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311F9" w14:textId="076B251E" w:rsidR="00A32D7F" w:rsidRPr="001E1A2D" w:rsidRDefault="002F7D74" w:rsidP="001E1A2D">
      <w:pPr>
        <w:spacing w:line="360" w:lineRule="auto"/>
        <w:jc w:val="center"/>
        <w:rPr>
          <w:rFonts w:ascii="Times New Roman" w:hAnsi="Times New Roman" w:cs="Times New Roman"/>
          <w:sz w:val="24"/>
          <w:szCs w:val="24"/>
          <w:lang w:val="id-ID"/>
        </w:rPr>
      </w:pPr>
      <w:bookmarkStart w:id="0" w:name="_Hlk153223505"/>
      <w:r w:rsidRPr="00942586">
        <w:rPr>
          <w:rFonts w:ascii="Times New Roman" w:hAnsi="Times New Roman" w:cs="Times New Roman"/>
          <w:noProof/>
          <w:sz w:val="24"/>
          <w:szCs w:val="24"/>
        </w:rPr>
        <w:drawing>
          <wp:inline distT="0" distB="0" distL="0" distR="0" wp14:anchorId="5FF92C40" wp14:editId="169E0CA0">
            <wp:extent cx="1805940" cy="17678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5940" cy="1767840"/>
                    </a:xfrm>
                    <a:prstGeom prst="rect">
                      <a:avLst/>
                    </a:prstGeom>
                    <a:noFill/>
                    <a:ln>
                      <a:noFill/>
                    </a:ln>
                  </pic:spPr>
                </pic:pic>
              </a:graphicData>
            </a:graphic>
          </wp:inline>
        </w:drawing>
      </w:r>
    </w:p>
    <w:p w14:paraId="38FD69B1" w14:textId="04608024" w:rsidR="00CD39BE" w:rsidRPr="00D86D01" w:rsidRDefault="00A32D7F" w:rsidP="00D86D01">
      <w:pPr>
        <w:spacing w:line="360" w:lineRule="auto"/>
        <w:jc w:val="center"/>
        <w:rPr>
          <w:rFonts w:ascii="Times New Roman" w:hAnsi="Times New Roman" w:cs="Times New Roman"/>
          <w:b/>
          <w:bCs/>
          <w:spacing w:val="-20"/>
          <w:sz w:val="24"/>
          <w:szCs w:val="24"/>
          <w:lang w:val="id-ID"/>
        </w:rPr>
      </w:pPr>
      <w:bookmarkStart w:id="1" w:name="_Hlk152580504"/>
      <w:r w:rsidRPr="00AF08F8">
        <w:rPr>
          <w:rFonts w:ascii="Times New Roman" w:hAnsi="Times New Roman" w:cs="Times New Roman"/>
          <w:b/>
          <w:bCs/>
          <w:spacing w:val="-4"/>
          <w:sz w:val="24"/>
          <w:szCs w:val="24"/>
          <w:lang w:val="id-ID"/>
        </w:rPr>
        <w:t xml:space="preserve">PENGARUH </w:t>
      </w:r>
      <w:r w:rsidRPr="00AF08F8">
        <w:rPr>
          <w:rFonts w:ascii="Times New Roman" w:hAnsi="Times New Roman" w:cs="Times New Roman"/>
          <w:b/>
          <w:bCs/>
          <w:i/>
          <w:iCs/>
          <w:spacing w:val="-4"/>
          <w:sz w:val="24"/>
          <w:szCs w:val="24"/>
          <w:lang w:val="id-ID"/>
        </w:rPr>
        <w:t>CASH HOLDING, DEBT</w:t>
      </w:r>
      <w:r w:rsidR="00E56C09" w:rsidRPr="00AF08F8">
        <w:rPr>
          <w:rFonts w:ascii="Times New Roman" w:hAnsi="Times New Roman" w:cs="Times New Roman"/>
          <w:b/>
          <w:bCs/>
          <w:i/>
          <w:iCs/>
          <w:spacing w:val="-4"/>
          <w:sz w:val="24"/>
          <w:szCs w:val="24"/>
          <w:lang w:val="id-ID"/>
        </w:rPr>
        <w:t xml:space="preserve"> TO ASSET RATIO, RETURN ON</w:t>
      </w:r>
      <w:r w:rsidR="00AF08F8">
        <w:rPr>
          <w:rFonts w:ascii="Times New Roman" w:hAnsi="Times New Roman" w:cs="Times New Roman"/>
          <w:b/>
          <w:bCs/>
          <w:i/>
          <w:iCs/>
          <w:spacing w:val="-4"/>
          <w:sz w:val="24"/>
          <w:szCs w:val="24"/>
          <w:lang w:val="id-ID"/>
        </w:rPr>
        <w:br/>
      </w:r>
      <w:r w:rsidR="00E56C09" w:rsidRPr="00D86D01">
        <w:rPr>
          <w:rFonts w:ascii="Times New Roman" w:hAnsi="Times New Roman" w:cs="Times New Roman"/>
          <w:b/>
          <w:bCs/>
          <w:i/>
          <w:iCs/>
          <w:spacing w:val="14"/>
          <w:sz w:val="24"/>
          <w:szCs w:val="24"/>
          <w:lang w:val="id-ID"/>
        </w:rPr>
        <w:t xml:space="preserve">ASSET, </w:t>
      </w:r>
      <w:r w:rsidR="00E56C09" w:rsidRPr="00D86D01">
        <w:rPr>
          <w:rFonts w:ascii="Times New Roman" w:hAnsi="Times New Roman" w:cs="Times New Roman"/>
          <w:b/>
          <w:bCs/>
          <w:spacing w:val="14"/>
          <w:sz w:val="24"/>
          <w:szCs w:val="24"/>
          <w:lang w:val="id-ID"/>
        </w:rPr>
        <w:t>DAN KEPEMILIKAN MANAJERIAL</w:t>
      </w:r>
      <w:r w:rsidR="00AF08F8">
        <w:rPr>
          <w:rFonts w:ascii="Times New Roman" w:hAnsi="Times New Roman" w:cs="Times New Roman"/>
          <w:b/>
          <w:bCs/>
          <w:spacing w:val="14"/>
          <w:sz w:val="24"/>
          <w:szCs w:val="24"/>
          <w:lang w:val="id-ID"/>
        </w:rPr>
        <w:t xml:space="preserve"> </w:t>
      </w:r>
      <w:r w:rsidR="00E56C09" w:rsidRPr="00D86D01">
        <w:rPr>
          <w:rFonts w:ascii="Times New Roman" w:hAnsi="Times New Roman" w:cs="Times New Roman"/>
          <w:b/>
          <w:bCs/>
          <w:spacing w:val="14"/>
          <w:sz w:val="24"/>
          <w:szCs w:val="24"/>
          <w:lang w:val="id-ID"/>
        </w:rPr>
        <w:t>TERHADAP</w:t>
      </w:r>
      <w:r w:rsidR="00D86D01">
        <w:rPr>
          <w:rFonts w:ascii="Times New Roman" w:hAnsi="Times New Roman" w:cs="Times New Roman"/>
          <w:b/>
          <w:bCs/>
          <w:sz w:val="24"/>
          <w:szCs w:val="24"/>
          <w:lang w:val="id-ID"/>
        </w:rPr>
        <w:br/>
      </w:r>
      <w:r w:rsidR="00E56C09" w:rsidRPr="00D86D01">
        <w:rPr>
          <w:rFonts w:ascii="Times New Roman" w:hAnsi="Times New Roman" w:cs="Times New Roman"/>
          <w:b/>
          <w:bCs/>
          <w:spacing w:val="-20"/>
          <w:sz w:val="24"/>
          <w:szCs w:val="24"/>
          <w:lang w:val="id-ID"/>
        </w:rPr>
        <w:t>MANAJ</w:t>
      </w:r>
      <w:r w:rsidR="0059108F" w:rsidRPr="00D86D01">
        <w:rPr>
          <w:rFonts w:ascii="Times New Roman" w:hAnsi="Times New Roman" w:cs="Times New Roman"/>
          <w:b/>
          <w:bCs/>
          <w:spacing w:val="-20"/>
          <w:sz w:val="24"/>
          <w:szCs w:val="24"/>
          <w:lang w:val="id-ID"/>
        </w:rPr>
        <w:t>EMEN</w:t>
      </w:r>
      <w:r w:rsidR="00E56C09" w:rsidRPr="00D86D01">
        <w:rPr>
          <w:rFonts w:ascii="Times New Roman" w:hAnsi="Times New Roman" w:cs="Times New Roman"/>
          <w:b/>
          <w:bCs/>
          <w:spacing w:val="-20"/>
          <w:sz w:val="24"/>
          <w:szCs w:val="24"/>
          <w:lang w:val="id-ID"/>
        </w:rPr>
        <w:t xml:space="preserve"> LABA PADA SEKTOR </w:t>
      </w:r>
      <w:r w:rsidR="00E56C09" w:rsidRPr="00D86D01">
        <w:rPr>
          <w:rFonts w:ascii="Times New Roman" w:hAnsi="Times New Roman" w:cs="Times New Roman"/>
          <w:b/>
          <w:bCs/>
          <w:i/>
          <w:iCs/>
          <w:spacing w:val="-20"/>
          <w:sz w:val="24"/>
          <w:szCs w:val="24"/>
          <w:lang w:val="id-ID"/>
        </w:rPr>
        <w:t>CONSUMER CYCLICAL</w:t>
      </w:r>
      <w:r w:rsidR="00D25CC3" w:rsidRPr="00D86D01">
        <w:rPr>
          <w:rFonts w:ascii="Times New Roman" w:hAnsi="Times New Roman" w:cs="Times New Roman"/>
          <w:b/>
          <w:bCs/>
          <w:spacing w:val="-20"/>
          <w:sz w:val="24"/>
          <w:szCs w:val="24"/>
          <w:lang w:val="id-ID"/>
        </w:rPr>
        <w:t xml:space="preserve"> Y</w:t>
      </w:r>
      <w:r w:rsidR="00E56C09" w:rsidRPr="00D86D01">
        <w:rPr>
          <w:rFonts w:ascii="Times New Roman" w:hAnsi="Times New Roman" w:cs="Times New Roman"/>
          <w:b/>
          <w:bCs/>
          <w:spacing w:val="-20"/>
          <w:sz w:val="24"/>
          <w:szCs w:val="24"/>
          <w:lang w:val="id-ID"/>
        </w:rPr>
        <w:t>ANG</w:t>
      </w:r>
      <w:r w:rsidR="00D86D01" w:rsidRPr="00D86D01">
        <w:rPr>
          <w:rFonts w:ascii="Times New Roman" w:hAnsi="Times New Roman" w:cs="Times New Roman"/>
          <w:b/>
          <w:bCs/>
          <w:spacing w:val="-14"/>
          <w:sz w:val="24"/>
          <w:szCs w:val="24"/>
          <w:lang w:val="id-ID"/>
        </w:rPr>
        <w:br/>
      </w:r>
      <w:r w:rsidR="00E56C09" w:rsidRPr="00D86D01">
        <w:rPr>
          <w:rFonts w:ascii="Times New Roman" w:hAnsi="Times New Roman" w:cs="Times New Roman"/>
          <w:b/>
          <w:bCs/>
          <w:spacing w:val="-20"/>
          <w:sz w:val="24"/>
          <w:szCs w:val="24"/>
          <w:lang w:val="id-ID"/>
        </w:rPr>
        <w:t xml:space="preserve">TERDAFTAR DI </w:t>
      </w:r>
      <w:r w:rsidR="00C06184" w:rsidRPr="00D86D01">
        <w:rPr>
          <w:rFonts w:ascii="Times New Roman" w:hAnsi="Times New Roman" w:cs="Times New Roman"/>
          <w:b/>
          <w:bCs/>
          <w:spacing w:val="-20"/>
          <w:sz w:val="24"/>
          <w:szCs w:val="24"/>
          <w:lang w:val="id-ID"/>
        </w:rPr>
        <w:t xml:space="preserve">BURSA EFEK INDONESIA </w:t>
      </w:r>
      <w:r w:rsidR="00E56C09" w:rsidRPr="00D86D01">
        <w:rPr>
          <w:rFonts w:ascii="Times New Roman" w:hAnsi="Times New Roman" w:cs="Times New Roman"/>
          <w:b/>
          <w:bCs/>
          <w:spacing w:val="-20"/>
          <w:sz w:val="24"/>
          <w:szCs w:val="24"/>
          <w:lang w:val="id-ID"/>
        </w:rPr>
        <w:t>PERIODE 2019-2023</w:t>
      </w:r>
    </w:p>
    <w:bookmarkEnd w:id="1"/>
    <w:p w14:paraId="40D6BAC1" w14:textId="77777777" w:rsidR="00BD28EE" w:rsidRPr="006C71FB" w:rsidRDefault="00BD28EE" w:rsidP="00E9464D">
      <w:pPr>
        <w:spacing w:line="360" w:lineRule="auto"/>
        <w:jc w:val="center"/>
        <w:rPr>
          <w:rFonts w:ascii="Times New Roman" w:hAnsi="Times New Roman" w:cs="Times New Roman"/>
          <w:b/>
          <w:bCs/>
          <w:sz w:val="24"/>
          <w:szCs w:val="24"/>
          <w:lang w:val="id-ID"/>
        </w:rPr>
      </w:pPr>
    </w:p>
    <w:p w14:paraId="5E50416B" w14:textId="5E42A830" w:rsidR="00CD39BE" w:rsidRPr="006C71FB" w:rsidRDefault="009F5C8B" w:rsidP="00E9464D">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SKRIPSI</w:t>
      </w:r>
    </w:p>
    <w:p w14:paraId="38C6561A" w14:textId="77777777" w:rsidR="00531CE7" w:rsidRPr="006C71FB" w:rsidRDefault="00531CE7" w:rsidP="00E9464D">
      <w:pPr>
        <w:spacing w:line="360" w:lineRule="auto"/>
        <w:jc w:val="center"/>
        <w:rPr>
          <w:rFonts w:ascii="Times New Roman" w:hAnsi="Times New Roman" w:cs="Times New Roman"/>
          <w:b/>
          <w:bCs/>
          <w:sz w:val="24"/>
          <w:szCs w:val="24"/>
          <w:lang w:val="id-ID"/>
        </w:rPr>
      </w:pPr>
    </w:p>
    <w:p w14:paraId="1478157A" w14:textId="3AB109B2" w:rsidR="00E56C09" w:rsidRPr="006C71FB" w:rsidRDefault="00E56C09" w:rsidP="00E9464D">
      <w:pPr>
        <w:spacing w:line="360" w:lineRule="auto"/>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Oleh:</w:t>
      </w:r>
    </w:p>
    <w:p w14:paraId="724F5D30" w14:textId="5ED90AA9" w:rsidR="00E56C09" w:rsidRPr="006C71FB" w:rsidRDefault="00E56C09" w:rsidP="00E9464D">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Annisa Sulis Setiawati</w:t>
      </w:r>
    </w:p>
    <w:p w14:paraId="71EB70EF" w14:textId="2E358CC7" w:rsidR="00CD39BE" w:rsidRPr="006C71FB" w:rsidRDefault="00E56C09" w:rsidP="00E9464D">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NPM : 4120600063</w:t>
      </w:r>
    </w:p>
    <w:p w14:paraId="2B953F6D" w14:textId="77777777" w:rsidR="00BD28EE" w:rsidRPr="006C71FB" w:rsidRDefault="00BD28EE" w:rsidP="00E9464D">
      <w:pPr>
        <w:spacing w:line="360" w:lineRule="auto"/>
        <w:jc w:val="center"/>
        <w:rPr>
          <w:rFonts w:ascii="Times New Roman" w:hAnsi="Times New Roman" w:cs="Times New Roman"/>
          <w:sz w:val="24"/>
          <w:szCs w:val="24"/>
          <w:lang w:val="id-ID"/>
        </w:rPr>
      </w:pPr>
    </w:p>
    <w:p w14:paraId="4402C63C" w14:textId="77777777" w:rsidR="000D2E95" w:rsidRPr="006C71FB" w:rsidRDefault="000D2E95" w:rsidP="00E9464D">
      <w:pPr>
        <w:spacing w:line="360" w:lineRule="auto"/>
        <w:jc w:val="center"/>
        <w:rPr>
          <w:rFonts w:ascii="Times New Roman" w:hAnsi="Times New Roman" w:cs="Times New Roman"/>
          <w:sz w:val="24"/>
          <w:szCs w:val="24"/>
          <w:lang w:val="id-ID"/>
        </w:rPr>
      </w:pPr>
    </w:p>
    <w:p w14:paraId="07504897" w14:textId="6F0C4011" w:rsidR="00531CE7" w:rsidRPr="006C71FB" w:rsidRDefault="00E56C09" w:rsidP="00E9464D">
      <w:pPr>
        <w:spacing w:line="360" w:lineRule="auto"/>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Diajukan Kepada:</w:t>
      </w:r>
    </w:p>
    <w:p w14:paraId="6BCB3DBC" w14:textId="77777777" w:rsidR="000D2E95" w:rsidRPr="006C71FB" w:rsidRDefault="000D2E95" w:rsidP="00E9464D">
      <w:pPr>
        <w:spacing w:line="360" w:lineRule="auto"/>
        <w:jc w:val="center"/>
        <w:rPr>
          <w:rFonts w:ascii="Times New Roman" w:hAnsi="Times New Roman" w:cs="Times New Roman"/>
          <w:sz w:val="24"/>
          <w:szCs w:val="24"/>
          <w:lang w:val="id-ID"/>
        </w:rPr>
      </w:pPr>
    </w:p>
    <w:p w14:paraId="2787803C" w14:textId="52E0F982" w:rsidR="00E56C09" w:rsidRPr="006C71FB" w:rsidRDefault="00E56C09" w:rsidP="00E9464D">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Progra</w:t>
      </w:r>
      <w:r w:rsidR="000D2E95" w:rsidRPr="006C71FB">
        <w:rPr>
          <w:rFonts w:ascii="Times New Roman" w:hAnsi="Times New Roman" w:cs="Times New Roman"/>
          <w:b/>
          <w:bCs/>
          <w:sz w:val="24"/>
          <w:szCs w:val="24"/>
          <w:lang w:val="id-ID"/>
        </w:rPr>
        <w:t>m</w:t>
      </w:r>
      <w:r w:rsidRPr="006C71FB">
        <w:rPr>
          <w:rFonts w:ascii="Times New Roman" w:hAnsi="Times New Roman" w:cs="Times New Roman"/>
          <w:b/>
          <w:bCs/>
          <w:sz w:val="24"/>
          <w:szCs w:val="24"/>
          <w:lang w:val="id-ID"/>
        </w:rPr>
        <w:t xml:space="preserve"> Studi Manajemen</w:t>
      </w:r>
    </w:p>
    <w:p w14:paraId="1B14D838" w14:textId="1DD39579" w:rsidR="00E56C09" w:rsidRPr="006C71FB" w:rsidRDefault="00E56C09" w:rsidP="00E9464D">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Fakultas Ekonomi Dan Bisnis</w:t>
      </w:r>
    </w:p>
    <w:p w14:paraId="3C5320A7" w14:textId="54DEC8AF" w:rsidR="00E56C09" w:rsidRPr="006C71FB" w:rsidRDefault="00E56C09" w:rsidP="00E9464D">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Universitas Pancasakti Tegal</w:t>
      </w:r>
    </w:p>
    <w:p w14:paraId="2352AE2E" w14:textId="77777777" w:rsidR="005E17AD" w:rsidRDefault="00E56C09" w:rsidP="005E17AD">
      <w:pPr>
        <w:spacing w:line="360" w:lineRule="auto"/>
        <w:jc w:val="center"/>
        <w:rPr>
          <w:rFonts w:ascii="Times New Roman" w:hAnsi="Times New Roman" w:cs="Times New Roman"/>
          <w:b/>
          <w:bCs/>
          <w:sz w:val="24"/>
          <w:szCs w:val="24"/>
          <w:lang w:val="id-ID"/>
        </w:rPr>
        <w:sectPr w:rsidR="005E17AD" w:rsidSect="0013088F">
          <w:headerReference w:type="even" r:id="rId9"/>
          <w:headerReference w:type="default" r:id="rId10"/>
          <w:headerReference w:type="first" r:id="rId11"/>
          <w:pgSz w:w="11906" w:h="16838"/>
          <w:pgMar w:top="2268" w:right="1701" w:bottom="1701" w:left="2268" w:header="709" w:footer="709" w:gutter="0"/>
          <w:pgNumType w:fmt="lowerRoman" w:start="1"/>
          <w:cols w:space="708"/>
          <w:docGrid w:linePitch="360"/>
        </w:sectPr>
      </w:pPr>
      <w:r w:rsidRPr="006C71FB">
        <w:rPr>
          <w:rFonts w:ascii="Times New Roman" w:hAnsi="Times New Roman" w:cs="Times New Roman"/>
          <w:b/>
          <w:bCs/>
          <w:sz w:val="24"/>
          <w:szCs w:val="24"/>
          <w:lang w:val="id-ID"/>
        </w:rPr>
        <w:t>202</w:t>
      </w:r>
      <w:r w:rsidR="00280038" w:rsidRPr="006C71FB">
        <w:rPr>
          <w:rFonts w:ascii="Times New Roman" w:hAnsi="Times New Roman" w:cs="Times New Roman"/>
          <w:b/>
          <w:bCs/>
          <w:sz w:val="24"/>
          <w:szCs w:val="24"/>
          <w:lang w:val="id-ID"/>
        </w:rPr>
        <w:t>4</w:t>
      </w:r>
      <w:bookmarkStart w:id="2" w:name="_Hlk153223374"/>
      <w:bookmarkEnd w:id="0"/>
    </w:p>
    <w:p w14:paraId="1E4E607C" w14:textId="513D1D68" w:rsidR="008944D3" w:rsidRPr="006C71FB" w:rsidRDefault="002F7D74" w:rsidP="008944D3">
      <w:pPr>
        <w:spacing w:line="360" w:lineRule="auto"/>
        <w:jc w:val="center"/>
        <w:rPr>
          <w:rFonts w:ascii="Times New Roman" w:hAnsi="Times New Roman" w:cs="Times New Roman"/>
          <w:b/>
          <w:bCs/>
          <w:sz w:val="24"/>
          <w:szCs w:val="24"/>
          <w:lang w:val="id-ID"/>
        </w:rPr>
      </w:pPr>
      <w:r w:rsidRPr="00942586">
        <w:rPr>
          <w:rFonts w:ascii="Times New Roman" w:hAnsi="Times New Roman" w:cs="Times New Roman"/>
          <w:noProof/>
          <w:sz w:val="24"/>
          <w:szCs w:val="24"/>
        </w:rPr>
        <w:lastRenderedPageBreak/>
        <w:drawing>
          <wp:inline distT="0" distB="0" distL="0" distR="0" wp14:anchorId="309E1279" wp14:editId="38114C21">
            <wp:extent cx="1501140" cy="15392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1539240"/>
                    </a:xfrm>
                    <a:prstGeom prst="rect">
                      <a:avLst/>
                    </a:prstGeom>
                    <a:noFill/>
                    <a:ln>
                      <a:noFill/>
                    </a:ln>
                  </pic:spPr>
                </pic:pic>
              </a:graphicData>
            </a:graphic>
          </wp:inline>
        </w:drawing>
      </w:r>
      <w:r w:rsidR="008944D3" w:rsidRPr="006C71FB">
        <w:rPr>
          <w:rFonts w:ascii="Times New Roman" w:hAnsi="Times New Roman" w:cs="Times New Roman"/>
          <w:b/>
          <w:bCs/>
          <w:sz w:val="24"/>
          <w:szCs w:val="24"/>
          <w:lang w:val="id-ID"/>
        </w:rPr>
        <w:t xml:space="preserve"> </w:t>
      </w:r>
    </w:p>
    <w:p w14:paraId="6B52F3A8" w14:textId="77777777" w:rsidR="00AF08F8" w:rsidRPr="00D86D01" w:rsidRDefault="00AF08F8" w:rsidP="00AF08F8">
      <w:pPr>
        <w:spacing w:line="360" w:lineRule="auto"/>
        <w:jc w:val="center"/>
        <w:rPr>
          <w:rFonts w:ascii="Times New Roman" w:hAnsi="Times New Roman" w:cs="Times New Roman"/>
          <w:b/>
          <w:bCs/>
          <w:spacing w:val="-20"/>
          <w:sz w:val="24"/>
          <w:szCs w:val="24"/>
          <w:lang w:val="id-ID"/>
        </w:rPr>
      </w:pPr>
      <w:r w:rsidRPr="00AF08F8">
        <w:rPr>
          <w:rFonts w:ascii="Times New Roman" w:hAnsi="Times New Roman" w:cs="Times New Roman"/>
          <w:b/>
          <w:bCs/>
          <w:spacing w:val="-4"/>
          <w:sz w:val="24"/>
          <w:szCs w:val="24"/>
          <w:lang w:val="id-ID"/>
        </w:rPr>
        <w:t xml:space="preserve">PENGARUH </w:t>
      </w:r>
      <w:r w:rsidRPr="00AF08F8">
        <w:rPr>
          <w:rFonts w:ascii="Times New Roman" w:hAnsi="Times New Roman" w:cs="Times New Roman"/>
          <w:b/>
          <w:bCs/>
          <w:i/>
          <w:iCs/>
          <w:spacing w:val="-4"/>
          <w:sz w:val="24"/>
          <w:szCs w:val="24"/>
          <w:lang w:val="id-ID"/>
        </w:rPr>
        <w:t xml:space="preserve">CASH HOLDING, DEBT TO ASSET RATIO, RETURN ON </w:t>
      </w:r>
      <w:r w:rsidRPr="00D86D01">
        <w:rPr>
          <w:rFonts w:ascii="Times New Roman" w:hAnsi="Times New Roman" w:cs="Times New Roman"/>
          <w:b/>
          <w:bCs/>
          <w:i/>
          <w:iCs/>
          <w:spacing w:val="14"/>
          <w:sz w:val="24"/>
          <w:szCs w:val="24"/>
          <w:lang w:val="id-ID"/>
        </w:rPr>
        <w:t xml:space="preserve">ASSET, </w:t>
      </w:r>
      <w:r w:rsidRPr="00D86D01">
        <w:rPr>
          <w:rFonts w:ascii="Times New Roman" w:hAnsi="Times New Roman" w:cs="Times New Roman"/>
          <w:b/>
          <w:bCs/>
          <w:spacing w:val="14"/>
          <w:sz w:val="24"/>
          <w:szCs w:val="24"/>
          <w:lang w:val="id-ID"/>
        </w:rPr>
        <w:t>DAN KEPEMILIKAN MANAJERIAL</w:t>
      </w:r>
      <w:r>
        <w:rPr>
          <w:rFonts w:ascii="Times New Roman" w:hAnsi="Times New Roman" w:cs="Times New Roman"/>
          <w:b/>
          <w:bCs/>
          <w:spacing w:val="14"/>
          <w:sz w:val="24"/>
          <w:szCs w:val="24"/>
          <w:lang w:val="id-ID"/>
        </w:rPr>
        <w:t xml:space="preserve"> </w:t>
      </w:r>
      <w:r w:rsidRPr="00D86D01">
        <w:rPr>
          <w:rFonts w:ascii="Times New Roman" w:hAnsi="Times New Roman" w:cs="Times New Roman"/>
          <w:b/>
          <w:bCs/>
          <w:spacing w:val="14"/>
          <w:sz w:val="24"/>
          <w:szCs w:val="24"/>
          <w:lang w:val="id-ID"/>
        </w:rPr>
        <w:t>TERHADAP</w:t>
      </w:r>
      <w:r>
        <w:rPr>
          <w:rFonts w:ascii="Times New Roman" w:hAnsi="Times New Roman" w:cs="Times New Roman"/>
          <w:b/>
          <w:bCs/>
          <w:sz w:val="24"/>
          <w:szCs w:val="24"/>
          <w:lang w:val="id-ID"/>
        </w:rPr>
        <w:br/>
      </w:r>
      <w:r w:rsidRPr="00D86D01">
        <w:rPr>
          <w:rFonts w:ascii="Times New Roman" w:hAnsi="Times New Roman" w:cs="Times New Roman"/>
          <w:b/>
          <w:bCs/>
          <w:spacing w:val="-20"/>
          <w:sz w:val="24"/>
          <w:szCs w:val="24"/>
          <w:lang w:val="id-ID"/>
        </w:rPr>
        <w:t xml:space="preserve">MANAJEMEN LABA PADA SEKTOR </w:t>
      </w:r>
      <w:r w:rsidRPr="00D86D01">
        <w:rPr>
          <w:rFonts w:ascii="Times New Roman" w:hAnsi="Times New Roman" w:cs="Times New Roman"/>
          <w:b/>
          <w:bCs/>
          <w:i/>
          <w:iCs/>
          <w:spacing w:val="-20"/>
          <w:sz w:val="24"/>
          <w:szCs w:val="24"/>
          <w:lang w:val="id-ID"/>
        </w:rPr>
        <w:t>CONSUMER CYCLICAL</w:t>
      </w:r>
      <w:r w:rsidRPr="00D86D01">
        <w:rPr>
          <w:rFonts w:ascii="Times New Roman" w:hAnsi="Times New Roman" w:cs="Times New Roman"/>
          <w:b/>
          <w:bCs/>
          <w:spacing w:val="-20"/>
          <w:sz w:val="24"/>
          <w:szCs w:val="24"/>
          <w:lang w:val="id-ID"/>
        </w:rPr>
        <w:t xml:space="preserve"> YANG</w:t>
      </w:r>
      <w:r w:rsidRPr="00D86D01">
        <w:rPr>
          <w:rFonts w:ascii="Times New Roman" w:hAnsi="Times New Roman" w:cs="Times New Roman"/>
          <w:b/>
          <w:bCs/>
          <w:spacing w:val="-14"/>
          <w:sz w:val="24"/>
          <w:szCs w:val="24"/>
          <w:lang w:val="id-ID"/>
        </w:rPr>
        <w:br/>
      </w:r>
      <w:r w:rsidRPr="00D86D01">
        <w:rPr>
          <w:rFonts w:ascii="Times New Roman" w:hAnsi="Times New Roman" w:cs="Times New Roman"/>
          <w:b/>
          <w:bCs/>
          <w:spacing w:val="-20"/>
          <w:sz w:val="24"/>
          <w:szCs w:val="24"/>
          <w:lang w:val="id-ID"/>
        </w:rPr>
        <w:t>TERDAFTAR DI BURSA EFEK INDONESIA PERIODE 2019-2023</w:t>
      </w:r>
    </w:p>
    <w:p w14:paraId="666E821F" w14:textId="77777777" w:rsidR="008944D3" w:rsidRPr="006C71FB" w:rsidRDefault="008944D3" w:rsidP="008944D3">
      <w:pPr>
        <w:spacing w:line="360" w:lineRule="auto"/>
        <w:jc w:val="center"/>
        <w:rPr>
          <w:rFonts w:ascii="Times New Roman" w:hAnsi="Times New Roman" w:cs="Times New Roman"/>
          <w:b/>
          <w:bCs/>
          <w:sz w:val="24"/>
          <w:szCs w:val="24"/>
          <w:lang w:val="id-ID"/>
        </w:rPr>
      </w:pPr>
    </w:p>
    <w:p w14:paraId="3882C2B1" w14:textId="57073680" w:rsidR="008944D3" w:rsidRPr="006C71FB" w:rsidRDefault="009F5C8B" w:rsidP="008944D3">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SKRIPSI</w:t>
      </w:r>
    </w:p>
    <w:p w14:paraId="76BB064A" w14:textId="75F07FD9" w:rsidR="008944D3" w:rsidRPr="006C71FB" w:rsidRDefault="008944D3" w:rsidP="009F5C8B">
      <w:pPr>
        <w:spacing w:line="360" w:lineRule="auto"/>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Di</w:t>
      </w:r>
      <w:r w:rsidR="009F5C8B">
        <w:rPr>
          <w:rFonts w:ascii="Times New Roman" w:hAnsi="Times New Roman" w:cs="Times New Roman"/>
          <w:sz w:val="24"/>
          <w:szCs w:val="24"/>
          <w:lang w:val="id-ID"/>
        </w:rPr>
        <w:t xml:space="preserve">susun </w:t>
      </w:r>
      <w:r w:rsidRPr="006C71FB">
        <w:rPr>
          <w:rFonts w:ascii="Times New Roman" w:hAnsi="Times New Roman" w:cs="Times New Roman"/>
          <w:sz w:val="24"/>
          <w:szCs w:val="24"/>
          <w:lang w:val="id-ID"/>
        </w:rPr>
        <w:t xml:space="preserve">Untuk Memenuhi Persyaratan </w:t>
      </w:r>
      <w:r w:rsidR="009F5C8B">
        <w:rPr>
          <w:rFonts w:ascii="Times New Roman" w:hAnsi="Times New Roman" w:cs="Times New Roman"/>
          <w:sz w:val="24"/>
          <w:szCs w:val="24"/>
          <w:lang w:val="id-ID"/>
        </w:rPr>
        <w:t xml:space="preserve">Memperoleh Gelar Sarjana Manajemen </w:t>
      </w:r>
      <w:r w:rsidRPr="006C71FB">
        <w:rPr>
          <w:rFonts w:ascii="Times New Roman" w:hAnsi="Times New Roman" w:cs="Times New Roman"/>
          <w:sz w:val="24"/>
          <w:szCs w:val="24"/>
          <w:lang w:val="id-ID"/>
        </w:rPr>
        <w:t xml:space="preserve">Pada Fakultas Ekonomi </w:t>
      </w:r>
      <w:r w:rsidR="009F5C8B">
        <w:rPr>
          <w:rFonts w:ascii="Times New Roman" w:hAnsi="Times New Roman" w:cs="Times New Roman"/>
          <w:sz w:val="24"/>
          <w:szCs w:val="24"/>
          <w:lang w:val="id-ID"/>
        </w:rPr>
        <w:t>d</w:t>
      </w:r>
      <w:r w:rsidR="009F5C8B" w:rsidRPr="006C71FB">
        <w:rPr>
          <w:rFonts w:ascii="Times New Roman" w:hAnsi="Times New Roman" w:cs="Times New Roman"/>
          <w:sz w:val="24"/>
          <w:szCs w:val="24"/>
          <w:lang w:val="id-ID"/>
        </w:rPr>
        <w:t xml:space="preserve">an </w:t>
      </w:r>
      <w:r w:rsidRPr="006C71FB">
        <w:rPr>
          <w:rFonts w:ascii="Times New Roman" w:hAnsi="Times New Roman" w:cs="Times New Roman"/>
          <w:sz w:val="24"/>
          <w:szCs w:val="24"/>
          <w:lang w:val="id-ID"/>
        </w:rPr>
        <w:t>Bisnis Universitas Pancasakti Tegal</w:t>
      </w:r>
    </w:p>
    <w:p w14:paraId="7FED430F" w14:textId="77777777" w:rsidR="008944D3" w:rsidRPr="006C71FB" w:rsidRDefault="008944D3" w:rsidP="008944D3">
      <w:pPr>
        <w:spacing w:line="360" w:lineRule="auto"/>
        <w:jc w:val="center"/>
        <w:rPr>
          <w:rFonts w:ascii="Times New Roman" w:hAnsi="Times New Roman" w:cs="Times New Roman"/>
          <w:sz w:val="24"/>
          <w:szCs w:val="24"/>
          <w:lang w:val="id-ID"/>
        </w:rPr>
      </w:pPr>
    </w:p>
    <w:p w14:paraId="4C329228" w14:textId="77777777" w:rsidR="008944D3" w:rsidRPr="006C71FB" w:rsidRDefault="008944D3" w:rsidP="008944D3">
      <w:pPr>
        <w:spacing w:line="360" w:lineRule="auto"/>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Oleh:</w:t>
      </w:r>
    </w:p>
    <w:p w14:paraId="4B1DDE2D" w14:textId="77777777" w:rsidR="008944D3" w:rsidRPr="006C71FB" w:rsidRDefault="008944D3" w:rsidP="008944D3">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Annisa Sulis Setiawati</w:t>
      </w:r>
    </w:p>
    <w:p w14:paraId="53E12F6D" w14:textId="77777777" w:rsidR="008944D3" w:rsidRPr="006C71FB" w:rsidRDefault="008944D3" w:rsidP="008944D3">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NPM : 4120600063</w:t>
      </w:r>
    </w:p>
    <w:p w14:paraId="00E54297" w14:textId="77777777" w:rsidR="008944D3" w:rsidRPr="006C71FB" w:rsidRDefault="008944D3" w:rsidP="008944D3">
      <w:pPr>
        <w:spacing w:line="360" w:lineRule="auto"/>
        <w:jc w:val="center"/>
        <w:rPr>
          <w:rFonts w:ascii="Times New Roman" w:hAnsi="Times New Roman" w:cs="Times New Roman"/>
          <w:sz w:val="24"/>
          <w:szCs w:val="24"/>
          <w:lang w:val="id-ID"/>
        </w:rPr>
      </w:pPr>
    </w:p>
    <w:p w14:paraId="76385419" w14:textId="77777777" w:rsidR="008944D3" w:rsidRPr="006C71FB" w:rsidRDefault="008944D3" w:rsidP="008944D3">
      <w:pPr>
        <w:spacing w:line="360" w:lineRule="auto"/>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Diajukan Kepada:</w:t>
      </w:r>
    </w:p>
    <w:p w14:paraId="69FF3A97" w14:textId="77777777" w:rsidR="008944D3" w:rsidRPr="006C71FB" w:rsidRDefault="008944D3" w:rsidP="008944D3">
      <w:pPr>
        <w:spacing w:line="360" w:lineRule="auto"/>
        <w:jc w:val="center"/>
        <w:rPr>
          <w:rFonts w:ascii="Times New Roman" w:hAnsi="Times New Roman" w:cs="Times New Roman"/>
          <w:sz w:val="24"/>
          <w:szCs w:val="24"/>
          <w:lang w:val="id-ID"/>
        </w:rPr>
      </w:pPr>
    </w:p>
    <w:p w14:paraId="7F77B3CE" w14:textId="77777777" w:rsidR="008944D3" w:rsidRPr="006C71FB" w:rsidRDefault="008944D3" w:rsidP="008944D3">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Program Studi Manajemen</w:t>
      </w:r>
    </w:p>
    <w:p w14:paraId="2E39D6D4" w14:textId="77777777" w:rsidR="008944D3" w:rsidRPr="006C71FB" w:rsidRDefault="008944D3" w:rsidP="008944D3">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Fakultas Ekonomi Dan Bisnis</w:t>
      </w:r>
    </w:p>
    <w:p w14:paraId="7BF3598E" w14:textId="77777777" w:rsidR="008944D3" w:rsidRPr="006C71FB" w:rsidRDefault="008944D3" w:rsidP="008944D3">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Universitas Pancasakti Tegal</w:t>
      </w:r>
    </w:p>
    <w:p w14:paraId="41BF94EC" w14:textId="79739572" w:rsidR="008944D3" w:rsidRPr="006C71FB" w:rsidRDefault="008944D3" w:rsidP="008944D3">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 xml:space="preserve">2024 </w:t>
      </w:r>
    </w:p>
    <w:p w14:paraId="6DC0F0C8" w14:textId="77FA5B2B" w:rsidR="008944D3" w:rsidRPr="006C71FB" w:rsidRDefault="002F7D74" w:rsidP="008944D3">
      <w:pPr>
        <w:spacing w:line="360" w:lineRule="auto"/>
        <w:jc w:val="center"/>
        <w:rPr>
          <w:rFonts w:ascii="Times New Roman" w:hAnsi="Times New Roman" w:cs="Times New Roman"/>
          <w:sz w:val="24"/>
          <w:szCs w:val="24"/>
        </w:rPr>
      </w:pPr>
      <w:r w:rsidRPr="00942586">
        <w:rPr>
          <w:rFonts w:ascii="Times New Roman" w:hAnsi="Times New Roman" w:cs="Times New Roman"/>
          <w:noProof/>
          <w:sz w:val="24"/>
          <w:szCs w:val="24"/>
        </w:rPr>
        <w:lastRenderedPageBreak/>
        <w:drawing>
          <wp:inline distT="0" distB="0" distL="0" distR="0" wp14:anchorId="5A888192" wp14:editId="767BE528">
            <wp:extent cx="1546860" cy="1539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860" cy="1539240"/>
                    </a:xfrm>
                    <a:prstGeom prst="rect">
                      <a:avLst/>
                    </a:prstGeom>
                    <a:noFill/>
                    <a:ln>
                      <a:noFill/>
                    </a:ln>
                  </pic:spPr>
                </pic:pic>
              </a:graphicData>
            </a:graphic>
          </wp:inline>
        </w:drawing>
      </w:r>
    </w:p>
    <w:p w14:paraId="49D29966" w14:textId="77777777" w:rsidR="00AF08F8" w:rsidRPr="00D86D01" w:rsidRDefault="00AF08F8" w:rsidP="00AF08F8">
      <w:pPr>
        <w:spacing w:line="360" w:lineRule="auto"/>
        <w:jc w:val="center"/>
        <w:rPr>
          <w:rFonts w:ascii="Times New Roman" w:hAnsi="Times New Roman" w:cs="Times New Roman"/>
          <w:b/>
          <w:bCs/>
          <w:spacing w:val="-20"/>
          <w:sz w:val="24"/>
          <w:szCs w:val="24"/>
          <w:lang w:val="id-ID"/>
        </w:rPr>
      </w:pPr>
      <w:r w:rsidRPr="00AF08F8">
        <w:rPr>
          <w:rFonts w:ascii="Times New Roman" w:hAnsi="Times New Roman" w:cs="Times New Roman"/>
          <w:b/>
          <w:bCs/>
          <w:spacing w:val="-4"/>
          <w:sz w:val="24"/>
          <w:szCs w:val="24"/>
          <w:lang w:val="id-ID"/>
        </w:rPr>
        <w:t xml:space="preserve">PENGARUH </w:t>
      </w:r>
      <w:r w:rsidRPr="00AF08F8">
        <w:rPr>
          <w:rFonts w:ascii="Times New Roman" w:hAnsi="Times New Roman" w:cs="Times New Roman"/>
          <w:b/>
          <w:bCs/>
          <w:i/>
          <w:iCs/>
          <w:spacing w:val="-4"/>
          <w:sz w:val="24"/>
          <w:szCs w:val="24"/>
          <w:lang w:val="id-ID"/>
        </w:rPr>
        <w:t xml:space="preserve">CASH HOLDING, DEBT TO ASSET RATIO, RETURN ON </w:t>
      </w:r>
      <w:r w:rsidRPr="00D86D01">
        <w:rPr>
          <w:rFonts w:ascii="Times New Roman" w:hAnsi="Times New Roman" w:cs="Times New Roman"/>
          <w:b/>
          <w:bCs/>
          <w:i/>
          <w:iCs/>
          <w:spacing w:val="14"/>
          <w:sz w:val="24"/>
          <w:szCs w:val="24"/>
          <w:lang w:val="id-ID"/>
        </w:rPr>
        <w:t xml:space="preserve">ASSET, </w:t>
      </w:r>
      <w:r w:rsidRPr="00D86D01">
        <w:rPr>
          <w:rFonts w:ascii="Times New Roman" w:hAnsi="Times New Roman" w:cs="Times New Roman"/>
          <w:b/>
          <w:bCs/>
          <w:spacing w:val="14"/>
          <w:sz w:val="24"/>
          <w:szCs w:val="24"/>
          <w:lang w:val="id-ID"/>
        </w:rPr>
        <w:t>DAN KEPEMILIKAN MANAJERIAL</w:t>
      </w:r>
      <w:r>
        <w:rPr>
          <w:rFonts w:ascii="Times New Roman" w:hAnsi="Times New Roman" w:cs="Times New Roman"/>
          <w:b/>
          <w:bCs/>
          <w:spacing w:val="14"/>
          <w:sz w:val="24"/>
          <w:szCs w:val="24"/>
          <w:lang w:val="id-ID"/>
        </w:rPr>
        <w:t xml:space="preserve"> </w:t>
      </w:r>
      <w:r w:rsidRPr="00D86D01">
        <w:rPr>
          <w:rFonts w:ascii="Times New Roman" w:hAnsi="Times New Roman" w:cs="Times New Roman"/>
          <w:b/>
          <w:bCs/>
          <w:spacing w:val="14"/>
          <w:sz w:val="24"/>
          <w:szCs w:val="24"/>
          <w:lang w:val="id-ID"/>
        </w:rPr>
        <w:t>TERHADAP</w:t>
      </w:r>
      <w:r>
        <w:rPr>
          <w:rFonts w:ascii="Times New Roman" w:hAnsi="Times New Roman" w:cs="Times New Roman"/>
          <w:b/>
          <w:bCs/>
          <w:sz w:val="24"/>
          <w:szCs w:val="24"/>
          <w:lang w:val="id-ID"/>
        </w:rPr>
        <w:br/>
      </w:r>
      <w:r w:rsidRPr="00D86D01">
        <w:rPr>
          <w:rFonts w:ascii="Times New Roman" w:hAnsi="Times New Roman" w:cs="Times New Roman"/>
          <w:b/>
          <w:bCs/>
          <w:spacing w:val="-20"/>
          <w:sz w:val="24"/>
          <w:szCs w:val="24"/>
          <w:lang w:val="id-ID"/>
        </w:rPr>
        <w:t xml:space="preserve">MANAJEMEN LABA PADA SEKTOR </w:t>
      </w:r>
      <w:r w:rsidRPr="00D86D01">
        <w:rPr>
          <w:rFonts w:ascii="Times New Roman" w:hAnsi="Times New Roman" w:cs="Times New Roman"/>
          <w:b/>
          <w:bCs/>
          <w:i/>
          <w:iCs/>
          <w:spacing w:val="-20"/>
          <w:sz w:val="24"/>
          <w:szCs w:val="24"/>
          <w:lang w:val="id-ID"/>
        </w:rPr>
        <w:t>CONSUMER CYCLICAL</w:t>
      </w:r>
      <w:r w:rsidRPr="00D86D01">
        <w:rPr>
          <w:rFonts w:ascii="Times New Roman" w:hAnsi="Times New Roman" w:cs="Times New Roman"/>
          <w:b/>
          <w:bCs/>
          <w:spacing w:val="-20"/>
          <w:sz w:val="24"/>
          <w:szCs w:val="24"/>
          <w:lang w:val="id-ID"/>
        </w:rPr>
        <w:t xml:space="preserve"> YANG</w:t>
      </w:r>
      <w:r w:rsidRPr="00D86D01">
        <w:rPr>
          <w:rFonts w:ascii="Times New Roman" w:hAnsi="Times New Roman" w:cs="Times New Roman"/>
          <w:b/>
          <w:bCs/>
          <w:spacing w:val="-14"/>
          <w:sz w:val="24"/>
          <w:szCs w:val="24"/>
          <w:lang w:val="id-ID"/>
        </w:rPr>
        <w:br/>
      </w:r>
      <w:r w:rsidRPr="00D86D01">
        <w:rPr>
          <w:rFonts w:ascii="Times New Roman" w:hAnsi="Times New Roman" w:cs="Times New Roman"/>
          <w:b/>
          <w:bCs/>
          <w:spacing w:val="-20"/>
          <w:sz w:val="24"/>
          <w:szCs w:val="24"/>
          <w:lang w:val="id-ID"/>
        </w:rPr>
        <w:t>TERDAFTAR DI BURSA EFEK INDONESIA PERIODE 2019-2023</w:t>
      </w:r>
    </w:p>
    <w:p w14:paraId="06270A31" w14:textId="1A44A9FC" w:rsidR="008944D3" w:rsidRPr="006C71FB" w:rsidRDefault="009F5C8B" w:rsidP="008944D3">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SKRIPSI</w:t>
      </w:r>
    </w:p>
    <w:p w14:paraId="22BEA004" w14:textId="77777777" w:rsidR="008944D3" w:rsidRPr="006C71FB" w:rsidRDefault="008944D3" w:rsidP="008944D3">
      <w:pPr>
        <w:spacing w:line="360" w:lineRule="auto"/>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Oleh:</w:t>
      </w:r>
    </w:p>
    <w:p w14:paraId="060D855C" w14:textId="77777777" w:rsidR="008944D3" w:rsidRPr="006C71FB" w:rsidRDefault="008944D3" w:rsidP="008944D3">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Annisa Sulis Setiawati</w:t>
      </w:r>
    </w:p>
    <w:p w14:paraId="4FC1CDF9" w14:textId="77777777" w:rsidR="008944D3" w:rsidRPr="006C71FB" w:rsidRDefault="008944D3" w:rsidP="008944D3">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NPM : 4120600063</w:t>
      </w:r>
    </w:p>
    <w:p w14:paraId="5907A219" w14:textId="6DD663D5" w:rsidR="008944D3" w:rsidRPr="006C71FB" w:rsidRDefault="008944D3" w:rsidP="008944D3">
      <w:pPr>
        <w:spacing w:line="36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 xml:space="preserve">Disetujui untuk </w:t>
      </w:r>
      <w:r w:rsidR="009F5C8B">
        <w:rPr>
          <w:rFonts w:ascii="Times New Roman" w:hAnsi="Times New Roman" w:cs="Times New Roman"/>
          <w:b/>
          <w:bCs/>
          <w:sz w:val="24"/>
          <w:szCs w:val="24"/>
          <w:lang w:val="id-ID"/>
        </w:rPr>
        <w:t>Skripsi</w:t>
      </w:r>
    </w:p>
    <w:p w14:paraId="32FBF603" w14:textId="7252A2B7" w:rsidR="00D41906" w:rsidRDefault="00D2594D">
      <w:pPr>
        <w:rPr>
          <w:rFonts w:ascii="Times New Roman" w:hAnsi="Times New Roman" w:cs="Times New Roman"/>
          <w:sz w:val="24"/>
          <w:szCs w:val="24"/>
          <w:lang w:val="id-ID"/>
        </w:rPr>
      </w:pPr>
      <w:r w:rsidRPr="00D2594D">
        <w:rPr>
          <w:rFonts w:ascii="Times New Roman" w:hAnsi="Times New Roman" w:cs="Times New Roman"/>
          <w:noProof/>
          <w:sz w:val="24"/>
          <w:szCs w:val="24"/>
          <w:lang w:val="id-ID"/>
        </w:rPr>
        <w:drawing>
          <wp:inline distT="0" distB="0" distL="0" distR="0" wp14:anchorId="673939CB" wp14:editId="69959061">
            <wp:extent cx="5410200" cy="3286125"/>
            <wp:effectExtent l="0" t="0" r="0" b="9525"/>
            <wp:docPr id="21387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93482" name=""/>
                    <pic:cNvPicPr/>
                  </pic:nvPicPr>
                  <pic:blipFill>
                    <a:blip r:embed="rId12"/>
                    <a:stretch>
                      <a:fillRect/>
                    </a:stretch>
                  </pic:blipFill>
                  <pic:spPr>
                    <a:xfrm>
                      <a:off x="0" y="0"/>
                      <a:ext cx="5412578" cy="3287569"/>
                    </a:xfrm>
                    <a:prstGeom prst="rect">
                      <a:avLst/>
                    </a:prstGeom>
                  </pic:spPr>
                </pic:pic>
              </a:graphicData>
            </a:graphic>
          </wp:inline>
        </w:drawing>
      </w:r>
      <w:r w:rsidR="00D41906">
        <w:rPr>
          <w:rFonts w:ascii="Times New Roman" w:hAnsi="Times New Roman" w:cs="Times New Roman"/>
          <w:sz w:val="24"/>
          <w:szCs w:val="24"/>
          <w:lang w:val="id-ID"/>
        </w:rPr>
        <w:br w:type="page"/>
      </w:r>
    </w:p>
    <w:p w14:paraId="07969895" w14:textId="52DE3DF6" w:rsidR="008944D3" w:rsidRPr="00B40899" w:rsidRDefault="008944D3" w:rsidP="00B40899">
      <w:pPr>
        <w:spacing w:line="360" w:lineRule="auto"/>
        <w:jc w:val="center"/>
        <w:rPr>
          <w:rFonts w:ascii="Times New Roman" w:hAnsi="Times New Roman" w:cs="Times New Roman"/>
          <w:b/>
          <w:bCs/>
          <w:sz w:val="24"/>
          <w:szCs w:val="24"/>
          <w:u w:val="single"/>
          <w:lang w:val="id-ID"/>
        </w:rPr>
      </w:pPr>
      <w:r w:rsidRPr="006C71FB">
        <w:rPr>
          <w:rFonts w:ascii="Times New Roman" w:hAnsi="Times New Roman" w:cs="Times New Roman"/>
          <w:b/>
          <w:bCs/>
          <w:sz w:val="24"/>
          <w:szCs w:val="24"/>
          <w:u w:val="single"/>
          <w:lang w:val="id-ID"/>
        </w:rPr>
        <w:lastRenderedPageBreak/>
        <w:t>Pengesahan Skripsi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939"/>
      </w:tblGrid>
      <w:tr w:rsidR="008944D3" w:rsidRPr="006C71FB" w14:paraId="228A0F65" w14:textId="77777777" w:rsidTr="00CD4E56">
        <w:tc>
          <w:tcPr>
            <w:tcW w:w="988" w:type="dxa"/>
          </w:tcPr>
          <w:p w14:paraId="510399EF" w14:textId="7087D65E" w:rsidR="008944D3" w:rsidRPr="006C71FB" w:rsidRDefault="008944D3" w:rsidP="008944D3">
            <w:pPr>
              <w:spacing w:line="360" w:lineRule="auto"/>
              <w:rPr>
                <w:rFonts w:ascii="Times New Roman" w:hAnsi="Times New Roman" w:cs="Times New Roman"/>
                <w:sz w:val="24"/>
                <w:szCs w:val="24"/>
                <w:lang w:val="id-ID"/>
              </w:rPr>
            </w:pPr>
            <w:r w:rsidRPr="006C71FB">
              <w:rPr>
                <w:rFonts w:ascii="Times New Roman" w:hAnsi="Times New Roman" w:cs="Times New Roman"/>
                <w:sz w:val="24"/>
                <w:szCs w:val="24"/>
                <w:lang w:val="id-ID"/>
              </w:rPr>
              <w:t>Nama:</w:t>
            </w:r>
          </w:p>
        </w:tc>
        <w:tc>
          <w:tcPr>
            <w:tcW w:w="6939" w:type="dxa"/>
          </w:tcPr>
          <w:p w14:paraId="123551A6" w14:textId="6B55C11E" w:rsidR="008944D3" w:rsidRPr="006C71FB" w:rsidRDefault="008944D3" w:rsidP="008944D3">
            <w:pPr>
              <w:spacing w:line="360" w:lineRule="auto"/>
              <w:rPr>
                <w:rFonts w:ascii="Times New Roman" w:hAnsi="Times New Roman" w:cs="Times New Roman"/>
                <w:sz w:val="24"/>
                <w:szCs w:val="24"/>
                <w:lang w:val="id-ID"/>
              </w:rPr>
            </w:pPr>
            <w:r w:rsidRPr="006C71FB">
              <w:rPr>
                <w:rFonts w:ascii="Times New Roman" w:hAnsi="Times New Roman" w:cs="Times New Roman"/>
                <w:sz w:val="24"/>
                <w:szCs w:val="24"/>
                <w:lang w:val="id-ID"/>
              </w:rPr>
              <w:t>Annisa Sulis Setiawati</w:t>
            </w:r>
          </w:p>
        </w:tc>
      </w:tr>
      <w:tr w:rsidR="008944D3" w:rsidRPr="006C71FB" w14:paraId="5B74970B" w14:textId="77777777" w:rsidTr="00CD4E56">
        <w:tc>
          <w:tcPr>
            <w:tcW w:w="988" w:type="dxa"/>
          </w:tcPr>
          <w:p w14:paraId="257D511D" w14:textId="03A1319F" w:rsidR="008944D3" w:rsidRPr="006C71FB" w:rsidRDefault="008944D3" w:rsidP="008944D3">
            <w:pPr>
              <w:spacing w:line="360" w:lineRule="auto"/>
              <w:rPr>
                <w:rFonts w:ascii="Times New Roman" w:hAnsi="Times New Roman" w:cs="Times New Roman"/>
                <w:sz w:val="24"/>
                <w:szCs w:val="24"/>
                <w:lang w:val="id-ID"/>
              </w:rPr>
            </w:pPr>
            <w:r w:rsidRPr="006C71FB">
              <w:rPr>
                <w:rFonts w:ascii="Times New Roman" w:hAnsi="Times New Roman" w:cs="Times New Roman"/>
                <w:sz w:val="24"/>
                <w:szCs w:val="24"/>
                <w:lang w:val="id-ID"/>
              </w:rPr>
              <w:t>NPM:</w:t>
            </w:r>
          </w:p>
        </w:tc>
        <w:tc>
          <w:tcPr>
            <w:tcW w:w="6939" w:type="dxa"/>
          </w:tcPr>
          <w:p w14:paraId="539D7A95" w14:textId="53DE8000" w:rsidR="008944D3" w:rsidRPr="006C71FB" w:rsidRDefault="008944D3" w:rsidP="008944D3">
            <w:pPr>
              <w:spacing w:line="360" w:lineRule="auto"/>
              <w:rPr>
                <w:rFonts w:ascii="Times New Roman" w:hAnsi="Times New Roman" w:cs="Times New Roman"/>
                <w:sz w:val="24"/>
                <w:szCs w:val="24"/>
                <w:lang w:val="id-ID"/>
              </w:rPr>
            </w:pPr>
            <w:r w:rsidRPr="006C71FB">
              <w:rPr>
                <w:rFonts w:ascii="Times New Roman" w:hAnsi="Times New Roman" w:cs="Times New Roman"/>
                <w:sz w:val="24"/>
                <w:szCs w:val="24"/>
                <w:lang w:val="id-ID"/>
              </w:rPr>
              <w:t>4120600063</w:t>
            </w:r>
          </w:p>
        </w:tc>
      </w:tr>
      <w:tr w:rsidR="008944D3" w:rsidRPr="006C71FB" w14:paraId="34A5F9E6" w14:textId="77777777" w:rsidTr="00CD4E56">
        <w:tc>
          <w:tcPr>
            <w:tcW w:w="988" w:type="dxa"/>
          </w:tcPr>
          <w:p w14:paraId="22D376EF" w14:textId="4F04BBB0" w:rsidR="008944D3" w:rsidRPr="006C71FB" w:rsidRDefault="008944D3" w:rsidP="008944D3">
            <w:pPr>
              <w:spacing w:line="360" w:lineRule="auto"/>
              <w:rPr>
                <w:rFonts w:ascii="Times New Roman" w:hAnsi="Times New Roman" w:cs="Times New Roman"/>
                <w:sz w:val="24"/>
                <w:szCs w:val="24"/>
                <w:lang w:val="id-ID"/>
              </w:rPr>
            </w:pPr>
            <w:r w:rsidRPr="006C71FB">
              <w:rPr>
                <w:rFonts w:ascii="Times New Roman" w:hAnsi="Times New Roman" w:cs="Times New Roman"/>
                <w:sz w:val="24"/>
                <w:szCs w:val="24"/>
                <w:lang w:val="id-ID"/>
              </w:rPr>
              <w:t>Judul:</w:t>
            </w:r>
          </w:p>
        </w:tc>
        <w:tc>
          <w:tcPr>
            <w:tcW w:w="6939" w:type="dxa"/>
          </w:tcPr>
          <w:p w14:paraId="258684EB" w14:textId="109F4F32" w:rsidR="008944D3" w:rsidRPr="006C71FB" w:rsidRDefault="008944D3" w:rsidP="008944D3">
            <w:pPr>
              <w:spacing w:line="36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Pengaruh </w:t>
            </w:r>
            <w:r w:rsidRPr="00AD0121">
              <w:rPr>
                <w:rFonts w:ascii="Times New Roman" w:hAnsi="Times New Roman" w:cs="Times New Roman"/>
                <w:i/>
                <w:iCs/>
                <w:sz w:val="24"/>
                <w:szCs w:val="24"/>
                <w:lang w:val="id-ID"/>
              </w:rPr>
              <w:t xml:space="preserve">Cash Holding, Debt </w:t>
            </w:r>
            <w:r w:rsidR="00064604" w:rsidRPr="00AD0121">
              <w:rPr>
                <w:rFonts w:ascii="Times New Roman" w:hAnsi="Times New Roman" w:cs="Times New Roman"/>
                <w:i/>
                <w:iCs/>
                <w:sz w:val="24"/>
                <w:szCs w:val="24"/>
                <w:lang w:val="id-ID"/>
              </w:rPr>
              <w:t>t</w:t>
            </w:r>
            <w:r w:rsidRPr="00AD0121">
              <w:rPr>
                <w:rFonts w:ascii="Times New Roman" w:hAnsi="Times New Roman" w:cs="Times New Roman"/>
                <w:i/>
                <w:iCs/>
                <w:sz w:val="24"/>
                <w:szCs w:val="24"/>
                <w:lang w:val="id-ID"/>
              </w:rPr>
              <w:t xml:space="preserve">o Asset Ratio, Return </w:t>
            </w:r>
            <w:r w:rsidR="00064604" w:rsidRPr="00AD0121">
              <w:rPr>
                <w:rFonts w:ascii="Times New Roman" w:hAnsi="Times New Roman" w:cs="Times New Roman"/>
                <w:i/>
                <w:iCs/>
                <w:sz w:val="24"/>
                <w:szCs w:val="24"/>
                <w:lang w:val="id-ID"/>
              </w:rPr>
              <w:t>o</w:t>
            </w:r>
            <w:r w:rsidRPr="00AD0121">
              <w:rPr>
                <w:rFonts w:ascii="Times New Roman" w:hAnsi="Times New Roman" w:cs="Times New Roman"/>
                <w:i/>
                <w:iCs/>
                <w:sz w:val="24"/>
                <w:szCs w:val="24"/>
                <w:lang w:val="id-ID"/>
              </w:rPr>
              <w:t>n Asset,</w:t>
            </w:r>
            <w:r w:rsidRPr="006C71FB">
              <w:rPr>
                <w:rFonts w:ascii="Times New Roman" w:hAnsi="Times New Roman" w:cs="Times New Roman"/>
                <w:sz w:val="24"/>
                <w:szCs w:val="24"/>
                <w:lang w:val="id-ID"/>
              </w:rPr>
              <w:t xml:space="preserve"> dan   Kepemilikan Manajerial Terhadap Manajem</w:t>
            </w:r>
            <w:r w:rsidR="00064604">
              <w:rPr>
                <w:rFonts w:ascii="Times New Roman" w:hAnsi="Times New Roman" w:cs="Times New Roman"/>
                <w:sz w:val="24"/>
                <w:szCs w:val="24"/>
                <w:lang w:val="id-ID"/>
              </w:rPr>
              <w:t>e</w:t>
            </w:r>
            <w:r w:rsidRPr="006C71FB">
              <w:rPr>
                <w:rFonts w:ascii="Times New Roman" w:hAnsi="Times New Roman" w:cs="Times New Roman"/>
                <w:sz w:val="24"/>
                <w:szCs w:val="24"/>
                <w:lang w:val="id-ID"/>
              </w:rPr>
              <w:t xml:space="preserve">n Laba Pada Sektor </w:t>
            </w:r>
            <w:r w:rsidRPr="00064604">
              <w:rPr>
                <w:rFonts w:ascii="Times New Roman" w:hAnsi="Times New Roman" w:cs="Times New Roman"/>
                <w:i/>
                <w:iCs/>
                <w:sz w:val="24"/>
                <w:szCs w:val="24"/>
                <w:lang w:val="id-ID"/>
              </w:rPr>
              <w:t>Consumer Cyclical</w:t>
            </w:r>
            <w:r w:rsidRPr="006C71FB">
              <w:rPr>
                <w:rFonts w:ascii="Times New Roman" w:hAnsi="Times New Roman" w:cs="Times New Roman"/>
                <w:sz w:val="24"/>
                <w:szCs w:val="24"/>
                <w:lang w:val="id-ID"/>
              </w:rPr>
              <w:t xml:space="preserve"> yang Terdaftar di </w:t>
            </w:r>
            <w:r w:rsidR="00C06184" w:rsidRPr="00C06184">
              <w:rPr>
                <w:rFonts w:ascii="Times New Roman" w:hAnsi="Times New Roman" w:cs="Times New Roman"/>
                <w:sz w:val="24"/>
                <w:szCs w:val="24"/>
              </w:rPr>
              <w:t>Bursa Efek Indonesia</w:t>
            </w:r>
            <w:r w:rsidR="00C06184">
              <w:t xml:space="preserve"> </w:t>
            </w:r>
            <w:r w:rsidRPr="006C71FB">
              <w:rPr>
                <w:rFonts w:ascii="Times New Roman" w:hAnsi="Times New Roman" w:cs="Times New Roman"/>
                <w:sz w:val="24"/>
                <w:szCs w:val="24"/>
                <w:lang w:val="id-ID"/>
              </w:rPr>
              <w:t>Periode 2019-2023</w:t>
            </w:r>
            <w:r w:rsidRPr="006C71FB">
              <w:rPr>
                <w:rFonts w:ascii="Times New Roman" w:hAnsi="Times New Roman" w:cs="Times New Roman"/>
                <w:sz w:val="24"/>
                <w:szCs w:val="24"/>
                <w:bdr w:val="single" w:sz="4" w:space="0" w:color="auto"/>
                <w:lang w:val="id-ID"/>
              </w:rPr>
              <w:t xml:space="preserve">   </w:t>
            </w:r>
            <w:r w:rsidRPr="006C71FB">
              <w:rPr>
                <w:rFonts w:ascii="Times New Roman" w:hAnsi="Times New Roman" w:cs="Times New Roman"/>
                <w:sz w:val="24"/>
                <w:szCs w:val="24"/>
                <w:lang w:val="id-ID"/>
              </w:rPr>
              <w:t xml:space="preserve">  </w:t>
            </w:r>
          </w:p>
        </w:tc>
      </w:tr>
    </w:tbl>
    <w:p w14:paraId="191025E4" w14:textId="5EFC7F82" w:rsidR="008944D3" w:rsidRPr="006C71FB" w:rsidRDefault="0039721C" w:rsidP="008944D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2797CC67" w14:textId="44233619" w:rsidR="008944D3" w:rsidRPr="006C71FB" w:rsidRDefault="008944D3" w:rsidP="009F5C8B">
      <w:pPr>
        <w:spacing w:line="360" w:lineRule="auto"/>
        <w:rPr>
          <w:rFonts w:ascii="Times New Roman" w:hAnsi="Times New Roman" w:cs="Times New Roman"/>
          <w:sz w:val="24"/>
          <w:szCs w:val="24"/>
          <w:lang w:val="id-ID"/>
        </w:rPr>
      </w:pPr>
      <w:r w:rsidRPr="006C71FB">
        <w:rPr>
          <w:rFonts w:ascii="Times New Roman" w:hAnsi="Times New Roman" w:cs="Times New Roman"/>
          <w:sz w:val="24"/>
          <w:szCs w:val="24"/>
          <w:lang w:val="id-ID"/>
        </w:rPr>
        <w:t>Telah di</w:t>
      </w:r>
      <w:r w:rsidR="009F5C8B">
        <w:rPr>
          <w:rFonts w:ascii="Times New Roman" w:hAnsi="Times New Roman" w:cs="Times New Roman"/>
          <w:sz w:val="24"/>
          <w:szCs w:val="24"/>
          <w:lang w:val="id-ID"/>
        </w:rPr>
        <w:t>uji dan dinyatakan lulus dalam ujian skripsi, yang dilaksanakan pada</w:t>
      </w:r>
      <w:r w:rsidRPr="006C71FB">
        <w:rPr>
          <w:rFonts w:ascii="Times New Roman" w:hAnsi="Times New Roman" w:cs="Times New Roman"/>
          <w:sz w:val="24"/>
          <w:szCs w:val="24"/>
          <w:lang w:val="id-ID"/>
        </w:rPr>
        <w:t>:</w:t>
      </w:r>
    </w:p>
    <w:p w14:paraId="058948CA" w14:textId="04D063DC" w:rsidR="008944D3" w:rsidRPr="006C71FB" w:rsidRDefault="008944D3" w:rsidP="008944D3">
      <w:pPr>
        <w:spacing w:line="360" w:lineRule="auto"/>
        <w:rPr>
          <w:rFonts w:ascii="Times New Roman" w:hAnsi="Times New Roman" w:cs="Times New Roman"/>
          <w:sz w:val="24"/>
          <w:szCs w:val="24"/>
          <w:lang w:val="id-ID"/>
        </w:rPr>
      </w:pPr>
      <w:r w:rsidRPr="006C71FB">
        <w:rPr>
          <w:rFonts w:ascii="Times New Roman" w:hAnsi="Times New Roman" w:cs="Times New Roman"/>
          <w:sz w:val="24"/>
          <w:szCs w:val="24"/>
          <w:lang w:val="id-ID"/>
        </w:rPr>
        <w:t>Har</w:t>
      </w:r>
      <w:r w:rsidR="00CD4E56">
        <w:rPr>
          <w:rFonts w:ascii="Times New Roman" w:hAnsi="Times New Roman" w:cs="Times New Roman"/>
          <w:sz w:val="24"/>
          <w:szCs w:val="24"/>
          <w:lang w:val="id-ID"/>
        </w:rPr>
        <w:t>i</w:t>
      </w:r>
      <w:r w:rsidR="00B45F88">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 </w:t>
      </w:r>
      <w:r w:rsidR="00D2594D">
        <w:rPr>
          <w:rFonts w:ascii="Times New Roman" w:hAnsi="Times New Roman" w:cs="Times New Roman"/>
          <w:sz w:val="24"/>
          <w:szCs w:val="24"/>
          <w:lang w:val="id-ID"/>
        </w:rPr>
        <w:t>Sabtu</w:t>
      </w:r>
    </w:p>
    <w:p w14:paraId="7EBA17CA" w14:textId="6C553BDF" w:rsidR="008944D3" w:rsidRPr="006C71FB" w:rsidRDefault="008944D3" w:rsidP="008944D3">
      <w:pPr>
        <w:spacing w:line="360" w:lineRule="auto"/>
        <w:rPr>
          <w:rFonts w:ascii="Times New Roman" w:hAnsi="Times New Roman" w:cs="Times New Roman"/>
          <w:sz w:val="24"/>
          <w:szCs w:val="24"/>
          <w:lang w:val="id-ID"/>
        </w:rPr>
      </w:pPr>
      <w:r w:rsidRPr="006C71FB">
        <w:rPr>
          <w:rFonts w:ascii="Times New Roman" w:hAnsi="Times New Roman" w:cs="Times New Roman"/>
          <w:sz w:val="24"/>
          <w:szCs w:val="24"/>
          <w:lang w:val="id-ID"/>
        </w:rPr>
        <w:t>Tangga</w:t>
      </w:r>
      <w:r w:rsidR="00CD4E56">
        <w:rPr>
          <w:rFonts w:ascii="Times New Roman" w:hAnsi="Times New Roman" w:cs="Times New Roman"/>
          <w:sz w:val="24"/>
          <w:szCs w:val="24"/>
          <w:lang w:val="id-ID"/>
        </w:rPr>
        <w:t>l</w:t>
      </w:r>
      <w:r w:rsidRPr="006C71FB">
        <w:rPr>
          <w:rFonts w:ascii="Times New Roman" w:hAnsi="Times New Roman" w:cs="Times New Roman"/>
          <w:sz w:val="24"/>
          <w:szCs w:val="24"/>
          <w:lang w:val="id-ID"/>
        </w:rPr>
        <w:t>:</w:t>
      </w:r>
      <w:r w:rsidR="00BA0085">
        <w:rPr>
          <w:rFonts w:ascii="Times New Roman" w:hAnsi="Times New Roman" w:cs="Times New Roman"/>
          <w:sz w:val="24"/>
          <w:szCs w:val="24"/>
          <w:lang w:val="id-ID"/>
        </w:rPr>
        <w:t xml:space="preserve"> </w:t>
      </w:r>
      <w:r w:rsidR="00D2594D">
        <w:rPr>
          <w:rFonts w:ascii="Times New Roman" w:hAnsi="Times New Roman" w:cs="Times New Roman"/>
          <w:sz w:val="24"/>
          <w:szCs w:val="24"/>
          <w:lang w:val="id-ID"/>
        </w:rPr>
        <w:t>29 Juni 2024</w:t>
      </w:r>
    </w:p>
    <w:p w14:paraId="79DF85D0" w14:textId="77777777" w:rsidR="00B40899" w:rsidRDefault="008944D3" w:rsidP="00B40899">
      <w:pPr>
        <w:spacing w:line="360" w:lineRule="auto"/>
        <w:rPr>
          <w:rFonts w:ascii="Times New Roman" w:hAnsi="Times New Roman" w:cs="Times New Roman"/>
          <w:sz w:val="24"/>
          <w:szCs w:val="24"/>
          <w:lang w:val="id-ID"/>
        </w:rPr>
      </w:pPr>
      <w:r w:rsidRPr="006C71FB">
        <w:rPr>
          <w:rFonts w:ascii="Times New Roman" w:hAnsi="Times New Roman" w:cs="Times New Roman"/>
          <w:sz w:val="24"/>
          <w:szCs w:val="24"/>
          <w:lang w:val="id-ID"/>
        </w:rPr>
        <w:t>Dan untuk selanjutnya,proposal penelitian untuk skripsi ini dapat dilanjutkan pada tahap penelitian sekripsi.</w:t>
      </w:r>
    </w:p>
    <w:p w14:paraId="0F5FA10C" w14:textId="03A1F5F9" w:rsidR="00D41906" w:rsidRPr="00D41906" w:rsidRDefault="00D2594D" w:rsidP="00D41906">
      <w:pPr>
        <w:spacing w:line="240" w:lineRule="auto"/>
        <w:rPr>
          <w:rFonts w:ascii="Times New Roman" w:hAnsi="Times New Roman" w:cs="Times New Roman"/>
          <w:sz w:val="24"/>
          <w:szCs w:val="24"/>
          <w:lang w:val="id-ID"/>
        </w:rPr>
      </w:pPr>
      <w:bookmarkStart w:id="3" w:name="_Toc168864251"/>
      <w:r w:rsidRPr="00D2594D">
        <w:rPr>
          <w:rFonts w:ascii="Times New Roman" w:hAnsi="Times New Roman" w:cs="Times New Roman"/>
          <w:b/>
          <w:bCs/>
          <w:noProof/>
          <w:color w:val="000000" w:themeColor="text1"/>
          <w:sz w:val="24"/>
          <w:szCs w:val="24"/>
          <w:lang w:val="id-ID"/>
        </w:rPr>
        <w:drawing>
          <wp:inline distT="0" distB="0" distL="0" distR="0" wp14:anchorId="7766030E" wp14:editId="30A83707">
            <wp:extent cx="5064922" cy="3996000"/>
            <wp:effectExtent l="0" t="0" r="2540" b="5080"/>
            <wp:docPr id="2000138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38170" name=""/>
                    <pic:cNvPicPr/>
                  </pic:nvPicPr>
                  <pic:blipFill>
                    <a:blip r:embed="rId13"/>
                    <a:stretch>
                      <a:fillRect/>
                    </a:stretch>
                  </pic:blipFill>
                  <pic:spPr>
                    <a:xfrm>
                      <a:off x="0" y="0"/>
                      <a:ext cx="5064922" cy="3996000"/>
                    </a:xfrm>
                    <a:prstGeom prst="rect">
                      <a:avLst/>
                    </a:prstGeom>
                  </pic:spPr>
                </pic:pic>
              </a:graphicData>
            </a:graphic>
          </wp:inline>
        </w:drawing>
      </w:r>
      <w:r w:rsidR="00D41906">
        <w:rPr>
          <w:rFonts w:ascii="Times New Roman" w:hAnsi="Times New Roman" w:cs="Times New Roman"/>
          <w:b/>
          <w:bCs/>
          <w:color w:val="000000" w:themeColor="text1"/>
          <w:sz w:val="24"/>
          <w:szCs w:val="24"/>
          <w:lang w:val="id-ID"/>
        </w:rPr>
        <w:br w:type="page"/>
      </w:r>
    </w:p>
    <w:p w14:paraId="7803C798" w14:textId="0D0EE479" w:rsidR="002C6ED5" w:rsidRPr="00937933" w:rsidRDefault="002C6ED5" w:rsidP="00937933">
      <w:pPr>
        <w:pStyle w:val="Heading1"/>
        <w:spacing w:line="480" w:lineRule="auto"/>
        <w:jc w:val="center"/>
        <w:rPr>
          <w:rFonts w:ascii="Times New Roman" w:hAnsi="Times New Roman" w:cs="Times New Roman"/>
          <w:b/>
          <w:bCs/>
          <w:color w:val="000000" w:themeColor="text1"/>
          <w:sz w:val="24"/>
          <w:szCs w:val="24"/>
          <w:lang w:val="id-ID"/>
        </w:rPr>
      </w:pPr>
      <w:r w:rsidRPr="00937933">
        <w:rPr>
          <w:rFonts w:ascii="Times New Roman" w:hAnsi="Times New Roman" w:cs="Times New Roman"/>
          <w:b/>
          <w:bCs/>
          <w:color w:val="000000" w:themeColor="text1"/>
          <w:sz w:val="24"/>
          <w:szCs w:val="24"/>
          <w:lang w:val="id-ID"/>
        </w:rPr>
        <w:lastRenderedPageBreak/>
        <w:t>MOTTO DAN PERSEMBAHAN</w:t>
      </w:r>
      <w:bookmarkEnd w:id="3"/>
    </w:p>
    <w:p w14:paraId="21872F3B" w14:textId="77777777" w:rsidR="00AE30FF" w:rsidRPr="002C6ED5" w:rsidRDefault="00AE30FF" w:rsidP="00AE30FF">
      <w:pPr>
        <w:spacing w:line="360" w:lineRule="auto"/>
        <w:rPr>
          <w:rFonts w:ascii="Times New Roman" w:hAnsi="Times New Roman" w:cs="Times New Roman"/>
          <w:b/>
          <w:bCs/>
          <w:sz w:val="24"/>
          <w:szCs w:val="24"/>
          <w:lang w:val="id-ID"/>
        </w:rPr>
      </w:pPr>
      <w:r w:rsidRPr="002C6ED5">
        <w:rPr>
          <w:rFonts w:ascii="Times New Roman" w:hAnsi="Times New Roman" w:cs="Times New Roman"/>
          <w:b/>
          <w:bCs/>
          <w:sz w:val="24"/>
          <w:szCs w:val="24"/>
          <w:lang w:val="id-ID"/>
        </w:rPr>
        <w:t>Mo</w:t>
      </w:r>
      <w:r>
        <w:rPr>
          <w:rFonts w:ascii="Times New Roman" w:hAnsi="Times New Roman" w:cs="Times New Roman"/>
          <w:b/>
          <w:bCs/>
          <w:sz w:val="24"/>
          <w:szCs w:val="24"/>
          <w:lang w:val="id-ID"/>
        </w:rPr>
        <w:t>t</w:t>
      </w:r>
      <w:r w:rsidRPr="002C6ED5">
        <w:rPr>
          <w:rFonts w:ascii="Times New Roman" w:hAnsi="Times New Roman" w:cs="Times New Roman"/>
          <w:b/>
          <w:bCs/>
          <w:sz w:val="24"/>
          <w:szCs w:val="24"/>
          <w:lang w:val="id-ID"/>
        </w:rPr>
        <w:t>to:</w:t>
      </w:r>
    </w:p>
    <w:p w14:paraId="5A2BABFF" w14:textId="77777777" w:rsidR="00AE30FF" w:rsidRDefault="00AE30FF" w:rsidP="00AE30FF">
      <w:pPr>
        <w:pStyle w:val="NormalWeb"/>
        <w:spacing w:line="480" w:lineRule="auto"/>
        <w:jc w:val="both"/>
        <w:rPr>
          <w:lang w:val="id-ID"/>
        </w:rPr>
      </w:pPr>
      <w:r>
        <w:rPr>
          <w:lang w:val="id-ID"/>
        </w:rPr>
        <w:t>“</w:t>
      </w:r>
      <w:r w:rsidRPr="00937933">
        <w:rPr>
          <w:lang w:val="id-ID"/>
        </w:rPr>
        <w:t>Rencana Allah padamu lebih baik dari rencanamu. Terkadang Allah</w:t>
      </w:r>
      <w:r>
        <w:rPr>
          <w:lang w:val="id-ID"/>
        </w:rPr>
        <w:t xml:space="preserve"> </w:t>
      </w:r>
      <w:r w:rsidRPr="00937933">
        <w:rPr>
          <w:lang w:val="id-ID"/>
        </w:rPr>
        <w:t>menghalangi</w:t>
      </w:r>
      <w:r>
        <w:rPr>
          <w:lang w:val="id-ID"/>
        </w:rPr>
        <w:t xml:space="preserve"> </w:t>
      </w:r>
      <w:r w:rsidRPr="00937933">
        <w:rPr>
          <w:lang w:val="id-ID"/>
        </w:rPr>
        <w:t>rencanamu untuk menguji kesabaranmu. Maka perlihatlah kepada-Nya kesabaran yang indah. Tak lama kamu akan melihat sesuatu yang mengggembirakan</w:t>
      </w:r>
      <w:r>
        <w:rPr>
          <w:lang w:val="id-ID"/>
        </w:rPr>
        <w:t>”.</w:t>
      </w:r>
    </w:p>
    <w:p w14:paraId="58722D00" w14:textId="77777777" w:rsidR="00AE30FF" w:rsidRPr="00937933" w:rsidRDefault="00AE30FF" w:rsidP="00AE30FF">
      <w:pPr>
        <w:pStyle w:val="NormalWeb"/>
        <w:spacing w:line="480" w:lineRule="auto"/>
        <w:jc w:val="center"/>
        <w:rPr>
          <w:lang w:val="id-ID"/>
        </w:rPr>
      </w:pPr>
      <w:r>
        <w:t>(Shoidul Khothir, 1: 205)</w:t>
      </w:r>
    </w:p>
    <w:p w14:paraId="2F355143" w14:textId="77777777" w:rsidR="00AE30FF" w:rsidRPr="002C6ED5" w:rsidRDefault="00AE30FF" w:rsidP="00AE30FF">
      <w:pPr>
        <w:rPr>
          <w:rFonts w:ascii="Times New Roman" w:hAnsi="Times New Roman" w:cs="Times New Roman"/>
          <w:b/>
          <w:bCs/>
          <w:sz w:val="24"/>
          <w:szCs w:val="24"/>
          <w:lang w:val="id-ID"/>
        </w:rPr>
      </w:pPr>
      <w:r w:rsidRPr="002C6ED5">
        <w:rPr>
          <w:rFonts w:ascii="Times New Roman" w:hAnsi="Times New Roman" w:cs="Times New Roman"/>
          <w:b/>
          <w:bCs/>
          <w:sz w:val="24"/>
          <w:szCs w:val="24"/>
          <w:lang w:val="id-ID"/>
        </w:rPr>
        <w:t>Persembahan:</w:t>
      </w:r>
    </w:p>
    <w:p w14:paraId="2B7B3F46" w14:textId="77777777" w:rsidR="00AE30FF" w:rsidRDefault="00AE30FF" w:rsidP="00AE30FF">
      <w:pPr>
        <w:pStyle w:val="ListParagraph"/>
        <w:numPr>
          <w:ilvl w:val="0"/>
          <w:numId w:val="42"/>
        </w:numPr>
        <w:spacing w:line="480" w:lineRule="auto"/>
        <w:jc w:val="both"/>
        <w:rPr>
          <w:rFonts w:ascii="Times New Roman" w:hAnsi="Times New Roman" w:cs="Times New Roman"/>
          <w:sz w:val="24"/>
          <w:szCs w:val="24"/>
          <w:lang w:val="id-ID"/>
        </w:rPr>
      </w:pPr>
      <w:r w:rsidRPr="00C117BF">
        <w:rPr>
          <w:rFonts w:ascii="Times New Roman" w:hAnsi="Times New Roman" w:cs="Times New Roman"/>
          <w:sz w:val="24"/>
          <w:szCs w:val="24"/>
          <w:lang w:val="id-ID"/>
        </w:rPr>
        <w:t>Allah SWT yang selalu memberikan rahmat serta hidayahnya sehingga</w:t>
      </w:r>
      <w:r>
        <w:rPr>
          <w:rFonts w:ascii="Times New Roman" w:hAnsi="Times New Roman" w:cs="Times New Roman"/>
          <w:sz w:val="24"/>
          <w:szCs w:val="24"/>
          <w:lang w:val="id-ID"/>
        </w:rPr>
        <w:t xml:space="preserve"> </w:t>
      </w:r>
      <w:r w:rsidRPr="00C117BF">
        <w:rPr>
          <w:rFonts w:ascii="Times New Roman" w:hAnsi="Times New Roman" w:cs="Times New Roman"/>
          <w:sz w:val="24"/>
          <w:szCs w:val="24"/>
          <w:lang w:val="id-ID"/>
        </w:rPr>
        <w:t>memberikan kekuatan untuk bisa menyelesaikan semua ini.</w:t>
      </w:r>
    </w:p>
    <w:p w14:paraId="3237224B" w14:textId="77777777" w:rsidR="00AE30FF" w:rsidRDefault="00AE30FF" w:rsidP="00AE30FF">
      <w:pPr>
        <w:pStyle w:val="ListParagraph"/>
        <w:numPr>
          <w:ilvl w:val="0"/>
          <w:numId w:val="42"/>
        </w:numPr>
        <w:spacing w:line="480" w:lineRule="auto"/>
        <w:jc w:val="both"/>
        <w:rPr>
          <w:rFonts w:ascii="Times New Roman" w:hAnsi="Times New Roman" w:cs="Times New Roman"/>
          <w:sz w:val="24"/>
          <w:szCs w:val="24"/>
          <w:lang w:val="id-ID"/>
        </w:rPr>
      </w:pPr>
      <w:r w:rsidRPr="00C117BF">
        <w:rPr>
          <w:rFonts w:ascii="Times New Roman" w:hAnsi="Times New Roman" w:cs="Times New Roman"/>
          <w:sz w:val="24"/>
          <w:szCs w:val="24"/>
          <w:lang w:val="id-ID"/>
        </w:rPr>
        <w:t>Kedua orang tua yang sangat saya cintai,</w:t>
      </w:r>
      <w:r>
        <w:rPr>
          <w:rFonts w:ascii="Times New Roman" w:hAnsi="Times New Roman" w:cs="Times New Roman"/>
          <w:sz w:val="24"/>
          <w:szCs w:val="24"/>
          <w:lang w:val="id-ID"/>
        </w:rPr>
        <w:t xml:space="preserve"> </w:t>
      </w:r>
      <w:r w:rsidRPr="00C117BF">
        <w:rPr>
          <w:rFonts w:ascii="Times New Roman" w:hAnsi="Times New Roman" w:cs="Times New Roman"/>
          <w:sz w:val="24"/>
          <w:szCs w:val="24"/>
          <w:lang w:val="id-ID"/>
        </w:rPr>
        <w:t xml:space="preserve">Bapak </w:t>
      </w:r>
      <w:r>
        <w:rPr>
          <w:rFonts w:ascii="Times New Roman" w:hAnsi="Times New Roman" w:cs="Times New Roman"/>
          <w:sz w:val="24"/>
          <w:szCs w:val="24"/>
          <w:lang w:val="id-ID"/>
        </w:rPr>
        <w:t xml:space="preserve">Sanuri dan Ibu Satryah </w:t>
      </w:r>
      <w:r w:rsidRPr="00C117BF">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Pr="00C117BF">
        <w:rPr>
          <w:rFonts w:ascii="Times New Roman" w:hAnsi="Times New Roman" w:cs="Times New Roman"/>
          <w:sz w:val="24"/>
          <w:szCs w:val="24"/>
          <w:lang w:val="id-ID"/>
        </w:rPr>
        <w:t>selalu memberikan dukungan penuh</w:t>
      </w:r>
      <w:r>
        <w:rPr>
          <w:rFonts w:ascii="Times New Roman" w:hAnsi="Times New Roman" w:cs="Times New Roman"/>
          <w:sz w:val="24"/>
          <w:szCs w:val="24"/>
          <w:lang w:val="id-ID"/>
        </w:rPr>
        <w:t xml:space="preserve">, doa </w:t>
      </w:r>
      <w:r w:rsidRPr="00C117BF">
        <w:rPr>
          <w:rFonts w:ascii="Times New Roman" w:hAnsi="Times New Roman" w:cs="Times New Roman"/>
          <w:sz w:val="24"/>
          <w:szCs w:val="24"/>
          <w:lang w:val="id-ID"/>
        </w:rPr>
        <w:t xml:space="preserve">serta kasih sayang sehingga saya dapat </w:t>
      </w:r>
      <w:r>
        <w:rPr>
          <w:rFonts w:ascii="Times New Roman" w:hAnsi="Times New Roman" w:cs="Times New Roman"/>
          <w:sz w:val="24"/>
          <w:szCs w:val="24"/>
          <w:lang w:val="id-ID"/>
        </w:rPr>
        <w:t>mencapai semua ini.</w:t>
      </w:r>
    </w:p>
    <w:p w14:paraId="082B6420" w14:textId="77777777" w:rsidR="00AE30FF" w:rsidRDefault="00AE30FF" w:rsidP="00AE30FF">
      <w:pPr>
        <w:pStyle w:val="ListParagraph"/>
        <w:numPr>
          <w:ilvl w:val="0"/>
          <w:numId w:val="42"/>
        </w:numPr>
        <w:spacing w:line="480" w:lineRule="auto"/>
        <w:jc w:val="both"/>
        <w:rPr>
          <w:rFonts w:ascii="Times New Roman" w:hAnsi="Times New Roman" w:cs="Times New Roman"/>
          <w:sz w:val="24"/>
          <w:szCs w:val="24"/>
          <w:lang w:val="id-ID"/>
        </w:rPr>
      </w:pPr>
      <w:r w:rsidRPr="00C117BF">
        <w:rPr>
          <w:rFonts w:ascii="Times New Roman" w:hAnsi="Times New Roman" w:cs="Times New Roman"/>
          <w:sz w:val="24"/>
          <w:szCs w:val="24"/>
          <w:lang w:val="id-ID"/>
        </w:rPr>
        <w:t xml:space="preserve">Diri saya sendiri, </w:t>
      </w:r>
      <w:r>
        <w:rPr>
          <w:rFonts w:ascii="Times New Roman" w:hAnsi="Times New Roman" w:cs="Times New Roman"/>
          <w:sz w:val="24"/>
          <w:szCs w:val="24"/>
          <w:lang w:val="id-ID"/>
        </w:rPr>
        <w:t xml:space="preserve">Annisa Sulis Setiawati </w:t>
      </w:r>
      <w:r w:rsidRPr="00C117BF">
        <w:rPr>
          <w:rFonts w:ascii="Times New Roman" w:hAnsi="Times New Roman" w:cs="Times New Roman"/>
          <w:sz w:val="24"/>
          <w:szCs w:val="24"/>
          <w:lang w:val="id-ID"/>
        </w:rPr>
        <w:t>terimkasih sudah mau berjuang dan bertahan serta tetap semangat dalam mengerjakan skripsi ini.</w:t>
      </w:r>
    </w:p>
    <w:p w14:paraId="03ACE10B" w14:textId="77777777" w:rsidR="00AE30FF" w:rsidRDefault="00AE30FF" w:rsidP="00AE30FF">
      <w:pPr>
        <w:pStyle w:val="ListParagraph"/>
        <w:numPr>
          <w:ilvl w:val="0"/>
          <w:numId w:val="42"/>
        </w:numPr>
        <w:spacing w:line="480" w:lineRule="auto"/>
        <w:jc w:val="both"/>
        <w:rPr>
          <w:rFonts w:ascii="Times New Roman" w:hAnsi="Times New Roman" w:cs="Times New Roman"/>
          <w:sz w:val="24"/>
          <w:szCs w:val="24"/>
          <w:lang w:val="id-ID"/>
        </w:rPr>
      </w:pPr>
      <w:r w:rsidRPr="00C117BF">
        <w:rPr>
          <w:rFonts w:ascii="Times New Roman" w:hAnsi="Times New Roman" w:cs="Times New Roman"/>
          <w:sz w:val="24"/>
          <w:szCs w:val="24"/>
          <w:lang w:val="id-ID"/>
        </w:rPr>
        <w:t xml:space="preserve">Kakak saya, </w:t>
      </w:r>
      <w:r>
        <w:rPr>
          <w:rFonts w:ascii="Times New Roman" w:hAnsi="Times New Roman" w:cs="Times New Roman"/>
          <w:sz w:val="24"/>
          <w:szCs w:val="24"/>
          <w:lang w:val="id-ID"/>
        </w:rPr>
        <w:t xml:space="preserve">Sri Devi Antika dan Desi Laraswati </w:t>
      </w:r>
      <w:r w:rsidRPr="00C117BF">
        <w:rPr>
          <w:rFonts w:ascii="Times New Roman" w:hAnsi="Times New Roman" w:cs="Times New Roman"/>
          <w:sz w:val="24"/>
          <w:szCs w:val="24"/>
          <w:lang w:val="id-ID"/>
        </w:rPr>
        <w:t>yang selalu memberikan motivasi dan saran kepada saya.</w:t>
      </w:r>
    </w:p>
    <w:p w14:paraId="1A420611" w14:textId="77777777" w:rsidR="00AE30FF" w:rsidRDefault="00AE30FF" w:rsidP="00AE30FF">
      <w:pPr>
        <w:pStyle w:val="ListParagraph"/>
        <w:numPr>
          <w:ilvl w:val="0"/>
          <w:numId w:val="4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teman-teman dekat saya, </w:t>
      </w:r>
      <w:r w:rsidRPr="002216A4">
        <w:rPr>
          <w:rFonts w:ascii="Times New Roman" w:hAnsi="Times New Roman" w:cs="Times New Roman"/>
          <w:sz w:val="24"/>
          <w:szCs w:val="24"/>
          <w:lang w:val="id-ID"/>
        </w:rPr>
        <w:t>yang sudah memberikan masukan</w:t>
      </w:r>
      <w:r>
        <w:rPr>
          <w:rFonts w:ascii="Times New Roman" w:hAnsi="Times New Roman" w:cs="Times New Roman"/>
          <w:sz w:val="24"/>
          <w:szCs w:val="24"/>
          <w:lang w:val="id-ID"/>
        </w:rPr>
        <w:t xml:space="preserve"> </w:t>
      </w:r>
      <w:r w:rsidRPr="002216A4">
        <w:rPr>
          <w:rFonts w:ascii="Times New Roman" w:hAnsi="Times New Roman" w:cs="Times New Roman"/>
          <w:sz w:val="24"/>
          <w:szCs w:val="24"/>
          <w:lang w:val="id-ID"/>
        </w:rPr>
        <w:t>dan motivasi</w:t>
      </w:r>
      <w:r>
        <w:rPr>
          <w:rFonts w:ascii="Times New Roman" w:hAnsi="Times New Roman" w:cs="Times New Roman"/>
          <w:sz w:val="24"/>
          <w:szCs w:val="24"/>
          <w:lang w:val="id-ID"/>
        </w:rPr>
        <w:t>.</w:t>
      </w:r>
    </w:p>
    <w:p w14:paraId="71EF6DF3" w14:textId="77777777" w:rsidR="00AE30FF" w:rsidRDefault="00AE30FF" w:rsidP="00AE30FF">
      <w:pPr>
        <w:pStyle w:val="ListParagraph"/>
        <w:numPr>
          <w:ilvl w:val="0"/>
          <w:numId w:val="42"/>
        </w:numPr>
        <w:spacing w:line="480" w:lineRule="auto"/>
        <w:jc w:val="both"/>
        <w:rPr>
          <w:rFonts w:ascii="Times New Roman" w:hAnsi="Times New Roman" w:cs="Times New Roman"/>
          <w:sz w:val="24"/>
          <w:szCs w:val="24"/>
          <w:lang w:val="id-ID"/>
        </w:rPr>
      </w:pPr>
      <w:r w:rsidRPr="00937933">
        <w:rPr>
          <w:rFonts w:ascii="Times New Roman" w:hAnsi="Times New Roman" w:cs="Times New Roman"/>
          <w:sz w:val="24"/>
          <w:szCs w:val="24"/>
          <w:lang w:val="id-ID"/>
        </w:rPr>
        <w:t>Almamaterku Universitas Pancasakti</w:t>
      </w:r>
      <w:r>
        <w:rPr>
          <w:rFonts w:ascii="Times New Roman" w:hAnsi="Times New Roman" w:cs="Times New Roman"/>
          <w:sz w:val="24"/>
          <w:szCs w:val="24"/>
          <w:lang w:val="id-ID"/>
        </w:rPr>
        <w:t xml:space="preserve"> Tegal.</w:t>
      </w:r>
    </w:p>
    <w:p w14:paraId="51303DD4" w14:textId="42C0BF9D" w:rsidR="00C72E61" w:rsidRPr="004A56B8" w:rsidRDefault="00AE30FF" w:rsidP="00AE30FF">
      <w:pP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795B4037" w14:textId="52A13E4D" w:rsidR="00C72E61" w:rsidRPr="00C72E61" w:rsidRDefault="00C72E61" w:rsidP="00C72E61">
      <w:pPr>
        <w:pStyle w:val="Heading1"/>
        <w:spacing w:line="480" w:lineRule="auto"/>
        <w:jc w:val="center"/>
        <w:rPr>
          <w:rFonts w:ascii="Times New Roman" w:hAnsi="Times New Roman" w:cs="Times New Roman"/>
          <w:b/>
          <w:bCs/>
          <w:color w:val="000000" w:themeColor="text1"/>
          <w:sz w:val="24"/>
          <w:szCs w:val="24"/>
          <w:lang w:val="id-ID"/>
        </w:rPr>
      </w:pPr>
      <w:bookmarkStart w:id="4" w:name="_Toc168864252"/>
      <w:r w:rsidRPr="00C72E61">
        <w:rPr>
          <w:rFonts w:ascii="Times New Roman" w:hAnsi="Times New Roman" w:cs="Times New Roman"/>
          <w:b/>
          <w:bCs/>
          <w:color w:val="000000" w:themeColor="text1"/>
          <w:sz w:val="24"/>
          <w:szCs w:val="24"/>
          <w:lang w:val="id-ID"/>
        </w:rPr>
        <w:lastRenderedPageBreak/>
        <w:t>PERNYATAAN KEASLIAN DAN PERSETUJUAN PUBLIKASI</w:t>
      </w:r>
      <w:bookmarkEnd w:id="4"/>
    </w:p>
    <w:p w14:paraId="0626F0BE" w14:textId="074A0F8C" w:rsidR="00C72E61" w:rsidRDefault="00C72E61" w:rsidP="00C72E61">
      <w:pPr>
        <w:spacing w:line="480" w:lineRule="auto"/>
        <w:jc w:val="both"/>
        <w:rPr>
          <w:rFonts w:ascii="Times New Roman" w:hAnsi="Times New Roman" w:cs="Times New Roman"/>
          <w:sz w:val="24"/>
          <w:szCs w:val="24"/>
          <w:lang w:val="id-ID"/>
        </w:rPr>
      </w:pPr>
      <w:r w:rsidRPr="00C72E61">
        <w:rPr>
          <w:rFonts w:ascii="Times New Roman" w:hAnsi="Times New Roman" w:cs="Times New Roman"/>
          <w:sz w:val="24"/>
          <w:szCs w:val="24"/>
          <w:lang w:val="id-ID"/>
        </w:rPr>
        <w:t xml:space="preserve">Saya yang bertandatangan dibawah ini: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084"/>
      </w:tblGrid>
      <w:tr w:rsidR="00C72E61" w14:paraId="5FD2E429" w14:textId="77777777" w:rsidTr="00C72E61">
        <w:tc>
          <w:tcPr>
            <w:tcW w:w="1838" w:type="dxa"/>
          </w:tcPr>
          <w:p w14:paraId="42FBB451" w14:textId="4B73BCD5" w:rsidR="00C72E61" w:rsidRDefault="00C72E61" w:rsidP="00C72E61">
            <w:pPr>
              <w:spacing w:line="480" w:lineRule="auto"/>
              <w:jc w:val="both"/>
              <w:rPr>
                <w:rFonts w:ascii="Times New Roman" w:hAnsi="Times New Roman" w:cs="Times New Roman"/>
                <w:sz w:val="24"/>
                <w:szCs w:val="24"/>
                <w:lang w:val="id-ID"/>
              </w:rPr>
            </w:pPr>
            <w:r w:rsidRPr="00FF599C">
              <w:rPr>
                <w:rFonts w:ascii="Times New Roman" w:hAnsi="Times New Roman" w:cs="Times New Roman"/>
                <w:sz w:val="24"/>
                <w:szCs w:val="24"/>
                <w:lang w:val="id-ID"/>
              </w:rPr>
              <w:t>Nama</w:t>
            </w:r>
            <w:r>
              <w:rPr>
                <w:rFonts w:ascii="Times New Roman" w:hAnsi="Times New Roman" w:cs="Times New Roman"/>
                <w:sz w:val="24"/>
                <w:szCs w:val="24"/>
                <w:lang w:val="id-ID"/>
              </w:rPr>
              <w:t xml:space="preserve">                  </w:t>
            </w:r>
            <w:r w:rsidRPr="00FF599C">
              <w:rPr>
                <w:rFonts w:ascii="Times New Roman" w:hAnsi="Times New Roman" w:cs="Times New Roman"/>
                <w:sz w:val="24"/>
                <w:szCs w:val="24"/>
                <w:lang w:val="id-ID"/>
              </w:rPr>
              <w:t xml:space="preserve">: </w:t>
            </w:r>
          </w:p>
        </w:tc>
        <w:tc>
          <w:tcPr>
            <w:tcW w:w="6084" w:type="dxa"/>
          </w:tcPr>
          <w:p w14:paraId="4D415E7E" w14:textId="449809C5" w:rsidR="00C72E61" w:rsidRDefault="00C72E61" w:rsidP="00C72E6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Annisa Sulis Setiawati</w:t>
            </w:r>
          </w:p>
        </w:tc>
      </w:tr>
      <w:tr w:rsidR="00C72E61" w14:paraId="3617F290" w14:textId="77777777" w:rsidTr="00C72E61">
        <w:tc>
          <w:tcPr>
            <w:tcW w:w="1838" w:type="dxa"/>
          </w:tcPr>
          <w:p w14:paraId="3887D150" w14:textId="206D5F75" w:rsidR="00C72E61" w:rsidRDefault="00C72E61" w:rsidP="00C72E61">
            <w:pPr>
              <w:spacing w:line="480" w:lineRule="auto"/>
              <w:jc w:val="both"/>
              <w:rPr>
                <w:rFonts w:ascii="Times New Roman" w:hAnsi="Times New Roman" w:cs="Times New Roman"/>
                <w:sz w:val="24"/>
                <w:szCs w:val="24"/>
                <w:lang w:val="id-ID"/>
              </w:rPr>
            </w:pPr>
            <w:r w:rsidRPr="00FF599C">
              <w:rPr>
                <w:rFonts w:ascii="Times New Roman" w:hAnsi="Times New Roman" w:cs="Times New Roman"/>
                <w:sz w:val="24"/>
                <w:szCs w:val="24"/>
                <w:lang w:val="id-ID"/>
              </w:rPr>
              <w:t>NPM</w:t>
            </w:r>
            <w:r>
              <w:rPr>
                <w:rFonts w:ascii="Times New Roman" w:hAnsi="Times New Roman" w:cs="Times New Roman"/>
                <w:sz w:val="24"/>
                <w:szCs w:val="24"/>
                <w:lang w:val="id-ID"/>
              </w:rPr>
              <w:t xml:space="preserve">                   </w:t>
            </w:r>
            <w:r w:rsidRPr="00FF599C">
              <w:rPr>
                <w:rFonts w:ascii="Times New Roman" w:hAnsi="Times New Roman" w:cs="Times New Roman"/>
                <w:sz w:val="24"/>
                <w:szCs w:val="24"/>
                <w:lang w:val="id-ID"/>
              </w:rPr>
              <w:t xml:space="preserve">: </w:t>
            </w:r>
          </w:p>
        </w:tc>
        <w:tc>
          <w:tcPr>
            <w:tcW w:w="6084" w:type="dxa"/>
          </w:tcPr>
          <w:p w14:paraId="4D75AA6D" w14:textId="1219FAD4" w:rsidR="00C72E61" w:rsidRDefault="00C72E61" w:rsidP="00C72E6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4120600063</w:t>
            </w:r>
          </w:p>
        </w:tc>
      </w:tr>
      <w:tr w:rsidR="00C72E61" w14:paraId="0A0D25D5" w14:textId="77777777" w:rsidTr="00C72E61">
        <w:tc>
          <w:tcPr>
            <w:tcW w:w="1838" w:type="dxa"/>
          </w:tcPr>
          <w:p w14:paraId="4FC1456B" w14:textId="5F221BE0" w:rsidR="00C72E61" w:rsidRDefault="00C72E61" w:rsidP="00C72E61">
            <w:pPr>
              <w:spacing w:line="480" w:lineRule="auto"/>
              <w:jc w:val="both"/>
              <w:rPr>
                <w:rFonts w:ascii="Times New Roman" w:hAnsi="Times New Roman" w:cs="Times New Roman"/>
                <w:sz w:val="24"/>
                <w:szCs w:val="24"/>
                <w:lang w:val="id-ID"/>
              </w:rPr>
            </w:pPr>
            <w:r w:rsidRPr="00FF599C">
              <w:rPr>
                <w:rFonts w:ascii="Times New Roman" w:hAnsi="Times New Roman" w:cs="Times New Roman"/>
                <w:sz w:val="24"/>
                <w:szCs w:val="24"/>
                <w:lang w:val="id-ID"/>
              </w:rPr>
              <w:t>Program Studi</w:t>
            </w:r>
            <w:r>
              <w:rPr>
                <w:rFonts w:ascii="Times New Roman" w:hAnsi="Times New Roman" w:cs="Times New Roman"/>
                <w:sz w:val="24"/>
                <w:szCs w:val="24"/>
                <w:lang w:val="id-ID"/>
              </w:rPr>
              <w:t xml:space="preserve">  </w:t>
            </w:r>
            <w:r w:rsidRPr="00FF599C">
              <w:rPr>
                <w:rFonts w:ascii="Times New Roman" w:hAnsi="Times New Roman" w:cs="Times New Roman"/>
                <w:sz w:val="24"/>
                <w:szCs w:val="24"/>
                <w:lang w:val="id-ID"/>
              </w:rPr>
              <w:t xml:space="preserve"> : </w:t>
            </w:r>
          </w:p>
        </w:tc>
        <w:tc>
          <w:tcPr>
            <w:tcW w:w="6084" w:type="dxa"/>
          </w:tcPr>
          <w:p w14:paraId="4491022C" w14:textId="6D2F89BC" w:rsidR="00C72E61" w:rsidRDefault="00C72E61" w:rsidP="00C72E6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Manajemen</w:t>
            </w:r>
          </w:p>
        </w:tc>
      </w:tr>
      <w:tr w:rsidR="00C72E61" w14:paraId="4DBBDE80" w14:textId="77777777" w:rsidTr="00C72E61">
        <w:tc>
          <w:tcPr>
            <w:tcW w:w="1838" w:type="dxa"/>
          </w:tcPr>
          <w:p w14:paraId="357119AC" w14:textId="1EEFC031" w:rsidR="00C72E61" w:rsidRDefault="00C72E61" w:rsidP="00C72E61">
            <w:pPr>
              <w:spacing w:line="480" w:lineRule="auto"/>
              <w:jc w:val="both"/>
              <w:rPr>
                <w:rFonts w:ascii="Times New Roman" w:hAnsi="Times New Roman" w:cs="Times New Roman"/>
                <w:sz w:val="24"/>
                <w:szCs w:val="24"/>
                <w:lang w:val="id-ID"/>
              </w:rPr>
            </w:pPr>
            <w:r w:rsidRPr="00FF599C">
              <w:rPr>
                <w:rFonts w:ascii="Times New Roman" w:hAnsi="Times New Roman" w:cs="Times New Roman"/>
                <w:sz w:val="24"/>
                <w:szCs w:val="24"/>
                <w:lang w:val="id-ID"/>
              </w:rPr>
              <w:t xml:space="preserve">Konsentrasi </w:t>
            </w:r>
            <w:r>
              <w:rPr>
                <w:rFonts w:ascii="Times New Roman" w:hAnsi="Times New Roman" w:cs="Times New Roman"/>
                <w:sz w:val="24"/>
                <w:szCs w:val="24"/>
                <w:lang w:val="id-ID"/>
              </w:rPr>
              <w:t xml:space="preserve">        </w:t>
            </w:r>
            <w:r w:rsidRPr="00FF599C">
              <w:rPr>
                <w:rFonts w:ascii="Times New Roman" w:hAnsi="Times New Roman" w:cs="Times New Roman"/>
                <w:sz w:val="24"/>
                <w:szCs w:val="24"/>
                <w:lang w:val="id-ID"/>
              </w:rPr>
              <w:t xml:space="preserve">: </w:t>
            </w:r>
          </w:p>
        </w:tc>
        <w:tc>
          <w:tcPr>
            <w:tcW w:w="6084" w:type="dxa"/>
          </w:tcPr>
          <w:p w14:paraId="4EF2A54A" w14:textId="55196669" w:rsidR="00C72E61" w:rsidRDefault="00C72E61" w:rsidP="00C72E6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Keuangan</w:t>
            </w:r>
          </w:p>
        </w:tc>
      </w:tr>
    </w:tbl>
    <w:p w14:paraId="7A25623F" w14:textId="77777777" w:rsidR="006D2054" w:rsidRDefault="00C72E61" w:rsidP="006D2054">
      <w:pPr>
        <w:spacing w:line="480" w:lineRule="auto"/>
        <w:jc w:val="both"/>
        <w:rPr>
          <w:rFonts w:ascii="Times New Roman" w:hAnsi="Times New Roman" w:cs="Times New Roman"/>
          <w:sz w:val="24"/>
          <w:szCs w:val="24"/>
          <w:lang w:val="id-ID"/>
        </w:rPr>
      </w:pPr>
      <w:r w:rsidRPr="00C72E61">
        <w:rPr>
          <w:rFonts w:ascii="Times New Roman" w:hAnsi="Times New Roman" w:cs="Times New Roman"/>
          <w:sz w:val="24"/>
          <w:szCs w:val="24"/>
          <w:lang w:val="id-ID"/>
        </w:rPr>
        <w:t xml:space="preserve">Menyatakan bahwa skripsi yang berjudul: </w:t>
      </w:r>
    </w:p>
    <w:p w14:paraId="617FE686" w14:textId="419E7024" w:rsidR="00C72E61" w:rsidRPr="006D2054" w:rsidRDefault="00C72E61" w:rsidP="006D2054">
      <w:pPr>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41073B">
        <w:rPr>
          <w:rFonts w:ascii="Times New Roman" w:hAnsi="Times New Roman" w:cs="Times New Roman"/>
          <w:b/>
          <w:bCs/>
          <w:sz w:val="24"/>
          <w:szCs w:val="24"/>
          <w:lang w:val="id-ID"/>
        </w:rPr>
        <w:t xml:space="preserve">Pengaruh </w:t>
      </w:r>
      <w:r w:rsidRPr="0041073B">
        <w:rPr>
          <w:rFonts w:ascii="Times New Roman" w:hAnsi="Times New Roman" w:cs="Times New Roman"/>
          <w:b/>
          <w:bCs/>
          <w:i/>
          <w:iCs/>
          <w:sz w:val="24"/>
          <w:szCs w:val="24"/>
          <w:lang w:val="id-ID"/>
        </w:rPr>
        <w:t>Cash Holding, Debt To Asset Ratio, Return On Asset</w:t>
      </w:r>
      <w:r w:rsidRPr="0041073B">
        <w:rPr>
          <w:rFonts w:ascii="Times New Roman" w:hAnsi="Times New Roman" w:cs="Times New Roman"/>
          <w:b/>
          <w:bCs/>
          <w:sz w:val="24"/>
          <w:szCs w:val="24"/>
          <w:lang w:val="id-ID"/>
        </w:rPr>
        <w:t xml:space="preserve">, Dan Kepemilikan Manajerial Terhadap Manajemn Laba Pada Sektor </w:t>
      </w:r>
      <w:r w:rsidRPr="0041073B">
        <w:rPr>
          <w:rFonts w:ascii="Times New Roman" w:hAnsi="Times New Roman" w:cs="Times New Roman"/>
          <w:b/>
          <w:bCs/>
          <w:i/>
          <w:iCs/>
          <w:sz w:val="24"/>
          <w:szCs w:val="24"/>
          <w:lang w:val="id-ID"/>
        </w:rPr>
        <w:t>Consumer Cyclical</w:t>
      </w:r>
      <w:r w:rsidRPr="0041073B">
        <w:rPr>
          <w:rFonts w:ascii="Times New Roman" w:hAnsi="Times New Roman" w:cs="Times New Roman"/>
          <w:b/>
          <w:bCs/>
          <w:sz w:val="24"/>
          <w:szCs w:val="24"/>
          <w:lang w:val="id-ID"/>
        </w:rPr>
        <w:t xml:space="preserve"> Yang Terdaftar di</w:t>
      </w:r>
      <w:r w:rsidR="00C06184">
        <w:rPr>
          <w:rFonts w:ascii="Times New Roman" w:hAnsi="Times New Roman" w:cs="Times New Roman"/>
          <w:b/>
          <w:bCs/>
          <w:sz w:val="24"/>
          <w:szCs w:val="24"/>
          <w:lang w:val="id-ID"/>
        </w:rPr>
        <w:t xml:space="preserve"> </w:t>
      </w:r>
      <w:r w:rsidR="00C06184" w:rsidRPr="00C06184">
        <w:rPr>
          <w:rFonts w:ascii="Times New Roman" w:hAnsi="Times New Roman" w:cs="Times New Roman"/>
          <w:b/>
          <w:bCs/>
          <w:sz w:val="24"/>
          <w:szCs w:val="24"/>
          <w:lang w:val="id-ID"/>
        </w:rPr>
        <w:t>Bursa Efek Indonesia</w:t>
      </w:r>
      <w:r w:rsidR="00C06184" w:rsidRPr="0041073B">
        <w:rPr>
          <w:rFonts w:ascii="Times New Roman" w:hAnsi="Times New Roman" w:cs="Times New Roman"/>
          <w:b/>
          <w:bCs/>
          <w:sz w:val="24"/>
          <w:szCs w:val="24"/>
          <w:lang w:val="id-ID"/>
        </w:rPr>
        <w:t xml:space="preserve"> </w:t>
      </w:r>
      <w:r w:rsidRPr="0041073B">
        <w:rPr>
          <w:rFonts w:ascii="Times New Roman" w:hAnsi="Times New Roman" w:cs="Times New Roman"/>
          <w:b/>
          <w:bCs/>
          <w:sz w:val="24"/>
          <w:szCs w:val="24"/>
          <w:lang w:val="id-ID"/>
        </w:rPr>
        <w:t>Periode 2019-2023”.</w:t>
      </w:r>
    </w:p>
    <w:p w14:paraId="4FDCC3B7" w14:textId="00319B84" w:rsidR="00C72E61" w:rsidRPr="00C72E61" w:rsidRDefault="00C72E61">
      <w:pPr>
        <w:pStyle w:val="ListParagraph"/>
        <w:numPr>
          <w:ilvl w:val="0"/>
          <w:numId w:val="43"/>
        </w:numPr>
        <w:spacing w:line="480" w:lineRule="auto"/>
        <w:ind w:left="426"/>
        <w:jc w:val="both"/>
        <w:rPr>
          <w:rFonts w:ascii="Times New Roman" w:hAnsi="Times New Roman" w:cs="Times New Roman"/>
          <w:sz w:val="24"/>
          <w:szCs w:val="24"/>
          <w:lang w:val="id-ID"/>
        </w:rPr>
      </w:pPr>
      <w:r w:rsidRPr="00C72E61">
        <w:rPr>
          <w:rFonts w:ascii="Times New Roman" w:hAnsi="Times New Roman" w:cs="Times New Roman"/>
          <w:sz w:val="24"/>
          <w:szCs w:val="24"/>
          <w:lang w:val="id-ID"/>
        </w:rPr>
        <w:t xml:space="preserve">Merupakan hasil karya sendiri, dan apabila dikemudian hari ditemukan adanya bukti plagiasi, manipulasi dan/ atau pemalsuan data maupun bentuk-bentuk kecurangan yang lain, saya bersedia untuk menerima sanksi dari Fakultas Ekonomi dan Bisnis Universitas Pancasakti Tegal. </w:t>
      </w:r>
    </w:p>
    <w:p w14:paraId="33286BD7" w14:textId="77777777" w:rsidR="006D2054" w:rsidRDefault="00C72E61">
      <w:pPr>
        <w:pStyle w:val="ListParagraph"/>
        <w:numPr>
          <w:ilvl w:val="0"/>
          <w:numId w:val="43"/>
        </w:numPr>
        <w:spacing w:line="480" w:lineRule="auto"/>
        <w:ind w:left="426"/>
        <w:jc w:val="both"/>
        <w:rPr>
          <w:rFonts w:ascii="Times New Roman" w:hAnsi="Times New Roman" w:cs="Times New Roman"/>
          <w:sz w:val="24"/>
          <w:szCs w:val="24"/>
          <w:lang w:val="id-ID"/>
        </w:rPr>
      </w:pPr>
      <w:r w:rsidRPr="00C72E61">
        <w:rPr>
          <w:rFonts w:ascii="Times New Roman" w:hAnsi="Times New Roman" w:cs="Times New Roman"/>
          <w:sz w:val="24"/>
          <w:szCs w:val="24"/>
          <w:lang w:val="id-ID"/>
        </w:rPr>
        <w:t xml:space="preserve">Saya mengijinkan untuk dikelola oleh Fakultas Ekonomi dan Bisnis Universitas Pancasakti Tegal sesuai dengan norma hukum dan etika yang berlaku. </w:t>
      </w:r>
    </w:p>
    <w:p w14:paraId="6B9A2DF5" w14:textId="6C824798" w:rsidR="00D2594D" w:rsidRPr="00D2594D" w:rsidRDefault="00C72E61" w:rsidP="00D2594D">
      <w:pPr>
        <w:pStyle w:val="ListParagraph"/>
        <w:spacing w:line="480" w:lineRule="auto"/>
        <w:ind w:left="426"/>
        <w:jc w:val="both"/>
        <w:rPr>
          <w:rFonts w:ascii="Times New Roman" w:hAnsi="Times New Roman" w:cs="Times New Roman"/>
          <w:sz w:val="24"/>
          <w:szCs w:val="24"/>
          <w:lang w:val="id-ID"/>
        </w:rPr>
      </w:pPr>
      <w:r w:rsidRPr="006D2054">
        <w:rPr>
          <w:rFonts w:ascii="Times New Roman" w:hAnsi="Times New Roman" w:cs="Times New Roman"/>
          <w:sz w:val="24"/>
          <w:szCs w:val="24"/>
          <w:lang w:val="id-ID"/>
        </w:rPr>
        <w:t>Demikian surat pernyataan ini saya buat dengan penuh tanggungjawab.</w:t>
      </w:r>
      <w:bookmarkStart w:id="5" w:name="_Toc168864253"/>
    </w:p>
    <w:p w14:paraId="744594E8" w14:textId="68EAE160" w:rsidR="00D2594D" w:rsidRDefault="00D2594D" w:rsidP="00D2594D">
      <w:pPr>
        <w:pStyle w:val="ListParagraph"/>
        <w:tabs>
          <w:tab w:val="left" w:pos="6840"/>
        </w:tabs>
        <w:spacing w:line="480" w:lineRule="auto"/>
        <w:ind w:left="5760"/>
        <w:jc w:val="center"/>
        <w:rPr>
          <w:rFonts w:ascii="Times New Roman" w:hAnsi="Times New Roman" w:cs="Times New Roman"/>
          <w:b/>
          <w:bCs/>
          <w:sz w:val="24"/>
          <w:szCs w:val="24"/>
        </w:rPr>
      </w:pPr>
      <w:r w:rsidRPr="00D2594D">
        <w:rPr>
          <w:rFonts w:ascii="Times New Roman" w:hAnsi="Times New Roman" w:cs="Times New Roman"/>
          <w:b/>
          <w:bCs/>
          <w:noProof/>
          <w:sz w:val="24"/>
          <w:szCs w:val="24"/>
        </w:rPr>
        <w:drawing>
          <wp:inline distT="0" distB="0" distL="0" distR="0" wp14:anchorId="578A2725" wp14:editId="7675DA41">
            <wp:extent cx="2005149" cy="1143000"/>
            <wp:effectExtent l="0" t="0" r="0" b="0"/>
            <wp:docPr id="323790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90215" name=""/>
                    <pic:cNvPicPr/>
                  </pic:nvPicPr>
                  <pic:blipFill>
                    <a:blip r:embed="rId14"/>
                    <a:stretch>
                      <a:fillRect/>
                    </a:stretch>
                  </pic:blipFill>
                  <pic:spPr>
                    <a:xfrm>
                      <a:off x="0" y="0"/>
                      <a:ext cx="2019314" cy="1151075"/>
                    </a:xfrm>
                    <a:prstGeom prst="rect">
                      <a:avLst/>
                    </a:prstGeom>
                  </pic:spPr>
                </pic:pic>
              </a:graphicData>
            </a:graphic>
          </wp:inline>
        </w:drawing>
      </w:r>
    </w:p>
    <w:p w14:paraId="31F8F2CA" w14:textId="6294747C" w:rsidR="00C175A5" w:rsidRPr="00D2594D" w:rsidRDefault="00C175A5" w:rsidP="00D2594D">
      <w:pPr>
        <w:tabs>
          <w:tab w:val="left" w:pos="6840"/>
        </w:tabs>
        <w:spacing w:line="480" w:lineRule="auto"/>
        <w:jc w:val="center"/>
        <w:rPr>
          <w:rFonts w:ascii="Times New Roman" w:hAnsi="Times New Roman" w:cs="Times New Roman"/>
          <w:b/>
          <w:bCs/>
          <w:sz w:val="24"/>
          <w:szCs w:val="24"/>
        </w:rPr>
      </w:pPr>
      <w:r w:rsidRPr="00D2594D">
        <w:rPr>
          <w:rFonts w:ascii="Times New Roman" w:hAnsi="Times New Roman" w:cs="Times New Roman"/>
          <w:b/>
          <w:bCs/>
          <w:sz w:val="24"/>
          <w:szCs w:val="24"/>
        </w:rPr>
        <w:lastRenderedPageBreak/>
        <w:t>ABSTRAK</w:t>
      </w:r>
      <w:bookmarkEnd w:id="5"/>
    </w:p>
    <w:p w14:paraId="3B466A4D" w14:textId="77777777" w:rsidR="00C175A5" w:rsidRDefault="00C175A5" w:rsidP="00B30165">
      <w:pPr>
        <w:spacing w:line="240" w:lineRule="auto"/>
        <w:jc w:val="both"/>
        <w:rPr>
          <w:rFonts w:ascii="Times New Roman" w:hAnsi="Times New Roman" w:cs="Times New Roman"/>
          <w:b/>
          <w:bCs/>
          <w:sz w:val="24"/>
          <w:szCs w:val="24"/>
          <w:lang w:val="id-ID"/>
        </w:rPr>
      </w:pPr>
      <w:bookmarkStart w:id="6" w:name="_Hlk168337594"/>
      <w:r>
        <w:rPr>
          <w:rFonts w:ascii="Times New Roman" w:hAnsi="Times New Roman" w:cs="Times New Roman"/>
          <w:b/>
          <w:bCs/>
          <w:sz w:val="24"/>
          <w:szCs w:val="24"/>
        </w:rPr>
        <w:t xml:space="preserve">Annisa Sulis Setiawati, 2024, </w:t>
      </w:r>
      <w:r w:rsidRPr="00C175A5">
        <w:rPr>
          <w:rFonts w:ascii="Times New Roman" w:hAnsi="Times New Roman" w:cs="Times New Roman"/>
          <w:b/>
          <w:bCs/>
          <w:sz w:val="24"/>
          <w:szCs w:val="24"/>
          <w:lang w:val="id-ID"/>
        </w:rPr>
        <w:t xml:space="preserve">Pengaruh </w:t>
      </w:r>
      <w:r w:rsidRPr="00C175A5">
        <w:rPr>
          <w:rFonts w:ascii="Times New Roman" w:hAnsi="Times New Roman" w:cs="Times New Roman"/>
          <w:b/>
          <w:bCs/>
          <w:i/>
          <w:iCs/>
          <w:sz w:val="24"/>
          <w:szCs w:val="24"/>
          <w:lang w:val="id-ID"/>
        </w:rPr>
        <w:t>Cash Holding, Debt To Asset Ratio, Return On Asset,</w:t>
      </w:r>
      <w:r w:rsidRPr="00C175A5">
        <w:rPr>
          <w:rFonts w:ascii="Times New Roman" w:hAnsi="Times New Roman" w:cs="Times New Roman"/>
          <w:b/>
          <w:bCs/>
          <w:sz w:val="24"/>
          <w:szCs w:val="24"/>
          <w:lang w:val="id-ID"/>
        </w:rPr>
        <w:t xml:space="preserve"> dan Kepemilikan Manajerial Terhadap Manajemen Laba Pada Sektor </w:t>
      </w:r>
      <w:r w:rsidRPr="00C175A5">
        <w:rPr>
          <w:rFonts w:ascii="Times New Roman" w:hAnsi="Times New Roman" w:cs="Times New Roman"/>
          <w:b/>
          <w:bCs/>
          <w:i/>
          <w:iCs/>
          <w:sz w:val="24"/>
          <w:szCs w:val="24"/>
          <w:lang w:val="id-ID"/>
        </w:rPr>
        <w:t>Consumer Cyclical</w:t>
      </w:r>
      <w:r w:rsidRPr="00C175A5">
        <w:rPr>
          <w:rFonts w:ascii="Times New Roman" w:hAnsi="Times New Roman" w:cs="Times New Roman"/>
          <w:b/>
          <w:bCs/>
          <w:sz w:val="24"/>
          <w:szCs w:val="24"/>
          <w:lang w:val="id-ID"/>
        </w:rPr>
        <w:t xml:space="preserve"> Yang Terdaftar di BEI Periode 2019-2023.</w:t>
      </w:r>
    </w:p>
    <w:p w14:paraId="7A6D6A10" w14:textId="492CE232" w:rsidR="00C175A5" w:rsidRDefault="00473945" w:rsidP="00B30165">
      <w:pPr>
        <w:spacing w:line="240" w:lineRule="auto"/>
        <w:ind w:firstLine="720"/>
        <w:jc w:val="both"/>
        <w:rPr>
          <w:rFonts w:ascii="Times New Roman" w:hAnsi="Times New Roman" w:cs="Times New Roman"/>
          <w:sz w:val="24"/>
          <w:szCs w:val="24"/>
          <w:lang w:val="id-ID"/>
        </w:rPr>
      </w:pPr>
      <w:bookmarkStart w:id="7" w:name="_Hlk168859624"/>
      <w:r>
        <w:rPr>
          <w:rFonts w:ascii="Times New Roman" w:hAnsi="Times New Roman" w:cs="Times New Roman"/>
          <w:sz w:val="24"/>
          <w:szCs w:val="24"/>
          <w:lang w:val="id-ID"/>
        </w:rPr>
        <w:t xml:space="preserve">Sektor </w:t>
      </w:r>
      <w:r w:rsidRPr="00C04BAA">
        <w:rPr>
          <w:rFonts w:ascii="Times New Roman" w:hAnsi="Times New Roman" w:cs="Times New Roman"/>
          <w:i/>
          <w:iCs/>
          <w:sz w:val="24"/>
          <w:szCs w:val="24"/>
          <w:lang w:val="id-ID"/>
        </w:rPr>
        <w:t>consumer cyclical</w:t>
      </w:r>
      <w:r>
        <w:rPr>
          <w:rFonts w:ascii="Times New Roman" w:hAnsi="Times New Roman" w:cs="Times New Roman"/>
          <w:sz w:val="24"/>
          <w:szCs w:val="24"/>
          <w:lang w:val="id-ID"/>
        </w:rPr>
        <w:t xml:space="preserve"> m</w:t>
      </w:r>
      <w:r w:rsidRPr="00C04BAA">
        <w:rPr>
          <w:rFonts w:ascii="Times New Roman" w:hAnsi="Times New Roman" w:cs="Times New Roman"/>
          <w:sz w:val="24"/>
          <w:szCs w:val="24"/>
          <w:lang w:val="id-ID"/>
        </w:rPr>
        <w:t xml:space="preserve">erupakan sektor barang konsumsi atau sekunder yang mencakup bisnis yang membuat atau mendistribusikan </w:t>
      </w:r>
      <w:r>
        <w:rPr>
          <w:rFonts w:ascii="Times New Roman" w:hAnsi="Times New Roman" w:cs="Times New Roman"/>
          <w:sz w:val="24"/>
          <w:szCs w:val="24"/>
          <w:lang w:val="id-ID"/>
        </w:rPr>
        <w:t xml:space="preserve">produk dan jasa. Nilai rata-rata </w:t>
      </w:r>
      <w:r w:rsidR="00B30165" w:rsidRPr="00EF2A46">
        <w:rPr>
          <w:rFonts w:ascii="Times New Roman" w:hAnsi="Times New Roman" w:cs="Times New Roman"/>
          <w:i/>
          <w:iCs/>
          <w:sz w:val="24"/>
          <w:szCs w:val="24"/>
          <w:lang w:val="id-ID"/>
        </w:rPr>
        <w:t>Return On Asset</w:t>
      </w:r>
      <w:r w:rsidR="00B30165" w:rsidRPr="00EF2A46">
        <w:rPr>
          <w:rFonts w:ascii="Times New Roman" w:hAnsi="Times New Roman" w:cs="Times New Roman"/>
          <w:sz w:val="24"/>
          <w:szCs w:val="24"/>
        </w:rPr>
        <w:t xml:space="preserve"> </w:t>
      </w:r>
      <w:r w:rsidR="00B30165">
        <w:rPr>
          <w:rFonts w:ascii="Times New Roman" w:hAnsi="Times New Roman" w:cs="Times New Roman"/>
          <w:sz w:val="24"/>
          <w:szCs w:val="24"/>
        </w:rPr>
        <w:t xml:space="preserve">pada perusahaan </w:t>
      </w:r>
      <w:r w:rsidR="00B30165">
        <w:rPr>
          <w:rFonts w:ascii="Times New Roman" w:hAnsi="Times New Roman" w:cs="Times New Roman"/>
          <w:sz w:val="24"/>
          <w:szCs w:val="24"/>
          <w:lang w:val="id-ID"/>
        </w:rPr>
        <w:t xml:space="preserve">sektor </w:t>
      </w:r>
      <w:r w:rsidR="00B30165" w:rsidRPr="00C04BAA">
        <w:rPr>
          <w:rFonts w:ascii="Times New Roman" w:hAnsi="Times New Roman" w:cs="Times New Roman"/>
          <w:i/>
          <w:iCs/>
          <w:sz w:val="24"/>
          <w:szCs w:val="24"/>
          <w:lang w:val="id-ID"/>
        </w:rPr>
        <w:t>consumer cyclical</w:t>
      </w:r>
      <w:r w:rsidR="00B30165">
        <w:rPr>
          <w:rFonts w:ascii="Times New Roman" w:hAnsi="Times New Roman" w:cs="Times New Roman"/>
          <w:sz w:val="24"/>
          <w:szCs w:val="24"/>
          <w:lang w:val="id-ID"/>
        </w:rPr>
        <w:t xml:space="preserve"> mengalami kenaikan dan penurunan pada tahun 2019-2023. </w:t>
      </w:r>
      <w:r w:rsidR="00C175A5" w:rsidRPr="00EF2A46">
        <w:rPr>
          <w:rFonts w:ascii="Times New Roman" w:hAnsi="Times New Roman" w:cs="Times New Roman"/>
          <w:sz w:val="24"/>
          <w:szCs w:val="24"/>
        </w:rPr>
        <w:t xml:space="preserve">Penelitian ini bertujuan untuk menguji </w:t>
      </w:r>
      <w:r w:rsidR="00C175A5" w:rsidRPr="00EF2A46">
        <w:rPr>
          <w:rFonts w:ascii="Times New Roman" w:hAnsi="Times New Roman" w:cs="Times New Roman"/>
          <w:sz w:val="24"/>
          <w:szCs w:val="24"/>
          <w:lang w:val="id-ID"/>
        </w:rPr>
        <w:t xml:space="preserve">Pengaruh </w:t>
      </w:r>
      <w:r w:rsidR="00C175A5" w:rsidRPr="00EF2A46">
        <w:rPr>
          <w:rFonts w:ascii="Times New Roman" w:hAnsi="Times New Roman" w:cs="Times New Roman"/>
          <w:i/>
          <w:iCs/>
          <w:sz w:val="24"/>
          <w:szCs w:val="24"/>
          <w:lang w:val="id-ID"/>
        </w:rPr>
        <w:t>Cash Holding, Debt To Asset Ratio, Return On Asset,</w:t>
      </w:r>
      <w:r w:rsidR="00C175A5" w:rsidRPr="00EF2A46">
        <w:rPr>
          <w:rFonts w:ascii="Times New Roman" w:hAnsi="Times New Roman" w:cs="Times New Roman"/>
          <w:sz w:val="24"/>
          <w:szCs w:val="24"/>
          <w:lang w:val="id-ID"/>
        </w:rPr>
        <w:t xml:space="preserve"> dan Kepemilikan Manajerial Terhadap Manajemen Laba Pada Sektor </w:t>
      </w:r>
      <w:r w:rsidR="00C175A5" w:rsidRPr="00EF2A46">
        <w:rPr>
          <w:rFonts w:ascii="Times New Roman" w:hAnsi="Times New Roman" w:cs="Times New Roman"/>
          <w:i/>
          <w:iCs/>
          <w:sz w:val="24"/>
          <w:szCs w:val="24"/>
          <w:lang w:val="id-ID"/>
        </w:rPr>
        <w:t>Consumer Cyclical</w:t>
      </w:r>
      <w:r w:rsidR="00C175A5" w:rsidRPr="00EF2A46">
        <w:rPr>
          <w:rFonts w:ascii="Times New Roman" w:hAnsi="Times New Roman" w:cs="Times New Roman"/>
          <w:sz w:val="24"/>
          <w:szCs w:val="24"/>
          <w:lang w:val="id-ID"/>
        </w:rPr>
        <w:t xml:space="preserve"> Yang Terdaftar di BEI Periode 2019-2023</w:t>
      </w:r>
      <w:r w:rsidR="00C175A5">
        <w:rPr>
          <w:rFonts w:ascii="Times New Roman" w:hAnsi="Times New Roman" w:cs="Times New Roman"/>
          <w:sz w:val="24"/>
          <w:szCs w:val="24"/>
          <w:lang w:val="id-ID"/>
        </w:rPr>
        <w:t>.</w:t>
      </w:r>
    </w:p>
    <w:bookmarkEnd w:id="7"/>
    <w:p w14:paraId="528AEE15" w14:textId="77777777" w:rsidR="00C175A5" w:rsidRPr="00EF2A46" w:rsidRDefault="00C175A5" w:rsidP="00B30165">
      <w:pPr>
        <w:spacing w:line="240" w:lineRule="auto"/>
        <w:ind w:firstLine="720"/>
        <w:jc w:val="both"/>
        <w:rPr>
          <w:rFonts w:ascii="Times New Roman" w:hAnsi="Times New Roman" w:cs="Times New Roman"/>
          <w:sz w:val="24"/>
          <w:szCs w:val="24"/>
          <w:lang w:val="id-ID"/>
        </w:rPr>
      </w:pPr>
      <w:r w:rsidRPr="00EF2A46">
        <w:rPr>
          <w:rFonts w:ascii="Times New Roman" w:hAnsi="Times New Roman" w:cs="Times New Roman"/>
          <w:sz w:val="24"/>
          <w:szCs w:val="24"/>
        </w:rPr>
        <w:t xml:space="preserve">Jenis penelitian ini adalah kuantitatif dengan data sekunder. </w:t>
      </w:r>
      <w:r w:rsidRPr="00EF2A46">
        <w:rPr>
          <w:rFonts w:ascii="Times New Roman" w:hAnsi="Times New Roman" w:cs="Times New Roman"/>
          <w:sz w:val="24"/>
          <w:szCs w:val="24"/>
          <w:lang w:val="id-ID"/>
        </w:rPr>
        <w:t xml:space="preserve">Populasi dalam penelitian ini yang di ambil yaitu perusahaan sektor </w:t>
      </w:r>
      <w:r w:rsidRPr="00EF2A46">
        <w:rPr>
          <w:rFonts w:ascii="Times New Roman" w:hAnsi="Times New Roman" w:cs="Times New Roman"/>
          <w:i/>
          <w:iCs/>
          <w:sz w:val="24"/>
          <w:szCs w:val="24"/>
          <w:lang w:val="id-ID"/>
        </w:rPr>
        <w:t>consumer cylical</w:t>
      </w:r>
      <w:r w:rsidRPr="00EF2A46">
        <w:rPr>
          <w:rFonts w:ascii="Times New Roman" w:hAnsi="Times New Roman" w:cs="Times New Roman"/>
          <w:sz w:val="24"/>
          <w:szCs w:val="24"/>
          <w:lang w:val="id-ID"/>
        </w:rPr>
        <w:t xml:space="preserve"> yang terdaftar di Bursa Efek Indonesia (BEI) yang berjumlah 151 perusahaan. Teknik pengambilan sampel dalam penelitian ini adalah purposive sampling  berjumlah 16 perusahaan. Dalam penelitian ini alat analisis menggunakan </w:t>
      </w:r>
      <w:r w:rsidRPr="00EF2A46">
        <w:rPr>
          <w:rFonts w:ascii="Times New Roman" w:hAnsi="Times New Roman" w:cs="Times New Roman"/>
          <w:i/>
          <w:iCs/>
          <w:sz w:val="24"/>
          <w:szCs w:val="24"/>
          <w:lang w:val="id-ID"/>
        </w:rPr>
        <w:t>Statistical Product and Service Solutions</w:t>
      </w:r>
      <w:r w:rsidRPr="00EF2A46">
        <w:rPr>
          <w:rFonts w:ascii="Times New Roman" w:hAnsi="Times New Roman" w:cs="Times New Roman"/>
          <w:sz w:val="24"/>
          <w:szCs w:val="24"/>
          <w:lang w:val="id-ID"/>
        </w:rPr>
        <w:t xml:space="preserve"> (SPSS) 25 for Windows.</w:t>
      </w:r>
    </w:p>
    <w:p w14:paraId="36DC88A7" w14:textId="632B857E" w:rsidR="00C175A5" w:rsidRDefault="00C175A5" w:rsidP="00B30165">
      <w:pPr>
        <w:spacing w:line="240" w:lineRule="auto"/>
        <w:ind w:firstLine="720"/>
        <w:jc w:val="both"/>
        <w:rPr>
          <w:rFonts w:ascii="Times New Roman" w:hAnsi="Times New Roman" w:cs="Times New Roman"/>
          <w:color w:val="333333"/>
          <w:sz w:val="24"/>
          <w:szCs w:val="24"/>
          <w:shd w:val="clear" w:color="auto" w:fill="FFFFFF"/>
        </w:rPr>
      </w:pPr>
      <w:bookmarkStart w:id="8" w:name="_Hlk168603194"/>
      <w:r w:rsidRPr="00EF2A46">
        <w:rPr>
          <w:rFonts w:ascii="Times New Roman" w:hAnsi="Times New Roman" w:cs="Times New Roman"/>
          <w:sz w:val="24"/>
          <w:szCs w:val="24"/>
        </w:rPr>
        <w:t xml:space="preserve">Hasil penelitian ini adalah </w:t>
      </w:r>
      <w:r w:rsidRPr="00EF2A46">
        <w:rPr>
          <w:rFonts w:ascii="Times New Roman" w:hAnsi="Times New Roman" w:cs="Times New Roman"/>
          <w:i/>
          <w:iCs/>
          <w:color w:val="333333"/>
          <w:sz w:val="24"/>
          <w:szCs w:val="24"/>
          <w:shd w:val="clear" w:color="auto" w:fill="FFFFFF"/>
        </w:rPr>
        <w:t>Cash Holding</w:t>
      </w:r>
      <w:r w:rsidRPr="00EF2A46">
        <w:rPr>
          <w:rFonts w:ascii="Times New Roman" w:hAnsi="Times New Roman" w:cs="Times New Roman"/>
          <w:color w:val="333333"/>
          <w:sz w:val="24"/>
          <w:szCs w:val="24"/>
          <w:shd w:val="clear" w:color="auto" w:fill="FFFFFF"/>
        </w:rPr>
        <w:t xml:space="preserve"> </w:t>
      </w:r>
      <w:r w:rsidR="00D157E9">
        <w:rPr>
          <w:rFonts w:ascii="Times New Roman" w:hAnsi="Times New Roman" w:cs="Times New Roman"/>
          <w:color w:val="333333"/>
          <w:sz w:val="24"/>
          <w:szCs w:val="24"/>
          <w:shd w:val="clear" w:color="auto" w:fill="FFFFFF"/>
        </w:rPr>
        <w:t xml:space="preserve"> </w:t>
      </w:r>
      <w:r w:rsidRPr="00EF2A46">
        <w:rPr>
          <w:rFonts w:ascii="Times New Roman" w:hAnsi="Times New Roman" w:cs="Times New Roman"/>
          <w:color w:val="333333"/>
          <w:sz w:val="24"/>
          <w:szCs w:val="24"/>
          <w:shd w:val="clear" w:color="auto" w:fill="FFFFFF"/>
        </w:rPr>
        <w:t xml:space="preserve">berpengaruh terhadap Manajemen Laba, </w:t>
      </w:r>
      <w:r w:rsidRPr="00EF2A46">
        <w:rPr>
          <w:rFonts w:ascii="Times New Roman" w:hAnsi="Times New Roman" w:cs="Times New Roman"/>
          <w:i/>
          <w:iCs/>
          <w:color w:val="333333"/>
          <w:sz w:val="24"/>
          <w:szCs w:val="24"/>
          <w:shd w:val="clear" w:color="auto" w:fill="FFFFFF"/>
        </w:rPr>
        <w:t>Debt to Asset Ratio</w:t>
      </w:r>
      <w:r w:rsidRPr="00EF2A46">
        <w:rPr>
          <w:rFonts w:ascii="Times New Roman" w:hAnsi="Times New Roman" w:cs="Times New Roman"/>
          <w:color w:val="333333"/>
          <w:sz w:val="24"/>
          <w:szCs w:val="24"/>
          <w:shd w:val="clear" w:color="auto" w:fill="FFFFFF"/>
        </w:rPr>
        <w:t xml:space="preserve"> berpengaruh terhadap Manajemen Laba, </w:t>
      </w:r>
      <w:r w:rsidRPr="00EF2A46">
        <w:rPr>
          <w:rFonts w:ascii="Times New Roman" w:hAnsi="Times New Roman" w:cs="Times New Roman"/>
          <w:i/>
          <w:iCs/>
          <w:color w:val="333333"/>
          <w:sz w:val="24"/>
          <w:szCs w:val="24"/>
          <w:shd w:val="clear" w:color="auto" w:fill="FFFFFF"/>
        </w:rPr>
        <w:t>Return on Asset</w:t>
      </w:r>
      <w:r w:rsidRPr="00EF2A46">
        <w:rPr>
          <w:rFonts w:ascii="Times New Roman" w:hAnsi="Times New Roman" w:cs="Times New Roman"/>
          <w:color w:val="333333"/>
          <w:sz w:val="24"/>
          <w:szCs w:val="24"/>
          <w:shd w:val="clear" w:color="auto" w:fill="FFFFFF"/>
        </w:rPr>
        <w:t xml:space="preserve"> berpengaruh terhadap Manajemen Laba, Kepemilikan Manajerial tidak berpengaruh terhadap Manajemen Laba. </w:t>
      </w:r>
      <w:r w:rsidRPr="00EF2A46">
        <w:rPr>
          <w:rFonts w:ascii="Times New Roman" w:hAnsi="Times New Roman" w:cs="Times New Roman"/>
          <w:i/>
          <w:iCs/>
          <w:color w:val="333333"/>
          <w:sz w:val="24"/>
          <w:szCs w:val="24"/>
          <w:shd w:val="clear" w:color="auto" w:fill="FFFFFF"/>
        </w:rPr>
        <w:t>Cash Holding, Debt to Asset Ratio, Return on Asset</w:t>
      </w:r>
      <w:r w:rsidRPr="00EF2A46">
        <w:rPr>
          <w:rFonts w:ascii="Times New Roman" w:hAnsi="Times New Roman" w:cs="Times New Roman"/>
          <w:color w:val="333333"/>
          <w:sz w:val="24"/>
          <w:szCs w:val="24"/>
          <w:shd w:val="clear" w:color="auto" w:fill="FFFFFF"/>
        </w:rPr>
        <w:t>, dan Kepemilikan Manajerial secara simultan berpengaruh terhadap Manajemen Laba</w:t>
      </w:r>
      <w:r>
        <w:rPr>
          <w:rFonts w:ascii="Times New Roman" w:hAnsi="Times New Roman" w:cs="Times New Roman"/>
          <w:color w:val="333333"/>
          <w:sz w:val="24"/>
          <w:szCs w:val="24"/>
          <w:shd w:val="clear" w:color="auto" w:fill="FFFFFF"/>
        </w:rPr>
        <w:t xml:space="preserve">. </w:t>
      </w:r>
    </w:p>
    <w:bookmarkEnd w:id="8"/>
    <w:p w14:paraId="167F1902" w14:textId="77777777" w:rsidR="00507AAA" w:rsidRDefault="00C175A5" w:rsidP="00B30165">
      <w:pPr>
        <w:spacing w:line="240" w:lineRule="auto"/>
        <w:jc w:val="both"/>
        <w:rPr>
          <w:rFonts w:ascii="Times New Roman" w:hAnsi="Times New Roman" w:cs="Times New Roman"/>
          <w:b/>
          <w:bCs/>
          <w:sz w:val="24"/>
          <w:szCs w:val="24"/>
          <w:lang w:val="id-ID"/>
        </w:rPr>
      </w:pPr>
      <w:r w:rsidRPr="002D299D">
        <w:rPr>
          <w:rFonts w:ascii="Times New Roman" w:hAnsi="Times New Roman" w:cs="Times New Roman"/>
          <w:b/>
          <w:bCs/>
          <w:color w:val="333333"/>
          <w:sz w:val="24"/>
          <w:szCs w:val="24"/>
          <w:shd w:val="clear" w:color="auto" w:fill="FFFFFF"/>
        </w:rPr>
        <w:t xml:space="preserve">Kata Kunci: </w:t>
      </w:r>
      <w:r w:rsidRPr="002D299D">
        <w:rPr>
          <w:rFonts w:ascii="Times New Roman" w:hAnsi="Times New Roman" w:cs="Times New Roman"/>
          <w:b/>
          <w:bCs/>
          <w:i/>
          <w:iCs/>
          <w:sz w:val="24"/>
          <w:szCs w:val="24"/>
          <w:lang w:val="id-ID"/>
        </w:rPr>
        <w:t>Cash Holding, Debt To Asset Ratio, Return On Asset,</w:t>
      </w:r>
      <w:r w:rsidRPr="002D299D">
        <w:rPr>
          <w:rFonts w:ascii="Times New Roman" w:hAnsi="Times New Roman" w:cs="Times New Roman"/>
          <w:b/>
          <w:bCs/>
          <w:sz w:val="24"/>
          <w:szCs w:val="24"/>
          <w:lang w:val="id-ID"/>
        </w:rPr>
        <w:t xml:space="preserve"> Manajemen </w:t>
      </w:r>
      <w:r w:rsidR="00B30165">
        <w:rPr>
          <w:rFonts w:ascii="Times New Roman" w:hAnsi="Times New Roman" w:cs="Times New Roman"/>
          <w:b/>
          <w:bCs/>
          <w:sz w:val="24"/>
          <w:szCs w:val="24"/>
          <w:lang w:val="id-ID"/>
        </w:rPr>
        <w:t xml:space="preserve">  </w:t>
      </w:r>
    </w:p>
    <w:p w14:paraId="20758BCC" w14:textId="14ADD9F4" w:rsidR="00C175A5" w:rsidRPr="002D299D" w:rsidRDefault="00507AAA" w:rsidP="00507AAA">
      <w:pPr>
        <w:spacing w:line="240" w:lineRule="auto"/>
        <w:ind w:firstLine="720"/>
        <w:jc w:val="both"/>
        <w:rPr>
          <w:rFonts w:ascii="Times New Roman" w:hAnsi="Times New Roman" w:cs="Times New Roman"/>
          <w:b/>
          <w:bCs/>
          <w:color w:val="333333"/>
          <w:sz w:val="24"/>
          <w:szCs w:val="24"/>
          <w:shd w:val="clear" w:color="auto" w:fill="FFFFFF"/>
        </w:rPr>
      </w:pPr>
      <w:r>
        <w:rPr>
          <w:rFonts w:ascii="Times New Roman" w:hAnsi="Times New Roman" w:cs="Times New Roman"/>
          <w:b/>
          <w:bCs/>
          <w:sz w:val="24"/>
          <w:szCs w:val="24"/>
          <w:lang w:val="id-ID"/>
        </w:rPr>
        <w:t xml:space="preserve">          </w:t>
      </w:r>
      <w:r w:rsidR="00C175A5" w:rsidRPr="002D299D">
        <w:rPr>
          <w:rFonts w:ascii="Times New Roman" w:hAnsi="Times New Roman" w:cs="Times New Roman"/>
          <w:b/>
          <w:bCs/>
          <w:sz w:val="24"/>
          <w:szCs w:val="24"/>
          <w:lang w:val="id-ID"/>
        </w:rPr>
        <w:t>Laba.</w:t>
      </w:r>
    </w:p>
    <w:p w14:paraId="4E06EAE0" w14:textId="29AA5938" w:rsidR="002D299D" w:rsidRDefault="002D299D" w:rsidP="00D157E9">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1691F537" w14:textId="58C5806F" w:rsidR="002D299D" w:rsidRPr="006F69C0" w:rsidRDefault="002D299D" w:rsidP="006F69C0">
      <w:pPr>
        <w:pStyle w:val="Heading1"/>
        <w:spacing w:line="480" w:lineRule="auto"/>
        <w:jc w:val="center"/>
        <w:rPr>
          <w:rFonts w:ascii="Times New Roman" w:hAnsi="Times New Roman" w:cs="Times New Roman"/>
          <w:b/>
          <w:bCs/>
          <w:i/>
          <w:iCs/>
          <w:color w:val="auto"/>
          <w:sz w:val="24"/>
          <w:szCs w:val="24"/>
          <w:shd w:val="clear" w:color="auto" w:fill="FFFFFF"/>
        </w:rPr>
      </w:pPr>
      <w:bookmarkStart w:id="9" w:name="_Toc168864254"/>
      <w:r w:rsidRPr="006F69C0">
        <w:rPr>
          <w:rFonts w:ascii="Times New Roman" w:hAnsi="Times New Roman" w:cs="Times New Roman"/>
          <w:b/>
          <w:bCs/>
          <w:i/>
          <w:iCs/>
          <w:color w:val="auto"/>
          <w:sz w:val="24"/>
          <w:szCs w:val="24"/>
        </w:rPr>
        <w:lastRenderedPageBreak/>
        <w:t>ABSTRACT</w:t>
      </w:r>
      <w:bookmarkEnd w:id="9"/>
    </w:p>
    <w:p w14:paraId="6C229032" w14:textId="2E4C925C" w:rsidR="002D299D" w:rsidRPr="00D157E9" w:rsidRDefault="002D299D" w:rsidP="00B30165">
      <w:pPr>
        <w:spacing w:line="240" w:lineRule="auto"/>
        <w:jc w:val="both"/>
        <w:rPr>
          <w:rFonts w:ascii="Times New Roman" w:hAnsi="Times New Roman" w:cs="Times New Roman"/>
          <w:b/>
          <w:bCs/>
          <w:i/>
          <w:iCs/>
          <w:color w:val="333333"/>
          <w:sz w:val="24"/>
          <w:szCs w:val="24"/>
          <w:shd w:val="clear" w:color="auto" w:fill="FFFFFF"/>
        </w:rPr>
      </w:pPr>
      <w:r w:rsidRPr="00D157E9">
        <w:rPr>
          <w:rFonts w:ascii="Times New Roman" w:hAnsi="Times New Roman" w:cs="Times New Roman"/>
          <w:b/>
          <w:bCs/>
          <w:i/>
          <w:iCs/>
          <w:color w:val="333333"/>
          <w:sz w:val="24"/>
          <w:szCs w:val="24"/>
          <w:shd w:val="clear" w:color="auto" w:fill="FFFFFF"/>
        </w:rPr>
        <w:t xml:space="preserve">Annisa Sulis Setiawati, 2024, The Effect of Cash Holding, Debt To Asset Ratio, Return On Assets, and Managerial Ownership on </w:t>
      </w:r>
      <w:r w:rsidR="00507AAA" w:rsidRPr="002D23EE">
        <w:rPr>
          <w:rFonts w:ascii="TimesNewRomanPSMT" w:hAnsi="TimesNewRomanPSMT"/>
          <w:b/>
          <w:bCs/>
          <w:i/>
          <w:iCs/>
          <w:color w:val="000000"/>
          <w:sz w:val="24"/>
          <w:szCs w:val="24"/>
        </w:rPr>
        <w:t xml:space="preserve">Earnings Management </w:t>
      </w:r>
      <w:r w:rsidRPr="00D157E9">
        <w:rPr>
          <w:rFonts w:ascii="Times New Roman" w:hAnsi="Times New Roman" w:cs="Times New Roman"/>
          <w:b/>
          <w:bCs/>
          <w:i/>
          <w:iCs/>
          <w:color w:val="333333"/>
          <w:sz w:val="24"/>
          <w:szCs w:val="24"/>
          <w:shd w:val="clear" w:color="auto" w:fill="FFFFFF"/>
        </w:rPr>
        <w:t>in the Consumer Cyclical Sector Listed on the IDX for the 2019-2023 Period.</w:t>
      </w:r>
    </w:p>
    <w:p w14:paraId="060A25F8" w14:textId="64DC808D" w:rsidR="00B30165" w:rsidRPr="00507AAA" w:rsidRDefault="00B30165" w:rsidP="00B30165">
      <w:pPr>
        <w:spacing w:line="240" w:lineRule="auto"/>
        <w:ind w:firstLine="720"/>
        <w:jc w:val="both"/>
        <w:rPr>
          <w:rFonts w:ascii="Times New Roman" w:hAnsi="Times New Roman" w:cs="Times New Roman"/>
          <w:i/>
          <w:iCs/>
          <w:color w:val="333333"/>
          <w:sz w:val="24"/>
          <w:szCs w:val="24"/>
          <w:shd w:val="clear" w:color="auto" w:fill="FFFFFF"/>
        </w:rPr>
      </w:pPr>
      <w:r w:rsidRPr="00B30165">
        <w:rPr>
          <w:rFonts w:ascii="Times New Roman" w:hAnsi="Times New Roman" w:cs="Times New Roman"/>
          <w:i/>
          <w:iCs/>
          <w:color w:val="333333"/>
          <w:sz w:val="24"/>
          <w:szCs w:val="24"/>
          <w:shd w:val="clear" w:color="auto" w:fill="FFFFFF"/>
        </w:rPr>
        <w:t xml:space="preserve">The consumer cyclical sector  is a consumer goods or secondary sector that includes businesses that make or distribute products and services. The average value of Return On Asset in consumer cyclical sector companies  has increased and </w:t>
      </w:r>
      <w:r w:rsidRPr="00507AAA">
        <w:rPr>
          <w:rFonts w:ascii="Times New Roman" w:hAnsi="Times New Roman" w:cs="Times New Roman"/>
          <w:i/>
          <w:iCs/>
          <w:color w:val="333333"/>
          <w:sz w:val="24"/>
          <w:szCs w:val="24"/>
          <w:shd w:val="clear" w:color="auto" w:fill="FFFFFF"/>
        </w:rPr>
        <w:t xml:space="preserve">decreased in 2019-2023. This study aims to examine the influence of Cash Holding, Debt To Asset Ratio, Return On Asset, and Managerial Ownership on </w:t>
      </w:r>
      <w:r w:rsidR="00507AAA" w:rsidRPr="00507AAA">
        <w:rPr>
          <w:rFonts w:ascii="TimesNewRomanPSMT" w:hAnsi="TimesNewRomanPSMT"/>
          <w:i/>
          <w:iCs/>
          <w:color w:val="000000"/>
          <w:sz w:val="24"/>
          <w:szCs w:val="24"/>
        </w:rPr>
        <w:t xml:space="preserve">Earnings Management </w:t>
      </w:r>
      <w:r w:rsidRPr="00507AAA">
        <w:rPr>
          <w:rFonts w:ascii="Times New Roman" w:hAnsi="Times New Roman" w:cs="Times New Roman"/>
          <w:i/>
          <w:iCs/>
          <w:color w:val="333333"/>
          <w:sz w:val="24"/>
          <w:szCs w:val="24"/>
          <w:shd w:val="clear" w:color="auto" w:fill="FFFFFF"/>
        </w:rPr>
        <w:t>in  the Consumer Cyclical Sector  Listed on the IDX for the 2019-2023 Period.</w:t>
      </w:r>
    </w:p>
    <w:p w14:paraId="557A9780" w14:textId="5F922E61" w:rsidR="002D299D" w:rsidRPr="00507AAA" w:rsidRDefault="002D299D" w:rsidP="00B30165">
      <w:pPr>
        <w:spacing w:line="240" w:lineRule="auto"/>
        <w:ind w:firstLine="720"/>
        <w:jc w:val="both"/>
        <w:rPr>
          <w:rFonts w:ascii="Times New Roman" w:hAnsi="Times New Roman" w:cs="Times New Roman"/>
          <w:i/>
          <w:iCs/>
          <w:color w:val="333333"/>
          <w:sz w:val="24"/>
          <w:szCs w:val="24"/>
          <w:shd w:val="clear" w:color="auto" w:fill="FFFFFF"/>
        </w:rPr>
      </w:pPr>
      <w:r w:rsidRPr="00507AAA">
        <w:rPr>
          <w:rFonts w:ascii="Times New Roman" w:hAnsi="Times New Roman" w:cs="Times New Roman"/>
          <w:i/>
          <w:iCs/>
          <w:color w:val="333333"/>
          <w:sz w:val="24"/>
          <w:szCs w:val="24"/>
          <w:shd w:val="clear" w:color="auto" w:fill="FFFFFF"/>
        </w:rPr>
        <w:t>This type of research is quantitative with secondary data. The population in this study that was taken was consumer cylical sector companies listed on the Indonesia Stock Exchange (IDX) which amounted to 151 companies. The sampling technique in this study was purposive sampling totaling 16 companies. In this study, the analysis tool used Statistical Product and Service Solutions (SPSS) 25 for Windows.</w:t>
      </w:r>
    </w:p>
    <w:p w14:paraId="3A3C10DC" w14:textId="7F056DA3" w:rsidR="00D157E9" w:rsidRPr="00507AAA" w:rsidRDefault="00D157E9" w:rsidP="00B30165">
      <w:pPr>
        <w:spacing w:line="240" w:lineRule="auto"/>
        <w:ind w:firstLine="720"/>
        <w:jc w:val="both"/>
        <w:rPr>
          <w:rFonts w:ascii="Times New Roman" w:hAnsi="Times New Roman" w:cs="Times New Roman"/>
          <w:i/>
          <w:iCs/>
          <w:color w:val="333333"/>
          <w:sz w:val="24"/>
          <w:szCs w:val="24"/>
          <w:shd w:val="clear" w:color="auto" w:fill="FFFFFF"/>
        </w:rPr>
      </w:pPr>
      <w:r w:rsidRPr="00507AAA">
        <w:rPr>
          <w:rFonts w:ascii="Times New Roman" w:hAnsi="Times New Roman" w:cs="Times New Roman"/>
          <w:i/>
          <w:iCs/>
          <w:sz w:val="24"/>
          <w:szCs w:val="24"/>
        </w:rPr>
        <w:t xml:space="preserve">The results of this study are </w:t>
      </w:r>
      <w:r w:rsidRPr="00507AAA">
        <w:rPr>
          <w:rFonts w:ascii="Times New Roman" w:hAnsi="Times New Roman" w:cs="Times New Roman"/>
          <w:i/>
          <w:iCs/>
          <w:color w:val="333333"/>
          <w:sz w:val="24"/>
          <w:szCs w:val="24"/>
          <w:shd w:val="clear" w:color="auto" w:fill="FFFFFF"/>
        </w:rPr>
        <w:t>that Cash Holding  has an effect on</w:t>
      </w:r>
      <w:r w:rsidR="00507AAA" w:rsidRPr="00507AAA">
        <w:rPr>
          <w:rFonts w:ascii="TimesNewRomanPSMT" w:hAnsi="TimesNewRomanPSMT"/>
          <w:i/>
          <w:iCs/>
          <w:color w:val="000000"/>
          <w:sz w:val="24"/>
          <w:szCs w:val="24"/>
        </w:rPr>
        <w:t xml:space="preserve"> Earnings Management</w:t>
      </w:r>
      <w:r w:rsidRPr="00507AAA">
        <w:rPr>
          <w:rFonts w:ascii="Times New Roman" w:hAnsi="Times New Roman" w:cs="Times New Roman"/>
          <w:i/>
          <w:iCs/>
          <w:color w:val="333333"/>
          <w:sz w:val="24"/>
          <w:szCs w:val="24"/>
          <w:shd w:val="clear" w:color="auto" w:fill="FFFFFF"/>
        </w:rPr>
        <w:t>, Debt to Asset Ratio has an effect on</w:t>
      </w:r>
      <w:r w:rsidR="00507AAA" w:rsidRPr="00507AAA">
        <w:rPr>
          <w:rFonts w:ascii="TimesNewRomanPSMT" w:hAnsi="TimesNewRomanPSMT"/>
          <w:i/>
          <w:iCs/>
          <w:color w:val="000000"/>
          <w:sz w:val="24"/>
          <w:szCs w:val="24"/>
        </w:rPr>
        <w:t xml:space="preserve"> Earnings Management</w:t>
      </w:r>
      <w:r w:rsidRPr="00507AAA">
        <w:rPr>
          <w:rFonts w:ascii="Times New Roman" w:hAnsi="Times New Roman" w:cs="Times New Roman"/>
          <w:i/>
          <w:iCs/>
          <w:color w:val="333333"/>
          <w:sz w:val="24"/>
          <w:szCs w:val="24"/>
          <w:shd w:val="clear" w:color="auto" w:fill="FFFFFF"/>
        </w:rPr>
        <w:t>, Return on Asset has an effect on</w:t>
      </w:r>
      <w:r w:rsidR="00507AAA" w:rsidRPr="00507AAA">
        <w:rPr>
          <w:rFonts w:ascii="TimesNewRomanPSMT" w:hAnsi="TimesNewRomanPSMT"/>
          <w:i/>
          <w:iCs/>
          <w:color w:val="000000"/>
          <w:sz w:val="24"/>
          <w:szCs w:val="24"/>
        </w:rPr>
        <w:t xml:space="preserve"> Earnings Management</w:t>
      </w:r>
      <w:r w:rsidRPr="00507AAA">
        <w:rPr>
          <w:rFonts w:ascii="Times New Roman" w:hAnsi="Times New Roman" w:cs="Times New Roman"/>
          <w:i/>
          <w:iCs/>
          <w:color w:val="333333"/>
          <w:sz w:val="24"/>
          <w:szCs w:val="24"/>
          <w:shd w:val="clear" w:color="auto" w:fill="FFFFFF"/>
        </w:rPr>
        <w:t>, Managerial Ownership has no effect on</w:t>
      </w:r>
      <w:r w:rsidR="00507AAA" w:rsidRPr="00507AAA">
        <w:rPr>
          <w:rFonts w:ascii="TimesNewRomanPSMT" w:hAnsi="TimesNewRomanPSMT"/>
          <w:i/>
          <w:iCs/>
          <w:color w:val="000000"/>
          <w:sz w:val="24"/>
          <w:szCs w:val="24"/>
        </w:rPr>
        <w:t xml:space="preserve"> Earnings Management</w:t>
      </w:r>
      <w:r w:rsidRPr="00507AAA">
        <w:rPr>
          <w:rFonts w:ascii="Times New Roman" w:hAnsi="Times New Roman" w:cs="Times New Roman"/>
          <w:i/>
          <w:iCs/>
          <w:color w:val="333333"/>
          <w:sz w:val="24"/>
          <w:szCs w:val="24"/>
          <w:shd w:val="clear" w:color="auto" w:fill="FFFFFF"/>
        </w:rPr>
        <w:t>. Cash Holding, Debt to Asset Ratio, Return on Asset, and Managerial Ownership simultaneously affect</w:t>
      </w:r>
      <w:r w:rsidR="00507AAA" w:rsidRPr="00507AAA">
        <w:rPr>
          <w:rFonts w:ascii="TimesNewRomanPSMT" w:hAnsi="TimesNewRomanPSMT"/>
          <w:i/>
          <w:iCs/>
          <w:color w:val="000000"/>
          <w:sz w:val="24"/>
          <w:szCs w:val="24"/>
        </w:rPr>
        <w:t xml:space="preserve"> Earnings Management</w:t>
      </w:r>
      <w:r w:rsidRPr="00507AAA">
        <w:rPr>
          <w:rFonts w:ascii="Times New Roman" w:hAnsi="Times New Roman" w:cs="Times New Roman"/>
          <w:i/>
          <w:iCs/>
          <w:color w:val="333333"/>
          <w:sz w:val="24"/>
          <w:szCs w:val="24"/>
          <w:shd w:val="clear" w:color="auto" w:fill="FFFFFF"/>
        </w:rPr>
        <w:t xml:space="preserve">. </w:t>
      </w:r>
    </w:p>
    <w:p w14:paraId="2E767043" w14:textId="77777777" w:rsidR="00507AAA" w:rsidRDefault="002D299D" w:rsidP="00B30165">
      <w:pPr>
        <w:spacing w:line="240" w:lineRule="auto"/>
        <w:jc w:val="both"/>
        <w:rPr>
          <w:rFonts w:ascii="TimesNewRomanPSMT" w:hAnsi="TimesNewRomanPSMT"/>
          <w:b/>
          <w:bCs/>
          <w:i/>
          <w:iCs/>
          <w:color w:val="000000"/>
          <w:sz w:val="24"/>
          <w:szCs w:val="24"/>
        </w:rPr>
      </w:pPr>
      <w:r w:rsidRPr="00D157E9">
        <w:rPr>
          <w:rFonts w:ascii="Times New Roman" w:hAnsi="Times New Roman" w:cs="Times New Roman"/>
          <w:b/>
          <w:bCs/>
          <w:i/>
          <w:iCs/>
          <w:color w:val="333333"/>
          <w:sz w:val="24"/>
          <w:szCs w:val="24"/>
          <w:shd w:val="clear" w:color="auto" w:fill="FFFFFF"/>
        </w:rPr>
        <w:t>Keywords: Cash Holding, Debt To Asset Ratio, Return On Assets,</w:t>
      </w:r>
      <w:r w:rsidR="00B30165">
        <w:rPr>
          <w:rFonts w:ascii="Times New Roman" w:hAnsi="Times New Roman" w:cs="Times New Roman"/>
          <w:b/>
          <w:bCs/>
          <w:i/>
          <w:iCs/>
          <w:color w:val="333333"/>
          <w:sz w:val="24"/>
          <w:szCs w:val="24"/>
          <w:shd w:val="clear" w:color="auto" w:fill="FFFFFF"/>
        </w:rPr>
        <w:t xml:space="preserve"> </w:t>
      </w:r>
      <w:r w:rsidR="00507AAA" w:rsidRPr="002D23EE">
        <w:rPr>
          <w:rFonts w:ascii="TimesNewRomanPSMT" w:hAnsi="TimesNewRomanPSMT"/>
          <w:b/>
          <w:bCs/>
          <w:i/>
          <w:iCs/>
          <w:color w:val="000000"/>
          <w:sz w:val="24"/>
          <w:szCs w:val="24"/>
        </w:rPr>
        <w:t xml:space="preserve">Earnings </w:t>
      </w:r>
    </w:p>
    <w:p w14:paraId="012F152F" w14:textId="0AD8E231" w:rsidR="002D299D" w:rsidRPr="00D157E9" w:rsidRDefault="00507AAA" w:rsidP="00507AAA">
      <w:pPr>
        <w:spacing w:line="240" w:lineRule="auto"/>
        <w:ind w:firstLine="720"/>
        <w:jc w:val="both"/>
        <w:rPr>
          <w:rFonts w:ascii="Times New Roman" w:hAnsi="Times New Roman" w:cs="Times New Roman"/>
          <w:b/>
          <w:bCs/>
          <w:i/>
          <w:iCs/>
          <w:color w:val="333333"/>
          <w:sz w:val="24"/>
          <w:szCs w:val="24"/>
          <w:shd w:val="clear" w:color="auto" w:fill="FFFFFF"/>
        </w:rPr>
      </w:pPr>
      <w:r>
        <w:rPr>
          <w:rFonts w:ascii="TimesNewRomanPSMT" w:hAnsi="TimesNewRomanPSMT"/>
          <w:b/>
          <w:bCs/>
          <w:i/>
          <w:iCs/>
          <w:color w:val="000000"/>
          <w:sz w:val="24"/>
          <w:szCs w:val="24"/>
        </w:rPr>
        <w:t xml:space="preserve">     </w:t>
      </w:r>
      <w:r w:rsidRPr="002D23EE">
        <w:rPr>
          <w:rFonts w:ascii="TimesNewRomanPSMT" w:hAnsi="TimesNewRomanPSMT"/>
          <w:b/>
          <w:bCs/>
          <w:i/>
          <w:iCs/>
          <w:color w:val="000000"/>
          <w:sz w:val="24"/>
          <w:szCs w:val="24"/>
        </w:rPr>
        <w:t>Management</w:t>
      </w:r>
    </w:p>
    <w:p w14:paraId="072D73F1" w14:textId="77777777" w:rsidR="00C175A5" w:rsidRPr="00C175A5" w:rsidRDefault="00C175A5" w:rsidP="00C175A5">
      <w:pPr>
        <w:spacing w:line="480" w:lineRule="auto"/>
        <w:jc w:val="both"/>
        <w:rPr>
          <w:rFonts w:ascii="Times New Roman" w:hAnsi="Times New Roman" w:cs="Times New Roman"/>
          <w:sz w:val="24"/>
          <w:szCs w:val="24"/>
          <w:lang w:val="id-ID"/>
        </w:rPr>
      </w:pPr>
    </w:p>
    <w:bookmarkEnd w:id="6"/>
    <w:p w14:paraId="6C96C993" w14:textId="77777777" w:rsidR="006D2054" w:rsidRPr="00C175A5" w:rsidRDefault="006D2054" w:rsidP="00C175A5">
      <w:pPr>
        <w:tabs>
          <w:tab w:val="left" w:pos="6840"/>
        </w:tabs>
        <w:spacing w:line="480" w:lineRule="auto"/>
        <w:jc w:val="both"/>
        <w:rPr>
          <w:rFonts w:ascii="Times New Roman" w:hAnsi="Times New Roman" w:cs="Times New Roman"/>
          <w:sz w:val="24"/>
          <w:szCs w:val="24"/>
          <w:lang w:val="id-ID"/>
        </w:rPr>
      </w:pPr>
    </w:p>
    <w:p w14:paraId="1FA18828" w14:textId="77777777" w:rsidR="00B30165" w:rsidRDefault="00B30165">
      <w:pPr>
        <w:rPr>
          <w:rFonts w:ascii="Times New Roman" w:eastAsiaTheme="majorEastAsia" w:hAnsi="Times New Roman" w:cs="Times New Roman"/>
          <w:b/>
          <w:bCs/>
          <w:sz w:val="24"/>
          <w:szCs w:val="24"/>
          <w:lang w:val="id-ID"/>
        </w:rPr>
      </w:pPr>
      <w:r>
        <w:rPr>
          <w:rFonts w:ascii="Times New Roman" w:hAnsi="Times New Roman" w:cs="Times New Roman"/>
          <w:b/>
          <w:bCs/>
          <w:sz w:val="24"/>
          <w:szCs w:val="24"/>
          <w:lang w:val="id-ID"/>
        </w:rPr>
        <w:br w:type="page"/>
      </w:r>
    </w:p>
    <w:p w14:paraId="161F19F4" w14:textId="7016394F" w:rsidR="0041073B" w:rsidRPr="006F69C0" w:rsidRDefault="008944D3" w:rsidP="006F69C0">
      <w:pPr>
        <w:pStyle w:val="Heading1"/>
        <w:jc w:val="center"/>
        <w:rPr>
          <w:rFonts w:ascii="Times New Roman" w:hAnsi="Times New Roman" w:cs="Times New Roman"/>
          <w:b/>
          <w:bCs/>
          <w:color w:val="auto"/>
          <w:sz w:val="24"/>
          <w:szCs w:val="24"/>
          <w:lang w:val="id-ID"/>
        </w:rPr>
      </w:pPr>
      <w:bookmarkStart w:id="10" w:name="_Toc168864255"/>
      <w:r w:rsidRPr="006F69C0">
        <w:rPr>
          <w:rFonts w:ascii="Times New Roman" w:hAnsi="Times New Roman" w:cs="Times New Roman"/>
          <w:b/>
          <w:bCs/>
          <w:color w:val="auto"/>
          <w:sz w:val="24"/>
          <w:szCs w:val="24"/>
          <w:lang w:val="id-ID"/>
        </w:rPr>
        <w:lastRenderedPageBreak/>
        <w:t>KATA PENGANTAR</w:t>
      </w:r>
      <w:bookmarkEnd w:id="10"/>
    </w:p>
    <w:p w14:paraId="56E47CBB" w14:textId="77777777" w:rsidR="00062A84" w:rsidRPr="00062A84" w:rsidRDefault="00062A84" w:rsidP="00062A84">
      <w:pPr>
        <w:rPr>
          <w:lang w:val="id-ID"/>
        </w:rPr>
      </w:pPr>
    </w:p>
    <w:p w14:paraId="01243D89" w14:textId="62A37A5D" w:rsidR="0041073B" w:rsidRPr="0041073B" w:rsidRDefault="0041073B" w:rsidP="006069BA">
      <w:pPr>
        <w:spacing w:line="480" w:lineRule="auto"/>
        <w:ind w:firstLine="720"/>
        <w:jc w:val="both"/>
        <w:rPr>
          <w:rFonts w:ascii="Times New Roman" w:hAnsi="Times New Roman" w:cs="Times New Roman"/>
          <w:b/>
          <w:bCs/>
          <w:i/>
          <w:iCs/>
          <w:sz w:val="24"/>
          <w:szCs w:val="24"/>
          <w:lang w:val="id-ID"/>
        </w:rPr>
      </w:pPr>
      <w:r w:rsidRPr="0041073B">
        <w:rPr>
          <w:rFonts w:ascii="Times New Roman" w:hAnsi="Times New Roman" w:cs="Times New Roman"/>
          <w:sz w:val="24"/>
          <w:szCs w:val="24"/>
          <w:lang w:val="id-ID"/>
        </w:rPr>
        <w:t>Puji Syukur kepada Allah SWT, berkat Rahmat, Hidayah dan Karunia</w:t>
      </w:r>
      <w:r>
        <w:rPr>
          <w:rFonts w:ascii="Times New Roman" w:hAnsi="Times New Roman" w:cs="Times New Roman"/>
          <w:sz w:val="24"/>
          <w:szCs w:val="24"/>
          <w:lang w:val="id-ID"/>
        </w:rPr>
        <w:t xml:space="preserve"> </w:t>
      </w:r>
      <w:r w:rsidRPr="0041073B">
        <w:rPr>
          <w:rFonts w:ascii="Times New Roman" w:hAnsi="Times New Roman" w:cs="Times New Roman"/>
          <w:sz w:val="24"/>
          <w:szCs w:val="24"/>
          <w:lang w:val="id-ID"/>
        </w:rPr>
        <w:t>Nya kepada kita semua, sehingga kami dapat menyelesaikan skripsi dengan judu</w:t>
      </w:r>
      <w:r>
        <w:rPr>
          <w:rFonts w:ascii="Times New Roman" w:hAnsi="Times New Roman" w:cs="Times New Roman"/>
          <w:sz w:val="24"/>
          <w:szCs w:val="24"/>
          <w:lang w:val="id-ID"/>
        </w:rPr>
        <w:t>l “</w:t>
      </w:r>
      <w:r w:rsidRPr="0041073B">
        <w:rPr>
          <w:rFonts w:ascii="Times New Roman" w:hAnsi="Times New Roman" w:cs="Times New Roman"/>
          <w:b/>
          <w:bCs/>
          <w:sz w:val="24"/>
          <w:szCs w:val="24"/>
          <w:lang w:val="id-ID"/>
        </w:rPr>
        <w:t xml:space="preserve">Pengaruh </w:t>
      </w:r>
      <w:r w:rsidRPr="0041073B">
        <w:rPr>
          <w:rFonts w:ascii="Times New Roman" w:hAnsi="Times New Roman" w:cs="Times New Roman"/>
          <w:b/>
          <w:bCs/>
          <w:i/>
          <w:iCs/>
          <w:sz w:val="24"/>
          <w:szCs w:val="24"/>
          <w:lang w:val="id-ID"/>
        </w:rPr>
        <w:t>Cash Holding, Debt To Asset Ratio, Return On Asset</w:t>
      </w:r>
      <w:r w:rsidRPr="0041073B">
        <w:rPr>
          <w:rFonts w:ascii="Times New Roman" w:hAnsi="Times New Roman" w:cs="Times New Roman"/>
          <w:b/>
          <w:bCs/>
          <w:sz w:val="24"/>
          <w:szCs w:val="24"/>
          <w:lang w:val="id-ID"/>
        </w:rPr>
        <w:t xml:space="preserve">, Dan Kepemilikan Manajerial Terhadap Manajemn Laba Pada Sektor </w:t>
      </w:r>
      <w:r w:rsidRPr="0041073B">
        <w:rPr>
          <w:rFonts w:ascii="Times New Roman" w:hAnsi="Times New Roman" w:cs="Times New Roman"/>
          <w:b/>
          <w:bCs/>
          <w:i/>
          <w:iCs/>
          <w:sz w:val="24"/>
          <w:szCs w:val="24"/>
          <w:lang w:val="id-ID"/>
        </w:rPr>
        <w:t>Consumer Cyclical</w:t>
      </w:r>
      <w:r w:rsidRPr="0041073B">
        <w:rPr>
          <w:rFonts w:ascii="Times New Roman" w:hAnsi="Times New Roman" w:cs="Times New Roman"/>
          <w:b/>
          <w:bCs/>
          <w:sz w:val="24"/>
          <w:szCs w:val="24"/>
          <w:lang w:val="id-ID"/>
        </w:rPr>
        <w:t xml:space="preserve"> Yang Terdaftar </w:t>
      </w:r>
      <w:r w:rsidR="00BD2039" w:rsidRPr="0041073B">
        <w:rPr>
          <w:rFonts w:ascii="Times New Roman" w:hAnsi="Times New Roman" w:cs="Times New Roman"/>
          <w:b/>
          <w:bCs/>
          <w:sz w:val="24"/>
          <w:szCs w:val="24"/>
          <w:lang w:val="id-ID"/>
        </w:rPr>
        <w:t>di</w:t>
      </w:r>
      <w:r w:rsidRPr="0041073B">
        <w:rPr>
          <w:rFonts w:ascii="Times New Roman" w:hAnsi="Times New Roman" w:cs="Times New Roman"/>
          <w:b/>
          <w:bCs/>
          <w:sz w:val="24"/>
          <w:szCs w:val="24"/>
          <w:lang w:val="id-ID"/>
        </w:rPr>
        <w:t xml:space="preserve"> </w:t>
      </w:r>
      <w:r w:rsidR="00BD2039" w:rsidRPr="0041073B">
        <w:rPr>
          <w:rFonts w:ascii="Times New Roman" w:hAnsi="Times New Roman" w:cs="Times New Roman"/>
          <w:b/>
          <w:bCs/>
          <w:sz w:val="24"/>
          <w:szCs w:val="24"/>
          <w:lang w:val="id-ID"/>
        </w:rPr>
        <w:t>BEI</w:t>
      </w:r>
      <w:r w:rsidRPr="0041073B">
        <w:rPr>
          <w:rFonts w:ascii="Times New Roman" w:hAnsi="Times New Roman" w:cs="Times New Roman"/>
          <w:b/>
          <w:bCs/>
          <w:sz w:val="24"/>
          <w:szCs w:val="24"/>
          <w:lang w:val="id-ID"/>
        </w:rPr>
        <w:t xml:space="preserve"> Periode 2019-2023”.</w:t>
      </w:r>
    </w:p>
    <w:p w14:paraId="7A7E7506" w14:textId="77777777" w:rsidR="00062A84" w:rsidRDefault="0041073B" w:rsidP="0041073B">
      <w:pPr>
        <w:spacing w:line="480" w:lineRule="auto"/>
        <w:ind w:firstLine="720"/>
        <w:jc w:val="both"/>
        <w:rPr>
          <w:rFonts w:ascii="Times New Roman" w:hAnsi="Times New Roman" w:cs="Times New Roman"/>
          <w:sz w:val="24"/>
          <w:szCs w:val="24"/>
          <w:lang w:val="id-ID"/>
        </w:rPr>
      </w:pPr>
      <w:r w:rsidRPr="0041073B">
        <w:rPr>
          <w:rFonts w:ascii="Times New Roman" w:hAnsi="Times New Roman" w:cs="Times New Roman"/>
          <w:sz w:val="24"/>
          <w:szCs w:val="24"/>
          <w:lang w:val="id-ID"/>
        </w:rPr>
        <w:t xml:space="preserve">Skripsi ini disusun sebagai salah satu syarat untuk memenuhi persyaratan memperoleh Gelar Sarjana Manajemen pada Fakultas Ekonomi dan Bisnis </w:t>
      </w:r>
      <w:r>
        <w:rPr>
          <w:rFonts w:ascii="Times New Roman" w:hAnsi="Times New Roman" w:cs="Times New Roman"/>
          <w:sz w:val="24"/>
          <w:szCs w:val="24"/>
          <w:lang w:val="id-ID"/>
        </w:rPr>
        <w:t xml:space="preserve"> </w:t>
      </w:r>
      <w:r w:rsidRPr="0041073B">
        <w:rPr>
          <w:rFonts w:ascii="Times New Roman" w:hAnsi="Times New Roman" w:cs="Times New Roman"/>
          <w:sz w:val="24"/>
          <w:szCs w:val="24"/>
          <w:lang w:val="id-ID"/>
        </w:rPr>
        <w:t>Universitas Pancasakti Tegal.</w:t>
      </w:r>
      <w:r>
        <w:rPr>
          <w:rFonts w:ascii="Times New Roman" w:hAnsi="Times New Roman" w:cs="Times New Roman"/>
          <w:sz w:val="24"/>
          <w:szCs w:val="24"/>
          <w:lang w:val="id-ID"/>
        </w:rPr>
        <w:t xml:space="preserve"> </w:t>
      </w:r>
    </w:p>
    <w:p w14:paraId="663EA2EE" w14:textId="169202B4" w:rsidR="0041073B" w:rsidRDefault="0041073B" w:rsidP="0041073B">
      <w:pPr>
        <w:spacing w:line="480" w:lineRule="auto"/>
        <w:ind w:firstLine="720"/>
        <w:jc w:val="both"/>
        <w:rPr>
          <w:rFonts w:ascii="Times New Roman" w:hAnsi="Times New Roman" w:cs="Times New Roman"/>
          <w:sz w:val="24"/>
          <w:szCs w:val="24"/>
          <w:lang w:val="id-ID"/>
        </w:rPr>
      </w:pPr>
      <w:r w:rsidRPr="0041073B">
        <w:rPr>
          <w:rFonts w:ascii="Times New Roman" w:hAnsi="Times New Roman" w:cs="Times New Roman"/>
          <w:sz w:val="24"/>
          <w:szCs w:val="24"/>
          <w:lang w:val="id-ID"/>
        </w:rPr>
        <w:t xml:space="preserve">Penulis menyadari dalam penyusunan ini tidak akan selesai tanpa bantuan dari berbagai pihak. Maka dari itu pada kesempatan ini, kami mengucapkan terima kasih kepada : </w:t>
      </w:r>
    </w:p>
    <w:p w14:paraId="3369746B" w14:textId="3F178D43" w:rsidR="0041073B" w:rsidRPr="0041073B" w:rsidRDefault="0041073B">
      <w:pPr>
        <w:pStyle w:val="ListParagraph"/>
        <w:numPr>
          <w:ilvl w:val="0"/>
          <w:numId w:val="15"/>
        </w:numPr>
        <w:spacing w:line="480" w:lineRule="auto"/>
        <w:jc w:val="both"/>
        <w:rPr>
          <w:rFonts w:ascii="Times New Roman" w:hAnsi="Times New Roman" w:cs="Times New Roman"/>
          <w:sz w:val="24"/>
          <w:szCs w:val="24"/>
          <w:lang w:val="id-ID"/>
        </w:rPr>
      </w:pPr>
      <w:r w:rsidRPr="0041073B">
        <w:rPr>
          <w:rFonts w:ascii="Times New Roman" w:hAnsi="Times New Roman" w:cs="Times New Roman"/>
          <w:sz w:val="24"/>
          <w:szCs w:val="24"/>
          <w:lang w:val="id-ID"/>
        </w:rPr>
        <w:t>Dr. Dien Noviany Rahmatika, S.E, M.M</w:t>
      </w:r>
      <w:r w:rsidR="00D10E53">
        <w:rPr>
          <w:rFonts w:ascii="Times New Roman" w:hAnsi="Times New Roman" w:cs="Times New Roman"/>
          <w:sz w:val="24"/>
          <w:szCs w:val="24"/>
          <w:lang w:val="id-ID"/>
        </w:rPr>
        <w:t>.</w:t>
      </w:r>
      <w:r w:rsidRPr="0041073B">
        <w:rPr>
          <w:rFonts w:ascii="Times New Roman" w:hAnsi="Times New Roman" w:cs="Times New Roman"/>
          <w:sz w:val="24"/>
          <w:szCs w:val="24"/>
          <w:lang w:val="id-ID"/>
        </w:rPr>
        <w:t>, Ak</w:t>
      </w:r>
      <w:r w:rsidR="00D10E53">
        <w:rPr>
          <w:rFonts w:ascii="Times New Roman" w:hAnsi="Times New Roman" w:cs="Times New Roman"/>
          <w:sz w:val="24"/>
          <w:szCs w:val="24"/>
          <w:lang w:val="id-ID"/>
        </w:rPr>
        <w:t>.</w:t>
      </w:r>
      <w:r w:rsidRPr="0041073B">
        <w:rPr>
          <w:rFonts w:ascii="Times New Roman" w:hAnsi="Times New Roman" w:cs="Times New Roman"/>
          <w:sz w:val="24"/>
          <w:szCs w:val="24"/>
          <w:lang w:val="id-ID"/>
        </w:rPr>
        <w:t>, C.A</w:t>
      </w:r>
      <w:r w:rsidR="00D10E53">
        <w:rPr>
          <w:rFonts w:ascii="Times New Roman" w:hAnsi="Times New Roman" w:cs="Times New Roman"/>
          <w:sz w:val="24"/>
          <w:szCs w:val="24"/>
          <w:lang w:val="id-ID"/>
        </w:rPr>
        <w:t>.</w:t>
      </w:r>
      <w:r w:rsidRPr="0041073B">
        <w:rPr>
          <w:rFonts w:ascii="Times New Roman" w:hAnsi="Times New Roman" w:cs="Times New Roman"/>
          <w:sz w:val="24"/>
          <w:szCs w:val="24"/>
          <w:lang w:val="id-ID"/>
        </w:rPr>
        <w:t xml:space="preserve"> selaku Dekan Fakultas Ekonomi dan Bisnis Universitas Pancasakti Tegal.</w:t>
      </w:r>
    </w:p>
    <w:p w14:paraId="7CC9A723" w14:textId="1661C752" w:rsidR="0041073B" w:rsidRDefault="0041073B">
      <w:pPr>
        <w:pStyle w:val="ListParagraph"/>
        <w:numPr>
          <w:ilvl w:val="0"/>
          <w:numId w:val="15"/>
        </w:numPr>
        <w:spacing w:line="480" w:lineRule="auto"/>
        <w:ind w:left="709"/>
        <w:jc w:val="both"/>
        <w:rPr>
          <w:rFonts w:ascii="Times New Roman" w:hAnsi="Times New Roman" w:cs="Times New Roman"/>
          <w:sz w:val="24"/>
          <w:szCs w:val="24"/>
          <w:lang w:val="id-ID"/>
        </w:rPr>
      </w:pPr>
      <w:r w:rsidRPr="0041073B">
        <w:rPr>
          <w:rFonts w:ascii="Times New Roman" w:hAnsi="Times New Roman" w:cs="Times New Roman"/>
          <w:sz w:val="24"/>
          <w:szCs w:val="24"/>
          <w:lang w:val="id-ID"/>
        </w:rPr>
        <w:t>Ira Maya Hapsari, S.E</w:t>
      </w:r>
      <w:r w:rsidR="00D10E53">
        <w:rPr>
          <w:rFonts w:ascii="Times New Roman" w:hAnsi="Times New Roman" w:cs="Times New Roman"/>
          <w:sz w:val="24"/>
          <w:szCs w:val="24"/>
          <w:lang w:val="id-ID"/>
        </w:rPr>
        <w:t>.</w:t>
      </w:r>
      <w:r w:rsidRPr="0041073B">
        <w:rPr>
          <w:rFonts w:ascii="Times New Roman" w:hAnsi="Times New Roman" w:cs="Times New Roman"/>
          <w:sz w:val="24"/>
          <w:szCs w:val="24"/>
          <w:lang w:val="id-ID"/>
        </w:rPr>
        <w:t>, M.Si</w:t>
      </w:r>
      <w:r w:rsidR="00D10E53">
        <w:rPr>
          <w:rFonts w:ascii="Times New Roman" w:hAnsi="Times New Roman" w:cs="Times New Roman"/>
          <w:sz w:val="24"/>
          <w:szCs w:val="24"/>
          <w:lang w:val="id-ID"/>
        </w:rPr>
        <w:t>.</w:t>
      </w:r>
      <w:r w:rsidRPr="0041073B">
        <w:rPr>
          <w:rFonts w:ascii="Times New Roman" w:hAnsi="Times New Roman" w:cs="Times New Roman"/>
          <w:sz w:val="24"/>
          <w:szCs w:val="24"/>
          <w:lang w:val="id-ID"/>
        </w:rPr>
        <w:t xml:space="preserve"> selaku Ketua Program Studi Manajemen Fakultas Ekonomi dan Bisnis Universitas Pancasakti Tegal dan selaku Dosen Pembimbing II yang selalu memberikan saran dan motivasi kepada peneliti.</w:t>
      </w:r>
    </w:p>
    <w:p w14:paraId="14B2A2BA" w14:textId="632A18BA" w:rsidR="0041073B" w:rsidRDefault="008F59CE">
      <w:pPr>
        <w:pStyle w:val="ListParagraph"/>
        <w:numPr>
          <w:ilvl w:val="0"/>
          <w:numId w:val="15"/>
        </w:numPr>
        <w:spacing w:line="480" w:lineRule="auto"/>
        <w:jc w:val="both"/>
        <w:rPr>
          <w:rFonts w:ascii="Times New Roman" w:hAnsi="Times New Roman" w:cs="Times New Roman"/>
          <w:sz w:val="24"/>
          <w:szCs w:val="24"/>
          <w:lang w:val="id-ID"/>
        </w:rPr>
      </w:pPr>
      <w:r w:rsidRPr="008F59CE">
        <w:rPr>
          <w:rFonts w:ascii="Times New Roman" w:hAnsi="Times New Roman" w:cs="Times New Roman"/>
          <w:sz w:val="24"/>
          <w:szCs w:val="24"/>
          <w:lang w:val="id-ID"/>
        </w:rPr>
        <w:t>Dr. Suwandi, M</w:t>
      </w:r>
      <w:r w:rsidR="00D10E53">
        <w:rPr>
          <w:rFonts w:ascii="Times New Roman" w:hAnsi="Times New Roman" w:cs="Times New Roman"/>
          <w:sz w:val="24"/>
          <w:szCs w:val="24"/>
          <w:lang w:val="id-ID"/>
        </w:rPr>
        <w:t>.</w:t>
      </w:r>
      <w:r w:rsidRPr="008F59CE">
        <w:rPr>
          <w:rFonts w:ascii="Times New Roman" w:hAnsi="Times New Roman" w:cs="Times New Roman"/>
          <w:sz w:val="24"/>
          <w:szCs w:val="24"/>
          <w:lang w:val="id-ID"/>
        </w:rPr>
        <w:t>B</w:t>
      </w:r>
      <w:r w:rsidR="00D10E53">
        <w:rPr>
          <w:rFonts w:ascii="Times New Roman" w:hAnsi="Times New Roman" w:cs="Times New Roman"/>
          <w:sz w:val="24"/>
          <w:szCs w:val="24"/>
          <w:lang w:val="id-ID"/>
        </w:rPr>
        <w:t>.</w:t>
      </w:r>
      <w:r w:rsidRPr="008F59CE">
        <w:rPr>
          <w:rFonts w:ascii="Times New Roman" w:hAnsi="Times New Roman" w:cs="Times New Roman"/>
          <w:sz w:val="24"/>
          <w:szCs w:val="24"/>
          <w:lang w:val="id-ID"/>
        </w:rPr>
        <w:t>A</w:t>
      </w:r>
      <w:r w:rsidR="00D10E53">
        <w:rPr>
          <w:rFonts w:ascii="Times New Roman" w:hAnsi="Times New Roman" w:cs="Times New Roman"/>
          <w:sz w:val="24"/>
          <w:szCs w:val="24"/>
          <w:lang w:val="id-ID"/>
        </w:rPr>
        <w:t>.</w:t>
      </w:r>
      <w:r w:rsidRPr="008F59CE">
        <w:rPr>
          <w:rFonts w:ascii="Times New Roman" w:hAnsi="Times New Roman" w:cs="Times New Roman"/>
          <w:sz w:val="24"/>
          <w:szCs w:val="24"/>
          <w:lang w:val="id-ID"/>
        </w:rPr>
        <w:t>, CRGP</w:t>
      </w:r>
      <w:r w:rsidR="00684322">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41073B" w:rsidRPr="0041073B">
        <w:rPr>
          <w:rFonts w:ascii="Times New Roman" w:hAnsi="Times New Roman" w:cs="Times New Roman"/>
          <w:sz w:val="24"/>
          <w:szCs w:val="24"/>
          <w:lang w:val="id-ID"/>
        </w:rPr>
        <w:t>selaku Dosen Pembimbing I yang sudah membimbing, memberikan saran dan motivasi kepada peneliti.</w:t>
      </w:r>
    </w:p>
    <w:p w14:paraId="1AFB9FF5" w14:textId="0C53AAF1" w:rsidR="0041073B" w:rsidRDefault="00062A84" w:rsidP="0041073B">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en-US"/>
        </w:rPr>
        <w:lastRenderedPageBreak/>
        <w:t>Kami</w:t>
      </w:r>
      <w:r w:rsidR="0041073B" w:rsidRPr="0041073B">
        <w:rPr>
          <w:rFonts w:ascii="Times New Roman" w:hAnsi="Times New Roman" w:cs="Times New Roman"/>
          <w:sz w:val="24"/>
          <w:szCs w:val="24"/>
          <w:lang w:val="id-ID"/>
        </w:rPr>
        <w:t xml:space="preserve"> menyadari skripsi ini tidak terlepas dari kekurangan. Akhir kata,</w:t>
      </w:r>
      <w:r w:rsidR="0041073B">
        <w:rPr>
          <w:rFonts w:ascii="Times New Roman" w:hAnsi="Times New Roman" w:cs="Times New Roman"/>
          <w:sz w:val="24"/>
          <w:szCs w:val="24"/>
          <w:lang w:val="id-ID"/>
        </w:rPr>
        <w:t xml:space="preserve"> </w:t>
      </w:r>
      <w:r>
        <w:rPr>
          <w:rFonts w:ascii="Times New Roman" w:hAnsi="Times New Roman" w:cs="Times New Roman"/>
          <w:sz w:val="24"/>
          <w:szCs w:val="24"/>
          <w:lang w:val="en-US"/>
        </w:rPr>
        <w:t>kami</w:t>
      </w:r>
      <w:r w:rsidR="0041073B" w:rsidRPr="0041073B">
        <w:rPr>
          <w:rFonts w:ascii="Times New Roman" w:hAnsi="Times New Roman" w:cs="Times New Roman"/>
          <w:sz w:val="24"/>
          <w:szCs w:val="24"/>
          <w:lang w:val="id-ID"/>
        </w:rPr>
        <w:t xml:space="preserve"> berharap skripsi ini dapat bermanfaat bagi para pembaca, pihak-pihak lain</w:t>
      </w:r>
      <w:r w:rsidR="0041073B">
        <w:rPr>
          <w:rFonts w:ascii="Times New Roman" w:hAnsi="Times New Roman" w:cs="Times New Roman"/>
          <w:sz w:val="24"/>
          <w:szCs w:val="24"/>
          <w:lang w:val="id-ID"/>
        </w:rPr>
        <w:t xml:space="preserve"> </w:t>
      </w:r>
      <w:r w:rsidR="0041073B" w:rsidRPr="0041073B">
        <w:rPr>
          <w:rFonts w:ascii="Times New Roman" w:hAnsi="Times New Roman" w:cs="Times New Roman"/>
          <w:sz w:val="24"/>
          <w:szCs w:val="24"/>
          <w:lang w:val="id-ID"/>
        </w:rPr>
        <w:t>yang berkepentingan dan dapat dipergunakan sebagaimana mestinya</w:t>
      </w:r>
      <w:r w:rsidR="00CB0C94">
        <w:rPr>
          <w:rFonts w:ascii="Times New Roman" w:hAnsi="Times New Roman" w:cs="Times New Roman"/>
          <w:sz w:val="24"/>
          <w:szCs w:val="24"/>
          <w:lang w:val="id-ID"/>
        </w:rPr>
        <w:t>.</w:t>
      </w:r>
    </w:p>
    <w:p w14:paraId="6371D572" w14:textId="77777777" w:rsidR="002B6506" w:rsidRDefault="002B6506" w:rsidP="0041073B">
      <w:pPr>
        <w:pStyle w:val="ListParagraph"/>
        <w:spacing w:line="480" w:lineRule="auto"/>
        <w:ind w:left="0" w:firstLine="720"/>
        <w:jc w:val="both"/>
        <w:rPr>
          <w:rFonts w:ascii="Times New Roman" w:hAnsi="Times New Roman" w:cs="Times New Roman"/>
          <w:sz w:val="24"/>
          <w:szCs w:val="24"/>
          <w:lang w:val="id-ID"/>
        </w:rPr>
      </w:pPr>
    </w:p>
    <w:p w14:paraId="00D18D1D" w14:textId="552B0F07" w:rsidR="00062A84" w:rsidRDefault="00062A84" w:rsidP="00062A84">
      <w:pPr>
        <w:pStyle w:val="ListParagraph"/>
        <w:spacing w:line="480" w:lineRule="auto"/>
        <w:ind w:left="504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Tegal, </w:t>
      </w:r>
      <w:r w:rsidR="004A56B8">
        <w:rPr>
          <w:rFonts w:ascii="Times New Roman" w:hAnsi="Times New Roman" w:cs="Times New Roman"/>
          <w:sz w:val="24"/>
          <w:szCs w:val="24"/>
          <w:lang w:val="id-ID"/>
        </w:rPr>
        <w:t>29 juli 2024</w:t>
      </w:r>
    </w:p>
    <w:p w14:paraId="5AA9EFF2" w14:textId="4466EFDB" w:rsidR="00062A84" w:rsidRDefault="00062A84" w:rsidP="00062A84">
      <w:pPr>
        <w:pStyle w:val="ListParagraph"/>
        <w:spacing w:line="480" w:lineRule="auto"/>
        <w:ind w:left="5040" w:firstLine="720"/>
        <w:jc w:val="center"/>
        <w:rPr>
          <w:rFonts w:ascii="Times New Roman" w:hAnsi="Times New Roman" w:cs="Times New Roman"/>
          <w:sz w:val="24"/>
          <w:szCs w:val="24"/>
          <w:lang w:val="en-US"/>
        </w:rPr>
      </w:pPr>
    </w:p>
    <w:p w14:paraId="08D970E2" w14:textId="6074BC3C" w:rsidR="00062A84" w:rsidRPr="00BE0716" w:rsidRDefault="00BE0716" w:rsidP="00BE0716">
      <w:pPr>
        <w:spacing w:line="480" w:lineRule="auto"/>
        <w:ind w:left="50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2A84" w:rsidRPr="00BE0716">
        <w:rPr>
          <w:rFonts w:ascii="Times New Roman" w:hAnsi="Times New Roman" w:cs="Times New Roman"/>
          <w:sz w:val="24"/>
          <w:szCs w:val="24"/>
          <w:lang w:val="en-US"/>
        </w:rPr>
        <w:t>Annisa Sulis</w:t>
      </w:r>
      <w:r w:rsidRPr="00BE0716">
        <w:rPr>
          <w:rFonts w:ascii="Times New Roman" w:hAnsi="Times New Roman" w:cs="Times New Roman"/>
          <w:sz w:val="24"/>
          <w:szCs w:val="24"/>
          <w:lang w:val="en-US"/>
        </w:rPr>
        <w:t xml:space="preserve"> </w:t>
      </w:r>
      <w:r w:rsidR="00062A84" w:rsidRPr="00BE0716">
        <w:rPr>
          <w:rFonts w:ascii="Times New Roman" w:hAnsi="Times New Roman" w:cs="Times New Roman"/>
          <w:sz w:val="24"/>
          <w:szCs w:val="24"/>
          <w:lang w:val="en-US"/>
        </w:rPr>
        <w:t>Setiawati</w:t>
      </w:r>
    </w:p>
    <w:p w14:paraId="579BEE0C" w14:textId="315A17A8" w:rsidR="00062A84" w:rsidRDefault="00062A84">
      <w:pPr>
        <w:rPr>
          <w:rFonts w:ascii="Times New Roman" w:hAnsi="Times New Roman" w:cs="Times New Roman"/>
          <w:b/>
          <w:bCs/>
          <w:sz w:val="24"/>
          <w:szCs w:val="24"/>
          <w:lang w:val="id-ID"/>
        </w:rPr>
      </w:pPr>
    </w:p>
    <w:p w14:paraId="684A544E" w14:textId="06913118" w:rsidR="00062A84" w:rsidRDefault="00062A84">
      <w:pPr>
        <w:rPr>
          <w:rFonts w:ascii="Times New Roman" w:hAnsi="Times New Roman" w:cs="Times New Roman"/>
          <w:b/>
          <w:bCs/>
          <w:sz w:val="24"/>
          <w:szCs w:val="24"/>
          <w:lang w:val="id-ID"/>
        </w:rPr>
      </w:pPr>
    </w:p>
    <w:p w14:paraId="0B1529C2" w14:textId="45EFA841" w:rsidR="00062A84" w:rsidRDefault="00062A84">
      <w:pPr>
        <w:rPr>
          <w:rFonts w:ascii="Times New Roman" w:hAnsi="Times New Roman" w:cs="Times New Roman"/>
          <w:b/>
          <w:bCs/>
          <w:sz w:val="24"/>
          <w:szCs w:val="24"/>
          <w:lang w:val="id-ID"/>
        </w:rPr>
      </w:pPr>
    </w:p>
    <w:p w14:paraId="1616A8F9" w14:textId="7E5D0662" w:rsidR="00062A84" w:rsidRDefault="00062A84">
      <w:pPr>
        <w:rPr>
          <w:rFonts w:ascii="Times New Roman" w:hAnsi="Times New Roman" w:cs="Times New Roman"/>
          <w:b/>
          <w:bCs/>
          <w:sz w:val="24"/>
          <w:szCs w:val="24"/>
          <w:lang w:val="id-ID"/>
        </w:rPr>
      </w:pPr>
    </w:p>
    <w:p w14:paraId="51CAEB11" w14:textId="70A8C29D" w:rsidR="00062A84" w:rsidRDefault="00062A84">
      <w:pPr>
        <w:rPr>
          <w:rFonts w:ascii="Times New Roman" w:hAnsi="Times New Roman" w:cs="Times New Roman"/>
          <w:b/>
          <w:bCs/>
          <w:sz w:val="24"/>
          <w:szCs w:val="24"/>
          <w:lang w:val="id-ID"/>
        </w:rPr>
      </w:pPr>
    </w:p>
    <w:p w14:paraId="153F0044" w14:textId="2CF9F4AA" w:rsidR="00062A84" w:rsidRDefault="00062A84">
      <w:pPr>
        <w:rPr>
          <w:rFonts w:ascii="Times New Roman" w:hAnsi="Times New Roman" w:cs="Times New Roman"/>
          <w:b/>
          <w:bCs/>
          <w:sz w:val="24"/>
          <w:szCs w:val="24"/>
          <w:lang w:val="id-ID"/>
        </w:rPr>
      </w:pPr>
    </w:p>
    <w:p w14:paraId="4944FDAD" w14:textId="1D7E044D" w:rsidR="00062A84" w:rsidRPr="00062A84" w:rsidRDefault="00062A84">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01CFFD94" w14:textId="605C6BE0" w:rsidR="008944D3" w:rsidRPr="006069BA" w:rsidRDefault="008944D3" w:rsidP="00062A84">
      <w:pPr>
        <w:pStyle w:val="Heading1"/>
        <w:spacing w:line="480" w:lineRule="auto"/>
        <w:jc w:val="center"/>
        <w:rPr>
          <w:rFonts w:ascii="Times New Roman" w:hAnsi="Times New Roman" w:cs="Times New Roman"/>
          <w:b/>
          <w:bCs/>
          <w:color w:val="auto"/>
          <w:sz w:val="24"/>
          <w:szCs w:val="24"/>
          <w:lang w:val="id-ID"/>
        </w:rPr>
      </w:pPr>
      <w:bookmarkStart w:id="11" w:name="_Toc168864256"/>
      <w:r w:rsidRPr="006069BA">
        <w:rPr>
          <w:rFonts w:ascii="Times New Roman" w:hAnsi="Times New Roman" w:cs="Times New Roman"/>
          <w:b/>
          <w:bCs/>
          <w:color w:val="auto"/>
          <w:sz w:val="24"/>
          <w:szCs w:val="24"/>
          <w:lang w:val="id-ID"/>
        </w:rPr>
        <w:lastRenderedPageBreak/>
        <w:t>DAFTAR ISI</w:t>
      </w:r>
      <w:bookmarkEnd w:id="11"/>
    </w:p>
    <w:sdt>
      <w:sdtPr>
        <w:rPr>
          <w:rFonts w:ascii="Times New Roman" w:eastAsiaTheme="minorHAnsi" w:hAnsi="Times New Roman" w:cs="Times New Roman"/>
          <w:color w:val="7F7F7F" w:themeColor="text1" w:themeTint="80"/>
          <w:kern w:val="2"/>
          <w:sz w:val="24"/>
          <w:szCs w:val="24"/>
          <w:lang w:val="en-ID"/>
          <w14:ligatures w14:val="standardContextual"/>
        </w:rPr>
        <w:id w:val="-1508205032"/>
        <w:docPartObj>
          <w:docPartGallery w:val="Table of Contents"/>
          <w:docPartUnique/>
        </w:docPartObj>
      </w:sdtPr>
      <w:sdtEndPr>
        <w:rPr>
          <w:noProof/>
          <w:color w:val="auto"/>
        </w:rPr>
      </w:sdtEndPr>
      <w:sdtContent>
        <w:p w14:paraId="777B45E9" w14:textId="0D4DF153" w:rsidR="00D50A40" w:rsidRPr="00B25A85" w:rsidRDefault="00D50A40" w:rsidP="006F69C0">
          <w:pPr>
            <w:pStyle w:val="TOCHeading"/>
            <w:spacing w:line="480" w:lineRule="auto"/>
            <w:rPr>
              <w:rFonts w:ascii="Times New Roman" w:hAnsi="Times New Roman" w:cs="Times New Roman"/>
              <w:color w:val="auto"/>
              <w:sz w:val="24"/>
              <w:szCs w:val="24"/>
              <w:lang w:val="id-ID"/>
            </w:rPr>
          </w:pPr>
          <w:r w:rsidRPr="00B25A85">
            <w:rPr>
              <w:rFonts w:ascii="Times New Roman" w:hAnsi="Times New Roman" w:cs="Times New Roman"/>
              <w:color w:val="auto"/>
              <w:sz w:val="24"/>
              <w:szCs w:val="24"/>
              <w:lang w:val="id-ID"/>
            </w:rPr>
            <w:t>HALAMAN</w:t>
          </w:r>
          <w:r w:rsidR="001A220E" w:rsidRPr="00B25A85">
            <w:rPr>
              <w:rFonts w:ascii="Times New Roman" w:hAnsi="Times New Roman" w:cs="Times New Roman"/>
              <w:color w:val="auto"/>
              <w:sz w:val="24"/>
              <w:szCs w:val="24"/>
              <w:lang w:val="id-ID"/>
            </w:rPr>
            <w:t xml:space="preserve"> </w:t>
          </w:r>
          <w:r w:rsidRPr="00B25A85">
            <w:rPr>
              <w:rFonts w:ascii="Times New Roman" w:hAnsi="Times New Roman" w:cs="Times New Roman"/>
              <w:color w:val="auto"/>
              <w:sz w:val="24"/>
              <w:szCs w:val="24"/>
              <w:lang w:val="id-ID"/>
            </w:rPr>
            <w:t>JUDUL................................................................................................i</w:t>
          </w:r>
        </w:p>
        <w:p w14:paraId="34EBC093" w14:textId="6293A175" w:rsidR="00D50A40" w:rsidRPr="00B25A85" w:rsidRDefault="00D50A40" w:rsidP="006F69C0">
          <w:pPr>
            <w:spacing w:line="480" w:lineRule="auto"/>
            <w:rPr>
              <w:rFonts w:ascii="Times New Roman" w:hAnsi="Times New Roman" w:cs="Times New Roman"/>
              <w:sz w:val="24"/>
              <w:szCs w:val="24"/>
              <w:lang w:val="id-ID"/>
            </w:rPr>
          </w:pPr>
          <w:r w:rsidRPr="00B25A85">
            <w:rPr>
              <w:rFonts w:ascii="Times New Roman" w:hAnsi="Times New Roman" w:cs="Times New Roman"/>
              <w:sz w:val="24"/>
              <w:szCs w:val="24"/>
              <w:lang w:val="id-ID"/>
            </w:rPr>
            <w:t>HALAMAN PERSETUJUAN PEMBIMBING......................................................ii</w:t>
          </w:r>
        </w:p>
        <w:p w14:paraId="7DF0F40D" w14:textId="31783625" w:rsidR="00D50A40" w:rsidRPr="00B25A85" w:rsidRDefault="00D50A40" w:rsidP="006F69C0">
          <w:pPr>
            <w:spacing w:line="480" w:lineRule="auto"/>
            <w:rPr>
              <w:rFonts w:ascii="Times New Roman" w:hAnsi="Times New Roman" w:cs="Times New Roman"/>
              <w:sz w:val="24"/>
              <w:szCs w:val="24"/>
              <w:lang w:val="id-ID"/>
            </w:rPr>
          </w:pPr>
          <w:r w:rsidRPr="00B25A85">
            <w:rPr>
              <w:rFonts w:ascii="Times New Roman" w:hAnsi="Times New Roman" w:cs="Times New Roman"/>
              <w:sz w:val="24"/>
              <w:szCs w:val="24"/>
              <w:lang w:val="id-ID"/>
            </w:rPr>
            <w:t>HALAMAN PENGESAHAN</w:t>
          </w:r>
          <w:r w:rsidR="00DD47E6" w:rsidRPr="00B25A85">
            <w:rPr>
              <w:rFonts w:ascii="Times New Roman" w:hAnsi="Times New Roman" w:cs="Times New Roman"/>
              <w:sz w:val="24"/>
              <w:szCs w:val="24"/>
              <w:lang w:val="id-ID"/>
            </w:rPr>
            <w:t xml:space="preserve"> SKRIPSI......................</w:t>
          </w:r>
          <w:r w:rsidRPr="00B25A85">
            <w:rPr>
              <w:rFonts w:ascii="Times New Roman" w:hAnsi="Times New Roman" w:cs="Times New Roman"/>
              <w:sz w:val="24"/>
              <w:szCs w:val="24"/>
              <w:lang w:val="id-ID"/>
            </w:rPr>
            <w:t>................................</w:t>
          </w:r>
          <w:r w:rsidR="004C6DD4" w:rsidRPr="00B25A85">
            <w:rPr>
              <w:rFonts w:ascii="Times New Roman" w:hAnsi="Times New Roman" w:cs="Times New Roman"/>
              <w:sz w:val="24"/>
              <w:szCs w:val="24"/>
              <w:lang w:val="id-ID"/>
            </w:rPr>
            <w:t>.....</w:t>
          </w:r>
          <w:r w:rsidRPr="00B25A85">
            <w:rPr>
              <w:rFonts w:ascii="Times New Roman" w:hAnsi="Times New Roman" w:cs="Times New Roman"/>
              <w:sz w:val="24"/>
              <w:szCs w:val="24"/>
              <w:lang w:val="id-ID"/>
            </w:rPr>
            <w:t>.....iii</w:t>
          </w:r>
        </w:p>
        <w:p w14:paraId="2B9552D9" w14:textId="6D6CD845" w:rsidR="00B25A85" w:rsidRPr="00B25A85" w:rsidRDefault="00D50A40" w:rsidP="00B25A85">
          <w:pPr>
            <w:pStyle w:val="TOC1"/>
            <w:rPr>
              <w:rFonts w:eastAsiaTheme="minorEastAsia"/>
              <w:lang w:val="en-ID" w:eastAsia="en-ID"/>
            </w:rPr>
          </w:pPr>
          <w:r w:rsidRPr="00B25A85">
            <w:rPr>
              <w:noProof w:val="0"/>
            </w:rPr>
            <w:fldChar w:fldCharType="begin"/>
          </w:r>
          <w:r w:rsidRPr="00B25A85">
            <w:instrText xml:space="preserve"> TOC \o "1-3" \h \z \u </w:instrText>
          </w:r>
          <w:r w:rsidRPr="00B25A85">
            <w:rPr>
              <w:noProof w:val="0"/>
            </w:rPr>
            <w:fldChar w:fldCharType="separate"/>
          </w:r>
          <w:hyperlink w:anchor="_Toc168864251" w:history="1">
            <w:r w:rsidR="00B25A85" w:rsidRPr="00B25A85">
              <w:rPr>
                <w:rStyle w:val="Hyperlink"/>
                <w:color w:val="auto"/>
                <w:u w:val="none"/>
              </w:rPr>
              <w:t>MOTTO DAN PERSEMBAHAN</w:t>
            </w:r>
            <w:r w:rsidR="00B25A85" w:rsidRPr="00B25A85">
              <w:rPr>
                <w:webHidden/>
              </w:rPr>
              <w:tab/>
            </w:r>
            <w:r w:rsidR="00B25A85" w:rsidRPr="00B25A85">
              <w:rPr>
                <w:webHidden/>
              </w:rPr>
              <w:fldChar w:fldCharType="begin"/>
            </w:r>
            <w:r w:rsidR="00B25A85" w:rsidRPr="00B25A85">
              <w:rPr>
                <w:webHidden/>
              </w:rPr>
              <w:instrText xml:space="preserve"> PAGEREF _Toc168864251 \h </w:instrText>
            </w:r>
            <w:r w:rsidR="00B25A85" w:rsidRPr="00B25A85">
              <w:rPr>
                <w:webHidden/>
              </w:rPr>
            </w:r>
            <w:r w:rsidR="00B25A85" w:rsidRPr="00B25A85">
              <w:rPr>
                <w:webHidden/>
              </w:rPr>
              <w:fldChar w:fldCharType="separate"/>
            </w:r>
            <w:r w:rsidR="00295A83">
              <w:rPr>
                <w:webHidden/>
              </w:rPr>
              <w:t>iv</w:t>
            </w:r>
            <w:r w:rsidR="00B25A85" w:rsidRPr="00B25A85">
              <w:rPr>
                <w:webHidden/>
              </w:rPr>
              <w:fldChar w:fldCharType="end"/>
            </w:r>
          </w:hyperlink>
        </w:p>
        <w:p w14:paraId="1A9810FF" w14:textId="7C12C04F" w:rsidR="00B25A85" w:rsidRPr="00B25A85" w:rsidRDefault="00000000" w:rsidP="00B25A85">
          <w:pPr>
            <w:pStyle w:val="TOC1"/>
            <w:rPr>
              <w:rFonts w:eastAsiaTheme="minorEastAsia"/>
              <w:lang w:val="en-ID" w:eastAsia="en-ID"/>
            </w:rPr>
          </w:pPr>
          <w:hyperlink w:anchor="_Toc168864252" w:history="1">
            <w:r w:rsidR="00B25A85" w:rsidRPr="00B25A85">
              <w:rPr>
                <w:rStyle w:val="Hyperlink"/>
                <w:color w:val="auto"/>
                <w:u w:val="none"/>
              </w:rPr>
              <w:t>PERNYATAAN KEASLIAN DAN PERSETUJUAN PUBLIKASI</w:t>
            </w:r>
            <w:r w:rsidR="00B25A85" w:rsidRPr="00B25A85">
              <w:rPr>
                <w:webHidden/>
              </w:rPr>
              <w:tab/>
            </w:r>
            <w:r w:rsidR="00B25A85" w:rsidRPr="00B25A85">
              <w:rPr>
                <w:webHidden/>
              </w:rPr>
              <w:fldChar w:fldCharType="begin"/>
            </w:r>
            <w:r w:rsidR="00B25A85" w:rsidRPr="00B25A85">
              <w:rPr>
                <w:webHidden/>
              </w:rPr>
              <w:instrText xml:space="preserve"> PAGEREF _Toc168864252 \h </w:instrText>
            </w:r>
            <w:r w:rsidR="00B25A85" w:rsidRPr="00B25A85">
              <w:rPr>
                <w:webHidden/>
              </w:rPr>
            </w:r>
            <w:r w:rsidR="00B25A85" w:rsidRPr="00B25A85">
              <w:rPr>
                <w:webHidden/>
              </w:rPr>
              <w:fldChar w:fldCharType="separate"/>
            </w:r>
            <w:r w:rsidR="00295A83">
              <w:rPr>
                <w:webHidden/>
              </w:rPr>
              <w:t>v</w:t>
            </w:r>
            <w:r w:rsidR="00B25A85" w:rsidRPr="00B25A85">
              <w:rPr>
                <w:webHidden/>
              </w:rPr>
              <w:fldChar w:fldCharType="end"/>
            </w:r>
          </w:hyperlink>
        </w:p>
        <w:p w14:paraId="56D0C906" w14:textId="231C0891" w:rsidR="00B25A85" w:rsidRPr="00B25A85" w:rsidRDefault="00000000" w:rsidP="00B25A85">
          <w:pPr>
            <w:pStyle w:val="TOC1"/>
            <w:rPr>
              <w:rFonts w:eastAsiaTheme="minorEastAsia"/>
              <w:lang w:val="en-ID" w:eastAsia="en-ID"/>
            </w:rPr>
          </w:pPr>
          <w:hyperlink w:anchor="_Toc168864253" w:history="1">
            <w:r w:rsidR="00B25A85" w:rsidRPr="00B25A85">
              <w:rPr>
                <w:rStyle w:val="Hyperlink"/>
                <w:color w:val="auto"/>
                <w:u w:val="none"/>
              </w:rPr>
              <w:t>ABSTRAK</w:t>
            </w:r>
            <w:r w:rsidR="00B25A85" w:rsidRPr="00B25A85">
              <w:rPr>
                <w:webHidden/>
              </w:rPr>
              <w:tab/>
            </w:r>
            <w:r w:rsidR="00B25A85" w:rsidRPr="00B25A85">
              <w:rPr>
                <w:webHidden/>
              </w:rPr>
              <w:fldChar w:fldCharType="begin"/>
            </w:r>
            <w:r w:rsidR="00B25A85" w:rsidRPr="00B25A85">
              <w:rPr>
                <w:webHidden/>
              </w:rPr>
              <w:instrText xml:space="preserve"> PAGEREF _Toc168864253 \h </w:instrText>
            </w:r>
            <w:r w:rsidR="00B25A85" w:rsidRPr="00B25A85">
              <w:rPr>
                <w:webHidden/>
              </w:rPr>
            </w:r>
            <w:r w:rsidR="00B25A85" w:rsidRPr="00B25A85">
              <w:rPr>
                <w:webHidden/>
              </w:rPr>
              <w:fldChar w:fldCharType="separate"/>
            </w:r>
            <w:r w:rsidR="00295A83">
              <w:rPr>
                <w:webHidden/>
              </w:rPr>
              <w:t>vi</w:t>
            </w:r>
            <w:r w:rsidR="00B25A85" w:rsidRPr="00B25A85">
              <w:rPr>
                <w:webHidden/>
              </w:rPr>
              <w:fldChar w:fldCharType="end"/>
            </w:r>
          </w:hyperlink>
        </w:p>
        <w:p w14:paraId="22BCC279" w14:textId="50C9C5B2" w:rsidR="00B25A85" w:rsidRPr="00B25A85" w:rsidRDefault="00000000" w:rsidP="00B25A85">
          <w:pPr>
            <w:pStyle w:val="TOC1"/>
            <w:rPr>
              <w:rFonts w:eastAsiaTheme="minorEastAsia"/>
              <w:lang w:val="en-ID" w:eastAsia="en-ID"/>
            </w:rPr>
          </w:pPr>
          <w:hyperlink w:anchor="_Toc168864254" w:history="1">
            <w:r w:rsidR="00B25A85" w:rsidRPr="00B25A85">
              <w:rPr>
                <w:rStyle w:val="Hyperlink"/>
                <w:i/>
                <w:iCs/>
                <w:color w:val="auto"/>
                <w:u w:val="none"/>
              </w:rPr>
              <w:t>ABSTRACT</w:t>
            </w:r>
            <w:r w:rsidR="00B25A85" w:rsidRPr="00B25A85">
              <w:rPr>
                <w:webHidden/>
              </w:rPr>
              <w:tab/>
            </w:r>
            <w:r w:rsidR="00B25A85" w:rsidRPr="00B25A85">
              <w:rPr>
                <w:webHidden/>
              </w:rPr>
              <w:fldChar w:fldCharType="begin"/>
            </w:r>
            <w:r w:rsidR="00B25A85" w:rsidRPr="00B25A85">
              <w:rPr>
                <w:webHidden/>
              </w:rPr>
              <w:instrText xml:space="preserve"> PAGEREF _Toc168864254 \h </w:instrText>
            </w:r>
            <w:r w:rsidR="00B25A85" w:rsidRPr="00B25A85">
              <w:rPr>
                <w:webHidden/>
              </w:rPr>
            </w:r>
            <w:r w:rsidR="00B25A85" w:rsidRPr="00B25A85">
              <w:rPr>
                <w:webHidden/>
              </w:rPr>
              <w:fldChar w:fldCharType="separate"/>
            </w:r>
            <w:r w:rsidR="00295A83">
              <w:rPr>
                <w:webHidden/>
              </w:rPr>
              <w:t>vii</w:t>
            </w:r>
            <w:r w:rsidR="00B25A85" w:rsidRPr="00B25A85">
              <w:rPr>
                <w:webHidden/>
              </w:rPr>
              <w:fldChar w:fldCharType="end"/>
            </w:r>
          </w:hyperlink>
        </w:p>
        <w:p w14:paraId="3E7D66E3" w14:textId="39DA17E5" w:rsidR="00B25A85" w:rsidRPr="00B25A85" w:rsidRDefault="00000000" w:rsidP="00B25A85">
          <w:pPr>
            <w:pStyle w:val="TOC1"/>
            <w:rPr>
              <w:rFonts w:eastAsiaTheme="minorEastAsia"/>
              <w:lang w:val="en-ID" w:eastAsia="en-ID"/>
            </w:rPr>
          </w:pPr>
          <w:hyperlink w:anchor="_Toc168864255" w:history="1">
            <w:r w:rsidR="00B25A85" w:rsidRPr="00B25A85">
              <w:rPr>
                <w:rStyle w:val="Hyperlink"/>
                <w:color w:val="auto"/>
                <w:u w:val="none"/>
              </w:rPr>
              <w:t>KATA PENGANTAR</w:t>
            </w:r>
            <w:r w:rsidR="00B25A85" w:rsidRPr="00B25A85">
              <w:rPr>
                <w:webHidden/>
              </w:rPr>
              <w:tab/>
            </w:r>
            <w:r w:rsidR="00B25A85" w:rsidRPr="00B25A85">
              <w:rPr>
                <w:webHidden/>
              </w:rPr>
              <w:fldChar w:fldCharType="begin"/>
            </w:r>
            <w:r w:rsidR="00B25A85" w:rsidRPr="00B25A85">
              <w:rPr>
                <w:webHidden/>
              </w:rPr>
              <w:instrText xml:space="preserve"> PAGEREF _Toc168864255 \h </w:instrText>
            </w:r>
            <w:r w:rsidR="00B25A85" w:rsidRPr="00B25A85">
              <w:rPr>
                <w:webHidden/>
              </w:rPr>
            </w:r>
            <w:r w:rsidR="00B25A85" w:rsidRPr="00B25A85">
              <w:rPr>
                <w:webHidden/>
              </w:rPr>
              <w:fldChar w:fldCharType="separate"/>
            </w:r>
            <w:r w:rsidR="00295A83">
              <w:rPr>
                <w:webHidden/>
              </w:rPr>
              <w:t>viii</w:t>
            </w:r>
            <w:r w:rsidR="00B25A85" w:rsidRPr="00B25A85">
              <w:rPr>
                <w:webHidden/>
              </w:rPr>
              <w:fldChar w:fldCharType="end"/>
            </w:r>
          </w:hyperlink>
        </w:p>
        <w:p w14:paraId="6BE0DE84" w14:textId="10545A6A" w:rsidR="00B25A85" w:rsidRPr="00B25A85" w:rsidRDefault="00000000" w:rsidP="00B25A85">
          <w:pPr>
            <w:pStyle w:val="TOC1"/>
            <w:rPr>
              <w:rFonts w:eastAsiaTheme="minorEastAsia"/>
              <w:lang w:val="en-ID" w:eastAsia="en-ID"/>
            </w:rPr>
          </w:pPr>
          <w:hyperlink w:anchor="_Toc168864256" w:history="1">
            <w:r w:rsidR="00B25A85" w:rsidRPr="00B25A85">
              <w:rPr>
                <w:rStyle w:val="Hyperlink"/>
                <w:color w:val="auto"/>
                <w:u w:val="none"/>
              </w:rPr>
              <w:t>DAFTAR ISI</w:t>
            </w:r>
            <w:r w:rsidR="00B25A85" w:rsidRPr="00B25A85">
              <w:rPr>
                <w:webHidden/>
              </w:rPr>
              <w:tab/>
            </w:r>
            <w:r w:rsidR="00B25A85" w:rsidRPr="00B25A85">
              <w:rPr>
                <w:webHidden/>
              </w:rPr>
              <w:fldChar w:fldCharType="begin"/>
            </w:r>
            <w:r w:rsidR="00B25A85" w:rsidRPr="00B25A85">
              <w:rPr>
                <w:webHidden/>
              </w:rPr>
              <w:instrText xml:space="preserve"> PAGEREF _Toc168864256 \h </w:instrText>
            </w:r>
            <w:r w:rsidR="00B25A85" w:rsidRPr="00B25A85">
              <w:rPr>
                <w:webHidden/>
              </w:rPr>
            </w:r>
            <w:r w:rsidR="00B25A85" w:rsidRPr="00B25A85">
              <w:rPr>
                <w:webHidden/>
              </w:rPr>
              <w:fldChar w:fldCharType="separate"/>
            </w:r>
            <w:r w:rsidR="00295A83">
              <w:rPr>
                <w:webHidden/>
              </w:rPr>
              <w:t>x</w:t>
            </w:r>
            <w:r w:rsidR="00B25A85" w:rsidRPr="00B25A85">
              <w:rPr>
                <w:webHidden/>
              </w:rPr>
              <w:fldChar w:fldCharType="end"/>
            </w:r>
          </w:hyperlink>
        </w:p>
        <w:p w14:paraId="2CC555CE" w14:textId="71D25B0B" w:rsidR="00B25A85" w:rsidRPr="00B25A85" w:rsidRDefault="00000000" w:rsidP="00B25A85">
          <w:pPr>
            <w:pStyle w:val="TOC1"/>
            <w:rPr>
              <w:rFonts w:eastAsiaTheme="minorEastAsia"/>
              <w:lang w:val="en-ID" w:eastAsia="en-ID"/>
            </w:rPr>
          </w:pPr>
          <w:hyperlink w:anchor="_Toc168864257" w:history="1">
            <w:r w:rsidR="00B25A85" w:rsidRPr="00B25A85">
              <w:rPr>
                <w:rStyle w:val="Hyperlink"/>
                <w:color w:val="auto"/>
                <w:u w:val="none"/>
              </w:rPr>
              <w:t>DAFTAR TABEL</w:t>
            </w:r>
            <w:r w:rsidR="00B25A85" w:rsidRPr="00B25A85">
              <w:rPr>
                <w:webHidden/>
              </w:rPr>
              <w:tab/>
            </w:r>
            <w:r w:rsidR="00B25A85" w:rsidRPr="00B25A85">
              <w:rPr>
                <w:webHidden/>
              </w:rPr>
              <w:fldChar w:fldCharType="begin"/>
            </w:r>
            <w:r w:rsidR="00B25A85" w:rsidRPr="00B25A85">
              <w:rPr>
                <w:webHidden/>
              </w:rPr>
              <w:instrText xml:space="preserve"> PAGEREF _Toc168864257 \h </w:instrText>
            </w:r>
            <w:r w:rsidR="00B25A85" w:rsidRPr="00B25A85">
              <w:rPr>
                <w:webHidden/>
              </w:rPr>
            </w:r>
            <w:r w:rsidR="00B25A85" w:rsidRPr="00B25A85">
              <w:rPr>
                <w:webHidden/>
              </w:rPr>
              <w:fldChar w:fldCharType="separate"/>
            </w:r>
            <w:r w:rsidR="00295A83">
              <w:rPr>
                <w:webHidden/>
              </w:rPr>
              <w:t>xiii</w:t>
            </w:r>
            <w:r w:rsidR="00B25A85" w:rsidRPr="00B25A85">
              <w:rPr>
                <w:webHidden/>
              </w:rPr>
              <w:fldChar w:fldCharType="end"/>
            </w:r>
          </w:hyperlink>
        </w:p>
        <w:p w14:paraId="29799063" w14:textId="2A9D0BB6" w:rsidR="00B25A85" w:rsidRPr="00B25A85" w:rsidRDefault="00000000" w:rsidP="00B25A85">
          <w:pPr>
            <w:pStyle w:val="TOC1"/>
            <w:rPr>
              <w:rFonts w:eastAsiaTheme="minorEastAsia"/>
              <w:lang w:val="en-ID" w:eastAsia="en-ID"/>
            </w:rPr>
          </w:pPr>
          <w:hyperlink w:anchor="_Toc168864258" w:history="1">
            <w:r w:rsidR="00B25A85" w:rsidRPr="00B25A85">
              <w:rPr>
                <w:rStyle w:val="Hyperlink"/>
                <w:color w:val="auto"/>
                <w:u w:val="none"/>
              </w:rPr>
              <w:t>DAFTAR GAMBAR</w:t>
            </w:r>
            <w:r w:rsidR="00B25A85" w:rsidRPr="00B25A85">
              <w:rPr>
                <w:webHidden/>
              </w:rPr>
              <w:tab/>
            </w:r>
            <w:r w:rsidR="00B25A85" w:rsidRPr="00B25A85">
              <w:rPr>
                <w:webHidden/>
              </w:rPr>
              <w:fldChar w:fldCharType="begin"/>
            </w:r>
            <w:r w:rsidR="00B25A85" w:rsidRPr="00B25A85">
              <w:rPr>
                <w:webHidden/>
              </w:rPr>
              <w:instrText xml:space="preserve"> PAGEREF _Toc168864258 \h </w:instrText>
            </w:r>
            <w:r w:rsidR="00B25A85" w:rsidRPr="00B25A85">
              <w:rPr>
                <w:webHidden/>
              </w:rPr>
            </w:r>
            <w:r w:rsidR="00B25A85" w:rsidRPr="00B25A85">
              <w:rPr>
                <w:webHidden/>
              </w:rPr>
              <w:fldChar w:fldCharType="separate"/>
            </w:r>
            <w:r w:rsidR="00295A83">
              <w:rPr>
                <w:webHidden/>
              </w:rPr>
              <w:t>xiv</w:t>
            </w:r>
            <w:r w:rsidR="00B25A85" w:rsidRPr="00B25A85">
              <w:rPr>
                <w:webHidden/>
              </w:rPr>
              <w:fldChar w:fldCharType="end"/>
            </w:r>
          </w:hyperlink>
        </w:p>
        <w:p w14:paraId="37A4E38F" w14:textId="03DD8774" w:rsidR="00B25A85" w:rsidRPr="00B25A85" w:rsidRDefault="00000000" w:rsidP="00B25A85">
          <w:pPr>
            <w:pStyle w:val="TOC1"/>
            <w:rPr>
              <w:rFonts w:eastAsiaTheme="minorEastAsia"/>
              <w:lang w:val="en-ID" w:eastAsia="en-ID"/>
            </w:rPr>
          </w:pPr>
          <w:hyperlink w:anchor="_Toc168864259" w:history="1">
            <w:r w:rsidR="00B25A85" w:rsidRPr="00B25A85">
              <w:rPr>
                <w:rStyle w:val="Hyperlink"/>
                <w:color w:val="auto"/>
                <w:u w:val="none"/>
              </w:rPr>
              <w:t>DAFTAR GRAFIK</w:t>
            </w:r>
            <w:r w:rsidR="00B25A85" w:rsidRPr="00B25A85">
              <w:rPr>
                <w:webHidden/>
              </w:rPr>
              <w:tab/>
            </w:r>
            <w:r w:rsidR="00B25A85" w:rsidRPr="00B25A85">
              <w:rPr>
                <w:webHidden/>
              </w:rPr>
              <w:fldChar w:fldCharType="begin"/>
            </w:r>
            <w:r w:rsidR="00B25A85" w:rsidRPr="00B25A85">
              <w:rPr>
                <w:webHidden/>
              </w:rPr>
              <w:instrText xml:space="preserve"> PAGEREF _Toc168864259 \h </w:instrText>
            </w:r>
            <w:r w:rsidR="00B25A85" w:rsidRPr="00B25A85">
              <w:rPr>
                <w:webHidden/>
              </w:rPr>
            </w:r>
            <w:r w:rsidR="00B25A85" w:rsidRPr="00B25A85">
              <w:rPr>
                <w:webHidden/>
              </w:rPr>
              <w:fldChar w:fldCharType="separate"/>
            </w:r>
            <w:r w:rsidR="00295A83">
              <w:rPr>
                <w:webHidden/>
              </w:rPr>
              <w:t>xv</w:t>
            </w:r>
            <w:r w:rsidR="00B25A85" w:rsidRPr="00B25A85">
              <w:rPr>
                <w:webHidden/>
              </w:rPr>
              <w:fldChar w:fldCharType="end"/>
            </w:r>
          </w:hyperlink>
        </w:p>
        <w:p w14:paraId="523C8AD6" w14:textId="3BA1B55F" w:rsidR="00B25A85" w:rsidRPr="00B25A85" w:rsidRDefault="00000000" w:rsidP="00B25A85">
          <w:pPr>
            <w:pStyle w:val="TOC1"/>
            <w:rPr>
              <w:rFonts w:eastAsiaTheme="minorEastAsia"/>
              <w:lang w:val="en-ID" w:eastAsia="en-ID"/>
            </w:rPr>
          </w:pPr>
          <w:hyperlink w:anchor="_Toc168864260" w:history="1">
            <w:r w:rsidR="00B25A85" w:rsidRPr="00B25A85">
              <w:rPr>
                <w:rStyle w:val="Hyperlink"/>
                <w:color w:val="auto"/>
                <w:u w:val="none"/>
              </w:rPr>
              <w:t>DAFTAR LAMPIRAN</w:t>
            </w:r>
            <w:r w:rsidR="00B25A85" w:rsidRPr="00B25A85">
              <w:rPr>
                <w:webHidden/>
              </w:rPr>
              <w:tab/>
            </w:r>
            <w:r w:rsidR="00B25A85" w:rsidRPr="00B25A85">
              <w:rPr>
                <w:webHidden/>
              </w:rPr>
              <w:fldChar w:fldCharType="begin"/>
            </w:r>
            <w:r w:rsidR="00B25A85" w:rsidRPr="00B25A85">
              <w:rPr>
                <w:webHidden/>
              </w:rPr>
              <w:instrText xml:space="preserve"> PAGEREF _Toc168864260 \h </w:instrText>
            </w:r>
            <w:r w:rsidR="00B25A85" w:rsidRPr="00B25A85">
              <w:rPr>
                <w:webHidden/>
              </w:rPr>
            </w:r>
            <w:r w:rsidR="00B25A85" w:rsidRPr="00B25A85">
              <w:rPr>
                <w:webHidden/>
              </w:rPr>
              <w:fldChar w:fldCharType="separate"/>
            </w:r>
            <w:r w:rsidR="00295A83">
              <w:rPr>
                <w:webHidden/>
              </w:rPr>
              <w:t>xvi</w:t>
            </w:r>
            <w:r w:rsidR="00B25A85" w:rsidRPr="00B25A85">
              <w:rPr>
                <w:webHidden/>
              </w:rPr>
              <w:fldChar w:fldCharType="end"/>
            </w:r>
          </w:hyperlink>
        </w:p>
        <w:p w14:paraId="77A70E2D" w14:textId="3868CDE5" w:rsidR="00B25A85" w:rsidRPr="00B25A85" w:rsidRDefault="00B25A85" w:rsidP="00B25A85">
          <w:pPr>
            <w:pStyle w:val="TOC1"/>
            <w:rPr>
              <w:rFonts w:eastAsiaTheme="minorEastAsia"/>
              <w:lang w:val="en-ID" w:eastAsia="en-ID"/>
            </w:rPr>
          </w:pPr>
          <w:r w:rsidRPr="00B25A85">
            <w:rPr>
              <w:rStyle w:val="Hyperlink"/>
              <w:color w:val="auto"/>
              <w:u w:val="none"/>
            </w:rPr>
            <w:t xml:space="preserve">BAB I </w:t>
          </w:r>
          <w:hyperlink w:anchor="_Toc168864262" w:history="1">
            <w:r w:rsidRPr="00B25A85">
              <w:rPr>
                <w:rStyle w:val="Hyperlink"/>
                <w:color w:val="auto"/>
                <w:u w:val="none"/>
              </w:rPr>
              <w:t>PENDAHULUAN</w:t>
            </w:r>
            <w:r w:rsidRPr="00B25A85">
              <w:rPr>
                <w:webHidden/>
              </w:rPr>
              <w:tab/>
            </w:r>
            <w:r w:rsidRPr="00B25A85">
              <w:rPr>
                <w:webHidden/>
              </w:rPr>
              <w:fldChar w:fldCharType="begin"/>
            </w:r>
            <w:r w:rsidRPr="00B25A85">
              <w:rPr>
                <w:webHidden/>
              </w:rPr>
              <w:instrText xml:space="preserve"> PAGEREF _Toc168864262 \h </w:instrText>
            </w:r>
            <w:r w:rsidRPr="00B25A85">
              <w:rPr>
                <w:webHidden/>
              </w:rPr>
            </w:r>
            <w:r w:rsidRPr="00B25A85">
              <w:rPr>
                <w:webHidden/>
              </w:rPr>
              <w:fldChar w:fldCharType="separate"/>
            </w:r>
            <w:r w:rsidR="00295A83">
              <w:rPr>
                <w:webHidden/>
              </w:rPr>
              <w:t>1</w:t>
            </w:r>
            <w:r w:rsidRPr="00B25A85">
              <w:rPr>
                <w:webHidden/>
              </w:rPr>
              <w:fldChar w:fldCharType="end"/>
            </w:r>
          </w:hyperlink>
        </w:p>
        <w:p w14:paraId="5ED7DDC4" w14:textId="16C1C944"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63" w:history="1">
            <w:r w:rsidR="00B25A85" w:rsidRPr="00B25A85">
              <w:rPr>
                <w:rStyle w:val="Hyperlink"/>
                <w:rFonts w:ascii="Times New Roman" w:hAnsi="Times New Roman" w:cs="Times New Roman"/>
                <w:noProof/>
                <w:color w:val="auto"/>
                <w:sz w:val="24"/>
                <w:szCs w:val="24"/>
                <w:u w:val="none"/>
                <w:lang w:val="id-ID"/>
              </w:rPr>
              <w:t>A.</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Latar Belakang Masalah</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_Toc168864263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1</w:t>
            </w:r>
            <w:r w:rsidR="00B25A85" w:rsidRPr="00B25A85">
              <w:rPr>
                <w:rFonts w:ascii="Times New Roman" w:hAnsi="Times New Roman" w:cs="Times New Roman"/>
                <w:noProof/>
                <w:webHidden/>
                <w:sz w:val="24"/>
                <w:szCs w:val="24"/>
              </w:rPr>
              <w:fldChar w:fldCharType="end"/>
            </w:r>
          </w:hyperlink>
        </w:p>
        <w:p w14:paraId="1A638724" w14:textId="3DE5459A"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64" w:history="1">
            <w:r w:rsidR="00B25A85" w:rsidRPr="00B25A85">
              <w:rPr>
                <w:rStyle w:val="Hyperlink"/>
                <w:rFonts w:ascii="Times New Roman" w:hAnsi="Times New Roman" w:cs="Times New Roman"/>
                <w:noProof/>
                <w:color w:val="auto"/>
                <w:sz w:val="24"/>
                <w:szCs w:val="24"/>
                <w:u w:val="none"/>
                <w:lang w:val="id-ID"/>
              </w:rPr>
              <w:t>B.</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Rumusan Masalah</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_Toc168864264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7</w:t>
            </w:r>
            <w:r w:rsidR="00B25A85" w:rsidRPr="00B25A85">
              <w:rPr>
                <w:rFonts w:ascii="Times New Roman" w:hAnsi="Times New Roman" w:cs="Times New Roman"/>
                <w:noProof/>
                <w:webHidden/>
                <w:sz w:val="24"/>
                <w:szCs w:val="24"/>
              </w:rPr>
              <w:fldChar w:fldCharType="end"/>
            </w:r>
          </w:hyperlink>
        </w:p>
        <w:p w14:paraId="774428DF" w14:textId="2154F97B"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65" w:history="1">
            <w:r w:rsidR="00B25A85" w:rsidRPr="00B25A85">
              <w:rPr>
                <w:rStyle w:val="Hyperlink"/>
                <w:rFonts w:ascii="Times New Roman" w:hAnsi="Times New Roman" w:cs="Times New Roman"/>
                <w:noProof/>
                <w:color w:val="auto"/>
                <w:sz w:val="24"/>
                <w:szCs w:val="24"/>
                <w:u w:val="none"/>
                <w:lang w:val="id-ID"/>
              </w:rPr>
              <w:t>C.</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Tujuan Penelitian</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_Toc168864265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8</w:t>
            </w:r>
            <w:r w:rsidR="00B25A85" w:rsidRPr="00B25A85">
              <w:rPr>
                <w:rFonts w:ascii="Times New Roman" w:hAnsi="Times New Roman" w:cs="Times New Roman"/>
                <w:noProof/>
                <w:webHidden/>
                <w:sz w:val="24"/>
                <w:szCs w:val="24"/>
              </w:rPr>
              <w:fldChar w:fldCharType="end"/>
            </w:r>
          </w:hyperlink>
        </w:p>
        <w:p w14:paraId="2B0DABAE" w14:textId="4810F6FB"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66" w:history="1">
            <w:r w:rsidR="00B25A85" w:rsidRPr="00B25A85">
              <w:rPr>
                <w:rStyle w:val="Hyperlink"/>
                <w:rFonts w:ascii="Times New Roman" w:hAnsi="Times New Roman" w:cs="Times New Roman"/>
                <w:noProof/>
                <w:color w:val="auto"/>
                <w:sz w:val="24"/>
                <w:szCs w:val="24"/>
                <w:u w:val="none"/>
                <w:lang w:val="id-ID"/>
              </w:rPr>
              <w:t>D.</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Manfaat Penelitian</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_Toc168864266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9</w:t>
            </w:r>
            <w:r w:rsidR="00B25A85" w:rsidRPr="00B25A85">
              <w:rPr>
                <w:rFonts w:ascii="Times New Roman" w:hAnsi="Times New Roman" w:cs="Times New Roman"/>
                <w:noProof/>
                <w:webHidden/>
                <w:sz w:val="24"/>
                <w:szCs w:val="24"/>
              </w:rPr>
              <w:fldChar w:fldCharType="end"/>
            </w:r>
          </w:hyperlink>
        </w:p>
        <w:p w14:paraId="467FFBA4" w14:textId="20DC2342" w:rsidR="00B25A85" w:rsidRPr="00B25A85" w:rsidRDefault="00B25A85" w:rsidP="00B25A85">
          <w:pPr>
            <w:pStyle w:val="TOC1"/>
            <w:rPr>
              <w:rFonts w:eastAsiaTheme="minorEastAsia"/>
              <w:lang w:val="en-ID" w:eastAsia="en-ID"/>
            </w:rPr>
          </w:pPr>
          <w:r w:rsidRPr="00B25A85">
            <w:rPr>
              <w:rStyle w:val="Hyperlink"/>
              <w:color w:val="auto"/>
              <w:u w:val="none"/>
            </w:rPr>
            <w:t xml:space="preserve">BAB II </w:t>
          </w:r>
          <w:hyperlink w:anchor="_Toc168864268" w:history="1">
            <w:r w:rsidRPr="00B25A85">
              <w:rPr>
                <w:rStyle w:val="Hyperlink"/>
                <w:color w:val="auto"/>
                <w:u w:val="none"/>
              </w:rPr>
              <w:t>TINJAUAN PUSTAKA</w:t>
            </w:r>
            <w:r w:rsidRPr="00B25A85">
              <w:rPr>
                <w:webHidden/>
              </w:rPr>
              <w:tab/>
            </w:r>
            <w:r w:rsidRPr="00B25A85">
              <w:rPr>
                <w:webHidden/>
              </w:rPr>
              <w:fldChar w:fldCharType="begin"/>
            </w:r>
            <w:r w:rsidRPr="00B25A85">
              <w:rPr>
                <w:webHidden/>
              </w:rPr>
              <w:instrText xml:space="preserve"> PAGEREF _Toc168864268 \h </w:instrText>
            </w:r>
            <w:r w:rsidRPr="00B25A85">
              <w:rPr>
                <w:webHidden/>
              </w:rPr>
            </w:r>
            <w:r w:rsidRPr="00B25A85">
              <w:rPr>
                <w:webHidden/>
              </w:rPr>
              <w:fldChar w:fldCharType="separate"/>
            </w:r>
            <w:r w:rsidR="00295A83">
              <w:rPr>
                <w:webHidden/>
              </w:rPr>
              <w:t>10</w:t>
            </w:r>
            <w:r w:rsidRPr="00B25A85">
              <w:rPr>
                <w:webHidden/>
              </w:rPr>
              <w:fldChar w:fldCharType="end"/>
            </w:r>
          </w:hyperlink>
        </w:p>
        <w:p w14:paraId="36E59CB8" w14:textId="3CB36694"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69" w:history="1">
            <w:r w:rsidR="00B25A85" w:rsidRPr="00B25A85">
              <w:rPr>
                <w:rStyle w:val="Hyperlink"/>
                <w:rFonts w:ascii="Times New Roman" w:hAnsi="Times New Roman" w:cs="Times New Roman"/>
                <w:noProof/>
                <w:color w:val="auto"/>
                <w:sz w:val="24"/>
                <w:szCs w:val="24"/>
                <w:u w:val="none"/>
                <w:lang w:val="id-ID"/>
              </w:rPr>
              <w:t>A.</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Landasan Teori</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_Toc168864269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10</w:t>
            </w:r>
            <w:r w:rsidR="00B25A85" w:rsidRPr="00B25A85">
              <w:rPr>
                <w:rFonts w:ascii="Times New Roman" w:hAnsi="Times New Roman" w:cs="Times New Roman"/>
                <w:noProof/>
                <w:webHidden/>
                <w:sz w:val="24"/>
                <w:szCs w:val="24"/>
              </w:rPr>
              <w:fldChar w:fldCharType="end"/>
            </w:r>
          </w:hyperlink>
        </w:p>
        <w:p w14:paraId="21BA0607" w14:textId="60CE38EF"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70" w:history="1">
            <w:r w:rsidR="00B25A85" w:rsidRPr="00B25A85">
              <w:rPr>
                <w:rStyle w:val="Hyperlink"/>
                <w:rFonts w:ascii="Times New Roman" w:hAnsi="Times New Roman" w:cs="Times New Roman"/>
                <w:noProof/>
                <w:color w:val="auto"/>
                <w:sz w:val="24"/>
                <w:szCs w:val="24"/>
                <w:u w:val="none"/>
                <w:lang w:val="id-ID"/>
              </w:rPr>
              <w:t>1.</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Teori Agensi (</w:t>
            </w:r>
            <w:r w:rsidR="00B25A85" w:rsidRPr="00B25A85">
              <w:rPr>
                <w:rStyle w:val="Hyperlink"/>
                <w:rFonts w:ascii="Times New Roman" w:hAnsi="Times New Roman" w:cs="Times New Roman"/>
                <w:i/>
                <w:iCs/>
                <w:noProof/>
                <w:color w:val="auto"/>
                <w:sz w:val="24"/>
                <w:szCs w:val="24"/>
                <w:u w:val="none"/>
                <w:lang w:val="id-ID"/>
              </w:rPr>
              <w:t>Agency Theory</w:t>
            </w:r>
            <w:r w:rsidR="00B25A85" w:rsidRPr="00B25A85">
              <w:rPr>
                <w:rStyle w:val="Hyperlink"/>
                <w:rFonts w:ascii="Times New Roman" w:hAnsi="Times New Roman" w:cs="Times New Roman"/>
                <w:noProof/>
                <w:color w:val="auto"/>
                <w:sz w:val="24"/>
                <w:szCs w:val="24"/>
                <w:u w:val="none"/>
                <w:lang w:val="id-ID"/>
              </w:rPr>
              <w:t>)</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_Toc168864270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10</w:t>
            </w:r>
            <w:r w:rsidR="00B25A85" w:rsidRPr="00B25A85">
              <w:rPr>
                <w:rFonts w:ascii="Times New Roman" w:hAnsi="Times New Roman" w:cs="Times New Roman"/>
                <w:noProof/>
                <w:webHidden/>
                <w:sz w:val="24"/>
                <w:szCs w:val="24"/>
              </w:rPr>
              <w:fldChar w:fldCharType="end"/>
            </w:r>
          </w:hyperlink>
        </w:p>
        <w:p w14:paraId="78860372" w14:textId="40434F0E"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71" w:history="1">
            <w:r w:rsidR="00B25A85" w:rsidRPr="00B25A85">
              <w:rPr>
                <w:rStyle w:val="Hyperlink"/>
                <w:rFonts w:ascii="Times New Roman" w:hAnsi="Times New Roman" w:cs="Times New Roman"/>
                <w:noProof/>
                <w:color w:val="auto"/>
                <w:sz w:val="24"/>
                <w:szCs w:val="24"/>
                <w:u w:val="none"/>
                <w:lang w:val="id-ID"/>
              </w:rPr>
              <w:t>2.</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Manajemen Laba (</w:t>
            </w:r>
            <w:r w:rsidR="00B25A85" w:rsidRPr="00B25A85">
              <w:rPr>
                <w:rStyle w:val="Hyperlink"/>
                <w:rFonts w:ascii="Times New Roman" w:hAnsi="Times New Roman" w:cs="Times New Roman"/>
                <w:i/>
                <w:iCs/>
                <w:noProof/>
                <w:color w:val="auto"/>
                <w:sz w:val="24"/>
                <w:szCs w:val="24"/>
                <w:u w:val="none"/>
                <w:lang w:val="id-ID"/>
              </w:rPr>
              <w:t>Earnings Management</w:t>
            </w:r>
            <w:r w:rsidR="00B25A85" w:rsidRPr="00B25A85">
              <w:rPr>
                <w:rStyle w:val="Hyperlink"/>
                <w:rFonts w:ascii="Times New Roman" w:hAnsi="Times New Roman" w:cs="Times New Roman"/>
                <w:noProof/>
                <w:color w:val="auto"/>
                <w:sz w:val="24"/>
                <w:szCs w:val="24"/>
                <w:u w:val="none"/>
                <w:lang w:val="id-ID"/>
              </w:rPr>
              <w:t>)</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_Toc168864271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12</w:t>
            </w:r>
            <w:r w:rsidR="00B25A85" w:rsidRPr="00B25A85">
              <w:rPr>
                <w:rFonts w:ascii="Times New Roman" w:hAnsi="Times New Roman" w:cs="Times New Roman"/>
                <w:noProof/>
                <w:webHidden/>
                <w:sz w:val="24"/>
                <w:szCs w:val="24"/>
              </w:rPr>
              <w:fldChar w:fldCharType="end"/>
            </w:r>
          </w:hyperlink>
        </w:p>
        <w:p w14:paraId="483F2280" w14:textId="41094C00"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72" w:history="1">
            <w:r w:rsidR="00B25A85" w:rsidRPr="00B25A85">
              <w:rPr>
                <w:rStyle w:val="Hyperlink"/>
                <w:rFonts w:ascii="Times New Roman" w:hAnsi="Times New Roman" w:cs="Times New Roman"/>
                <w:i/>
                <w:iCs/>
                <w:noProof/>
                <w:color w:val="auto"/>
                <w:sz w:val="24"/>
                <w:szCs w:val="24"/>
                <w:u w:val="none"/>
                <w:lang w:val="id-ID"/>
              </w:rPr>
              <w:t>3.</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i/>
                <w:iCs/>
                <w:noProof/>
                <w:color w:val="auto"/>
                <w:sz w:val="24"/>
                <w:szCs w:val="24"/>
                <w:u w:val="none"/>
                <w:lang w:val="id-ID"/>
              </w:rPr>
              <w:t>Cash Holding</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_Toc168864272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15</w:t>
            </w:r>
            <w:r w:rsidR="00B25A85" w:rsidRPr="00B25A85">
              <w:rPr>
                <w:rFonts w:ascii="Times New Roman" w:hAnsi="Times New Roman" w:cs="Times New Roman"/>
                <w:noProof/>
                <w:webHidden/>
                <w:sz w:val="24"/>
                <w:szCs w:val="24"/>
              </w:rPr>
              <w:fldChar w:fldCharType="end"/>
            </w:r>
          </w:hyperlink>
        </w:p>
        <w:p w14:paraId="391B6C88" w14:textId="770C5B12"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73" w:history="1">
            <w:r w:rsidR="00B25A85" w:rsidRPr="00B25A85">
              <w:rPr>
                <w:rStyle w:val="Hyperlink"/>
                <w:rFonts w:ascii="Times New Roman" w:hAnsi="Times New Roman" w:cs="Times New Roman"/>
                <w:noProof/>
                <w:color w:val="auto"/>
                <w:sz w:val="24"/>
                <w:szCs w:val="24"/>
                <w:u w:val="none"/>
                <w:lang w:val="id-ID"/>
              </w:rPr>
              <w:t>4.</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i/>
                <w:iCs/>
                <w:noProof/>
                <w:color w:val="auto"/>
                <w:sz w:val="24"/>
                <w:szCs w:val="24"/>
                <w:u w:val="none"/>
                <w:lang w:val="id-ID"/>
              </w:rPr>
              <w:t>Leverage</w:t>
            </w:r>
            <w:r w:rsidR="00B25A85" w:rsidRPr="00B25A85">
              <w:rPr>
                <w:rStyle w:val="Hyperlink"/>
                <w:rFonts w:ascii="Times New Roman" w:hAnsi="Times New Roman" w:cs="Times New Roman"/>
                <w:noProof/>
                <w:color w:val="auto"/>
                <w:sz w:val="24"/>
                <w:szCs w:val="24"/>
                <w:u w:val="none"/>
                <w:lang w:val="id-ID"/>
              </w:rPr>
              <w:t xml:space="preserve"> (</w:t>
            </w:r>
            <w:r w:rsidR="00B25A85" w:rsidRPr="00B25A85">
              <w:rPr>
                <w:rStyle w:val="Hyperlink"/>
                <w:rFonts w:ascii="Times New Roman" w:hAnsi="Times New Roman" w:cs="Times New Roman"/>
                <w:i/>
                <w:iCs/>
                <w:noProof/>
                <w:color w:val="auto"/>
                <w:sz w:val="24"/>
                <w:szCs w:val="24"/>
                <w:u w:val="none"/>
                <w:lang w:val="id-ID"/>
              </w:rPr>
              <w:t>Debt to Asset Ratio</w:t>
            </w:r>
            <w:r w:rsidR="00B25A85" w:rsidRPr="00B25A85">
              <w:rPr>
                <w:rStyle w:val="Hyperlink"/>
                <w:rFonts w:ascii="Times New Roman" w:hAnsi="Times New Roman" w:cs="Times New Roman"/>
                <w:noProof/>
                <w:color w:val="auto"/>
                <w:sz w:val="24"/>
                <w:szCs w:val="24"/>
                <w:u w:val="none"/>
                <w:lang w:val="id-ID"/>
              </w:rPr>
              <w:t xml:space="preserve"> / DAR)</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_Toc168864273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18</w:t>
            </w:r>
            <w:r w:rsidR="00B25A85" w:rsidRPr="00B25A85">
              <w:rPr>
                <w:rFonts w:ascii="Times New Roman" w:hAnsi="Times New Roman" w:cs="Times New Roman"/>
                <w:noProof/>
                <w:webHidden/>
                <w:sz w:val="24"/>
                <w:szCs w:val="24"/>
              </w:rPr>
              <w:fldChar w:fldCharType="end"/>
            </w:r>
          </w:hyperlink>
        </w:p>
        <w:p w14:paraId="6C1F63B0" w14:textId="3E6E0753"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74" w:history="1">
            <w:r w:rsidR="00B25A85" w:rsidRPr="00B25A85">
              <w:rPr>
                <w:rStyle w:val="Hyperlink"/>
                <w:rFonts w:ascii="Times New Roman" w:hAnsi="Times New Roman" w:cs="Times New Roman"/>
                <w:noProof/>
                <w:color w:val="auto"/>
                <w:sz w:val="24"/>
                <w:szCs w:val="24"/>
                <w:u w:val="none"/>
                <w:lang w:val="id-ID"/>
              </w:rPr>
              <w:t>5.</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Profitabilitas (</w:t>
            </w:r>
            <w:r w:rsidR="00B25A85" w:rsidRPr="00B25A85">
              <w:rPr>
                <w:rStyle w:val="Hyperlink"/>
                <w:rFonts w:ascii="Times New Roman" w:hAnsi="Times New Roman" w:cs="Times New Roman"/>
                <w:i/>
                <w:iCs/>
                <w:noProof/>
                <w:color w:val="auto"/>
                <w:sz w:val="24"/>
                <w:szCs w:val="24"/>
                <w:u w:val="none"/>
                <w:lang w:val="id-ID"/>
              </w:rPr>
              <w:t>Return on assets</w:t>
            </w:r>
            <w:r w:rsidR="00B25A85" w:rsidRPr="00B25A85">
              <w:rPr>
                <w:rStyle w:val="Hyperlink"/>
                <w:rFonts w:ascii="Times New Roman" w:hAnsi="Times New Roman" w:cs="Times New Roman"/>
                <w:noProof/>
                <w:color w:val="auto"/>
                <w:sz w:val="24"/>
                <w:szCs w:val="24"/>
                <w:u w:val="none"/>
                <w:lang w:val="id-ID"/>
              </w:rPr>
              <w:t xml:space="preserve"> / ROA)</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_Toc168864274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20</w:t>
            </w:r>
            <w:r w:rsidR="00B25A85" w:rsidRPr="00B25A85">
              <w:rPr>
                <w:rFonts w:ascii="Times New Roman" w:hAnsi="Times New Roman" w:cs="Times New Roman"/>
                <w:noProof/>
                <w:webHidden/>
                <w:sz w:val="24"/>
                <w:szCs w:val="24"/>
              </w:rPr>
              <w:fldChar w:fldCharType="end"/>
            </w:r>
          </w:hyperlink>
        </w:p>
        <w:p w14:paraId="0B403F51" w14:textId="2EF76CBA"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75" w:history="1">
            <w:r w:rsidR="00B25A85" w:rsidRPr="00B25A85">
              <w:rPr>
                <w:rStyle w:val="Hyperlink"/>
                <w:rFonts w:ascii="Times New Roman" w:hAnsi="Times New Roman" w:cs="Times New Roman"/>
                <w:noProof/>
                <w:color w:val="auto"/>
                <w:sz w:val="24"/>
                <w:szCs w:val="24"/>
                <w:u w:val="none"/>
                <w:lang w:val="id-ID"/>
              </w:rPr>
              <w:t>6.</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Kepemilikan Manajerial</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_Toc168864275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22</w:t>
            </w:r>
            <w:r w:rsidR="00B25A85" w:rsidRPr="00B25A85">
              <w:rPr>
                <w:rFonts w:ascii="Times New Roman" w:hAnsi="Times New Roman" w:cs="Times New Roman"/>
                <w:noProof/>
                <w:webHidden/>
                <w:sz w:val="24"/>
                <w:szCs w:val="24"/>
              </w:rPr>
              <w:fldChar w:fldCharType="end"/>
            </w:r>
          </w:hyperlink>
        </w:p>
        <w:p w14:paraId="3AC9BAF3" w14:textId="2399EC1A"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76" w:history="1">
            <w:r w:rsidR="00B25A85" w:rsidRPr="00B25A85">
              <w:rPr>
                <w:rStyle w:val="Hyperlink"/>
                <w:rFonts w:ascii="Times New Roman" w:hAnsi="Times New Roman" w:cs="Times New Roman"/>
                <w:noProof/>
                <w:color w:val="auto"/>
                <w:sz w:val="24"/>
                <w:szCs w:val="24"/>
                <w:u w:val="none"/>
                <w:lang w:val="id-ID"/>
              </w:rPr>
              <w:t>B.</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Penelitian Terdahulu</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_Toc168864276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23</w:t>
            </w:r>
            <w:r w:rsidR="00B25A85" w:rsidRPr="00B25A85">
              <w:rPr>
                <w:rFonts w:ascii="Times New Roman" w:hAnsi="Times New Roman" w:cs="Times New Roman"/>
                <w:noProof/>
                <w:webHidden/>
                <w:sz w:val="24"/>
                <w:szCs w:val="24"/>
              </w:rPr>
              <w:fldChar w:fldCharType="end"/>
            </w:r>
          </w:hyperlink>
        </w:p>
        <w:p w14:paraId="6815E2C7" w14:textId="1613A2E9" w:rsidR="00B25A85" w:rsidRPr="00B25A85" w:rsidRDefault="00000000" w:rsidP="00B25A85">
          <w:pPr>
            <w:pStyle w:val="TOC2"/>
            <w:tabs>
              <w:tab w:val="right" w:leader="dot" w:pos="7922"/>
            </w:tabs>
            <w:spacing w:line="480" w:lineRule="auto"/>
            <w:rPr>
              <w:rFonts w:ascii="Times New Roman" w:eastAsiaTheme="minorEastAsia" w:hAnsi="Times New Roman" w:cs="Times New Roman"/>
              <w:noProof/>
              <w:sz w:val="24"/>
              <w:szCs w:val="24"/>
              <w:lang w:eastAsia="en-ID"/>
            </w:rPr>
          </w:pPr>
          <w:hyperlink w:anchor="_Toc168864277" w:history="1">
            <w:r w:rsidR="00B25A85" w:rsidRPr="00B25A85">
              <w:rPr>
                <w:rStyle w:val="Hyperlink"/>
                <w:rFonts w:ascii="Times New Roman" w:hAnsi="Times New Roman" w:cs="Times New Roman"/>
                <w:noProof/>
                <w:color w:val="auto"/>
                <w:sz w:val="24"/>
                <w:szCs w:val="24"/>
                <w:u w:val="none"/>
                <w:lang w:val="id-ID"/>
              </w:rPr>
              <w:t>C.   Kerangka Pemikiran Konseptual</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_Toc168864277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31</w:t>
            </w:r>
            <w:r w:rsidR="00B25A85" w:rsidRPr="00B25A85">
              <w:rPr>
                <w:rFonts w:ascii="Times New Roman" w:hAnsi="Times New Roman" w:cs="Times New Roman"/>
                <w:noProof/>
                <w:webHidden/>
                <w:sz w:val="24"/>
                <w:szCs w:val="24"/>
              </w:rPr>
              <w:fldChar w:fldCharType="end"/>
            </w:r>
          </w:hyperlink>
        </w:p>
        <w:p w14:paraId="50EBB7F3" w14:textId="42E3C03F"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78" w:history="1">
            <w:r w:rsidR="00B25A85" w:rsidRPr="00B25A85">
              <w:rPr>
                <w:rStyle w:val="Hyperlink"/>
                <w:rFonts w:ascii="Times New Roman" w:hAnsi="Times New Roman" w:cs="Times New Roman"/>
                <w:noProof/>
                <w:color w:val="auto"/>
                <w:sz w:val="24"/>
                <w:szCs w:val="24"/>
                <w:u w:val="none"/>
                <w:lang w:val="id-ID"/>
              </w:rPr>
              <w:t>D.</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Hipotesis</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_Toc168864278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34</w:t>
            </w:r>
            <w:r w:rsidR="00B25A85" w:rsidRPr="00B25A85">
              <w:rPr>
                <w:rFonts w:ascii="Times New Roman" w:hAnsi="Times New Roman" w:cs="Times New Roman"/>
                <w:noProof/>
                <w:webHidden/>
                <w:sz w:val="24"/>
                <w:szCs w:val="24"/>
              </w:rPr>
              <w:fldChar w:fldCharType="end"/>
            </w:r>
          </w:hyperlink>
        </w:p>
        <w:p w14:paraId="7DFCCC73" w14:textId="2C02E568" w:rsidR="00B25A85" w:rsidRPr="00B25A85" w:rsidRDefault="00B25A85" w:rsidP="00B25A85">
          <w:pPr>
            <w:pStyle w:val="TOC1"/>
            <w:rPr>
              <w:rFonts w:eastAsiaTheme="minorEastAsia"/>
              <w:lang w:val="en-ID" w:eastAsia="en-ID"/>
            </w:rPr>
          </w:pPr>
          <w:r w:rsidRPr="00B25A85">
            <w:rPr>
              <w:rStyle w:val="Hyperlink"/>
              <w:color w:val="auto"/>
              <w:u w:val="none"/>
            </w:rPr>
            <w:t xml:space="preserve">BAB III </w:t>
          </w:r>
          <w:hyperlink w:anchor="_Toc168864280" w:history="1">
            <w:r w:rsidRPr="00B25A85">
              <w:rPr>
                <w:rStyle w:val="Hyperlink"/>
                <w:color w:val="auto"/>
                <w:u w:val="none"/>
              </w:rPr>
              <w:t>METODE PENELITIAN</w:t>
            </w:r>
            <w:r w:rsidRPr="00B25A85">
              <w:rPr>
                <w:webHidden/>
              </w:rPr>
              <w:tab/>
            </w:r>
            <w:r w:rsidRPr="00B25A85">
              <w:rPr>
                <w:webHidden/>
              </w:rPr>
              <w:fldChar w:fldCharType="begin"/>
            </w:r>
            <w:r w:rsidRPr="00B25A85">
              <w:rPr>
                <w:webHidden/>
              </w:rPr>
              <w:instrText xml:space="preserve"> PAGEREF _Toc168864280 \h </w:instrText>
            </w:r>
            <w:r w:rsidRPr="00B25A85">
              <w:rPr>
                <w:webHidden/>
              </w:rPr>
            </w:r>
            <w:r w:rsidRPr="00B25A85">
              <w:rPr>
                <w:webHidden/>
              </w:rPr>
              <w:fldChar w:fldCharType="separate"/>
            </w:r>
            <w:r w:rsidR="00295A83">
              <w:rPr>
                <w:webHidden/>
              </w:rPr>
              <w:t>36</w:t>
            </w:r>
            <w:r w:rsidRPr="00B25A85">
              <w:rPr>
                <w:webHidden/>
              </w:rPr>
              <w:fldChar w:fldCharType="end"/>
            </w:r>
          </w:hyperlink>
        </w:p>
        <w:p w14:paraId="663C5C8C" w14:textId="366146EE"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81" w:history="1">
            <w:r w:rsidR="00B25A85" w:rsidRPr="00B25A85">
              <w:rPr>
                <w:rStyle w:val="Hyperlink"/>
                <w:rFonts w:ascii="Times New Roman" w:hAnsi="Times New Roman" w:cs="Times New Roman"/>
                <w:noProof/>
                <w:color w:val="auto"/>
                <w:sz w:val="24"/>
                <w:szCs w:val="24"/>
                <w:u w:val="none"/>
                <w:lang w:val="id-ID"/>
              </w:rPr>
              <w:t>A.</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Jenis Penelitian</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_Toc168864281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36</w:t>
            </w:r>
            <w:r w:rsidR="00B25A85" w:rsidRPr="00B25A85">
              <w:rPr>
                <w:rFonts w:ascii="Times New Roman" w:hAnsi="Times New Roman" w:cs="Times New Roman"/>
                <w:noProof/>
                <w:webHidden/>
                <w:sz w:val="24"/>
                <w:szCs w:val="24"/>
              </w:rPr>
              <w:fldChar w:fldCharType="end"/>
            </w:r>
          </w:hyperlink>
        </w:p>
        <w:p w14:paraId="34B761F8" w14:textId="6B477230"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82" w:history="1">
            <w:r w:rsidR="00B25A85" w:rsidRPr="00B25A85">
              <w:rPr>
                <w:rStyle w:val="Hyperlink"/>
                <w:rFonts w:ascii="Times New Roman" w:hAnsi="Times New Roman" w:cs="Times New Roman"/>
                <w:noProof/>
                <w:color w:val="auto"/>
                <w:sz w:val="24"/>
                <w:szCs w:val="24"/>
                <w:u w:val="none"/>
                <w:lang w:val="id-ID"/>
              </w:rPr>
              <w:t>B.</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Populasi dan Sampel</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_Toc168864282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37</w:t>
            </w:r>
            <w:r w:rsidR="00B25A85" w:rsidRPr="00B25A85">
              <w:rPr>
                <w:rFonts w:ascii="Times New Roman" w:hAnsi="Times New Roman" w:cs="Times New Roman"/>
                <w:noProof/>
                <w:webHidden/>
                <w:sz w:val="24"/>
                <w:szCs w:val="24"/>
              </w:rPr>
              <w:fldChar w:fldCharType="end"/>
            </w:r>
          </w:hyperlink>
        </w:p>
        <w:p w14:paraId="7A362B46" w14:textId="759CBB6F"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83" w:history="1">
            <w:r w:rsidR="00B25A85" w:rsidRPr="00B25A85">
              <w:rPr>
                <w:rStyle w:val="Hyperlink"/>
                <w:rFonts w:ascii="Times New Roman" w:hAnsi="Times New Roman" w:cs="Times New Roman"/>
                <w:noProof/>
                <w:color w:val="auto"/>
                <w:sz w:val="24"/>
                <w:szCs w:val="24"/>
                <w:u w:val="none"/>
                <w:lang w:val="id-ID"/>
              </w:rPr>
              <w:t>C.</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Definisi Konseptual dan Operasionalisasi Variabel</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_Toc168864283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41</w:t>
            </w:r>
            <w:r w:rsidR="00B25A85" w:rsidRPr="00B25A85">
              <w:rPr>
                <w:rFonts w:ascii="Times New Roman" w:hAnsi="Times New Roman" w:cs="Times New Roman"/>
                <w:noProof/>
                <w:webHidden/>
                <w:sz w:val="24"/>
                <w:szCs w:val="24"/>
              </w:rPr>
              <w:fldChar w:fldCharType="end"/>
            </w:r>
          </w:hyperlink>
        </w:p>
        <w:p w14:paraId="0B2727E0" w14:textId="6B657883"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84" w:history="1">
            <w:r w:rsidR="00B25A85" w:rsidRPr="00B25A85">
              <w:rPr>
                <w:rStyle w:val="Hyperlink"/>
                <w:rFonts w:ascii="Times New Roman" w:hAnsi="Times New Roman" w:cs="Times New Roman"/>
                <w:noProof/>
                <w:color w:val="auto"/>
                <w:sz w:val="24"/>
                <w:szCs w:val="24"/>
                <w:u w:val="none"/>
                <w:lang w:val="id-ID"/>
              </w:rPr>
              <w:t>D.</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Teknik Pengumpulan Data</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_Toc168864284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40</w:t>
            </w:r>
            <w:r w:rsidR="00B25A85" w:rsidRPr="00B25A85">
              <w:rPr>
                <w:rFonts w:ascii="Times New Roman" w:hAnsi="Times New Roman" w:cs="Times New Roman"/>
                <w:noProof/>
                <w:webHidden/>
                <w:sz w:val="24"/>
                <w:szCs w:val="24"/>
              </w:rPr>
              <w:fldChar w:fldCharType="end"/>
            </w:r>
          </w:hyperlink>
        </w:p>
        <w:p w14:paraId="78317132" w14:textId="11181F1E"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85" w:history="1">
            <w:r w:rsidR="00B25A85" w:rsidRPr="00B25A85">
              <w:rPr>
                <w:rStyle w:val="Hyperlink"/>
                <w:rFonts w:ascii="Times New Roman" w:hAnsi="Times New Roman" w:cs="Times New Roman"/>
                <w:noProof/>
                <w:color w:val="auto"/>
                <w:sz w:val="24"/>
                <w:szCs w:val="24"/>
                <w:u w:val="none"/>
                <w:lang w:val="id-ID"/>
              </w:rPr>
              <w:t>E.</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Teknik Analisis Data</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_Toc168864285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40</w:t>
            </w:r>
            <w:r w:rsidR="00B25A85" w:rsidRPr="00B25A85">
              <w:rPr>
                <w:rFonts w:ascii="Times New Roman" w:hAnsi="Times New Roman" w:cs="Times New Roman"/>
                <w:noProof/>
                <w:webHidden/>
                <w:sz w:val="24"/>
                <w:szCs w:val="24"/>
              </w:rPr>
              <w:fldChar w:fldCharType="end"/>
            </w:r>
          </w:hyperlink>
        </w:p>
        <w:p w14:paraId="1BD08D8B" w14:textId="584964AD"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86" w:history="1">
            <w:r w:rsidR="00B25A85" w:rsidRPr="00B25A85">
              <w:rPr>
                <w:rStyle w:val="Hyperlink"/>
                <w:rFonts w:ascii="Times New Roman" w:hAnsi="Times New Roman" w:cs="Times New Roman"/>
                <w:noProof/>
                <w:color w:val="auto"/>
                <w:sz w:val="24"/>
                <w:szCs w:val="24"/>
                <w:u w:val="none"/>
                <w:lang w:val="id-ID"/>
              </w:rPr>
              <w:t>1.</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Uji Statistik Deskriptif</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_Toc168864286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41</w:t>
            </w:r>
            <w:r w:rsidR="00B25A85" w:rsidRPr="00B25A85">
              <w:rPr>
                <w:rFonts w:ascii="Times New Roman" w:hAnsi="Times New Roman" w:cs="Times New Roman"/>
                <w:noProof/>
                <w:webHidden/>
                <w:sz w:val="24"/>
                <w:szCs w:val="24"/>
              </w:rPr>
              <w:fldChar w:fldCharType="end"/>
            </w:r>
          </w:hyperlink>
        </w:p>
        <w:p w14:paraId="2AD2C312" w14:textId="5947DEC0"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87" w:history="1">
            <w:r w:rsidR="00B25A85" w:rsidRPr="00B25A85">
              <w:rPr>
                <w:rStyle w:val="Hyperlink"/>
                <w:rFonts w:ascii="Times New Roman" w:hAnsi="Times New Roman" w:cs="Times New Roman"/>
                <w:noProof/>
                <w:color w:val="auto"/>
                <w:sz w:val="24"/>
                <w:szCs w:val="24"/>
                <w:u w:val="none"/>
                <w:lang w:val="id-ID"/>
              </w:rPr>
              <w:t>3.</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Analisis Regresi Linear Berganda</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_Toc168864287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45</w:t>
            </w:r>
            <w:r w:rsidR="00B25A85" w:rsidRPr="00B25A85">
              <w:rPr>
                <w:rFonts w:ascii="Times New Roman" w:hAnsi="Times New Roman" w:cs="Times New Roman"/>
                <w:noProof/>
                <w:webHidden/>
                <w:sz w:val="24"/>
                <w:szCs w:val="24"/>
              </w:rPr>
              <w:fldChar w:fldCharType="end"/>
            </w:r>
          </w:hyperlink>
        </w:p>
        <w:p w14:paraId="72925E81" w14:textId="73548AD3"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88" w:history="1">
            <w:r w:rsidR="00B25A85" w:rsidRPr="00B25A85">
              <w:rPr>
                <w:rStyle w:val="Hyperlink"/>
                <w:rFonts w:ascii="Times New Roman" w:hAnsi="Times New Roman" w:cs="Times New Roman"/>
                <w:noProof/>
                <w:color w:val="auto"/>
                <w:sz w:val="24"/>
                <w:szCs w:val="24"/>
                <w:u w:val="none"/>
                <w:lang w:val="id-ID"/>
              </w:rPr>
              <w:t>4.</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Pengujian Hipotesis</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_Toc168864288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46</w:t>
            </w:r>
            <w:r w:rsidR="00B25A85" w:rsidRPr="00B25A85">
              <w:rPr>
                <w:rFonts w:ascii="Times New Roman" w:hAnsi="Times New Roman" w:cs="Times New Roman"/>
                <w:noProof/>
                <w:webHidden/>
                <w:sz w:val="24"/>
                <w:szCs w:val="24"/>
              </w:rPr>
              <w:fldChar w:fldCharType="end"/>
            </w:r>
          </w:hyperlink>
        </w:p>
        <w:p w14:paraId="68A14E37" w14:textId="040E6648" w:rsidR="00B25A85" w:rsidRPr="00B25A85" w:rsidRDefault="00000000" w:rsidP="00B25A85">
          <w:pPr>
            <w:pStyle w:val="TOC3"/>
            <w:tabs>
              <w:tab w:val="right" w:leader="dot" w:pos="7922"/>
            </w:tabs>
            <w:spacing w:line="480" w:lineRule="auto"/>
            <w:rPr>
              <w:rFonts w:ascii="Times New Roman" w:eastAsiaTheme="minorEastAsia" w:hAnsi="Times New Roman" w:cs="Times New Roman"/>
              <w:noProof/>
              <w:sz w:val="24"/>
              <w:szCs w:val="24"/>
              <w:lang w:eastAsia="en-ID"/>
            </w:rPr>
          </w:pPr>
          <w:hyperlink w:anchor="_Toc168864289" w:history="1">
            <w:r w:rsidR="00B25A85" w:rsidRPr="00B25A85">
              <w:rPr>
                <w:rStyle w:val="Hyperlink"/>
                <w:rFonts w:ascii="Times New Roman" w:hAnsi="Times New Roman" w:cs="Times New Roman"/>
                <w:noProof/>
                <w:color w:val="auto"/>
                <w:sz w:val="24"/>
                <w:szCs w:val="24"/>
                <w:u w:val="none"/>
                <w:lang w:val="id-ID"/>
              </w:rPr>
              <w:t>5.     Analisis Koefisien Determinasi (R</w:t>
            </w:r>
            <w:r w:rsidR="00B25A85" w:rsidRPr="00B25A85">
              <w:rPr>
                <w:rStyle w:val="Hyperlink"/>
                <w:rFonts w:ascii="Times New Roman" w:hAnsi="Times New Roman" w:cs="Times New Roman"/>
                <w:noProof/>
                <w:color w:val="auto"/>
                <w:sz w:val="24"/>
                <w:szCs w:val="24"/>
                <w:u w:val="none"/>
                <w:vertAlign w:val="superscript"/>
                <w:lang w:val="id-ID"/>
              </w:rPr>
              <w:t xml:space="preserve">2 </w:t>
            </w:r>
            <w:r w:rsidR="00B25A85" w:rsidRPr="00B25A85">
              <w:rPr>
                <w:rStyle w:val="Hyperlink"/>
                <w:rFonts w:ascii="Times New Roman" w:hAnsi="Times New Roman" w:cs="Times New Roman"/>
                <w:noProof/>
                <w:color w:val="auto"/>
                <w:sz w:val="24"/>
                <w:szCs w:val="24"/>
                <w:u w:val="none"/>
                <w:lang w:val="id-ID"/>
              </w:rPr>
              <w:t>)</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_Toc168864289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50</w:t>
            </w:r>
            <w:r w:rsidR="00B25A85" w:rsidRPr="00B25A85">
              <w:rPr>
                <w:rFonts w:ascii="Times New Roman" w:hAnsi="Times New Roman" w:cs="Times New Roman"/>
                <w:noProof/>
                <w:webHidden/>
                <w:sz w:val="24"/>
                <w:szCs w:val="24"/>
              </w:rPr>
              <w:fldChar w:fldCharType="end"/>
            </w:r>
          </w:hyperlink>
        </w:p>
        <w:p w14:paraId="0F427744" w14:textId="5A6A30ED" w:rsidR="00B25A85" w:rsidRPr="00B25A85" w:rsidRDefault="00B25A85" w:rsidP="00B25A85">
          <w:pPr>
            <w:pStyle w:val="TOC1"/>
            <w:rPr>
              <w:rFonts w:eastAsiaTheme="minorEastAsia"/>
              <w:lang w:val="en-ID" w:eastAsia="en-ID"/>
            </w:rPr>
          </w:pPr>
          <w:r w:rsidRPr="00B25A85">
            <w:rPr>
              <w:rStyle w:val="Hyperlink"/>
              <w:color w:val="auto"/>
              <w:u w:val="none"/>
            </w:rPr>
            <w:lastRenderedPageBreak/>
            <w:t xml:space="preserve">BAB IV </w:t>
          </w:r>
          <w:hyperlink w:anchor="_Toc168864291" w:history="1">
            <w:r w:rsidRPr="00B25A85">
              <w:rPr>
                <w:rStyle w:val="Hyperlink"/>
                <w:color w:val="auto"/>
                <w:u w:val="none"/>
              </w:rPr>
              <w:t>HASIL PENELITIAN DAN PEMBAHASAN</w:t>
            </w:r>
            <w:r w:rsidRPr="00B25A85">
              <w:rPr>
                <w:webHidden/>
              </w:rPr>
              <w:tab/>
            </w:r>
            <w:r w:rsidRPr="00B25A85">
              <w:rPr>
                <w:webHidden/>
              </w:rPr>
              <w:fldChar w:fldCharType="begin"/>
            </w:r>
            <w:r w:rsidRPr="00B25A85">
              <w:rPr>
                <w:webHidden/>
              </w:rPr>
              <w:instrText xml:space="preserve"> PAGEREF _Toc168864291 \h </w:instrText>
            </w:r>
            <w:r w:rsidRPr="00B25A85">
              <w:rPr>
                <w:webHidden/>
              </w:rPr>
            </w:r>
            <w:r w:rsidRPr="00B25A85">
              <w:rPr>
                <w:webHidden/>
              </w:rPr>
              <w:fldChar w:fldCharType="separate"/>
            </w:r>
            <w:r w:rsidR="00295A83">
              <w:rPr>
                <w:webHidden/>
              </w:rPr>
              <w:t>52</w:t>
            </w:r>
            <w:r w:rsidRPr="00B25A85">
              <w:rPr>
                <w:webHidden/>
              </w:rPr>
              <w:fldChar w:fldCharType="end"/>
            </w:r>
          </w:hyperlink>
        </w:p>
        <w:p w14:paraId="03E612AB" w14:textId="5F4E801B"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92" w:history="1">
            <w:r w:rsidR="00B25A85" w:rsidRPr="00B25A85">
              <w:rPr>
                <w:rStyle w:val="Hyperlink"/>
                <w:rFonts w:ascii="Times New Roman" w:hAnsi="Times New Roman" w:cs="Times New Roman"/>
                <w:noProof/>
                <w:color w:val="auto"/>
                <w:sz w:val="24"/>
                <w:szCs w:val="24"/>
                <w:u w:val="none"/>
                <w:lang w:val="id-ID"/>
              </w:rPr>
              <w:t>A.</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Gambaran Umum</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_Toc168864292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52</w:t>
            </w:r>
            <w:r w:rsidR="00B25A85" w:rsidRPr="00B25A85">
              <w:rPr>
                <w:rFonts w:ascii="Times New Roman" w:hAnsi="Times New Roman" w:cs="Times New Roman"/>
                <w:noProof/>
                <w:webHidden/>
                <w:sz w:val="24"/>
                <w:szCs w:val="24"/>
              </w:rPr>
              <w:fldChar w:fldCharType="end"/>
            </w:r>
          </w:hyperlink>
        </w:p>
        <w:p w14:paraId="2C66EEFB" w14:textId="3B218636"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293" w:history="1">
            <w:r w:rsidR="00B25A85" w:rsidRPr="00B25A85">
              <w:rPr>
                <w:rStyle w:val="Hyperlink"/>
                <w:rFonts w:ascii="Times New Roman" w:hAnsi="Times New Roman" w:cs="Times New Roman"/>
                <w:noProof/>
                <w:color w:val="auto"/>
                <w:sz w:val="24"/>
                <w:szCs w:val="24"/>
                <w:u w:val="none"/>
                <w:lang w:val="id-ID"/>
              </w:rPr>
              <w:t>B.</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Analisis Data</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_Toc168864293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58</w:t>
            </w:r>
            <w:r w:rsidR="00B25A85" w:rsidRPr="00B25A85">
              <w:rPr>
                <w:rFonts w:ascii="Times New Roman" w:hAnsi="Times New Roman" w:cs="Times New Roman"/>
                <w:noProof/>
                <w:webHidden/>
                <w:sz w:val="24"/>
                <w:szCs w:val="24"/>
              </w:rPr>
              <w:fldChar w:fldCharType="end"/>
            </w:r>
          </w:hyperlink>
        </w:p>
        <w:p w14:paraId="03EAEA41" w14:textId="32E012C6"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94" w:history="1">
            <w:r w:rsidR="00B25A85" w:rsidRPr="00B25A85">
              <w:rPr>
                <w:rStyle w:val="Hyperlink"/>
                <w:rFonts w:ascii="Times New Roman" w:hAnsi="Times New Roman" w:cs="Times New Roman"/>
                <w:noProof/>
                <w:color w:val="auto"/>
                <w:sz w:val="24"/>
                <w:szCs w:val="24"/>
                <w:u w:val="none"/>
                <w:lang w:val="id-ID"/>
              </w:rPr>
              <w:t>1.</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Analisis Statistik Deskriptif</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_Toc168864294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58</w:t>
            </w:r>
            <w:r w:rsidR="00B25A85" w:rsidRPr="00B25A85">
              <w:rPr>
                <w:rFonts w:ascii="Times New Roman" w:hAnsi="Times New Roman" w:cs="Times New Roman"/>
                <w:noProof/>
                <w:webHidden/>
                <w:sz w:val="24"/>
                <w:szCs w:val="24"/>
              </w:rPr>
              <w:fldChar w:fldCharType="end"/>
            </w:r>
          </w:hyperlink>
        </w:p>
        <w:p w14:paraId="662975A2" w14:textId="16286F07"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95" w:history="1">
            <w:r w:rsidR="00B25A85" w:rsidRPr="00B25A85">
              <w:rPr>
                <w:rStyle w:val="Hyperlink"/>
                <w:rFonts w:ascii="Times New Roman" w:hAnsi="Times New Roman" w:cs="Times New Roman"/>
                <w:noProof/>
                <w:color w:val="auto"/>
                <w:sz w:val="24"/>
                <w:szCs w:val="24"/>
                <w:u w:val="none"/>
                <w:lang w:val="id-ID"/>
              </w:rPr>
              <w:t>2.</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lang w:val="id-ID"/>
              </w:rPr>
              <w:t>Uji Asumsi Klasik</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_Toc168864295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60</w:t>
            </w:r>
            <w:r w:rsidR="00B25A85" w:rsidRPr="00B25A85">
              <w:rPr>
                <w:rFonts w:ascii="Times New Roman" w:hAnsi="Times New Roman" w:cs="Times New Roman"/>
                <w:noProof/>
                <w:webHidden/>
                <w:sz w:val="24"/>
                <w:szCs w:val="24"/>
              </w:rPr>
              <w:fldChar w:fldCharType="end"/>
            </w:r>
          </w:hyperlink>
        </w:p>
        <w:p w14:paraId="5F92C6A1" w14:textId="0A07DAF3"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96" w:history="1">
            <w:r w:rsidR="00B25A85" w:rsidRPr="00B25A85">
              <w:rPr>
                <w:rStyle w:val="Hyperlink"/>
                <w:rFonts w:ascii="Times New Roman" w:hAnsi="Times New Roman" w:cs="Times New Roman"/>
                <w:noProof/>
                <w:color w:val="auto"/>
                <w:sz w:val="24"/>
                <w:szCs w:val="24"/>
                <w:u w:val="none"/>
              </w:rPr>
              <w:t>3.</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rPr>
              <w:t>Analisis Regresi Linier Berganda</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_Toc168864296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66</w:t>
            </w:r>
            <w:r w:rsidR="00B25A85" w:rsidRPr="00B25A85">
              <w:rPr>
                <w:rFonts w:ascii="Times New Roman" w:hAnsi="Times New Roman" w:cs="Times New Roman"/>
                <w:noProof/>
                <w:webHidden/>
                <w:sz w:val="24"/>
                <w:szCs w:val="24"/>
              </w:rPr>
              <w:fldChar w:fldCharType="end"/>
            </w:r>
          </w:hyperlink>
        </w:p>
        <w:p w14:paraId="1CDAF538" w14:textId="18968ED9" w:rsidR="00B25A85" w:rsidRPr="00B25A85" w:rsidRDefault="00000000" w:rsidP="00B25A85">
          <w:pPr>
            <w:pStyle w:val="TOC3"/>
            <w:tabs>
              <w:tab w:val="right" w:leader="dot" w:pos="7922"/>
            </w:tabs>
            <w:spacing w:line="480" w:lineRule="auto"/>
            <w:rPr>
              <w:rFonts w:ascii="Times New Roman" w:eastAsiaTheme="minorEastAsia" w:hAnsi="Times New Roman" w:cs="Times New Roman"/>
              <w:noProof/>
              <w:sz w:val="24"/>
              <w:szCs w:val="24"/>
              <w:lang w:eastAsia="en-ID"/>
            </w:rPr>
          </w:pPr>
          <w:hyperlink w:anchor="_Toc168864297" w:history="1">
            <w:r w:rsidR="00B25A85" w:rsidRPr="00B25A85">
              <w:rPr>
                <w:rStyle w:val="Hyperlink"/>
                <w:rFonts w:ascii="Times New Roman" w:hAnsi="Times New Roman" w:cs="Times New Roman"/>
                <w:noProof/>
                <w:color w:val="auto"/>
                <w:sz w:val="24"/>
                <w:szCs w:val="24"/>
                <w:u w:val="none"/>
              </w:rPr>
              <w:t>4.    Uji Hipotesis</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_Toc168864297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68</w:t>
            </w:r>
            <w:r w:rsidR="00B25A85" w:rsidRPr="00B25A85">
              <w:rPr>
                <w:rFonts w:ascii="Times New Roman" w:hAnsi="Times New Roman" w:cs="Times New Roman"/>
                <w:noProof/>
                <w:webHidden/>
                <w:sz w:val="24"/>
                <w:szCs w:val="24"/>
              </w:rPr>
              <w:fldChar w:fldCharType="end"/>
            </w:r>
          </w:hyperlink>
        </w:p>
        <w:p w14:paraId="16FE19F2" w14:textId="1A0C456A"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98" w:history="1">
            <w:r w:rsidR="00B25A85" w:rsidRPr="00B25A85">
              <w:rPr>
                <w:rStyle w:val="Hyperlink"/>
                <w:rFonts w:ascii="Times New Roman" w:hAnsi="Times New Roman" w:cs="Times New Roman"/>
                <w:noProof/>
                <w:color w:val="auto"/>
                <w:sz w:val="24"/>
                <w:szCs w:val="24"/>
                <w:u w:val="none"/>
              </w:rPr>
              <w:t>5.</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rPr>
              <w:t>Uji Simultan (Uji Statistik F)</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_Toc168864298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70</w:t>
            </w:r>
            <w:r w:rsidR="00B25A85" w:rsidRPr="00B25A85">
              <w:rPr>
                <w:rFonts w:ascii="Times New Roman" w:hAnsi="Times New Roman" w:cs="Times New Roman"/>
                <w:noProof/>
                <w:webHidden/>
                <w:sz w:val="24"/>
                <w:szCs w:val="24"/>
              </w:rPr>
              <w:fldChar w:fldCharType="end"/>
            </w:r>
          </w:hyperlink>
        </w:p>
        <w:p w14:paraId="2D362006" w14:textId="31BE7247" w:rsidR="00B25A85" w:rsidRPr="00B25A85" w:rsidRDefault="00000000" w:rsidP="00B25A85">
          <w:pPr>
            <w:pStyle w:val="TOC3"/>
            <w:tabs>
              <w:tab w:val="left" w:pos="880"/>
              <w:tab w:val="right" w:leader="dot" w:pos="7922"/>
            </w:tabs>
            <w:spacing w:line="480" w:lineRule="auto"/>
            <w:rPr>
              <w:rFonts w:ascii="Times New Roman" w:eastAsiaTheme="minorEastAsia" w:hAnsi="Times New Roman" w:cs="Times New Roman"/>
              <w:noProof/>
              <w:sz w:val="24"/>
              <w:szCs w:val="24"/>
              <w:lang w:eastAsia="en-ID"/>
            </w:rPr>
          </w:pPr>
          <w:hyperlink w:anchor="_Toc168864299" w:history="1">
            <w:r w:rsidR="00B25A85" w:rsidRPr="00B25A85">
              <w:rPr>
                <w:rStyle w:val="Hyperlink"/>
                <w:rFonts w:ascii="Times New Roman" w:hAnsi="Times New Roman" w:cs="Times New Roman"/>
                <w:noProof/>
                <w:color w:val="auto"/>
                <w:sz w:val="24"/>
                <w:szCs w:val="24"/>
                <w:u w:val="none"/>
              </w:rPr>
              <w:t>6.</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rPr>
              <w:t>Uji koefisien determinasi (adjusted R</w:t>
            </w:r>
            <w:r w:rsidR="00B25A85" w:rsidRPr="00B25A85">
              <w:rPr>
                <w:rStyle w:val="Hyperlink"/>
                <w:rFonts w:ascii="Times New Roman" w:hAnsi="Times New Roman" w:cs="Times New Roman"/>
                <w:noProof/>
                <w:color w:val="auto"/>
                <w:sz w:val="24"/>
                <w:szCs w:val="24"/>
                <w:u w:val="none"/>
                <w:vertAlign w:val="superscript"/>
              </w:rPr>
              <w:t>2</w:t>
            </w:r>
            <w:r w:rsidR="00B25A85" w:rsidRPr="00B25A85">
              <w:rPr>
                <w:rStyle w:val="Hyperlink"/>
                <w:rFonts w:ascii="Times New Roman" w:hAnsi="Times New Roman" w:cs="Times New Roman"/>
                <w:noProof/>
                <w:color w:val="auto"/>
                <w:sz w:val="24"/>
                <w:szCs w:val="24"/>
                <w:u w:val="none"/>
              </w:rPr>
              <w:t>)</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_Toc168864299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71</w:t>
            </w:r>
            <w:r w:rsidR="00B25A85" w:rsidRPr="00B25A85">
              <w:rPr>
                <w:rFonts w:ascii="Times New Roman" w:hAnsi="Times New Roman" w:cs="Times New Roman"/>
                <w:noProof/>
                <w:webHidden/>
                <w:sz w:val="24"/>
                <w:szCs w:val="24"/>
              </w:rPr>
              <w:fldChar w:fldCharType="end"/>
            </w:r>
          </w:hyperlink>
        </w:p>
        <w:p w14:paraId="4B167ABE" w14:textId="25716916"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300" w:history="1">
            <w:r w:rsidR="00B25A85" w:rsidRPr="00B25A85">
              <w:rPr>
                <w:rStyle w:val="Hyperlink"/>
                <w:rFonts w:ascii="Times New Roman" w:hAnsi="Times New Roman" w:cs="Times New Roman"/>
                <w:noProof/>
                <w:color w:val="auto"/>
                <w:sz w:val="24"/>
                <w:szCs w:val="24"/>
                <w:u w:val="none"/>
              </w:rPr>
              <w:t>C.</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rPr>
              <w:t>Pembahasan</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_Toc168864300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72</w:t>
            </w:r>
            <w:r w:rsidR="00B25A85" w:rsidRPr="00B25A85">
              <w:rPr>
                <w:rFonts w:ascii="Times New Roman" w:hAnsi="Times New Roman" w:cs="Times New Roman"/>
                <w:noProof/>
                <w:webHidden/>
                <w:sz w:val="24"/>
                <w:szCs w:val="24"/>
              </w:rPr>
              <w:fldChar w:fldCharType="end"/>
            </w:r>
          </w:hyperlink>
        </w:p>
        <w:p w14:paraId="386FAEAE" w14:textId="4AD9B8EA" w:rsidR="00B25A85" w:rsidRPr="00B25A85" w:rsidRDefault="00B25A85" w:rsidP="00B25A85">
          <w:pPr>
            <w:pStyle w:val="TOC1"/>
            <w:rPr>
              <w:rFonts w:eastAsiaTheme="minorEastAsia"/>
              <w:lang w:val="en-ID" w:eastAsia="en-ID"/>
            </w:rPr>
          </w:pPr>
          <w:r w:rsidRPr="00B25A85">
            <w:rPr>
              <w:rStyle w:val="Hyperlink"/>
              <w:color w:val="auto"/>
              <w:u w:val="none"/>
            </w:rPr>
            <w:t xml:space="preserve">BAB V </w:t>
          </w:r>
          <w:hyperlink w:anchor="_Toc168864302" w:history="1">
            <w:r w:rsidRPr="00B25A85">
              <w:rPr>
                <w:rStyle w:val="Hyperlink"/>
                <w:color w:val="auto"/>
                <w:u w:val="none"/>
              </w:rPr>
              <w:t>KESIMPULAN DAN SARAN</w:t>
            </w:r>
            <w:r w:rsidRPr="00B25A85">
              <w:rPr>
                <w:webHidden/>
              </w:rPr>
              <w:tab/>
            </w:r>
            <w:r w:rsidRPr="00B25A85">
              <w:rPr>
                <w:webHidden/>
              </w:rPr>
              <w:fldChar w:fldCharType="begin"/>
            </w:r>
            <w:r w:rsidRPr="00B25A85">
              <w:rPr>
                <w:webHidden/>
              </w:rPr>
              <w:instrText xml:space="preserve"> PAGEREF _Toc168864302 \h </w:instrText>
            </w:r>
            <w:r w:rsidRPr="00B25A85">
              <w:rPr>
                <w:webHidden/>
              </w:rPr>
            </w:r>
            <w:r w:rsidRPr="00B25A85">
              <w:rPr>
                <w:webHidden/>
              </w:rPr>
              <w:fldChar w:fldCharType="separate"/>
            </w:r>
            <w:r w:rsidR="00295A83">
              <w:rPr>
                <w:webHidden/>
              </w:rPr>
              <w:t>77</w:t>
            </w:r>
            <w:r w:rsidRPr="00B25A85">
              <w:rPr>
                <w:webHidden/>
              </w:rPr>
              <w:fldChar w:fldCharType="end"/>
            </w:r>
          </w:hyperlink>
        </w:p>
        <w:p w14:paraId="2F8D1304" w14:textId="64D27135"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303" w:history="1">
            <w:r w:rsidR="00B25A85" w:rsidRPr="00B25A85">
              <w:rPr>
                <w:rStyle w:val="Hyperlink"/>
                <w:rFonts w:ascii="Times New Roman" w:hAnsi="Times New Roman" w:cs="Times New Roman"/>
                <w:noProof/>
                <w:color w:val="auto"/>
                <w:sz w:val="24"/>
                <w:szCs w:val="24"/>
                <w:u w:val="none"/>
              </w:rPr>
              <w:t>A.</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rPr>
              <w:t>Kesimpulan</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_Toc168864303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77</w:t>
            </w:r>
            <w:r w:rsidR="00B25A85" w:rsidRPr="00B25A85">
              <w:rPr>
                <w:rFonts w:ascii="Times New Roman" w:hAnsi="Times New Roman" w:cs="Times New Roman"/>
                <w:noProof/>
                <w:webHidden/>
                <w:sz w:val="24"/>
                <w:szCs w:val="24"/>
              </w:rPr>
              <w:fldChar w:fldCharType="end"/>
            </w:r>
          </w:hyperlink>
        </w:p>
        <w:p w14:paraId="521F5712" w14:textId="5D5C62E8" w:rsidR="00B25A85" w:rsidRPr="00B25A85" w:rsidRDefault="00000000" w:rsidP="00B25A85">
          <w:pPr>
            <w:pStyle w:val="TOC2"/>
            <w:tabs>
              <w:tab w:val="left" w:pos="660"/>
              <w:tab w:val="right" w:leader="dot" w:pos="7922"/>
            </w:tabs>
            <w:spacing w:line="480" w:lineRule="auto"/>
            <w:rPr>
              <w:rFonts w:ascii="Times New Roman" w:eastAsiaTheme="minorEastAsia" w:hAnsi="Times New Roman" w:cs="Times New Roman"/>
              <w:noProof/>
              <w:sz w:val="24"/>
              <w:szCs w:val="24"/>
              <w:lang w:eastAsia="en-ID"/>
            </w:rPr>
          </w:pPr>
          <w:hyperlink w:anchor="_Toc168864304" w:history="1">
            <w:r w:rsidR="00B25A85" w:rsidRPr="00B25A85">
              <w:rPr>
                <w:rStyle w:val="Hyperlink"/>
                <w:rFonts w:ascii="Times New Roman" w:hAnsi="Times New Roman" w:cs="Times New Roman"/>
                <w:noProof/>
                <w:color w:val="auto"/>
                <w:sz w:val="24"/>
                <w:szCs w:val="24"/>
                <w:u w:val="none"/>
              </w:rPr>
              <w:t>B.</w:t>
            </w:r>
            <w:r w:rsidR="00B25A85" w:rsidRPr="00B25A85">
              <w:rPr>
                <w:rFonts w:ascii="Times New Roman" w:eastAsiaTheme="minorEastAsia" w:hAnsi="Times New Roman" w:cs="Times New Roman"/>
                <w:noProof/>
                <w:sz w:val="24"/>
                <w:szCs w:val="24"/>
                <w:lang w:eastAsia="en-ID"/>
              </w:rPr>
              <w:tab/>
            </w:r>
            <w:r w:rsidR="00B25A85" w:rsidRPr="00B25A85">
              <w:rPr>
                <w:rStyle w:val="Hyperlink"/>
                <w:rFonts w:ascii="Times New Roman" w:hAnsi="Times New Roman" w:cs="Times New Roman"/>
                <w:noProof/>
                <w:color w:val="auto"/>
                <w:sz w:val="24"/>
                <w:szCs w:val="24"/>
                <w:u w:val="none"/>
              </w:rPr>
              <w:t>Saran</w:t>
            </w:r>
            <w:r w:rsidR="00B25A85" w:rsidRPr="00B25A85">
              <w:rPr>
                <w:rFonts w:ascii="Times New Roman" w:hAnsi="Times New Roman" w:cs="Times New Roman"/>
                <w:noProof/>
                <w:webHidden/>
                <w:sz w:val="24"/>
                <w:szCs w:val="24"/>
              </w:rPr>
              <w:tab/>
            </w:r>
            <w:r w:rsidR="00B25A85" w:rsidRPr="00B25A85">
              <w:rPr>
                <w:rFonts w:ascii="Times New Roman" w:hAnsi="Times New Roman" w:cs="Times New Roman"/>
                <w:noProof/>
                <w:webHidden/>
                <w:sz w:val="24"/>
                <w:szCs w:val="24"/>
              </w:rPr>
              <w:fldChar w:fldCharType="begin"/>
            </w:r>
            <w:r w:rsidR="00B25A85" w:rsidRPr="00B25A85">
              <w:rPr>
                <w:rFonts w:ascii="Times New Roman" w:hAnsi="Times New Roman" w:cs="Times New Roman"/>
                <w:noProof/>
                <w:webHidden/>
                <w:sz w:val="24"/>
                <w:szCs w:val="24"/>
              </w:rPr>
              <w:instrText xml:space="preserve"> PAGEREF _Toc168864304 \h </w:instrText>
            </w:r>
            <w:r w:rsidR="00B25A85" w:rsidRPr="00B25A85">
              <w:rPr>
                <w:rFonts w:ascii="Times New Roman" w:hAnsi="Times New Roman" w:cs="Times New Roman"/>
                <w:noProof/>
                <w:webHidden/>
                <w:sz w:val="24"/>
                <w:szCs w:val="24"/>
              </w:rPr>
            </w:r>
            <w:r w:rsidR="00B25A85" w:rsidRPr="00B25A85">
              <w:rPr>
                <w:rFonts w:ascii="Times New Roman" w:hAnsi="Times New Roman" w:cs="Times New Roman"/>
                <w:noProof/>
                <w:webHidden/>
                <w:sz w:val="24"/>
                <w:szCs w:val="24"/>
              </w:rPr>
              <w:fldChar w:fldCharType="separate"/>
            </w:r>
            <w:r w:rsidR="00295A83">
              <w:rPr>
                <w:rFonts w:ascii="Times New Roman" w:hAnsi="Times New Roman" w:cs="Times New Roman"/>
                <w:noProof/>
                <w:webHidden/>
                <w:sz w:val="24"/>
                <w:szCs w:val="24"/>
              </w:rPr>
              <w:t>78</w:t>
            </w:r>
            <w:r w:rsidR="00B25A85" w:rsidRPr="00B25A85">
              <w:rPr>
                <w:rFonts w:ascii="Times New Roman" w:hAnsi="Times New Roman" w:cs="Times New Roman"/>
                <w:noProof/>
                <w:webHidden/>
                <w:sz w:val="24"/>
                <w:szCs w:val="24"/>
              </w:rPr>
              <w:fldChar w:fldCharType="end"/>
            </w:r>
          </w:hyperlink>
        </w:p>
        <w:p w14:paraId="175C267B" w14:textId="2F21B300" w:rsidR="00B25A85" w:rsidRPr="00B25A85" w:rsidRDefault="00000000" w:rsidP="00B25A85">
          <w:pPr>
            <w:pStyle w:val="TOC1"/>
            <w:rPr>
              <w:rFonts w:eastAsiaTheme="minorEastAsia"/>
              <w:lang w:val="en-ID" w:eastAsia="en-ID"/>
            </w:rPr>
          </w:pPr>
          <w:hyperlink w:anchor="_Toc168864305" w:history="1">
            <w:r w:rsidR="00B25A85" w:rsidRPr="00B25A85">
              <w:rPr>
                <w:rStyle w:val="Hyperlink"/>
                <w:color w:val="auto"/>
                <w:u w:val="none"/>
              </w:rPr>
              <w:t>DAFTAR PUSTAKA</w:t>
            </w:r>
            <w:r w:rsidR="00B25A85" w:rsidRPr="00B25A85">
              <w:rPr>
                <w:webHidden/>
              </w:rPr>
              <w:tab/>
            </w:r>
            <w:r w:rsidR="00B25A85" w:rsidRPr="00B25A85">
              <w:rPr>
                <w:webHidden/>
              </w:rPr>
              <w:fldChar w:fldCharType="begin"/>
            </w:r>
            <w:r w:rsidR="00B25A85" w:rsidRPr="00B25A85">
              <w:rPr>
                <w:webHidden/>
              </w:rPr>
              <w:instrText xml:space="preserve"> PAGEREF _Toc168864305 \h </w:instrText>
            </w:r>
            <w:r w:rsidR="00B25A85" w:rsidRPr="00B25A85">
              <w:rPr>
                <w:webHidden/>
              </w:rPr>
            </w:r>
            <w:r w:rsidR="00B25A85" w:rsidRPr="00B25A85">
              <w:rPr>
                <w:webHidden/>
              </w:rPr>
              <w:fldChar w:fldCharType="separate"/>
            </w:r>
            <w:r w:rsidR="00295A83">
              <w:rPr>
                <w:webHidden/>
              </w:rPr>
              <w:t>79</w:t>
            </w:r>
            <w:r w:rsidR="00B25A85" w:rsidRPr="00B25A85">
              <w:rPr>
                <w:webHidden/>
              </w:rPr>
              <w:fldChar w:fldCharType="end"/>
            </w:r>
          </w:hyperlink>
        </w:p>
        <w:p w14:paraId="6D5E59DF" w14:textId="5770E360" w:rsidR="00D50A40" w:rsidRPr="00B25A85" w:rsidRDefault="00D50A40" w:rsidP="00B25A85">
          <w:pPr>
            <w:tabs>
              <w:tab w:val="left" w:pos="4485"/>
            </w:tabs>
            <w:spacing w:line="480" w:lineRule="auto"/>
            <w:rPr>
              <w:rFonts w:ascii="Times New Roman" w:hAnsi="Times New Roman" w:cs="Times New Roman"/>
              <w:sz w:val="24"/>
              <w:szCs w:val="24"/>
            </w:rPr>
          </w:pPr>
          <w:r w:rsidRPr="00B25A85">
            <w:rPr>
              <w:rFonts w:ascii="Times New Roman" w:hAnsi="Times New Roman" w:cs="Times New Roman"/>
              <w:noProof/>
              <w:sz w:val="24"/>
              <w:szCs w:val="24"/>
            </w:rPr>
            <w:fldChar w:fldCharType="end"/>
          </w:r>
          <w:r w:rsidR="004C6DD4" w:rsidRPr="00B25A85">
            <w:rPr>
              <w:rFonts w:ascii="Times New Roman" w:hAnsi="Times New Roman" w:cs="Times New Roman"/>
              <w:noProof/>
              <w:sz w:val="24"/>
              <w:szCs w:val="24"/>
              <w:lang w:val="id-ID"/>
            </w:rPr>
            <w:t>LAMPIRA</w:t>
          </w:r>
          <w:r w:rsidR="006C254F" w:rsidRPr="00B25A85">
            <w:rPr>
              <w:rFonts w:ascii="Times New Roman" w:hAnsi="Times New Roman" w:cs="Times New Roman"/>
              <w:noProof/>
              <w:sz w:val="24"/>
              <w:szCs w:val="24"/>
              <w:lang w:val="id-ID"/>
            </w:rPr>
            <w:t>N...........................................................................................................</w:t>
          </w:r>
          <w:r w:rsidR="00B25A85" w:rsidRPr="00B25A85">
            <w:rPr>
              <w:rFonts w:ascii="Times New Roman" w:hAnsi="Times New Roman" w:cs="Times New Roman"/>
              <w:noProof/>
              <w:sz w:val="24"/>
              <w:szCs w:val="24"/>
              <w:lang w:val="id-ID"/>
            </w:rPr>
            <w:t>83</w:t>
          </w:r>
        </w:p>
      </w:sdtContent>
    </w:sdt>
    <w:p w14:paraId="233FBB8F" w14:textId="43F357FD" w:rsidR="008944D3" w:rsidRPr="003F767E" w:rsidRDefault="008944D3" w:rsidP="003F767E">
      <w:pPr>
        <w:spacing w:line="480" w:lineRule="auto"/>
        <w:rPr>
          <w:rFonts w:ascii="Times New Roman" w:hAnsi="Times New Roman" w:cs="Times New Roman"/>
          <w:sz w:val="24"/>
          <w:szCs w:val="24"/>
          <w:lang w:val="id-ID"/>
        </w:rPr>
      </w:pPr>
      <w:r w:rsidRPr="003F767E">
        <w:rPr>
          <w:rFonts w:ascii="Times New Roman" w:hAnsi="Times New Roman" w:cs="Times New Roman"/>
          <w:sz w:val="24"/>
          <w:szCs w:val="24"/>
          <w:lang w:val="id-ID"/>
        </w:rPr>
        <w:br w:type="page"/>
      </w:r>
    </w:p>
    <w:p w14:paraId="1D6D64D0" w14:textId="27D4AFFA" w:rsidR="00062A84" w:rsidRDefault="008944D3" w:rsidP="006D2054">
      <w:pPr>
        <w:pStyle w:val="Heading1"/>
        <w:spacing w:line="480" w:lineRule="auto"/>
        <w:jc w:val="center"/>
        <w:rPr>
          <w:rFonts w:ascii="Times New Roman" w:hAnsi="Times New Roman" w:cs="Times New Roman"/>
          <w:b/>
          <w:bCs/>
          <w:color w:val="auto"/>
          <w:sz w:val="24"/>
          <w:szCs w:val="24"/>
          <w:lang w:val="id-ID"/>
        </w:rPr>
      </w:pPr>
      <w:bookmarkStart w:id="12" w:name="_Toc168864257"/>
      <w:r w:rsidRPr="006069BA">
        <w:rPr>
          <w:rFonts w:ascii="Times New Roman" w:hAnsi="Times New Roman" w:cs="Times New Roman"/>
          <w:b/>
          <w:bCs/>
          <w:color w:val="auto"/>
          <w:sz w:val="24"/>
          <w:szCs w:val="24"/>
          <w:lang w:val="id-ID"/>
        </w:rPr>
        <w:lastRenderedPageBreak/>
        <w:t>DAFTAR TABEL</w:t>
      </w:r>
      <w:bookmarkEnd w:id="12"/>
    </w:p>
    <w:p w14:paraId="69967056" w14:textId="77777777" w:rsidR="00316578" w:rsidRPr="00316578" w:rsidRDefault="00316578" w:rsidP="00316578">
      <w:pPr>
        <w:rPr>
          <w:lang w:val="id-ID"/>
        </w:rPr>
      </w:pPr>
    </w:p>
    <w:p w14:paraId="5997308D" w14:textId="1EFD924A" w:rsidR="00BB3E21" w:rsidRPr="00C63A53" w:rsidRDefault="00BB3E21" w:rsidP="00C63A53">
      <w:pPr>
        <w:spacing w:line="480" w:lineRule="auto"/>
        <w:jc w:val="both"/>
        <w:rPr>
          <w:rFonts w:ascii="Times New Roman" w:hAnsi="Times New Roman" w:cs="Times New Roman"/>
          <w:sz w:val="24"/>
          <w:szCs w:val="24"/>
          <w:lang w:val="id-ID"/>
        </w:rPr>
      </w:pPr>
      <w:r w:rsidRPr="00C63A53">
        <w:rPr>
          <w:rFonts w:ascii="Times New Roman" w:hAnsi="Times New Roman" w:cs="Times New Roman"/>
          <w:sz w:val="24"/>
          <w:szCs w:val="24"/>
          <w:lang w:val="id-ID"/>
        </w:rPr>
        <w:t>Tabel 1 Penelitian Terdahulu.......................................................</w:t>
      </w:r>
      <w:r w:rsidR="002E224D">
        <w:rPr>
          <w:rFonts w:ascii="Times New Roman" w:hAnsi="Times New Roman" w:cs="Times New Roman"/>
          <w:sz w:val="24"/>
          <w:szCs w:val="24"/>
          <w:lang w:val="id-ID"/>
        </w:rPr>
        <w:t>...................</w:t>
      </w:r>
      <w:r w:rsidRPr="00C63A53">
        <w:rPr>
          <w:rFonts w:ascii="Times New Roman" w:hAnsi="Times New Roman" w:cs="Times New Roman"/>
          <w:sz w:val="24"/>
          <w:szCs w:val="24"/>
          <w:lang w:val="id-ID"/>
        </w:rPr>
        <w:t>........2</w:t>
      </w:r>
      <w:r w:rsidR="003F767E">
        <w:rPr>
          <w:rFonts w:ascii="Times New Roman" w:hAnsi="Times New Roman" w:cs="Times New Roman"/>
          <w:sz w:val="24"/>
          <w:szCs w:val="24"/>
          <w:lang w:val="id-ID"/>
        </w:rPr>
        <w:t>2</w:t>
      </w:r>
    </w:p>
    <w:p w14:paraId="496D34D9" w14:textId="06E1C8A1" w:rsidR="00BB3E21" w:rsidRPr="00C63A53" w:rsidRDefault="00BB3E21" w:rsidP="00C63A53">
      <w:pPr>
        <w:spacing w:line="480" w:lineRule="auto"/>
        <w:jc w:val="both"/>
        <w:rPr>
          <w:rFonts w:ascii="Times New Roman" w:hAnsi="Times New Roman" w:cs="Times New Roman"/>
          <w:sz w:val="24"/>
          <w:szCs w:val="24"/>
          <w:lang w:val="id-ID"/>
        </w:rPr>
      </w:pPr>
      <w:r w:rsidRPr="00C63A53">
        <w:rPr>
          <w:rFonts w:ascii="Times New Roman" w:hAnsi="Times New Roman" w:cs="Times New Roman"/>
          <w:sz w:val="24"/>
          <w:szCs w:val="24"/>
          <w:lang w:val="id-ID"/>
        </w:rPr>
        <w:t>Tabel 2 Populasi Penelitian.....................................................................................</w:t>
      </w:r>
      <w:r w:rsidR="003F767E">
        <w:rPr>
          <w:rFonts w:ascii="Times New Roman" w:hAnsi="Times New Roman" w:cs="Times New Roman"/>
          <w:sz w:val="24"/>
          <w:szCs w:val="24"/>
          <w:lang w:val="id-ID"/>
        </w:rPr>
        <w:t>3</w:t>
      </w:r>
      <w:r w:rsidR="001A1863">
        <w:rPr>
          <w:rFonts w:ascii="Times New Roman" w:hAnsi="Times New Roman" w:cs="Times New Roman"/>
          <w:sz w:val="24"/>
          <w:szCs w:val="24"/>
          <w:lang w:val="id-ID"/>
        </w:rPr>
        <w:t>3</w:t>
      </w:r>
    </w:p>
    <w:p w14:paraId="4BA441D0" w14:textId="415F070C" w:rsidR="00BB3E21" w:rsidRPr="00C63A53" w:rsidRDefault="00BB3E21" w:rsidP="00C63A53">
      <w:pPr>
        <w:spacing w:line="480" w:lineRule="auto"/>
        <w:jc w:val="both"/>
        <w:rPr>
          <w:rFonts w:ascii="Times New Roman" w:hAnsi="Times New Roman" w:cs="Times New Roman"/>
          <w:sz w:val="24"/>
          <w:szCs w:val="24"/>
          <w:lang w:val="id-ID"/>
        </w:rPr>
      </w:pPr>
      <w:r w:rsidRPr="00C63A53">
        <w:rPr>
          <w:rFonts w:ascii="Times New Roman" w:hAnsi="Times New Roman" w:cs="Times New Roman"/>
          <w:sz w:val="24"/>
          <w:szCs w:val="24"/>
          <w:lang w:val="id-ID"/>
        </w:rPr>
        <w:t>Tabel 3 Keterangan S</w:t>
      </w:r>
      <w:r w:rsidR="00F72277" w:rsidRPr="00C63A53">
        <w:rPr>
          <w:rFonts w:ascii="Times New Roman" w:hAnsi="Times New Roman" w:cs="Times New Roman"/>
          <w:sz w:val="24"/>
          <w:szCs w:val="24"/>
          <w:lang w:val="id-ID"/>
        </w:rPr>
        <w:t>a</w:t>
      </w:r>
      <w:r w:rsidRPr="00C63A53">
        <w:rPr>
          <w:rFonts w:ascii="Times New Roman" w:hAnsi="Times New Roman" w:cs="Times New Roman"/>
          <w:sz w:val="24"/>
          <w:szCs w:val="24"/>
          <w:lang w:val="id-ID"/>
        </w:rPr>
        <w:t>mpel....................................................................................3</w:t>
      </w:r>
      <w:r w:rsidR="001A1863">
        <w:rPr>
          <w:rFonts w:ascii="Times New Roman" w:hAnsi="Times New Roman" w:cs="Times New Roman"/>
          <w:sz w:val="24"/>
          <w:szCs w:val="24"/>
          <w:lang w:val="id-ID"/>
        </w:rPr>
        <w:t>6</w:t>
      </w:r>
    </w:p>
    <w:p w14:paraId="53CF74CB" w14:textId="4E8ABD74" w:rsidR="00BB3E21" w:rsidRPr="00C63A53" w:rsidRDefault="00BB3E21" w:rsidP="00C63A53">
      <w:pPr>
        <w:spacing w:line="480" w:lineRule="auto"/>
        <w:jc w:val="both"/>
        <w:rPr>
          <w:rFonts w:ascii="Times New Roman" w:hAnsi="Times New Roman" w:cs="Times New Roman"/>
          <w:sz w:val="24"/>
          <w:szCs w:val="24"/>
          <w:lang w:val="id-ID"/>
        </w:rPr>
      </w:pPr>
      <w:r w:rsidRPr="00C63A53">
        <w:rPr>
          <w:rFonts w:ascii="Times New Roman" w:hAnsi="Times New Roman" w:cs="Times New Roman"/>
          <w:sz w:val="24"/>
          <w:szCs w:val="24"/>
          <w:lang w:val="id-ID"/>
        </w:rPr>
        <w:t>Tabel 4 Data S</w:t>
      </w:r>
      <w:r w:rsidR="00F72277" w:rsidRPr="00C63A53">
        <w:rPr>
          <w:rFonts w:ascii="Times New Roman" w:hAnsi="Times New Roman" w:cs="Times New Roman"/>
          <w:sz w:val="24"/>
          <w:szCs w:val="24"/>
          <w:lang w:val="id-ID"/>
        </w:rPr>
        <w:t>a</w:t>
      </w:r>
      <w:r w:rsidRPr="00C63A53">
        <w:rPr>
          <w:rFonts w:ascii="Times New Roman" w:hAnsi="Times New Roman" w:cs="Times New Roman"/>
          <w:sz w:val="24"/>
          <w:szCs w:val="24"/>
          <w:lang w:val="id-ID"/>
        </w:rPr>
        <w:t>mpel Penelitian.............................................</w:t>
      </w:r>
      <w:r w:rsidR="00E44068" w:rsidRPr="00C63A53">
        <w:rPr>
          <w:rFonts w:ascii="Times New Roman" w:hAnsi="Times New Roman" w:cs="Times New Roman"/>
          <w:sz w:val="24"/>
          <w:szCs w:val="24"/>
          <w:lang w:val="id-ID"/>
        </w:rPr>
        <w:t>..</w:t>
      </w:r>
      <w:r w:rsidRPr="00C63A53">
        <w:rPr>
          <w:rFonts w:ascii="Times New Roman" w:hAnsi="Times New Roman" w:cs="Times New Roman"/>
          <w:sz w:val="24"/>
          <w:szCs w:val="24"/>
          <w:lang w:val="id-ID"/>
        </w:rPr>
        <w:t>...............................3</w:t>
      </w:r>
      <w:r w:rsidR="001A1863">
        <w:rPr>
          <w:rFonts w:ascii="Times New Roman" w:hAnsi="Times New Roman" w:cs="Times New Roman"/>
          <w:sz w:val="24"/>
          <w:szCs w:val="24"/>
          <w:lang w:val="id-ID"/>
        </w:rPr>
        <w:t>7</w:t>
      </w:r>
    </w:p>
    <w:p w14:paraId="45224900" w14:textId="0C3C504F" w:rsidR="007D5E64" w:rsidRPr="00C63A53" w:rsidRDefault="00BB3E21" w:rsidP="00C63A53">
      <w:pPr>
        <w:spacing w:line="480" w:lineRule="auto"/>
        <w:jc w:val="both"/>
        <w:rPr>
          <w:rFonts w:ascii="Times New Roman" w:hAnsi="Times New Roman" w:cs="Times New Roman"/>
          <w:sz w:val="24"/>
          <w:szCs w:val="24"/>
          <w:lang w:val="id-ID"/>
        </w:rPr>
      </w:pPr>
      <w:r w:rsidRPr="00C63A53">
        <w:rPr>
          <w:rFonts w:ascii="Times New Roman" w:hAnsi="Times New Roman" w:cs="Times New Roman"/>
          <w:sz w:val="24"/>
          <w:szCs w:val="24"/>
          <w:lang w:val="id-ID"/>
        </w:rPr>
        <w:t>Tabel 5 Oprasionalisasi Variabel..............................................</w:t>
      </w:r>
      <w:r w:rsidR="00E44068" w:rsidRPr="00C63A53">
        <w:rPr>
          <w:rFonts w:ascii="Times New Roman" w:hAnsi="Times New Roman" w:cs="Times New Roman"/>
          <w:sz w:val="24"/>
          <w:szCs w:val="24"/>
          <w:lang w:val="id-ID"/>
        </w:rPr>
        <w:t>...</w:t>
      </w:r>
      <w:r w:rsidRPr="00C63A53">
        <w:rPr>
          <w:rFonts w:ascii="Times New Roman" w:hAnsi="Times New Roman" w:cs="Times New Roman"/>
          <w:sz w:val="24"/>
          <w:szCs w:val="24"/>
          <w:lang w:val="id-ID"/>
        </w:rPr>
        <w:t>............................3</w:t>
      </w:r>
      <w:r w:rsidR="001A1863">
        <w:rPr>
          <w:rFonts w:ascii="Times New Roman" w:hAnsi="Times New Roman" w:cs="Times New Roman"/>
          <w:sz w:val="24"/>
          <w:szCs w:val="24"/>
          <w:lang w:val="id-ID"/>
        </w:rPr>
        <w:t>9</w:t>
      </w:r>
    </w:p>
    <w:p w14:paraId="664E4ABB" w14:textId="589122B8" w:rsidR="007D5E64" w:rsidRPr="00C63A53" w:rsidRDefault="007D5E64" w:rsidP="00C63A53">
      <w:pPr>
        <w:spacing w:line="480" w:lineRule="auto"/>
        <w:rPr>
          <w:rFonts w:ascii="Times New Roman" w:hAnsi="Times New Roman" w:cs="Times New Roman"/>
          <w:sz w:val="24"/>
          <w:szCs w:val="24"/>
          <w:lang w:val="id-ID"/>
        </w:rPr>
      </w:pPr>
      <w:r w:rsidRPr="00C63A53">
        <w:rPr>
          <w:rFonts w:ascii="Times New Roman" w:hAnsi="Times New Roman" w:cs="Times New Roman"/>
          <w:sz w:val="24"/>
          <w:szCs w:val="24"/>
          <w:lang w:val="en-US"/>
        </w:rPr>
        <w:t xml:space="preserve">Tabel </w:t>
      </w:r>
      <w:r w:rsidRPr="00C63A53">
        <w:rPr>
          <w:rFonts w:ascii="Times New Roman" w:hAnsi="Times New Roman" w:cs="Times New Roman"/>
          <w:sz w:val="24"/>
          <w:szCs w:val="24"/>
          <w:lang w:val="id-ID"/>
        </w:rPr>
        <w:t xml:space="preserve">6 </w:t>
      </w:r>
      <w:r w:rsidRPr="00C63A53">
        <w:rPr>
          <w:rFonts w:ascii="Times New Roman" w:hAnsi="Times New Roman" w:cs="Times New Roman"/>
          <w:sz w:val="24"/>
          <w:szCs w:val="24"/>
          <w:lang w:val="en-US"/>
        </w:rPr>
        <w:t xml:space="preserve">Uji Statistik </w:t>
      </w:r>
      <w:r w:rsidRPr="00C63A53">
        <w:rPr>
          <w:rFonts w:ascii="Times New Roman" w:hAnsi="Times New Roman" w:cs="Times New Roman"/>
          <w:i/>
          <w:iCs/>
          <w:sz w:val="24"/>
          <w:szCs w:val="24"/>
          <w:lang w:val="en-US"/>
        </w:rPr>
        <w:t>Durbin Watson</w:t>
      </w:r>
      <w:r w:rsidRPr="00C63A53">
        <w:rPr>
          <w:rFonts w:ascii="Times New Roman" w:hAnsi="Times New Roman" w:cs="Times New Roman"/>
          <w:sz w:val="24"/>
          <w:szCs w:val="24"/>
          <w:lang w:val="id-ID"/>
        </w:rPr>
        <w:t>......................................................................</w:t>
      </w:r>
      <w:r w:rsidR="001A1863">
        <w:rPr>
          <w:rFonts w:ascii="Times New Roman" w:hAnsi="Times New Roman" w:cs="Times New Roman"/>
          <w:sz w:val="24"/>
          <w:szCs w:val="24"/>
          <w:lang w:val="id-ID"/>
        </w:rPr>
        <w:t>44</w:t>
      </w:r>
    </w:p>
    <w:p w14:paraId="523AA1A1" w14:textId="086A480D" w:rsidR="006D2054" w:rsidRPr="00C63A53" w:rsidRDefault="006D2054" w:rsidP="00C63A53">
      <w:pPr>
        <w:spacing w:line="480" w:lineRule="auto"/>
        <w:jc w:val="both"/>
        <w:rPr>
          <w:rFonts w:ascii="Times New Roman" w:hAnsi="Times New Roman" w:cs="Times New Roman"/>
          <w:bCs/>
          <w:sz w:val="24"/>
          <w:szCs w:val="24"/>
          <w:lang w:val="id-ID"/>
        </w:rPr>
      </w:pPr>
      <w:r w:rsidRPr="00C63A53">
        <w:rPr>
          <w:rFonts w:ascii="Times New Roman" w:hAnsi="Times New Roman" w:cs="Times New Roman"/>
          <w:bCs/>
          <w:sz w:val="24"/>
          <w:szCs w:val="24"/>
          <w:lang w:val="id-ID"/>
        </w:rPr>
        <w:t>Tabel 7 Uji Statistik Deskriptif...............................................................................5</w:t>
      </w:r>
      <w:r w:rsidR="001A1863">
        <w:rPr>
          <w:rFonts w:ascii="Times New Roman" w:hAnsi="Times New Roman" w:cs="Times New Roman"/>
          <w:bCs/>
          <w:sz w:val="24"/>
          <w:szCs w:val="24"/>
          <w:lang w:val="id-ID"/>
        </w:rPr>
        <w:t>9</w:t>
      </w:r>
    </w:p>
    <w:p w14:paraId="1C6AE378" w14:textId="587B0B71" w:rsidR="006D2054" w:rsidRPr="00C63A53" w:rsidRDefault="006D2054" w:rsidP="00C63A53">
      <w:pPr>
        <w:spacing w:line="480" w:lineRule="auto"/>
        <w:jc w:val="both"/>
        <w:rPr>
          <w:rFonts w:ascii="Times New Roman" w:hAnsi="Times New Roman" w:cs="Times New Roman"/>
          <w:bCs/>
          <w:sz w:val="24"/>
          <w:szCs w:val="24"/>
          <w:lang w:val="id-ID"/>
        </w:rPr>
      </w:pPr>
      <w:r w:rsidRPr="00C63A53">
        <w:rPr>
          <w:rFonts w:ascii="Times New Roman" w:hAnsi="Times New Roman" w:cs="Times New Roman"/>
          <w:bCs/>
          <w:sz w:val="24"/>
          <w:szCs w:val="24"/>
          <w:lang w:val="id-ID"/>
        </w:rPr>
        <w:t>Tabel 8 Uji Normalitas............................................................................................</w:t>
      </w:r>
      <w:r w:rsidR="001A1863">
        <w:rPr>
          <w:rFonts w:ascii="Times New Roman" w:hAnsi="Times New Roman" w:cs="Times New Roman"/>
          <w:bCs/>
          <w:sz w:val="24"/>
          <w:szCs w:val="24"/>
          <w:lang w:val="id-ID"/>
        </w:rPr>
        <w:t>61</w:t>
      </w:r>
    </w:p>
    <w:p w14:paraId="502D2FA0" w14:textId="2999962C" w:rsidR="00C63A53" w:rsidRPr="00C63A53" w:rsidRDefault="006D2054" w:rsidP="00C63A53">
      <w:pPr>
        <w:spacing w:line="480" w:lineRule="auto"/>
        <w:jc w:val="both"/>
        <w:rPr>
          <w:rFonts w:ascii="Times New Roman" w:hAnsi="Times New Roman" w:cs="Times New Roman"/>
          <w:bCs/>
          <w:sz w:val="24"/>
          <w:szCs w:val="24"/>
          <w:lang w:val="id-ID"/>
        </w:rPr>
      </w:pPr>
      <w:r w:rsidRPr="00C63A53">
        <w:rPr>
          <w:rFonts w:ascii="Times New Roman" w:hAnsi="Times New Roman" w:cs="Times New Roman"/>
          <w:bCs/>
          <w:sz w:val="24"/>
          <w:szCs w:val="24"/>
        </w:rPr>
        <w:t>Tabel 9 Hasil Uji Multikolinieritas………………………………………………</w:t>
      </w:r>
      <w:r w:rsidR="001A1863">
        <w:rPr>
          <w:rFonts w:ascii="Times New Roman" w:hAnsi="Times New Roman" w:cs="Times New Roman"/>
          <w:bCs/>
          <w:sz w:val="24"/>
          <w:szCs w:val="24"/>
        </w:rPr>
        <w:t>6</w:t>
      </w:r>
      <w:r w:rsidR="000232A4">
        <w:rPr>
          <w:rFonts w:ascii="Times New Roman" w:hAnsi="Times New Roman" w:cs="Times New Roman"/>
          <w:bCs/>
          <w:sz w:val="24"/>
          <w:szCs w:val="24"/>
        </w:rPr>
        <w:t>5</w:t>
      </w:r>
    </w:p>
    <w:p w14:paraId="1E0DC800" w14:textId="2F06C3C4" w:rsidR="00C63A53" w:rsidRPr="00C63A53" w:rsidRDefault="006D2054" w:rsidP="00C63A53">
      <w:pPr>
        <w:spacing w:line="480" w:lineRule="auto"/>
        <w:jc w:val="both"/>
        <w:rPr>
          <w:rFonts w:ascii="Times New Roman" w:hAnsi="Times New Roman" w:cs="Times New Roman"/>
          <w:bCs/>
          <w:sz w:val="24"/>
          <w:szCs w:val="24"/>
          <w:lang w:val="id-ID"/>
        </w:rPr>
      </w:pPr>
      <w:r w:rsidRPr="00C63A53">
        <w:rPr>
          <w:rFonts w:ascii="Times New Roman" w:hAnsi="Times New Roman" w:cs="Times New Roman"/>
          <w:bCs/>
          <w:kern w:val="0"/>
          <w:sz w:val="24"/>
          <w:szCs w:val="24"/>
        </w:rPr>
        <w:t>Tabel 10 Hasil Uji Autokorelasi………………………………………………....6</w:t>
      </w:r>
      <w:r w:rsidR="001A1863">
        <w:rPr>
          <w:rFonts w:ascii="Times New Roman" w:hAnsi="Times New Roman" w:cs="Times New Roman"/>
          <w:bCs/>
          <w:kern w:val="0"/>
          <w:sz w:val="24"/>
          <w:szCs w:val="24"/>
        </w:rPr>
        <w:t>3</w:t>
      </w:r>
    </w:p>
    <w:p w14:paraId="36A0ACFF" w14:textId="58DCBC27" w:rsidR="00C63A53" w:rsidRPr="00C63A53" w:rsidRDefault="006D2054" w:rsidP="00C63A53">
      <w:pPr>
        <w:spacing w:line="480" w:lineRule="auto"/>
        <w:jc w:val="both"/>
        <w:rPr>
          <w:rFonts w:ascii="Times New Roman" w:hAnsi="Times New Roman" w:cs="Times New Roman"/>
          <w:bCs/>
          <w:sz w:val="24"/>
          <w:szCs w:val="24"/>
          <w:lang w:val="id-ID"/>
        </w:rPr>
      </w:pPr>
      <w:r w:rsidRPr="00C63A53">
        <w:rPr>
          <w:rFonts w:ascii="Times New Roman" w:hAnsi="Times New Roman" w:cs="Times New Roman"/>
          <w:bCs/>
          <w:kern w:val="0"/>
          <w:sz w:val="24"/>
          <w:szCs w:val="24"/>
        </w:rPr>
        <w:t>Tabel 11 Hasil Uji Analisis Regresi Linier Berganda……………………………6</w:t>
      </w:r>
      <w:r w:rsidR="000232A4">
        <w:rPr>
          <w:rFonts w:ascii="Times New Roman" w:hAnsi="Times New Roman" w:cs="Times New Roman"/>
          <w:bCs/>
          <w:kern w:val="0"/>
          <w:sz w:val="24"/>
          <w:szCs w:val="24"/>
        </w:rPr>
        <w:t>7</w:t>
      </w:r>
    </w:p>
    <w:p w14:paraId="7D0E2E3D" w14:textId="383CD172" w:rsidR="00C63A53" w:rsidRPr="00C63A53" w:rsidRDefault="006D2054" w:rsidP="00C63A53">
      <w:pPr>
        <w:spacing w:line="480" w:lineRule="auto"/>
        <w:jc w:val="both"/>
        <w:rPr>
          <w:rFonts w:ascii="Times New Roman" w:hAnsi="Times New Roman" w:cs="Times New Roman"/>
          <w:bCs/>
          <w:sz w:val="24"/>
          <w:szCs w:val="24"/>
          <w:lang w:val="id-ID"/>
        </w:rPr>
      </w:pPr>
      <w:r w:rsidRPr="00C63A53">
        <w:rPr>
          <w:rFonts w:ascii="Times New Roman" w:hAnsi="Times New Roman" w:cs="Times New Roman"/>
          <w:bCs/>
          <w:kern w:val="0"/>
          <w:sz w:val="24"/>
          <w:szCs w:val="24"/>
        </w:rPr>
        <w:t>Tabel 12 Hasil Uji Hipotesis (Uji t)…………………………………………...…6</w:t>
      </w:r>
      <w:r w:rsidR="000232A4">
        <w:rPr>
          <w:rFonts w:ascii="Times New Roman" w:hAnsi="Times New Roman" w:cs="Times New Roman"/>
          <w:bCs/>
          <w:kern w:val="0"/>
          <w:sz w:val="24"/>
          <w:szCs w:val="24"/>
        </w:rPr>
        <w:t>9</w:t>
      </w:r>
    </w:p>
    <w:p w14:paraId="6CF3F826" w14:textId="13B2FAF0" w:rsidR="006D2054" w:rsidRPr="00C63A53" w:rsidRDefault="006D2054" w:rsidP="00C63A53">
      <w:pPr>
        <w:spacing w:line="480" w:lineRule="auto"/>
        <w:jc w:val="both"/>
        <w:rPr>
          <w:rFonts w:ascii="Times New Roman" w:hAnsi="Times New Roman" w:cs="Times New Roman"/>
          <w:bCs/>
          <w:sz w:val="24"/>
          <w:szCs w:val="24"/>
          <w:lang w:val="id-ID"/>
        </w:rPr>
      </w:pPr>
      <w:r w:rsidRPr="00C63A53">
        <w:rPr>
          <w:rFonts w:ascii="Times New Roman" w:hAnsi="Times New Roman" w:cs="Times New Roman"/>
          <w:bCs/>
          <w:kern w:val="0"/>
          <w:sz w:val="24"/>
          <w:szCs w:val="24"/>
        </w:rPr>
        <w:t>Tabel 13 Hasil Uji Simultan (Uji F)…………………………………………...…</w:t>
      </w:r>
      <w:r w:rsidR="000232A4">
        <w:rPr>
          <w:rFonts w:ascii="Times New Roman" w:hAnsi="Times New Roman" w:cs="Times New Roman"/>
          <w:bCs/>
          <w:kern w:val="0"/>
          <w:sz w:val="24"/>
          <w:szCs w:val="24"/>
        </w:rPr>
        <w:t>70</w:t>
      </w:r>
    </w:p>
    <w:p w14:paraId="6683CB47" w14:textId="3307A032" w:rsidR="006D2054" w:rsidRPr="00C63A53" w:rsidRDefault="006D2054" w:rsidP="00C63A53">
      <w:pPr>
        <w:autoSpaceDE w:val="0"/>
        <w:autoSpaceDN w:val="0"/>
        <w:adjustRightInd w:val="0"/>
        <w:spacing w:after="0" w:line="480" w:lineRule="auto"/>
        <w:rPr>
          <w:rFonts w:ascii="Times New Roman" w:hAnsi="Times New Roman" w:cs="Times New Roman"/>
          <w:bCs/>
          <w:kern w:val="0"/>
          <w:sz w:val="24"/>
          <w:szCs w:val="24"/>
        </w:rPr>
      </w:pPr>
      <w:r w:rsidRPr="00C63A53">
        <w:rPr>
          <w:rFonts w:ascii="Times New Roman" w:hAnsi="Times New Roman" w:cs="Times New Roman"/>
          <w:bCs/>
          <w:kern w:val="0"/>
          <w:sz w:val="24"/>
          <w:szCs w:val="24"/>
        </w:rPr>
        <w:t>Tabel 14 Hasil Analisis Koefisien Determinasi………………………………….</w:t>
      </w:r>
      <w:r w:rsidR="000232A4">
        <w:rPr>
          <w:rFonts w:ascii="Times New Roman" w:hAnsi="Times New Roman" w:cs="Times New Roman"/>
          <w:bCs/>
          <w:kern w:val="0"/>
          <w:sz w:val="24"/>
          <w:szCs w:val="24"/>
        </w:rPr>
        <w:t>71</w:t>
      </w:r>
    </w:p>
    <w:p w14:paraId="479321FD" w14:textId="19C21167" w:rsidR="008944D3" w:rsidRPr="00C63A53" w:rsidRDefault="008944D3" w:rsidP="00C63A53">
      <w:pPr>
        <w:spacing w:line="480" w:lineRule="auto"/>
        <w:jc w:val="both"/>
        <w:rPr>
          <w:rFonts w:ascii="Times New Roman" w:hAnsi="Times New Roman" w:cs="Times New Roman"/>
          <w:sz w:val="24"/>
          <w:szCs w:val="24"/>
          <w:lang w:val="id-ID"/>
        </w:rPr>
      </w:pPr>
      <w:r w:rsidRPr="00C63A53">
        <w:rPr>
          <w:rFonts w:ascii="Times New Roman" w:hAnsi="Times New Roman" w:cs="Times New Roman"/>
          <w:sz w:val="24"/>
          <w:szCs w:val="24"/>
          <w:lang w:val="id-ID"/>
        </w:rPr>
        <w:br w:type="page"/>
      </w:r>
    </w:p>
    <w:p w14:paraId="3E54BFA0" w14:textId="2C7C5824" w:rsidR="00F22C89" w:rsidRDefault="008944D3" w:rsidP="00316578">
      <w:pPr>
        <w:pStyle w:val="Heading1"/>
        <w:spacing w:line="480" w:lineRule="auto"/>
        <w:jc w:val="center"/>
        <w:rPr>
          <w:rFonts w:ascii="Times New Roman" w:hAnsi="Times New Roman" w:cs="Times New Roman"/>
          <w:b/>
          <w:bCs/>
          <w:color w:val="auto"/>
          <w:sz w:val="24"/>
          <w:szCs w:val="24"/>
          <w:lang w:val="id-ID"/>
        </w:rPr>
      </w:pPr>
      <w:bookmarkStart w:id="13" w:name="_Toc168864258"/>
      <w:bookmarkStart w:id="14" w:name="_Hlk168603862"/>
      <w:r w:rsidRPr="006069BA">
        <w:rPr>
          <w:rFonts w:ascii="Times New Roman" w:hAnsi="Times New Roman" w:cs="Times New Roman"/>
          <w:b/>
          <w:bCs/>
          <w:color w:val="auto"/>
          <w:sz w:val="24"/>
          <w:szCs w:val="24"/>
          <w:lang w:val="id-ID"/>
        </w:rPr>
        <w:lastRenderedPageBreak/>
        <w:t>DAFTAR GAMBAR</w:t>
      </w:r>
      <w:bookmarkEnd w:id="13"/>
    </w:p>
    <w:p w14:paraId="085E69E4" w14:textId="77777777" w:rsidR="00316578" w:rsidRPr="00316578" w:rsidRDefault="00316578" w:rsidP="00316578">
      <w:pPr>
        <w:rPr>
          <w:lang w:val="id-ID"/>
        </w:rPr>
      </w:pPr>
    </w:p>
    <w:bookmarkEnd w:id="14"/>
    <w:p w14:paraId="6C216BDF" w14:textId="73103A83" w:rsidR="00316578" w:rsidRDefault="00316578" w:rsidP="0031657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Gamabar 1 Kerangka Pemikiran.............................................................................</w:t>
      </w:r>
      <w:r w:rsidR="002E224D">
        <w:rPr>
          <w:rFonts w:ascii="Times New Roman" w:hAnsi="Times New Roman" w:cs="Times New Roman"/>
          <w:sz w:val="24"/>
          <w:szCs w:val="24"/>
          <w:lang w:val="id-ID"/>
        </w:rPr>
        <w:t>30</w:t>
      </w:r>
    </w:p>
    <w:p w14:paraId="59344A96" w14:textId="6FB80EC6" w:rsidR="00316578" w:rsidRDefault="00316578" w:rsidP="0031657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Gambar 2</w:t>
      </w:r>
      <w:r w:rsidRPr="00316578">
        <w:rPr>
          <w:rFonts w:ascii="Times New Roman" w:hAnsi="Times New Roman" w:cs="Times New Roman"/>
          <w:kern w:val="0"/>
          <w:sz w:val="24"/>
          <w:szCs w:val="24"/>
        </w:rPr>
        <w:t xml:space="preserve"> </w:t>
      </w:r>
      <w:r w:rsidRPr="00AF0261">
        <w:rPr>
          <w:rFonts w:ascii="Times New Roman" w:hAnsi="Times New Roman" w:cs="Times New Roman"/>
          <w:kern w:val="0"/>
          <w:sz w:val="24"/>
          <w:szCs w:val="24"/>
        </w:rPr>
        <w:t>Grafik Histogram</w:t>
      </w:r>
      <w:r>
        <w:rPr>
          <w:rFonts w:ascii="Times New Roman" w:hAnsi="Times New Roman" w:cs="Times New Roman"/>
          <w:kern w:val="0"/>
          <w:sz w:val="24"/>
          <w:szCs w:val="24"/>
        </w:rPr>
        <w:t>…</w:t>
      </w:r>
      <w:r>
        <w:rPr>
          <w:rFonts w:ascii="Times New Roman" w:hAnsi="Times New Roman" w:cs="Times New Roman"/>
          <w:sz w:val="24"/>
          <w:szCs w:val="24"/>
          <w:lang w:val="id-ID"/>
        </w:rPr>
        <w:t>...............................................................................</w:t>
      </w:r>
      <w:r w:rsidR="000232A4">
        <w:rPr>
          <w:rFonts w:ascii="Times New Roman" w:hAnsi="Times New Roman" w:cs="Times New Roman"/>
          <w:sz w:val="24"/>
          <w:szCs w:val="24"/>
          <w:lang w:val="id-ID"/>
        </w:rPr>
        <w:t>66</w:t>
      </w:r>
    </w:p>
    <w:p w14:paraId="461E5101" w14:textId="123F1036" w:rsidR="00316578" w:rsidRPr="00C63A53" w:rsidRDefault="00316578" w:rsidP="00316578">
      <w:pPr>
        <w:spacing w:line="480" w:lineRule="auto"/>
        <w:jc w:val="both"/>
        <w:rPr>
          <w:rFonts w:ascii="Times New Roman" w:hAnsi="Times New Roman" w:cs="Times New Roman"/>
          <w:sz w:val="24"/>
          <w:szCs w:val="24"/>
          <w:lang w:val="id-ID"/>
        </w:rPr>
      </w:pPr>
      <w:r w:rsidRPr="00AF0261">
        <w:rPr>
          <w:rFonts w:ascii="Times New Roman" w:hAnsi="Times New Roman" w:cs="Times New Roman"/>
          <w:kern w:val="0"/>
          <w:sz w:val="24"/>
          <w:szCs w:val="24"/>
        </w:rPr>
        <w:t>Gambar 5 Hasil Uji Heteroskedasitas</w:t>
      </w:r>
      <w:r>
        <w:rPr>
          <w:rFonts w:ascii="Times New Roman" w:hAnsi="Times New Roman" w:cs="Times New Roman"/>
          <w:kern w:val="0"/>
          <w:sz w:val="24"/>
          <w:szCs w:val="24"/>
        </w:rPr>
        <w:t>…………………………………………….6</w:t>
      </w:r>
      <w:r w:rsidR="002E224D">
        <w:rPr>
          <w:rFonts w:ascii="Times New Roman" w:hAnsi="Times New Roman" w:cs="Times New Roman"/>
          <w:kern w:val="0"/>
          <w:sz w:val="24"/>
          <w:szCs w:val="24"/>
        </w:rPr>
        <w:t>3</w:t>
      </w:r>
    </w:p>
    <w:p w14:paraId="6E4DA5B9" w14:textId="77777777" w:rsidR="00C63A53" w:rsidRPr="00AF0261" w:rsidRDefault="00C63A53" w:rsidP="00C63A53">
      <w:pPr>
        <w:autoSpaceDE w:val="0"/>
        <w:autoSpaceDN w:val="0"/>
        <w:adjustRightInd w:val="0"/>
        <w:spacing w:after="0" w:line="240" w:lineRule="auto"/>
        <w:jc w:val="both"/>
        <w:rPr>
          <w:rFonts w:ascii="Times New Roman" w:hAnsi="Times New Roman" w:cs="Times New Roman"/>
          <w:kern w:val="0"/>
          <w:sz w:val="24"/>
          <w:szCs w:val="24"/>
        </w:rPr>
      </w:pPr>
    </w:p>
    <w:p w14:paraId="3E95465E" w14:textId="77777777" w:rsidR="00C63A53" w:rsidRPr="00F22C89" w:rsidRDefault="00C63A53" w:rsidP="009B0616">
      <w:pPr>
        <w:spacing w:line="480" w:lineRule="auto"/>
        <w:jc w:val="both"/>
        <w:rPr>
          <w:rFonts w:ascii="Times New Roman" w:hAnsi="Times New Roman" w:cs="Times New Roman"/>
          <w:sz w:val="24"/>
          <w:szCs w:val="24"/>
          <w:lang w:val="id-ID"/>
        </w:rPr>
      </w:pPr>
    </w:p>
    <w:p w14:paraId="73D3756C" w14:textId="4D0E4C27" w:rsidR="00316578" w:rsidRDefault="008944D3">
      <w:pP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br w:type="page"/>
      </w:r>
    </w:p>
    <w:p w14:paraId="7254746A" w14:textId="76FE2073" w:rsidR="00316578" w:rsidRPr="006F69C0" w:rsidRDefault="003E2F8F" w:rsidP="006F69C0">
      <w:pPr>
        <w:pStyle w:val="Heading1"/>
        <w:jc w:val="center"/>
        <w:rPr>
          <w:rFonts w:ascii="Times New Roman" w:hAnsi="Times New Roman" w:cs="Times New Roman"/>
          <w:b/>
          <w:bCs/>
          <w:color w:val="auto"/>
          <w:sz w:val="24"/>
          <w:szCs w:val="24"/>
        </w:rPr>
      </w:pPr>
      <w:bookmarkStart w:id="15" w:name="_Toc168864259"/>
      <w:r w:rsidRPr="006F69C0">
        <w:rPr>
          <w:rFonts w:ascii="Times New Roman" w:hAnsi="Times New Roman" w:cs="Times New Roman"/>
          <w:b/>
          <w:bCs/>
          <w:color w:val="auto"/>
          <w:sz w:val="24"/>
          <w:szCs w:val="24"/>
        </w:rPr>
        <w:lastRenderedPageBreak/>
        <w:t>DAFTAR GRAFIK</w:t>
      </w:r>
      <w:bookmarkEnd w:id="15"/>
    </w:p>
    <w:p w14:paraId="5B5F31CA" w14:textId="77777777" w:rsidR="003E2F8F" w:rsidRPr="00290D2E" w:rsidRDefault="003E2F8F" w:rsidP="00316578">
      <w:pPr>
        <w:pStyle w:val="NormalWeb"/>
        <w:jc w:val="center"/>
        <w:rPr>
          <w:b/>
          <w:bCs/>
        </w:rPr>
      </w:pPr>
    </w:p>
    <w:p w14:paraId="2D030763" w14:textId="42C2548A" w:rsidR="00316578" w:rsidRDefault="00316578" w:rsidP="0009149E">
      <w:pPr>
        <w:pStyle w:val="NormalWeb"/>
        <w:spacing w:line="480" w:lineRule="auto"/>
      </w:pPr>
      <w:r>
        <w:t xml:space="preserve">Garafik 1 rata-rata ROA perusahaan sektor </w:t>
      </w:r>
      <w:r w:rsidRPr="00290D2E">
        <w:rPr>
          <w:i/>
          <w:iCs/>
        </w:rPr>
        <w:t>consumer cylic</w:t>
      </w:r>
      <w:r w:rsidR="000232A4">
        <w:rPr>
          <w:i/>
          <w:iCs/>
        </w:rPr>
        <w:t>a</w:t>
      </w:r>
      <w:r>
        <w:rPr>
          <w:i/>
          <w:iCs/>
        </w:rPr>
        <w:t>l</w:t>
      </w:r>
      <w:r>
        <w:t>…………...………3</w:t>
      </w:r>
    </w:p>
    <w:p w14:paraId="683F249F" w14:textId="168C8BFC" w:rsidR="00316578" w:rsidRDefault="00316578" w:rsidP="0009149E">
      <w:pPr>
        <w:spacing w:line="480" w:lineRule="auto"/>
        <w:jc w:val="both"/>
        <w:rPr>
          <w:rFonts w:ascii="Times New Roman" w:hAnsi="Times New Roman" w:cs="Times New Roman"/>
          <w:sz w:val="24"/>
          <w:szCs w:val="24"/>
          <w:lang w:val="id-ID"/>
        </w:rPr>
      </w:pPr>
      <w:r w:rsidRPr="00AF0261">
        <w:rPr>
          <w:rFonts w:ascii="Times New Roman" w:hAnsi="Times New Roman" w:cs="Times New Roman"/>
          <w:kern w:val="0"/>
          <w:sz w:val="24"/>
          <w:szCs w:val="24"/>
        </w:rPr>
        <w:t xml:space="preserve">Gambar </w:t>
      </w:r>
      <w:r w:rsidR="000232A4">
        <w:rPr>
          <w:rFonts w:ascii="Times New Roman" w:hAnsi="Times New Roman" w:cs="Times New Roman"/>
          <w:kern w:val="0"/>
          <w:sz w:val="24"/>
          <w:szCs w:val="24"/>
        </w:rPr>
        <w:t>2</w:t>
      </w:r>
      <w:r w:rsidRPr="00AF0261">
        <w:rPr>
          <w:rFonts w:ascii="Times New Roman" w:hAnsi="Times New Roman" w:cs="Times New Roman"/>
          <w:kern w:val="0"/>
          <w:sz w:val="24"/>
          <w:szCs w:val="24"/>
        </w:rPr>
        <w:t xml:space="preserve"> Grafik Histogram</w:t>
      </w:r>
      <w:r>
        <w:rPr>
          <w:rFonts w:ascii="Times New Roman" w:hAnsi="Times New Roman" w:cs="Times New Roman"/>
          <w:kern w:val="0"/>
          <w:sz w:val="24"/>
          <w:szCs w:val="24"/>
        </w:rPr>
        <w:t>……</w:t>
      </w:r>
      <w:r w:rsidR="003E2F8F">
        <w:rPr>
          <w:rFonts w:ascii="Times New Roman" w:hAnsi="Times New Roman" w:cs="Times New Roman"/>
          <w:kern w:val="0"/>
          <w:sz w:val="24"/>
          <w:szCs w:val="24"/>
        </w:rPr>
        <w:t>……</w:t>
      </w:r>
      <w:r>
        <w:rPr>
          <w:rFonts w:ascii="Times New Roman" w:hAnsi="Times New Roman" w:cs="Times New Roman"/>
          <w:kern w:val="0"/>
          <w:sz w:val="24"/>
          <w:szCs w:val="24"/>
        </w:rPr>
        <w:t>…………………………………………...</w:t>
      </w:r>
      <w:r w:rsidR="000232A4">
        <w:rPr>
          <w:rFonts w:ascii="Times New Roman" w:hAnsi="Times New Roman" w:cs="Times New Roman"/>
          <w:kern w:val="0"/>
          <w:sz w:val="24"/>
          <w:szCs w:val="24"/>
        </w:rPr>
        <w:t>62</w:t>
      </w:r>
    </w:p>
    <w:p w14:paraId="596CE8C9" w14:textId="2A29C622" w:rsidR="00316578" w:rsidRDefault="00316578" w:rsidP="0009149E">
      <w:pPr>
        <w:spacing w:line="480" w:lineRule="auto"/>
        <w:jc w:val="both"/>
        <w:rPr>
          <w:rFonts w:ascii="Times New Roman" w:hAnsi="Times New Roman" w:cs="Times New Roman"/>
          <w:sz w:val="24"/>
          <w:szCs w:val="24"/>
          <w:lang w:val="id-ID"/>
        </w:rPr>
      </w:pPr>
      <w:r w:rsidRPr="00AF0261">
        <w:rPr>
          <w:rFonts w:ascii="Times New Roman" w:hAnsi="Times New Roman" w:cs="Times New Roman"/>
          <w:kern w:val="0"/>
          <w:sz w:val="24"/>
          <w:szCs w:val="24"/>
        </w:rPr>
        <w:t xml:space="preserve">Gambar </w:t>
      </w:r>
      <w:r w:rsidR="000232A4">
        <w:rPr>
          <w:rFonts w:ascii="Times New Roman" w:hAnsi="Times New Roman" w:cs="Times New Roman"/>
          <w:kern w:val="0"/>
          <w:sz w:val="24"/>
          <w:szCs w:val="24"/>
        </w:rPr>
        <w:t>3</w:t>
      </w:r>
      <w:r w:rsidRPr="00AF0261">
        <w:rPr>
          <w:rFonts w:ascii="Times New Roman" w:hAnsi="Times New Roman" w:cs="Times New Roman"/>
          <w:kern w:val="0"/>
          <w:sz w:val="24"/>
          <w:szCs w:val="24"/>
        </w:rPr>
        <w:t xml:space="preserve"> </w:t>
      </w:r>
      <w:r w:rsidRPr="00AF0261">
        <w:rPr>
          <w:rFonts w:ascii="Times New Roman" w:hAnsi="Times New Roman" w:cs="Times New Roman"/>
          <w:sz w:val="24"/>
          <w:szCs w:val="24"/>
        </w:rPr>
        <w:t xml:space="preserve">Grafik Normal </w:t>
      </w:r>
      <w:r w:rsidRPr="00AF0261">
        <w:rPr>
          <w:rFonts w:ascii="Times New Roman" w:hAnsi="Times New Roman" w:cs="Times New Roman"/>
          <w:i/>
          <w:iCs/>
          <w:sz w:val="24"/>
          <w:szCs w:val="24"/>
        </w:rPr>
        <w:t>Probability Plot</w:t>
      </w:r>
      <w:r w:rsidRPr="00C63A53">
        <w:rPr>
          <w:rFonts w:ascii="Times New Roman" w:hAnsi="Times New Roman" w:cs="Times New Roman"/>
          <w:sz w:val="24"/>
          <w:szCs w:val="24"/>
        </w:rPr>
        <w:t>……………………</w:t>
      </w:r>
      <w:r>
        <w:rPr>
          <w:rFonts w:ascii="Times New Roman" w:hAnsi="Times New Roman" w:cs="Times New Roman"/>
          <w:sz w:val="24"/>
          <w:szCs w:val="24"/>
        </w:rPr>
        <w:t>…</w:t>
      </w:r>
      <w:r w:rsidR="003E2F8F">
        <w:rPr>
          <w:rFonts w:ascii="Times New Roman" w:hAnsi="Times New Roman" w:cs="Times New Roman"/>
          <w:sz w:val="24"/>
          <w:szCs w:val="24"/>
        </w:rPr>
        <w:t>……</w:t>
      </w:r>
      <w:r w:rsidRPr="00C63A53">
        <w:rPr>
          <w:rFonts w:ascii="Times New Roman" w:hAnsi="Times New Roman" w:cs="Times New Roman"/>
          <w:sz w:val="24"/>
          <w:szCs w:val="24"/>
        </w:rPr>
        <w:t>…………</w:t>
      </w:r>
      <w:r>
        <w:rPr>
          <w:rFonts w:ascii="Times New Roman" w:hAnsi="Times New Roman" w:cs="Times New Roman"/>
          <w:sz w:val="24"/>
          <w:szCs w:val="24"/>
        </w:rPr>
        <w:t>..</w:t>
      </w:r>
      <w:r w:rsidR="000232A4">
        <w:rPr>
          <w:rFonts w:ascii="Times New Roman" w:hAnsi="Times New Roman" w:cs="Times New Roman"/>
          <w:sz w:val="24"/>
          <w:szCs w:val="24"/>
        </w:rPr>
        <w:t>63</w:t>
      </w:r>
    </w:p>
    <w:p w14:paraId="329BDD2C" w14:textId="77777777" w:rsidR="008944D3" w:rsidRPr="006C71FB" w:rsidRDefault="008944D3" w:rsidP="00062A84">
      <w:pPr>
        <w:spacing w:line="480" w:lineRule="auto"/>
        <w:rPr>
          <w:rFonts w:ascii="Times New Roman" w:hAnsi="Times New Roman" w:cs="Times New Roman"/>
          <w:b/>
          <w:bCs/>
          <w:sz w:val="24"/>
          <w:szCs w:val="24"/>
          <w:lang w:val="id-ID"/>
        </w:rPr>
      </w:pPr>
    </w:p>
    <w:p w14:paraId="69EF8065" w14:textId="77777777" w:rsidR="003E2F8F" w:rsidRDefault="003E2F8F">
      <w:pPr>
        <w:rPr>
          <w:rFonts w:ascii="Times New Roman" w:eastAsiaTheme="majorEastAsia"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br w:type="page"/>
      </w:r>
    </w:p>
    <w:p w14:paraId="52BDE2BC" w14:textId="7D16ACC8" w:rsidR="003D27F9" w:rsidRPr="00937933" w:rsidRDefault="003D27F9" w:rsidP="00937933">
      <w:pPr>
        <w:pStyle w:val="Heading1"/>
        <w:spacing w:line="480" w:lineRule="auto"/>
        <w:jc w:val="center"/>
        <w:rPr>
          <w:rFonts w:ascii="Times New Roman" w:hAnsi="Times New Roman" w:cs="Times New Roman"/>
          <w:b/>
          <w:bCs/>
          <w:color w:val="000000" w:themeColor="text1"/>
          <w:sz w:val="24"/>
          <w:szCs w:val="24"/>
          <w:lang w:val="id-ID"/>
        </w:rPr>
      </w:pPr>
      <w:bookmarkStart w:id="16" w:name="_Toc168864260"/>
      <w:r w:rsidRPr="00937933">
        <w:rPr>
          <w:rFonts w:ascii="Times New Roman" w:hAnsi="Times New Roman" w:cs="Times New Roman"/>
          <w:b/>
          <w:bCs/>
          <w:color w:val="000000" w:themeColor="text1"/>
          <w:sz w:val="24"/>
          <w:szCs w:val="24"/>
          <w:lang w:val="id-ID"/>
        </w:rPr>
        <w:lastRenderedPageBreak/>
        <w:t>DAFTAR LAMPIRAN</w:t>
      </w:r>
      <w:bookmarkEnd w:id="16"/>
    </w:p>
    <w:p w14:paraId="06A720B8" w14:textId="77777777" w:rsidR="003D27F9" w:rsidRDefault="003D27F9" w:rsidP="003D27F9">
      <w:pPr>
        <w:rPr>
          <w:rFonts w:ascii="Times New Roman" w:hAnsi="Times New Roman" w:cs="Times New Roman"/>
          <w:sz w:val="24"/>
          <w:szCs w:val="24"/>
          <w:lang w:val="id-ID"/>
        </w:rPr>
      </w:pPr>
    </w:p>
    <w:p w14:paraId="4306907A" w14:textId="18AF6D5B" w:rsidR="006F69C0" w:rsidRPr="006F69C0" w:rsidRDefault="00C63A53" w:rsidP="00C63A53">
      <w:pPr>
        <w:spacing w:line="480" w:lineRule="auto"/>
        <w:rPr>
          <w:rFonts w:ascii="Times New Roman" w:hAnsi="Times New Roman" w:cs="Times New Roman"/>
          <w:sz w:val="24"/>
          <w:szCs w:val="24"/>
        </w:rPr>
      </w:pPr>
      <w:r w:rsidRPr="00AF0261">
        <w:rPr>
          <w:rFonts w:ascii="Times New Roman" w:hAnsi="Times New Roman" w:cs="Times New Roman"/>
          <w:sz w:val="24"/>
          <w:szCs w:val="24"/>
        </w:rPr>
        <w:t>Lampiran 1 Tabulasi Data Penelitian (dalam persentase/%)</w:t>
      </w:r>
      <w:r>
        <w:rPr>
          <w:rFonts w:ascii="Times New Roman" w:hAnsi="Times New Roman" w:cs="Times New Roman"/>
          <w:sz w:val="24"/>
          <w:szCs w:val="24"/>
        </w:rPr>
        <w:t>……………………..</w:t>
      </w:r>
      <w:r w:rsidR="000232A4">
        <w:rPr>
          <w:rFonts w:ascii="Times New Roman" w:hAnsi="Times New Roman" w:cs="Times New Roman"/>
          <w:sz w:val="24"/>
          <w:szCs w:val="24"/>
        </w:rPr>
        <w:t>80</w:t>
      </w:r>
    </w:p>
    <w:p w14:paraId="6DE169F4" w14:textId="150DE80C" w:rsidR="006F69C0" w:rsidRPr="006F35F8" w:rsidRDefault="006F69C0" w:rsidP="006F69C0">
      <w:pPr>
        <w:spacing w:line="480" w:lineRule="auto"/>
        <w:jc w:val="both"/>
        <w:rPr>
          <w:rFonts w:ascii="Times New Roman" w:hAnsi="Times New Roman" w:cs="Times New Roman"/>
          <w:sz w:val="24"/>
          <w:szCs w:val="24"/>
        </w:rPr>
      </w:pPr>
      <w:r w:rsidRPr="006F35F8">
        <w:rPr>
          <w:rFonts w:ascii="Times New Roman" w:hAnsi="Times New Roman" w:cs="Times New Roman"/>
          <w:sz w:val="24"/>
          <w:szCs w:val="24"/>
        </w:rPr>
        <w:t xml:space="preserve">Lampiran 2 data Hasil Perhitungan </w:t>
      </w:r>
      <w:r w:rsidRPr="006F35F8">
        <w:rPr>
          <w:rFonts w:ascii="Times New Roman" w:hAnsi="Times New Roman" w:cs="Times New Roman"/>
          <w:i/>
          <w:iCs/>
          <w:sz w:val="24"/>
          <w:szCs w:val="24"/>
        </w:rPr>
        <w:t xml:space="preserve">Cash </w:t>
      </w:r>
      <w:r w:rsidRPr="006F69C0">
        <w:rPr>
          <w:rFonts w:ascii="Times New Roman" w:hAnsi="Times New Roman" w:cs="Times New Roman"/>
          <w:sz w:val="24"/>
          <w:szCs w:val="24"/>
        </w:rPr>
        <w:t>Holding</w:t>
      </w:r>
      <w:r>
        <w:rPr>
          <w:rFonts w:ascii="Times New Roman" w:hAnsi="Times New Roman" w:cs="Times New Roman"/>
          <w:sz w:val="24"/>
          <w:szCs w:val="24"/>
        </w:rPr>
        <w:t>………………………………..</w:t>
      </w:r>
      <w:r w:rsidRPr="006F69C0">
        <w:rPr>
          <w:rFonts w:ascii="Times New Roman" w:hAnsi="Times New Roman" w:cs="Times New Roman"/>
          <w:sz w:val="24"/>
          <w:szCs w:val="24"/>
        </w:rPr>
        <w:t>8</w:t>
      </w:r>
      <w:r w:rsidR="000232A4">
        <w:rPr>
          <w:rFonts w:ascii="Times New Roman" w:hAnsi="Times New Roman" w:cs="Times New Roman"/>
          <w:sz w:val="24"/>
          <w:szCs w:val="24"/>
        </w:rPr>
        <w:t>3</w:t>
      </w:r>
    </w:p>
    <w:p w14:paraId="7BAA9EB0" w14:textId="7C6C982B" w:rsidR="006F69C0" w:rsidRPr="006F35F8" w:rsidRDefault="006F69C0" w:rsidP="006F69C0">
      <w:pPr>
        <w:spacing w:line="480" w:lineRule="auto"/>
        <w:jc w:val="both"/>
        <w:rPr>
          <w:rFonts w:ascii="Times New Roman" w:hAnsi="Times New Roman" w:cs="Times New Roman"/>
          <w:sz w:val="24"/>
          <w:szCs w:val="24"/>
          <w:lang w:val="id-ID"/>
        </w:rPr>
      </w:pPr>
      <w:r w:rsidRPr="006F35F8">
        <w:rPr>
          <w:rFonts w:ascii="Times New Roman" w:hAnsi="Times New Roman" w:cs="Times New Roman"/>
          <w:sz w:val="24"/>
          <w:szCs w:val="24"/>
        </w:rPr>
        <w:t xml:space="preserve">Lampiran 3 data Hasil Perhitungan </w:t>
      </w:r>
      <w:r w:rsidRPr="006F35F8">
        <w:rPr>
          <w:rFonts w:ascii="Times New Roman" w:hAnsi="Times New Roman" w:cs="Times New Roman"/>
          <w:i/>
          <w:iCs/>
          <w:sz w:val="24"/>
          <w:szCs w:val="24"/>
          <w:lang w:val="id-ID"/>
        </w:rPr>
        <w:t>Debt To Equity Ratio</w:t>
      </w:r>
      <w:r>
        <w:rPr>
          <w:rFonts w:ascii="Times New Roman" w:hAnsi="Times New Roman" w:cs="Times New Roman"/>
          <w:sz w:val="24"/>
          <w:szCs w:val="24"/>
          <w:lang w:val="id-ID"/>
        </w:rPr>
        <w:t>.......................................</w:t>
      </w:r>
      <w:r w:rsidRPr="006F35F8">
        <w:rPr>
          <w:rFonts w:ascii="Times New Roman" w:hAnsi="Times New Roman" w:cs="Times New Roman"/>
          <w:sz w:val="24"/>
          <w:szCs w:val="24"/>
          <w:lang w:val="id-ID"/>
        </w:rPr>
        <w:t>8</w:t>
      </w:r>
      <w:r w:rsidR="000232A4">
        <w:rPr>
          <w:rFonts w:ascii="Times New Roman" w:hAnsi="Times New Roman" w:cs="Times New Roman"/>
          <w:sz w:val="24"/>
          <w:szCs w:val="24"/>
          <w:lang w:val="id-ID"/>
        </w:rPr>
        <w:t>6</w:t>
      </w:r>
    </w:p>
    <w:p w14:paraId="5B96B940" w14:textId="3EF75BCB" w:rsidR="006F69C0" w:rsidRPr="006F35F8" w:rsidRDefault="006F69C0" w:rsidP="006F69C0">
      <w:pPr>
        <w:spacing w:line="480" w:lineRule="auto"/>
        <w:jc w:val="both"/>
        <w:rPr>
          <w:rFonts w:ascii="Times New Roman" w:hAnsi="Times New Roman" w:cs="Times New Roman"/>
          <w:sz w:val="24"/>
          <w:szCs w:val="24"/>
          <w:lang w:val="id-ID"/>
        </w:rPr>
      </w:pPr>
      <w:r w:rsidRPr="006F35F8">
        <w:rPr>
          <w:rFonts w:ascii="Times New Roman" w:hAnsi="Times New Roman" w:cs="Times New Roman"/>
          <w:sz w:val="24"/>
          <w:szCs w:val="24"/>
        </w:rPr>
        <w:t xml:space="preserve">Lampiran 4 data Hasil Perhitungan </w:t>
      </w:r>
      <w:r w:rsidRPr="006F35F8">
        <w:rPr>
          <w:rFonts w:ascii="Times New Roman" w:hAnsi="Times New Roman" w:cs="Times New Roman"/>
          <w:i/>
          <w:iCs/>
          <w:sz w:val="24"/>
          <w:szCs w:val="24"/>
          <w:lang w:val="id-ID"/>
        </w:rPr>
        <w:t xml:space="preserve">Return On </w:t>
      </w:r>
      <w:r w:rsidRPr="006F69C0">
        <w:rPr>
          <w:rFonts w:ascii="Times New Roman" w:hAnsi="Times New Roman" w:cs="Times New Roman"/>
          <w:sz w:val="24"/>
          <w:szCs w:val="24"/>
          <w:lang w:val="id-ID"/>
        </w:rPr>
        <w:t>Asset</w:t>
      </w:r>
      <w:r>
        <w:rPr>
          <w:rFonts w:ascii="Times New Roman" w:hAnsi="Times New Roman" w:cs="Times New Roman"/>
          <w:sz w:val="24"/>
          <w:szCs w:val="24"/>
          <w:lang w:val="id-ID"/>
        </w:rPr>
        <w:t>..............................................</w:t>
      </w:r>
      <w:r w:rsidRPr="006F69C0">
        <w:rPr>
          <w:rFonts w:ascii="Times New Roman" w:hAnsi="Times New Roman" w:cs="Times New Roman"/>
          <w:sz w:val="24"/>
          <w:szCs w:val="24"/>
          <w:lang w:val="id-ID"/>
        </w:rPr>
        <w:t>8</w:t>
      </w:r>
      <w:r w:rsidR="000232A4">
        <w:rPr>
          <w:rFonts w:ascii="Times New Roman" w:hAnsi="Times New Roman" w:cs="Times New Roman"/>
          <w:sz w:val="24"/>
          <w:szCs w:val="24"/>
          <w:lang w:val="id-ID"/>
        </w:rPr>
        <w:t>9</w:t>
      </w:r>
    </w:p>
    <w:p w14:paraId="404DBB12" w14:textId="5687F24E" w:rsidR="006F69C0" w:rsidRPr="006F35F8" w:rsidRDefault="006F69C0" w:rsidP="006F69C0">
      <w:pPr>
        <w:spacing w:line="480" w:lineRule="auto"/>
        <w:jc w:val="both"/>
        <w:rPr>
          <w:rFonts w:ascii="Times New Roman" w:hAnsi="Times New Roman" w:cs="Times New Roman"/>
          <w:sz w:val="24"/>
          <w:szCs w:val="24"/>
          <w:lang w:val="id-ID"/>
        </w:rPr>
      </w:pPr>
      <w:r w:rsidRPr="006F35F8">
        <w:rPr>
          <w:rFonts w:ascii="Times New Roman" w:hAnsi="Times New Roman" w:cs="Times New Roman"/>
          <w:sz w:val="24"/>
          <w:szCs w:val="24"/>
        </w:rPr>
        <w:t xml:space="preserve">Lampiran 5 data Hasil Perhitungan </w:t>
      </w:r>
      <w:r w:rsidRPr="006F35F8">
        <w:rPr>
          <w:rFonts w:ascii="Times New Roman" w:hAnsi="Times New Roman" w:cs="Times New Roman"/>
          <w:sz w:val="24"/>
          <w:szCs w:val="24"/>
          <w:lang w:val="id-ID"/>
        </w:rPr>
        <w:t>Kepemilikan Manajerial</w:t>
      </w:r>
      <w:r>
        <w:rPr>
          <w:rFonts w:ascii="Times New Roman" w:hAnsi="Times New Roman" w:cs="Times New Roman"/>
          <w:sz w:val="24"/>
          <w:szCs w:val="24"/>
          <w:lang w:val="id-ID"/>
        </w:rPr>
        <w:t>.................................</w:t>
      </w:r>
      <w:r w:rsidRPr="006F35F8">
        <w:rPr>
          <w:rFonts w:ascii="Times New Roman" w:hAnsi="Times New Roman" w:cs="Times New Roman"/>
          <w:sz w:val="24"/>
          <w:szCs w:val="24"/>
          <w:lang w:val="id-ID"/>
        </w:rPr>
        <w:t>9</w:t>
      </w:r>
      <w:r w:rsidR="000232A4">
        <w:rPr>
          <w:rFonts w:ascii="Times New Roman" w:hAnsi="Times New Roman" w:cs="Times New Roman"/>
          <w:sz w:val="24"/>
          <w:szCs w:val="24"/>
          <w:lang w:val="id-ID"/>
        </w:rPr>
        <w:t>2</w:t>
      </w:r>
    </w:p>
    <w:p w14:paraId="010E6DD2" w14:textId="75E05CFF" w:rsidR="006F69C0" w:rsidRPr="006F35F8" w:rsidRDefault="006F69C0" w:rsidP="006F69C0">
      <w:pPr>
        <w:spacing w:line="480" w:lineRule="auto"/>
        <w:jc w:val="both"/>
        <w:rPr>
          <w:rFonts w:ascii="Times New Roman" w:hAnsi="Times New Roman" w:cs="Times New Roman"/>
          <w:sz w:val="24"/>
          <w:szCs w:val="24"/>
        </w:rPr>
      </w:pPr>
      <w:r w:rsidRPr="006F35F8">
        <w:rPr>
          <w:rFonts w:ascii="Times New Roman" w:hAnsi="Times New Roman" w:cs="Times New Roman"/>
          <w:sz w:val="24"/>
          <w:szCs w:val="24"/>
        </w:rPr>
        <w:t>Lampiran 6 data Hasil Perhitungan Manajemen Laba</w:t>
      </w:r>
      <w:r>
        <w:rPr>
          <w:rFonts w:ascii="Times New Roman" w:hAnsi="Times New Roman" w:cs="Times New Roman"/>
          <w:sz w:val="24"/>
          <w:szCs w:val="24"/>
        </w:rPr>
        <w:t>……………………………</w:t>
      </w:r>
      <w:r w:rsidRPr="006F35F8">
        <w:rPr>
          <w:rFonts w:ascii="Times New Roman" w:hAnsi="Times New Roman" w:cs="Times New Roman"/>
          <w:sz w:val="24"/>
          <w:szCs w:val="24"/>
        </w:rPr>
        <w:t>9</w:t>
      </w:r>
      <w:r w:rsidR="000232A4">
        <w:rPr>
          <w:rFonts w:ascii="Times New Roman" w:hAnsi="Times New Roman" w:cs="Times New Roman"/>
          <w:sz w:val="24"/>
          <w:szCs w:val="24"/>
        </w:rPr>
        <w:t>5</w:t>
      </w:r>
    </w:p>
    <w:p w14:paraId="2197C152" w14:textId="6B1C6CA5" w:rsidR="006F69C0" w:rsidRPr="006F35F8" w:rsidRDefault="006F69C0" w:rsidP="006F69C0">
      <w:pPr>
        <w:spacing w:line="480" w:lineRule="auto"/>
        <w:jc w:val="both"/>
        <w:rPr>
          <w:rFonts w:ascii="Times New Roman" w:hAnsi="Times New Roman" w:cs="Times New Roman"/>
          <w:sz w:val="24"/>
          <w:szCs w:val="24"/>
          <w:lang w:val="id-ID"/>
        </w:rPr>
      </w:pPr>
      <w:r w:rsidRPr="006F35F8">
        <w:rPr>
          <w:rFonts w:ascii="Times New Roman" w:hAnsi="Times New Roman" w:cs="Times New Roman"/>
          <w:sz w:val="24"/>
          <w:szCs w:val="24"/>
        </w:rPr>
        <w:t xml:space="preserve">Lampiran 7 </w:t>
      </w:r>
      <w:r w:rsidRPr="006F35F8">
        <w:rPr>
          <w:rFonts w:ascii="Times New Roman" w:hAnsi="Times New Roman" w:cs="Times New Roman"/>
          <w:sz w:val="24"/>
          <w:szCs w:val="24"/>
          <w:lang w:val="id-ID"/>
        </w:rPr>
        <w:t>Laporan Keuangan</w:t>
      </w:r>
      <w:r>
        <w:rPr>
          <w:rFonts w:ascii="Times New Roman" w:hAnsi="Times New Roman" w:cs="Times New Roman"/>
          <w:sz w:val="24"/>
          <w:szCs w:val="24"/>
          <w:lang w:val="id-ID"/>
        </w:rPr>
        <w:t>..............................................................................</w:t>
      </w:r>
      <w:r w:rsidRPr="006F35F8">
        <w:rPr>
          <w:rFonts w:ascii="Times New Roman" w:hAnsi="Times New Roman" w:cs="Times New Roman"/>
          <w:sz w:val="24"/>
          <w:szCs w:val="24"/>
          <w:lang w:val="id-ID"/>
        </w:rPr>
        <w:t>9</w:t>
      </w:r>
      <w:r w:rsidR="000232A4">
        <w:rPr>
          <w:rFonts w:ascii="Times New Roman" w:hAnsi="Times New Roman" w:cs="Times New Roman"/>
          <w:sz w:val="24"/>
          <w:szCs w:val="24"/>
          <w:lang w:val="id-ID"/>
        </w:rPr>
        <w:t>8</w:t>
      </w:r>
    </w:p>
    <w:p w14:paraId="20460122" w14:textId="4CBA8D48" w:rsidR="006F69C0" w:rsidRPr="000232A4" w:rsidRDefault="006F69C0" w:rsidP="000232A4">
      <w:pPr>
        <w:spacing w:line="480" w:lineRule="auto"/>
        <w:jc w:val="both"/>
        <w:rPr>
          <w:rFonts w:ascii="Times New Roman" w:hAnsi="Times New Roman" w:cs="Times New Roman"/>
          <w:sz w:val="24"/>
          <w:szCs w:val="24"/>
          <w:lang w:val="id-ID"/>
        </w:rPr>
        <w:sectPr w:rsidR="006F69C0" w:rsidRPr="000232A4" w:rsidSect="00E750A1">
          <w:footerReference w:type="default" r:id="rId15"/>
          <w:pgSz w:w="11906" w:h="16838"/>
          <w:pgMar w:top="2275" w:right="1699" w:bottom="1699" w:left="2275" w:header="706" w:footer="706" w:gutter="0"/>
          <w:pgNumType w:fmt="lowerRoman" w:start="1"/>
          <w:cols w:space="708"/>
          <w:docGrid w:linePitch="360"/>
        </w:sectPr>
      </w:pPr>
    </w:p>
    <w:p w14:paraId="4ABB20BA" w14:textId="0FB78084" w:rsidR="001C2CEB" w:rsidRPr="006D38BF" w:rsidRDefault="001C2CEB" w:rsidP="006D38BF">
      <w:pPr>
        <w:pStyle w:val="Heading1"/>
        <w:spacing w:line="480" w:lineRule="auto"/>
        <w:jc w:val="center"/>
        <w:rPr>
          <w:rFonts w:ascii="Times New Roman" w:hAnsi="Times New Roman" w:cs="Times New Roman"/>
          <w:b/>
          <w:bCs/>
          <w:color w:val="auto"/>
          <w:sz w:val="24"/>
          <w:szCs w:val="24"/>
          <w:lang w:val="id-ID"/>
        </w:rPr>
      </w:pPr>
      <w:bookmarkStart w:id="17" w:name="_Toc159960148"/>
      <w:bookmarkStart w:id="18" w:name="_Toc167658555"/>
      <w:bookmarkStart w:id="19" w:name="_Toc168606050"/>
      <w:bookmarkStart w:id="20" w:name="_Toc168636453"/>
      <w:bookmarkStart w:id="21" w:name="_Toc168864261"/>
      <w:r w:rsidRPr="006D38BF">
        <w:rPr>
          <w:rFonts w:ascii="Times New Roman" w:hAnsi="Times New Roman" w:cs="Times New Roman"/>
          <w:b/>
          <w:bCs/>
          <w:color w:val="auto"/>
          <w:sz w:val="24"/>
          <w:szCs w:val="24"/>
          <w:lang w:val="id-ID"/>
        </w:rPr>
        <w:lastRenderedPageBreak/>
        <w:t>BAB I</w:t>
      </w:r>
      <w:bookmarkEnd w:id="17"/>
      <w:bookmarkEnd w:id="18"/>
      <w:bookmarkEnd w:id="19"/>
      <w:bookmarkEnd w:id="20"/>
      <w:bookmarkEnd w:id="21"/>
    </w:p>
    <w:p w14:paraId="41F9E5CB" w14:textId="2BC4D720" w:rsidR="00E91708" w:rsidRPr="006D38BF" w:rsidRDefault="001C2CEB" w:rsidP="006D38BF">
      <w:pPr>
        <w:pStyle w:val="Heading1"/>
        <w:spacing w:line="480" w:lineRule="auto"/>
        <w:jc w:val="center"/>
        <w:rPr>
          <w:rFonts w:ascii="Times New Roman" w:hAnsi="Times New Roman" w:cs="Times New Roman"/>
          <w:b/>
          <w:bCs/>
          <w:color w:val="auto"/>
          <w:sz w:val="24"/>
          <w:szCs w:val="24"/>
          <w:lang w:val="id-ID"/>
        </w:rPr>
      </w:pPr>
      <w:bookmarkStart w:id="22" w:name="_Toc167644933"/>
      <w:bookmarkStart w:id="23" w:name="_Toc168864262"/>
      <w:r w:rsidRPr="006D38BF">
        <w:rPr>
          <w:rFonts w:ascii="Times New Roman" w:hAnsi="Times New Roman" w:cs="Times New Roman"/>
          <w:b/>
          <w:bCs/>
          <w:color w:val="auto"/>
          <w:sz w:val="24"/>
          <w:szCs w:val="24"/>
          <w:lang w:val="id-ID"/>
        </w:rPr>
        <w:t>PENDAHULUAN</w:t>
      </w:r>
      <w:bookmarkEnd w:id="22"/>
      <w:bookmarkEnd w:id="23"/>
    </w:p>
    <w:p w14:paraId="2AB0F630" w14:textId="0C5717C3" w:rsidR="00CB5AC9" w:rsidRPr="006D38BF" w:rsidRDefault="006D38BF">
      <w:pPr>
        <w:pStyle w:val="Heading2"/>
        <w:numPr>
          <w:ilvl w:val="0"/>
          <w:numId w:val="16"/>
        </w:numPr>
        <w:spacing w:line="480" w:lineRule="auto"/>
        <w:rPr>
          <w:rFonts w:ascii="Times New Roman" w:hAnsi="Times New Roman" w:cs="Times New Roman"/>
          <w:b/>
          <w:bCs/>
          <w:color w:val="auto"/>
          <w:sz w:val="24"/>
          <w:szCs w:val="24"/>
          <w:lang w:val="id-ID"/>
        </w:rPr>
      </w:pPr>
      <w:r>
        <w:rPr>
          <w:rFonts w:ascii="Times New Roman" w:hAnsi="Times New Roman" w:cs="Times New Roman"/>
          <w:b/>
          <w:bCs/>
          <w:color w:val="auto"/>
          <w:sz w:val="24"/>
          <w:szCs w:val="24"/>
          <w:lang w:val="id-ID"/>
        </w:rPr>
        <w:t xml:space="preserve"> </w:t>
      </w:r>
      <w:bookmarkStart w:id="24" w:name="_Toc168864263"/>
      <w:r w:rsidR="001C2CEB" w:rsidRPr="006D38BF">
        <w:rPr>
          <w:rFonts w:ascii="Times New Roman" w:hAnsi="Times New Roman" w:cs="Times New Roman"/>
          <w:b/>
          <w:bCs/>
          <w:color w:val="auto"/>
          <w:sz w:val="24"/>
          <w:szCs w:val="24"/>
          <w:lang w:val="id-ID"/>
        </w:rPr>
        <w:t>Latar Belakang Masalah</w:t>
      </w:r>
      <w:bookmarkEnd w:id="24"/>
    </w:p>
    <w:p w14:paraId="09023130" w14:textId="75A549C5" w:rsidR="002163CF" w:rsidRDefault="005964B0" w:rsidP="002163CF">
      <w:pPr>
        <w:pStyle w:val="ListParagraph"/>
        <w:spacing w:line="480" w:lineRule="auto"/>
        <w:ind w:left="928" w:firstLine="512"/>
        <w:jc w:val="both"/>
        <w:rPr>
          <w:rFonts w:ascii="Times New Roman" w:hAnsi="Times New Roman" w:cs="Times New Roman"/>
          <w:sz w:val="24"/>
          <w:szCs w:val="24"/>
          <w:lang w:val="id-ID"/>
        </w:rPr>
      </w:pPr>
      <w:bookmarkStart w:id="25" w:name="_Hlk159578139"/>
      <w:r>
        <w:rPr>
          <w:rFonts w:ascii="Times New Roman" w:hAnsi="Times New Roman" w:cs="Times New Roman"/>
          <w:sz w:val="24"/>
          <w:szCs w:val="24"/>
          <w:lang w:val="id-ID"/>
        </w:rPr>
        <w:t>L</w:t>
      </w:r>
      <w:r w:rsidR="002163CF" w:rsidRPr="0033050B">
        <w:rPr>
          <w:rFonts w:ascii="Times New Roman" w:hAnsi="Times New Roman" w:cs="Times New Roman"/>
          <w:sz w:val="24"/>
          <w:szCs w:val="24"/>
          <w:lang w:val="id-ID"/>
        </w:rPr>
        <w:t>aporan keuangan adalah alat yang digunakan perusahaan untuk me</w:t>
      </w:r>
      <w:r w:rsidR="00C86C5E">
        <w:rPr>
          <w:rFonts w:ascii="Times New Roman" w:hAnsi="Times New Roman" w:cs="Times New Roman"/>
          <w:sz w:val="24"/>
          <w:szCs w:val="24"/>
          <w:lang w:val="en-US"/>
        </w:rPr>
        <w:t>la</w:t>
      </w:r>
      <w:r w:rsidR="002C7469">
        <w:rPr>
          <w:rFonts w:ascii="Times New Roman" w:hAnsi="Times New Roman" w:cs="Times New Roman"/>
          <w:sz w:val="24"/>
          <w:szCs w:val="24"/>
          <w:lang w:val="en-US"/>
        </w:rPr>
        <w:t>porkan</w:t>
      </w:r>
      <w:r w:rsidR="002163CF" w:rsidRPr="0033050B">
        <w:rPr>
          <w:rFonts w:ascii="Times New Roman" w:hAnsi="Times New Roman" w:cs="Times New Roman"/>
          <w:sz w:val="24"/>
          <w:szCs w:val="24"/>
          <w:lang w:val="id-ID"/>
        </w:rPr>
        <w:t xml:space="preserve"> apa yang telah dilakukan dan dialaminya selama periode tertentu, serta hasil yang diperoleh dari seluruh aktivitas perusahaan selama periode tersebut.</w:t>
      </w:r>
      <w:r w:rsidRPr="005964B0">
        <w:rPr>
          <w:rFonts w:ascii="Times New Roman" w:hAnsi="Times New Roman" w:cs="Times New Roman"/>
          <w:sz w:val="24"/>
          <w:szCs w:val="24"/>
          <w:lang w:val="id-ID"/>
        </w:rPr>
        <w:t xml:space="preserve"> </w:t>
      </w:r>
      <w:r w:rsidR="002163CF">
        <w:rPr>
          <w:rFonts w:ascii="Times New Roman" w:hAnsi="Times New Roman" w:cs="Times New Roman"/>
          <w:sz w:val="24"/>
          <w:szCs w:val="24"/>
          <w:lang w:val="id-ID"/>
        </w:rPr>
        <w:t>L</w:t>
      </w:r>
      <w:r w:rsidR="002163CF" w:rsidRPr="0033050B">
        <w:rPr>
          <w:rFonts w:ascii="Times New Roman" w:hAnsi="Times New Roman" w:cs="Times New Roman"/>
          <w:sz w:val="24"/>
          <w:szCs w:val="24"/>
          <w:lang w:val="id-ID"/>
        </w:rPr>
        <w:t>aporan keuangan harus secara langsung disusun, disiapkan, dan diserahkan oleh akuntan internal</w:t>
      </w:r>
      <w:r w:rsidR="002163CF">
        <w:rPr>
          <w:rFonts w:ascii="Times New Roman" w:hAnsi="Times New Roman" w:cs="Times New Roman"/>
          <w:sz w:val="24"/>
          <w:szCs w:val="24"/>
          <w:lang w:val="id-ID"/>
        </w:rPr>
        <w:t xml:space="preserve"> </w:t>
      </w:r>
      <w:r w:rsidR="002163CF" w:rsidRPr="0033050B">
        <w:rPr>
          <w:rFonts w:ascii="Times New Roman" w:hAnsi="Times New Roman" w:cs="Times New Roman"/>
          <w:sz w:val="24"/>
          <w:szCs w:val="24"/>
          <w:lang w:val="id-ID"/>
        </w:rPr>
        <w:t xml:space="preserve">atau orang yang diberi wewenang untuk melakukannya. </w:t>
      </w:r>
      <w:r w:rsidR="00CB269F">
        <w:rPr>
          <w:rFonts w:ascii="Times New Roman" w:hAnsi="Times New Roman" w:cs="Times New Roman"/>
          <w:sz w:val="24"/>
          <w:szCs w:val="24"/>
          <w:lang w:val="id-ID"/>
        </w:rPr>
        <w:t xml:space="preserve">Dikarnakan </w:t>
      </w:r>
      <w:r w:rsidR="002163CF" w:rsidRPr="0033050B">
        <w:rPr>
          <w:rFonts w:ascii="Times New Roman" w:hAnsi="Times New Roman" w:cs="Times New Roman"/>
          <w:sz w:val="24"/>
          <w:szCs w:val="24"/>
          <w:lang w:val="id-ID"/>
        </w:rPr>
        <w:t>manajer perusahaan adalah satu-satunya orang yang memiliki akses ke semua informasi yang diperlukan untuk membuat laporan keuangan</w:t>
      </w:r>
      <w:r w:rsidR="002163CF">
        <w:rPr>
          <w:rFonts w:ascii="Times New Roman" w:hAnsi="Times New Roman" w:cs="Times New Roman"/>
          <w:sz w:val="24"/>
          <w:szCs w:val="24"/>
          <w:lang w:val="id-ID"/>
        </w:rPr>
        <w:t xml:space="preserve"> (Sulist</w:t>
      </w:r>
      <w:r w:rsidR="005A7ECC">
        <w:rPr>
          <w:rFonts w:ascii="Times New Roman" w:hAnsi="Times New Roman" w:cs="Times New Roman"/>
          <w:sz w:val="24"/>
          <w:szCs w:val="24"/>
          <w:lang w:val="id-ID"/>
        </w:rPr>
        <w:t>yanto 20</w:t>
      </w:r>
      <w:r w:rsidR="00242703">
        <w:rPr>
          <w:rFonts w:ascii="Times New Roman" w:hAnsi="Times New Roman" w:cs="Times New Roman"/>
          <w:sz w:val="24"/>
          <w:szCs w:val="24"/>
          <w:lang w:val="id-ID"/>
        </w:rPr>
        <w:t>1</w:t>
      </w:r>
      <w:r w:rsidR="005A7ECC">
        <w:rPr>
          <w:rFonts w:ascii="Times New Roman" w:hAnsi="Times New Roman" w:cs="Times New Roman"/>
          <w:sz w:val="24"/>
          <w:szCs w:val="24"/>
          <w:lang w:val="id-ID"/>
        </w:rPr>
        <w:t>8:</w:t>
      </w:r>
      <w:r w:rsidR="000542DF">
        <w:rPr>
          <w:rFonts w:ascii="Times New Roman" w:hAnsi="Times New Roman" w:cs="Times New Roman"/>
          <w:sz w:val="24"/>
          <w:szCs w:val="24"/>
          <w:lang w:val="id-ID"/>
        </w:rPr>
        <w:t xml:space="preserve"> </w:t>
      </w:r>
      <w:r w:rsidR="002163CF">
        <w:rPr>
          <w:rFonts w:ascii="Times New Roman" w:hAnsi="Times New Roman" w:cs="Times New Roman"/>
          <w:sz w:val="24"/>
          <w:szCs w:val="24"/>
          <w:lang w:val="id-ID"/>
        </w:rPr>
        <w:t xml:space="preserve">18). </w:t>
      </w:r>
    </w:p>
    <w:p w14:paraId="222A16E6" w14:textId="1EBE899D" w:rsidR="00760CC7" w:rsidRDefault="00CB269F" w:rsidP="002163CF">
      <w:pPr>
        <w:pStyle w:val="ListParagraph"/>
        <w:spacing w:line="480" w:lineRule="auto"/>
        <w:ind w:left="928" w:firstLine="512"/>
        <w:jc w:val="both"/>
        <w:rPr>
          <w:rFonts w:ascii="Times New Roman" w:hAnsi="Times New Roman" w:cs="Times New Roman"/>
          <w:sz w:val="24"/>
          <w:szCs w:val="24"/>
          <w:lang w:val="id-ID"/>
        </w:rPr>
      </w:pPr>
      <w:r w:rsidRPr="0088695D">
        <w:rPr>
          <w:rFonts w:ascii="Times New Roman" w:hAnsi="Times New Roman" w:cs="Times New Roman"/>
          <w:sz w:val="24"/>
          <w:szCs w:val="24"/>
          <w:lang w:val="id-ID"/>
        </w:rPr>
        <w:t>Pelaporan keuangan sangat</w:t>
      </w:r>
      <w:r>
        <w:rPr>
          <w:rFonts w:ascii="Times New Roman" w:hAnsi="Times New Roman" w:cs="Times New Roman"/>
          <w:sz w:val="24"/>
          <w:szCs w:val="24"/>
          <w:lang w:val="id-ID"/>
        </w:rPr>
        <w:t>lah</w:t>
      </w:r>
      <w:r w:rsidRPr="0088695D">
        <w:rPr>
          <w:rFonts w:ascii="Times New Roman" w:hAnsi="Times New Roman" w:cs="Times New Roman"/>
          <w:sz w:val="24"/>
          <w:szCs w:val="24"/>
          <w:lang w:val="id-ID"/>
        </w:rPr>
        <w:t xml:space="preserve"> penting, baik perusahaan kecil atau besar.</w:t>
      </w:r>
      <w:r>
        <w:rPr>
          <w:rFonts w:ascii="Times New Roman" w:hAnsi="Times New Roman" w:cs="Times New Roman"/>
          <w:sz w:val="24"/>
          <w:szCs w:val="24"/>
          <w:lang w:val="id-ID"/>
        </w:rPr>
        <w:t xml:space="preserve"> </w:t>
      </w:r>
      <w:r w:rsidR="00A12549">
        <w:rPr>
          <w:rFonts w:ascii="Times New Roman" w:hAnsi="Times New Roman" w:cs="Times New Roman"/>
          <w:sz w:val="24"/>
          <w:szCs w:val="24"/>
          <w:lang w:val="id-ID"/>
        </w:rPr>
        <w:t>P</w:t>
      </w:r>
      <w:r w:rsidR="002163CF" w:rsidRPr="002163CF">
        <w:rPr>
          <w:rFonts w:ascii="Times New Roman" w:hAnsi="Times New Roman" w:cs="Times New Roman"/>
          <w:sz w:val="24"/>
          <w:szCs w:val="24"/>
          <w:lang w:val="id-ID"/>
        </w:rPr>
        <w:t>erusahaan harus memiliki laporan keuangan berkala</w:t>
      </w:r>
      <w:r w:rsidR="004E2C4D">
        <w:rPr>
          <w:rFonts w:ascii="Times New Roman" w:hAnsi="Times New Roman" w:cs="Times New Roman"/>
          <w:sz w:val="24"/>
          <w:szCs w:val="24"/>
          <w:lang w:val="id-ID"/>
        </w:rPr>
        <w:t>, m</w:t>
      </w:r>
      <w:r w:rsidR="002163CF" w:rsidRPr="002163CF">
        <w:rPr>
          <w:rFonts w:ascii="Times New Roman" w:hAnsi="Times New Roman" w:cs="Times New Roman"/>
          <w:sz w:val="24"/>
          <w:szCs w:val="24"/>
          <w:lang w:val="id-ID"/>
        </w:rPr>
        <w:t xml:space="preserve">enurut Pernyataan Standar Akuntansi Keuangan (PSAK) No. 1 tahun 2017, tujuan laporan keuangan adalah untuk memberikan informasi tentang kinerja dan status keuangan yang akan bermanfaat bagi sebagian besar pengambil keputusan </w:t>
      </w:r>
      <w:r w:rsidR="002163CF" w:rsidRPr="002163CF">
        <w:rPr>
          <w:rFonts w:ascii="Times New Roman" w:hAnsi="Times New Roman" w:cs="Times New Roman"/>
          <w:sz w:val="24"/>
          <w:szCs w:val="24"/>
          <w:lang w:val="id-ID"/>
        </w:rPr>
        <w:fldChar w:fldCharType="begin" w:fldLock="1"/>
      </w:r>
      <w:r w:rsidR="002163CF" w:rsidRPr="002163CF">
        <w:rPr>
          <w:rFonts w:ascii="Times New Roman" w:hAnsi="Times New Roman" w:cs="Times New Roman"/>
          <w:sz w:val="24"/>
          <w:szCs w:val="24"/>
          <w:lang w:val="id-ID"/>
        </w:rPr>
        <w:instrText>ADDIN CSL_CITATION {"citationItems":[{"id":"ITEM-1","itemData":{"DOI":"10.31253/ni.v1i2.1562","ISSN":"2830-3091","abstract":"Riset ini dilakukan dalam menunjukkan pengaruh kepemilikan manajerial, perencanaan pajak, ukuran perusahaan, dan leverage kepada manajemen laba. Subyek survei ini ialah 31 perusahaan consumer goods yang tertera pada BEI 2017-2020. Penentuan sampel berasal dari 10 perusahaan. Metode analisa data yang dipakai pada riset ini yakni analisa regresi  berganda dan diolah  memakai program SPSS versi 25. Hasil riset memperlihatkan bahwa variabel kepemilikan manajerial tidak mempengaruhi kepada manajemen laba, perencanaan pajak memberikan pengaruh kepada manajemen laba, ukuran perusahaan tak memberikan pengaruh kepada manajemen laba, leverage mempengaruhi kepada manajemen laba.","author":[{"dropping-particle":"","family":"Christian","given":"Hans","non-dropping-particle":"","parse-names":false,"suffix":""},{"dropping-particle":"","family":"Addy Sumantri","given":"Farid","non-dropping-particle":"","parse-names":false,"suffix":""}],"container-title":"Nikamabi","id":"ITEM-1","issue":"2","issued":{"date-parts":[["2022"]]},"page":"1-10","title":"Pengaruh Kepemilikan Manajerial, Perencanaan Pajak, Ukuran Perusahaan, Leverage Terhadap Manajemen Laba (Studi Empiris Pada Perusahaan Consumer Goods Yang Terdaftar Di Bursa Efek Indonesia 2017-2020)","type":"article-journal","volume":"1"},"uris":["http://www.mendeley.com/documents/?uuid=e99626e4-2064-4bc7-a1fd-e59fa8b179c5"]}],"mendeley":{"formattedCitation":"(Christian &amp; Addy Sumantri, 2022)","manualFormatting":"(Christian &amp; Sumantri, 2022)","plainTextFormattedCitation":"(Christian &amp; Addy Sumantri, 2022)","previouslyFormattedCitation":"(Christian &amp; Addy Sumantri, 2022)"},"properties":{"noteIndex":0},"schema":"https://github.com/citation-style-language/schema/raw/master/csl-citation.json"}</w:instrText>
      </w:r>
      <w:r w:rsidR="002163CF" w:rsidRPr="002163CF">
        <w:rPr>
          <w:rFonts w:ascii="Times New Roman" w:hAnsi="Times New Roman" w:cs="Times New Roman"/>
          <w:sz w:val="24"/>
          <w:szCs w:val="24"/>
          <w:lang w:val="id-ID"/>
        </w:rPr>
        <w:fldChar w:fldCharType="separate"/>
      </w:r>
      <w:r w:rsidR="002163CF" w:rsidRPr="002163CF">
        <w:rPr>
          <w:rFonts w:ascii="Times New Roman" w:hAnsi="Times New Roman" w:cs="Times New Roman"/>
          <w:noProof/>
          <w:sz w:val="24"/>
          <w:szCs w:val="24"/>
          <w:lang w:val="id-ID"/>
        </w:rPr>
        <w:t>(Christian &amp; Sumantri, 2022)</w:t>
      </w:r>
      <w:r w:rsidR="002163CF" w:rsidRPr="002163CF">
        <w:rPr>
          <w:rFonts w:ascii="Times New Roman" w:hAnsi="Times New Roman" w:cs="Times New Roman"/>
          <w:sz w:val="24"/>
          <w:szCs w:val="24"/>
          <w:lang w:val="id-ID"/>
        </w:rPr>
        <w:fldChar w:fldCharType="end"/>
      </w:r>
      <w:r w:rsidR="002163CF" w:rsidRPr="002163CF">
        <w:rPr>
          <w:rFonts w:ascii="Times New Roman" w:hAnsi="Times New Roman" w:cs="Times New Roman"/>
          <w:sz w:val="24"/>
          <w:szCs w:val="24"/>
          <w:lang w:val="id-ID"/>
        </w:rPr>
        <w:t xml:space="preserve">. </w:t>
      </w:r>
    </w:p>
    <w:p w14:paraId="02F7B2CC" w14:textId="5B8F43D5" w:rsidR="00DB1C1F" w:rsidRPr="002163CF" w:rsidRDefault="002163CF" w:rsidP="002163CF">
      <w:pPr>
        <w:pStyle w:val="ListParagraph"/>
        <w:spacing w:line="480" w:lineRule="auto"/>
        <w:ind w:left="928" w:firstLine="512"/>
        <w:jc w:val="both"/>
        <w:rPr>
          <w:rFonts w:ascii="Times New Roman" w:hAnsi="Times New Roman" w:cs="Times New Roman"/>
          <w:sz w:val="24"/>
          <w:szCs w:val="24"/>
          <w:lang w:val="id-ID"/>
        </w:rPr>
        <w:sectPr w:rsidR="00DB1C1F" w:rsidRPr="002163CF" w:rsidSect="0013088F">
          <w:footerReference w:type="default" r:id="rId16"/>
          <w:pgSz w:w="11906" w:h="16838"/>
          <w:pgMar w:top="2268" w:right="1701" w:bottom="1701" w:left="2268" w:header="709" w:footer="709" w:gutter="0"/>
          <w:pgNumType w:start="1"/>
          <w:cols w:space="708"/>
          <w:docGrid w:linePitch="360"/>
        </w:sectPr>
      </w:pPr>
      <w:r w:rsidRPr="002163CF">
        <w:rPr>
          <w:rFonts w:ascii="Times New Roman" w:hAnsi="Times New Roman" w:cs="Times New Roman"/>
          <w:sz w:val="24"/>
          <w:szCs w:val="24"/>
          <w:lang w:val="id-ID"/>
        </w:rPr>
        <w:t xml:space="preserve">Laporan keuangan mengandung informasi yang dapat digunakan sebagai acuan, seperti sumber ekonomi perusahaan, data keuangan dan laba yang diperoleh perusahaan selama operasinya, dan informasi tambahan untuk menentukan peluang yang akan menguntungkan perusahaan </w:t>
      </w:r>
      <w:r w:rsidRPr="002163CF">
        <w:rPr>
          <w:rFonts w:ascii="Times New Roman" w:hAnsi="Times New Roman" w:cs="Times New Roman"/>
          <w:sz w:val="24"/>
          <w:szCs w:val="24"/>
          <w:lang w:val="id-ID"/>
        </w:rPr>
        <w:fldChar w:fldCharType="begin" w:fldLock="1"/>
      </w:r>
      <w:r w:rsidR="00D52EB1">
        <w:rPr>
          <w:rFonts w:ascii="Times New Roman" w:hAnsi="Times New Roman" w:cs="Times New Roman"/>
          <w:sz w:val="24"/>
          <w:szCs w:val="24"/>
          <w:lang w:val="id-ID"/>
        </w:rPr>
        <w:instrText>ADDIN CSL_CITATION {"citationItems":[{"id":"ITEM-1","itemData":{"DOI":"10.37531/sejaman.v3i2.568","ISSN":"2598-8301","abstract":"Penelitian ini dilakukan untuk mengetahui pengaruh dari Leverage, Profitabilitas, dan Kepemilikan Manajerial terhadap Manajemen Laba dengan menggunakan ukuran dan umur perusahaan sebagai variabel kontrol. Populasi dalam penelitian ini adalah perusahaan tambang yang terdaftar di Bursa Efek Indonesia (BEI) periode 2016-2018. Jumlah perusahaan pada penelitian ini sebanyak 23 dengan menggunakan teknik puposive sampling. Penelitian ini menggunakan analisis regresi data panel, dengan beberapa pemilihan model uji chow dan uji hipotesis menggunakan software E-Views.\r Dengan menggunakan T-test untuk menguji koefisien regresi secara parsial serta F-test untuk menguji pengaruh secara bersama-sama dengan tingkat signifikan 5%. Hasil yang diperoleh pada penelitian ini yaitu leverage dan kepemilikan manajerial tidak berpengaruh terhadap manajemen laba. Sedangkan, profitabilitas mempunyai pengaruh positif dan signifikan terhadap manajemen laba. Secara simultan leverage, profitabilitas dan kepemilikan manajerial berpengaruh terhadap manajemen laba.\r \r Kata kunci: “Leverage, Profitabilitas, Kepemilikan Manajerial, Manajemen Laba”.","author":[{"dropping-particle":"","family":"Febria","given":"Dilla","non-dropping-particle":"","parse-names":false,"suffix":""}],"container-title":"SEIKO : Journal of Management &amp; Business","id":"ITEM-1","issue":"2","issued":{"date-parts":[["2020"]]},"page":"65","title":"Pengaruh Leverage, Profitabilitas Dan Kepemilikan Manajerial Terhadap Manajemen Laba","type":"article-journal","volume":"3"},"uris":["http://www.mendeley.com/documents/?uuid=1e0dd075-3035-4aef-8b3e-7153afd73037"]}],"mendeley":{"formattedCitation":"(Febria, 2020)","plainTextFormattedCitation":"(Febria, 2020)","previouslyFormattedCitation":"(Febria, 2020)"},"properties":{"noteIndex":0},"schema":"https://github.com/citation-style-language/schema/raw/master/csl-citation.json"}</w:instrText>
      </w:r>
      <w:r w:rsidRPr="002163CF">
        <w:rPr>
          <w:rFonts w:ascii="Times New Roman" w:hAnsi="Times New Roman" w:cs="Times New Roman"/>
          <w:sz w:val="24"/>
          <w:szCs w:val="24"/>
          <w:lang w:val="id-ID"/>
        </w:rPr>
        <w:fldChar w:fldCharType="separate"/>
      </w:r>
      <w:r w:rsidRPr="002163CF">
        <w:rPr>
          <w:rFonts w:ascii="Times New Roman" w:hAnsi="Times New Roman" w:cs="Times New Roman"/>
          <w:noProof/>
          <w:sz w:val="24"/>
          <w:szCs w:val="24"/>
          <w:lang w:val="id-ID"/>
        </w:rPr>
        <w:t>(Febria, 2020)</w:t>
      </w:r>
      <w:r w:rsidRPr="002163CF">
        <w:rPr>
          <w:rFonts w:ascii="Times New Roman" w:hAnsi="Times New Roman" w:cs="Times New Roman"/>
          <w:sz w:val="24"/>
          <w:szCs w:val="24"/>
          <w:lang w:val="id-ID"/>
        </w:rPr>
        <w:fldChar w:fldCharType="end"/>
      </w:r>
      <w:r w:rsidRPr="002163CF">
        <w:rPr>
          <w:rFonts w:ascii="Times New Roman" w:hAnsi="Times New Roman" w:cs="Times New Roman"/>
          <w:sz w:val="24"/>
          <w:szCs w:val="24"/>
          <w:lang w:val="id-ID"/>
        </w:rPr>
        <w:t>.</w:t>
      </w:r>
    </w:p>
    <w:bookmarkEnd w:id="25"/>
    <w:p w14:paraId="012B0F75" w14:textId="47655AB1" w:rsidR="00760CC7" w:rsidRDefault="00760CC7" w:rsidP="002163CF">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w:t>
      </w:r>
      <w:r w:rsidR="002163CF" w:rsidRPr="006C71FB">
        <w:rPr>
          <w:rFonts w:ascii="Times New Roman" w:hAnsi="Times New Roman" w:cs="Times New Roman"/>
          <w:sz w:val="24"/>
          <w:szCs w:val="24"/>
          <w:lang w:val="id-ID"/>
        </w:rPr>
        <w:t>erusahaan</w:t>
      </w:r>
      <w:r w:rsidR="002163CF">
        <w:rPr>
          <w:rFonts w:ascii="Times New Roman" w:hAnsi="Times New Roman" w:cs="Times New Roman"/>
          <w:sz w:val="24"/>
          <w:szCs w:val="24"/>
          <w:lang w:val="id-ID"/>
        </w:rPr>
        <w:t xml:space="preserve"> memiliki tujuan untuk</w:t>
      </w:r>
      <w:r w:rsidR="002163CF" w:rsidRPr="006C71FB">
        <w:rPr>
          <w:rFonts w:ascii="Times New Roman" w:hAnsi="Times New Roman" w:cs="Times New Roman"/>
          <w:sz w:val="24"/>
          <w:szCs w:val="24"/>
          <w:lang w:val="id-ID"/>
        </w:rPr>
        <w:t xml:space="preserve"> mendapatkan keuntungan atau laba yang paling besar</w:t>
      </w:r>
      <w:r w:rsidR="004E2C4D">
        <w:rPr>
          <w:rFonts w:ascii="Times New Roman" w:hAnsi="Times New Roman" w:cs="Times New Roman"/>
          <w:sz w:val="24"/>
          <w:szCs w:val="24"/>
          <w:lang w:val="id-ID"/>
        </w:rPr>
        <w:t>,</w:t>
      </w:r>
      <w:r w:rsidR="002163CF" w:rsidRPr="006C71FB">
        <w:rPr>
          <w:rFonts w:ascii="Times New Roman" w:hAnsi="Times New Roman" w:cs="Times New Roman"/>
          <w:sz w:val="24"/>
          <w:szCs w:val="24"/>
          <w:lang w:val="id-ID"/>
        </w:rPr>
        <w:t xml:space="preserve"> Untuk mencapai tujuannya manajer perusahaan biasanya melakukan tindakan manajemen laba. </w:t>
      </w:r>
      <w:r w:rsidR="00CB269F">
        <w:rPr>
          <w:rFonts w:ascii="Times New Roman" w:hAnsi="Times New Roman" w:cs="Times New Roman"/>
          <w:sz w:val="24"/>
          <w:szCs w:val="24"/>
          <w:lang w:val="id-ID"/>
        </w:rPr>
        <w:t>T</w:t>
      </w:r>
      <w:r w:rsidR="002163CF" w:rsidRPr="006C71FB">
        <w:rPr>
          <w:rFonts w:ascii="Times New Roman" w:hAnsi="Times New Roman" w:cs="Times New Roman"/>
          <w:sz w:val="24"/>
          <w:szCs w:val="24"/>
          <w:lang w:val="id-ID"/>
        </w:rPr>
        <w:t>indakan manajemen laba biasanya dilakukan</w:t>
      </w:r>
      <w:r w:rsidR="00CB269F" w:rsidRPr="00CB269F">
        <w:rPr>
          <w:rFonts w:ascii="Times New Roman" w:hAnsi="Times New Roman" w:cs="Times New Roman"/>
          <w:sz w:val="24"/>
          <w:szCs w:val="24"/>
          <w:lang w:val="id-ID"/>
        </w:rPr>
        <w:t xml:space="preserve"> </w:t>
      </w:r>
      <w:r w:rsidR="00CB269F">
        <w:rPr>
          <w:rFonts w:ascii="Times New Roman" w:hAnsi="Times New Roman" w:cs="Times New Roman"/>
          <w:sz w:val="24"/>
          <w:szCs w:val="24"/>
          <w:lang w:val="id-ID"/>
        </w:rPr>
        <w:t>u</w:t>
      </w:r>
      <w:r w:rsidR="00CB269F" w:rsidRPr="006C71FB">
        <w:rPr>
          <w:rFonts w:ascii="Times New Roman" w:hAnsi="Times New Roman" w:cs="Times New Roman"/>
          <w:sz w:val="24"/>
          <w:szCs w:val="24"/>
          <w:lang w:val="id-ID"/>
        </w:rPr>
        <w:t xml:space="preserve">ntuk meningkatkan laba, </w:t>
      </w:r>
      <w:r w:rsidR="002163CF" w:rsidRPr="006C71FB">
        <w:rPr>
          <w:rFonts w:ascii="Times New Roman" w:hAnsi="Times New Roman" w:cs="Times New Roman"/>
          <w:sz w:val="24"/>
          <w:szCs w:val="24"/>
          <w:lang w:val="id-ID"/>
        </w:rPr>
        <w:t xml:space="preserve"> sehingga laporan keuangan </w:t>
      </w:r>
      <w:r w:rsidR="002163CF">
        <w:rPr>
          <w:rFonts w:ascii="Times New Roman" w:hAnsi="Times New Roman" w:cs="Times New Roman"/>
          <w:sz w:val="24"/>
          <w:szCs w:val="24"/>
          <w:lang w:val="id-ID"/>
        </w:rPr>
        <w:t xml:space="preserve"> </w:t>
      </w:r>
      <w:r w:rsidR="002163CF" w:rsidRPr="006C71FB">
        <w:rPr>
          <w:rFonts w:ascii="Times New Roman" w:hAnsi="Times New Roman" w:cs="Times New Roman"/>
          <w:sz w:val="24"/>
          <w:szCs w:val="24"/>
          <w:lang w:val="id-ID"/>
        </w:rPr>
        <w:t xml:space="preserve">terlihat lebih baik. Sesuai dengan standar akuntansi, tindakan ini masih diperbolehkan dalam batas wajar. Tujuan manajemen laba ini bukan hanya untuk membuat laporan keuangan terlihat menarik, tetapi juga untuk menarik investor untuk berinvestasi dalam perusahaan. </w:t>
      </w:r>
      <w:r w:rsidR="002163CF" w:rsidRPr="006C71FB">
        <w:rPr>
          <w:rFonts w:ascii="Times New Roman" w:hAnsi="Times New Roman" w:cs="Times New Roman"/>
          <w:sz w:val="24"/>
          <w:szCs w:val="24"/>
          <w:lang w:val="id-ID"/>
        </w:rPr>
        <w:fldChar w:fldCharType="begin" w:fldLock="1"/>
      </w:r>
      <w:r w:rsidR="002163CF" w:rsidRPr="006C71FB">
        <w:rPr>
          <w:rFonts w:ascii="Times New Roman" w:hAnsi="Times New Roman" w:cs="Times New Roman"/>
          <w:sz w:val="24"/>
          <w:szCs w:val="24"/>
          <w:lang w:val="id-ID"/>
        </w:rPr>
        <w:instrText>ADDIN CSL_CITATION {"citationItems":[{"id":"ITEM-1","itemData":{"DOI":"10.33021/firm.v8i1.4209","author":[{"dropping-particle":"","family":"Dessyana","given":"","non-dropping-particle":"","parse-names":false,"suffix":""}],"container-title":"FIRM Journal of Management Studies","id":"ITEM-1","issue":"1","issued":{"date-parts":[["2023"]]},"page":"156-165","title":"Pengaruh Kepemilikan Manajerial, Ukuran \nPerusahaan, Roa, Dan Der Terhadap Manajemen Laba \nPada Perusahaankeuangan Yang Terdaftar \nDi Bei Periode 2017-2020","type":"article-journal","volume":"8"},"uris":["http://www.mendeley.com/documents/?uuid=cfa83b75-d593-46a8-abb7-a9cbd49e500e"]}],"mendeley":{"formattedCitation":"(Dessyana, 2023)","plainTextFormattedCitation":"(Dessyana, 2023)","previouslyFormattedCitation":"(Dessyana, 2023)"},"properties":{"noteIndex":0},"schema":"https://github.com/citation-style-language/schema/raw/master/csl-citation.json"}</w:instrText>
      </w:r>
      <w:r w:rsidR="002163CF" w:rsidRPr="006C71FB">
        <w:rPr>
          <w:rFonts w:ascii="Times New Roman" w:hAnsi="Times New Roman" w:cs="Times New Roman"/>
          <w:sz w:val="24"/>
          <w:szCs w:val="24"/>
          <w:lang w:val="id-ID"/>
        </w:rPr>
        <w:fldChar w:fldCharType="separate"/>
      </w:r>
      <w:r w:rsidR="002163CF" w:rsidRPr="006C71FB">
        <w:rPr>
          <w:rFonts w:ascii="Times New Roman" w:hAnsi="Times New Roman" w:cs="Times New Roman"/>
          <w:noProof/>
          <w:sz w:val="24"/>
          <w:szCs w:val="24"/>
          <w:lang w:val="id-ID"/>
        </w:rPr>
        <w:t>(Dessyana, 2023)</w:t>
      </w:r>
      <w:r w:rsidR="002163CF" w:rsidRPr="006C71FB">
        <w:rPr>
          <w:rFonts w:ascii="Times New Roman" w:hAnsi="Times New Roman" w:cs="Times New Roman"/>
          <w:sz w:val="24"/>
          <w:szCs w:val="24"/>
          <w:lang w:val="id-ID"/>
        </w:rPr>
        <w:fldChar w:fldCharType="end"/>
      </w:r>
      <w:r w:rsidR="002163CF">
        <w:rPr>
          <w:rFonts w:ascii="Times New Roman" w:hAnsi="Times New Roman" w:cs="Times New Roman"/>
          <w:sz w:val="24"/>
          <w:szCs w:val="24"/>
          <w:lang w:val="id-ID"/>
        </w:rPr>
        <w:t>.</w:t>
      </w:r>
      <w:r w:rsidR="008F59CE">
        <w:rPr>
          <w:rFonts w:ascii="Times New Roman" w:hAnsi="Times New Roman" w:cs="Times New Roman"/>
          <w:sz w:val="24"/>
          <w:szCs w:val="24"/>
          <w:lang w:val="id-ID"/>
        </w:rPr>
        <w:t xml:space="preserve"> </w:t>
      </w:r>
    </w:p>
    <w:p w14:paraId="5A4A0867" w14:textId="7B17BCD5" w:rsidR="00760CC7" w:rsidRPr="00BA6C2C" w:rsidRDefault="008F59CE" w:rsidP="00BA6C2C">
      <w:pPr>
        <w:pStyle w:val="ListParagraph"/>
        <w:spacing w:line="480" w:lineRule="auto"/>
        <w:ind w:firstLine="72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Manajemen laba (</w:t>
      </w:r>
      <w:r w:rsidRPr="006C71FB">
        <w:rPr>
          <w:rFonts w:ascii="Times New Roman" w:hAnsi="Times New Roman" w:cs="Times New Roman"/>
          <w:i/>
          <w:iCs/>
          <w:sz w:val="24"/>
          <w:szCs w:val="24"/>
          <w:lang w:val="id-ID"/>
        </w:rPr>
        <w:t>earning management</w:t>
      </w:r>
      <w:r w:rsidRPr="006C71FB">
        <w:rPr>
          <w:rFonts w:ascii="Times New Roman" w:hAnsi="Times New Roman" w:cs="Times New Roman"/>
          <w:sz w:val="24"/>
          <w:szCs w:val="24"/>
          <w:lang w:val="id-ID"/>
        </w:rPr>
        <w:t>) merupakan</w:t>
      </w:r>
      <w:r w:rsidR="00BA6C2C" w:rsidRPr="007A10F4">
        <w:rPr>
          <w:rFonts w:ascii="Times New Roman" w:hAnsi="Times New Roman" w:cs="Times New Roman"/>
          <w:sz w:val="24"/>
          <w:szCs w:val="24"/>
          <w:lang w:val="id-ID"/>
        </w:rPr>
        <w:t xml:space="preserve"> tindakan manajer untuk meningkatkan </w:t>
      </w:r>
      <w:r w:rsidR="00BA6C2C">
        <w:rPr>
          <w:rFonts w:ascii="Times New Roman" w:hAnsi="Times New Roman" w:cs="Times New Roman"/>
          <w:sz w:val="24"/>
          <w:szCs w:val="24"/>
          <w:lang w:val="id-ID"/>
        </w:rPr>
        <w:t xml:space="preserve">atau </w:t>
      </w:r>
      <w:r w:rsidR="00BA6C2C" w:rsidRPr="007A10F4">
        <w:rPr>
          <w:rFonts w:ascii="Times New Roman" w:hAnsi="Times New Roman" w:cs="Times New Roman"/>
          <w:sz w:val="24"/>
          <w:szCs w:val="24"/>
          <w:lang w:val="id-ID"/>
        </w:rPr>
        <w:t>mengurangi laba yang dilaporkan saat ini atas suatu unit dimana manajer bertanggung jawab, tanpa mengakibatkan peningkatan</w:t>
      </w:r>
      <w:r w:rsidR="00BA6C2C">
        <w:rPr>
          <w:rFonts w:ascii="Times New Roman" w:hAnsi="Times New Roman" w:cs="Times New Roman"/>
          <w:sz w:val="24"/>
          <w:szCs w:val="24"/>
          <w:lang w:val="id-ID"/>
        </w:rPr>
        <w:t xml:space="preserve"> atau </w:t>
      </w:r>
      <w:r w:rsidR="00BA6C2C" w:rsidRPr="007A10F4">
        <w:rPr>
          <w:rFonts w:ascii="Times New Roman" w:hAnsi="Times New Roman" w:cs="Times New Roman"/>
          <w:sz w:val="24"/>
          <w:szCs w:val="24"/>
          <w:lang w:val="id-ID"/>
        </w:rPr>
        <w:t>penurunan profitabilitas ekonomis jangka panjang unit tersebut</w:t>
      </w:r>
      <w:r w:rsidR="00E72333" w:rsidRPr="00BA6C2C">
        <w:rPr>
          <w:rFonts w:ascii="Times New Roman" w:hAnsi="Times New Roman" w:cs="Times New Roman"/>
          <w:sz w:val="24"/>
          <w:szCs w:val="24"/>
          <w:lang w:val="id-ID"/>
        </w:rPr>
        <w:t xml:space="preserve"> (Sulistyanto, 2018:</w:t>
      </w:r>
      <w:r w:rsidR="000542DF" w:rsidRPr="00BA6C2C">
        <w:rPr>
          <w:rFonts w:ascii="Times New Roman" w:hAnsi="Times New Roman" w:cs="Times New Roman"/>
          <w:sz w:val="24"/>
          <w:szCs w:val="24"/>
          <w:lang w:val="id-ID"/>
        </w:rPr>
        <w:t xml:space="preserve"> </w:t>
      </w:r>
      <w:r w:rsidR="00E72333" w:rsidRPr="00BA6C2C">
        <w:rPr>
          <w:rFonts w:ascii="Times New Roman" w:hAnsi="Times New Roman" w:cs="Times New Roman"/>
          <w:sz w:val="24"/>
          <w:szCs w:val="24"/>
          <w:lang w:val="id-ID"/>
        </w:rPr>
        <w:t>41).</w:t>
      </w:r>
      <w:r w:rsidR="00E72333" w:rsidRPr="00E72333">
        <w:t xml:space="preserve"> </w:t>
      </w:r>
    </w:p>
    <w:p w14:paraId="514D38D8" w14:textId="2873D472" w:rsidR="00A83497" w:rsidRPr="00C92E39" w:rsidRDefault="00BA7817" w:rsidP="00C92E39">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4A0B2C" w:rsidRPr="00C04BAA">
        <w:rPr>
          <w:rFonts w:ascii="Times New Roman" w:hAnsi="Times New Roman" w:cs="Times New Roman"/>
          <w:sz w:val="24"/>
          <w:szCs w:val="24"/>
          <w:lang w:val="id-ID"/>
        </w:rPr>
        <w:t xml:space="preserve">enelitian </w:t>
      </w:r>
      <w:r w:rsidR="00E72333">
        <w:rPr>
          <w:rFonts w:ascii="Times New Roman" w:hAnsi="Times New Roman" w:cs="Times New Roman"/>
          <w:sz w:val="24"/>
          <w:szCs w:val="24"/>
          <w:lang w:val="id-ID"/>
        </w:rPr>
        <w:t xml:space="preserve">berfokus pada </w:t>
      </w:r>
      <w:r w:rsidR="004A0B2C" w:rsidRPr="00C04BAA">
        <w:rPr>
          <w:rFonts w:ascii="Times New Roman" w:hAnsi="Times New Roman" w:cs="Times New Roman"/>
          <w:sz w:val="24"/>
          <w:szCs w:val="24"/>
          <w:lang w:val="id-ID"/>
        </w:rPr>
        <w:t xml:space="preserve">perusahaan sektor </w:t>
      </w:r>
      <w:r w:rsidR="004A0B2C" w:rsidRPr="00C04BAA">
        <w:rPr>
          <w:rFonts w:ascii="Times New Roman" w:hAnsi="Times New Roman" w:cs="Times New Roman"/>
          <w:i/>
          <w:iCs/>
          <w:sz w:val="24"/>
          <w:szCs w:val="24"/>
          <w:lang w:val="id-ID"/>
        </w:rPr>
        <w:t>consumer cyclicals</w:t>
      </w:r>
      <w:r w:rsidR="00CB0C94">
        <w:rPr>
          <w:rFonts w:ascii="Times New Roman" w:hAnsi="Times New Roman" w:cs="Times New Roman"/>
          <w:i/>
          <w:iCs/>
          <w:sz w:val="24"/>
          <w:szCs w:val="24"/>
          <w:lang w:val="id-ID"/>
        </w:rPr>
        <w:t>.</w:t>
      </w:r>
      <w:r w:rsidR="004A0B2C" w:rsidRPr="00C04BAA">
        <w:rPr>
          <w:rFonts w:ascii="Times New Roman" w:hAnsi="Times New Roman" w:cs="Times New Roman"/>
          <w:sz w:val="24"/>
          <w:szCs w:val="24"/>
          <w:lang w:val="id-ID"/>
        </w:rPr>
        <w:t xml:space="preserve"> </w:t>
      </w:r>
      <w:r w:rsidR="005A7ECC">
        <w:rPr>
          <w:rFonts w:ascii="Times New Roman" w:hAnsi="Times New Roman" w:cs="Times New Roman"/>
          <w:sz w:val="24"/>
          <w:szCs w:val="24"/>
          <w:lang w:val="id-ID"/>
        </w:rPr>
        <w:t>Sektor</w:t>
      </w:r>
      <w:r w:rsidR="004E2C4D">
        <w:rPr>
          <w:rFonts w:ascii="Times New Roman" w:hAnsi="Times New Roman" w:cs="Times New Roman"/>
          <w:sz w:val="24"/>
          <w:szCs w:val="24"/>
          <w:lang w:val="id-ID"/>
        </w:rPr>
        <w:t xml:space="preserve"> </w:t>
      </w:r>
      <w:r w:rsidR="004E2C4D" w:rsidRPr="00C04BAA">
        <w:rPr>
          <w:rFonts w:ascii="Times New Roman" w:hAnsi="Times New Roman" w:cs="Times New Roman"/>
          <w:i/>
          <w:iCs/>
          <w:sz w:val="24"/>
          <w:szCs w:val="24"/>
          <w:lang w:val="id-ID"/>
        </w:rPr>
        <w:t>consumer cyclicals</w:t>
      </w:r>
      <w:r w:rsidR="005A7ECC">
        <w:rPr>
          <w:rFonts w:ascii="Times New Roman" w:hAnsi="Times New Roman" w:cs="Times New Roman"/>
          <w:sz w:val="24"/>
          <w:szCs w:val="24"/>
          <w:lang w:val="id-ID"/>
        </w:rPr>
        <w:t xml:space="preserve"> m</w:t>
      </w:r>
      <w:r w:rsidR="004A0B2C" w:rsidRPr="00C04BAA">
        <w:rPr>
          <w:rFonts w:ascii="Times New Roman" w:hAnsi="Times New Roman" w:cs="Times New Roman"/>
          <w:sz w:val="24"/>
          <w:szCs w:val="24"/>
          <w:lang w:val="id-ID"/>
        </w:rPr>
        <w:t>erupakan sektor barang konsumsi atau sekunder yang mencakup bisnis yang membuat atau mendistribusikan barang dan layanan yang biasanya dibeli oleh konsumen tetapi untuk barang sekunder</w:t>
      </w:r>
      <w:r w:rsidR="005A7ECC">
        <w:rPr>
          <w:rFonts w:ascii="Times New Roman" w:hAnsi="Times New Roman" w:cs="Times New Roman"/>
          <w:sz w:val="24"/>
          <w:szCs w:val="24"/>
          <w:lang w:val="id-ID"/>
        </w:rPr>
        <w:t>,</w:t>
      </w:r>
      <w:r w:rsidR="004A0B2C" w:rsidRPr="00C04BAA">
        <w:rPr>
          <w:rFonts w:ascii="Times New Roman" w:hAnsi="Times New Roman" w:cs="Times New Roman"/>
          <w:sz w:val="24"/>
          <w:szCs w:val="24"/>
          <w:lang w:val="id-ID"/>
        </w:rPr>
        <w:t xml:space="preserve"> </w:t>
      </w:r>
      <w:r w:rsidR="005A7ECC">
        <w:rPr>
          <w:rFonts w:ascii="Times New Roman" w:hAnsi="Times New Roman" w:cs="Times New Roman"/>
          <w:sz w:val="24"/>
          <w:szCs w:val="24"/>
          <w:lang w:val="id-ID"/>
        </w:rPr>
        <w:t>c</w:t>
      </w:r>
      <w:r w:rsidR="004A0B2C" w:rsidRPr="00C04BAA">
        <w:rPr>
          <w:rFonts w:ascii="Times New Roman" w:hAnsi="Times New Roman" w:cs="Times New Roman"/>
          <w:sz w:val="24"/>
          <w:szCs w:val="24"/>
          <w:lang w:val="id-ID"/>
        </w:rPr>
        <w:t xml:space="preserve">ontoh industri ini termasuk ritel, media dan hiburan, komponen mobil, barang rekreasi, jasa konsumen seperti hotel dan restoran, dan pakaian </w:t>
      </w:r>
      <w:r w:rsidR="004A0B2C" w:rsidRPr="00C04BAA">
        <w:rPr>
          <w:rFonts w:ascii="Times New Roman" w:hAnsi="Times New Roman" w:cs="Times New Roman"/>
          <w:sz w:val="24"/>
          <w:szCs w:val="24"/>
          <w:lang w:val="id-ID"/>
        </w:rPr>
        <w:fldChar w:fldCharType="begin" w:fldLock="1"/>
      </w:r>
      <w:r w:rsidR="004A0B2C" w:rsidRPr="00C04BAA">
        <w:rPr>
          <w:rFonts w:ascii="Times New Roman" w:hAnsi="Times New Roman" w:cs="Times New Roman"/>
          <w:sz w:val="24"/>
          <w:szCs w:val="24"/>
          <w:lang w:val="id-ID"/>
        </w:rPr>
        <w:instrText>ADDIN CSL_CITATION {"citationItems":[{"id":"ITEM-1","itemData":{"DOI":"10.21831/nominal.v11i2.51928","ISSN":"2303-2065","abstract":"Abstrak: Analisis Kinerja Keuangan Perusahaan Sektor Consumer Cyclicals Sebelum dan Selama Pandemi Covid-19. Penelitian ini bertujuan untuk menganalisis kinerja keuangan perusahaan yang meliputi rasio profitabilitas, rasio likuiditas, rasio solvabilitas, rasio aktivitas, dan rasio pasar untuk tahun 2019 (sebelum pandemi) dan tahun 2020 (selama pandemi). Populasi dalam penelitian ini adalah perusahaan yang masuk ke dalam sektor consumer cyclicals di Bursa Efek Indonesia (BEI). Sampel dipilih menggunakan metode purposive sampling dan diperoleh sampel akhir sebanyak 40 perusahaan dengan 80 unit analisis selama 2 tahun. Metode analisis yang digunakan dalam penelitian ini adalah wilcoxon signed ranks test. Rasio profitabilitas diukur menggunakan ROA, rasio likuiditas menggunakan CR, rasio solvabilitas menggunakan DER, rasio aktivitas menggunakan TATO dan rasio pasar menggunakan PER. Penelitian ini membuktikan bahwa terdapat perbedaan signifikan kinerja keuangan pada rasio profitabilitas, rasio solvabilitas dan rasio aktivitas sebelum dan selama pandemi covid-19; sedangkan tidak terdapat perbedaan signifikan kinerja keuangan pada rasio likuiditas dan rasio pasar sebelum dan selama pandemi covid-19.Kata kunci : Kinerja Perusahaan, Kinerja Keuangan, Pandemi Covid-19Abstract: Financial Performance Analysis of Consumer Cyclicals Sector Companies Before and During the Covid-19 Pandemic. This study aims to analyze the company's financial performance which includes profitability ratios, liquidity ratios, solvency ratios, activity ratios, and market ratios for 2019 (before the pandemic) and 2020 (during the pandemic). The population in this study are companies listed in the consumer cyclicals sector on the Indonesia Stock Exchange (IDX). The sample was selected using purposive sampling method and obtained a final sample of 40 companies with 80 units of analysis for 2 years. The analytical method used in this study is the wilcoxon signed ranks test. Profitability ratios were measured using ROA, liquidity ratios using CR, solvency ratios using DER, activity ratios using TATO and market ratios using PER. This study proves that there are significant differences in financial performance in profitability ratios, solvency ratios and activity ratios before and during the covid-19 pandemic; while there is no significant difference in financial performance in liquidity ratios and market ratios before and during the covid-19 pandemic.Keywords: Company Performance, Financial Per…","author":[{"dropping-particle":"","family":"Kristanto","given":"Andi Kurniawan","non-dropping-particle":"","parse-names":false,"suffix":""},{"dropping-particle":"","family":"Yanto","given":"Heri","non-dropping-particle":"","parse-names":false,"suffix":""}],"container-title":"Nominal Barometer Riset Akuntansi dan Manajemen","id":"ITEM-1","issue":"2","issued":{"date-parts":[["2022"]]},"page":"286-296","title":"Analisis Kinerja Keuangan Perusahaan Sektor Consumer Cyclicals Sebelum dan Selama Pandemi Covid-19","type":"article-journal","volume":"11"},"uris":["http://www.mendeley.com/documents/?uuid=7830cb08-61c7-44f2-8f70-b16ab0703f00"]}],"mendeley":{"formattedCitation":"(Kristanto &amp; Yanto, 2022)","plainTextFormattedCitation":"(Kristanto &amp; Yanto, 2022)","previouslyFormattedCitation":"(Kristanto &amp; Yanto, 2022)"},"properties":{"noteIndex":0},"schema":"https://github.com/citation-style-language/schema/raw/master/csl-citation.json"}</w:instrText>
      </w:r>
      <w:r w:rsidR="004A0B2C" w:rsidRPr="00C04BAA">
        <w:rPr>
          <w:rFonts w:ascii="Times New Roman" w:hAnsi="Times New Roman" w:cs="Times New Roman"/>
          <w:sz w:val="24"/>
          <w:szCs w:val="24"/>
          <w:lang w:val="id-ID"/>
        </w:rPr>
        <w:fldChar w:fldCharType="separate"/>
      </w:r>
      <w:r w:rsidR="004A0B2C" w:rsidRPr="00C04BAA">
        <w:rPr>
          <w:rFonts w:ascii="Times New Roman" w:hAnsi="Times New Roman" w:cs="Times New Roman"/>
          <w:noProof/>
          <w:sz w:val="24"/>
          <w:szCs w:val="24"/>
          <w:lang w:val="id-ID"/>
        </w:rPr>
        <w:t>(Kristanto &amp; Yanto, 2022)</w:t>
      </w:r>
      <w:r w:rsidR="004A0B2C" w:rsidRPr="00C04BAA">
        <w:rPr>
          <w:rFonts w:ascii="Times New Roman" w:hAnsi="Times New Roman" w:cs="Times New Roman"/>
          <w:sz w:val="24"/>
          <w:szCs w:val="24"/>
          <w:lang w:val="id-ID"/>
        </w:rPr>
        <w:fldChar w:fldCharType="end"/>
      </w:r>
      <w:r w:rsidR="004A0B2C" w:rsidRPr="00C04BAA">
        <w:rPr>
          <w:rFonts w:ascii="Times New Roman" w:hAnsi="Times New Roman" w:cs="Times New Roman"/>
          <w:sz w:val="24"/>
          <w:szCs w:val="24"/>
          <w:lang w:val="id-ID"/>
        </w:rPr>
        <w:t xml:space="preserve">. </w:t>
      </w:r>
      <w:r w:rsidR="00BE27D2">
        <w:rPr>
          <w:rFonts w:ascii="Times New Roman" w:hAnsi="Times New Roman" w:cs="Times New Roman"/>
          <w:sz w:val="24"/>
          <w:szCs w:val="24"/>
        </w:rPr>
        <w:br w:type="page"/>
      </w:r>
    </w:p>
    <w:p w14:paraId="5068E803" w14:textId="34A29499" w:rsidR="00A83497" w:rsidRDefault="00A83497" w:rsidP="00A83497">
      <w:pPr>
        <w:pStyle w:val="ListParagraph"/>
        <w:spacing w:line="480" w:lineRule="auto"/>
        <w:ind w:firstLine="720"/>
        <w:jc w:val="both"/>
        <w:rPr>
          <w:rFonts w:ascii="Times New Roman" w:hAnsi="Times New Roman" w:cs="Times New Roman"/>
          <w:sz w:val="24"/>
          <w:szCs w:val="24"/>
        </w:rPr>
      </w:pPr>
      <w:r w:rsidRPr="006C71FB">
        <w:rPr>
          <w:rFonts w:ascii="Times New Roman" w:hAnsi="Times New Roman" w:cs="Times New Roman"/>
          <w:sz w:val="24"/>
          <w:szCs w:val="24"/>
          <w:lang w:val="id-ID"/>
        </w:rPr>
        <w:lastRenderedPageBreak/>
        <w:t>Kemampuan perusahaan memperoleh laba secara efektif dan efisien dikenal sebagai profitabilitas</w:t>
      </w:r>
      <w:r>
        <w:rPr>
          <w:rFonts w:ascii="Times New Roman" w:hAnsi="Times New Roman" w:cs="Times New Roman"/>
          <w:sz w:val="24"/>
          <w:szCs w:val="24"/>
          <w:lang w:val="id-ID"/>
        </w:rPr>
        <w:t>. Ada beberapa alat ukur yang dapat digunakan salah satunya yaitu</w:t>
      </w:r>
      <w:r w:rsidRPr="006C71FB">
        <w:rPr>
          <w:rFonts w:ascii="Times New Roman" w:hAnsi="Times New Roman" w:cs="Times New Roman"/>
          <w:sz w:val="24"/>
          <w:szCs w:val="24"/>
          <w:lang w:val="id-ID"/>
        </w:rPr>
        <w:t xml:space="preserve"> </w:t>
      </w:r>
      <w:r w:rsidRPr="006C71FB">
        <w:rPr>
          <w:rFonts w:ascii="Times New Roman" w:hAnsi="Times New Roman" w:cs="Times New Roman"/>
          <w:i/>
          <w:iCs/>
          <w:sz w:val="24"/>
          <w:szCs w:val="24"/>
          <w:lang w:val="id-ID"/>
        </w:rPr>
        <w:t>Return On Assets</w:t>
      </w:r>
      <w:r w:rsidRPr="006C71FB">
        <w:rPr>
          <w:rFonts w:ascii="Times New Roman" w:hAnsi="Times New Roman" w:cs="Times New Roman"/>
          <w:sz w:val="24"/>
          <w:szCs w:val="24"/>
          <w:lang w:val="id-ID"/>
        </w:rPr>
        <w:t xml:space="preserve"> (ROA),  karena dapat memperhitungkan kemampuan manajemen perusahaan untuk memperoleh laba secara keseluruhan</w:t>
      </w:r>
      <w:r w:rsidRPr="00E61A86">
        <w:rPr>
          <w:rFonts w:ascii="Times New Roman" w:hAnsi="Times New Roman" w:cs="Times New Roman"/>
          <w:sz w:val="24"/>
          <w:szCs w:val="24"/>
          <w:lang w:val="id-ID"/>
        </w:rPr>
        <w:t xml:space="preserve">. Dapat dilihat rata-rata </w:t>
      </w:r>
      <w:r w:rsidRPr="00E61A86">
        <w:rPr>
          <w:rFonts w:ascii="Times New Roman" w:hAnsi="Times New Roman" w:cs="Times New Roman"/>
          <w:i/>
          <w:iCs/>
          <w:sz w:val="24"/>
          <w:szCs w:val="24"/>
          <w:lang w:val="id-ID"/>
        </w:rPr>
        <w:t>Return on Asset</w:t>
      </w:r>
      <w:r w:rsidRPr="00E61A86">
        <w:rPr>
          <w:rFonts w:ascii="Times New Roman" w:hAnsi="Times New Roman" w:cs="Times New Roman"/>
          <w:sz w:val="24"/>
          <w:szCs w:val="24"/>
          <w:lang w:val="id-ID"/>
        </w:rPr>
        <w:t xml:space="preserve"> yang dimiliki perusahaan </w:t>
      </w:r>
      <w:r w:rsidRPr="00E61A86">
        <w:rPr>
          <w:rFonts w:ascii="Times New Roman" w:hAnsi="Times New Roman" w:cs="Times New Roman"/>
          <w:i/>
          <w:iCs/>
          <w:sz w:val="24"/>
          <w:szCs w:val="24"/>
        </w:rPr>
        <w:t>consumer c</w:t>
      </w:r>
      <w:r w:rsidRPr="00E61A86">
        <w:rPr>
          <w:rFonts w:ascii="Times New Roman" w:hAnsi="Times New Roman" w:cs="Times New Roman"/>
          <w:i/>
          <w:iCs/>
          <w:sz w:val="24"/>
          <w:szCs w:val="24"/>
          <w:lang w:val="id-ID"/>
        </w:rPr>
        <w:t>ylical</w:t>
      </w:r>
      <w:r w:rsidRPr="00E61A86">
        <w:rPr>
          <w:rFonts w:ascii="Times New Roman" w:hAnsi="Times New Roman" w:cs="Times New Roman"/>
          <w:sz w:val="24"/>
          <w:szCs w:val="24"/>
        </w:rPr>
        <w:t xml:space="preserve"> yang </w:t>
      </w:r>
      <w:r w:rsidRPr="00E61A86">
        <w:rPr>
          <w:rFonts w:ascii="Times New Roman" w:hAnsi="Times New Roman" w:cs="Times New Roman"/>
          <w:sz w:val="24"/>
          <w:szCs w:val="24"/>
          <w:lang w:val="id-ID"/>
        </w:rPr>
        <w:t xml:space="preserve">terdaftar </w:t>
      </w:r>
      <w:r w:rsidRPr="00E61A86">
        <w:rPr>
          <w:rFonts w:ascii="Times New Roman" w:hAnsi="Times New Roman" w:cs="Times New Roman"/>
          <w:sz w:val="24"/>
          <w:szCs w:val="24"/>
        </w:rPr>
        <w:t>di BEI</w:t>
      </w:r>
      <w:r w:rsidRPr="00E61A86">
        <w:rPr>
          <w:rFonts w:ascii="Times New Roman" w:hAnsi="Times New Roman" w:cs="Times New Roman"/>
          <w:sz w:val="24"/>
          <w:szCs w:val="24"/>
          <w:lang w:val="id-ID"/>
        </w:rPr>
        <w:t xml:space="preserve"> adalah sebagai berikut</w:t>
      </w:r>
      <w:r w:rsidRPr="00E61A86">
        <w:rPr>
          <w:rFonts w:ascii="Times New Roman" w:hAnsi="Times New Roman" w:cs="Times New Roman"/>
          <w:sz w:val="24"/>
          <w:szCs w:val="24"/>
        </w:rPr>
        <w:t>:</w:t>
      </w:r>
    </w:p>
    <w:p w14:paraId="62D3ACAC" w14:textId="51794530" w:rsidR="0053598D" w:rsidRDefault="0053598D" w:rsidP="00A8349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id-ID"/>
        </w:rPr>
        <mc:AlternateContent>
          <mc:Choice Requires="wps">
            <w:drawing>
              <wp:anchor distT="0" distB="0" distL="114300" distR="114300" simplePos="0" relativeHeight="251703296" behindDoc="0" locked="0" layoutInCell="1" allowOverlap="1" wp14:anchorId="1E146074" wp14:editId="77BB250B">
                <wp:simplePos x="0" y="0"/>
                <wp:positionH relativeFrom="column">
                  <wp:posOffset>-268763</wp:posOffset>
                </wp:positionH>
                <wp:positionV relativeFrom="paragraph">
                  <wp:posOffset>1230153</wp:posOffset>
                </wp:positionV>
                <wp:extent cx="1962467" cy="277495"/>
                <wp:effectExtent l="4127" t="0" r="4128" b="0"/>
                <wp:wrapNone/>
                <wp:docPr id="100609648" name="Text Box 2"/>
                <wp:cNvGraphicFramePr/>
                <a:graphic xmlns:a="http://schemas.openxmlformats.org/drawingml/2006/main">
                  <a:graphicData uri="http://schemas.microsoft.com/office/word/2010/wordprocessingShape">
                    <wps:wsp>
                      <wps:cNvSpPr txBox="1"/>
                      <wps:spPr>
                        <a:xfrm rot="16200000">
                          <a:off x="0" y="0"/>
                          <a:ext cx="1962467" cy="2774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547CF8" w14:textId="06972C63" w:rsidR="001C01B9" w:rsidRPr="001C01B9" w:rsidRDefault="001C01B9" w:rsidP="001C01B9">
                            <w:pPr>
                              <w:jc w:val="center"/>
                              <w:rPr>
                                <w:rFonts w:ascii="Times New Roman" w:hAnsi="Times New Roman" w:cs="Times New Roman"/>
                                <w:b/>
                                <w:bCs/>
                                <w:sz w:val="24"/>
                                <w:szCs w:val="24"/>
                                <w:lang w:val="id-ID"/>
                              </w:rPr>
                            </w:pPr>
                            <w:r w:rsidRPr="001C01B9">
                              <w:rPr>
                                <w:rFonts w:ascii="Times New Roman" w:hAnsi="Times New Roman" w:cs="Times New Roman"/>
                                <w:b/>
                                <w:bCs/>
                                <w:sz w:val="24"/>
                                <w:szCs w:val="24"/>
                                <w:lang w:val="id-ID"/>
                              </w:rPr>
                              <w:t>ROA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46074" id="_x0000_t202" coordsize="21600,21600" o:spt="202" path="m,l,21600r21600,l21600,xe">
                <v:stroke joinstyle="miter"/>
                <v:path gradientshapeok="t" o:connecttype="rect"/>
              </v:shapetype>
              <v:shape id="Text Box 2" o:spid="_x0000_s1026" type="#_x0000_t202" style="position:absolute;left:0;text-align:left;margin-left:-21.15pt;margin-top:96.85pt;width:154.5pt;height:21.8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" filled="f" stroked="f">
                <v:textbox>
                  <w:txbxContent>
                    <w:p w14:paraId="35547CF8" w14:textId="06972C63" w:rsidR="001C01B9" w:rsidRPr="001C01B9" w:rsidRDefault="001C01B9" w:rsidP="001C01B9">
                      <w:pPr>
                        <w:jc w:val="center"/>
                        <w:rPr>
                          <w:rFonts w:ascii="Times New Roman" w:hAnsi="Times New Roman" w:cs="Times New Roman"/>
                          <w:b/>
                          <w:bCs/>
                          <w:sz w:val="24"/>
                          <w:szCs w:val="24"/>
                          <w:lang w:val="id-ID"/>
                        </w:rPr>
                      </w:pPr>
                      <w:r w:rsidRPr="001C01B9">
                        <w:rPr>
                          <w:rFonts w:ascii="Times New Roman" w:hAnsi="Times New Roman" w:cs="Times New Roman"/>
                          <w:b/>
                          <w:bCs/>
                          <w:sz w:val="24"/>
                          <w:szCs w:val="24"/>
                          <w:lang w:val="id-ID"/>
                        </w:rPr>
                        <w:t>ROA</w:t>
                      </w:r>
                    </w:p>
                  </w:txbxContent>
                </v:textbox>
              </v:shape>
            </w:pict>
          </mc:Fallback>
        </mc:AlternateContent>
      </w:r>
    </w:p>
    <w:p w14:paraId="7076FE96" w14:textId="0D3CCC77" w:rsidR="00E91708" w:rsidRDefault="00473278" w:rsidP="009B0616">
      <w:pPr>
        <w:pStyle w:val="ListParagraph"/>
        <w:spacing w:line="240" w:lineRule="auto"/>
        <w:ind w:firstLine="720"/>
        <w:jc w:val="both"/>
        <w:rPr>
          <w:rFonts w:ascii="Times New Roman" w:hAnsi="Times New Roman" w:cs="Times New Roman"/>
          <w:b/>
          <w:bCs/>
          <w:sz w:val="24"/>
          <w:szCs w:val="24"/>
          <w:lang w:val="id-ID"/>
        </w:rPr>
      </w:pPr>
      <w:r w:rsidRPr="006C71FB">
        <w:rPr>
          <w:noProof/>
          <w:sz w:val="24"/>
          <w:szCs w:val="24"/>
          <w:lang w:val="id-ID"/>
        </w:rPr>
        <w:drawing>
          <wp:anchor distT="0" distB="0" distL="114300" distR="114300" simplePos="0" relativeHeight="251702272" behindDoc="0" locked="0" layoutInCell="1" allowOverlap="1" wp14:anchorId="09A4EAE4" wp14:editId="648774F3">
            <wp:simplePos x="0" y="0"/>
            <wp:positionH relativeFrom="column">
              <wp:posOffset>912495</wp:posOffset>
            </wp:positionH>
            <wp:positionV relativeFrom="paragraph">
              <wp:posOffset>-635</wp:posOffset>
            </wp:positionV>
            <wp:extent cx="3829050" cy="2133600"/>
            <wp:effectExtent l="0" t="0" r="0" b="0"/>
            <wp:wrapSquare wrapText="bothSides"/>
            <wp:docPr id="168052224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1C01B9">
        <w:rPr>
          <w:rFonts w:ascii="Times New Roman" w:hAnsi="Times New Roman" w:cs="Times New Roman"/>
          <w:sz w:val="24"/>
          <w:szCs w:val="24"/>
          <w:lang w:val="id-ID"/>
        </w:rPr>
        <w:t xml:space="preserve">                                             </w:t>
      </w:r>
      <w:r w:rsidR="00A06AFF">
        <w:rPr>
          <w:rFonts w:ascii="Times New Roman" w:hAnsi="Times New Roman" w:cs="Times New Roman"/>
          <w:b/>
          <w:bCs/>
          <w:sz w:val="24"/>
          <w:szCs w:val="24"/>
          <w:lang w:val="id-ID"/>
        </w:rPr>
        <w:t>Tahun</w:t>
      </w:r>
    </w:p>
    <w:p w14:paraId="78B4AA2C" w14:textId="77777777" w:rsidR="009B0616" w:rsidRPr="009B0616" w:rsidRDefault="009B0616" w:rsidP="009B0616">
      <w:pPr>
        <w:pStyle w:val="ListParagraph"/>
        <w:spacing w:line="240" w:lineRule="auto"/>
        <w:ind w:firstLine="720"/>
        <w:jc w:val="both"/>
        <w:rPr>
          <w:rFonts w:ascii="Times New Roman" w:hAnsi="Times New Roman" w:cs="Times New Roman"/>
          <w:b/>
          <w:bCs/>
          <w:sz w:val="24"/>
          <w:szCs w:val="24"/>
        </w:rPr>
      </w:pPr>
    </w:p>
    <w:p w14:paraId="70A7AF8A" w14:textId="47A8AF50" w:rsidR="00473278" w:rsidRPr="006C71FB" w:rsidRDefault="00AD04A0" w:rsidP="002163CF">
      <w:pPr>
        <w:spacing w:line="24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 xml:space="preserve">              </w:t>
      </w:r>
      <w:r w:rsidR="00473278" w:rsidRPr="006C71FB">
        <w:rPr>
          <w:rFonts w:ascii="Times New Roman" w:hAnsi="Times New Roman" w:cs="Times New Roman"/>
          <w:b/>
          <w:bCs/>
          <w:sz w:val="24"/>
          <w:szCs w:val="24"/>
          <w:lang w:val="id-ID"/>
        </w:rPr>
        <w:t>G</w:t>
      </w:r>
      <w:r w:rsidR="003E2F8F">
        <w:rPr>
          <w:rFonts w:ascii="Times New Roman" w:hAnsi="Times New Roman" w:cs="Times New Roman"/>
          <w:b/>
          <w:bCs/>
          <w:sz w:val="24"/>
          <w:szCs w:val="24"/>
          <w:lang w:val="id-ID"/>
        </w:rPr>
        <w:t>rafik</w:t>
      </w:r>
      <w:r w:rsidR="00473278" w:rsidRPr="006C71FB">
        <w:rPr>
          <w:rFonts w:ascii="Times New Roman" w:hAnsi="Times New Roman" w:cs="Times New Roman"/>
          <w:b/>
          <w:bCs/>
          <w:sz w:val="24"/>
          <w:szCs w:val="24"/>
          <w:lang w:val="id-ID"/>
        </w:rPr>
        <w:t xml:space="preserve"> 1</w:t>
      </w:r>
    </w:p>
    <w:p w14:paraId="623A8DA7" w14:textId="43EE4668" w:rsidR="009250FF" w:rsidRPr="002163CF" w:rsidRDefault="00AD04A0" w:rsidP="002163CF">
      <w:pPr>
        <w:spacing w:line="240" w:lineRule="auto"/>
        <w:jc w:val="center"/>
        <w:rPr>
          <w:rFonts w:ascii="Times New Roman" w:hAnsi="Times New Roman" w:cs="Times New Roman"/>
          <w:b/>
          <w:bCs/>
          <w:i/>
          <w:iCs/>
          <w:sz w:val="24"/>
          <w:szCs w:val="24"/>
          <w:lang w:val="id-ID"/>
        </w:rPr>
      </w:pPr>
      <w:r w:rsidRPr="006C71FB">
        <w:rPr>
          <w:rFonts w:ascii="Times New Roman" w:hAnsi="Times New Roman" w:cs="Times New Roman"/>
          <w:b/>
          <w:bCs/>
          <w:sz w:val="24"/>
          <w:szCs w:val="24"/>
          <w:lang w:val="id-ID"/>
        </w:rPr>
        <w:t xml:space="preserve">                    </w:t>
      </w:r>
      <w:r w:rsidR="00244A41" w:rsidRPr="006C71FB">
        <w:rPr>
          <w:rFonts w:ascii="Times New Roman" w:hAnsi="Times New Roman" w:cs="Times New Roman"/>
          <w:b/>
          <w:bCs/>
          <w:sz w:val="24"/>
          <w:szCs w:val="24"/>
          <w:lang w:val="id-ID"/>
        </w:rPr>
        <w:t xml:space="preserve">Rata- </w:t>
      </w:r>
      <w:r w:rsidR="00FA7174" w:rsidRPr="006C71FB">
        <w:rPr>
          <w:rFonts w:ascii="Times New Roman" w:hAnsi="Times New Roman" w:cs="Times New Roman"/>
          <w:b/>
          <w:bCs/>
          <w:sz w:val="24"/>
          <w:szCs w:val="24"/>
          <w:lang w:val="id-ID"/>
        </w:rPr>
        <w:t>R</w:t>
      </w:r>
      <w:r w:rsidR="00244A41" w:rsidRPr="006C71FB">
        <w:rPr>
          <w:rFonts w:ascii="Times New Roman" w:hAnsi="Times New Roman" w:cs="Times New Roman"/>
          <w:b/>
          <w:bCs/>
          <w:sz w:val="24"/>
          <w:szCs w:val="24"/>
          <w:lang w:val="id-ID"/>
        </w:rPr>
        <w:t xml:space="preserve">ata ROA </w:t>
      </w:r>
      <w:r w:rsidR="00FA7174" w:rsidRPr="006C71FB">
        <w:rPr>
          <w:rFonts w:ascii="Times New Roman" w:hAnsi="Times New Roman" w:cs="Times New Roman"/>
          <w:b/>
          <w:bCs/>
          <w:sz w:val="24"/>
          <w:szCs w:val="24"/>
          <w:lang w:val="id-ID"/>
        </w:rPr>
        <w:t>P</w:t>
      </w:r>
      <w:r w:rsidR="00244A41" w:rsidRPr="006C71FB">
        <w:rPr>
          <w:rFonts w:ascii="Times New Roman" w:hAnsi="Times New Roman" w:cs="Times New Roman"/>
          <w:b/>
          <w:bCs/>
          <w:sz w:val="24"/>
          <w:szCs w:val="24"/>
          <w:lang w:val="id-ID"/>
        </w:rPr>
        <w:t xml:space="preserve">erusahaan </w:t>
      </w:r>
      <w:r w:rsidR="00FA7174" w:rsidRPr="006C71FB">
        <w:rPr>
          <w:rFonts w:ascii="Times New Roman" w:hAnsi="Times New Roman" w:cs="Times New Roman"/>
          <w:b/>
          <w:bCs/>
          <w:sz w:val="24"/>
          <w:szCs w:val="24"/>
          <w:lang w:val="id-ID"/>
        </w:rPr>
        <w:t>S</w:t>
      </w:r>
      <w:r w:rsidR="00244A41" w:rsidRPr="006C71FB">
        <w:rPr>
          <w:rFonts w:ascii="Times New Roman" w:hAnsi="Times New Roman" w:cs="Times New Roman"/>
          <w:b/>
          <w:bCs/>
          <w:sz w:val="24"/>
          <w:szCs w:val="24"/>
          <w:lang w:val="id-ID"/>
        </w:rPr>
        <w:t xml:space="preserve">ektor </w:t>
      </w:r>
      <w:r w:rsidR="00FA7174" w:rsidRPr="002163CF">
        <w:rPr>
          <w:rFonts w:ascii="Times New Roman" w:hAnsi="Times New Roman" w:cs="Times New Roman"/>
          <w:b/>
          <w:bCs/>
          <w:i/>
          <w:iCs/>
          <w:sz w:val="24"/>
          <w:szCs w:val="24"/>
          <w:lang w:val="id-ID"/>
        </w:rPr>
        <w:t>C</w:t>
      </w:r>
      <w:r w:rsidR="00244A41" w:rsidRPr="002163CF">
        <w:rPr>
          <w:rFonts w:ascii="Times New Roman" w:hAnsi="Times New Roman" w:cs="Times New Roman"/>
          <w:b/>
          <w:bCs/>
          <w:i/>
          <w:iCs/>
          <w:sz w:val="24"/>
          <w:szCs w:val="24"/>
          <w:lang w:val="id-ID"/>
        </w:rPr>
        <w:t xml:space="preserve">onsumer </w:t>
      </w:r>
      <w:r w:rsidR="00FA7174" w:rsidRPr="002163CF">
        <w:rPr>
          <w:rFonts w:ascii="Times New Roman" w:hAnsi="Times New Roman" w:cs="Times New Roman"/>
          <w:b/>
          <w:bCs/>
          <w:i/>
          <w:iCs/>
          <w:sz w:val="24"/>
          <w:szCs w:val="24"/>
          <w:lang w:val="id-ID"/>
        </w:rPr>
        <w:t>C</w:t>
      </w:r>
      <w:r w:rsidR="00244A41" w:rsidRPr="002163CF">
        <w:rPr>
          <w:rFonts w:ascii="Times New Roman" w:hAnsi="Times New Roman" w:cs="Times New Roman"/>
          <w:b/>
          <w:bCs/>
          <w:i/>
          <w:iCs/>
          <w:sz w:val="24"/>
          <w:szCs w:val="24"/>
          <w:lang w:val="id-ID"/>
        </w:rPr>
        <w:t>ylical</w:t>
      </w:r>
    </w:p>
    <w:p w14:paraId="6D1FDF78" w14:textId="053D363F" w:rsidR="00CB0C94" w:rsidRDefault="009250FF" w:rsidP="00CB0C94">
      <w:pPr>
        <w:spacing w:line="480" w:lineRule="auto"/>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                    </w:t>
      </w:r>
      <w:r w:rsidR="00244A41" w:rsidRPr="006C71FB">
        <w:rPr>
          <w:rFonts w:ascii="Times New Roman" w:hAnsi="Times New Roman" w:cs="Times New Roman"/>
          <w:sz w:val="24"/>
          <w:szCs w:val="24"/>
          <w:lang w:val="id-ID"/>
        </w:rPr>
        <w:t xml:space="preserve">Sumber: </w:t>
      </w:r>
      <w:hyperlink r:id="rId18" w:history="1">
        <w:r w:rsidR="00950875" w:rsidRPr="006C71FB">
          <w:rPr>
            <w:rStyle w:val="Hyperlink"/>
            <w:rFonts w:ascii="Times New Roman" w:hAnsi="Times New Roman" w:cs="Times New Roman"/>
            <w:sz w:val="24"/>
            <w:szCs w:val="24"/>
            <w:lang w:val="id-ID"/>
          </w:rPr>
          <w:t>www.idx</w:t>
        </w:r>
      </w:hyperlink>
      <w:r w:rsidR="00950875" w:rsidRPr="006C71FB">
        <w:rPr>
          <w:rFonts w:ascii="Times New Roman" w:hAnsi="Times New Roman" w:cs="Times New Roman"/>
          <w:sz w:val="24"/>
          <w:szCs w:val="24"/>
          <w:lang w:val="id-ID"/>
        </w:rPr>
        <w:t xml:space="preserve"> </w:t>
      </w:r>
    </w:p>
    <w:p w14:paraId="6A14A97B" w14:textId="0C765876" w:rsidR="00473278" w:rsidRDefault="00E72333" w:rsidP="00CB0C94">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G</w:t>
      </w:r>
      <w:r w:rsidR="003E2F8F">
        <w:rPr>
          <w:rFonts w:ascii="Times New Roman" w:hAnsi="Times New Roman" w:cs="Times New Roman"/>
          <w:sz w:val="24"/>
          <w:szCs w:val="24"/>
          <w:lang w:val="id-ID"/>
        </w:rPr>
        <w:t>rafik</w:t>
      </w:r>
      <w:r w:rsidR="00473278" w:rsidRPr="006C71FB">
        <w:rPr>
          <w:rFonts w:ascii="Times New Roman" w:hAnsi="Times New Roman" w:cs="Times New Roman"/>
          <w:sz w:val="24"/>
          <w:szCs w:val="24"/>
          <w:lang w:val="id-ID"/>
        </w:rPr>
        <w:t xml:space="preserve"> diatas</w:t>
      </w:r>
      <w:r>
        <w:rPr>
          <w:rFonts w:ascii="Times New Roman" w:hAnsi="Times New Roman" w:cs="Times New Roman"/>
          <w:sz w:val="24"/>
          <w:szCs w:val="24"/>
          <w:lang w:val="id-ID"/>
        </w:rPr>
        <w:t xml:space="preserve"> dapat di</w:t>
      </w:r>
      <w:r w:rsidR="00473278" w:rsidRPr="006C71FB">
        <w:rPr>
          <w:rFonts w:ascii="Times New Roman" w:hAnsi="Times New Roman" w:cs="Times New Roman"/>
          <w:sz w:val="24"/>
          <w:szCs w:val="24"/>
          <w:lang w:val="id-ID"/>
        </w:rPr>
        <w:t xml:space="preserve">simpulkan bahwa profitabilitas (ROA) </w:t>
      </w:r>
      <w:r w:rsidR="00950875" w:rsidRPr="006C71FB">
        <w:rPr>
          <w:rFonts w:ascii="Times New Roman" w:hAnsi="Times New Roman" w:cs="Times New Roman"/>
          <w:sz w:val="24"/>
          <w:szCs w:val="24"/>
          <w:lang w:val="id-ID"/>
        </w:rPr>
        <w:t xml:space="preserve">mengalami kenaikan dan penurunan </w:t>
      </w:r>
      <w:r w:rsidR="00473278" w:rsidRPr="006C71FB">
        <w:rPr>
          <w:rFonts w:ascii="Times New Roman" w:hAnsi="Times New Roman" w:cs="Times New Roman"/>
          <w:sz w:val="24"/>
          <w:szCs w:val="24"/>
          <w:lang w:val="id-ID"/>
        </w:rPr>
        <w:t xml:space="preserve">diantaranya pada tahun 2019 profitabilitas perusahaan sektor </w:t>
      </w:r>
      <w:r w:rsidR="00473278" w:rsidRPr="004D604C">
        <w:rPr>
          <w:rFonts w:ascii="Times New Roman" w:hAnsi="Times New Roman" w:cs="Times New Roman"/>
          <w:i/>
          <w:iCs/>
          <w:sz w:val="24"/>
          <w:szCs w:val="24"/>
          <w:lang w:val="id-ID"/>
        </w:rPr>
        <w:t>consumer cylical</w:t>
      </w:r>
      <w:r w:rsidR="00473278" w:rsidRPr="006C71FB">
        <w:rPr>
          <w:rFonts w:ascii="Times New Roman" w:hAnsi="Times New Roman" w:cs="Times New Roman"/>
          <w:sz w:val="24"/>
          <w:szCs w:val="24"/>
          <w:lang w:val="id-ID"/>
        </w:rPr>
        <w:t xml:space="preserve"> berada di angka 0,17 %. Namun, pada tahun 2020 mengalami kenaikan menjadi 1,03%. ROA kembali mengalami penurunan pada tahun 2021 menjadi 0,24 %. Tahun </w:t>
      </w:r>
      <w:r w:rsidR="00473278" w:rsidRPr="006C71FB">
        <w:rPr>
          <w:rFonts w:ascii="Times New Roman" w:hAnsi="Times New Roman" w:cs="Times New Roman"/>
          <w:sz w:val="24"/>
          <w:szCs w:val="24"/>
          <w:lang w:val="id-ID"/>
        </w:rPr>
        <w:lastRenderedPageBreak/>
        <w:t>berikutnya, pada 2022 ROA mengalami sedikit kenaikan menjadi 0,25%</w:t>
      </w:r>
      <w:r w:rsidR="000D267F">
        <w:rPr>
          <w:rFonts w:ascii="Times New Roman" w:hAnsi="Times New Roman" w:cs="Times New Roman"/>
          <w:sz w:val="24"/>
          <w:szCs w:val="24"/>
          <w:lang w:val="id-ID"/>
        </w:rPr>
        <w:t>,</w:t>
      </w:r>
      <w:r w:rsidR="00473278" w:rsidRPr="006C71FB">
        <w:rPr>
          <w:rFonts w:ascii="Times New Roman" w:hAnsi="Times New Roman" w:cs="Times New Roman"/>
          <w:sz w:val="24"/>
          <w:szCs w:val="24"/>
          <w:lang w:val="id-ID"/>
        </w:rPr>
        <w:t xml:space="preserve"> </w:t>
      </w:r>
      <w:r w:rsidR="00950875" w:rsidRPr="006C71FB">
        <w:rPr>
          <w:rFonts w:ascii="Times New Roman" w:hAnsi="Times New Roman" w:cs="Times New Roman"/>
          <w:sz w:val="24"/>
          <w:szCs w:val="24"/>
          <w:lang w:val="id-ID"/>
        </w:rPr>
        <w:t>Ini menu</w:t>
      </w:r>
      <w:r w:rsidR="00725FEB" w:rsidRPr="006C71FB">
        <w:rPr>
          <w:rFonts w:ascii="Times New Roman" w:hAnsi="Times New Roman" w:cs="Times New Roman"/>
          <w:sz w:val="24"/>
          <w:szCs w:val="24"/>
          <w:lang w:val="id-ID"/>
        </w:rPr>
        <w:t>n</w:t>
      </w:r>
      <w:r w:rsidR="00950875" w:rsidRPr="006C71FB">
        <w:rPr>
          <w:rFonts w:ascii="Times New Roman" w:hAnsi="Times New Roman" w:cs="Times New Roman"/>
          <w:sz w:val="24"/>
          <w:szCs w:val="24"/>
          <w:lang w:val="id-ID"/>
        </w:rPr>
        <w:t>jukan bahwa perusahaan masih kurang efektif dalam meraih laba.</w:t>
      </w:r>
    </w:p>
    <w:p w14:paraId="56F9CD10" w14:textId="183BB037" w:rsidR="00D52EB1" w:rsidRPr="006C71FB" w:rsidRDefault="00D52EB1" w:rsidP="00E9464D">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D52EB1">
        <w:rPr>
          <w:rFonts w:ascii="Times New Roman" w:hAnsi="Times New Roman" w:cs="Times New Roman"/>
          <w:sz w:val="24"/>
          <w:szCs w:val="24"/>
          <w:lang w:val="id-ID"/>
        </w:rPr>
        <w:t>erusahaan dapat dikatakan memiliki peluang besar untuk berkembang</w:t>
      </w:r>
      <w:r>
        <w:rPr>
          <w:rFonts w:ascii="Times New Roman" w:hAnsi="Times New Roman" w:cs="Times New Roman"/>
          <w:sz w:val="24"/>
          <w:szCs w:val="24"/>
          <w:lang w:val="id-ID"/>
        </w:rPr>
        <w:t>, j</w:t>
      </w:r>
      <w:r w:rsidRPr="00D52EB1">
        <w:rPr>
          <w:rFonts w:ascii="Times New Roman" w:hAnsi="Times New Roman" w:cs="Times New Roman"/>
          <w:sz w:val="24"/>
          <w:szCs w:val="24"/>
          <w:lang w:val="id-ID"/>
        </w:rPr>
        <w:t xml:space="preserve">ika tingkat </w:t>
      </w:r>
      <w:r w:rsidRPr="00D52EB1">
        <w:rPr>
          <w:rFonts w:ascii="Times New Roman" w:hAnsi="Times New Roman" w:cs="Times New Roman"/>
          <w:i/>
          <w:iCs/>
          <w:sz w:val="24"/>
          <w:szCs w:val="24"/>
          <w:lang w:val="id-ID"/>
        </w:rPr>
        <w:t xml:space="preserve">Return </w:t>
      </w:r>
      <w:r>
        <w:rPr>
          <w:rFonts w:ascii="Times New Roman" w:hAnsi="Times New Roman" w:cs="Times New Roman"/>
          <w:i/>
          <w:iCs/>
          <w:sz w:val="24"/>
          <w:szCs w:val="24"/>
          <w:lang w:val="id-ID"/>
        </w:rPr>
        <w:t>o</w:t>
      </w:r>
      <w:r w:rsidRPr="00D52EB1">
        <w:rPr>
          <w:rFonts w:ascii="Times New Roman" w:hAnsi="Times New Roman" w:cs="Times New Roman"/>
          <w:i/>
          <w:iCs/>
          <w:sz w:val="24"/>
          <w:szCs w:val="24"/>
          <w:lang w:val="id-ID"/>
        </w:rPr>
        <w:t>n Asset</w:t>
      </w:r>
      <w:r w:rsidRPr="00D52EB1">
        <w:rPr>
          <w:rFonts w:ascii="Times New Roman" w:hAnsi="Times New Roman" w:cs="Times New Roman"/>
          <w:sz w:val="24"/>
          <w:szCs w:val="24"/>
          <w:lang w:val="id-ID"/>
        </w:rPr>
        <w:t xml:space="preserve"> (ROA) perusahaan tinggi. Namun, jika perusahaan tidak mendapatkan laba dari semua aktiva yang telah digunakan, pertumbuhannya tidak akan meningkat atau mengalami kerugian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6A5881">
        <w:rPr>
          <w:rFonts w:ascii="Times New Roman" w:hAnsi="Times New Roman" w:cs="Times New Roman"/>
          <w:sz w:val="24"/>
          <w:szCs w:val="24"/>
          <w:lang w:val="id-ID"/>
        </w:rPr>
        <w:instrText>ADDIN CSL_CITATION {"citationItems":[{"id":"ITEM-1","itemData":{"DOI":"10.37531/sejaman.v3i2.568","ISSN":"2598-8301","abstract":"Penelitian ini dilakukan untuk mengetahui pengaruh dari Leverage, Profitabilitas, dan Kepemilikan Manajerial terhadap Manajemen Laba dengan menggunakan ukuran dan umur perusahaan sebagai variabel kontrol. Populasi dalam penelitian ini adalah perusahaan tambang yang terdaftar di Bursa Efek Indonesia (BEI) periode 2016-2018. Jumlah perusahaan pada penelitian ini sebanyak 23 dengan menggunakan teknik puposive sampling. Penelitian ini menggunakan analisis regresi data panel, dengan beberapa pemilihan model uji chow dan uji hipotesis menggunakan software E-Views.\r Dengan menggunakan T-test untuk menguji koefisien regresi secara parsial serta F-test untuk menguji pengaruh secara bersama-sama dengan tingkat signifikan 5%. Hasil yang diperoleh pada penelitian ini yaitu leverage dan kepemilikan manajerial tidak berpengaruh terhadap manajemen laba. Sedangkan, profitabilitas mempunyai pengaruh positif dan signifikan terhadap manajemen laba. Secara simultan leverage, profitabilitas dan kepemilikan manajerial berpengaruh terhadap manajemen laba.\r \r Kata kunci: “Leverage, Profitabilitas, Kepemilikan Manajerial, Manajemen Laba”.","author":[{"dropping-particle":"","family":"Febria","given":"Dilla","non-dropping-particle":"","parse-names":false,"suffix":""}],"container-title":"SEIKO : Journal of Management &amp; Business","id":"ITEM-1","issue":"2","issued":{"date-parts":[["2020"]]},"page":"65","title":"Pengaruh Leverage, Profitabilitas Dan Kepemilikan Manajerial Terhadap Manajemen Laba","type":"article-journal","volume":"3"},"uris":["http://www.mendeley.com/documents/?uuid=1e0dd075-3035-4aef-8b3e-7153afd73037"]}],"mendeley":{"formattedCitation":"(Febria, 2020)","plainTextFormattedCitation":"(Febria, 2020)","previouslyFormattedCitation":"(Febria, 2020)"},"properties":{"noteIndex":0},"schema":"https://github.com/citation-style-language/schema/raw/master/csl-citation.json"}</w:instrText>
      </w:r>
      <w:r>
        <w:rPr>
          <w:rFonts w:ascii="Times New Roman" w:hAnsi="Times New Roman" w:cs="Times New Roman"/>
          <w:sz w:val="24"/>
          <w:szCs w:val="24"/>
          <w:lang w:val="id-ID"/>
        </w:rPr>
        <w:fldChar w:fldCharType="separate"/>
      </w:r>
      <w:r w:rsidRPr="00D52EB1">
        <w:rPr>
          <w:rFonts w:ascii="Times New Roman" w:hAnsi="Times New Roman" w:cs="Times New Roman"/>
          <w:noProof/>
          <w:sz w:val="24"/>
          <w:szCs w:val="24"/>
          <w:lang w:val="id-ID"/>
        </w:rPr>
        <w:t>(Febria,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0D267F">
        <w:rPr>
          <w:rFonts w:ascii="Times New Roman" w:hAnsi="Times New Roman" w:cs="Times New Roman"/>
          <w:sz w:val="24"/>
          <w:szCs w:val="24"/>
          <w:lang w:val="id-ID"/>
        </w:rPr>
        <w:t>P</w:t>
      </w:r>
      <w:r w:rsidRPr="00D52EB1">
        <w:rPr>
          <w:rFonts w:ascii="Times New Roman" w:hAnsi="Times New Roman" w:cs="Times New Roman"/>
          <w:sz w:val="24"/>
          <w:szCs w:val="24"/>
          <w:lang w:val="id-ID"/>
        </w:rPr>
        <w:t xml:space="preserve">enelitian ini, digunakan indikator-indikator untuk melihat atau memprediksi manajemen laba adalah </w:t>
      </w:r>
      <w:r w:rsidRPr="00C24882">
        <w:rPr>
          <w:rFonts w:ascii="Times New Roman" w:hAnsi="Times New Roman" w:cs="Times New Roman"/>
          <w:i/>
          <w:iCs/>
          <w:sz w:val="24"/>
          <w:szCs w:val="24"/>
          <w:lang w:val="id-ID"/>
        </w:rPr>
        <w:t xml:space="preserve">Cash Holding, Debt to Equity Ratio </w:t>
      </w:r>
      <w:r w:rsidRPr="00C24882">
        <w:rPr>
          <w:rFonts w:ascii="Times New Roman" w:hAnsi="Times New Roman" w:cs="Times New Roman"/>
          <w:sz w:val="24"/>
          <w:szCs w:val="24"/>
          <w:lang w:val="id-ID"/>
        </w:rPr>
        <w:t>(DER),</w:t>
      </w:r>
      <w:r w:rsidRPr="00C24882">
        <w:rPr>
          <w:rFonts w:ascii="Times New Roman" w:hAnsi="Times New Roman" w:cs="Times New Roman"/>
          <w:i/>
          <w:iCs/>
          <w:sz w:val="24"/>
          <w:szCs w:val="24"/>
          <w:lang w:val="id-ID"/>
        </w:rPr>
        <w:t xml:space="preserve"> Return on Asset </w:t>
      </w:r>
      <w:r w:rsidRPr="00C24882">
        <w:rPr>
          <w:rFonts w:ascii="Times New Roman" w:hAnsi="Times New Roman" w:cs="Times New Roman"/>
          <w:sz w:val="24"/>
          <w:szCs w:val="24"/>
          <w:lang w:val="id-ID"/>
        </w:rPr>
        <w:t>(ROA),</w:t>
      </w:r>
      <w:r w:rsidRPr="00C24882">
        <w:rPr>
          <w:rFonts w:ascii="Times New Roman" w:hAnsi="Times New Roman" w:cs="Times New Roman"/>
          <w:i/>
          <w:iCs/>
          <w:sz w:val="24"/>
          <w:szCs w:val="24"/>
          <w:lang w:val="id-ID"/>
        </w:rPr>
        <w:t xml:space="preserve"> </w:t>
      </w:r>
      <w:r w:rsidR="00271FB2" w:rsidRPr="00271FB2">
        <w:rPr>
          <w:rFonts w:ascii="Times New Roman" w:hAnsi="Times New Roman" w:cs="Times New Roman"/>
          <w:sz w:val="24"/>
          <w:szCs w:val="24"/>
          <w:lang w:val="en-US"/>
        </w:rPr>
        <w:t>dan</w:t>
      </w:r>
      <w:r w:rsidR="00271FB2">
        <w:rPr>
          <w:rFonts w:ascii="Times New Roman" w:hAnsi="Times New Roman" w:cs="Times New Roman"/>
          <w:i/>
          <w:iCs/>
          <w:sz w:val="24"/>
          <w:szCs w:val="24"/>
          <w:lang w:val="en-US"/>
        </w:rPr>
        <w:t xml:space="preserve"> </w:t>
      </w:r>
      <w:r w:rsidRPr="00D52EB1">
        <w:rPr>
          <w:rFonts w:ascii="Times New Roman" w:hAnsi="Times New Roman" w:cs="Times New Roman"/>
          <w:sz w:val="24"/>
          <w:szCs w:val="24"/>
          <w:lang w:val="id-ID"/>
        </w:rPr>
        <w:t>Kepemilikan Manajerial</w:t>
      </w:r>
      <w:r w:rsidR="00271FB2">
        <w:rPr>
          <w:rFonts w:ascii="Times New Roman" w:hAnsi="Times New Roman" w:cs="Times New Roman"/>
          <w:sz w:val="24"/>
          <w:szCs w:val="24"/>
          <w:lang w:val="en-US"/>
        </w:rPr>
        <w:t>.</w:t>
      </w:r>
      <w:r w:rsidR="00C24882">
        <w:rPr>
          <w:rFonts w:ascii="Times New Roman" w:hAnsi="Times New Roman" w:cs="Times New Roman"/>
          <w:sz w:val="24"/>
          <w:szCs w:val="24"/>
          <w:lang w:val="id-ID"/>
        </w:rPr>
        <w:t xml:space="preserve"> </w:t>
      </w:r>
    </w:p>
    <w:p w14:paraId="41761EAC" w14:textId="6303D43B" w:rsidR="000534DC" w:rsidRDefault="00DD2BE6" w:rsidP="00515F38">
      <w:pPr>
        <w:spacing w:line="480" w:lineRule="auto"/>
        <w:ind w:left="720" w:firstLine="720"/>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t>Cash Holding</w:t>
      </w:r>
      <w:r w:rsidRPr="006C71FB">
        <w:rPr>
          <w:rFonts w:ascii="Times New Roman" w:hAnsi="Times New Roman" w:cs="Times New Roman"/>
          <w:sz w:val="24"/>
          <w:szCs w:val="24"/>
          <w:lang w:val="id-ID"/>
        </w:rPr>
        <w:t xml:space="preserve"> merupakan faktor yang memengaruhi manajemen laba. Menurut </w:t>
      </w:r>
      <w:r w:rsidRPr="006C71FB">
        <w:rPr>
          <w:rFonts w:ascii="Times New Roman" w:hAnsi="Times New Roman" w:cs="Times New Roman"/>
          <w:sz w:val="24"/>
          <w:szCs w:val="24"/>
          <w:lang w:val="id-ID"/>
        </w:rPr>
        <w:fldChar w:fldCharType="begin" w:fldLock="1"/>
      </w:r>
      <w:r w:rsidR="008255FB">
        <w:rPr>
          <w:rFonts w:ascii="Times New Roman" w:hAnsi="Times New Roman" w:cs="Times New Roman"/>
          <w:sz w:val="24"/>
          <w:szCs w:val="24"/>
          <w:lang w:val="id-ID"/>
        </w:rPr>
        <w:instrText>ADDIN CSL_CITATION {"citationItems":[{"id":"ITEM-1","itemData":{"author":[{"dropping-particle":"","family":"Tetradia","given":"Kagunan","non-dropping-particle":"","parse-names":false,"suffix":""},{"dropping-particle":"","family":"Priantinah","given":"Denies","non-dropping-particle":"","parse-names":false,"suffix":""}],"id":"ITEM-1","issue":"2","issued":{"date-parts":[["2023"]]},"page":"227-241","title":"Kualitas Audit terhadap Manajemen Laba dengan Kepemilikan Manajerial sebagai Variabel Moderasi","type":"article-journal","volume":"12"},"uris":["http://www.mendeley.com/documents/?uuid=94cfa779-f80e-4049-86a4-da49ad287349"]}],"mendeley":{"formattedCitation":"(Tetradia &amp; Priantinah, 2023)","manualFormatting":"Tetradia &amp; Priantinah ( 2023)","plainTextFormattedCitation":"(Tetradia &amp; Priantinah, 2023)","previouslyFormattedCitation":"(Tetradia &amp; Priantinah, 2023)"},"properties":{"noteIndex":0},"schema":"https://github.com/citation-style-language/schema/raw/master/csl-citation.json"}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Tetradia &amp; Priantinah</w:t>
      </w:r>
      <w:r w:rsidR="00E72EDA">
        <w:rPr>
          <w:rFonts w:ascii="Times New Roman" w:hAnsi="Times New Roman" w:cs="Times New Roman"/>
          <w:noProof/>
          <w:sz w:val="24"/>
          <w:szCs w:val="24"/>
          <w:lang w:val="id-ID"/>
        </w:rPr>
        <w:t xml:space="preserve"> (</w:t>
      </w:r>
      <w:r w:rsidRPr="006C71FB">
        <w:rPr>
          <w:rFonts w:ascii="Times New Roman" w:hAnsi="Times New Roman" w:cs="Times New Roman"/>
          <w:noProof/>
          <w:sz w:val="24"/>
          <w:szCs w:val="24"/>
          <w:lang w:val="id-ID"/>
        </w:rPr>
        <w:t>2023)</w:t>
      </w:r>
      <w:r w:rsidRPr="006C71FB">
        <w:rPr>
          <w:rFonts w:ascii="Times New Roman" w:hAnsi="Times New Roman" w:cs="Times New Roman"/>
          <w:sz w:val="24"/>
          <w:szCs w:val="24"/>
          <w:lang w:val="id-ID"/>
        </w:rPr>
        <w:fldChar w:fldCharType="end"/>
      </w:r>
      <w:r w:rsidR="00A71473" w:rsidRPr="006C71FB">
        <w:rPr>
          <w:sz w:val="24"/>
          <w:szCs w:val="24"/>
        </w:rPr>
        <w:t xml:space="preserve"> </w:t>
      </w:r>
      <w:r w:rsidR="0067681B" w:rsidRPr="006C71FB">
        <w:rPr>
          <w:rFonts w:ascii="Times New Roman" w:hAnsi="Times New Roman" w:cs="Times New Roman"/>
          <w:i/>
          <w:iCs/>
          <w:sz w:val="24"/>
          <w:szCs w:val="24"/>
          <w:lang w:val="id-ID"/>
        </w:rPr>
        <w:t>Cash Holding</w:t>
      </w:r>
      <w:r w:rsidR="0067681B">
        <w:rPr>
          <w:rFonts w:ascii="Times New Roman" w:hAnsi="Times New Roman" w:cs="Times New Roman"/>
          <w:sz w:val="24"/>
          <w:szCs w:val="24"/>
          <w:lang w:val="id-ID"/>
        </w:rPr>
        <w:t xml:space="preserve"> </w:t>
      </w:r>
      <w:r w:rsidR="00A71473" w:rsidRPr="006C71FB">
        <w:rPr>
          <w:rFonts w:ascii="Times New Roman" w:hAnsi="Times New Roman" w:cs="Times New Roman"/>
          <w:sz w:val="24"/>
          <w:szCs w:val="24"/>
          <w:lang w:val="id-ID"/>
        </w:rPr>
        <w:t>adalah cara manajer menjaga kas perusahaan</w:t>
      </w:r>
      <w:r w:rsidR="00535A33">
        <w:rPr>
          <w:rFonts w:ascii="Times New Roman" w:hAnsi="Times New Roman" w:cs="Times New Roman"/>
          <w:sz w:val="24"/>
          <w:szCs w:val="24"/>
          <w:lang w:val="id-ID"/>
        </w:rPr>
        <w:t>,</w:t>
      </w:r>
      <w:r w:rsidR="009F45F0" w:rsidRPr="006C71FB">
        <w:rPr>
          <w:rFonts w:ascii="Times New Roman" w:hAnsi="Times New Roman" w:cs="Times New Roman"/>
          <w:sz w:val="24"/>
          <w:szCs w:val="24"/>
          <w:lang w:val="id-ID"/>
        </w:rPr>
        <w:t xml:space="preserve"> </w:t>
      </w:r>
      <w:r w:rsidR="00C24882" w:rsidRPr="006C71FB">
        <w:rPr>
          <w:rFonts w:ascii="Times New Roman" w:hAnsi="Times New Roman" w:cs="Times New Roman"/>
          <w:i/>
          <w:iCs/>
          <w:sz w:val="24"/>
          <w:szCs w:val="24"/>
          <w:lang w:val="id-ID"/>
        </w:rPr>
        <w:t>Cash Holding</w:t>
      </w:r>
      <w:r w:rsidR="00C24882">
        <w:rPr>
          <w:rFonts w:ascii="Times New Roman" w:hAnsi="Times New Roman" w:cs="Times New Roman"/>
          <w:sz w:val="24"/>
          <w:szCs w:val="24"/>
          <w:lang w:val="id-ID"/>
        </w:rPr>
        <w:t xml:space="preserve"> </w:t>
      </w:r>
      <w:r w:rsidR="009F45F0" w:rsidRPr="006C71FB">
        <w:rPr>
          <w:rFonts w:ascii="Times New Roman" w:hAnsi="Times New Roman" w:cs="Times New Roman"/>
          <w:sz w:val="24"/>
          <w:szCs w:val="24"/>
          <w:lang w:val="id-ID"/>
        </w:rPr>
        <w:t xml:space="preserve">juga dikenal sebagai kepemilikan kas, </w:t>
      </w:r>
      <w:r w:rsidR="00A71473" w:rsidRPr="006C71FB">
        <w:rPr>
          <w:rFonts w:ascii="Times New Roman" w:hAnsi="Times New Roman" w:cs="Times New Roman"/>
          <w:sz w:val="24"/>
          <w:szCs w:val="24"/>
          <w:lang w:val="id-ID"/>
        </w:rPr>
        <w:t xml:space="preserve">ini </w:t>
      </w:r>
      <w:r w:rsidR="009F45F0" w:rsidRPr="006C71FB">
        <w:rPr>
          <w:rFonts w:ascii="Times New Roman" w:hAnsi="Times New Roman" w:cs="Times New Roman"/>
          <w:sz w:val="24"/>
          <w:szCs w:val="24"/>
          <w:lang w:val="id-ID"/>
        </w:rPr>
        <w:t>salah satu faktor yang memengaruhi keputusan investasi.</w:t>
      </w:r>
      <w:r w:rsidR="00515F38">
        <w:rPr>
          <w:rFonts w:ascii="Times New Roman" w:hAnsi="Times New Roman" w:cs="Times New Roman"/>
          <w:sz w:val="24"/>
          <w:szCs w:val="24"/>
          <w:lang w:val="id-ID"/>
        </w:rPr>
        <w:t xml:space="preserve"> </w:t>
      </w:r>
      <w:r w:rsidR="006A5881">
        <w:rPr>
          <w:rFonts w:ascii="Times New Roman" w:hAnsi="Times New Roman" w:cs="Times New Roman"/>
          <w:sz w:val="24"/>
          <w:szCs w:val="24"/>
          <w:lang w:val="id-ID"/>
        </w:rPr>
        <w:t xml:space="preserve"> </w:t>
      </w:r>
      <w:r w:rsidR="00515F38" w:rsidRPr="00515F38">
        <w:rPr>
          <w:rFonts w:ascii="Times New Roman" w:hAnsi="Times New Roman" w:cs="Times New Roman"/>
          <w:i/>
          <w:iCs/>
          <w:sz w:val="24"/>
          <w:szCs w:val="24"/>
          <w:lang w:val="id-ID"/>
        </w:rPr>
        <w:t>Cash Holding</w:t>
      </w:r>
      <w:r w:rsidR="00515F38" w:rsidRPr="00515F38">
        <w:rPr>
          <w:rFonts w:ascii="Times New Roman" w:hAnsi="Times New Roman" w:cs="Times New Roman"/>
          <w:sz w:val="24"/>
          <w:szCs w:val="24"/>
          <w:lang w:val="id-ID"/>
        </w:rPr>
        <w:t xml:space="preserve"> merupakan keputusan yang harus dibuat manajer</w:t>
      </w:r>
      <w:r w:rsidR="00515F38">
        <w:rPr>
          <w:rFonts w:ascii="Times New Roman" w:hAnsi="Times New Roman" w:cs="Times New Roman"/>
          <w:sz w:val="24"/>
          <w:szCs w:val="24"/>
          <w:lang w:val="id-ID"/>
        </w:rPr>
        <w:t xml:space="preserve"> </w:t>
      </w:r>
      <w:r w:rsidR="00515F38" w:rsidRPr="00515F38">
        <w:rPr>
          <w:rFonts w:ascii="Times New Roman" w:hAnsi="Times New Roman" w:cs="Times New Roman"/>
          <w:sz w:val="24"/>
          <w:szCs w:val="24"/>
          <w:lang w:val="id-ID"/>
        </w:rPr>
        <w:t>dalam menjaga kemampuan kegiatan operasional</w:t>
      </w:r>
      <w:r w:rsidR="00515F38">
        <w:rPr>
          <w:rFonts w:ascii="Times New Roman" w:hAnsi="Times New Roman" w:cs="Times New Roman"/>
          <w:sz w:val="24"/>
          <w:szCs w:val="24"/>
          <w:lang w:val="id-ID"/>
        </w:rPr>
        <w:t xml:space="preserve"> (Kristanto, 2020: 49).</w:t>
      </w:r>
    </w:p>
    <w:p w14:paraId="6607CA85" w14:textId="2C452FEB" w:rsidR="00CE1ACD" w:rsidRPr="006C71FB" w:rsidRDefault="009E78B4" w:rsidP="009E78B4">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Kristanto (2020: 55) menyatakan </w:t>
      </w:r>
      <w:r w:rsidRPr="009E78B4">
        <w:rPr>
          <w:rFonts w:ascii="Times New Roman" w:hAnsi="Times New Roman" w:cs="Times New Roman"/>
          <w:i/>
          <w:iCs/>
          <w:sz w:val="24"/>
          <w:szCs w:val="24"/>
          <w:lang w:val="id-ID"/>
        </w:rPr>
        <w:t>Cash Holding</w:t>
      </w:r>
      <w:r w:rsidRPr="009E78B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adalah </w:t>
      </w:r>
      <w:r w:rsidRPr="009E78B4">
        <w:rPr>
          <w:rFonts w:ascii="Times New Roman" w:hAnsi="Times New Roman" w:cs="Times New Roman"/>
          <w:sz w:val="24"/>
          <w:szCs w:val="24"/>
          <w:lang w:val="id-ID"/>
        </w:rPr>
        <w:t>sumber</w:t>
      </w:r>
      <w:r>
        <w:rPr>
          <w:rFonts w:ascii="Times New Roman" w:hAnsi="Times New Roman" w:cs="Times New Roman"/>
          <w:sz w:val="24"/>
          <w:szCs w:val="24"/>
          <w:lang w:val="id-ID"/>
        </w:rPr>
        <w:t xml:space="preserve"> </w:t>
      </w:r>
      <w:r w:rsidRPr="009E78B4">
        <w:rPr>
          <w:rFonts w:ascii="Times New Roman" w:hAnsi="Times New Roman" w:cs="Times New Roman"/>
          <w:sz w:val="24"/>
          <w:szCs w:val="24"/>
          <w:lang w:val="id-ID"/>
        </w:rPr>
        <w:t>daya keuangan yang dapat</w:t>
      </w:r>
      <w:r>
        <w:rPr>
          <w:rFonts w:ascii="Times New Roman" w:hAnsi="Times New Roman" w:cs="Times New Roman"/>
          <w:sz w:val="24"/>
          <w:szCs w:val="24"/>
          <w:lang w:val="id-ID"/>
        </w:rPr>
        <w:t xml:space="preserve"> </w:t>
      </w:r>
      <w:r w:rsidRPr="009E78B4">
        <w:rPr>
          <w:rFonts w:ascii="Times New Roman" w:hAnsi="Times New Roman" w:cs="Times New Roman"/>
          <w:sz w:val="24"/>
          <w:szCs w:val="24"/>
          <w:lang w:val="id-ID"/>
        </w:rPr>
        <w:t>dikendalikan langsung oleh manajer</w:t>
      </w:r>
      <w:r>
        <w:rPr>
          <w:rFonts w:ascii="Times New Roman" w:hAnsi="Times New Roman" w:cs="Times New Roman"/>
          <w:sz w:val="24"/>
          <w:szCs w:val="24"/>
          <w:lang w:val="id-ID"/>
        </w:rPr>
        <w:t>.</w:t>
      </w:r>
      <w:r w:rsidRPr="009E78B4">
        <w:rPr>
          <w:rFonts w:ascii="Times New Roman" w:hAnsi="Times New Roman" w:cs="Times New Roman"/>
          <w:sz w:val="24"/>
          <w:szCs w:val="24"/>
          <w:lang w:val="id-ID"/>
        </w:rPr>
        <w:t xml:space="preserve"> </w:t>
      </w:r>
      <w:r w:rsidR="006A5881" w:rsidRPr="006A5881">
        <w:rPr>
          <w:rFonts w:ascii="Times New Roman" w:hAnsi="Times New Roman" w:cs="Times New Roman"/>
          <w:sz w:val="24"/>
          <w:szCs w:val="24"/>
          <w:lang w:val="id-ID"/>
        </w:rPr>
        <w:t>Hal ini diperkuat dengan penelitian yang dilakukan oleh</w:t>
      </w:r>
      <w:r w:rsidR="006A5881">
        <w:rPr>
          <w:rFonts w:ascii="Times New Roman" w:hAnsi="Times New Roman" w:cs="Times New Roman"/>
          <w:sz w:val="24"/>
          <w:szCs w:val="24"/>
          <w:lang w:val="id-ID"/>
        </w:rPr>
        <w:t xml:space="preserve"> </w:t>
      </w:r>
      <w:r w:rsidR="006A5881" w:rsidRPr="006C71FB">
        <w:rPr>
          <w:rFonts w:ascii="Times New Roman" w:hAnsi="Times New Roman" w:cs="Times New Roman"/>
          <w:sz w:val="24"/>
          <w:szCs w:val="24"/>
          <w:lang w:val="id-ID"/>
        </w:rPr>
        <w:t xml:space="preserve">(Putri, 2019) </w:t>
      </w:r>
      <w:r w:rsidR="00271FB2">
        <w:rPr>
          <w:rFonts w:ascii="Times New Roman" w:hAnsi="Times New Roman" w:cs="Times New Roman"/>
          <w:sz w:val="24"/>
          <w:szCs w:val="24"/>
          <w:lang w:val="en-US"/>
        </w:rPr>
        <w:t xml:space="preserve">yang </w:t>
      </w:r>
      <w:r w:rsidR="006A5881" w:rsidRPr="006C71FB">
        <w:rPr>
          <w:rFonts w:ascii="Times New Roman" w:hAnsi="Times New Roman" w:cs="Times New Roman"/>
          <w:sz w:val="24"/>
          <w:szCs w:val="24"/>
          <w:lang w:val="id-ID"/>
        </w:rPr>
        <w:t xml:space="preserve">menyatakan bahwa </w:t>
      </w:r>
      <w:r w:rsidR="00E72EDA" w:rsidRPr="00BD2039">
        <w:rPr>
          <w:rFonts w:ascii="Times New Roman" w:hAnsi="Times New Roman" w:cs="Times New Roman"/>
          <w:i/>
          <w:iCs/>
          <w:sz w:val="24"/>
          <w:szCs w:val="24"/>
          <w:lang w:val="id-ID"/>
        </w:rPr>
        <w:t>Cash Holding</w:t>
      </w:r>
      <w:r w:rsidR="00E72EDA" w:rsidRPr="006C71FB">
        <w:rPr>
          <w:rFonts w:ascii="Times New Roman" w:hAnsi="Times New Roman" w:cs="Times New Roman"/>
          <w:sz w:val="24"/>
          <w:szCs w:val="24"/>
          <w:lang w:val="id-ID"/>
        </w:rPr>
        <w:t xml:space="preserve"> </w:t>
      </w:r>
      <w:r w:rsidR="006A5881" w:rsidRPr="006C71FB">
        <w:rPr>
          <w:rFonts w:ascii="Times New Roman" w:hAnsi="Times New Roman" w:cs="Times New Roman"/>
          <w:sz w:val="24"/>
          <w:szCs w:val="24"/>
          <w:lang w:val="id-ID"/>
        </w:rPr>
        <w:t>berpengaruh terhadap manajemen laba</w:t>
      </w:r>
      <w:r w:rsidR="006A5881">
        <w:rPr>
          <w:rFonts w:ascii="Times New Roman" w:hAnsi="Times New Roman" w:cs="Times New Roman"/>
          <w:sz w:val="24"/>
          <w:szCs w:val="24"/>
          <w:lang w:val="id-ID"/>
        </w:rPr>
        <w:t xml:space="preserve">. Sedangkan penelitian </w:t>
      </w:r>
      <w:r w:rsidR="006A5881">
        <w:rPr>
          <w:rFonts w:ascii="Times New Roman" w:hAnsi="Times New Roman" w:cs="Times New Roman"/>
          <w:sz w:val="24"/>
          <w:szCs w:val="24"/>
          <w:lang w:val="id-ID"/>
        </w:rPr>
        <w:fldChar w:fldCharType="begin" w:fldLock="1"/>
      </w:r>
      <w:r w:rsidR="00294CC6">
        <w:rPr>
          <w:rFonts w:ascii="Times New Roman" w:hAnsi="Times New Roman" w:cs="Times New Roman"/>
          <w:sz w:val="24"/>
          <w:szCs w:val="24"/>
          <w:lang w:val="id-ID"/>
        </w:rPr>
        <w:instrText>ADDIN CSL_CITATION {"citationItems":[{"id":"ITEM-1","itemData":{"author":[{"dropping-particle":"","family":"Tetradia","given":"Kagunan","non-dropping-particle":"","parse-names":false,"suffix":""},{"dropping-particle":"","family":"Priantinah","given":"Denies","non-dropping-particle":"","parse-names":false,"suffix":""}],"id":"ITEM-1","issue":"2","issued":{"date-parts":[["2023"]]},"page":"227-241","title":"Kualitas Audit terhadap Manajemen Laba dengan Kepemilikan Manajerial sebagai Variabel Moderasi","type":"article-journal","volume":"12"},"uris":["http://www.mendeley.com/documents/?uuid=94cfa779-f80e-4049-86a4-da49ad287349"]}],"mendeley":{"formattedCitation":"(Tetradia &amp; Priantinah, 2023)","plainTextFormattedCitation":"(Tetradia &amp; Priantinah, 2023)","previouslyFormattedCitation":"(Tetradia &amp; Priantinah, 2023)"},"properties":{"noteIndex":0},"schema":"https://github.com/citation-style-language/schema/raw/master/csl-citation.json"}</w:instrText>
      </w:r>
      <w:r w:rsidR="006A5881">
        <w:rPr>
          <w:rFonts w:ascii="Times New Roman" w:hAnsi="Times New Roman" w:cs="Times New Roman"/>
          <w:sz w:val="24"/>
          <w:szCs w:val="24"/>
          <w:lang w:val="id-ID"/>
        </w:rPr>
        <w:fldChar w:fldCharType="separate"/>
      </w:r>
      <w:r w:rsidR="006A5881" w:rsidRPr="006A5881">
        <w:rPr>
          <w:rFonts w:ascii="Times New Roman" w:hAnsi="Times New Roman" w:cs="Times New Roman"/>
          <w:noProof/>
          <w:sz w:val="24"/>
          <w:szCs w:val="24"/>
          <w:lang w:val="id-ID"/>
        </w:rPr>
        <w:t>(Tetradia &amp; Priantinah, 2023)</w:t>
      </w:r>
      <w:r w:rsidR="006A5881">
        <w:rPr>
          <w:rFonts w:ascii="Times New Roman" w:hAnsi="Times New Roman" w:cs="Times New Roman"/>
          <w:sz w:val="24"/>
          <w:szCs w:val="24"/>
          <w:lang w:val="id-ID"/>
        </w:rPr>
        <w:fldChar w:fldCharType="end"/>
      </w:r>
      <w:r w:rsidR="006A5881">
        <w:rPr>
          <w:rFonts w:ascii="Times New Roman" w:hAnsi="Times New Roman" w:cs="Times New Roman"/>
          <w:sz w:val="24"/>
          <w:szCs w:val="24"/>
          <w:lang w:val="id-ID"/>
        </w:rPr>
        <w:t xml:space="preserve"> </w:t>
      </w:r>
      <w:r w:rsidR="006A5881" w:rsidRPr="006C71FB">
        <w:rPr>
          <w:rFonts w:ascii="Times New Roman" w:hAnsi="Times New Roman" w:cs="Times New Roman"/>
          <w:sz w:val="24"/>
          <w:szCs w:val="24"/>
          <w:lang w:val="id-ID"/>
        </w:rPr>
        <w:t xml:space="preserve">menyatakan bahwa </w:t>
      </w:r>
      <w:r w:rsidR="00E72EDA" w:rsidRPr="00BD2039">
        <w:rPr>
          <w:rFonts w:ascii="Times New Roman" w:hAnsi="Times New Roman" w:cs="Times New Roman"/>
          <w:i/>
          <w:iCs/>
          <w:sz w:val="24"/>
          <w:szCs w:val="24"/>
          <w:lang w:val="id-ID"/>
        </w:rPr>
        <w:t>Cash Holding</w:t>
      </w:r>
      <w:r w:rsidR="00E72EDA">
        <w:rPr>
          <w:rFonts w:ascii="Times New Roman" w:hAnsi="Times New Roman" w:cs="Times New Roman"/>
          <w:sz w:val="24"/>
          <w:szCs w:val="24"/>
          <w:lang w:val="id-ID"/>
        </w:rPr>
        <w:t xml:space="preserve"> </w:t>
      </w:r>
      <w:r w:rsidR="006A5881">
        <w:rPr>
          <w:rFonts w:ascii="Times New Roman" w:hAnsi="Times New Roman" w:cs="Times New Roman"/>
          <w:sz w:val="24"/>
          <w:szCs w:val="24"/>
          <w:lang w:val="id-ID"/>
        </w:rPr>
        <w:t>tidak</w:t>
      </w:r>
      <w:r w:rsidR="006A5881" w:rsidRPr="006C71FB">
        <w:rPr>
          <w:rFonts w:ascii="Times New Roman" w:hAnsi="Times New Roman" w:cs="Times New Roman"/>
          <w:sz w:val="24"/>
          <w:szCs w:val="24"/>
          <w:lang w:val="id-ID"/>
        </w:rPr>
        <w:t xml:space="preserve"> berpengaruh terhadap manajemen laba</w:t>
      </w:r>
      <w:r w:rsidR="006A5881">
        <w:rPr>
          <w:rFonts w:ascii="Times New Roman" w:hAnsi="Times New Roman" w:cs="Times New Roman"/>
          <w:sz w:val="24"/>
          <w:szCs w:val="24"/>
          <w:lang w:val="id-ID"/>
        </w:rPr>
        <w:t>.</w:t>
      </w:r>
    </w:p>
    <w:p w14:paraId="5D53F0B3" w14:textId="24F1D100" w:rsidR="0067681B" w:rsidRDefault="009E78B4" w:rsidP="00294CC6">
      <w:pPr>
        <w:spacing w:line="480" w:lineRule="auto"/>
        <w:ind w:left="720" w:firstLine="720"/>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lastRenderedPageBreak/>
        <w:t>Debt to Asset Ratio</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(DAR) </w:t>
      </w:r>
      <w:r w:rsidR="00A90C5A">
        <w:rPr>
          <w:rFonts w:ascii="Times New Roman" w:hAnsi="Times New Roman" w:cs="Times New Roman"/>
          <w:sz w:val="24"/>
          <w:szCs w:val="24"/>
          <w:lang w:val="id-ID"/>
        </w:rPr>
        <w:t>merupakan f</w:t>
      </w:r>
      <w:r w:rsidR="00ED5C7D" w:rsidRPr="006C71FB">
        <w:rPr>
          <w:rFonts w:ascii="Times New Roman" w:hAnsi="Times New Roman" w:cs="Times New Roman"/>
          <w:sz w:val="24"/>
          <w:szCs w:val="24"/>
          <w:lang w:val="id-ID"/>
        </w:rPr>
        <w:t>aktor yang memengaruhi manajem</w:t>
      </w:r>
      <w:r w:rsidR="00C24882">
        <w:rPr>
          <w:rFonts w:ascii="Times New Roman" w:hAnsi="Times New Roman" w:cs="Times New Roman"/>
          <w:sz w:val="24"/>
          <w:szCs w:val="24"/>
          <w:lang w:val="id-ID"/>
        </w:rPr>
        <w:t>e</w:t>
      </w:r>
      <w:r w:rsidR="00ED5C7D" w:rsidRPr="006C71FB">
        <w:rPr>
          <w:rFonts w:ascii="Times New Roman" w:hAnsi="Times New Roman" w:cs="Times New Roman"/>
          <w:sz w:val="24"/>
          <w:szCs w:val="24"/>
          <w:lang w:val="id-ID"/>
        </w:rPr>
        <w:t>n laba</w:t>
      </w:r>
      <w:r w:rsidR="00C24882">
        <w:rPr>
          <w:rFonts w:ascii="Times New Roman" w:hAnsi="Times New Roman" w:cs="Times New Roman"/>
          <w:sz w:val="24"/>
          <w:szCs w:val="24"/>
          <w:lang w:val="id-ID"/>
        </w:rPr>
        <w:t xml:space="preserve">. </w:t>
      </w:r>
      <w:r w:rsidR="00ED5C7D" w:rsidRPr="006C71FB">
        <w:rPr>
          <w:rFonts w:ascii="Times New Roman" w:hAnsi="Times New Roman" w:cs="Times New Roman"/>
          <w:sz w:val="24"/>
          <w:szCs w:val="24"/>
          <w:lang w:val="id-ID"/>
        </w:rPr>
        <w:t xml:space="preserve">DAR termasuk rasio </w:t>
      </w:r>
      <w:r w:rsidR="00ED5C7D" w:rsidRPr="006C71FB">
        <w:rPr>
          <w:rFonts w:ascii="Times New Roman" w:hAnsi="Times New Roman" w:cs="Times New Roman"/>
          <w:i/>
          <w:iCs/>
          <w:sz w:val="24"/>
          <w:szCs w:val="24"/>
          <w:lang w:val="id-ID"/>
        </w:rPr>
        <w:t>l</w:t>
      </w:r>
      <w:r w:rsidR="00C24882">
        <w:rPr>
          <w:rFonts w:ascii="Times New Roman" w:hAnsi="Times New Roman" w:cs="Times New Roman"/>
          <w:i/>
          <w:iCs/>
          <w:sz w:val="24"/>
          <w:szCs w:val="24"/>
          <w:lang w:val="id-ID"/>
        </w:rPr>
        <w:t>e</w:t>
      </w:r>
      <w:r w:rsidR="00ED5C7D" w:rsidRPr="006C71FB">
        <w:rPr>
          <w:rFonts w:ascii="Times New Roman" w:hAnsi="Times New Roman" w:cs="Times New Roman"/>
          <w:i/>
          <w:iCs/>
          <w:sz w:val="24"/>
          <w:szCs w:val="24"/>
          <w:lang w:val="id-ID"/>
        </w:rPr>
        <w:t>v</w:t>
      </w:r>
      <w:r w:rsidR="00FA09E2">
        <w:rPr>
          <w:rFonts w:ascii="Times New Roman" w:hAnsi="Times New Roman" w:cs="Times New Roman"/>
          <w:i/>
          <w:iCs/>
          <w:sz w:val="24"/>
          <w:szCs w:val="24"/>
          <w:lang w:val="en-US"/>
        </w:rPr>
        <w:t>e</w:t>
      </w:r>
      <w:r w:rsidR="00ED5C7D" w:rsidRPr="006C71FB">
        <w:rPr>
          <w:rFonts w:ascii="Times New Roman" w:hAnsi="Times New Roman" w:cs="Times New Roman"/>
          <w:i/>
          <w:iCs/>
          <w:sz w:val="24"/>
          <w:szCs w:val="24"/>
          <w:lang w:val="id-ID"/>
        </w:rPr>
        <w:t>rage</w:t>
      </w:r>
      <w:r w:rsidR="00ED5C7D" w:rsidRPr="006C71FB">
        <w:rPr>
          <w:rFonts w:ascii="Times New Roman" w:hAnsi="Times New Roman" w:cs="Times New Roman"/>
          <w:sz w:val="24"/>
          <w:szCs w:val="24"/>
          <w:lang w:val="id-ID"/>
        </w:rPr>
        <w:t xml:space="preserve">, </w:t>
      </w:r>
      <w:r w:rsidR="00ED5C7D" w:rsidRPr="006C71FB">
        <w:rPr>
          <w:rFonts w:ascii="Times New Roman" w:hAnsi="Times New Roman" w:cs="Times New Roman"/>
          <w:i/>
          <w:iCs/>
          <w:sz w:val="24"/>
          <w:szCs w:val="24"/>
          <w:lang w:val="id-ID"/>
        </w:rPr>
        <w:t>leverage</w:t>
      </w:r>
      <w:r w:rsidR="00ED5C7D" w:rsidRPr="006C71FB">
        <w:rPr>
          <w:rFonts w:ascii="Times New Roman" w:hAnsi="Times New Roman" w:cs="Times New Roman"/>
          <w:sz w:val="24"/>
          <w:szCs w:val="24"/>
          <w:lang w:val="id-ID"/>
        </w:rPr>
        <w:t xml:space="preserve"> adalah Rasio pengelolaan hutang, yang menunjukkan seberapa banyak bisnis dibiayai dengan hutang. Semakin tinggi rasio, semakin besar risiko perusahaan untuk membayar kewajibannya </w:t>
      </w:r>
      <w:r w:rsidR="00ED5C7D" w:rsidRPr="006C71FB">
        <w:rPr>
          <w:rFonts w:ascii="Times New Roman" w:hAnsi="Times New Roman" w:cs="Times New Roman"/>
          <w:sz w:val="24"/>
          <w:szCs w:val="24"/>
          <w:lang w:val="id-ID"/>
        </w:rPr>
        <w:fldChar w:fldCharType="begin" w:fldLock="1"/>
      </w:r>
      <w:r w:rsidR="00ED5C7D" w:rsidRPr="006C71FB">
        <w:rPr>
          <w:rFonts w:ascii="Times New Roman" w:hAnsi="Times New Roman" w:cs="Times New Roman"/>
          <w:sz w:val="24"/>
          <w:szCs w:val="24"/>
          <w:lang w:val="id-ID"/>
        </w:rPr>
        <w:instrText>ADDIN CSL_CITATION {"citationItems":[{"id":"ITEM-1","itemData":{"DOI":"10.31294/moneter.v7i2.8773","ISSN":"2355-2700","abstract":"Abstrak - Laporan keuangan sebagai media penghubung antara manajemen dengan pemilik merupakan sumber informasi penting sehingga harus bersifat andal dan relevan. Akan tetapi, laporan keuangan rawan dipermainkan oleh manajemen dan dapat menyesatkan penggunanya. Manajemen dapat mengintervensi laporan keuangan untuk memenuhi tujuan tertentu dengan melakukan manajemen laba. Penelitian ini bertujuan untuk menganalisis dan memperoleh bukti empiris mengenai pengaruh profitabilitas, leverage, ukuran perusahaan dan kebijakan dividen terhadap manajemen laba dengan dimoderasi kepemilikan manajerial. Populasi dalam penelitian ini adalah perusahaan BUMN yang terdaftar di Bursa Efek Indonesia tahun 2016-2018. Pengambilan sampel menggunakan metode purposive sampling dan menghasilkan 39 unit analisis. Teknik analisis data untuk menguji hipotesis menggunakan moderated regression analysis dengan software IBM SPSS Statistics 21. Hasil penelitian menunjukkan bahwa leverage berpengaruh negatif dan signifikan terhadap manajemen laba. Profitabilitas, ukuran perusahaan dan kebijakan dividen tidak berpengaruh signifikan terhadap tindakan manajemen laba. Penelitian ini menemukan kepemilikan manajerial dalam perusahaan BUMN mampu memoderasi pengaruh leverage terhadap manajemen laba.","author":[{"dropping-particle":"","family":"Sari","given":"Naomi Puspita","non-dropping-particle":"","parse-names":false,"suffix":""},{"dropping-particle":"","family":"Khafid","given":"Muhammad","non-dropping-particle":"","parse-names":false,"suffix":""}],"container-title":"Moneter - Jurnal Akuntansi dan Keuangan","id":"ITEM-1","issue":"2","issued":{"date-parts":[["2020"]]},"page":"222-231","title":"Peran Kepemilikan Manajerial dalam Memoderasi Pengaruh Profitabilitas, Leverage, Ukuran Perusahaan, Kebijakan Dividen Terhadap Manajemen Laba pada Perusahaan BUMN","type":"article-journal","volume":"7"},"uris":["http://www.mendeley.com/documents/?uuid=9438eccd-a20d-4c24-85e2-44eaede09c69"]}],"mendeley":{"formattedCitation":"(Sari &amp; Khafid, 2020)","plainTextFormattedCitation":"(Sari &amp; Khafid, 2020)","previouslyFormattedCitation":"(Sari &amp; Khafid, 2020)"},"properties":{"noteIndex":0},"schema":"https://github.com/citation-style-language/schema/raw/master/csl-citation.json"}</w:instrText>
      </w:r>
      <w:r w:rsidR="00ED5C7D" w:rsidRPr="006C71FB">
        <w:rPr>
          <w:rFonts w:ascii="Times New Roman" w:hAnsi="Times New Roman" w:cs="Times New Roman"/>
          <w:sz w:val="24"/>
          <w:szCs w:val="24"/>
          <w:lang w:val="id-ID"/>
        </w:rPr>
        <w:fldChar w:fldCharType="separate"/>
      </w:r>
      <w:r w:rsidR="00ED5C7D" w:rsidRPr="006C71FB">
        <w:rPr>
          <w:rFonts w:ascii="Times New Roman" w:hAnsi="Times New Roman" w:cs="Times New Roman"/>
          <w:noProof/>
          <w:sz w:val="24"/>
          <w:szCs w:val="24"/>
          <w:lang w:val="id-ID"/>
        </w:rPr>
        <w:t>(Sari &amp; Khafid, 2020)</w:t>
      </w:r>
      <w:r w:rsidR="00ED5C7D" w:rsidRPr="006C71FB">
        <w:rPr>
          <w:rFonts w:ascii="Times New Roman" w:hAnsi="Times New Roman" w:cs="Times New Roman"/>
          <w:sz w:val="24"/>
          <w:szCs w:val="24"/>
          <w:lang w:val="id-ID"/>
        </w:rPr>
        <w:fldChar w:fldCharType="end"/>
      </w:r>
      <w:r w:rsidR="00ED5C7D" w:rsidRPr="006C71FB">
        <w:rPr>
          <w:rFonts w:ascii="Times New Roman" w:hAnsi="Times New Roman" w:cs="Times New Roman"/>
          <w:sz w:val="24"/>
          <w:szCs w:val="24"/>
          <w:lang w:val="id-ID"/>
        </w:rPr>
        <w:t xml:space="preserve">. </w:t>
      </w:r>
    </w:p>
    <w:p w14:paraId="5BBD2604" w14:textId="5650B407" w:rsidR="00ED5C7D" w:rsidRPr="006C71FB" w:rsidRDefault="00ED5C7D" w:rsidP="00294CC6">
      <w:pPr>
        <w:spacing w:line="480" w:lineRule="auto"/>
        <w:ind w:left="720" w:firstLine="72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Modal awal perusahaan akan digunakan untuk melunasi semua hutang jika perusahaan itu bangkrut, sehingga jumlah modal yang lebih besar akan dipandang lebih baik oleh investor. Sebaliknya apabila hutang perusahaan lebih banyak, itu akan terlihat buruk di mata investor. </w:t>
      </w:r>
      <w:r w:rsidR="000D267F">
        <w:rPr>
          <w:rFonts w:ascii="Times New Roman" w:hAnsi="Times New Roman" w:cs="Times New Roman"/>
          <w:sz w:val="24"/>
          <w:szCs w:val="24"/>
          <w:lang w:val="id-ID"/>
        </w:rPr>
        <w:t>M</w:t>
      </w:r>
      <w:r w:rsidRPr="006C71FB">
        <w:rPr>
          <w:rFonts w:ascii="Times New Roman" w:hAnsi="Times New Roman" w:cs="Times New Roman"/>
          <w:sz w:val="24"/>
          <w:szCs w:val="24"/>
          <w:lang w:val="id-ID"/>
        </w:rPr>
        <w:t xml:space="preserve">enghindari hal ini, perusahaan yang memiliki banyak hutang akan menggunakan hutang mereka dalam manajemen laba </w:t>
      </w: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{"citationItems":[{"id":"ITEM-1","itemData":{"DOI":"10.37531/sejaman.v3i2.568","ISSN":"2598-8301","abstract":"Penelitian ini dilakukan untuk mengetahui pengaruh dari Leverage, Profitabilitas, dan Kepemilikan Manajerial terhadap Manajemen Laba dengan menggunakan ukuran dan umur perusahaan sebagai variabel kontrol. Populasi dalam penelitian ini adalah perusahaan tambang yang terdaftar di Bursa Efek Indonesia (BEI) periode 2016-2018. Jumlah perusahaan pada penelitian ini sebanyak 23 dengan menggunakan teknik puposive sampling. Penelitian ini menggunakan analisis regresi data panel, dengan beberapa pemilihan model uji chow dan uji hipotesis menggunakan software E-Views.\r Dengan menggunakan T-test untuk menguji koefisien regresi secara parsial serta F-test untuk menguji pengaruh secara bersama-sama dengan tingkat signifikan 5%. Hasil yang diperoleh pada penelitian ini yaitu leverage dan kepemilikan manajerial tidak berpengaruh terhadap manajemen laba. Sedangkan, profitabilitas mempunyai pengaruh positif dan signifikan terhadap manajemen laba. Secara simultan leverage, profitabilitas dan kepemilikan manajerial berpengaruh terhadap manajemen laba.\r \r Kata kunci: “Leverage, Profitabilitas, Kepemilikan Manajerial, Manajemen Laba”.","author":[{"dropping-particle":"","family":"Febria","given":"Dilla","non-dropping-particle":"","parse-names":false,"suffix":""}],"container-title":"SEIKO : Journal of Management &amp; Business","id":"ITEM-1","issue":"2","issued":{"date-parts":[["2020"]]},"page":"65","title":"Pengaruh Leverage, Profitabilitas Dan Kepemilikan Manajerial Terhadap Manajemen Laba","type":"article-journal","volume":"3"},"uris":["http://www.mendeley.com/documents/?uuid=1e0dd075-3035-4aef-8b3e-7153afd73037"]}],"mendeley":{"formattedCitation":"(Febria, 2020)","plainTextFormattedCitation":"(Febria, 2020)","previouslyFormattedCitation":"(Febria, 2020)"},"properties":{"noteIndex":0},"schema":"https://github.com/citation-style-language/schema/raw/master/csl-citation.json"}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(Febria, 2020)</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w:t>
      </w:r>
      <w:r w:rsidR="00294CC6">
        <w:rPr>
          <w:rFonts w:ascii="Times New Roman" w:hAnsi="Times New Roman" w:cs="Times New Roman"/>
          <w:sz w:val="24"/>
          <w:szCs w:val="24"/>
          <w:lang w:val="id-ID"/>
        </w:rPr>
        <w:t xml:space="preserve"> </w:t>
      </w:r>
      <w:r w:rsidR="002B73D8">
        <w:rPr>
          <w:rFonts w:ascii="Times New Roman" w:hAnsi="Times New Roman" w:cs="Times New Roman"/>
          <w:sz w:val="24"/>
          <w:szCs w:val="24"/>
          <w:lang w:val="en-US"/>
        </w:rPr>
        <w:t>Sementara itu</w:t>
      </w:r>
      <w:r w:rsidR="00294CC6" w:rsidRPr="00294CC6">
        <w:rPr>
          <w:rFonts w:ascii="Times New Roman" w:hAnsi="Times New Roman" w:cs="Times New Roman"/>
          <w:sz w:val="24"/>
          <w:szCs w:val="24"/>
          <w:lang w:val="id-ID"/>
        </w:rPr>
        <w:t xml:space="preserve"> penelitian</w:t>
      </w:r>
      <w:r w:rsidR="00294CC6">
        <w:rPr>
          <w:rFonts w:ascii="Times New Roman" w:hAnsi="Times New Roman" w:cs="Times New Roman"/>
          <w:sz w:val="24"/>
          <w:szCs w:val="24"/>
          <w:lang w:val="id-ID"/>
        </w:rPr>
        <w:t xml:space="preserve"> </w:t>
      </w:r>
      <w:r w:rsidR="00294CC6">
        <w:rPr>
          <w:rFonts w:ascii="Times New Roman" w:hAnsi="Times New Roman" w:cs="Times New Roman"/>
          <w:sz w:val="24"/>
          <w:szCs w:val="24"/>
          <w:lang w:val="id-ID"/>
        </w:rPr>
        <w:fldChar w:fldCharType="begin" w:fldLock="1"/>
      </w:r>
      <w:r w:rsidR="003E17B2">
        <w:rPr>
          <w:rFonts w:ascii="Times New Roman" w:hAnsi="Times New Roman" w:cs="Times New Roman"/>
          <w:sz w:val="24"/>
          <w:szCs w:val="24"/>
          <w:lang w:val="id-ID"/>
        </w:rPr>
        <w:instrText>ADDIN CSL_CITATION {"citationItems":[{"id":"ITEM-1","itemData":{"DOI":"10.36277/geoekonomi.v13i1.178","ISSN":"2086-1117","abstract":"Penelitian ini meneliti tentang pengaruh leverage dan profitabilitas terhadap manajemen laba dengan kepemilikan manajerial sebagai variabel moderasi pada perusahaan property dan real estate yang terdaftar di Bursa Efek Indonesia periode 2016 hingga 2020. Metode dalam pengambilan sampel adalah purposive sampling. Dimana data yang digunakan adalah data sekunder yang berupa laporan keuangan perusahaan yang terdaftar di BEI selama tahun 2016-2020. Jumlah sampel yang digunakan dalam penilitian ini sebanyak 125 perusahaan. Hasil yang diperoleh dalam penelitian ini adalah leverage dan profitabilitas berpengaruh positif signifikan terhadap manajemen laba. Namun kepemilikan manajerial tidak mampu memoderasi pengaruh leverage dan profitabilitas terhadap manajemen laba.","author":[{"dropping-particle":"","family":"Permata Dewi","given":"Evia","non-dropping-particle":"","parse-names":false,"suffix":""},{"dropping-particle":"","family":"Nurhayati","given":"Ida","non-dropping-particle":"","parse-names":false,"suffix":""}],"container-title":"Jurnal GeoEkonomi","id":"ITEM-1","issue":"1","issued":{"date-parts":[["2022"]]},"page":"40-54","title":"Pengaruh Leverage Dan Profitabilitas Terhadap Manajemen Laba Dengan Kepemilikan Manajerial Sebagai Variabel Moderasi","type":"article-journal","volume":"13"},"uris":["http://www.mendeley.com/documents/?uuid=38786bcc-b1a5-4b55-ab8d-a4a2a3fb941f"]}],"mendeley":{"formattedCitation":"(Permata Dewi &amp; Nurhayati, 2022)","plainTextFormattedCitation":"(Permata Dewi &amp; Nurhayati, 2022)","previouslyFormattedCitation":"(Permata Dewi &amp; Nurhayati, 2022)"},"properties":{"noteIndex":0},"schema":"https://github.com/citation-style-language/schema/raw/master/csl-citation.json"}</w:instrText>
      </w:r>
      <w:r w:rsidR="00294CC6">
        <w:rPr>
          <w:rFonts w:ascii="Times New Roman" w:hAnsi="Times New Roman" w:cs="Times New Roman"/>
          <w:sz w:val="24"/>
          <w:szCs w:val="24"/>
          <w:lang w:val="id-ID"/>
        </w:rPr>
        <w:fldChar w:fldCharType="separate"/>
      </w:r>
      <w:r w:rsidR="00892F64" w:rsidRPr="00892F64">
        <w:rPr>
          <w:rFonts w:ascii="Times New Roman" w:hAnsi="Times New Roman" w:cs="Times New Roman"/>
          <w:noProof/>
          <w:sz w:val="24"/>
          <w:szCs w:val="24"/>
          <w:lang w:val="id-ID"/>
        </w:rPr>
        <w:t>(Permata Dewi &amp; Nurhayati, 2022)</w:t>
      </w:r>
      <w:r w:rsidR="00294CC6">
        <w:rPr>
          <w:rFonts w:ascii="Times New Roman" w:hAnsi="Times New Roman" w:cs="Times New Roman"/>
          <w:sz w:val="24"/>
          <w:szCs w:val="24"/>
          <w:lang w:val="id-ID"/>
        </w:rPr>
        <w:fldChar w:fldCharType="end"/>
      </w:r>
      <w:r w:rsidR="002B73D8">
        <w:rPr>
          <w:rFonts w:ascii="Times New Roman" w:hAnsi="Times New Roman" w:cs="Times New Roman"/>
          <w:sz w:val="24"/>
          <w:szCs w:val="24"/>
          <w:lang w:val="en-US"/>
        </w:rPr>
        <w:t xml:space="preserve"> </w:t>
      </w:r>
      <w:r w:rsidR="00294CC6" w:rsidRPr="00294CC6">
        <w:rPr>
          <w:rFonts w:ascii="Times New Roman" w:hAnsi="Times New Roman" w:cs="Times New Roman"/>
          <w:sz w:val="24"/>
          <w:szCs w:val="24"/>
          <w:lang w:val="id-ID"/>
        </w:rPr>
        <w:t xml:space="preserve">menunjukan bahwa </w:t>
      </w:r>
      <w:r w:rsidR="00294CC6" w:rsidRPr="00294CC6">
        <w:rPr>
          <w:rFonts w:ascii="Times New Roman" w:hAnsi="Times New Roman" w:cs="Times New Roman"/>
          <w:i/>
          <w:iCs/>
          <w:sz w:val="24"/>
          <w:szCs w:val="24"/>
          <w:lang w:val="id-ID"/>
        </w:rPr>
        <w:t>Debt to Equity Ratio</w:t>
      </w:r>
      <w:r w:rsidR="00294CC6" w:rsidRPr="00294CC6">
        <w:rPr>
          <w:rFonts w:ascii="Times New Roman" w:hAnsi="Times New Roman" w:cs="Times New Roman"/>
          <w:sz w:val="24"/>
          <w:szCs w:val="24"/>
          <w:lang w:val="id-ID"/>
        </w:rPr>
        <w:t xml:space="preserve"> memiliki pengaruh terhadap</w:t>
      </w:r>
      <w:r w:rsidR="00294CC6">
        <w:rPr>
          <w:rFonts w:ascii="Times New Roman" w:hAnsi="Times New Roman" w:cs="Times New Roman"/>
          <w:sz w:val="24"/>
          <w:szCs w:val="24"/>
          <w:lang w:val="id-ID"/>
        </w:rPr>
        <w:t xml:space="preserve"> Manajemen laba. Sedangkan ditemukan hasil yang berbeda pada penelitian </w:t>
      </w:r>
      <w:r w:rsidR="00294CC6">
        <w:rPr>
          <w:rFonts w:ascii="Times New Roman" w:hAnsi="Times New Roman" w:cs="Times New Roman"/>
          <w:sz w:val="24"/>
          <w:szCs w:val="24"/>
          <w:lang w:val="id-ID"/>
        </w:rPr>
        <w:fldChar w:fldCharType="begin" w:fldLock="1"/>
      </w:r>
      <w:r w:rsidR="003E17B2">
        <w:rPr>
          <w:rFonts w:ascii="Times New Roman" w:hAnsi="Times New Roman" w:cs="Times New Roman"/>
          <w:sz w:val="24"/>
          <w:szCs w:val="24"/>
          <w:lang w:val="id-ID"/>
        </w:rPr>
        <w:instrText>ADDIN CSL_CITATION {"citationItems":[{"id":"ITEM-1","itemData":{"DOI":"10.24843/eja.2019.v27.i01.p19","abstract":"Earnings management is driven by number of factors that are wrong to say leverage. One way to reduce management actions taken by management is the existence of good corporate governance in the company. This study aims to find evidence that is used to influence corporate earnings management in moderating the effect of leverage on earnings management. This research was conducted in all non-financial companies recorded in the Corporate Governance Perception Index (CGPI) in 2011-2016. The method of determining the sample used is purposive sampling. The number of companies that meet the requirements is 5 companies with 30 observations. Data collection is done by non-participant techniques. The data analysis technique used is Moderation Regression Analysis (MRA). Based on the results of the study, namely leverage has a negative effect on earnings management. This study also found that Corporate Governance was able to moderate the influence of leverage on earnings management.\r Keywords: Earnings Management, Leverage, Corporate Governance","author":[{"dropping-particle":"","family":"Dewi","given":"Putu Elsa Pratiwi","non-dropping-particle":"","parse-names":false,"suffix":""},{"dropping-particle":"","family":"Wirawati","given":"Ni Gusti Putu","non-dropping-particle":"","parse-names":false,"suffix":""}],"container-title":"E-Jurnal Akuntansi","id":"ITEM-1","issued":{"date-parts":[["2019"]]},"page":"505","title":"Pengaruh Leverage Terhadap Manajemen Laba Dengan Corporate Governance Sebagai Variabel Pemoderasi","type":"article-journal","volume":"27"},"uris":["http://www.mendeley.com/documents/?uuid=f39dc1f3-6955-4c8b-9c40-2a962b8838da"]}],"mendeley":{"formattedCitation":"(Dewi &amp; Wirawati, 2019)","plainTextFormattedCitation":"(Dewi &amp; Wirawati, 2019)","previouslyFormattedCitation":"(Dewi &amp; Wirawati, 2019)"},"properties":{"noteIndex":0},"schema":"https://github.com/citation-style-language/schema/raw/master/csl-citation.json"}</w:instrText>
      </w:r>
      <w:r w:rsidR="00294CC6">
        <w:rPr>
          <w:rFonts w:ascii="Times New Roman" w:hAnsi="Times New Roman" w:cs="Times New Roman"/>
          <w:sz w:val="24"/>
          <w:szCs w:val="24"/>
          <w:lang w:val="id-ID"/>
        </w:rPr>
        <w:fldChar w:fldCharType="separate"/>
      </w:r>
      <w:r w:rsidR="00892F64" w:rsidRPr="00892F64">
        <w:rPr>
          <w:rFonts w:ascii="Times New Roman" w:hAnsi="Times New Roman" w:cs="Times New Roman"/>
          <w:noProof/>
          <w:sz w:val="24"/>
          <w:szCs w:val="24"/>
          <w:lang w:val="id-ID"/>
        </w:rPr>
        <w:t>(Dewi &amp; Wirawati, 2019)</w:t>
      </w:r>
      <w:r w:rsidR="00294CC6">
        <w:rPr>
          <w:rFonts w:ascii="Times New Roman" w:hAnsi="Times New Roman" w:cs="Times New Roman"/>
          <w:sz w:val="24"/>
          <w:szCs w:val="24"/>
          <w:lang w:val="id-ID"/>
        </w:rPr>
        <w:fldChar w:fldCharType="end"/>
      </w:r>
      <w:r w:rsidR="00294CC6">
        <w:rPr>
          <w:rFonts w:ascii="Times New Roman" w:hAnsi="Times New Roman" w:cs="Times New Roman"/>
          <w:sz w:val="24"/>
          <w:szCs w:val="24"/>
          <w:lang w:val="id-ID"/>
        </w:rPr>
        <w:t xml:space="preserve"> </w:t>
      </w:r>
      <w:r w:rsidR="00294CC6" w:rsidRPr="00294CC6">
        <w:rPr>
          <w:rFonts w:ascii="Times New Roman" w:hAnsi="Times New Roman" w:cs="Times New Roman"/>
          <w:sz w:val="24"/>
          <w:szCs w:val="24"/>
          <w:lang w:val="id-ID"/>
        </w:rPr>
        <w:t xml:space="preserve">bahwa </w:t>
      </w:r>
      <w:r w:rsidR="00294CC6" w:rsidRPr="00294CC6">
        <w:rPr>
          <w:rFonts w:ascii="Times New Roman" w:hAnsi="Times New Roman" w:cs="Times New Roman"/>
          <w:i/>
          <w:iCs/>
          <w:sz w:val="24"/>
          <w:szCs w:val="24"/>
          <w:lang w:val="id-ID"/>
        </w:rPr>
        <w:t>Debt to Equity Ratio</w:t>
      </w:r>
      <w:r w:rsidR="00294CC6" w:rsidRPr="00294CC6">
        <w:rPr>
          <w:rFonts w:ascii="Times New Roman" w:hAnsi="Times New Roman" w:cs="Times New Roman"/>
          <w:sz w:val="24"/>
          <w:szCs w:val="24"/>
          <w:lang w:val="id-ID"/>
        </w:rPr>
        <w:t xml:space="preserve"> </w:t>
      </w:r>
      <w:r w:rsidR="00294CC6">
        <w:rPr>
          <w:rFonts w:ascii="Times New Roman" w:hAnsi="Times New Roman" w:cs="Times New Roman"/>
          <w:sz w:val="24"/>
          <w:szCs w:val="24"/>
          <w:lang w:val="id-ID"/>
        </w:rPr>
        <w:t xml:space="preserve">tidak </w:t>
      </w:r>
      <w:r w:rsidR="00294CC6" w:rsidRPr="00294CC6">
        <w:rPr>
          <w:rFonts w:ascii="Times New Roman" w:hAnsi="Times New Roman" w:cs="Times New Roman"/>
          <w:sz w:val="24"/>
          <w:szCs w:val="24"/>
          <w:lang w:val="id-ID"/>
        </w:rPr>
        <w:t>pengaruh terhadap</w:t>
      </w:r>
      <w:r w:rsidR="00294CC6">
        <w:rPr>
          <w:rFonts w:ascii="Times New Roman" w:hAnsi="Times New Roman" w:cs="Times New Roman"/>
          <w:sz w:val="24"/>
          <w:szCs w:val="24"/>
          <w:lang w:val="id-ID"/>
        </w:rPr>
        <w:t xml:space="preserve"> Manajemen laba.</w:t>
      </w:r>
    </w:p>
    <w:p w14:paraId="42E6A4A7" w14:textId="2230832F" w:rsidR="00326562" w:rsidRPr="00294CC6" w:rsidRDefault="00DD2BE6" w:rsidP="00294CC6">
      <w:pPr>
        <w:spacing w:line="480" w:lineRule="auto"/>
        <w:ind w:left="720" w:firstLine="72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 </w:t>
      </w:r>
      <w:r w:rsidR="004907E2" w:rsidRPr="006C71FB">
        <w:rPr>
          <w:rFonts w:ascii="Times New Roman" w:hAnsi="Times New Roman" w:cs="Times New Roman"/>
          <w:i/>
          <w:iCs/>
          <w:sz w:val="24"/>
          <w:szCs w:val="24"/>
          <w:lang w:val="id-ID"/>
        </w:rPr>
        <w:t>Return on Asset</w:t>
      </w:r>
      <w:r w:rsidR="00A90C5A">
        <w:rPr>
          <w:rFonts w:ascii="Times New Roman" w:hAnsi="Times New Roman" w:cs="Times New Roman"/>
          <w:sz w:val="24"/>
          <w:szCs w:val="24"/>
          <w:lang w:val="id-ID"/>
        </w:rPr>
        <w:t xml:space="preserve"> (</w:t>
      </w:r>
      <w:r w:rsidR="004907E2" w:rsidRPr="006C71FB">
        <w:rPr>
          <w:rFonts w:ascii="Times New Roman" w:hAnsi="Times New Roman" w:cs="Times New Roman"/>
          <w:sz w:val="24"/>
          <w:szCs w:val="24"/>
          <w:lang w:val="id-ID"/>
        </w:rPr>
        <w:t>ROA</w:t>
      </w:r>
      <w:r w:rsidR="00A90C5A">
        <w:rPr>
          <w:rFonts w:ascii="Times New Roman" w:hAnsi="Times New Roman" w:cs="Times New Roman"/>
          <w:sz w:val="24"/>
          <w:szCs w:val="24"/>
          <w:lang w:val="id-ID"/>
        </w:rPr>
        <w:t>)</w:t>
      </w:r>
      <w:r w:rsidR="004907E2" w:rsidRPr="006C71FB">
        <w:rPr>
          <w:rFonts w:ascii="Times New Roman" w:hAnsi="Times New Roman" w:cs="Times New Roman"/>
          <w:sz w:val="24"/>
          <w:szCs w:val="24"/>
          <w:lang w:val="id-ID"/>
        </w:rPr>
        <w:t xml:space="preserve"> termasuk rasio profitabilitas</w:t>
      </w:r>
      <w:r w:rsidR="000D267F">
        <w:rPr>
          <w:rFonts w:ascii="Times New Roman" w:hAnsi="Times New Roman" w:cs="Times New Roman"/>
          <w:sz w:val="24"/>
          <w:szCs w:val="24"/>
          <w:lang w:val="id-ID"/>
        </w:rPr>
        <w:t>. P</w:t>
      </w:r>
      <w:r w:rsidR="00326562" w:rsidRPr="006C71FB">
        <w:rPr>
          <w:rFonts w:ascii="Times New Roman" w:hAnsi="Times New Roman" w:cs="Times New Roman"/>
          <w:sz w:val="24"/>
          <w:szCs w:val="24"/>
          <w:lang w:val="id-ID"/>
        </w:rPr>
        <w:t>rofitabilitas adalah rasio yang menunjukkan seberapa baik sebuah perusahaan dapat menghasilkan keuntungan dari operasinya. Kinerja perusahaan sering dikaitkan dengan laba</w:t>
      </w:r>
      <w:r w:rsidR="0085661E" w:rsidRPr="006C71FB">
        <w:rPr>
          <w:rFonts w:ascii="Times New Roman" w:hAnsi="Times New Roman" w:cs="Times New Roman"/>
          <w:sz w:val="24"/>
          <w:szCs w:val="24"/>
          <w:lang w:val="id-ID"/>
        </w:rPr>
        <w:t xml:space="preserve"> </w:t>
      </w:r>
      <w:r w:rsidR="0085661E" w:rsidRPr="006C71FB">
        <w:rPr>
          <w:rFonts w:ascii="Times New Roman" w:hAnsi="Times New Roman" w:cs="Times New Roman"/>
          <w:sz w:val="24"/>
          <w:szCs w:val="24"/>
          <w:lang w:val="id-ID"/>
        </w:rPr>
        <w:fldChar w:fldCharType="begin" w:fldLock="1"/>
      </w:r>
      <w:r w:rsidR="002D112B" w:rsidRPr="006C71FB">
        <w:rPr>
          <w:rFonts w:ascii="Times New Roman" w:hAnsi="Times New Roman" w:cs="Times New Roman"/>
          <w:sz w:val="24"/>
          <w:szCs w:val="24"/>
          <w:lang w:val="id-ID"/>
        </w:rPr>
        <w:instrText>ADDIN CSL_CITATION {"citationItems":[{"id":"ITEM-1","itemData":{"DOI":"10.31294/moneter.v7i2.8773","ISSN":"2355-2700","abstract":"Abstrak - Laporan keuangan sebagai media penghubung antara manajemen dengan pemilik merupakan sumber informasi penting sehingga harus bersifat andal dan relevan. Akan tetapi, laporan keuangan rawan dipermainkan oleh manajemen dan dapat menyesatkan penggunanya. Manajemen dapat mengintervensi laporan keuangan untuk memenuhi tujuan tertentu dengan melakukan manajemen laba. Penelitian ini bertujuan untuk menganalisis dan memperoleh bukti empiris mengenai pengaruh profitabilitas, leverage, ukuran perusahaan dan kebijakan dividen terhadap manajemen laba dengan dimoderasi kepemilikan manajerial. Populasi dalam penelitian ini adalah perusahaan BUMN yang terdaftar di Bursa Efek Indonesia tahun 2016-2018. Pengambilan sampel menggunakan metode purposive sampling dan menghasilkan 39 unit analisis. Teknik analisis data untuk menguji hipotesis menggunakan moderated regression analysis dengan software IBM SPSS Statistics 21. Hasil penelitian menunjukkan bahwa leverage berpengaruh negatif dan signifikan terhadap manajemen laba. Profitabilitas, ukuran perusahaan dan kebijakan dividen tidak berpengaruh signifikan terhadap tindakan manajemen laba. Penelitian ini menemukan kepemilikan manajerial dalam perusahaan BUMN mampu memoderasi pengaruh leverage terhadap manajemen laba.","author":[{"dropping-particle":"","family":"Sari","given":"Naomi Puspita","non-dropping-particle":"","parse-names":false,"suffix":""},{"dropping-particle":"","family":"Khafid","given":"Muhammad","non-dropping-particle":"","parse-names":false,"suffix":""}],"container-title":"Moneter - Jurnal Akuntansi dan Keuangan","id":"ITEM-1","issue":"2","issued":{"date-parts":[["2020"]]},"page":"222-231","title":"Peran Kepemilikan Manajerial dalam Memoderasi Pengaruh Profitabilitas, Leverage, Ukuran Perusahaan, Kebijakan Dividen Terhadap Manajemen Laba pada Perusahaan BUMN","type":"article-journal","volume":"7"},"uris":["http://www.mendeley.com/documents/?uuid=9438eccd-a20d-4c24-85e2-44eaede09c69"]}],"mendeley":{"formattedCitation":"(Sari &amp; Khafid, 2020)","plainTextFormattedCitation":"(Sari &amp; Khafid, 2020)","previouslyFormattedCitation":"(Sari &amp; Khafid, 2020)"},"properties":{"noteIndex":0},"schema":"https://github.com/citation-style-language/schema/raw/master/csl-citation.json"}</w:instrText>
      </w:r>
      <w:r w:rsidR="0085661E" w:rsidRPr="006C71FB">
        <w:rPr>
          <w:rFonts w:ascii="Times New Roman" w:hAnsi="Times New Roman" w:cs="Times New Roman"/>
          <w:sz w:val="24"/>
          <w:szCs w:val="24"/>
          <w:lang w:val="id-ID"/>
        </w:rPr>
        <w:fldChar w:fldCharType="separate"/>
      </w:r>
      <w:r w:rsidR="0085661E" w:rsidRPr="006C71FB">
        <w:rPr>
          <w:rFonts w:ascii="Times New Roman" w:hAnsi="Times New Roman" w:cs="Times New Roman"/>
          <w:noProof/>
          <w:sz w:val="24"/>
          <w:szCs w:val="24"/>
          <w:lang w:val="id-ID"/>
        </w:rPr>
        <w:t>(Sari &amp; Khafid, 2020)</w:t>
      </w:r>
      <w:r w:rsidR="0085661E" w:rsidRPr="006C71FB">
        <w:rPr>
          <w:rFonts w:ascii="Times New Roman" w:hAnsi="Times New Roman" w:cs="Times New Roman"/>
          <w:sz w:val="24"/>
          <w:szCs w:val="24"/>
          <w:lang w:val="id-ID"/>
        </w:rPr>
        <w:fldChar w:fldCharType="end"/>
      </w:r>
      <w:r w:rsidR="0058221C" w:rsidRPr="006C71FB">
        <w:rPr>
          <w:rFonts w:ascii="Times New Roman" w:hAnsi="Times New Roman" w:cs="Times New Roman"/>
          <w:sz w:val="24"/>
          <w:szCs w:val="24"/>
          <w:lang w:val="id-ID"/>
        </w:rPr>
        <w:t xml:space="preserve">. Semakin tinggi </w:t>
      </w:r>
      <w:r w:rsidR="0058221C" w:rsidRPr="00D4172F">
        <w:rPr>
          <w:rFonts w:ascii="Times New Roman" w:hAnsi="Times New Roman" w:cs="Times New Roman"/>
          <w:i/>
          <w:iCs/>
          <w:sz w:val="24"/>
          <w:szCs w:val="24"/>
          <w:lang w:val="id-ID"/>
        </w:rPr>
        <w:t xml:space="preserve">return on assets </w:t>
      </w:r>
      <w:r w:rsidR="0058221C" w:rsidRPr="006C71FB">
        <w:rPr>
          <w:rFonts w:ascii="Times New Roman" w:hAnsi="Times New Roman" w:cs="Times New Roman"/>
          <w:sz w:val="24"/>
          <w:szCs w:val="24"/>
          <w:lang w:val="id-ID"/>
        </w:rPr>
        <w:t xml:space="preserve">(ROA) yang dihasilkan oleh perusahaan, semakin tinggi pula laba bersih yang dihasilkan dari setiap dana yang tertanam dalam total aset. Sebaliknya, jika ROA perusahaan lebih rendah, maka laba bersih yang </w:t>
      </w:r>
      <w:r w:rsidR="0058221C" w:rsidRPr="006C71FB">
        <w:rPr>
          <w:rFonts w:ascii="Times New Roman" w:hAnsi="Times New Roman" w:cs="Times New Roman"/>
          <w:sz w:val="24"/>
          <w:szCs w:val="24"/>
          <w:lang w:val="id-ID"/>
        </w:rPr>
        <w:lastRenderedPageBreak/>
        <w:t xml:space="preserve">dihasilkan dari setiap dana yang tertanam dalam total aset akan lebih rendah. </w:t>
      </w:r>
      <w:r w:rsidR="0058221C" w:rsidRPr="006C71FB">
        <w:rPr>
          <w:rFonts w:ascii="Times New Roman" w:hAnsi="Times New Roman" w:cs="Times New Roman"/>
          <w:sz w:val="24"/>
          <w:szCs w:val="24"/>
          <w:lang w:val="id-ID"/>
        </w:rPr>
        <w:fldChar w:fldCharType="begin" w:fldLock="1"/>
      </w:r>
      <w:r w:rsidR="004F73AD">
        <w:rPr>
          <w:rFonts w:ascii="Times New Roman" w:hAnsi="Times New Roman" w:cs="Times New Roman"/>
          <w:sz w:val="24"/>
          <w:szCs w:val="24"/>
          <w:lang w:val="id-ID"/>
        </w:rPr>
        <w:instrText>ADDIN CSL_CITATION {"citationItems":[{"id":"ITEM-1","itemData":{"author":[{"dropping-particle":"","family":"Perusahaan","given":"Pengaruh Ukuran","non-dropping-particle":"","parse-names":false,"suffix":""}],"id":"ITEM-1","issue":"1","issued":{"date-parts":[["2023"]]},"page":"2137-2146","title":"Jurnal economina","type":"article-journal","volume":"2"},"uris":["http://www.mendeley.com/documents/?uuid=30594ee0-4ecf-48ba-bdd3-4f15422e5c82"]}],"mendeley":{"formattedCitation":"(Perusahaan, 2023)","manualFormatting":"(Fadillah &amp; Luthan, 2023)","plainTextFormattedCitation":"(Perusahaan, 2023)","previouslyFormattedCitation":"(Perusahaan, 2023)"},"properties":{"noteIndex":0},"schema":"https://github.com/citation-style-language/schema/raw/master/csl-citation.json"}</w:instrText>
      </w:r>
      <w:r w:rsidR="0058221C" w:rsidRPr="006C71FB">
        <w:rPr>
          <w:rFonts w:ascii="Times New Roman" w:hAnsi="Times New Roman" w:cs="Times New Roman"/>
          <w:sz w:val="24"/>
          <w:szCs w:val="24"/>
          <w:lang w:val="id-ID"/>
        </w:rPr>
        <w:fldChar w:fldCharType="separate"/>
      </w:r>
      <w:r w:rsidR="0058221C" w:rsidRPr="006C71FB">
        <w:rPr>
          <w:rFonts w:ascii="Times New Roman" w:hAnsi="Times New Roman" w:cs="Times New Roman"/>
          <w:noProof/>
          <w:sz w:val="24"/>
          <w:szCs w:val="24"/>
          <w:lang w:val="id-ID"/>
        </w:rPr>
        <w:t>(</w:t>
      </w:r>
      <w:r w:rsidR="004F73AD">
        <w:rPr>
          <w:rFonts w:ascii="Times New Roman" w:hAnsi="Times New Roman" w:cs="Times New Roman"/>
          <w:noProof/>
          <w:sz w:val="24"/>
          <w:szCs w:val="24"/>
          <w:lang w:val="id-ID"/>
        </w:rPr>
        <w:t>Fadillah &amp; Luthan</w:t>
      </w:r>
      <w:r w:rsidR="0058221C" w:rsidRPr="006C71FB">
        <w:rPr>
          <w:rFonts w:ascii="Times New Roman" w:hAnsi="Times New Roman" w:cs="Times New Roman"/>
          <w:noProof/>
          <w:sz w:val="24"/>
          <w:szCs w:val="24"/>
          <w:lang w:val="id-ID"/>
        </w:rPr>
        <w:t>, 2023)</w:t>
      </w:r>
      <w:r w:rsidR="0058221C" w:rsidRPr="006C71FB">
        <w:rPr>
          <w:rFonts w:ascii="Times New Roman" w:hAnsi="Times New Roman" w:cs="Times New Roman"/>
          <w:sz w:val="24"/>
          <w:szCs w:val="24"/>
          <w:lang w:val="id-ID"/>
        </w:rPr>
        <w:fldChar w:fldCharType="end"/>
      </w:r>
      <w:r w:rsidR="00294CC6">
        <w:rPr>
          <w:rFonts w:ascii="Times New Roman" w:hAnsi="Times New Roman" w:cs="Times New Roman"/>
          <w:sz w:val="24"/>
          <w:szCs w:val="24"/>
          <w:lang w:val="id-ID"/>
        </w:rPr>
        <w:t xml:space="preserve">. </w:t>
      </w:r>
      <w:r w:rsidR="00294CC6" w:rsidRPr="00294CC6">
        <w:rPr>
          <w:rFonts w:ascii="Times New Roman" w:hAnsi="Times New Roman" w:cs="Times New Roman"/>
          <w:sz w:val="24"/>
          <w:szCs w:val="24"/>
          <w:lang w:val="id-ID"/>
        </w:rPr>
        <w:t>Hal ini dapat diperkuat dengan penelitian yang dilakukan oleh</w:t>
      </w:r>
      <w:r w:rsidR="00294CC6">
        <w:rPr>
          <w:rFonts w:ascii="Times New Roman" w:hAnsi="Times New Roman" w:cs="Times New Roman"/>
          <w:sz w:val="24"/>
          <w:szCs w:val="24"/>
          <w:lang w:val="id-ID"/>
        </w:rPr>
        <w:t xml:space="preserve"> </w:t>
      </w:r>
      <w:r w:rsidR="00294CC6">
        <w:rPr>
          <w:rFonts w:ascii="Times New Roman" w:hAnsi="Times New Roman" w:cs="Times New Roman"/>
          <w:sz w:val="24"/>
          <w:szCs w:val="24"/>
          <w:lang w:val="id-ID"/>
        </w:rPr>
        <w:fldChar w:fldCharType="begin" w:fldLock="1"/>
      </w:r>
      <w:r w:rsidR="00294CC6">
        <w:rPr>
          <w:rFonts w:ascii="Times New Roman" w:hAnsi="Times New Roman" w:cs="Times New Roman"/>
          <w:sz w:val="24"/>
          <w:szCs w:val="24"/>
          <w:lang w:val="id-ID"/>
        </w:rPr>
        <w:instrText>ADDIN CSL_CITATION {"citationItems":[{"id":"ITEM-1","itemData":{"DOI":"10.37531/sejaman.v3i2.568","ISSN":"2598-8301","abstract":"Penelitian ini dilakukan untuk mengetahui pengaruh dari Leverage, Profitabilitas, dan Kepemilikan Manajerial terhadap Manajemen Laba dengan menggunakan ukuran dan umur perusahaan sebagai variabel kontrol. Populasi dalam penelitian ini adalah perusahaan tambang yang terdaftar di Bursa Efek Indonesia (BEI) periode 2016-2018. Jumlah perusahaan pada penelitian ini sebanyak 23 dengan menggunakan teknik puposive sampling. Penelitian ini menggunakan analisis regresi data panel, dengan beberapa pemilihan model uji chow dan uji hipotesis menggunakan software E-Views.\r Dengan menggunakan T-test untuk menguji koefisien regresi secara parsial serta F-test untuk menguji pengaruh secara bersama-sama dengan tingkat signifikan 5%. Hasil yang diperoleh pada penelitian ini yaitu leverage dan kepemilikan manajerial tidak berpengaruh terhadap manajemen laba. Sedangkan, profitabilitas mempunyai pengaruh positif dan signifikan terhadap manajemen laba. Secara simultan leverage, profitabilitas dan kepemilikan manajerial berpengaruh terhadap manajemen laba.\r \r Kata kunci: “Leverage, Profitabilitas, Kepemilikan Manajerial, Manajemen Laba”.","author":[{"dropping-particle":"","family":"Febria","given":"Dilla","non-dropping-particle":"","parse-names":false,"suffix":""}],"container-title":"SEIKO : Journal of Management &amp; Business","id":"ITEM-1","issue":"2","issued":{"date-parts":[["2020"]]},"page":"65","title":"Pengaruh Leverage, Profitabilitas Dan Kepemilikan Manajerial Terhadap Manajemen Laba","type":"article-journal","volume":"3"},"uris":["http://www.mendeley.com/documents/?uuid=1e0dd075-3035-4aef-8b3e-7153afd73037"]}],"mendeley":{"formattedCitation":"(Febria, 2020)","plainTextFormattedCitation":"(Febria, 2020)","previouslyFormattedCitation":"(Febria, 2020)"},"properties":{"noteIndex":0},"schema":"https://github.com/citation-style-language/schema/raw/master/csl-citation.json"}</w:instrText>
      </w:r>
      <w:r w:rsidR="00294CC6">
        <w:rPr>
          <w:rFonts w:ascii="Times New Roman" w:hAnsi="Times New Roman" w:cs="Times New Roman"/>
          <w:sz w:val="24"/>
          <w:szCs w:val="24"/>
          <w:lang w:val="id-ID"/>
        </w:rPr>
        <w:fldChar w:fldCharType="separate"/>
      </w:r>
      <w:r w:rsidR="00294CC6" w:rsidRPr="00294CC6">
        <w:rPr>
          <w:rFonts w:ascii="Times New Roman" w:hAnsi="Times New Roman" w:cs="Times New Roman"/>
          <w:noProof/>
          <w:sz w:val="24"/>
          <w:szCs w:val="24"/>
          <w:lang w:val="id-ID"/>
        </w:rPr>
        <w:t>(Febria, 2020)</w:t>
      </w:r>
      <w:r w:rsidR="00294CC6">
        <w:rPr>
          <w:rFonts w:ascii="Times New Roman" w:hAnsi="Times New Roman" w:cs="Times New Roman"/>
          <w:sz w:val="24"/>
          <w:szCs w:val="24"/>
          <w:lang w:val="id-ID"/>
        </w:rPr>
        <w:fldChar w:fldCharType="end"/>
      </w:r>
      <w:r w:rsidR="00294CC6">
        <w:rPr>
          <w:rFonts w:ascii="Times New Roman" w:hAnsi="Times New Roman" w:cs="Times New Roman"/>
          <w:sz w:val="24"/>
          <w:szCs w:val="24"/>
          <w:lang w:val="id-ID"/>
        </w:rPr>
        <w:t xml:space="preserve"> menyatakan bahwa </w:t>
      </w:r>
      <w:r w:rsidR="00294CC6" w:rsidRPr="006C71FB">
        <w:rPr>
          <w:rFonts w:ascii="Times New Roman" w:hAnsi="Times New Roman" w:cs="Times New Roman"/>
          <w:i/>
          <w:iCs/>
          <w:sz w:val="24"/>
          <w:szCs w:val="24"/>
          <w:lang w:val="id-ID"/>
        </w:rPr>
        <w:t>Return on Asset</w:t>
      </w:r>
      <w:r w:rsidR="00294CC6">
        <w:rPr>
          <w:rFonts w:ascii="Times New Roman" w:hAnsi="Times New Roman" w:cs="Times New Roman"/>
          <w:i/>
          <w:iCs/>
          <w:sz w:val="24"/>
          <w:szCs w:val="24"/>
          <w:lang w:val="id-ID"/>
        </w:rPr>
        <w:t xml:space="preserve"> </w:t>
      </w:r>
      <w:r w:rsidR="00294CC6">
        <w:rPr>
          <w:rFonts w:ascii="Times New Roman" w:hAnsi="Times New Roman" w:cs="Times New Roman"/>
          <w:sz w:val="24"/>
          <w:szCs w:val="24"/>
          <w:lang w:val="id-ID"/>
        </w:rPr>
        <w:t xml:space="preserve">(ROA) berpengaruh terhadap manajeman laba. Sedangkan penelitian menurut </w:t>
      </w:r>
      <w:r w:rsidR="00294CC6">
        <w:rPr>
          <w:rFonts w:ascii="Times New Roman" w:hAnsi="Times New Roman" w:cs="Times New Roman"/>
          <w:sz w:val="24"/>
          <w:szCs w:val="24"/>
          <w:lang w:val="id-ID"/>
        </w:rPr>
        <w:fldChar w:fldCharType="begin" w:fldLock="1"/>
      </w:r>
      <w:r w:rsidR="004D0C1E">
        <w:rPr>
          <w:rFonts w:ascii="Times New Roman" w:hAnsi="Times New Roman" w:cs="Times New Roman"/>
          <w:sz w:val="24"/>
          <w:szCs w:val="24"/>
          <w:lang w:val="id-ID"/>
        </w:rPr>
        <w:instrText>ADDIN CSL_CITATION {"citationItems":[{"id":"ITEM-1","itemData":{"DOI":"10.33021/firm.v8i1.4209","author":[{"dropping-particle":"","family":"Dessyana","given":"","non-dropping-particle":"","parse-names":false,"suffix":""}],"container-title":"FIRM Journal of Management Studies","id":"ITEM-1","issue":"1","issued":{"date-parts":[["2023"]]},"page":"156-165","title":"Pengaruh Kepemilikan Manajerial, Ukuran \nPerusahaan, Roa, Dan Der Terhadap Manajemen Laba \nPada Perusahaankeuangan Yang Terdaftar \nDi Bei Periode 2017-2020","type":"article-journal","volume":"8"},"uris":["http://www.mendeley.com/documents/?uuid=cfa83b75-d593-46a8-abb7-a9cbd49e500e"]}],"mendeley":{"formattedCitation":"(Dessyana, 2023)","plainTextFormattedCitation":"(Dessyana, 2023)","previouslyFormattedCitation":"(Dessyana, 2023)"},"properties":{"noteIndex":0},"schema":"https://github.com/citation-style-language/schema/raw/master/csl-citation.json"}</w:instrText>
      </w:r>
      <w:r w:rsidR="00294CC6">
        <w:rPr>
          <w:rFonts w:ascii="Times New Roman" w:hAnsi="Times New Roman" w:cs="Times New Roman"/>
          <w:sz w:val="24"/>
          <w:szCs w:val="24"/>
          <w:lang w:val="id-ID"/>
        </w:rPr>
        <w:fldChar w:fldCharType="separate"/>
      </w:r>
      <w:r w:rsidR="00294CC6" w:rsidRPr="00294CC6">
        <w:rPr>
          <w:rFonts w:ascii="Times New Roman" w:hAnsi="Times New Roman" w:cs="Times New Roman"/>
          <w:noProof/>
          <w:sz w:val="24"/>
          <w:szCs w:val="24"/>
          <w:lang w:val="id-ID"/>
        </w:rPr>
        <w:t>(Dessyana, 2023)</w:t>
      </w:r>
      <w:r w:rsidR="00294CC6">
        <w:rPr>
          <w:rFonts w:ascii="Times New Roman" w:hAnsi="Times New Roman" w:cs="Times New Roman"/>
          <w:sz w:val="24"/>
          <w:szCs w:val="24"/>
          <w:lang w:val="id-ID"/>
        </w:rPr>
        <w:fldChar w:fldCharType="end"/>
      </w:r>
      <w:r w:rsidR="00294CC6">
        <w:rPr>
          <w:rFonts w:ascii="Times New Roman" w:hAnsi="Times New Roman" w:cs="Times New Roman"/>
          <w:sz w:val="24"/>
          <w:szCs w:val="24"/>
          <w:lang w:val="id-ID"/>
        </w:rPr>
        <w:t xml:space="preserve"> menyatakan bahwa </w:t>
      </w:r>
      <w:r w:rsidR="00294CC6" w:rsidRPr="006C71FB">
        <w:rPr>
          <w:rFonts w:ascii="Times New Roman" w:hAnsi="Times New Roman" w:cs="Times New Roman"/>
          <w:i/>
          <w:iCs/>
          <w:sz w:val="24"/>
          <w:szCs w:val="24"/>
          <w:lang w:val="id-ID"/>
        </w:rPr>
        <w:t>Return on Asset</w:t>
      </w:r>
      <w:r w:rsidR="00294CC6">
        <w:rPr>
          <w:rFonts w:ascii="Times New Roman" w:hAnsi="Times New Roman" w:cs="Times New Roman"/>
          <w:i/>
          <w:iCs/>
          <w:sz w:val="24"/>
          <w:szCs w:val="24"/>
          <w:lang w:val="id-ID"/>
        </w:rPr>
        <w:t xml:space="preserve"> </w:t>
      </w:r>
      <w:r w:rsidR="00294CC6">
        <w:rPr>
          <w:rFonts w:ascii="Times New Roman" w:hAnsi="Times New Roman" w:cs="Times New Roman"/>
          <w:sz w:val="24"/>
          <w:szCs w:val="24"/>
          <w:lang w:val="id-ID"/>
        </w:rPr>
        <w:t>(ROA) tidak berpengaruh terhadap manajeman laba.</w:t>
      </w:r>
    </w:p>
    <w:p w14:paraId="20B8ED24" w14:textId="5402215E" w:rsidR="00A90C5A" w:rsidRDefault="00BE27D2" w:rsidP="00A90C5A">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8255FB">
        <w:rPr>
          <w:rFonts w:ascii="Times New Roman" w:hAnsi="Times New Roman" w:cs="Times New Roman"/>
          <w:sz w:val="24"/>
          <w:szCs w:val="24"/>
          <w:lang w:val="id-ID"/>
        </w:rPr>
        <w:instrText>ADDIN CSL_CITATION {"citationItems":[{"id":"ITEM-1","itemData":{"DOI":"10.37531/sejaman.v3i2.568","ISSN":"2598-8301","abstract":"Penelitian ini dilakukan untuk mengetahui pengaruh dari Leverage, Profitabilitas, dan Kepemilikan Manajerial terhadap Manajemen Laba dengan menggunakan ukuran dan umur perusahaan sebagai variabel kontrol. Populasi dalam penelitian ini adalah perusahaan tambang yang terdaftar di Bursa Efek Indonesia (BEI) periode 2016-2018. Jumlah perusahaan pada penelitian ini sebanyak 23 dengan menggunakan teknik puposive sampling. Penelitian ini menggunakan analisis regresi data panel, dengan beberapa pemilihan model uji chow dan uji hipotesis menggunakan software E-Views.\r Dengan menggunakan T-test untuk menguji koefisien regresi secara parsial serta F-test untuk menguji pengaruh secara bersama-sama dengan tingkat signifikan 5%. Hasil yang diperoleh pada penelitian ini yaitu leverage dan kepemilikan manajerial tidak berpengaruh terhadap manajemen laba. Sedangkan, profitabilitas mempunyai pengaruh positif dan signifikan terhadap manajemen laba. Secara simultan leverage, profitabilitas dan kepemilikan manajerial berpengaruh terhadap manajemen laba.\r \r Kata kunci: “Leverage, Profitabilitas, Kepemilikan Manajerial, Manajemen Laba”.","author":[{"dropping-particle":"","family":"Febria","given":"Dilla","non-dropping-particle":"","parse-names":false,"suffix":""}],"container-title":"SEIKO : Journal of Management &amp; Business","id":"ITEM-1","issue":"2","issued":{"date-parts":[["2020"]]},"page":"65","title":"Pengaruh Leverage, Profitabilitas Dan Kepemilikan Manajerial Terhadap Manajemen Laba","type":"article-journal","volume":"3"},"uris":["http://www.mendeley.com/documents/?uuid=1e0dd075-3035-4aef-8b3e-7153afd73037"]}],"mendeley":{"formattedCitation":"(Febria, 2020)","manualFormatting":"Febria (2020)","plainTextFormattedCitation":"(Febria, 2020)","previouslyFormattedCitation":"(Febria, 2020)"},"properties":{"noteIndex":0},"schema":"https://github.com/citation-style-language/schema/raw/master/csl-citation.json"}</w:instrText>
      </w:r>
      <w:r>
        <w:rPr>
          <w:rFonts w:ascii="Times New Roman" w:hAnsi="Times New Roman" w:cs="Times New Roman"/>
          <w:sz w:val="24"/>
          <w:szCs w:val="24"/>
          <w:lang w:val="id-ID"/>
        </w:rPr>
        <w:fldChar w:fldCharType="separate"/>
      </w:r>
      <w:r w:rsidRPr="00BE27D2">
        <w:rPr>
          <w:rFonts w:ascii="Times New Roman" w:hAnsi="Times New Roman" w:cs="Times New Roman"/>
          <w:noProof/>
          <w:sz w:val="24"/>
          <w:szCs w:val="24"/>
          <w:lang w:val="id-ID"/>
        </w:rPr>
        <w:t xml:space="preserve">Febria </w:t>
      </w:r>
      <w:r w:rsidR="00EE6B66">
        <w:rPr>
          <w:rFonts w:ascii="Times New Roman" w:hAnsi="Times New Roman" w:cs="Times New Roman"/>
          <w:noProof/>
          <w:sz w:val="24"/>
          <w:szCs w:val="24"/>
          <w:lang w:val="id-ID"/>
        </w:rPr>
        <w:t>(</w:t>
      </w:r>
      <w:r w:rsidRPr="00BE27D2">
        <w:rPr>
          <w:rFonts w:ascii="Times New Roman" w:hAnsi="Times New Roman" w:cs="Times New Roman"/>
          <w:noProof/>
          <w:sz w:val="24"/>
          <w:szCs w:val="24"/>
          <w:lang w:val="id-ID"/>
        </w:rPr>
        <w:t>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A90C5A">
        <w:rPr>
          <w:rFonts w:ascii="Times New Roman" w:hAnsi="Times New Roman" w:cs="Times New Roman"/>
          <w:sz w:val="24"/>
          <w:szCs w:val="24"/>
          <w:lang w:val="id-ID"/>
        </w:rPr>
        <w:t>menyat</w:t>
      </w:r>
      <w:r w:rsidR="003E2F8F">
        <w:rPr>
          <w:rFonts w:ascii="Times New Roman" w:hAnsi="Times New Roman" w:cs="Times New Roman"/>
          <w:sz w:val="24"/>
          <w:szCs w:val="24"/>
          <w:lang w:val="id-ID"/>
        </w:rPr>
        <w:t>a</w:t>
      </w:r>
      <w:r w:rsidR="00A90C5A">
        <w:rPr>
          <w:rFonts w:ascii="Times New Roman" w:hAnsi="Times New Roman" w:cs="Times New Roman"/>
          <w:sz w:val="24"/>
          <w:szCs w:val="24"/>
          <w:lang w:val="id-ID"/>
        </w:rPr>
        <w:t xml:space="preserve">kan bahwa </w:t>
      </w:r>
      <w:r>
        <w:rPr>
          <w:rFonts w:ascii="Times New Roman" w:hAnsi="Times New Roman" w:cs="Times New Roman"/>
          <w:sz w:val="24"/>
          <w:szCs w:val="24"/>
          <w:lang w:val="id-ID"/>
        </w:rPr>
        <w:t>kepemilikan manajerial merupakan j</w:t>
      </w:r>
      <w:r w:rsidRPr="00BE27D2">
        <w:rPr>
          <w:rFonts w:ascii="Times New Roman" w:hAnsi="Times New Roman" w:cs="Times New Roman"/>
          <w:sz w:val="24"/>
          <w:szCs w:val="24"/>
          <w:lang w:val="id-ID"/>
        </w:rPr>
        <w:t>umlah saham yang dimiliki oleh manajemen dari seluruh modal saham perusahaan yang dikelola.</w:t>
      </w:r>
      <w:r w:rsidR="00DF4F14" w:rsidRPr="006C71FB">
        <w:rPr>
          <w:rFonts w:ascii="Times New Roman" w:hAnsi="Times New Roman" w:cs="Times New Roman"/>
          <w:sz w:val="24"/>
          <w:szCs w:val="24"/>
          <w:lang w:val="id-ID"/>
        </w:rPr>
        <w:t xml:space="preserve"> </w:t>
      </w:r>
      <w:r w:rsidR="00D16353" w:rsidRPr="006C71FB">
        <w:rPr>
          <w:rFonts w:ascii="Times New Roman" w:hAnsi="Times New Roman" w:cs="Times New Roman"/>
          <w:sz w:val="24"/>
          <w:szCs w:val="24"/>
          <w:lang w:val="id-ID"/>
        </w:rPr>
        <w:t>Kepemilikan man</w:t>
      </w:r>
      <w:r w:rsidR="003A3A42">
        <w:rPr>
          <w:rFonts w:ascii="Times New Roman" w:hAnsi="Times New Roman" w:cs="Times New Roman"/>
          <w:sz w:val="24"/>
          <w:szCs w:val="24"/>
          <w:lang w:val="en-US"/>
        </w:rPr>
        <w:t>ajerial</w:t>
      </w:r>
      <w:r w:rsidR="00D16353" w:rsidRPr="006C71FB">
        <w:rPr>
          <w:rFonts w:ascii="Times New Roman" w:hAnsi="Times New Roman" w:cs="Times New Roman"/>
          <w:sz w:val="24"/>
          <w:szCs w:val="24"/>
          <w:lang w:val="id-ID"/>
        </w:rPr>
        <w:t xml:space="preserve"> dianggap mampu mengimbangi kemungkinan konflik kepentingan antara manajemen dan pemegang saham. Sebagai pemilik saham, manajer tentu mengharapkan dividen. Namun, sebagai manajer</w:t>
      </w:r>
      <w:r w:rsidR="000D267F">
        <w:rPr>
          <w:rFonts w:ascii="Times New Roman" w:hAnsi="Times New Roman" w:cs="Times New Roman"/>
          <w:sz w:val="24"/>
          <w:szCs w:val="24"/>
          <w:lang w:val="id-ID"/>
        </w:rPr>
        <w:t xml:space="preserve"> </w:t>
      </w:r>
      <w:r w:rsidR="00D16353" w:rsidRPr="006C71FB">
        <w:rPr>
          <w:rFonts w:ascii="Times New Roman" w:hAnsi="Times New Roman" w:cs="Times New Roman"/>
          <w:sz w:val="24"/>
          <w:szCs w:val="24"/>
          <w:lang w:val="id-ID"/>
        </w:rPr>
        <w:t>dia juga memahami strategi bisnis yang lebih luas daripada hanya meningkatkan dividen.</w:t>
      </w:r>
    </w:p>
    <w:p w14:paraId="59C385DF" w14:textId="0B5D98BB" w:rsidR="004D0C1E" w:rsidRDefault="00D16353" w:rsidP="00A90C5A">
      <w:pPr>
        <w:spacing w:line="480" w:lineRule="auto"/>
        <w:ind w:left="720" w:firstLine="72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 </w:t>
      </w:r>
      <w:r w:rsidR="00A90C5A">
        <w:rPr>
          <w:rFonts w:ascii="Times New Roman" w:hAnsi="Times New Roman" w:cs="Times New Roman"/>
          <w:sz w:val="24"/>
          <w:szCs w:val="24"/>
          <w:lang w:val="id-ID"/>
        </w:rPr>
        <w:t>Kerugian menyebabkan keputusan yang salah, d</w:t>
      </w:r>
      <w:r w:rsidRPr="006C71FB">
        <w:rPr>
          <w:rFonts w:ascii="Times New Roman" w:hAnsi="Times New Roman" w:cs="Times New Roman"/>
          <w:sz w:val="24"/>
          <w:szCs w:val="24"/>
          <w:lang w:val="id-ID"/>
        </w:rPr>
        <w:t>engan demikian</w:t>
      </w:r>
      <w:r w:rsidR="00A90C5A">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manajer akan menerima manfaat langsung dari keputusan yang dibuat, baik dalam bentuk keuntungan maupun resiko</w:t>
      </w:r>
      <w:r w:rsidR="00A90C5A">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fldChar w:fldCharType="begin" w:fldLock="1"/>
      </w:r>
      <w:r w:rsidR="00A71473" w:rsidRPr="006C71FB">
        <w:rPr>
          <w:rFonts w:ascii="Times New Roman" w:hAnsi="Times New Roman" w:cs="Times New Roman"/>
          <w:sz w:val="24"/>
          <w:szCs w:val="24"/>
          <w:lang w:val="id-ID"/>
        </w:rPr>
        <w:instrText>ADDIN CSL_CITATION {"citationItems":[{"id":"ITEM-1","itemData":{"DOI":"10.33021/firm.v8i1.4209","author":[{"dropping-particle":"","family":"Dessyana","given":"","non-dropping-particle":"","parse-names":false,"suffix":""}],"container-title":"FIRM Journal of Management Studies","id":"ITEM-1","issue":"1","issued":{"date-parts":[["2023"]]},"page":"156-165","title":"Pengaruh Kepemilikan Manajerial, Ukuran \nPerusahaan, Roa, Dan Der Terhadap Manajemen Laba \nPada Perusahaankeuangan Yang Terdaftar \nDi Bei Periode 2017-2020","type":"article-journal","volume":"8"},"uris":["http://www.mendeley.com/documents/?uuid=cfa83b75-d593-46a8-abb7-a9cbd49e500e"]}],"mendeley":{"formattedCitation":"(Dessyana, 2023)","plainTextFormattedCitation":"(Dessyana, 2023)","previouslyFormattedCitation":"(Dessyana, 2023)"},"properties":{"noteIndex":0},"schema":"https://github.com/citation-style-language/schema/raw/master/csl-citation.json"}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(Dessyana, 2023)</w:t>
      </w:r>
      <w:r w:rsidRPr="006C71FB">
        <w:rPr>
          <w:rFonts w:ascii="Times New Roman" w:hAnsi="Times New Roman" w:cs="Times New Roman"/>
          <w:sz w:val="24"/>
          <w:szCs w:val="24"/>
          <w:lang w:val="id-ID"/>
        </w:rPr>
        <w:fldChar w:fldCharType="end"/>
      </w:r>
      <w:r w:rsidR="0058221C" w:rsidRPr="006C71FB">
        <w:rPr>
          <w:rFonts w:ascii="Times New Roman" w:hAnsi="Times New Roman" w:cs="Times New Roman"/>
          <w:sz w:val="24"/>
          <w:szCs w:val="24"/>
          <w:lang w:val="id-ID"/>
        </w:rPr>
        <w:t xml:space="preserve">. </w:t>
      </w:r>
      <w:r w:rsidR="004D0C1E" w:rsidRPr="00294CC6">
        <w:rPr>
          <w:rFonts w:ascii="Times New Roman" w:hAnsi="Times New Roman" w:cs="Times New Roman"/>
          <w:sz w:val="24"/>
          <w:szCs w:val="24"/>
          <w:lang w:val="id-ID"/>
        </w:rPr>
        <w:t>Didukung dengan penelitian</w:t>
      </w:r>
      <w:r w:rsidR="004D0C1E">
        <w:rPr>
          <w:rFonts w:ascii="Times New Roman" w:hAnsi="Times New Roman" w:cs="Times New Roman"/>
          <w:sz w:val="24"/>
          <w:szCs w:val="24"/>
          <w:lang w:val="id-ID"/>
        </w:rPr>
        <w:t xml:space="preserve"> </w:t>
      </w:r>
      <w:r w:rsidR="004D0C1E">
        <w:rPr>
          <w:rFonts w:ascii="Times New Roman" w:hAnsi="Times New Roman" w:cs="Times New Roman"/>
          <w:sz w:val="24"/>
          <w:szCs w:val="24"/>
          <w:lang w:val="id-ID"/>
        </w:rPr>
        <w:fldChar w:fldCharType="begin" w:fldLock="1"/>
      </w:r>
      <w:r w:rsidR="00BE27D2">
        <w:rPr>
          <w:rFonts w:ascii="Times New Roman" w:hAnsi="Times New Roman" w:cs="Times New Roman"/>
          <w:sz w:val="24"/>
          <w:szCs w:val="24"/>
          <w:lang w:val="id-ID"/>
        </w:rPr>
        <w:instrText>ADDIN CSL_CITATION {"citationItems":[{"id":"ITEM-1","itemData":{"DOI":"10.51877/jiar.v5i2.224","abstract":"Penelitian ini bertujuan untuk mengetahui pengaruh profitbilitas, leverage, kepemilikan manajerial dan ukuran perusahaan terhadap manajemen laba perusahaan, dimana manajemen laba merupakan suatu konsep yang menjelaskan tindakan yang dilakukan oleh manajer perusahaan untuk menaikkan atau menurunkan laba yang akan dilaporkan ke dalam laporan keuangan perusahaan. Faktor yang memengaruhi diproksikan dengan menggunakan leverage yang berfokus pada Debt to Asset Ratio, profitabilitas yang berfokus pada Return On Asset, kepemilikan manajerial yang berfokus pada persentase kepemilikan saham manajerial, dan ukuran perusahaan yang berfokus pada total aset yang dimiliki perusahaan. Penelitian ini menggunakan indikator Modified Jones Model untuk melihat pengaruh terhadap manajemen laba. Populasi penelitian ini berjumlah 51 artikel jurnal, dengan sampel sebanyak 24 artikel. Teknik pengambilan sampel menggunakan purposive sampling. Pengumpulan data menggunakan data sekunder yang diterbitkan antara tahun 2018-2022. Analisis data diukur dengan menggunakan indikatorModified Jones Model. Hasil penelitian menunjukkan bahwa secara parsial (uji t) variabel profitabilitas, leverage, kepemilikan manajerial, dan ukuran perusahaan berpengaruh signifikan terhadap manajemen laba.","author":[{"dropping-particle":"","family":"Carolin","given":"Charen","non-dropping-particle":"","parse-names":false,"suffix":""},{"dropping-particle":"","family":"Caesaria","given":"Meidy Aurora","non-dropping-particle":"","parse-names":false,"suffix":""},{"dropping-particle":"","family":"Effendy","given":"Vicky","non-dropping-particle":"","parse-names":false,"suffix":""},{"dropping-particle":"","family":"Meiden","given":"Carmel","non-dropping-particle":"","parse-names":false,"suffix":""}],"container-title":"Jurnal Ilmiah Akuntansi Rahmaniyah","id":"ITEM-1","issue":"2","issued":{"date-parts":[["2022"]]},"page":"144","title":"Pengaruh Profitabilitas, Leverage, Kepemilikan Manajerial, Dan Ukuran Perusahaan Terhadap Manajemen Laba Pada Beberapa Jurnal, Meta Analisis","type":"article-journal","volume":"5"},"uris":["http://www.mendeley.com/documents/?uuid=82b99d72-fad6-402d-b4a9-a3c85ddda18f"]}],"mendeley":{"formattedCitation":"(Carolin et al., 2022)","plainTextFormattedCitation":"(Carolin et al., 2022)","previouslyFormattedCitation":"(Carolin et al., 2022)"},"properties":{"noteIndex":0},"schema":"https://github.com/citation-style-language/schema/raw/master/csl-citation.json"}</w:instrText>
      </w:r>
      <w:r w:rsidR="004D0C1E">
        <w:rPr>
          <w:rFonts w:ascii="Times New Roman" w:hAnsi="Times New Roman" w:cs="Times New Roman"/>
          <w:sz w:val="24"/>
          <w:szCs w:val="24"/>
          <w:lang w:val="id-ID"/>
        </w:rPr>
        <w:fldChar w:fldCharType="separate"/>
      </w:r>
      <w:r w:rsidR="004D0C1E" w:rsidRPr="004D0C1E">
        <w:rPr>
          <w:rFonts w:ascii="Times New Roman" w:hAnsi="Times New Roman" w:cs="Times New Roman"/>
          <w:noProof/>
          <w:sz w:val="24"/>
          <w:szCs w:val="24"/>
          <w:lang w:val="id-ID"/>
        </w:rPr>
        <w:t xml:space="preserve">(Carolin </w:t>
      </w:r>
      <w:r w:rsidR="004D0C1E" w:rsidRPr="004D604C">
        <w:rPr>
          <w:rFonts w:ascii="Times New Roman" w:hAnsi="Times New Roman" w:cs="Times New Roman"/>
          <w:i/>
          <w:iCs/>
          <w:noProof/>
          <w:sz w:val="24"/>
          <w:szCs w:val="24"/>
          <w:lang w:val="id-ID"/>
        </w:rPr>
        <w:t>et al</w:t>
      </w:r>
      <w:r w:rsidR="004D0C1E" w:rsidRPr="004D0C1E">
        <w:rPr>
          <w:rFonts w:ascii="Times New Roman" w:hAnsi="Times New Roman" w:cs="Times New Roman"/>
          <w:noProof/>
          <w:sz w:val="24"/>
          <w:szCs w:val="24"/>
          <w:lang w:val="id-ID"/>
        </w:rPr>
        <w:t>., 2022)</w:t>
      </w:r>
      <w:r w:rsidR="004D0C1E">
        <w:rPr>
          <w:rFonts w:ascii="Times New Roman" w:hAnsi="Times New Roman" w:cs="Times New Roman"/>
          <w:sz w:val="24"/>
          <w:szCs w:val="24"/>
          <w:lang w:val="id-ID"/>
        </w:rPr>
        <w:fldChar w:fldCharType="end"/>
      </w:r>
      <w:r w:rsidR="004D0C1E">
        <w:rPr>
          <w:rFonts w:ascii="Times New Roman" w:hAnsi="Times New Roman" w:cs="Times New Roman"/>
          <w:sz w:val="24"/>
          <w:szCs w:val="24"/>
          <w:lang w:val="id-ID"/>
        </w:rPr>
        <w:t xml:space="preserve"> yang menyatakan bahwa kepemilikan manajerial berpengaruh terhadap manajemen laba. Berbeda dengan penelitian </w:t>
      </w:r>
      <w:r w:rsidR="004D0C1E">
        <w:rPr>
          <w:rFonts w:ascii="Times New Roman" w:hAnsi="Times New Roman" w:cs="Times New Roman"/>
          <w:sz w:val="24"/>
          <w:szCs w:val="24"/>
          <w:lang w:val="id-ID"/>
        </w:rPr>
        <w:fldChar w:fldCharType="begin" w:fldLock="1"/>
      </w:r>
      <w:r w:rsidR="004D0C1E">
        <w:rPr>
          <w:rFonts w:ascii="Times New Roman" w:hAnsi="Times New Roman" w:cs="Times New Roman"/>
          <w:sz w:val="24"/>
          <w:szCs w:val="24"/>
          <w:lang w:val="id-ID"/>
        </w:rPr>
        <w:instrText>ADDIN CSL_CITATION {"citationItems":[{"id":"ITEM-1","itemData":{"DOI":"10.31253/ni.v1i2.1562","ISSN":"2830-3091","abstract":"Riset ini dilakukan dalam menunjukkan pengaruh kepemilikan manajerial, perencanaan pajak, ukuran perusahaan, dan leverage kepada manajemen laba. Subyek survei ini ialah 31 perusahaan consumer goods yang tertera pada BEI 2017-2020. Penentuan sampel berasal dari 10 perusahaan. Metode analisa data yang dipakai pada riset ini yakni analisa regresi  berganda dan diolah  memakai program SPSS versi 25. Hasil riset memperlihatkan bahwa variabel kepemilikan manajerial tidak mempengaruhi kepada manajemen laba, perencanaan pajak memberikan pengaruh kepada manajemen laba, ukuran perusahaan tak memberikan pengaruh kepada manajemen laba, leverage mempengaruhi kepada manajemen laba.","author":[{"dropping-particle":"","family":"Christian","given":"Hans","non-dropping-particle":"","parse-names":false,"suffix":""},{"dropping-particle":"","family":"Addy Sumantri","given":"Farid","non-dropping-particle":"","parse-names":false,"suffix":""}],"container-title":"Nikamabi","id":"ITEM-1","issue":"2","issued":{"date-parts":[["2022"]]},"page":"1-10","title":"Pengaruh Kepemilikan Manajerial, Perencanaan Pajak, Ukuran Perusahaan, Leverage Terhadap Manajemen Laba (Studi Empiris Pada Perusahaan Consumer Goods Yang Terdaftar Di Bursa Efek Indonesia 2017-2020)","type":"article-journal","volume":"1"},"uris":["http://www.mendeley.com/documents/?uuid=e99626e4-2064-4bc7-a1fd-e59fa8b179c5"]}],"mendeley":{"formattedCitation":"(Christian &amp; Addy Sumantri, 2022)","manualFormatting":"(Christian &amp; Sumantri, 2022)","plainTextFormattedCitation":"(Christian &amp; Addy Sumantri, 2022)","previouslyFormattedCitation":"(Christian &amp; Addy Sumantri, 2022)"},"properties":{"noteIndex":0},"schema":"https://github.com/citation-style-language/schema/raw/master/csl-citation.json"}</w:instrText>
      </w:r>
      <w:r w:rsidR="004D0C1E">
        <w:rPr>
          <w:rFonts w:ascii="Times New Roman" w:hAnsi="Times New Roman" w:cs="Times New Roman"/>
          <w:sz w:val="24"/>
          <w:szCs w:val="24"/>
          <w:lang w:val="id-ID"/>
        </w:rPr>
        <w:fldChar w:fldCharType="separate"/>
      </w:r>
      <w:r w:rsidR="004D0C1E" w:rsidRPr="004D0C1E">
        <w:rPr>
          <w:rFonts w:ascii="Times New Roman" w:hAnsi="Times New Roman" w:cs="Times New Roman"/>
          <w:noProof/>
          <w:sz w:val="24"/>
          <w:szCs w:val="24"/>
          <w:lang w:val="id-ID"/>
        </w:rPr>
        <w:t>(Christian &amp; Sumantri, 2022)</w:t>
      </w:r>
      <w:r w:rsidR="004D0C1E">
        <w:rPr>
          <w:rFonts w:ascii="Times New Roman" w:hAnsi="Times New Roman" w:cs="Times New Roman"/>
          <w:sz w:val="24"/>
          <w:szCs w:val="24"/>
          <w:lang w:val="id-ID"/>
        </w:rPr>
        <w:fldChar w:fldCharType="end"/>
      </w:r>
      <w:r w:rsidR="004D0C1E">
        <w:rPr>
          <w:rFonts w:ascii="Times New Roman" w:hAnsi="Times New Roman" w:cs="Times New Roman"/>
          <w:sz w:val="24"/>
          <w:szCs w:val="24"/>
          <w:lang w:val="id-ID"/>
        </w:rPr>
        <w:t xml:space="preserve"> yang menyatakan bahwa kepemilikan manajerial tidak berpengaruh terhadap manajemen laba.</w:t>
      </w:r>
    </w:p>
    <w:p w14:paraId="24D5E3B4" w14:textId="77777777" w:rsidR="00A90C5A" w:rsidRDefault="00A90C5A" w:rsidP="004B08FA">
      <w:pPr>
        <w:spacing w:line="480" w:lineRule="auto"/>
        <w:ind w:left="720" w:firstLine="720"/>
        <w:jc w:val="both"/>
        <w:rPr>
          <w:rFonts w:ascii="Times New Roman" w:hAnsi="Times New Roman" w:cs="Times New Roman"/>
          <w:sz w:val="24"/>
          <w:szCs w:val="24"/>
          <w:lang w:val="id-ID"/>
        </w:rPr>
      </w:pPr>
    </w:p>
    <w:p w14:paraId="15766121" w14:textId="1868C1BF" w:rsidR="0085661E" w:rsidRPr="004B08FA" w:rsidRDefault="004D0C1E" w:rsidP="004B08FA">
      <w:pPr>
        <w:spacing w:line="480" w:lineRule="auto"/>
        <w:ind w:left="720" w:firstLine="720"/>
        <w:jc w:val="both"/>
        <w:rPr>
          <w:rFonts w:ascii="Times New Roman" w:hAnsi="Times New Roman" w:cs="Times New Roman"/>
          <w:sz w:val="24"/>
          <w:szCs w:val="24"/>
          <w:lang w:val="id-ID"/>
        </w:rPr>
      </w:pPr>
      <w:r w:rsidRPr="004D0C1E">
        <w:rPr>
          <w:rFonts w:ascii="Times New Roman" w:hAnsi="Times New Roman" w:cs="Times New Roman"/>
          <w:sz w:val="24"/>
          <w:szCs w:val="24"/>
          <w:lang w:val="id-ID"/>
        </w:rPr>
        <w:lastRenderedPageBreak/>
        <w:t xml:space="preserve">Berdasarkan penjelasan tentang fenomena masalah, urgensi dan </w:t>
      </w:r>
      <w:r w:rsidR="004B08FA" w:rsidRPr="004B08FA">
        <w:rPr>
          <w:rFonts w:ascii="Times New Roman" w:hAnsi="Times New Roman" w:cs="Times New Roman"/>
          <w:sz w:val="24"/>
          <w:szCs w:val="24"/>
          <w:lang w:val="id-ID"/>
        </w:rPr>
        <w:t xml:space="preserve">research gap </w:t>
      </w:r>
      <w:r w:rsidRPr="004D0C1E">
        <w:rPr>
          <w:rFonts w:ascii="Times New Roman" w:hAnsi="Times New Roman" w:cs="Times New Roman"/>
          <w:sz w:val="24"/>
          <w:szCs w:val="24"/>
          <w:lang w:val="id-ID"/>
        </w:rPr>
        <w:t>menjadi motivasi untuk melakukan penelitian ini. Selain itu, hasilnya juga digunakan untuk memperbaru</w:t>
      </w:r>
      <w:r w:rsidR="004B08FA">
        <w:rPr>
          <w:rFonts w:ascii="Times New Roman" w:hAnsi="Times New Roman" w:cs="Times New Roman"/>
          <w:sz w:val="24"/>
          <w:szCs w:val="24"/>
          <w:lang w:val="id-ID"/>
        </w:rPr>
        <w:t xml:space="preserve">i, </w:t>
      </w:r>
      <w:r w:rsidR="004B08FA" w:rsidRPr="004B08FA">
        <w:rPr>
          <w:rFonts w:ascii="Times New Roman" w:hAnsi="Times New Roman" w:cs="Times New Roman"/>
          <w:sz w:val="24"/>
          <w:szCs w:val="24"/>
          <w:lang w:val="id-ID"/>
        </w:rPr>
        <w:t>Oleh karena itu penulis akan melakukan penelitian mengenai</w:t>
      </w:r>
      <w:r w:rsidR="004B08FA">
        <w:rPr>
          <w:rFonts w:ascii="Times New Roman" w:hAnsi="Times New Roman" w:cs="Times New Roman"/>
          <w:sz w:val="24"/>
          <w:szCs w:val="24"/>
          <w:lang w:val="id-ID"/>
        </w:rPr>
        <w:t xml:space="preserve"> </w:t>
      </w:r>
      <w:r w:rsidR="0085661E" w:rsidRPr="006C71FB">
        <w:rPr>
          <w:rFonts w:ascii="Times New Roman" w:hAnsi="Times New Roman" w:cs="Times New Roman"/>
          <w:b/>
          <w:bCs/>
          <w:sz w:val="24"/>
          <w:szCs w:val="24"/>
          <w:lang w:val="id-ID"/>
        </w:rPr>
        <w:t>“</w:t>
      </w:r>
      <w:bookmarkStart w:id="26" w:name="_Hlk164618461"/>
      <w:r w:rsidR="00F4238B" w:rsidRPr="006C71FB">
        <w:rPr>
          <w:rFonts w:ascii="Times New Roman" w:hAnsi="Times New Roman" w:cs="Times New Roman"/>
          <w:b/>
          <w:bCs/>
          <w:sz w:val="24"/>
          <w:szCs w:val="24"/>
          <w:lang w:val="id-ID"/>
        </w:rPr>
        <w:t xml:space="preserve">Pengaruh </w:t>
      </w:r>
      <w:r w:rsidR="00F4238B" w:rsidRPr="009E1D26">
        <w:rPr>
          <w:rFonts w:ascii="Times New Roman" w:hAnsi="Times New Roman" w:cs="Times New Roman"/>
          <w:b/>
          <w:bCs/>
          <w:i/>
          <w:iCs/>
          <w:sz w:val="24"/>
          <w:szCs w:val="24"/>
          <w:lang w:val="id-ID"/>
        </w:rPr>
        <w:t>Cash Holding, Debt To Asset Ratio, Return On Asset,</w:t>
      </w:r>
      <w:r w:rsidR="00F4238B" w:rsidRPr="006C71FB">
        <w:rPr>
          <w:rFonts w:ascii="Times New Roman" w:hAnsi="Times New Roman" w:cs="Times New Roman"/>
          <w:b/>
          <w:bCs/>
          <w:sz w:val="24"/>
          <w:szCs w:val="24"/>
          <w:lang w:val="id-ID"/>
        </w:rPr>
        <w:t xml:space="preserve"> </w:t>
      </w:r>
      <w:r w:rsidR="000D267F">
        <w:rPr>
          <w:rFonts w:ascii="Times New Roman" w:hAnsi="Times New Roman" w:cs="Times New Roman"/>
          <w:b/>
          <w:bCs/>
          <w:sz w:val="24"/>
          <w:szCs w:val="24"/>
          <w:lang w:val="id-ID"/>
        </w:rPr>
        <w:t>d</w:t>
      </w:r>
      <w:r w:rsidR="00F4238B" w:rsidRPr="006C71FB">
        <w:rPr>
          <w:rFonts w:ascii="Times New Roman" w:hAnsi="Times New Roman" w:cs="Times New Roman"/>
          <w:b/>
          <w:bCs/>
          <w:sz w:val="24"/>
          <w:szCs w:val="24"/>
          <w:lang w:val="id-ID"/>
        </w:rPr>
        <w:t xml:space="preserve">an Kepemilikan Manajerial Terhadap Manajemen Laba </w:t>
      </w:r>
      <w:r w:rsidR="0085661E" w:rsidRPr="006C71FB">
        <w:rPr>
          <w:rFonts w:ascii="Times New Roman" w:hAnsi="Times New Roman" w:cs="Times New Roman"/>
          <w:b/>
          <w:bCs/>
          <w:sz w:val="24"/>
          <w:szCs w:val="24"/>
          <w:lang w:val="id-ID"/>
        </w:rPr>
        <w:t xml:space="preserve">Pada Sektor </w:t>
      </w:r>
      <w:r w:rsidR="0085661E" w:rsidRPr="00B42493">
        <w:rPr>
          <w:rFonts w:ascii="Times New Roman" w:hAnsi="Times New Roman" w:cs="Times New Roman"/>
          <w:b/>
          <w:bCs/>
          <w:i/>
          <w:iCs/>
          <w:sz w:val="24"/>
          <w:szCs w:val="24"/>
          <w:lang w:val="id-ID"/>
        </w:rPr>
        <w:t>Consumer Cyclical</w:t>
      </w:r>
      <w:r w:rsidR="0085661E" w:rsidRPr="006C71FB">
        <w:rPr>
          <w:rFonts w:ascii="Times New Roman" w:hAnsi="Times New Roman" w:cs="Times New Roman"/>
          <w:b/>
          <w:bCs/>
          <w:sz w:val="24"/>
          <w:szCs w:val="24"/>
          <w:lang w:val="id-ID"/>
        </w:rPr>
        <w:t xml:space="preserve"> Yang Terdaftar </w:t>
      </w:r>
      <w:r w:rsidR="000D267F">
        <w:rPr>
          <w:rFonts w:ascii="Times New Roman" w:hAnsi="Times New Roman" w:cs="Times New Roman"/>
          <w:b/>
          <w:bCs/>
          <w:sz w:val="24"/>
          <w:szCs w:val="24"/>
          <w:lang w:val="id-ID"/>
        </w:rPr>
        <w:t>d</w:t>
      </w:r>
      <w:r w:rsidR="0085661E" w:rsidRPr="006C71FB">
        <w:rPr>
          <w:rFonts w:ascii="Times New Roman" w:hAnsi="Times New Roman" w:cs="Times New Roman"/>
          <w:b/>
          <w:bCs/>
          <w:sz w:val="24"/>
          <w:szCs w:val="24"/>
          <w:lang w:val="id-ID"/>
        </w:rPr>
        <w:t xml:space="preserve">i </w:t>
      </w:r>
      <w:r w:rsidR="009E1D26" w:rsidRPr="006C71FB">
        <w:rPr>
          <w:rFonts w:ascii="Times New Roman" w:hAnsi="Times New Roman" w:cs="Times New Roman"/>
          <w:b/>
          <w:bCs/>
          <w:sz w:val="24"/>
          <w:szCs w:val="24"/>
          <w:lang w:val="id-ID"/>
        </w:rPr>
        <w:t>BEI</w:t>
      </w:r>
      <w:r w:rsidR="0085661E" w:rsidRPr="006C71FB">
        <w:rPr>
          <w:rFonts w:ascii="Times New Roman" w:hAnsi="Times New Roman" w:cs="Times New Roman"/>
          <w:b/>
          <w:bCs/>
          <w:sz w:val="24"/>
          <w:szCs w:val="24"/>
          <w:lang w:val="id-ID"/>
        </w:rPr>
        <w:t xml:space="preserve"> Periode 2019-2023”.</w:t>
      </w:r>
    </w:p>
    <w:p w14:paraId="263A7C67" w14:textId="1D5FCECB" w:rsidR="004D472E" w:rsidRPr="006D38BF" w:rsidRDefault="004162E6">
      <w:pPr>
        <w:pStyle w:val="Heading2"/>
        <w:numPr>
          <w:ilvl w:val="0"/>
          <w:numId w:val="16"/>
        </w:numPr>
        <w:spacing w:line="480" w:lineRule="auto"/>
        <w:jc w:val="both"/>
        <w:rPr>
          <w:rFonts w:ascii="Times New Roman" w:hAnsi="Times New Roman" w:cs="Times New Roman"/>
          <w:b/>
          <w:bCs/>
          <w:color w:val="auto"/>
          <w:sz w:val="24"/>
          <w:szCs w:val="24"/>
          <w:lang w:val="id-ID"/>
        </w:rPr>
      </w:pPr>
      <w:bookmarkStart w:id="27" w:name="_Toc168864264"/>
      <w:bookmarkEnd w:id="26"/>
      <w:r w:rsidRPr="006D38BF">
        <w:rPr>
          <w:rFonts w:ascii="Times New Roman" w:hAnsi="Times New Roman" w:cs="Times New Roman"/>
          <w:b/>
          <w:bCs/>
          <w:color w:val="auto"/>
          <w:sz w:val="24"/>
          <w:szCs w:val="24"/>
          <w:lang w:val="id-ID"/>
        </w:rPr>
        <w:t>Rumusan Masalah</w:t>
      </w:r>
      <w:bookmarkEnd w:id="27"/>
    </w:p>
    <w:p w14:paraId="4407B849" w14:textId="451C7346" w:rsidR="00D51C28" w:rsidRPr="006C71FB" w:rsidRDefault="00D51C28" w:rsidP="00E9464D">
      <w:pPr>
        <w:pStyle w:val="ListParagraph"/>
        <w:spacing w:line="480" w:lineRule="auto"/>
        <w:ind w:firstLine="360"/>
        <w:rPr>
          <w:rFonts w:ascii="Times New Roman" w:hAnsi="Times New Roman" w:cs="Times New Roman"/>
          <w:sz w:val="24"/>
          <w:szCs w:val="24"/>
          <w:lang w:val="id-ID"/>
        </w:rPr>
      </w:pPr>
      <w:r w:rsidRPr="006C71FB">
        <w:rPr>
          <w:rFonts w:ascii="Times New Roman" w:hAnsi="Times New Roman" w:cs="Times New Roman"/>
          <w:sz w:val="24"/>
          <w:szCs w:val="24"/>
          <w:lang w:val="id-ID"/>
        </w:rPr>
        <w:t>Berdasarkan latar belakang masalah, masalah penelitian ini di rumuskan sebagai berikut:</w:t>
      </w:r>
    </w:p>
    <w:p w14:paraId="0222B41B" w14:textId="6923C40D" w:rsidR="004162E6" w:rsidRPr="006C71FB" w:rsidRDefault="004162E6">
      <w:pPr>
        <w:pStyle w:val="ListParagraph"/>
        <w:numPr>
          <w:ilvl w:val="0"/>
          <w:numId w:val="1"/>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Apakah </w:t>
      </w:r>
      <w:r w:rsidR="004D604C" w:rsidRPr="004D604C">
        <w:rPr>
          <w:rFonts w:ascii="Times New Roman" w:hAnsi="Times New Roman" w:cs="Times New Roman"/>
          <w:i/>
          <w:iCs/>
          <w:sz w:val="24"/>
          <w:szCs w:val="24"/>
          <w:lang w:val="id-ID"/>
        </w:rPr>
        <w:t>Cash Holding</w:t>
      </w:r>
      <w:r w:rsidR="004D604C"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berpengaruh terhadap </w:t>
      </w:r>
      <w:r w:rsidR="0059742A" w:rsidRPr="006C71FB">
        <w:rPr>
          <w:rFonts w:ascii="Times New Roman" w:hAnsi="Times New Roman" w:cs="Times New Roman"/>
          <w:sz w:val="24"/>
          <w:szCs w:val="24"/>
          <w:lang w:val="id-ID"/>
        </w:rPr>
        <w:t xml:space="preserve">Manajemen Laba </w:t>
      </w:r>
      <w:r w:rsidRPr="006C71FB">
        <w:rPr>
          <w:rFonts w:ascii="Times New Roman" w:hAnsi="Times New Roman" w:cs="Times New Roman"/>
          <w:sz w:val="24"/>
          <w:szCs w:val="24"/>
          <w:lang w:val="id-ID"/>
        </w:rPr>
        <w:t xml:space="preserve">pada perusahaan sektor </w:t>
      </w:r>
      <w:r w:rsidR="000D4FA1" w:rsidRPr="00F84061">
        <w:rPr>
          <w:rFonts w:ascii="Times New Roman" w:hAnsi="Times New Roman" w:cs="Times New Roman"/>
          <w:i/>
          <w:iCs/>
          <w:sz w:val="24"/>
          <w:szCs w:val="24"/>
          <w:lang w:val="id-ID"/>
        </w:rPr>
        <w:t>Consumer Cylical</w:t>
      </w:r>
      <w:r w:rsidR="000D4FA1"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yang terdaftar di BEI</w:t>
      </w:r>
      <w:r w:rsidR="00D51C28" w:rsidRPr="006C71FB">
        <w:rPr>
          <w:rFonts w:ascii="Times New Roman" w:hAnsi="Times New Roman" w:cs="Times New Roman"/>
          <w:sz w:val="24"/>
          <w:szCs w:val="24"/>
          <w:lang w:val="id-ID"/>
        </w:rPr>
        <w:t xml:space="preserve"> selama</w:t>
      </w:r>
      <w:r w:rsidRPr="006C71FB">
        <w:rPr>
          <w:rFonts w:ascii="Times New Roman" w:hAnsi="Times New Roman" w:cs="Times New Roman"/>
          <w:sz w:val="24"/>
          <w:szCs w:val="24"/>
          <w:lang w:val="id-ID"/>
        </w:rPr>
        <w:t xml:space="preserve"> periode 2019-2023</w:t>
      </w:r>
      <w:r w:rsidR="0059742A">
        <w:rPr>
          <w:rFonts w:ascii="Times New Roman" w:hAnsi="Times New Roman" w:cs="Times New Roman"/>
          <w:sz w:val="24"/>
          <w:szCs w:val="24"/>
          <w:lang w:val="id-ID"/>
        </w:rPr>
        <w:t>?</w:t>
      </w:r>
    </w:p>
    <w:p w14:paraId="64104F67" w14:textId="4306593C" w:rsidR="004162E6" w:rsidRPr="006C71FB" w:rsidRDefault="004162E6">
      <w:pPr>
        <w:pStyle w:val="ListParagraph"/>
        <w:numPr>
          <w:ilvl w:val="0"/>
          <w:numId w:val="1"/>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Apakah </w:t>
      </w:r>
      <w:r w:rsidRPr="006C71FB">
        <w:rPr>
          <w:rFonts w:ascii="Times New Roman" w:hAnsi="Times New Roman" w:cs="Times New Roman"/>
          <w:i/>
          <w:iCs/>
          <w:sz w:val="24"/>
          <w:szCs w:val="24"/>
          <w:lang w:val="id-ID"/>
        </w:rPr>
        <w:t>Debt to Asset Ratio</w:t>
      </w:r>
      <w:r w:rsidR="00F84061">
        <w:rPr>
          <w:rFonts w:ascii="Times New Roman" w:hAnsi="Times New Roman" w:cs="Times New Roman"/>
          <w:i/>
          <w:iCs/>
          <w:sz w:val="24"/>
          <w:szCs w:val="24"/>
          <w:lang w:val="id-ID"/>
        </w:rPr>
        <w:t xml:space="preserve"> </w:t>
      </w:r>
      <w:r w:rsidR="00F84061" w:rsidRPr="004D604C">
        <w:rPr>
          <w:rFonts w:ascii="Times New Roman" w:hAnsi="Times New Roman" w:cs="Times New Roman"/>
          <w:sz w:val="24"/>
          <w:szCs w:val="24"/>
          <w:lang w:val="id-ID"/>
        </w:rPr>
        <w:t>(DAR)</w:t>
      </w:r>
      <w:r w:rsidRPr="006C71FB">
        <w:rPr>
          <w:rFonts w:ascii="Times New Roman" w:hAnsi="Times New Roman" w:cs="Times New Roman"/>
          <w:sz w:val="24"/>
          <w:szCs w:val="24"/>
          <w:lang w:val="id-ID"/>
        </w:rPr>
        <w:t xml:space="preserve"> berpengaruh terhadap </w:t>
      </w:r>
      <w:r w:rsidR="0059742A" w:rsidRPr="006C71FB">
        <w:rPr>
          <w:rFonts w:ascii="Times New Roman" w:hAnsi="Times New Roman" w:cs="Times New Roman"/>
          <w:sz w:val="24"/>
          <w:szCs w:val="24"/>
          <w:lang w:val="id-ID"/>
        </w:rPr>
        <w:t>Manajemen Laba</w:t>
      </w:r>
      <w:r w:rsidRPr="006C71FB">
        <w:rPr>
          <w:rFonts w:ascii="Times New Roman" w:hAnsi="Times New Roman" w:cs="Times New Roman"/>
          <w:sz w:val="24"/>
          <w:szCs w:val="24"/>
          <w:lang w:val="id-ID"/>
        </w:rPr>
        <w:t xml:space="preserve"> pada perusahaan sektor </w:t>
      </w:r>
      <w:r w:rsidR="000D4FA1" w:rsidRPr="00F84061">
        <w:rPr>
          <w:rFonts w:ascii="Times New Roman" w:hAnsi="Times New Roman" w:cs="Times New Roman"/>
          <w:i/>
          <w:iCs/>
          <w:sz w:val="24"/>
          <w:szCs w:val="24"/>
          <w:lang w:val="id-ID"/>
        </w:rPr>
        <w:t>Consumer Cylical</w:t>
      </w:r>
      <w:r w:rsidR="000D4FA1"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yang terdaftar di BEI </w:t>
      </w:r>
      <w:r w:rsidR="00D51C28" w:rsidRPr="006C71FB">
        <w:rPr>
          <w:rFonts w:ascii="Times New Roman" w:hAnsi="Times New Roman" w:cs="Times New Roman"/>
          <w:sz w:val="24"/>
          <w:szCs w:val="24"/>
          <w:lang w:val="id-ID"/>
        </w:rPr>
        <w:t xml:space="preserve">selama </w:t>
      </w:r>
      <w:r w:rsidRPr="006C71FB">
        <w:rPr>
          <w:rFonts w:ascii="Times New Roman" w:hAnsi="Times New Roman" w:cs="Times New Roman"/>
          <w:sz w:val="24"/>
          <w:szCs w:val="24"/>
          <w:lang w:val="id-ID"/>
        </w:rPr>
        <w:t>periode 2019-202</w:t>
      </w:r>
      <w:r w:rsidR="0059742A">
        <w:rPr>
          <w:rFonts w:ascii="Times New Roman" w:hAnsi="Times New Roman" w:cs="Times New Roman"/>
          <w:sz w:val="24"/>
          <w:szCs w:val="24"/>
          <w:lang w:val="id-ID"/>
        </w:rPr>
        <w:t>?</w:t>
      </w:r>
    </w:p>
    <w:p w14:paraId="023374C2" w14:textId="210A3A0C" w:rsidR="004162E6" w:rsidRPr="006C71FB" w:rsidRDefault="004162E6">
      <w:pPr>
        <w:pStyle w:val="ListParagraph"/>
        <w:numPr>
          <w:ilvl w:val="0"/>
          <w:numId w:val="1"/>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Apakah </w:t>
      </w:r>
      <w:r w:rsidRPr="006C71FB">
        <w:rPr>
          <w:rFonts w:ascii="Times New Roman" w:hAnsi="Times New Roman" w:cs="Times New Roman"/>
          <w:i/>
          <w:iCs/>
          <w:sz w:val="24"/>
          <w:szCs w:val="24"/>
          <w:lang w:val="id-ID"/>
        </w:rPr>
        <w:t>Return on Asset</w:t>
      </w:r>
      <w:r w:rsidRPr="006C71FB">
        <w:rPr>
          <w:rFonts w:ascii="Times New Roman" w:hAnsi="Times New Roman" w:cs="Times New Roman"/>
          <w:sz w:val="24"/>
          <w:szCs w:val="24"/>
          <w:lang w:val="id-ID"/>
        </w:rPr>
        <w:t xml:space="preserve"> </w:t>
      </w:r>
      <w:r w:rsidR="00F84061">
        <w:rPr>
          <w:rFonts w:ascii="Times New Roman" w:hAnsi="Times New Roman" w:cs="Times New Roman"/>
          <w:sz w:val="24"/>
          <w:szCs w:val="24"/>
          <w:lang w:val="id-ID"/>
        </w:rPr>
        <w:t xml:space="preserve">(ROA) </w:t>
      </w:r>
      <w:r w:rsidRPr="006C71FB">
        <w:rPr>
          <w:rFonts w:ascii="Times New Roman" w:hAnsi="Times New Roman" w:cs="Times New Roman"/>
          <w:sz w:val="24"/>
          <w:szCs w:val="24"/>
          <w:lang w:val="id-ID"/>
        </w:rPr>
        <w:t xml:space="preserve">berpengaruh terhadap </w:t>
      </w:r>
      <w:r w:rsidR="0059742A" w:rsidRPr="006C71FB">
        <w:rPr>
          <w:rFonts w:ascii="Times New Roman" w:hAnsi="Times New Roman" w:cs="Times New Roman"/>
          <w:sz w:val="24"/>
          <w:szCs w:val="24"/>
          <w:lang w:val="id-ID"/>
        </w:rPr>
        <w:t xml:space="preserve">Manajemen Laba </w:t>
      </w:r>
      <w:r w:rsidRPr="006C71FB">
        <w:rPr>
          <w:rFonts w:ascii="Times New Roman" w:hAnsi="Times New Roman" w:cs="Times New Roman"/>
          <w:sz w:val="24"/>
          <w:szCs w:val="24"/>
          <w:lang w:val="id-ID"/>
        </w:rPr>
        <w:t xml:space="preserve">pada perusahaan sektor </w:t>
      </w:r>
      <w:r w:rsidR="000D4FA1" w:rsidRPr="00F84061">
        <w:rPr>
          <w:rFonts w:ascii="Times New Roman" w:hAnsi="Times New Roman" w:cs="Times New Roman"/>
          <w:i/>
          <w:iCs/>
          <w:sz w:val="24"/>
          <w:szCs w:val="24"/>
          <w:lang w:val="id-ID"/>
        </w:rPr>
        <w:t>Consumer Cylical</w:t>
      </w:r>
      <w:r w:rsidR="000D4FA1"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yang terdaftar di BEI </w:t>
      </w:r>
      <w:r w:rsidR="00D51C28" w:rsidRPr="006C71FB">
        <w:rPr>
          <w:rFonts w:ascii="Times New Roman" w:hAnsi="Times New Roman" w:cs="Times New Roman"/>
          <w:sz w:val="24"/>
          <w:szCs w:val="24"/>
          <w:lang w:val="id-ID"/>
        </w:rPr>
        <w:t xml:space="preserve">selama </w:t>
      </w:r>
      <w:r w:rsidRPr="006C71FB">
        <w:rPr>
          <w:rFonts w:ascii="Times New Roman" w:hAnsi="Times New Roman" w:cs="Times New Roman"/>
          <w:sz w:val="24"/>
          <w:szCs w:val="24"/>
          <w:lang w:val="id-ID"/>
        </w:rPr>
        <w:t>periode 2019-2023</w:t>
      </w:r>
      <w:r w:rsidR="0059742A">
        <w:rPr>
          <w:rFonts w:ascii="Times New Roman" w:hAnsi="Times New Roman" w:cs="Times New Roman"/>
          <w:sz w:val="24"/>
          <w:szCs w:val="24"/>
          <w:lang w:val="id-ID"/>
        </w:rPr>
        <w:t>?</w:t>
      </w:r>
    </w:p>
    <w:p w14:paraId="42C8D7D0" w14:textId="6A63BB28" w:rsidR="00E91708" w:rsidRDefault="00DD398F">
      <w:pPr>
        <w:pStyle w:val="ListParagraph"/>
        <w:numPr>
          <w:ilvl w:val="0"/>
          <w:numId w:val="1"/>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Apakah kepemilikan manajerial berpengaruh terhadap </w:t>
      </w:r>
      <w:r w:rsidR="0059742A" w:rsidRPr="006C71FB">
        <w:rPr>
          <w:rFonts w:ascii="Times New Roman" w:hAnsi="Times New Roman" w:cs="Times New Roman"/>
          <w:sz w:val="24"/>
          <w:szCs w:val="24"/>
          <w:lang w:val="id-ID"/>
        </w:rPr>
        <w:t>Manajem</w:t>
      </w:r>
      <w:r w:rsidR="0059742A">
        <w:rPr>
          <w:rFonts w:ascii="Times New Roman" w:hAnsi="Times New Roman" w:cs="Times New Roman"/>
          <w:sz w:val="24"/>
          <w:szCs w:val="24"/>
          <w:lang w:val="en-US"/>
        </w:rPr>
        <w:t>e</w:t>
      </w:r>
      <w:r w:rsidR="0059742A" w:rsidRPr="006C71FB">
        <w:rPr>
          <w:rFonts w:ascii="Times New Roman" w:hAnsi="Times New Roman" w:cs="Times New Roman"/>
          <w:sz w:val="24"/>
          <w:szCs w:val="24"/>
          <w:lang w:val="id-ID"/>
        </w:rPr>
        <w:t xml:space="preserve">n Laba </w:t>
      </w:r>
      <w:r w:rsidRPr="006C71FB">
        <w:rPr>
          <w:rFonts w:ascii="Times New Roman" w:hAnsi="Times New Roman" w:cs="Times New Roman"/>
          <w:sz w:val="24"/>
          <w:szCs w:val="24"/>
          <w:lang w:val="id-ID"/>
        </w:rPr>
        <w:t xml:space="preserve">pada perusahaan sektor </w:t>
      </w:r>
      <w:r w:rsidR="000D4FA1" w:rsidRPr="00604D28">
        <w:rPr>
          <w:rFonts w:ascii="Times New Roman" w:hAnsi="Times New Roman" w:cs="Times New Roman"/>
          <w:i/>
          <w:iCs/>
          <w:sz w:val="24"/>
          <w:szCs w:val="24"/>
          <w:lang w:val="id-ID"/>
        </w:rPr>
        <w:t>Consumer Cylical</w:t>
      </w:r>
      <w:r w:rsidR="000D4FA1"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yang terdaftar di BEI </w:t>
      </w:r>
      <w:r w:rsidR="00D51C28" w:rsidRPr="006C71FB">
        <w:rPr>
          <w:rFonts w:ascii="Times New Roman" w:hAnsi="Times New Roman" w:cs="Times New Roman"/>
          <w:sz w:val="24"/>
          <w:szCs w:val="24"/>
          <w:lang w:val="id-ID"/>
        </w:rPr>
        <w:t xml:space="preserve">selama </w:t>
      </w:r>
      <w:r w:rsidRPr="006C71FB">
        <w:rPr>
          <w:rFonts w:ascii="Times New Roman" w:hAnsi="Times New Roman" w:cs="Times New Roman"/>
          <w:sz w:val="24"/>
          <w:szCs w:val="24"/>
          <w:lang w:val="id-ID"/>
        </w:rPr>
        <w:t>periode 2019-2023</w:t>
      </w:r>
      <w:r w:rsidR="0059742A">
        <w:rPr>
          <w:rFonts w:ascii="Times New Roman" w:hAnsi="Times New Roman" w:cs="Times New Roman"/>
          <w:sz w:val="24"/>
          <w:szCs w:val="24"/>
          <w:lang w:val="id-ID"/>
        </w:rPr>
        <w:t>?</w:t>
      </w:r>
    </w:p>
    <w:p w14:paraId="281401F5" w14:textId="3707EF47" w:rsidR="00F84061" w:rsidRPr="00F84061" w:rsidRDefault="00F84061">
      <w:pPr>
        <w:pStyle w:val="ListParagraph"/>
        <w:numPr>
          <w:ilvl w:val="0"/>
          <w:numId w:val="1"/>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Apakah </w:t>
      </w:r>
      <w:r w:rsidRPr="00F84061">
        <w:rPr>
          <w:rFonts w:ascii="Times New Roman" w:hAnsi="Times New Roman" w:cs="Times New Roman"/>
          <w:i/>
          <w:iCs/>
          <w:sz w:val="24"/>
          <w:szCs w:val="24"/>
          <w:lang w:val="id-ID"/>
        </w:rPr>
        <w:t>Cash Holding</w:t>
      </w:r>
      <w:r>
        <w:rPr>
          <w:rFonts w:ascii="Times New Roman" w:hAnsi="Times New Roman" w:cs="Times New Roman"/>
          <w:sz w:val="24"/>
          <w:szCs w:val="24"/>
          <w:lang w:val="id-ID"/>
        </w:rPr>
        <w:t xml:space="preserve">, </w:t>
      </w:r>
      <w:r w:rsidRPr="006C71FB">
        <w:rPr>
          <w:rFonts w:ascii="Times New Roman" w:hAnsi="Times New Roman" w:cs="Times New Roman"/>
          <w:i/>
          <w:iCs/>
          <w:sz w:val="24"/>
          <w:szCs w:val="24"/>
          <w:lang w:val="id-ID"/>
        </w:rPr>
        <w:t>Debt to Asset Ratio</w:t>
      </w:r>
      <w:r>
        <w:rPr>
          <w:rFonts w:ascii="Times New Roman" w:hAnsi="Times New Roman" w:cs="Times New Roman"/>
          <w:i/>
          <w:iCs/>
          <w:sz w:val="24"/>
          <w:szCs w:val="24"/>
          <w:lang w:val="id-ID"/>
        </w:rPr>
        <w:t xml:space="preserve"> (DAR), </w:t>
      </w:r>
      <w:r w:rsidRPr="006C71FB">
        <w:rPr>
          <w:rFonts w:ascii="Times New Roman" w:hAnsi="Times New Roman" w:cs="Times New Roman"/>
          <w:i/>
          <w:iCs/>
          <w:sz w:val="24"/>
          <w:szCs w:val="24"/>
          <w:lang w:val="id-ID"/>
        </w:rPr>
        <w:t>Return on Asset</w:t>
      </w:r>
      <w:r w:rsidRPr="006C71F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(ROA), dan </w:t>
      </w:r>
      <w:r w:rsidRPr="006C71FB">
        <w:rPr>
          <w:rFonts w:ascii="Times New Roman" w:hAnsi="Times New Roman" w:cs="Times New Roman"/>
          <w:sz w:val="24"/>
          <w:szCs w:val="24"/>
          <w:lang w:val="id-ID"/>
        </w:rPr>
        <w:t>Kepemilikan Manajerial</w:t>
      </w:r>
      <w:r>
        <w:rPr>
          <w:rFonts w:ascii="Times New Roman" w:hAnsi="Times New Roman" w:cs="Times New Roman"/>
          <w:sz w:val="24"/>
          <w:szCs w:val="24"/>
          <w:lang w:val="id-ID"/>
        </w:rPr>
        <w:t xml:space="preserve"> </w:t>
      </w:r>
      <w:r w:rsidR="003A3A42">
        <w:rPr>
          <w:rFonts w:ascii="Times New Roman" w:hAnsi="Times New Roman" w:cs="Times New Roman"/>
          <w:sz w:val="24"/>
          <w:szCs w:val="24"/>
          <w:lang w:val="en-US"/>
        </w:rPr>
        <w:t>be</w:t>
      </w:r>
      <w:r w:rsidRPr="006C71FB">
        <w:rPr>
          <w:rFonts w:ascii="Times New Roman" w:hAnsi="Times New Roman" w:cs="Times New Roman"/>
          <w:sz w:val="24"/>
          <w:szCs w:val="24"/>
          <w:lang w:val="id-ID"/>
        </w:rPr>
        <w:t>rpengaruh</w:t>
      </w:r>
      <w:r w:rsidR="003A3A42">
        <w:rPr>
          <w:rFonts w:ascii="Times New Roman" w:hAnsi="Times New Roman" w:cs="Times New Roman"/>
          <w:sz w:val="24"/>
          <w:szCs w:val="24"/>
          <w:lang w:val="en-US"/>
        </w:rPr>
        <w:t xml:space="preserve"> secara simultan</w:t>
      </w:r>
      <w:r w:rsidRPr="006C71FB">
        <w:rPr>
          <w:rFonts w:ascii="Times New Roman" w:hAnsi="Times New Roman" w:cs="Times New Roman"/>
          <w:sz w:val="24"/>
          <w:szCs w:val="24"/>
          <w:lang w:val="id-ID"/>
        </w:rPr>
        <w:t xml:space="preserve"> terhadap </w:t>
      </w:r>
      <w:r w:rsidR="0059742A" w:rsidRPr="006C71FB">
        <w:rPr>
          <w:rFonts w:ascii="Times New Roman" w:hAnsi="Times New Roman" w:cs="Times New Roman"/>
          <w:sz w:val="24"/>
          <w:szCs w:val="24"/>
          <w:lang w:val="id-ID"/>
        </w:rPr>
        <w:t>Manajem</w:t>
      </w:r>
      <w:r w:rsidR="0059742A">
        <w:rPr>
          <w:rFonts w:ascii="Times New Roman" w:hAnsi="Times New Roman" w:cs="Times New Roman"/>
          <w:sz w:val="24"/>
          <w:szCs w:val="24"/>
          <w:lang w:val="en-US"/>
        </w:rPr>
        <w:t>e</w:t>
      </w:r>
      <w:r w:rsidR="0059742A" w:rsidRPr="006C71FB">
        <w:rPr>
          <w:rFonts w:ascii="Times New Roman" w:hAnsi="Times New Roman" w:cs="Times New Roman"/>
          <w:sz w:val="24"/>
          <w:szCs w:val="24"/>
          <w:lang w:val="id-ID"/>
        </w:rPr>
        <w:t xml:space="preserve">n Laba </w:t>
      </w:r>
      <w:r w:rsidRPr="006C71FB">
        <w:rPr>
          <w:rFonts w:ascii="Times New Roman" w:hAnsi="Times New Roman" w:cs="Times New Roman"/>
          <w:sz w:val="24"/>
          <w:szCs w:val="24"/>
          <w:lang w:val="id-ID"/>
        </w:rPr>
        <w:t xml:space="preserve">pada perusahaan sektor </w:t>
      </w:r>
      <w:r w:rsidR="000D4FA1" w:rsidRPr="00F84061">
        <w:rPr>
          <w:rFonts w:ascii="Times New Roman" w:hAnsi="Times New Roman" w:cs="Times New Roman"/>
          <w:i/>
          <w:iCs/>
          <w:sz w:val="24"/>
          <w:szCs w:val="24"/>
          <w:lang w:val="id-ID"/>
        </w:rPr>
        <w:t>Consumer Cylical</w:t>
      </w:r>
      <w:r w:rsidR="000D4FA1"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yang terdaftar di BEI selama periode 2019-202</w:t>
      </w:r>
      <w:r>
        <w:rPr>
          <w:rFonts w:ascii="Times New Roman" w:hAnsi="Times New Roman" w:cs="Times New Roman"/>
          <w:sz w:val="24"/>
          <w:szCs w:val="24"/>
          <w:lang w:val="id-ID"/>
        </w:rPr>
        <w:t>3</w:t>
      </w:r>
      <w:r w:rsidR="0059742A">
        <w:rPr>
          <w:rFonts w:ascii="Times New Roman" w:hAnsi="Times New Roman" w:cs="Times New Roman"/>
          <w:sz w:val="24"/>
          <w:szCs w:val="24"/>
          <w:lang w:val="id-ID"/>
        </w:rPr>
        <w:t>?</w:t>
      </w:r>
    </w:p>
    <w:p w14:paraId="455641B9" w14:textId="3B731406" w:rsidR="00DD398F" w:rsidRPr="006D38BF" w:rsidRDefault="00DD398F">
      <w:pPr>
        <w:pStyle w:val="Heading2"/>
        <w:numPr>
          <w:ilvl w:val="0"/>
          <w:numId w:val="16"/>
        </w:numPr>
        <w:spacing w:line="480" w:lineRule="auto"/>
        <w:rPr>
          <w:rFonts w:ascii="Times New Roman" w:hAnsi="Times New Roman" w:cs="Times New Roman"/>
          <w:b/>
          <w:bCs/>
          <w:color w:val="auto"/>
          <w:sz w:val="24"/>
          <w:szCs w:val="24"/>
          <w:lang w:val="id-ID"/>
        </w:rPr>
      </w:pPr>
      <w:bookmarkStart w:id="28" w:name="_Toc168864265"/>
      <w:r w:rsidRPr="006D38BF">
        <w:rPr>
          <w:rFonts w:ascii="Times New Roman" w:hAnsi="Times New Roman" w:cs="Times New Roman"/>
          <w:b/>
          <w:bCs/>
          <w:color w:val="auto"/>
          <w:sz w:val="24"/>
          <w:szCs w:val="24"/>
          <w:lang w:val="id-ID"/>
        </w:rPr>
        <w:t>Tujuan Penelitian</w:t>
      </w:r>
      <w:bookmarkEnd w:id="28"/>
    </w:p>
    <w:p w14:paraId="6BDE9160" w14:textId="2F7D91CE" w:rsidR="00A50144" w:rsidRPr="006C71FB" w:rsidRDefault="00A50144" w:rsidP="006D4E4C">
      <w:pPr>
        <w:pStyle w:val="ListParagraph"/>
        <w:spacing w:line="480" w:lineRule="auto"/>
        <w:ind w:firstLine="3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Dengan mempertimbangkan rumusan masalah diatas, tujuan penelitian adalah sebagai berikut:</w:t>
      </w:r>
    </w:p>
    <w:p w14:paraId="0B0BCE05" w14:textId="0C6B11CF" w:rsidR="00DD398F" w:rsidRPr="006C71FB" w:rsidRDefault="00DD398F">
      <w:pPr>
        <w:pStyle w:val="ListParagraph"/>
        <w:numPr>
          <w:ilvl w:val="0"/>
          <w:numId w:val="2"/>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Untuk</w:t>
      </w:r>
      <w:r w:rsidR="003C54A6">
        <w:rPr>
          <w:rFonts w:ascii="Times New Roman" w:hAnsi="Times New Roman" w:cs="Times New Roman"/>
          <w:sz w:val="24"/>
          <w:szCs w:val="24"/>
          <w:lang w:val="id-ID"/>
        </w:rPr>
        <w:t xml:space="preserve"> </w:t>
      </w:r>
      <w:r w:rsidR="00A50144" w:rsidRPr="006C71FB">
        <w:rPr>
          <w:rFonts w:ascii="Times New Roman" w:hAnsi="Times New Roman" w:cs="Times New Roman"/>
          <w:sz w:val="24"/>
          <w:szCs w:val="24"/>
          <w:lang w:val="id-ID"/>
        </w:rPr>
        <w:t>meng</w:t>
      </w:r>
      <w:r w:rsidR="003A3A42">
        <w:rPr>
          <w:rFonts w:ascii="Times New Roman" w:hAnsi="Times New Roman" w:cs="Times New Roman"/>
          <w:sz w:val="24"/>
          <w:szCs w:val="24"/>
          <w:lang w:val="en-US"/>
        </w:rPr>
        <w:t xml:space="preserve">etahui </w:t>
      </w:r>
      <w:r w:rsidR="003E2F8F">
        <w:rPr>
          <w:rFonts w:ascii="Times New Roman" w:hAnsi="Times New Roman" w:cs="Times New Roman"/>
          <w:sz w:val="24"/>
          <w:szCs w:val="24"/>
          <w:lang w:val="en-US"/>
        </w:rPr>
        <w:t>apakah</w:t>
      </w:r>
      <w:r w:rsidR="006A0DE7">
        <w:rPr>
          <w:rFonts w:ascii="Times New Roman" w:hAnsi="Times New Roman" w:cs="Times New Roman"/>
          <w:sz w:val="24"/>
          <w:szCs w:val="24"/>
          <w:lang w:val="en-US"/>
        </w:rPr>
        <w:t xml:space="preserve"> </w:t>
      </w:r>
      <w:r w:rsidR="004D604C" w:rsidRPr="004D604C">
        <w:rPr>
          <w:rFonts w:ascii="Times New Roman" w:hAnsi="Times New Roman" w:cs="Times New Roman"/>
          <w:i/>
          <w:iCs/>
          <w:sz w:val="24"/>
          <w:szCs w:val="24"/>
          <w:lang w:val="id-ID"/>
        </w:rPr>
        <w:t>Cash Holding</w:t>
      </w:r>
      <w:r w:rsidR="003A3A42">
        <w:rPr>
          <w:rFonts w:ascii="Times New Roman" w:hAnsi="Times New Roman" w:cs="Times New Roman"/>
          <w:i/>
          <w:iCs/>
          <w:sz w:val="24"/>
          <w:szCs w:val="24"/>
          <w:lang w:val="en-US"/>
        </w:rPr>
        <w:t xml:space="preserve"> </w:t>
      </w:r>
      <w:r w:rsidR="003E2F8F">
        <w:rPr>
          <w:rFonts w:ascii="Times New Roman" w:hAnsi="Times New Roman" w:cs="Times New Roman"/>
          <w:sz w:val="24"/>
          <w:szCs w:val="24"/>
          <w:lang w:val="en-US"/>
        </w:rPr>
        <w:t xml:space="preserve">berpengaruh </w:t>
      </w:r>
      <w:r w:rsidRPr="006C71FB">
        <w:rPr>
          <w:rFonts w:ascii="Times New Roman" w:hAnsi="Times New Roman" w:cs="Times New Roman"/>
          <w:sz w:val="24"/>
          <w:szCs w:val="24"/>
          <w:lang w:val="id-ID"/>
        </w:rPr>
        <w:t xml:space="preserve">terhadap </w:t>
      </w:r>
      <w:r w:rsidR="0059742A" w:rsidRPr="006C71FB">
        <w:rPr>
          <w:rFonts w:ascii="Times New Roman" w:hAnsi="Times New Roman" w:cs="Times New Roman"/>
          <w:sz w:val="24"/>
          <w:szCs w:val="24"/>
          <w:lang w:val="id-ID"/>
        </w:rPr>
        <w:t xml:space="preserve">Manajemen Laba </w:t>
      </w:r>
      <w:r w:rsidRPr="006C71FB">
        <w:rPr>
          <w:rFonts w:ascii="Times New Roman" w:hAnsi="Times New Roman" w:cs="Times New Roman"/>
          <w:sz w:val="24"/>
          <w:szCs w:val="24"/>
          <w:lang w:val="id-ID"/>
        </w:rPr>
        <w:t xml:space="preserve">pada perusahaan sektor </w:t>
      </w:r>
      <w:r w:rsidR="000D4FA1" w:rsidRPr="00604D28">
        <w:rPr>
          <w:rFonts w:ascii="Times New Roman" w:hAnsi="Times New Roman" w:cs="Times New Roman"/>
          <w:i/>
          <w:iCs/>
          <w:sz w:val="24"/>
          <w:szCs w:val="24"/>
          <w:lang w:val="id-ID"/>
        </w:rPr>
        <w:t>Consumer Cylical</w:t>
      </w:r>
      <w:r w:rsidR="000D4FA1"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yang terdaftar di BEI </w:t>
      </w:r>
      <w:r w:rsidR="00A50144" w:rsidRPr="006C71FB">
        <w:rPr>
          <w:rFonts w:ascii="Times New Roman" w:hAnsi="Times New Roman" w:cs="Times New Roman"/>
          <w:sz w:val="24"/>
          <w:szCs w:val="24"/>
          <w:lang w:val="id-ID"/>
        </w:rPr>
        <w:t xml:space="preserve">selama </w:t>
      </w:r>
      <w:r w:rsidRPr="006C71FB">
        <w:rPr>
          <w:rFonts w:ascii="Times New Roman" w:hAnsi="Times New Roman" w:cs="Times New Roman"/>
          <w:sz w:val="24"/>
          <w:szCs w:val="24"/>
          <w:lang w:val="id-ID"/>
        </w:rPr>
        <w:t>periode 2019-2023</w:t>
      </w:r>
      <w:r w:rsidR="000542DF">
        <w:rPr>
          <w:rFonts w:ascii="Times New Roman" w:hAnsi="Times New Roman" w:cs="Times New Roman"/>
          <w:sz w:val="24"/>
          <w:szCs w:val="24"/>
          <w:lang w:val="id-ID"/>
        </w:rPr>
        <w:t>.</w:t>
      </w:r>
    </w:p>
    <w:p w14:paraId="1E1CE0EC" w14:textId="6033019E" w:rsidR="00DD398F" w:rsidRPr="006C71FB" w:rsidRDefault="00DD398F">
      <w:pPr>
        <w:pStyle w:val="ListParagraph"/>
        <w:numPr>
          <w:ilvl w:val="0"/>
          <w:numId w:val="2"/>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Untuk</w:t>
      </w:r>
      <w:r w:rsidR="003A3A42">
        <w:rPr>
          <w:rFonts w:ascii="Times New Roman" w:hAnsi="Times New Roman" w:cs="Times New Roman"/>
          <w:sz w:val="24"/>
          <w:szCs w:val="24"/>
          <w:lang w:val="en-US"/>
        </w:rPr>
        <w:t xml:space="preserve"> </w:t>
      </w:r>
      <w:r w:rsidR="003A3A42" w:rsidRPr="006C71FB">
        <w:rPr>
          <w:rFonts w:ascii="Times New Roman" w:hAnsi="Times New Roman" w:cs="Times New Roman"/>
          <w:sz w:val="24"/>
          <w:szCs w:val="24"/>
          <w:lang w:val="id-ID"/>
        </w:rPr>
        <w:t>meng</w:t>
      </w:r>
      <w:r w:rsidR="003A3A42">
        <w:rPr>
          <w:rFonts w:ascii="Times New Roman" w:hAnsi="Times New Roman" w:cs="Times New Roman"/>
          <w:sz w:val="24"/>
          <w:szCs w:val="24"/>
          <w:lang w:val="en-US"/>
        </w:rPr>
        <w:t xml:space="preserve">etahui </w:t>
      </w:r>
      <w:r w:rsidR="003E2F8F">
        <w:rPr>
          <w:rFonts w:ascii="Times New Roman" w:hAnsi="Times New Roman" w:cs="Times New Roman"/>
          <w:sz w:val="24"/>
          <w:szCs w:val="24"/>
          <w:lang w:val="en-US"/>
        </w:rPr>
        <w:t>apakah</w:t>
      </w:r>
      <w:r w:rsidR="006A0DE7">
        <w:rPr>
          <w:rFonts w:ascii="Times New Roman" w:hAnsi="Times New Roman" w:cs="Times New Roman"/>
          <w:sz w:val="24"/>
          <w:szCs w:val="24"/>
          <w:lang w:val="en-US"/>
        </w:rPr>
        <w:t xml:space="preserve"> </w:t>
      </w:r>
      <w:r w:rsidRPr="006C71FB">
        <w:rPr>
          <w:rFonts w:ascii="Times New Roman" w:hAnsi="Times New Roman" w:cs="Times New Roman"/>
          <w:i/>
          <w:iCs/>
          <w:sz w:val="24"/>
          <w:szCs w:val="24"/>
          <w:lang w:val="id-ID"/>
        </w:rPr>
        <w:t>Debt to Asset Ratio</w:t>
      </w:r>
      <w:r w:rsidR="004D604C">
        <w:rPr>
          <w:rFonts w:ascii="Times New Roman" w:hAnsi="Times New Roman" w:cs="Times New Roman"/>
          <w:sz w:val="24"/>
          <w:szCs w:val="24"/>
          <w:lang w:val="id-ID"/>
        </w:rPr>
        <w:t xml:space="preserve"> (DAR)</w:t>
      </w:r>
      <w:r w:rsidR="003E2F8F">
        <w:rPr>
          <w:rFonts w:ascii="Times New Roman" w:hAnsi="Times New Roman" w:cs="Times New Roman"/>
          <w:sz w:val="24"/>
          <w:szCs w:val="24"/>
          <w:lang w:val="id-ID"/>
        </w:rPr>
        <w:t xml:space="preserve"> </w:t>
      </w:r>
      <w:r w:rsidR="003E2F8F">
        <w:rPr>
          <w:rFonts w:ascii="Times New Roman" w:hAnsi="Times New Roman" w:cs="Times New Roman"/>
          <w:sz w:val="24"/>
          <w:szCs w:val="24"/>
          <w:lang w:val="en-US"/>
        </w:rPr>
        <w:t>berpengaruh</w:t>
      </w:r>
      <w:r w:rsidR="008D7B28">
        <w:rPr>
          <w:rFonts w:ascii="Times New Roman" w:hAnsi="Times New Roman" w:cs="Times New Roman"/>
          <w:sz w:val="24"/>
          <w:szCs w:val="24"/>
          <w:lang w:val="en-US"/>
        </w:rPr>
        <w:t xml:space="preserve"> </w:t>
      </w:r>
      <w:r w:rsidRPr="006C71FB">
        <w:rPr>
          <w:rFonts w:ascii="Times New Roman" w:hAnsi="Times New Roman" w:cs="Times New Roman"/>
          <w:sz w:val="24"/>
          <w:szCs w:val="24"/>
          <w:lang w:val="id-ID"/>
        </w:rPr>
        <w:t xml:space="preserve">terhadap </w:t>
      </w:r>
      <w:r w:rsidR="0059742A" w:rsidRPr="006C71FB">
        <w:rPr>
          <w:rFonts w:ascii="Times New Roman" w:hAnsi="Times New Roman" w:cs="Times New Roman"/>
          <w:sz w:val="24"/>
          <w:szCs w:val="24"/>
          <w:lang w:val="id-ID"/>
        </w:rPr>
        <w:t xml:space="preserve">Manajemen Laba </w:t>
      </w:r>
      <w:r w:rsidRPr="006C71FB">
        <w:rPr>
          <w:rFonts w:ascii="Times New Roman" w:hAnsi="Times New Roman" w:cs="Times New Roman"/>
          <w:sz w:val="24"/>
          <w:szCs w:val="24"/>
          <w:lang w:val="id-ID"/>
        </w:rPr>
        <w:t xml:space="preserve">pada perusahaan sektor </w:t>
      </w:r>
      <w:r w:rsidR="000D4FA1" w:rsidRPr="00604D28">
        <w:rPr>
          <w:rFonts w:ascii="Times New Roman" w:hAnsi="Times New Roman" w:cs="Times New Roman"/>
          <w:i/>
          <w:iCs/>
          <w:sz w:val="24"/>
          <w:szCs w:val="24"/>
          <w:lang w:val="id-ID"/>
        </w:rPr>
        <w:t>Consumer Cylical</w:t>
      </w:r>
      <w:r w:rsidR="000D4FA1"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yang terdaftar di BEI </w:t>
      </w:r>
      <w:r w:rsidR="00A50144" w:rsidRPr="006C71FB">
        <w:rPr>
          <w:rFonts w:ascii="Times New Roman" w:hAnsi="Times New Roman" w:cs="Times New Roman"/>
          <w:sz w:val="24"/>
          <w:szCs w:val="24"/>
          <w:lang w:val="id-ID"/>
        </w:rPr>
        <w:t xml:space="preserve">selama </w:t>
      </w:r>
      <w:r w:rsidRPr="006C71FB">
        <w:rPr>
          <w:rFonts w:ascii="Times New Roman" w:hAnsi="Times New Roman" w:cs="Times New Roman"/>
          <w:sz w:val="24"/>
          <w:szCs w:val="24"/>
          <w:lang w:val="id-ID"/>
        </w:rPr>
        <w:t>periode 2019-2023</w:t>
      </w:r>
      <w:r w:rsidR="000542DF">
        <w:rPr>
          <w:rFonts w:ascii="Times New Roman" w:hAnsi="Times New Roman" w:cs="Times New Roman"/>
          <w:sz w:val="24"/>
          <w:szCs w:val="24"/>
          <w:lang w:val="id-ID"/>
        </w:rPr>
        <w:t>.</w:t>
      </w:r>
    </w:p>
    <w:p w14:paraId="613BD07A" w14:textId="12865261" w:rsidR="007825B7" w:rsidRPr="006C71FB" w:rsidRDefault="007825B7">
      <w:pPr>
        <w:pStyle w:val="ListParagraph"/>
        <w:numPr>
          <w:ilvl w:val="0"/>
          <w:numId w:val="2"/>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Untuk</w:t>
      </w:r>
      <w:r w:rsidR="003A3A42">
        <w:rPr>
          <w:rFonts w:ascii="Times New Roman" w:hAnsi="Times New Roman" w:cs="Times New Roman"/>
          <w:sz w:val="24"/>
          <w:szCs w:val="24"/>
          <w:lang w:val="en-US"/>
        </w:rPr>
        <w:t xml:space="preserve"> </w:t>
      </w:r>
      <w:r w:rsidR="003A3A42" w:rsidRPr="006C71FB">
        <w:rPr>
          <w:rFonts w:ascii="Times New Roman" w:hAnsi="Times New Roman" w:cs="Times New Roman"/>
          <w:sz w:val="24"/>
          <w:szCs w:val="24"/>
          <w:lang w:val="id-ID"/>
        </w:rPr>
        <w:t>meng</w:t>
      </w:r>
      <w:r w:rsidR="003A3A42">
        <w:rPr>
          <w:rFonts w:ascii="Times New Roman" w:hAnsi="Times New Roman" w:cs="Times New Roman"/>
          <w:sz w:val="24"/>
          <w:szCs w:val="24"/>
          <w:lang w:val="en-US"/>
        </w:rPr>
        <w:t xml:space="preserve">etahui </w:t>
      </w:r>
      <w:r w:rsidR="003E2F8F">
        <w:rPr>
          <w:rFonts w:ascii="Times New Roman" w:hAnsi="Times New Roman" w:cs="Times New Roman"/>
          <w:sz w:val="24"/>
          <w:szCs w:val="24"/>
          <w:lang w:val="en-US"/>
        </w:rPr>
        <w:t>apakah</w:t>
      </w:r>
      <w:r w:rsidR="003E2F8F" w:rsidRPr="006C71FB">
        <w:rPr>
          <w:rFonts w:ascii="Times New Roman" w:hAnsi="Times New Roman" w:cs="Times New Roman"/>
          <w:i/>
          <w:iCs/>
          <w:sz w:val="24"/>
          <w:szCs w:val="24"/>
          <w:lang w:val="id-ID"/>
        </w:rPr>
        <w:t xml:space="preserve"> </w:t>
      </w:r>
      <w:r w:rsidRPr="006C71FB">
        <w:rPr>
          <w:rFonts w:ascii="Times New Roman" w:hAnsi="Times New Roman" w:cs="Times New Roman"/>
          <w:i/>
          <w:iCs/>
          <w:sz w:val="24"/>
          <w:szCs w:val="24"/>
          <w:lang w:val="id-ID"/>
        </w:rPr>
        <w:t>Return on Asset</w:t>
      </w:r>
      <w:r w:rsidR="004D604C">
        <w:rPr>
          <w:rFonts w:ascii="Times New Roman" w:hAnsi="Times New Roman" w:cs="Times New Roman"/>
          <w:sz w:val="24"/>
          <w:szCs w:val="24"/>
          <w:lang w:val="id-ID"/>
        </w:rPr>
        <w:t xml:space="preserve"> (ROA)</w:t>
      </w:r>
      <w:r w:rsidR="006A0DE7">
        <w:rPr>
          <w:rFonts w:ascii="Times New Roman" w:hAnsi="Times New Roman" w:cs="Times New Roman"/>
          <w:sz w:val="24"/>
          <w:szCs w:val="24"/>
          <w:lang w:val="en-US"/>
        </w:rPr>
        <w:t xml:space="preserve"> </w:t>
      </w:r>
      <w:r w:rsidR="003E2F8F">
        <w:rPr>
          <w:rFonts w:ascii="Times New Roman" w:hAnsi="Times New Roman" w:cs="Times New Roman"/>
          <w:sz w:val="24"/>
          <w:szCs w:val="24"/>
          <w:lang w:val="en-US"/>
        </w:rPr>
        <w:t>berpengaruh</w:t>
      </w:r>
      <w:r w:rsidR="003E2F8F"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terhadap </w:t>
      </w:r>
      <w:r w:rsidR="0059742A" w:rsidRPr="006C71FB">
        <w:rPr>
          <w:rFonts w:ascii="Times New Roman" w:hAnsi="Times New Roman" w:cs="Times New Roman"/>
          <w:sz w:val="24"/>
          <w:szCs w:val="24"/>
          <w:lang w:val="id-ID"/>
        </w:rPr>
        <w:t xml:space="preserve">Manajemen Laba </w:t>
      </w:r>
      <w:r w:rsidRPr="006C71FB">
        <w:rPr>
          <w:rFonts w:ascii="Times New Roman" w:hAnsi="Times New Roman" w:cs="Times New Roman"/>
          <w:sz w:val="24"/>
          <w:szCs w:val="24"/>
          <w:lang w:val="id-ID"/>
        </w:rPr>
        <w:t xml:space="preserve">pada perusahaan sektor </w:t>
      </w:r>
      <w:r w:rsidR="000D4FA1" w:rsidRPr="00604D28">
        <w:rPr>
          <w:rFonts w:ascii="Times New Roman" w:hAnsi="Times New Roman" w:cs="Times New Roman"/>
          <w:i/>
          <w:iCs/>
          <w:sz w:val="24"/>
          <w:szCs w:val="24"/>
          <w:lang w:val="id-ID"/>
        </w:rPr>
        <w:t>Consumer Cylical</w:t>
      </w:r>
      <w:r w:rsidR="000D4FA1"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yang terdaftar di BEI </w:t>
      </w:r>
      <w:r w:rsidR="00A50144" w:rsidRPr="006C71FB">
        <w:rPr>
          <w:rFonts w:ascii="Times New Roman" w:hAnsi="Times New Roman" w:cs="Times New Roman"/>
          <w:sz w:val="24"/>
          <w:szCs w:val="24"/>
          <w:lang w:val="id-ID"/>
        </w:rPr>
        <w:t xml:space="preserve">selama </w:t>
      </w:r>
      <w:r w:rsidRPr="006C71FB">
        <w:rPr>
          <w:rFonts w:ascii="Times New Roman" w:hAnsi="Times New Roman" w:cs="Times New Roman"/>
          <w:sz w:val="24"/>
          <w:szCs w:val="24"/>
          <w:lang w:val="id-ID"/>
        </w:rPr>
        <w:t>periode 2019-2023</w:t>
      </w:r>
      <w:r w:rsidR="000542DF">
        <w:rPr>
          <w:rFonts w:ascii="Times New Roman" w:hAnsi="Times New Roman" w:cs="Times New Roman"/>
          <w:sz w:val="24"/>
          <w:szCs w:val="24"/>
          <w:lang w:val="id-ID"/>
        </w:rPr>
        <w:t>.</w:t>
      </w:r>
    </w:p>
    <w:p w14:paraId="415F50A8" w14:textId="647A8F92" w:rsidR="00DD398F" w:rsidRDefault="007825B7">
      <w:pPr>
        <w:pStyle w:val="ListParagraph"/>
        <w:numPr>
          <w:ilvl w:val="0"/>
          <w:numId w:val="2"/>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Untuk</w:t>
      </w:r>
      <w:r w:rsidR="003A3A42">
        <w:rPr>
          <w:rFonts w:ascii="Times New Roman" w:hAnsi="Times New Roman" w:cs="Times New Roman"/>
          <w:sz w:val="24"/>
          <w:szCs w:val="24"/>
          <w:lang w:val="en-US"/>
        </w:rPr>
        <w:t xml:space="preserve"> </w:t>
      </w:r>
      <w:r w:rsidR="003A3A42" w:rsidRPr="006C71FB">
        <w:rPr>
          <w:rFonts w:ascii="Times New Roman" w:hAnsi="Times New Roman" w:cs="Times New Roman"/>
          <w:sz w:val="24"/>
          <w:szCs w:val="24"/>
          <w:lang w:val="id-ID"/>
        </w:rPr>
        <w:t>meng</w:t>
      </w:r>
      <w:r w:rsidR="003A3A42">
        <w:rPr>
          <w:rFonts w:ascii="Times New Roman" w:hAnsi="Times New Roman" w:cs="Times New Roman"/>
          <w:sz w:val="24"/>
          <w:szCs w:val="24"/>
          <w:lang w:val="en-US"/>
        </w:rPr>
        <w:t xml:space="preserve">etahui </w:t>
      </w:r>
      <w:r w:rsidR="003E2F8F">
        <w:rPr>
          <w:rFonts w:ascii="Times New Roman" w:hAnsi="Times New Roman" w:cs="Times New Roman"/>
          <w:sz w:val="24"/>
          <w:szCs w:val="24"/>
          <w:lang w:val="en-US"/>
        </w:rPr>
        <w:t>apakah</w:t>
      </w:r>
      <w:r w:rsidR="003E2F8F"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kepemilikan manajerial </w:t>
      </w:r>
      <w:r w:rsidR="003E2F8F">
        <w:rPr>
          <w:rFonts w:ascii="Times New Roman" w:hAnsi="Times New Roman" w:cs="Times New Roman"/>
          <w:sz w:val="24"/>
          <w:szCs w:val="24"/>
          <w:lang w:val="en-US"/>
        </w:rPr>
        <w:t>berpengaruh</w:t>
      </w:r>
      <w:r w:rsidR="003E2F8F"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terhadap </w:t>
      </w:r>
      <w:r w:rsidR="0059742A" w:rsidRPr="006C71FB">
        <w:rPr>
          <w:rFonts w:ascii="Times New Roman" w:hAnsi="Times New Roman" w:cs="Times New Roman"/>
          <w:sz w:val="24"/>
          <w:szCs w:val="24"/>
          <w:lang w:val="id-ID"/>
        </w:rPr>
        <w:t xml:space="preserve">Manajemen Laba </w:t>
      </w:r>
      <w:r w:rsidRPr="006C71FB">
        <w:rPr>
          <w:rFonts w:ascii="Times New Roman" w:hAnsi="Times New Roman" w:cs="Times New Roman"/>
          <w:sz w:val="24"/>
          <w:szCs w:val="24"/>
          <w:lang w:val="id-ID"/>
        </w:rPr>
        <w:t xml:space="preserve">pada perusahaan sektor </w:t>
      </w:r>
      <w:r w:rsidR="000D4FA1" w:rsidRPr="006D4E4C">
        <w:rPr>
          <w:rFonts w:ascii="Times New Roman" w:hAnsi="Times New Roman" w:cs="Times New Roman"/>
          <w:i/>
          <w:iCs/>
          <w:sz w:val="24"/>
          <w:szCs w:val="24"/>
          <w:lang w:val="id-ID"/>
        </w:rPr>
        <w:t>Consumer Cylical</w:t>
      </w:r>
      <w:r w:rsidR="000D4FA1"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yang terdaftar di BEI</w:t>
      </w:r>
      <w:r w:rsidR="00A50144" w:rsidRPr="006C71FB">
        <w:rPr>
          <w:rFonts w:ascii="Times New Roman" w:hAnsi="Times New Roman" w:cs="Times New Roman"/>
          <w:sz w:val="24"/>
          <w:szCs w:val="24"/>
          <w:lang w:val="id-ID"/>
        </w:rPr>
        <w:t xml:space="preserve"> selama</w:t>
      </w:r>
      <w:r w:rsidRPr="006C71FB">
        <w:rPr>
          <w:rFonts w:ascii="Times New Roman" w:hAnsi="Times New Roman" w:cs="Times New Roman"/>
          <w:sz w:val="24"/>
          <w:szCs w:val="24"/>
          <w:lang w:val="id-ID"/>
        </w:rPr>
        <w:t xml:space="preserve"> periode 2019-2023</w:t>
      </w:r>
      <w:r w:rsidR="000542DF">
        <w:rPr>
          <w:rFonts w:ascii="Times New Roman" w:hAnsi="Times New Roman" w:cs="Times New Roman"/>
          <w:sz w:val="24"/>
          <w:szCs w:val="24"/>
          <w:lang w:val="id-ID"/>
        </w:rPr>
        <w:t>.</w:t>
      </w:r>
    </w:p>
    <w:p w14:paraId="31D4B11E" w14:textId="14B4BD46" w:rsidR="006D4E4C" w:rsidRPr="00F4238B" w:rsidRDefault="006D4E4C">
      <w:pPr>
        <w:pStyle w:val="ListParagraph"/>
        <w:numPr>
          <w:ilvl w:val="0"/>
          <w:numId w:val="2"/>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Untuk</w:t>
      </w:r>
      <w:r w:rsidR="003A3A42">
        <w:rPr>
          <w:rFonts w:ascii="Times New Roman" w:hAnsi="Times New Roman" w:cs="Times New Roman"/>
          <w:sz w:val="24"/>
          <w:szCs w:val="24"/>
          <w:lang w:val="en-US"/>
        </w:rPr>
        <w:t xml:space="preserve"> </w:t>
      </w:r>
      <w:r w:rsidR="003A3A42" w:rsidRPr="006C71FB">
        <w:rPr>
          <w:rFonts w:ascii="Times New Roman" w:hAnsi="Times New Roman" w:cs="Times New Roman"/>
          <w:sz w:val="24"/>
          <w:szCs w:val="24"/>
          <w:lang w:val="id-ID"/>
        </w:rPr>
        <w:t>meng</w:t>
      </w:r>
      <w:r w:rsidR="003A3A42">
        <w:rPr>
          <w:rFonts w:ascii="Times New Roman" w:hAnsi="Times New Roman" w:cs="Times New Roman"/>
          <w:sz w:val="24"/>
          <w:szCs w:val="24"/>
          <w:lang w:val="en-US"/>
        </w:rPr>
        <w:t xml:space="preserve">etahui </w:t>
      </w:r>
      <w:r w:rsidR="006A0DE7">
        <w:rPr>
          <w:rFonts w:ascii="Times New Roman" w:hAnsi="Times New Roman" w:cs="Times New Roman"/>
          <w:sz w:val="24"/>
          <w:szCs w:val="24"/>
          <w:lang w:val="en-US"/>
        </w:rPr>
        <w:t xml:space="preserve"> </w:t>
      </w:r>
      <w:r w:rsidR="003E2F8F">
        <w:rPr>
          <w:rFonts w:ascii="Times New Roman" w:hAnsi="Times New Roman" w:cs="Times New Roman"/>
          <w:sz w:val="24"/>
          <w:szCs w:val="24"/>
          <w:lang w:val="en-US"/>
        </w:rPr>
        <w:t>apakah</w:t>
      </w:r>
      <w:r w:rsidR="003E2F8F" w:rsidRPr="00F84061">
        <w:rPr>
          <w:rFonts w:ascii="Times New Roman" w:hAnsi="Times New Roman" w:cs="Times New Roman"/>
          <w:i/>
          <w:iCs/>
          <w:sz w:val="24"/>
          <w:szCs w:val="24"/>
          <w:lang w:val="id-ID"/>
        </w:rPr>
        <w:t xml:space="preserve"> </w:t>
      </w:r>
      <w:r w:rsidRPr="00F84061">
        <w:rPr>
          <w:rFonts w:ascii="Times New Roman" w:hAnsi="Times New Roman" w:cs="Times New Roman"/>
          <w:i/>
          <w:iCs/>
          <w:sz w:val="24"/>
          <w:szCs w:val="24"/>
          <w:lang w:val="id-ID"/>
        </w:rPr>
        <w:t>Cash Holding</w:t>
      </w:r>
      <w:r>
        <w:rPr>
          <w:rFonts w:ascii="Times New Roman" w:hAnsi="Times New Roman" w:cs="Times New Roman"/>
          <w:sz w:val="24"/>
          <w:szCs w:val="24"/>
          <w:lang w:val="id-ID"/>
        </w:rPr>
        <w:t xml:space="preserve">, </w:t>
      </w:r>
      <w:r w:rsidRPr="006C71FB">
        <w:rPr>
          <w:rFonts w:ascii="Times New Roman" w:hAnsi="Times New Roman" w:cs="Times New Roman"/>
          <w:i/>
          <w:iCs/>
          <w:sz w:val="24"/>
          <w:szCs w:val="24"/>
          <w:lang w:val="id-ID"/>
        </w:rPr>
        <w:t>Debt to Asset Ratio</w:t>
      </w:r>
      <w:r>
        <w:rPr>
          <w:rFonts w:ascii="Times New Roman" w:hAnsi="Times New Roman" w:cs="Times New Roman"/>
          <w:i/>
          <w:iCs/>
          <w:sz w:val="24"/>
          <w:szCs w:val="24"/>
          <w:lang w:val="id-ID"/>
        </w:rPr>
        <w:t xml:space="preserve"> </w:t>
      </w:r>
      <w:r w:rsidRPr="004D604C">
        <w:rPr>
          <w:rFonts w:ascii="Times New Roman" w:hAnsi="Times New Roman" w:cs="Times New Roman"/>
          <w:sz w:val="24"/>
          <w:szCs w:val="24"/>
          <w:lang w:val="id-ID"/>
        </w:rPr>
        <w:t>(DAR)</w:t>
      </w:r>
      <w:r>
        <w:rPr>
          <w:rFonts w:ascii="Times New Roman" w:hAnsi="Times New Roman" w:cs="Times New Roman"/>
          <w:i/>
          <w:iCs/>
          <w:sz w:val="24"/>
          <w:szCs w:val="24"/>
          <w:lang w:val="id-ID"/>
        </w:rPr>
        <w:t xml:space="preserve">, </w:t>
      </w:r>
      <w:r w:rsidRPr="006C71FB">
        <w:rPr>
          <w:rFonts w:ascii="Times New Roman" w:hAnsi="Times New Roman" w:cs="Times New Roman"/>
          <w:i/>
          <w:iCs/>
          <w:sz w:val="24"/>
          <w:szCs w:val="24"/>
          <w:lang w:val="id-ID"/>
        </w:rPr>
        <w:t>Return on Asset</w:t>
      </w:r>
      <w:r w:rsidRPr="006C71F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(ROA), dan </w:t>
      </w:r>
      <w:r w:rsidRPr="006C71FB">
        <w:rPr>
          <w:rFonts w:ascii="Times New Roman" w:hAnsi="Times New Roman" w:cs="Times New Roman"/>
          <w:sz w:val="24"/>
          <w:szCs w:val="24"/>
          <w:lang w:val="id-ID"/>
        </w:rPr>
        <w:t>Kepemilikan Manajerial</w:t>
      </w:r>
      <w:r w:rsidR="003E2F8F" w:rsidRPr="003E2F8F">
        <w:rPr>
          <w:rFonts w:ascii="Times New Roman" w:hAnsi="Times New Roman" w:cs="Times New Roman"/>
          <w:sz w:val="24"/>
          <w:szCs w:val="24"/>
          <w:lang w:val="en-US"/>
        </w:rPr>
        <w:t xml:space="preserve"> </w:t>
      </w:r>
      <w:r w:rsidR="003E2F8F">
        <w:rPr>
          <w:rFonts w:ascii="Times New Roman" w:hAnsi="Times New Roman" w:cs="Times New Roman"/>
          <w:sz w:val="24"/>
          <w:szCs w:val="24"/>
          <w:lang w:val="en-US"/>
        </w:rPr>
        <w:t>berpengaruh</w:t>
      </w:r>
      <w:r w:rsidR="008D7B28">
        <w:rPr>
          <w:rFonts w:ascii="Times New Roman" w:hAnsi="Times New Roman" w:cs="Times New Roman"/>
          <w:sz w:val="24"/>
          <w:szCs w:val="24"/>
          <w:lang w:val="en-US"/>
        </w:rPr>
        <w:t xml:space="preserve"> secara simultan</w:t>
      </w:r>
      <w:r>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terhadap </w:t>
      </w:r>
      <w:r w:rsidR="0059742A" w:rsidRPr="006C71FB">
        <w:rPr>
          <w:rFonts w:ascii="Times New Roman" w:hAnsi="Times New Roman" w:cs="Times New Roman"/>
          <w:sz w:val="24"/>
          <w:szCs w:val="24"/>
          <w:lang w:val="id-ID"/>
        </w:rPr>
        <w:t xml:space="preserve">Manajemen Laba </w:t>
      </w:r>
      <w:r w:rsidRPr="006C71FB">
        <w:rPr>
          <w:rFonts w:ascii="Times New Roman" w:hAnsi="Times New Roman" w:cs="Times New Roman"/>
          <w:sz w:val="24"/>
          <w:szCs w:val="24"/>
          <w:lang w:val="id-ID"/>
        </w:rPr>
        <w:t xml:space="preserve">pada perusahaan sektor </w:t>
      </w:r>
      <w:r w:rsidR="000D4FA1" w:rsidRPr="006D4E4C">
        <w:rPr>
          <w:rFonts w:ascii="Times New Roman" w:hAnsi="Times New Roman" w:cs="Times New Roman"/>
          <w:i/>
          <w:iCs/>
          <w:sz w:val="24"/>
          <w:szCs w:val="24"/>
          <w:lang w:val="id-ID"/>
        </w:rPr>
        <w:t>Consumer Cylical</w:t>
      </w:r>
      <w:r w:rsidR="000D4FA1"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yang terdaftar di BEI selama periode 2019-2023</w:t>
      </w:r>
      <w:r w:rsidR="009B0616">
        <w:rPr>
          <w:rFonts w:ascii="Times New Roman" w:hAnsi="Times New Roman" w:cs="Times New Roman"/>
          <w:sz w:val="24"/>
          <w:szCs w:val="24"/>
          <w:lang w:val="id-ID"/>
        </w:rPr>
        <w:t>.</w:t>
      </w:r>
    </w:p>
    <w:p w14:paraId="64C6D3CA" w14:textId="56EAA1D5" w:rsidR="007825B7" w:rsidRPr="006D38BF" w:rsidRDefault="007825B7">
      <w:pPr>
        <w:pStyle w:val="Heading2"/>
        <w:numPr>
          <w:ilvl w:val="0"/>
          <w:numId w:val="16"/>
        </w:numPr>
        <w:spacing w:line="480" w:lineRule="auto"/>
        <w:jc w:val="both"/>
        <w:rPr>
          <w:rFonts w:ascii="Times New Roman" w:hAnsi="Times New Roman" w:cs="Times New Roman"/>
          <w:b/>
          <w:bCs/>
          <w:color w:val="auto"/>
          <w:sz w:val="24"/>
          <w:szCs w:val="24"/>
          <w:lang w:val="id-ID"/>
        </w:rPr>
      </w:pPr>
      <w:bookmarkStart w:id="29" w:name="_Toc168864266"/>
      <w:r w:rsidRPr="006D38BF">
        <w:rPr>
          <w:rFonts w:ascii="Times New Roman" w:hAnsi="Times New Roman" w:cs="Times New Roman"/>
          <w:b/>
          <w:bCs/>
          <w:color w:val="auto"/>
          <w:sz w:val="24"/>
          <w:szCs w:val="24"/>
          <w:lang w:val="id-ID"/>
        </w:rPr>
        <w:lastRenderedPageBreak/>
        <w:t>Manfaat Penelitian</w:t>
      </w:r>
      <w:bookmarkEnd w:id="29"/>
    </w:p>
    <w:p w14:paraId="3979EAD6" w14:textId="77777777" w:rsidR="00643981" w:rsidRPr="006C71FB" w:rsidRDefault="007825B7" w:rsidP="00E9464D">
      <w:pPr>
        <w:pStyle w:val="ListParagraph"/>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Dari </w:t>
      </w:r>
      <w:r w:rsidR="00643981" w:rsidRPr="006C71FB">
        <w:rPr>
          <w:rFonts w:ascii="Times New Roman" w:hAnsi="Times New Roman" w:cs="Times New Roman"/>
          <w:sz w:val="24"/>
          <w:szCs w:val="24"/>
          <w:lang w:val="id-ID"/>
        </w:rPr>
        <w:t xml:space="preserve">Hasil penelitian diharapkan dapat membantu hal-hal berikut: </w:t>
      </w:r>
    </w:p>
    <w:p w14:paraId="19BC8709" w14:textId="5F9B9065" w:rsidR="007825B7" w:rsidRPr="006C71FB" w:rsidRDefault="007825B7">
      <w:pPr>
        <w:pStyle w:val="ListParagraph"/>
        <w:numPr>
          <w:ilvl w:val="0"/>
          <w:numId w:val="3"/>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Manfaat Teoritis </w:t>
      </w:r>
    </w:p>
    <w:p w14:paraId="2B23EE54" w14:textId="027AC03D" w:rsidR="00571CFD" w:rsidRPr="006C71FB" w:rsidRDefault="000D267F" w:rsidP="00F4238B">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Harapanya </w:t>
      </w:r>
      <w:r w:rsidR="00643981" w:rsidRPr="006C71FB">
        <w:rPr>
          <w:rFonts w:ascii="Times New Roman" w:hAnsi="Times New Roman" w:cs="Times New Roman"/>
          <w:sz w:val="24"/>
          <w:szCs w:val="24"/>
          <w:lang w:val="id-ID"/>
        </w:rPr>
        <w:t xml:space="preserve">penelitian ini akan meningkatkan pengetahuan dan pemahaman mahasiswa ekonomi dan bisnis tentang </w:t>
      </w:r>
      <w:r w:rsidR="00077ABC" w:rsidRPr="006C71FB">
        <w:rPr>
          <w:rFonts w:ascii="Times New Roman" w:hAnsi="Times New Roman" w:cs="Times New Roman"/>
          <w:sz w:val="24"/>
          <w:szCs w:val="24"/>
          <w:lang w:val="id-ID"/>
        </w:rPr>
        <w:t xml:space="preserve">pengaruh </w:t>
      </w:r>
      <w:r w:rsidR="004D604C" w:rsidRPr="006C71FB">
        <w:rPr>
          <w:rFonts w:ascii="Times New Roman" w:hAnsi="Times New Roman" w:cs="Times New Roman"/>
          <w:i/>
          <w:iCs/>
          <w:sz w:val="24"/>
          <w:szCs w:val="24"/>
          <w:lang w:val="id-ID"/>
        </w:rPr>
        <w:t>Cash Holding</w:t>
      </w:r>
      <w:r w:rsidR="00077ABC" w:rsidRPr="006C71FB">
        <w:rPr>
          <w:rFonts w:ascii="Times New Roman" w:hAnsi="Times New Roman" w:cs="Times New Roman"/>
          <w:i/>
          <w:iCs/>
          <w:sz w:val="24"/>
          <w:szCs w:val="24"/>
          <w:lang w:val="id-ID"/>
        </w:rPr>
        <w:t>,</w:t>
      </w:r>
      <w:r w:rsidR="00077ABC" w:rsidRPr="006C71FB">
        <w:rPr>
          <w:rFonts w:ascii="Times New Roman" w:hAnsi="Times New Roman" w:cs="Times New Roman"/>
          <w:sz w:val="24"/>
          <w:szCs w:val="24"/>
          <w:lang w:val="id-ID"/>
        </w:rPr>
        <w:t xml:space="preserve"> </w:t>
      </w:r>
      <w:r w:rsidR="00077ABC" w:rsidRPr="006C71FB">
        <w:rPr>
          <w:rFonts w:ascii="Times New Roman" w:hAnsi="Times New Roman" w:cs="Times New Roman"/>
          <w:i/>
          <w:iCs/>
          <w:sz w:val="24"/>
          <w:szCs w:val="24"/>
          <w:lang w:val="id-ID"/>
        </w:rPr>
        <w:t>Debt to Asset Ratio, Return on Asset</w:t>
      </w:r>
      <w:r w:rsidR="00077ABC" w:rsidRPr="006C71FB">
        <w:rPr>
          <w:rFonts w:ascii="Times New Roman" w:hAnsi="Times New Roman" w:cs="Times New Roman"/>
          <w:sz w:val="24"/>
          <w:szCs w:val="24"/>
          <w:lang w:val="id-ID"/>
        </w:rPr>
        <w:t>, dan Kepemilikan Manajerial terhadap manajemen laba</w:t>
      </w:r>
      <w:r w:rsidR="00571CFD" w:rsidRPr="006C71FB">
        <w:rPr>
          <w:rFonts w:ascii="Times New Roman" w:hAnsi="Times New Roman" w:cs="Times New Roman"/>
          <w:sz w:val="24"/>
          <w:szCs w:val="24"/>
          <w:lang w:val="id-ID"/>
        </w:rPr>
        <w:t>.</w:t>
      </w:r>
    </w:p>
    <w:p w14:paraId="05A984A5" w14:textId="29F8A2BC" w:rsidR="00077ABC" w:rsidRPr="006C71FB" w:rsidRDefault="00077ABC">
      <w:pPr>
        <w:pStyle w:val="ListParagraph"/>
        <w:numPr>
          <w:ilvl w:val="0"/>
          <w:numId w:val="3"/>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Manfaat Praktis</w:t>
      </w:r>
    </w:p>
    <w:p w14:paraId="5370C257" w14:textId="5039D40D" w:rsidR="00515A8A" w:rsidRPr="006C71FB" w:rsidRDefault="00515A8A">
      <w:pPr>
        <w:pStyle w:val="ListParagraph"/>
        <w:numPr>
          <w:ilvl w:val="0"/>
          <w:numId w:val="9"/>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Bagi Pe</w:t>
      </w:r>
      <w:r w:rsidR="003D66AF">
        <w:rPr>
          <w:rFonts w:ascii="Times New Roman" w:hAnsi="Times New Roman" w:cs="Times New Roman"/>
          <w:sz w:val="24"/>
          <w:szCs w:val="24"/>
          <w:lang w:val="en-US"/>
        </w:rPr>
        <w:t>neliti</w:t>
      </w:r>
    </w:p>
    <w:p w14:paraId="1E902DFE" w14:textId="6B2DB1A2" w:rsidR="00E54559" w:rsidRPr="000B7419" w:rsidRDefault="000D267F" w:rsidP="00F4238B">
      <w:pPr>
        <w:pStyle w:val="ListParagraph"/>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Harapanya </w:t>
      </w:r>
      <w:r w:rsidR="00571CFD" w:rsidRPr="006C71FB">
        <w:rPr>
          <w:rFonts w:ascii="Times New Roman" w:hAnsi="Times New Roman" w:cs="Times New Roman"/>
          <w:sz w:val="24"/>
          <w:szCs w:val="24"/>
          <w:lang w:val="id-ID"/>
        </w:rPr>
        <w:t>bahwa penelitian ini akan memperluas pemahaman dan kesempatan untuk mengembangkan teori, terutama terkait dengan</w:t>
      </w:r>
      <w:r w:rsidR="00571CFD" w:rsidRPr="006C71FB">
        <w:rPr>
          <w:rFonts w:ascii="Times New Roman" w:hAnsi="Times New Roman" w:cs="Times New Roman"/>
          <w:i/>
          <w:iCs/>
          <w:sz w:val="24"/>
          <w:szCs w:val="24"/>
          <w:lang w:val="id-ID"/>
        </w:rPr>
        <w:t xml:space="preserve"> C</w:t>
      </w:r>
      <w:r w:rsidR="00515A8A" w:rsidRPr="006C71FB">
        <w:rPr>
          <w:rFonts w:ascii="Times New Roman" w:hAnsi="Times New Roman" w:cs="Times New Roman"/>
          <w:i/>
          <w:iCs/>
          <w:sz w:val="24"/>
          <w:szCs w:val="24"/>
          <w:lang w:val="id-ID"/>
        </w:rPr>
        <w:t xml:space="preserve">ash </w:t>
      </w:r>
      <w:r w:rsidR="00571CFD" w:rsidRPr="006C71FB">
        <w:rPr>
          <w:rFonts w:ascii="Times New Roman" w:hAnsi="Times New Roman" w:cs="Times New Roman"/>
          <w:i/>
          <w:iCs/>
          <w:sz w:val="24"/>
          <w:szCs w:val="24"/>
          <w:lang w:val="id-ID"/>
        </w:rPr>
        <w:t>H</w:t>
      </w:r>
      <w:r w:rsidR="00515A8A" w:rsidRPr="006C71FB">
        <w:rPr>
          <w:rFonts w:ascii="Times New Roman" w:hAnsi="Times New Roman" w:cs="Times New Roman"/>
          <w:i/>
          <w:iCs/>
          <w:sz w:val="24"/>
          <w:szCs w:val="24"/>
          <w:lang w:val="id-ID"/>
        </w:rPr>
        <w:t>olding</w:t>
      </w:r>
      <w:r w:rsidR="00515A8A" w:rsidRPr="006C71FB">
        <w:rPr>
          <w:rFonts w:ascii="Times New Roman" w:hAnsi="Times New Roman" w:cs="Times New Roman"/>
          <w:sz w:val="24"/>
          <w:szCs w:val="24"/>
          <w:lang w:val="id-ID"/>
        </w:rPr>
        <w:t xml:space="preserve">, </w:t>
      </w:r>
      <w:r w:rsidR="00515A8A" w:rsidRPr="006C71FB">
        <w:rPr>
          <w:rFonts w:ascii="Times New Roman" w:hAnsi="Times New Roman" w:cs="Times New Roman"/>
          <w:i/>
          <w:iCs/>
          <w:sz w:val="24"/>
          <w:szCs w:val="24"/>
          <w:lang w:val="id-ID"/>
        </w:rPr>
        <w:t>Debt to Asset Ratio, Return on Asset</w:t>
      </w:r>
      <w:r w:rsidR="00515A8A" w:rsidRPr="006C71FB">
        <w:rPr>
          <w:rFonts w:ascii="Times New Roman" w:hAnsi="Times New Roman" w:cs="Times New Roman"/>
          <w:sz w:val="24"/>
          <w:szCs w:val="24"/>
          <w:lang w:val="id-ID"/>
        </w:rPr>
        <w:t xml:space="preserve">, dan Kepemilikan Manajerial terhadap </w:t>
      </w:r>
      <w:r w:rsidR="00571CFD" w:rsidRPr="006C71FB">
        <w:rPr>
          <w:rFonts w:ascii="Times New Roman" w:hAnsi="Times New Roman" w:cs="Times New Roman"/>
          <w:sz w:val="24"/>
          <w:szCs w:val="24"/>
          <w:lang w:val="id-ID"/>
        </w:rPr>
        <w:t>M</w:t>
      </w:r>
      <w:r w:rsidR="00515A8A" w:rsidRPr="006C71FB">
        <w:rPr>
          <w:rFonts w:ascii="Times New Roman" w:hAnsi="Times New Roman" w:cs="Times New Roman"/>
          <w:sz w:val="24"/>
          <w:szCs w:val="24"/>
          <w:lang w:val="id-ID"/>
        </w:rPr>
        <w:t xml:space="preserve">anajemen </w:t>
      </w:r>
      <w:r w:rsidR="00571CFD" w:rsidRPr="006C71FB">
        <w:rPr>
          <w:rFonts w:ascii="Times New Roman" w:hAnsi="Times New Roman" w:cs="Times New Roman"/>
          <w:sz w:val="24"/>
          <w:szCs w:val="24"/>
          <w:lang w:val="id-ID"/>
        </w:rPr>
        <w:t>L</w:t>
      </w:r>
      <w:r w:rsidR="00515A8A" w:rsidRPr="006C71FB">
        <w:rPr>
          <w:rFonts w:ascii="Times New Roman" w:hAnsi="Times New Roman" w:cs="Times New Roman"/>
          <w:sz w:val="24"/>
          <w:szCs w:val="24"/>
          <w:lang w:val="id-ID"/>
        </w:rPr>
        <w:t>aba</w:t>
      </w:r>
      <w:r w:rsidR="000B7419">
        <w:rPr>
          <w:rFonts w:ascii="Times New Roman" w:hAnsi="Times New Roman" w:cs="Times New Roman"/>
          <w:sz w:val="24"/>
          <w:szCs w:val="24"/>
          <w:lang w:val="en-US"/>
        </w:rPr>
        <w:t>.</w:t>
      </w:r>
    </w:p>
    <w:p w14:paraId="300B7D67" w14:textId="0C300352" w:rsidR="003D66AF" w:rsidRDefault="003D66AF">
      <w:pPr>
        <w:pStyle w:val="ListParagraph"/>
        <w:numPr>
          <w:ilvl w:val="0"/>
          <w:numId w:val="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 Manajemen Perusahaan</w:t>
      </w:r>
    </w:p>
    <w:p w14:paraId="28FC214E" w14:textId="09043E6C" w:rsidR="00DB4BBC" w:rsidRPr="00DB4BBC" w:rsidRDefault="00DB4BBC" w:rsidP="00F4238B">
      <w:pPr>
        <w:pStyle w:val="ListParagraph"/>
        <w:spacing w:line="480" w:lineRule="auto"/>
        <w:ind w:left="1440" w:firstLine="720"/>
        <w:jc w:val="both"/>
        <w:rPr>
          <w:rFonts w:ascii="Times New Roman" w:hAnsi="Times New Roman" w:cs="Times New Roman"/>
          <w:sz w:val="24"/>
          <w:szCs w:val="24"/>
          <w:lang w:val="en-US"/>
        </w:rPr>
      </w:pPr>
      <w:r w:rsidRPr="00DB4BBC">
        <w:rPr>
          <w:rFonts w:ascii="Times New Roman" w:hAnsi="Times New Roman" w:cs="Times New Roman"/>
          <w:sz w:val="24"/>
          <w:szCs w:val="24"/>
          <w:lang w:val="en-US"/>
        </w:rPr>
        <w:t>Harapannya penelitian ini bisa menjadi bahan masukan untuk manajemen perusahaan dalam mengambil keputusan untuk melaksanakan tindakan manajemen laba atau tidak.</w:t>
      </w:r>
    </w:p>
    <w:p w14:paraId="7488D5E7" w14:textId="59C47D59" w:rsidR="00A90C5A" w:rsidRPr="00A90C5A" w:rsidRDefault="00DB4BBC">
      <w:pPr>
        <w:pStyle w:val="ListParagraph"/>
        <w:numPr>
          <w:ilvl w:val="0"/>
          <w:numId w:val="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 Investor</w:t>
      </w:r>
    </w:p>
    <w:p w14:paraId="6F88AA2F" w14:textId="3D311126" w:rsidR="00515A8A" w:rsidRPr="00F4238B" w:rsidRDefault="00DB4BBC" w:rsidP="00F4238B">
      <w:pPr>
        <w:pStyle w:val="ListParagraph"/>
        <w:spacing w:line="480" w:lineRule="auto"/>
        <w:ind w:left="1440" w:firstLine="720"/>
        <w:jc w:val="both"/>
        <w:rPr>
          <w:rFonts w:ascii="Times New Roman" w:hAnsi="Times New Roman" w:cs="Times New Roman"/>
          <w:sz w:val="24"/>
          <w:szCs w:val="24"/>
          <w:lang w:val="en-US"/>
        </w:rPr>
      </w:pPr>
      <w:r w:rsidRPr="00DB4BBC">
        <w:rPr>
          <w:rFonts w:ascii="Times New Roman" w:hAnsi="Times New Roman" w:cs="Times New Roman"/>
          <w:sz w:val="24"/>
          <w:szCs w:val="24"/>
          <w:lang w:val="en-US"/>
        </w:rPr>
        <w:t>Harapannya penelitian ini mampu memberikan gambaran kepada investor mengenai sejauh mana pengaruh</w:t>
      </w:r>
      <w:r>
        <w:rPr>
          <w:rFonts w:ascii="Times New Roman" w:hAnsi="Times New Roman" w:cs="Times New Roman"/>
          <w:sz w:val="24"/>
          <w:szCs w:val="24"/>
          <w:lang w:val="en-US"/>
        </w:rPr>
        <w:t xml:space="preserve"> </w:t>
      </w:r>
      <w:r w:rsidRPr="006C71FB">
        <w:rPr>
          <w:rFonts w:ascii="Times New Roman" w:hAnsi="Times New Roman" w:cs="Times New Roman"/>
          <w:i/>
          <w:iCs/>
          <w:sz w:val="24"/>
          <w:szCs w:val="24"/>
          <w:lang w:val="id-ID"/>
        </w:rPr>
        <w:t>Cash Holding</w:t>
      </w:r>
      <w:r w:rsidRPr="006C71FB">
        <w:rPr>
          <w:rFonts w:ascii="Times New Roman" w:hAnsi="Times New Roman" w:cs="Times New Roman"/>
          <w:sz w:val="24"/>
          <w:szCs w:val="24"/>
          <w:lang w:val="id-ID"/>
        </w:rPr>
        <w:t xml:space="preserve">, </w:t>
      </w:r>
      <w:r w:rsidRPr="006C71FB">
        <w:rPr>
          <w:rFonts w:ascii="Times New Roman" w:hAnsi="Times New Roman" w:cs="Times New Roman"/>
          <w:i/>
          <w:iCs/>
          <w:sz w:val="24"/>
          <w:szCs w:val="24"/>
          <w:lang w:val="id-ID"/>
        </w:rPr>
        <w:t>Debt to Asset Ratio, Return on Asset</w:t>
      </w:r>
      <w:r w:rsidRPr="006C71FB">
        <w:rPr>
          <w:rFonts w:ascii="Times New Roman" w:hAnsi="Times New Roman" w:cs="Times New Roman"/>
          <w:sz w:val="24"/>
          <w:szCs w:val="24"/>
          <w:lang w:val="id-ID"/>
        </w:rPr>
        <w:t>, dan Kepemilikan Manajerial terhadap Manajemen Laba</w:t>
      </w:r>
      <w:r w:rsidR="00794D11">
        <w:rPr>
          <w:rFonts w:ascii="Times New Roman" w:hAnsi="Times New Roman" w:cs="Times New Roman"/>
          <w:sz w:val="24"/>
          <w:szCs w:val="24"/>
          <w:lang w:val="en-US"/>
        </w:rPr>
        <w:t xml:space="preserve"> </w:t>
      </w:r>
      <w:r w:rsidR="00794D11" w:rsidRPr="000B7419">
        <w:rPr>
          <w:rFonts w:ascii="Times New Roman" w:hAnsi="Times New Roman" w:cs="Times New Roman"/>
          <w:sz w:val="24"/>
          <w:szCs w:val="24"/>
          <w:lang w:val="en-US"/>
        </w:rPr>
        <w:t>untuk dijadikan bahan masukan pada saat</w:t>
      </w:r>
      <w:r w:rsidR="00794D11">
        <w:rPr>
          <w:rFonts w:ascii="Times New Roman" w:hAnsi="Times New Roman" w:cs="Times New Roman"/>
          <w:sz w:val="24"/>
          <w:szCs w:val="24"/>
          <w:lang w:val="en-US"/>
        </w:rPr>
        <w:t xml:space="preserve"> </w:t>
      </w:r>
      <w:r w:rsidR="00794D11" w:rsidRPr="000B7419">
        <w:rPr>
          <w:rFonts w:ascii="Times New Roman" w:hAnsi="Times New Roman" w:cs="Times New Roman"/>
          <w:sz w:val="24"/>
          <w:szCs w:val="24"/>
          <w:lang w:val="en-US"/>
        </w:rPr>
        <w:t>mengambil keputusan untuk berinvestasi</w:t>
      </w:r>
      <w:r w:rsidR="00794D11">
        <w:rPr>
          <w:rFonts w:ascii="Times New Roman" w:hAnsi="Times New Roman" w:cs="Times New Roman"/>
          <w:sz w:val="24"/>
          <w:szCs w:val="24"/>
          <w:lang w:val="en-US"/>
        </w:rPr>
        <w:t>.</w:t>
      </w:r>
      <w:bookmarkEnd w:id="2"/>
    </w:p>
    <w:p w14:paraId="46963173" w14:textId="77777777" w:rsidR="00DB1C1F" w:rsidRPr="006C71FB" w:rsidRDefault="00DB1C1F" w:rsidP="00E9464D">
      <w:pPr>
        <w:spacing w:line="480" w:lineRule="auto"/>
        <w:jc w:val="center"/>
        <w:rPr>
          <w:rFonts w:ascii="Times New Roman" w:hAnsi="Times New Roman" w:cs="Times New Roman"/>
          <w:b/>
          <w:bCs/>
          <w:sz w:val="24"/>
          <w:szCs w:val="24"/>
          <w:lang w:val="id-ID"/>
        </w:rPr>
        <w:sectPr w:rsidR="00DB1C1F" w:rsidRPr="006C71FB" w:rsidSect="002E224D">
          <w:headerReference w:type="default" r:id="rId19"/>
          <w:footerReference w:type="default" r:id="rId20"/>
          <w:pgSz w:w="11906" w:h="16838"/>
          <w:pgMar w:top="2268" w:right="1701" w:bottom="1701" w:left="2268" w:header="709" w:footer="709" w:gutter="0"/>
          <w:pgNumType w:start="2"/>
          <w:cols w:space="708"/>
          <w:titlePg/>
          <w:docGrid w:linePitch="360"/>
        </w:sectPr>
      </w:pPr>
    </w:p>
    <w:p w14:paraId="065F6801" w14:textId="5287FBAF" w:rsidR="009C2B4E" w:rsidRPr="006D38BF" w:rsidRDefault="009C2B4E" w:rsidP="000D4FA1">
      <w:pPr>
        <w:pStyle w:val="Heading1"/>
        <w:spacing w:before="0" w:line="480" w:lineRule="auto"/>
        <w:jc w:val="center"/>
        <w:rPr>
          <w:rFonts w:ascii="Times New Roman" w:hAnsi="Times New Roman" w:cs="Times New Roman"/>
          <w:b/>
          <w:bCs/>
          <w:color w:val="auto"/>
          <w:sz w:val="24"/>
          <w:szCs w:val="24"/>
          <w:lang w:val="id-ID"/>
        </w:rPr>
      </w:pPr>
      <w:bookmarkStart w:id="30" w:name="_Toc159960154"/>
      <w:bookmarkStart w:id="31" w:name="_Toc167658561"/>
      <w:bookmarkStart w:id="32" w:name="_Toc168606056"/>
      <w:bookmarkStart w:id="33" w:name="_Toc168636459"/>
      <w:bookmarkStart w:id="34" w:name="_Toc168864267"/>
      <w:r w:rsidRPr="006D38BF">
        <w:rPr>
          <w:rFonts w:ascii="Times New Roman" w:hAnsi="Times New Roman" w:cs="Times New Roman"/>
          <w:b/>
          <w:bCs/>
          <w:color w:val="auto"/>
          <w:sz w:val="24"/>
          <w:szCs w:val="24"/>
          <w:lang w:val="id-ID"/>
        </w:rPr>
        <w:lastRenderedPageBreak/>
        <w:t>BAB II</w:t>
      </w:r>
      <w:bookmarkEnd w:id="30"/>
      <w:bookmarkEnd w:id="31"/>
      <w:bookmarkEnd w:id="32"/>
      <w:bookmarkEnd w:id="33"/>
      <w:bookmarkEnd w:id="34"/>
    </w:p>
    <w:p w14:paraId="2F2C6207" w14:textId="171836A6" w:rsidR="00571CFD" w:rsidRPr="006D38BF" w:rsidRDefault="00571CFD" w:rsidP="000D4FA1">
      <w:pPr>
        <w:pStyle w:val="Heading1"/>
        <w:spacing w:before="0" w:line="480" w:lineRule="auto"/>
        <w:jc w:val="center"/>
        <w:rPr>
          <w:rFonts w:ascii="Times New Roman" w:hAnsi="Times New Roman" w:cs="Times New Roman"/>
          <w:b/>
          <w:bCs/>
          <w:color w:val="auto"/>
          <w:sz w:val="24"/>
          <w:szCs w:val="24"/>
          <w:lang w:val="id-ID"/>
        </w:rPr>
      </w:pPr>
      <w:bookmarkStart w:id="35" w:name="_Toc168864268"/>
      <w:r w:rsidRPr="006D38BF">
        <w:rPr>
          <w:rFonts w:ascii="Times New Roman" w:hAnsi="Times New Roman" w:cs="Times New Roman"/>
          <w:b/>
          <w:bCs/>
          <w:color w:val="auto"/>
          <w:sz w:val="24"/>
          <w:szCs w:val="24"/>
          <w:lang w:val="id-ID"/>
        </w:rPr>
        <w:t>TINJAUAN PUSTAKA</w:t>
      </w:r>
      <w:bookmarkEnd w:id="35"/>
    </w:p>
    <w:p w14:paraId="4E8B76FB" w14:textId="1D6FA459" w:rsidR="002D112B" w:rsidRPr="006D38BF" w:rsidRDefault="00571CFD">
      <w:pPr>
        <w:pStyle w:val="Heading2"/>
        <w:numPr>
          <w:ilvl w:val="0"/>
          <w:numId w:val="17"/>
        </w:numPr>
        <w:spacing w:line="480" w:lineRule="auto"/>
        <w:jc w:val="both"/>
        <w:rPr>
          <w:rFonts w:ascii="Times New Roman" w:hAnsi="Times New Roman" w:cs="Times New Roman"/>
          <w:b/>
          <w:bCs/>
          <w:color w:val="auto"/>
          <w:sz w:val="24"/>
          <w:szCs w:val="24"/>
          <w:lang w:val="id-ID"/>
        </w:rPr>
      </w:pPr>
      <w:bookmarkStart w:id="36" w:name="_Toc168864269"/>
      <w:r w:rsidRPr="006D38BF">
        <w:rPr>
          <w:rFonts w:ascii="Times New Roman" w:hAnsi="Times New Roman" w:cs="Times New Roman"/>
          <w:b/>
          <w:bCs/>
          <w:color w:val="auto"/>
          <w:sz w:val="24"/>
          <w:szCs w:val="24"/>
          <w:lang w:val="id-ID"/>
        </w:rPr>
        <w:t>Landasan Teor</w:t>
      </w:r>
      <w:r w:rsidR="002D112B" w:rsidRPr="006D38BF">
        <w:rPr>
          <w:rFonts w:ascii="Times New Roman" w:hAnsi="Times New Roman" w:cs="Times New Roman"/>
          <w:b/>
          <w:bCs/>
          <w:color w:val="auto"/>
          <w:sz w:val="24"/>
          <w:szCs w:val="24"/>
          <w:lang w:val="id-ID"/>
        </w:rPr>
        <w:t>i</w:t>
      </w:r>
      <w:bookmarkEnd w:id="36"/>
    </w:p>
    <w:p w14:paraId="168627E1" w14:textId="24C50D7F" w:rsidR="002D112B" w:rsidRPr="006D38BF" w:rsidRDefault="002D112B">
      <w:pPr>
        <w:pStyle w:val="Heading3"/>
        <w:numPr>
          <w:ilvl w:val="0"/>
          <w:numId w:val="18"/>
        </w:numPr>
        <w:spacing w:line="480" w:lineRule="auto"/>
        <w:jc w:val="both"/>
        <w:rPr>
          <w:rFonts w:ascii="Times New Roman" w:hAnsi="Times New Roman" w:cs="Times New Roman"/>
          <w:b/>
          <w:bCs/>
          <w:color w:val="auto"/>
          <w:lang w:val="id-ID"/>
        </w:rPr>
      </w:pPr>
      <w:bookmarkStart w:id="37" w:name="_Toc168864270"/>
      <w:r w:rsidRPr="006D38BF">
        <w:rPr>
          <w:rFonts w:ascii="Times New Roman" w:hAnsi="Times New Roman" w:cs="Times New Roman"/>
          <w:b/>
          <w:bCs/>
          <w:color w:val="auto"/>
          <w:lang w:val="id-ID"/>
        </w:rPr>
        <w:t>Teori Agensi (</w:t>
      </w:r>
      <w:r w:rsidRPr="006D38BF">
        <w:rPr>
          <w:rFonts w:ascii="Times New Roman" w:hAnsi="Times New Roman" w:cs="Times New Roman"/>
          <w:b/>
          <w:bCs/>
          <w:i/>
          <w:iCs/>
          <w:color w:val="auto"/>
          <w:lang w:val="id-ID"/>
        </w:rPr>
        <w:t>Agency Theory</w:t>
      </w:r>
      <w:r w:rsidRPr="006D38BF">
        <w:rPr>
          <w:rFonts w:ascii="Times New Roman" w:hAnsi="Times New Roman" w:cs="Times New Roman"/>
          <w:b/>
          <w:bCs/>
          <w:color w:val="auto"/>
          <w:lang w:val="id-ID"/>
        </w:rPr>
        <w:t>)</w:t>
      </w:r>
      <w:bookmarkEnd w:id="37"/>
    </w:p>
    <w:p w14:paraId="6A968A0C" w14:textId="0CF3D4A3" w:rsidR="00104FAE" w:rsidRDefault="002D112B" w:rsidP="00E9464D">
      <w:pPr>
        <w:pStyle w:val="ListParagraph"/>
        <w:spacing w:line="480" w:lineRule="auto"/>
        <w:ind w:firstLine="72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Teori keagenan (</w:t>
      </w:r>
      <w:r w:rsidRPr="006C71FB">
        <w:rPr>
          <w:rFonts w:ascii="Times New Roman" w:hAnsi="Times New Roman" w:cs="Times New Roman"/>
          <w:i/>
          <w:iCs/>
          <w:sz w:val="24"/>
          <w:szCs w:val="24"/>
          <w:lang w:val="id-ID"/>
        </w:rPr>
        <w:t>Agency Theory</w:t>
      </w:r>
      <w:r w:rsidRPr="006C71FB">
        <w:rPr>
          <w:rFonts w:ascii="Times New Roman" w:hAnsi="Times New Roman" w:cs="Times New Roman"/>
          <w:sz w:val="24"/>
          <w:szCs w:val="24"/>
          <w:lang w:val="id-ID"/>
        </w:rPr>
        <w:t>) ialah hubungan antara manajemen sebagai agen dan pemegang saham sebagai principal. Konflik</w:t>
      </w:r>
      <w:r w:rsidR="009250FF"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kepentingan muncul karena manajer dan pemegang saham masing-masing memiliki tujuan yang berbeda dan berusaha untuk mencapainya. Kepentingan yang berbeda antara manajemen dan pihak eksternal mendorong manajemen untuk melakukan hal-hal yang membuat laporan keuangan terlihat baik dan kinerja manajemen juga terlihat baik </w:t>
      </w:r>
      <w:r w:rsidRPr="006C71FB">
        <w:rPr>
          <w:rFonts w:ascii="Times New Roman" w:hAnsi="Times New Roman" w:cs="Times New Roman"/>
          <w:sz w:val="24"/>
          <w:szCs w:val="24"/>
          <w:lang w:val="id-ID"/>
        </w:rPr>
        <w:fldChar w:fldCharType="begin" w:fldLock="1"/>
      </w:r>
      <w:r w:rsidR="003E17B2">
        <w:rPr>
          <w:rFonts w:ascii="Times New Roman" w:hAnsi="Times New Roman" w:cs="Times New Roman"/>
          <w:sz w:val="24"/>
          <w:szCs w:val="24"/>
          <w:lang w:val="id-ID"/>
        </w:rPr>
        <w:instrText>ADDIN CSL_CITATION {"citationItems":[{"id":"ITEM-1","itemData":{"DOI":"10.36406/jam.v18i02.432","ISSN":"1693-8364","abstract":"Salah satu indikator penting yang dilihat investor dalam mengukur performance perusahaan adalah laba. Hal ini  mendorong manajemen untuk membuat laporan keuangan menjadi menarik bagi pihak eksternal yang dapat dikategorikan sebagai manajemen laba (earnings management). Penelitian ini bertujuan untuk menganalisis pengaruh free cash flow dan leverage terhadap manajemen laba dengan good corporate governance sebagai variabel pemoderasi. Diperoleh sebanyak 20 sampel perusahaan pada sektor transportasi di BEI periode 2018-2020 melalui teknik purposive sampling. Hasil penelitian menunjukkan bahwa free cash flow berpengaruh negatif dan signifikan terhadap manajemen laba dan leverage tidak memengaruhi manajemen laba. Melalui uji Moderated Regression Analyze (MRA), diketahui good corporate governance (dengan proksi komite audit) tidak mampu memoderasi pengaruh free cash flow terhadap manajemen laba dan pengaruh leverage terhadap manajemen laba.\r  \r Kata Kunci: Free Cash Flow, Leverage, Manajemen Laba, Good Corporate Governance\r  ","author":[{"dropping-particle":"","family":"Natalia Wijaya","given":"Paulina Millennia","non-dropping-particle":"","parse-names":false,"suffix":""},{"dropping-particle":"","family":"Hendriyeni","given":"Nora Sri","non-dropping-particle":"","parse-names":false,"suffix":""}],"container-title":"Jurnal Akuntansi dan Manajemen","id":"ITEM-1","issue":"02","issued":{"date-parts":[["2021"]]},"page":"103-113","title":"FCF dan Leverage terhadap Manajemen Laba dengan GCG sebagai Pemoderasi (Sektor Transportasi)","type":"article-journal","volume":"18"},"uris":["http://www.mendeley.com/documents/?uuid=304dd33a-5a26-4188-a922-092e92c7be07"]}],"mendeley":{"formattedCitation":"(Natalia Wijaya &amp; Hendriyeni, 2021)","plainTextFormattedCitation":"(Natalia Wijaya &amp; Hendriyeni, 2021)","previouslyFormattedCitation":"(Natalia Wijaya &amp; Hendriyeni, 2021)"},"properties":{"noteIndex":0},"schema":"https://github.com/citation-style-language/schema/raw/master/csl-citation.json"}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00892F64" w:rsidRPr="00892F64">
        <w:rPr>
          <w:rFonts w:ascii="Times New Roman" w:hAnsi="Times New Roman" w:cs="Times New Roman"/>
          <w:noProof/>
          <w:sz w:val="24"/>
          <w:szCs w:val="24"/>
          <w:lang w:val="id-ID"/>
        </w:rPr>
        <w:t>( Wijaya &amp; Hendriyeni, 2021)</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w:t>
      </w:r>
    </w:p>
    <w:p w14:paraId="23ACEDEA" w14:textId="4BD4ECD9" w:rsidR="002D112B" w:rsidRPr="006C71FB" w:rsidRDefault="002D112B" w:rsidP="00E9464D">
      <w:pPr>
        <w:pStyle w:val="ListParagraph"/>
        <w:spacing w:line="480" w:lineRule="auto"/>
        <w:ind w:firstLine="72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Scott</w:t>
      </w:r>
      <w:r w:rsidR="009250FF" w:rsidRPr="006C71FB">
        <w:rPr>
          <w:rFonts w:ascii="Times New Roman" w:hAnsi="Times New Roman" w:cs="Times New Roman"/>
          <w:sz w:val="24"/>
          <w:szCs w:val="24"/>
          <w:lang w:val="id-ID"/>
        </w:rPr>
        <w:t xml:space="preserve"> </w:t>
      </w:r>
      <w:r w:rsidR="00EE6B66">
        <w:rPr>
          <w:rFonts w:ascii="Times New Roman" w:hAnsi="Times New Roman" w:cs="Times New Roman"/>
          <w:sz w:val="24"/>
          <w:szCs w:val="24"/>
          <w:lang w:val="id-ID"/>
        </w:rPr>
        <w:t>(</w:t>
      </w:r>
      <w:r w:rsidR="009250FF" w:rsidRPr="006C71FB">
        <w:rPr>
          <w:rFonts w:ascii="Times New Roman" w:hAnsi="Times New Roman" w:cs="Times New Roman"/>
          <w:sz w:val="24"/>
          <w:szCs w:val="24"/>
          <w:lang w:val="id-ID"/>
        </w:rPr>
        <w:t>2015)</w:t>
      </w:r>
      <w:r w:rsidR="000542DF">
        <w:rPr>
          <w:rFonts w:ascii="Times New Roman" w:hAnsi="Times New Roman" w:cs="Times New Roman"/>
          <w:sz w:val="24"/>
          <w:szCs w:val="24"/>
          <w:lang w:val="id-ID"/>
        </w:rPr>
        <w:t xml:space="preserve"> menayatkan bahwa</w:t>
      </w:r>
      <w:r w:rsidRPr="006C71FB">
        <w:rPr>
          <w:sz w:val="24"/>
          <w:szCs w:val="24"/>
        </w:rPr>
        <w:t xml:space="preserve"> </w:t>
      </w:r>
      <w:r w:rsidR="000542DF">
        <w:rPr>
          <w:rFonts w:ascii="Times New Roman" w:hAnsi="Times New Roman" w:cs="Times New Roman"/>
          <w:sz w:val="24"/>
          <w:szCs w:val="24"/>
          <w:lang w:val="id-ID"/>
        </w:rPr>
        <w:t>c</w:t>
      </w:r>
      <w:r w:rsidRPr="006C71FB">
        <w:rPr>
          <w:rFonts w:ascii="Times New Roman" w:hAnsi="Times New Roman" w:cs="Times New Roman"/>
          <w:sz w:val="24"/>
          <w:szCs w:val="24"/>
          <w:lang w:val="id-ID"/>
        </w:rPr>
        <w:t>abang teori yang disebut "teori keagenan" mempelajari hubungan kontrak dan bertujuan untuk mendorong agen untuk bertindak rasional atas nama prinsipal dalam situasi di mana kepentingan agen bertentangan dengan kepentingan prinsipal. Pemegang saham selalu menginginkan tingkat pengembalian yang tinggi atas investasi mereka, sedangkan manajemen terkadang memiliki kepentingan sendiri untuk mendapatkan kompensasi yang tinggi. Hal ini menunjukkan bahwa manajemen dan pemegang saham tidak setuju tentang cara manajemen mengelola uang perusahaan.</w:t>
      </w:r>
    </w:p>
    <w:p w14:paraId="487C4333" w14:textId="27800E10" w:rsidR="005B7FD8" w:rsidRDefault="007E6302" w:rsidP="00E83D27">
      <w:pPr>
        <w:pStyle w:val="ListParagraph"/>
        <w:spacing w:line="480" w:lineRule="auto"/>
        <w:ind w:firstLine="720"/>
        <w:jc w:val="both"/>
        <w:rPr>
          <w:rFonts w:ascii="Times New Roman" w:hAnsi="Times New Roman" w:cs="Times New Roman"/>
          <w:sz w:val="24"/>
          <w:szCs w:val="24"/>
          <w:lang w:val="id-ID"/>
        </w:rPr>
        <w:sectPr w:rsidR="005B7FD8" w:rsidSect="0013088F">
          <w:headerReference w:type="default" r:id="rId21"/>
          <w:footerReference w:type="default" r:id="rId22"/>
          <w:pgSz w:w="11906" w:h="16838"/>
          <w:pgMar w:top="2268" w:right="1701" w:bottom="1701" w:left="2268" w:header="709" w:footer="709" w:gutter="0"/>
          <w:pgNumType w:start="10"/>
          <w:cols w:space="708"/>
          <w:docGrid w:linePitch="360"/>
        </w:sectPr>
      </w:pPr>
      <w:r w:rsidRPr="006C71FB">
        <w:rPr>
          <w:rFonts w:ascii="Times New Roman" w:hAnsi="Times New Roman" w:cs="Times New Roman"/>
          <w:sz w:val="24"/>
          <w:szCs w:val="24"/>
          <w:lang w:val="id-ID"/>
        </w:rPr>
        <w:t>Manajemen laba ada karena hubungan keagenan antara pemegang saham dan manajer, yang dikenal sebagai manajer, yang menghasilkan. Karena ada perbedaan kepentingan antara agen dan principal, konfl</w:t>
      </w:r>
      <w:r w:rsidR="005B7FD8">
        <w:rPr>
          <w:rFonts w:ascii="Times New Roman" w:hAnsi="Times New Roman" w:cs="Times New Roman"/>
          <w:sz w:val="24"/>
          <w:szCs w:val="24"/>
          <w:lang w:val="id-ID"/>
        </w:rPr>
        <w:t>ik</w:t>
      </w:r>
    </w:p>
    <w:p w14:paraId="516CA1A0" w14:textId="75A04B46" w:rsidR="007E6302" w:rsidRPr="001450C3" w:rsidRDefault="007E6302" w:rsidP="001450C3">
      <w:pPr>
        <w:spacing w:line="480" w:lineRule="auto"/>
        <w:ind w:left="644" w:firstLine="720"/>
        <w:jc w:val="both"/>
        <w:rPr>
          <w:rFonts w:ascii="Times New Roman" w:hAnsi="Times New Roman" w:cs="Times New Roman"/>
          <w:sz w:val="24"/>
          <w:szCs w:val="24"/>
        </w:rPr>
      </w:pPr>
      <w:r w:rsidRPr="005B7FD8">
        <w:rPr>
          <w:rFonts w:ascii="Times New Roman" w:hAnsi="Times New Roman" w:cs="Times New Roman"/>
          <w:sz w:val="24"/>
          <w:szCs w:val="24"/>
          <w:lang w:val="id-ID"/>
        </w:rPr>
        <w:lastRenderedPageBreak/>
        <w:t xml:space="preserve">keagenan ini akan menyebabkan asimetri informasi karena manajemen tidak mengungkapkan informasi kepada pemegang saham dengan cara yang jujur dan transparan. </w:t>
      </w:r>
      <w:r w:rsidR="001450C3">
        <w:rPr>
          <w:rFonts w:ascii="Times New Roman" w:hAnsi="Times New Roman" w:cs="Times New Roman"/>
          <w:sz w:val="24"/>
          <w:szCs w:val="24"/>
        </w:rPr>
        <w:t xml:space="preserve">Hubungan antara agen dengan prinsipal seringkali menimbulkan konflik. Konflik tersebut terjadi karena agen dengan prinsipal memiliki tujuan yang berbeda dan ingin tujuan mereka terpenuhi. </w:t>
      </w:r>
      <w:r w:rsidR="001450C3">
        <w:rPr>
          <w:rFonts w:ascii="Times New Roman" w:hAnsi="Times New Roman" w:cs="Times New Roman"/>
          <w:i/>
          <w:iCs/>
          <w:sz w:val="24"/>
          <w:szCs w:val="24"/>
        </w:rPr>
        <w:t>Agent</w:t>
      </w:r>
      <w:r w:rsidR="001450C3">
        <w:rPr>
          <w:rFonts w:ascii="Times New Roman" w:hAnsi="Times New Roman" w:cs="Times New Roman"/>
          <w:sz w:val="24"/>
          <w:szCs w:val="24"/>
        </w:rPr>
        <w:t xml:space="preserve"> menginginkan kepentingannya diakomodasi dengan pemberian kompensasi sebesar– besarnya atas kinerjanya dalam menjalankan perusahaan, sedangkan </w:t>
      </w:r>
      <w:r w:rsidR="001450C3">
        <w:rPr>
          <w:rFonts w:ascii="Times New Roman" w:hAnsi="Times New Roman" w:cs="Times New Roman"/>
          <w:i/>
          <w:iCs/>
          <w:sz w:val="24"/>
          <w:szCs w:val="24"/>
        </w:rPr>
        <w:t>principal</w:t>
      </w:r>
      <w:r w:rsidR="001450C3">
        <w:rPr>
          <w:rFonts w:ascii="Times New Roman" w:hAnsi="Times New Roman" w:cs="Times New Roman"/>
          <w:sz w:val="24"/>
          <w:szCs w:val="24"/>
        </w:rPr>
        <w:t xml:space="preserve"> menginginkan pengembalian yang lebih besar atas investasi yang mereka tanamkan. Teori ini beranggapan jika tiap-tiap individu melakukan tindakan atas keinginan diri sendiri. </w:t>
      </w:r>
      <w:r w:rsidRPr="005B7FD8">
        <w:rPr>
          <w:rFonts w:ascii="Times New Roman" w:hAnsi="Times New Roman" w:cs="Times New Roman"/>
          <w:sz w:val="24"/>
          <w:szCs w:val="24"/>
          <w:lang w:val="id-ID"/>
        </w:rPr>
        <w:t xml:space="preserve"> menurut Jensen dan Meckling</w:t>
      </w:r>
      <w:r w:rsidR="001E1FCE">
        <w:rPr>
          <w:rFonts w:ascii="Times New Roman" w:hAnsi="Times New Roman" w:cs="Times New Roman"/>
          <w:sz w:val="24"/>
          <w:szCs w:val="24"/>
          <w:lang w:val="id-ID"/>
        </w:rPr>
        <w:t xml:space="preserve">, </w:t>
      </w:r>
      <w:r w:rsidR="001E1FCE" w:rsidRPr="001E1FCE">
        <w:rPr>
          <w:rFonts w:ascii="Times New Roman" w:hAnsi="Times New Roman" w:cs="Times New Roman"/>
          <w:sz w:val="24"/>
          <w:szCs w:val="24"/>
          <w:lang w:val="id-ID"/>
        </w:rPr>
        <w:t>1976</w:t>
      </w:r>
      <w:r w:rsidR="001E1FCE">
        <w:rPr>
          <w:rFonts w:ascii="Times New Roman" w:hAnsi="Times New Roman" w:cs="Times New Roman"/>
          <w:sz w:val="24"/>
          <w:szCs w:val="24"/>
          <w:lang w:val="id-ID"/>
        </w:rPr>
        <w:t xml:space="preserve"> </w:t>
      </w:r>
      <w:r w:rsidR="00FB2AA2">
        <w:rPr>
          <w:rFonts w:ascii="Times New Roman" w:hAnsi="Times New Roman" w:cs="Times New Roman"/>
          <w:sz w:val="24"/>
          <w:szCs w:val="24"/>
          <w:lang w:val="id-ID"/>
        </w:rPr>
        <w:t>(</w:t>
      </w:r>
      <w:r w:rsidRPr="005B7FD8">
        <w:rPr>
          <w:rFonts w:ascii="Times New Roman" w:hAnsi="Times New Roman" w:cs="Times New Roman"/>
          <w:sz w:val="24"/>
          <w:szCs w:val="24"/>
          <w:lang w:val="id-ID"/>
        </w:rPr>
        <w:fldChar w:fldCharType="begin" w:fldLock="1"/>
      </w:r>
      <w:r w:rsidR="00892F64">
        <w:rPr>
          <w:rFonts w:ascii="Times New Roman" w:hAnsi="Times New Roman" w:cs="Times New Roman"/>
          <w:sz w:val="24"/>
          <w:szCs w:val="24"/>
          <w:lang w:val="id-ID"/>
        </w:rPr>
        <w:instrText>ADDIN CSL_CITATION {"citationItems":[{"id":"ITEM-1","itemData":{"DOI":"10.18415/ijmmu.v6i1.473","ISSN":"2364-5369","abstract":"This study aimed to determine the effect of leverage and firm size toward earnings management. This study used a sample of the financial report data from manufacturing companies listed on the Indonesia stock exchange for the 2013-2017 period. The data analysis testing in this study employed EViews (Econometric Views). The results showed that the best panel regression model in this study was random effect model. Consistent with agency theory and positive accounting theory, leverage and firm size has a positive effect on the earnings management for manufacturing companies in Indonesia. The empirical results showed that leverage and firm size increases provide encouragement for managers to manipulate earnings.","author":[{"dropping-particle":"","family":"Nalarreason","given":"Kadek Marlina","non-dropping-particle":"","parse-names":false,"suffix":""},{"dropping-particle":"","family":"T","given":"Sutrisno","non-dropping-particle":"","parse-names":false,"suffix":""},{"dropping-particle":"","family":"Mardiati","given":"Endang","non-dropping-particle":"","parse-names":false,"suffix":""}],"container-title":"International Journal of Multicultural and Multireligious Understanding","id":"ITEM-1","issue":"1","issued":{"date-parts":[["2019"]]},"page":"19","title":"Impact of Leverage and Firm Size on Earnings Management in Indonesia","type":"article-journal","volume":"6"},"uris":["http://www.mendeley.com/documents/?uuid=2ff6c84b-38f0-43f4-a1ea-a3eeb6bb3240"]}],"mendeley":{"formattedCitation":"(Nalarreason et al., 2019)","manualFormatting":"dalam Nalarreason et al., (2019)","plainTextFormattedCitation":"(Nalarreason et al., 2019)","previouslyFormattedCitation":"(Nalarreason et al., 2019)"},"properties":{"noteIndex":0},"schema":"https://github.com/citation-style-language/schema/raw/master/csl-citation.json"}</w:instrText>
      </w:r>
      <w:r w:rsidRPr="005B7FD8">
        <w:rPr>
          <w:rFonts w:ascii="Times New Roman" w:hAnsi="Times New Roman" w:cs="Times New Roman"/>
          <w:sz w:val="24"/>
          <w:szCs w:val="24"/>
          <w:lang w:val="id-ID"/>
        </w:rPr>
        <w:fldChar w:fldCharType="separate"/>
      </w:r>
      <w:r w:rsidRPr="005B7FD8">
        <w:rPr>
          <w:rFonts w:ascii="Times New Roman" w:hAnsi="Times New Roman" w:cs="Times New Roman"/>
          <w:noProof/>
          <w:sz w:val="24"/>
          <w:szCs w:val="24"/>
          <w:lang w:val="id-ID"/>
        </w:rPr>
        <w:t xml:space="preserve">dalam Nalarreason </w:t>
      </w:r>
      <w:r w:rsidRPr="005B7FD8">
        <w:rPr>
          <w:rFonts w:ascii="Times New Roman" w:hAnsi="Times New Roman" w:cs="Times New Roman"/>
          <w:i/>
          <w:iCs/>
          <w:noProof/>
          <w:sz w:val="24"/>
          <w:szCs w:val="24"/>
          <w:lang w:val="id-ID"/>
        </w:rPr>
        <w:t>et al</w:t>
      </w:r>
      <w:r w:rsidRPr="005B7FD8">
        <w:rPr>
          <w:rFonts w:ascii="Times New Roman" w:hAnsi="Times New Roman" w:cs="Times New Roman"/>
          <w:noProof/>
          <w:sz w:val="24"/>
          <w:szCs w:val="24"/>
          <w:lang w:val="id-ID"/>
        </w:rPr>
        <w:t>., 2019)</w:t>
      </w:r>
      <w:r w:rsidRPr="005B7FD8">
        <w:rPr>
          <w:rFonts w:ascii="Times New Roman" w:hAnsi="Times New Roman" w:cs="Times New Roman"/>
          <w:sz w:val="24"/>
          <w:szCs w:val="24"/>
          <w:lang w:val="id-ID"/>
        </w:rPr>
        <w:fldChar w:fldCharType="end"/>
      </w:r>
      <w:r w:rsidRPr="005B7FD8">
        <w:rPr>
          <w:rFonts w:ascii="Times New Roman" w:hAnsi="Times New Roman" w:cs="Times New Roman"/>
          <w:sz w:val="24"/>
          <w:szCs w:val="24"/>
          <w:lang w:val="id-ID"/>
        </w:rPr>
        <w:t>.</w:t>
      </w:r>
    </w:p>
    <w:p w14:paraId="656F0C16" w14:textId="7105E1E6" w:rsidR="00E52250" w:rsidRPr="00E52250" w:rsidRDefault="00E52250" w:rsidP="00E52250">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Manajemen laba merupakan salah satu fenomena yang telah menjadi bagian tidak terpisahkan dari dunia manajemen saat ini. Praktik manajemen laba dapat terjadi karena konflik keagenan yang digambarkan dalam </w:t>
      </w:r>
      <w:r>
        <w:rPr>
          <w:rFonts w:ascii="Times New Roman" w:hAnsi="Times New Roman" w:cs="Times New Roman"/>
          <w:i/>
          <w:iCs/>
          <w:sz w:val="24"/>
          <w:szCs w:val="24"/>
        </w:rPr>
        <w:t>agency theory</w:t>
      </w:r>
      <w:r>
        <w:rPr>
          <w:rFonts w:ascii="Times New Roman" w:hAnsi="Times New Roman" w:cs="Times New Roman"/>
          <w:sz w:val="24"/>
          <w:szCs w:val="24"/>
        </w:rPr>
        <w:t xml:space="preserve">. </w:t>
      </w:r>
      <w:r>
        <w:rPr>
          <w:rFonts w:ascii="Times New Roman" w:hAnsi="Times New Roman" w:cs="Times New Roman"/>
          <w:color w:val="0D0D0D"/>
          <w:sz w:val="24"/>
          <w:szCs w:val="24"/>
          <w:shd w:val="clear" w:color="auto" w:fill="FFFFFF"/>
        </w:rPr>
        <w:t>Praktik manajemen laba dapat memengaruhi kewajaran dari penyajian laporan keuangan, sehingga laporan keuangan yang dihasilkan harus disesuaikan dengan kebutuhan penggunaan oleh pihak terkait.</w:t>
      </w:r>
      <w:r>
        <w:rPr>
          <w:rFonts w:ascii="Times New Roman" w:hAnsi="Times New Roman" w:cs="Times New Roman"/>
          <w:sz w:val="24"/>
          <w:szCs w:val="24"/>
        </w:rPr>
        <w:t xml:space="preserve"> Manajemen laba tidak selalu terkait dengan usaha untuk memanipulasi data atau informasi akuntansi, tetapi pada pemilihan metode akuntansi yang diperbolehkan oleh standar akutansi untuk mengubah hasil yang tidak sesuai target dengan menggunakan kreativitas yang ada.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{"citationItems":[{"id":"ITEM-1","itemData":{"DOI":"10.24912/jpa.v1i2.5022","abstract":"The purpose of this research is to discover whether the effect of profitability, leverage, firm size, and audit quality to earnings management. This research used purposive sampling method. The type of data is panel data during 2015-2017 in the form of data of property, real estate, and building construction obtained from Indonesia Stock Exchange with total sample was 153 data. Data analysis technique using multiple linear regression with Eviews (Economic Views) program 9.0. The results shows that leverage hassignificant positive efffect on earnings management, audit quality has significant negative effect on earnings management, meanwhile profitability and firm size have no significant effects on earnings management.","author":[{"dropping-particle":"","family":"Herlin Tunjung","given":"Viana Fandriani,","non-dropping-particle":"","parse-names":false,"suffix":""}],"container-title":"Jurnal Paradigma Akuntansi","id":"ITEM-1","issue":"2","issued":{"date-parts":[["2019"]]},"page":"505","title":"Pengaruh Profitabilitas, Leverage, Ukuran Perusahaan, Dan Kualitas Audit Terhadap Manajemen Laba","type":"article-journal","volume":"1"},"uris":["http://www.mendeley.com/documents/?uuid=fe1da060-5be6-4a63-9780-33046446b63c"]}],"mendeley":{"formattedCitation":"(Herlin Tunjung, 2019)","manualFormatting":"(Fandriani &amp; Tunjung, 2019)","plainTextFormattedCitation":"(Herlin Tunjung, 2019)","previouslyFormattedCitation":"(Herlin Tunjung,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(Fandriani &amp; Tunjung, 2019)</w:t>
      </w:r>
      <w:r>
        <w:rPr>
          <w:rFonts w:ascii="Times New Roman" w:hAnsi="Times New Roman" w:cs="Times New Roman"/>
          <w:sz w:val="24"/>
          <w:szCs w:val="24"/>
        </w:rPr>
        <w:fldChar w:fldCharType="end"/>
      </w:r>
      <w:r>
        <w:rPr>
          <w:rFonts w:ascii="Times New Roman" w:hAnsi="Times New Roman" w:cs="Times New Roman"/>
          <w:sz w:val="24"/>
          <w:szCs w:val="24"/>
        </w:rPr>
        <w:t>.</w:t>
      </w:r>
    </w:p>
    <w:p w14:paraId="43B7C14D" w14:textId="3C0829CB" w:rsidR="002C280F" w:rsidRPr="006D38BF" w:rsidRDefault="006F4121">
      <w:pPr>
        <w:pStyle w:val="Heading3"/>
        <w:numPr>
          <w:ilvl w:val="0"/>
          <w:numId w:val="18"/>
        </w:numPr>
        <w:spacing w:line="480" w:lineRule="auto"/>
        <w:jc w:val="both"/>
        <w:rPr>
          <w:rFonts w:ascii="Times New Roman" w:hAnsi="Times New Roman" w:cs="Times New Roman"/>
          <w:b/>
          <w:bCs/>
          <w:color w:val="auto"/>
          <w:lang w:val="id-ID"/>
        </w:rPr>
      </w:pPr>
      <w:bookmarkStart w:id="38" w:name="_Toc168864271"/>
      <w:r w:rsidRPr="006D38BF">
        <w:rPr>
          <w:rFonts w:ascii="Times New Roman" w:hAnsi="Times New Roman" w:cs="Times New Roman"/>
          <w:b/>
          <w:bCs/>
          <w:color w:val="auto"/>
          <w:lang w:val="id-ID"/>
        </w:rPr>
        <w:lastRenderedPageBreak/>
        <w:t>Manajemen Laba (</w:t>
      </w:r>
      <w:r w:rsidRPr="00992F60">
        <w:rPr>
          <w:rFonts w:ascii="Times New Roman" w:hAnsi="Times New Roman" w:cs="Times New Roman"/>
          <w:b/>
          <w:bCs/>
          <w:i/>
          <w:iCs/>
          <w:color w:val="auto"/>
          <w:lang w:val="id-ID"/>
        </w:rPr>
        <w:t>Earnings Management</w:t>
      </w:r>
      <w:r w:rsidRPr="006D38BF">
        <w:rPr>
          <w:rFonts w:ascii="Times New Roman" w:hAnsi="Times New Roman" w:cs="Times New Roman"/>
          <w:b/>
          <w:bCs/>
          <w:color w:val="auto"/>
          <w:lang w:val="id-ID"/>
        </w:rPr>
        <w:t>)</w:t>
      </w:r>
      <w:bookmarkEnd w:id="38"/>
    </w:p>
    <w:p w14:paraId="72DFAFA6" w14:textId="6EDD7423" w:rsidR="004F3EFD" w:rsidRDefault="00623FEA" w:rsidP="0016160E">
      <w:pPr>
        <w:pStyle w:val="ListParagraph"/>
        <w:spacing w:line="480" w:lineRule="auto"/>
        <w:ind w:firstLine="720"/>
        <w:jc w:val="both"/>
      </w:pPr>
      <w:r>
        <w:rPr>
          <w:rFonts w:ascii="Times New Roman" w:hAnsi="Times New Roman" w:cs="Times New Roman"/>
          <w:sz w:val="24"/>
          <w:szCs w:val="24"/>
          <w:lang w:val="en-US"/>
        </w:rPr>
        <w:t>Manajemen laba adalah tindakan atau upaya</w:t>
      </w:r>
      <w:r w:rsidR="004F3EFD">
        <w:rPr>
          <w:rFonts w:ascii="Times New Roman" w:hAnsi="Times New Roman" w:cs="Times New Roman"/>
          <w:sz w:val="24"/>
          <w:szCs w:val="24"/>
          <w:lang w:val="en-US"/>
        </w:rPr>
        <w:t xml:space="preserve"> untuk</w:t>
      </w:r>
      <w:r>
        <w:rPr>
          <w:rFonts w:ascii="Times New Roman" w:hAnsi="Times New Roman" w:cs="Times New Roman"/>
          <w:sz w:val="24"/>
          <w:szCs w:val="24"/>
          <w:lang w:val="en-US"/>
        </w:rPr>
        <w:t xml:space="preserve"> mengatasi laba agar tidak terlalu tajam dengan </w:t>
      </w:r>
      <w:r w:rsidRPr="00623FEA">
        <w:rPr>
          <w:rFonts w:ascii="Times New Roman" w:hAnsi="Times New Roman" w:cs="Times New Roman"/>
          <w:sz w:val="24"/>
          <w:szCs w:val="24"/>
          <w:lang w:val="en-US"/>
        </w:rPr>
        <w:t>menurunkan, meratakan, dan menaikkan laporan laba perusahaan sesuai dengan yang dikehendaki oleh manajemen.</w:t>
      </w:r>
      <w:r w:rsidR="00BD6316">
        <w:rPr>
          <w:rFonts w:ascii="Times New Roman" w:hAnsi="Times New Roman" w:cs="Times New Roman"/>
          <w:sz w:val="24"/>
          <w:szCs w:val="24"/>
          <w:lang w:val="en-US"/>
        </w:rPr>
        <w:t xml:space="preserve"> </w:t>
      </w:r>
      <w:r w:rsidR="004F3EFD" w:rsidRPr="00BD6316">
        <w:rPr>
          <w:rFonts w:ascii="Times New Roman" w:hAnsi="Times New Roman" w:cs="Times New Roman"/>
          <w:sz w:val="24"/>
          <w:szCs w:val="24"/>
          <w:lang w:val="id-ID"/>
        </w:rPr>
        <w:t>Menurut Healy</w:t>
      </w:r>
      <w:r w:rsidR="00BA6C2C" w:rsidRPr="00BD6316">
        <w:rPr>
          <w:rFonts w:ascii="Times New Roman" w:hAnsi="Times New Roman" w:cs="Times New Roman"/>
          <w:sz w:val="24"/>
          <w:szCs w:val="24"/>
          <w:lang w:val="id-ID"/>
        </w:rPr>
        <w:t xml:space="preserve">, </w:t>
      </w:r>
      <w:r w:rsidR="004F3EFD" w:rsidRPr="00BD6316">
        <w:rPr>
          <w:rFonts w:ascii="Times New Roman" w:hAnsi="Times New Roman" w:cs="Times New Roman"/>
          <w:sz w:val="24"/>
          <w:szCs w:val="24"/>
          <w:lang w:val="id-ID"/>
        </w:rPr>
        <w:t>1985</w:t>
      </w:r>
      <w:r w:rsidR="00BA6C2C" w:rsidRPr="00BD6316">
        <w:rPr>
          <w:rFonts w:ascii="Times New Roman" w:hAnsi="Times New Roman" w:cs="Times New Roman"/>
          <w:sz w:val="24"/>
          <w:szCs w:val="24"/>
          <w:lang w:val="id-ID"/>
        </w:rPr>
        <w:t xml:space="preserve"> (dalam</w:t>
      </w:r>
      <w:r w:rsidR="00242703" w:rsidRPr="00BD6316">
        <w:rPr>
          <w:rFonts w:ascii="Times New Roman" w:hAnsi="Times New Roman" w:cs="Times New Roman"/>
          <w:sz w:val="24"/>
          <w:szCs w:val="24"/>
          <w:lang w:val="id-ID"/>
        </w:rPr>
        <w:t xml:space="preserve"> Sulistyanto, 2018: 79) merupakan</w:t>
      </w:r>
      <w:r w:rsidR="004F3EFD" w:rsidRPr="00BD6316">
        <w:rPr>
          <w:rFonts w:ascii="Times New Roman" w:hAnsi="Times New Roman" w:cs="Times New Roman"/>
          <w:sz w:val="24"/>
          <w:szCs w:val="24"/>
          <w:lang w:val="id-ID"/>
        </w:rPr>
        <w:t xml:space="preserve"> penggunaan angka dalam kontrak bonus akan mendorong manajer untuk menyesuaikan tingkat laba agar dapat memaksimalkan bonus yang diperoleh.</w:t>
      </w:r>
      <w:r w:rsidR="007A10F4" w:rsidRPr="007A10F4">
        <w:t xml:space="preserve"> </w:t>
      </w:r>
      <w:r w:rsidR="001450C3" w:rsidRPr="00CD13BF">
        <w:rPr>
          <w:rFonts w:ascii="Times New Roman" w:eastAsia="Times New Roman" w:hAnsi="Times New Roman" w:cs="Times New Roman"/>
          <w:color w:val="000000"/>
          <w:kern w:val="0"/>
          <w:sz w:val="24"/>
          <w:szCs w:val="24"/>
          <w:lang w:val="id-ID" w:eastAsia="en-ID"/>
          <w14:ligatures w14:val="none"/>
        </w:rPr>
        <w:t>manajemen laba juga dapat diterapkan untuk menghindari pelaporan kerugian dalam situasi di mana perusahaan mengalami kerugian, sehingga dapat mengelakkan penurunan reputasi dan reaksi negatif terhadap harga saham</w:t>
      </w:r>
      <w:r w:rsidR="001450C3">
        <w:rPr>
          <w:rFonts w:ascii="Times New Roman" w:eastAsia="Times New Roman" w:hAnsi="Times New Roman" w:cs="Times New Roman"/>
          <w:color w:val="000000"/>
          <w:kern w:val="0"/>
          <w:sz w:val="24"/>
          <w:szCs w:val="24"/>
          <w:lang w:val="id-ID" w:eastAsia="en-ID"/>
          <w14:ligatures w14:val="none"/>
        </w:rPr>
        <w:t>.</w:t>
      </w:r>
    </w:p>
    <w:p w14:paraId="7D478BC0" w14:textId="67EB2025" w:rsidR="00D82B63" w:rsidRDefault="00D82B63" w:rsidP="0016160E">
      <w:pPr>
        <w:pStyle w:val="ListParagraph"/>
        <w:spacing w:line="480" w:lineRule="auto"/>
        <w:ind w:firstLine="720"/>
        <w:jc w:val="both"/>
        <w:rPr>
          <w:rFonts w:ascii="Times New Roman" w:hAnsi="Times New Roman" w:cs="Times New Roman"/>
          <w:sz w:val="24"/>
          <w:szCs w:val="24"/>
          <w:lang w:val="en-US"/>
        </w:rPr>
      </w:pPr>
      <w:r w:rsidRPr="00D82B63">
        <w:rPr>
          <w:rFonts w:ascii="Times New Roman" w:hAnsi="Times New Roman" w:cs="Times New Roman"/>
          <w:sz w:val="24"/>
          <w:szCs w:val="24"/>
          <w:lang w:val="en-US"/>
        </w:rPr>
        <w:t>Sulistyanto (20</w:t>
      </w:r>
      <w:r>
        <w:rPr>
          <w:rFonts w:ascii="Times New Roman" w:hAnsi="Times New Roman" w:cs="Times New Roman"/>
          <w:sz w:val="24"/>
          <w:szCs w:val="24"/>
          <w:lang w:val="en-US"/>
        </w:rPr>
        <w:t>1</w:t>
      </w:r>
      <w:r w:rsidRPr="00D82B63">
        <w:rPr>
          <w:rFonts w:ascii="Times New Roman" w:hAnsi="Times New Roman" w:cs="Times New Roman"/>
          <w:sz w:val="24"/>
          <w:szCs w:val="24"/>
          <w:lang w:val="en-US"/>
        </w:rPr>
        <w:t xml:space="preserve">8) </w:t>
      </w:r>
      <w:r>
        <w:rPr>
          <w:rFonts w:ascii="Times New Roman" w:hAnsi="Times New Roman" w:cs="Times New Roman"/>
          <w:sz w:val="24"/>
          <w:szCs w:val="24"/>
          <w:lang w:val="en-US"/>
        </w:rPr>
        <w:t xml:space="preserve">menyatakan bahwa </w:t>
      </w:r>
      <w:r w:rsidRPr="00D82B63">
        <w:rPr>
          <w:rFonts w:ascii="Times New Roman" w:hAnsi="Times New Roman" w:cs="Times New Roman"/>
          <w:sz w:val="24"/>
          <w:szCs w:val="24"/>
          <w:lang w:val="en-US"/>
        </w:rPr>
        <w:t xml:space="preserve">Manajemen laba </w:t>
      </w:r>
      <w:r>
        <w:rPr>
          <w:rFonts w:ascii="Times New Roman" w:hAnsi="Times New Roman" w:cs="Times New Roman"/>
          <w:sz w:val="24"/>
          <w:szCs w:val="24"/>
          <w:lang w:val="en-US"/>
        </w:rPr>
        <w:t>merupakan</w:t>
      </w:r>
      <w:r w:rsidRPr="00D82B63">
        <w:rPr>
          <w:rFonts w:ascii="Times New Roman" w:hAnsi="Times New Roman" w:cs="Times New Roman"/>
          <w:sz w:val="24"/>
          <w:szCs w:val="24"/>
          <w:lang w:val="en-US"/>
        </w:rPr>
        <w:t xml:space="preserve"> suatu tindakan merubah informasi pada laporan keuangan dengan menaikkan atau menurunkan kualitas laba secara sengaja, yang dilakukan oleh manajer atas fluktuasi laba yang dilaporkan sehingga laba pada perusahaan berada dalam tingkat yang dianggap normal oleh perusahaan atau dengan kata lain laba yang dilaporkan perusahaan terlihat stabil.</w:t>
      </w:r>
    </w:p>
    <w:p w14:paraId="69816416" w14:textId="503ED870" w:rsidR="002E554A" w:rsidRPr="002E554A" w:rsidRDefault="002E554A" w:rsidP="002E554A">
      <w:pPr>
        <w:pStyle w:val="ListParagraph"/>
        <w:spacing w:line="480" w:lineRule="auto"/>
        <w:ind w:firstLine="720"/>
        <w:jc w:val="both"/>
        <w:rPr>
          <w:rFonts w:ascii="Times New Roman" w:hAnsi="Times New Roman" w:cs="Times New Roman"/>
          <w:sz w:val="24"/>
          <w:szCs w:val="24"/>
          <w:lang w:val="id-ID"/>
        </w:rPr>
      </w:pPr>
      <w:r w:rsidRPr="007E27A4">
        <w:rPr>
          <w:rFonts w:ascii="Times New Roman" w:hAnsi="Times New Roman" w:cs="Times New Roman"/>
          <w:sz w:val="24"/>
          <w:szCs w:val="24"/>
          <w:lang w:val="en-US"/>
        </w:rPr>
        <w:t>Lewitt</w:t>
      </w:r>
      <w:r>
        <w:rPr>
          <w:rFonts w:ascii="Times New Roman" w:hAnsi="Times New Roman" w:cs="Times New Roman"/>
          <w:sz w:val="24"/>
          <w:szCs w:val="24"/>
          <w:lang w:val="en-US"/>
        </w:rPr>
        <w:t xml:space="preserve">, </w:t>
      </w:r>
      <w:r w:rsidRPr="007E27A4">
        <w:rPr>
          <w:rFonts w:ascii="Times New Roman" w:hAnsi="Times New Roman" w:cs="Times New Roman"/>
          <w:sz w:val="24"/>
          <w:szCs w:val="24"/>
          <w:lang w:val="en-US"/>
        </w:rPr>
        <w:t>1998</w:t>
      </w:r>
      <w:r>
        <w:rPr>
          <w:rFonts w:ascii="Times New Roman" w:hAnsi="Times New Roman" w:cs="Times New Roman"/>
          <w:sz w:val="24"/>
          <w:szCs w:val="24"/>
          <w:lang w:val="en-US"/>
        </w:rPr>
        <w:t xml:space="preserve"> (</w:t>
      </w:r>
      <w:r w:rsidRPr="006C71FB">
        <w:rPr>
          <w:rFonts w:ascii="Times New Roman" w:hAnsi="Times New Roman" w:cs="Times New Roman"/>
          <w:sz w:val="24"/>
          <w:szCs w:val="24"/>
          <w:lang w:val="id-ID"/>
        </w:rPr>
        <w:t>d</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6C71FB">
        <w:rPr>
          <w:rFonts w:ascii="Times New Roman" w:hAnsi="Times New Roman" w:cs="Times New Roman"/>
          <w:sz w:val="24"/>
          <w:szCs w:val="24"/>
          <w:lang w:val="id-ID"/>
        </w:rPr>
        <w:t>l</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6C71FB">
        <w:rPr>
          <w:rFonts w:ascii="Times New Roman" w:hAnsi="Times New Roman" w:cs="Times New Roman"/>
          <w:sz w:val="24"/>
          <w:szCs w:val="24"/>
          <w:lang w:val="id-ID"/>
        </w:rPr>
        <w:t>m Sulisty</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6C71FB">
        <w:rPr>
          <w:rFonts w:ascii="Times New Roman" w:hAnsi="Times New Roman" w:cs="Times New Roman"/>
          <w:sz w:val="24"/>
          <w:szCs w:val="24"/>
          <w:lang w:val="id-ID"/>
        </w:rPr>
        <w:t>to, 20</w:t>
      </w:r>
      <w:r>
        <w:rPr>
          <w:rFonts w:ascii="Times New Roman" w:hAnsi="Times New Roman" w:cs="Times New Roman"/>
          <w:sz w:val="24"/>
          <w:szCs w:val="24"/>
          <w:lang w:val="id-ID"/>
        </w:rPr>
        <w:t>1</w:t>
      </w:r>
      <w:r w:rsidRPr="006C71FB">
        <w:rPr>
          <w:rFonts w:ascii="Times New Roman" w:hAnsi="Times New Roman" w:cs="Times New Roman"/>
          <w:sz w:val="24"/>
          <w:szCs w:val="24"/>
          <w:lang w:val="id-ID"/>
        </w:rPr>
        <w:t>8:</w:t>
      </w:r>
      <w:r>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4</w:t>
      </w:r>
      <w:r>
        <w:rPr>
          <w:rFonts w:ascii="Times New Roman" w:hAnsi="Times New Roman" w:cs="Times New Roman"/>
          <w:sz w:val="24"/>
          <w:szCs w:val="24"/>
          <w:lang w:val="id-ID"/>
        </w:rPr>
        <w:t>3</w:t>
      </w:r>
      <w:r w:rsidRPr="006C71FB">
        <w:rPr>
          <w:rFonts w:ascii="Times New Roman" w:hAnsi="Times New Roman" w:cs="Times New Roman"/>
          <w:sz w:val="24"/>
          <w:szCs w:val="24"/>
          <w:lang w:val="id-ID"/>
        </w:rPr>
        <w:t>) meny</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6C71FB">
        <w:rPr>
          <w:rFonts w:ascii="Times New Roman" w:hAnsi="Times New Roman" w:cs="Times New Roman"/>
          <w:sz w:val="24"/>
          <w:szCs w:val="24"/>
          <w:lang w:val="id-ID"/>
        </w:rPr>
        <w:t>t</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6C71FB">
        <w:rPr>
          <w:rFonts w:ascii="Times New Roman" w:hAnsi="Times New Roman" w:cs="Times New Roman"/>
          <w:sz w:val="24"/>
          <w:szCs w:val="24"/>
          <w:lang w:val="id-ID"/>
        </w:rPr>
        <w:t>k</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6C71FB">
        <w:rPr>
          <w:rFonts w:ascii="Times New Roman" w:hAnsi="Times New Roman" w:cs="Times New Roman"/>
          <w:sz w:val="24"/>
          <w:szCs w:val="24"/>
          <w:lang w:val="id-ID"/>
        </w:rPr>
        <w:t>n b</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6C71FB">
        <w:rPr>
          <w:rFonts w:ascii="Times New Roman" w:hAnsi="Times New Roman" w:cs="Times New Roman"/>
          <w:sz w:val="24"/>
          <w:szCs w:val="24"/>
          <w:lang w:val="id-ID"/>
        </w:rPr>
        <w:t>hw</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6C71FB">
        <w:rPr>
          <w:rFonts w:ascii="Times New Roman" w:hAnsi="Times New Roman" w:cs="Times New Roman"/>
          <w:sz w:val="24"/>
          <w:szCs w:val="24"/>
          <w:lang w:val="id-ID"/>
        </w:rPr>
        <w:t xml:space="preserve"> </w:t>
      </w:r>
      <w:r w:rsidRPr="007E27A4">
        <w:rPr>
          <w:rFonts w:ascii="Times New Roman" w:hAnsi="Times New Roman" w:cs="Times New Roman"/>
          <w:sz w:val="24"/>
          <w:szCs w:val="24"/>
          <w:lang w:val="id-ID"/>
        </w:rPr>
        <w:t>M</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n</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jemen l</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b</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 xml:space="preserve"> </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d</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l</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h fleksibilit</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 xml:space="preserve">s </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kunt</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nsi untuk menyet</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r</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fk</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n diri deng</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n inov</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 xml:space="preserve">si bisnis. </w:t>
      </w:r>
      <w:r w:rsidRPr="00203B6E">
        <w:rPr>
          <w:rFonts w:ascii="Times New Roman" w:hAnsi="Times New Roman" w:cs="Times New Roman"/>
          <w:sz w:val="24"/>
          <w:szCs w:val="24"/>
          <w:lang w:val="id-ID"/>
        </w:rPr>
        <w:t>Ketik</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 xml:space="preserve"> m</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sy</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r</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k</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t menggun</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k</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n h</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silny</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 merek</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 xml:space="preserve"> meny</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l</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hgun</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k</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n l</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b</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203B6E">
        <w:rPr>
          <w:rFonts w:ascii="Times New Roman" w:hAnsi="Times New Roman" w:cs="Times New Roman"/>
          <w:sz w:val="24"/>
          <w:szCs w:val="24"/>
          <w:lang w:val="id-ID"/>
        </w:rPr>
        <w:t>Penipu</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n menyembunyik</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n ketid</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kp</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sti</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n keu</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ng</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n y</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ng seben</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203B6E">
        <w:rPr>
          <w:rFonts w:ascii="Times New Roman" w:hAnsi="Times New Roman" w:cs="Times New Roman"/>
          <w:sz w:val="24"/>
          <w:szCs w:val="24"/>
          <w:lang w:val="id-ID"/>
        </w:rPr>
        <w:t>rny</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 Itu semu</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 xml:space="preserve"> untuk menutupi konsekuensi d</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ri keputus</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n-keputus</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n m</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n</w:t>
      </w:r>
      <w:r w:rsidRPr="00D241EE">
        <w:rPr>
          <w:rFonts w:ascii="Times New Roman" w:hAnsi="Times New Roman" w:cs="Times New Roman"/>
          <w:sz w:val="24"/>
          <w:szCs w:val="24"/>
          <w:lang w:val="id-ID"/>
        </w:rPr>
        <w:t>a</w:t>
      </w:r>
      <w:r w:rsidRPr="00D241EE">
        <w:rPr>
          <w:rFonts w:ascii="Microsoft Uighur" w:hAnsi="Microsoft Uighur" w:cs="Times New Roman"/>
          <w:sz w:val="4"/>
          <w:szCs w:val="24"/>
          <w:lang w:val="id-ID"/>
        </w:rPr>
        <w:t>i</w:t>
      </w:r>
      <w:r w:rsidRPr="007E27A4">
        <w:rPr>
          <w:rFonts w:ascii="Times New Roman" w:hAnsi="Times New Roman" w:cs="Times New Roman"/>
          <w:sz w:val="24"/>
          <w:szCs w:val="24"/>
          <w:lang w:val="id-ID"/>
        </w:rPr>
        <w:t>jer</w:t>
      </w:r>
      <w:r>
        <w:rPr>
          <w:rFonts w:ascii="Times New Roman" w:hAnsi="Times New Roman" w:cs="Times New Roman"/>
          <w:sz w:val="24"/>
          <w:szCs w:val="24"/>
          <w:lang w:val="id-ID"/>
        </w:rPr>
        <w:t>.</w:t>
      </w:r>
      <w:r w:rsidR="00D4637C">
        <w:rPr>
          <w:rFonts w:ascii="Times New Roman" w:hAnsi="Times New Roman" w:cs="Times New Roman"/>
          <w:sz w:val="24"/>
          <w:szCs w:val="24"/>
          <w:lang w:val="id-ID"/>
        </w:rPr>
        <w:t xml:space="preserve"> </w:t>
      </w:r>
      <w:r w:rsidR="00D4637C">
        <w:rPr>
          <w:rFonts w:ascii="Times New Roman" w:hAnsi="Times New Roman" w:cs="Times New Roman"/>
          <w:i/>
          <w:iCs/>
          <w:sz w:val="24"/>
          <w:szCs w:val="24"/>
        </w:rPr>
        <w:t>Earnings management</w:t>
      </w:r>
      <w:r w:rsidR="00D4637C">
        <w:rPr>
          <w:rFonts w:ascii="Times New Roman" w:hAnsi="Times New Roman" w:cs="Times New Roman"/>
          <w:sz w:val="24"/>
          <w:szCs w:val="24"/>
        </w:rPr>
        <w:t xml:space="preserve"> atau manajemen laba mungkin tidak asing bagi para pengamat dalam bidang manajemen dan </w:t>
      </w:r>
      <w:r w:rsidR="00D4637C">
        <w:rPr>
          <w:rFonts w:ascii="Times New Roman" w:hAnsi="Times New Roman" w:cs="Times New Roman"/>
          <w:sz w:val="24"/>
          <w:szCs w:val="24"/>
        </w:rPr>
        <w:lastRenderedPageBreak/>
        <w:t>akuntansi, baik praktisi maupun akademisi. Manajemen laba memiliki keterkaitan erat dengan tingkat perolehan laba (</w:t>
      </w:r>
      <w:r w:rsidR="00D4637C">
        <w:rPr>
          <w:rFonts w:ascii="Times New Roman" w:hAnsi="Times New Roman" w:cs="Times New Roman"/>
          <w:i/>
          <w:iCs/>
          <w:sz w:val="24"/>
          <w:szCs w:val="24"/>
        </w:rPr>
        <w:t>earnings</w:t>
      </w:r>
      <w:r w:rsidR="00D4637C">
        <w:rPr>
          <w:rFonts w:ascii="Times New Roman" w:hAnsi="Times New Roman" w:cs="Times New Roman"/>
          <w:sz w:val="24"/>
          <w:szCs w:val="24"/>
        </w:rPr>
        <w:t>) atau kinerja usaha suatu organisasi karena tingkat keuntungan atau laba yang dicapai sering dikaitkan dengan prestasi manajemen. Besar kecilnya bonus yang diterima oleh manajer juga sering kali bergantung pada seberapa besar laba yang berhasil dihasilkan.</w:t>
      </w:r>
    </w:p>
    <w:p w14:paraId="4E2DC17E" w14:textId="65BF31A0" w:rsidR="002C280F" w:rsidRPr="006C71FB" w:rsidRDefault="002C280F" w:rsidP="004F3EFD">
      <w:pPr>
        <w:pStyle w:val="ListParagraph"/>
        <w:spacing w:line="480" w:lineRule="auto"/>
        <w:ind w:firstLine="72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Bentuk-bentuk manajemen laba di antaranya sebagai berikut (Scott, 2015) :</w:t>
      </w:r>
    </w:p>
    <w:p w14:paraId="4C64D22B" w14:textId="77777777" w:rsidR="002C280F" w:rsidRPr="006C71FB" w:rsidRDefault="002C280F">
      <w:pPr>
        <w:pStyle w:val="ListParagraph"/>
        <w:numPr>
          <w:ilvl w:val="0"/>
          <w:numId w:val="6"/>
        </w:numPr>
        <w:spacing w:line="480" w:lineRule="auto"/>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t>Taking a bath</w:t>
      </w:r>
      <w:r w:rsidRPr="006C71FB">
        <w:rPr>
          <w:rFonts w:ascii="Times New Roman" w:hAnsi="Times New Roman" w:cs="Times New Roman"/>
          <w:sz w:val="24"/>
          <w:szCs w:val="24"/>
          <w:lang w:val="id-ID"/>
        </w:rPr>
        <w:t>, merupakan cara untuk mengontrol keuntungan dengan meningkatkan keuntungan setinggi mungkin atau sebaliknya, serendah mungkin. Oleh karena itu, terjadi perubahan ekstrim dibandingkan dengan laba periode sebelumnya. Pola ini digunakan untuk mengakui biaya periode yang akan datang dan kerugian periode berjalan.</w:t>
      </w:r>
    </w:p>
    <w:p w14:paraId="52DF9BD4" w14:textId="77777777" w:rsidR="002C280F" w:rsidRPr="006C71FB" w:rsidRDefault="002C280F">
      <w:pPr>
        <w:pStyle w:val="ListParagraph"/>
        <w:numPr>
          <w:ilvl w:val="0"/>
          <w:numId w:val="6"/>
        </w:numPr>
        <w:spacing w:line="480" w:lineRule="auto"/>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t>Income minimization</w:t>
      </w:r>
      <w:r w:rsidRPr="006C71FB">
        <w:rPr>
          <w:rFonts w:ascii="Times New Roman" w:hAnsi="Times New Roman" w:cs="Times New Roman"/>
          <w:sz w:val="24"/>
          <w:szCs w:val="24"/>
          <w:lang w:val="id-ID"/>
        </w:rPr>
        <w:t>, merupakan metode manajemen laba yang mengurangi pendapatan yang dilaporkan dalam laporan keuangan selama periode tertentu. Tujuan dari metode ini adalah untuk membuat laba terlihat lebih rendah daripada yang sebenarnya, sehingga perusahaan terlihat bahwa ia menghasilkan lebih banyak uang daripada yang sebenarnya.</w:t>
      </w:r>
    </w:p>
    <w:p w14:paraId="6769F68B" w14:textId="77777777" w:rsidR="002C280F" w:rsidRPr="006C71FB" w:rsidRDefault="002C280F">
      <w:pPr>
        <w:pStyle w:val="ListParagraph"/>
        <w:numPr>
          <w:ilvl w:val="0"/>
          <w:numId w:val="6"/>
        </w:numPr>
        <w:spacing w:line="480" w:lineRule="auto"/>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t>Income maximization</w:t>
      </w:r>
      <w:r w:rsidRPr="006C71FB">
        <w:rPr>
          <w:rFonts w:ascii="Times New Roman" w:hAnsi="Times New Roman" w:cs="Times New Roman"/>
          <w:sz w:val="24"/>
          <w:szCs w:val="24"/>
          <w:lang w:val="id-ID"/>
        </w:rPr>
        <w:t>, merupakan jenis manajemen laba yang bertujuan untuk mendapatkan insentif. Pola ini digunakan dengan membuat laba pada laporan keuangan periode berjalan lebih tinggi daripada laba sebenarnya.</w:t>
      </w:r>
    </w:p>
    <w:p w14:paraId="67242D3A" w14:textId="77777777" w:rsidR="002C280F" w:rsidRPr="006C71FB" w:rsidRDefault="002C280F">
      <w:pPr>
        <w:pStyle w:val="ListParagraph"/>
        <w:numPr>
          <w:ilvl w:val="0"/>
          <w:numId w:val="6"/>
        </w:numPr>
        <w:spacing w:line="480" w:lineRule="auto"/>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lastRenderedPageBreak/>
        <w:t>Income smoothing</w:t>
      </w:r>
      <w:r w:rsidRPr="006C71FB">
        <w:rPr>
          <w:rFonts w:ascii="Times New Roman" w:hAnsi="Times New Roman" w:cs="Times New Roman"/>
          <w:sz w:val="24"/>
          <w:szCs w:val="24"/>
          <w:lang w:val="id-ID"/>
        </w:rPr>
        <w:t>, merupakan jenis manajemen laba yang diterapkan dengan cara tertentu untuk menjamin bahwa laba akuntansi tetap konsisten setiap periode.</w:t>
      </w:r>
    </w:p>
    <w:p w14:paraId="72CE3FF3" w14:textId="77777777" w:rsidR="00D4637C" w:rsidRDefault="002C280F" w:rsidP="00D4637C">
      <w:pPr>
        <w:spacing w:line="240" w:lineRule="auto"/>
        <w:ind w:left="720" w:firstLine="72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Rasio ini dapat dihitung dengan menggunakan rumus sebagai berikut:</w:t>
      </w:r>
      <w:bookmarkStart w:id="39" w:name="_Hlk163027968"/>
    </w:p>
    <w:p w14:paraId="2E49B8B6" w14:textId="7E9FE4E8" w:rsidR="00C85639" w:rsidRDefault="00C85639" w:rsidP="00D4637C">
      <w:pPr>
        <w:spacing w:line="240" w:lineRule="auto"/>
        <w:ind w:left="720" w:firstLine="720"/>
        <w:jc w:val="both"/>
        <w:rPr>
          <w:rFonts w:ascii="Times New Roman" w:hAnsi="Times New Roman" w:cs="Times New Roman"/>
          <w:sz w:val="24"/>
          <w:szCs w:val="24"/>
          <w:lang w:val="id-ID"/>
        </w:rPr>
      </w:pPr>
      <w:r>
        <w:rPr>
          <w:noProof/>
        </w:rPr>
        <w:drawing>
          <wp:inline distT="0" distB="0" distL="0" distR="0" wp14:anchorId="4FCE1F2E" wp14:editId="318F1256">
            <wp:extent cx="1343025" cy="390525"/>
            <wp:effectExtent l="0" t="0" r="9525" b="9525"/>
            <wp:docPr id="5349451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p w14:paraId="36599F64" w14:textId="7AEB7CF7" w:rsidR="00C85639" w:rsidRDefault="00C85639" w:rsidP="00C85639">
      <w:pPr>
        <w:spacing w:line="240" w:lineRule="auto"/>
        <w:ind w:left="720" w:firstLine="720"/>
        <w:jc w:val="both"/>
        <w:rPr>
          <w:rFonts w:ascii="Times New Roman" w:hAnsi="Times New Roman" w:cs="Times New Roman"/>
          <w:sz w:val="24"/>
          <w:szCs w:val="24"/>
          <w:lang w:val="id-ID"/>
        </w:rPr>
      </w:pPr>
      <w:r>
        <w:rPr>
          <w:noProof/>
        </w:rPr>
        <w:drawing>
          <wp:inline distT="0" distB="0" distL="0" distR="0" wp14:anchorId="3725FC27" wp14:editId="474737B7">
            <wp:extent cx="2914650" cy="428625"/>
            <wp:effectExtent l="0" t="0" r="0" b="9525"/>
            <wp:docPr id="10183858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4650" cy="428625"/>
                    </a:xfrm>
                    <a:prstGeom prst="rect">
                      <a:avLst/>
                    </a:prstGeom>
                    <a:noFill/>
                    <a:ln>
                      <a:noFill/>
                    </a:ln>
                  </pic:spPr>
                </pic:pic>
              </a:graphicData>
            </a:graphic>
          </wp:inline>
        </w:drawing>
      </w:r>
    </w:p>
    <w:p w14:paraId="5393F238" w14:textId="6DC031B2" w:rsidR="00C85639" w:rsidRDefault="00C85639" w:rsidP="00C85639">
      <w:pPr>
        <w:spacing w:line="240" w:lineRule="auto"/>
        <w:ind w:left="720" w:firstLine="720"/>
        <w:jc w:val="both"/>
        <w:rPr>
          <w:rFonts w:ascii="Times New Roman" w:hAnsi="Times New Roman" w:cs="Times New Roman"/>
          <w:sz w:val="24"/>
          <w:szCs w:val="24"/>
          <w:lang w:val="id-ID"/>
        </w:rPr>
      </w:pPr>
      <w:r>
        <w:rPr>
          <w:noProof/>
        </w:rPr>
        <w:drawing>
          <wp:inline distT="0" distB="0" distL="0" distR="0" wp14:anchorId="013F7453" wp14:editId="7E443881">
            <wp:extent cx="2990850" cy="447675"/>
            <wp:effectExtent l="0" t="0" r="0" b="9525"/>
            <wp:docPr id="9436122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90850" cy="447675"/>
                    </a:xfrm>
                    <a:prstGeom prst="rect">
                      <a:avLst/>
                    </a:prstGeom>
                    <a:noFill/>
                    <a:ln>
                      <a:noFill/>
                    </a:ln>
                  </pic:spPr>
                </pic:pic>
              </a:graphicData>
            </a:graphic>
          </wp:inline>
        </w:drawing>
      </w:r>
    </w:p>
    <w:p w14:paraId="02DAF3B4" w14:textId="0D323C8F" w:rsidR="0067264A" w:rsidRDefault="00C85639" w:rsidP="00C85639">
      <w:pPr>
        <w:spacing w:line="240" w:lineRule="auto"/>
        <w:ind w:left="720" w:firstLine="720"/>
        <w:jc w:val="both"/>
        <w:rPr>
          <w:rFonts w:ascii="Times New Roman" w:hAnsi="Times New Roman" w:cs="Times New Roman"/>
          <w:sz w:val="24"/>
          <w:szCs w:val="24"/>
          <w:lang w:val="id-ID"/>
        </w:rPr>
      </w:pPr>
      <w:r>
        <w:rPr>
          <w:noProof/>
        </w:rPr>
        <w:drawing>
          <wp:inline distT="0" distB="0" distL="0" distR="0" wp14:anchorId="69DA9472" wp14:editId="017DCD2F">
            <wp:extent cx="1152525" cy="323850"/>
            <wp:effectExtent l="0" t="0" r="9525" b="0"/>
            <wp:docPr id="6574379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2525" cy="323850"/>
                    </a:xfrm>
                    <a:prstGeom prst="rect">
                      <a:avLst/>
                    </a:prstGeom>
                    <a:noFill/>
                    <a:ln>
                      <a:noFill/>
                    </a:ln>
                  </pic:spPr>
                </pic:pic>
              </a:graphicData>
            </a:graphic>
          </wp:inline>
        </w:drawing>
      </w:r>
    </w:p>
    <w:bookmarkEnd w:id="39"/>
    <w:p w14:paraId="3C1DF7AE" w14:textId="2871B17D" w:rsidR="00C85639" w:rsidRDefault="00D4637C" w:rsidP="00D4637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Keterangan:</w:t>
      </w:r>
    </w:p>
    <w:tbl>
      <w:tblPr>
        <w:tblW w:w="8493" w:type="dxa"/>
        <w:tblInd w:w="709" w:type="dxa"/>
        <w:tblLook w:val="04A0" w:firstRow="1" w:lastRow="0" w:firstColumn="1" w:lastColumn="0" w:noHBand="0" w:noVBand="1"/>
      </w:tblPr>
      <w:tblGrid>
        <w:gridCol w:w="1007"/>
        <w:gridCol w:w="434"/>
        <w:gridCol w:w="7052"/>
      </w:tblGrid>
      <w:tr w:rsidR="00D4637C" w14:paraId="7D155063" w14:textId="77777777" w:rsidTr="00D4637C">
        <w:trPr>
          <w:trHeight w:val="406"/>
        </w:trPr>
        <w:tc>
          <w:tcPr>
            <w:tcW w:w="1007" w:type="dxa"/>
          </w:tcPr>
          <w:p w14:paraId="4A563822"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DAit</w:t>
            </w:r>
          </w:p>
        </w:tc>
        <w:tc>
          <w:tcPr>
            <w:tcW w:w="434" w:type="dxa"/>
          </w:tcPr>
          <w:p w14:paraId="68B45EB8"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52" w:type="dxa"/>
          </w:tcPr>
          <w:p w14:paraId="6AA2A809"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Discretionary Accruals</w:t>
            </w:r>
            <w:r>
              <w:rPr>
                <w:rFonts w:ascii="Times New Roman" w:hAnsi="Times New Roman" w:cs="Times New Roman"/>
                <w:sz w:val="24"/>
                <w:szCs w:val="24"/>
              </w:rPr>
              <w:t xml:space="preserve"> perusahaan i dalam periode tahun t</w:t>
            </w:r>
          </w:p>
        </w:tc>
      </w:tr>
      <w:tr w:rsidR="00D4637C" w14:paraId="11ED9523" w14:textId="77777777" w:rsidTr="00D4637C">
        <w:trPr>
          <w:trHeight w:val="391"/>
        </w:trPr>
        <w:tc>
          <w:tcPr>
            <w:tcW w:w="1007" w:type="dxa"/>
          </w:tcPr>
          <w:p w14:paraId="35B9CE1E"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NDAit</w:t>
            </w:r>
          </w:p>
        </w:tc>
        <w:tc>
          <w:tcPr>
            <w:tcW w:w="434" w:type="dxa"/>
          </w:tcPr>
          <w:p w14:paraId="34251AF5"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52" w:type="dxa"/>
          </w:tcPr>
          <w:p w14:paraId="0E87FC7A"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Nondiscretionary Accruals</w:t>
            </w:r>
            <w:r>
              <w:rPr>
                <w:rFonts w:ascii="Times New Roman" w:hAnsi="Times New Roman" w:cs="Times New Roman"/>
                <w:sz w:val="24"/>
                <w:szCs w:val="24"/>
              </w:rPr>
              <w:t xml:space="preserve"> perusahaan i dalam periode tahun t</w:t>
            </w:r>
          </w:p>
        </w:tc>
      </w:tr>
      <w:tr w:rsidR="00D4637C" w14:paraId="7038FFEC" w14:textId="77777777" w:rsidTr="00D4637C">
        <w:trPr>
          <w:trHeight w:val="406"/>
        </w:trPr>
        <w:tc>
          <w:tcPr>
            <w:tcW w:w="1007" w:type="dxa"/>
          </w:tcPr>
          <w:p w14:paraId="627F17C2"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TAit</w:t>
            </w:r>
          </w:p>
        </w:tc>
        <w:tc>
          <w:tcPr>
            <w:tcW w:w="434" w:type="dxa"/>
          </w:tcPr>
          <w:p w14:paraId="40BF6896"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52" w:type="dxa"/>
          </w:tcPr>
          <w:p w14:paraId="0A1C06AE"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Total acrual</w:t>
            </w:r>
            <w:r>
              <w:rPr>
                <w:rFonts w:ascii="Times New Roman" w:hAnsi="Times New Roman" w:cs="Times New Roman"/>
                <w:sz w:val="24"/>
                <w:szCs w:val="24"/>
              </w:rPr>
              <w:t xml:space="preserve"> perusahaan i dalam periode tahun t </w:t>
            </w:r>
          </w:p>
        </w:tc>
      </w:tr>
      <w:tr w:rsidR="00D4637C" w14:paraId="798513BB" w14:textId="77777777" w:rsidTr="00D4637C">
        <w:trPr>
          <w:trHeight w:val="391"/>
        </w:trPr>
        <w:tc>
          <w:tcPr>
            <w:tcW w:w="1007" w:type="dxa"/>
          </w:tcPr>
          <w:p w14:paraId="55BF0236"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NIit</w:t>
            </w:r>
          </w:p>
        </w:tc>
        <w:tc>
          <w:tcPr>
            <w:tcW w:w="434" w:type="dxa"/>
          </w:tcPr>
          <w:p w14:paraId="1BC4A6AA"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52" w:type="dxa"/>
          </w:tcPr>
          <w:p w14:paraId="623A8173"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Laba bersih perusahaan i dalam periode tahun t</w:t>
            </w:r>
          </w:p>
        </w:tc>
      </w:tr>
      <w:tr w:rsidR="00D4637C" w14:paraId="37EFD840" w14:textId="77777777" w:rsidTr="00D4637C">
        <w:trPr>
          <w:trHeight w:val="517"/>
        </w:trPr>
        <w:tc>
          <w:tcPr>
            <w:tcW w:w="1007" w:type="dxa"/>
          </w:tcPr>
          <w:p w14:paraId="0152EFEA"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CFOit</w:t>
            </w:r>
          </w:p>
        </w:tc>
        <w:tc>
          <w:tcPr>
            <w:tcW w:w="434" w:type="dxa"/>
          </w:tcPr>
          <w:p w14:paraId="65CA849A"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52" w:type="dxa"/>
          </w:tcPr>
          <w:p w14:paraId="254DE250"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Arus kas dari aktivitas operasi perusahaan i dalam periode tahun t </w:t>
            </w:r>
          </w:p>
        </w:tc>
      </w:tr>
      <w:tr w:rsidR="00D4637C" w14:paraId="08D023F7" w14:textId="77777777" w:rsidTr="00D4637C">
        <w:trPr>
          <w:trHeight w:val="391"/>
        </w:trPr>
        <w:tc>
          <w:tcPr>
            <w:tcW w:w="1007" w:type="dxa"/>
          </w:tcPr>
          <w:p w14:paraId="0747EA24"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Ait-1</w:t>
            </w:r>
          </w:p>
        </w:tc>
        <w:tc>
          <w:tcPr>
            <w:tcW w:w="434" w:type="dxa"/>
          </w:tcPr>
          <w:p w14:paraId="6CEE2737"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52" w:type="dxa"/>
          </w:tcPr>
          <w:p w14:paraId="07635568"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Total assets</w:t>
            </w:r>
            <w:r>
              <w:rPr>
                <w:rFonts w:ascii="Times New Roman" w:hAnsi="Times New Roman" w:cs="Times New Roman"/>
                <w:sz w:val="24"/>
                <w:szCs w:val="24"/>
              </w:rPr>
              <w:t xml:space="preserve"> perusahaan i dalam periode tahun t-1</w:t>
            </w:r>
          </w:p>
        </w:tc>
      </w:tr>
      <w:tr w:rsidR="00D4637C" w14:paraId="7FC0B195" w14:textId="77777777" w:rsidTr="00D4637C">
        <w:trPr>
          <w:trHeight w:val="799"/>
        </w:trPr>
        <w:tc>
          <w:tcPr>
            <w:tcW w:w="1007" w:type="dxa"/>
          </w:tcPr>
          <w:p w14:paraId="34008283"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∆Revit</w:t>
            </w:r>
          </w:p>
        </w:tc>
        <w:tc>
          <w:tcPr>
            <w:tcW w:w="434" w:type="dxa"/>
          </w:tcPr>
          <w:p w14:paraId="129BB5E2"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52" w:type="dxa"/>
          </w:tcPr>
          <w:p w14:paraId="7A9D4DDB"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Pendapatan perusahaan i pada tahun t dikurangi dengan pendapatan perusahaan I pada tahun t-1</w:t>
            </w:r>
          </w:p>
        </w:tc>
      </w:tr>
      <w:tr w:rsidR="00D4637C" w14:paraId="3EA65B02" w14:textId="77777777" w:rsidTr="00D4637C">
        <w:trPr>
          <w:trHeight w:val="443"/>
        </w:trPr>
        <w:tc>
          <w:tcPr>
            <w:tcW w:w="1007" w:type="dxa"/>
          </w:tcPr>
          <w:p w14:paraId="1E69980B"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PPEit</w:t>
            </w:r>
          </w:p>
        </w:tc>
        <w:tc>
          <w:tcPr>
            <w:tcW w:w="434" w:type="dxa"/>
          </w:tcPr>
          <w:p w14:paraId="53FA9BA9"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52" w:type="dxa"/>
          </w:tcPr>
          <w:p w14:paraId="50328F0A"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Property</w:t>
            </w:r>
            <w:r>
              <w:rPr>
                <w:rFonts w:ascii="Times New Roman" w:hAnsi="Times New Roman" w:cs="Times New Roman"/>
                <w:sz w:val="24"/>
                <w:szCs w:val="24"/>
              </w:rPr>
              <w:t>, pabrik, dan peralatan perusahaan i dalam periode tahun t</w:t>
            </w:r>
          </w:p>
        </w:tc>
      </w:tr>
      <w:tr w:rsidR="00D4637C" w14:paraId="5860A211" w14:textId="77777777" w:rsidTr="00D4637C">
        <w:trPr>
          <w:trHeight w:val="799"/>
        </w:trPr>
        <w:tc>
          <w:tcPr>
            <w:tcW w:w="1007" w:type="dxa"/>
          </w:tcPr>
          <w:p w14:paraId="0EFE368B"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∆Recit</w:t>
            </w:r>
          </w:p>
        </w:tc>
        <w:tc>
          <w:tcPr>
            <w:tcW w:w="434" w:type="dxa"/>
          </w:tcPr>
          <w:p w14:paraId="497F2BAB"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52" w:type="dxa"/>
          </w:tcPr>
          <w:p w14:paraId="2EBB094D" w14:textId="77777777" w:rsidR="00D4637C" w:rsidRDefault="00D4637C" w:rsidP="00E94C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Piutang usaha perusahaan I pada tahun t dikurangi pendapatan perusahaan I pada tahun t-1. </w:t>
            </w:r>
          </w:p>
        </w:tc>
      </w:tr>
      <w:tr w:rsidR="00D4637C" w14:paraId="589E194D" w14:textId="77777777" w:rsidTr="00D4637C">
        <w:trPr>
          <w:trHeight w:val="406"/>
        </w:trPr>
        <w:tc>
          <w:tcPr>
            <w:tcW w:w="1007" w:type="dxa"/>
          </w:tcPr>
          <w:p w14:paraId="0E3650E1" w14:textId="77777777" w:rsidR="00D4637C" w:rsidRDefault="00D4637C" w:rsidP="00D46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ε</w:t>
            </w:r>
          </w:p>
        </w:tc>
        <w:tc>
          <w:tcPr>
            <w:tcW w:w="434" w:type="dxa"/>
          </w:tcPr>
          <w:p w14:paraId="54C96E07" w14:textId="77777777" w:rsidR="00D4637C" w:rsidRDefault="00D4637C" w:rsidP="00D46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52" w:type="dxa"/>
          </w:tcPr>
          <w:p w14:paraId="4E8ED56A" w14:textId="77777777" w:rsidR="00D4637C" w:rsidRPr="00F05E2B" w:rsidRDefault="00D4637C" w:rsidP="00D4637C">
            <w:pPr>
              <w:spacing w:after="0" w:line="240" w:lineRule="auto"/>
              <w:jc w:val="both"/>
              <w:rPr>
                <w:rFonts w:ascii="Times New Roman" w:hAnsi="Times New Roman" w:cs="Times New Roman"/>
                <w:i/>
                <w:iCs/>
                <w:sz w:val="24"/>
                <w:szCs w:val="24"/>
              </w:rPr>
            </w:pPr>
            <w:r w:rsidRPr="00F05E2B">
              <w:rPr>
                <w:rFonts w:ascii="Times New Roman" w:hAnsi="Times New Roman" w:cs="Times New Roman"/>
                <w:i/>
                <w:iCs/>
                <w:sz w:val="24"/>
                <w:szCs w:val="24"/>
              </w:rPr>
              <w:t>Eror</w:t>
            </w:r>
          </w:p>
        </w:tc>
      </w:tr>
    </w:tbl>
    <w:p w14:paraId="2A1C619C" w14:textId="72A8FB9A" w:rsidR="00DF09B4" w:rsidRPr="00976391" w:rsidRDefault="002C280F" w:rsidP="00D4637C">
      <w:pPr>
        <w:pStyle w:val="Heading3"/>
        <w:numPr>
          <w:ilvl w:val="0"/>
          <w:numId w:val="18"/>
        </w:numPr>
        <w:spacing w:line="480" w:lineRule="auto"/>
        <w:jc w:val="both"/>
        <w:rPr>
          <w:rFonts w:ascii="Times New Roman" w:hAnsi="Times New Roman" w:cs="Times New Roman"/>
          <w:b/>
          <w:bCs/>
          <w:i/>
          <w:iCs/>
          <w:color w:val="auto"/>
          <w:lang w:val="id-ID"/>
        </w:rPr>
      </w:pPr>
      <w:bookmarkStart w:id="40" w:name="_Toc168864272"/>
      <w:r w:rsidRPr="00976391">
        <w:rPr>
          <w:rFonts w:ascii="Times New Roman" w:hAnsi="Times New Roman" w:cs="Times New Roman"/>
          <w:b/>
          <w:bCs/>
          <w:i/>
          <w:iCs/>
          <w:color w:val="auto"/>
          <w:lang w:val="id-ID"/>
        </w:rPr>
        <w:lastRenderedPageBreak/>
        <w:t>Cash Holding</w:t>
      </w:r>
      <w:bookmarkEnd w:id="40"/>
    </w:p>
    <w:p w14:paraId="4BA314BD" w14:textId="593E4A7C" w:rsidR="00235C8A" w:rsidRDefault="006E63CF" w:rsidP="00C85639">
      <w:pPr>
        <w:pStyle w:val="ListParagraph"/>
        <w:spacing w:line="480" w:lineRule="auto"/>
        <w:ind w:firstLine="720"/>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t>Cash holding</w:t>
      </w:r>
      <w:r w:rsidR="00F17398" w:rsidRPr="006C71FB">
        <w:rPr>
          <w:rFonts w:ascii="Times New Roman" w:hAnsi="Times New Roman" w:cs="Times New Roman"/>
          <w:sz w:val="24"/>
          <w:szCs w:val="24"/>
          <w:lang w:val="id-ID"/>
        </w:rPr>
        <w:t xml:space="preserve"> merupakan jumlah kas yang dimiliki oleh perusahaan,</w:t>
      </w:r>
      <w:r w:rsidRPr="006C71FB">
        <w:rPr>
          <w:rFonts w:ascii="Times New Roman" w:hAnsi="Times New Roman" w:cs="Times New Roman"/>
          <w:sz w:val="24"/>
          <w:szCs w:val="24"/>
          <w:lang w:val="id-ID"/>
        </w:rPr>
        <w:t xml:space="preserve"> </w:t>
      </w:r>
      <w:r w:rsidR="00F17398"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aset yang paling likuid berfungsi sebagai alat yang digunakan oleh manajer untuk mengelola bisnis</w:t>
      </w:r>
      <w:r w:rsidR="000913E3">
        <w:rPr>
          <w:rFonts w:ascii="Times New Roman" w:hAnsi="Times New Roman" w:cs="Times New Roman"/>
          <w:sz w:val="24"/>
          <w:szCs w:val="24"/>
          <w:lang w:val="id-ID"/>
        </w:rPr>
        <w:t>, karena</w:t>
      </w:r>
      <w:r w:rsidRPr="006C71FB">
        <w:rPr>
          <w:rFonts w:ascii="Times New Roman" w:hAnsi="Times New Roman" w:cs="Times New Roman"/>
          <w:sz w:val="24"/>
          <w:szCs w:val="24"/>
          <w:lang w:val="id-ID"/>
        </w:rPr>
        <w:t xml:space="preserve"> </w:t>
      </w:r>
      <w:r w:rsidR="00691352" w:rsidRPr="006C71FB">
        <w:rPr>
          <w:rFonts w:ascii="Times New Roman" w:hAnsi="Times New Roman" w:cs="Times New Roman"/>
          <w:i/>
          <w:iCs/>
          <w:sz w:val="24"/>
          <w:szCs w:val="24"/>
          <w:lang w:val="id-ID"/>
        </w:rPr>
        <w:t>Cash Holding</w:t>
      </w:r>
      <w:r w:rsidR="00691352"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sangat mudah dikelola, manajer dapat menggunakannya untuk kepentingan pribadi mereka sendiri</w:t>
      </w:r>
      <w:r w:rsidR="00F17398" w:rsidRPr="006C71FB">
        <w:rPr>
          <w:rFonts w:ascii="Times New Roman" w:hAnsi="Times New Roman" w:cs="Times New Roman"/>
          <w:sz w:val="24"/>
          <w:szCs w:val="24"/>
          <w:lang w:val="id-ID"/>
        </w:rPr>
        <w:t xml:space="preserve"> </w:t>
      </w:r>
      <w:r w:rsidR="00F17398" w:rsidRPr="006C71FB">
        <w:rPr>
          <w:rFonts w:ascii="Times New Roman" w:hAnsi="Times New Roman" w:cs="Times New Roman"/>
          <w:sz w:val="24"/>
          <w:szCs w:val="24"/>
          <w:lang w:val="id-ID"/>
        </w:rPr>
        <w:fldChar w:fldCharType="begin" w:fldLock="1"/>
      </w:r>
      <w:r w:rsidR="00892F64">
        <w:rPr>
          <w:rFonts w:ascii="Times New Roman" w:hAnsi="Times New Roman" w:cs="Times New Roman"/>
          <w:sz w:val="24"/>
          <w:szCs w:val="24"/>
          <w:lang w:val="id-ID"/>
        </w:rPr>
        <w:instrText>ADDIN CSL_CITATION {"citationItems":[{"id":"ITEM-1","itemData":{"DOI":"10.22219/jaa.v6i3.28155","author":[{"dropping-particle":"","family":"Dari","given":"Ditinjau","non-dropping-particle":"","parse-names":false,"suffix":""},{"dropping-particle":"","family":"Holding","given":"Cash","non-dropping-particle":"","parse-names":false,"suffix":""}],"id":"ITEM-1","issue":"3","issued":{"date-parts":[["2023"]]},"page":"400-418","title":"kuntansi, Vol. 6 No. 3, p. 400-418 Tipe Artikel: Paper Penelitian","type":"article-journal","volume":"6"},"uris":["http://www.mendeley.com/documents/?uuid=10e10217-6403-4606-9522-86e0d8216950"]}],"mendeley":{"formattedCitation":"(Dari &amp; Holding, 2023)","manualFormatting":"( Fadillah &amp; Luthan, 2023)","plainTextFormattedCitation":"(Dari &amp; Holding, 2023)","previouslyFormattedCitation":"(Dari &amp; Holding, 2023)"},"properties":{"noteIndex":0},"schema":"https://github.com/citation-style-language/schema/raw/master/csl-citation.json"}</w:instrText>
      </w:r>
      <w:r w:rsidR="00F17398" w:rsidRPr="006C71FB">
        <w:rPr>
          <w:rFonts w:ascii="Times New Roman" w:hAnsi="Times New Roman" w:cs="Times New Roman"/>
          <w:sz w:val="24"/>
          <w:szCs w:val="24"/>
          <w:lang w:val="id-ID"/>
        </w:rPr>
        <w:fldChar w:fldCharType="separate"/>
      </w:r>
      <w:r w:rsidR="00F17398" w:rsidRPr="006C71FB">
        <w:rPr>
          <w:rFonts w:ascii="Times New Roman" w:hAnsi="Times New Roman" w:cs="Times New Roman"/>
          <w:noProof/>
          <w:sz w:val="24"/>
          <w:szCs w:val="24"/>
          <w:lang w:val="id-ID"/>
        </w:rPr>
        <w:t>(</w:t>
      </w:r>
      <w:r w:rsidR="00C01D49" w:rsidRPr="00C01D49">
        <w:rPr>
          <w:rFonts w:ascii="Times New Roman" w:hAnsi="Times New Roman" w:cs="Times New Roman"/>
          <w:noProof/>
          <w:sz w:val="24"/>
          <w:szCs w:val="24"/>
          <w:lang w:val="id-ID"/>
        </w:rPr>
        <w:t xml:space="preserve"> </w:t>
      </w:r>
      <w:r w:rsidR="00C01D49" w:rsidRPr="003669A9">
        <w:rPr>
          <w:rFonts w:ascii="Times New Roman" w:hAnsi="Times New Roman" w:cs="Times New Roman"/>
          <w:noProof/>
          <w:sz w:val="24"/>
          <w:szCs w:val="24"/>
          <w:lang w:val="id-ID"/>
        </w:rPr>
        <w:t xml:space="preserve">Fadillah </w:t>
      </w:r>
      <w:r w:rsidR="00C01D49">
        <w:rPr>
          <w:rFonts w:ascii="Times New Roman" w:hAnsi="Times New Roman" w:cs="Times New Roman"/>
          <w:noProof/>
          <w:sz w:val="24"/>
          <w:szCs w:val="24"/>
          <w:lang w:val="id-ID"/>
        </w:rPr>
        <w:t xml:space="preserve">&amp; </w:t>
      </w:r>
      <w:r w:rsidR="00C01D49" w:rsidRPr="003669A9">
        <w:rPr>
          <w:rFonts w:ascii="Times New Roman" w:hAnsi="Times New Roman" w:cs="Times New Roman"/>
          <w:noProof/>
          <w:sz w:val="24"/>
          <w:szCs w:val="24"/>
          <w:lang w:val="id-ID"/>
        </w:rPr>
        <w:t>Luthan</w:t>
      </w:r>
      <w:r w:rsidR="00F17398" w:rsidRPr="006C71FB">
        <w:rPr>
          <w:rFonts w:ascii="Times New Roman" w:hAnsi="Times New Roman" w:cs="Times New Roman"/>
          <w:noProof/>
          <w:sz w:val="24"/>
          <w:szCs w:val="24"/>
          <w:lang w:val="id-ID"/>
        </w:rPr>
        <w:t>, 2023)</w:t>
      </w:r>
      <w:r w:rsidR="00F17398" w:rsidRPr="006C71FB">
        <w:rPr>
          <w:rFonts w:ascii="Times New Roman" w:hAnsi="Times New Roman" w:cs="Times New Roman"/>
          <w:sz w:val="24"/>
          <w:szCs w:val="24"/>
          <w:lang w:val="id-ID"/>
        </w:rPr>
        <w:fldChar w:fldCharType="end"/>
      </w:r>
      <w:r w:rsidR="003E17B2">
        <w:rPr>
          <w:rFonts w:ascii="Times New Roman" w:hAnsi="Times New Roman" w:cs="Times New Roman"/>
          <w:sz w:val="24"/>
          <w:szCs w:val="24"/>
          <w:lang w:val="id-ID"/>
        </w:rPr>
        <w:t>.</w:t>
      </w:r>
    </w:p>
    <w:p w14:paraId="152E80B6" w14:textId="77777777" w:rsidR="00AA2448" w:rsidRDefault="00855A7B" w:rsidP="00AA2448">
      <w:pPr>
        <w:pStyle w:val="ListParagraph"/>
        <w:spacing w:line="480" w:lineRule="auto"/>
        <w:ind w:firstLine="720"/>
        <w:jc w:val="both"/>
        <w:rPr>
          <w:rFonts w:ascii="Times New Roman" w:hAnsi="Times New Roman" w:cs="Times New Roman"/>
          <w:sz w:val="24"/>
          <w:szCs w:val="24"/>
          <w:lang w:val="id-ID"/>
        </w:rPr>
      </w:pPr>
      <w:r w:rsidRPr="00855A7B">
        <w:rPr>
          <w:rFonts w:ascii="Times New Roman" w:hAnsi="Times New Roman" w:cs="Times New Roman"/>
          <w:i/>
          <w:iCs/>
          <w:sz w:val="24"/>
          <w:szCs w:val="24"/>
          <w:lang w:val="id-ID"/>
        </w:rPr>
        <w:t>Cash holding</w:t>
      </w:r>
      <w:r w:rsidRPr="00855A7B">
        <w:rPr>
          <w:rFonts w:ascii="Times New Roman" w:hAnsi="Times New Roman" w:cs="Times New Roman"/>
          <w:sz w:val="24"/>
          <w:szCs w:val="24"/>
          <w:lang w:val="id-ID"/>
        </w:rPr>
        <w:t xml:space="preserve"> dapat didefinisikan sebagai segala sesuatu yang dapat dengan mudah diubah menjadi kas atau uang tunai, seperti aset fisik yang dapat dibagikan kepada investor</w:t>
      </w:r>
      <w:r>
        <w:rPr>
          <w:rFonts w:ascii="Times New Roman" w:hAnsi="Times New Roman" w:cs="Times New Roman"/>
          <w:sz w:val="24"/>
          <w:szCs w:val="24"/>
          <w:lang w:val="id-ID"/>
        </w:rPr>
        <w:t xml:space="preserve"> </w:t>
      </w:r>
      <w:r w:rsidRPr="00855A7B">
        <w:rPr>
          <w:rFonts w:ascii="Times New Roman" w:hAnsi="Times New Roman" w:cs="Times New Roman"/>
          <w:sz w:val="24"/>
          <w:szCs w:val="24"/>
          <w:lang w:val="id-ID"/>
        </w:rPr>
        <w:t xml:space="preserve">(Adibah </w:t>
      </w:r>
      <w:r w:rsidRPr="00855A7B">
        <w:rPr>
          <w:rFonts w:ascii="Times New Roman" w:hAnsi="Times New Roman" w:cs="Times New Roman"/>
          <w:i/>
          <w:iCs/>
          <w:sz w:val="24"/>
          <w:szCs w:val="24"/>
          <w:lang w:val="id-ID"/>
        </w:rPr>
        <w:t>et al</w:t>
      </w:r>
      <w:r w:rsidRPr="00855A7B">
        <w:rPr>
          <w:rFonts w:ascii="Times New Roman" w:hAnsi="Times New Roman" w:cs="Times New Roman"/>
          <w:sz w:val="24"/>
          <w:szCs w:val="24"/>
          <w:lang w:val="id-ID"/>
        </w:rPr>
        <w:t>., 2023)</w:t>
      </w:r>
      <w:r>
        <w:rPr>
          <w:rFonts w:ascii="Times New Roman" w:hAnsi="Times New Roman" w:cs="Times New Roman"/>
          <w:sz w:val="24"/>
          <w:szCs w:val="24"/>
          <w:lang w:val="id-ID"/>
        </w:rPr>
        <w:t xml:space="preserve">. </w:t>
      </w:r>
      <w:r w:rsidRPr="00855A7B">
        <w:rPr>
          <w:rFonts w:ascii="Times New Roman" w:hAnsi="Times New Roman" w:cs="Times New Roman"/>
          <w:i/>
          <w:iCs/>
          <w:sz w:val="24"/>
          <w:szCs w:val="24"/>
          <w:lang w:val="id-ID"/>
        </w:rPr>
        <w:t>Cash holding</w:t>
      </w:r>
      <w:r w:rsidRPr="00855A7B">
        <w:rPr>
          <w:rFonts w:ascii="Times New Roman" w:hAnsi="Times New Roman" w:cs="Times New Roman"/>
          <w:sz w:val="24"/>
          <w:szCs w:val="24"/>
          <w:lang w:val="id-ID"/>
        </w:rPr>
        <w:t xml:space="preserve"> yang optimal merupakan kas yang harus dijaga oleh perusahaan agar tidak mengalami kelebihan atau kekurangan, dan harus disediakan dalam batas jumlah yang telah ditentukan. </w:t>
      </w:r>
      <w:r w:rsidRPr="00855A7B">
        <w:rPr>
          <w:rFonts w:ascii="Times New Roman" w:hAnsi="Times New Roman" w:cs="Times New Roman"/>
          <w:i/>
          <w:iCs/>
          <w:sz w:val="24"/>
          <w:szCs w:val="24"/>
          <w:lang w:val="id-ID"/>
        </w:rPr>
        <w:t>Cash holding</w:t>
      </w:r>
      <w:r w:rsidRPr="00855A7B">
        <w:rPr>
          <w:rFonts w:ascii="Times New Roman" w:hAnsi="Times New Roman" w:cs="Times New Roman"/>
          <w:sz w:val="24"/>
          <w:szCs w:val="24"/>
          <w:lang w:val="id-ID"/>
        </w:rPr>
        <w:t xml:space="preserve"> merupakan uang tunai yang diperlukan untuk memenuhi kebutuhan aktivitas operasional sehari-hari, serta dapat pula digunakan untuk beberapa hal, yaitu dibagikan kepada para pemegang saham</w:t>
      </w:r>
      <w:r w:rsidR="007E581A">
        <w:rPr>
          <w:rFonts w:ascii="Times New Roman" w:hAnsi="Times New Roman" w:cs="Times New Roman"/>
          <w:sz w:val="24"/>
          <w:szCs w:val="24"/>
          <w:lang w:val="id-ID"/>
        </w:rPr>
        <w:t xml:space="preserve"> </w:t>
      </w:r>
      <w:r w:rsidRPr="00855A7B">
        <w:rPr>
          <w:rFonts w:ascii="Times New Roman" w:hAnsi="Times New Roman" w:cs="Times New Roman"/>
          <w:sz w:val="24"/>
          <w:szCs w:val="24"/>
          <w:lang w:val="id-ID"/>
        </w:rPr>
        <w:t>berupa dividen kas, membeli kembali saham saat diperlukan, dan untuk keperluan mendadak lainnya</w:t>
      </w:r>
      <w:r>
        <w:rPr>
          <w:rFonts w:ascii="Times New Roman" w:hAnsi="Times New Roman" w:cs="Times New Roman"/>
          <w:sz w:val="24"/>
          <w:szCs w:val="24"/>
          <w:lang w:val="id-ID"/>
        </w:rPr>
        <w:t xml:space="preserve"> </w:t>
      </w:r>
      <w:r w:rsidRPr="00855A7B">
        <w:rPr>
          <w:rFonts w:ascii="Times New Roman" w:hAnsi="Times New Roman" w:cs="Times New Roman"/>
          <w:sz w:val="24"/>
          <w:szCs w:val="24"/>
          <w:lang w:val="id-ID"/>
        </w:rPr>
        <w:t>(Sudarmi &amp; Nur, 2018)</w:t>
      </w:r>
      <w:r>
        <w:rPr>
          <w:rFonts w:ascii="Times New Roman" w:hAnsi="Times New Roman" w:cs="Times New Roman"/>
          <w:sz w:val="24"/>
          <w:szCs w:val="24"/>
          <w:lang w:val="id-ID"/>
        </w:rPr>
        <w:t>.</w:t>
      </w:r>
    </w:p>
    <w:p w14:paraId="1370FEC3" w14:textId="77777777" w:rsidR="00AA2448" w:rsidRDefault="006B7366" w:rsidP="00AA2448">
      <w:pPr>
        <w:pStyle w:val="ListParagraph"/>
        <w:spacing w:line="480" w:lineRule="auto"/>
        <w:ind w:firstLine="720"/>
        <w:jc w:val="both"/>
        <w:rPr>
          <w:rFonts w:ascii="Times New Roman" w:hAnsi="Times New Roman" w:cs="Times New Roman"/>
          <w:bCs/>
          <w:sz w:val="24"/>
          <w:lang w:val="en-US"/>
        </w:rPr>
      </w:pPr>
      <w:r w:rsidRPr="00AA2448">
        <w:rPr>
          <w:rFonts w:ascii="Times New Roman" w:hAnsi="Times New Roman" w:cs="Times New Roman"/>
          <w:sz w:val="24"/>
          <w:szCs w:val="24"/>
          <w:lang w:val="id-ID"/>
        </w:rPr>
        <w:t xml:space="preserve">Kebijakan </w:t>
      </w:r>
      <w:r w:rsidR="000D4FA1" w:rsidRPr="00AA2448">
        <w:rPr>
          <w:rFonts w:ascii="Times New Roman" w:hAnsi="Times New Roman" w:cs="Times New Roman"/>
          <w:i/>
          <w:iCs/>
          <w:sz w:val="24"/>
          <w:szCs w:val="24"/>
          <w:lang w:val="id-ID"/>
        </w:rPr>
        <w:t>Cash Holding</w:t>
      </w:r>
      <w:r w:rsidR="000D4FA1" w:rsidRPr="00AA2448">
        <w:rPr>
          <w:rFonts w:ascii="Times New Roman" w:hAnsi="Times New Roman" w:cs="Times New Roman"/>
          <w:sz w:val="24"/>
          <w:szCs w:val="24"/>
          <w:lang w:val="id-ID"/>
        </w:rPr>
        <w:t xml:space="preserve"> </w:t>
      </w:r>
      <w:r w:rsidRPr="00AA2448">
        <w:rPr>
          <w:rFonts w:ascii="Times New Roman" w:hAnsi="Times New Roman" w:cs="Times New Roman"/>
          <w:sz w:val="24"/>
          <w:szCs w:val="24"/>
          <w:lang w:val="id-ID"/>
        </w:rPr>
        <w:t xml:space="preserve">perusahaan merupakan tindakan untuk melindungi bisnis dari masalah keuangan. Semakin banyak ketidakpastian arus kas perusahaan, semakin besar kemungkinan terjadi kekurangan kas operasi, yang mendorong perusahaan untuk menahan lebih banyak kas (Ng &amp; Sufiyati, 2024). </w:t>
      </w:r>
      <w:r w:rsidR="002513F6" w:rsidRPr="00AA2448">
        <w:rPr>
          <w:rFonts w:ascii="Times New Roman" w:hAnsi="Times New Roman" w:cs="Times New Roman"/>
          <w:sz w:val="24"/>
          <w:szCs w:val="24"/>
          <w:lang w:val="id-ID"/>
        </w:rPr>
        <w:t xml:space="preserve"> </w:t>
      </w:r>
      <w:r w:rsidR="00AA2448" w:rsidRPr="00AA2448">
        <w:rPr>
          <w:rFonts w:ascii="Times New Roman" w:hAnsi="Times New Roman" w:cs="Times New Roman"/>
          <w:bCs/>
          <w:sz w:val="24"/>
          <w:lang w:val="en-US"/>
        </w:rPr>
        <w:t xml:space="preserve">Penting untuk dicatat bahwa meskipun </w:t>
      </w:r>
      <w:r w:rsidR="00AA2448" w:rsidRPr="00AA2448">
        <w:rPr>
          <w:rFonts w:ascii="Times New Roman" w:hAnsi="Times New Roman" w:cs="Times New Roman"/>
          <w:bCs/>
          <w:i/>
          <w:sz w:val="24"/>
          <w:lang w:val="en-US"/>
        </w:rPr>
        <w:t>Cash Holding</w:t>
      </w:r>
      <w:r w:rsidR="00AA2448" w:rsidRPr="00AA2448">
        <w:rPr>
          <w:rFonts w:ascii="Times New Roman" w:hAnsi="Times New Roman" w:cs="Times New Roman"/>
          <w:bCs/>
          <w:sz w:val="24"/>
          <w:lang w:val="en-US"/>
        </w:rPr>
        <w:t xml:space="preserve"> yang tinggi dapat mengurangi risiko keuangan, kelebihan dalam menahan </w:t>
      </w:r>
      <w:r w:rsidR="00AA2448" w:rsidRPr="00AA2448">
        <w:rPr>
          <w:rFonts w:ascii="Times New Roman" w:hAnsi="Times New Roman" w:cs="Times New Roman"/>
          <w:bCs/>
          <w:sz w:val="24"/>
          <w:lang w:val="en-US"/>
        </w:rPr>
        <w:lastRenderedPageBreak/>
        <w:t>kas juga bisa merugikan. Hal ini dapat membatasi kemampuan perusahaan untuk meningkatkan profitabilitasnya (Darmawan &amp; Nugroho, 2021)</w:t>
      </w:r>
      <w:r w:rsidR="00AA2448">
        <w:rPr>
          <w:rFonts w:ascii="Times New Roman" w:hAnsi="Times New Roman" w:cs="Times New Roman"/>
          <w:bCs/>
          <w:sz w:val="24"/>
          <w:lang w:val="en-US"/>
        </w:rPr>
        <w:t>.</w:t>
      </w:r>
    </w:p>
    <w:p w14:paraId="4E4E4AE1" w14:textId="77777777" w:rsidR="00AA2448" w:rsidRDefault="002513F6" w:rsidP="00AA2448">
      <w:pPr>
        <w:pStyle w:val="ListParagraph"/>
        <w:spacing w:line="480" w:lineRule="auto"/>
        <w:ind w:firstLine="720"/>
        <w:jc w:val="both"/>
        <w:rPr>
          <w:rFonts w:ascii="Times New Roman" w:hAnsi="Times New Roman" w:cs="Times New Roman"/>
          <w:sz w:val="24"/>
          <w:szCs w:val="24"/>
          <w:lang w:val="id-ID"/>
        </w:rPr>
      </w:pPr>
      <w:r w:rsidRPr="00AA2448">
        <w:rPr>
          <w:rFonts w:ascii="Times New Roman" w:hAnsi="Times New Roman" w:cs="Times New Roman"/>
          <w:sz w:val="24"/>
          <w:szCs w:val="24"/>
          <w:lang w:val="id-ID"/>
        </w:rPr>
        <w:t xml:space="preserve">Menurut Sudarmi &amp; Nur (2018) </w:t>
      </w:r>
      <w:r w:rsidR="006B7366" w:rsidRPr="00AA2448">
        <w:rPr>
          <w:rFonts w:ascii="Times New Roman" w:hAnsi="Times New Roman" w:cs="Times New Roman"/>
          <w:sz w:val="24"/>
          <w:szCs w:val="24"/>
          <w:lang w:val="id-ID"/>
        </w:rPr>
        <w:t>Karena kas merupakan elemen modal kerja yang paling diperlukan perusahaan untuk melakukan operasi sehari-hari, sangat penting untuk menentukan jumlah kas yang ideal. Dalam konteks optimasi kas berarti bahwa bisnis harus membuat anggaran untuk mengetahui berapa banyak uang yang mereka butuhkan dan bagaimana mereka dapat menggunakan lebih banyak uang yang mereka miliki.</w:t>
      </w:r>
      <w:r w:rsidR="00AA2448" w:rsidRPr="00AA2448">
        <w:rPr>
          <w:rFonts w:ascii="Times New Roman" w:hAnsi="Times New Roman" w:cs="Times New Roman"/>
          <w:sz w:val="24"/>
          <w:szCs w:val="24"/>
          <w:lang w:val="id-ID"/>
        </w:rPr>
        <w:t xml:space="preserve"> </w:t>
      </w:r>
    </w:p>
    <w:p w14:paraId="6A395B69" w14:textId="77777777" w:rsidR="00D4637C" w:rsidRDefault="00AA2448" w:rsidP="00D4637C">
      <w:pPr>
        <w:pStyle w:val="ListParagraph"/>
        <w:spacing w:line="480" w:lineRule="auto"/>
        <w:ind w:firstLine="720"/>
        <w:jc w:val="both"/>
        <w:rPr>
          <w:rFonts w:ascii="Times New Roman" w:hAnsi="Times New Roman" w:cs="Times New Roman"/>
          <w:bCs/>
          <w:sz w:val="24"/>
          <w:lang w:val="en-US"/>
        </w:rPr>
      </w:pPr>
      <w:r w:rsidRPr="00AA2448">
        <w:rPr>
          <w:rFonts w:ascii="Times New Roman" w:hAnsi="Times New Roman" w:cs="Times New Roman"/>
          <w:bCs/>
          <w:sz w:val="24"/>
          <w:lang w:val="en-US"/>
        </w:rPr>
        <w:t>Memegang kas dapat menjadi strategi penting dalam mengatasi kesulitan mendapatkan pembiayaan eksternal, membantu perusahaan bertahan dalam situasi keuangan yang sulit. Namun, perlu diingat bahwa menyimpan kas juga memiliki risiko, seperti kehilangan peluang investasi yang dapat menghasilkan profit</w:t>
      </w:r>
      <w:r>
        <w:rPr>
          <w:rFonts w:ascii="Times New Roman" w:hAnsi="Times New Roman" w:cs="Times New Roman"/>
          <w:bCs/>
          <w:sz w:val="24"/>
          <w:lang w:val="en-US"/>
        </w:rPr>
        <w:t xml:space="preserve">. </w:t>
      </w:r>
      <w:r w:rsidRPr="00E97350">
        <w:rPr>
          <w:rFonts w:ascii="Times New Roman" w:hAnsi="Times New Roman" w:cs="Times New Roman"/>
          <w:bCs/>
          <w:sz w:val="24"/>
          <w:lang w:val="en-US"/>
        </w:rPr>
        <w:t xml:space="preserve">Oleh karena itu, manajer keuangan perlu mengelola </w:t>
      </w:r>
      <w:r w:rsidRPr="00D00D97">
        <w:rPr>
          <w:rFonts w:ascii="Times New Roman" w:hAnsi="Times New Roman" w:cs="Times New Roman"/>
          <w:bCs/>
          <w:i/>
          <w:sz w:val="24"/>
          <w:lang w:val="en-US"/>
        </w:rPr>
        <w:t>Cash Holding</w:t>
      </w:r>
      <w:r w:rsidRPr="00E97350">
        <w:rPr>
          <w:rFonts w:ascii="Times New Roman" w:hAnsi="Times New Roman" w:cs="Times New Roman"/>
          <w:bCs/>
          <w:sz w:val="24"/>
          <w:lang w:val="en-US"/>
        </w:rPr>
        <w:t xml:space="preserve"> secara efektif, memastikan bahwa manfaatnya melebihi biaya dan potensi kerugian yang terkait dengan menyimpan kas</w:t>
      </w:r>
      <w:r w:rsidRPr="00AA2448">
        <w:rPr>
          <w:rFonts w:ascii="Times New Roman" w:hAnsi="Times New Roman" w:cs="Times New Roman"/>
          <w:bCs/>
          <w:sz w:val="24"/>
          <w:lang w:val="en-US"/>
        </w:rPr>
        <w:t xml:space="preserve"> (Jason &amp; Viriany, 2020).</w:t>
      </w:r>
    </w:p>
    <w:p w14:paraId="3CBB7AEF" w14:textId="3045361A" w:rsidR="00B17124" w:rsidRPr="00D4637C" w:rsidRDefault="003E17B2" w:rsidP="00D4637C">
      <w:pPr>
        <w:pStyle w:val="ListParagraph"/>
        <w:spacing w:line="480" w:lineRule="auto"/>
        <w:ind w:firstLine="720"/>
        <w:jc w:val="both"/>
        <w:rPr>
          <w:rFonts w:ascii="Times New Roman" w:hAnsi="Times New Roman" w:cs="Times New Roman"/>
          <w:sz w:val="24"/>
          <w:szCs w:val="24"/>
          <w:lang w:val="id-ID"/>
        </w:rPr>
      </w:pPr>
      <w:r w:rsidRPr="003E17B2">
        <w:rPr>
          <w:rFonts w:ascii="Times New Roman" w:hAnsi="Times New Roman" w:cs="Times New Roman"/>
          <w:i/>
          <w:iCs/>
          <w:sz w:val="24"/>
          <w:szCs w:val="24"/>
          <w:lang w:val="id-ID"/>
        </w:rPr>
        <w:t>Cash Holding</w:t>
      </w:r>
      <w:r>
        <w:rPr>
          <w:rFonts w:ascii="Times New Roman" w:hAnsi="Times New Roman" w:cs="Times New Roman"/>
          <w:sz w:val="24"/>
          <w:szCs w:val="24"/>
          <w:lang w:val="id-ID"/>
        </w:rPr>
        <w:t xml:space="preserve"> </w:t>
      </w:r>
      <w:r w:rsidR="000542DF">
        <w:rPr>
          <w:rFonts w:ascii="Times New Roman" w:hAnsi="Times New Roman" w:cs="Times New Roman"/>
          <w:sz w:val="24"/>
          <w:szCs w:val="24"/>
          <w:lang w:val="id-ID"/>
        </w:rPr>
        <w:t xml:space="preserve">memiliki manfaat </w:t>
      </w:r>
      <w:r w:rsidRPr="003E17B2">
        <w:rPr>
          <w:rFonts w:ascii="Times New Roman" w:eastAsia="Times New Roman" w:hAnsi="Times New Roman" w:cs="Times New Roman"/>
          <w:kern w:val="0"/>
          <w:sz w:val="24"/>
          <w:szCs w:val="24"/>
          <w:lang w:eastAsia="en-ID"/>
          <w14:ligatures w14:val="none"/>
        </w:rPr>
        <w:t>untuk bisnis sebagai perlindungan apabila terjadi kerugian yang tidak terduga, membayar utang, dan mengurangi risiko krisis keuangan.</w:t>
      </w:r>
      <w:r>
        <w:rPr>
          <w:rFonts w:ascii="Times New Roman" w:eastAsia="Times New Roman" w:hAnsi="Times New Roman" w:cs="Times New Roman"/>
          <w:kern w:val="0"/>
          <w:sz w:val="24"/>
          <w:szCs w:val="24"/>
          <w:lang w:eastAsia="en-ID"/>
          <w14:ligatures w14:val="none"/>
        </w:rPr>
        <w:t xml:space="preserve"> </w:t>
      </w:r>
      <w:r w:rsidRPr="003E17B2">
        <w:rPr>
          <w:rFonts w:ascii="Times New Roman" w:hAnsi="Times New Roman" w:cs="Times New Roman"/>
          <w:sz w:val="24"/>
          <w:szCs w:val="24"/>
          <w:lang w:val="id-ID"/>
        </w:rPr>
        <w:t>Kas berfungsi sebagai penghubung antara kebutuhan investasi dan laba ditahan jika laba ditahan tidak mencukupi, sumber pendanaan eksternal</w:t>
      </w:r>
      <w:r w:rsidR="002E554A">
        <w:rPr>
          <w:rFonts w:ascii="Times New Roman" w:hAnsi="Times New Roman" w:cs="Times New Roman"/>
          <w:sz w:val="24"/>
          <w:szCs w:val="24"/>
          <w:lang w:val="id-ID"/>
        </w:rPr>
        <w:t xml:space="preserve">. </w:t>
      </w:r>
      <w:r w:rsidR="002E554A" w:rsidRPr="004038DD">
        <w:rPr>
          <w:rFonts w:ascii="Times New Roman" w:hAnsi="Times New Roman" w:cs="Times New Roman"/>
          <w:bCs/>
          <w:sz w:val="24"/>
          <w:lang w:val="en-US"/>
        </w:rPr>
        <w:t xml:space="preserve">perusahaan yang memiliki kondisi keuangan yang baik sebaiknya mempertahankan jumlah </w:t>
      </w:r>
      <w:r w:rsidR="002E554A" w:rsidRPr="00C57520">
        <w:rPr>
          <w:rFonts w:ascii="Times New Roman" w:hAnsi="Times New Roman" w:cs="Times New Roman"/>
          <w:bCs/>
          <w:i/>
          <w:sz w:val="24"/>
          <w:lang w:val="en-US"/>
        </w:rPr>
        <w:t>Cash Holding</w:t>
      </w:r>
      <w:r w:rsidR="002E554A" w:rsidRPr="004038DD">
        <w:rPr>
          <w:rFonts w:ascii="Times New Roman" w:hAnsi="Times New Roman" w:cs="Times New Roman"/>
          <w:bCs/>
          <w:sz w:val="24"/>
          <w:lang w:val="en-US"/>
        </w:rPr>
        <w:t xml:space="preserve"> tidak kurang dari 5% hingga 10% dari total aset lancarnya untuk </w:t>
      </w:r>
      <w:r w:rsidR="002E554A" w:rsidRPr="004038DD">
        <w:rPr>
          <w:rFonts w:ascii="Times New Roman" w:hAnsi="Times New Roman" w:cs="Times New Roman"/>
          <w:bCs/>
          <w:sz w:val="24"/>
          <w:lang w:val="en-US"/>
        </w:rPr>
        <w:lastRenderedPageBreak/>
        <w:t>memastikan ketersediaan dana yang memadai untuk memenuhi kewajiban keuangan sewaktu-waktu</w:t>
      </w:r>
      <w:r w:rsidRPr="002E554A">
        <w:rPr>
          <w:rFonts w:ascii="Times New Roman" w:hAnsi="Times New Roman" w:cs="Times New Roman"/>
          <w:sz w:val="24"/>
          <w:szCs w:val="24"/>
          <w:lang w:val="id-ID"/>
        </w:rPr>
        <w:t xml:space="preserve"> </w:t>
      </w:r>
      <w:r w:rsidRPr="002E554A">
        <w:rPr>
          <w:rFonts w:ascii="Times New Roman" w:hAnsi="Times New Roman" w:cs="Times New Roman"/>
          <w:sz w:val="24"/>
          <w:szCs w:val="24"/>
          <w:lang w:val="id-ID"/>
        </w:rPr>
        <w:fldChar w:fldCharType="begin" w:fldLock="1"/>
      </w:r>
      <w:r w:rsidRPr="002E554A">
        <w:rPr>
          <w:rFonts w:ascii="Times New Roman" w:hAnsi="Times New Roman" w:cs="Times New Roman"/>
          <w:sz w:val="24"/>
          <w:szCs w:val="24"/>
          <w:lang w:val="id-ID"/>
        </w:rPr>
        <w:instrText>ADDIN CSL_CITATION {"citationItems":[{"id":"ITEM-1","itemData":{"author":[{"dropping-particle":"","family":"Holding","given":"Cash","non-dropping-particle":"","parse-names":false,"suffix":""},{"dropping-particle":"","family":"Sektor","given":"Perusahaan","non-dropping-particle":"","parse-names":false,"suffix":""}],"id":"ITEM-1","issue":"3","issued":{"date-parts":[["2023"]]},"page":"348-355","title":"Cash holding perusahaan sektor otomotif","type":"article-journal","volume":"8"},"uris":["http://www.mendeley.com/documents/?uuid=983b8797-0140-4c60-bae8-b3dfceb55df0"]}],"mendeley":{"formattedCitation":"(Holding &amp; Sektor, 2023)","manualFormatting":"(Salsabilah &amp; Lautania, 2023)","plainTextFormattedCitation":"(Holding &amp; Sektor, 2023)"},"properties":{"noteIndex":0},"schema":"https://github.com/citation-style-language/schema/raw/master/csl-citation.json"}</w:instrText>
      </w:r>
      <w:r w:rsidRPr="002E554A">
        <w:rPr>
          <w:rFonts w:ascii="Times New Roman" w:hAnsi="Times New Roman" w:cs="Times New Roman"/>
          <w:sz w:val="24"/>
          <w:szCs w:val="24"/>
          <w:lang w:val="id-ID"/>
        </w:rPr>
        <w:fldChar w:fldCharType="separate"/>
      </w:r>
      <w:r w:rsidRPr="002E554A">
        <w:rPr>
          <w:rFonts w:ascii="Times New Roman" w:hAnsi="Times New Roman" w:cs="Times New Roman"/>
          <w:noProof/>
          <w:sz w:val="24"/>
          <w:szCs w:val="24"/>
          <w:lang w:val="id-ID"/>
        </w:rPr>
        <w:t>(Salsabilah &amp; Lautania, 2023)</w:t>
      </w:r>
      <w:r w:rsidRPr="002E554A">
        <w:rPr>
          <w:rFonts w:ascii="Times New Roman" w:hAnsi="Times New Roman" w:cs="Times New Roman"/>
          <w:sz w:val="24"/>
          <w:szCs w:val="24"/>
          <w:lang w:val="id-ID"/>
        </w:rPr>
        <w:fldChar w:fldCharType="end"/>
      </w:r>
      <w:r w:rsidR="00235C8A" w:rsidRPr="002E554A">
        <w:rPr>
          <w:rFonts w:ascii="Times New Roman" w:hAnsi="Times New Roman" w:cs="Times New Roman"/>
          <w:sz w:val="24"/>
          <w:szCs w:val="24"/>
          <w:lang w:val="id-ID"/>
        </w:rPr>
        <w:t>.</w:t>
      </w:r>
    </w:p>
    <w:p w14:paraId="1CA8C66D" w14:textId="77777777" w:rsidR="002E554A" w:rsidRDefault="00855A7B" w:rsidP="002E554A">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855A7B">
        <w:rPr>
          <w:rFonts w:ascii="Times New Roman" w:hAnsi="Times New Roman" w:cs="Times New Roman"/>
          <w:sz w:val="24"/>
          <w:szCs w:val="24"/>
          <w:lang w:val="id-ID"/>
        </w:rPr>
        <w:t>Muaja</w:t>
      </w:r>
      <w:r>
        <w:rPr>
          <w:rFonts w:ascii="Times New Roman" w:hAnsi="Times New Roman" w:cs="Times New Roman"/>
          <w:sz w:val="24"/>
          <w:szCs w:val="24"/>
          <w:lang w:val="id-ID"/>
        </w:rPr>
        <w:t xml:space="preserve"> (</w:t>
      </w:r>
      <w:r w:rsidRPr="00855A7B">
        <w:rPr>
          <w:rFonts w:ascii="Times New Roman" w:hAnsi="Times New Roman" w:cs="Times New Roman"/>
          <w:sz w:val="24"/>
          <w:szCs w:val="24"/>
          <w:lang w:val="id-ID"/>
        </w:rPr>
        <w:t>2023</w:t>
      </w:r>
      <w:r>
        <w:rPr>
          <w:rFonts w:ascii="Times New Roman" w:hAnsi="Times New Roman" w:cs="Times New Roman"/>
          <w:sz w:val="24"/>
          <w:szCs w:val="24"/>
          <w:lang w:val="id-ID"/>
        </w:rPr>
        <w:t xml:space="preserve">) </w:t>
      </w:r>
      <w:r w:rsidRPr="00855A7B">
        <w:rPr>
          <w:rFonts w:ascii="Times New Roman" w:hAnsi="Times New Roman" w:cs="Times New Roman"/>
          <w:sz w:val="24"/>
          <w:szCs w:val="24"/>
          <w:lang w:val="id-ID"/>
        </w:rPr>
        <w:t xml:space="preserve">manfaat dari </w:t>
      </w:r>
      <w:r w:rsidRPr="00855A7B">
        <w:rPr>
          <w:rFonts w:ascii="Times New Roman" w:hAnsi="Times New Roman" w:cs="Times New Roman"/>
          <w:i/>
          <w:iCs/>
          <w:sz w:val="24"/>
          <w:szCs w:val="24"/>
          <w:lang w:val="id-ID"/>
        </w:rPr>
        <w:t>cash holding</w:t>
      </w:r>
      <w:r w:rsidRPr="00855A7B">
        <w:rPr>
          <w:rFonts w:ascii="Times New Roman" w:hAnsi="Times New Roman" w:cs="Times New Roman"/>
          <w:sz w:val="24"/>
          <w:szCs w:val="24"/>
          <w:lang w:val="id-ID"/>
        </w:rPr>
        <w:t xml:space="preserve"> adalah bahwa perusahaan dapat menghemat biaya transaksi karena tidak perlu membeli aset non-kas dalam membuat pembayaran. Akibatnya, ketika biaya transaksi meningkat, perusahaan akan memegang lebih banyak kas. Manfaat lain dengan memiliki cadangan uang tunai, perusahaan dapat mengurangi resiko jika terjadi kerugian yang tak terduga, membayar hutang, dan menghindari krisis keuangan. </w:t>
      </w:r>
      <w:r w:rsidRPr="00855A7B">
        <w:rPr>
          <w:rFonts w:ascii="Times New Roman" w:hAnsi="Times New Roman" w:cs="Times New Roman"/>
          <w:i/>
          <w:iCs/>
          <w:sz w:val="24"/>
          <w:szCs w:val="24"/>
          <w:lang w:val="id-ID"/>
        </w:rPr>
        <w:t>Cash holding</w:t>
      </w:r>
      <w:r w:rsidRPr="00855A7B">
        <w:rPr>
          <w:rFonts w:ascii="Times New Roman" w:hAnsi="Times New Roman" w:cs="Times New Roman"/>
          <w:sz w:val="24"/>
          <w:szCs w:val="24"/>
          <w:lang w:val="id-ID"/>
        </w:rPr>
        <w:t xml:space="preserve"> bukan hanya refleksi dari strategi bisnis dan keuangan perusahaan, tetapi juga merupakan bagian dari manajemen yang lebih baik.</w:t>
      </w:r>
    </w:p>
    <w:p w14:paraId="1C6C548F" w14:textId="6FE4193A" w:rsidR="002E554A" w:rsidRPr="002E554A" w:rsidRDefault="002E554A" w:rsidP="002E554A">
      <w:pPr>
        <w:pStyle w:val="ListParagraph"/>
        <w:spacing w:line="480" w:lineRule="auto"/>
        <w:ind w:firstLine="720"/>
        <w:jc w:val="both"/>
        <w:rPr>
          <w:rFonts w:ascii="Times New Roman" w:hAnsi="Times New Roman" w:cs="Times New Roman"/>
          <w:sz w:val="24"/>
          <w:szCs w:val="24"/>
          <w:lang w:val="id-ID"/>
        </w:rPr>
      </w:pPr>
      <w:r w:rsidRPr="004038DD">
        <w:rPr>
          <w:rFonts w:ascii="Times New Roman" w:hAnsi="Times New Roman" w:cs="Times New Roman"/>
          <w:bCs/>
          <w:sz w:val="24"/>
          <w:lang w:val="en-US"/>
        </w:rPr>
        <w:t xml:space="preserve">Perusahaan mempertahankan </w:t>
      </w:r>
      <w:r w:rsidRPr="00C57520">
        <w:rPr>
          <w:rFonts w:ascii="Times New Roman" w:hAnsi="Times New Roman" w:cs="Times New Roman"/>
          <w:bCs/>
          <w:i/>
          <w:sz w:val="24"/>
          <w:lang w:val="en-US"/>
        </w:rPr>
        <w:t>Cash Holding</w:t>
      </w:r>
      <w:r w:rsidRPr="004038DD">
        <w:rPr>
          <w:rFonts w:ascii="Times New Roman" w:hAnsi="Times New Roman" w:cs="Times New Roman"/>
          <w:bCs/>
          <w:sz w:val="24"/>
          <w:lang w:val="en-US"/>
        </w:rPr>
        <w:t xml:space="preserve"> karena dua motif utama: motif berjaga-jaga dan motif transaksional. Dari sudut pandang precautionary motives, </w:t>
      </w:r>
      <w:r w:rsidRPr="00C57520">
        <w:rPr>
          <w:rFonts w:ascii="Times New Roman" w:hAnsi="Times New Roman" w:cs="Times New Roman"/>
          <w:bCs/>
          <w:i/>
          <w:sz w:val="24"/>
          <w:lang w:val="en-US"/>
        </w:rPr>
        <w:t>Cash Holding</w:t>
      </w:r>
      <w:r w:rsidRPr="004038DD">
        <w:rPr>
          <w:rFonts w:ascii="Times New Roman" w:hAnsi="Times New Roman" w:cs="Times New Roman"/>
          <w:bCs/>
          <w:sz w:val="24"/>
          <w:lang w:val="en-US"/>
        </w:rPr>
        <w:t xml:space="preserve"> memberikan keunggulan dalam mengakumulasi dana lebih besar, untuk mengurangi risiko di masa depan atau untuk mendukung aktivitas pembiayaan dan investasi perusahaan. Sementara itu, dari perspektif transaction motives, </w:t>
      </w:r>
      <w:r w:rsidRPr="00C57520">
        <w:rPr>
          <w:rFonts w:ascii="Times New Roman" w:hAnsi="Times New Roman" w:cs="Times New Roman"/>
          <w:bCs/>
          <w:i/>
          <w:sz w:val="24"/>
          <w:lang w:val="en-US"/>
        </w:rPr>
        <w:t>Cash Holding</w:t>
      </w:r>
      <w:r w:rsidRPr="004038DD">
        <w:rPr>
          <w:rFonts w:ascii="Times New Roman" w:hAnsi="Times New Roman" w:cs="Times New Roman"/>
          <w:bCs/>
          <w:sz w:val="24"/>
          <w:lang w:val="en-US"/>
        </w:rPr>
        <w:t xml:space="preserve"> memungkinkan perusahaan untuk menghindari biaya transaksi dengan menggunakan kas sebagai alat pembayaran, mengurangi keterpaksaan untuk melikuidasi aset </w:t>
      </w:r>
      <w:r w:rsidRPr="0098209D">
        <w:rPr>
          <w:rFonts w:ascii="Times New Roman" w:hAnsi="Times New Roman" w:cs="Times New Roman"/>
          <w:bCs/>
          <w:sz w:val="24"/>
          <w:lang w:val="en-US"/>
        </w:rPr>
        <w:t>(Aspasia &amp; Arfianto, 2021).</w:t>
      </w:r>
      <w:r w:rsidRPr="004038DD">
        <w:rPr>
          <w:rFonts w:ascii="Times New Roman" w:hAnsi="Times New Roman" w:cs="Times New Roman"/>
          <w:bCs/>
          <w:sz w:val="24"/>
          <w:lang w:val="en-US"/>
        </w:rPr>
        <w:t xml:space="preserve"> </w:t>
      </w:r>
    </w:p>
    <w:p w14:paraId="61471459" w14:textId="299CEDA0" w:rsidR="00B17124" w:rsidRPr="00D4637C" w:rsidRDefault="00F17398" w:rsidP="00D4637C">
      <w:pPr>
        <w:pStyle w:val="ListParagraph"/>
        <w:spacing w:line="480" w:lineRule="auto"/>
        <w:ind w:firstLine="720"/>
        <w:jc w:val="both"/>
        <w:rPr>
          <w:rFonts w:ascii="Times New Roman" w:eastAsia="Times New Roman" w:hAnsi="Times New Roman" w:cs="Times New Roman"/>
          <w:kern w:val="0"/>
          <w:sz w:val="24"/>
          <w:szCs w:val="24"/>
          <w:lang w:eastAsia="en-ID"/>
          <w14:ligatures w14:val="none"/>
        </w:rPr>
      </w:pPr>
      <w:r w:rsidRPr="006C71FB">
        <w:rPr>
          <w:rFonts w:ascii="Times New Roman" w:hAnsi="Times New Roman" w:cs="Times New Roman"/>
          <w:sz w:val="24"/>
          <w:szCs w:val="24"/>
          <w:lang w:val="id-ID"/>
        </w:rPr>
        <w:t>Rasio ini dapat dihitung dengan menggunakan rumus sebagai berikut:</w:t>
      </w:r>
      <w:r w:rsidR="00B17124" w:rsidRPr="00B17124">
        <w:rPr>
          <w:rFonts w:ascii="Cambria Math" w:hAnsi="Cambria Math" w:cs="Times New Roman"/>
          <w:i/>
          <w:sz w:val="24"/>
          <w:szCs w:val="24"/>
          <w:lang w:val="id-ID"/>
        </w:rPr>
        <w:br/>
      </w:r>
      <m:oMathPara>
        <m:oMath>
          <m:r>
            <w:rPr>
              <w:rFonts w:ascii="Cambria Math" w:hAnsi="Cambria Math" w:cs="Times New Roman"/>
              <w:sz w:val="24"/>
              <w:szCs w:val="24"/>
              <w:lang w:val="id-ID"/>
            </w:rPr>
            <m:t>Cash Holding</m:t>
          </m:r>
          <m:r>
            <m:rPr>
              <m:sty m:val="p"/>
            </m:rPr>
            <w:rPr>
              <w:rFonts w:ascii="Cambria Math" w:hAnsi="Cambria Math" w:cs="Times New Roman"/>
              <w:sz w:val="24"/>
              <w:szCs w:val="24"/>
              <w:lang w:val="id-ID"/>
            </w:rPr>
            <m:t>=</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Kas Dan Setara Kas</m:t>
              </m:r>
            </m:num>
            <m:den>
              <m:r>
                <m:rPr>
                  <m:sty m:val="p"/>
                </m:rPr>
                <w:rPr>
                  <w:rFonts w:ascii="Cambria Math" w:hAnsi="Cambria Math" w:cs="Times New Roman"/>
                  <w:sz w:val="24"/>
                  <w:szCs w:val="24"/>
                  <w:lang w:val="id-ID"/>
                </w:rPr>
                <m:t>Total Aset</m:t>
              </m:r>
            </m:den>
          </m:f>
        </m:oMath>
      </m:oMathPara>
      <w:bookmarkStart w:id="41" w:name="_Hlk155988125"/>
    </w:p>
    <w:p w14:paraId="344782FB" w14:textId="29A8AE4A" w:rsidR="00DF09B4" w:rsidRPr="006D38BF" w:rsidRDefault="00DB67CC">
      <w:pPr>
        <w:pStyle w:val="Heading3"/>
        <w:numPr>
          <w:ilvl w:val="0"/>
          <w:numId w:val="18"/>
        </w:numPr>
        <w:spacing w:line="480" w:lineRule="auto"/>
        <w:jc w:val="both"/>
        <w:rPr>
          <w:rFonts w:ascii="Times New Roman" w:hAnsi="Times New Roman" w:cs="Times New Roman"/>
          <w:b/>
          <w:bCs/>
          <w:color w:val="auto"/>
          <w:lang w:val="id-ID"/>
        </w:rPr>
      </w:pPr>
      <w:bookmarkStart w:id="42" w:name="_Toc168864273"/>
      <w:r w:rsidRPr="00DB67CC">
        <w:rPr>
          <w:rFonts w:ascii="Times New Roman" w:hAnsi="Times New Roman" w:cs="Times New Roman"/>
          <w:b/>
          <w:bCs/>
          <w:i/>
          <w:iCs/>
          <w:color w:val="auto"/>
          <w:lang w:val="id-ID"/>
        </w:rPr>
        <w:lastRenderedPageBreak/>
        <w:t>Leverage</w:t>
      </w:r>
      <w:r w:rsidRPr="00DB67CC">
        <w:rPr>
          <w:rFonts w:ascii="Times New Roman" w:hAnsi="Times New Roman" w:cs="Times New Roman"/>
          <w:b/>
          <w:bCs/>
          <w:color w:val="auto"/>
          <w:lang w:val="id-ID"/>
        </w:rPr>
        <w:t xml:space="preserve"> </w:t>
      </w:r>
      <w:r>
        <w:rPr>
          <w:rFonts w:ascii="Times New Roman" w:hAnsi="Times New Roman" w:cs="Times New Roman"/>
          <w:b/>
          <w:bCs/>
          <w:color w:val="auto"/>
          <w:lang w:val="id-ID"/>
        </w:rPr>
        <w:t>(</w:t>
      </w:r>
      <w:r w:rsidR="00DF09B4" w:rsidRPr="00DB67CC">
        <w:rPr>
          <w:rFonts w:ascii="Times New Roman" w:hAnsi="Times New Roman" w:cs="Times New Roman"/>
          <w:b/>
          <w:bCs/>
          <w:i/>
          <w:iCs/>
          <w:color w:val="auto"/>
          <w:lang w:val="id-ID"/>
        </w:rPr>
        <w:t xml:space="preserve">Debt to </w:t>
      </w:r>
      <w:r w:rsidR="008944D3" w:rsidRPr="00DB67CC">
        <w:rPr>
          <w:rFonts w:ascii="Times New Roman" w:hAnsi="Times New Roman" w:cs="Times New Roman"/>
          <w:b/>
          <w:bCs/>
          <w:i/>
          <w:iCs/>
          <w:color w:val="auto"/>
          <w:lang w:val="id-ID"/>
        </w:rPr>
        <w:t>Asset R</w:t>
      </w:r>
      <w:r w:rsidR="00DF09B4" w:rsidRPr="00DB67CC">
        <w:rPr>
          <w:rFonts w:ascii="Times New Roman" w:hAnsi="Times New Roman" w:cs="Times New Roman"/>
          <w:b/>
          <w:bCs/>
          <w:i/>
          <w:iCs/>
          <w:color w:val="auto"/>
          <w:lang w:val="id-ID"/>
        </w:rPr>
        <w:t>atio</w:t>
      </w:r>
      <w:r w:rsidR="00DF09B4" w:rsidRPr="006D38BF">
        <w:rPr>
          <w:rFonts w:ascii="Times New Roman" w:hAnsi="Times New Roman" w:cs="Times New Roman"/>
          <w:b/>
          <w:bCs/>
          <w:color w:val="auto"/>
          <w:lang w:val="id-ID"/>
        </w:rPr>
        <w:t xml:space="preserve"> </w:t>
      </w:r>
      <w:bookmarkEnd w:id="41"/>
      <w:r>
        <w:rPr>
          <w:rFonts w:ascii="Times New Roman" w:hAnsi="Times New Roman" w:cs="Times New Roman"/>
          <w:b/>
          <w:bCs/>
          <w:color w:val="auto"/>
          <w:lang w:val="id-ID"/>
        </w:rPr>
        <w:t xml:space="preserve">/ </w:t>
      </w:r>
      <w:r w:rsidR="00DF09B4" w:rsidRPr="006D38BF">
        <w:rPr>
          <w:rFonts w:ascii="Times New Roman" w:hAnsi="Times New Roman" w:cs="Times New Roman"/>
          <w:b/>
          <w:bCs/>
          <w:color w:val="auto"/>
          <w:lang w:val="id-ID"/>
        </w:rPr>
        <w:t>D</w:t>
      </w:r>
      <w:r w:rsidR="008944D3" w:rsidRPr="006D38BF">
        <w:rPr>
          <w:rFonts w:ascii="Times New Roman" w:hAnsi="Times New Roman" w:cs="Times New Roman"/>
          <w:b/>
          <w:bCs/>
          <w:color w:val="auto"/>
          <w:lang w:val="id-ID"/>
        </w:rPr>
        <w:t>A</w:t>
      </w:r>
      <w:r w:rsidR="00DF09B4" w:rsidRPr="006D38BF">
        <w:rPr>
          <w:rFonts w:ascii="Times New Roman" w:hAnsi="Times New Roman" w:cs="Times New Roman"/>
          <w:b/>
          <w:bCs/>
          <w:color w:val="auto"/>
          <w:lang w:val="id-ID"/>
        </w:rPr>
        <w:t>R)</w:t>
      </w:r>
      <w:bookmarkEnd w:id="42"/>
    </w:p>
    <w:p w14:paraId="75EEA411" w14:textId="7090E05A" w:rsidR="000913E3" w:rsidRDefault="00DB67CC" w:rsidP="000913E3">
      <w:pPr>
        <w:spacing w:line="480" w:lineRule="auto"/>
        <w:ind w:left="720" w:firstLine="720"/>
        <w:jc w:val="both"/>
        <w:rPr>
          <w:rFonts w:ascii="Times New Roman" w:hAnsi="Times New Roman" w:cs="Times New Roman"/>
          <w:sz w:val="24"/>
          <w:szCs w:val="24"/>
          <w:lang w:val="id-ID"/>
        </w:rPr>
      </w:pPr>
      <w:r w:rsidRPr="00DB67CC">
        <w:rPr>
          <w:rFonts w:ascii="Times New Roman" w:hAnsi="Times New Roman" w:cs="Times New Roman"/>
          <w:i/>
          <w:iCs/>
          <w:sz w:val="24"/>
          <w:szCs w:val="24"/>
          <w:lang w:val="id-ID"/>
        </w:rPr>
        <w:t xml:space="preserve">Leverage </w:t>
      </w:r>
      <w:r w:rsidRPr="00DB67CC">
        <w:rPr>
          <w:rFonts w:ascii="Times New Roman" w:hAnsi="Times New Roman" w:cs="Times New Roman"/>
          <w:sz w:val="24"/>
          <w:szCs w:val="24"/>
          <w:lang w:val="id-ID"/>
        </w:rPr>
        <w:t xml:space="preserve">adalah </w:t>
      </w:r>
      <w:r w:rsidR="00892F64">
        <w:rPr>
          <w:rFonts w:ascii="Times New Roman" w:hAnsi="Times New Roman" w:cs="Times New Roman"/>
          <w:sz w:val="24"/>
          <w:szCs w:val="24"/>
          <w:lang w:val="id-ID"/>
        </w:rPr>
        <w:t>S</w:t>
      </w:r>
      <w:r w:rsidR="00892F64" w:rsidRPr="00B607FF">
        <w:rPr>
          <w:rFonts w:ascii="Times New Roman" w:hAnsi="Times New Roman" w:cs="Times New Roman"/>
          <w:sz w:val="24"/>
          <w:szCs w:val="24"/>
          <w:lang w:val="id-ID"/>
        </w:rPr>
        <w:t>alah satu rasio yang digunakan untuk menentukan sejauh mana utang dibiayai dengan aktiva</w:t>
      </w:r>
      <w:r w:rsidR="00892F64">
        <w:rPr>
          <w:rFonts w:ascii="Times New Roman" w:hAnsi="Times New Roman" w:cs="Times New Roman"/>
          <w:sz w:val="24"/>
          <w:szCs w:val="24"/>
          <w:lang w:val="id-ID"/>
        </w:rPr>
        <w:t>. (Kasmir, 2006:</w:t>
      </w:r>
      <w:r w:rsidR="000542DF">
        <w:rPr>
          <w:rFonts w:ascii="Times New Roman" w:hAnsi="Times New Roman" w:cs="Times New Roman"/>
          <w:sz w:val="24"/>
          <w:szCs w:val="24"/>
          <w:lang w:val="id-ID"/>
        </w:rPr>
        <w:t xml:space="preserve"> </w:t>
      </w:r>
      <w:r w:rsidR="00892F64">
        <w:rPr>
          <w:rFonts w:ascii="Times New Roman" w:hAnsi="Times New Roman" w:cs="Times New Roman"/>
          <w:sz w:val="24"/>
          <w:szCs w:val="24"/>
          <w:lang w:val="id-ID"/>
        </w:rPr>
        <w:t>229).</w:t>
      </w:r>
      <w:r w:rsidR="000913E3">
        <w:rPr>
          <w:rFonts w:ascii="Times New Roman" w:hAnsi="Times New Roman" w:cs="Times New Roman"/>
          <w:sz w:val="24"/>
          <w:szCs w:val="24"/>
          <w:lang w:val="id-ID"/>
        </w:rPr>
        <w:t xml:space="preserve"> </w:t>
      </w:r>
      <w:r w:rsidR="000913E3" w:rsidRPr="007041BD">
        <w:rPr>
          <w:rFonts w:ascii="Times New Roman" w:hAnsi="Times New Roman" w:cs="Times New Roman"/>
          <w:i/>
          <w:iCs/>
          <w:sz w:val="24"/>
          <w:szCs w:val="24"/>
          <w:lang w:val="id-ID"/>
        </w:rPr>
        <w:t xml:space="preserve">Leverage </w:t>
      </w:r>
      <w:r w:rsidR="000913E3" w:rsidRPr="000913E3">
        <w:rPr>
          <w:rFonts w:ascii="Times New Roman" w:hAnsi="Times New Roman" w:cs="Times New Roman"/>
          <w:sz w:val="24"/>
          <w:szCs w:val="24"/>
          <w:lang w:val="id-ID"/>
        </w:rPr>
        <w:t xml:space="preserve">timbul karena peruashaan dalam operasinya menggunakan aktiva atau dana yang menimbulkan beban tetap. </w:t>
      </w:r>
      <w:r w:rsidR="000913E3" w:rsidRPr="000913E3">
        <w:rPr>
          <w:rFonts w:ascii="Times New Roman" w:hAnsi="Times New Roman" w:cs="Times New Roman"/>
          <w:i/>
          <w:iCs/>
          <w:sz w:val="24"/>
          <w:szCs w:val="24"/>
          <w:lang w:val="id-ID"/>
        </w:rPr>
        <w:t>Leverage</w:t>
      </w:r>
      <w:r w:rsidR="000913E3" w:rsidRPr="000913E3">
        <w:rPr>
          <w:rFonts w:ascii="Times New Roman" w:hAnsi="Times New Roman" w:cs="Times New Roman"/>
          <w:sz w:val="24"/>
          <w:szCs w:val="24"/>
          <w:lang w:val="id-ID"/>
        </w:rPr>
        <w:t xml:space="preserve"> yang timbu</w:t>
      </w:r>
      <w:r w:rsidR="007E581A">
        <w:rPr>
          <w:rFonts w:ascii="Times New Roman" w:hAnsi="Times New Roman" w:cs="Times New Roman"/>
          <w:sz w:val="24"/>
          <w:szCs w:val="24"/>
          <w:lang w:val="id-ID"/>
        </w:rPr>
        <w:t>l</w:t>
      </w:r>
      <w:r w:rsidR="000913E3" w:rsidRPr="000913E3">
        <w:rPr>
          <w:rFonts w:ascii="Times New Roman" w:hAnsi="Times New Roman" w:cs="Times New Roman"/>
          <w:sz w:val="24"/>
          <w:szCs w:val="24"/>
          <w:lang w:val="id-ID"/>
        </w:rPr>
        <w:t xml:space="preserve"> karena perusahaan menggunakan dana dengan beban tetap (utang) disebut dengan financial </w:t>
      </w:r>
      <w:r w:rsidR="000913E3" w:rsidRPr="000913E3">
        <w:rPr>
          <w:rFonts w:ascii="Times New Roman" w:hAnsi="Times New Roman" w:cs="Times New Roman"/>
          <w:i/>
          <w:iCs/>
          <w:sz w:val="24"/>
          <w:szCs w:val="24"/>
          <w:lang w:val="id-ID"/>
        </w:rPr>
        <w:t>leverage</w:t>
      </w:r>
      <w:r w:rsidR="004F2A5B">
        <w:rPr>
          <w:rFonts w:ascii="Times New Roman" w:hAnsi="Times New Roman" w:cs="Times New Roman"/>
          <w:i/>
          <w:iCs/>
          <w:sz w:val="24"/>
          <w:szCs w:val="24"/>
          <w:lang w:val="id-ID"/>
        </w:rPr>
        <w:t xml:space="preserve">. </w:t>
      </w:r>
      <w:r w:rsidR="004F2A5B">
        <w:rPr>
          <w:rFonts w:ascii="Times New Roman" w:hAnsi="Times New Roman" w:cs="Times New Roman"/>
          <w:i/>
          <w:iCs/>
          <w:sz w:val="24"/>
          <w:szCs w:val="24"/>
        </w:rPr>
        <w:t>Leverage</w:t>
      </w:r>
      <w:r w:rsidR="004F2A5B">
        <w:rPr>
          <w:rFonts w:ascii="Times New Roman" w:hAnsi="Times New Roman" w:cs="Times New Roman"/>
          <w:sz w:val="24"/>
          <w:szCs w:val="24"/>
        </w:rPr>
        <w:t xml:space="preserve"> sebagai salah satu usaha peningkatan laba perusahaan, dapat menjadi tolok ukur dalam melihat perilaku manajer dalam hal manajemen laba. </w:t>
      </w:r>
      <w:r w:rsidR="004F2A5B">
        <w:rPr>
          <w:rFonts w:ascii="Times New Roman" w:hAnsi="Times New Roman" w:cs="Times New Roman"/>
          <w:color w:val="0D0D0D"/>
          <w:sz w:val="24"/>
          <w:szCs w:val="24"/>
          <w:shd w:val="clear" w:color="auto" w:fill="FFFFFF"/>
        </w:rPr>
        <w:t xml:space="preserve">Semakin tinggi tingkat </w:t>
      </w:r>
      <w:r w:rsidR="004F2A5B">
        <w:rPr>
          <w:rFonts w:ascii="Times New Roman" w:hAnsi="Times New Roman" w:cs="Times New Roman"/>
          <w:i/>
          <w:iCs/>
          <w:color w:val="0D0D0D"/>
          <w:sz w:val="24"/>
          <w:szCs w:val="24"/>
          <w:shd w:val="clear" w:color="auto" w:fill="FFFFFF"/>
        </w:rPr>
        <w:t>leverage</w:t>
      </w:r>
      <w:r w:rsidR="004F2A5B">
        <w:rPr>
          <w:rFonts w:ascii="Times New Roman" w:hAnsi="Times New Roman" w:cs="Times New Roman"/>
          <w:color w:val="0D0D0D"/>
          <w:sz w:val="24"/>
          <w:szCs w:val="24"/>
          <w:shd w:val="clear" w:color="auto" w:fill="FFFFFF"/>
        </w:rPr>
        <w:t xml:space="preserve"> suatu perusahaan, semakin besar potensi untuk melakukan manipulasi laba karena adanya tekanan untuk mencapai target laba dan memenuhi kewajiban pembayaran utang</w:t>
      </w:r>
      <w:r w:rsidR="00504389">
        <w:rPr>
          <w:rFonts w:ascii="Times New Roman" w:hAnsi="Times New Roman" w:cs="Times New Roman"/>
          <w:color w:val="0D0D0D"/>
          <w:sz w:val="24"/>
          <w:szCs w:val="24"/>
          <w:shd w:val="clear" w:color="auto" w:fill="FFFFFF"/>
        </w:rPr>
        <w:t xml:space="preserve">. </w:t>
      </w:r>
      <w:r w:rsidR="00504389">
        <w:rPr>
          <w:rFonts w:ascii="Times New Roman" w:eastAsia="Times New Roman" w:hAnsi="Times New Roman" w:cs="Times New Roman"/>
          <w:sz w:val="24"/>
          <w:szCs w:val="24"/>
          <w:lang w:val="zh-CN" w:eastAsia="zh-CN"/>
        </w:rPr>
        <w:t xml:space="preserve">Dalam hal ini, perusahaan dengan </w:t>
      </w:r>
      <w:r w:rsidR="00504389">
        <w:rPr>
          <w:rFonts w:ascii="Times New Roman" w:eastAsia="Times New Roman" w:hAnsi="Times New Roman" w:cs="Times New Roman"/>
          <w:i/>
          <w:iCs/>
          <w:sz w:val="24"/>
          <w:szCs w:val="24"/>
          <w:lang w:val="zh-CN" w:eastAsia="zh-CN"/>
        </w:rPr>
        <w:t xml:space="preserve">leverage </w:t>
      </w:r>
      <w:r w:rsidR="00504389">
        <w:rPr>
          <w:rFonts w:ascii="Times New Roman" w:eastAsia="Times New Roman" w:hAnsi="Times New Roman" w:cs="Times New Roman"/>
          <w:sz w:val="24"/>
          <w:szCs w:val="24"/>
          <w:lang w:val="zh-CN" w:eastAsia="zh-CN"/>
        </w:rPr>
        <w:t xml:space="preserve">tinggi cenderung mengatur laba yang dilaporkan dengan cara menyesuaikan laba masa depan ke periode saat ini, baik dengan menaikkan maupun menurunkan laba. </w:t>
      </w:r>
      <w:r w:rsidR="007041BD">
        <w:rPr>
          <w:rFonts w:ascii="Times New Roman" w:hAnsi="Times New Roman" w:cs="Times New Roman"/>
          <w:sz w:val="24"/>
          <w:szCs w:val="24"/>
          <w:lang w:val="id-ID"/>
        </w:rPr>
        <w:t>(Siswanto, 2021:83).</w:t>
      </w:r>
    </w:p>
    <w:p w14:paraId="0499FCBB" w14:textId="3DB1BE27" w:rsidR="0081481B" w:rsidRDefault="0081481B" w:rsidP="000913E3">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81481B">
        <w:rPr>
          <w:rFonts w:ascii="Times New Roman" w:hAnsi="Times New Roman" w:cs="Times New Roman"/>
          <w:sz w:val="24"/>
          <w:szCs w:val="24"/>
          <w:lang w:val="id-ID"/>
        </w:rPr>
        <w:t xml:space="preserve">Astuti </w:t>
      </w:r>
      <w:r w:rsidRPr="0081481B">
        <w:rPr>
          <w:rFonts w:ascii="Times New Roman" w:hAnsi="Times New Roman" w:cs="Times New Roman"/>
          <w:i/>
          <w:iCs/>
          <w:sz w:val="24"/>
          <w:szCs w:val="24"/>
          <w:lang w:val="id-ID"/>
        </w:rPr>
        <w:t>et al</w:t>
      </w:r>
      <w:r w:rsidRPr="0081481B">
        <w:rPr>
          <w:rFonts w:ascii="Times New Roman" w:hAnsi="Times New Roman" w:cs="Times New Roman"/>
          <w:sz w:val="24"/>
          <w:szCs w:val="24"/>
          <w:lang w:val="id-ID"/>
        </w:rPr>
        <w:t xml:space="preserve"> (2017)</w:t>
      </w:r>
      <w:r>
        <w:rPr>
          <w:rFonts w:ascii="Times New Roman" w:hAnsi="Times New Roman" w:cs="Times New Roman"/>
          <w:sz w:val="24"/>
          <w:szCs w:val="24"/>
          <w:lang w:val="id-ID"/>
        </w:rPr>
        <w:t xml:space="preserve">, </w:t>
      </w:r>
      <w:r w:rsidRPr="0081481B">
        <w:rPr>
          <w:rFonts w:ascii="Times New Roman" w:hAnsi="Times New Roman" w:cs="Times New Roman"/>
          <w:sz w:val="24"/>
          <w:szCs w:val="24"/>
          <w:lang w:val="id-ID"/>
        </w:rPr>
        <w:t xml:space="preserve">rasio </w:t>
      </w:r>
      <w:r w:rsidRPr="0081481B">
        <w:rPr>
          <w:rFonts w:ascii="Times New Roman" w:hAnsi="Times New Roman" w:cs="Times New Roman"/>
          <w:i/>
          <w:iCs/>
          <w:sz w:val="24"/>
          <w:szCs w:val="24"/>
          <w:lang w:val="id-ID"/>
        </w:rPr>
        <w:t xml:space="preserve">leverage </w:t>
      </w:r>
      <w:r w:rsidRPr="0081481B">
        <w:rPr>
          <w:rFonts w:ascii="Times New Roman" w:hAnsi="Times New Roman" w:cs="Times New Roman"/>
          <w:sz w:val="24"/>
          <w:szCs w:val="24"/>
          <w:lang w:val="id-ID"/>
        </w:rPr>
        <w:t>merupakan pengukur besarnya aktiva yang dibiayai oleh utang</w:t>
      </w:r>
      <w:r>
        <w:rPr>
          <w:rFonts w:ascii="Times New Roman" w:hAnsi="Times New Roman" w:cs="Times New Roman"/>
          <w:sz w:val="24"/>
          <w:szCs w:val="24"/>
          <w:lang w:val="id-ID"/>
        </w:rPr>
        <w:t>, r</w:t>
      </w:r>
      <w:r w:rsidRPr="0081481B">
        <w:rPr>
          <w:rFonts w:ascii="Times New Roman" w:hAnsi="Times New Roman" w:cs="Times New Roman"/>
          <w:sz w:val="24"/>
          <w:szCs w:val="24"/>
          <w:lang w:val="id-ID"/>
        </w:rPr>
        <w:t xml:space="preserve">asio </w:t>
      </w:r>
      <w:r w:rsidRPr="0081481B">
        <w:rPr>
          <w:rFonts w:ascii="Times New Roman" w:hAnsi="Times New Roman" w:cs="Times New Roman"/>
          <w:i/>
          <w:iCs/>
          <w:sz w:val="24"/>
          <w:szCs w:val="24"/>
          <w:lang w:val="id-ID"/>
        </w:rPr>
        <w:t>leverage</w:t>
      </w:r>
      <w:r w:rsidRPr="0081481B">
        <w:rPr>
          <w:rFonts w:ascii="Times New Roman" w:hAnsi="Times New Roman" w:cs="Times New Roman"/>
          <w:sz w:val="24"/>
          <w:szCs w:val="24"/>
          <w:lang w:val="id-ID"/>
        </w:rPr>
        <w:t xml:space="preserve"> sebagai salah satu usaha peningkatan laba perusahaan, disini dapat menjadi tolak ukur dalam melihat perilaku manajer dalam hal manajemen laba</w:t>
      </w:r>
      <w:r>
        <w:rPr>
          <w:rFonts w:ascii="Times New Roman" w:hAnsi="Times New Roman" w:cs="Times New Roman"/>
          <w:sz w:val="24"/>
          <w:szCs w:val="24"/>
          <w:lang w:val="id-ID"/>
        </w:rPr>
        <w:t xml:space="preserve">. </w:t>
      </w:r>
      <w:r w:rsidRPr="0081481B">
        <w:rPr>
          <w:rFonts w:ascii="Times New Roman" w:hAnsi="Times New Roman" w:cs="Times New Roman"/>
          <w:sz w:val="24"/>
          <w:szCs w:val="24"/>
          <w:lang w:val="id-ID"/>
        </w:rPr>
        <w:t xml:space="preserve">Rasio </w:t>
      </w:r>
      <w:r w:rsidRPr="0081481B">
        <w:rPr>
          <w:rFonts w:ascii="Times New Roman" w:hAnsi="Times New Roman" w:cs="Times New Roman"/>
          <w:i/>
          <w:iCs/>
          <w:sz w:val="24"/>
          <w:szCs w:val="24"/>
          <w:lang w:val="id-ID"/>
        </w:rPr>
        <w:t xml:space="preserve">leverage </w:t>
      </w:r>
      <w:r w:rsidRPr="0081481B">
        <w:rPr>
          <w:rFonts w:ascii="Times New Roman" w:hAnsi="Times New Roman" w:cs="Times New Roman"/>
          <w:sz w:val="24"/>
          <w:szCs w:val="24"/>
          <w:lang w:val="id-ID"/>
        </w:rPr>
        <w:t>menggambarkan sumber dana operasi yang digunakan perusahaan dan menunjukkan risiko yang dihadapi perusahaan terkait utang</w:t>
      </w:r>
      <w:r>
        <w:rPr>
          <w:rFonts w:ascii="Times New Roman" w:hAnsi="Times New Roman" w:cs="Times New Roman"/>
          <w:sz w:val="24"/>
          <w:szCs w:val="24"/>
          <w:lang w:val="id-ID"/>
        </w:rPr>
        <w:t>,</w:t>
      </w:r>
      <w:r w:rsidRPr="0081481B">
        <w:rPr>
          <w:rFonts w:ascii="Times New Roman" w:hAnsi="Times New Roman" w:cs="Times New Roman"/>
          <w:sz w:val="24"/>
          <w:szCs w:val="24"/>
          <w:lang w:val="id-ID"/>
        </w:rPr>
        <w:t xml:space="preserve"> </w:t>
      </w:r>
      <w:r>
        <w:rPr>
          <w:rFonts w:ascii="Times New Roman" w:hAnsi="Times New Roman" w:cs="Times New Roman"/>
          <w:sz w:val="24"/>
          <w:szCs w:val="24"/>
          <w:lang w:val="id-ID"/>
        </w:rPr>
        <w:t>i</w:t>
      </w:r>
      <w:r w:rsidRPr="0081481B">
        <w:rPr>
          <w:rFonts w:ascii="Times New Roman" w:hAnsi="Times New Roman" w:cs="Times New Roman"/>
          <w:sz w:val="24"/>
          <w:szCs w:val="24"/>
          <w:lang w:val="id-ID"/>
        </w:rPr>
        <w:t>ni dapat digunakan untuk memprediksi keuntungan yang akan diperoleh investor dalam perusahaan. (Asitalia &amp; Trisawati, 2017)</w:t>
      </w:r>
    </w:p>
    <w:p w14:paraId="037F0768" w14:textId="259E0537" w:rsidR="004F2A5B" w:rsidRPr="004F2A5B" w:rsidRDefault="004F2A5B" w:rsidP="004F2A5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aktivitas bisnis, perusahaan sering kali menghadapi  pengeluaran biaya yang bersifat tetap, yang memiliki resiko tersendiri. Dalam konteks ini, manajemen perlu memahami konsep </w:t>
      </w:r>
      <w:r>
        <w:rPr>
          <w:rFonts w:ascii="Times New Roman" w:hAnsi="Times New Roman" w:cs="Times New Roman"/>
          <w:i/>
          <w:iCs/>
          <w:sz w:val="24"/>
          <w:szCs w:val="24"/>
        </w:rPr>
        <w:t>leverage</w:t>
      </w:r>
      <w:r>
        <w:rPr>
          <w:rFonts w:ascii="Times New Roman" w:hAnsi="Times New Roman" w:cs="Times New Roman"/>
          <w:sz w:val="24"/>
          <w:szCs w:val="24"/>
        </w:rPr>
        <w:t xml:space="preserve">. </w:t>
      </w:r>
      <w:r>
        <w:rPr>
          <w:rFonts w:ascii="Times New Roman" w:hAnsi="Times New Roman" w:cs="Times New Roman"/>
          <w:i/>
          <w:iCs/>
          <w:sz w:val="24"/>
          <w:szCs w:val="24"/>
        </w:rPr>
        <w:t>leverage</w:t>
      </w:r>
      <w:r>
        <w:rPr>
          <w:rFonts w:ascii="Times New Roman" w:hAnsi="Times New Roman" w:cs="Times New Roman"/>
          <w:sz w:val="24"/>
          <w:szCs w:val="24"/>
        </w:rPr>
        <w:t xml:space="preserve"> memiliki keterkaitan erat dengan praktik manajemen laba. Utang merupakan kesepakatan antara perusahaan sebagai debitur dengan kreditur. Semakin tinggi rasio </w:t>
      </w:r>
      <w:r>
        <w:rPr>
          <w:rFonts w:ascii="Times New Roman" w:hAnsi="Times New Roman" w:cs="Times New Roman"/>
          <w:i/>
          <w:iCs/>
          <w:sz w:val="24"/>
          <w:szCs w:val="24"/>
        </w:rPr>
        <w:t>leverage</w:t>
      </w:r>
      <w:r>
        <w:rPr>
          <w:rFonts w:ascii="Times New Roman" w:hAnsi="Times New Roman" w:cs="Times New Roman"/>
          <w:sz w:val="24"/>
          <w:szCs w:val="24"/>
        </w:rPr>
        <w:t>, semakin besar nilai utang yang dimiliki perusahaan. Oleh karena itu</w:t>
      </w:r>
      <w:r>
        <w:rPr>
          <w:rFonts w:ascii="Times New Roman" w:hAnsi="Times New Roman" w:cs="Times New Roman"/>
          <w:i/>
          <w:iCs/>
          <w:sz w:val="24"/>
          <w:szCs w:val="24"/>
        </w:rPr>
        <w:t xml:space="preserve">, </w:t>
      </w:r>
      <w:r>
        <w:rPr>
          <w:rFonts w:ascii="Times New Roman" w:hAnsi="Times New Roman" w:cs="Times New Roman"/>
          <w:color w:val="0D0D0D"/>
          <w:sz w:val="24"/>
          <w:szCs w:val="24"/>
          <w:shd w:val="clear" w:color="auto" w:fill="FFFFFF"/>
        </w:rPr>
        <w:t xml:space="preserve">tingkat </w:t>
      </w:r>
      <w:r>
        <w:rPr>
          <w:rFonts w:ascii="Times New Roman" w:hAnsi="Times New Roman" w:cs="Times New Roman"/>
          <w:i/>
          <w:iCs/>
          <w:color w:val="0D0D0D"/>
          <w:sz w:val="24"/>
          <w:szCs w:val="24"/>
          <w:shd w:val="clear" w:color="auto" w:fill="FFFFFF"/>
        </w:rPr>
        <w:t>leverage</w:t>
      </w:r>
      <w:r>
        <w:rPr>
          <w:rFonts w:ascii="Times New Roman" w:hAnsi="Times New Roman" w:cs="Times New Roman"/>
          <w:color w:val="0D0D0D"/>
          <w:sz w:val="24"/>
          <w:szCs w:val="24"/>
          <w:shd w:val="clear" w:color="auto" w:fill="FFFFFF"/>
        </w:rPr>
        <w:t xml:space="preserve"> keuangan perusahaan juga dapat menjadi pendorong bagi manajemen untuk melakukan tindakan manajemen laba</w:t>
      </w:r>
      <w:r>
        <w:rPr>
          <w:rFonts w:ascii="Times New Roman" w:hAnsi="Times New Roman" w:cs="Times New Roman"/>
          <w:sz w:val="24"/>
          <w:szCs w:val="24"/>
        </w:rPr>
        <w:t xml:space="preserve">. </w:t>
      </w:r>
      <w:r>
        <w:rPr>
          <w:rFonts w:ascii="Times New Roman" w:hAnsi="Times New Roman" w:cs="Times New Roman"/>
          <w:i/>
          <w:iCs/>
          <w:sz w:val="24"/>
          <w:szCs w:val="24"/>
        </w:rPr>
        <w:t>Leverage</w:t>
      </w:r>
      <w:r>
        <w:rPr>
          <w:rFonts w:ascii="Times New Roman" w:hAnsi="Times New Roman" w:cs="Times New Roman"/>
          <w:sz w:val="24"/>
          <w:szCs w:val="24"/>
        </w:rPr>
        <w:t xml:space="preserve"> keuangan adalah tingkat sampai sejauh mana perusahaan menggunakan sekuritas dengan laba tetap dalam struktur modalnya.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{"citationItems":[{"id":"ITEM-1","itemData":{"DOI":"10.46799/syntax-idea.v3i12.1663","ISSN":"2684-6853","abstract":"One of the most important information in the financial reporting of a company is information about earnings. Users of financial statements can find out the extent to which the company has carried out value-added activities through profit information. The company's performance can also be seen from the company's profit information to be taken into consideration in making decisions. With a significant impact on earnings, the company's management will try to manage reported earnings. This study aims to determine what factors can affect earnings management. The method used in this study is a structured review or review method so that it can identify any factors that can affect earnings management. The method insearching for article data sources is done through Google Scholar (2019 - 2021) which provides relevant scientific writing articles according to this research. Based on the results of a literature review of 30 articles or journals revealed that good corporate governance has a negative or insignificant effect on earnings management","author":[{"dropping-particle":"","family":"Wardoyo","given":"Dwi Urip","non-dropping-particle":"","parse-names":false,"suffix":""},{"dropping-particle":"","family":"Fakhriyah","given":"Rekha","non-dropping-particle":"","parse-names":false,"suffix":""},{"dropping-particle":"","family":"Amelia","given":"Risca","non-dropping-particle":"","parse-names":false,"suffix":""}],"container-title":"Syntax Idea","id":"ITEM-1","issue":"12","issued":{"date-parts":[["2021"]]},"page":"2544-2563","title":"Pengaruh Mekanisme Good Corporate Governance Terhadap Manajemen Laba","type":"article-journal","volume":"3"},"uris":["http://www.mendeley.com/documents/?uuid=ce619cc7-2137-420a-acd1-934391c87318"]}],"mendeley":{"formattedCitation":"(Wardoyo et al., 2021)","plainTextFormattedCitation":"(Wardoyo et al., 2021)","previouslyFormattedCitation":"(Wardoyo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(Wardoyo et al., 2021)</w:t>
      </w:r>
      <w:r>
        <w:rPr>
          <w:rFonts w:ascii="Times New Roman" w:hAnsi="Times New Roman" w:cs="Times New Roman"/>
          <w:sz w:val="24"/>
          <w:szCs w:val="24"/>
        </w:rPr>
        <w:fldChar w:fldCharType="end"/>
      </w:r>
    </w:p>
    <w:p w14:paraId="01B22764" w14:textId="77777777" w:rsidR="0081481B" w:rsidRDefault="00892F64" w:rsidP="000913E3">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892F64">
        <w:rPr>
          <w:rFonts w:ascii="Times New Roman" w:hAnsi="Times New Roman" w:cs="Times New Roman"/>
          <w:sz w:val="24"/>
          <w:szCs w:val="24"/>
          <w:lang w:val="id-ID"/>
        </w:rPr>
        <w:t>Modal awal suatu perusahaan akan digunakan untuk melunasi semua hutang jika perusahaan itu bangkrut, sehingga jumlah modal yang lebih besar akan dipandang lebih baik oleh investor. Sebaliknya, apabila hutang perusahaan lebih banyak, itu akan terlihat lebih buruk di mata investor. Untuk menghindari hal ini, perusahaan yang memiliki banyak hutang akan menggunakan hutang mereka dalam manajemen laba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3E17B2">
        <w:rPr>
          <w:rFonts w:ascii="Times New Roman" w:hAnsi="Times New Roman" w:cs="Times New Roman"/>
          <w:sz w:val="24"/>
          <w:szCs w:val="24"/>
          <w:lang w:val="id-ID"/>
        </w:rPr>
        <w:instrText>ADDIN CSL_CITATION {"citationItems":[{"id":"ITEM-1","itemData":{"DOI":"10.37531/sejaman.v3i2.568","ISSN":"2598-8301","abstract":"Penelitian ini dilakukan untuk mengetahui pengaruh dari Leverage, Profitabilitas, dan Kepemilikan Manajerial terhadap Manajemen Laba dengan menggunakan ukuran dan umur perusahaan sebagai variabel kontrol. Populasi dalam penelitian ini adalah perusahaan tambang yang terdaftar di Bursa Efek Indonesia (BEI) periode 2016-2018. Jumlah perusahaan pada penelitian ini sebanyak 23 dengan menggunakan teknik puposive sampling. Penelitian ini menggunakan analisis regresi data panel, dengan beberapa pemilihan model uji chow dan uji hipotesis menggunakan software E-Views.\r Dengan menggunakan T-test untuk menguji koefisien regresi secara parsial serta F-test untuk menguji pengaruh secara bersama-sama dengan tingkat signifikan 5%. Hasil yang diperoleh pada penelitian ini yaitu leverage dan kepemilikan manajerial tidak berpengaruh terhadap manajemen laba. Sedangkan, profitabilitas mempunyai pengaruh positif dan signifikan terhadap manajemen laba. Secara simultan leverage, profitabilitas dan kepemilikan manajerial berpengaruh terhadap manajemen laba.\r \r Kata kunci: “Leverage, Profitabilitas, Kepemilikan Manajerial, Manajemen Laba”.","author":[{"dropping-particle":"","family":"Febria","given":"Dilla","non-dropping-particle":"","parse-names":false,"suffix":""}],"container-title":"SEIKO : Journal of Management &amp; Business","id":"ITEM-1","issue":"2","issued":{"date-parts":[["2020"]]},"page":"65","title":"Pengaruh Leverage, Profitabilitas Dan Kepemilikan Manajerial Terhadap Manajemen Laba","type":"article-journal","volume":"3"},"uris":["http://www.mendeley.com/documents/?uuid=1e0dd075-3035-4aef-8b3e-7153afd73037"]}],"mendeley":{"formattedCitation":"(Febria, 2020)","plainTextFormattedCitation":"(Febria, 2020)","previouslyFormattedCitation":"(Febria, 2020)"},"properties":{"noteIndex":0},"schema":"https://github.com/citation-style-language/schema/raw/master/csl-citation.json"}</w:instrText>
      </w:r>
      <w:r>
        <w:rPr>
          <w:rFonts w:ascii="Times New Roman" w:hAnsi="Times New Roman" w:cs="Times New Roman"/>
          <w:sz w:val="24"/>
          <w:szCs w:val="24"/>
          <w:lang w:val="id-ID"/>
        </w:rPr>
        <w:fldChar w:fldCharType="separate"/>
      </w:r>
      <w:r w:rsidRPr="00892F64">
        <w:rPr>
          <w:rFonts w:ascii="Times New Roman" w:hAnsi="Times New Roman" w:cs="Times New Roman"/>
          <w:noProof/>
          <w:sz w:val="24"/>
          <w:szCs w:val="24"/>
          <w:lang w:val="id-ID"/>
        </w:rPr>
        <w:t>(Febria,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0913E3">
        <w:rPr>
          <w:rFonts w:ascii="Times New Roman" w:hAnsi="Times New Roman" w:cs="Times New Roman"/>
          <w:sz w:val="24"/>
          <w:szCs w:val="24"/>
          <w:lang w:val="id-ID"/>
        </w:rPr>
        <w:t xml:space="preserve"> </w:t>
      </w:r>
    </w:p>
    <w:p w14:paraId="7D74163D" w14:textId="77777777" w:rsidR="007C4D09" w:rsidRDefault="00B767B5" w:rsidP="007C4D09">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rasio-rasio yang ada dalam </w:t>
      </w:r>
      <w:r w:rsidRPr="00DB67CC">
        <w:rPr>
          <w:rFonts w:ascii="Times New Roman" w:hAnsi="Times New Roman" w:cs="Times New Roman"/>
          <w:i/>
          <w:iCs/>
          <w:sz w:val="24"/>
          <w:szCs w:val="24"/>
          <w:lang w:val="id-ID"/>
        </w:rPr>
        <w:t>Leverage</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yaitu </w:t>
      </w:r>
      <w:r w:rsidR="00E762E8" w:rsidRPr="006C71FB">
        <w:rPr>
          <w:rFonts w:ascii="Times New Roman" w:hAnsi="Times New Roman" w:cs="Times New Roman"/>
          <w:i/>
          <w:iCs/>
          <w:sz w:val="24"/>
          <w:szCs w:val="24"/>
          <w:lang w:val="id-ID"/>
        </w:rPr>
        <w:t>Debt to Asset Ratio</w:t>
      </w:r>
      <w:r w:rsidR="00E762E8">
        <w:rPr>
          <w:rFonts w:ascii="Times New Roman" w:hAnsi="Times New Roman" w:cs="Times New Roman"/>
          <w:i/>
          <w:iCs/>
          <w:sz w:val="24"/>
          <w:szCs w:val="24"/>
          <w:lang w:val="id-ID"/>
        </w:rPr>
        <w:t xml:space="preserve">, </w:t>
      </w:r>
      <w:r w:rsidR="00E762E8" w:rsidRPr="00E762E8">
        <w:rPr>
          <w:rFonts w:ascii="Times New Roman" w:hAnsi="Times New Roman" w:cs="Times New Roman"/>
          <w:i/>
          <w:iCs/>
          <w:sz w:val="24"/>
          <w:szCs w:val="24"/>
          <w:lang w:val="id-ID"/>
        </w:rPr>
        <w:t>Debt to Equity Ratio</w:t>
      </w:r>
      <w:r w:rsidR="004446CE">
        <w:rPr>
          <w:rFonts w:ascii="Times New Roman" w:hAnsi="Times New Roman" w:cs="Times New Roman"/>
          <w:i/>
          <w:iCs/>
          <w:sz w:val="24"/>
          <w:szCs w:val="24"/>
          <w:lang w:val="id-ID"/>
        </w:rPr>
        <w:t xml:space="preserve">, </w:t>
      </w:r>
      <w:r>
        <w:rPr>
          <w:rFonts w:ascii="Times New Roman" w:hAnsi="Times New Roman" w:cs="Times New Roman"/>
          <w:i/>
          <w:iCs/>
          <w:sz w:val="24"/>
          <w:szCs w:val="24"/>
          <w:lang w:val="id-ID"/>
        </w:rPr>
        <w:t>L</w:t>
      </w:r>
      <w:r w:rsidR="004446CE" w:rsidRPr="004446CE">
        <w:rPr>
          <w:rFonts w:ascii="Times New Roman" w:hAnsi="Times New Roman" w:cs="Times New Roman"/>
          <w:i/>
          <w:iCs/>
          <w:sz w:val="24"/>
          <w:szCs w:val="24"/>
          <w:lang w:val="id-ID"/>
        </w:rPr>
        <w:t>ong Term Debt to Equity Ratio</w:t>
      </w:r>
      <w:r>
        <w:rPr>
          <w:rFonts w:ascii="Times New Roman" w:hAnsi="Times New Roman" w:cs="Times New Roman"/>
          <w:i/>
          <w:iCs/>
          <w:sz w:val="24"/>
          <w:szCs w:val="24"/>
          <w:lang w:val="id-ID"/>
        </w:rPr>
        <w:t>.</w:t>
      </w:r>
      <w:r>
        <w:rPr>
          <w:rFonts w:ascii="Times New Roman" w:hAnsi="Times New Roman" w:cs="Times New Roman"/>
          <w:sz w:val="24"/>
          <w:szCs w:val="24"/>
          <w:lang w:val="id-ID"/>
        </w:rPr>
        <w:t xml:space="preserve"> </w:t>
      </w:r>
      <w:r w:rsidR="0082208E" w:rsidRPr="006C71FB">
        <w:rPr>
          <w:rFonts w:ascii="Times New Roman" w:hAnsi="Times New Roman" w:cs="Times New Roman"/>
          <w:i/>
          <w:iCs/>
          <w:sz w:val="24"/>
          <w:szCs w:val="24"/>
          <w:lang w:val="id-ID"/>
        </w:rPr>
        <w:t>Debt to Asset Ratio</w:t>
      </w:r>
      <w:r w:rsidR="0082208E">
        <w:rPr>
          <w:rFonts w:ascii="Times New Roman" w:hAnsi="Times New Roman" w:cs="Times New Roman"/>
          <w:i/>
          <w:iCs/>
          <w:sz w:val="24"/>
          <w:szCs w:val="24"/>
          <w:lang w:val="id-ID"/>
        </w:rPr>
        <w:t xml:space="preserve"> </w:t>
      </w:r>
      <w:r w:rsidR="00D7422B" w:rsidRPr="00D7422B">
        <w:rPr>
          <w:rFonts w:ascii="Times New Roman" w:eastAsia="Times New Roman" w:hAnsi="Times New Roman" w:cs="Times New Roman"/>
          <w:kern w:val="0"/>
          <w:sz w:val="24"/>
          <w:szCs w:val="24"/>
          <w:lang w:eastAsia="en-ID"/>
          <w14:ligatures w14:val="none"/>
        </w:rPr>
        <w:t>menunjukkan bagaimana ekuitas menjamin hutang total. DER juga menunjukkan besarnya risiko</w:t>
      </w:r>
      <w:r w:rsidR="00D7422B">
        <w:rPr>
          <w:rFonts w:ascii="Times New Roman" w:hAnsi="Times New Roman" w:cs="Times New Roman"/>
          <w:sz w:val="24"/>
          <w:szCs w:val="24"/>
          <w:lang w:val="id-ID"/>
        </w:rPr>
        <w:t xml:space="preserve"> </w:t>
      </w:r>
      <w:r w:rsidR="00D7422B" w:rsidRPr="00D7422B">
        <w:rPr>
          <w:rFonts w:ascii="Times New Roman" w:eastAsia="Times New Roman" w:hAnsi="Times New Roman" w:cs="Times New Roman"/>
          <w:kern w:val="0"/>
          <w:sz w:val="24"/>
          <w:szCs w:val="24"/>
          <w:lang w:eastAsia="en-ID"/>
          <w14:ligatures w14:val="none"/>
        </w:rPr>
        <w:t xml:space="preserve">keuangan. Semakin tinggi nilai DER semakin </w:t>
      </w:r>
      <w:r w:rsidR="00D7422B" w:rsidRPr="00D7422B">
        <w:rPr>
          <w:rFonts w:ascii="Times New Roman" w:eastAsia="Times New Roman" w:hAnsi="Times New Roman" w:cs="Times New Roman"/>
          <w:kern w:val="0"/>
          <w:sz w:val="24"/>
          <w:szCs w:val="24"/>
          <w:lang w:eastAsia="en-ID"/>
          <w14:ligatures w14:val="none"/>
        </w:rPr>
        <w:lastRenderedPageBreak/>
        <w:t>tinggi risiko</w:t>
      </w:r>
      <w:r w:rsidR="00D7422B">
        <w:rPr>
          <w:rFonts w:ascii="Times New Roman" w:hAnsi="Times New Roman" w:cs="Times New Roman"/>
          <w:sz w:val="24"/>
          <w:szCs w:val="24"/>
          <w:lang w:val="id-ID"/>
        </w:rPr>
        <w:t xml:space="preserve"> </w:t>
      </w:r>
      <w:r w:rsidR="00D7422B" w:rsidRPr="00D7422B">
        <w:rPr>
          <w:rFonts w:ascii="Times New Roman" w:eastAsia="Times New Roman" w:hAnsi="Times New Roman" w:cs="Times New Roman"/>
          <w:kern w:val="0"/>
          <w:sz w:val="24"/>
          <w:szCs w:val="24"/>
          <w:lang w:eastAsia="en-ID"/>
          <w14:ligatures w14:val="none"/>
        </w:rPr>
        <w:t>perusahaan mengalami kebangkrutan</w:t>
      </w:r>
      <w:r w:rsidR="00D7422B">
        <w:rPr>
          <w:rFonts w:ascii="Times New Roman" w:eastAsia="Times New Roman" w:hAnsi="Times New Roman" w:cs="Times New Roman"/>
          <w:kern w:val="0"/>
          <w:sz w:val="24"/>
          <w:szCs w:val="24"/>
          <w:lang w:eastAsia="en-ID"/>
          <w14:ligatures w14:val="none"/>
        </w:rPr>
        <w:t xml:space="preserve"> (Siawanto, 2021: 29). </w:t>
      </w:r>
      <w:r w:rsidR="007041BD">
        <w:rPr>
          <w:rFonts w:ascii="Times New Roman" w:eastAsia="Times New Roman" w:hAnsi="Times New Roman" w:cs="Times New Roman"/>
          <w:kern w:val="0"/>
          <w:sz w:val="24"/>
          <w:szCs w:val="24"/>
          <w:lang w:eastAsia="en-ID"/>
          <w14:ligatures w14:val="none"/>
        </w:rPr>
        <w:t xml:space="preserve"> </w:t>
      </w:r>
      <w:r w:rsidR="00DB67CC" w:rsidRPr="00DB67CC">
        <w:rPr>
          <w:rFonts w:ascii="Times New Roman" w:hAnsi="Times New Roman" w:cs="Times New Roman"/>
          <w:i/>
          <w:iCs/>
          <w:sz w:val="24"/>
          <w:szCs w:val="24"/>
          <w:lang w:val="id-ID"/>
        </w:rPr>
        <w:t>Leverage</w:t>
      </w:r>
      <w:r w:rsidR="00DB67CC" w:rsidRPr="00DB67CC">
        <w:rPr>
          <w:rFonts w:ascii="Times New Roman" w:hAnsi="Times New Roman" w:cs="Times New Roman"/>
          <w:sz w:val="24"/>
          <w:szCs w:val="24"/>
          <w:lang w:val="id-ID"/>
        </w:rPr>
        <w:t xml:space="preserve"> dalam penelitian ini diukur dengan </w:t>
      </w:r>
      <w:r w:rsidR="00DB67CC" w:rsidRPr="006C71FB">
        <w:rPr>
          <w:rFonts w:ascii="Times New Roman" w:hAnsi="Times New Roman" w:cs="Times New Roman"/>
          <w:i/>
          <w:iCs/>
          <w:sz w:val="24"/>
          <w:szCs w:val="24"/>
          <w:lang w:val="id-ID"/>
        </w:rPr>
        <w:t>Debt to Asset Ratio</w:t>
      </w:r>
      <w:r>
        <w:rPr>
          <w:rFonts w:ascii="Times New Roman" w:hAnsi="Times New Roman" w:cs="Times New Roman"/>
          <w:i/>
          <w:iCs/>
          <w:sz w:val="24"/>
          <w:szCs w:val="24"/>
          <w:lang w:val="id-ID"/>
        </w:rPr>
        <w:t>.</w:t>
      </w:r>
    </w:p>
    <w:p w14:paraId="187C0A0F" w14:textId="5C59D603" w:rsidR="00DF09B4" w:rsidRPr="006C71FB" w:rsidRDefault="00DF09B4" w:rsidP="007C4D09">
      <w:pPr>
        <w:spacing w:line="480" w:lineRule="auto"/>
        <w:ind w:left="720" w:firstLine="72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Kasmir </w:t>
      </w:r>
      <w:r w:rsidR="00B767B5">
        <w:rPr>
          <w:rFonts w:ascii="Times New Roman" w:hAnsi="Times New Roman" w:cs="Times New Roman"/>
          <w:sz w:val="24"/>
          <w:szCs w:val="24"/>
          <w:lang w:val="id-ID"/>
        </w:rPr>
        <w:t>(</w:t>
      </w:r>
      <w:r w:rsidRPr="006C71FB">
        <w:rPr>
          <w:rFonts w:ascii="Times New Roman" w:hAnsi="Times New Roman" w:cs="Times New Roman"/>
          <w:sz w:val="24"/>
          <w:szCs w:val="24"/>
          <w:lang w:val="id-ID"/>
        </w:rPr>
        <w:t>20</w:t>
      </w:r>
      <w:r w:rsidR="00A8686F">
        <w:rPr>
          <w:rFonts w:ascii="Times New Roman" w:hAnsi="Times New Roman" w:cs="Times New Roman"/>
          <w:sz w:val="24"/>
          <w:szCs w:val="24"/>
          <w:lang w:val="id-ID"/>
        </w:rPr>
        <w:t>13</w:t>
      </w:r>
      <w:r w:rsidRPr="006C71FB">
        <w:rPr>
          <w:rFonts w:ascii="Times New Roman" w:hAnsi="Times New Roman" w:cs="Times New Roman"/>
          <w:sz w:val="24"/>
          <w:szCs w:val="24"/>
          <w:lang w:val="id-ID"/>
        </w:rPr>
        <w:t>: 2</w:t>
      </w:r>
      <w:r w:rsidR="00BD270B" w:rsidRPr="006C71FB">
        <w:rPr>
          <w:rFonts w:ascii="Times New Roman" w:hAnsi="Times New Roman" w:cs="Times New Roman"/>
          <w:sz w:val="24"/>
          <w:szCs w:val="24"/>
          <w:lang w:val="id-ID"/>
        </w:rPr>
        <w:t>29</w:t>
      </w:r>
      <w:r w:rsidRPr="006C71FB">
        <w:rPr>
          <w:rFonts w:ascii="Times New Roman" w:hAnsi="Times New Roman" w:cs="Times New Roman"/>
          <w:sz w:val="24"/>
          <w:szCs w:val="24"/>
          <w:lang w:val="id-ID"/>
        </w:rPr>
        <w:t>)</w:t>
      </w:r>
      <w:r w:rsidR="00BD270B" w:rsidRPr="006C71FB">
        <w:rPr>
          <w:sz w:val="24"/>
          <w:szCs w:val="24"/>
        </w:rPr>
        <w:t xml:space="preserve"> </w:t>
      </w:r>
      <w:r w:rsidR="000542DF">
        <w:rPr>
          <w:rFonts w:ascii="Times New Roman" w:hAnsi="Times New Roman" w:cs="Times New Roman"/>
          <w:sz w:val="24"/>
          <w:szCs w:val="24"/>
        </w:rPr>
        <w:t xml:space="preserve">menyatakan bahwa </w:t>
      </w:r>
      <w:r w:rsidR="00BD270B" w:rsidRPr="006C71FB">
        <w:rPr>
          <w:rFonts w:ascii="Times New Roman" w:hAnsi="Times New Roman" w:cs="Times New Roman"/>
          <w:i/>
          <w:iCs/>
          <w:sz w:val="24"/>
          <w:szCs w:val="24"/>
          <w:lang w:val="id-ID"/>
        </w:rPr>
        <w:t xml:space="preserve">Debt to </w:t>
      </w:r>
      <w:r w:rsidR="00691352" w:rsidRPr="006C71FB">
        <w:rPr>
          <w:rFonts w:ascii="Times New Roman" w:hAnsi="Times New Roman" w:cs="Times New Roman"/>
          <w:i/>
          <w:iCs/>
          <w:sz w:val="24"/>
          <w:szCs w:val="24"/>
          <w:lang w:val="id-ID"/>
        </w:rPr>
        <w:t>Asset Ratio</w:t>
      </w:r>
      <w:r w:rsidR="00691352" w:rsidRPr="006C71FB">
        <w:rPr>
          <w:rFonts w:ascii="Times New Roman" w:hAnsi="Times New Roman" w:cs="Times New Roman"/>
          <w:sz w:val="24"/>
          <w:szCs w:val="24"/>
          <w:lang w:val="id-ID"/>
        </w:rPr>
        <w:t xml:space="preserve"> </w:t>
      </w:r>
      <w:r w:rsidR="00BD270B" w:rsidRPr="006C71FB">
        <w:rPr>
          <w:rFonts w:ascii="Times New Roman" w:hAnsi="Times New Roman" w:cs="Times New Roman"/>
          <w:sz w:val="24"/>
          <w:szCs w:val="24"/>
          <w:lang w:val="id-ID"/>
        </w:rPr>
        <w:t xml:space="preserve">atau yang sering disebut dengan </w:t>
      </w:r>
      <w:r w:rsidR="00BD270B" w:rsidRPr="006C71FB">
        <w:rPr>
          <w:rFonts w:ascii="Times New Roman" w:hAnsi="Times New Roman" w:cs="Times New Roman"/>
          <w:i/>
          <w:iCs/>
          <w:sz w:val="24"/>
          <w:szCs w:val="24"/>
          <w:lang w:val="id-ID"/>
        </w:rPr>
        <w:t>debt ratio</w:t>
      </w:r>
      <w:r w:rsidR="00BD270B" w:rsidRPr="006C71FB">
        <w:rPr>
          <w:rFonts w:ascii="Times New Roman" w:hAnsi="Times New Roman" w:cs="Times New Roman"/>
          <w:sz w:val="24"/>
          <w:szCs w:val="24"/>
          <w:lang w:val="id-ID"/>
        </w:rPr>
        <w:t xml:space="preserve"> merupakan</w:t>
      </w:r>
      <w:r w:rsidRPr="006C71FB">
        <w:rPr>
          <w:rFonts w:ascii="Times New Roman" w:hAnsi="Times New Roman" w:cs="Times New Roman"/>
          <w:sz w:val="24"/>
          <w:szCs w:val="24"/>
          <w:lang w:val="id-ID"/>
        </w:rPr>
        <w:t xml:space="preserve"> </w:t>
      </w:r>
      <w:r w:rsidR="00BD270B" w:rsidRPr="006C71FB">
        <w:rPr>
          <w:rFonts w:ascii="Times New Roman" w:hAnsi="Times New Roman" w:cs="Times New Roman"/>
          <w:sz w:val="24"/>
          <w:szCs w:val="24"/>
          <w:lang w:val="id-ID"/>
        </w:rPr>
        <w:t>rasio yang digunakan untuk mengukur seberapa besar utang perusahaan membiayai aktivanya atau seberapa besar utang itu berdampak pada pengelolaan aktivanya. Rata-rata, rasio ini dinyatakan dalam persentase.</w:t>
      </w:r>
      <w:r w:rsidR="00AB3757">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Rasio ini dapat dihitung dengan menggunakan rumus sebagai berikut:</w:t>
      </w:r>
    </w:p>
    <w:p w14:paraId="6352EAF4" w14:textId="6ACD643F" w:rsidR="00B17124" w:rsidRPr="006C71FB" w:rsidRDefault="00B17124" w:rsidP="00B17124">
      <w:pPr>
        <w:jc w:val="center"/>
        <w:rPr>
          <w:rFonts w:ascii="Times New Roman" w:eastAsiaTheme="minorEastAsia" w:hAnsi="Times New Roman" w:cs="Times New Roman"/>
          <w:iCs/>
          <w:sz w:val="24"/>
          <w:szCs w:val="24"/>
          <w:lang w:val="id-ID"/>
        </w:rPr>
      </w:pPr>
      <m:oMathPara>
        <m:oMath>
          <m:r>
            <w:rPr>
              <w:rFonts w:ascii="Cambria Math" w:hAnsi="Cambria Math" w:cs="Times New Roman"/>
              <w:sz w:val="24"/>
              <w:szCs w:val="24"/>
              <w:lang w:val="id-ID"/>
            </w:rPr>
            <m:t>DAR=</m:t>
          </m:r>
          <m:f>
            <m:fPr>
              <m:ctrlPr>
                <w:rPr>
                  <w:rFonts w:ascii="Cambria Math" w:hAnsi="Cambria Math" w:cs="Times New Roman"/>
                  <w:iCs/>
                  <w:sz w:val="24"/>
                  <w:szCs w:val="24"/>
                  <w:lang w:val="id-ID"/>
                </w:rPr>
              </m:ctrlPr>
            </m:fPr>
            <m:num>
              <m:r>
                <m:rPr>
                  <m:sty m:val="p"/>
                </m:rPr>
                <w:rPr>
                  <w:rFonts w:ascii="Cambria Math" w:hAnsi="Cambria Math" w:cs="Times New Roman"/>
                  <w:sz w:val="24"/>
                  <w:szCs w:val="24"/>
                  <w:lang w:val="id-ID"/>
                </w:rPr>
                <m:t>Total Utang</m:t>
              </m:r>
            </m:num>
            <m:den>
              <m:r>
                <m:rPr>
                  <m:sty m:val="p"/>
                </m:rPr>
                <w:rPr>
                  <w:rFonts w:ascii="Cambria Math" w:hAnsi="Cambria Math" w:cs="Times New Roman"/>
                  <w:sz w:val="24"/>
                  <w:szCs w:val="24"/>
                  <w:lang w:val="id-ID"/>
                </w:rPr>
                <m:t>Total Aset</m:t>
              </m:r>
            </m:den>
          </m:f>
        </m:oMath>
      </m:oMathPara>
    </w:p>
    <w:p w14:paraId="31591C08" w14:textId="77777777" w:rsidR="0067264A" w:rsidRPr="006C71FB" w:rsidRDefault="0067264A" w:rsidP="0067264A">
      <w:pPr>
        <w:rPr>
          <w:rFonts w:ascii="Times New Roman" w:hAnsi="Times New Roman" w:cs="Times New Roman"/>
          <w:b/>
          <w:bCs/>
          <w:sz w:val="24"/>
          <w:szCs w:val="24"/>
          <w:lang w:val="id-ID"/>
        </w:rPr>
      </w:pPr>
      <w:bookmarkStart w:id="43" w:name="_Hlk155988465"/>
    </w:p>
    <w:p w14:paraId="48563717" w14:textId="5C61DE11" w:rsidR="00DF09B4" w:rsidRPr="006D38BF" w:rsidRDefault="00DB67CC" w:rsidP="007C4D09">
      <w:pPr>
        <w:pStyle w:val="Heading3"/>
        <w:numPr>
          <w:ilvl w:val="0"/>
          <w:numId w:val="18"/>
        </w:numPr>
        <w:spacing w:before="0" w:line="480" w:lineRule="auto"/>
        <w:jc w:val="both"/>
        <w:rPr>
          <w:rFonts w:ascii="Times New Roman" w:hAnsi="Times New Roman" w:cs="Times New Roman"/>
          <w:b/>
          <w:bCs/>
          <w:color w:val="auto"/>
          <w:lang w:val="id-ID"/>
        </w:rPr>
      </w:pPr>
      <w:bookmarkStart w:id="44" w:name="_Toc168864274"/>
      <w:r w:rsidRPr="00DB67CC">
        <w:rPr>
          <w:rFonts w:ascii="Times New Roman" w:hAnsi="Times New Roman" w:cs="Times New Roman"/>
          <w:b/>
          <w:bCs/>
          <w:color w:val="auto"/>
          <w:lang w:val="id-ID"/>
        </w:rPr>
        <w:t xml:space="preserve">Profitabilitas </w:t>
      </w:r>
      <w:r>
        <w:rPr>
          <w:rFonts w:ascii="Times New Roman" w:hAnsi="Times New Roman" w:cs="Times New Roman"/>
          <w:b/>
          <w:bCs/>
          <w:color w:val="auto"/>
          <w:lang w:val="id-ID"/>
        </w:rPr>
        <w:t>(</w:t>
      </w:r>
      <w:r w:rsidR="00DF09B4" w:rsidRPr="00DB67CC">
        <w:rPr>
          <w:rFonts w:ascii="Times New Roman" w:hAnsi="Times New Roman" w:cs="Times New Roman"/>
          <w:b/>
          <w:bCs/>
          <w:i/>
          <w:iCs/>
          <w:color w:val="auto"/>
          <w:lang w:val="id-ID"/>
        </w:rPr>
        <w:t>Return on assets</w:t>
      </w:r>
      <w:r w:rsidR="00DF09B4" w:rsidRPr="006D38BF">
        <w:rPr>
          <w:rFonts w:ascii="Times New Roman" w:hAnsi="Times New Roman" w:cs="Times New Roman"/>
          <w:b/>
          <w:bCs/>
          <w:color w:val="auto"/>
          <w:lang w:val="id-ID"/>
        </w:rPr>
        <w:t xml:space="preserve"> </w:t>
      </w:r>
      <w:bookmarkEnd w:id="43"/>
      <w:r>
        <w:rPr>
          <w:rFonts w:ascii="Times New Roman" w:hAnsi="Times New Roman" w:cs="Times New Roman"/>
          <w:b/>
          <w:bCs/>
          <w:color w:val="auto"/>
          <w:lang w:val="id-ID"/>
        </w:rPr>
        <w:t xml:space="preserve">/ </w:t>
      </w:r>
      <w:r w:rsidR="00DF09B4" w:rsidRPr="006D38BF">
        <w:rPr>
          <w:rFonts w:ascii="Times New Roman" w:hAnsi="Times New Roman" w:cs="Times New Roman"/>
          <w:b/>
          <w:bCs/>
          <w:color w:val="auto"/>
          <w:lang w:val="id-ID"/>
        </w:rPr>
        <w:t>ROA)</w:t>
      </w:r>
      <w:bookmarkEnd w:id="44"/>
    </w:p>
    <w:p w14:paraId="33A1003C" w14:textId="4B6B3B16" w:rsidR="00223A67" w:rsidRPr="007C4D09" w:rsidRDefault="00223A67" w:rsidP="007C4D09">
      <w:pPr>
        <w:spacing w:after="0" w:line="480" w:lineRule="auto"/>
        <w:ind w:left="720" w:firstLine="720"/>
        <w:jc w:val="both"/>
        <w:rPr>
          <w:rFonts w:ascii="Times New Roman" w:hAnsi="Times New Roman" w:cs="Times New Roman"/>
          <w:sz w:val="24"/>
          <w:szCs w:val="24"/>
        </w:rPr>
      </w:pPr>
      <w:r w:rsidRPr="00223A67">
        <w:rPr>
          <w:rFonts w:ascii="Times New Roman" w:hAnsi="Times New Roman" w:cs="Times New Roman"/>
          <w:sz w:val="24"/>
          <w:szCs w:val="24"/>
          <w:lang w:val="id-ID"/>
        </w:rPr>
        <w:t xml:space="preserve">Rasio </w:t>
      </w:r>
      <w:r w:rsidR="007041BD">
        <w:rPr>
          <w:rFonts w:ascii="Times New Roman" w:hAnsi="Times New Roman" w:cs="Times New Roman"/>
          <w:sz w:val="24"/>
          <w:szCs w:val="24"/>
          <w:lang w:val="id-ID"/>
        </w:rPr>
        <w:t>P</w:t>
      </w:r>
      <w:r w:rsidRPr="00223A67">
        <w:rPr>
          <w:rFonts w:ascii="Times New Roman" w:hAnsi="Times New Roman" w:cs="Times New Roman"/>
          <w:sz w:val="24"/>
          <w:szCs w:val="24"/>
          <w:lang w:val="id-ID"/>
        </w:rPr>
        <w:t xml:space="preserve">rofitabilitas adalah </w:t>
      </w:r>
      <w:r w:rsidR="00D560F6" w:rsidRPr="00D560F6">
        <w:rPr>
          <w:rFonts w:ascii="Times New Roman" w:hAnsi="Times New Roman" w:cs="Times New Roman"/>
          <w:sz w:val="24"/>
          <w:szCs w:val="24"/>
          <w:lang w:val="id-ID"/>
        </w:rPr>
        <w:t>adalah metrik yang digunakan untuk menentukan kemampuan suatu organisasi</w:t>
      </w:r>
      <w:r w:rsidR="00D560F6">
        <w:rPr>
          <w:rFonts w:ascii="Times New Roman" w:hAnsi="Times New Roman" w:cs="Times New Roman"/>
          <w:sz w:val="24"/>
          <w:szCs w:val="24"/>
          <w:lang w:val="id-ID"/>
        </w:rPr>
        <w:t xml:space="preserve"> </w:t>
      </w:r>
      <w:r w:rsidR="00D560F6" w:rsidRPr="00D560F6">
        <w:rPr>
          <w:rFonts w:ascii="Times New Roman" w:hAnsi="Times New Roman" w:cs="Times New Roman"/>
          <w:sz w:val="24"/>
          <w:szCs w:val="24"/>
          <w:lang w:val="id-ID"/>
        </w:rPr>
        <w:t>dalam menghasilkan keuntungan atau profit. Rasio ini digunakan untuk menunjukkan seberapa efektif pengelolaan perusahaan dalam menghasilkan laba. Selain itu, rasio ini juga digunakan sebagai ukuran yang membantu para investor membuat keputusan investasi</w:t>
      </w:r>
      <w:r w:rsidR="00D560F6">
        <w:rPr>
          <w:rFonts w:ascii="Times New Roman" w:hAnsi="Times New Roman" w:cs="Times New Roman"/>
          <w:sz w:val="24"/>
          <w:szCs w:val="24"/>
          <w:lang w:val="id-ID"/>
        </w:rPr>
        <w:t xml:space="preserve"> (Seto, 2022:</w:t>
      </w:r>
      <w:r w:rsidR="000542DF">
        <w:rPr>
          <w:rFonts w:ascii="Times New Roman" w:hAnsi="Times New Roman" w:cs="Times New Roman"/>
          <w:sz w:val="24"/>
          <w:szCs w:val="24"/>
          <w:lang w:val="id-ID"/>
        </w:rPr>
        <w:t xml:space="preserve"> </w:t>
      </w:r>
      <w:r w:rsidR="00D560F6">
        <w:rPr>
          <w:rFonts w:ascii="Times New Roman" w:hAnsi="Times New Roman" w:cs="Times New Roman"/>
          <w:sz w:val="24"/>
          <w:szCs w:val="24"/>
          <w:lang w:val="id-ID"/>
        </w:rPr>
        <w:t>50).</w:t>
      </w:r>
      <w:r w:rsidR="00C50BFD">
        <w:rPr>
          <w:rFonts w:ascii="Times New Roman" w:hAnsi="Times New Roman" w:cs="Times New Roman"/>
          <w:sz w:val="24"/>
          <w:szCs w:val="24"/>
          <w:lang w:val="id-ID"/>
        </w:rPr>
        <w:t xml:space="preserve"> </w:t>
      </w:r>
      <w:r w:rsidR="007C4D09" w:rsidRPr="007C4D09">
        <w:rPr>
          <w:rFonts w:ascii="Times New Roman" w:hAnsi="Times New Roman" w:cs="Times New Roman"/>
          <w:sz w:val="24"/>
          <w:szCs w:val="24"/>
        </w:rPr>
        <w:t>Profitabilitas digunakan untuk menentukan keberhasilan dari perusahaan. Profitabilitas tidak hanya didorong oleh pendapatan yang banyak tetapi didukung dengan kemampuan untuk menaikan operasi manajemen untuk mengelola modal kerja. Sehingga dengan laba tinggi dapat diartikan perusahaan mempunyai kekuatan untuk dengan mudah mendapatkan kreditur dari investor, serta menunjukan eksistensi perusahaan di masa depan</w:t>
      </w:r>
      <w:r w:rsidR="007C4D09">
        <w:rPr>
          <w:rFonts w:ascii="Times New Roman" w:hAnsi="Times New Roman" w:cs="Times New Roman"/>
          <w:sz w:val="24"/>
          <w:szCs w:val="24"/>
        </w:rPr>
        <w:t xml:space="preserve">. </w:t>
      </w:r>
      <w:r w:rsidR="00C50BFD">
        <w:rPr>
          <w:rFonts w:ascii="Times New Roman" w:hAnsi="Times New Roman" w:cs="Times New Roman"/>
          <w:sz w:val="24"/>
          <w:szCs w:val="24"/>
          <w:lang w:val="id-ID"/>
        </w:rPr>
        <w:t xml:space="preserve">Pada rasio profitabilitas </w:t>
      </w:r>
      <w:r w:rsidR="00C50BFD">
        <w:rPr>
          <w:rFonts w:ascii="Times New Roman" w:hAnsi="Times New Roman" w:cs="Times New Roman"/>
          <w:sz w:val="24"/>
          <w:szCs w:val="24"/>
          <w:lang w:val="id-ID"/>
        </w:rPr>
        <w:lastRenderedPageBreak/>
        <w:t xml:space="preserve">terdiri dari beberapa jenis yaitu </w:t>
      </w:r>
      <w:r w:rsidR="00C50BFD" w:rsidRPr="006C71FB">
        <w:rPr>
          <w:rFonts w:ascii="Times New Roman" w:hAnsi="Times New Roman" w:cs="Times New Roman"/>
          <w:i/>
          <w:iCs/>
          <w:sz w:val="24"/>
          <w:szCs w:val="24"/>
          <w:lang w:val="id-ID"/>
        </w:rPr>
        <w:t>Return on Assets</w:t>
      </w:r>
      <w:r w:rsidR="00C50BFD">
        <w:rPr>
          <w:rFonts w:ascii="Times New Roman" w:hAnsi="Times New Roman" w:cs="Times New Roman"/>
          <w:i/>
          <w:iCs/>
          <w:sz w:val="24"/>
          <w:szCs w:val="24"/>
          <w:lang w:val="id-ID"/>
        </w:rPr>
        <w:t xml:space="preserve"> (</w:t>
      </w:r>
      <w:r w:rsidR="00C50BFD" w:rsidRPr="00C50BFD">
        <w:rPr>
          <w:rFonts w:ascii="Times New Roman" w:hAnsi="Times New Roman" w:cs="Times New Roman"/>
          <w:sz w:val="24"/>
          <w:szCs w:val="24"/>
          <w:lang w:val="id-ID"/>
        </w:rPr>
        <w:t>ROA)</w:t>
      </w:r>
      <w:r w:rsidR="00C50BFD">
        <w:rPr>
          <w:rFonts w:ascii="Times New Roman" w:hAnsi="Times New Roman" w:cs="Times New Roman"/>
          <w:i/>
          <w:iCs/>
          <w:sz w:val="24"/>
          <w:szCs w:val="24"/>
          <w:lang w:val="id-ID"/>
        </w:rPr>
        <w:t xml:space="preserve">, </w:t>
      </w:r>
      <w:r w:rsidR="00C50BFD" w:rsidRPr="00C50BFD">
        <w:rPr>
          <w:rFonts w:ascii="Times New Roman" w:hAnsi="Times New Roman" w:cs="Times New Roman"/>
          <w:i/>
          <w:iCs/>
          <w:sz w:val="24"/>
          <w:szCs w:val="24"/>
          <w:lang w:val="id-ID"/>
        </w:rPr>
        <w:t>Return on Equity</w:t>
      </w:r>
      <w:r w:rsidR="00C50BFD">
        <w:rPr>
          <w:rFonts w:ascii="Times New Roman" w:hAnsi="Times New Roman" w:cs="Times New Roman"/>
          <w:i/>
          <w:iCs/>
          <w:sz w:val="24"/>
          <w:szCs w:val="24"/>
          <w:lang w:val="id-ID"/>
        </w:rPr>
        <w:t xml:space="preserve"> </w:t>
      </w:r>
      <w:r w:rsidR="00C50BFD" w:rsidRPr="00C50BFD">
        <w:rPr>
          <w:rFonts w:ascii="Times New Roman" w:hAnsi="Times New Roman" w:cs="Times New Roman"/>
          <w:sz w:val="24"/>
          <w:szCs w:val="24"/>
          <w:lang w:val="id-ID"/>
        </w:rPr>
        <w:t>(ROE),</w:t>
      </w:r>
      <w:r w:rsidR="00C50BFD">
        <w:rPr>
          <w:rFonts w:ascii="Times New Roman" w:hAnsi="Times New Roman" w:cs="Times New Roman"/>
          <w:i/>
          <w:iCs/>
          <w:sz w:val="24"/>
          <w:szCs w:val="24"/>
          <w:lang w:val="id-ID"/>
        </w:rPr>
        <w:t xml:space="preserve"> </w:t>
      </w:r>
      <w:r w:rsidR="00C50BFD" w:rsidRPr="00C50BFD">
        <w:rPr>
          <w:rFonts w:ascii="Times New Roman" w:hAnsi="Times New Roman" w:cs="Times New Roman"/>
          <w:i/>
          <w:iCs/>
          <w:sz w:val="24"/>
          <w:szCs w:val="24"/>
          <w:lang w:val="id-ID"/>
        </w:rPr>
        <w:t>Return on Investment</w:t>
      </w:r>
      <w:r w:rsidR="00C50BFD">
        <w:rPr>
          <w:rFonts w:ascii="Times New Roman" w:hAnsi="Times New Roman" w:cs="Times New Roman"/>
          <w:i/>
          <w:iCs/>
          <w:sz w:val="24"/>
          <w:szCs w:val="24"/>
          <w:lang w:val="id-ID"/>
        </w:rPr>
        <w:t xml:space="preserve"> </w:t>
      </w:r>
      <w:r w:rsidR="00C50BFD" w:rsidRPr="00C50BFD">
        <w:rPr>
          <w:rFonts w:ascii="Times New Roman" w:hAnsi="Times New Roman" w:cs="Times New Roman"/>
          <w:sz w:val="24"/>
          <w:szCs w:val="24"/>
          <w:lang w:val="id-ID"/>
        </w:rPr>
        <w:t>(ROI)</w:t>
      </w:r>
      <w:r w:rsidR="00C50BFD">
        <w:rPr>
          <w:rFonts w:ascii="Times New Roman" w:hAnsi="Times New Roman" w:cs="Times New Roman"/>
          <w:sz w:val="24"/>
          <w:szCs w:val="24"/>
          <w:lang w:val="id-ID"/>
        </w:rPr>
        <w:t xml:space="preserve">. </w:t>
      </w:r>
    </w:p>
    <w:p w14:paraId="573DFC60" w14:textId="014F9CC0" w:rsidR="00601871" w:rsidRPr="00976391" w:rsidRDefault="00601871" w:rsidP="007C4D09">
      <w:pPr>
        <w:spacing w:before="240" w:after="0" w:line="480" w:lineRule="auto"/>
        <w:ind w:left="720" w:firstLine="720"/>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t>Return on Assets</w:t>
      </w:r>
      <w:r>
        <w:rPr>
          <w:rFonts w:ascii="Times New Roman" w:hAnsi="Times New Roman" w:cs="Times New Roman"/>
          <w:i/>
          <w:iCs/>
          <w:sz w:val="24"/>
          <w:szCs w:val="24"/>
          <w:lang w:val="id-ID"/>
        </w:rPr>
        <w:t xml:space="preserve"> </w:t>
      </w:r>
      <w:r w:rsidRPr="00601871">
        <w:rPr>
          <w:rFonts w:ascii="Times New Roman" w:hAnsi="Times New Roman" w:cs="Times New Roman"/>
          <w:sz w:val="24"/>
          <w:szCs w:val="24"/>
          <w:lang w:val="id-ID"/>
        </w:rPr>
        <w:t>merupakan rasio yang digunakan untuk menentukan jumlah laba bersih yang diperoleh dari manajemen seluruh aset yang dimiliki oleh organisasi</w:t>
      </w:r>
      <w:r>
        <w:rPr>
          <w:rFonts w:ascii="Times New Roman" w:hAnsi="Times New Roman" w:cs="Times New Roman"/>
          <w:sz w:val="24"/>
          <w:szCs w:val="24"/>
          <w:lang w:val="id-ID"/>
        </w:rPr>
        <w:t xml:space="preserve"> (Seto, 2022). </w:t>
      </w:r>
      <w:r w:rsidRPr="00C50BFD">
        <w:rPr>
          <w:rFonts w:ascii="Times New Roman" w:hAnsi="Times New Roman" w:cs="Times New Roman"/>
          <w:i/>
          <w:iCs/>
          <w:sz w:val="24"/>
          <w:szCs w:val="24"/>
          <w:lang w:val="id-ID"/>
        </w:rPr>
        <w:t>Return on Equity</w:t>
      </w:r>
      <w:r>
        <w:rPr>
          <w:rFonts w:ascii="Times New Roman" w:hAnsi="Times New Roman" w:cs="Times New Roman"/>
          <w:i/>
          <w:iCs/>
          <w:sz w:val="24"/>
          <w:szCs w:val="24"/>
          <w:lang w:val="id-ID"/>
        </w:rPr>
        <w:t xml:space="preserve"> </w:t>
      </w:r>
      <w:r w:rsidRPr="00601871">
        <w:rPr>
          <w:rFonts w:ascii="Times New Roman" w:hAnsi="Times New Roman" w:cs="Times New Roman"/>
          <w:sz w:val="24"/>
          <w:szCs w:val="24"/>
          <w:lang w:val="id-ID"/>
        </w:rPr>
        <w:t>merupakan rasio yang menghitung laba bersih setelah pajak dari modal sendiri. Rasio ini menunjukkan seberapa efektif penggunaan modal sendiri</w:t>
      </w:r>
      <w:r>
        <w:rPr>
          <w:rFonts w:ascii="Times New Roman" w:hAnsi="Times New Roman" w:cs="Times New Roman"/>
          <w:sz w:val="24"/>
          <w:szCs w:val="24"/>
          <w:lang w:val="id-ID"/>
        </w:rPr>
        <w:t xml:space="preserve"> (Kasmir, 20</w:t>
      </w:r>
      <w:r w:rsidR="007041BD">
        <w:rPr>
          <w:rFonts w:ascii="Times New Roman" w:hAnsi="Times New Roman" w:cs="Times New Roman"/>
          <w:sz w:val="24"/>
          <w:szCs w:val="24"/>
          <w:lang w:val="id-ID"/>
        </w:rPr>
        <w:t>13</w:t>
      </w:r>
      <w:r>
        <w:rPr>
          <w:rFonts w:ascii="Times New Roman" w:hAnsi="Times New Roman" w:cs="Times New Roman"/>
          <w:sz w:val="24"/>
          <w:szCs w:val="24"/>
          <w:lang w:val="id-ID"/>
        </w:rPr>
        <w:t>)</w:t>
      </w:r>
      <w:r w:rsidR="00976391">
        <w:rPr>
          <w:rFonts w:ascii="Times New Roman" w:hAnsi="Times New Roman" w:cs="Times New Roman"/>
          <w:sz w:val="24"/>
          <w:szCs w:val="24"/>
          <w:lang w:val="id-ID"/>
        </w:rPr>
        <w:t xml:space="preserve">. </w:t>
      </w:r>
      <w:r w:rsidR="00976391" w:rsidRPr="00C50BFD">
        <w:rPr>
          <w:rFonts w:ascii="Times New Roman" w:hAnsi="Times New Roman" w:cs="Times New Roman"/>
          <w:i/>
          <w:iCs/>
          <w:sz w:val="24"/>
          <w:szCs w:val="24"/>
          <w:lang w:val="id-ID"/>
        </w:rPr>
        <w:t>Return on Investment</w:t>
      </w:r>
      <w:r w:rsidR="00976391">
        <w:rPr>
          <w:rFonts w:ascii="Times New Roman" w:hAnsi="Times New Roman" w:cs="Times New Roman"/>
          <w:i/>
          <w:iCs/>
          <w:sz w:val="24"/>
          <w:szCs w:val="24"/>
          <w:lang w:val="id-ID"/>
        </w:rPr>
        <w:t xml:space="preserve"> </w:t>
      </w:r>
      <w:r w:rsidR="00976391" w:rsidRPr="00976391">
        <w:rPr>
          <w:rFonts w:ascii="Times New Roman" w:hAnsi="Times New Roman" w:cs="Times New Roman"/>
          <w:sz w:val="24"/>
          <w:szCs w:val="24"/>
          <w:lang w:val="id-ID"/>
        </w:rPr>
        <w:t>merupakan rasio yang menunjukkan hasil, atau kembalian, dari jumlah aktiva yang digunakan perusahaan atau tingkat efisiensi manajemen</w:t>
      </w:r>
      <w:r w:rsidR="00976391">
        <w:rPr>
          <w:rFonts w:ascii="Times New Roman" w:hAnsi="Times New Roman" w:cs="Times New Roman"/>
          <w:sz w:val="24"/>
          <w:szCs w:val="24"/>
          <w:lang w:val="id-ID"/>
        </w:rPr>
        <w:t xml:space="preserve"> (Kasmir, 20</w:t>
      </w:r>
      <w:r w:rsidR="007041BD">
        <w:rPr>
          <w:rFonts w:ascii="Times New Roman" w:hAnsi="Times New Roman" w:cs="Times New Roman"/>
          <w:sz w:val="24"/>
          <w:szCs w:val="24"/>
          <w:lang w:val="id-ID"/>
        </w:rPr>
        <w:t>13</w:t>
      </w:r>
      <w:r w:rsidR="00976391">
        <w:rPr>
          <w:rFonts w:ascii="Times New Roman" w:hAnsi="Times New Roman" w:cs="Times New Roman"/>
          <w:sz w:val="24"/>
          <w:szCs w:val="24"/>
          <w:lang w:val="id-ID"/>
        </w:rPr>
        <w:t xml:space="preserve">). Pada rasio profitabilitas </w:t>
      </w:r>
      <w:r w:rsidR="00976391" w:rsidRPr="00DB67CC">
        <w:rPr>
          <w:rFonts w:ascii="Times New Roman" w:hAnsi="Times New Roman" w:cs="Times New Roman"/>
          <w:sz w:val="24"/>
          <w:szCs w:val="24"/>
          <w:lang w:val="id-ID"/>
        </w:rPr>
        <w:t>penelitian ini diukur dengan</w:t>
      </w:r>
      <w:r w:rsidR="00976391">
        <w:rPr>
          <w:rFonts w:ascii="Times New Roman" w:hAnsi="Times New Roman" w:cs="Times New Roman"/>
          <w:sz w:val="24"/>
          <w:szCs w:val="24"/>
          <w:lang w:val="id-ID"/>
        </w:rPr>
        <w:t xml:space="preserve"> </w:t>
      </w:r>
      <w:r w:rsidR="00976391" w:rsidRPr="006C71FB">
        <w:rPr>
          <w:rFonts w:ascii="Times New Roman" w:hAnsi="Times New Roman" w:cs="Times New Roman"/>
          <w:i/>
          <w:iCs/>
          <w:sz w:val="24"/>
          <w:szCs w:val="24"/>
          <w:lang w:val="id-ID"/>
        </w:rPr>
        <w:t>Return on Assets</w:t>
      </w:r>
      <w:r w:rsidR="00976391">
        <w:rPr>
          <w:rFonts w:ascii="Times New Roman" w:hAnsi="Times New Roman" w:cs="Times New Roman"/>
          <w:i/>
          <w:iCs/>
          <w:sz w:val="24"/>
          <w:szCs w:val="24"/>
          <w:lang w:val="id-ID"/>
        </w:rPr>
        <w:t>.</w:t>
      </w:r>
    </w:p>
    <w:p w14:paraId="088433F3" w14:textId="710A2B2A" w:rsidR="007535DE" w:rsidRDefault="00A0141D" w:rsidP="00D82B63">
      <w:pPr>
        <w:spacing w:line="480" w:lineRule="auto"/>
        <w:ind w:left="720" w:firstLine="720"/>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t xml:space="preserve">Return on </w:t>
      </w:r>
      <w:r w:rsidR="0045047C" w:rsidRPr="006C71FB">
        <w:rPr>
          <w:rFonts w:ascii="Times New Roman" w:hAnsi="Times New Roman" w:cs="Times New Roman"/>
          <w:i/>
          <w:iCs/>
          <w:sz w:val="24"/>
          <w:szCs w:val="24"/>
          <w:lang w:val="id-ID"/>
        </w:rPr>
        <w:t>Assets</w:t>
      </w:r>
      <w:r w:rsidRPr="006C71FB">
        <w:rPr>
          <w:rFonts w:ascii="Times New Roman" w:hAnsi="Times New Roman" w:cs="Times New Roman"/>
          <w:sz w:val="24"/>
          <w:szCs w:val="24"/>
          <w:lang w:val="id-ID"/>
        </w:rPr>
        <w:t xml:space="preserve"> adalah rasio yang menunjukkan perbedaan antara laba sebelum pajak dan total aset perusahaan. Rasio ini menunjukkan seberapa efisien perusahaan yang bersangkutan mengelola asetnya. Kemampuan perusahaan untuk memperoleh laba atas jumlah aset yang dimilikinya dikenal sebagai ROA. ROA dapat diperoleh dengan menghitung rasio antara laba setelah pajak dengan total aktiva (Pandia, 2017:</w:t>
      </w:r>
      <w:r w:rsidR="00FC4713">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71). </w:t>
      </w:r>
      <w:r w:rsidR="00665942" w:rsidRPr="00FC4713">
        <w:rPr>
          <w:rFonts w:ascii="Times New Roman" w:hAnsi="Times New Roman" w:cs="Times New Roman"/>
          <w:i/>
          <w:iCs/>
          <w:sz w:val="24"/>
          <w:szCs w:val="24"/>
          <w:lang w:val="id-ID"/>
        </w:rPr>
        <w:t xml:space="preserve">Return on </w:t>
      </w:r>
      <w:r w:rsidR="00837D7D">
        <w:rPr>
          <w:rFonts w:ascii="Times New Roman" w:hAnsi="Times New Roman" w:cs="Times New Roman"/>
          <w:i/>
          <w:iCs/>
          <w:sz w:val="24"/>
          <w:szCs w:val="24"/>
          <w:lang w:val="id-ID"/>
        </w:rPr>
        <w:t>A</w:t>
      </w:r>
      <w:r w:rsidR="00665942" w:rsidRPr="00FC4713">
        <w:rPr>
          <w:rFonts w:ascii="Times New Roman" w:hAnsi="Times New Roman" w:cs="Times New Roman"/>
          <w:i/>
          <w:iCs/>
          <w:sz w:val="24"/>
          <w:szCs w:val="24"/>
          <w:lang w:val="id-ID"/>
        </w:rPr>
        <w:t>ssets</w:t>
      </w:r>
      <w:r w:rsidR="00665942" w:rsidRPr="00665942">
        <w:rPr>
          <w:rFonts w:ascii="Times New Roman" w:hAnsi="Times New Roman" w:cs="Times New Roman"/>
          <w:sz w:val="24"/>
          <w:szCs w:val="24"/>
          <w:lang w:val="id-ID"/>
        </w:rPr>
        <w:t xml:space="preserve"> meng</w:t>
      </w:r>
      <w:r w:rsidR="006519AC">
        <w:rPr>
          <w:rFonts w:ascii="Times New Roman" w:hAnsi="Times New Roman" w:cs="Times New Roman"/>
          <w:sz w:val="24"/>
          <w:szCs w:val="24"/>
          <w:lang w:val="id-ID"/>
        </w:rPr>
        <w:t>u</w:t>
      </w:r>
      <w:r w:rsidR="00665942" w:rsidRPr="00665942">
        <w:rPr>
          <w:rFonts w:ascii="Times New Roman" w:hAnsi="Times New Roman" w:cs="Times New Roman"/>
          <w:sz w:val="24"/>
          <w:szCs w:val="24"/>
          <w:lang w:val="id-ID"/>
        </w:rPr>
        <w:t>kur kemampuan perusahaan</w:t>
      </w:r>
      <w:r w:rsidR="00665942">
        <w:rPr>
          <w:rFonts w:ascii="Times New Roman" w:hAnsi="Times New Roman" w:cs="Times New Roman"/>
          <w:sz w:val="24"/>
          <w:szCs w:val="24"/>
          <w:lang w:val="id-ID"/>
        </w:rPr>
        <w:t xml:space="preserve"> </w:t>
      </w:r>
      <w:r w:rsidR="00665942" w:rsidRPr="00665942">
        <w:rPr>
          <w:rFonts w:ascii="Times New Roman" w:hAnsi="Times New Roman" w:cs="Times New Roman"/>
          <w:sz w:val="24"/>
          <w:szCs w:val="24"/>
          <w:lang w:val="id-ID"/>
        </w:rPr>
        <w:t>dengan menggunakan seluruh aktiva yang miliki untuk menghasilkan laba setelah pajak</w:t>
      </w:r>
      <w:r w:rsidR="00FC4713">
        <w:rPr>
          <w:rFonts w:ascii="Times New Roman" w:hAnsi="Times New Roman" w:cs="Times New Roman"/>
          <w:sz w:val="24"/>
          <w:szCs w:val="24"/>
          <w:lang w:val="id-ID"/>
        </w:rPr>
        <w:t xml:space="preserve"> (Siswanto, 2021: 35)</w:t>
      </w:r>
      <w:r w:rsidR="00665942" w:rsidRPr="00665942">
        <w:rPr>
          <w:rFonts w:ascii="Times New Roman" w:hAnsi="Times New Roman" w:cs="Times New Roman"/>
          <w:sz w:val="24"/>
          <w:szCs w:val="24"/>
          <w:lang w:val="id-ID"/>
        </w:rPr>
        <w:t xml:space="preserve">. ROA menunjukkan tingkat </w:t>
      </w:r>
      <w:r w:rsidR="00FC4713">
        <w:rPr>
          <w:rFonts w:ascii="Times New Roman" w:hAnsi="Times New Roman" w:cs="Times New Roman"/>
          <w:sz w:val="24"/>
          <w:szCs w:val="24"/>
          <w:lang w:val="id-ID"/>
        </w:rPr>
        <w:t xml:space="preserve"> </w:t>
      </w:r>
      <w:r w:rsidR="00665942" w:rsidRPr="00665942">
        <w:rPr>
          <w:rFonts w:ascii="Times New Roman" w:hAnsi="Times New Roman" w:cs="Times New Roman"/>
          <w:sz w:val="24"/>
          <w:szCs w:val="24"/>
          <w:lang w:val="id-ID"/>
        </w:rPr>
        <w:t xml:space="preserve">efisiensi aktiva </w:t>
      </w:r>
      <w:r w:rsidRPr="006C71FB">
        <w:rPr>
          <w:rFonts w:ascii="Times New Roman" w:hAnsi="Times New Roman" w:cs="Times New Roman"/>
          <w:sz w:val="24"/>
          <w:szCs w:val="24"/>
          <w:lang w:val="id-ID"/>
        </w:rPr>
        <w:t>Rasio ini dapat dihitung dengan menggunakan rumus sebagai berikut:</w:t>
      </w:r>
      <w:r w:rsidR="00B17124">
        <w:rPr>
          <w:rFonts w:ascii="Times New Roman" w:hAnsi="Times New Roman" w:cs="Times New Roman"/>
          <w:sz w:val="24"/>
          <w:szCs w:val="24"/>
          <w:lang w:val="id-ID"/>
        </w:rPr>
        <w:t xml:space="preserve"> </w:t>
      </w:r>
    </w:p>
    <w:p w14:paraId="0BE01D48" w14:textId="2E26ED75" w:rsidR="0067264A" w:rsidRPr="00D82B63" w:rsidRDefault="00B17124" w:rsidP="00D82B63">
      <w:pPr>
        <w:jc w:val="center"/>
        <w:rPr>
          <w:rFonts w:ascii="Times New Roman" w:eastAsiaTheme="minorEastAsia" w:hAnsi="Times New Roman" w:cs="Times New Roman"/>
          <w:iCs/>
          <w:sz w:val="24"/>
          <w:szCs w:val="24"/>
          <w:lang w:val="id-ID"/>
        </w:rPr>
      </w:pPr>
      <m:oMathPara>
        <m:oMath>
          <m:r>
            <m:rPr>
              <m:sty m:val="p"/>
            </m:rPr>
            <w:rPr>
              <w:rFonts w:ascii="Cambria Math" w:hAnsi="Cambria Math" w:cs="Times New Roman"/>
              <w:sz w:val="24"/>
              <w:szCs w:val="24"/>
              <w:lang w:val="id-ID"/>
            </w:rPr>
            <m:t>ROA=</m:t>
          </m:r>
          <m:f>
            <m:fPr>
              <m:ctrlPr>
                <w:rPr>
                  <w:rFonts w:ascii="Cambria Math" w:hAnsi="Cambria Math" w:cs="Times New Roman"/>
                  <w:i/>
                  <w:sz w:val="24"/>
                  <w:szCs w:val="24"/>
                  <w:lang w:val="id-ID"/>
                </w:rPr>
              </m:ctrlPr>
            </m:fPr>
            <m:num>
              <m:r>
                <w:rPr>
                  <w:rFonts w:ascii="Cambria Math" w:hAnsi="Cambria Math" w:cs="Times New Roman"/>
                  <w:sz w:val="24"/>
                  <w:szCs w:val="24"/>
                  <w:lang w:val="id-ID"/>
                </w:rPr>
                <m:t>Net Profit</m:t>
              </m:r>
            </m:num>
            <m:den>
              <m:r>
                <w:rPr>
                  <w:rFonts w:ascii="Cambria Math" w:hAnsi="Cambria Math" w:cs="Times New Roman"/>
                  <w:sz w:val="24"/>
                  <w:szCs w:val="24"/>
                  <w:lang w:val="id-ID"/>
                </w:rPr>
                <m:t>Total Assets</m:t>
              </m:r>
            </m:den>
          </m:f>
        </m:oMath>
      </m:oMathPara>
    </w:p>
    <w:p w14:paraId="4BF7C567" w14:textId="6AF21401" w:rsidR="002C280F" w:rsidRPr="006D38BF" w:rsidRDefault="00490777">
      <w:pPr>
        <w:pStyle w:val="Heading3"/>
        <w:numPr>
          <w:ilvl w:val="0"/>
          <w:numId w:val="18"/>
        </w:numPr>
        <w:spacing w:line="480" w:lineRule="auto"/>
        <w:jc w:val="both"/>
        <w:rPr>
          <w:rFonts w:ascii="Times New Roman" w:hAnsi="Times New Roman" w:cs="Times New Roman"/>
          <w:b/>
          <w:bCs/>
          <w:color w:val="auto"/>
          <w:lang w:val="id-ID"/>
        </w:rPr>
      </w:pPr>
      <w:bookmarkStart w:id="45" w:name="_Toc168864275"/>
      <w:r w:rsidRPr="006D38BF">
        <w:rPr>
          <w:rFonts w:ascii="Times New Roman" w:hAnsi="Times New Roman" w:cs="Times New Roman"/>
          <w:b/>
          <w:bCs/>
          <w:color w:val="auto"/>
          <w:lang w:val="id-ID"/>
        </w:rPr>
        <w:lastRenderedPageBreak/>
        <w:t>Kepemilikan Manajerial</w:t>
      </w:r>
      <w:bookmarkEnd w:id="45"/>
    </w:p>
    <w:p w14:paraId="569B0A30" w14:textId="0D2C03F0" w:rsidR="00EA69F5" w:rsidRDefault="00EA69F5" w:rsidP="00E9464D">
      <w:pPr>
        <w:pStyle w:val="ListParagraph"/>
        <w:spacing w:line="480" w:lineRule="auto"/>
        <w:ind w:firstLine="72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Kepemilikan Manajerial adalah situasi di mana manajer memiliki saham perusahaan, atau mereka bertindak sebagai pemegang saham perusahaan. Situasi ini ditunjukkan dalam laporan keuangan oleh jumlah saham yang dimiliki manajer. Ketika manajer atau eksekutif senior memiliki saham dalam suatu perusahaan, kepemilikan mereka dapat memengaruhi kebijakan perusahaan, termasuk manajemen laba. Mereka mungkin diberi bonus saham atau insentif untuk melakukan manajemen laba, yang dapat meningkatkan harga saham </w:t>
      </w:r>
      <w:r w:rsidRPr="006C71FB">
        <w:rPr>
          <w:rFonts w:ascii="Times New Roman" w:hAnsi="Times New Roman" w:cs="Times New Roman"/>
          <w:sz w:val="24"/>
          <w:szCs w:val="24"/>
          <w:lang w:val="id-ID"/>
        </w:rPr>
        <w:fldChar w:fldCharType="begin" w:fldLock="1"/>
      </w:r>
      <w:r w:rsidR="00F1743C" w:rsidRPr="006C71FB">
        <w:rPr>
          <w:rFonts w:ascii="Times New Roman" w:hAnsi="Times New Roman" w:cs="Times New Roman"/>
          <w:sz w:val="24"/>
          <w:szCs w:val="24"/>
          <w:lang w:val="id-ID"/>
        </w:rPr>
        <w:instrText>ADDIN CSL_CITATION {"citationItems":[{"id":"ITEM-1","itemData":{"ISSN":"2963-010X","author":[{"dropping-particle":"","family":"Fazriani","given":"Siti","non-dropping-particle":"","parse-names":false,"suffix":""},{"dropping-particle":"","family":"Abbas","given":"Dirvi Surya","non-dropping-particle":"","parse-names":false,"suffix":""},{"dropping-particle":"","family":"Zaki","given":"Ahmad","non-dropping-particle":"","parse-names":false,"suffix":""}],"container-title":"MUQADDIMAH: Jurnal Ekonomi, Manajemen, Akuntansi dan Bisnis","id":"ITEM-1","issue":"1","issued":{"date-parts":[["2023"]]},"page":"45-59","title":"Pengaruh Kepemilikan Manajerial, Women CEO dan Water Accounting Terhadap Manajemen Laba","type":"article-journal","volume":"2"},"uris":["http://www.mendeley.com/documents/?uuid=5d490aba-0e1b-48c9-b0b5-2cb1c1f7b4ba"]}],"mendeley":{"formattedCitation":"(Fazriani et al., 2023)","plainTextFormattedCitation":"(Fazriani et al., 2023)","previouslyFormattedCitation":"(Fazriani et al., 2023)"},"properties":{"noteIndex":0},"schema":"https://github.com/citation-style-language/schema/raw/master/csl-citation.json"}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 xml:space="preserve">(Fazriani </w:t>
      </w:r>
      <w:r w:rsidRPr="0045047C">
        <w:rPr>
          <w:rFonts w:ascii="Times New Roman" w:hAnsi="Times New Roman" w:cs="Times New Roman"/>
          <w:i/>
          <w:iCs/>
          <w:noProof/>
          <w:sz w:val="24"/>
          <w:szCs w:val="24"/>
          <w:lang w:val="id-ID"/>
        </w:rPr>
        <w:t>et al</w:t>
      </w:r>
      <w:r w:rsidRPr="006C71FB">
        <w:rPr>
          <w:rFonts w:ascii="Times New Roman" w:hAnsi="Times New Roman" w:cs="Times New Roman"/>
          <w:noProof/>
          <w:sz w:val="24"/>
          <w:szCs w:val="24"/>
          <w:lang w:val="id-ID"/>
        </w:rPr>
        <w:t>., 2023)</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w:t>
      </w:r>
    </w:p>
    <w:p w14:paraId="178BC874" w14:textId="0ED0BB0F" w:rsidR="00212EF3" w:rsidRDefault="00212EF3" w:rsidP="00E9464D">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212EF3">
        <w:rPr>
          <w:rFonts w:ascii="Times New Roman" w:hAnsi="Times New Roman" w:cs="Times New Roman"/>
          <w:sz w:val="24"/>
          <w:szCs w:val="24"/>
          <w:lang w:val="id-ID"/>
        </w:rPr>
        <w:t xml:space="preserve">epemilikan manajerial </w:t>
      </w:r>
      <w:r>
        <w:rPr>
          <w:rFonts w:ascii="Times New Roman" w:hAnsi="Times New Roman" w:cs="Times New Roman"/>
          <w:sz w:val="24"/>
          <w:szCs w:val="24"/>
          <w:lang w:val="id-ID"/>
        </w:rPr>
        <w:t>merupakan</w:t>
      </w:r>
      <w:r w:rsidRPr="00212EF3">
        <w:rPr>
          <w:rFonts w:ascii="Times New Roman" w:hAnsi="Times New Roman" w:cs="Times New Roman"/>
          <w:sz w:val="24"/>
          <w:szCs w:val="24"/>
          <w:lang w:val="id-ID"/>
        </w:rPr>
        <w:t xml:space="preserve"> jumlah kepemilikan saham oleh pihak manajemen dari seluruh modal saham  perusahaan yang dikelola. Kepemilikan manajerial sebagai suatu mekanisme pengawasan yang bertujuan untuk menyelaraskan  berbagai kepentingan dalam perusahaan. Kepemilikan manajerial merupakan besarnya kepemilikan saham yang di miliki oleh manajer (Wayan </w:t>
      </w:r>
      <w:r w:rsidRPr="00212EF3">
        <w:rPr>
          <w:rFonts w:ascii="Times New Roman" w:hAnsi="Times New Roman" w:cs="Times New Roman"/>
          <w:i/>
          <w:iCs/>
          <w:sz w:val="24"/>
          <w:szCs w:val="24"/>
          <w:lang w:val="id-ID"/>
        </w:rPr>
        <w:t>et al</w:t>
      </w:r>
      <w:r w:rsidRPr="00212EF3">
        <w:rPr>
          <w:rFonts w:ascii="Times New Roman" w:hAnsi="Times New Roman" w:cs="Times New Roman"/>
          <w:sz w:val="24"/>
          <w:szCs w:val="24"/>
          <w:lang w:val="id-ID"/>
        </w:rPr>
        <w:t>., 2021).</w:t>
      </w:r>
    </w:p>
    <w:p w14:paraId="0658F9B4" w14:textId="013123DF" w:rsidR="00212EF3" w:rsidRDefault="00212EF3" w:rsidP="00212EF3">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212EF3">
        <w:rPr>
          <w:rFonts w:ascii="Times New Roman" w:hAnsi="Times New Roman" w:cs="Times New Roman"/>
          <w:sz w:val="24"/>
          <w:szCs w:val="24"/>
          <w:lang w:val="id-ID"/>
        </w:rPr>
        <w:t>epemilikan manajerial yakni suatu kondisi dimana manajer mengambil bagaian dalam struktur modal perusahaan atau dengan kata lain manajer tersebut berperan ganda sebagai manajer sekaligus pemegang saham diperusahaan. Dalam laporan keuangan, keadaan ini dipresentasikan besarnya presentase kepemilikan oleh manajer. Manajer dalam hal ini memegang  peranan  penting  karena  manajer  melaksanakan  perencanaan,  pengorganisasian,  pengarahan,  pengawasan  serta  pengambil keputusan</w:t>
      </w:r>
      <w:r>
        <w:rPr>
          <w:rFonts w:ascii="Times New Roman" w:hAnsi="Times New Roman" w:cs="Times New Roman"/>
          <w:sz w:val="24"/>
          <w:szCs w:val="24"/>
          <w:lang w:val="id-ID"/>
        </w:rPr>
        <w:t xml:space="preserve"> </w:t>
      </w:r>
      <w:r w:rsidRPr="00212EF3">
        <w:rPr>
          <w:rFonts w:ascii="Times New Roman" w:hAnsi="Times New Roman" w:cs="Times New Roman"/>
          <w:sz w:val="24"/>
          <w:szCs w:val="24"/>
          <w:lang w:val="id-ID"/>
        </w:rPr>
        <w:t>(Christian &amp; Sumantri, 2022)</w:t>
      </w:r>
      <w:r>
        <w:rPr>
          <w:rFonts w:ascii="Times New Roman" w:hAnsi="Times New Roman" w:cs="Times New Roman"/>
          <w:sz w:val="24"/>
          <w:szCs w:val="24"/>
          <w:lang w:val="id-ID"/>
        </w:rPr>
        <w:t>.</w:t>
      </w:r>
    </w:p>
    <w:p w14:paraId="5E7E9FB1" w14:textId="3DFDDBF2" w:rsidR="00C00AC2" w:rsidRPr="00212EF3" w:rsidRDefault="00C00AC2" w:rsidP="00212EF3">
      <w:pPr>
        <w:pStyle w:val="ListParagraph"/>
        <w:spacing w:line="480" w:lineRule="auto"/>
        <w:ind w:firstLine="720"/>
        <w:jc w:val="both"/>
        <w:rPr>
          <w:rFonts w:ascii="Times New Roman" w:hAnsi="Times New Roman" w:cs="Times New Roman"/>
          <w:sz w:val="24"/>
          <w:szCs w:val="24"/>
          <w:lang w:val="id-ID"/>
        </w:rPr>
      </w:pPr>
      <w:r w:rsidRPr="00C00AC2">
        <w:rPr>
          <w:rFonts w:ascii="Times New Roman" w:hAnsi="Times New Roman" w:cs="Times New Roman"/>
          <w:sz w:val="24"/>
          <w:szCs w:val="24"/>
          <w:lang w:val="id-ID"/>
        </w:rPr>
        <w:lastRenderedPageBreak/>
        <w:t>Manfaat dari Kepemilikan manajerial dinilai dapat mengurangi biaya utang karena keikutsertaan manajer dalam pengambilan keputusan membuat para manajer yang cenderung menghindari risiko akan menekan terjadinya utang sehingga mengurangi biaya utang</w:t>
      </w:r>
      <w:r w:rsidR="0001041D">
        <w:rPr>
          <w:rFonts w:ascii="Times New Roman" w:hAnsi="Times New Roman" w:cs="Times New Roman"/>
          <w:sz w:val="24"/>
          <w:szCs w:val="24"/>
          <w:lang w:val="id-ID"/>
        </w:rPr>
        <w:t xml:space="preserve">, </w:t>
      </w:r>
      <w:r w:rsidR="0001041D">
        <w:rPr>
          <w:rFonts w:ascii="Times New Roman" w:hAnsi="Times New Roman" w:cs="Times New Roman"/>
          <w:sz w:val="24"/>
          <w:szCs w:val="24"/>
        </w:rPr>
        <w:t>Kepemilikan saham manajerial dapat mensejajarkan antara kepentingan pemegang saham dengan manajer, karena manajer ikut merasakan langsung manfaat dari keputusan yang diambil dan manajer yang menanggung risiko apabila ada kerugian yang timbul sebagai konsekuensi dari pengambilan keputusan yang salah. Hal tersebut menyatakan bahwa semakin besar proporsi kepemilikan manajemen pada perusahaan akan dapat menyatukan kepentingan antara manajer dengan pemegang saham, sehingga kinerja perusahaan semakin bagus</w:t>
      </w:r>
      <w:r>
        <w:rPr>
          <w:rFonts w:ascii="Times New Roman" w:hAnsi="Times New Roman" w:cs="Times New Roman"/>
          <w:sz w:val="24"/>
          <w:szCs w:val="24"/>
          <w:lang w:val="id-ID"/>
        </w:rPr>
        <w:t xml:space="preserve"> </w:t>
      </w:r>
      <w:r w:rsidRPr="00C00AC2">
        <w:rPr>
          <w:rFonts w:ascii="Times New Roman" w:hAnsi="Times New Roman" w:cs="Times New Roman"/>
          <w:sz w:val="24"/>
          <w:szCs w:val="24"/>
          <w:lang w:val="id-ID"/>
        </w:rPr>
        <w:t>(Ayu &amp; Soebagyo, 2022)</w:t>
      </w:r>
    </w:p>
    <w:p w14:paraId="484C9D0B" w14:textId="64011FC8" w:rsidR="00EA69F5" w:rsidRPr="006C71FB" w:rsidRDefault="00EA69F5" w:rsidP="00E9464D">
      <w:pPr>
        <w:spacing w:line="480" w:lineRule="auto"/>
        <w:ind w:left="720" w:firstLine="72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Rasio ini dapat dihitung dengan menggunakan rumus sebagai berikut:</w:t>
      </w:r>
    </w:p>
    <w:p w14:paraId="78CB0CB8" w14:textId="4045D2F7" w:rsidR="00B17124" w:rsidRPr="006C71FB" w:rsidRDefault="00B17124" w:rsidP="00B17124">
      <w:pPr>
        <w:jc w:val="center"/>
        <w:rPr>
          <w:rFonts w:ascii="Times New Roman" w:eastAsiaTheme="minorEastAsia" w:hAnsi="Times New Roman" w:cs="Times New Roman"/>
          <w:iCs/>
          <w:sz w:val="24"/>
          <w:szCs w:val="24"/>
          <w:lang w:val="id-ID"/>
        </w:rPr>
      </w:pPr>
      <m:oMathPara>
        <m:oMath>
          <m:r>
            <w:rPr>
              <w:rFonts w:ascii="Cambria Math" w:hAnsi="Cambria Math" w:cs="Times New Roman"/>
              <w:sz w:val="24"/>
              <w:szCs w:val="24"/>
              <w:lang w:val="id-ID"/>
            </w:rPr>
            <m:t>KM=</m:t>
          </m:r>
          <m:f>
            <m:fPr>
              <m:ctrlPr>
                <w:rPr>
                  <w:rFonts w:ascii="Cambria Math" w:hAnsi="Cambria Math" w:cs="Times New Roman"/>
                  <w:iCs/>
                  <w:sz w:val="24"/>
                  <w:szCs w:val="24"/>
                  <w:lang w:val="id-ID"/>
                </w:rPr>
              </m:ctrlPr>
            </m:fPr>
            <m:num>
              <m:r>
                <m:rPr>
                  <m:sty m:val="p"/>
                </m:rPr>
                <w:rPr>
                  <w:rFonts w:ascii="Cambria Math" w:hAnsi="Cambria Math" w:cs="Times New Roman"/>
                  <w:sz w:val="24"/>
                  <w:szCs w:val="24"/>
                  <w:lang w:val="id-ID"/>
                </w:rPr>
                <m:t>Jumlah Saham Manajemen</m:t>
              </m:r>
            </m:num>
            <m:den>
              <m:r>
                <m:rPr>
                  <m:sty m:val="p"/>
                </m:rPr>
                <w:rPr>
                  <w:rFonts w:ascii="Cambria Math" w:hAnsi="Cambria Math" w:cs="Times New Roman"/>
                  <w:sz w:val="24"/>
                  <w:szCs w:val="24"/>
                  <w:lang w:val="id-ID"/>
                </w:rPr>
                <m:t>Jumlah Saham yang Beredar</m:t>
              </m:r>
            </m:den>
          </m:f>
        </m:oMath>
      </m:oMathPara>
    </w:p>
    <w:p w14:paraId="4BA40ACD" w14:textId="77777777" w:rsidR="00AB3757" w:rsidRDefault="00AB3757" w:rsidP="00AB3757">
      <w:pPr>
        <w:rPr>
          <w:rFonts w:ascii="Times New Roman" w:hAnsi="Times New Roman" w:cs="Times New Roman"/>
          <w:b/>
          <w:bCs/>
          <w:sz w:val="24"/>
          <w:szCs w:val="24"/>
          <w:lang w:val="id-ID"/>
        </w:rPr>
      </w:pPr>
    </w:p>
    <w:p w14:paraId="6E726F40" w14:textId="0856DF98" w:rsidR="006D76D7" w:rsidRPr="006D38BF" w:rsidRDefault="00490777">
      <w:pPr>
        <w:pStyle w:val="Heading2"/>
        <w:numPr>
          <w:ilvl w:val="0"/>
          <w:numId w:val="17"/>
        </w:numPr>
        <w:spacing w:line="480" w:lineRule="auto"/>
        <w:jc w:val="both"/>
        <w:rPr>
          <w:rFonts w:ascii="Times New Roman" w:hAnsi="Times New Roman" w:cs="Times New Roman"/>
          <w:b/>
          <w:bCs/>
          <w:color w:val="auto"/>
          <w:sz w:val="24"/>
          <w:szCs w:val="24"/>
          <w:lang w:val="id-ID"/>
        </w:rPr>
      </w:pPr>
      <w:bookmarkStart w:id="46" w:name="_Toc168864276"/>
      <w:r w:rsidRPr="006D38BF">
        <w:rPr>
          <w:rFonts w:ascii="Times New Roman" w:hAnsi="Times New Roman" w:cs="Times New Roman"/>
          <w:b/>
          <w:bCs/>
          <w:color w:val="auto"/>
          <w:sz w:val="24"/>
          <w:szCs w:val="24"/>
          <w:lang w:val="id-ID"/>
        </w:rPr>
        <w:t>Penelitian Terdahul</w:t>
      </w:r>
      <w:r w:rsidR="00802FE6" w:rsidRPr="006D38BF">
        <w:rPr>
          <w:rFonts w:ascii="Times New Roman" w:hAnsi="Times New Roman" w:cs="Times New Roman"/>
          <w:b/>
          <w:bCs/>
          <w:color w:val="auto"/>
          <w:sz w:val="24"/>
          <w:szCs w:val="24"/>
          <w:lang w:val="id-ID"/>
        </w:rPr>
        <w:t>u</w:t>
      </w:r>
      <w:bookmarkEnd w:id="46"/>
    </w:p>
    <w:p w14:paraId="27813AB7" w14:textId="421B9728" w:rsidR="006D76D7" w:rsidRPr="006C71FB" w:rsidRDefault="008A5F9B" w:rsidP="0045047C">
      <w:pPr>
        <w:pStyle w:val="ListParagraph"/>
        <w:spacing w:line="480" w:lineRule="auto"/>
        <w:ind w:firstLine="720"/>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 xml:space="preserve"> </w:t>
      </w:r>
      <w:r w:rsidR="005C214C">
        <w:rPr>
          <w:rFonts w:ascii="Times New Roman" w:hAnsi="Times New Roman" w:cs="Times New Roman"/>
          <w:sz w:val="24"/>
          <w:szCs w:val="24"/>
          <w:lang w:val="id-ID"/>
        </w:rPr>
        <w:t>B</w:t>
      </w:r>
      <w:r w:rsidR="00F1743C" w:rsidRPr="006C71FB">
        <w:rPr>
          <w:rFonts w:ascii="Times New Roman" w:hAnsi="Times New Roman" w:cs="Times New Roman"/>
          <w:sz w:val="24"/>
          <w:szCs w:val="24"/>
          <w:lang w:val="id-ID"/>
        </w:rPr>
        <w:t>erikut adalah beberapa temuan penelitian sebelumnya yang berkaitan dengan variabel yang dibahas dalam penelitian ini. Diantaranya adalah:</w:t>
      </w:r>
    </w:p>
    <w:p w14:paraId="204655D5" w14:textId="37674BAE" w:rsidR="003C78EE" w:rsidRPr="006C71FB" w:rsidRDefault="00F1743C">
      <w:pPr>
        <w:pStyle w:val="ListParagraph"/>
        <w:numPr>
          <w:ilvl w:val="0"/>
          <w:numId w:val="8"/>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00EE4241" w:rsidRPr="006C71FB">
        <w:rPr>
          <w:rFonts w:ascii="Times New Roman" w:hAnsi="Times New Roman" w:cs="Times New Roman"/>
          <w:sz w:val="24"/>
          <w:szCs w:val="24"/>
          <w:lang w:val="id-ID"/>
        </w:rPr>
        <w:instrText>ADDIN CSL_CITATION {"citationItems":[{"id":"ITEM-1","itemData":{"DOI":"10.33021/firm.v8i1.4209","author":[{"dropping-particle":"","family":"Dessyana","given":"","non-dropping-particle":"","parse-names":false,"suffix":""}],"container-title":"FIRM Journal of Management Studies","id":"ITEM-1","issue":"1","issued":{"date-parts":[["2023"]]},"page":"156-165","title":"Pengaruh Kepemilikan Manajerial, Ukuran \nPerusahaan, Roa, Dan Der Terhadap Manajemen Laba \nPada Perusahaankeuangan Yang Terdaftar \nDi Bei Periode 2017-2020","type":"article-journal","volume":"8"},"uris":["http://www.mendeley.com/documents/?uuid=cfa83b75-d593-46a8-abb7-a9cbd49e500e"]}],"mendeley":{"formattedCitation":"(Dessyana, 2023)","plainTextFormattedCitation":"(Dessyana, 2023)","previouslyFormattedCitation":"(Dessyana, 2023)"},"properties":{"noteIndex":0},"schema":"https://github.com/citation-style-language/schema/raw/master/csl-citation.json"}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Dessyana</w:t>
      </w:r>
      <w:r w:rsidR="00C22C9C">
        <w:rPr>
          <w:rFonts w:ascii="Times New Roman" w:hAnsi="Times New Roman" w:cs="Times New Roman"/>
          <w:noProof/>
          <w:sz w:val="24"/>
          <w:szCs w:val="24"/>
          <w:lang w:val="id-ID"/>
        </w:rPr>
        <w:t xml:space="preserve"> (</w:t>
      </w:r>
      <w:r w:rsidRPr="006C71FB">
        <w:rPr>
          <w:rFonts w:ascii="Times New Roman" w:hAnsi="Times New Roman" w:cs="Times New Roman"/>
          <w:noProof/>
          <w:sz w:val="24"/>
          <w:szCs w:val="24"/>
          <w:lang w:val="id-ID"/>
        </w:rPr>
        <w:t>2023)</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penelitianya yang berjudul “Pengaruh Kepemilikan Manajerial, Ukuran Perusahaan, ROA, dan DER Terhadap Manajemen </w:t>
      </w:r>
      <w:r w:rsidRPr="006C71FB">
        <w:rPr>
          <w:rFonts w:ascii="Times New Roman" w:hAnsi="Times New Roman" w:cs="Times New Roman"/>
          <w:sz w:val="24"/>
          <w:szCs w:val="24"/>
          <w:lang w:val="id-ID"/>
        </w:rPr>
        <w:lastRenderedPageBreak/>
        <w:t>Laba Pada Perusahaan</w:t>
      </w:r>
      <w:r w:rsidR="003C78EE"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keuangan Yang Terdaftar </w:t>
      </w:r>
      <w:r w:rsidR="003C78EE" w:rsidRPr="006C71FB">
        <w:rPr>
          <w:rFonts w:ascii="Times New Roman" w:hAnsi="Times New Roman" w:cs="Times New Roman"/>
          <w:sz w:val="24"/>
          <w:szCs w:val="24"/>
          <w:lang w:val="id-ID"/>
        </w:rPr>
        <w:t>d</w:t>
      </w:r>
      <w:r w:rsidRPr="006C71FB">
        <w:rPr>
          <w:rFonts w:ascii="Times New Roman" w:hAnsi="Times New Roman" w:cs="Times New Roman"/>
          <w:sz w:val="24"/>
          <w:szCs w:val="24"/>
          <w:lang w:val="id-ID"/>
        </w:rPr>
        <w:t xml:space="preserve">i </w:t>
      </w:r>
      <w:r w:rsidR="003C78EE" w:rsidRPr="006C71FB">
        <w:rPr>
          <w:rFonts w:ascii="Times New Roman" w:hAnsi="Times New Roman" w:cs="Times New Roman"/>
          <w:sz w:val="24"/>
          <w:szCs w:val="24"/>
          <w:lang w:val="id-ID"/>
        </w:rPr>
        <w:t>BEI</w:t>
      </w:r>
      <w:r w:rsidR="00D4172F">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Periode 2017-2020” pada penelitian ini, variabel yang digunakan adalah Kepemilikan Manajerial, Ukuran Perusahaan, ROA, dan DER sebagai variabel independen, Manajemen Laba sebagai variabel dependen. Metode penelelitian ini adalah kuantitatif</w:t>
      </w:r>
      <w:r w:rsidR="003C78EE" w:rsidRPr="006C71FB">
        <w:rPr>
          <w:rFonts w:ascii="Times New Roman" w:hAnsi="Times New Roman" w:cs="Times New Roman"/>
          <w:sz w:val="24"/>
          <w:szCs w:val="24"/>
          <w:lang w:val="id-ID"/>
        </w:rPr>
        <w:t xml:space="preserve"> dengan teknik pengambilan sampel dengan menggunakan </w:t>
      </w:r>
      <w:r w:rsidR="003C78EE" w:rsidRPr="006C71FB">
        <w:rPr>
          <w:rFonts w:ascii="Times New Roman" w:hAnsi="Times New Roman" w:cs="Times New Roman"/>
          <w:i/>
          <w:iCs/>
          <w:sz w:val="24"/>
          <w:szCs w:val="24"/>
          <w:lang w:val="id-ID"/>
        </w:rPr>
        <w:t>purposive sampling method</w:t>
      </w:r>
      <w:r w:rsidR="003C78EE" w:rsidRPr="006C71FB">
        <w:rPr>
          <w:rFonts w:ascii="Times New Roman" w:hAnsi="Times New Roman" w:cs="Times New Roman"/>
          <w:sz w:val="24"/>
          <w:szCs w:val="24"/>
          <w:lang w:val="id-ID"/>
        </w:rPr>
        <w:t xml:space="preserve">. </w:t>
      </w:r>
    </w:p>
    <w:p w14:paraId="1E4DD175" w14:textId="324F780E" w:rsidR="003C78EE" w:rsidRPr="006C71FB" w:rsidRDefault="00EE4241">
      <w:pPr>
        <w:pStyle w:val="ListParagraph"/>
        <w:numPr>
          <w:ilvl w:val="0"/>
          <w:numId w:val="8"/>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00DA1A6E" w:rsidRPr="006C71FB">
        <w:rPr>
          <w:rFonts w:ascii="Times New Roman" w:hAnsi="Times New Roman" w:cs="Times New Roman"/>
          <w:sz w:val="24"/>
          <w:szCs w:val="24"/>
          <w:lang w:val="id-ID"/>
        </w:rPr>
        <w:instrText>ADDIN CSL_CITATION {"citationItems":[{"id":"ITEM-1","itemData":{"DOI":"10.51877/jiar.v5i2.224","abstract":"Penelitian ini bertujuan untuk mengetahui pengaruh profitbilitas, leverage, kepemilikan manajerial dan ukuran perusahaan terhadap manajemen laba perusahaan, dimana manajemen laba merupakan suatu konsep yang menjelaskan tindakan yang dilakukan oleh manajer perusahaan untuk menaikkan atau menurunkan laba yang akan dilaporkan ke dalam laporan keuangan perusahaan. Faktor yang memengaruhi diproksikan dengan menggunakan leverage yang berfokus pada Debt to Asset Ratio, profitabilitas yang berfokus pada Return On Asset, kepemilikan manajerial yang berfokus pada persentase kepemilikan saham manajerial, dan ukuran perusahaan yang berfokus pada total aset yang dimiliki perusahaan. Penelitian ini menggunakan indikator Modified Jones Model untuk melihat pengaruh terhadap manajemen laba. Populasi penelitian ini berjumlah 51 artikel jurnal, dengan sampel sebanyak 24 artikel. Teknik pengambilan sampel menggunakan purposive sampling. Pengumpulan data menggunakan data sekunder yang diterbitkan antara tahun 2018-2022. Analisis data diukur dengan menggunakan indikatorModified Jones Model. Hasil penelitian menunjukkan bahwa secara parsial (uji t) variabel profitabilitas, leverage, kepemilikan manajerial, dan ukuran perusahaan berpengaruh signifikan terhadap manajemen laba.","author":[{"dropping-particle":"","family":"Carolin","given":"Charen","non-dropping-particle":"","parse-names":false,"suffix":""},{"dropping-particle":"","family":"Caesaria","given":"Meidy Aurora","non-dropping-particle":"","parse-names":false,"suffix":""},{"dropping-particle":"","family":"Effendy","given":"Vicky","non-dropping-particle":"","parse-names":false,"suffix":""},{"dropping-particle":"","family":"Meiden","given":"Carmel","non-dropping-particle":"","parse-names":false,"suffix":""}],"container-title":"Jurnal Ilmiah Akuntansi Rahmaniyah","id":"ITEM-1","issue":"2","issued":{"date-parts":[["2022"]]},"page":"144","title":"Pengaruh Profitabilitas, Leverage, Kepemilikan Manajerial, Dan Ukuran Perusahaan Terhadap Manajemen Laba Pada Beberapa Jurnal, Meta Analisis","type":"article-journal","volume":"5"},"uris":["http://www.mendeley.com/documents/?uuid=82b99d72-fad6-402d-b4a9-a3c85ddda18f"]}],"mendeley":{"formattedCitation":"(Carolin et al., 2022)","plainTextFormattedCitation":"(Carolin et al., 2022)","previouslyFormattedCitation":"(Carolin et al., 2022)"},"properties":{"noteIndex":0},"schema":"https://github.com/citation-style-language/schema/raw/master/csl-citation.json"}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 xml:space="preserve">Carolin </w:t>
      </w:r>
      <w:r w:rsidR="00C22C9C">
        <w:rPr>
          <w:rFonts w:ascii="Times New Roman" w:hAnsi="Times New Roman" w:cs="Times New Roman"/>
          <w:noProof/>
          <w:sz w:val="24"/>
          <w:szCs w:val="24"/>
          <w:lang w:val="id-ID"/>
        </w:rPr>
        <w:t>(</w:t>
      </w:r>
      <w:r w:rsidRPr="006C71FB">
        <w:rPr>
          <w:rFonts w:ascii="Times New Roman" w:hAnsi="Times New Roman" w:cs="Times New Roman"/>
          <w:noProof/>
          <w:sz w:val="24"/>
          <w:szCs w:val="24"/>
          <w:lang w:val="id-ID"/>
        </w:rPr>
        <w:t>2022)</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penelitianya yang berjudul “ Pengaruh Profitabilitas, Leverage, Kepemilikan Manajerial, Dan Ukuran Perusahaan Terhadap Manajemen Laba Pada Beberapa Jurnal, Meta Analisis” pada penelitian ini, variabel yang digunakan adalah</w:t>
      </w:r>
      <w:r w:rsidR="00DA1A6E" w:rsidRPr="006C71FB">
        <w:rPr>
          <w:rFonts w:ascii="Times New Roman" w:hAnsi="Times New Roman" w:cs="Times New Roman"/>
          <w:sz w:val="24"/>
          <w:szCs w:val="24"/>
          <w:lang w:val="id-ID"/>
        </w:rPr>
        <w:t xml:space="preserve"> Profitabilitas, Leverage, Kepemilikan Manajerial, Dan Ukuran Perusahaan sebagai variabel independen, Manajemen Laba sebagai variabel dependen. Teknik analisis data yang digunakan untuk penelitian ini menggunakan metode meta analisis dan bersifat kuantitatif.</w:t>
      </w:r>
    </w:p>
    <w:p w14:paraId="7A2E6D63" w14:textId="09D9DF49" w:rsidR="003C78EE" w:rsidRPr="006C71FB" w:rsidRDefault="00DA1A6E">
      <w:pPr>
        <w:pStyle w:val="ListParagraph"/>
        <w:numPr>
          <w:ilvl w:val="0"/>
          <w:numId w:val="8"/>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008A5F9B" w:rsidRPr="006C71FB">
        <w:rPr>
          <w:rFonts w:ascii="Times New Roman" w:hAnsi="Times New Roman" w:cs="Times New Roman"/>
          <w:sz w:val="24"/>
          <w:szCs w:val="24"/>
          <w:lang w:val="id-ID"/>
        </w:rPr>
        <w:instrText>ADDIN CSL_CITATION {"citationItems":[{"id":"ITEM-1","itemData":{"DOI":"10.36277/geoekonomi.v13i1.178","ISSN":"2086-1117","abstract":"Penelitian ini meneliti tentang pengaruh leverage dan profitabilitas terhadap manajemen laba dengan kepemilikan manajerial sebagai variabel moderasi pada perusahaan property dan real estate yang terdaftar di Bursa Efek Indonesia periode 2016 hingga 2020. Metode dalam pengambilan sampel adalah purposive sampling. Dimana data yang digunakan adalah data sekunder yang berupa laporan keuangan perusahaan yang terdaftar di BEI selama tahun 2016-2020. Jumlah sampel yang digunakan dalam penilitian ini sebanyak 125 perusahaan. Hasil yang diperoleh dalam penelitian ini adalah leverage dan profitabilitas berpengaruh positif signifikan terhadap manajemen laba. Namun kepemilikan manajerial tidak mampu memoderasi pengaruh leverage dan profitabilitas terhadap manajemen laba.","author":[{"dropping-particle":"","family":"Permata Dewi","given":"Evia","non-dropping-particle":"","parse-names":false,"suffix":""},{"dropping-particle":"","family":"Nurhayati","given":"Ida","non-dropping-particle":"","parse-names":false,"suffix":""}],"container-title":"Jurnal GeoEkonomi","id":"ITEM-1","issue":"1","issued":{"date-parts":[["2022"]]},"page":"40-54","title":"Pengaruh Leverage Dan Profitabilitas Terhadap Manajemen Laba Dengan Kepemilikan Manajerial Sebagai Variabel Moderasi","type":"article-journal","volume":"13"},"uris":["http://www.mendeley.com/documents/?uuid=38786bcc-b1a5-4b55-ab8d-a4a2a3fb941f"]}],"mendeley":{"formattedCitation":"(Permata Dewi &amp; Nurhayati, 2022)","plainTextFormattedCitation":"(Permata Dewi &amp; Nurhayati, 2022)","previouslyFormattedCitation":"(Permata Dewi &amp; Nurhayati, 2022)"},"properties":{"noteIndex":0},"schema":"https://github.com/citation-style-language/schema/raw/master/csl-citation.json"}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 xml:space="preserve">Permata Dewi &amp; Nurhayati </w:t>
      </w:r>
      <w:r w:rsidR="005C214C">
        <w:rPr>
          <w:rFonts w:ascii="Times New Roman" w:hAnsi="Times New Roman" w:cs="Times New Roman"/>
          <w:noProof/>
          <w:sz w:val="24"/>
          <w:szCs w:val="24"/>
          <w:lang w:val="id-ID"/>
        </w:rPr>
        <w:t>(</w:t>
      </w:r>
      <w:r w:rsidRPr="006C71FB">
        <w:rPr>
          <w:rFonts w:ascii="Times New Roman" w:hAnsi="Times New Roman" w:cs="Times New Roman"/>
          <w:noProof/>
          <w:sz w:val="24"/>
          <w:szCs w:val="24"/>
          <w:lang w:val="id-ID"/>
        </w:rPr>
        <w:t>2022)</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penelitianya yang berjudul “Pengaruh Leverage </w:t>
      </w:r>
      <w:r w:rsidR="000F010C" w:rsidRPr="006C71FB">
        <w:rPr>
          <w:rFonts w:ascii="Times New Roman" w:hAnsi="Times New Roman" w:cs="Times New Roman"/>
          <w:sz w:val="24"/>
          <w:szCs w:val="24"/>
          <w:lang w:val="id-ID"/>
        </w:rPr>
        <w:t>d</w:t>
      </w:r>
      <w:r w:rsidRPr="006C71FB">
        <w:rPr>
          <w:rFonts w:ascii="Times New Roman" w:hAnsi="Times New Roman" w:cs="Times New Roman"/>
          <w:sz w:val="24"/>
          <w:szCs w:val="24"/>
          <w:lang w:val="id-ID"/>
        </w:rPr>
        <w:t xml:space="preserve">an Profitabilitas Terhadap Manajemen Laba Dengan Kepemilikan Manajerial Sebagai Variabel Moderasi” </w:t>
      </w:r>
      <w:r w:rsidR="000F010C" w:rsidRPr="006C71FB">
        <w:rPr>
          <w:rFonts w:ascii="Times New Roman" w:hAnsi="Times New Roman" w:cs="Times New Roman"/>
          <w:sz w:val="24"/>
          <w:szCs w:val="24"/>
          <w:lang w:val="id-ID"/>
        </w:rPr>
        <w:t xml:space="preserve">Pada penelitian ini variabel yang digunakan adalah Leverage dan Profitabilitas sebagai variabel independen, Manajemen Laba sebagai variabel dependen, Kepemilikan Manajerial Sebagai Variabel Moderasi. </w:t>
      </w:r>
      <w:r w:rsidRPr="006C71FB">
        <w:rPr>
          <w:rFonts w:ascii="Times New Roman" w:hAnsi="Times New Roman" w:cs="Times New Roman"/>
          <w:sz w:val="24"/>
          <w:szCs w:val="24"/>
          <w:lang w:val="id-ID"/>
        </w:rPr>
        <w:t>Penelitian ini berjenis kuantitatif, Sampel diambil dengan menggunakan metode purposive sampling</w:t>
      </w:r>
    </w:p>
    <w:p w14:paraId="16D502CF" w14:textId="41D039C2" w:rsidR="008A5F9B" w:rsidRPr="006C71FB" w:rsidRDefault="008A5F9B">
      <w:pPr>
        <w:pStyle w:val="ListParagraph"/>
        <w:numPr>
          <w:ilvl w:val="0"/>
          <w:numId w:val="8"/>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{"citationItems":[{"id":"ITEM-1","itemData":{"DOI":"10.35137/jabk.v9i3.768","ISBN":"9786025282980","ISSN":"2406-7415","abstract":"The purpose of the reasearch to find out and analyze the effect of Leverage, Earning Power, and Managerial Ownership of Earnings Management, Study on Companies Conducting Right Issues on the Indonesia Stock Exchange for the period 2016-2020. The analytical method used in this study namely by using descriptive statistical methods and multiple regression then using classical assumption and hypothesis testing using T test, F test and R² test, sampling using purposive sampling method with a population of 55 from the population obtained 18 samples. The results showed that partially or according to the results of the T test, that Leverage, Earning Power, and Managerial Ownership have a significant effect on Study Management in Companies Conducting Right Issues on the Indonesia Stock Exchange for the 2016-2020 period.","author":[{"dropping-particle":"","family":"Gustinya, SE., M.Ak.","given":"Diana","non-dropping-particle":"","parse-names":false,"suffix":""},{"dropping-particle":"","family":"Saputro","given":"Bagas Wahyu Eko","non-dropping-particle":"","parse-names":false,"suffix":""}],"container-title":"Jurnal Akuntansi dan Bisnis Krisnadwipayana","id":"ITEM-1","issue":"3","issued":{"date-parts":[["2022"]]},"page":"945","title":"Pengaruh Leverage Dan Kepemilikan Manajerial Terhadap Manajemen Laba","type":"article-journal","volume":"9"},"uris":["http://www.mendeley.com/documents/?uuid=12e75f34-47ad-40c4-b12a-129d7ee06ebb"]}],"mendeley":{"formattedCitation":"(Gustinya, SE., M.Ak. &amp; Saputro, 2022)","plainTextFormattedCitation":"(Gustinya, SE., M.Ak. &amp; Saputro, 2022)","previouslyFormattedCitation":"(Gustinya, SE., M.Ak. &amp; Saputro, 2022)"},"properties":{"noteIndex":0},"schema":"https://github.com/citation-style-language/schema/raw/master/csl-citation.json"}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 xml:space="preserve">Gustinya, SE., M.Ak. &amp; Saputro </w:t>
      </w:r>
      <w:r w:rsidR="005C214C">
        <w:rPr>
          <w:rFonts w:ascii="Times New Roman" w:hAnsi="Times New Roman" w:cs="Times New Roman"/>
          <w:noProof/>
          <w:sz w:val="24"/>
          <w:szCs w:val="24"/>
          <w:lang w:val="id-ID"/>
        </w:rPr>
        <w:t>(</w:t>
      </w:r>
      <w:r w:rsidRPr="006C71FB">
        <w:rPr>
          <w:rFonts w:ascii="Times New Roman" w:hAnsi="Times New Roman" w:cs="Times New Roman"/>
          <w:noProof/>
          <w:sz w:val="24"/>
          <w:szCs w:val="24"/>
          <w:lang w:val="id-ID"/>
        </w:rPr>
        <w:t>2022)</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penelitianya yang berjudul  “Pengaruh </w:t>
      </w:r>
      <w:r w:rsidRPr="006C71FB">
        <w:rPr>
          <w:rFonts w:ascii="Times New Roman" w:hAnsi="Times New Roman" w:cs="Times New Roman"/>
          <w:i/>
          <w:iCs/>
          <w:sz w:val="24"/>
          <w:szCs w:val="24"/>
          <w:lang w:val="id-ID"/>
        </w:rPr>
        <w:t>Leverage</w:t>
      </w:r>
      <w:r w:rsidRPr="006C71FB">
        <w:rPr>
          <w:rFonts w:ascii="Times New Roman" w:hAnsi="Times New Roman" w:cs="Times New Roman"/>
          <w:sz w:val="24"/>
          <w:szCs w:val="24"/>
          <w:lang w:val="id-ID"/>
        </w:rPr>
        <w:t xml:space="preserve"> Dan Kepemilikan Manajerial Terhadap Manajemen </w:t>
      </w:r>
      <w:r w:rsidRPr="006C71FB">
        <w:rPr>
          <w:rFonts w:ascii="Times New Roman" w:hAnsi="Times New Roman" w:cs="Times New Roman"/>
          <w:sz w:val="24"/>
          <w:szCs w:val="24"/>
          <w:lang w:val="id-ID"/>
        </w:rPr>
        <w:lastRenderedPageBreak/>
        <w:t xml:space="preserve">Laba Pada Perusahaan Manufaktur” Pada penelitian ini variabel yang digunakan adalah </w:t>
      </w:r>
      <w:r w:rsidRPr="006C71FB">
        <w:rPr>
          <w:rFonts w:ascii="Times New Roman" w:hAnsi="Times New Roman" w:cs="Times New Roman"/>
          <w:i/>
          <w:iCs/>
          <w:sz w:val="24"/>
          <w:szCs w:val="24"/>
          <w:lang w:val="id-ID"/>
        </w:rPr>
        <w:t>Leverage</w:t>
      </w:r>
      <w:r w:rsidRPr="006C71FB">
        <w:rPr>
          <w:rFonts w:ascii="Times New Roman" w:hAnsi="Times New Roman" w:cs="Times New Roman"/>
          <w:sz w:val="24"/>
          <w:szCs w:val="24"/>
          <w:lang w:val="id-ID"/>
        </w:rPr>
        <w:t xml:space="preserve"> Dan Kepemilikan Manajerial sebagai variabel independen, manajemen laba sebagai variabel dependen, Pengambilan sampel penelitian menggunakan metode purposive sampling.</w:t>
      </w:r>
    </w:p>
    <w:p w14:paraId="2D03B325" w14:textId="6D352855" w:rsidR="002121C9" w:rsidRPr="00360BC4" w:rsidRDefault="002121C9">
      <w:pPr>
        <w:pStyle w:val="ListParagraph"/>
        <w:numPr>
          <w:ilvl w:val="0"/>
          <w:numId w:val="8"/>
        </w:numPr>
        <w:autoSpaceDE w:val="0"/>
        <w:autoSpaceDN w:val="0"/>
        <w:adjustRightInd w:val="0"/>
        <w:spacing w:after="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fldChar w:fldCharType="begin" w:fldLock="1"/>
      </w:r>
      <w:r>
        <w:rPr>
          <w:rFonts w:ascii="Times New Roman" w:hAnsi="Times New Roman" w:cs="Times New Roman"/>
          <w:kern w:val="0"/>
          <w:sz w:val="24"/>
          <w:szCs w:val="24"/>
        </w:rPr>
        <w:instrText>ADDIN CSL_CITATION {"citationItems":[{"id":"ITEM-1","itemData":{"ISBN":"9786021018187","ISSN":"2252-3405","author":[{"dropping-particle":"","family":"Winanda","given":"Yola","non-dropping-particle":"","parse-names":false,"suffix":""}],"container-title":"Journal of Engineering Research","id":"ITEM-1","issue":"2","issued":{"date-parts":[["2023"]]},"page":"29-41","title":"Pengaruh Profitabilitas Dan Leverage Terhadap Manajemen Laba Pada Perusahaan Lq-45 Yang Terdaftar Di Bursa Efek Indonesia","type":"article-journal","volume":"18"},"uris":["http://www.mendeley.com/documents/?uuid=f5c6e443-77c5-4ea1-8156-6ce9592f4ee3"]}],"mendeley":{"formattedCitation":"(Winanda, 2023)","plainTextFormattedCitation":"(Winanda, 2023)"},"properties":{"noteIndex":0},"schema":"https://github.com/citation-style-language/schema/raw/master/csl-citation.json"}</w:instrText>
      </w:r>
      <w:r>
        <w:rPr>
          <w:rFonts w:ascii="Times New Roman" w:hAnsi="Times New Roman" w:cs="Times New Roman"/>
          <w:kern w:val="0"/>
          <w:sz w:val="24"/>
          <w:szCs w:val="24"/>
        </w:rPr>
        <w:fldChar w:fldCharType="separate"/>
      </w:r>
      <w:r w:rsidRPr="009B7F3D">
        <w:rPr>
          <w:rFonts w:ascii="Times New Roman" w:hAnsi="Times New Roman" w:cs="Times New Roman"/>
          <w:noProof/>
          <w:kern w:val="0"/>
          <w:sz w:val="24"/>
          <w:szCs w:val="24"/>
        </w:rPr>
        <w:t xml:space="preserve">Winanda, </w:t>
      </w:r>
      <w:r w:rsidR="000D4FA1">
        <w:rPr>
          <w:rFonts w:ascii="Times New Roman" w:hAnsi="Times New Roman" w:cs="Times New Roman"/>
          <w:noProof/>
          <w:kern w:val="0"/>
          <w:sz w:val="24"/>
          <w:szCs w:val="24"/>
        </w:rPr>
        <w:t>(</w:t>
      </w:r>
      <w:r w:rsidRPr="009B7F3D">
        <w:rPr>
          <w:rFonts w:ascii="Times New Roman" w:hAnsi="Times New Roman" w:cs="Times New Roman"/>
          <w:noProof/>
          <w:kern w:val="0"/>
          <w:sz w:val="24"/>
          <w:szCs w:val="24"/>
        </w:rPr>
        <w:t>2023)</w:t>
      </w:r>
      <w:r>
        <w:rPr>
          <w:rFonts w:ascii="Times New Roman" w:hAnsi="Times New Roman" w:cs="Times New Roman"/>
          <w:kern w:val="0"/>
          <w:sz w:val="24"/>
          <w:szCs w:val="24"/>
        </w:rPr>
        <w:fldChar w:fldCharType="end"/>
      </w:r>
      <w:r>
        <w:rPr>
          <w:rFonts w:ascii="Times New Roman" w:hAnsi="Times New Roman" w:cs="Times New Roman"/>
          <w:kern w:val="0"/>
          <w:sz w:val="24"/>
          <w:szCs w:val="24"/>
        </w:rPr>
        <w:t xml:space="preserve"> </w:t>
      </w:r>
      <w:r w:rsidRPr="00360BC4">
        <w:rPr>
          <w:rFonts w:ascii="Times New Roman" w:hAnsi="Times New Roman" w:cs="Times New Roman"/>
          <w:sz w:val="24"/>
          <w:szCs w:val="24"/>
          <w:lang w:val="id-ID"/>
        </w:rPr>
        <w:t>penelitianya yang berjudul “</w:t>
      </w:r>
      <w:r w:rsidRPr="002D7E66">
        <w:rPr>
          <w:rFonts w:ascii="Times New Roman" w:hAnsi="Times New Roman" w:cs="Times New Roman"/>
          <w:sz w:val="24"/>
          <w:szCs w:val="24"/>
          <w:lang w:val="id-ID"/>
        </w:rPr>
        <w:t>Pengaruh Profitabilitas dan Leverage Terhadap Manajemen Laba (Studi Kasus Pada Perusahaan Manufaktur Sub Sektor Food and Beverage Yang Terdaftar di Bursa Efek Indonesia)</w:t>
      </w:r>
      <w:r w:rsidRPr="00360BC4">
        <w:rPr>
          <w:rFonts w:ascii="Times New Roman" w:hAnsi="Times New Roman" w:cs="Times New Roman"/>
          <w:sz w:val="24"/>
          <w:szCs w:val="24"/>
          <w:lang w:val="id-ID"/>
        </w:rPr>
        <w:t xml:space="preserve">” </w:t>
      </w:r>
      <w:r w:rsidRPr="002D7E66">
        <w:rPr>
          <w:rFonts w:ascii="Times New Roman" w:hAnsi="Times New Roman" w:cs="Times New Roman"/>
          <w:sz w:val="24"/>
          <w:szCs w:val="24"/>
          <w:lang w:val="id-ID"/>
        </w:rPr>
        <w:t>Profitabilitas dan Leverage</w:t>
      </w:r>
      <w:r>
        <w:rPr>
          <w:rFonts w:ascii="Times New Roman" w:hAnsi="Times New Roman" w:cs="Times New Roman"/>
          <w:sz w:val="24"/>
          <w:szCs w:val="24"/>
          <w:lang w:val="id-ID"/>
        </w:rPr>
        <w:t xml:space="preserve"> variabel</w:t>
      </w:r>
      <w:r w:rsidRPr="00360BC4">
        <w:rPr>
          <w:rFonts w:ascii="Times New Roman" w:hAnsi="Times New Roman" w:cs="Times New Roman"/>
          <w:sz w:val="24"/>
          <w:szCs w:val="24"/>
          <w:lang w:val="id-ID"/>
        </w:rPr>
        <w:t xml:space="preserve"> independen, Manajemen laba sebagai variabel dependen, Teknik pengambilan sampel menggunakan metode purposive sampling.</w:t>
      </w:r>
    </w:p>
    <w:p w14:paraId="350608E6" w14:textId="6F550FB0" w:rsidR="008514CC" w:rsidRPr="006C71FB" w:rsidRDefault="009522CD">
      <w:pPr>
        <w:pStyle w:val="ListParagraph"/>
        <w:numPr>
          <w:ilvl w:val="0"/>
          <w:numId w:val="8"/>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008514CC" w:rsidRPr="006C71FB">
        <w:rPr>
          <w:rFonts w:ascii="Times New Roman" w:hAnsi="Times New Roman" w:cs="Times New Roman"/>
          <w:sz w:val="24"/>
          <w:szCs w:val="24"/>
          <w:lang w:val="id-ID"/>
        </w:rPr>
        <w:instrText>ADDIN CSL_CITATION {"citationItems":[{"id":"ITEM-1","itemData":{"author":[{"dropping-particle":"","family":"Tetradia","given":"Kagunan","non-dropping-particle":"","parse-names":false,"suffix":""},{"dropping-particle":"","family":"Priantinah","given":"Denies","non-dropping-particle":"","parse-names":false,"suffix":""}],"id":"ITEM-1","issue":"2","issued":{"date-parts":[["2023"]]},"page":"227-241","title":"Kualitas Audit terhadap Manajemen Laba dengan Kepemilikan Manajerial sebagai Variabel Moderasi","type":"article-journal","volume":"12"},"uris":["http://www.mendeley.com/documents/?uuid=94cfa779-f80e-4049-86a4-da49ad287349"]}],"mendeley":{"formattedCitation":"(Tetradia &amp; Priantinah, 2023)","plainTextFormattedCitation":"(Tetradia &amp; Priantinah, 2023)","previouslyFormattedCitation":"(Tetradia &amp; Priantinah, 2023)"},"properties":{"noteIndex":0},"schema":"https://github.com/citation-style-language/schema/raw/master/csl-citation.json"}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 xml:space="preserve">Tetradia &amp; Priantinah </w:t>
      </w:r>
      <w:r w:rsidR="005C214C">
        <w:rPr>
          <w:rFonts w:ascii="Times New Roman" w:hAnsi="Times New Roman" w:cs="Times New Roman"/>
          <w:noProof/>
          <w:sz w:val="24"/>
          <w:szCs w:val="24"/>
          <w:lang w:val="id-ID"/>
        </w:rPr>
        <w:t>(</w:t>
      </w:r>
      <w:r w:rsidRPr="006C71FB">
        <w:rPr>
          <w:rFonts w:ascii="Times New Roman" w:hAnsi="Times New Roman" w:cs="Times New Roman"/>
          <w:noProof/>
          <w:sz w:val="24"/>
          <w:szCs w:val="24"/>
          <w:lang w:val="id-ID"/>
        </w:rPr>
        <w:t>2023)</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penelitianya yang berjudul “Pengaruh </w:t>
      </w:r>
      <w:r w:rsidRPr="006C71FB">
        <w:rPr>
          <w:rFonts w:ascii="Times New Roman" w:hAnsi="Times New Roman" w:cs="Times New Roman"/>
          <w:i/>
          <w:iCs/>
          <w:sz w:val="24"/>
          <w:szCs w:val="24"/>
          <w:lang w:val="id-ID"/>
        </w:rPr>
        <w:t>Leverage, Cash Holding</w:t>
      </w:r>
      <w:r w:rsidRPr="006C71FB">
        <w:rPr>
          <w:rFonts w:ascii="Times New Roman" w:hAnsi="Times New Roman" w:cs="Times New Roman"/>
          <w:sz w:val="24"/>
          <w:szCs w:val="24"/>
          <w:lang w:val="id-ID"/>
        </w:rPr>
        <w:t>, Ukuran Perusahaan, dan Kualitas Audit terhadap Manajemen Laba dengan Kepemilikan Manajerial sebagai Variabel Moderasi”</w:t>
      </w:r>
      <w:r w:rsidR="008514CC" w:rsidRPr="006C71FB">
        <w:rPr>
          <w:rFonts w:ascii="Times New Roman" w:hAnsi="Times New Roman" w:cs="Times New Roman"/>
          <w:sz w:val="24"/>
          <w:szCs w:val="24"/>
          <w:lang w:val="id-ID"/>
        </w:rPr>
        <w:t xml:space="preserve"> </w:t>
      </w:r>
      <w:r w:rsidR="008514CC" w:rsidRPr="006C71FB">
        <w:rPr>
          <w:rFonts w:ascii="Times New Roman" w:hAnsi="Times New Roman" w:cs="Times New Roman"/>
          <w:i/>
          <w:iCs/>
          <w:sz w:val="24"/>
          <w:szCs w:val="24"/>
          <w:lang w:val="id-ID"/>
        </w:rPr>
        <w:t>Leverage, Cash Holding</w:t>
      </w:r>
      <w:r w:rsidR="008514CC" w:rsidRPr="006C71FB">
        <w:rPr>
          <w:rFonts w:ascii="Times New Roman" w:hAnsi="Times New Roman" w:cs="Times New Roman"/>
          <w:sz w:val="24"/>
          <w:szCs w:val="24"/>
          <w:lang w:val="id-ID"/>
        </w:rPr>
        <w:t xml:space="preserve">, Ukuran Perusahaan, dan Kualitas Audit sebagai variabel independen, Kepemilikan Manajerial sebagai variabel moderasi, Manajemen Laba sebagai variabel dependen, Penelitian yang dilakukan merupakan penelitian kuantitatif yang bersifat asosiatif kausalitas dengan menggunakan teknik </w:t>
      </w:r>
      <w:r w:rsidR="008514CC" w:rsidRPr="006C71FB">
        <w:rPr>
          <w:rFonts w:ascii="Times New Roman" w:hAnsi="Times New Roman" w:cs="Times New Roman"/>
          <w:i/>
          <w:iCs/>
          <w:sz w:val="24"/>
          <w:szCs w:val="24"/>
          <w:lang w:val="id-ID"/>
        </w:rPr>
        <w:t>purposive sampling.</w:t>
      </w:r>
    </w:p>
    <w:p w14:paraId="1FCDDEF9" w14:textId="53D66AAB" w:rsidR="008514CC" w:rsidRPr="006C71FB" w:rsidRDefault="008514CC">
      <w:pPr>
        <w:pStyle w:val="ListParagraph"/>
        <w:numPr>
          <w:ilvl w:val="0"/>
          <w:numId w:val="8"/>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{"citationItems":[{"id":"ITEM-1","itemData":{"DOI":"10.37531/sejaman.v3i2.568","ISSN":"2598-8301","abstract":"Penelitian ini dilakukan untuk mengetahui pengaruh dari Leverage, Profitabilitas, dan Kepemilikan Manajerial terhadap Manajemen Laba dengan menggunakan ukuran dan umur perusahaan sebagai variabel kontrol. Populasi dalam penelitian ini adalah perusahaan tambang yang terdaftar di Bursa Efek Indonesia (BEI) periode 2016-2018. Jumlah perusahaan pada penelitian ini sebanyak 23 dengan menggunakan teknik puposive sampling. Penelitian ini menggunakan analisis regresi data panel, dengan beberapa pemilihan model uji chow dan uji hipotesis menggunakan software E-Views.\r Dengan menggunakan T-test untuk menguji koefisien regresi secara parsial serta F-test untuk menguji pengaruh secara bersama-sama dengan tingkat signifikan 5%. Hasil yang diperoleh pada penelitian ini yaitu leverage dan kepemilikan manajerial tidak berpengaruh terhadap manajemen laba. Sedangkan, profitabilitas mempunyai pengaruh positif dan signifikan terhadap manajemen laba. Secara simultan leverage, profitabilitas dan kepemilikan manajerial berpengaruh terhadap manajemen laba.\r \r Kata kunci: “Leverage, Profitabilitas, Kepemilikan Manajerial, Manajemen Laba”.","author":[{"dropping-particle":"","family":"Febria","given":"Dilla","non-dropping-particle":"","parse-names":false,"suffix":""}],"container-title":"SEIKO : Journal of Management &amp; Business","id":"ITEM-1","issue":"2","issued":{"date-parts":[["2020"]]},"page":"65","title":"Pengaruh Leverage, Profitabilitas Dan Kepemilikan Manajerial Terhadap Manajemen Laba","type":"article-journal","volume":"3"},"uris":["http://www.mendeley.com/documents/?uuid=1e0dd075-3035-4aef-8b3e-7153afd73037"]}],"mendeley":{"formattedCitation":"(Febria, 2020)","plainTextFormattedCitation":"(Febria, 2020)","previouslyFormattedCitation":"(Febria, 2020)"},"properties":{"noteIndex":0},"schema":"https://github.com/citation-style-language/schema/raw/master/csl-citation.json"}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Febria</w:t>
      </w:r>
      <w:r w:rsidR="005C214C">
        <w:rPr>
          <w:rFonts w:ascii="Times New Roman" w:hAnsi="Times New Roman" w:cs="Times New Roman"/>
          <w:noProof/>
          <w:sz w:val="24"/>
          <w:szCs w:val="24"/>
          <w:lang w:val="id-ID"/>
        </w:rPr>
        <w:t xml:space="preserve"> (</w:t>
      </w:r>
      <w:r w:rsidRPr="006C71FB">
        <w:rPr>
          <w:rFonts w:ascii="Times New Roman" w:hAnsi="Times New Roman" w:cs="Times New Roman"/>
          <w:noProof/>
          <w:sz w:val="24"/>
          <w:szCs w:val="24"/>
          <w:lang w:val="id-ID"/>
        </w:rPr>
        <w:t>2020)</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penelitianya yang berjudul Pengaruh Leverage, Profitabilitas Dan Kepemilikan Manajerial Terhadap Manajemen Laba, Leverage, Profitabilitas Dan Kepemilikan Manajerial sebagai variabel independen, manajeme laba sebagai variabel dependen, Teknik pengambilan sampel yang digunakan peneliti adalah metode purposive sampling. </w:t>
      </w:r>
    </w:p>
    <w:p w14:paraId="796C94D5" w14:textId="7583B494" w:rsidR="00BD75F7" w:rsidRPr="006C71FB" w:rsidRDefault="00BD75F7">
      <w:pPr>
        <w:pStyle w:val="ListParagraph"/>
        <w:numPr>
          <w:ilvl w:val="0"/>
          <w:numId w:val="8"/>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lastRenderedPageBreak/>
        <w:fldChar w:fldCharType="begin" w:fldLock="1"/>
      </w:r>
      <w:r w:rsidR="00782044" w:rsidRPr="006C71FB">
        <w:rPr>
          <w:rFonts w:ascii="Times New Roman" w:hAnsi="Times New Roman" w:cs="Times New Roman"/>
          <w:sz w:val="24"/>
          <w:szCs w:val="24"/>
          <w:lang w:val="id-ID"/>
        </w:rPr>
        <w:instrText>ADDIN CSL_CITATION {"citationItems":[{"id":"ITEM-1","itemData":{"DOI":"10.51903/kompak.v15i1.593","ISSN":"1979-116X","abstract":"The purpose of this research is find out how the influence of firm size, free cash flow, leverage, and profitability on earnings management. The population used in this study uses hotel, tourism, and restaurant sub-sector service companies listed on the Indonesia Stock Exchange (IDX) in 2013-2020.  The test results show that firm size and profitability have a positive effect on earnings management, this indicates that the larger the firm size and the level of profit, the greater the opportunity for management to practice earnings management. Free Cash Flow has a negative effect on earnings management, this shows that if the amount of free cash flow is low in a company, the higher earnings management practices will be. Leverage has no effect on earnings management, this shows that the level of leverage does not make management perform earnings management.","author":[{"dropping-particle":"","family":"Afifah Fadhilah","given":"","non-dropping-particle":"","parse-names":false,"suffix":""},{"dropping-particle":"","family":"Andi Kartika","given":"","non-dropping-particle":"","parse-names":false,"suffix":""}],"container-title":"Kompak :Jurnal Ilmiah Komputerisasi Akuntansi","id":"ITEM-1","issue":"1","issued":{"date-parts":[["2022"]]},"page":"25-37","title":"The Pengaruh Ukuran Perusahaan, Arus Kas Bebas, Leverage, dan Profitabilitas Terhadap Manajemen Laba","type":"article-journal","volume":"15"},"uris":["http://www.mendeley.com/documents/?uuid=ed7ddd02-b624-4a25-a20f-70bfef666c53"]}],"mendeley":{"formattedCitation":"(Afifah Fadhilah &amp; Andi Kartika, 2022)","manualFormatting":"(Afifah &amp; Kartika, 2022)","plainTextFormattedCitation":"(Afifah Fadhilah &amp; Andi Kartika, 2022)","previouslyFormattedCitation":"(Afifah Fadhilah &amp; Andi Kartika, 2022)"},"properties":{"noteIndex":0},"schema":"https://github.com/citation-style-language/schema/raw/master/csl-citation.json"}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 xml:space="preserve">Afifah &amp; Kartika </w:t>
      </w:r>
      <w:r w:rsidR="005C214C">
        <w:rPr>
          <w:rFonts w:ascii="Times New Roman" w:hAnsi="Times New Roman" w:cs="Times New Roman"/>
          <w:noProof/>
          <w:sz w:val="24"/>
          <w:szCs w:val="24"/>
          <w:lang w:val="id-ID"/>
        </w:rPr>
        <w:t>(</w:t>
      </w:r>
      <w:r w:rsidRPr="006C71FB">
        <w:rPr>
          <w:rFonts w:ascii="Times New Roman" w:hAnsi="Times New Roman" w:cs="Times New Roman"/>
          <w:noProof/>
          <w:sz w:val="24"/>
          <w:szCs w:val="24"/>
          <w:lang w:val="id-ID"/>
        </w:rPr>
        <w:t>2022)</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penelitianya yang berjudul “Pengaruh Ukuran Perusahan, Arus Kas Bebas, Leverage, Dan Profitabilitas Terhadap Manajemen Laba” Ukuran Perusahan, Arus Kas Bebas, </w:t>
      </w:r>
      <w:r w:rsidRPr="006C71FB">
        <w:rPr>
          <w:rFonts w:ascii="Times New Roman" w:hAnsi="Times New Roman" w:cs="Times New Roman"/>
          <w:i/>
          <w:iCs/>
          <w:sz w:val="24"/>
          <w:szCs w:val="24"/>
          <w:lang w:val="id-ID"/>
        </w:rPr>
        <w:t>Leverage</w:t>
      </w:r>
      <w:r w:rsidRPr="006C71FB">
        <w:rPr>
          <w:rFonts w:ascii="Times New Roman" w:hAnsi="Times New Roman" w:cs="Times New Roman"/>
          <w:sz w:val="24"/>
          <w:szCs w:val="24"/>
          <w:lang w:val="id-ID"/>
        </w:rPr>
        <w:t>, Dan Profitabilitas sebagai variabel independen, manajemen la</w:t>
      </w:r>
      <w:r w:rsidR="00F74D3F"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ba sebagai variabel dependen, Teknik pemilihan sampel, menggunakan </w:t>
      </w:r>
      <w:r w:rsidRPr="006C71FB">
        <w:rPr>
          <w:rFonts w:ascii="Times New Roman" w:hAnsi="Times New Roman" w:cs="Times New Roman"/>
          <w:i/>
          <w:iCs/>
          <w:sz w:val="24"/>
          <w:szCs w:val="24"/>
          <w:lang w:val="id-ID"/>
        </w:rPr>
        <w:t>non random</w:t>
      </w:r>
      <w:r w:rsidRPr="006C71FB">
        <w:rPr>
          <w:rFonts w:ascii="Times New Roman" w:hAnsi="Times New Roman" w:cs="Times New Roman"/>
          <w:sz w:val="24"/>
          <w:szCs w:val="24"/>
          <w:lang w:val="id-ID"/>
        </w:rPr>
        <w:t xml:space="preserve"> atau metode </w:t>
      </w:r>
      <w:r w:rsidRPr="006C71FB">
        <w:rPr>
          <w:rFonts w:ascii="Times New Roman" w:hAnsi="Times New Roman" w:cs="Times New Roman"/>
          <w:i/>
          <w:iCs/>
          <w:sz w:val="24"/>
          <w:szCs w:val="24"/>
          <w:lang w:val="id-ID"/>
        </w:rPr>
        <w:t>purposive sampling</w:t>
      </w:r>
      <w:r w:rsidRPr="006C71FB">
        <w:rPr>
          <w:rFonts w:ascii="Times New Roman" w:hAnsi="Times New Roman" w:cs="Times New Roman"/>
          <w:sz w:val="24"/>
          <w:szCs w:val="24"/>
          <w:lang w:val="id-ID"/>
        </w:rPr>
        <w:t xml:space="preserve">. </w:t>
      </w:r>
    </w:p>
    <w:p w14:paraId="0A72BBD0" w14:textId="0347775A" w:rsidR="00BD75F7" w:rsidRPr="006C71FB" w:rsidRDefault="00782044">
      <w:pPr>
        <w:pStyle w:val="ListParagraph"/>
        <w:numPr>
          <w:ilvl w:val="0"/>
          <w:numId w:val="8"/>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00F74D3F" w:rsidRPr="006C71FB">
        <w:rPr>
          <w:rFonts w:ascii="Times New Roman" w:hAnsi="Times New Roman" w:cs="Times New Roman"/>
          <w:sz w:val="24"/>
          <w:szCs w:val="24"/>
          <w:lang w:val="id-ID"/>
        </w:rPr>
        <w:instrText>ADDIN CSL_CITATION {"citationItems":[{"id":"ITEM-1","itemData":{"DOI":"10.31253/ni.v1i2.1562","ISSN":"2830-3091","abstract":"Riset ini dilakukan dalam menunjukkan pengaruh kepemilikan manajerial, perencanaan pajak, ukuran perusahaan, dan leverage kepada manajemen laba. Subyek survei ini ialah 31 perusahaan consumer goods yang tertera pada BEI 2017-2020. Penentuan sampel berasal dari 10 perusahaan. Metode analisa data yang dipakai pada riset ini yakni analisa regresi  berganda dan diolah  memakai program SPSS versi 25. Hasil riset memperlihatkan bahwa variabel kepemilikan manajerial tidak mempengaruhi kepada manajemen laba, perencanaan pajak memberikan pengaruh kepada manajemen laba, ukuran perusahaan tak memberikan pengaruh kepada manajemen laba, leverage mempengaruhi kepada manajemen laba.","author":[{"dropping-particle":"","family":"Christian","given":"Hans","non-dropping-particle":"","parse-names":false,"suffix":""},{"dropping-particle":"","family":"Addy Sumantri","given":"Farid","non-dropping-particle":"","parse-names":false,"suffix":""}],"container-title":"Nikamabi","id":"ITEM-1","issue":"2","issued":{"date-parts":[["2022"]]},"page":"1-10","title":"Pengaruh Kepemilikan Manajerial, Perencanaan Pajak, Ukuran Perusahaan, Leverage Terhadap Manajemen Laba (Studi Empiris Pada Perusahaan Consumer Goods Yang Terdaftar Di Bursa Efek Indonesia 2017-2020)","type":"article-journal","volume":"1"},"uris":["http://www.mendeley.com/documents/?uuid=e99626e4-2064-4bc7-a1fd-e59fa8b179c5"]}],"mendeley":{"formattedCitation":"(Christian &amp; Addy Sumantri, 2022)","plainTextFormattedCitation":"(Christian &amp; Addy Sumantri, 2022)","previouslyFormattedCitation":"(Christian &amp; Addy Sumantri, 2022)"},"properties":{"noteIndex":0},"schema":"https://github.com/citation-style-language/schema/raw/master/csl-citation.json"}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 xml:space="preserve">Christian &amp; Addy Sumantri </w:t>
      </w:r>
      <w:r w:rsidR="005C214C">
        <w:rPr>
          <w:rFonts w:ascii="Times New Roman" w:hAnsi="Times New Roman" w:cs="Times New Roman"/>
          <w:noProof/>
          <w:sz w:val="24"/>
          <w:szCs w:val="24"/>
          <w:lang w:val="id-ID"/>
        </w:rPr>
        <w:t>(</w:t>
      </w:r>
      <w:r w:rsidRPr="006C71FB">
        <w:rPr>
          <w:rFonts w:ascii="Times New Roman" w:hAnsi="Times New Roman" w:cs="Times New Roman"/>
          <w:noProof/>
          <w:sz w:val="24"/>
          <w:szCs w:val="24"/>
          <w:lang w:val="id-ID"/>
        </w:rPr>
        <w:t>2022)</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penelitianya yang berjudul, “</w:t>
      </w:r>
      <w:r w:rsidR="00BD75F7" w:rsidRPr="006C71FB">
        <w:rPr>
          <w:rFonts w:ascii="Times New Roman" w:hAnsi="Times New Roman" w:cs="Times New Roman"/>
          <w:sz w:val="24"/>
          <w:szCs w:val="24"/>
          <w:lang w:val="id-ID"/>
        </w:rPr>
        <w:t>Pengaruh Kepemilikan Manajerial, Perencanaan Pajak, Ukuran Perusahaan, Leverage Terhadap Manajemen Laba (Studi Empiris Pada Perusahaan Consumer Goods Yang Terdaftar Di Bursa Efek Indonesia 2017-2020)</w:t>
      </w:r>
      <w:r w:rsidRPr="006C71FB">
        <w:rPr>
          <w:rFonts w:ascii="Times New Roman" w:hAnsi="Times New Roman" w:cs="Times New Roman"/>
          <w:sz w:val="24"/>
          <w:szCs w:val="24"/>
          <w:lang w:val="id-ID"/>
        </w:rPr>
        <w:t>”, Kepemilikan Manajerial, Perencanaan Pajak, Ukuran Perusahaan, Leverage sebagai variabel independen, manajemen laba sebagai variabel dependen, Pada riset ini teknik penarikan data yang akan dipergunakan ialah studi pustaka dan dokumentasi.</w:t>
      </w:r>
    </w:p>
    <w:p w14:paraId="13151F11" w14:textId="77777777" w:rsidR="0001041D" w:rsidRDefault="00F74D3F" w:rsidP="0001041D">
      <w:pPr>
        <w:pStyle w:val="ListParagraph"/>
        <w:numPr>
          <w:ilvl w:val="0"/>
          <w:numId w:val="8"/>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00482293" w:rsidRPr="006C71FB">
        <w:rPr>
          <w:rFonts w:ascii="Times New Roman" w:hAnsi="Times New Roman" w:cs="Times New Roman"/>
          <w:sz w:val="24"/>
          <w:szCs w:val="24"/>
          <w:lang w:val="id-ID"/>
        </w:rPr>
        <w:instrText>ADDIN CSL_CITATION {"citationItems":[{"id":"ITEM-1","itemData":{"DOI":"10.30595/kompartemen.v20i2.13924","ISSN":"1693-1084","abstract":"Penelitian ini bertujuan untuk mengetahui pengaruh ukuran perusahaan, profitabilitas, kepemilikan manajerial, dan gender diversity terhadap manajemen laba. Populasi pada penelitian ini adalah perusahaan yang terdaftar dalam indeks LQ45 di Bursa Efek Indonesia periode 2016 sampai dengan 2020. Sampel penelitian dipilih menggunakan metode purposive sampling dengan total perusahaan sejumlah 24 perusahaan dan periode 4 tahun. Penelitian menggunakan metode kuantitatif dengan metode regresi linier berganda. Hasil penelitian menunjukkan bahwa ukuran perusahaan tidak berpengaruh signifikan terhadap manajemen laba, profitabilitas berpengaruh positif signifikan terhadap manajemen laba, kepemilikan manajerial tidak berpengaruh signifikan terhadap manajemen laba, dan gender diversity tidak berpengaruh signifikan terhadap manajemen laba.","author":[{"dropping-particle":"","family":"Rohmah","given":"Nur Wakidatur","non-dropping-particle":"","parse-names":false,"suffix":""},{"dropping-particle":"","family":"Meirini","given":"Dianita","non-dropping-particle":"","parse-names":false,"suffix":""}],"container-title":"Kompartemen : Jurnal Ilmiah Akuntansi","id":"ITEM-1","issue":"2","issued":{"date-parts":[["2023"]]},"page":"301","title":"PENGARUH UKURAN PERUSAHAAN, PROFITABILITAS, KEPEMILIKAN MANAJERIAL, DAN GENDER DIVERSITY TERHADAP MANAJEMEN LABA (Studi Empiris Pada Perusahaan Manufaktur yang Terdaftar di Indeks LQ45 BEI Periode 2016-2020)","type":"article-journal","volume":"20"},"uris":["http://www.mendeley.com/documents/?uuid=02132b17-f393-4876-8735-9d9adae06a2e"]}],"mendeley":{"formattedCitation":"(Rohmah &amp; Meirini, 2023)","plainTextFormattedCitation":"(Rohmah &amp; Meirini, 2023)","previouslyFormattedCitation":"(Rohmah &amp; Meirini, 2023)"},"properties":{"noteIndex":0},"schema":"https://github.com/citation-style-language/schema/raw/master/csl-citation.json"}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 xml:space="preserve">Rohmah &amp; Meirini </w:t>
      </w:r>
      <w:r w:rsidR="005C214C">
        <w:rPr>
          <w:rFonts w:ascii="Times New Roman" w:hAnsi="Times New Roman" w:cs="Times New Roman"/>
          <w:noProof/>
          <w:sz w:val="24"/>
          <w:szCs w:val="24"/>
          <w:lang w:val="id-ID"/>
        </w:rPr>
        <w:t>(</w:t>
      </w:r>
      <w:r w:rsidRPr="006C71FB">
        <w:rPr>
          <w:rFonts w:ascii="Times New Roman" w:hAnsi="Times New Roman" w:cs="Times New Roman"/>
          <w:noProof/>
          <w:sz w:val="24"/>
          <w:szCs w:val="24"/>
          <w:lang w:val="id-ID"/>
        </w:rPr>
        <w:t>2023)</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penelitianya yang berjudul, “</w:t>
      </w:r>
      <w:r w:rsidR="00782044" w:rsidRPr="006C71FB">
        <w:rPr>
          <w:rFonts w:ascii="Times New Roman" w:hAnsi="Times New Roman" w:cs="Times New Roman"/>
          <w:sz w:val="24"/>
          <w:szCs w:val="24"/>
          <w:lang w:val="id-ID"/>
        </w:rPr>
        <w:t>Pengaruh Ukuran Perusahaan, Profitabilitas, Kepemilikan Manajerial, Dan Gender Diversity Terhadap Manajemen Laba (Studi Empiris Pada Perusahaan Manufaktur Yang Terdaftar Di Indeks LQ45 BEI Periode 2016-2020)”, Ukuran Perusahaan, Profitabilitas, Kepemilikan Manajerial, Dan Gender Diversity sebagai variabel independen, manajemen laba sebagai variabel dependen, Jenis penelitian yang diterapkan yaitu penelitian asosiatif.</w:t>
      </w:r>
    </w:p>
    <w:p w14:paraId="3CBFE90C" w14:textId="109DDC32" w:rsidR="00782044" w:rsidRPr="0001041D" w:rsidRDefault="003628B9" w:rsidP="0001041D">
      <w:pPr>
        <w:pStyle w:val="ListParagraph"/>
        <w:spacing w:line="480" w:lineRule="auto"/>
        <w:ind w:firstLine="720"/>
        <w:jc w:val="both"/>
        <w:rPr>
          <w:rFonts w:ascii="Times New Roman" w:hAnsi="Times New Roman" w:cs="Times New Roman"/>
          <w:sz w:val="24"/>
          <w:szCs w:val="24"/>
          <w:lang w:val="id-ID"/>
        </w:rPr>
      </w:pPr>
      <w:r w:rsidRPr="0001041D">
        <w:rPr>
          <w:rFonts w:ascii="Times New Roman" w:hAnsi="Times New Roman" w:cs="Times New Roman"/>
          <w:sz w:val="24"/>
          <w:szCs w:val="24"/>
          <w:lang w:val="id-ID"/>
        </w:rPr>
        <w:t>Berdasarkan uraian penelitian sebelumnya diatas, dapat disusun dalam tabel berikut:</w:t>
      </w:r>
    </w:p>
    <w:p w14:paraId="1C233B5C" w14:textId="51872DED" w:rsidR="009412E6" w:rsidRPr="006C71FB" w:rsidRDefault="009412E6" w:rsidP="00D4172F">
      <w:pPr>
        <w:spacing w:line="240" w:lineRule="auto"/>
        <w:jc w:val="center"/>
        <w:rPr>
          <w:rFonts w:ascii="Times New Roman" w:hAnsi="Times New Roman" w:cs="Times New Roman"/>
          <w:sz w:val="24"/>
          <w:szCs w:val="24"/>
          <w:lang w:val="id-ID"/>
        </w:rPr>
      </w:pPr>
      <w:r w:rsidRPr="006C71FB">
        <w:rPr>
          <w:rFonts w:ascii="Times New Roman" w:hAnsi="Times New Roman" w:cs="Times New Roman"/>
          <w:b/>
          <w:bCs/>
          <w:sz w:val="24"/>
          <w:szCs w:val="24"/>
          <w:lang w:val="id-ID"/>
        </w:rPr>
        <w:lastRenderedPageBreak/>
        <w:t>Tabel 1</w:t>
      </w:r>
    </w:p>
    <w:p w14:paraId="02081D3A" w14:textId="494EB381" w:rsidR="00396E18" w:rsidRPr="006C71FB" w:rsidRDefault="00BF1CA5" w:rsidP="00D4172F">
      <w:pPr>
        <w:spacing w:line="24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 xml:space="preserve">Penelitian </w:t>
      </w:r>
      <w:r w:rsidR="00396E18" w:rsidRPr="006C71FB">
        <w:rPr>
          <w:rFonts w:ascii="Times New Roman" w:hAnsi="Times New Roman" w:cs="Times New Roman"/>
          <w:b/>
          <w:bCs/>
          <w:sz w:val="24"/>
          <w:szCs w:val="24"/>
          <w:lang w:val="id-ID"/>
        </w:rPr>
        <w:t>Terdahulu</w:t>
      </w:r>
    </w:p>
    <w:tbl>
      <w:tblPr>
        <w:tblStyle w:val="TableGrid"/>
        <w:tblW w:w="0" w:type="auto"/>
        <w:tblLook w:val="04A0" w:firstRow="1" w:lastRow="0" w:firstColumn="1" w:lastColumn="0" w:noHBand="0" w:noVBand="1"/>
      </w:tblPr>
      <w:tblGrid>
        <w:gridCol w:w="516"/>
        <w:gridCol w:w="1239"/>
        <w:gridCol w:w="2035"/>
        <w:gridCol w:w="2162"/>
        <w:gridCol w:w="1975"/>
      </w:tblGrid>
      <w:tr w:rsidR="002121C9" w:rsidRPr="006C71FB" w14:paraId="02170947" w14:textId="77777777" w:rsidTr="008B7E78">
        <w:trPr>
          <w:tblHeader/>
        </w:trPr>
        <w:tc>
          <w:tcPr>
            <w:tcW w:w="516" w:type="dxa"/>
          </w:tcPr>
          <w:p w14:paraId="10C306EE" w14:textId="77777777" w:rsidR="002121C9" w:rsidRPr="006C71FB" w:rsidRDefault="002121C9" w:rsidP="008B7E78">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No</w:t>
            </w:r>
          </w:p>
        </w:tc>
        <w:tc>
          <w:tcPr>
            <w:tcW w:w="1239" w:type="dxa"/>
          </w:tcPr>
          <w:p w14:paraId="24ED899E" w14:textId="77777777" w:rsidR="002121C9" w:rsidRPr="006C71FB" w:rsidRDefault="002121C9" w:rsidP="008B7E78">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Nama Peneliti</w:t>
            </w:r>
          </w:p>
        </w:tc>
        <w:tc>
          <w:tcPr>
            <w:tcW w:w="2035" w:type="dxa"/>
          </w:tcPr>
          <w:p w14:paraId="47C52BDE" w14:textId="77777777" w:rsidR="002121C9" w:rsidRPr="006C71FB" w:rsidRDefault="002121C9" w:rsidP="008B7E78">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Judul Penelitian</w:t>
            </w:r>
          </w:p>
        </w:tc>
        <w:tc>
          <w:tcPr>
            <w:tcW w:w="2162" w:type="dxa"/>
          </w:tcPr>
          <w:p w14:paraId="7230C9B3" w14:textId="77777777" w:rsidR="002121C9" w:rsidRPr="006C71FB" w:rsidRDefault="002121C9" w:rsidP="008B7E78">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Persamaan dan Perbedaan</w:t>
            </w:r>
          </w:p>
        </w:tc>
        <w:tc>
          <w:tcPr>
            <w:tcW w:w="1975" w:type="dxa"/>
          </w:tcPr>
          <w:p w14:paraId="54B6C100" w14:textId="77777777" w:rsidR="002121C9" w:rsidRPr="006C71FB" w:rsidRDefault="002121C9" w:rsidP="008B7E78">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Hasil Penelitian</w:t>
            </w:r>
          </w:p>
        </w:tc>
      </w:tr>
      <w:tr w:rsidR="002121C9" w:rsidRPr="006C71FB" w14:paraId="007A7008" w14:textId="77777777" w:rsidTr="008B7E78">
        <w:tc>
          <w:tcPr>
            <w:tcW w:w="516" w:type="dxa"/>
          </w:tcPr>
          <w:p w14:paraId="48CB87F7"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1.</w:t>
            </w:r>
          </w:p>
        </w:tc>
        <w:tc>
          <w:tcPr>
            <w:tcW w:w="1239" w:type="dxa"/>
          </w:tcPr>
          <w:p w14:paraId="432BD7CA"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{"citationItems":[{"id":"ITEM-1","itemData":{"DOI":"10.33021/firm.v8i1.4209","author":[{"dropping-particle":"","family":"Dessyana","given":"","non-dropping-particle":"","parse-names":false,"suffix":""}],"container-title":"FIRM Journal of Management Studies","id":"ITEM-1","issue":"1","issued":{"date-parts":[["2023"]]},"page":"156-165","title":"Pengaruh Kepemilikan Manajerial, Ukuran \nPerusahaan, Roa, Dan Der Terhadap Manajemen Laba \nPada Perusahaankeuangan Yang Terdaftar \nDi Bei Periode 2017-2020","type":"article-journal","volume":"8"},"uris":["http://www.mendeley.com/documents/?uuid=cfa83b75-d593-46a8-abb7-a9cbd49e500e"]}],"mendeley":{"formattedCitation":"(Dessyana, 2023)","plainTextFormattedCitation":"(Dessyana, 2023)","previouslyFormattedCitation":"(Dessyana, 2023)"},"properties":{"noteIndex":0},"schema":"https://github.com/citation-style-language/schema/raw/master/csl-citation.json"}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Dessyana</w:t>
            </w:r>
            <w:r>
              <w:rPr>
                <w:rFonts w:ascii="Times New Roman" w:hAnsi="Times New Roman" w:cs="Times New Roman"/>
                <w:noProof/>
                <w:sz w:val="24"/>
                <w:szCs w:val="24"/>
                <w:lang w:val="id-ID"/>
              </w:rPr>
              <w:t xml:space="preserve"> (</w:t>
            </w:r>
            <w:r w:rsidRPr="006C71FB">
              <w:rPr>
                <w:rFonts w:ascii="Times New Roman" w:hAnsi="Times New Roman" w:cs="Times New Roman"/>
                <w:noProof/>
                <w:sz w:val="24"/>
                <w:szCs w:val="24"/>
                <w:lang w:val="id-ID"/>
              </w:rPr>
              <w:t>2023)</w:t>
            </w:r>
            <w:r w:rsidRPr="006C71FB">
              <w:rPr>
                <w:rFonts w:ascii="Times New Roman" w:hAnsi="Times New Roman" w:cs="Times New Roman"/>
                <w:sz w:val="24"/>
                <w:szCs w:val="24"/>
                <w:lang w:val="id-ID"/>
              </w:rPr>
              <w:fldChar w:fldCharType="end"/>
            </w:r>
          </w:p>
        </w:tc>
        <w:tc>
          <w:tcPr>
            <w:tcW w:w="2035" w:type="dxa"/>
          </w:tcPr>
          <w:p w14:paraId="04022EB0"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Pengaruh Kepemilikan Manajerial, Ukuran Perusahaan, ROA, dan DER Terhadap Manajemen Laba Pada Perusahaan keuangan Yang Terdaftar di BEI Periode 2017-2020</w:t>
            </w:r>
          </w:p>
        </w:tc>
        <w:tc>
          <w:tcPr>
            <w:tcW w:w="2162" w:type="dxa"/>
          </w:tcPr>
          <w:p w14:paraId="62C5C24B" w14:textId="5539CD65"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Persamaan:</w:t>
            </w:r>
          </w:p>
          <w:p w14:paraId="57BBA577" w14:textId="77777777" w:rsidR="002121C9" w:rsidRPr="00D4172F"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Kepemilikan manajerial, ROA pada variabel independen.</w:t>
            </w:r>
          </w:p>
          <w:p w14:paraId="54C7A77D" w14:textId="25897C0D"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Perbedaan:</w:t>
            </w:r>
          </w:p>
          <w:p w14:paraId="0A713769"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Penambahan variabel independen berupa </w:t>
            </w:r>
            <w:r w:rsidRPr="006C71FB">
              <w:rPr>
                <w:rFonts w:ascii="Times New Roman" w:hAnsi="Times New Roman" w:cs="Times New Roman"/>
                <w:i/>
                <w:iCs/>
                <w:sz w:val="24"/>
                <w:szCs w:val="24"/>
                <w:lang w:val="id-ID"/>
              </w:rPr>
              <w:t>cash holding,</w:t>
            </w:r>
            <w:r w:rsidRPr="006C71FB">
              <w:rPr>
                <w:rFonts w:ascii="Times New Roman" w:hAnsi="Times New Roman" w:cs="Times New Roman"/>
                <w:sz w:val="24"/>
                <w:szCs w:val="24"/>
                <w:lang w:val="id-ID"/>
              </w:rPr>
              <w:t xml:space="preserve"> DAR.</w:t>
            </w:r>
          </w:p>
        </w:tc>
        <w:tc>
          <w:tcPr>
            <w:tcW w:w="1975" w:type="dxa"/>
          </w:tcPr>
          <w:p w14:paraId="3467782F" w14:textId="77777777" w:rsidR="002121C9" w:rsidRPr="006C71FB" w:rsidRDefault="002121C9" w:rsidP="008B7E78">
            <w:pPr>
              <w:jc w:val="both"/>
              <w:rPr>
                <w:rFonts w:ascii="Times New Roman" w:hAnsi="Times New Roman" w:cs="Times New Roman"/>
                <w:b/>
                <w:bCs/>
                <w:sz w:val="24"/>
                <w:szCs w:val="24"/>
                <w:lang w:val="id-ID"/>
              </w:rPr>
            </w:pPr>
            <w:r w:rsidRPr="00B52C5B">
              <w:rPr>
                <w:rFonts w:ascii="Times New Roman" w:hAnsi="Times New Roman" w:cs="Times New Roman"/>
                <w:sz w:val="24"/>
                <w:szCs w:val="24"/>
                <w:lang w:val="id-ID"/>
              </w:rPr>
              <w:t>Kepemilikan</w:t>
            </w:r>
            <w:r>
              <w:rPr>
                <w:rFonts w:ascii="Times New Roman" w:hAnsi="Times New Roman" w:cs="Times New Roman"/>
                <w:sz w:val="24"/>
                <w:szCs w:val="24"/>
                <w:lang w:val="id-ID"/>
              </w:rPr>
              <w:t xml:space="preserve"> </w:t>
            </w:r>
            <w:r w:rsidRPr="00B52C5B">
              <w:rPr>
                <w:rFonts w:ascii="Times New Roman" w:hAnsi="Times New Roman" w:cs="Times New Roman"/>
                <w:sz w:val="24"/>
                <w:szCs w:val="24"/>
                <w:lang w:val="id-ID"/>
              </w:rPr>
              <w:t>manajerial</w:t>
            </w:r>
            <w:r>
              <w:rPr>
                <w:rFonts w:ascii="Times New Roman" w:hAnsi="Times New Roman" w:cs="Times New Roman"/>
                <w:sz w:val="24"/>
                <w:szCs w:val="24"/>
                <w:lang w:val="id-ID"/>
              </w:rPr>
              <w:t>,</w:t>
            </w:r>
            <w:r w:rsidRPr="00B52C5B">
              <w:rPr>
                <w:rFonts w:ascii="Times New Roman" w:hAnsi="Times New Roman" w:cs="Times New Roman"/>
                <w:sz w:val="24"/>
                <w:szCs w:val="24"/>
                <w:lang w:val="id-ID"/>
              </w:rPr>
              <w:t xml:space="preserve"> ukuran perusahaan, ROA, dan DER tidak berpengaruh signifikan terhadap manajemen laba </w:t>
            </w:r>
          </w:p>
        </w:tc>
      </w:tr>
      <w:tr w:rsidR="002121C9" w:rsidRPr="006C71FB" w14:paraId="3989391B" w14:textId="77777777" w:rsidTr="008B7E78">
        <w:tc>
          <w:tcPr>
            <w:tcW w:w="516" w:type="dxa"/>
          </w:tcPr>
          <w:p w14:paraId="742884EC"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2.</w:t>
            </w:r>
          </w:p>
        </w:tc>
        <w:tc>
          <w:tcPr>
            <w:tcW w:w="1239" w:type="dxa"/>
          </w:tcPr>
          <w:p w14:paraId="51803D68" w14:textId="7512B084"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{"citationItems":[{"id":"ITEM-1","itemData":{"DOI":"10.51877/jiar.v5i2.224","abstract":"Penelitian ini bertujuan untuk mengetahui pengaruh profitbilitas, leverage, kepemilikan manajerial dan ukuran perusahaan terhadap manajemen laba perusahaan, dimana manajemen laba merupakan suatu konsep yang menjelaskan tindakan yang dilakukan oleh manajer perusahaan untuk menaikkan atau menurunkan laba yang akan dilaporkan ke dalam laporan keuangan perusahaan. Faktor yang memengaruhi diproksikan dengan menggunakan leverage yang berfokus pada Debt to Asset Ratio, profitabilitas yang berfokus pada Return On Asset, kepemilikan manajerial yang berfokus pada persentase kepemilikan saham manajerial, dan ukuran perusahaan yang berfokus pada total aset yang dimiliki perusahaan. Penelitian ini menggunakan indikator Modified Jones Model untuk melihat pengaruh terhadap manajemen laba. Populasi penelitian ini berjumlah 51 artikel jurnal, dengan sampel sebanyak 24 artikel. Teknik pengambilan sampel menggunakan purposive sampling. Pengumpulan data menggunakan data sekunder yang diterbitkan antara tahun 2018-2022. Analisis data diukur dengan menggunakan indikatorModified Jones Model. Hasil penelitian menunjukkan bahwa secara parsial (uji t) variabel profitabilitas, leverage, kepemilikan manajerial, dan ukuran perusahaan berpengaruh signifikan terhadap manajemen laba.","author":[{"dropping-particle":"","family":"Carolin","given":"Charen","non-dropping-particle":"","parse-names":false,"suffix":""},{"dropping-particle":"","family":"Caesaria","given":"Meidy Aurora","non-dropping-particle":"","parse-names":false,"suffix":""},{"dropping-particle":"","family":"Effendy","given":"Vicky","non-dropping-particle":"","parse-names":false,"suffix":""},{"dropping-particle":"","family":"Meiden","given":"Carmel","non-dropping-particle":"","parse-names":false,"suffix":""}],"container-title":"Jurnal Ilmiah Akuntansi Rahmaniyah","id":"ITEM-1","issue":"2","issued":{"date-parts":[["2022"]]},"page":"144","title":"Pengaruh Profitabilitas, Leverage, Kepemilikan Manajerial, Dan Ukuran Perusahaan Terhadap Manajemen Laba Pada Beberapa Jurnal, Meta Analisis","type":"article-journal","volume":"5"},"uris":["http://www.mendeley.com/documents/?uuid=82b99d72-fad6-402d-b4a9-a3c85ddda18f"]}],"mendeley":{"formattedCitation":"(Carolin et al., 2022)","plainTextFormattedCitation":"(Carolin et al., 2022)","previouslyFormattedCitation":"(Carolin et al., 2022)"},"properties":{"noteIndex":0},"schema":"https://github.com/citation-style-language/schema/raw/master/csl-citation.json"}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 xml:space="preserve">Carolin </w:t>
            </w:r>
            <w:r>
              <w:rPr>
                <w:rFonts w:ascii="Times New Roman" w:hAnsi="Times New Roman" w:cs="Times New Roman"/>
                <w:noProof/>
                <w:sz w:val="24"/>
                <w:szCs w:val="24"/>
                <w:lang w:val="id-ID"/>
              </w:rPr>
              <w:t>(</w:t>
            </w:r>
            <w:r w:rsidRPr="006C71FB">
              <w:rPr>
                <w:rFonts w:ascii="Times New Roman" w:hAnsi="Times New Roman" w:cs="Times New Roman"/>
                <w:noProof/>
                <w:sz w:val="24"/>
                <w:szCs w:val="24"/>
                <w:lang w:val="id-ID"/>
              </w:rPr>
              <w:t>2022)</w:t>
            </w:r>
            <w:r w:rsidRPr="006C71FB">
              <w:rPr>
                <w:rFonts w:ascii="Times New Roman" w:hAnsi="Times New Roman" w:cs="Times New Roman"/>
                <w:sz w:val="24"/>
                <w:szCs w:val="24"/>
                <w:lang w:val="id-ID"/>
              </w:rPr>
              <w:fldChar w:fldCharType="end"/>
            </w:r>
          </w:p>
        </w:tc>
        <w:tc>
          <w:tcPr>
            <w:tcW w:w="2035" w:type="dxa"/>
          </w:tcPr>
          <w:p w14:paraId="3FC0A4E9"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Pengaruh Profitabilitas, </w:t>
            </w:r>
            <w:r w:rsidRPr="006C71FB">
              <w:rPr>
                <w:rFonts w:ascii="Times New Roman" w:hAnsi="Times New Roman" w:cs="Times New Roman"/>
                <w:i/>
                <w:iCs/>
                <w:sz w:val="24"/>
                <w:szCs w:val="24"/>
                <w:lang w:val="id-ID"/>
              </w:rPr>
              <w:t>Leverage</w:t>
            </w:r>
            <w:r w:rsidRPr="006C71FB">
              <w:rPr>
                <w:rFonts w:ascii="Times New Roman" w:hAnsi="Times New Roman" w:cs="Times New Roman"/>
                <w:sz w:val="24"/>
                <w:szCs w:val="24"/>
                <w:lang w:val="id-ID"/>
              </w:rPr>
              <w:t xml:space="preserve">, Kepemilikan Manajerial, Dan Ukuran Perusahaan Terhadap Manajemen Laba </w:t>
            </w:r>
          </w:p>
        </w:tc>
        <w:tc>
          <w:tcPr>
            <w:tcW w:w="2162" w:type="dxa"/>
          </w:tcPr>
          <w:p w14:paraId="5C834839" w14:textId="2668D44B"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Persamaan:</w:t>
            </w:r>
          </w:p>
          <w:p w14:paraId="33769AC9"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Kepemilikan manajerial, Profitabilitas dengan menggunakan ROA, </w:t>
            </w:r>
            <w:r w:rsidRPr="006C71FB">
              <w:rPr>
                <w:rFonts w:ascii="Times New Roman" w:hAnsi="Times New Roman" w:cs="Times New Roman"/>
                <w:i/>
                <w:iCs/>
                <w:sz w:val="24"/>
                <w:szCs w:val="24"/>
                <w:lang w:val="id-ID"/>
              </w:rPr>
              <w:t xml:space="preserve">Leverage </w:t>
            </w:r>
            <w:r w:rsidRPr="006C71FB">
              <w:rPr>
                <w:rFonts w:ascii="Times New Roman" w:hAnsi="Times New Roman" w:cs="Times New Roman"/>
                <w:sz w:val="24"/>
                <w:szCs w:val="24"/>
                <w:lang w:val="id-ID"/>
              </w:rPr>
              <w:t>dengan menggunakan DER  pada variabel independen.</w:t>
            </w:r>
          </w:p>
          <w:p w14:paraId="681CCFF5" w14:textId="77777777"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Perbedaan:</w:t>
            </w:r>
          </w:p>
          <w:p w14:paraId="3462DA06"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Penambahan variabel independen berupa </w:t>
            </w:r>
            <w:r w:rsidRPr="006C71FB">
              <w:rPr>
                <w:rFonts w:ascii="Times New Roman" w:hAnsi="Times New Roman" w:cs="Times New Roman"/>
                <w:i/>
                <w:iCs/>
                <w:sz w:val="24"/>
                <w:szCs w:val="24"/>
                <w:lang w:val="id-ID"/>
              </w:rPr>
              <w:t>cash holding.</w:t>
            </w:r>
          </w:p>
        </w:tc>
        <w:tc>
          <w:tcPr>
            <w:tcW w:w="1975" w:type="dxa"/>
          </w:tcPr>
          <w:p w14:paraId="4F52E0DC" w14:textId="77777777" w:rsidR="002121C9" w:rsidRPr="006C71FB" w:rsidRDefault="002121C9" w:rsidP="008B7E78">
            <w:pPr>
              <w:jc w:val="both"/>
              <w:rPr>
                <w:rFonts w:ascii="Times New Roman" w:hAnsi="Times New Roman" w:cs="Times New Roman"/>
                <w:b/>
                <w:bCs/>
                <w:sz w:val="24"/>
                <w:szCs w:val="24"/>
                <w:lang w:val="id-ID"/>
              </w:rPr>
            </w:pPr>
            <w:r w:rsidRPr="006349B0">
              <w:rPr>
                <w:rFonts w:ascii="Times New Roman" w:hAnsi="Times New Roman" w:cs="Times New Roman"/>
                <w:sz w:val="24"/>
                <w:szCs w:val="24"/>
                <w:lang w:val="id-ID"/>
              </w:rPr>
              <w:t xml:space="preserve">profitabilitas, </w:t>
            </w:r>
            <w:r w:rsidRPr="007027FD">
              <w:rPr>
                <w:rFonts w:ascii="Times New Roman" w:hAnsi="Times New Roman" w:cs="Times New Roman"/>
                <w:i/>
                <w:iCs/>
                <w:sz w:val="24"/>
                <w:szCs w:val="24"/>
                <w:lang w:val="id-ID"/>
              </w:rPr>
              <w:t>leverage</w:t>
            </w:r>
            <w:r w:rsidRPr="006349B0">
              <w:rPr>
                <w:rFonts w:ascii="Times New Roman" w:hAnsi="Times New Roman" w:cs="Times New Roman"/>
                <w:sz w:val="24"/>
                <w:szCs w:val="24"/>
                <w:lang w:val="id-ID"/>
              </w:rPr>
              <w:t xml:space="preserve">, ukuran perusahaan, dan kepemilikan manajerial memiliki pengaruh terhadap </w:t>
            </w:r>
            <w:r>
              <w:rPr>
                <w:rFonts w:ascii="Times New Roman" w:hAnsi="Times New Roman" w:cs="Times New Roman"/>
                <w:sz w:val="24"/>
                <w:szCs w:val="24"/>
                <w:lang w:val="id-ID"/>
              </w:rPr>
              <w:t>manajemen laba.</w:t>
            </w:r>
          </w:p>
        </w:tc>
      </w:tr>
      <w:tr w:rsidR="002121C9" w:rsidRPr="006C71FB" w14:paraId="6458700B" w14:textId="77777777" w:rsidTr="008B7E78">
        <w:tc>
          <w:tcPr>
            <w:tcW w:w="516" w:type="dxa"/>
          </w:tcPr>
          <w:p w14:paraId="60608AD6"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3.</w:t>
            </w:r>
          </w:p>
        </w:tc>
        <w:tc>
          <w:tcPr>
            <w:tcW w:w="1239" w:type="dxa"/>
          </w:tcPr>
          <w:p w14:paraId="72BB1F43"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{"citationItems":[{"id":"ITEM-1","itemData":{"DOI":"10.36277/geoekonomi.v13i1.178","ISSN":"2086-1117","abstract":"Penelitian ini meneliti tentang pengaruh leverage dan profitabilitas terhadap manajemen laba dengan kepemilikan manajerial sebagai variabel moderasi pada perusahaan property dan real estate yang terdaftar di Bursa Efek Indonesia periode 2016 hingga 2020. Metode dalam pengambilan sampel adalah purposive sampling. Dimana data yang digunakan adalah data sekunder yang berupa laporan keuangan perusahaan yang terdaftar di BEI selama tahun 2016-2020. Jumlah sampel yang digunakan dalam penilitian ini sebanyak 125 perusahaan. Hasil yang diperoleh dalam penelitian ini adalah leverage dan profitabilitas berpengaruh positif signifikan terhadap manajemen laba. Namun kepemilikan manajerial tidak mampu memoderasi pengaruh leverage dan profitabilitas terhadap manajemen laba.","author":[{"dropping-particle":"","family":"Permata Dewi","given":"Evia","non-dropping-particle":"","parse-names":false,"suffix":""},{"dropping-particle":"","family":"Nurhayati","given":"Ida","non-dropping-particle":"","parse-names":false,"suffix":""}],"container-title":"Jurnal GeoEkonomi","id":"ITEM-1","issue":"1","issued":{"date-parts":[["2022"]]},"page":"40-54","title":"Pengaruh Leverage Dan Profitabilitas Terhadap Manajemen Laba Dengan Kepemilikan Manajerial Sebagai Variabel Moderasi","type":"article-journal","volume":"13"},"uris":["http://www.mendeley.com/documents/?uuid=38786bcc-b1a5-4b55-ab8d-a4a2a3fb941f"]}],"mendeley":{"formattedCitation":"(Permata Dewi &amp; Nurhayati, 2022)","plainTextFormattedCitation":"(Permata Dewi &amp; Nurhayati, 2022)","previouslyFormattedCitation":"(Permata Dewi &amp; Nurhayati, 2022)"},"properties":{"noteIndex":0},"schema":"https://github.com/citation-style-language/schema/raw/master/csl-citation.json"}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Permata Dewi &amp; Nurhayati</w:t>
            </w:r>
            <w:r>
              <w:rPr>
                <w:rFonts w:ascii="Times New Roman" w:hAnsi="Times New Roman" w:cs="Times New Roman"/>
                <w:noProof/>
                <w:sz w:val="24"/>
                <w:szCs w:val="24"/>
                <w:lang w:val="id-ID"/>
              </w:rPr>
              <w:t xml:space="preserve"> (</w:t>
            </w:r>
            <w:r w:rsidRPr="006C71FB">
              <w:rPr>
                <w:rFonts w:ascii="Times New Roman" w:hAnsi="Times New Roman" w:cs="Times New Roman"/>
                <w:noProof/>
                <w:sz w:val="24"/>
                <w:szCs w:val="24"/>
                <w:lang w:val="id-ID"/>
              </w:rPr>
              <w:t>2022)</w:t>
            </w:r>
            <w:r w:rsidRPr="006C71FB">
              <w:rPr>
                <w:rFonts w:ascii="Times New Roman" w:hAnsi="Times New Roman" w:cs="Times New Roman"/>
                <w:sz w:val="24"/>
                <w:szCs w:val="24"/>
                <w:lang w:val="id-ID"/>
              </w:rPr>
              <w:fldChar w:fldCharType="end"/>
            </w:r>
          </w:p>
        </w:tc>
        <w:tc>
          <w:tcPr>
            <w:tcW w:w="2035" w:type="dxa"/>
          </w:tcPr>
          <w:p w14:paraId="0FAB4048"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Pengaruh </w:t>
            </w:r>
            <w:r w:rsidRPr="006C71FB">
              <w:rPr>
                <w:rFonts w:ascii="Times New Roman" w:hAnsi="Times New Roman" w:cs="Times New Roman"/>
                <w:i/>
                <w:iCs/>
                <w:sz w:val="24"/>
                <w:szCs w:val="24"/>
                <w:lang w:val="id-ID"/>
              </w:rPr>
              <w:t>Leverage</w:t>
            </w:r>
            <w:r w:rsidRPr="006C71FB">
              <w:rPr>
                <w:rFonts w:ascii="Times New Roman" w:hAnsi="Times New Roman" w:cs="Times New Roman"/>
                <w:sz w:val="24"/>
                <w:szCs w:val="24"/>
                <w:lang w:val="id-ID"/>
              </w:rPr>
              <w:t xml:space="preserve"> dan Profitabilitas Terhadap</w:t>
            </w:r>
          </w:p>
          <w:p w14:paraId="37CDD636"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Manajemen Laba Dengan Kepemilikan Manajerial Sebagai Variabel Moderasi</w:t>
            </w:r>
          </w:p>
        </w:tc>
        <w:tc>
          <w:tcPr>
            <w:tcW w:w="2162" w:type="dxa"/>
          </w:tcPr>
          <w:p w14:paraId="6E9F971A" w14:textId="1EA5055C"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Persamaan:</w:t>
            </w:r>
          </w:p>
          <w:p w14:paraId="7B74B734"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Profitabilitas dengan menggunakan ROA, </w:t>
            </w:r>
            <w:r w:rsidRPr="006C71FB">
              <w:rPr>
                <w:rFonts w:ascii="Times New Roman" w:hAnsi="Times New Roman" w:cs="Times New Roman"/>
                <w:i/>
                <w:iCs/>
                <w:sz w:val="24"/>
                <w:szCs w:val="24"/>
                <w:lang w:val="id-ID"/>
              </w:rPr>
              <w:t xml:space="preserve">Leverage </w:t>
            </w:r>
            <w:r w:rsidRPr="006C71FB">
              <w:rPr>
                <w:rFonts w:ascii="Times New Roman" w:hAnsi="Times New Roman" w:cs="Times New Roman"/>
                <w:sz w:val="24"/>
                <w:szCs w:val="24"/>
                <w:lang w:val="id-ID"/>
              </w:rPr>
              <w:t>dengan menggunakan DER  pada variabel independen.</w:t>
            </w:r>
          </w:p>
          <w:p w14:paraId="47A54259" w14:textId="77777777"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Perbedaan:</w:t>
            </w:r>
          </w:p>
          <w:p w14:paraId="29EF1EEF"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Penambahan variabel independen berupa </w:t>
            </w:r>
            <w:r w:rsidRPr="006C71FB">
              <w:rPr>
                <w:rFonts w:ascii="Times New Roman" w:hAnsi="Times New Roman" w:cs="Times New Roman"/>
                <w:i/>
                <w:iCs/>
                <w:sz w:val="24"/>
                <w:szCs w:val="24"/>
                <w:lang w:val="id-ID"/>
              </w:rPr>
              <w:t xml:space="preserve">cash holding, </w:t>
            </w:r>
            <w:r w:rsidRPr="006C71FB">
              <w:rPr>
                <w:rFonts w:ascii="Times New Roman" w:hAnsi="Times New Roman" w:cs="Times New Roman"/>
                <w:sz w:val="24"/>
                <w:szCs w:val="24"/>
                <w:lang w:val="id-ID"/>
              </w:rPr>
              <w:lastRenderedPageBreak/>
              <w:t>Kepemilikan manajerial.</w:t>
            </w:r>
          </w:p>
        </w:tc>
        <w:tc>
          <w:tcPr>
            <w:tcW w:w="1975" w:type="dxa"/>
          </w:tcPr>
          <w:p w14:paraId="55827F0E" w14:textId="77777777" w:rsidR="002121C9" w:rsidRPr="009A33C0" w:rsidRDefault="002121C9">
            <w:pPr>
              <w:pStyle w:val="ListParagraph"/>
              <w:numPr>
                <w:ilvl w:val="0"/>
                <w:numId w:val="31"/>
              </w:numPr>
              <w:ind w:left="333"/>
              <w:jc w:val="both"/>
              <w:rPr>
                <w:rFonts w:ascii="Times New Roman" w:hAnsi="Times New Roman" w:cs="Times New Roman"/>
                <w:sz w:val="24"/>
                <w:szCs w:val="24"/>
                <w:lang w:val="id-ID"/>
              </w:rPr>
            </w:pPr>
            <w:r>
              <w:rPr>
                <w:rFonts w:ascii="Times New Roman" w:hAnsi="Times New Roman" w:cs="Times New Roman"/>
                <w:i/>
                <w:iCs/>
                <w:sz w:val="24"/>
                <w:szCs w:val="24"/>
                <w:lang w:val="id-ID"/>
              </w:rPr>
              <w:lastRenderedPageBreak/>
              <w:t>L</w:t>
            </w:r>
            <w:r w:rsidRPr="007027FD">
              <w:rPr>
                <w:rFonts w:ascii="Times New Roman" w:hAnsi="Times New Roman" w:cs="Times New Roman"/>
                <w:i/>
                <w:iCs/>
                <w:sz w:val="24"/>
                <w:szCs w:val="24"/>
                <w:lang w:val="id-ID"/>
              </w:rPr>
              <w:t>everage</w:t>
            </w:r>
            <w:r w:rsidRPr="009A33C0">
              <w:rPr>
                <w:rFonts w:ascii="Times New Roman" w:hAnsi="Times New Roman" w:cs="Times New Roman"/>
                <w:sz w:val="24"/>
                <w:szCs w:val="24"/>
                <w:lang w:val="id-ID"/>
              </w:rPr>
              <w:t xml:space="preserve"> dan profitabilitas berpengaruh positif signifikan terhadap manajemen laba</w:t>
            </w:r>
            <w:r>
              <w:rPr>
                <w:rFonts w:ascii="Times New Roman" w:hAnsi="Times New Roman" w:cs="Times New Roman"/>
                <w:sz w:val="24"/>
                <w:szCs w:val="24"/>
                <w:lang w:val="id-ID"/>
              </w:rPr>
              <w:t>.</w:t>
            </w:r>
          </w:p>
          <w:p w14:paraId="0A5119D3" w14:textId="77777777" w:rsidR="002121C9" w:rsidRPr="002D7E66" w:rsidRDefault="002121C9">
            <w:pPr>
              <w:pStyle w:val="ListParagraph"/>
              <w:numPr>
                <w:ilvl w:val="0"/>
                <w:numId w:val="31"/>
              </w:numPr>
              <w:ind w:left="373"/>
              <w:jc w:val="both"/>
              <w:rPr>
                <w:rFonts w:ascii="Times New Roman" w:hAnsi="Times New Roman" w:cs="Times New Roman"/>
                <w:b/>
                <w:bCs/>
                <w:sz w:val="24"/>
                <w:szCs w:val="24"/>
                <w:lang w:val="id-ID"/>
              </w:rPr>
            </w:pPr>
            <w:r w:rsidRPr="002D7E66">
              <w:rPr>
                <w:rFonts w:ascii="Times New Roman" w:hAnsi="Times New Roman" w:cs="Times New Roman"/>
                <w:sz w:val="24"/>
                <w:szCs w:val="24"/>
                <w:lang w:val="id-ID"/>
              </w:rPr>
              <w:t xml:space="preserve">Kepemilikan manajerial tidak mampu memoderasi pengaruh </w:t>
            </w:r>
            <w:r w:rsidRPr="002D7E66">
              <w:rPr>
                <w:rFonts w:ascii="Times New Roman" w:hAnsi="Times New Roman" w:cs="Times New Roman"/>
                <w:i/>
                <w:iCs/>
                <w:sz w:val="24"/>
                <w:szCs w:val="24"/>
                <w:lang w:val="id-ID"/>
              </w:rPr>
              <w:t xml:space="preserve">leverage </w:t>
            </w:r>
            <w:r w:rsidRPr="002D7E66">
              <w:rPr>
                <w:rFonts w:ascii="Times New Roman" w:hAnsi="Times New Roman" w:cs="Times New Roman"/>
                <w:sz w:val="24"/>
                <w:szCs w:val="24"/>
                <w:lang w:val="id-ID"/>
              </w:rPr>
              <w:t xml:space="preserve">dan </w:t>
            </w:r>
            <w:r w:rsidRPr="002D7E66">
              <w:rPr>
                <w:rFonts w:ascii="Times New Roman" w:hAnsi="Times New Roman" w:cs="Times New Roman"/>
                <w:sz w:val="24"/>
                <w:szCs w:val="24"/>
                <w:lang w:val="id-ID"/>
              </w:rPr>
              <w:lastRenderedPageBreak/>
              <w:t>profitabilitas terhadap manajemen laba.</w:t>
            </w:r>
          </w:p>
        </w:tc>
      </w:tr>
      <w:tr w:rsidR="002121C9" w:rsidRPr="006C71FB" w14:paraId="05912B31" w14:textId="77777777" w:rsidTr="008B7E78">
        <w:tc>
          <w:tcPr>
            <w:tcW w:w="516" w:type="dxa"/>
          </w:tcPr>
          <w:p w14:paraId="2FCF3F46"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lastRenderedPageBreak/>
              <w:t>4.</w:t>
            </w:r>
          </w:p>
        </w:tc>
        <w:tc>
          <w:tcPr>
            <w:tcW w:w="1239" w:type="dxa"/>
          </w:tcPr>
          <w:p w14:paraId="3CBB1BC6"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{"citationItems":[{"id":"ITEM-1","itemData":{"DOI":"10.35137/jabk.v9i3.768","ISBN":"9786025282980","ISSN":"2406-7415","abstract":"The purpose of the reasearch to find out and analyze the effect of Leverage, Earning Power, and Managerial Ownership of Earnings Management, Study on Companies Conducting Right Issues on the Indonesia Stock Exchange for the period 2016-2020. The analytical method used in this study namely by using descriptive statistical methods and multiple regression then using classical assumption and hypothesis testing using T test, F test and R² test, sampling using purposive sampling method with a population of 55 from the population obtained 18 samples. The results showed that partially or according to the results of the T test, that Leverage, Earning Power, and Managerial Ownership have a significant effect on Study Management in Companies Conducting Right Issues on the Indonesia Stock Exchange for the 2016-2020 period.","author":[{"dropping-particle":"","family":"Gustinya, SE., M.Ak.","given":"Diana","non-dropping-particle":"","parse-names":false,"suffix":""},{"dropping-particle":"","family":"Saputro","given":"Bagas Wahyu Eko","non-dropping-particle":"","parse-names":false,"suffix":""}],"container-title":"Jurnal Akuntansi dan Bisnis Krisnadwipayana","id":"ITEM-1","issue":"3","issued":{"date-parts":[["2022"]]},"page":"945","title":"Pengaruh Leverage Dan Kepemilikan Manajerial Terhadap Manajemen Laba","type":"article-journal","volume":"9"},"uris":["http://www.mendeley.com/documents/?uuid=12e75f34-47ad-40c4-b12a-129d7ee06ebb"]}],"mendeley":{"formattedCitation":"(Gustinya, SE., M.Ak. &amp; Saputro, 2022)","plainTextFormattedCitation":"(Gustinya, SE., M.Ak. &amp; Saputro, 2022)","previouslyFormattedCitation":"(Gustinya, SE., M.Ak. &amp; Saputro, 2022)"},"properties":{"noteIndex":0},"schema":"https://github.com/citation-style-language/schema/raw/master/csl-citation.json"}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Gustinya, SE., M.Ak. &amp; Saputro</w:t>
            </w:r>
            <w:r>
              <w:rPr>
                <w:rFonts w:ascii="Times New Roman" w:hAnsi="Times New Roman" w:cs="Times New Roman"/>
                <w:noProof/>
                <w:sz w:val="24"/>
                <w:szCs w:val="24"/>
                <w:lang w:val="id-ID"/>
              </w:rPr>
              <w:t xml:space="preserve"> (</w:t>
            </w:r>
            <w:r w:rsidRPr="006C71FB">
              <w:rPr>
                <w:rFonts w:ascii="Times New Roman" w:hAnsi="Times New Roman" w:cs="Times New Roman"/>
                <w:noProof/>
                <w:sz w:val="24"/>
                <w:szCs w:val="24"/>
                <w:lang w:val="id-ID"/>
              </w:rPr>
              <w:t>2022)</w:t>
            </w:r>
            <w:r w:rsidRPr="006C71FB">
              <w:rPr>
                <w:rFonts w:ascii="Times New Roman" w:hAnsi="Times New Roman" w:cs="Times New Roman"/>
                <w:sz w:val="24"/>
                <w:szCs w:val="24"/>
                <w:lang w:val="id-ID"/>
              </w:rPr>
              <w:fldChar w:fldCharType="end"/>
            </w:r>
          </w:p>
        </w:tc>
        <w:tc>
          <w:tcPr>
            <w:tcW w:w="2035" w:type="dxa"/>
          </w:tcPr>
          <w:p w14:paraId="71254F5F"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Pengaruh </w:t>
            </w:r>
            <w:r w:rsidRPr="006C71FB">
              <w:rPr>
                <w:rFonts w:ascii="Times New Roman" w:hAnsi="Times New Roman" w:cs="Times New Roman"/>
                <w:i/>
                <w:iCs/>
                <w:sz w:val="24"/>
                <w:szCs w:val="24"/>
                <w:lang w:val="id-ID"/>
              </w:rPr>
              <w:t>Leverage</w:t>
            </w:r>
            <w:r w:rsidRPr="006C71FB">
              <w:rPr>
                <w:rFonts w:ascii="Times New Roman" w:hAnsi="Times New Roman" w:cs="Times New Roman"/>
                <w:sz w:val="24"/>
                <w:szCs w:val="24"/>
                <w:lang w:val="id-ID"/>
              </w:rPr>
              <w:t xml:space="preserve"> Dan Kepemilikan Manajerial Terhadap Manajemen Laba Pada Perusahaan Manufaktur</w:t>
            </w:r>
          </w:p>
        </w:tc>
        <w:tc>
          <w:tcPr>
            <w:tcW w:w="2162" w:type="dxa"/>
          </w:tcPr>
          <w:p w14:paraId="3F62E48D" w14:textId="77777777"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Persamaan:</w:t>
            </w:r>
          </w:p>
          <w:p w14:paraId="4FE6C492"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t xml:space="preserve">Leverage </w:t>
            </w:r>
            <w:r w:rsidRPr="006C71FB">
              <w:rPr>
                <w:rFonts w:ascii="Times New Roman" w:hAnsi="Times New Roman" w:cs="Times New Roman"/>
                <w:sz w:val="24"/>
                <w:szCs w:val="24"/>
                <w:lang w:val="id-ID"/>
              </w:rPr>
              <w:t>dengan menggunakan DER, kepemilikan manajerial  pada variabel independen.</w:t>
            </w:r>
          </w:p>
          <w:p w14:paraId="630FFC97" w14:textId="77777777"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Perbedaan:</w:t>
            </w:r>
          </w:p>
          <w:p w14:paraId="775A07BE"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Penambahan variabel independen berupa </w:t>
            </w:r>
            <w:r w:rsidRPr="006C71FB">
              <w:rPr>
                <w:rFonts w:ascii="Times New Roman" w:hAnsi="Times New Roman" w:cs="Times New Roman"/>
                <w:i/>
                <w:iCs/>
                <w:sz w:val="24"/>
                <w:szCs w:val="24"/>
                <w:lang w:val="id-ID"/>
              </w:rPr>
              <w:t xml:space="preserve">cash holding, </w:t>
            </w:r>
            <w:r w:rsidRPr="006C71FB">
              <w:rPr>
                <w:rFonts w:ascii="Times New Roman" w:hAnsi="Times New Roman" w:cs="Times New Roman"/>
                <w:sz w:val="24"/>
                <w:szCs w:val="24"/>
                <w:lang w:val="id-ID"/>
              </w:rPr>
              <w:t>ROA.</w:t>
            </w:r>
          </w:p>
          <w:p w14:paraId="53E7EA86" w14:textId="77777777" w:rsidR="002121C9" w:rsidRPr="006C71FB" w:rsidRDefault="002121C9" w:rsidP="008B7E78">
            <w:pPr>
              <w:jc w:val="both"/>
              <w:rPr>
                <w:rFonts w:ascii="Times New Roman" w:hAnsi="Times New Roman" w:cs="Times New Roman"/>
                <w:sz w:val="24"/>
                <w:szCs w:val="24"/>
                <w:lang w:val="id-ID"/>
              </w:rPr>
            </w:pPr>
          </w:p>
        </w:tc>
        <w:tc>
          <w:tcPr>
            <w:tcW w:w="1975" w:type="dxa"/>
          </w:tcPr>
          <w:p w14:paraId="031D031B" w14:textId="77777777" w:rsidR="002121C9" w:rsidRDefault="002121C9">
            <w:pPr>
              <w:pStyle w:val="ListParagraph"/>
              <w:numPr>
                <w:ilvl w:val="0"/>
                <w:numId w:val="32"/>
              </w:numPr>
              <w:ind w:left="301"/>
              <w:jc w:val="both"/>
              <w:rPr>
                <w:rFonts w:ascii="Times New Roman" w:hAnsi="Times New Roman" w:cs="Times New Roman"/>
                <w:sz w:val="24"/>
                <w:szCs w:val="24"/>
                <w:lang w:val="id-ID"/>
              </w:rPr>
            </w:pPr>
            <w:r>
              <w:rPr>
                <w:rFonts w:ascii="Times New Roman" w:hAnsi="Times New Roman" w:cs="Times New Roman"/>
                <w:i/>
                <w:iCs/>
                <w:sz w:val="24"/>
                <w:szCs w:val="24"/>
                <w:lang w:val="id-ID"/>
              </w:rPr>
              <w:t>L</w:t>
            </w:r>
            <w:r w:rsidRPr="00D06455">
              <w:rPr>
                <w:rFonts w:ascii="Times New Roman" w:hAnsi="Times New Roman" w:cs="Times New Roman"/>
                <w:i/>
                <w:iCs/>
                <w:sz w:val="24"/>
                <w:szCs w:val="24"/>
                <w:lang w:val="id-ID"/>
              </w:rPr>
              <w:t>everage</w:t>
            </w:r>
            <w:r w:rsidRPr="001C04A5">
              <w:rPr>
                <w:rFonts w:ascii="Times New Roman" w:hAnsi="Times New Roman" w:cs="Times New Roman"/>
                <w:sz w:val="24"/>
                <w:szCs w:val="24"/>
                <w:lang w:val="id-ID"/>
              </w:rPr>
              <w:t xml:space="preserve"> tidak memiliki pengaruh signifikan terhadap manajemen laba</w:t>
            </w:r>
            <w:r>
              <w:rPr>
                <w:rFonts w:ascii="Times New Roman" w:hAnsi="Times New Roman" w:cs="Times New Roman"/>
                <w:sz w:val="24"/>
                <w:szCs w:val="24"/>
                <w:lang w:val="id-ID"/>
              </w:rPr>
              <w:t>.</w:t>
            </w:r>
          </w:p>
          <w:p w14:paraId="0B0CCFEB" w14:textId="77777777" w:rsidR="002121C9" w:rsidRPr="002D7E66" w:rsidRDefault="002121C9">
            <w:pPr>
              <w:pStyle w:val="ListParagraph"/>
              <w:numPr>
                <w:ilvl w:val="0"/>
                <w:numId w:val="32"/>
              </w:numPr>
              <w:ind w:left="320"/>
              <w:jc w:val="both"/>
              <w:rPr>
                <w:rFonts w:ascii="Times New Roman" w:hAnsi="Times New Roman" w:cs="Times New Roman"/>
                <w:b/>
                <w:bCs/>
                <w:sz w:val="24"/>
                <w:szCs w:val="24"/>
                <w:lang w:val="id-ID"/>
              </w:rPr>
            </w:pPr>
            <w:r w:rsidRPr="002D7E66">
              <w:rPr>
                <w:rFonts w:ascii="Times New Roman" w:hAnsi="Times New Roman" w:cs="Times New Roman"/>
                <w:sz w:val="24"/>
                <w:szCs w:val="24"/>
                <w:lang w:val="id-ID"/>
              </w:rPr>
              <w:t>Kepemilikan manajerial memiliki pengaruh signifikan terhadap manajemen laba.</w:t>
            </w:r>
          </w:p>
        </w:tc>
      </w:tr>
      <w:tr w:rsidR="002121C9" w:rsidRPr="006C71FB" w14:paraId="51187F0A" w14:textId="77777777" w:rsidTr="008B7E78">
        <w:tc>
          <w:tcPr>
            <w:tcW w:w="516" w:type="dxa"/>
          </w:tcPr>
          <w:p w14:paraId="2D329F7B"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5.</w:t>
            </w:r>
          </w:p>
        </w:tc>
        <w:tc>
          <w:tcPr>
            <w:tcW w:w="1239" w:type="dxa"/>
          </w:tcPr>
          <w:p w14:paraId="0A1CEE1C" w14:textId="3A1FE7F7" w:rsidR="002121C9" w:rsidRPr="00360BC4" w:rsidRDefault="002121C9" w:rsidP="00D82B63">
            <w:pPr>
              <w:autoSpaceDE w:val="0"/>
              <w:autoSpaceDN w:val="0"/>
              <w:adjustRightInd w:val="0"/>
              <w:spacing w:line="360" w:lineRule="auto"/>
              <w:jc w:val="both"/>
              <w:rPr>
                <w:rFonts w:ascii="Times New Roman" w:hAnsi="Times New Roman" w:cs="Times New Roman"/>
                <w:kern w:val="0"/>
                <w:sz w:val="24"/>
                <w:szCs w:val="24"/>
              </w:rPr>
            </w:pPr>
            <w:r w:rsidRPr="00360BC4">
              <w:rPr>
                <w:rFonts w:ascii="Times New Roman" w:hAnsi="Times New Roman" w:cs="Times New Roman"/>
                <w:kern w:val="0"/>
                <w:sz w:val="24"/>
                <w:szCs w:val="24"/>
              </w:rPr>
              <w:fldChar w:fldCharType="begin" w:fldLock="1"/>
            </w:r>
            <w:r w:rsidRPr="00360BC4">
              <w:rPr>
                <w:rFonts w:ascii="Times New Roman" w:hAnsi="Times New Roman" w:cs="Times New Roman"/>
                <w:kern w:val="0"/>
                <w:sz w:val="24"/>
                <w:szCs w:val="24"/>
              </w:rPr>
              <w:instrText>ADDIN CSL_CITATION {"citationItems":[{"id":"ITEM-1","itemData":{"ISBN":"9786021018187","ISSN":"2252-3405","author":[{"dropping-particle":"","family":"Winanda","given":"Yola","non-dropping-particle":"","parse-names":false,"suffix":""}],"container-title":"Journal of Engineering Research","id":"ITEM-1","issue":"2","issued":{"date-parts":[["2023"]]},"page":"29-41","title":"Pengaruh Profitabilitas Dan Leverage Terhadap Manajemen Laba Pada Perusahaan Lq-45 Yang Terdaftar Di Bursa Efek Indonesia","type":"article-journal","volume":"18"},"uris":["http://www.mendeley.com/documents/?uuid=f5c6e443-77c5-4ea1-8156-6ce9592f4ee3"]}],"mendeley":{"formattedCitation":"(Winanda, 2023)","plainTextFormattedCitation":"(Winanda, 2023)"},"properties":{"noteIndex":0},"schema":"https://github.com/citation-style-language/schema/raw/master/csl-citation.json"}</w:instrText>
            </w:r>
            <w:r w:rsidRPr="00360BC4">
              <w:rPr>
                <w:rFonts w:ascii="Times New Roman" w:hAnsi="Times New Roman" w:cs="Times New Roman"/>
                <w:kern w:val="0"/>
                <w:sz w:val="24"/>
                <w:szCs w:val="24"/>
              </w:rPr>
              <w:fldChar w:fldCharType="separate"/>
            </w:r>
            <w:r w:rsidRPr="00360BC4">
              <w:rPr>
                <w:rFonts w:ascii="Times New Roman" w:hAnsi="Times New Roman" w:cs="Times New Roman"/>
                <w:noProof/>
                <w:kern w:val="0"/>
                <w:sz w:val="24"/>
                <w:szCs w:val="24"/>
              </w:rPr>
              <w:t>Winanda</w:t>
            </w:r>
            <w:r w:rsidR="000D4FA1">
              <w:rPr>
                <w:rFonts w:ascii="Times New Roman" w:hAnsi="Times New Roman" w:cs="Times New Roman"/>
                <w:noProof/>
                <w:kern w:val="0"/>
                <w:sz w:val="24"/>
                <w:szCs w:val="24"/>
              </w:rPr>
              <w:t xml:space="preserve"> (</w:t>
            </w:r>
            <w:r w:rsidRPr="00360BC4">
              <w:rPr>
                <w:rFonts w:ascii="Times New Roman" w:hAnsi="Times New Roman" w:cs="Times New Roman"/>
                <w:noProof/>
                <w:kern w:val="0"/>
                <w:sz w:val="24"/>
                <w:szCs w:val="24"/>
              </w:rPr>
              <w:t>2023)</w:t>
            </w:r>
            <w:r w:rsidRPr="00360BC4">
              <w:rPr>
                <w:rFonts w:ascii="Times New Roman" w:hAnsi="Times New Roman" w:cs="Times New Roman"/>
                <w:kern w:val="0"/>
                <w:sz w:val="24"/>
                <w:szCs w:val="24"/>
              </w:rPr>
              <w:fldChar w:fldCharType="end"/>
            </w:r>
          </w:p>
          <w:p w14:paraId="12E74C24" w14:textId="77777777" w:rsidR="002121C9" w:rsidRPr="006C71FB" w:rsidRDefault="002121C9" w:rsidP="008B7E78">
            <w:pPr>
              <w:jc w:val="both"/>
              <w:rPr>
                <w:rFonts w:ascii="Times New Roman" w:hAnsi="Times New Roman" w:cs="Times New Roman"/>
                <w:sz w:val="24"/>
                <w:szCs w:val="24"/>
                <w:lang w:val="id-ID"/>
              </w:rPr>
            </w:pPr>
          </w:p>
        </w:tc>
        <w:tc>
          <w:tcPr>
            <w:tcW w:w="2035" w:type="dxa"/>
          </w:tcPr>
          <w:p w14:paraId="4E60BBBF" w14:textId="77777777" w:rsidR="002121C9" w:rsidRPr="006C71FB" w:rsidRDefault="002121C9" w:rsidP="008B7E78">
            <w:pPr>
              <w:jc w:val="both"/>
              <w:rPr>
                <w:rFonts w:ascii="Times New Roman" w:hAnsi="Times New Roman" w:cs="Times New Roman"/>
                <w:sz w:val="24"/>
                <w:szCs w:val="24"/>
                <w:lang w:val="id-ID"/>
              </w:rPr>
            </w:pPr>
            <w:r w:rsidRPr="002D7E66">
              <w:rPr>
                <w:rFonts w:ascii="Times New Roman" w:hAnsi="Times New Roman" w:cs="Times New Roman"/>
                <w:sz w:val="24"/>
                <w:szCs w:val="24"/>
                <w:lang w:val="id-ID"/>
              </w:rPr>
              <w:t>Pengaruh Profitabilitas dan Leverage Terhadap Manajemen Laba (Studi Kasus Pada Perusahaan Manufaktur Sub Sektor Food and Beverage Yang Terdaftar di Bursa Efek Indonesia)</w:t>
            </w:r>
          </w:p>
        </w:tc>
        <w:tc>
          <w:tcPr>
            <w:tcW w:w="2162" w:type="dxa"/>
          </w:tcPr>
          <w:p w14:paraId="700F70D7" w14:textId="3BCB522B"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Persamaan:</w:t>
            </w:r>
          </w:p>
          <w:p w14:paraId="1B68DBDF" w14:textId="77777777" w:rsidR="002121C9" w:rsidRPr="006C71FB" w:rsidRDefault="002121C9" w:rsidP="008B7E78">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Pofitabilitas(ROA), leverage(DER), </w:t>
            </w:r>
            <w:r w:rsidRPr="006C71FB">
              <w:rPr>
                <w:rFonts w:ascii="Times New Roman" w:hAnsi="Times New Roman" w:cs="Times New Roman"/>
                <w:sz w:val="24"/>
                <w:szCs w:val="24"/>
                <w:lang w:val="id-ID"/>
              </w:rPr>
              <w:t>pada variabel</w:t>
            </w:r>
            <w:r>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independen.</w:t>
            </w:r>
          </w:p>
          <w:p w14:paraId="20C7C5EB" w14:textId="021C1ADC"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Perbedaan:</w:t>
            </w:r>
          </w:p>
          <w:p w14:paraId="2B007BEC"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Penambahan variabel independen berupa </w:t>
            </w:r>
            <w:r w:rsidRPr="006C71FB">
              <w:rPr>
                <w:rFonts w:ascii="Times New Roman" w:hAnsi="Times New Roman" w:cs="Times New Roman"/>
                <w:i/>
                <w:iCs/>
                <w:sz w:val="24"/>
                <w:szCs w:val="24"/>
                <w:lang w:val="id-ID"/>
              </w:rPr>
              <w:t xml:space="preserve">cash holding, </w:t>
            </w:r>
            <w:r>
              <w:rPr>
                <w:rFonts w:ascii="Times New Roman" w:hAnsi="Times New Roman" w:cs="Times New Roman"/>
                <w:sz w:val="24"/>
                <w:szCs w:val="24"/>
                <w:lang w:val="id-ID"/>
              </w:rPr>
              <w:t>Kepemilikan Manajerial</w:t>
            </w:r>
          </w:p>
        </w:tc>
        <w:tc>
          <w:tcPr>
            <w:tcW w:w="1975" w:type="dxa"/>
          </w:tcPr>
          <w:p w14:paraId="4C9EE560" w14:textId="77777777" w:rsidR="002121C9" w:rsidRDefault="002121C9">
            <w:pPr>
              <w:pStyle w:val="ListParagraph"/>
              <w:numPr>
                <w:ilvl w:val="0"/>
                <w:numId w:val="37"/>
              </w:numPr>
              <w:ind w:left="373"/>
              <w:jc w:val="both"/>
              <w:rPr>
                <w:rFonts w:ascii="Times New Roman" w:hAnsi="Times New Roman" w:cs="Times New Roman"/>
                <w:sz w:val="24"/>
                <w:szCs w:val="24"/>
                <w:lang w:val="id-ID"/>
              </w:rPr>
            </w:pPr>
            <w:r w:rsidRPr="002D7E66">
              <w:rPr>
                <w:rFonts w:ascii="Times New Roman" w:hAnsi="Times New Roman" w:cs="Times New Roman"/>
                <w:sz w:val="24"/>
                <w:szCs w:val="24"/>
                <w:lang w:val="id-ID"/>
              </w:rPr>
              <w:t>Profitabilitas dan Leverage secara parsial berpengaruh terhadap Manajemen Laba</w:t>
            </w:r>
            <w:r>
              <w:rPr>
                <w:rFonts w:ascii="Times New Roman" w:hAnsi="Times New Roman" w:cs="Times New Roman"/>
                <w:sz w:val="24"/>
                <w:szCs w:val="24"/>
                <w:lang w:val="id-ID"/>
              </w:rPr>
              <w:t>.</w:t>
            </w:r>
          </w:p>
          <w:p w14:paraId="06D26926" w14:textId="77777777" w:rsidR="002121C9" w:rsidRPr="002D7E66" w:rsidRDefault="002121C9">
            <w:pPr>
              <w:pStyle w:val="ListParagraph"/>
              <w:numPr>
                <w:ilvl w:val="0"/>
                <w:numId w:val="37"/>
              </w:numPr>
              <w:ind w:left="373"/>
              <w:jc w:val="both"/>
              <w:rPr>
                <w:rFonts w:ascii="Times New Roman" w:hAnsi="Times New Roman" w:cs="Times New Roman"/>
                <w:sz w:val="24"/>
                <w:szCs w:val="24"/>
                <w:lang w:val="id-ID"/>
              </w:rPr>
            </w:pPr>
            <w:r w:rsidRPr="002D7E66">
              <w:rPr>
                <w:rFonts w:ascii="Times New Roman" w:hAnsi="Times New Roman" w:cs="Times New Roman"/>
                <w:sz w:val="24"/>
                <w:szCs w:val="24"/>
                <w:lang w:val="id-ID"/>
              </w:rPr>
              <w:t>Profitabilitas dan Leverage secara simultan berpengaruh positif dan signifikan terhadap Manajemen Laba</w:t>
            </w:r>
          </w:p>
        </w:tc>
      </w:tr>
      <w:tr w:rsidR="002121C9" w:rsidRPr="006C71FB" w14:paraId="3AA2883E" w14:textId="77777777" w:rsidTr="008B7E78">
        <w:tc>
          <w:tcPr>
            <w:tcW w:w="516" w:type="dxa"/>
          </w:tcPr>
          <w:p w14:paraId="33CE913A"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6.</w:t>
            </w:r>
          </w:p>
        </w:tc>
        <w:tc>
          <w:tcPr>
            <w:tcW w:w="1239" w:type="dxa"/>
          </w:tcPr>
          <w:p w14:paraId="16A63BCF"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author":[{"dropping-particle":"","family":"Tetradia","given":"Kagunan","non-dropping-particle":"","parse-names":false,"suffix":""},{"dropping-particle":"","family":"Priantinah","given":"Denies","non-dropping-particle":"","parse-names":false,"suffix":""}],"id":"ITEM-1","issue":"2","issued":{"date-parts":[["2023"]]},"page":"227-241","title":"Kualitas Audit terhadap Manajemen Laba dengan Kepemilikan Manajerial sebagai Variabel Moderasi","type":"article-journal","volume":"12"},"uris":["http://www.mendeley.com/documents/?uuid=94cfa779-f80e-4049-86a4-da49ad287349"]}],"mendeley":{"formattedCitation":"(Tetradia &amp; Priantinah, 2023)","plainTextFormattedCitation":"(Tetradia &amp; Priantinah, 2023)","previouslyFormattedCitation":"(Tetradia &amp; Priantinah, 2023)"},"properties":{"noteIndex":0},"schema":"https://github.com/citation-style-language/schema/raw/master/csl-citation.json"}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Tetradia &amp; Priantinah</w:t>
            </w:r>
            <w:r>
              <w:rPr>
                <w:rFonts w:ascii="Times New Roman" w:hAnsi="Times New Roman" w:cs="Times New Roman"/>
                <w:noProof/>
                <w:sz w:val="24"/>
                <w:szCs w:val="24"/>
                <w:lang w:val="id-ID"/>
              </w:rPr>
              <w:t xml:space="preserve"> (</w:t>
            </w:r>
            <w:r w:rsidRPr="006C71FB">
              <w:rPr>
                <w:rFonts w:ascii="Times New Roman" w:hAnsi="Times New Roman" w:cs="Times New Roman"/>
                <w:noProof/>
                <w:sz w:val="24"/>
                <w:szCs w:val="24"/>
                <w:lang w:val="id-ID"/>
              </w:rPr>
              <w:t>2023)</w:t>
            </w:r>
            <w:r w:rsidRPr="006C71FB">
              <w:rPr>
                <w:rFonts w:ascii="Times New Roman" w:hAnsi="Times New Roman" w:cs="Times New Roman"/>
                <w:sz w:val="24"/>
                <w:szCs w:val="24"/>
                <w:lang w:val="id-ID"/>
              </w:rPr>
              <w:fldChar w:fldCharType="end"/>
            </w:r>
          </w:p>
        </w:tc>
        <w:tc>
          <w:tcPr>
            <w:tcW w:w="2035" w:type="dxa"/>
          </w:tcPr>
          <w:p w14:paraId="02513098"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Pengaruh </w:t>
            </w:r>
            <w:r w:rsidRPr="006C71FB">
              <w:rPr>
                <w:rFonts w:ascii="Times New Roman" w:hAnsi="Times New Roman" w:cs="Times New Roman"/>
                <w:i/>
                <w:iCs/>
                <w:sz w:val="24"/>
                <w:szCs w:val="24"/>
                <w:lang w:val="id-ID"/>
              </w:rPr>
              <w:t>Leverage, Cash Holding,</w:t>
            </w:r>
            <w:r w:rsidRPr="006C71FB">
              <w:rPr>
                <w:rFonts w:ascii="Times New Roman" w:hAnsi="Times New Roman" w:cs="Times New Roman"/>
                <w:sz w:val="24"/>
                <w:szCs w:val="24"/>
                <w:lang w:val="id-ID"/>
              </w:rPr>
              <w:t xml:space="preserve"> Ukuran Perusahaan, dan Kualitas Audit terhadap Manajemen Laba </w:t>
            </w:r>
            <w:r w:rsidRPr="006C71FB">
              <w:rPr>
                <w:rFonts w:ascii="Times New Roman" w:hAnsi="Times New Roman" w:cs="Times New Roman"/>
                <w:sz w:val="24"/>
                <w:szCs w:val="24"/>
                <w:lang w:val="id-ID"/>
              </w:rPr>
              <w:lastRenderedPageBreak/>
              <w:t>dengan Kepemilikan</w:t>
            </w:r>
          </w:p>
        </w:tc>
        <w:tc>
          <w:tcPr>
            <w:tcW w:w="2162" w:type="dxa"/>
          </w:tcPr>
          <w:p w14:paraId="7FC1FA20" w14:textId="0B3F183B"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lastRenderedPageBreak/>
              <w:t>Persamaan:</w:t>
            </w:r>
          </w:p>
          <w:p w14:paraId="4FA5A5B2"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t xml:space="preserve">Leverage </w:t>
            </w:r>
            <w:r w:rsidRPr="006C71FB">
              <w:rPr>
                <w:rFonts w:ascii="Times New Roman" w:hAnsi="Times New Roman" w:cs="Times New Roman"/>
                <w:sz w:val="24"/>
                <w:szCs w:val="24"/>
                <w:lang w:val="id-ID"/>
              </w:rPr>
              <w:t xml:space="preserve">dengan menggunakan DER, </w:t>
            </w:r>
            <w:r w:rsidRPr="006C71FB">
              <w:rPr>
                <w:rFonts w:ascii="Times New Roman" w:hAnsi="Times New Roman" w:cs="Times New Roman"/>
                <w:i/>
                <w:iCs/>
                <w:sz w:val="24"/>
                <w:szCs w:val="24"/>
                <w:lang w:val="id-ID"/>
              </w:rPr>
              <w:t xml:space="preserve">cash holding </w:t>
            </w:r>
            <w:r w:rsidRPr="006C71FB">
              <w:rPr>
                <w:rFonts w:ascii="Times New Roman" w:hAnsi="Times New Roman" w:cs="Times New Roman"/>
                <w:sz w:val="24"/>
                <w:szCs w:val="24"/>
                <w:lang w:val="id-ID"/>
              </w:rPr>
              <w:t>pada variabel independen.</w:t>
            </w:r>
          </w:p>
          <w:p w14:paraId="20D28930" w14:textId="0E914CA8"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Perbedaan:</w:t>
            </w:r>
          </w:p>
          <w:p w14:paraId="47E5C304"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lastRenderedPageBreak/>
              <w:t>Penambahan variabel independen berupa ROA,  kepemilikan manajerial.</w:t>
            </w:r>
          </w:p>
        </w:tc>
        <w:tc>
          <w:tcPr>
            <w:tcW w:w="1975" w:type="dxa"/>
          </w:tcPr>
          <w:p w14:paraId="54773C5B" w14:textId="77777777" w:rsidR="002121C9" w:rsidRDefault="002121C9">
            <w:pPr>
              <w:pStyle w:val="ListParagraph"/>
              <w:numPr>
                <w:ilvl w:val="0"/>
                <w:numId w:val="33"/>
              </w:numPr>
              <w:ind w:left="319"/>
              <w:jc w:val="both"/>
              <w:rPr>
                <w:rFonts w:ascii="Times New Roman" w:hAnsi="Times New Roman" w:cs="Times New Roman"/>
                <w:sz w:val="24"/>
                <w:szCs w:val="24"/>
                <w:lang w:val="id-ID"/>
              </w:rPr>
            </w:pPr>
            <w:r w:rsidRPr="00D06455">
              <w:rPr>
                <w:rFonts w:ascii="Times New Roman" w:hAnsi="Times New Roman" w:cs="Times New Roman"/>
                <w:i/>
                <w:iCs/>
                <w:sz w:val="24"/>
                <w:szCs w:val="24"/>
                <w:lang w:val="id-ID"/>
              </w:rPr>
              <w:lastRenderedPageBreak/>
              <w:t>leverage</w:t>
            </w:r>
            <w:r w:rsidRPr="00A26DA0">
              <w:rPr>
                <w:rFonts w:ascii="Times New Roman" w:hAnsi="Times New Roman" w:cs="Times New Roman"/>
                <w:sz w:val="24"/>
                <w:szCs w:val="24"/>
                <w:lang w:val="id-ID"/>
              </w:rPr>
              <w:t xml:space="preserve"> tidak berpengaruh signifikan</w:t>
            </w:r>
            <w:r>
              <w:rPr>
                <w:rFonts w:ascii="Times New Roman" w:hAnsi="Times New Roman" w:cs="Times New Roman"/>
                <w:sz w:val="24"/>
                <w:szCs w:val="24"/>
                <w:lang w:val="id-ID"/>
              </w:rPr>
              <w:t xml:space="preserve"> </w:t>
            </w:r>
            <w:r w:rsidRPr="00A26DA0">
              <w:rPr>
                <w:rFonts w:ascii="Times New Roman" w:hAnsi="Times New Roman" w:cs="Times New Roman"/>
                <w:sz w:val="24"/>
                <w:szCs w:val="24"/>
                <w:lang w:val="id-ID"/>
              </w:rPr>
              <w:t>terhadap manajemen laba</w:t>
            </w:r>
            <w:r>
              <w:rPr>
                <w:rFonts w:ascii="Times New Roman" w:hAnsi="Times New Roman" w:cs="Times New Roman"/>
                <w:sz w:val="24"/>
                <w:szCs w:val="24"/>
                <w:lang w:val="id-ID"/>
              </w:rPr>
              <w:t>.</w:t>
            </w:r>
          </w:p>
          <w:p w14:paraId="7D5348F8" w14:textId="77777777" w:rsidR="002121C9" w:rsidRDefault="002121C9">
            <w:pPr>
              <w:pStyle w:val="ListParagraph"/>
              <w:numPr>
                <w:ilvl w:val="0"/>
                <w:numId w:val="33"/>
              </w:numPr>
              <w:ind w:left="319"/>
              <w:jc w:val="both"/>
              <w:rPr>
                <w:rFonts w:ascii="Times New Roman" w:hAnsi="Times New Roman" w:cs="Times New Roman"/>
                <w:sz w:val="24"/>
                <w:szCs w:val="24"/>
                <w:lang w:val="id-ID"/>
              </w:rPr>
            </w:pPr>
            <w:r w:rsidRPr="00D06455">
              <w:rPr>
                <w:rFonts w:ascii="Times New Roman" w:hAnsi="Times New Roman" w:cs="Times New Roman"/>
                <w:i/>
                <w:iCs/>
                <w:sz w:val="24"/>
                <w:szCs w:val="24"/>
                <w:lang w:val="id-ID"/>
              </w:rPr>
              <w:t>cash holding</w:t>
            </w:r>
            <w:r w:rsidRPr="00A26DA0">
              <w:rPr>
                <w:rFonts w:ascii="Times New Roman" w:hAnsi="Times New Roman" w:cs="Times New Roman"/>
                <w:sz w:val="24"/>
                <w:szCs w:val="24"/>
                <w:lang w:val="id-ID"/>
              </w:rPr>
              <w:t xml:space="preserve"> tidak </w:t>
            </w:r>
            <w:r w:rsidRPr="00A26DA0">
              <w:rPr>
                <w:rFonts w:ascii="Times New Roman" w:hAnsi="Times New Roman" w:cs="Times New Roman"/>
                <w:sz w:val="24"/>
                <w:szCs w:val="24"/>
                <w:lang w:val="id-ID"/>
              </w:rPr>
              <w:lastRenderedPageBreak/>
              <w:t>berpengaruh signifikan terhadap manajemen laba</w:t>
            </w:r>
          </w:p>
          <w:p w14:paraId="7F235118" w14:textId="77777777" w:rsidR="002121C9" w:rsidRDefault="002121C9">
            <w:pPr>
              <w:pStyle w:val="ListParagraph"/>
              <w:numPr>
                <w:ilvl w:val="0"/>
                <w:numId w:val="33"/>
              </w:numPr>
              <w:ind w:left="319"/>
              <w:jc w:val="both"/>
              <w:rPr>
                <w:rFonts w:ascii="Times New Roman" w:hAnsi="Times New Roman" w:cs="Times New Roman"/>
                <w:sz w:val="24"/>
                <w:szCs w:val="24"/>
                <w:lang w:val="id-ID"/>
              </w:rPr>
            </w:pPr>
            <w:r w:rsidRPr="00A26DA0">
              <w:rPr>
                <w:rFonts w:ascii="Times New Roman" w:hAnsi="Times New Roman" w:cs="Times New Roman"/>
                <w:sz w:val="24"/>
                <w:szCs w:val="24"/>
                <w:lang w:val="id-ID"/>
              </w:rPr>
              <w:t>Ukuran</w:t>
            </w:r>
            <w:r>
              <w:rPr>
                <w:rFonts w:ascii="Times New Roman" w:hAnsi="Times New Roman" w:cs="Times New Roman"/>
                <w:sz w:val="24"/>
                <w:szCs w:val="24"/>
                <w:lang w:val="id-ID"/>
              </w:rPr>
              <w:t xml:space="preserve"> </w:t>
            </w:r>
            <w:r w:rsidRPr="00A26DA0">
              <w:rPr>
                <w:rFonts w:ascii="Times New Roman" w:hAnsi="Times New Roman" w:cs="Times New Roman"/>
                <w:sz w:val="24"/>
                <w:szCs w:val="24"/>
                <w:lang w:val="id-ID"/>
              </w:rPr>
              <w:t>perusahaan berpengaruh</w:t>
            </w:r>
            <w:r>
              <w:rPr>
                <w:rFonts w:ascii="Times New Roman" w:hAnsi="Times New Roman" w:cs="Times New Roman"/>
                <w:sz w:val="24"/>
                <w:szCs w:val="24"/>
                <w:lang w:val="id-ID"/>
              </w:rPr>
              <w:t xml:space="preserve"> </w:t>
            </w:r>
            <w:r w:rsidRPr="00A26DA0">
              <w:rPr>
                <w:rFonts w:ascii="Times New Roman" w:hAnsi="Times New Roman" w:cs="Times New Roman"/>
                <w:sz w:val="24"/>
                <w:szCs w:val="24"/>
                <w:lang w:val="id-ID"/>
              </w:rPr>
              <w:t>positif signifikan terhadap manajemen laba</w:t>
            </w:r>
            <w:r>
              <w:rPr>
                <w:rFonts w:ascii="Times New Roman" w:hAnsi="Times New Roman" w:cs="Times New Roman"/>
                <w:sz w:val="24"/>
                <w:szCs w:val="24"/>
                <w:lang w:val="id-ID"/>
              </w:rPr>
              <w:t>.</w:t>
            </w:r>
          </w:p>
          <w:p w14:paraId="08EB016E" w14:textId="77777777" w:rsidR="002121C9" w:rsidRPr="002D7E66" w:rsidRDefault="002121C9">
            <w:pPr>
              <w:pStyle w:val="ListParagraph"/>
              <w:numPr>
                <w:ilvl w:val="0"/>
                <w:numId w:val="33"/>
              </w:numPr>
              <w:ind w:left="277" w:hanging="277"/>
              <w:jc w:val="both"/>
              <w:rPr>
                <w:rFonts w:ascii="Times New Roman" w:hAnsi="Times New Roman" w:cs="Times New Roman"/>
                <w:sz w:val="24"/>
                <w:szCs w:val="24"/>
                <w:lang w:val="id-ID"/>
              </w:rPr>
            </w:pPr>
            <w:r w:rsidRPr="002D7E66">
              <w:rPr>
                <w:rFonts w:ascii="Times New Roman" w:hAnsi="Times New Roman" w:cs="Times New Roman"/>
                <w:sz w:val="24"/>
                <w:szCs w:val="24"/>
                <w:lang w:val="id-ID"/>
              </w:rPr>
              <w:t>kualitas audit dapat mempengaruhi manajemen laba dengan cara negatif.</w:t>
            </w:r>
          </w:p>
        </w:tc>
      </w:tr>
      <w:tr w:rsidR="002121C9" w:rsidRPr="006C71FB" w14:paraId="479AACBD" w14:textId="77777777" w:rsidTr="008B7E78">
        <w:tc>
          <w:tcPr>
            <w:tcW w:w="516" w:type="dxa"/>
          </w:tcPr>
          <w:p w14:paraId="08517D9B"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lastRenderedPageBreak/>
              <w:t>7.</w:t>
            </w:r>
          </w:p>
        </w:tc>
        <w:tc>
          <w:tcPr>
            <w:tcW w:w="1239" w:type="dxa"/>
          </w:tcPr>
          <w:p w14:paraId="394C56EF" w14:textId="77777777" w:rsidR="002121C9" w:rsidRPr="006C71FB" w:rsidRDefault="002121C9" w:rsidP="008B7E78">
            <w:pPr>
              <w:jc w:val="both"/>
              <w:rPr>
                <w:rFonts w:ascii="Times New Roman" w:hAnsi="Times New Roman" w:cs="Times New Roman"/>
                <w:sz w:val="24"/>
                <w:szCs w:val="24"/>
                <w:lang w:val="id-ID"/>
              </w:rPr>
            </w:pPr>
            <w:r>
              <w:rPr>
                <w:rFonts w:ascii="Times New Roman" w:hAnsi="Times New Roman" w:cs="Times New Roman"/>
                <w:sz w:val="24"/>
                <w:szCs w:val="24"/>
                <w:lang w:val="id-ID"/>
              </w:rPr>
              <w:t>Febria (2020)</w:t>
            </w:r>
          </w:p>
        </w:tc>
        <w:tc>
          <w:tcPr>
            <w:tcW w:w="2035" w:type="dxa"/>
          </w:tcPr>
          <w:p w14:paraId="40AFEE6F"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Pengaruh </w:t>
            </w:r>
            <w:r w:rsidRPr="006C71FB">
              <w:rPr>
                <w:rFonts w:ascii="Times New Roman" w:hAnsi="Times New Roman" w:cs="Times New Roman"/>
                <w:i/>
                <w:iCs/>
                <w:sz w:val="24"/>
                <w:szCs w:val="24"/>
                <w:lang w:val="id-ID"/>
              </w:rPr>
              <w:t>Leverage</w:t>
            </w:r>
            <w:r w:rsidRPr="006C71FB">
              <w:rPr>
                <w:rFonts w:ascii="Times New Roman" w:hAnsi="Times New Roman" w:cs="Times New Roman"/>
                <w:sz w:val="24"/>
                <w:szCs w:val="24"/>
                <w:lang w:val="id-ID"/>
              </w:rPr>
              <w:t>, Profitabilitas dan Kepemilikan Manajerial Terhadap Manajemen Laba</w:t>
            </w:r>
          </w:p>
        </w:tc>
        <w:tc>
          <w:tcPr>
            <w:tcW w:w="2162" w:type="dxa"/>
          </w:tcPr>
          <w:p w14:paraId="385AE979" w14:textId="77367C7F"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Persamaan:</w:t>
            </w:r>
          </w:p>
          <w:p w14:paraId="12BB95EF"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Profitabilitas dengan menggunakan ROA, </w:t>
            </w:r>
            <w:r w:rsidRPr="006C71FB">
              <w:rPr>
                <w:rFonts w:ascii="Times New Roman" w:hAnsi="Times New Roman" w:cs="Times New Roman"/>
                <w:i/>
                <w:iCs/>
                <w:sz w:val="24"/>
                <w:szCs w:val="24"/>
                <w:lang w:val="id-ID"/>
              </w:rPr>
              <w:t xml:space="preserve">Leverage </w:t>
            </w:r>
            <w:r w:rsidRPr="006C71FB">
              <w:rPr>
                <w:rFonts w:ascii="Times New Roman" w:hAnsi="Times New Roman" w:cs="Times New Roman"/>
                <w:sz w:val="24"/>
                <w:szCs w:val="24"/>
                <w:lang w:val="id-ID"/>
              </w:rPr>
              <w:t>dengan menggunakan DER, kepemilikan manajerial pada variabel independen.</w:t>
            </w:r>
          </w:p>
          <w:p w14:paraId="4173B689" w14:textId="0052FCEE"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Perbedaan:</w:t>
            </w:r>
          </w:p>
          <w:p w14:paraId="0F2E6EE7"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Penambahan variabel independen berupa </w:t>
            </w:r>
            <w:r w:rsidRPr="006C71FB">
              <w:rPr>
                <w:rFonts w:ascii="Times New Roman" w:hAnsi="Times New Roman" w:cs="Times New Roman"/>
                <w:i/>
                <w:iCs/>
                <w:sz w:val="24"/>
                <w:szCs w:val="24"/>
                <w:lang w:val="id-ID"/>
              </w:rPr>
              <w:t>cash holding.</w:t>
            </w:r>
          </w:p>
        </w:tc>
        <w:tc>
          <w:tcPr>
            <w:tcW w:w="1975" w:type="dxa"/>
          </w:tcPr>
          <w:p w14:paraId="03615230" w14:textId="77777777" w:rsidR="002121C9" w:rsidRPr="006C71FB" w:rsidRDefault="002121C9" w:rsidP="008B7E78">
            <w:pPr>
              <w:jc w:val="both"/>
              <w:rPr>
                <w:rFonts w:ascii="Times New Roman" w:hAnsi="Times New Roman" w:cs="Times New Roman"/>
                <w:b/>
                <w:bCs/>
                <w:sz w:val="24"/>
                <w:szCs w:val="24"/>
                <w:lang w:val="id-ID"/>
              </w:rPr>
            </w:pPr>
            <w:r w:rsidRPr="00A26DA0">
              <w:rPr>
                <w:rFonts w:ascii="Times New Roman" w:hAnsi="Times New Roman" w:cs="Times New Roman"/>
                <w:sz w:val="24"/>
                <w:szCs w:val="24"/>
                <w:lang w:val="id-ID"/>
              </w:rPr>
              <w:t>Variabel</w:t>
            </w:r>
            <w:r>
              <w:rPr>
                <w:rFonts w:ascii="Times New Roman" w:hAnsi="Times New Roman" w:cs="Times New Roman"/>
                <w:sz w:val="24"/>
                <w:szCs w:val="24"/>
                <w:lang w:val="id-ID"/>
              </w:rPr>
              <w:t xml:space="preserve"> </w:t>
            </w:r>
            <w:r w:rsidRPr="00D06455">
              <w:rPr>
                <w:rFonts w:ascii="Times New Roman" w:hAnsi="Times New Roman" w:cs="Times New Roman"/>
                <w:i/>
                <w:iCs/>
                <w:sz w:val="24"/>
                <w:szCs w:val="24"/>
                <w:lang w:val="id-ID"/>
              </w:rPr>
              <w:t>leverage,</w:t>
            </w:r>
            <w:r w:rsidRPr="00A26DA0">
              <w:rPr>
                <w:rFonts w:ascii="Times New Roman" w:hAnsi="Times New Roman" w:cs="Times New Roman"/>
                <w:sz w:val="24"/>
                <w:szCs w:val="24"/>
                <w:lang w:val="id-ID"/>
              </w:rPr>
              <w:t xml:space="preserve"> profitabilitas dan kepemilikan manajerial dengan umur dan ukuran perusahaan sebagai</w:t>
            </w:r>
            <w:r>
              <w:rPr>
                <w:rFonts w:ascii="Times New Roman" w:hAnsi="Times New Roman" w:cs="Times New Roman"/>
                <w:sz w:val="24"/>
                <w:szCs w:val="24"/>
                <w:lang w:val="id-ID"/>
              </w:rPr>
              <w:t xml:space="preserve"> </w:t>
            </w:r>
            <w:r w:rsidRPr="00A26DA0">
              <w:rPr>
                <w:rFonts w:ascii="Times New Roman" w:hAnsi="Times New Roman" w:cs="Times New Roman"/>
                <w:sz w:val="24"/>
                <w:szCs w:val="24"/>
                <w:lang w:val="id-ID"/>
              </w:rPr>
              <w:t>variabel kontrol secara bersama-sama berpengaruh</w:t>
            </w:r>
            <w:r>
              <w:rPr>
                <w:rFonts w:ascii="Times New Roman" w:hAnsi="Times New Roman" w:cs="Times New Roman"/>
                <w:sz w:val="24"/>
                <w:szCs w:val="24"/>
                <w:lang w:val="id-ID"/>
              </w:rPr>
              <w:t xml:space="preserve"> </w:t>
            </w:r>
            <w:r w:rsidRPr="00A26DA0">
              <w:rPr>
                <w:rFonts w:ascii="Times New Roman" w:hAnsi="Times New Roman" w:cs="Times New Roman"/>
                <w:sz w:val="24"/>
                <w:szCs w:val="24"/>
                <w:lang w:val="id-ID"/>
              </w:rPr>
              <w:t>signifikan terhadap manajemen laba</w:t>
            </w:r>
            <w:r>
              <w:rPr>
                <w:rFonts w:ascii="Times New Roman" w:hAnsi="Times New Roman" w:cs="Times New Roman"/>
                <w:sz w:val="24"/>
                <w:szCs w:val="24"/>
                <w:lang w:val="id-ID"/>
              </w:rPr>
              <w:t>.</w:t>
            </w:r>
          </w:p>
        </w:tc>
      </w:tr>
      <w:tr w:rsidR="002121C9" w:rsidRPr="006C71FB" w14:paraId="7E7D62F7" w14:textId="77777777" w:rsidTr="008B7E78">
        <w:tc>
          <w:tcPr>
            <w:tcW w:w="516" w:type="dxa"/>
          </w:tcPr>
          <w:p w14:paraId="13E1BC6F" w14:textId="77777777" w:rsidR="002121C9" w:rsidRPr="006C71FB" w:rsidRDefault="002121C9" w:rsidP="008B7E78">
            <w:pPr>
              <w:jc w:val="both"/>
              <w:rPr>
                <w:rFonts w:ascii="Times New Roman" w:hAnsi="Times New Roman" w:cs="Times New Roman"/>
                <w:sz w:val="24"/>
                <w:szCs w:val="24"/>
                <w:lang w:val="id-ID"/>
              </w:rPr>
            </w:pPr>
            <w:r>
              <w:rPr>
                <w:rFonts w:ascii="Times New Roman" w:hAnsi="Times New Roman" w:cs="Times New Roman"/>
                <w:sz w:val="24"/>
                <w:szCs w:val="24"/>
                <w:lang w:val="id-ID"/>
              </w:rPr>
              <w:t>8</w:t>
            </w:r>
            <w:r w:rsidRPr="006C71FB">
              <w:rPr>
                <w:rFonts w:ascii="Times New Roman" w:hAnsi="Times New Roman" w:cs="Times New Roman"/>
                <w:sz w:val="24"/>
                <w:szCs w:val="24"/>
                <w:lang w:val="id-ID"/>
              </w:rPr>
              <w:t>.</w:t>
            </w:r>
          </w:p>
        </w:tc>
        <w:tc>
          <w:tcPr>
            <w:tcW w:w="1239" w:type="dxa"/>
          </w:tcPr>
          <w:p w14:paraId="5606A5C5"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{"citationItems":[{"id":"ITEM-1","itemData":{"DOI":"10.51903/kompak.v15i1.593","ISSN":"1979-116X","abstract":"The purpose of this research is find out how the influence of firm size, free cash flow, leverage, and profitability on earnings management. The population used in this study uses hotel, tourism, and restaurant sub-sector service companies listed on the Indonesia Stock Exchange (IDX) in 2013-2020.  The test results show that firm size and profitability have a positive effect on earnings management, this indicates that the larger the firm size and the level of profit, the greater the opportunity for management to practice earnings management. Free Cash Flow has a negative effect on earnings management, this shows that if the amount of free cash flow is low in a company, the higher earnings management practices will be. Leverage has no effect on earnings management, this shows that the level of leverage does not make management perform earnings management.","author":[{"dropping-particle":"","family":"Afifah Fadhilah","given":"","non-dropping-particle":"","parse-names":false,"suffix":""},{"dropping-particle":"","family":"Andi Kartika","given":"","non-dropping-particle":"","parse-names":false,"suffix":""}],"container-title":"Kompak :Jurnal Ilmiah Komputerisasi Akuntansi","id":"ITEM-1","issue":"1","issued":{"date-parts":[["2022"]]},"page":"25-37","title":"The Pengaruh Ukuran Perusahaan, Arus Kas Bebas, Leverage, dan Profitabilitas Terhadap Manajemen Laba","type":"article-journal","volume":"15"},"uris":["http://www.mendeley.com/documents/?uuid=ed7ddd02-b624-4a25-a20f-70bfef666c53"]}],"mendeley":{"formattedCitation":"(Afifah Fadhilah &amp; Andi Kartika, 2022)","plainTextFormattedCitation":"(Afifah Fadhilah &amp; Andi Kartika, 2022)","previouslyFormattedCitation":"(Afifah Fadhilah &amp; Andi Kartika, 2022)"},"properties":{"noteIndex":0},"schema":"https://github.com/citation-style-language/schema/raw/master/csl-citation.json"}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Afifah Fadhilah &amp; Andi Kartika</w:t>
            </w:r>
            <w:r>
              <w:rPr>
                <w:rFonts w:ascii="Times New Roman" w:hAnsi="Times New Roman" w:cs="Times New Roman"/>
                <w:noProof/>
                <w:sz w:val="24"/>
                <w:szCs w:val="24"/>
                <w:lang w:val="id-ID"/>
              </w:rPr>
              <w:t xml:space="preserve"> (</w:t>
            </w:r>
            <w:r w:rsidRPr="006C71FB">
              <w:rPr>
                <w:rFonts w:ascii="Times New Roman" w:hAnsi="Times New Roman" w:cs="Times New Roman"/>
                <w:noProof/>
                <w:sz w:val="24"/>
                <w:szCs w:val="24"/>
                <w:lang w:val="id-ID"/>
              </w:rPr>
              <w:t>2022)</w:t>
            </w:r>
            <w:r w:rsidRPr="006C71FB">
              <w:rPr>
                <w:rFonts w:ascii="Times New Roman" w:hAnsi="Times New Roman" w:cs="Times New Roman"/>
                <w:sz w:val="24"/>
                <w:szCs w:val="24"/>
                <w:lang w:val="id-ID"/>
              </w:rPr>
              <w:fldChar w:fldCharType="end"/>
            </w:r>
          </w:p>
        </w:tc>
        <w:tc>
          <w:tcPr>
            <w:tcW w:w="2035" w:type="dxa"/>
          </w:tcPr>
          <w:p w14:paraId="5812604A"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Pengaruh Ukuran Perusahan, Arus Kas Bebas, </w:t>
            </w:r>
            <w:r w:rsidRPr="006C71FB">
              <w:rPr>
                <w:rFonts w:ascii="Times New Roman" w:hAnsi="Times New Roman" w:cs="Times New Roman"/>
                <w:i/>
                <w:iCs/>
                <w:sz w:val="24"/>
                <w:szCs w:val="24"/>
                <w:lang w:val="id-ID"/>
              </w:rPr>
              <w:t>Leverage</w:t>
            </w:r>
            <w:r w:rsidRPr="006C71FB">
              <w:rPr>
                <w:rFonts w:ascii="Times New Roman" w:hAnsi="Times New Roman" w:cs="Times New Roman"/>
                <w:sz w:val="24"/>
                <w:szCs w:val="24"/>
                <w:lang w:val="id-ID"/>
              </w:rPr>
              <w:t>, dan Profitabilitas Terhadap Manajemen Laba</w:t>
            </w:r>
          </w:p>
        </w:tc>
        <w:tc>
          <w:tcPr>
            <w:tcW w:w="2162" w:type="dxa"/>
          </w:tcPr>
          <w:p w14:paraId="5404DC09" w14:textId="0ABDD7CF"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Persamaan:</w:t>
            </w:r>
          </w:p>
          <w:p w14:paraId="597A2759"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Profitabilitas dengan menggunakan ROA, </w:t>
            </w:r>
            <w:r w:rsidRPr="006C71FB">
              <w:rPr>
                <w:rFonts w:ascii="Times New Roman" w:hAnsi="Times New Roman" w:cs="Times New Roman"/>
                <w:i/>
                <w:iCs/>
                <w:sz w:val="24"/>
                <w:szCs w:val="24"/>
                <w:lang w:val="id-ID"/>
              </w:rPr>
              <w:t xml:space="preserve">Leverage </w:t>
            </w:r>
            <w:r w:rsidRPr="006C71FB">
              <w:rPr>
                <w:rFonts w:ascii="Times New Roman" w:hAnsi="Times New Roman" w:cs="Times New Roman"/>
                <w:sz w:val="24"/>
                <w:szCs w:val="24"/>
                <w:lang w:val="id-ID"/>
              </w:rPr>
              <w:t>dengan menggunakan DER pada variabel independen.</w:t>
            </w:r>
          </w:p>
          <w:p w14:paraId="3E44789E" w14:textId="300CCD29"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lastRenderedPageBreak/>
              <w:t>Perbedaan:</w:t>
            </w:r>
          </w:p>
          <w:p w14:paraId="63D425D4"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Penambahan variabel independen berupa </w:t>
            </w:r>
            <w:r w:rsidRPr="006C71FB">
              <w:rPr>
                <w:rFonts w:ascii="Times New Roman" w:hAnsi="Times New Roman" w:cs="Times New Roman"/>
                <w:i/>
                <w:iCs/>
                <w:sz w:val="24"/>
                <w:szCs w:val="24"/>
                <w:lang w:val="id-ID"/>
              </w:rPr>
              <w:t xml:space="preserve">cash holding, </w:t>
            </w:r>
            <w:r w:rsidRPr="006C71FB">
              <w:rPr>
                <w:rFonts w:ascii="Times New Roman" w:hAnsi="Times New Roman" w:cs="Times New Roman"/>
                <w:sz w:val="24"/>
                <w:szCs w:val="24"/>
                <w:lang w:val="id-ID"/>
              </w:rPr>
              <w:t>kepemilikan manajerial.</w:t>
            </w:r>
          </w:p>
        </w:tc>
        <w:tc>
          <w:tcPr>
            <w:tcW w:w="1975" w:type="dxa"/>
          </w:tcPr>
          <w:p w14:paraId="5CBC2D73" w14:textId="77777777" w:rsidR="002121C9" w:rsidRDefault="002121C9">
            <w:pPr>
              <w:pStyle w:val="ListParagraph"/>
              <w:numPr>
                <w:ilvl w:val="0"/>
                <w:numId w:val="34"/>
              </w:numPr>
              <w:ind w:left="319"/>
              <w:jc w:val="both"/>
              <w:rPr>
                <w:rFonts w:ascii="Times New Roman" w:hAnsi="Times New Roman" w:cs="Times New Roman"/>
                <w:sz w:val="24"/>
                <w:szCs w:val="24"/>
                <w:lang w:val="id-ID"/>
              </w:rPr>
            </w:pPr>
            <w:r w:rsidRPr="00D06455">
              <w:rPr>
                <w:rFonts w:ascii="Times New Roman" w:hAnsi="Times New Roman" w:cs="Times New Roman"/>
                <w:sz w:val="24"/>
                <w:szCs w:val="24"/>
                <w:lang w:val="id-ID"/>
              </w:rPr>
              <w:lastRenderedPageBreak/>
              <w:t>Ukuran Perusahaan</w:t>
            </w:r>
            <w:r>
              <w:rPr>
                <w:rFonts w:ascii="Times New Roman" w:hAnsi="Times New Roman" w:cs="Times New Roman"/>
                <w:sz w:val="24"/>
                <w:szCs w:val="24"/>
                <w:lang w:val="id-ID"/>
              </w:rPr>
              <w:t xml:space="preserve">, dan </w:t>
            </w:r>
            <w:r>
              <w:t xml:space="preserve"> </w:t>
            </w:r>
            <w:r>
              <w:rPr>
                <w:rFonts w:ascii="Times New Roman" w:hAnsi="Times New Roman" w:cs="Times New Roman"/>
                <w:sz w:val="24"/>
                <w:szCs w:val="24"/>
                <w:lang w:val="id-ID"/>
              </w:rPr>
              <w:t>Profitabilitas</w:t>
            </w:r>
            <w:r w:rsidRPr="00D06455">
              <w:rPr>
                <w:rFonts w:ascii="Times New Roman" w:hAnsi="Times New Roman" w:cs="Times New Roman"/>
                <w:sz w:val="24"/>
                <w:szCs w:val="24"/>
                <w:lang w:val="id-ID"/>
              </w:rPr>
              <w:t xml:space="preserve"> berpengaruh positif terhadap Manajemen Laba</w:t>
            </w:r>
            <w:r>
              <w:rPr>
                <w:rFonts w:ascii="Times New Roman" w:hAnsi="Times New Roman" w:cs="Times New Roman"/>
                <w:sz w:val="24"/>
                <w:szCs w:val="24"/>
                <w:lang w:val="id-ID"/>
              </w:rPr>
              <w:t>.</w:t>
            </w:r>
          </w:p>
          <w:p w14:paraId="3A288326" w14:textId="77777777" w:rsidR="002121C9" w:rsidRDefault="002121C9">
            <w:pPr>
              <w:pStyle w:val="ListParagraph"/>
              <w:numPr>
                <w:ilvl w:val="0"/>
                <w:numId w:val="34"/>
              </w:numPr>
              <w:ind w:left="319"/>
              <w:jc w:val="both"/>
              <w:rPr>
                <w:rFonts w:ascii="Times New Roman" w:hAnsi="Times New Roman" w:cs="Times New Roman"/>
                <w:sz w:val="24"/>
                <w:szCs w:val="24"/>
                <w:lang w:val="id-ID"/>
              </w:rPr>
            </w:pPr>
            <w:r w:rsidRPr="00D06455">
              <w:rPr>
                <w:rFonts w:ascii="Times New Roman" w:hAnsi="Times New Roman" w:cs="Times New Roman"/>
                <w:sz w:val="24"/>
                <w:szCs w:val="24"/>
                <w:lang w:val="id-ID"/>
              </w:rPr>
              <w:lastRenderedPageBreak/>
              <w:t>Arus Kas Bebas berpengaruh negatif terhadap Manajemen Laba</w:t>
            </w:r>
            <w:r>
              <w:rPr>
                <w:rFonts w:ascii="Times New Roman" w:hAnsi="Times New Roman" w:cs="Times New Roman"/>
                <w:sz w:val="24"/>
                <w:szCs w:val="24"/>
                <w:lang w:val="id-ID"/>
              </w:rPr>
              <w:t>.</w:t>
            </w:r>
          </w:p>
          <w:p w14:paraId="3F3C11A3" w14:textId="77777777" w:rsidR="002121C9" w:rsidRPr="00360BC4" w:rsidRDefault="002121C9">
            <w:pPr>
              <w:pStyle w:val="ListParagraph"/>
              <w:numPr>
                <w:ilvl w:val="0"/>
                <w:numId w:val="34"/>
              </w:numPr>
              <w:ind w:left="328" w:hanging="328"/>
              <w:jc w:val="both"/>
              <w:rPr>
                <w:rFonts w:ascii="Times New Roman" w:hAnsi="Times New Roman" w:cs="Times New Roman"/>
                <w:b/>
                <w:bCs/>
                <w:sz w:val="24"/>
                <w:szCs w:val="24"/>
                <w:lang w:val="id-ID"/>
              </w:rPr>
            </w:pPr>
            <w:r w:rsidRPr="00360BC4">
              <w:rPr>
                <w:rFonts w:ascii="Times New Roman" w:hAnsi="Times New Roman" w:cs="Times New Roman"/>
                <w:sz w:val="24"/>
                <w:szCs w:val="24"/>
                <w:lang w:val="id-ID"/>
              </w:rPr>
              <w:t>Leverage tidak berpengaruh terhadap Manajemen Laba.</w:t>
            </w:r>
          </w:p>
        </w:tc>
      </w:tr>
      <w:tr w:rsidR="002121C9" w:rsidRPr="006C71FB" w14:paraId="065D59E2" w14:textId="77777777" w:rsidTr="008B7E78">
        <w:tc>
          <w:tcPr>
            <w:tcW w:w="516" w:type="dxa"/>
          </w:tcPr>
          <w:p w14:paraId="2B4AAC3F" w14:textId="77777777" w:rsidR="002121C9" w:rsidRPr="006C71FB" w:rsidRDefault="002121C9" w:rsidP="008B7E78">
            <w:pPr>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9</w:t>
            </w:r>
            <w:r w:rsidRPr="006C71FB">
              <w:rPr>
                <w:rFonts w:ascii="Times New Roman" w:hAnsi="Times New Roman" w:cs="Times New Roman"/>
                <w:sz w:val="24"/>
                <w:szCs w:val="24"/>
                <w:lang w:val="id-ID"/>
              </w:rPr>
              <w:t>.</w:t>
            </w:r>
          </w:p>
        </w:tc>
        <w:tc>
          <w:tcPr>
            <w:tcW w:w="1239" w:type="dxa"/>
          </w:tcPr>
          <w:p w14:paraId="6ABEB2F1"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{"citationItems":[{"id":"ITEM-1","itemData":{"DOI":"10.31253/ni.v1i2.1562","ISSN":"2830-3091","abstract":"Riset ini dilakukan dalam menunjukkan pengaruh kepemilikan manajerial, perencanaan pajak, ukuran perusahaan, dan leverage kepada manajemen laba. Subyek survei ini ialah 31 perusahaan consumer goods yang tertera pada BEI 2017-2020. Penentuan sampel berasal dari 10 perusahaan. Metode analisa data yang dipakai pada riset ini yakni analisa regresi  berganda dan diolah  memakai program SPSS versi 25. Hasil riset memperlihatkan bahwa variabel kepemilikan manajerial tidak mempengaruhi kepada manajemen laba, perencanaan pajak memberikan pengaruh kepada manajemen laba, ukuran perusahaan tak memberikan pengaruh kepada manajemen laba, leverage mempengaruhi kepada manajemen laba.","author":[{"dropping-particle":"","family":"Christian","given":"Hans","non-dropping-particle":"","parse-names":false,"suffix":""},{"dropping-particle":"","family":"Addy Sumantri","given":"Farid","non-dropping-particle":"","parse-names":false,"suffix":""}],"container-title":"Nikamabi","id":"ITEM-1","issue":"2","issued":{"date-parts":[["2022"]]},"page":"1-10","title":"Pengaruh Kepemilikan Manajerial, Perencanaan Pajak, Ukuran Perusahaan, Leverage Terhadap Manajemen Laba (Studi Empiris Pada Perusahaan Consumer Goods Yang Terdaftar Di Bursa Efek Indonesia 2017-2020)","type":"article-journal","volume":"1"},"uris":["http://www.mendeley.com/documents/?uuid=e99626e4-2064-4bc7-a1fd-e59fa8b179c5"]}],"mendeley":{"formattedCitation":"(Christian &amp; Addy Sumantri, 2022)","plainTextFormattedCitation":"(Christian &amp; Addy Sumantri, 2022)","previouslyFormattedCitation":"(Christian &amp; Addy Sumantri, 2022)"},"properties":{"noteIndex":0},"schema":"https://github.com/citation-style-language/schema/raw/master/csl-citation.json"}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Christian &amp; Addy Sumantri</w:t>
            </w:r>
            <w:r>
              <w:rPr>
                <w:rFonts w:ascii="Times New Roman" w:hAnsi="Times New Roman" w:cs="Times New Roman"/>
                <w:noProof/>
                <w:sz w:val="24"/>
                <w:szCs w:val="24"/>
                <w:lang w:val="id-ID"/>
              </w:rPr>
              <w:t xml:space="preserve"> (</w:t>
            </w:r>
            <w:r w:rsidRPr="006C71FB">
              <w:rPr>
                <w:rFonts w:ascii="Times New Roman" w:hAnsi="Times New Roman" w:cs="Times New Roman"/>
                <w:noProof/>
                <w:sz w:val="24"/>
                <w:szCs w:val="24"/>
                <w:lang w:val="id-ID"/>
              </w:rPr>
              <w:t>2022)</w:t>
            </w:r>
            <w:r w:rsidRPr="006C71FB">
              <w:rPr>
                <w:rFonts w:ascii="Times New Roman" w:hAnsi="Times New Roman" w:cs="Times New Roman"/>
                <w:sz w:val="24"/>
                <w:szCs w:val="24"/>
                <w:lang w:val="id-ID"/>
              </w:rPr>
              <w:fldChar w:fldCharType="end"/>
            </w:r>
          </w:p>
        </w:tc>
        <w:tc>
          <w:tcPr>
            <w:tcW w:w="2035" w:type="dxa"/>
          </w:tcPr>
          <w:p w14:paraId="30E3C163"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Pengaruh Kepemilikan Manajerial, Perencanaan Pajak, Ukuran Perusahaan, </w:t>
            </w:r>
            <w:r w:rsidRPr="006C71FB">
              <w:rPr>
                <w:rFonts w:ascii="Times New Roman" w:hAnsi="Times New Roman" w:cs="Times New Roman"/>
                <w:i/>
                <w:iCs/>
                <w:sz w:val="24"/>
                <w:szCs w:val="24"/>
                <w:lang w:val="id-ID"/>
              </w:rPr>
              <w:t>Leverage</w:t>
            </w:r>
            <w:r w:rsidRPr="006C71FB">
              <w:rPr>
                <w:rFonts w:ascii="Times New Roman" w:hAnsi="Times New Roman" w:cs="Times New Roman"/>
                <w:sz w:val="24"/>
                <w:szCs w:val="24"/>
                <w:lang w:val="id-ID"/>
              </w:rPr>
              <w:t xml:space="preserve"> Terhadap Manajemen Laba</w:t>
            </w:r>
          </w:p>
          <w:p w14:paraId="2C7EB3C8"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(Studi Empiris Pada Perusahaan </w:t>
            </w:r>
            <w:r w:rsidRPr="006C71FB">
              <w:rPr>
                <w:rFonts w:ascii="Times New Roman" w:hAnsi="Times New Roman" w:cs="Times New Roman"/>
                <w:i/>
                <w:iCs/>
                <w:sz w:val="24"/>
                <w:szCs w:val="24"/>
                <w:lang w:val="id-ID"/>
              </w:rPr>
              <w:t>Consumer Goods</w:t>
            </w:r>
            <w:r w:rsidRPr="006C71FB">
              <w:rPr>
                <w:rFonts w:ascii="Times New Roman" w:hAnsi="Times New Roman" w:cs="Times New Roman"/>
                <w:sz w:val="24"/>
                <w:szCs w:val="24"/>
                <w:lang w:val="id-ID"/>
              </w:rPr>
              <w:t xml:space="preserve"> Yang Terdaftar Di Bursa Efek Indonesia 2017-2020)</w:t>
            </w:r>
          </w:p>
        </w:tc>
        <w:tc>
          <w:tcPr>
            <w:tcW w:w="2162" w:type="dxa"/>
          </w:tcPr>
          <w:p w14:paraId="13C3B7B5" w14:textId="76275F25"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Persamaan:</w:t>
            </w:r>
          </w:p>
          <w:p w14:paraId="566B4922"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Kepemilikan manajerial, </w:t>
            </w:r>
            <w:r w:rsidRPr="006C71FB">
              <w:rPr>
                <w:rFonts w:ascii="Times New Roman" w:hAnsi="Times New Roman" w:cs="Times New Roman"/>
                <w:i/>
                <w:iCs/>
                <w:sz w:val="24"/>
                <w:szCs w:val="24"/>
                <w:lang w:val="id-ID"/>
              </w:rPr>
              <w:t xml:space="preserve">Leverage </w:t>
            </w:r>
            <w:r w:rsidRPr="006C71FB">
              <w:rPr>
                <w:rFonts w:ascii="Times New Roman" w:hAnsi="Times New Roman" w:cs="Times New Roman"/>
                <w:sz w:val="24"/>
                <w:szCs w:val="24"/>
                <w:lang w:val="id-ID"/>
              </w:rPr>
              <w:t>dengan menggunakan DER pada variabel independen.</w:t>
            </w:r>
          </w:p>
          <w:p w14:paraId="6CE187E6" w14:textId="5F7A0769"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Perbedaan:</w:t>
            </w:r>
          </w:p>
          <w:p w14:paraId="232767A3"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Penambahan variabel independen berupa </w:t>
            </w:r>
            <w:r w:rsidRPr="006C71FB">
              <w:rPr>
                <w:rFonts w:ascii="Times New Roman" w:hAnsi="Times New Roman" w:cs="Times New Roman"/>
                <w:i/>
                <w:iCs/>
                <w:sz w:val="24"/>
                <w:szCs w:val="24"/>
                <w:lang w:val="id-ID"/>
              </w:rPr>
              <w:t xml:space="preserve">cash holding, </w:t>
            </w:r>
            <w:r w:rsidRPr="006C71FB">
              <w:rPr>
                <w:rFonts w:ascii="Times New Roman" w:hAnsi="Times New Roman" w:cs="Times New Roman"/>
                <w:sz w:val="24"/>
                <w:szCs w:val="24"/>
                <w:lang w:val="id-ID"/>
              </w:rPr>
              <w:t>ROA.</w:t>
            </w:r>
          </w:p>
        </w:tc>
        <w:tc>
          <w:tcPr>
            <w:tcW w:w="1975" w:type="dxa"/>
          </w:tcPr>
          <w:p w14:paraId="39BF8D0A" w14:textId="77777777" w:rsidR="002121C9" w:rsidRDefault="002121C9">
            <w:pPr>
              <w:pStyle w:val="ListParagraph"/>
              <w:numPr>
                <w:ilvl w:val="0"/>
                <w:numId w:val="35"/>
              </w:numPr>
              <w:ind w:left="319"/>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7027FD">
              <w:rPr>
                <w:rFonts w:ascii="Times New Roman" w:hAnsi="Times New Roman" w:cs="Times New Roman"/>
                <w:sz w:val="24"/>
                <w:szCs w:val="24"/>
                <w:lang w:val="id-ID"/>
              </w:rPr>
              <w:t>epemiliakan manajerial</w:t>
            </w:r>
            <w:r>
              <w:rPr>
                <w:rFonts w:ascii="Times New Roman" w:hAnsi="Times New Roman" w:cs="Times New Roman"/>
                <w:sz w:val="24"/>
                <w:szCs w:val="24"/>
                <w:lang w:val="id-ID"/>
              </w:rPr>
              <w:t>, dan ukuran perusahaan</w:t>
            </w:r>
            <w:r w:rsidRPr="007027FD">
              <w:rPr>
                <w:rFonts w:ascii="Times New Roman" w:hAnsi="Times New Roman" w:cs="Times New Roman"/>
                <w:sz w:val="24"/>
                <w:szCs w:val="24"/>
                <w:lang w:val="id-ID"/>
              </w:rPr>
              <w:t xml:space="preserve"> tidak mempengaruhi kepada manajemen laba.</w:t>
            </w:r>
          </w:p>
          <w:p w14:paraId="049294A6" w14:textId="77777777" w:rsidR="002121C9" w:rsidRPr="00360BC4" w:rsidRDefault="002121C9">
            <w:pPr>
              <w:pStyle w:val="ListParagraph"/>
              <w:numPr>
                <w:ilvl w:val="0"/>
                <w:numId w:val="35"/>
              </w:numPr>
              <w:ind w:left="283" w:hanging="285"/>
              <w:jc w:val="both"/>
              <w:rPr>
                <w:rFonts w:ascii="Times New Roman" w:hAnsi="Times New Roman" w:cs="Times New Roman"/>
                <w:b/>
                <w:bCs/>
                <w:sz w:val="24"/>
                <w:szCs w:val="24"/>
                <w:lang w:val="id-ID"/>
              </w:rPr>
            </w:pPr>
            <w:r w:rsidRPr="00360BC4">
              <w:rPr>
                <w:rFonts w:ascii="Times New Roman" w:hAnsi="Times New Roman" w:cs="Times New Roman"/>
                <w:sz w:val="24"/>
                <w:szCs w:val="24"/>
                <w:lang w:val="id-ID"/>
              </w:rPr>
              <w:t xml:space="preserve">perencanaan pajak, dan </w:t>
            </w:r>
            <w:r w:rsidRPr="00360BC4">
              <w:rPr>
                <w:rFonts w:ascii="Times New Roman" w:hAnsi="Times New Roman" w:cs="Times New Roman"/>
                <w:i/>
                <w:iCs/>
                <w:sz w:val="24"/>
                <w:szCs w:val="24"/>
                <w:lang w:val="id-ID"/>
              </w:rPr>
              <w:t xml:space="preserve">Leverage </w:t>
            </w:r>
            <w:r w:rsidRPr="00360BC4">
              <w:rPr>
                <w:rFonts w:ascii="Times New Roman" w:hAnsi="Times New Roman" w:cs="Times New Roman"/>
                <w:sz w:val="24"/>
                <w:szCs w:val="24"/>
                <w:lang w:val="id-ID"/>
              </w:rPr>
              <w:t>mempengaruhi kepada manajemen laba.</w:t>
            </w:r>
          </w:p>
        </w:tc>
      </w:tr>
      <w:tr w:rsidR="002121C9" w:rsidRPr="006C71FB" w14:paraId="1426AA0C" w14:textId="77777777" w:rsidTr="008B7E78">
        <w:tc>
          <w:tcPr>
            <w:tcW w:w="516" w:type="dxa"/>
          </w:tcPr>
          <w:p w14:paraId="464DE1B5" w14:textId="77777777" w:rsidR="002121C9" w:rsidRPr="006C71FB" w:rsidRDefault="002121C9" w:rsidP="008B7E78">
            <w:pPr>
              <w:jc w:val="both"/>
              <w:rPr>
                <w:rFonts w:ascii="Times New Roman" w:hAnsi="Times New Roman" w:cs="Times New Roman"/>
                <w:sz w:val="24"/>
                <w:szCs w:val="24"/>
                <w:lang w:val="id-ID"/>
              </w:rPr>
            </w:pPr>
            <w:r>
              <w:rPr>
                <w:rFonts w:ascii="Times New Roman" w:hAnsi="Times New Roman" w:cs="Times New Roman"/>
                <w:sz w:val="24"/>
                <w:szCs w:val="24"/>
                <w:lang w:val="id-ID"/>
              </w:rPr>
              <w:t>10</w:t>
            </w:r>
            <w:r w:rsidRPr="006C71FB">
              <w:rPr>
                <w:rFonts w:ascii="Times New Roman" w:hAnsi="Times New Roman" w:cs="Times New Roman"/>
                <w:sz w:val="24"/>
                <w:szCs w:val="24"/>
                <w:lang w:val="id-ID"/>
              </w:rPr>
              <w:t>.</w:t>
            </w:r>
          </w:p>
        </w:tc>
        <w:tc>
          <w:tcPr>
            <w:tcW w:w="1239" w:type="dxa"/>
          </w:tcPr>
          <w:p w14:paraId="34D8B5D8"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{"citationItems":[{"id":"ITEM-1","itemData":{"DOI":"10.30595/kompartemen.v20i2.13924","ISSN":"1693-1084","abstract":"Penelitian ini bertujuan untuk mengetahui pengaruh ukuran perusahaan, profitabilitas, kepemilikan manajerial, dan gender diversity terhadap manajemen laba. Populasi pada penelitian ini adalah perusahaan yang terdaftar dalam indeks LQ45 di Bursa Efek Indonesia periode 2016 sampai dengan 2020. Sampel penelitian dipilih menggunakan metode purposive sampling dengan total perusahaan sejumlah 24 perusahaan dan periode 4 tahun. Penelitian menggunakan metode kuantitatif dengan metode regresi linier berganda. Hasil penelitian menunjukkan bahwa ukuran perusahaan tidak berpengaruh signifikan terhadap manajemen laba, profitabilitas berpengaruh positif signifikan terhadap manajemen laba, kepemilikan manajerial tidak berpengaruh signifikan terhadap manajemen laba, dan gender diversity tidak berpengaruh signifikan terhadap manajemen laba.","author":[{"dropping-particle":"","family":"Rohmah","given":"Nur Wakidatur","non-dropping-particle":"","parse-names":false,"suffix":""},{"dropping-particle":"","family":"Meirini","given":"Dianita","non-dropping-particle":"","parse-names":false,"suffix":""}],"container-title":"Kompartemen : Jurnal Ilmiah Akuntansi","id":"ITEM-1","issue":"2","issued":{"date-parts":[["2023"]]},"page":"301","title":"PENGARUH UKURAN PERUSAHAAN, PROFITABILITAS, KEPEMILIKAN MANAJERIAL, DAN GENDER DIVERSITY TERHADAP MANAJEMEN LABA (Studi Empiris Pada Perusahaan Manufaktur yang Terdaftar di Indeks LQ45 BEI Periode 2016-2020)","type":"article-journal","volume":"20"},"uris":["http://www.mendeley.com/documents/?uuid=02132b17-f393-4876-8735-9d9adae06a2e"]}],"mendeley":{"formattedCitation":"(Rohmah &amp; Meirini, 2023)","plainTextFormattedCitation":"(Rohmah &amp; Meirini, 2023)","previouslyFormattedCitation":"(Rohmah &amp; Meirini, 2023)"},"properties":{"noteIndex":0},"schema":"https://github.com/citation-style-language/schema/raw/master/csl-citation.json"}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Rohmah &amp; Meirini</w:t>
            </w:r>
            <w:r>
              <w:rPr>
                <w:rFonts w:ascii="Times New Roman" w:hAnsi="Times New Roman" w:cs="Times New Roman"/>
                <w:noProof/>
                <w:sz w:val="24"/>
                <w:szCs w:val="24"/>
                <w:lang w:val="id-ID"/>
              </w:rPr>
              <w:t xml:space="preserve"> (</w:t>
            </w:r>
            <w:r w:rsidRPr="006C71FB">
              <w:rPr>
                <w:rFonts w:ascii="Times New Roman" w:hAnsi="Times New Roman" w:cs="Times New Roman"/>
                <w:noProof/>
                <w:sz w:val="24"/>
                <w:szCs w:val="24"/>
                <w:lang w:val="id-ID"/>
              </w:rPr>
              <w:t>2023)</w:t>
            </w:r>
            <w:r w:rsidRPr="006C71FB">
              <w:rPr>
                <w:rFonts w:ascii="Times New Roman" w:hAnsi="Times New Roman" w:cs="Times New Roman"/>
                <w:sz w:val="24"/>
                <w:szCs w:val="24"/>
                <w:lang w:val="id-ID"/>
              </w:rPr>
              <w:fldChar w:fldCharType="end"/>
            </w:r>
          </w:p>
        </w:tc>
        <w:tc>
          <w:tcPr>
            <w:tcW w:w="2035" w:type="dxa"/>
          </w:tcPr>
          <w:p w14:paraId="78C4F82E"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Pengaruh Ukuran Perusahaan, Profitabilitas,</w:t>
            </w:r>
          </w:p>
          <w:p w14:paraId="3771FF50"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Kepemilikan Manajerial, Dan </w:t>
            </w:r>
            <w:r w:rsidRPr="006C71FB">
              <w:rPr>
                <w:rFonts w:ascii="Times New Roman" w:hAnsi="Times New Roman" w:cs="Times New Roman"/>
                <w:i/>
                <w:iCs/>
                <w:sz w:val="24"/>
                <w:szCs w:val="24"/>
                <w:lang w:val="id-ID"/>
              </w:rPr>
              <w:t>Gender Diversity</w:t>
            </w:r>
            <w:r w:rsidRPr="006C71FB">
              <w:rPr>
                <w:rFonts w:ascii="Times New Roman" w:hAnsi="Times New Roman" w:cs="Times New Roman"/>
                <w:sz w:val="24"/>
                <w:szCs w:val="24"/>
                <w:lang w:val="id-ID"/>
              </w:rPr>
              <w:t xml:space="preserve"> Terhadap Manajemen Laba</w:t>
            </w:r>
          </w:p>
          <w:p w14:paraId="2B5C6A9E"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(Studi Empiris Pada Perusahaan Manufaktur Yang Terdaftar Di Indeks LQ45 BEI Periode 2016-2020)</w:t>
            </w:r>
          </w:p>
        </w:tc>
        <w:tc>
          <w:tcPr>
            <w:tcW w:w="2162" w:type="dxa"/>
          </w:tcPr>
          <w:p w14:paraId="1372FEFA" w14:textId="677B3E34"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Persamaan:</w:t>
            </w:r>
          </w:p>
          <w:p w14:paraId="3DAC6C8D"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Profitabilitas dengan menggunakan ROA, kepemilikan manajerial</w:t>
            </w:r>
          </w:p>
          <w:p w14:paraId="1ACD2BC0" w14:textId="7E0E42C7" w:rsidR="002121C9" w:rsidRPr="006C71FB" w:rsidRDefault="002121C9" w:rsidP="008B7E78">
            <w:pPr>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Perbedaan:</w:t>
            </w:r>
          </w:p>
          <w:p w14:paraId="4C142603" w14:textId="77777777" w:rsidR="002121C9" w:rsidRPr="006C71FB" w:rsidRDefault="002121C9" w:rsidP="008B7E78">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Penambahan variabel independen berupa </w:t>
            </w:r>
            <w:r w:rsidRPr="006C71FB">
              <w:rPr>
                <w:rFonts w:ascii="Times New Roman" w:hAnsi="Times New Roman" w:cs="Times New Roman"/>
                <w:i/>
                <w:iCs/>
                <w:sz w:val="24"/>
                <w:szCs w:val="24"/>
                <w:lang w:val="id-ID"/>
              </w:rPr>
              <w:t xml:space="preserve">cash holding, </w:t>
            </w:r>
            <w:r w:rsidRPr="006C71FB">
              <w:rPr>
                <w:rFonts w:ascii="Times New Roman" w:hAnsi="Times New Roman" w:cs="Times New Roman"/>
                <w:sz w:val="24"/>
                <w:szCs w:val="24"/>
                <w:lang w:val="id-ID"/>
              </w:rPr>
              <w:t>DAR.</w:t>
            </w:r>
          </w:p>
        </w:tc>
        <w:tc>
          <w:tcPr>
            <w:tcW w:w="1975" w:type="dxa"/>
          </w:tcPr>
          <w:p w14:paraId="3C0322F2" w14:textId="77777777" w:rsidR="002121C9" w:rsidRDefault="002121C9">
            <w:pPr>
              <w:pStyle w:val="ListParagraph"/>
              <w:numPr>
                <w:ilvl w:val="0"/>
                <w:numId w:val="36"/>
              </w:numPr>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7027FD">
              <w:rPr>
                <w:rFonts w:ascii="Times New Roman" w:hAnsi="Times New Roman" w:cs="Times New Roman"/>
                <w:sz w:val="24"/>
                <w:szCs w:val="24"/>
                <w:lang w:val="id-ID"/>
              </w:rPr>
              <w:t>rofitabilitas berpengaruh positif terhadap manajemen laba.</w:t>
            </w:r>
          </w:p>
          <w:p w14:paraId="5F60804B" w14:textId="77777777" w:rsidR="002121C9" w:rsidRPr="00360BC4" w:rsidRDefault="002121C9">
            <w:pPr>
              <w:pStyle w:val="ListParagraph"/>
              <w:numPr>
                <w:ilvl w:val="0"/>
                <w:numId w:val="36"/>
              </w:numPr>
              <w:jc w:val="both"/>
              <w:rPr>
                <w:rFonts w:ascii="Times New Roman" w:hAnsi="Times New Roman" w:cs="Times New Roman"/>
                <w:b/>
                <w:bCs/>
                <w:sz w:val="24"/>
                <w:szCs w:val="24"/>
                <w:lang w:val="id-ID"/>
              </w:rPr>
            </w:pPr>
            <w:r w:rsidRPr="00360BC4">
              <w:rPr>
                <w:rFonts w:ascii="Times New Roman" w:hAnsi="Times New Roman" w:cs="Times New Roman"/>
                <w:sz w:val="24"/>
                <w:szCs w:val="24"/>
                <w:lang w:val="id-ID"/>
              </w:rPr>
              <w:t xml:space="preserve">Ukuran perusahaan, kepemilikan manajerial dan </w:t>
            </w:r>
            <w:r w:rsidRPr="00360BC4">
              <w:rPr>
                <w:rFonts w:ascii="Times New Roman" w:hAnsi="Times New Roman" w:cs="Times New Roman"/>
                <w:i/>
                <w:iCs/>
                <w:sz w:val="24"/>
                <w:szCs w:val="24"/>
                <w:lang w:val="id-ID"/>
              </w:rPr>
              <w:t>gender diversity</w:t>
            </w:r>
            <w:r w:rsidRPr="00360BC4">
              <w:rPr>
                <w:rFonts w:ascii="Times New Roman" w:hAnsi="Times New Roman" w:cs="Times New Roman"/>
                <w:sz w:val="24"/>
                <w:szCs w:val="24"/>
                <w:lang w:val="id-ID"/>
              </w:rPr>
              <w:t xml:space="preserve"> tidak berpengaruh terhadap manajemen laba.</w:t>
            </w:r>
          </w:p>
        </w:tc>
      </w:tr>
    </w:tbl>
    <w:p w14:paraId="0B1C3D5F" w14:textId="2F5C3B90" w:rsidR="002823DE" w:rsidRPr="006D38BF" w:rsidRDefault="002823DE" w:rsidP="0001041D">
      <w:pPr>
        <w:pStyle w:val="Heading2"/>
        <w:numPr>
          <w:ilvl w:val="0"/>
          <w:numId w:val="17"/>
        </w:numPr>
        <w:spacing w:line="480" w:lineRule="auto"/>
        <w:jc w:val="both"/>
        <w:rPr>
          <w:rFonts w:ascii="Times New Roman" w:hAnsi="Times New Roman" w:cs="Times New Roman"/>
          <w:b/>
          <w:bCs/>
          <w:color w:val="auto"/>
          <w:sz w:val="24"/>
          <w:szCs w:val="24"/>
          <w:lang w:val="id-ID"/>
        </w:rPr>
      </w:pPr>
      <w:bookmarkStart w:id="47" w:name="_Toc168864277"/>
      <w:r w:rsidRPr="006D38BF">
        <w:rPr>
          <w:rFonts w:ascii="Times New Roman" w:hAnsi="Times New Roman" w:cs="Times New Roman"/>
          <w:b/>
          <w:bCs/>
          <w:color w:val="auto"/>
          <w:sz w:val="24"/>
          <w:szCs w:val="24"/>
          <w:lang w:val="id-ID"/>
        </w:rPr>
        <w:lastRenderedPageBreak/>
        <w:t>Kerangka Pemikiran Konseptual</w:t>
      </w:r>
      <w:bookmarkEnd w:id="47"/>
    </w:p>
    <w:p w14:paraId="33153EA1" w14:textId="4ABCF0DA" w:rsidR="006519AC" w:rsidRPr="002B22EE" w:rsidRDefault="002823DE" w:rsidP="002B22EE">
      <w:pPr>
        <w:pStyle w:val="ListParagraph"/>
        <w:spacing w:line="480" w:lineRule="auto"/>
        <w:ind w:firstLine="3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Berikut ini adalah kerangka pikir yang disusun berdasarkan penelitian teoritis tentang masing-masing variabel, maka variabel independen pada penelitian ini adalah </w:t>
      </w:r>
      <w:r w:rsidRPr="006C71FB">
        <w:rPr>
          <w:rFonts w:ascii="Times New Roman" w:hAnsi="Times New Roman" w:cs="Times New Roman"/>
          <w:i/>
          <w:iCs/>
          <w:sz w:val="24"/>
          <w:szCs w:val="24"/>
          <w:lang w:val="id-ID"/>
        </w:rPr>
        <w:t>Cash Holding</w:t>
      </w:r>
      <w:r w:rsidRPr="006C71FB">
        <w:rPr>
          <w:rFonts w:ascii="Times New Roman" w:hAnsi="Times New Roman" w:cs="Times New Roman"/>
          <w:sz w:val="24"/>
          <w:szCs w:val="24"/>
          <w:lang w:val="id-ID"/>
        </w:rPr>
        <w:t xml:space="preserve">, </w:t>
      </w:r>
      <w:r w:rsidRPr="006C71FB">
        <w:rPr>
          <w:rFonts w:ascii="Times New Roman" w:hAnsi="Times New Roman" w:cs="Times New Roman"/>
          <w:i/>
          <w:iCs/>
          <w:sz w:val="24"/>
          <w:szCs w:val="24"/>
          <w:lang w:val="id-ID"/>
        </w:rPr>
        <w:t>Debt to Equity Ratio</w:t>
      </w:r>
      <w:r w:rsidRPr="006C71FB">
        <w:rPr>
          <w:rFonts w:ascii="Times New Roman" w:hAnsi="Times New Roman" w:cs="Times New Roman"/>
          <w:sz w:val="24"/>
          <w:szCs w:val="24"/>
          <w:lang w:val="id-ID"/>
        </w:rPr>
        <w:t xml:space="preserve"> (DER), </w:t>
      </w:r>
      <w:r w:rsidRPr="006C71FB">
        <w:rPr>
          <w:rFonts w:ascii="Times New Roman" w:hAnsi="Times New Roman" w:cs="Times New Roman"/>
          <w:i/>
          <w:iCs/>
          <w:sz w:val="24"/>
          <w:szCs w:val="24"/>
          <w:lang w:val="id-ID"/>
        </w:rPr>
        <w:t xml:space="preserve">Return </w:t>
      </w:r>
      <w:r w:rsidR="006B2729" w:rsidRPr="006C71FB">
        <w:rPr>
          <w:rFonts w:ascii="Times New Roman" w:hAnsi="Times New Roman" w:cs="Times New Roman"/>
          <w:i/>
          <w:iCs/>
          <w:sz w:val="24"/>
          <w:szCs w:val="24"/>
          <w:lang w:val="id-ID"/>
        </w:rPr>
        <w:t>on</w:t>
      </w:r>
      <w:r w:rsidRPr="006C71FB">
        <w:rPr>
          <w:rFonts w:ascii="Times New Roman" w:hAnsi="Times New Roman" w:cs="Times New Roman"/>
          <w:i/>
          <w:iCs/>
          <w:sz w:val="24"/>
          <w:szCs w:val="24"/>
          <w:lang w:val="id-ID"/>
        </w:rPr>
        <w:t xml:space="preserve"> Asset</w:t>
      </w:r>
      <w:r w:rsidRPr="006C71FB">
        <w:rPr>
          <w:rFonts w:ascii="Times New Roman" w:hAnsi="Times New Roman" w:cs="Times New Roman"/>
          <w:sz w:val="24"/>
          <w:szCs w:val="24"/>
          <w:lang w:val="id-ID"/>
        </w:rPr>
        <w:t xml:space="preserve"> (ROA), Kepemilikan Manajerial</w:t>
      </w:r>
      <w:r w:rsidR="000C2B73" w:rsidRPr="006C71FB">
        <w:rPr>
          <w:rFonts w:ascii="Times New Roman" w:hAnsi="Times New Roman" w:cs="Times New Roman"/>
          <w:sz w:val="24"/>
          <w:szCs w:val="24"/>
          <w:lang w:val="id-ID"/>
        </w:rPr>
        <w:t>, dan variabel dependen adalah Manajemen Laba.</w:t>
      </w:r>
    </w:p>
    <w:p w14:paraId="4E53EC15" w14:textId="77777777" w:rsidR="00AF7CDC" w:rsidRPr="006C71FB" w:rsidRDefault="000C2B73">
      <w:pPr>
        <w:pStyle w:val="ListParagraph"/>
        <w:numPr>
          <w:ilvl w:val="0"/>
          <w:numId w:val="7"/>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Pengaruh </w:t>
      </w:r>
      <w:r w:rsidRPr="006C71FB">
        <w:rPr>
          <w:rFonts w:ascii="Times New Roman" w:hAnsi="Times New Roman" w:cs="Times New Roman"/>
          <w:i/>
          <w:iCs/>
          <w:sz w:val="24"/>
          <w:szCs w:val="24"/>
          <w:lang w:val="id-ID"/>
        </w:rPr>
        <w:t>Cash Holding</w:t>
      </w:r>
      <w:r w:rsidRPr="006C71FB">
        <w:rPr>
          <w:rFonts w:ascii="Times New Roman" w:hAnsi="Times New Roman" w:cs="Times New Roman"/>
          <w:sz w:val="24"/>
          <w:szCs w:val="24"/>
          <w:lang w:val="id-ID"/>
        </w:rPr>
        <w:t xml:space="preserve"> terhadap Manajemen Laba</w:t>
      </w:r>
    </w:p>
    <w:p w14:paraId="66E710DA" w14:textId="44DAC407" w:rsidR="00DA59CA" w:rsidRPr="0051283E" w:rsidRDefault="001C6AFE" w:rsidP="0051283E">
      <w:pPr>
        <w:pStyle w:val="ListParagraph"/>
        <w:spacing w:line="480" w:lineRule="auto"/>
        <w:ind w:left="1080" w:firstLine="360"/>
        <w:jc w:val="both"/>
        <w:rPr>
          <w:rFonts w:ascii="Times New Roman" w:hAnsi="Times New Roman" w:cs="Times New Roman"/>
          <w:noProof/>
          <w:sz w:val="24"/>
          <w:szCs w:val="24"/>
          <w:lang w:val="id-ID"/>
        </w:rPr>
      </w:pPr>
      <w:r w:rsidRPr="0051283E">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author":[{"dropping-particle":"","family":"Tetradia","given":"Kagunan","non-dropping-particle":"","parse-names":false,"suffix":""},{"dropping-particle":"","family":"Priantinah","given":"Denies","non-dropping-particle":"","parse-names":false,"suffix":""}],"id":"ITEM-1","issue":"2","issued":{"date-parts":[["2023"]]},"page":"227-241","title":"Kualitas Audit terhadap Manajemen Laba dengan Kepemilikan Manajerial sebagai Variabel Moderasi","type":"article-journal","volume":"12"},"uris":["http://www.mendeley.com/documents/?uuid=94cfa779-f80e-4049-86a4-da49ad287349"]}],"mendeley":{"formattedCitation":"(Tetradia &amp; Priantinah, 2023)","plainTextFormattedCitation":"(Tetradia &amp; Priantinah, 2023)","previouslyFormattedCitation":"(Tetradia &amp; Priantinah, 2023)"},"properties":{"noteIndex":0},"schema":"https://github.com/citation-style-language/schema/raw/master/csl-citation.json"}</w:instrText>
      </w:r>
      <w:r w:rsidRPr="0051283E">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Tetradia &amp; Priantinah</w:t>
      </w:r>
      <w:r w:rsidR="0051283E">
        <w:rPr>
          <w:rFonts w:ascii="Times New Roman" w:hAnsi="Times New Roman" w:cs="Times New Roman"/>
          <w:noProof/>
          <w:sz w:val="24"/>
          <w:szCs w:val="24"/>
          <w:lang w:val="id-ID"/>
        </w:rPr>
        <w:t xml:space="preserve"> (</w:t>
      </w:r>
      <w:r w:rsidRPr="0051283E">
        <w:rPr>
          <w:rFonts w:ascii="Times New Roman" w:hAnsi="Times New Roman" w:cs="Times New Roman"/>
          <w:noProof/>
          <w:sz w:val="24"/>
          <w:szCs w:val="24"/>
          <w:lang w:val="id-ID"/>
        </w:rPr>
        <w:t>2023)</w:t>
      </w:r>
      <w:r w:rsidRPr="0051283E">
        <w:rPr>
          <w:rFonts w:ascii="Times New Roman" w:hAnsi="Times New Roman" w:cs="Times New Roman"/>
          <w:sz w:val="24"/>
          <w:szCs w:val="24"/>
          <w:lang w:val="id-ID"/>
        </w:rPr>
        <w:fldChar w:fldCharType="end"/>
      </w:r>
      <w:r w:rsidR="0051283E">
        <w:rPr>
          <w:rFonts w:ascii="Times New Roman" w:hAnsi="Times New Roman" w:cs="Times New Roman"/>
          <w:sz w:val="24"/>
          <w:szCs w:val="24"/>
          <w:lang w:val="id-ID"/>
        </w:rPr>
        <w:t xml:space="preserve"> </w:t>
      </w:r>
      <w:r w:rsidRPr="0051283E">
        <w:rPr>
          <w:rFonts w:ascii="Times New Roman" w:hAnsi="Times New Roman" w:cs="Times New Roman"/>
          <w:sz w:val="24"/>
          <w:szCs w:val="24"/>
          <w:lang w:val="id-ID"/>
        </w:rPr>
        <w:t xml:space="preserve">Menjelaskan bahwa </w:t>
      </w:r>
      <w:r w:rsidR="00705B06" w:rsidRPr="0051283E">
        <w:rPr>
          <w:rFonts w:ascii="Times New Roman" w:hAnsi="Times New Roman" w:cs="Times New Roman"/>
          <w:i/>
          <w:iCs/>
          <w:sz w:val="24"/>
          <w:szCs w:val="24"/>
          <w:lang w:val="id-ID"/>
        </w:rPr>
        <w:t>Cash Holding</w:t>
      </w:r>
      <w:r w:rsidR="00705B06" w:rsidRPr="0051283E">
        <w:rPr>
          <w:rFonts w:ascii="Times New Roman" w:hAnsi="Times New Roman" w:cs="Times New Roman"/>
          <w:sz w:val="24"/>
          <w:szCs w:val="24"/>
          <w:lang w:val="id-ID"/>
        </w:rPr>
        <w:t xml:space="preserve"> a</w:t>
      </w:r>
      <w:r w:rsidR="00DA59CA" w:rsidRPr="0051283E">
        <w:rPr>
          <w:rFonts w:ascii="Times New Roman" w:hAnsi="Times New Roman" w:cs="Times New Roman"/>
          <w:sz w:val="24"/>
          <w:szCs w:val="24"/>
          <w:lang w:val="id-ID"/>
        </w:rPr>
        <w:t>da konflik kepentingan antara pemegang saham dan manajemen, yang menyebabkan manajemen cenderung mempertahankan kas perusahaan dan menjaga pertumbuhan kas yang stabil. Para pemegang saham melihat peningkatan kas yang stabil sebagai kinerja manajemen yang baik, jadi kebijakan pengelolaan kas yang diawasi oleh manajemen dapat mendorong manajemen untuk memprioritaskan kepentingan pribadi mereka, sehingga manajemen cenderung  melakukan manajemen laba</w:t>
      </w:r>
      <w:r w:rsidRPr="0051283E">
        <w:rPr>
          <w:rFonts w:ascii="Times New Roman" w:hAnsi="Times New Roman" w:cs="Times New Roman"/>
          <w:sz w:val="24"/>
          <w:szCs w:val="24"/>
          <w:lang w:val="id-ID"/>
        </w:rPr>
        <w:t>.</w:t>
      </w:r>
    </w:p>
    <w:p w14:paraId="135A7C8A" w14:textId="43418C82" w:rsidR="00705B06" w:rsidRPr="006C71FB" w:rsidRDefault="00AF7CDC" w:rsidP="00E9464D">
      <w:pPr>
        <w:pStyle w:val="ListParagraph"/>
        <w:spacing w:line="480" w:lineRule="auto"/>
        <w:ind w:left="1080" w:firstLine="360"/>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t>Cash Holding</w:t>
      </w:r>
      <w:r w:rsidRPr="006C71FB">
        <w:rPr>
          <w:rFonts w:ascii="Times New Roman" w:hAnsi="Times New Roman" w:cs="Times New Roman"/>
          <w:sz w:val="24"/>
          <w:szCs w:val="24"/>
          <w:lang w:val="id-ID"/>
        </w:rPr>
        <w:t xml:space="preserve"> bermanfaat untuk berbagai hal, seperti menghadapi kesulitan keuangan (</w:t>
      </w:r>
      <w:r w:rsidRPr="00F9517E">
        <w:rPr>
          <w:rFonts w:ascii="Times New Roman" w:hAnsi="Times New Roman" w:cs="Times New Roman"/>
          <w:i/>
          <w:iCs/>
          <w:sz w:val="24"/>
          <w:szCs w:val="24"/>
          <w:lang w:val="id-ID"/>
        </w:rPr>
        <w:t>financial distress</w:t>
      </w:r>
      <w:r w:rsidRPr="006C71FB">
        <w:rPr>
          <w:rFonts w:ascii="Times New Roman" w:hAnsi="Times New Roman" w:cs="Times New Roman"/>
          <w:sz w:val="24"/>
          <w:szCs w:val="24"/>
          <w:lang w:val="id-ID"/>
        </w:rPr>
        <w:t>), membuat kebijakan investasi yang lebih baik saat mengalami kesulitan keuangan, dan masalah pendanaan eksternal</w:t>
      </w:r>
      <w:r w:rsidR="00F9517E">
        <w:rPr>
          <w:rFonts w:ascii="Times New Roman" w:hAnsi="Times New Roman" w:cs="Times New Roman"/>
          <w:sz w:val="24"/>
          <w:szCs w:val="24"/>
          <w:lang w:val="id-ID"/>
        </w:rPr>
        <w:t xml:space="preserve"> </w:t>
      </w:r>
      <w:r w:rsidR="00DA59CA" w:rsidRPr="006C71FB">
        <w:rPr>
          <w:rFonts w:ascii="Times New Roman" w:hAnsi="Times New Roman" w:cs="Times New Roman"/>
          <w:sz w:val="24"/>
          <w:szCs w:val="24"/>
          <w:lang w:val="id-ID"/>
        </w:rPr>
        <w:fldChar w:fldCharType="begin" w:fldLock="1"/>
      </w:r>
      <w:r w:rsidR="00705B06" w:rsidRPr="006C71FB">
        <w:rPr>
          <w:rFonts w:ascii="Times New Roman" w:hAnsi="Times New Roman" w:cs="Times New Roman"/>
          <w:sz w:val="24"/>
          <w:szCs w:val="24"/>
          <w:lang w:val="id-ID"/>
        </w:rPr>
        <w:instrText>ADDIN CSL_CITATION {"citationItems":[{"id":"ITEM-1","itemData":{"author":[{"dropping-particle":"","family":"Holding","given":"Cash","non-dropping-particle":"","parse-names":false,"suffix":""},{"dropping-particle":"","family":"Sektor","given":"Perusahaan","non-dropping-particle":"","parse-names":false,"suffix":""}],"id":"ITEM-1","issue":"3","issued":{"date-parts":[["2023"]]},"page":"348-355","title":"Cash holding perusahaan sektor otomotif","type":"article-journal","volume":"8"},"uris":["http://www.mendeley.com/documents/?uuid=983b8797-0140-4c60-bae8-b3dfceb55df0"]}],"mendeley":{"formattedCitation":"(Holding &amp; Sektor, 2023)","plainTextFormattedCitation":"(Holding &amp; Sektor, 2023)","previouslyFormattedCitation":"(Holding &amp; Sektor, 2023)"},"properties":{"noteIndex":0},"schema":"https://github.com/citation-style-language/schema/raw/master/csl-citation.json"}</w:instrText>
      </w:r>
      <w:r w:rsidR="00DA59CA" w:rsidRPr="006C71FB">
        <w:rPr>
          <w:rFonts w:ascii="Times New Roman" w:hAnsi="Times New Roman" w:cs="Times New Roman"/>
          <w:sz w:val="24"/>
          <w:szCs w:val="24"/>
          <w:lang w:val="id-ID"/>
        </w:rPr>
        <w:fldChar w:fldCharType="separate"/>
      </w:r>
      <w:r w:rsidR="00DA59CA" w:rsidRPr="006C71FB">
        <w:rPr>
          <w:rFonts w:ascii="Times New Roman" w:hAnsi="Times New Roman" w:cs="Times New Roman"/>
          <w:noProof/>
          <w:sz w:val="24"/>
          <w:szCs w:val="24"/>
          <w:lang w:val="id-ID"/>
        </w:rPr>
        <w:t>(Holding &amp; Sektor, 2023)</w:t>
      </w:r>
      <w:r w:rsidR="00DA59CA" w:rsidRPr="006C71FB">
        <w:rPr>
          <w:rFonts w:ascii="Times New Roman" w:hAnsi="Times New Roman" w:cs="Times New Roman"/>
          <w:sz w:val="24"/>
          <w:szCs w:val="24"/>
          <w:lang w:val="id-ID"/>
        </w:rPr>
        <w:fldChar w:fldCharType="end"/>
      </w:r>
      <w:r w:rsidR="00493C6D" w:rsidRPr="006C71FB">
        <w:rPr>
          <w:rFonts w:ascii="Times New Roman" w:hAnsi="Times New Roman" w:cs="Times New Roman"/>
          <w:sz w:val="24"/>
          <w:szCs w:val="24"/>
          <w:lang w:val="id-ID"/>
        </w:rPr>
        <w:t xml:space="preserve">. </w:t>
      </w:r>
      <w:r w:rsidR="001C6AFE" w:rsidRPr="006C71FB">
        <w:rPr>
          <w:rFonts w:ascii="Times New Roman" w:hAnsi="Times New Roman" w:cs="Times New Roman"/>
          <w:sz w:val="24"/>
          <w:szCs w:val="24"/>
          <w:lang w:val="id-ID"/>
        </w:rPr>
        <w:t xml:space="preserve">Penelitian yang dilakukan (Putri, 2019) menunjukan bahwa Cash holding berpengaruh positif terhadap manajemen laba. </w:t>
      </w:r>
      <w:r w:rsidR="00705B06" w:rsidRPr="006C71FB">
        <w:rPr>
          <w:rFonts w:ascii="Times New Roman" w:hAnsi="Times New Roman" w:cs="Times New Roman"/>
          <w:sz w:val="24"/>
          <w:szCs w:val="24"/>
          <w:lang w:val="id-ID"/>
        </w:rPr>
        <w:t>Semakin banyak uang yang ada dalam perusahaan, semakin besar kemungkinan manajemen laba terjadi.</w:t>
      </w:r>
    </w:p>
    <w:p w14:paraId="7CC51EA2" w14:textId="68EFABBF" w:rsidR="000C2B73" w:rsidRPr="006C71FB" w:rsidRDefault="000C2B73">
      <w:pPr>
        <w:pStyle w:val="ListParagraph"/>
        <w:numPr>
          <w:ilvl w:val="0"/>
          <w:numId w:val="7"/>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lastRenderedPageBreak/>
        <w:t xml:space="preserve">Pengaruh </w:t>
      </w:r>
      <w:r w:rsidRPr="006C71FB">
        <w:rPr>
          <w:rFonts w:ascii="Times New Roman" w:hAnsi="Times New Roman" w:cs="Times New Roman"/>
          <w:i/>
          <w:iCs/>
          <w:sz w:val="24"/>
          <w:szCs w:val="24"/>
          <w:lang w:val="id-ID"/>
        </w:rPr>
        <w:t>Debt to Equity Ratio</w:t>
      </w:r>
      <w:r w:rsidRPr="006C71FB">
        <w:rPr>
          <w:rFonts w:ascii="Times New Roman" w:hAnsi="Times New Roman" w:cs="Times New Roman"/>
          <w:sz w:val="24"/>
          <w:szCs w:val="24"/>
          <w:lang w:val="id-ID"/>
        </w:rPr>
        <w:t xml:space="preserve"> (DER) terhadap Manajemen Laba</w:t>
      </w:r>
    </w:p>
    <w:p w14:paraId="3320E2A1" w14:textId="127B5898" w:rsidR="006126BB" w:rsidRPr="006C71FB" w:rsidRDefault="006126BB" w:rsidP="00E9464D">
      <w:pPr>
        <w:pStyle w:val="ListParagraph"/>
        <w:spacing w:line="480" w:lineRule="auto"/>
        <w:ind w:left="1080" w:firstLine="3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Rasio ini menunjukkan berapa banyak hutang yang dimiliki oleh perusahaan dibandingkan dengan aktiva. Untuk menilai manajemen laba, perusahaan harus memiliki </w:t>
      </w:r>
      <w:r w:rsidRPr="0051283E">
        <w:rPr>
          <w:rFonts w:ascii="Times New Roman" w:hAnsi="Times New Roman" w:cs="Times New Roman"/>
          <w:i/>
          <w:iCs/>
          <w:sz w:val="24"/>
          <w:szCs w:val="24"/>
          <w:lang w:val="id-ID"/>
        </w:rPr>
        <w:t xml:space="preserve">leverage </w:t>
      </w: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{"citationItems":[{"id":"ITEM-1","itemData":{"abstract":"The existence of information asymmetry and the tendency of external parties (investors) to\npay more attention to profit information as a parameter of corporate performance, encouraging\nmanagement to perform earnings on firm size, laverage, institutional ownership, and managerial\nownership.\nThe research was conducted to analyse the effect of firm size, laverage, institutional\nownership and managerial ownership as independent variable to earnings management as\ndependent variable either partially or simultaneously. This study uses Discretionary Accruals as a\nprofit management proxy calculated using a modified jones model. Sampling method used in this\nresearch is purposive sampling. The sample used is 20 manufacturing companies for the 2012-\n2015 observation year. So as many as 80 samples of observational research. Sources of research\ndata obtained from the financial statements of manufacturing companies in Indonesia are listed in\nPanama Paper.\nBased on the results of the calculation of the classical assumption test is known that the\ndata used in this study normal distribution, can not multikolonieritas, free autocorrelation and free\nheterokedastisitas. Of the four hypotheses proposed, only firm size significantly affects earning\nmanagement, while leverage, institutional ownership, and managerial ownership have no\nsignificant effect on earnings management. For futher research it is expected to use other variables\nthat influence earnings management in addition to the variables that have been used in this study,\nprolong the observation time, and increase the number of samples with the expectation of\nsynchronization between partial hypothesis and simultaneous hypothesis.","author":[{"dropping-particle":"","family":"Kusumawardana","given":"Yogi","non-dropping-particle":"","parse-names":false,"suffix":""},{"dropping-particle":"","family":"Haryanto","given":"Mulyo","non-dropping-particle":"","parse-names":false,"suffix":""}],"container-title":"Diponegoro Journal of Management ","id":"ITEM-1","issue":"2","issued":{"date-parts":[["2019"]]},"page":"2337-3792","title":"Analisis Pengaruh Ukuran Perusahaan, Laverage, Kepemilikan Institusional, dan Kepemilikan Manajerial terhadap Manajemen Laba","type":"article-journal","volume":"VIII"},"uris":["http://www.mendeley.com/documents/?uuid=94af4007-2407-4b5d-bdde-a5a3cb29a73a"]}],"mendeley":{"formattedCitation":"(Kusumawardana &amp; Haryanto, 2019)","plainTextFormattedCitation":"(Kusumawardana &amp; Haryanto, 2019)","previouslyFormattedCitation":"(Kusumawardana &amp; Haryanto, 2019)"},"properties":{"noteIndex":0},"schema":"https://github.com/citation-style-language/schema/raw/master/csl-citation.json"}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(Kusumawardana &amp; Haryanto, 2019)</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Perusahaan menggunakan </w:t>
      </w:r>
      <w:r w:rsidRPr="0051283E">
        <w:rPr>
          <w:rFonts w:ascii="Times New Roman" w:hAnsi="Times New Roman" w:cs="Times New Roman"/>
          <w:i/>
          <w:iCs/>
          <w:sz w:val="24"/>
          <w:szCs w:val="24"/>
          <w:lang w:val="id-ID"/>
        </w:rPr>
        <w:t>leverage</w:t>
      </w:r>
      <w:r w:rsidRPr="006C71FB">
        <w:rPr>
          <w:rFonts w:ascii="Times New Roman" w:hAnsi="Times New Roman" w:cs="Times New Roman"/>
          <w:sz w:val="24"/>
          <w:szCs w:val="24"/>
          <w:lang w:val="id-ID"/>
        </w:rPr>
        <w:t xml:space="preserve"> untuk membiayai asetnya untuk menjalankan bisnisnya. Proses yang dilakukan oleh perusahaan untuk mengetahui seberapa kuat perusahaan untuk membayar semua kewajibannya, baik jangka pendek maupun jangka panjang, apabila perusahaan tersebut mengalami likuidasi. Jika perusahaan terancam likuidasi, perusahaan dapat mengambil tindakan manajemen laba </w:t>
      </w: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{"citationItems":[{"id":"ITEM-1","itemData":{"ISBN":"9786021018187","ISSN":"2252-3405","author":[{"dropping-particle":"","family":"Winanda","given":"Yola","non-dropping-particle":"","parse-names":false,"suffix":""}],"container-title":"Journal of Engineering Research","id":"ITEM-1","issue":"2","issued":{"date-parts":[["2023"]]},"page":"29-41","title":"Pengaruh Profitabilitas Dan Leverage Terhadap Manajemen Laba Pada Perusahaan Lq-45 Yang Terdaftar Di Bursa Efek Indonesia","type":"article-journal","volume":"18"},"uris":["http://www.mendeley.com/documents/?uuid=f5c6e443-77c5-4ea1-8156-6ce9592f4ee3"]}],"mendeley":{"formattedCitation":"(Winanda, 2023)","plainTextFormattedCitation":"(Winanda, 2023)","previouslyFormattedCitation":"(Winanda, 2023)"},"properties":{"noteIndex":0},"schema":"https://github.com/citation-style-language/schema/raw/master/csl-citation.json"}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(Winanda, 2023)</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w:t>
      </w:r>
    </w:p>
    <w:p w14:paraId="1DC1E953" w14:textId="20A10FBA" w:rsidR="006126BB" w:rsidRPr="006C71FB" w:rsidRDefault="006126BB" w:rsidP="00E9464D">
      <w:pPr>
        <w:pStyle w:val="ListParagraph"/>
        <w:spacing w:line="480" w:lineRule="auto"/>
        <w:ind w:left="1080" w:firstLine="3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00702863" w:rsidRPr="006C71FB">
        <w:rPr>
          <w:rFonts w:ascii="Times New Roman" w:hAnsi="Times New Roman" w:cs="Times New Roman"/>
          <w:sz w:val="24"/>
          <w:szCs w:val="24"/>
          <w:lang w:val="id-ID"/>
        </w:rPr>
        <w:instrText>ADDIN CSL_CITATION {"citationItems":[{"id":"ITEM-1","itemData":{"DOI":"10.24843/eja.2019.v27.i01.p19","abstract":"Earnings management is driven by number of factors that are wrong to say leverage. One way to reduce management actions taken by management is the existence of good corporate governance in the company. This study aims to find evidence that is used to influence corporate earnings management in moderating the effect of leverage on earnings management. This research was conducted in all non-financial companies recorded in the Corporate Governance Perception Index (CGPI) in 2011-2016. The method of determining the sample used is purposive sampling. The number of companies that meet the requirements is 5 companies with 30 observations. Data collection is done by non-participant techniques. The data analysis technique used is Moderation Regression Analysis (MRA). Based on the results of the study, namely leverage has a negative effect on earnings management. This study also found that Corporate Governance was able to moderate the influence of leverage on earnings management.\r Keywords: Earnings Management, Leverage, Corporate Governance","author":[{"dropping-particle":"","family":"Dewi","given":"Putu Elsa Pratiwi","non-dropping-particle":"","parse-names":false,"suffix":""},{"dropping-particle":"","family":"Wirawati","given":"Ni Gusti Putu","non-dropping-particle":"","parse-names":false,"suffix":""}],"container-title":"E-Jurnal Akuntansi","id":"ITEM-1","issued":{"date-parts":[["2019"]]},"page":"505","title":"Pengaruh Leverage Terhadap Manajemen Laba Dengan Corporate Governance Sebagai Variabel Pemoderasi","type":"article-journal","volume":"27"},"uris":["http://www.mendeley.com/documents/?uuid=f39dc1f3-6955-4c8b-9c40-2a962b8838da"]}],"mendeley":{"formattedCitation":"(Dewi &amp; Wirawati, 2019)","plainTextFormattedCitation":"(Dewi &amp; Wirawati, 2019)","previouslyFormattedCitation":"(Dewi &amp; Wirawati, 2019)"},"properties":{"noteIndex":0},"schema":"https://github.com/citation-style-language/schema/raw/master/csl-citation.json"}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 xml:space="preserve">Dewi &amp; Wirawati </w:t>
      </w:r>
      <w:r w:rsidR="0051283E">
        <w:rPr>
          <w:rFonts w:ascii="Times New Roman" w:hAnsi="Times New Roman" w:cs="Times New Roman"/>
          <w:noProof/>
          <w:sz w:val="24"/>
          <w:szCs w:val="24"/>
          <w:lang w:val="id-ID"/>
        </w:rPr>
        <w:t>(2</w:t>
      </w:r>
      <w:r w:rsidRPr="006C71FB">
        <w:rPr>
          <w:rFonts w:ascii="Times New Roman" w:hAnsi="Times New Roman" w:cs="Times New Roman"/>
          <w:noProof/>
          <w:sz w:val="24"/>
          <w:szCs w:val="24"/>
          <w:lang w:val="id-ID"/>
        </w:rPr>
        <w:t>019)</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menyatakan bahwa </w:t>
      </w:r>
      <w:r w:rsidRPr="0051283E">
        <w:rPr>
          <w:rFonts w:ascii="Times New Roman" w:hAnsi="Times New Roman" w:cs="Times New Roman"/>
          <w:i/>
          <w:iCs/>
          <w:sz w:val="24"/>
          <w:szCs w:val="24"/>
          <w:lang w:val="id-ID"/>
        </w:rPr>
        <w:t>leverage</w:t>
      </w:r>
      <w:r w:rsidR="00FD5F54" w:rsidRPr="0051283E">
        <w:rPr>
          <w:rFonts w:ascii="Times New Roman" w:hAnsi="Times New Roman" w:cs="Times New Roman"/>
          <w:i/>
          <w:iCs/>
          <w:sz w:val="24"/>
          <w:szCs w:val="24"/>
          <w:lang w:val="id-ID"/>
        </w:rPr>
        <w:t xml:space="preserve"> </w:t>
      </w:r>
      <w:r w:rsidR="00FD5F54" w:rsidRPr="006C71FB">
        <w:rPr>
          <w:rFonts w:ascii="Times New Roman" w:hAnsi="Times New Roman" w:cs="Times New Roman"/>
          <w:sz w:val="24"/>
          <w:szCs w:val="24"/>
          <w:lang w:val="id-ID"/>
        </w:rPr>
        <w:t>yaitu</w:t>
      </w:r>
      <w:r w:rsidR="00702863" w:rsidRPr="006C71FB">
        <w:rPr>
          <w:rFonts w:ascii="Times New Roman" w:hAnsi="Times New Roman" w:cs="Times New Roman"/>
          <w:sz w:val="24"/>
          <w:szCs w:val="24"/>
          <w:lang w:val="id-ID"/>
        </w:rPr>
        <w:t xml:space="preserve"> </w:t>
      </w:r>
      <w:r w:rsidR="00702863" w:rsidRPr="006C71FB">
        <w:rPr>
          <w:rFonts w:ascii="Times New Roman" w:hAnsi="Times New Roman" w:cs="Times New Roman"/>
          <w:i/>
          <w:iCs/>
          <w:sz w:val="24"/>
          <w:szCs w:val="24"/>
          <w:lang w:val="id-ID"/>
        </w:rPr>
        <w:t>Debt to Equity Ratio</w:t>
      </w:r>
      <w:r w:rsidR="00702863" w:rsidRPr="006C71FB">
        <w:rPr>
          <w:rFonts w:ascii="Times New Roman" w:hAnsi="Times New Roman" w:cs="Times New Roman"/>
          <w:sz w:val="24"/>
          <w:szCs w:val="24"/>
          <w:lang w:val="id-ID"/>
        </w:rPr>
        <w:t xml:space="preserve"> (DER) </w:t>
      </w:r>
      <w:r w:rsidRPr="006C71FB">
        <w:rPr>
          <w:rFonts w:ascii="Times New Roman" w:hAnsi="Times New Roman" w:cs="Times New Roman"/>
          <w:sz w:val="24"/>
          <w:szCs w:val="24"/>
          <w:lang w:val="id-ID"/>
        </w:rPr>
        <w:t xml:space="preserve"> berpengaruh terhadap manajemen laba.</w:t>
      </w:r>
      <w:r w:rsidR="00702863" w:rsidRPr="006C71FB">
        <w:rPr>
          <w:rFonts w:ascii="Times New Roman" w:hAnsi="Times New Roman" w:cs="Times New Roman"/>
          <w:sz w:val="24"/>
          <w:szCs w:val="24"/>
          <w:lang w:val="id-ID"/>
        </w:rPr>
        <w:t xml:space="preserve"> Untuk mendapatkan keuntungan yang sesuai dengan keinginan manajer, manajemen akan menggunakan cara tertentu. Inilah yang dimaksud dengan manajemen laba.</w:t>
      </w:r>
    </w:p>
    <w:p w14:paraId="29D87819" w14:textId="3ED151FA" w:rsidR="000C2B73" w:rsidRPr="006C71FB" w:rsidRDefault="000C2B73">
      <w:pPr>
        <w:pStyle w:val="ListParagraph"/>
        <w:numPr>
          <w:ilvl w:val="0"/>
          <w:numId w:val="7"/>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Pengaruh </w:t>
      </w:r>
      <w:r w:rsidRPr="006C71FB">
        <w:rPr>
          <w:rFonts w:ascii="Times New Roman" w:hAnsi="Times New Roman" w:cs="Times New Roman"/>
          <w:i/>
          <w:iCs/>
          <w:sz w:val="24"/>
          <w:szCs w:val="24"/>
          <w:lang w:val="id-ID"/>
        </w:rPr>
        <w:t>Return o</w:t>
      </w:r>
      <w:r w:rsidR="006B2729" w:rsidRPr="006C71FB">
        <w:rPr>
          <w:rFonts w:ascii="Times New Roman" w:hAnsi="Times New Roman" w:cs="Times New Roman"/>
          <w:i/>
          <w:iCs/>
          <w:sz w:val="24"/>
          <w:szCs w:val="24"/>
          <w:lang w:val="id-ID"/>
        </w:rPr>
        <w:t xml:space="preserve">n </w:t>
      </w:r>
      <w:r w:rsidRPr="006C71FB">
        <w:rPr>
          <w:rFonts w:ascii="Times New Roman" w:hAnsi="Times New Roman" w:cs="Times New Roman"/>
          <w:i/>
          <w:iCs/>
          <w:sz w:val="24"/>
          <w:szCs w:val="24"/>
          <w:lang w:val="id-ID"/>
        </w:rPr>
        <w:t>Asset</w:t>
      </w:r>
      <w:r w:rsidRPr="006C71FB">
        <w:rPr>
          <w:rFonts w:ascii="Times New Roman" w:hAnsi="Times New Roman" w:cs="Times New Roman"/>
          <w:sz w:val="24"/>
          <w:szCs w:val="24"/>
          <w:lang w:val="id-ID"/>
        </w:rPr>
        <w:t xml:space="preserve"> (ROA) terhadap Manajemen Laba</w:t>
      </w:r>
    </w:p>
    <w:p w14:paraId="1A861C2B" w14:textId="0E97C594" w:rsidR="00702863" w:rsidRPr="006C71FB" w:rsidRDefault="00702863" w:rsidP="00E9464D">
      <w:pPr>
        <w:pStyle w:val="ListParagraph"/>
        <w:spacing w:line="480" w:lineRule="auto"/>
        <w:ind w:left="1080" w:firstLine="3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{"citationItems":[{"id":"ITEM-1","itemData":{"DOI":"10.30595/kompartemen.v20i2.13924","ISSN":"1693-1084","abstract":"Penelitian ini bertujuan untuk mengetahui pengaruh ukuran perusahaan, profitabilitas, kepemilikan manajerial, dan gender diversity terhadap manajemen laba. Populasi pada penelitian ini adalah perusahaan yang terdaftar dalam indeks LQ45 di Bursa Efek Indonesia periode 2016 sampai dengan 2020. Sampel penelitian dipilih menggunakan metode purposive sampling dengan total perusahaan sejumlah 24 perusahaan dan periode 4 tahun. Penelitian menggunakan metode kuantitatif dengan metode regresi linier berganda. Hasil penelitian menunjukkan bahwa ukuran perusahaan tidak berpengaruh signifikan terhadap manajemen laba, profitabilitas berpengaruh positif signifikan terhadap manajemen laba, kepemilikan manajerial tidak berpengaruh signifikan terhadap manajemen laba, dan gender diversity tidak berpengaruh signifikan terhadap manajemen laba.","author":[{"dropping-particle":"","family":"Rohmah","given":"Nur Wakidatur","non-dropping-particle":"","parse-names":false,"suffix":""},{"dropping-particle":"","family":"Meirini","given":"Dianita","non-dropping-particle":"","parse-names":false,"suffix":""}],"container-title":"Kompartemen : Jurnal Ilmiah Akuntansi","id":"ITEM-1","issue":"2","issued":{"date-parts":[["2023"]]},"page":"301","title":"PENGARUH UKURAN PERUSAHAAN, PROFITABILITAS, KEPEMILIKAN MANAJERIAL, DAN GENDER DIVERSITY TERHADAP MANAJEMEN LABA (Studi Empiris Pada Perusahaan Manufaktur yang Terdaftar di Indeks LQ45 BEI Periode 2016-2020)","type":"article-journal","volume":"20"},"uris":["http://www.mendeley.com/documents/?uuid=02132b17-f393-4876-8735-9d9adae06a2e"]}],"mendeley":{"formattedCitation":"(Rohmah &amp; Meirini, 2023)","plainTextFormattedCitation":"(Rohmah &amp; Meirini, 2023)","previouslyFormattedCitation":"(Rohmah &amp; Meirini, 2023)"},"properties":{"noteIndex":0},"schema":"https://github.com/citation-style-language/schema/raw/master/csl-citation.json"}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Rohmah &amp; Meirini</w:t>
      </w:r>
      <w:r w:rsidR="0051283E">
        <w:rPr>
          <w:rFonts w:ascii="Times New Roman" w:hAnsi="Times New Roman" w:cs="Times New Roman"/>
          <w:noProof/>
          <w:sz w:val="24"/>
          <w:szCs w:val="24"/>
          <w:lang w:val="id-ID"/>
        </w:rPr>
        <w:t xml:space="preserve"> (</w:t>
      </w:r>
      <w:r w:rsidRPr="006C71FB">
        <w:rPr>
          <w:rFonts w:ascii="Times New Roman" w:hAnsi="Times New Roman" w:cs="Times New Roman"/>
          <w:noProof/>
          <w:sz w:val="24"/>
          <w:szCs w:val="24"/>
          <w:lang w:val="id-ID"/>
        </w:rPr>
        <w:t>2023)</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menerangkan bahwa Profitabilitas adalah persentase laba yang diperoleh suatu perusahaan untuk menilai seberapa baik perusahaan melakukan kegiatan sehari-harinya. Investor akan lebih mudah menarik investor untuk menanamkan modal atau menjadi investor di perusahaan dengan profitabilitas yang tinggi. </w:t>
      </w:r>
      <w:bookmarkStart w:id="48" w:name="_Hlk170423193"/>
      <w:r w:rsidRPr="006C71FB">
        <w:rPr>
          <w:rFonts w:ascii="Times New Roman" w:hAnsi="Times New Roman" w:cs="Times New Roman"/>
          <w:sz w:val="24"/>
          <w:szCs w:val="24"/>
          <w:lang w:val="id-ID"/>
        </w:rPr>
        <w:t xml:space="preserve">Jika perusahaan mengalami fluktuasi pendapatan yang lebih besar, yang </w:t>
      </w:r>
      <w:bookmarkStart w:id="49" w:name="_Hlk170423213"/>
      <w:bookmarkEnd w:id="48"/>
      <w:r w:rsidRPr="006C71FB">
        <w:rPr>
          <w:rFonts w:ascii="Times New Roman" w:hAnsi="Times New Roman" w:cs="Times New Roman"/>
          <w:sz w:val="24"/>
          <w:szCs w:val="24"/>
          <w:lang w:val="id-ID"/>
        </w:rPr>
        <w:lastRenderedPageBreak/>
        <w:t xml:space="preserve">akan menyebabkan ketidakpastian dalam memperoleh pendapatan, profitabilitas perusahaan akan meningkat, yang akan mendorong manajer untuk menerapkan praktik manajemen laba </w:t>
      </w:r>
      <w:bookmarkEnd w:id="49"/>
      <w:r w:rsidRPr="006C71FB">
        <w:rPr>
          <w:rFonts w:ascii="Times New Roman" w:hAnsi="Times New Roman" w:cs="Times New Roman"/>
          <w:sz w:val="24"/>
          <w:szCs w:val="24"/>
          <w:lang w:val="id-ID"/>
        </w:rPr>
        <w:fldChar w:fldCharType="begin" w:fldLock="1"/>
      </w:r>
      <w:r w:rsidRPr="006C71FB">
        <w:rPr>
          <w:rFonts w:ascii="Times New Roman" w:hAnsi="Times New Roman" w:cs="Times New Roman"/>
          <w:sz w:val="24"/>
          <w:szCs w:val="24"/>
          <w:lang w:val="id-ID"/>
        </w:rPr>
        <w:instrText>ADDIN CSL_CITATION {"citationItems":[{"id":"ITEM-1","itemData":{"DOI":"10.51903/kompak.v15i1.593","ISSN":"1979-116X","abstract":"The purpose of this research is find out how the influence of firm size, free cash flow, leverage, and profitability on earnings management. The population used in this study uses hotel, tourism, and restaurant sub-sector service companies listed on the Indonesia Stock Exchange (IDX) in 2013-2020.  The test results show that firm size and profitability have a positive effect on earnings management, this indicates that the larger the firm size and the level of profit, the greater the opportunity for management to practice earnings management. Free Cash Flow has a negative effect on earnings management, this shows that if the amount of free cash flow is low in a company, the higher earnings management practices will be. Leverage has no effect on earnings management, this shows that the level of leverage does not make management perform earnings management.","author":[{"dropping-particle":"","family":"Afifah Fadhilah","given":"","non-dropping-particle":"","parse-names":false,"suffix":""},{"dropping-particle":"","family":"Andi Kartika","given":"","non-dropping-particle":"","parse-names":false,"suffix":""}],"container-title":"Kompak :Jurnal Ilmiah Komputerisasi Akuntansi","id":"ITEM-1","issue":"1","issued":{"date-parts":[["2022"]]},"page":"25-37","title":"The Pengaruh Ukuran Perusahaan, Arus Kas Bebas, Leverage, dan Profitabilitas Terhadap Manajemen Laba","type":"article-journal","volume":"15"},"uris":["http://www.mendeley.com/documents/?uuid=ed7ddd02-b624-4a25-a20f-70bfef666c53"]}],"mendeley":{"formattedCitation":"(Afifah Fadhilah &amp; Andi Kartika, 2022)","plainTextFormattedCitation":"(Afifah Fadhilah &amp; Andi Kartika, 2022)","previouslyFormattedCitation":"(Afifah Fadhilah &amp; Andi Kartika, 2022)"},"properties":{"noteIndex":0},"schema":"https://github.com/citation-style-language/schema/raw/master/csl-citation.json"}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(Afifah Fadhilah &amp; Andi Kartika, 2022)</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w:t>
      </w:r>
    </w:p>
    <w:p w14:paraId="175ADDB8" w14:textId="2210FF10" w:rsidR="00702863" w:rsidRPr="006C71FB" w:rsidRDefault="00702863" w:rsidP="00E9464D">
      <w:pPr>
        <w:pStyle w:val="ListParagraph"/>
        <w:spacing w:line="480" w:lineRule="auto"/>
        <w:ind w:left="1080" w:firstLine="3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00FD5F54" w:rsidRPr="006C71FB">
        <w:rPr>
          <w:rFonts w:ascii="Times New Roman" w:hAnsi="Times New Roman" w:cs="Times New Roman"/>
          <w:sz w:val="24"/>
          <w:szCs w:val="24"/>
          <w:lang w:val="id-ID"/>
        </w:rPr>
        <w:instrText>ADDIN CSL_CITATION {"citationItems":[{"id":"ITEM-1","itemData":{"author":[{"dropping-particle":"","family":"Lestari","given":"Kurnia Cahya","non-dropping-particle":"","parse-names":false,"suffix":""},{"dropping-particle":"","family":"Wulandari","given":"S. Oky","non-dropping-particle":"","parse-names":false,"suffix":""}],"container-title":"Jurnal Akademi Akuntansi","id":"ITEM-1","issue":"April 2019","issued":{"date-parts":[["2019"]]},"title":"Pengaruh Profitabilitas Terhadap Manajemen Laba (Studi Kasus Pada Bank yang Terdaftra di Bursa Efek Indonesia Tahun 2016-2018)","type":"article-journal","volume":"2"},"uris":["http://www.mendeley.com/documents/?uuid=f5efcfd1-e9e9-490f-94b4-66cfa074f0bd"]}],"mendeley":{"formattedCitation":"(Lestari &amp; Wulandari, 2019)","plainTextFormattedCitation":"(Lestari &amp; Wulandari, 2019)","previouslyFormattedCitation":"(Lestari &amp; Wulandari, 2019)"},"properties":{"noteIndex":0},"schema":"https://github.com/citation-style-language/schema/raw/master/csl-citation.json"}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Lestari &amp; Wulandari</w:t>
      </w:r>
      <w:r w:rsidR="0051283E">
        <w:rPr>
          <w:rFonts w:ascii="Times New Roman" w:hAnsi="Times New Roman" w:cs="Times New Roman"/>
          <w:noProof/>
          <w:sz w:val="24"/>
          <w:szCs w:val="24"/>
          <w:lang w:val="id-ID"/>
        </w:rPr>
        <w:t xml:space="preserve"> (</w:t>
      </w:r>
      <w:r w:rsidRPr="006C71FB">
        <w:rPr>
          <w:rFonts w:ascii="Times New Roman" w:hAnsi="Times New Roman" w:cs="Times New Roman"/>
          <w:noProof/>
          <w:sz w:val="24"/>
          <w:szCs w:val="24"/>
          <w:lang w:val="id-ID"/>
        </w:rPr>
        <w:t>2019)</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menyatakan bahwa </w:t>
      </w:r>
      <w:r w:rsidRPr="006C71FB">
        <w:rPr>
          <w:rFonts w:ascii="Times New Roman" w:hAnsi="Times New Roman" w:cs="Times New Roman"/>
          <w:i/>
          <w:iCs/>
          <w:sz w:val="24"/>
          <w:szCs w:val="24"/>
          <w:lang w:val="id-ID"/>
        </w:rPr>
        <w:t>Return of Asset</w:t>
      </w:r>
      <w:r w:rsidRPr="006C71FB">
        <w:rPr>
          <w:rFonts w:ascii="Times New Roman" w:hAnsi="Times New Roman" w:cs="Times New Roman"/>
          <w:sz w:val="24"/>
          <w:szCs w:val="24"/>
          <w:lang w:val="id-ID"/>
        </w:rPr>
        <w:t xml:space="preserve"> (ROA) berpengaruh terhadap manajemen laba.</w:t>
      </w:r>
      <w:r w:rsidR="00FD5F54" w:rsidRPr="006C71FB">
        <w:rPr>
          <w:rFonts w:ascii="Times New Roman" w:hAnsi="Times New Roman" w:cs="Times New Roman"/>
          <w:sz w:val="24"/>
          <w:szCs w:val="24"/>
          <w:lang w:val="id-ID"/>
        </w:rPr>
        <w:t xml:space="preserve"> dimana salah satu cara perusahaan mengendalikan labanya adalah dengan melakukan tindakan </w:t>
      </w:r>
      <w:r w:rsidR="00F91CA1">
        <w:rPr>
          <w:rFonts w:ascii="Times New Roman" w:hAnsi="Times New Roman" w:cs="Times New Roman"/>
          <w:sz w:val="24"/>
          <w:szCs w:val="24"/>
          <w:lang w:val="id-ID"/>
        </w:rPr>
        <w:t xml:space="preserve">manajemen </w:t>
      </w:r>
      <w:r w:rsidR="00FD5F54" w:rsidRPr="006C71FB">
        <w:rPr>
          <w:rFonts w:ascii="Times New Roman" w:hAnsi="Times New Roman" w:cs="Times New Roman"/>
          <w:sz w:val="24"/>
          <w:szCs w:val="24"/>
          <w:lang w:val="id-ID"/>
        </w:rPr>
        <w:t>laba.</w:t>
      </w:r>
    </w:p>
    <w:p w14:paraId="0A9FB484" w14:textId="59875267" w:rsidR="000C2B73" w:rsidRPr="006C71FB" w:rsidRDefault="000C2B73">
      <w:pPr>
        <w:pStyle w:val="ListParagraph"/>
        <w:numPr>
          <w:ilvl w:val="0"/>
          <w:numId w:val="7"/>
        </w:num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Pengaruh Kepemilikan Manajerial terhadap Manajemen Laba</w:t>
      </w:r>
    </w:p>
    <w:p w14:paraId="161D4F54" w14:textId="032F1E62" w:rsidR="00FD5F54" w:rsidRPr="006C71FB" w:rsidRDefault="00FD5F54" w:rsidP="00E9464D">
      <w:pPr>
        <w:pStyle w:val="ListParagraph"/>
        <w:spacing w:line="480" w:lineRule="auto"/>
        <w:ind w:left="1080" w:firstLine="3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Kepemilikan manajerial adalah situasi di mana manajer memiliki saham perusahaan, atau mereka bertindak sebagai pemegang saham perusahaan. Situasi ini ditunjukkan dalam laporan keuangan oleh jumlah saham yang dimiliki manajer</w:t>
      </w:r>
      <w:r w:rsidR="00C7371E" w:rsidRPr="006C71FB">
        <w:rPr>
          <w:rFonts w:ascii="Times New Roman" w:hAnsi="Times New Roman" w:cs="Times New Roman"/>
          <w:sz w:val="24"/>
          <w:szCs w:val="24"/>
          <w:lang w:val="id-ID"/>
        </w:rPr>
        <w:t xml:space="preserve">. </w:t>
      </w:r>
      <w:bookmarkStart w:id="50" w:name="_Hlk170423294"/>
      <w:r w:rsidR="00C7371E" w:rsidRPr="006C71FB">
        <w:rPr>
          <w:rFonts w:ascii="Times New Roman" w:hAnsi="Times New Roman" w:cs="Times New Roman"/>
          <w:sz w:val="24"/>
          <w:szCs w:val="24"/>
          <w:lang w:val="id-ID"/>
        </w:rPr>
        <w:t>Jumlah saham yang dimiliki oleh eksekutif atau manajer senior perusahaan disebut kepemilikan manajerial. Kepemilikan ini dapat memengaruhi kebijakan perusahaan, termasuk kebijakan manajemen laba.</w:t>
      </w:r>
      <w:bookmarkEnd w:id="50"/>
      <w:r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fldChar w:fldCharType="begin" w:fldLock="1"/>
      </w:r>
      <w:r w:rsidR="008E35DC" w:rsidRPr="006C71FB">
        <w:rPr>
          <w:rFonts w:ascii="Times New Roman" w:hAnsi="Times New Roman" w:cs="Times New Roman"/>
          <w:sz w:val="24"/>
          <w:szCs w:val="24"/>
          <w:lang w:val="id-ID"/>
        </w:rPr>
        <w:instrText>ADDIN CSL_CITATION {"citationItems":[{"id":"ITEM-1","itemData":{"ISSN":"2963-010X","author":[{"dropping-particle":"","family":"Fazriani","given":"Siti","non-dropping-particle":"","parse-names":false,"suffix":""},{"dropping-particle":"","family":"Abbas","given":"Dirvi Surya","non-dropping-particle":"","parse-names":false,"suffix":""},{"dropping-particle":"","family":"Zaki","given":"Ahmad","non-dropping-particle":"","parse-names":false,"suffix":""}],"container-title":"MUQADDIMAH: Jurnal Ekonomi, Manajemen, Akuntansi dan Bisnis","id":"ITEM-1","issue":"1","issued":{"date-parts":[["2023"]]},"page":"45-59","title":"Pengaruh Kepemilikan Manajerial, Women CEO dan Water Accounting Terhadap Manajemen Laba","type":"article-journal","volume":"2"},"uris":["http://www.mendeley.com/documents/?uuid=5d490aba-0e1b-48c9-b0b5-2cb1c1f7b4ba"]}],"mendeley":{"formattedCitation":"(Fazriani et al., 2023)","plainTextFormattedCitation":"(Fazriani et al., 2023)","previouslyFormattedCitation":"(Fazriani et al., 2023)"},"properties":{"noteIndex":0},"schema":"https://github.com/citation-style-language/schema/raw/master/csl-citation.json"}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(Fazriani et al., 2023)</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w:t>
      </w:r>
    </w:p>
    <w:p w14:paraId="31B70A80" w14:textId="34B80E78" w:rsidR="00E22391" w:rsidRDefault="008E35DC" w:rsidP="00E22391">
      <w:pPr>
        <w:pStyle w:val="ListParagraph"/>
        <w:spacing w:line="480" w:lineRule="auto"/>
        <w:ind w:left="1080" w:firstLine="3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fldChar w:fldCharType="begin" w:fldLock="1"/>
      </w:r>
      <w:r w:rsidR="001E1B84" w:rsidRPr="006C71FB">
        <w:rPr>
          <w:rFonts w:ascii="Times New Roman" w:hAnsi="Times New Roman" w:cs="Times New Roman"/>
          <w:sz w:val="24"/>
          <w:szCs w:val="24"/>
          <w:lang w:val="id-ID"/>
        </w:rPr>
        <w:instrText>ADDIN CSL_CITATION {"citationItems":[{"id":"ITEM-1","itemData":{"DOI":"10.37531/sejaman.v3i2.568","ISSN":"2598-8301","abstract":"Penelitian ini dilakukan untuk mengetahui pengaruh dari Leverage, Profitabilitas, dan Kepemilikan Manajerial terhadap Manajemen Laba dengan menggunakan ukuran dan umur perusahaan sebagai variabel kontrol. Populasi dalam penelitian ini adalah perusahaan tambang yang terdaftar di Bursa Efek Indonesia (BEI) periode 2016-2018. Jumlah perusahaan pada penelitian ini sebanyak 23 dengan menggunakan teknik puposive sampling. Penelitian ini menggunakan analisis regresi data panel, dengan beberapa pemilihan model uji chow dan uji hipotesis menggunakan software E-Views.\r Dengan menggunakan T-test untuk menguji koefisien regresi secara parsial serta F-test untuk menguji pengaruh secara bersama-sama dengan tingkat signifikan 5%. Hasil yang diperoleh pada penelitian ini yaitu leverage dan kepemilikan manajerial tidak berpengaruh terhadap manajemen laba. Sedangkan, profitabilitas mempunyai pengaruh positif dan signifikan terhadap manajemen laba. Secara simultan leverage, profitabilitas dan kepemilikan manajerial berpengaruh terhadap manajemen laba.\r \r Kata kunci: “Leverage, Profitabilitas, Kepemilikan Manajerial, Manajemen Laba”.","author":[{"dropping-particle":"","family":"Febria","given":"Dilla","non-dropping-particle":"","parse-names":false,"suffix":""}],"container-title":"SEIKO : Journal of Management &amp; Business","id":"ITEM-1","issue":"2","issued":{"date-parts":[["2020"]]},"page":"65","title":"Pengaruh Leverage, Profitabilitas Dan Kepemilikan Manajerial Terhadap Manajemen Laba","type":"article-journal","volume":"3"},"uris":["http://www.mendeley.com/documents/?uuid=1e0dd075-3035-4aef-8b3e-7153afd73037"]}],"mendeley":{"formattedCitation":"(Febria, 2020)","plainTextFormattedCitation":"(Febria, 2020)","previouslyFormattedCitation":"(Febria, 2020)"},"properties":{"noteIndex":0},"schema":"https://github.com/citation-style-language/schema/raw/master/csl-citation.json"}</w:instrText>
      </w:r>
      <w:r w:rsidRPr="006C71FB">
        <w:rPr>
          <w:rFonts w:ascii="Times New Roman" w:hAnsi="Times New Roman" w:cs="Times New Roman"/>
          <w:sz w:val="24"/>
          <w:szCs w:val="24"/>
          <w:lang w:val="id-ID"/>
        </w:rPr>
        <w:fldChar w:fldCharType="separate"/>
      </w:r>
      <w:r w:rsidRPr="006C71FB">
        <w:rPr>
          <w:rFonts w:ascii="Times New Roman" w:hAnsi="Times New Roman" w:cs="Times New Roman"/>
          <w:noProof/>
          <w:sz w:val="24"/>
          <w:szCs w:val="24"/>
          <w:lang w:val="id-ID"/>
        </w:rPr>
        <w:t>Febria</w:t>
      </w:r>
      <w:r w:rsidR="0051283E">
        <w:rPr>
          <w:rFonts w:ascii="Times New Roman" w:hAnsi="Times New Roman" w:cs="Times New Roman"/>
          <w:noProof/>
          <w:sz w:val="24"/>
          <w:szCs w:val="24"/>
          <w:lang w:val="id-ID"/>
        </w:rPr>
        <w:t xml:space="preserve"> (</w:t>
      </w:r>
      <w:r w:rsidRPr="006C71FB">
        <w:rPr>
          <w:rFonts w:ascii="Times New Roman" w:hAnsi="Times New Roman" w:cs="Times New Roman"/>
          <w:noProof/>
          <w:sz w:val="24"/>
          <w:szCs w:val="24"/>
          <w:lang w:val="id-ID"/>
        </w:rPr>
        <w:t>2020)</w:t>
      </w:r>
      <w:r w:rsidRPr="006C71FB">
        <w:rPr>
          <w:rFonts w:ascii="Times New Roman" w:hAnsi="Times New Roman" w:cs="Times New Roman"/>
          <w:sz w:val="24"/>
          <w:szCs w:val="24"/>
          <w:lang w:val="id-ID"/>
        </w:rPr>
        <w:fldChar w:fldCharType="end"/>
      </w:r>
      <w:r w:rsidRPr="006C71FB">
        <w:rPr>
          <w:rFonts w:ascii="Times New Roman" w:hAnsi="Times New Roman" w:cs="Times New Roman"/>
          <w:sz w:val="24"/>
          <w:szCs w:val="24"/>
          <w:lang w:val="id-ID"/>
        </w:rPr>
        <w:t xml:space="preserve"> variabel kepemilikan manajerial berpengaruh positif terhadap manajemen laba.</w:t>
      </w:r>
      <w:r w:rsidR="00C7371E" w:rsidRPr="006C71FB">
        <w:rPr>
          <w:rFonts w:ascii="Times New Roman" w:hAnsi="Times New Roman" w:cs="Times New Roman"/>
          <w:sz w:val="24"/>
          <w:szCs w:val="24"/>
          <w:lang w:val="id-ID"/>
        </w:rPr>
        <w:t xml:space="preserve"> Tingkat kepemilikan manajemen perusahaan tidak memengaruhi manajemen laba. Dengan kata lain, tingkat kepemilikan manajemen perusahaan tidak menyebabkan perusahaan melakukan tindakan manajemen laba.</w:t>
      </w:r>
    </w:p>
    <w:p w14:paraId="00DE41D4" w14:textId="5F03C259" w:rsidR="006519AC" w:rsidRPr="00D82B63" w:rsidRDefault="00C7371E" w:rsidP="002B22EE">
      <w:pPr>
        <w:pStyle w:val="ListParagraph"/>
        <w:spacing w:line="480" w:lineRule="auto"/>
        <w:ind w:left="1080" w:firstLine="360"/>
        <w:jc w:val="both"/>
        <w:rPr>
          <w:rFonts w:ascii="Times New Roman" w:hAnsi="Times New Roman" w:cs="Times New Roman"/>
          <w:sz w:val="24"/>
          <w:szCs w:val="24"/>
          <w:lang w:val="id-ID"/>
        </w:rPr>
      </w:pPr>
      <w:r w:rsidRPr="00E22391">
        <w:rPr>
          <w:rFonts w:ascii="Times New Roman" w:hAnsi="Times New Roman" w:cs="Times New Roman"/>
          <w:sz w:val="24"/>
          <w:szCs w:val="24"/>
          <w:lang w:val="id-ID"/>
        </w:rPr>
        <w:t>Dari penjabaran kerangka pikir diatas, variabel penelitian ini dapat digambarkan dalam kerangka berikut:</w:t>
      </w:r>
    </w:p>
    <w:p w14:paraId="1EB9E076" w14:textId="6990047B" w:rsidR="00E9464D" w:rsidRPr="006C71FB" w:rsidRDefault="00CB202D" w:rsidP="00B17124">
      <w:pPr>
        <w:pStyle w:val="ListParagraph"/>
        <w:spacing w:line="480" w:lineRule="auto"/>
        <w:ind w:left="1080" w:firstLine="360"/>
        <w:jc w:val="both"/>
        <w:rPr>
          <w:rFonts w:ascii="Times New Roman" w:hAnsi="Times New Roman" w:cs="Times New Roman"/>
          <w:sz w:val="24"/>
          <w:szCs w:val="24"/>
          <w:lang w:val="id-ID"/>
        </w:rPr>
      </w:pPr>
      <w:r w:rsidRPr="006C71FB">
        <w:rPr>
          <w:noProof/>
          <w:sz w:val="24"/>
          <w:szCs w:val="24"/>
          <w:lang w:val="id-ID"/>
        </w:rPr>
        <w:lastRenderedPageBreak/>
        <mc:AlternateContent>
          <mc:Choice Requires="wps">
            <w:drawing>
              <wp:anchor distT="0" distB="0" distL="114300" distR="114300" simplePos="0" relativeHeight="251691008" behindDoc="0" locked="0" layoutInCell="1" allowOverlap="1" wp14:anchorId="26CAF0E8" wp14:editId="0A7037B4">
                <wp:simplePos x="0" y="0"/>
                <wp:positionH relativeFrom="margin">
                  <wp:posOffset>2141220</wp:posOffset>
                </wp:positionH>
                <wp:positionV relativeFrom="paragraph">
                  <wp:posOffset>193039</wp:posOffset>
                </wp:positionV>
                <wp:extent cx="28575" cy="1990725"/>
                <wp:effectExtent l="0" t="0" r="28575" b="28575"/>
                <wp:wrapNone/>
                <wp:docPr id="1680821662" name="Straight Connector 1"/>
                <wp:cNvGraphicFramePr/>
                <a:graphic xmlns:a="http://schemas.openxmlformats.org/drawingml/2006/main">
                  <a:graphicData uri="http://schemas.microsoft.com/office/word/2010/wordprocessingShape">
                    <wps:wsp>
                      <wps:cNvCnPr/>
                      <wps:spPr>
                        <a:xfrm flipH="1" flipV="1">
                          <a:off x="0" y="0"/>
                          <a:ext cx="28575" cy="1990725"/>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3203A" id="Straight Connector 1" o:spid="_x0000_s1026" style="position:absolute;flip:x 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6pt,15.2pt" to="170.85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" strokecolor="black [3200]" strokeweight="1pt">
                <v:stroke dashstyle="longDash" joinstyle="miter"/>
                <w10:wrap anchorx="margin"/>
              </v:line>
            </w:pict>
          </mc:Fallback>
        </mc:AlternateContent>
      </w:r>
      <w:r w:rsidRPr="006C71FB">
        <w:rPr>
          <w:noProof/>
          <w:sz w:val="24"/>
          <w:szCs w:val="24"/>
          <w:lang w:val="id-ID"/>
        </w:rPr>
        <mc:AlternateContent>
          <mc:Choice Requires="wps">
            <w:drawing>
              <wp:anchor distT="0" distB="0" distL="114300" distR="114300" simplePos="0" relativeHeight="251688960" behindDoc="0" locked="0" layoutInCell="1" allowOverlap="1" wp14:anchorId="4974BEB0" wp14:editId="56DD7918">
                <wp:simplePos x="0" y="0"/>
                <wp:positionH relativeFrom="margin">
                  <wp:posOffset>-125731</wp:posOffset>
                </wp:positionH>
                <wp:positionV relativeFrom="paragraph">
                  <wp:posOffset>183515</wp:posOffset>
                </wp:positionV>
                <wp:extent cx="47625" cy="2028825"/>
                <wp:effectExtent l="0" t="0" r="28575" b="28575"/>
                <wp:wrapNone/>
                <wp:docPr id="797233844" name="Straight Connector 1"/>
                <wp:cNvGraphicFramePr/>
                <a:graphic xmlns:a="http://schemas.openxmlformats.org/drawingml/2006/main">
                  <a:graphicData uri="http://schemas.microsoft.com/office/word/2010/wordprocessingShape">
                    <wps:wsp>
                      <wps:cNvCnPr/>
                      <wps:spPr>
                        <a:xfrm>
                          <a:off x="0" y="0"/>
                          <a:ext cx="47625" cy="2028825"/>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AC489"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9pt,14.45pt" to="-6.15pt,1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" strokecolor="black [3200]" strokeweight="1pt">
                <v:stroke dashstyle="longDash" joinstyle="miter"/>
                <w10:wrap anchorx="margin"/>
              </v:line>
            </w:pict>
          </mc:Fallback>
        </mc:AlternateContent>
      </w:r>
      <w:r w:rsidR="00B17124" w:rsidRPr="006C71FB">
        <w:rPr>
          <w:noProof/>
          <w:sz w:val="24"/>
          <w:szCs w:val="24"/>
          <w:lang w:val="id-ID"/>
        </w:rPr>
        <mc:AlternateContent>
          <mc:Choice Requires="wps">
            <w:drawing>
              <wp:anchor distT="0" distB="0" distL="114300" distR="114300" simplePos="0" relativeHeight="251658240" behindDoc="0" locked="0" layoutInCell="1" allowOverlap="1" wp14:anchorId="67D03894" wp14:editId="209CB8FF">
                <wp:simplePos x="0" y="0"/>
                <wp:positionH relativeFrom="margin">
                  <wp:posOffset>7619</wp:posOffset>
                </wp:positionH>
                <wp:positionV relativeFrom="paragraph">
                  <wp:posOffset>316865</wp:posOffset>
                </wp:positionV>
                <wp:extent cx="1990725" cy="323850"/>
                <wp:effectExtent l="0" t="0" r="28575" b="19050"/>
                <wp:wrapNone/>
                <wp:docPr id="83099295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23850"/>
                        </a:xfrm>
                        <a:prstGeom prst="roundRect">
                          <a:avLst>
                            <a:gd name="adj" fmla="val 16667"/>
                          </a:avLst>
                        </a:prstGeom>
                        <a:solidFill>
                          <a:srgbClr val="FFFFFF"/>
                        </a:solidFill>
                        <a:ln w="9525">
                          <a:solidFill>
                            <a:srgbClr val="000000"/>
                          </a:solidFill>
                          <a:round/>
                          <a:headEnd/>
                          <a:tailEnd/>
                        </a:ln>
                      </wps:spPr>
                      <wps:txbx>
                        <w:txbxContent>
                          <w:p w14:paraId="674B7DE2" w14:textId="0CDF83A4" w:rsidR="009444E7" w:rsidRDefault="009444E7" w:rsidP="009444E7">
                            <w:pPr>
                              <w:jc w:val="center"/>
                            </w:pPr>
                            <w:r w:rsidRPr="003628B9">
                              <w:rPr>
                                <w:rFonts w:ascii="Times New Roman" w:hAnsi="Times New Roman" w:cs="Times New Roman"/>
                                <w:i/>
                                <w:iCs/>
                                <w:sz w:val="24"/>
                                <w:szCs w:val="24"/>
                                <w:lang w:val="id-ID"/>
                              </w:rPr>
                              <w:t>Cash Holding</w:t>
                            </w:r>
                            <w:r>
                              <w:rPr>
                                <w:rFonts w:ascii="Times New Roman" w:hAnsi="Times New Roman" w:cs="Times New Roman"/>
                                <w:sz w:val="24"/>
                                <w:szCs w:val="24"/>
                                <w:lang w:val="id-ID"/>
                              </w:rPr>
                              <w:t xml:space="preserve"> (X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03894" id="AutoShape 2" o:spid="_x0000_s1027" style="position:absolute;left:0;text-align:left;margin-left:.6pt;margin-top:24.95pt;width:156.7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">
                <v:textbox>
                  <w:txbxContent>
                    <w:p w14:paraId="674B7DE2" w14:textId="0CDF83A4" w:rsidR="009444E7" w:rsidRDefault="009444E7" w:rsidP="009444E7">
                      <w:pPr>
                        <w:jc w:val="center"/>
                      </w:pPr>
                      <w:r w:rsidRPr="003628B9">
                        <w:rPr>
                          <w:rFonts w:ascii="Times New Roman" w:hAnsi="Times New Roman" w:cs="Times New Roman"/>
                          <w:i/>
                          <w:iCs/>
                          <w:sz w:val="24"/>
                          <w:szCs w:val="24"/>
                          <w:lang w:val="id-ID"/>
                        </w:rPr>
                        <w:t>Cash Holding</w:t>
                      </w:r>
                      <w:r>
                        <w:rPr>
                          <w:rFonts w:ascii="Times New Roman" w:hAnsi="Times New Roman" w:cs="Times New Roman"/>
                          <w:sz w:val="24"/>
                          <w:szCs w:val="24"/>
                          <w:lang w:val="id-ID"/>
                        </w:rPr>
                        <w:t xml:space="preserve"> (X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w:t>
                      </w:r>
                    </w:p>
                  </w:txbxContent>
                </v:textbox>
                <w10:wrap anchorx="margin"/>
              </v:roundrect>
            </w:pict>
          </mc:Fallback>
        </mc:AlternateContent>
      </w:r>
      <w:r w:rsidR="00320ACE" w:rsidRPr="006C71FB">
        <w:rPr>
          <w:noProof/>
          <w:sz w:val="24"/>
          <w:szCs w:val="24"/>
          <w:lang w:val="id-ID"/>
        </w:rPr>
        <mc:AlternateContent>
          <mc:Choice Requires="wps">
            <w:drawing>
              <wp:anchor distT="0" distB="0" distL="114300" distR="114300" simplePos="0" relativeHeight="251684864" behindDoc="0" locked="0" layoutInCell="1" allowOverlap="1" wp14:anchorId="3ED9F093" wp14:editId="3E4A9367">
                <wp:simplePos x="0" y="0"/>
                <wp:positionH relativeFrom="margin">
                  <wp:posOffset>-89993</wp:posOffset>
                </wp:positionH>
                <wp:positionV relativeFrom="paragraph">
                  <wp:posOffset>186601</wp:posOffset>
                </wp:positionV>
                <wp:extent cx="2228333" cy="0"/>
                <wp:effectExtent l="0" t="0" r="0" b="0"/>
                <wp:wrapNone/>
                <wp:docPr id="2034567813" name="Straight Connector 1"/>
                <wp:cNvGraphicFramePr/>
                <a:graphic xmlns:a="http://schemas.openxmlformats.org/drawingml/2006/main">
                  <a:graphicData uri="http://schemas.microsoft.com/office/word/2010/wordprocessingShape">
                    <wps:wsp>
                      <wps:cNvCnPr/>
                      <wps:spPr>
                        <a:xfrm flipV="1">
                          <a:off x="0" y="0"/>
                          <a:ext cx="2228333" cy="0"/>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5E41F" id="Straight Connector 1"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pt,14.7pt" to="168.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" strokecolor="black [3200]" strokeweight="1pt">
                <v:stroke dashstyle="longDash" joinstyle="miter"/>
                <w10:wrap anchorx="margin"/>
              </v:line>
            </w:pict>
          </mc:Fallback>
        </mc:AlternateContent>
      </w:r>
    </w:p>
    <w:p w14:paraId="5BE4DEF7" w14:textId="547C4626" w:rsidR="00E9464D" w:rsidRDefault="00E83A0A" w:rsidP="00CB202D">
      <w:pPr>
        <w:pStyle w:val="ListParagraph"/>
        <w:spacing w:line="240" w:lineRule="auto"/>
        <w:jc w:val="both"/>
        <w:rPr>
          <w:rFonts w:ascii="Times New Roman" w:hAnsi="Times New Roman" w:cs="Times New Roman"/>
          <w:sz w:val="24"/>
          <w:szCs w:val="24"/>
          <w:lang w:val="id-ID"/>
        </w:rPr>
      </w:pPr>
      <w:r w:rsidRPr="006C71FB">
        <w:rPr>
          <w:rFonts w:ascii="Times New Roman" w:hAnsi="Times New Roman" w:cs="Times New Roman"/>
          <w:noProof/>
          <w:sz w:val="24"/>
          <w:szCs w:val="24"/>
          <w:lang w:val="id-ID"/>
        </w:rPr>
        <mc:AlternateContent>
          <mc:Choice Requires="wps">
            <w:drawing>
              <wp:anchor distT="0" distB="0" distL="114300" distR="114300" simplePos="0" relativeHeight="251681792" behindDoc="0" locked="0" layoutInCell="1" allowOverlap="1" wp14:anchorId="110D5769" wp14:editId="014C1A8A">
                <wp:simplePos x="0" y="0"/>
                <wp:positionH relativeFrom="column">
                  <wp:posOffset>2007870</wp:posOffset>
                </wp:positionH>
                <wp:positionV relativeFrom="paragraph">
                  <wp:posOffset>99060</wp:posOffset>
                </wp:positionV>
                <wp:extent cx="1257300" cy="581025"/>
                <wp:effectExtent l="0" t="0" r="95250" b="66675"/>
                <wp:wrapNone/>
                <wp:docPr id="13829149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1BCED2" id="_x0000_t32" coordsize="21600,21600" o:spt="32" o:oned="t" path="m,l21600,21600e" filled="f">
                <v:path arrowok="t" fillok="f" o:connecttype="none"/>
                <o:lock v:ext="edit" shapetype="t"/>
              </v:shapetype>
              <v:shape id="AutoShape 9" o:spid="_x0000_s1026" type="#_x0000_t32" style="position:absolute;margin-left:158.1pt;margin-top:7.8pt;width:99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">
                <v:stroke endarrow="block"/>
              </v:shape>
            </w:pict>
          </mc:Fallback>
        </mc:AlternateContent>
      </w:r>
      <w:r w:rsidR="00E9464D" w:rsidRPr="006C71F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CB202D">
        <w:rPr>
          <w:rFonts w:ascii="Times New Roman" w:hAnsi="Times New Roman" w:cs="Times New Roman"/>
          <w:sz w:val="24"/>
          <w:szCs w:val="24"/>
          <w:lang w:val="id-ID"/>
        </w:rPr>
        <w:t xml:space="preserve"> H1</w:t>
      </w:r>
      <w:r w:rsidR="00E9464D" w:rsidRPr="006C71FB">
        <w:rPr>
          <w:rFonts w:ascii="Times New Roman" w:hAnsi="Times New Roman" w:cs="Times New Roman"/>
          <w:sz w:val="24"/>
          <w:szCs w:val="24"/>
          <w:lang w:val="id-ID"/>
        </w:rPr>
        <w:t xml:space="preserve">     </w:t>
      </w:r>
    </w:p>
    <w:p w14:paraId="764A8A3C" w14:textId="3E58F0A9" w:rsidR="00E9464D" w:rsidRPr="00E83A0A" w:rsidRDefault="00E83A0A" w:rsidP="00E83A0A">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9464D" w:rsidRPr="00E83A0A">
        <w:rPr>
          <w:rFonts w:ascii="Times New Roman" w:hAnsi="Times New Roman" w:cs="Times New Roman"/>
          <w:sz w:val="24"/>
          <w:szCs w:val="24"/>
          <w:vertAlign w:val="subscript"/>
          <w:lang w:val="id-ID"/>
        </w:rPr>
        <w:t xml:space="preserve">                                                                       </w:t>
      </w:r>
    </w:p>
    <w:p w14:paraId="24A61E34" w14:textId="18F46F79" w:rsidR="00E9464D" w:rsidRPr="00E83A0A" w:rsidRDefault="00E83A0A" w:rsidP="00E83A0A">
      <w:pPr>
        <w:pStyle w:val="ListParagraph"/>
        <w:spacing w:line="240" w:lineRule="auto"/>
        <w:ind w:left="1080"/>
        <w:jc w:val="both"/>
        <w:rPr>
          <w:rFonts w:ascii="Times New Roman" w:hAnsi="Times New Roman" w:cs="Times New Roman"/>
          <w:sz w:val="24"/>
          <w:szCs w:val="24"/>
          <w:lang w:val="id-ID"/>
        </w:rPr>
      </w:pPr>
      <w:r w:rsidRPr="006C71FB">
        <w:rPr>
          <w:rFonts w:ascii="Times New Roman" w:hAnsi="Times New Roman" w:cs="Times New Roman"/>
          <w:noProof/>
          <w:sz w:val="24"/>
          <w:szCs w:val="24"/>
          <w:lang w:val="id-ID"/>
        </w:rPr>
        <mc:AlternateContent>
          <mc:Choice Requires="wps">
            <w:drawing>
              <wp:anchor distT="0" distB="0" distL="114300" distR="114300" simplePos="0" relativeHeight="251680768" behindDoc="0" locked="0" layoutInCell="1" allowOverlap="1" wp14:anchorId="558AC0A0" wp14:editId="6B6A925A">
                <wp:simplePos x="0" y="0"/>
                <wp:positionH relativeFrom="column">
                  <wp:posOffset>2036445</wp:posOffset>
                </wp:positionH>
                <wp:positionV relativeFrom="paragraph">
                  <wp:posOffset>225425</wp:posOffset>
                </wp:positionV>
                <wp:extent cx="1209675" cy="266700"/>
                <wp:effectExtent l="0" t="0" r="66675" b="76200"/>
                <wp:wrapNone/>
                <wp:docPr id="148529025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FA9B7" id="AutoShape 8" o:spid="_x0000_s1026" type="#_x0000_t32" style="position:absolute;margin-left:160.35pt;margin-top:17.75pt;width:95.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">
                <v:stroke endarrow="block"/>
              </v:shape>
            </w:pict>
          </mc:Fallback>
        </mc:AlternateContent>
      </w:r>
      <w:r w:rsidR="00CB202D" w:rsidRPr="006C71FB">
        <w:rPr>
          <w:rFonts w:ascii="Times New Roman" w:hAnsi="Times New Roman" w:cs="Times New Roman"/>
          <w:noProof/>
          <w:sz w:val="24"/>
          <w:szCs w:val="24"/>
          <w:lang w:val="id-ID"/>
        </w:rPr>
        <mc:AlternateContent>
          <mc:Choice Requires="wps">
            <w:drawing>
              <wp:anchor distT="0" distB="0" distL="114300" distR="114300" simplePos="0" relativeHeight="251676672" behindDoc="0" locked="0" layoutInCell="1" allowOverlap="1" wp14:anchorId="47B2269E" wp14:editId="43AD2EF8">
                <wp:simplePos x="0" y="0"/>
                <wp:positionH relativeFrom="margin">
                  <wp:posOffset>-9525</wp:posOffset>
                </wp:positionH>
                <wp:positionV relativeFrom="paragraph">
                  <wp:posOffset>75565</wp:posOffset>
                </wp:positionV>
                <wp:extent cx="2038350" cy="339725"/>
                <wp:effectExtent l="0" t="0" r="19050" b="22225"/>
                <wp:wrapNone/>
                <wp:docPr id="118028808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39725"/>
                        </a:xfrm>
                        <a:prstGeom prst="roundRect">
                          <a:avLst>
                            <a:gd name="adj" fmla="val 16667"/>
                          </a:avLst>
                        </a:prstGeom>
                        <a:solidFill>
                          <a:srgbClr val="FFFFFF"/>
                        </a:solidFill>
                        <a:ln w="9525">
                          <a:solidFill>
                            <a:srgbClr val="000000"/>
                          </a:solidFill>
                          <a:round/>
                          <a:headEnd/>
                          <a:tailEnd/>
                        </a:ln>
                      </wps:spPr>
                      <wps:txbx>
                        <w:txbxContent>
                          <w:p w14:paraId="19452BE4" w14:textId="77777777" w:rsidR="00E9464D" w:rsidRPr="009444E7" w:rsidRDefault="00E9464D" w:rsidP="00E9464D">
                            <w:pPr>
                              <w:jc w:val="center"/>
                              <w:rPr>
                                <w:lang w:val="id-ID"/>
                              </w:rPr>
                            </w:pPr>
                            <w:r w:rsidRPr="00D06455">
                              <w:rPr>
                                <w:rFonts w:ascii="Times New Roman" w:hAnsi="Times New Roman" w:cs="Times New Roman"/>
                                <w:i/>
                                <w:iCs/>
                                <w:sz w:val="24"/>
                                <w:szCs w:val="24"/>
                                <w:lang w:val="id-ID"/>
                              </w:rPr>
                              <w:t>Debt to Equity Ratio</w:t>
                            </w:r>
                            <w:r>
                              <w:rPr>
                                <w:rFonts w:ascii="Times New Roman" w:hAnsi="Times New Roman" w:cs="Times New Roman"/>
                                <w:sz w:val="24"/>
                                <w:szCs w:val="24"/>
                                <w:lang w:val="id-ID"/>
                              </w:rPr>
                              <w:t xml:space="preserve"> (X</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B2269E" id="AutoShape 4" o:spid="_x0000_s1028" style="position:absolute;left:0;text-align:left;margin-left:-.75pt;margin-top:5.95pt;width:160.5pt;height:26.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">
                <v:textbox>
                  <w:txbxContent>
                    <w:p w14:paraId="19452BE4" w14:textId="77777777" w:rsidR="00E9464D" w:rsidRPr="009444E7" w:rsidRDefault="00E9464D" w:rsidP="00E9464D">
                      <w:pPr>
                        <w:jc w:val="center"/>
                        <w:rPr>
                          <w:lang w:val="id-ID"/>
                        </w:rPr>
                      </w:pPr>
                      <w:r w:rsidRPr="00D06455">
                        <w:rPr>
                          <w:rFonts w:ascii="Times New Roman" w:hAnsi="Times New Roman" w:cs="Times New Roman"/>
                          <w:i/>
                          <w:iCs/>
                          <w:sz w:val="24"/>
                          <w:szCs w:val="24"/>
                          <w:lang w:val="id-ID"/>
                        </w:rPr>
                        <w:t>Debt to Equity Ratio</w:t>
                      </w:r>
                      <w:r>
                        <w:rPr>
                          <w:rFonts w:ascii="Times New Roman" w:hAnsi="Times New Roman" w:cs="Times New Roman"/>
                          <w:sz w:val="24"/>
                          <w:szCs w:val="24"/>
                          <w:lang w:val="id-ID"/>
                        </w:rPr>
                        <w:t xml:space="preserve"> (X</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w:t>
                      </w:r>
                    </w:p>
                  </w:txbxContent>
                </v:textbox>
                <w10:wrap anchorx="margin"/>
              </v:roundrect>
            </w:pict>
          </mc:Fallback>
        </mc:AlternateContent>
      </w:r>
      <w:r w:rsidR="00E9464D" w:rsidRPr="006C71F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E9464D" w:rsidRPr="006C71FB">
        <w:rPr>
          <w:rFonts w:ascii="Times New Roman" w:hAnsi="Times New Roman" w:cs="Times New Roman"/>
          <w:sz w:val="24"/>
          <w:szCs w:val="24"/>
          <w:lang w:val="id-ID"/>
        </w:rPr>
        <w:t xml:space="preserve"> </w:t>
      </w:r>
      <w:r w:rsidR="00CB202D" w:rsidRPr="00E83A0A">
        <w:rPr>
          <w:rFonts w:ascii="Times New Roman" w:hAnsi="Times New Roman" w:cs="Times New Roman"/>
          <w:sz w:val="24"/>
          <w:szCs w:val="24"/>
          <w:lang w:val="id-ID"/>
        </w:rPr>
        <w:t>H2</w:t>
      </w:r>
      <w:r w:rsidR="00E9464D" w:rsidRPr="00E83A0A">
        <w:rPr>
          <w:rFonts w:ascii="Times New Roman" w:hAnsi="Times New Roman" w:cs="Times New Roman"/>
          <w:sz w:val="24"/>
          <w:szCs w:val="24"/>
          <w:vertAlign w:val="subscript"/>
          <w:lang w:val="id-ID"/>
        </w:rPr>
        <w:t xml:space="preserve">   </w:t>
      </w:r>
      <w:r w:rsidR="00CB202D" w:rsidRPr="00E83A0A">
        <w:rPr>
          <w:rFonts w:ascii="Times New Roman" w:hAnsi="Times New Roman" w:cs="Times New Roman"/>
          <w:sz w:val="24"/>
          <w:szCs w:val="24"/>
          <w:vertAlign w:val="subscript"/>
          <w:lang w:val="id-ID"/>
        </w:rPr>
        <w:t xml:space="preserve">   </w:t>
      </w:r>
    </w:p>
    <w:p w14:paraId="13E174DB" w14:textId="7743FA45" w:rsidR="00E9464D" w:rsidRPr="00CB202D" w:rsidRDefault="00E83A0A" w:rsidP="00CB202D">
      <w:pPr>
        <w:spacing w:line="240" w:lineRule="auto"/>
        <w:jc w:val="both"/>
        <w:rPr>
          <w:rFonts w:ascii="Times New Roman" w:hAnsi="Times New Roman" w:cs="Times New Roman"/>
          <w:sz w:val="24"/>
          <w:szCs w:val="24"/>
          <w:vertAlign w:val="subscript"/>
          <w:lang w:val="id-ID"/>
        </w:rPr>
      </w:pPr>
      <w:r w:rsidRPr="006C71FB">
        <w:rPr>
          <w:rFonts w:ascii="Times New Roman" w:hAnsi="Times New Roman" w:cs="Times New Roman"/>
          <w:noProof/>
          <w:sz w:val="24"/>
          <w:szCs w:val="24"/>
          <w:lang w:val="id-ID"/>
        </w:rPr>
        <mc:AlternateContent>
          <mc:Choice Requires="wps">
            <w:drawing>
              <wp:anchor distT="0" distB="0" distL="114300" distR="114300" simplePos="0" relativeHeight="251679744" behindDoc="0" locked="0" layoutInCell="1" allowOverlap="1" wp14:anchorId="51FDAF10" wp14:editId="44C5FE4B">
                <wp:simplePos x="0" y="0"/>
                <wp:positionH relativeFrom="margin">
                  <wp:posOffset>3325495</wp:posOffset>
                </wp:positionH>
                <wp:positionV relativeFrom="paragraph">
                  <wp:posOffset>96520</wp:posOffset>
                </wp:positionV>
                <wp:extent cx="1733550" cy="352425"/>
                <wp:effectExtent l="0" t="0" r="19050" b="28575"/>
                <wp:wrapNone/>
                <wp:docPr id="4413062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52425"/>
                        </a:xfrm>
                        <a:prstGeom prst="roundRect">
                          <a:avLst>
                            <a:gd name="adj" fmla="val 16667"/>
                          </a:avLst>
                        </a:prstGeom>
                        <a:solidFill>
                          <a:srgbClr val="FFFFFF"/>
                        </a:solidFill>
                        <a:ln w="9525">
                          <a:solidFill>
                            <a:srgbClr val="000000"/>
                          </a:solidFill>
                          <a:round/>
                          <a:headEnd/>
                          <a:tailEnd/>
                        </a:ln>
                      </wps:spPr>
                      <wps:txbx>
                        <w:txbxContent>
                          <w:p w14:paraId="6FD88BB5" w14:textId="77777777" w:rsidR="00E9464D" w:rsidRPr="009444E7" w:rsidRDefault="00E9464D" w:rsidP="00E9464D">
                            <w:pPr>
                              <w:jc w:val="center"/>
                              <w:rPr>
                                <w:rFonts w:ascii="Times New Roman" w:hAnsi="Times New Roman" w:cs="Times New Roman"/>
                                <w:sz w:val="24"/>
                                <w:szCs w:val="24"/>
                                <w:lang w:val="id-ID"/>
                              </w:rPr>
                            </w:pPr>
                            <w:r>
                              <w:rPr>
                                <w:rFonts w:ascii="Times New Roman" w:hAnsi="Times New Roman" w:cs="Times New Roman"/>
                                <w:sz w:val="24"/>
                                <w:szCs w:val="24"/>
                                <w:lang w:val="id-ID"/>
                              </w:rPr>
                              <w:t>Manajemen Laba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DAF10" id="AutoShape 7" o:spid="_x0000_s1029" style="position:absolute;left:0;text-align:left;margin-left:261.85pt;margin-top:7.6pt;width:136.5pt;height:2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">
                <v:textbox>
                  <w:txbxContent>
                    <w:p w14:paraId="6FD88BB5" w14:textId="77777777" w:rsidR="00E9464D" w:rsidRPr="009444E7" w:rsidRDefault="00E9464D" w:rsidP="00E9464D">
                      <w:pPr>
                        <w:jc w:val="center"/>
                        <w:rPr>
                          <w:rFonts w:ascii="Times New Roman" w:hAnsi="Times New Roman" w:cs="Times New Roman"/>
                          <w:sz w:val="24"/>
                          <w:szCs w:val="24"/>
                          <w:lang w:val="id-ID"/>
                        </w:rPr>
                      </w:pPr>
                      <w:r>
                        <w:rPr>
                          <w:rFonts w:ascii="Times New Roman" w:hAnsi="Times New Roman" w:cs="Times New Roman"/>
                          <w:sz w:val="24"/>
                          <w:szCs w:val="24"/>
                          <w:lang w:val="id-ID"/>
                        </w:rPr>
                        <w:t>Manajemen Laba (Y)</w:t>
                      </w:r>
                    </w:p>
                  </w:txbxContent>
                </v:textbox>
                <w10:wrap anchorx="margin"/>
              </v:roundrect>
            </w:pict>
          </mc:Fallback>
        </mc:AlternateContent>
      </w:r>
      <w:r w:rsidR="00E9464D" w:rsidRPr="006C71FB">
        <w:rPr>
          <w:rFonts w:ascii="Times New Roman" w:hAnsi="Times New Roman" w:cs="Times New Roman"/>
          <w:sz w:val="24"/>
          <w:szCs w:val="24"/>
          <w:lang w:val="id-ID"/>
        </w:rPr>
        <w:t xml:space="preserve">                                                            </w:t>
      </w:r>
      <w:r w:rsidR="00E9464D" w:rsidRPr="00CB202D">
        <w:rPr>
          <w:rFonts w:ascii="Times New Roman" w:hAnsi="Times New Roman" w:cs="Times New Roman"/>
          <w:sz w:val="24"/>
          <w:szCs w:val="24"/>
          <w:vertAlign w:val="subscript"/>
          <w:lang w:val="id-ID"/>
        </w:rPr>
        <w:t xml:space="preserve">       </w:t>
      </w:r>
    </w:p>
    <w:p w14:paraId="4B4C9F5E" w14:textId="709979AA" w:rsidR="00E9464D" w:rsidRPr="006C71FB" w:rsidRDefault="00E22391" w:rsidP="00E9464D">
      <w:pPr>
        <w:spacing w:line="480" w:lineRule="auto"/>
        <w:jc w:val="both"/>
        <w:rPr>
          <w:rFonts w:ascii="Times New Roman" w:hAnsi="Times New Roman" w:cs="Times New Roman"/>
          <w:sz w:val="24"/>
          <w:szCs w:val="24"/>
          <w:vertAlign w:val="subscript"/>
          <w:lang w:val="id-ID"/>
        </w:rPr>
      </w:pPr>
      <w:r w:rsidRPr="006C71FB">
        <w:rPr>
          <w:rFonts w:ascii="Times New Roman" w:hAnsi="Times New Roman" w:cs="Times New Roman"/>
          <w:noProof/>
          <w:sz w:val="24"/>
          <w:szCs w:val="24"/>
          <w:lang w:val="id-ID"/>
        </w:rPr>
        <mc:AlternateContent>
          <mc:Choice Requires="wps">
            <w:drawing>
              <wp:anchor distT="0" distB="0" distL="114300" distR="114300" simplePos="0" relativeHeight="251696128" behindDoc="0" locked="0" layoutInCell="1" allowOverlap="1" wp14:anchorId="22359CBE" wp14:editId="095B766F">
                <wp:simplePos x="0" y="0"/>
                <wp:positionH relativeFrom="column">
                  <wp:posOffset>4200526</wp:posOffset>
                </wp:positionH>
                <wp:positionV relativeFrom="paragraph">
                  <wp:posOffset>338454</wp:posOffset>
                </wp:positionV>
                <wp:extent cx="45719" cy="1295400"/>
                <wp:effectExtent l="76200" t="38100" r="50165" b="19050"/>
                <wp:wrapNone/>
                <wp:docPr id="1411440893" name="Straight Arrow Connector 3"/>
                <wp:cNvGraphicFramePr/>
                <a:graphic xmlns:a="http://schemas.openxmlformats.org/drawingml/2006/main">
                  <a:graphicData uri="http://schemas.microsoft.com/office/word/2010/wordprocessingShape">
                    <wps:wsp>
                      <wps:cNvCnPr/>
                      <wps:spPr>
                        <a:xfrm flipH="1" flipV="1">
                          <a:off x="0" y="0"/>
                          <a:ext cx="45719" cy="1295400"/>
                        </a:xfrm>
                        <a:prstGeom prst="straightConnector1">
                          <a:avLst/>
                        </a:prstGeom>
                        <a:ln>
                          <a:prstDash val="lgDash"/>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695B5A" id="Straight Arrow Connector 3" o:spid="_x0000_s1026" type="#_x0000_t32" style="position:absolute;margin-left:330.75pt;margin-top:26.65pt;width:3.6pt;height:102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" strokecolor="black [3200]" strokeweight="1pt">
                <v:stroke dashstyle="longDash" endarrow="block" joinstyle="miter"/>
              </v:shape>
            </w:pict>
          </mc:Fallback>
        </mc:AlternateContent>
      </w:r>
      <w:r w:rsidR="00E83A0A" w:rsidRPr="006C71FB">
        <w:rPr>
          <w:rFonts w:ascii="Times New Roman" w:hAnsi="Times New Roman" w:cs="Times New Roman"/>
          <w:noProof/>
          <w:sz w:val="24"/>
          <w:szCs w:val="24"/>
          <w:lang w:val="id-ID"/>
        </w:rPr>
        <mc:AlternateContent>
          <mc:Choice Requires="wps">
            <w:drawing>
              <wp:anchor distT="0" distB="0" distL="114300" distR="114300" simplePos="0" relativeHeight="251682816" behindDoc="0" locked="0" layoutInCell="1" allowOverlap="1" wp14:anchorId="1A2622BA" wp14:editId="6293A19F">
                <wp:simplePos x="0" y="0"/>
                <wp:positionH relativeFrom="column">
                  <wp:posOffset>2055495</wp:posOffset>
                </wp:positionH>
                <wp:positionV relativeFrom="paragraph">
                  <wp:posOffset>62229</wp:posOffset>
                </wp:positionV>
                <wp:extent cx="1171575" cy="142875"/>
                <wp:effectExtent l="0" t="57150" r="9525" b="28575"/>
                <wp:wrapNone/>
                <wp:docPr id="29224457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28731" id="AutoShape 10" o:spid="_x0000_s1026" type="#_x0000_t32" style="position:absolute;margin-left:161.85pt;margin-top:4.9pt;width:92.25pt;height:11.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">
                <v:stroke endarrow="block"/>
              </v:shape>
            </w:pict>
          </mc:Fallback>
        </mc:AlternateContent>
      </w:r>
      <w:r w:rsidR="00E83A0A" w:rsidRPr="006C71FB">
        <w:rPr>
          <w:rFonts w:ascii="Times New Roman" w:hAnsi="Times New Roman" w:cs="Times New Roman"/>
          <w:noProof/>
          <w:sz w:val="24"/>
          <w:szCs w:val="24"/>
          <w:lang w:val="id-ID"/>
        </w:rPr>
        <mc:AlternateContent>
          <mc:Choice Requires="wps">
            <w:drawing>
              <wp:anchor distT="0" distB="0" distL="114300" distR="114300" simplePos="0" relativeHeight="251683840" behindDoc="0" locked="0" layoutInCell="1" allowOverlap="1" wp14:anchorId="704B2CBD" wp14:editId="0B95FC01">
                <wp:simplePos x="0" y="0"/>
                <wp:positionH relativeFrom="column">
                  <wp:posOffset>2122169</wp:posOffset>
                </wp:positionH>
                <wp:positionV relativeFrom="paragraph">
                  <wp:posOffset>157480</wp:posOffset>
                </wp:positionV>
                <wp:extent cx="1171575" cy="476250"/>
                <wp:effectExtent l="0" t="38100" r="47625" b="19050"/>
                <wp:wrapNone/>
                <wp:docPr id="170855832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BAB4E" id="AutoShape 12" o:spid="_x0000_s1026" type="#_x0000_t32" style="position:absolute;margin-left:167.1pt;margin-top:12.4pt;width:92.25pt;height:3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">
                <v:stroke endarrow="block"/>
              </v:shape>
            </w:pict>
          </mc:Fallback>
        </mc:AlternateContent>
      </w:r>
      <w:r w:rsidR="00CB202D" w:rsidRPr="006C71FB">
        <w:rPr>
          <w:rFonts w:ascii="Times New Roman" w:hAnsi="Times New Roman" w:cs="Times New Roman"/>
          <w:noProof/>
          <w:sz w:val="24"/>
          <w:szCs w:val="24"/>
          <w:lang w:val="id-ID"/>
        </w:rPr>
        <mc:AlternateContent>
          <mc:Choice Requires="wps">
            <w:drawing>
              <wp:anchor distT="0" distB="0" distL="114300" distR="114300" simplePos="0" relativeHeight="251677696" behindDoc="0" locked="0" layoutInCell="1" allowOverlap="1" wp14:anchorId="0D6642FD" wp14:editId="4B2144AC">
                <wp:simplePos x="0" y="0"/>
                <wp:positionH relativeFrom="margin">
                  <wp:align>left</wp:align>
                </wp:positionH>
                <wp:positionV relativeFrom="paragraph">
                  <wp:posOffset>3810</wp:posOffset>
                </wp:positionV>
                <wp:extent cx="2047875" cy="314325"/>
                <wp:effectExtent l="0" t="0" r="28575" b="28575"/>
                <wp:wrapNone/>
                <wp:docPr id="17358501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14325"/>
                        </a:xfrm>
                        <a:prstGeom prst="roundRect">
                          <a:avLst>
                            <a:gd name="adj" fmla="val 16667"/>
                          </a:avLst>
                        </a:prstGeom>
                        <a:solidFill>
                          <a:srgbClr val="FFFFFF"/>
                        </a:solidFill>
                        <a:ln w="9525">
                          <a:solidFill>
                            <a:srgbClr val="000000"/>
                          </a:solidFill>
                          <a:round/>
                          <a:headEnd/>
                          <a:tailEnd/>
                        </a:ln>
                      </wps:spPr>
                      <wps:txbx>
                        <w:txbxContent>
                          <w:p w14:paraId="51F76F44" w14:textId="77777777" w:rsidR="00E9464D" w:rsidRPr="009444E7" w:rsidRDefault="00E9464D" w:rsidP="00E9464D">
                            <w:pPr>
                              <w:jc w:val="center"/>
                            </w:pPr>
                            <w:r w:rsidRPr="00D06455">
                              <w:rPr>
                                <w:rFonts w:ascii="Times New Roman" w:hAnsi="Times New Roman" w:cs="Times New Roman"/>
                                <w:i/>
                                <w:iCs/>
                                <w:sz w:val="24"/>
                                <w:szCs w:val="24"/>
                                <w:lang w:val="id-ID"/>
                              </w:rPr>
                              <w:t>Return o</w:t>
                            </w:r>
                            <w:r>
                              <w:rPr>
                                <w:rFonts w:ascii="Times New Roman" w:hAnsi="Times New Roman" w:cs="Times New Roman"/>
                                <w:i/>
                                <w:iCs/>
                                <w:sz w:val="24"/>
                                <w:szCs w:val="24"/>
                                <w:lang w:val="id-ID"/>
                              </w:rPr>
                              <w:t>n</w:t>
                            </w:r>
                            <w:r w:rsidRPr="00D06455">
                              <w:rPr>
                                <w:rFonts w:ascii="Times New Roman" w:hAnsi="Times New Roman" w:cs="Times New Roman"/>
                                <w:i/>
                                <w:iCs/>
                                <w:sz w:val="24"/>
                                <w:szCs w:val="24"/>
                                <w:lang w:val="id-ID"/>
                              </w:rPr>
                              <w:t xml:space="preserve"> Asset</w:t>
                            </w:r>
                            <w:r w:rsidRPr="00D06455">
                              <w:rPr>
                                <w:rFonts w:ascii="Times New Roman" w:hAnsi="Times New Roman" w:cs="Times New Roman"/>
                                <w:sz w:val="24"/>
                                <w:szCs w:val="24"/>
                                <w:lang w:val="id-ID"/>
                              </w:rPr>
                              <w:t xml:space="preserve">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642FD" id="AutoShape 5" o:spid="_x0000_s1030" style="position:absolute;left:0;text-align:left;margin-left:0;margin-top:.3pt;width:161.25pt;height:24.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">
                <v:textbox>
                  <w:txbxContent>
                    <w:p w14:paraId="51F76F44" w14:textId="77777777" w:rsidR="00E9464D" w:rsidRPr="009444E7" w:rsidRDefault="00E9464D" w:rsidP="00E9464D">
                      <w:pPr>
                        <w:jc w:val="center"/>
                      </w:pPr>
                      <w:r w:rsidRPr="00D06455">
                        <w:rPr>
                          <w:rFonts w:ascii="Times New Roman" w:hAnsi="Times New Roman" w:cs="Times New Roman"/>
                          <w:i/>
                          <w:iCs/>
                          <w:sz w:val="24"/>
                          <w:szCs w:val="24"/>
                          <w:lang w:val="id-ID"/>
                        </w:rPr>
                        <w:t>Return o</w:t>
                      </w:r>
                      <w:r>
                        <w:rPr>
                          <w:rFonts w:ascii="Times New Roman" w:hAnsi="Times New Roman" w:cs="Times New Roman"/>
                          <w:i/>
                          <w:iCs/>
                          <w:sz w:val="24"/>
                          <w:szCs w:val="24"/>
                          <w:lang w:val="id-ID"/>
                        </w:rPr>
                        <w:t>n</w:t>
                      </w:r>
                      <w:r w:rsidRPr="00D06455">
                        <w:rPr>
                          <w:rFonts w:ascii="Times New Roman" w:hAnsi="Times New Roman" w:cs="Times New Roman"/>
                          <w:i/>
                          <w:iCs/>
                          <w:sz w:val="24"/>
                          <w:szCs w:val="24"/>
                          <w:lang w:val="id-ID"/>
                        </w:rPr>
                        <w:t xml:space="preserve"> Asset</w:t>
                      </w:r>
                      <w:r w:rsidRPr="00D06455">
                        <w:rPr>
                          <w:rFonts w:ascii="Times New Roman" w:hAnsi="Times New Roman" w:cs="Times New Roman"/>
                          <w:sz w:val="24"/>
                          <w:szCs w:val="24"/>
                          <w:lang w:val="id-ID"/>
                        </w:rPr>
                        <w:t xml:space="preserve">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w:t>
                      </w:r>
                    </w:p>
                  </w:txbxContent>
                </v:textbox>
                <w10:wrap anchorx="margin"/>
              </v:roundrect>
            </w:pict>
          </mc:Fallback>
        </mc:AlternateContent>
      </w:r>
      <w:r w:rsidR="00E9464D" w:rsidRPr="006C71FB">
        <w:rPr>
          <w:rFonts w:ascii="Times New Roman" w:hAnsi="Times New Roman" w:cs="Times New Roman"/>
          <w:sz w:val="24"/>
          <w:szCs w:val="24"/>
          <w:vertAlign w:val="subscript"/>
          <w:lang w:val="id-ID"/>
        </w:rPr>
        <w:t xml:space="preserve">                                                                                         </w:t>
      </w:r>
      <w:r w:rsidR="00E83A0A">
        <w:rPr>
          <w:rFonts w:ascii="Times New Roman" w:hAnsi="Times New Roman" w:cs="Times New Roman"/>
          <w:sz w:val="24"/>
          <w:szCs w:val="24"/>
          <w:vertAlign w:val="subscript"/>
          <w:lang w:val="id-ID"/>
        </w:rPr>
        <w:t xml:space="preserve">     </w:t>
      </w:r>
      <w:r w:rsidR="00CB202D">
        <w:rPr>
          <w:rFonts w:ascii="Times New Roman" w:hAnsi="Times New Roman" w:cs="Times New Roman"/>
          <w:sz w:val="24"/>
          <w:szCs w:val="24"/>
          <w:lang w:val="id-ID"/>
        </w:rPr>
        <w:t>H3</w:t>
      </w:r>
      <w:r w:rsidR="00E9464D" w:rsidRPr="006C71FB">
        <w:rPr>
          <w:rFonts w:ascii="Times New Roman" w:hAnsi="Times New Roman" w:cs="Times New Roman"/>
          <w:sz w:val="24"/>
          <w:szCs w:val="24"/>
          <w:vertAlign w:val="subscript"/>
          <w:lang w:val="id-ID"/>
        </w:rPr>
        <w:t xml:space="preserve">                     </w:t>
      </w:r>
    </w:p>
    <w:p w14:paraId="4BED4EB9" w14:textId="7BA699BF" w:rsidR="00E9464D" w:rsidRPr="006C71FB" w:rsidRDefault="00CB202D" w:rsidP="00E83A0A">
      <w:pPr>
        <w:tabs>
          <w:tab w:val="center" w:pos="3968"/>
        </w:tabs>
        <w:spacing w:line="480" w:lineRule="auto"/>
        <w:rPr>
          <w:rFonts w:ascii="Times New Roman" w:hAnsi="Times New Roman" w:cs="Times New Roman"/>
          <w:sz w:val="24"/>
          <w:szCs w:val="24"/>
          <w:lang w:val="id-ID"/>
        </w:rPr>
      </w:pPr>
      <w:r w:rsidRPr="006C71FB">
        <w:rPr>
          <w:rFonts w:ascii="Times New Roman" w:hAnsi="Times New Roman" w:cs="Times New Roman"/>
          <w:noProof/>
          <w:sz w:val="24"/>
          <w:szCs w:val="24"/>
          <w:lang w:val="id-ID"/>
        </w:rPr>
        <mc:AlternateContent>
          <mc:Choice Requires="wps">
            <w:drawing>
              <wp:anchor distT="0" distB="0" distL="114300" distR="114300" simplePos="0" relativeHeight="251678720" behindDoc="0" locked="0" layoutInCell="1" allowOverlap="1" wp14:anchorId="43C1CC43" wp14:editId="3497D0FF">
                <wp:simplePos x="0" y="0"/>
                <wp:positionH relativeFrom="margin">
                  <wp:align>left</wp:align>
                </wp:positionH>
                <wp:positionV relativeFrom="paragraph">
                  <wp:posOffset>14605</wp:posOffset>
                </wp:positionV>
                <wp:extent cx="2066925" cy="304800"/>
                <wp:effectExtent l="0" t="0" r="28575" b="19050"/>
                <wp:wrapNone/>
                <wp:docPr id="115416160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04800"/>
                        </a:xfrm>
                        <a:prstGeom prst="roundRect">
                          <a:avLst>
                            <a:gd name="adj" fmla="val 16667"/>
                          </a:avLst>
                        </a:prstGeom>
                        <a:solidFill>
                          <a:srgbClr val="FFFFFF"/>
                        </a:solidFill>
                        <a:ln w="9525">
                          <a:solidFill>
                            <a:srgbClr val="000000"/>
                          </a:solidFill>
                          <a:round/>
                          <a:headEnd/>
                          <a:tailEnd/>
                        </a:ln>
                      </wps:spPr>
                      <wps:txbx>
                        <w:txbxContent>
                          <w:p w14:paraId="3AA7E777" w14:textId="77777777" w:rsidR="00E9464D" w:rsidRPr="009444E7" w:rsidRDefault="00E9464D" w:rsidP="00E9464D">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Kepemilikan Manajerial (X</w:t>
                            </w:r>
                            <w:r>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w:t>
                            </w:r>
                          </w:p>
                          <w:p w14:paraId="56679A71" w14:textId="77777777" w:rsidR="00E9464D" w:rsidRDefault="00E9464D" w:rsidP="00E946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1CC43" id="AutoShape 6" o:spid="_x0000_s1031" style="position:absolute;margin-left:0;margin-top:1.15pt;width:162.75pt;height:24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">
                <v:textbox>
                  <w:txbxContent>
                    <w:p w14:paraId="3AA7E777" w14:textId="77777777" w:rsidR="00E9464D" w:rsidRPr="009444E7" w:rsidRDefault="00E9464D" w:rsidP="00E9464D">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Kepemilikan Manajerial (X</w:t>
                      </w:r>
                      <w:r>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w:t>
                      </w:r>
                    </w:p>
                    <w:p w14:paraId="56679A71" w14:textId="77777777" w:rsidR="00E9464D" w:rsidRDefault="00E9464D" w:rsidP="00E9464D">
                      <w:pPr>
                        <w:jc w:val="center"/>
                      </w:pPr>
                    </w:p>
                  </w:txbxContent>
                </v:textbox>
                <w10:wrap anchorx="margin"/>
              </v:roundrect>
            </w:pict>
          </mc:Fallback>
        </mc:AlternateContent>
      </w:r>
      <w:r w:rsidR="00E83A0A">
        <w:rPr>
          <w:rFonts w:ascii="Times New Roman" w:hAnsi="Times New Roman" w:cs="Times New Roman"/>
          <w:sz w:val="24"/>
          <w:szCs w:val="24"/>
          <w:lang w:val="id-ID"/>
        </w:rPr>
        <w:t>H</w:t>
      </w:r>
      <w:r w:rsidR="00E83A0A">
        <w:rPr>
          <w:rFonts w:ascii="Times New Roman" w:hAnsi="Times New Roman" w:cs="Times New Roman"/>
          <w:sz w:val="24"/>
          <w:szCs w:val="24"/>
          <w:lang w:val="id-ID"/>
        </w:rPr>
        <w:tab/>
        <w:t>H4</w:t>
      </w:r>
    </w:p>
    <w:p w14:paraId="00D9AAC0" w14:textId="76C5F94E" w:rsidR="00E9464D" w:rsidRPr="006C71FB" w:rsidRDefault="00E83A0A" w:rsidP="00B17124">
      <w:pPr>
        <w:tabs>
          <w:tab w:val="left" w:pos="1410"/>
          <w:tab w:val="right" w:pos="7937"/>
        </w:tabs>
        <w:spacing w:line="480" w:lineRule="auto"/>
        <w:rPr>
          <w:rFonts w:ascii="Times New Roman" w:hAnsi="Times New Roman" w:cs="Times New Roman"/>
          <w:sz w:val="24"/>
          <w:szCs w:val="24"/>
          <w:lang w:val="id-ID"/>
        </w:rPr>
      </w:pPr>
      <w:r w:rsidRPr="006C71FB">
        <w:rPr>
          <w:noProof/>
          <w:sz w:val="24"/>
          <w:szCs w:val="24"/>
          <w:lang w:val="id-ID"/>
        </w:rPr>
        <mc:AlternateContent>
          <mc:Choice Requires="wps">
            <w:drawing>
              <wp:anchor distT="0" distB="0" distL="114300" distR="114300" simplePos="0" relativeHeight="251693056" behindDoc="0" locked="0" layoutInCell="1" allowOverlap="1" wp14:anchorId="40151CCD" wp14:editId="2A7C1EA5">
                <wp:simplePos x="0" y="0"/>
                <wp:positionH relativeFrom="leftMargin">
                  <wp:posOffset>2486026</wp:posOffset>
                </wp:positionH>
                <wp:positionV relativeFrom="paragraph">
                  <wp:posOffset>139065</wp:posOffset>
                </wp:positionV>
                <wp:extent cx="0" cy="571500"/>
                <wp:effectExtent l="0" t="0" r="38100" b="19050"/>
                <wp:wrapNone/>
                <wp:docPr id="731814159" name="Straight Connector 1"/>
                <wp:cNvGraphicFramePr/>
                <a:graphic xmlns:a="http://schemas.openxmlformats.org/drawingml/2006/main">
                  <a:graphicData uri="http://schemas.microsoft.com/office/word/2010/wordprocessingShape">
                    <wps:wsp>
                      <wps:cNvCnPr/>
                      <wps:spPr>
                        <a:xfrm>
                          <a:off x="0" y="0"/>
                          <a:ext cx="0" cy="571500"/>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DA700"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95.75pt,10.95pt" to="195.7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" strokecolor="black [3200]" strokeweight="1pt">
                <v:stroke dashstyle="longDash" joinstyle="miter"/>
                <w10:wrap anchorx="margin"/>
              </v:line>
            </w:pict>
          </mc:Fallback>
        </mc:AlternateContent>
      </w:r>
      <w:r w:rsidR="00CB202D" w:rsidRPr="006C71FB">
        <w:rPr>
          <w:noProof/>
          <w:sz w:val="24"/>
          <w:szCs w:val="24"/>
          <w:lang w:val="id-ID"/>
        </w:rPr>
        <mc:AlternateContent>
          <mc:Choice Requires="wps">
            <w:drawing>
              <wp:anchor distT="0" distB="0" distL="114300" distR="114300" simplePos="0" relativeHeight="251686912" behindDoc="0" locked="0" layoutInCell="1" allowOverlap="1" wp14:anchorId="2E63EAE0" wp14:editId="2C25D380">
                <wp:simplePos x="0" y="0"/>
                <wp:positionH relativeFrom="margin">
                  <wp:posOffset>-87630</wp:posOffset>
                </wp:positionH>
                <wp:positionV relativeFrom="paragraph">
                  <wp:posOffset>81915</wp:posOffset>
                </wp:positionV>
                <wp:extent cx="2276475" cy="0"/>
                <wp:effectExtent l="0" t="0" r="0" b="0"/>
                <wp:wrapNone/>
                <wp:docPr id="1608140023" name="Straight Connector 1"/>
                <wp:cNvGraphicFramePr/>
                <a:graphic xmlns:a="http://schemas.openxmlformats.org/drawingml/2006/main">
                  <a:graphicData uri="http://schemas.microsoft.com/office/word/2010/wordprocessingShape">
                    <wps:wsp>
                      <wps:cNvCnPr/>
                      <wps:spPr>
                        <a:xfrm>
                          <a:off x="0" y="0"/>
                          <a:ext cx="2276475" cy="0"/>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23526"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pt,6.45pt" to="172.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" strokecolor="black [3200]" strokeweight="1pt">
                <v:stroke dashstyle="longDash" joinstyle="miter"/>
                <w10:wrap anchorx="margin"/>
              </v:line>
            </w:pict>
          </mc:Fallback>
        </mc:AlternateContent>
      </w:r>
      <w:r w:rsidR="007232CC">
        <w:rPr>
          <w:rFonts w:ascii="Times New Roman" w:hAnsi="Times New Roman" w:cs="Times New Roman"/>
          <w:sz w:val="24"/>
          <w:szCs w:val="24"/>
          <w:lang w:val="id-ID"/>
        </w:rPr>
        <w:tab/>
      </w:r>
      <w:r w:rsidR="00B17124">
        <w:rPr>
          <w:rFonts w:ascii="Times New Roman" w:hAnsi="Times New Roman" w:cs="Times New Roman"/>
          <w:sz w:val="24"/>
          <w:szCs w:val="24"/>
          <w:lang w:val="id-ID"/>
        </w:rPr>
        <w:tab/>
      </w:r>
    </w:p>
    <w:p w14:paraId="5C278DA7" w14:textId="2257967F" w:rsidR="00921C38" w:rsidRPr="00E83A0A" w:rsidRDefault="00E83A0A" w:rsidP="00E83A0A">
      <w:pPr>
        <w:tabs>
          <w:tab w:val="left" w:pos="3900"/>
          <w:tab w:val="left" w:pos="6690"/>
        </w:tabs>
        <w:spacing w:line="480" w:lineRule="auto"/>
        <w:rPr>
          <w:rFonts w:ascii="Times New Roman" w:hAnsi="Times New Roman" w:cs="Times New Roman"/>
          <w:sz w:val="24"/>
          <w:szCs w:val="24"/>
          <w:lang w:val="id-ID"/>
        </w:rPr>
      </w:pPr>
      <w:r w:rsidRPr="006C71FB">
        <w:rPr>
          <w:noProof/>
          <w:sz w:val="24"/>
          <w:szCs w:val="24"/>
          <w:lang w:val="id-ID"/>
        </w:rPr>
        <mc:AlternateContent>
          <mc:Choice Requires="wps">
            <w:drawing>
              <wp:anchor distT="0" distB="0" distL="114300" distR="114300" simplePos="0" relativeHeight="251695104" behindDoc="0" locked="0" layoutInCell="1" allowOverlap="1" wp14:anchorId="4A97B9A3" wp14:editId="358294F4">
                <wp:simplePos x="0" y="0"/>
                <wp:positionH relativeFrom="margin">
                  <wp:posOffset>1064894</wp:posOffset>
                </wp:positionH>
                <wp:positionV relativeFrom="paragraph">
                  <wp:posOffset>267970</wp:posOffset>
                </wp:positionV>
                <wp:extent cx="3209925" cy="0"/>
                <wp:effectExtent l="0" t="0" r="0" b="0"/>
                <wp:wrapNone/>
                <wp:docPr id="659102937" name="Straight Connector 1"/>
                <wp:cNvGraphicFramePr/>
                <a:graphic xmlns:a="http://schemas.openxmlformats.org/drawingml/2006/main">
                  <a:graphicData uri="http://schemas.microsoft.com/office/word/2010/wordprocessingShape">
                    <wps:wsp>
                      <wps:cNvCnPr/>
                      <wps:spPr>
                        <a:xfrm>
                          <a:off x="0" y="0"/>
                          <a:ext cx="3209925" cy="0"/>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A5909" id="Straight Connector 1"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85pt,21.1pt" to="336.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" strokecolor="black [3200]" strokeweight="1pt">
                <v:stroke dashstyle="longDash" joinstyle="miter"/>
                <w10:wrap anchorx="margin"/>
              </v:line>
            </w:pict>
          </mc:Fallback>
        </mc:AlternateContent>
      </w:r>
      <w:r w:rsidR="00921C38" w:rsidRPr="006C71FB">
        <w:rPr>
          <w:rFonts w:ascii="Times New Roman" w:hAnsi="Times New Roman" w:cs="Times New Roman"/>
          <w:sz w:val="24"/>
          <w:szCs w:val="24"/>
          <w:lang w:val="id-ID"/>
        </w:rPr>
        <w:tab/>
      </w:r>
      <w:r w:rsidR="00F9517E">
        <w:rPr>
          <w:rFonts w:ascii="Times New Roman" w:hAnsi="Times New Roman" w:cs="Times New Roman"/>
          <w:sz w:val="24"/>
          <w:szCs w:val="24"/>
          <w:lang w:val="id-ID"/>
        </w:rPr>
        <w:t>H5</w:t>
      </w:r>
      <w:r w:rsidR="007232CC">
        <w:rPr>
          <w:rFonts w:ascii="Times New Roman" w:hAnsi="Times New Roman" w:cs="Times New Roman"/>
          <w:sz w:val="24"/>
          <w:szCs w:val="24"/>
          <w:lang w:val="id-ID"/>
        </w:rPr>
        <w:tab/>
      </w:r>
      <w:r w:rsidR="007232CC">
        <w:rPr>
          <w:rFonts w:ascii="Times New Roman" w:hAnsi="Times New Roman" w:cs="Times New Roman"/>
          <w:b/>
          <w:bCs/>
          <w:sz w:val="24"/>
          <w:szCs w:val="24"/>
          <w:lang w:val="id-ID"/>
        </w:rPr>
        <w:tab/>
      </w:r>
    </w:p>
    <w:p w14:paraId="2CC3394F" w14:textId="7F577C5C" w:rsidR="004D472E" w:rsidRPr="006C71FB" w:rsidRDefault="003643BA" w:rsidP="00E921E3">
      <w:pPr>
        <w:spacing w:line="276" w:lineRule="auto"/>
        <w:jc w:val="center"/>
        <w:rPr>
          <w:rFonts w:ascii="Times New Roman" w:hAnsi="Times New Roman" w:cs="Times New Roman"/>
          <w:sz w:val="24"/>
          <w:szCs w:val="24"/>
          <w:lang w:val="id-ID"/>
        </w:rPr>
      </w:pPr>
      <w:r w:rsidRPr="006C71FB">
        <w:rPr>
          <w:rFonts w:ascii="Times New Roman" w:hAnsi="Times New Roman" w:cs="Times New Roman"/>
          <w:b/>
          <w:bCs/>
          <w:sz w:val="24"/>
          <w:szCs w:val="24"/>
          <w:lang w:val="id-ID"/>
        </w:rPr>
        <w:t xml:space="preserve">Gambar </w:t>
      </w:r>
      <w:r w:rsidR="006519AC">
        <w:rPr>
          <w:rFonts w:ascii="Times New Roman" w:hAnsi="Times New Roman" w:cs="Times New Roman"/>
          <w:b/>
          <w:bCs/>
          <w:sz w:val="24"/>
          <w:szCs w:val="24"/>
          <w:lang w:val="id-ID"/>
        </w:rPr>
        <w:t>1</w:t>
      </w:r>
    </w:p>
    <w:p w14:paraId="7B143CDE" w14:textId="77777777" w:rsidR="002C25E8" w:rsidRDefault="003643BA" w:rsidP="00E921E3">
      <w:pPr>
        <w:spacing w:line="276"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Kerangka Pemikiran</w:t>
      </w:r>
    </w:p>
    <w:p w14:paraId="165C15E9" w14:textId="77777777" w:rsidR="00E83A0A" w:rsidRPr="006C71FB" w:rsidRDefault="00E83A0A" w:rsidP="00E921E3">
      <w:pPr>
        <w:spacing w:line="276" w:lineRule="auto"/>
        <w:jc w:val="center"/>
        <w:rPr>
          <w:rFonts w:ascii="Times New Roman" w:hAnsi="Times New Roman" w:cs="Times New Roman"/>
          <w:b/>
          <w:bCs/>
          <w:sz w:val="24"/>
          <w:szCs w:val="24"/>
          <w:lang w:val="id-ID"/>
        </w:rPr>
      </w:pPr>
    </w:p>
    <w:p w14:paraId="144C802D" w14:textId="55DDFB43" w:rsidR="00E921E3" w:rsidRPr="006C71FB" w:rsidRDefault="00921C38" w:rsidP="00E921E3">
      <w:pPr>
        <w:spacing w:line="276" w:lineRule="auto"/>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Keterangan :</w:t>
      </w:r>
    </w:p>
    <w:p w14:paraId="413CAB19" w14:textId="4CFF6BF6" w:rsidR="00E921E3" w:rsidRPr="006C71FB" w:rsidRDefault="00F62420" w:rsidP="00E921E3">
      <w:pPr>
        <w:spacing w:line="276" w:lineRule="auto"/>
        <w:jc w:val="both"/>
        <w:rPr>
          <w:rFonts w:ascii="Times New Roman" w:hAnsi="Times New Roman" w:cs="Times New Roman"/>
          <w:sz w:val="24"/>
          <w:szCs w:val="24"/>
          <w:lang w:val="id-ID"/>
        </w:rPr>
      </w:pPr>
      <w:r>
        <w:rPr>
          <w:rFonts w:ascii="Times New Roman" w:hAnsi="Times New Roman" w:cs="Times New Roman"/>
          <w:b/>
          <w:bCs/>
          <w:noProof/>
          <w:sz w:val="24"/>
          <w:szCs w:val="24"/>
          <w:lang w:val="id-ID"/>
        </w:rPr>
        <mc:AlternateContent>
          <mc:Choice Requires="wps">
            <w:drawing>
              <wp:anchor distT="0" distB="0" distL="114300" distR="114300" simplePos="0" relativeHeight="251699200" behindDoc="0" locked="0" layoutInCell="1" allowOverlap="1" wp14:anchorId="7DDD8844" wp14:editId="5BCE937F">
                <wp:simplePos x="0" y="0"/>
                <wp:positionH relativeFrom="column">
                  <wp:posOffset>-1905</wp:posOffset>
                </wp:positionH>
                <wp:positionV relativeFrom="paragraph">
                  <wp:posOffset>104775</wp:posOffset>
                </wp:positionV>
                <wp:extent cx="752475" cy="0"/>
                <wp:effectExtent l="0" t="76200" r="9525" b="95250"/>
                <wp:wrapNone/>
                <wp:docPr id="971909231" name="Straight Arrow Connector 1"/>
                <wp:cNvGraphicFramePr/>
                <a:graphic xmlns:a="http://schemas.openxmlformats.org/drawingml/2006/main">
                  <a:graphicData uri="http://schemas.microsoft.com/office/word/2010/wordprocessingShape">
                    <wps:wsp>
                      <wps:cNvCnPr/>
                      <wps:spPr>
                        <a:xfrm>
                          <a:off x="0" y="0"/>
                          <a:ext cx="752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D27219" id="_x0000_t32" coordsize="21600,21600" o:spt="32" o:oned="t" path="m,l21600,21600e" filled="f">
                <v:path arrowok="t" fillok="f" o:connecttype="none"/>
                <o:lock v:ext="edit" shapetype="t"/>
              </v:shapetype>
              <v:shape id="Straight Arrow Connector 1" o:spid="_x0000_s1026" type="#_x0000_t32" style="position:absolute;margin-left:-.15pt;margin-top:8.25pt;width:59.2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" strokecolor="black [3200]" strokeweight=".5pt">
                <v:stroke endarrow="block" joinstyle="miter"/>
              </v:shape>
            </w:pict>
          </mc:Fallback>
        </mc:AlternateContent>
      </w:r>
      <w:r w:rsidR="00E921E3" w:rsidRPr="006C71FB">
        <w:rPr>
          <w:rFonts w:ascii="Times New Roman" w:hAnsi="Times New Roman" w:cs="Times New Roman"/>
          <w:b/>
          <w:bCs/>
          <w:sz w:val="24"/>
          <w:szCs w:val="24"/>
          <w:lang w:val="id-ID"/>
        </w:rPr>
        <w:t xml:space="preserve">                      </w:t>
      </w:r>
      <w:r w:rsidR="00E921E3" w:rsidRPr="006C71FB">
        <w:rPr>
          <w:rFonts w:ascii="Times New Roman" w:hAnsi="Times New Roman" w:cs="Times New Roman"/>
          <w:sz w:val="24"/>
          <w:szCs w:val="24"/>
          <w:lang w:val="id-ID"/>
        </w:rPr>
        <w:t>Pengaruh parsial</w:t>
      </w:r>
    </w:p>
    <w:p w14:paraId="10160A84" w14:textId="361EB6CD" w:rsidR="00E921E3" w:rsidRPr="006C71FB" w:rsidRDefault="00F62420" w:rsidP="007041BD">
      <w:pPr>
        <w:spacing w:line="276" w:lineRule="auto"/>
        <w:jc w:val="both"/>
        <w:rPr>
          <w:rFonts w:ascii="Times New Roman" w:hAnsi="Times New Roman" w:cs="Times New Roman"/>
          <w:sz w:val="24"/>
          <w:szCs w:val="24"/>
          <w:lang w:val="id-ID"/>
        </w:rPr>
      </w:pPr>
      <w:r>
        <w:rPr>
          <w:rFonts w:ascii="Times New Roman" w:hAnsi="Times New Roman" w:cs="Times New Roman"/>
          <w:b/>
          <w:bCs/>
          <w:noProof/>
          <w:sz w:val="24"/>
          <w:szCs w:val="24"/>
          <w:lang w:val="id-ID"/>
        </w:rPr>
        <mc:AlternateContent>
          <mc:Choice Requires="wps">
            <w:drawing>
              <wp:anchor distT="0" distB="0" distL="114300" distR="114300" simplePos="0" relativeHeight="251700224" behindDoc="0" locked="0" layoutInCell="1" allowOverlap="1" wp14:anchorId="1C3BDEAE" wp14:editId="351A8011">
                <wp:simplePos x="0" y="0"/>
                <wp:positionH relativeFrom="column">
                  <wp:posOffset>7620</wp:posOffset>
                </wp:positionH>
                <wp:positionV relativeFrom="paragraph">
                  <wp:posOffset>106680</wp:posOffset>
                </wp:positionV>
                <wp:extent cx="733425" cy="0"/>
                <wp:effectExtent l="0" t="76200" r="9525" b="95250"/>
                <wp:wrapNone/>
                <wp:docPr id="512456079" name="Straight Arrow Connector 2"/>
                <wp:cNvGraphicFramePr/>
                <a:graphic xmlns:a="http://schemas.openxmlformats.org/drawingml/2006/main">
                  <a:graphicData uri="http://schemas.microsoft.com/office/word/2010/wordprocessingShape">
                    <wps:wsp>
                      <wps:cNvCnPr/>
                      <wps:spPr>
                        <a:xfrm>
                          <a:off x="0" y="0"/>
                          <a:ext cx="733425" cy="0"/>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E46565" id="Straight Arrow Connector 2" o:spid="_x0000_s1026" type="#_x0000_t32" style="position:absolute;margin-left:.6pt;margin-top:8.4pt;width:57.7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" strokecolor="black [3200]" strokeweight=".5pt">
                <v:stroke dashstyle="longDash" endarrow="block" joinstyle="miter"/>
              </v:shape>
            </w:pict>
          </mc:Fallback>
        </mc:AlternateContent>
      </w:r>
      <w:r w:rsidR="00E921E3" w:rsidRPr="006C71FB">
        <w:rPr>
          <w:rFonts w:ascii="Times New Roman" w:hAnsi="Times New Roman" w:cs="Times New Roman"/>
          <w:b/>
          <w:bCs/>
          <w:sz w:val="24"/>
          <w:szCs w:val="24"/>
          <w:lang w:val="id-ID"/>
        </w:rPr>
        <w:t xml:space="preserve">                      </w:t>
      </w:r>
      <w:r w:rsidR="00E921E3" w:rsidRPr="006C71FB">
        <w:rPr>
          <w:rFonts w:ascii="Times New Roman" w:hAnsi="Times New Roman" w:cs="Times New Roman"/>
          <w:sz w:val="24"/>
          <w:szCs w:val="24"/>
          <w:lang w:val="id-ID"/>
        </w:rPr>
        <w:t>pengaruh simultan</w:t>
      </w:r>
    </w:p>
    <w:p w14:paraId="5D893B33" w14:textId="4D983AE1" w:rsidR="00782044" w:rsidRPr="006D38BF" w:rsidRDefault="003643BA" w:rsidP="0001041D">
      <w:pPr>
        <w:pStyle w:val="Heading2"/>
        <w:numPr>
          <w:ilvl w:val="0"/>
          <w:numId w:val="17"/>
        </w:numPr>
        <w:spacing w:line="480" w:lineRule="auto"/>
        <w:jc w:val="both"/>
        <w:rPr>
          <w:rFonts w:ascii="Times New Roman" w:hAnsi="Times New Roman" w:cs="Times New Roman"/>
          <w:b/>
          <w:bCs/>
          <w:color w:val="auto"/>
          <w:sz w:val="24"/>
          <w:szCs w:val="24"/>
          <w:lang w:val="id-ID"/>
        </w:rPr>
      </w:pPr>
      <w:bookmarkStart w:id="51" w:name="_Toc168864278"/>
      <w:r w:rsidRPr="006D38BF">
        <w:rPr>
          <w:rFonts w:ascii="Times New Roman" w:hAnsi="Times New Roman" w:cs="Times New Roman"/>
          <w:b/>
          <w:bCs/>
          <w:color w:val="auto"/>
          <w:sz w:val="24"/>
          <w:szCs w:val="24"/>
          <w:lang w:val="id-ID"/>
        </w:rPr>
        <w:t>Hipotesis</w:t>
      </w:r>
      <w:bookmarkEnd w:id="51"/>
    </w:p>
    <w:p w14:paraId="508E70D1" w14:textId="5E6038F9" w:rsidR="00782044" w:rsidRPr="006C71FB" w:rsidRDefault="00782044" w:rsidP="00E9464D">
      <w:pPr>
        <w:pStyle w:val="ListParagraph"/>
        <w:spacing w:line="480" w:lineRule="auto"/>
        <w:ind w:firstLine="72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Hipotesis penelitian ini dirumuskan sebagai berikut berdasarkan rumusan masalah, penelitian sebelumnya, dan kerangka pemikiran: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6268"/>
      </w:tblGrid>
      <w:tr w:rsidR="0051283E" w:rsidRPr="006C71FB" w14:paraId="595BBE88" w14:textId="77777777" w:rsidTr="0051283E">
        <w:tc>
          <w:tcPr>
            <w:tcW w:w="522" w:type="dxa"/>
          </w:tcPr>
          <w:p w14:paraId="20D08239" w14:textId="2483972E" w:rsidR="0051283E" w:rsidRPr="006C71FB" w:rsidRDefault="0051283E" w:rsidP="00E9464D">
            <w:pPr>
              <w:pStyle w:val="ListParagraph"/>
              <w:spacing w:line="480" w:lineRule="auto"/>
              <w:ind w:left="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H1</w:t>
            </w:r>
            <w:r>
              <w:rPr>
                <w:rFonts w:ascii="Times New Roman" w:hAnsi="Times New Roman" w:cs="Times New Roman"/>
                <w:sz w:val="24"/>
                <w:szCs w:val="24"/>
                <w:lang w:val="id-ID"/>
              </w:rPr>
              <w:t>:</w:t>
            </w:r>
          </w:p>
        </w:tc>
        <w:tc>
          <w:tcPr>
            <w:tcW w:w="6268" w:type="dxa"/>
          </w:tcPr>
          <w:p w14:paraId="4D97F340" w14:textId="5A4ACBE2" w:rsidR="0051283E" w:rsidRPr="006C71FB" w:rsidRDefault="0051283E" w:rsidP="00E9464D">
            <w:pPr>
              <w:spacing w:line="480" w:lineRule="auto"/>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t>Cash Holding</w:t>
            </w:r>
            <w:r w:rsidRPr="006C71FB">
              <w:rPr>
                <w:rFonts w:ascii="Times New Roman" w:hAnsi="Times New Roman" w:cs="Times New Roman"/>
                <w:sz w:val="24"/>
                <w:szCs w:val="24"/>
                <w:lang w:val="id-ID"/>
              </w:rPr>
              <w:t xml:space="preserve"> berpengaruh terhadap manajemen laba pada perusahaan sektor </w:t>
            </w:r>
            <w:r w:rsidRPr="006C71FB">
              <w:rPr>
                <w:rFonts w:ascii="Times New Roman" w:hAnsi="Times New Roman" w:cs="Times New Roman"/>
                <w:i/>
                <w:iCs/>
                <w:sz w:val="24"/>
                <w:szCs w:val="24"/>
                <w:lang w:val="id-ID"/>
              </w:rPr>
              <w:t>consumer cylical</w:t>
            </w:r>
            <w:r w:rsidRPr="006C71FB">
              <w:rPr>
                <w:rFonts w:ascii="Times New Roman" w:hAnsi="Times New Roman" w:cs="Times New Roman"/>
                <w:sz w:val="24"/>
                <w:szCs w:val="24"/>
                <w:lang w:val="id-ID"/>
              </w:rPr>
              <w:t xml:space="preserve"> yang terdaftar di BEI periode 2019-2023</w:t>
            </w:r>
            <w:r w:rsidR="00660530">
              <w:rPr>
                <w:rFonts w:ascii="Times New Roman" w:hAnsi="Times New Roman" w:cs="Times New Roman"/>
                <w:sz w:val="24"/>
                <w:szCs w:val="24"/>
                <w:lang w:val="id-ID"/>
              </w:rPr>
              <w:t>.</w:t>
            </w:r>
          </w:p>
        </w:tc>
      </w:tr>
      <w:tr w:rsidR="0051283E" w:rsidRPr="006C71FB" w14:paraId="6BAF3435" w14:textId="77777777" w:rsidTr="0051283E">
        <w:tc>
          <w:tcPr>
            <w:tcW w:w="522" w:type="dxa"/>
          </w:tcPr>
          <w:p w14:paraId="2FA950E8" w14:textId="674B76C8" w:rsidR="0051283E" w:rsidRPr="006C71FB" w:rsidRDefault="0051283E" w:rsidP="00E9464D">
            <w:pPr>
              <w:pStyle w:val="ListParagraph"/>
              <w:spacing w:line="480" w:lineRule="auto"/>
              <w:ind w:left="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H2</w:t>
            </w:r>
            <w:r>
              <w:rPr>
                <w:rFonts w:ascii="Times New Roman" w:hAnsi="Times New Roman" w:cs="Times New Roman"/>
                <w:sz w:val="24"/>
                <w:szCs w:val="24"/>
                <w:lang w:val="id-ID"/>
              </w:rPr>
              <w:t>:</w:t>
            </w:r>
          </w:p>
        </w:tc>
        <w:tc>
          <w:tcPr>
            <w:tcW w:w="6268" w:type="dxa"/>
          </w:tcPr>
          <w:p w14:paraId="2761BD7D" w14:textId="027C7DB0" w:rsidR="0051283E" w:rsidRPr="006C71FB" w:rsidRDefault="0051283E" w:rsidP="00E9464D">
            <w:pPr>
              <w:spacing w:line="480" w:lineRule="auto"/>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t>Debt to Equity Ratio</w:t>
            </w:r>
            <w:r w:rsidRPr="006C71FB">
              <w:rPr>
                <w:rFonts w:ascii="Times New Roman" w:hAnsi="Times New Roman" w:cs="Times New Roman"/>
                <w:sz w:val="24"/>
                <w:szCs w:val="24"/>
                <w:lang w:val="id-ID"/>
              </w:rPr>
              <w:t xml:space="preserve"> (DER) berpengaruh terhadap manajemen laba pada perusahaan sektor </w:t>
            </w:r>
            <w:r w:rsidRPr="006C71FB">
              <w:rPr>
                <w:rFonts w:ascii="Times New Roman" w:hAnsi="Times New Roman" w:cs="Times New Roman"/>
                <w:i/>
                <w:iCs/>
                <w:sz w:val="24"/>
                <w:szCs w:val="24"/>
                <w:lang w:val="id-ID"/>
              </w:rPr>
              <w:t>consumer cylical</w:t>
            </w:r>
            <w:r w:rsidRPr="006C71FB">
              <w:rPr>
                <w:rFonts w:ascii="Times New Roman" w:hAnsi="Times New Roman" w:cs="Times New Roman"/>
                <w:sz w:val="24"/>
                <w:szCs w:val="24"/>
                <w:lang w:val="id-ID"/>
              </w:rPr>
              <w:t xml:space="preserve"> yang terdaftar di BEI periode 2019-2023</w:t>
            </w:r>
            <w:r w:rsidR="00660530">
              <w:rPr>
                <w:rFonts w:ascii="Times New Roman" w:hAnsi="Times New Roman" w:cs="Times New Roman"/>
                <w:sz w:val="24"/>
                <w:szCs w:val="24"/>
                <w:lang w:val="id-ID"/>
              </w:rPr>
              <w:t>.</w:t>
            </w:r>
          </w:p>
        </w:tc>
      </w:tr>
      <w:tr w:rsidR="0051283E" w:rsidRPr="006C71FB" w14:paraId="7C412580" w14:textId="77777777" w:rsidTr="0051283E">
        <w:tc>
          <w:tcPr>
            <w:tcW w:w="522" w:type="dxa"/>
          </w:tcPr>
          <w:p w14:paraId="3B72C041" w14:textId="5518C3E7" w:rsidR="0051283E" w:rsidRPr="006C71FB" w:rsidRDefault="0051283E" w:rsidP="00E9464D">
            <w:pPr>
              <w:pStyle w:val="ListParagraph"/>
              <w:spacing w:line="480" w:lineRule="auto"/>
              <w:ind w:left="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lastRenderedPageBreak/>
              <w:t>H3</w:t>
            </w:r>
            <w:r>
              <w:rPr>
                <w:rFonts w:ascii="Times New Roman" w:hAnsi="Times New Roman" w:cs="Times New Roman"/>
                <w:sz w:val="24"/>
                <w:szCs w:val="24"/>
                <w:lang w:val="id-ID"/>
              </w:rPr>
              <w:t>:</w:t>
            </w:r>
          </w:p>
        </w:tc>
        <w:tc>
          <w:tcPr>
            <w:tcW w:w="6268" w:type="dxa"/>
          </w:tcPr>
          <w:p w14:paraId="6E0977AD" w14:textId="7CEE8194" w:rsidR="0051283E" w:rsidRPr="006C71FB" w:rsidRDefault="0051283E" w:rsidP="00E9464D">
            <w:pPr>
              <w:spacing w:line="480" w:lineRule="auto"/>
              <w:jc w:val="both"/>
              <w:rPr>
                <w:rFonts w:ascii="Times New Roman" w:hAnsi="Times New Roman" w:cs="Times New Roman"/>
                <w:sz w:val="24"/>
                <w:szCs w:val="24"/>
                <w:lang w:val="id-ID"/>
              </w:rPr>
            </w:pPr>
            <w:r w:rsidRPr="006C71FB">
              <w:rPr>
                <w:rFonts w:ascii="Times New Roman" w:hAnsi="Times New Roman" w:cs="Times New Roman"/>
                <w:i/>
                <w:iCs/>
                <w:sz w:val="24"/>
                <w:szCs w:val="24"/>
                <w:lang w:val="id-ID"/>
              </w:rPr>
              <w:t>Return on Asset</w:t>
            </w:r>
            <w:r w:rsidRPr="006C71FB">
              <w:rPr>
                <w:rFonts w:ascii="Times New Roman" w:hAnsi="Times New Roman" w:cs="Times New Roman"/>
                <w:sz w:val="24"/>
                <w:szCs w:val="24"/>
                <w:lang w:val="id-ID"/>
              </w:rPr>
              <w:t xml:space="preserve"> (ROA) berpengaruh terhadap manajemen laba pada perusahaan sektor </w:t>
            </w:r>
            <w:r w:rsidRPr="006C71FB">
              <w:rPr>
                <w:rFonts w:ascii="Times New Roman" w:hAnsi="Times New Roman" w:cs="Times New Roman"/>
                <w:i/>
                <w:iCs/>
                <w:sz w:val="24"/>
                <w:szCs w:val="24"/>
                <w:lang w:val="id-ID"/>
              </w:rPr>
              <w:t>consumer cylical</w:t>
            </w:r>
            <w:r w:rsidRPr="006C71FB">
              <w:rPr>
                <w:rFonts w:ascii="Times New Roman" w:hAnsi="Times New Roman" w:cs="Times New Roman"/>
                <w:sz w:val="24"/>
                <w:szCs w:val="24"/>
                <w:lang w:val="id-ID"/>
              </w:rPr>
              <w:t xml:space="preserve"> yang terdaftar di BEI periode 2019-2023</w:t>
            </w:r>
            <w:r w:rsidR="00660530">
              <w:rPr>
                <w:rFonts w:ascii="Times New Roman" w:hAnsi="Times New Roman" w:cs="Times New Roman"/>
                <w:sz w:val="24"/>
                <w:szCs w:val="24"/>
                <w:lang w:val="id-ID"/>
              </w:rPr>
              <w:t>.</w:t>
            </w:r>
          </w:p>
        </w:tc>
      </w:tr>
      <w:tr w:rsidR="0051283E" w:rsidRPr="006C71FB" w14:paraId="77A53838" w14:textId="77777777" w:rsidTr="0051283E">
        <w:tc>
          <w:tcPr>
            <w:tcW w:w="522" w:type="dxa"/>
          </w:tcPr>
          <w:p w14:paraId="052AD633" w14:textId="32204850" w:rsidR="0051283E" w:rsidRPr="006C71FB" w:rsidRDefault="0051283E" w:rsidP="00E9464D">
            <w:pPr>
              <w:pStyle w:val="ListParagraph"/>
              <w:spacing w:line="480" w:lineRule="auto"/>
              <w:ind w:left="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H4</w:t>
            </w:r>
            <w:r>
              <w:rPr>
                <w:rFonts w:ascii="Times New Roman" w:hAnsi="Times New Roman" w:cs="Times New Roman"/>
                <w:sz w:val="24"/>
                <w:szCs w:val="24"/>
                <w:lang w:val="id-ID"/>
              </w:rPr>
              <w:t>:</w:t>
            </w:r>
          </w:p>
        </w:tc>
        <w:tc>
          <w:tcPr>
            <w:tcW w:w="6268" w:type="dxa"/>
          </w:tcPr>
          <w:p w14:paraId="4F2C7584" w14:textId="64EE1742" w:rsidR="0051283E" w:rsidRPr="00F177ED" w:rsidRDefault="0051283E" w:rsidP="00E9464D">
            <w:p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Kepemilikan Manajerial berpengaruh terhadap manajemen laba pada perusahaan sektor </w:t>
            </w:r>
            <w:r w:rsidRPr="006C71FB">
              <w:rPr>
                <w:rFonts w:ascii="Times New Roman" w:hAnsi="Times New Roman" w:cs="Times New Roman"/>
                <w:i/>
                <w:iCs/>
                <w:sz w:val="24"/>
                <w:szCs w:val="24"/>
                <w:lang w:val="id-ID"/>
              </w:rPr>
              <w:t>consumer cylical</w:t>
            </w:r>
            <w:r w:rsidRPr="006C71FB">
              <w:rPr>
                <w:rFonts w:ascii="Times New Roman" w:hAnsi="Times New Roman" w:cs="Times New Roman"/>
                <w:sz w:val="24"/>
                <w:szCs w:val="24"/>
                <w:lang w:val="id-ID"/>
              </w:rPr>
              <w:t xml:space="preserve"> yang terdaftar di BEI periode 2019-2023</w:t>
            </w:r>
            <w:r w:rsidR="00660530">
              <w:rPr>
                <w:rFonts w:ascii="Times New Roman" w:hAnsi="Times New Roman" w:cs="Times New Roman"/>
                <w:sz w:val="24"/>
                <w:szCs w:val="24"/>
                <w:lang w:val="id-ID"/>
              </w:rPr>
              <w:t>.</w:t>
            </w:r>
          </w:p>
        </w:tc>
      </w:tr>
      <w:tr w:rsidR="0051283E" w:rsidRPr="006C71FB" w14:paraId="18F95BDD" w14:textId="77777777" w:rsidTr="0051283E">
        <w:tc>
          <w:tcPr>
            <w:tcW w:w="522" w:type="dxa"/>
          </w:tcPr>
          <w:p w14:paraId="6A4890DD" w14:textId="1B830546" w:rsidR="0051283E" w:rsidRPr="006C71FB" w:rsidRDefault="0051283E" w:rsidP="00E9464D">
            <w:pPr>
              <w:pStyle w:val="ListParagraph"/>
              <w:spacing w:line="480" w:lineRule="auto"/>
              <w:ind w:left="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H5</w:t>
            </w:r>
            <w:r>
              <w:rPr>
                <w:rFonts w:ascii="Times New Roman" w:hAnsi="Times New Roman" w:cs="Times New Roman"/>
                <w:sz w:val="24"/>
                <w:szCs w:val="24"/>
                <w:lang w:val="id-ID"/>
              </w:rPr>
              <w:t>:</w:t>
            </w:r>
          </w:p>
        </w:tc>
        <w:tc>
          <w:tcPr>
            <w:tcW w:w="6268" w:type="dxa"/>
          </w:tcPr>
          <w:p w14:paraId="479ACEB9" w14:textId="1CFF1F90" w:rsidR="0051283E" w:rsidRPr="006C71FB" w:rsidRDefault="0051283E" w:rsidP="00E9464D">
            <w:pPr>
              <w:spacing w:line="480" w:lineRule="auto"/>
              <w:jc w:val="both"/>
              <w:rPr>
                <w:rFonts w:ascii="Times New Roman" w:hAnsi="Times New Roman" w:cs="Times New Roman"/>
                <w:b/>
                <w:bCs/>
                <w:sz w:val="24"/>
                <w:szCs w:val="24"/>
                <w:lang w:val="id-ID"/>
              </w:rPr>
            </w:pPr>
            <w:r w:rsidRPr="006C71FB">
              <w:rPr>
                <w:rFonts w:ascii="Times New Roman" w:hAnsi="Times New Roman" w:cs="Times New Roman"/>
                <w:i/>
                <w:iCs/>
                <w:sz w:val="24"/>
                <w:szCs w:val="24"/>
                <w:lang w:val="id-ID"/>
              </w:rPr>
              <w:t>Cash Holding, Debt to Equity Ratio</w:t>
            </w:r>
            <w:r w:rsidRPr="006C71FB">
              <w:rPr>
                <w:rFonts w:ascii="Times New Roman" w:hAnsi="Times New Roman" w:cs="Times New Roman"/>
                <w:sz w:val="24"/>
                <w:szCs w:val="24"/>
                <w:lang w:val="id-ID"/>
              </w:rPr>
              <w:t xml:space="preserve"> (DER),</w:t>
            </w:r>
            <w:r w:rsidRPr="006C71FB">
              <w:rPr>
                <w:rFonts w:ascii="Times New Roman" w:hAnsi="Times New Roman" w:cs="Times New Roman"/>
                <w:i/>
                <w:iCs/>
                <w:sz w:val="24"/>
                <w:szCs w:val="24"/>
                <w:lang w:val="id-ID"/>
              </w:rPr>
              <w:t xml:space="preserve"> Return on Asset</w:t>
            </w:r>
            <w:r w:rsidRPr="006C71FB">
              <w:rPr>
                <w:rFonts w:ascii="Times New Roman" w:hAnsi="Times New Roman" w:cs="Times New Roman"/>
                <w:sz w:val="24"/>
                <w:szCs w:val="24"/>
                <w:lang w:val="id-ID"/>
              </w:rPr>
              <w:t xml:space="preserve"> (ROA), Kepemilikan Manajerial berpengaruh</w:t>
            </w:r>
            <w:r>
              <w:rPr>
                <w:rFonts w:ascii="Times New Roman" w:hAnsi="Times New Roman" w:cs="Times New Roman"/>
                <w:sz w:val="24"/>
                <w:szCs w:val="24"/>
                <w:lang w:val="en-US"/>
              </w:rPr>
              <w:t xml:space="preserve"> secara simultan</w:t>
            </w:r>
            <w:r w:rsidRPr="006C71FB">
              <w:rPr>
                <w:rFonts w:ascii="Times New Roman" w:hAnsi="Times New Roman" w:cs="Times New Roman"/>
                <w:sz w:val="24"/>
                <w:szCs w:val="24"/>
                <w:lang w:val="id-ID"/>
              </w:rPr>
              <w:t xml:space="preserve"> terhadap manajemen laba pada perusahaan sektor </w:t>
            </w:r>
            <w:r w:rsidRPr="006C71FB">
              <w:rPr>
                <w:rFonts w:ascii="Times New Roman" w:hAnsi="Times New Roman" w:cs="Times New Roman"/>
                <w:i/>
                <w:iCs/>
                <w:sz w:val="24"/>
                <w:szCs w:val="24"/>
                <w:lang w:val="id-ID"/>
              </w:rPr>
              <w:t>consumer cylical</w:t>
            </w:r>
            <w:r w:rsidRPr="006C71FB">
              <w:rPr>
                <w:rFonts w:ascii="Times New Roman" w:hAnsi="Times New Roman" w:cs="Times New Roman"/>
                <w:sz w:val="24"/>
                <w:szCs w:val="24"/>
                <w:lang w:val="id-ID"/>
              </w:rPr>
              <w:t xml:space="preserve"> yang terdaftar di BEI periode 2019-2023</w:t>
            </w:r>
            <w:r w:rsidR="00660530">
              <w:rPr>
                <w:rFonts w:ascii="Times New Roman" w:hAnsi="Times New Roman" w:cs="Times New Roman"/>
                <w:sz w:val="24"/>
                <w:szCs w:val="24"/>
                <w:lang w:val="id-ID"/>
              </w:rPr>
              <w:t>.</w:t>
            </w:r>
          </w:p>
        </w:tc>
      </w:tr>
    </w:tbl>
    <w:p w14:paraId="6EECF295" w14:textId="77777777" w:rsidR="00B45575" w:rsidRDefault="00B45575" w:rsidP="00F37E87">
      <w:pPr>
        <w:pStyle w:val="Heading1"/>
        <w:spacing w:line="480" w:lineRule="auto"/>
        <w:rPr>
          <w:rFonts w:ascii="Times New Roman" w:hAnsi="Times New Roman" w:cs="Times New Roman"/>
          <w:b/>
          <w:bCs/>
          <w:color w:val="auto"/>
          <w:sz w:val="24"/>
          <w:szCs w:val="24"/>
          <w:lang w:val="id-ID"/>
        </w:rPr>
        <w:sectPr w:rsidR="00B45575" w:rsidSect="0013088F">
          <w:headerReference w:type="default" r:id="rId27"/>
          <w:footerReference w:type="default" r:id="rId28"/>
          <w:headerReference w:type="first" r:id="rId29"/>
          <w:footerReference w:type="first" r:id="rId30"/>
          <w:pgSz w:w="11906" w:h="16838"/>
          <w:pgMar w:top="2268" w:right="1701" w:bottom="1701" w:left="2268" w:header="709" w:footer="709" w:gutter="0"/>
          <w:pgNumType w:start="11"/>
          <w:cols w:space="708"/>
          <w:titlePg/>
          <w:docGrid w:linePitch="360"/>
        </w:sectPr>
      </w:pPr>
      <w:bookmarkStart w:id="52" w:name="_Toc159960166"/>
    </w:p>
    <w:p w14:paraId="132F229A" w14:textId="0B86FE2C" w:rsidR="00095BB9" w:rsidRPr="00AE3E21" w:rsidRDefault="00475F68" w:rsidP="00E8168D">
      <w:pPr>
        <w:pStyle w:val="Heading1"/>
        <w:spacing w:before="0" w:line="480" w:lineRule="auto"/>
        <w:jc w:val="center"/>
        <w:rPr>
          <w:rFonts w:ascii="Times New Roman" w:hAnsi="Times New Roman" w:cs="Times New Roman"/>
          <w:b/>
          <w:bCs/>
          <w:color w:val="auto"/>
          <w:sz w:val="24"/>
          <w:szCs w:val="24"/>
          <w:lang w:val="id-ID"/>
        </w:rPr>
      </w:pPr>
      <w:bookmarkStart w:id="53" w:name="_Toc167658573"/>
      <w:bookmarkStart w:id="54" w:name="_Toc168606068"/>
      <w:bookmarkStart w:id="55" w:name="_Toc168636471"/>
      <w:bookmarkStart w:id="56" w:name="_Toc168864279"/>
      <w:r w:rsidRPr="00AE3E21">
        <w:rPr>
          <w:rFonts w:ascii="Times New Roman" w:hAnsi="Times New Roman" w:cs="Times New Roman"/>
          <w:b/>
          <w:bCs/>
          <w:color w:val="auto"/>
          <w:sz w:val="24"/>
          <w:szCs w:val="24"/>
          <w:lang w:val="id-ID"/>
        </w:rPr>
        <w:lastRenderedPageBreak/>
        <w:t>BAB III</w:t>
      </w:r>
      <w:bookmarkEnd w:id="52"/>
      <w:bookmarkEnd w:id="53"/>
      <w:bookmarkEnd w:id="54"/>
      <w:bookmarkEnd w:id="55"/>
      <w:bookmarkEnd w:id="56"/>
    </w:p>
    <w:p w14:paraId="275C3E80" w14:textId="29095FEB" w:rsidR="00475F68" w:rsidRPr="00AE3E21" w:rsidRDefault="00475F68" w:rsidP="00E8168D">
      <w:pPr>
        <w:pStyle w:val="Heading1"/>
        <w:spacing w:before="0" w:line="480" w:lineRule="auto"/>
        <w:jc w:val="center"/>
        <w:rPr>
          <w:rFonts w:ascii="Times New Roman" w:hAnsi="Times New Roman" w:cs="Times New Roman"/>
          <w:b/>
          <w:bCs/>
          <w:color w:val="auto"/>
          <w:sz w:val="24"/>
          <w:szCs w:val="24"/>
          <w:lang w:val="id-ID"/>
        </w:rPr>
      </w:pPr>
      <w:bookmarkStart w:id="57" w:name="_Toc168864280"/>
      <w:r w:rsidRPr="00AE3E21">
        <w:rPr>
          <w:rFonts w:ascii="Times New Roman" w:hAnsi="Times New Roman" w:cs="Times New Roman"/>
          <w:b/>
          <w:bCs/>
          <w:color w:val="auto"/>
          <w:sz w:val="24"/>
          <w:szCs w:val="24"/>
          <w:lang w:val="id-ID"/>
        </w:rPr>
        <w:t>METODE PENELITIAN</w:t>
      </w:r>
      <w:bookmarkEnd w:id="57"/>
    </w:p>
    <w:p w14:paraId="35814B6B" w14:textId="056A0AD6" w:rsidR="00475F68" w:rsidRPr="00AE3E21" w:rsidRDefault="00475F68">
      <w:pPr>
        <w:pStyle w:val="Heading2"/>
        <w:numPr>
          <w:ilvl w:val="0"/>
          <w:numId w:val="19"/>
        </w:numPr>
        <w:spacing w:line="480" w:lineRule="auto"/>
        <w:jc w:val="both"/>
        <w:rPr>
          <w:rFonts w:ascii="Times New Roman" w:hAnsi="Times New Roman" w:cs="Times New Roman"/>
          <w:b/>
          <w:bCs/>
          <w:color w:val="auto"/>
          <w:sz w:val="24"/>
          <w:szCs w:val="24"/>
          <w:lang w:val="id-ID"/>
        </w:rPr>
      </w:pPr>
      <w:bookmarkStart w:id="58" w:name="_Toc168864281"/>
      <w:r w:rsidRPr="00AE3E21">
        <w:rPr>
          <w:rFonts w:ascii="Times New Roman" w:hAnsi="Times New Roman" w:cs="Times New Roman"/>
          <w:b/>
          <w:bCs/>
          <w:color w:val="auto"/>
          <w:sz w:val="24"/>
          <w:szCs w:val="24"/>
          <w:lang w:val="id-ID"/>
        </w:rPr>
        <w:t>Jenis Penelitian</w:t>
      </w:r>
      <w:bookmarkEnd w:id="58"/>
    </w:p>
    <w:p w14:paraId="49356A72" w14:textId="77777777" w:rsidR="008534B6" w:rsidRDefault="00475F68" w:rsidP="008534B6">
      <w:pPr>
        <w:pStyle w:val="ListParagraph"/>
        <w:spacing w:line="480" w:lineRule="auto"/>
        <w:ind w:firstLine="720"/>
        <w:jc w:val="both"/>
        <w:rPr>
          <w:rFonts w:ascii="Times New Roman" w:hAnsi="Times New Roman" w:cs="Times New Roman"/>
          <w:sz w:val="24"/>
          <w:szCs w:val="24"/>
        </w:rPr>
      </w:pPr>
      <w:r w:rsidRPr="006C71FB">
        <w:rPr>
          <w:rFonts w:ascii="Times New Roman" w:hAnsi="Times New Roman" w:cs="Times New Roman"/>
          <w:sz w:val="24"/>
          <w:szCs w:val="24"/>
          <w:lang w:val="id-ID"/>
        </w:rPr>
        <w:t>Jenis penelitian</w:t>
      </w:r>
      <w:r w:rsidR="00C04F5A" w:rsidRPr="006C71FB">
        <w:rPr>
          <w:rFonts w:ascii="Times New Roman" w:hAnsi="Times New Roman" w:cs="Times New Roman"/>
          <w:sz w:val="24"/>
          <w:szCs w:val="24"/>
          <w:lang w:val="id-ID"/>
        </w:rPr>
        <w:t xml:space="preserve"> adalah proses ilmiah yang memungkinkan pengolahan data untuk mencapai tujuan dan manfaat tertentu </w:t>
      </w:r>
      <w:r w:rsidRPr="006C71FB">
        <w:rPr>
          <w:rFonts w:ascii="Times New Roman" w:hAnsi="Times New Roman" w:cs="Times New Roman"/>
          <w:sz w:val="24"/>
          <w:szCs w:val="24"/>
          <w:lang w:val="id-ID"/>
        </w:rPr>
        <w:t>(Sugiyono,</w:t>
      </w:r>
      <w:r w:rsidR="00C04F5A" w:rsidRPr="006C71FB">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2019:</w:t>
      </w:r>
      <w:r w:rsidR="001D6990">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12). </w:t>
      </w:r>
      <w:r w:rsidR="008534B6" w:rsidRPr="008534B6">
        <w:rPr>
          <w:rFonts w:ascii="Times New Roman" w:hAnsi="Times New Roman" w:cs="Times New Roman"/>
          <w:sz w:val="24"/>
          <w:szCs w:val="24"/>
          <w:lang w:val="id-ID"/>
        </w:rPr>
        <w:t>Metode</w:t>
      </w:r>
      <w:r w:rsidR="008534B6">
        <w:rPr>
          <w:rFonts w:ascii="Times New Roman" w:hAnsi="Times New Roman" w:cs="Times New Roman"/>
          <w:sz w:val="24"/>
          <w:szCs w:val="24"/>
          <w:lang w:val="id-ID"/>
        </w:rPr>
        <w:t xml:space="preserve"> </w:t>
      </w:r>
      <w:r w:rsidR="008534B6" w:rsidRPr="008534B6">
        <w:rPr>
          <w:rFonts w:ascii="Times New Roman" w:hAnsi="Times New Roman" w:cs="Times New Roman"/>
          <w:sz w:val="24"/>
          <w:szCs w:val="24"/>
          <w:lang w:val="id-ID"/>
        </w:rPr>
        <w:t>kuantitatif dinamakan metode tradisional, karena metode ini sudah cukup</w:t>
      </w:r>
      <w:r w:rsidR="008534B6">
        <w:rPr>
          <w:rFonts w:ascii="Times New Roman" w:hAnsi="Times New Roman" w:cs="Times New Roman"/>
          <w:sz w:val="24"/>
          <w:szCs w:val="24"/>
          <w:lang w:val="id-ID"/>
        </w:rPr>
        <w:t xml:space="preserve"> </w:t>
      </w:r>
      <w:r w:rsidR="008534B6" w:rsidRPr="008534B6">
        <w:rPr>
          <w:rFonts w:ascii="Times New Roman" w:hAnsi="Times New Roman" w:cs="Times New Roman"/>
          <w:sz w:val="24"/>
          <w:szCs w:val="24"/>
          <w:lang w:val="id-ID"/>
        </w:rPr>
        <w:t>lama digunakan sehingga sudah mentradisi sebagai metode untuk</w:t>
      </w:r>
      <w:r w:rsidR="008534B6">
        <w:rPr>
          <w:rFonts w:ascii="Times New Roman" w:hAnsi="Times New Roman" w:cs="Times New Roman"/>
          <w:sz w:val="24"/>
          <w:szCs w:val="24"/>
          <w:lang w:val="id-ID"/>
        </w:rPr>
        <w:t xml:space="preserve"> </w:t>
      </w:r>
      <w:r w:rsidR="008534B6" w:rsidRPr="008534B6">
        <w:rPr>
          <w:rFonts w:ascii="Times New Roman" w:hAnsi="Times New Roman" w:cs="Times New Roman"/>
          <w:sz w:val="24"/>
          <w:szCs w:val="24"/>
          <w:lang w:val="id-ID"/>
        </w:rPr>
        <w:t>penelitian</w:t>
      </w:r>
      <w:r w:rsidR="008534B6">
        <w:rPr>
          <w:rFonts w:ascii="Times New Roman" w:hAnsi="Times New Roman" w:cs="Times New Roman"/>
          <w:sz w:val="24"/>
          <w:szCs w:val="24"/>
          <w:lang w:val="id-ID"/>
        </w:rPr>
        <w:t>,</w:t>
      </w:r>
      <w:r w:rsidR="008534B6" w:rsidRPr="008534B6">
        <w:rPr>
          <w:rFonts w:ascii="Times New Roman" w:hAnsi="Times New Roman" w:cs="Times New Roman"/>
          <w:sz w:val="24"/>
          <w:szCs w:val="24"/>
          <w:lang w:val="id-ID"/>
        </w:rPr>
        <w:t xml:space="preserve"> </w:t>
      </w:r>
      <w:r w:rsidR="008534B6">
        <w:rPr>
          <w:rFonts w:ascii="Times New Roman" w:hAnsi="Times New Roman" w:cs="Times New Roman"/>
          <w:sz w:val="24"/>
          <w:szCs w:val="24"/>
        </w:rPr>
        <w:t>m</w:t>
      </w:r>
      <w:r w:rsidR="001B72C7" w:rsidRPr="008534B6">
        <w:rPr>
          <w:rFonts w:ascii="Times New Roman" w:hAnsi="Times New Roman" w:cs="Times New Roman"/>
          <w:sz w:val="24"/>
          <w:szCs w:val="24"/>
        </w:rPr>
        <w:t xml:space="preserve">etode penelitian kuantitatif diartikan sebagai </w:t>
      </w:r>
      <w:r w:rsidR="005F3DA4" w:rsidRPr="008534B6">
        <w:rPr>
          <w:rFonts w:ascii="Times New Roman" w:hAnsi="Times New Roman" w:cs="Times New Roman"/>
          <w:sz w:val="24"/>
          <w:szCs w:val="24"/>
        </w:rPr>
        <w:t xml:space="preserve">Penelitian </w:t>
      </w:r>
      <w:r w:rsidR="005F3DA4" w:rsidRPr="008534B6">
        <w:rPr>
          <w:rFonts w:ascii="Times New Roman" w:hAnsi="Times New Roman" w:cs="Times New Roman"/>
          <w:sz w:val="24"/>
          <w:szCs w:val="24"/>
          <w:lang w:val="id-ID"/>
        </w:rPr>
        <w:t xml:space="preserve">yang </w:t>
      </w:r>
      <w:r w:rsidR="005F3DA4" w:rsidRPr="008534B6">
        <w:rPr>
          <w:rFonts w:ascii="Times New Roman" w:hAnsi="Times New Roman" w:cs="Times New Roman"/>
          <w:sz w:val="24"/>
          <w:szCs w:val="24"/>
        </w:rPr>
        <w:t xml:space="preserve">didasarkan pada </w:t>
      </w:r>
      <w:r w:rsidR="005F3DA4" w:rsidRPr="008534B6">
        <w:rPr>
          <w:rFonts w:ascii="Times New Roman" w:hAnsi="Times New Roman" w:cs="Times New Roman"/>
          <w:i/>
          <w:iCs/>
          <w:sz w:val="24"/>
          <w:szCs w:val="24"/>
        </w:rPr>
        <w:t>filsafat positivisme</w:t>
      </w:r>
      <w:r w:rsidR="005F3DA4" w:rsidRPr="008534B6">
        <w:rPr>
          <w:rFonts w:ascii="Times New Roman" w:hAnsi="Times New Roman" w:cs="Times New Roman"/>
          <w:sz w:val="24"/>
          <w:szCs w:val="24"/>
        </w:rPr>
        <w:t xml:space="preserve"> dan digunakan untuk meneliti populasi atau sampel tertentu. Alat penelitian digunakan untuk mengumpulkan data dan kemudian menganalisis data secara kuantitatif atau </w:t>
      </w:r>
      <w:r w:rsidR="005F3DA4" w:rsidRPr="008534B6">
        <w:rPr>
          <w:rFonts w:ascii="Times New Roman" w:hAnsi="Times New Roman" w:cs="Times New Roman"/>
          <w:i/>
          <w:iCs/>
          <w:sz w:val="24"/>
          <w:szCs w:val="24"/>
        </w:rPr>
        <w:t>statistic</w:t>
      </w:r>
      <w:r w:rsidR="005F3DA4" w:rsidRPr="008534B6">
        <w:rPr>
          <w:rFonts w:ascii="Times New Roman" w:hAnsi="Times New Roman" w:cs="Times New Roman"/>
          <w:sz w:val="24"/>
          <w:szCs w:val="24"/>
          <w:lang w:val="id-ID"/>
        </w:rPr>
        <w:t>,</w:t>
      </w:r>
      <w:r w:rsidR="005F3DA4" w:rsidRPr="008534B6">
        <w:rPr>
          <w:rFonts w:ascii="Times New Roman" w:hAnsi="Times New Roman" w:cs="Times New Roman"/>
          <w:sz w:val="24"/>
          <w:szCs w:val="24"/>
        </w:rPr>
        <w:t xml:space="preserve"> dengan tujuan untuk untuk menggambarkan dan menguji hipotesis yang telah ditetapkan</w:t>
      </w:r>
      <w:r w:rsidR="005F3DA4" w:rsidRPr="008534B6">
        <w:rPr>
          <w:rFonts w:ascii="Times New Roman" w:hAnsi="Times New Roman" w:cs="Times New Roman"/>
          <w:sz w:val="24"/>
          <w:szCs w:val="24"/>
          <w:lang w:val="id-ID"/>
        </w:rPr>
        <w:t xml:space="preserve"> </w:t>
      </w:r>
      <w:r w:rsidR="001B72C7" w:rsidRPr="008534B6">
        <w:rPr>
          <w:rFonts w:ascii="Times New Roman" w:hAnsi="Times New Roman" w:cs="Times New Roman"/>
          <w:sz w:val="24"/>
          <w:szCs w:val="24"/>
        </w:rPr>
        <w:t>(Sugiyono, 201</w:t>
      </w:r>
      <w:r w:rsidR="005115D8" w:rsidRPr="008534B6">
        <w:rPr>
          <w:rFonts w:ascii="Times New Roman" w:hAnsi="Times New Roman" w:cs="Times New Roman"/>
          <w:sz w:val="24"/>
          <w:szCs w:val="24"/>
          <w:lang w:val="id-ID"/>
        </w:rPr>
        <w:t>9</w:t>
      </w:r>
      <w:r w:rsidR="001B72C7" w:rsidRPr="008534B6">
        <w:rPr>
          <w:rFonts w:ascii="Times New Roman" w:hAnsi="Times New Roman" w:cs="Times New Roman"/>
          <w:sz w:val="24"/>
          <w:szCs w:val="24"/>
        </w:rPr>
        <w:t>:</w:t>
      </w:r>
      <w:r w:rsidR="00837D7D" w:rsidRPr="008534B6">
        <w:rPr>
          <w:rFonts w:ascii="Times New Roman" w:hAnsi="Times New Roman" w:cs="Times New Roman"/>
          <w:sz w:val="24"/>
          <w:szCs w:val="24"/>
        </w:rPr>
        <w:t xml:space="preserve"> </w:t>
      </w:r>
      <w:r w:rsidR="001B72C7" w:rsidRPr="008534B6">
        <w:rPr>
          <w:rFonts w:ascii="Times New Roman" w:hAnsi="Times New Roman" w:cs="Times New Roman"/>
          <w:sz w:val="24"/>
          <w:szCs w:val="24"/>
        </w:rPr>
        <w:t>23)</w:t>
      </w:r>
      <w:r w:rsidR="00467FCA" w:rsidRPr="008534B6">
        <w:rPr>
          <w:rFonts w:ascii="Times New Roman" w:hAnsi="Times New Roman" w:cs="Times New Roman"/>
          <w:sz w:val="24"/>
          <w:szCs w:val="24"/>
        </w:rPr>
        <w:t xml:space="preserve">. </w:t>
      </w:r>
    </w:p>
    <w:p w14:paraId="3EC392E7" w14:textId="60AC3335" w:rsidR="000E729F" w:rsidRPr="008534B6" w:rsidRDefault="00876D92" w:rsidP="008534B6">
      <w:pPr>
        <w:pStyle w:val="ListParagraph"/>
        <w:spacing w:line="480" w:lineRule="auto"/>
        <w:ind w:firstLine="720"/>
        <w:jc w:val="both"/>
        <w:rPr>
          <w:rFonts w:ascii="Times New Roman" w:hAnsi="Times New Roman" w:cs="Times New Roman"/>
          <w:sz w:val="24"/>
          <w:szCs w:val="24"/>
          <w:lang w:val="id-ID"/>
        </w:rPr>
      </w:pPr>
      <w:r w:rsidRPr="008534B6">
        <w:rPr>
          <w:rFonts w:ascii="Times New Roman" w:hAnsi="Times New Roman" w:cs="Times New Roman"/>
          <w:sz w:val="24"/>
          <w:szCs w:val="24"/>
        </w:rPr>
        <w:t>Menurut Sugiyono, (2019: 20) menyatakan Analisis penelitian deskriptif kuantitatif digunakan untuk menganalisa data dengan cara mendeskripsikan atau menggambarkan data yang terkumpul sebagaimana adanya tanpa bermaksud membuat kesimpulan yang berlaku untuk umum atau generalisasi”. Dalam penelitian ini penulis menggunakan metode deskriptif kuantitatif yang sifatnya explanatif (penjelasan), yaitu menyoroti pengaruh antara variabel-variabel penelitian dan pengujian hipotesis yang telah dirumuskan sebelumnya.</w:t>
      </w:r>
      <w:r w:rsidR="008534B6" w:rsidRPr="008534B6">
        <w:rPr>
          <w:rFonts w:ascii="Times New Roman" w:hAnsi="Times New Roman" w:cs="Times New Roman"/>
          <w:sz w:val="24"/>
          <w:szCs w:val="24"/>
        </w:rPr>
        <w:t xml:space="preserve"> </w:t>
      </w:r>
    </w:p>
    <w:p w14:paraId="068528EE" w14:textId="77777777" w:rsidR="00876D92" w:rsidRPr="00876D92" w:rsidRDefault="00876D92" w:rsidP="00876D92">
      <w:pPr>
        <w:pStyle w:val="ListParagraph"/>
        <w:spacing w:line="480" w:lineRule="auto"/>
        <w:ind w:firstLine="720"/>
        <w:jc w:val="both"/>
        <w:rPr>
          <w:rFonts w:ascii="Times New Roman" w:hAnsi="Times New Roman" w:cs="Times New Roman"/>
          <w:sz w:val="24"/>
          <w:szCs w:val="24"/>
        </w:rPr>
      </w:pPr>
    </w:p>
    <w:p w14:paraId="739D952F" w14:textId="252FE214" w:rsidR="000E729F" w:rsidRPr="000E729F" w:rsidRDefault="000E729F">
      <w:pPr>
        <w:pStyle w:val="Heading2"/>
        <w:numPr>
          <w:ilvl w:val="0"/>
          <w:numId w:val="19"/>
        </w:numPr>
        <w:spacing w:line="480" w:lineRule="auto"/>
        <w:jc w:val="both"/>
        <w:rPr>
          <w:rFonts w:ascii="Times New Roman" w:hAnsi="Times New Roman" w:cs="Times New Roman"/>
          <w:b/>
          <w:bCs/>
          <w:color w:val="auto"/>
          <w:sz w:val="24"/>
          <w:szCs w:val="24"/>
          <w:lang w:val="id-ID"/>
        </w:rPr>
      </w:pPr>
      <w:bookmarkStart w:id="59" w:name="_Toc168864282"/>
      <w:r w:rsidRPr="00AE3E21">
        <w:rPr>
          <w:rFonts w:ascii="Times New Roman" w:hAnsi="Times New Roman" w:cs="Times New Roman"/>
          <w:b/>
          <w:bCs/>
          <w:color w:val="auto"/>
          <w:sz w:val="24"/>
          <w:szCs w:val="24"/>
          <w:lang w:val="id-ID"/>
        </w:rPr>
        <w:lastRenderedPageBreak/>
        <w:t>Populasi dan Sampel</w:t>
      </w:r>
      <w:bookmarkEnd w:id="59"/>
    </w:p>
    <w:p w14:paraId="1E6F2D65" w14:textId="77777777" w:rsidR="000E729F" w:rsidRDefault="000E729F">
      <w:pPr>
        <w:pStyle w:val="ListParagraph"/>
        <w:numPr>
          <w:ilvl w:val="0"/>
          <w:numId w:val="23"/>
        </w:numPr>
        <w:spacing w:line="480" w:lineRule="auto"/>
        <w:ind w:left="993"/>
        <w:jc w:val="both"/>
        <w:rPr>
          <w:rFonts w:ascii="Times New Roman" w:hAnsi="Times New Roman" w:cs="Times New Roman"/>
          <w:b/>
          <w:bCs/>
          <w:sz w:val="24"/>
          <w:szCs w:val="24"/>
          <w:lang w:val="id-ID"/>
        </w:rPr>
      </w:pPr>
      <w:r w:rsidRPr="00B1050F">
        <w:rPr>
          <w:rFonts w:ascii="Times New Roman" w:hAnsi="Times New Roman" w:cs="Times New Roman"/>
          <w:b/>
          <w:bCs/>
          <w:sz w:val="24"/>
          <w:szCs w:val="24"/>
          <w:lang w:val="id-ID"/>
        </w:rPr>
        <w:t>Populasi</w:t>
      </w:r>
    </w:p>
    <w:p w14:paraId="1018BE3F" w14:textId="625F090D" w:rsidR="000E729F" w:rsidRPr="000A6FAC" w:rsidRDefault="000E729F" w:rsidP="000A6FAC">
      <w:pPr>
        <w:pStyle w:val="ListParagraph"/>
        <w:spacing w:line="480" w:lineRule="auto"/>
        <w:ind w:firstLine="720"/>
        <w:jc w:val="both"/>
        <w:rPr>
          <w:rFonts w:ascii="Times New Roman" w:hAnsi="Times New Roman" w:cs="Times New Roman"/>
          <w:b/>
          <w:bCs/>
          <w:sz w:val="24"/>
          <w:szCs w:val="24"/>
          <w:lang w:val="id-ID"/>
        </w:rPr>
      </w:pPr>
      <w:r w:rsidRPr="00B1050F">
        <w:rPr>
          <w:rFonts w:ascii="Times New Roman" w:hAnsi="Times New Roman" w:cs="Times New Roman"/>
          <w:sz w:val="24"/>
          <w:szCs w:val="24"/>
          <w:lang w:val="id-ID"/>
        </w:rPr>
        <w:t>Sugi</w:t>
      </w:r>
      <w:r w:rsidR="001E59C1">
        <w:rPr>
          <w:rFonts w:ascii="Times New Roman" w:hAnsi="Times New Roman" w:cs="Times New Roman"/>
          <w:sz w:val="24"/>
          <w:szCs w:val="24"/>
          <w:lang w:val="id-ID"/>
        </w:rPr>
        <w:t>y</w:t>
      </w:r>
      <w:r w:rsidRPr="00B1050F">
        <w:rPr>
          <w:rFonts w:ascii="Times New Roman" w:hAnsi="Times New Roman" w:cs="Times New Roman"/>
          <w:sz w:val="24"/>
          <w:szCs w:val="24"/>
          <w:lang w:val="id-ID"/>
        </w:rPr>
        <w:t>ono (2019:</w:t>
      </w:r>
      <w:r w:rsidR="001D6990">
        <w:rPr>
          <w:rFonts w:ascii="Times New Roman" w:hAnsi="Times New Roman" w:cs="Times New Roman"/>
          <w:sz w:val="24"/>
          <w:szCs w:val="24"/>
          <w:lang w:val="id-ID"/>
        </w:rPr>
        <w:t xml:space="preserve"> </w:t>
      </w:r>
      <w:r w:rsidRPr="00B1050F">
        <w:rPr>
          <w:rFonts w:ascii="Times New Roman" w:hAnsi="Times New Roman" w:cs="Times New Roman"/>
          <w:sz w:val="24"/>
          <w:szCs w:val="24"/>
          <w:lang w:val="id-ID"/>
        </w:rPr>
        <w:t>126) menyimpulkan Populasi adalah area umum yang terdiri dari objek atau subjek yang memiliki karakteristik tertentu yang digunakan oleh para peneliti untuk melakukan penelitian dan mencapai kesimpulan. Populasi merupakan objek yang secara keseluruhan hendak diteliti karakteristiknya</w:t>
      </w:r>
      <w:r w:rsidRPr="00B1050F">
        <w:rPr>
          <w:rFonts w:ascii="Times New Roman" w:hAnsi="Times New Roman" w:cs="Times New Roman"/>
          <w:sz w:val="24"/>
          <w:szCs w:val="24"/>
        </w:rPr>
        <w:t xml:space="preserve"> (Suliyanto, 2018:</w:t>
      </w:r>
      <w:r w:rsidR="001D6990">
        <w:rPr>
          <w:rFonts w:ascii="Times New Roman" w:hAnsi="Times New Roman" w:cs="Times New Roman"/>
          <w:sz w:val="24"/>
          <w:szCs w:val="24"/>
        </w:rPr>
        <w:t xml:space="preserve"> </w:t>
      </w:r>
      <w:r w:rsidRPr="00B1050F">
        <w:rPr>
          <w:rFonts w:ascii="Times New Roman" w:hAnsi="Times New Roman" w:cs="Times New Roman"/>
          <w:sz w:val="24"/>
          <w:szCs w:val="24"/>
        </w:rPr>
        <w:t>181)</w:t>
      </w:r>
      <w:r w:rsidRPr="00B1050F">
        <w:rPr>
          <w:rFonts w:ascii="Times New Roman" w:hAnsi="Times New Roman" w:cs="Times New Roman"/>
          <w:sz w:val="24"/>
          <w:szCs w:val="24"/>
          <w:lang w:val="id-ID"/>
        </w:rPr>
        <w:t>.</w:t>
      </w:r>
      <w:r w:rsidRPr="00B1050F">
        <w:rPr>
          <w:rFonts w:ascii="Times New Roman" w:hAnsi="Times New Roman" w:cs="Times New Roman"/>
          <w:sz w:val="24"/>
          <w:szCs w:val="24"/>
          <w:lang w:val="en-US"/>
        </w:rPr>
        <w:t xml:space="preserve"> Populasi dalam penelitian ini y</w:t>
      </w:r>
      <w:r w:rsidRPr="00B1050F">
        <w:rPr>
          <w:rFonts w:ascii="Times New Roman" w:hAnsi="Times New Roman" w:cs="Times New Roman"/>
          <w:sz w:val="24"/>
          <w:szCs w:val="24"/>
          <w:lang w:val="id-ID"/>
        </w:rPr>
        <w:t xml:space="preserve">ang di ambil yaitu perusahaan sektor </w:t>
      </w:r>
      <w:r w:rsidRPr="00B1050F">
        <w:rPr>
          <w:rFonts w:ascii="Times New Roman" w:hAnsi="Times New Roman" w:cs="Times New Roman"/>
          <w:i/>
          <w:iCs/>
          <w:sz w:val="24"/>
          <w:szCs w:val="24"/>
          <w:lang w:val="id-ID"/>
        </w:rPr>
        <w:t>consumer cylical</w:t>
      </w:r>
      <w:r w:rsidRPr="00B1050F">
        <w:rPr>
          <w:rFonts w:ascii="Times New Roman" w:hAnsi="Times New Roman" w:cs="Times New Roman"/>
          <w:sz w:val="24"/>
          <w:szCs w:val="24"/>
          <w:lang w:val="id-ID"/>
        </w:rPr>
        <w:t xml:space="preserve"> yang terdaftar di Bursa Efek Indonesia (BEI) yang berjumlah</w:t>
      </w:r>
      <w:r w:rsidRPr="00B1050F">
        <w:rPr>
          <w:rFonts w:ascii="Times New Roman" w:hAnsi="Times New Roman" w:cs="Times New Roman"/>
          <w:color w:val="FF0000"/>
          <w:sz w:val="24"/>
          <w:szCs w:val="24"/>
          <w:lang w:val="id-ID"/>
        </w:rPr>
        <w:t xml:space="preserve"> </w:t>
      </w:r>
      <w:r w:rsidRPr="00B1050F">
        <w:rPr>
          <w:rFonts w:ascii="Times New Roman" w:hAnsi="Times New Roman" w:cs="Times New Roman"/>
          <w:sz w:val="24"/>
          <w:szCs w:val="24"/>
          <w:lang w:val="id-ID"/>
        </w:rPr>
        <w:t>151 perusahaan. Berikut ini populasi dalam penelitian ini :</w:t>
      </w:r>
    </w:p>
    <w:p w14:paraId="53F4FC81" w14:textId="77777777" w:rsidR="00876D92" w:rsidRPr="006C71FB" w:rsidRDefault="00876D92" w:rsidP="00876D92">
      <w:pPr>
        <w:spacing w:line="24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 xml:space="preserve">Tabel </w:t>
      </w:r>
      <w:r>
        <w:rPr>
          <w:rFonts w:ascii="Times New Roman" w:hAnsi="Times New Roman" w:cs="Times New Roman"/>
          <w:b/>
          <w:bCs/>
          <w:sz w:val="24"/>
          <w:szCs w:val="24"/>
          <w:lang w:val="id-ID"/>
        </w:rPr>
        <w:t>2</w:t>
      </w:r>
    </w:p>
    <w:p w14:paraId="7887C4F7" w14:textId="77777777" w:rsidR="00876D92" w:rsidRPr="006C71FB" w:rsidRDefault="00876D92" w:rsidP="00876D92">
      <w:pPr>
        <w:spacing w:line="24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 xml:space="preserve">Populasi Penelitian </w:t>
      </w:r>
    </w:p>
    <w:tbl>
      <w:tblPr>
        <w:tblStyle w:val="TableGrid"/>
        <w:tblW w:w="8613" w:type="dxa"/>
        <w:tblLook w:val="04A0" w:firstRow="1" w:lastRow="0" w:firstColumn="1" w:lastColumn="0" w:noHBand="0" w:noVBand="1"/>
      </w:tblPr>
      <w:tblGrid>
        <w:gridCol w:w="510"/>
        <w:gridCol w:w="3769"/>
        <w:gridCol w:w="576"/>
        <w:gridCol w:w="3758"/>
      </w:tblGrid>
      <w:tr w:rsidR="00876D92" w:rsidRPr="006C71FB" w14:paraId="7C7E277E" w14:textId="77777777" w:rsidTr="00E669CF">
        <w:trPr>
          <w:tblHeader/>
        </w:trPr>
        <w:tc>
          <w:tcPr>
            <w:tcW w:w="510" w:type="dxa"/>
          </w:tcPr>
          <w:p w14:paraId="0B9C2B59" w14:textId="77777777" w:rsidR="00876D92" w:rsidRPr="006C71FB" w:rsidRDefault="00876D92"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No</w:t>
            </w:r>
          </w:p>
        </w:tc>
        <w:tc>
          <w:tcPr>
            <w:tcW w:w="3769" w:type="dxa"/>
          </w:tcPr>
          <w:p w14:paraId="0137B34D" w14:textId="77777777" w:rsidR="00876D92" w:rsidRPr="006C71FB" w:rsidRDefault="00876D92"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Nama Perusahaan</w:t>
            </w:r>
          </w:p>
        </w:tc>
        <w:tc>
          <w:tcPr>
            <w:tcW w:w="576" w:type="dxa"/>
          </w:tcPr>
          <w:p w14:paraId="50E64CC4" w14:textId="77777777" w:rsidR="00876D92" w:rsidRPr="006C71FB" w:rsidRDefault="00876D92"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No</w:t>
            </w:r>
          </w:p>
        </w:tc>
        <w:tc>
          <w:tcPr>
            <w:tcW w:w="3758" w:type="dxa"/>
          </w:tcPr>
          <w:p w14:paraId="2E1BD319" w14:textId="77777777" w:rsidR="00876D92" w:rsidRPr="006C71FB" w:rsidRDefault="00876D92"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Nama Perusahaan</w:t>
            </w:r>
          </w:p>
        </w:tc>
      </w:tr>
      <w:tr w:rsidR="00876D92" w:rsidRPr="006C71FB" w14:paraId="015D3F12" w14:textId="77777777" w:rsidTr="00E669CF">
        <w:tc>
          <w:tcPr>
            <w:tcW w:w="510" w:type="dxa"/>
          </w:tcPr>
          <w:p w14:paraId="0EBDFC92"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w:t>
            </w:r>
          </w:p>
        </w:tc>
        <w:tc>
          <w:tcPr>
            <w:tcW w:w="3769" w:type="dxa"/>
          </w:tcPr>
          <w:p w14:paraId="298F20D1"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Mahaka Media Tbk.</w:t>
            </w:r>
          </w:p>
        </w:tc>
        <w:tc>
          <w:tcPr>
            <w:tcW w:w="576" w:type="dxa"/>
          </w:tcPr>
          <w:p w14:paraId="72EAB91B"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77</w:t>
            </w:r>
          </w:p>
        </w:tc>
        <w:tc>
          <w:tcPr>
            <w:tcW w:w="3758" w:type="dxa"/>
          </w:tcPr>
          <w:p w14:paraId="31CC3014"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MNC Land Tbk</w:t>
            </w:r>
          </w:p>
        </w:tc>
      </w:tr>
      <w:tr w:rsidR="00876D92" w:rsidRPr="006C71FB" w14:paraId="0CDD8E98" w14:textId="77777777" w:rsidTr="00E669CF">
        <w:tc>
          <w:tcPr>
            <w:tcW w:w="510" w:type="dxa"/>
          </w:tcPr>
          <w:p w14:paraId="714933CF"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2</w:t>
            </w:r>
          </w:p>
        </w:tc>
        <w:tc>
          <w:tcPr>
            <w:tcW w:w="3769" w:type="dxa"/>
          </w:tcPr>
          <w:p w14:paraId="205574BA"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Ace Hardware Indonesia Tbk.</w:t>
            </w:r>
          </w:p>
        </w:tc>
        <w:tc>
          <w:tcPr>
            <w:tcW w:w="576" w:type="dxa"/>
          </w:tcPr>
          <w:p w14:paraId="096BD193"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78</w:t>
            </w:r>
          </w:p>
        </w:tc>
        <w:tc>
          <w:tcPr>
            <w:tcW w:w="3758" w:type="dxa"/>
          </w:tcPr>
          <w:p w14:paraId="0853AB41"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Imago Mulia Persada Tbk.</w:t>
            </w:r>
          </w:p>
        </w:tc>
      </w:tr>
      <w:tr w:rsidR="00876D92" w:rsidRPr="006C71FB" w14:paraId="1AF0042C" w14:textId="77777777" w:rsidTr="00E669CF">
        <w:tc>
          <w:tcPr>
            <w:tcW w:w="510" w:type="dxa"/>
          </w:tcPr>
          <w:p w14:paraId="2AB4169E"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3</w:t>
            </w:r>
          </w:p>
        </w:tc>
        <w:tc>
          <w:tcPr>
            <w:tcW w:w="3769" w:type="dxa"/>
          </w:tcPr>
          <w:p w14:paraId="59D4641E"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Anugerah Spareparts Sejahtera Tbk.</w:t>
            </w:r>
          </w:p>
        </w:tc>
        <w:tc>
          <w:tcPr>
            <w:tcW w:w="576" w:type="dxa"/>
          </w:tcPr>
          <w:p w14:paraId="4411BFFE"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79</w:t>
            </w:r>
          </w:p>
        </w:tc>
        <w:tc>
          <w:tcPr>
            <w:tcW w:w="3758" w:type="dxa"/>
          </w:tcPr>
          <w:p w14:paraId="77FF5F18"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Lupromax Pelumas Indonesia</w:t>
            </w:r>
          </w:p>
        </w:tc>
      </w:tr>
      <w:tr w:rsidR="00876D92" w:rsidRPr="006C71FB" w14:paraId="6F2FF3E2" w14:textId="77777777" w:rsidTr="00E669CF">
        <w:tc>
          <w:tcPr>
            <w:tcW w:w="510" w:type="dxa"/>
          </w:tcPr>
          <w:p w14:paraId="04DCC78E"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4</w:t>
            </w:r>
          </w:p>
        </w:tc>
        <w:tc>
          <w:tcPr>
            <w:tcW w:w="3769" w:type="dxa"/>
          </w:tcPr>
          <w:p w14:paraId="24E05593"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Anugerah Kagum Karya Utama Tbk.</w:t>
            </w:r>
          </w:p>
        </w:tc>
        <w:tc>
          <w:tcPr>
            <w:tcW w:w="576" w:type="dxa"/>
          </w:tcPr>
          <w:p w14:paraId="4D3FAAB7"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80</w:t>
            </w:r>
          </w:p>
        </w:tc>
        <w:tc>
          <w:tcPr>
            <w:tcW w:w="3758" w:type="dxa"/>
          </w:tcPr>
          <w:p w14:paraId="1E84FECE"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Langgeng Makmur Industri Tbk.</w:t>
            </w:r>
          </w:p>
        </w:tc>
      </w:tr>
      <w:tr w:rsidR="00876D92" w:rsidRPr="006C71FB" w14:paraId="5F8084C8" w14:textId="77777777" w:rsidTr="00E669CF">
        <w:tc>
          <w:tcPr>
            <w:tcW w:w="510" w:type="dxa"/>
          </w:tcPr>
          <w:p w14:paraId="1DAC1725"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5</w:t>
            </w:r>
          </w:p>
        </w:tc>
        <w:tc>
          <w:tcPr>
            <w:tcW w:w="3769" w:type="dxa"/>
          </w:tcPr>
          <w:p w14:paraId="6E00AB99"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Argo Pantes Tbk.</w:t>
            </w:r>
          </w:p>
        </w:tc>
        <w:tc>
          <w:tcPr>
            <w:tcW w:w="576" w:type="dxa"/>
          </w:tcPr>
          <w:p w14:paraId="2AC3FF86"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81</w:t>
            </w:r>
          </w:p>
        </w:tc>
        <w:tc>
          <w:tcPr>
            <w:tcW w:w="3758" w:type="dxa"/>
          </w:tcPr>
          <w:p w14:paraId="3C2E83B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Lima Dua Lima Tiga Tbk.</w:t>
            </w:r>
          </w:p>
        </w:tc>
      </w:tr>
      <w:tr w:rsidR="00876D92" w:rsidRPr="006C71FB" w14:paraId="01CA31D1" w14:textId="77777777" w:rsidTr="00E669CF">
        <w:tc>
          <w:tcPr>
            <w:tcW w:w="510" w:type="dxa"/>
          </w:tcPr>
          <w:p w14:paraId="6072E36A"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6</w:t>
            </w:r>
          </w:p>
        </w:tc>
        <w:tc>
          <w:tcPr>
            <w:tcW w:w="3769" w:type="dxa"/>
          </w:tcPr>
          <w:p w14:paraId="328B55E4"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Arthavest Tbk.</w:t>
            </w:r>
          </w:p>
        </w:tc>
        <w:tc>
          <w:tcPr>
            <w:tcW w:w="576" w:type="dxa"/>
          </w:tcPr>
          <w:p w14:paraId="266AD363"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82</w:t>
            </w:r>
          </w:p>
        </w:tc>
        <w:tc>
          <w:tcPr>
            <w:tcW w:w="3758" w:type="dxa"/>
          </w:tcPr>
          <w:p w14:paraId="6B3C4259"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Matahari Department Store Tbk.</w:t>
            </w:r>
          </w:p>
        </w:tc>
      </w:tr>
      <w:tr w:rsidR="00876D92" w:rsidRPr="006C71FB" w14:paraId="7035CBFF" w14:textId="77777777" w:rsidTr="00E669CF">
        <w:tc>
          <w:tcPr>
            <w:tcW w:w="510" w:type="dxa"/>
          </w:tcPr>
          <w:p w14:paraId="44E5DE8A"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7</w:t>
            </w:r>
          </w:p>
        </w:tc>
        <w:tc>
          <w:tcPr>
            <w:tcW w:w="3769" w:type="dxa"/>
          </w:tcPr>
          <w:p w14:paraId="41973624"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Autopedia Sukses Lestari Tbk.</w:t>
            </w:r>
          </w:p>
        </w:tc>
        <w:tc>
          <w:tcPr>
            <w:tcW w:w="576" w:type="dxa"/>
          </w:tcPr>
          <w:p w14:paraId="6104E409"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83</w:t>
            </w:r>
          </w:p>
        </w:tc>
        <w:tc>
          <w:tcPr>
            <w:tcW w:w="3758" w:type="dxa"/>
          </w:tcPr>
          <w:p w14:paraId="13AD08C3" w14:textId="77777777" w:rsidR="00876D92" w:rsidRPr="006C71FB" w:rsidRDefault="00876D92" w:rsidP="00E669CF">
            <w:pPr>
              <w:ind w:right="-107"/>
              <w:rPr>
                <w:rFonts w:ascii="Times New Roman" w:hAnsi="Times New Roman" w:cs="Times New Roman"/>
                <w:sz w:val="24"/>
                <w:szCs w:val="24"/>
                <w:lang w:val="id-ID"/>
              </w:rPr>
            </w:pPr>
            <w:r w:rsidRPr="006C71FB">
              <w:rPr>
                <w:rFonts w:ascii="Times New Roman" w:hAnsi="Times New Roman" w:cs="Times New Roman"/>
                <w:sz w:val="24"/>
                <w:szCs w:val="24"/>
                <w:lang w:val="id-ID"/>
              </w:rPr>
              <w:t>Multi Prima Sejahtera Tbk.</w:t>
            </w:r>
          </w:p>
        </w:tc>
      </w:tr>
      <w:tr w:rsidR="00876D92" w:rsidRPr="006C71FB" w14:paraId="46204DA8" w14:textId="77777777" w:rsidTr="00E669CF">
        <w:tc>
          <w:tcPr>
            <w:tcW w:w="510" w:type="dxa"/>
          </w:tcPr>
          <w:p w14:paraId="5ADFE774"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8</w:t>
            </w:r>
          </w:p>
        </w:tc>
        <w:tc>
          <w:tcPr>
            <w:tcW w:w="3769" w:type="dxa"/>
          </w:tcPr>
          <w:p w14:paraId="5ABF23AE"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Astra Otoparts Tbk.</w:t>
            </w:r>
          </w:p>
        </w:tc>
        <w:tc>
          <w:tcPr>
            <w:tcW w:w="576" w:type="dxa"/>
          </w:tcPr>
          <w:p w14:paraId="71C8C28B"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84</w:t>
            </w:r>
          </w:p>
        </w:tc>
        <w:tc>
          <w:tcPr>
            <w:tcW w:w="3758" w:type="dxa"/>
          </w:tcPr>
          <w:p w14:paraId="3DDC43C2"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Marga Abhinaya Abadi Tbk.</w:t>
            </w:r>
          </w:p>
        </w:tc>
      </w:tr>
      <w:tr w:rsidR="00876D92" w:rsidRPr="006C71FB" w14:paraId="53DD93E6" w14:textId="77777777" w:rsidTr="00E669CF">
        <w:tc>
          <w:tcPr>
            <w:tcW w:w="510" w:type="dxa"/>
          </w:tcPr>
          <w:p w14:paraId="604FFA40"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9</w:t>
            </w:r>
          </w:p>
        </w:tc>
        <w:tc>
          <w:tcPr>
            <w:tcW w:w="3769" w:type="dxa"/>
          </w:tcPr>
          <w:p w14:paraId="77404961"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Sepatu Bata Tbk.</w:t>
            </w:r>
          </w:p>
        </w:tc>
        <w:tc>
          <w:tcPr>
            <w:tcW w:w="576" w:type="dxa"/>
          </w:tcPr>
          <w:p w14:paraId="784C1029"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85</w:t>
            </w:r>
          </w:p>
        </w:tc>
        <w:tc>
          <w:tcPr>
            <w:tcW w:w="3758" w:type="dxa"/>
          </w:tcPr>
          <w:p w14:paraId="1914F3E7"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Map Aktif Adiperkasa Tbk.</w:t>
            </w:r>
          </w:p>
        </w:tc>
      </w:tr>
      <w:tr w:rsidR="00876D92" w:rsidRPr="006C71FB" w14:paraId="6D60F203" w14:textId="77777777" w:rsidTr="00E669CF">
        <w:tc>
          <w:tcPr>
            <w:tcW w:w="510" w:type="dxa"/>
          </w:tcPr>
          <w:p w14:paraId="767FB41F"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10</w:t>
            </w:r>
          </w:p>
        </w:tc>
        <w:tc>
          <w:tcPr>
            <w:tcW w:w="3769" w:type="dxa"/>
          </w:tcPr>
          <w:p w14:paraId="1C2DF3BD"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Multitrend Indo Tbk.</w:t>
            </w:r>
          </w:p>
        </w:tc>
        <w:tc>
          <w:tcPr>
            <w:tcW w:w="576" w:type="dxa"/>
          </w:tcPr>
          <w:p w14:paraId="29EC517C"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86</w:t>
            </w:r>
          </w:p>
        </w:tc>
        <w:tc>
          <w:tcPr>
            <w:tcW w:w="3758" w:type="dxa"/>
          </w:tcPr>
          <w:p w14:paraId="69FEC1E2"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Mas Murni Indonesia Tbk.</w:t>
            </w:r>
          </w:p>
        </w:tc>
      </w:tr>
      <w:tr w:rsidR="00876D92" w:rsidRPr="006C71FB" w14:paraId="6ACBDC09" w14:textId="77777777" w:rsidTr="00E669CF">
        <w:tc>
          <w:tcPr>
            <w:tcW w:w="510" w:type="dxa"/>
          </w:tcPr>
          <w:p w14:paraId="3B31410B"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11</w:t>
            </w:r>
          </w:p>
        </w:tc>
        <w:tc>
          <w:tcPr>
            <w:tcW w:w="3769" w:type="dxa"/>
          </w:tcPr>
          <w:p w14:paraId="6B9928D2"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Mitra Angkasa Sejahtera Tbk.</w:t>
            </w:r>
          </w:p>
        </w:tc>
        <w:tc>
          <w:tcPr>
            <w:tcW w:w="576" w:type="dxa"/>
          </w:tcPr>
          <w:p w14:paraId="6DBFFAB8"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87</w:t>
            </w:r>
          </w:p>
        </w:tc>
        <w:tc>
          <w:tcPr>
            <w:tcW w:w="3758" w:type="dxa"/>
          </w:tcPr>
          <w:p w14:paraId="79025D8D"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MAP Boga Adiperkasa Tbk.</w:t>
            </w:r>
          </w:p>
        </w:tc>
      </w:tr>
      <w:tr w:rsidR="00876D92" w:rsidRPr="006C71FB" w14:paraId="3C9D0173" w14:textId="77777777" w:rsidTr="00E669CF">
        <w:tc>
          <w:tcPr>
            <w:tcW w:w="510" w:type="dxa"/>
          </w:tcPr>
          <w:p w14:paraId="29C5422D"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12</w:t>
            </w:r>
          </w:p>
        </w:tc>
        <w:tc>
          <w:tcPr>
            <w:tcW w:w="3769" w:type="dxa"/>
          </w:tcPr>
          <w:p w14:paraId="0F888A66"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Bayu Buana Tbk</w:t>
            </w:r>
          </w:p>
        </w:tc>
        <w:tc>
          <w:tcPr>
            <w:tcW w:w="576" w:type="dxa"/>
          </w:tcPr>
          <w:p w14:paraId="04321A90"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88</w:t>
            </w:r>
          </w:p>
        </w:tc>
        <w:tc>
          <w:tcPr>
            <w:tcW w:w="3758" w:type="dxa"/>
          </w:tcPr>
          <w:p w14:paraId="1131BFEF"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Mitra Adiperkasa Tbk.</w:t>
            </w:r>
          </w:p>
        </w:tc>
      </w:tr>
      <w:tr w:rsidR="00876D92" w:rsidRPr="006C71FB" w14:paraId="07C6AD6C" w14:textId="77777777" w:rsidTr="00E669CF">
        <w:tc>
          <w:tcPr>
            <w:tcW w:w="510" w:type="dxa"/>
          </w:tcPr>
          <w:p w14:paraId="6E4D7982"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13</w:t>
            </w:r>
          </w:p>
        </w:tc>
        <w:tc>
          <w:tcPr>
            <w:tcW w:w="3769" w:type="dxa"/>
          </w:tcPr>
          <w:p w14:paraId="2D3B5D2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Trisula Textile Industries Tbk.</w:t>
            </w:r>
          </w:p>
        </w:tc>
        <w:tc>
          <w:tcPr>
            <w:tcW w:w="576" w:type="dxa"/>
          </w:tcPr>
          <w:p w14:paraId="59723F05"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89</w:t>
            </w:r>
          </w:p>
        </w:tc>
        <w:tc>
          <w:tcPr>
            <w:tcW w:w="3758" w:type="dxa"/>
          </w:tcPr>
          <w:p w14:paraId="0EE87B16"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Mahaka Radio Integra Tbk </w:t>
            </w:r>
          </w:p>
        </w:tc>
      </w:tr>
      <w:tr w:rsidR="00876D92" w:rsidRPr="006C71FB" w14:paraId="7EAA5B72" w14:textId="77777777" w:rsidTr="00E669CF">
        <w:tc>
          <w:tcPr>
            <w:tcW w:w="510" w:type="dxa"/>
          </w:tcPr>
          <w:p w14:paraId="6BF7C513"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14</w:t>
            </w:r>
          </w:p>
        </w:tc>
        <w:tc>
          <w:tcPr>
            <w:tcW w:w="3769" w:type="dxa"/>
          </w:tcPr>
          <w:p w14:paraId="1B5056A0"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Sepeda Bersama Indonesia Tbk.</w:t>
            </w:r>
          </w:p>
        </w:tc>
        <w:tc>
          <w:tcPr>
            <w:tcW w:w="576" w:type="dxa"/>
          </w:tcPr>
          <w:p w14:paraId="7418012D"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90</w:t>
            </w:r>
          </w:p>
        </w:tc>
        <w:tc>
          <w:tcPr>
            <w:tcW w:w="3758" w:type="dxa"/>
          </w:tcPr>
          <w:p w14:paraId="57F21F5F"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Multistrada Arah Sarana Tbk</w:t>
            </w:r>
          </w:p>
        </w:tc>
      </w:tr>
      <w:tr w:rsidR="00876D92" w:rsidRPr="006C71FB" w14:paraId="41A2B71C" w14:textId="77777777" w:rsidTr="00E669CF">
        <w:tc>
          <w:tcPr>
            <w:tcW w:w="510" w:type="dxa"/>
          </w:tcPr>
          <w:p w14:paraId="68831FBE"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15</w:t>
            </w:r>
          </w:p>
        </w:tc>
        <w:tc>
          <w:tcPr>
            <w:tcW w:w="3769" w:type="dxa"/>
          </w:tcPr>
          <w:p w14:paraId="0965BBA1"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Primarindo Asia Infrastructure</w:t>
            </w:r>
          </w:p>
        </w:tc>
        <w:tc>
          <w:tcPr>
            <w:tcW w:w="576" w:type="dxa"/>
          </w:tcPr>
          <w:p w14:paraId="1EDBCFC7"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91</w:t>
            </w:r>
          </w:p>
        </w:tc>
        <w:tc>
          <w:tcPr>
            <w:tcW w:w="3758" w:type="dxa"/>
          </w:tcPr>
          <w:p w14:paraId="71BED949"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Intermedia Capital Tbk.</w:t>
            </w:r>
          </w:p>
        </w:tc>
      </w:tr>
      <w:tr w:rsidR="00876D92" w:rsidRPr="006C71FB" w14:paraId="6119E684" w14:textId="77777777" w:rsidTr="00E669CF">
        <w:tc>
          <w:tcPr>
            <w:tcW w:w="510" w:type="dxa"/>
          </w:tcPr>
          <w:p w14:paraId="1A57951A"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16</w:t>
            </w:r>
          </w:p>
        </w:tc>
        <w:tc>
          <w:tcPr>
            <w:tcW w:w="3769" w:type="dxa"/>
          </w:tcPr>
          <w:p w14:paraId="2CFFB773"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Graha Layar Prima Tbk.</w:t>
            </w:r>
          </w:p>
        </w:tc>
        <w:tc>
          <w:tcPr>
            <w:tcW w:w="576" w:type="dxa"/>
          </w:tcPr>
          <w:p w14:paraId="692D88AC"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92</w:t>
            </w:r>
          </w:p>
        </w:tc>
        <w:tc>
          <w:tcPr>
            <w:tcW w:w="3758" w:type="dxa"/>
          </w:tcPr>
          <w:p w14:paraId="12E11CC8"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Panca Anugrah Wisesa Thk</w:t>
            </w:r>
          </w:p>
        </w:tc>
      </w:tr>
      <w:tr w:rsidR="00876D92" w:rsidRPr="006C71FB" w14:paraId="12D03285" w14:textId="77777777" w:rsidTr="00E669CF">
        <w:tc>
          <w:tcPr>
            <w:tcW w:w="510" w:type="dxa"/>
          </w:tcPr>
          <w:p w14:paraId="39AD4932"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17</w:t>
            </w:r>
          </w:p>
        </w:tc>
        <w:tc>
          <w:tcPr>
            <w:tcW w:w="3769" w:type="dxa"/>
          </w:tcPr>
          <w:p w14:paraId="47DDC494"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Lavender Bina Cendikia Tbk.</w:t>
            </w:r>
          </w:p>
        </w:tc>
        <w:tc>
          <w:tcPr>
            <w:tcW w:w="576" w:type="dxa"/>
          </w:tcPr>
          <w:p w14:paraId="21CB2B33"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93</w:t>
            </w:r>
          </w:p>
        </w:tc>
        <w:tc>
          <w:tcPr>
            <w:tcW w:w="3758" w:type="dxa"/>
          </w:tcPr>
          <w:p w14:paraId="0A44F74E"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Multi Indocitra Tbk</w:t>
            </w:r>
          </w:p>
        </w:tc>
      </w:tr>
      <w:tr w:rsidR="00876D92" w:rsidRPr="006C71FB" w14:paraId="4117F7F6" w14:textId="77777777" w:rsidTr="00E669CF">
        <w:tc>
          <w:tcPr>
            <w:tcW w:w="510" w:type="dxa"/>
          </w:tcPr>
          <w:p w14:paraId="582EE138"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18</w:t>
            </w:r>
          </w:p>
        </w:tc>
        <w:tc>
          <w:tcPr>
            <w:tcW w:w="3769" w:type="dxa"/>
          </w:tcPr>
          <w:p w14:paraId="1983176F"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Global Mediacom Tbk.</w:t>
            </w:r>
          </w:p>
        </w:tc>
        <w:tc>
          <w:tcPr>
            <w:tcW w:w="576" w:type="dxa"/>
          </w:tcPr>
          <w:p w14:paraId="5526BAFD"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94</w:t>
            </w:r>
          </w:p>
        </w:tc>
        <w:tc>
          <w:tcPr>
            <w:tcW w:w="3758" w:type="dxa"/>
          </w:tcPr>
          <w:p w14:paraId="49E0688E"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Sanurhasta Mitra Tbk.</w:t>
            </w:r>
          </w:p>
        </w:tc>
      </w:tr>
      <w:tr w:rsidR="00876D92" w:rsidRPr="006C71FB" w14:paraId="62858E81" w14:textId="77777777" w:rsidTr="00E669CF">
        <w:tc>
          <w:tcPr>
            <w:tcW w:w="510" w:type="dxa"/>
          </w:tcPr>
          <w:p w14:paraId="4F90732E"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19</w:t>
            </w:r>
          </w:p>
        </w:tc>
        <w:tc>
          <w:tcPr>
            <w:tcW w:w="3769" w:type="dxa"/>
          </w:tcPr>
          <w:p w14:paraId="739F8B3E"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Bintang Oto Global Tbk.</w:t>
            </w:r>
          </w:p>
        </w:tc>
        <w:tc>
          <w:tcPr>
            <w:tcW w:w="576" w:type="dxa"/>
          </w:tcPr>
          <w:p w14:paraId="4AADBA1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95</w:t>
            </w:r>
          </w:p>
        </w:tc>
        <w:tc>
          <w:tcPr>
            <w:tcW w:w="3758" w:type="dxa"/>
          </w:tcPr>
          <w:p w14:paraId="05C7F16D"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Mitra Komunikasi Nusantara Tbk</w:t>
            </w:r>
          </w:p>
        </w:tc>
      </w:tr>
      <w:tr w:rsidR="00876D92" w:rsidRPr="006C71FB" w14:paraId="70CF730B" w14:textId="77777777" w:rsidTr="00E669CF">
        <w:tc>
          <w:tcPr>
            <w:tcW w:w="510" w:type="dxa"/>
          </w:tcPr>
          <w:p w14:paraId="38B8D5A3"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20</w:t>
            </w:r>
          </w:p>
        </w:tc>
        <w:tc>
          <w:tcPr>
            <w:tcW w:w="3769" w:type="dxa"/>
          </w:tcPr>
          <w:p w14:paraId="25E8A1D6"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Bali Bintang Sejahtera Tbk.</w:t>
            </w:r>
          </w:p>
        </w:tc>
        <w:tc>
          <w:tcPr>
            <w:tcW w:w="576" w:type="dxa"/>
          </w:tcPr>
          <w:p w14:paraId="68955D7D"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96</w:t>
            </w:r>
          </w:p>
        </w:tc>
        <w:tc>
          <w:tcPr>
            <w:tcW w:w="3758" w:type="dxa"/>
          </w:tcPr>
          <w:p w14:paraId="453080F1"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Media Nusantara Citra Tbk.</w:t>
            </w:r>
          </w:p>
        </w:tc>
      </w:tr>
      <w:tr w:rsidR="00876D92" w:rsidRPr="006C71FB" w14:paraId="4BE7C415" w14:textId="77777777" w:rsidTr="00E669CF">
        <w:tc>
          <w:tcPr>
            <w:tcW w:w="510" w:type="dxa"/>
          </w:tcPr>
          <w:p w14:paraId="617D5080"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lastRenderedPageBreak/>
              <w:t>21</w:t>
            </w:r>
          </w:p>
        </w:tc>
        <w:tc>
          <w:tcPr>
            <w:tcW w:w="3769" w:type="dxa"/>
          </w:tcPr>
          <w:p w14:paraId="1F8620B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Garuda Metalindo Tbk.</w:t>
            </w:r>
          </w:p>
        </w:tc>
        <w:tc>
          <w:tcPr>
            <w:tcW w:w="576" w:type="dxa"/>
          </w:tcPr>
          <w:p w14:paraId="77A284CA"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97</w:t>
            </w:r>
          </w:p>
        </w:tc>
        <w:tc>
          <w:tcPr>
            <w:tcW w:w="3758" w:type="dxa"/>
          </w:tcPr>
          <w:p w14:paraId="30CD37F0"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Mitra Pinasthika Mustika Tbk</w:t>
            </w:r>
          </w:p>
        </w:tc>
      </w:tr>
      <w:tr w:rsidR="00876D92" w:rsidRPr="006C71FB" w14:paraId="56334767" w14:textId="77777777" w:rsidTr="00E669CF">
        <w:tc>
          <w:tcPr>
            <w:tcW w:w="510" w:type="dxa"/>
          </w:tcPr>
          <w:p w14:paraId="155A47ED"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22</w:t>
            </w:r>
          </w:p>
        </w:tc>
        <w:tc>
          <w:tcPr>
            <w:tcW w:w="3769" w:type="dxa"/>
          </w:tcPr>
          <w:p w14:paraId="438610F6"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Indo Kordsa Tbk</w:t>
            </w:r>
          </w:p>
        </w:tc>
        <w:tc>
          <w:tcPr>
            <w:tcW w:w="576" w:type="dxa"/>
          </w:tcPr>
          <w:p w14:paraId="09457A3F"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98</w:t>
            </w:r>
          </w:p>
        </w:tc>
        <w:tc>
          <w:tcPr>
            <w:tcW w:w="3758" w:type="dxa"/>
          </w:tcPr>
          <w:p w14:paraId="496F844D"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MNC Digital Entertainment Tbk.</w:t>
            </w:r>
          </w:p>
        </w:tc>
      </w:tr>
      <w:tr w:rsidR="00876D92" w:rsidRPr="006C71FB" w14:paraId="6F45C40E" w14:textId="77777777" w:rsidTr="00E669CF">
        <w:tc>
          <w:tcPr>
            <w:tcW w:w="510" w:type="dxa"/>
          </w:tcPr>
          <w:p w14:paraId="0847148F"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23</w:t>
            </w:r>
          </w:p>
        </w:tc>
        <w:tc>
          <w:tcPr>
            <w:tcW w:w="3769" w:type="dxa"/>
          </w:tcPr>
          <w:p w14:paraId="29EC7922"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Bukit Uluwatu Villa Tbk.</w:t>
            </w:r>
          </w:p>
        </w:tc>
        <w:tc>
          <w:tcPr>
            <w:tcW w:w="576" w:type="dxa"/>
          </w:tcPr>
          <w:p w14:paraId="6FEFD64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99</w:t>
            </w:r>
          </w:p>
        </w:tc>
        <w:tc>
          <w:tcPr>
            <w:tcW w:w="3758" w:type="dxa"/>
          </w:tcPr>
          <w:p w14:paraId="5EFB71B3"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MNC sky Vision Tbk.</w:t>
            </w:r>
          </w:p>
        </w:tc>
      </w:tr>
      <w:tr w:rsidR="00876D92" w:rsidRPr="006C71FB" w14:paraId="45383B36" w14:textId="77777777" w:rsidTr="00E669CF">
        <w:tc>
          <w:tcPr>
            <w:tcW w:w="510" w:type="dxa"/>
          </w:tcPr>
          <w:p w14:paraId="627F39BB"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24</w:t>
            </w:r>
          </w:p>
        </w:tc>
        <w:tc>
          <w:tcPr>
            <w:tcW w:w="3769" w:type="dxa"/>
          </w:tcPr>
          <w:p w14:paraId="45D6A375"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Industri dan Perdagangan Bintr </w:t>
            </w:r>
          </w:p>
        </w:tc>
        <w:tc>
          <w:tcPr>
            <w:tcW w:w="576" w:type="dxa"/>
          </w:tcPr>
          <w:p w14:paraId="5649A84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100</w:t>
            </w:r>
          </w:p>
        </w:tc>
        <w:tc>
          <w:tcPr>
            <w:tcW w:w="3758" w:type="dxa"/>
          </w:tcPr>
          <w:p w14:paraId="62C89CE7"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Asia Pacific Investama Tbk.</w:t>
            </w:r>
          </w:p>
        </w:tc>
      </w:tr>
      <w:tr w:rsidR="00876D92" w:rsidRPr="006C71FB" w14:paraId="417E3531" w14:textId="77777777" w:rsidTr="00E669CF">
        <w:tc>
          <w:tcPr>
            <w:tcW w:w="510" w:type="dxa"/>
          </w:tcPr>
          <w:p w14:paraId="194452AC"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25</w:t>
            </w:r>
          </w:p>
        </w:tc>
        <w:tc>
          <w:tcPr>
            <w:tcW w:w="3769" w:type="dxa"/>
          </w:tcPr>
          <w:p w14:paraId="6D2451F8"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Cahaya Bintang Medan Tbk</w:t>
            </w:r>
          </w:p>
        </w:tc>
        <w:tc>
          <w:tcPr>
            <w:tcW w:w="576" w:type="dxa"/>
          </w:tcPr>
          <w:p w14:paraId="25698DDB"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101</w:t>
            </w:r>
          </w:p>
        </w:tc>
        <w:tc>
          <w:tcPr>
            <w:tcW w:w="3758" w:type="dxa"/>
          </w:tcPr>
          <w:p w14:paraId="5D73E0A6"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Surya Permata Andalan Tbk</w:t>
            </w:r>
          </w:p>
        </w:tc>
      </w:tr>
      <w:tr w:rsidR="00876D92" w:rsidRPr="006C71FB" w14:paraId="5CA7AE7B" w14:textId="77777777" w:rsidTr="00E669CF">
        <w:tc>
          <w:tcPr>
            <w:tcW w:w="510" w:type="dxa"/>
          </w:tcPr>
          <w:p w14:paraId="21CB806E"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26</w:t>
            </w:r>
          </w:p>
        </w:tc>
        <w:tc>
          <w:tcPr>
            <w:tcW w:w="3769" w:type="dxa"/>
          </w:tcPr>
          <w:p w14:paraId="170AB775"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Chitose Internasional Tbk.</w:t>
            </w:r>
          </w:p>
        </w:tc>
        <w:tc>
          <w:tcPr>
            <w:tcW w:w="576" w:type="dxa"/>
          </w:tcPr>
          <w:p w14:paraId="112CBF86"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102</w:t>
            </w:r>
          </w:p>
        </w:tc>
        <w:tc>
          <w:tcPr>
            <w:tcW w:w="3758" w:type="dxa"/>
          </w:tcPr>
          <w:p w14:paraId="7CBC3E1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Net Visi Media Tbk</w:t>
            </w:r>
          </w:p>
        </w:tc>
      </w:tr>
      <w:tr w:rsidR="00876D92" w:rsidRPr="006C71FB" w14:paraId="33315D78" w14:textId="77777777" w:rsidTr="00E669CF">
        <w:tc>
          <w:tcPr>
            <w:tcW w:w="510" w:type="dxa"/>
          </w:tcPr>
          <w:p w14:paraId="27DD9DB2"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27</w:t>
            </w:r>
          </w:p>
        </w:tc>
        <w:tc>
          <w:tcPr>
            <w:tcW w:w="3769" w:type="dxa"/>
          </w:tcPr>
          <w:p w14:paraId="7BF7768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Citra Putra Realty Tbk</w:t>
            </w:r>
          </w:p>
        </w:tc>
        <w:tc>
          <w:tcPr>
            <w:tcW w:w="576" w:type="dxa"/>
          </w:tcPr>
          <w:p w14:paraId="5F8BE499"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103</w:t>
            </w:r>
          </w:p>
        </w:tc>
        <w:tc>
          <w:tcPr>
            <w:tcW w:w="3758" w:type="dxa"/>
          </w:tcPr>
          <w:p w14:paraId="14CDB8A5"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Nipress Thik</w:t>
            </w:r>
          </w:p>
        </w:tc>
      </w:tr>
      <w:tr w:rsidR="00876D92" w:rsidRPr="006C71FB" w14:paraId="12E7B209" w14:textId="77777777" w:rsidTr="00E669CF">
        <w:tc>
          <w:tcPr>
            <w:tcW w:w="510" w:type="dxa"/>
          </w:tcPr>
          <w:p w14:paraId="07DBA208"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28</w:t>
            </w:r>
          </w:p>
        </w:tc>
        <w:tc>
          <w:tcPr>
            <w:tcW w:w="3769" w:type="dxa"/>
          </w:tcPr>
          <w:p w14:paraId="0FE3D3CB"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Nusantara Sejahtera Raya Tbk.</w:t>
            </w:r>
          </w:p>
        </w:tc>
        <w:tc>
          <w:tcPr>
            <w:tcW w:w="576" w:type="dxa"/>
          </w:tcPr>
          <w:p w14:paraId="3240BFC7"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104</w:t>
            </w:r>
          </w:p>
        </w:tc>
        <w:tc>
          <w:tcPr>
            <w:tcW w:w="3758" w:type="dxa"/>
          </w:tcPr>
          <w:p w14:paraId="790A157F"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Sinergi Megah Internusa Tbk.</w:t>
            </w:r>
          </w:p>
        </w:tc>
      </w:tr>
      <w:tr w:rsidR="00876D92" w:rsidRPr="006C71FB" w14:paraId="0348C711" w14:textId="77777777" w:rsidTr="00E669CF">
        <w:tc>
          <w:tcPr>
            <w:tcW w:w="510" w:type="dxa"/>
          </w:tcPr>
          <w:p w14:paraId="5DA5B159"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29</w:t>
            </w:r>
          </w:p>
        </w:tc>
        <w:tc>
          <w:tcPr>
            <w:tcW w:w="3769" w:type="dxa"/>
          </w:tcPr>
          <w:p w14:paraId="3891985F"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Century Textile Industry Tbk.</w:t>
            </w:r>
          </w:p>
        </w:tc>
        <w:tc>
          <w:tcPr>
            <w:tcW w:w="576" w:type="dxa"/>
          </w:tcPr>
          <w:p w14:paraId="448F43B6"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105</w:t>
            </w:r>
          </w:p>
        </w:tc>
        <w:tc>
          <w:tcPr>
            <w:tcW w:w="3758" w:type="dxa"/>
          </w:tcPr>
          <w:p w14:paraId="472576BB"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Oscar Mitra Sukses Sejahtera Tbk.</w:t>
            </w:r>
          </w:p>
        </w:tc>
      </w:tr>
      <w:tr w:rsidR="00876D92" w:rsidRPr="006C71FB" w14:paraId="65A15203" w14:textId="77777777" w:rsidTr="00E669CF">
        <w:tc>
          <w:tcPr>
            <w:tcW w:w="510" w:type="dxa"/>
          </w:tcPr>
          <w:p w14:paraId="1A09969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30</w:t>
            </w:r>
          </w:p>
        </w:tc>
        <w:tc>
          <w:tcPr>
            <w:tcW w:w="3769" w:type="dxa"/>
          </w:tcPr>
          <w:p w14:paraId="7CE205C7"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Catur Sentosa Adiprana Tbk.</w:t>
            </w:r>
          </w:p>
        </w:tc>
        <w:tc>
          <w:tcPr>
            <w:tcW w:w="576" w:type="dxa"/>
          </w:tcPr>
          <w:p w14:paraId="0604909E"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106</w:t>
            </w:r>
          </w:p>
        </w:tc>
        <w:tc>
          <w:tcPr>
            <w:tcW w:w="3758" w:type="dxa"/>
          </w:tcPr>
          <w:p w14:paraId="782CB178"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Panorama Sentrawisata Tbk </w:t>
            </w:r>
          </w:p>
        </w:tc>
      </w:tr>
      <w:tr w:rsidR="00876D92" w:rsidRPr="006C71FB" w14:paraId="5EBDB1BF" w14:textId="77777777" w:rsidTr="00E669CF">
        <w:tc>
          <w:tcPr>
            <w:tcW w:w="510" w:type="dxa"/>
          </w:tcPr>
          <w:p w14:paraId="78D41C05"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31</w:t>
            </w:r>
          </w:p>
        </w:tc>
        <w:tc>
          <w:tcPr>
            <w:tcW w:w="3769" w:type="dxa"/>
          </w:tcPr>
          <w:p w14:paraId="7C43F156"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Cipta Selera Murni Tbk.</w:t>
            </w:r>
          </w:p>
        </w:tc>
        <w:tc>
          <w:tcPr>
            <w:tcW w:w="576" w:type="dxa"/>
          </w:tcPr>
          <w:p w14:paraId="558E6474"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107</w:t>
            </w:r>
          </w:p>
        </w:tc>
        <w:tc>
          <w:tcPr>
            <w:tcW w:w="3758" w:type="dxa"/>
          </w:tcPr>
          <w:p w14:paraId="52B0ABDA"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Pan Brothers Tbk.</w:t>
            </w:r>
          </w:p>
        </w:tc>
      </w:tr>
      <w:tr w:rsidR="00876D92" w:rsidRPr="006C71FB" w14:paraId="5F9B4137" w14:textId="77777777" w:rsidTr="00E669CF">
        <w:tc>
          <w:tcPr>
            <w:tcW w:w="510" w:type="dxa"/>
          </w:tcPr>
          <w:p w14:paraId="2E58C747"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32</w:t>
            </w:r>
          </w:p>
        </w:tc>
        <w:tc>
          <w:tcPr>
            <w:tcW w:w="3769" w:type="dxa"/>
          </w:tcPr>
          <w:p w14:paraId="1EE1AEEF"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Caturkarda Depo Bangunan Tbk</w:t>
            </w:r>
          </w:p>
        </w:tc>
        <w:tc>
          <w:tcPr>
            <w:tcW w:w="576" w:type="dxa"/>
          </w:tcPr>
          <w:p w14:paraId="5300CCE2"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108</w:t>
            </w:r>
          </w:p>
        </w:tc>
        <w:tc>
          <w:tcPr>
            <w:tcW w:w="3758" w:type="dxa"/>
          </w:tcPr>
          <w:p w14:paraId="60C0CD92"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Destinasi Tirta Nusantara Tbk</w:t>
            </w:r>
          </w:p>
        </w:tc>
      </w:tr>
      <w:tr w:rsidR="00876D92" w:rsidRPr="006C71FB" w14:paraId="152CBDA8" w14:textId="77777777" w:rsidTr="00E669CF">
        <w:tc>
          <w:tcPr>
            <w:tcW w:w="510" w:type="dxa"/>
          </w:tcPr>
          <w:p w14:paraId="6221B963"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33</w:t>
            </w:r>
          </w:p>
        </w:tc>
        <w:tc>
          <w:tcPr>
            <w:tcW w:w="3769" w:type="dxa"/>
          </w:tcPr>
          <w:p w14:paraId="42D20612"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Dafam Property Indonesia Tbk</w:t>
            </w:r>
          </w:p>
        </w:tc>
        <w:tc>
          <w:tcPr>
            <w:tcW w:w="576" w:type="dxa"/>
          </w:tcPr>
          <w:p w14:paraId="0E3FCB17"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109</w:t>
            </w:r>
          </w:p>
        </w:tc>
        <w:tc>
          <w:tcPr>
            <w:tcW w:w="3758" w:type="dxa"/>
          </w:tcPr>
          <w:p w14:paraId="405EF012"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Pembangunan Graha Lestari Indah</w:t>
            </w:r>
          </w:p>
        </w:tc>
      </w:tr>
      <w:tr w:rsidR="00876D92" w:rsidRPr="006C71FB" w14:paraId="2862DBFF" w14:textId="77777777" w:rsidTr="00E669CF">
        <w:tc>
          <w:tcPr>
            <w:tcW w:w="510" w:type="dxa"/>
          </w:tcPr>
          <w:p w14:paraId="707484B5"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34</w:t>
            </w:r>
          </w:p>
        </w:tc>
        <w:tc>
          <w:tcPr>
            <w:tcW w:w="3769" w:type="dxa"/>
          </w:tcPr>
          <w:p w14:paraId="41141A2D"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Arkadia Digital Media Tbk</w:t>
            </w:r>
          </w:p>
        </w:tc>
        <w:tc>
          <w:tcPr>
            <w:tcW w:w="576" w:type="dxa"/>
          </w:tcPr>
          <w:p w14:paraId="3B3D0518"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110</w:t>
            </w:r>
          </w:p>
        </w:tc>
        <w:tc>
          <w:tcPr>
            <w:tcW w:w="3758" w:type="dxa"/>
          </w:tcPr>
          <w:p w14:paraId="2EF92DE8"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Pembangunan Jaya Ancol Tbk</w:t>
            </w:r>
          </w:p>
        </w:tc>
      </w:tr>
      <w:tr w:rsidR="00876D92" w:rsidRPr="006C71FB" w14:paraId="52334E76" w14:textId="77777777" w:rsidTr="00E669CF">
        <w:tc>
          <w:tcPr>
            <w:tcW w:w="510" w:type="dxa"/>
          </w:tcPr>
          <w:p w14:paraId="739EA0BF"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35</w:t>
            </w:r>
          </w:p>
        </w:tc>
        <w:tc>
          <w:tcPr>
            <w:tcW w:w="3769" w:type="dxa"/>
          </w:tcPr>
          <w:p w14:paraId="2789BAC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Era Media Sejahtera Tbk. </w:t>
            </w:r>
          </w:p>
        </w:tc>
        <w:tc>
          <w:tcPr>
            <w:tcW w:w="576" w:type="dxa"/>
          </w:tcPr>
          <w:p w14:paraId="69CFDDE0"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111</w:t>
            </w:r>
          </w:p>
        </w:tc>
        <w:tc>
          <w:tcPr>
            <w:tcW w:w="3758" w:type="dxa"/>
          </w:tcPr>
          <w:p w14:paraId="667FDC4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Planet Properindo Jaya Tbk.</w:t>
            </w:r>
          </w:p>
        </w:tc>
      </w:tr>
      <w:tr w:rsidR="00876D92" w:rsidRPr="006C71FB" w14:paraId="1DA8E441" w14:textId="77777777" w:rsidTr="00E669CF">
        <w:tc>
          <w:tcPr>
            <w:tcW w:w="510" w:type="dxa"/>
          </w:tcPr>
          <w:p w14:paraId="1555F29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36</w:t>
            </w:r>
          </w:p>
        </w:tc>
        <w:tc>
          <w:tcPr>
            <w:tcW w:w="3769" w:type="dxa"/>
          </w:tcPr>
          <w:p w14:paraId="1D475528"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Dharma Polimetal Tbk.</w:t>
            </w:r>
          </w:p>
        </w:tc>
        <w:tc>
          <w:tcPr>
            <w:tcW w:w="576" w:type="dxa"/>
          </w:tcPr>
          <w:p w14:paraId="549AA703"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112</w:t>
            </w:r>
          </w:p>
        </w:tc>
        <w:tc>
          <w:tcPr>
            <w:tcW w:w="3758" w:type="dxa"/>
          </w:tcPr>
          <w:p w14:paraId="4C0602DE"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Putra Mandiri Jembar Tbk</w:t>
            </w:r>
          </w:p>
        </w:tc>
      </w:tr>
      <w:tr w:rsidR="00876D92" w:rsidRPr="006C71FB" w14:paraId="76E208D1" w14:textId="77777777" w:rsidTr="00E669CF">
        <w:tc>
          <w:tcPr>
            <w:tcW w:w="510" w:type="dxa"/>
          </w:tcPr>
          <w:p w14:paraId="734950C6"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37</w:t>
            </w:r>
          </w:p>
        </w:tc>
        <w:tc>
          <w:tcPr>
            <w:tcW w:w="3769" w:type="dxa"/>
          </w:tcPr>
          <w:p w14:paraId="5EACC0DA"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Jaya Bersama Indo Tbk.</w:t>
            </w:r>
          </w:p>
        </w:tc>
        <w:tc>
          <w:tcPr>
            <w:tcW w:w="576" w:type="dxa"/>
          </w:tcPr>
          <w:p w14:paraId="246F4E07"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113</w:t>
            </w:r>
          </w:p>
        </w:tc>
        <w:tc>
          <w:tcPr>
            <w:tcW w:w="3758" w:type="dxa"/>
          </w:tcPr>
          <w:p w14:paraId="5D112C6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Pudjiadi &amp; Sons Tbk.</w:t>
            </w:r>
          </w:p>
        </w:tc>
      </w:tr>
      <w:tr w:rsidR="00876D92" w:rsidRPr="006C71FB" w14:paraId="5237ACFE" w14:textId="77777777" w:rsidTr="00E669CF">
        <w:tc>
          <w:tcPr>
            <w:tcW w:w="510" w:type="dxa"/>
          </w:tcPr>
          <w:p w14:paraId="5879351B"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38</w:t>
            </w:r>
          </w:p>
        </w:tc>
        <w:tc>
          <w:tcPr>
            <w:tcW w:w="3769" w:type="dxa"/>
          </w:tcPr>
          <w:p w14:paraId="3CF73E53"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Eastpare Hotel Tbk.</w:t>
            </w:r>
          </w:p>
        </w:tc>
        <w:tc>
          <w:tcPr>
            <w:tcW w:w="576" w:type="dxa"/>
          </w:tcPr>
          <w:p w14:paraId="741ED71B"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114</w:t>
            </w:r>
          </w:p>
        </w:tc>
        <w:tc>
          <w:tcPr>
            <w:tcW w:w="3758" w:type="dxa"/>
          </w:tcPr>
          <w:p w14:paraId="5E2F28A8"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Golden Flower Tbk</w:t>
            </w:r>
          </w:p>
        </w:tc>
      </w:tr>
      <w:tr w:rsidR="00876D92" w:rsidRPr="006C71FB" w14:paraId="32DE0DD8" w14:textId="77777777" w:rsidTr="00E669CF">
        <w:tc>
          <w:tcPr>
            <w:tcW w:w="510" w:type="dxa"/>
          </w:tcPr>
          <w:p w14:paraId="3CF45EB2"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39</w:t>
            </w:r>
          </w:p>
        </w:tc>
        <w:tc>
          <w:tcPr>
            <w:tcW w:w="3769" w:type="dxa"/>
          </w:tcPr>
          <w:p w14:paraId="05E1A504" w14:textId="77777777" w:rsidR="00876D92" w:rsidRPr="006C71FB" w:rsidRDefault="00876D92" w:rsidP="00E669CF">
            <w:pPr>
              <w:tabs>
                <w:tab w:val="left" w:pos="2370"/>
              </w:tabs>
              <w:rPr>
                <w:rFonts w:ascii="Times New Roman" w:hAnsi="Times New Roman" w:cs="Times New Roman"/>
                <w:sz w:val="24"/>
                <w:szCs w:val="24"/>
                <w:lang w:val="id-ID"/>
              </w:rPr>
            </w:pPr>
            <w:r w:rsidRPr="006C71FB">
              <w:rPr>
                <w:rFonts w:ascii="Times New Roman" w:hAnsi="Times New Roman" w:cs="Times New Roman"/>
                <w:sz w:val="24"/>
                <w:szCs w:val="24"/>
                <w:lang w:val="id-ID"/>
              </w:rPr>
              <w:t>Electronic City Indonesia Tbk.</w:t>
            </w:r>
          </w:p>
        </w:tc>
        <w:tc>
          <w:tcPr>
            <w:tcW w:w="576" w:type="dxa"/>
          </w:tcPr>
          <w:p w14:paraId="3C842F78"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115</w:t>
            </w:r>
          </w:p>
        </w:tc>
        <w:tc>
          <w:tcPr>
            <w:tcW w:w="3758" w:type="dxa"/>
          </w:tcPr>
          <w:p w14:paraId="361DDE18"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Asia Pacific Fibers Tbk</w:t>
            </w:r>
          </w:p>
        </w:tc>
      </w:tr>
      <w:tr w:rsidR="00876D92" w:rsidRPr="006C71FB" w14:paraId="1E1455C6" w14:textId="77777777" w:rsidTr="00E669CF">
        <w:tc>
          <w:tcPr>
            <w:tcW w:w="510" w:type="dxa"/>
          </w:tcPr>
          <w:p w14:paraId="0BC5EA1E"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40</w:t>
            </w:r>
          </w:p>
        </w:tc>
        <w:tc>
          <w:tcPr>
            <w:tcW w:w="3769" w:type="dxa"/>
          </w:tcPr>
          <w:p w14:paraId="42B341C9"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Champ Resto Indonesia Tbk.</w:t>
            </w:r>
          </w:p>
        </w:tc>
        <w:tc>
          <w:tcPr>
            <w:tcW w:w="576" w:type="dxa"/>
          </w:tcPr>
          <w:p w14:paraId="71EFA165"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116</w:t>
            </w:r>
          </w:p>
        </w:tc>
        <w:tc>
          <w:tcPr>
            <w:tcW w:w="3758" w:type="dxa"/>
          </w:tcPr>
          <w:p w14:paraId="110F96AE"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Prima Alloy Steel Universal Tbk</w:t>
            </w:r>
          </w:p>
        </w:tc>
      </w:tr>
      <w:tr w:rsidR="00876D92" w:rsidRPr="006C71FB" w14:paraId="7344629C" w14:textId="77777777" w:rsidTr="00E669CF">
        <w:tc>
          <w:tcPr>
            <w:tcW w:w="510" w:type="dxa"/>
          </w:tcPr>
          <w:p w14:paraId="0D2B4820"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41</w:t>
            </w:r>
          </w:p>
        </w:tc>
        <w:tc>
          <w:tcPr>
            <w:tcW w:w="3769" w:type="dxa"/>
          </w:tcPr>
          <w:p w14:paraId="507ABA22"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Erajaya Swasembada Tbk</w:t>
            </w:r>
          </w:p>
        </w:tc>
        <w:tc>
          <w:tcPr>
            <w:tcW w:w="576" w:type="dxa"/>
          </w:tcPr>
          <w:p w14:paraId="0F438146"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117</w:t>
            </w:r>
          </w:p>
        </w:tc>
        <w:tc>
          <w:tcPr>
            <w:tcW w:w="3758" w:type="dxa"/>
          </w:tcPr>
          <w:p w14:paraId="2BC30285"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Red Planet Indonesia Tbk.</w:t>
            </w:r>
          </w:p>
        </w:tc>
      </w:tr>
      <w:tr w:rsidR="00876D92" w:rsidRPr="006C71FB" w14:paraId="75AE1CA0" w14:textId="77777777" w:rsidTr="00E669CF">
        <w:tc>
          <w:tcPr>
            <w:tcW w:w="510" w:type="dxa"/>
          </w:tcPr>
          <w:p w14:paraId="2187E0A7"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42</w:t>
            </w:r>
          </w:p>
        </w:tc>
        <w:tc>
          <w:tcPr>
            <w:tcW w:w="3769" w:type="dxa"/>
          </w:tcPr>
          <w:p w14:paraId="74C22262"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Sinar Eka Selaras Tbk.</w:t>
            </w:r>
          </w:p>
        </w:tc>
        <w:tc>
          <w:tcPr>
            <w:tcW w:w="576" w:type="dxa"/>
          </w:tcPr>
          <w:p w14:paraId="56AE00E3"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118</w:t>
            </w:r>
          </w:p>
        </w:tc>
        <w:tc>
          <w:tcPr>
            <w:tcW w:w="3758" w:type="dxa"/>
          </w:tcPr>
          <w:p w14:paraId="6C64E4E5"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Pioneerindo Gourmet Internatio</w:t>
            </w:r>
          </w:p>
        </w:tc>
      </w:tr>
      <w:tr w:rsidR="00876D92" w:rsidRPr="006C71FB" w14:paraId="3C822A65" w14:textId="77777777" w:rsidTr="00E669CF">
        <w:tc>
          <w:tcPr>
            <w:tcW w:w="510" w:type="dxa"/>
          </w:tcPr>
          <w:p w14:paraId="338D14A5"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43</w:t>
            </w:r>
          </w:p>
        </w:tc>
        <w:tc>
          <w:tcPr>
            <w:tcW w:w="3769" w:type="dxa"/>
          </w:tcPr>
          <w:p w14:paraId="465DD4C9"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Eratex Djaja Tbk.</w:t>
            </w:r>
          </w:p>
        </w:tc>
        <w:tc>
          <w:tcPr>
            <w:tcW w:w="576" w:type="dxa"/>
          </w:tcPr>
          <w:p w14:paraId="18B8EA8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119</w:t>
            </w:r>
          </w:p>
        </w:tc>
        <w:tc>
          <w:tcPr>
            <w:tcW w:w="3758" w:type="dxa"/>
          </w:tcPr>
          <w:p w14:paraId="09091548"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Sarimelati Kencana Tbk.</w:t>
            </w:r>
          </w:p>
        </w:tc>
      </w:tr>
      <w:tr w:rsidR="00876D92" w:rsidRPr="006C71FB" w14:paraId="4B24514B" w14:textId="77777777" w:rsidTr="00E669CF">
        <w:tc>
          <w:tcPr>
            <w:tcW w:w="510" w:type="dxa"/>
          </w:tcPr>
          <w:p w14:paraId="68A14A38"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44</w:t>
            </w:r>
          </w:p>
        </w:tc>
        <w:tc>
          <w:tcPr>
            <w:tcW w:w="3769" w:type="dxa"/>
          </w:tcPr>
          <w:p w14:paraId="0EA924E8"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Esta Multi Usaha Tbk.</w:t>
            </w:r>
          </w:p>
        </w:tc>
        <w:tc>
          <w:tcPr>
            <w:tcW w:w="576" w:type="dxa"/>
          </w:tcPr>
          <w:p w14:paraId="09F9949A"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120</w:t>
            </w:r>
          </w:p>
        </w:tc>
        <w:tc>
          <w:tcPr>
            <w:tcW w:w="3758" w:type="dxa"/>
          </w:tcPr>
          <w:p w14:paraId="46C693E3"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Tripar Multivision Plus Tbk.</w:t>
            </w:r>
          </w:p>
        </w:tc>
      </w:tr>
      <w:tr w:rsidR="00876D92" w:rsidRPr="006C71FB" w14:paraId="39C33752" w14:textId="77777777" w:rsidTr="00E669CF">
        <w:tc>
          <w:tcPr>
            <w:tcW w:w="510" w:type="dxa"/>
          </w:tcPr>
          <w:p w14:paraId="4B4F7E5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45</w:t>
            </w:r>
          </w:p>
        </w:tc>
        <w:tc>
          <w:tcPr>
            <w:tcW w:w="3769" w:type="dxa"/>
          </w:tcPr>
          <w:p w14:paraId="43ADBB9F"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Ever Shine Tex Tbk</w:t>
            </w:r>
          </w:p>
        </w:tc>
        <w:tc>
          <w:tcPr>
            <w:tcW w:w="576" w:type="dxa"/>
          </w:tcPr>
          <w:p w14:paraId="7B03A690"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121</w:t>
            </w:r>
          </w:p>
        </w:tc>
        <w:tc>
          <w:tcPr>
            <w:tcW w:w="3758" w:type="dxa"/>
          </w:tcPr>
          <w:p w14:paraId="5619E06A"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Sari Kreasi Boga Tbk</w:t>
            </w:r>
          </w:p>
        </w:tc>
      </w:tr>
      <w:tr w:rsidR="00876D92" w:rsidRPr="006C71FB" w14:paraId="4D1AA5B8" w14:textId="77777777" w:rsidTr="00E669CF">
        <w:tc>
          <w:tcPr>
            <w:tcW w:w="510" w:type="dxa"/>
          </w:tcPr>
          <w:p w14:paraId="112E2573"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46</w:t>
            </w:r>
          </w:p>
        </w:tc>
        <w:tc>
          <w:tcPr>
            <w:tcW w:w="3769" w:type="dxa"/>
          </w:tcPr>
          <w:p w14:paraId="325F6C65"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Fast Food Indonesia Tbk</w:t>
            </w:r>
          </w:p>
        </w:tc>
        <w:tc>
          <w:tcPr>
            <w:tcW w:w="576" w:type="dxa"/>
          </w:tcPr>
          <w:p w14:paraId="11CE1A56"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122</w:t>
            </w:r>
          </w:p>
        </w:tc>
        <w:tc>
          <w:tcPr>
            <w:tcW w:w="3758" w:type="dxa"/>
          </w:tcPr>
          <w:p w14:paraId="2AD51F33"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Ramayana Lestari Sentosa Tbk</w:t>
            </w:r>
          </w:p>
        </w:tc>
      </w:tr>
      <w:tr w:rsidR="00876D92" w:rsidRPr="006C71FB" w14:paraId="559F908D" w14:textId="77777777" w:rsidTr="00E669CF">
        <w:tc>
          <w:tcPr>
            <w:tcW w:w="510" w:type="dxa"/>
          </w:tcPr>
          <w:p w14:paraId="1254548B"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47</w:t>
            </w:r>
          </w:p>
        </w:tc>
        <w:tc>
          <w:tcPr>
            <w:tcW w:w="3769" w:type="dxa"/>
          </w:tcPr>
          <w:p w14:paraId="483C2406"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MD Pictures Tbk.</w:t>
            </w:r>
          </w:p>
        </w:tc>
        <w:tc>
          <w:tcPr>
            <w:tcW w:w="576" w:type="dxa"/>
          </w:tcPr>
          <w:p w14:paraId="463ED79D"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123</w:t>
            </w:r>
          </w:p>
        </w:tc>
        <w:tc>
          <w:tcPr>
            <w:tcW w:w="3758" w:type="dxa"/>
          </w:tcPr>
          <w:p w14:paraId="73E28F47"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Ricky Putra Globalindo Tbk</w:t>
            </w:r>
          </w:p>
        </w:tc>
      </w:tr>
      <w:tr w:rsidR="00876D92" w:rsidRPr="006C71FB" w14:paraId="69994070" w14:textId="77777777" w:rsidTr="00E669CF">
        <w:tc>
          <w:tcPr>
            <w:tcW w:w="510" w:type="dxa"/>
          </w:tcPr>
          <w:p w14:paraId="6579518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48</w:t>
            </w:r>
          </w:p>
        </w:tc>
        <w:tc>
          <w:tcPr>
            <w:tcW w:w="3769" w:type="dxa"/>
          </w:tcPr>
          <w:p w14:paraId="7A38AB5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Hotel Fitra International Tbk</w:t>
            </w:r>
          </w:p>
        </w:tc>
        <w:tc>
          <w:tcPr>
            <w:tcW w:w="576" w:type="dxa"/>
          </w:tcPr>
          <w:p w14:paraId="6B12DF08"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124</w:t>
            </w:r>
          </w:p>
        </w:tc>
        <w:tc>
          <w:tcPr>
            <w:tcW w:w="3758" w:type="dxa"/>
          </w:tcPr>
          <w:p w14:paraId="4E03246D"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Sejahtera Bintang Abadi Textil</w:t>
            </w:r>
          </w:p>
        </w:tc>
      </w:tr>
      <w:tr w:rsidR="00876D92" w:rsidRPr="006C71FB" w14:paraId="23EB2F83" w14:textId="77777777" w:rsidTr="00E669CF">
        <w:tc>
          <w:tcPr>
            <w:tcW w:w="510" w:type="dxa"/>
          </w:tcPr>
          <w:p w14:paraId="3749F689"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49</w:t>
            </w:r>
          </w:p>
        </w:tc>
        <w:tc>
          <w:tcPr>
            <w:tcW w:w="3769" w:type="dxa"/>
          </w:tcPr>
          <w:p w14:paraId="2B83A430"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Fortune Indonesia Tbk</w:t>
            </w:r>
          </w:p>
        </w:tc>
        <w:tc>
          <w:tcPr>
            <w:tcW w:w="576" w:type="dxa"/>
          </w:tcPr>
          <w:p w14:paraId="743E84AD"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125</w:t>
            </w:r>
          </w:p>
        </w:tc>
        <w:tc>
          <w:tcPr>
            <w:tcW w:w="3758" w:type="dxa"/>
          </w:tcPr>
          <w:p w14:paraId="1D74C661"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Surya Citra Media Tbk.</w:t>
            </w:r>
          </w:p>
        </w:tc>
      </w:tr>
      <w:tr w:rsidR="00876D92" w:rsidRPr="006C71FB" w14:paraId="6A639E6F" w14:textId="77777777" w:rsidTr="00E669CF">
        <w:tc>
          <w:tcPr>
            <w:tcW w:w="510" w:type="dxa"/>
          </w:tcPr>
          <w:p w14:paraId="108A77E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50</w:t>
            </w:r>
          </w:p>
        </w:tc>
        <w:tc>
          <w:tcPr>
            <w:tcW w:w="3769" w:type="dxa"/>
          </w:tcPr>
          <w:p w14:paraId="2B25AA90"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Lini Imaji Kreasi Ekosistem Tbk</w:t>
            </w:r>
          </w:p>
        </w:tc>
        <w:tc>
          <w:tcPr>
            <w:tcW w:w="576" w:type="dxa"/>
          </w:tcPr>
          <w:p w14:paraId="5F0D1626"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126</w:t>
            </w:r>
          </w:p>
        </w:tc>
        <w:tc>
          <w:tcPr>
            <w:tcW w:w="3758" w:type="dxa"/>
          </w:tcPr>
          <w:p w14:paraId="1417A6B8"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Selaras Citra Nusantara Perkas</w:t>
            </w:r>
          </w:p>
        </w:tc>
      </w:tr>
      <w:tr w:rsidR="00876D92" w:rsidRPr="006C71FB" w14:paraId="4C21C54A" w14:textId="77777777" w:rsidTr="00E669CF">
        <w:tc>
          <w:tcPr>
            <w:tcW w:w="510" w:type="dxa"/>
          </w:tcPr>
          <w:p w14:paraId="0AC1EE0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51</w:t>
            </w:r>
          </w:p>
        </w:tc>
        <w:tc>
          <w:tcPr>
            <w:tcW w:w="3769" w:type="dxa"/>
          </w:tcPr>
          <w:p w14:paraId="4CD4627F"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Goodyear Indonesia Tbk</w:t>
            </w:r>
          </w:p>
        </w:tc>
        <w:tc>
          <w:tcPr>
            <w:tcW w:w="576" w:type="dxa"/>
          </w:tcPr>
          <w:p w14:paraId="0AD37C94"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127</w:t>
            </w:r>
          </w:p>
        </w:tc>
        <w:tc>
          <w:tcPr>
            <w:tcW w:w="3758" w:type="dxa"/>
          </w:tcPr>
          <w:p w14:paraId="6E5EF674"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Hotel Sahid Jaya International</w:t>
            </w:r>
          </w:p>
        </w:tc>
      </w:tr>
      <w:tr w:rsidR="00876D92" w:rsidRPr="006C71FB" w14:paraId="66A9BDAA" w14:textId="77777777" w:rsidTr="00E669CF">
        <w:tc>
          <w:tcPr>
            <w:tcW w:w="510" w:type="dxa"/>
          </w:tcPr>
          <w:p w14:paraId="469A792E"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52</w:t>
            </w:r>
          </w:p>
        </w:tc>
        <w:tc>
          <w:tcPr>
            <w:tcW w:w="3769" w:type="dxa"/>
          </w:tcPr>
          <w:p w14:paraId="2F27B6A0"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Gema Grahasarana Tbk.</w:t>
            </w:r>
          </w:p>
        </w:tc>
        <w:tc>
          <w:tcPr>
            <w:tcW w:w="576" w:type="dxa"/>
          </w:tcPr>
          <w:p w14:paraId="2195D498"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128</w:t>
            </w:r>
          </w:p>
        </w:tc>
        <w:tc>
          <w:tcPr>
            <w:tcW w:w="3758" w:type="dxa"/>
          </w:tcPr>
          <w:p w14:paraId="0C09951A"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Gaya Abadi Sempurna Tbk</w:t>
            </w:r>
          </w:p>
        </w:tc>
      </w:tr>
      <w:tr w:rsidR="00876D92" w:rsidRPr="006C71FB" w14:paraId="7B6775CF" w14:textId="77777777" w:rsidTr="00E669CF">
        <w:tc>
          <w:tcPr>
            <w:tcW w:w="510" w:type="dxa"/>
          </w:tcPr>
          <w:p w14:paraId="18DE1DF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53</w:t>
            </w:r>
          </w:p>
        </w:tc>
        <w:tc>
          <w:tcPr>
            <w:tcW w:w="3769" w:type="dxa"/>
          </w:tcPr>
          <w:p w14:paraId="1C2F71B5"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Gajah Tunggal Tbk.</w:t>
            </w:r>
          </w:p>
        </w:tc>
        <w:tc>
          <w:tcPr>
            <w:tcW w:w="576" w:type="dxa"/>
          </w:tcPr>
          <w:p w14:paraId="6329E759"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129</w:t>
            </w:r>
          </w:p>
        </w:tc>
        <w:tc>
          <w:tcPr>
            <w:tcW w:w="3758" w:type="dxa"/>
          </w:tcPr>
          <w:p w14:paraId="599D1CD1"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Selamat Sempurna Tbk.</w:t>
            </w:r>
          </w:p>
        </w:tc>
      </w:tr>
      <w:tr w:rsidR="00876D92" w:rsidRPr="006C71FB" w14:paraId="572F4324" w14:textId="77777777" w:rsidTr="00E669CF">
        <w:tc>
          <w:tcPr>
            <w:tcW w:w="510" w:type="dxa"/>
          </w:tcPr>
          <w:p w14:paraId="4B1F7804"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54</w:t>
            </w:r>
          </w:p>
        </w:tc>
        <w:tc>
          <w:tcPr>
            <w:tcW w:w="3769" w:type="dxa"/>
          </w:tcPr>
          <w:p w14:paraId="114C0800"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Globe Kita Terang Tbk.</w:t>
            </w:r>
          </w:p>
        </w:tc>
        <w:tc>
          <w:tcPr>
            <w:tcW w:w="576" w:type="dxa"/>
          </w:tcPr>
          <w:p w14:paraId="2CDB939C"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130</w:t>
            </w:r>
          </w:p>
        </w:tc>
        <w:tc>
          <w:tcPr>
            <w:tcW w:w="3758" w:type="dxa"/>
          </w:tcPr>
          <w:p w14:paraId="7EBA9691"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Sunter Lakeside Hotel Tbk.</w:t>
            </w:r>
          </w:p>
        </w:tc>
      </w:tr>
      <w:tr w:rsidR="00876D92" w:rsidRPr="006C71FB" w14:paraId="4A83875C" w14:textId="77777777" w:rsidTr="00E669CF">
        <w:tc>
          <w:tcPr>
            <w:tcW w:w="510" w:type="dxa"/>
          </w:tcPr>
          <w:p w14:paraId="4B2FAFB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55</w:t>
            </w:r>
          </w:p>
        </w:tc>
        <w:tc>
          <w:tcPr>
            <w:tcW w:w="3769" w:type="dxa"/>
          </w:tcPr>
          <w:p w14:paraId="7F73FD8D"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Greenwood Sejahtera Tbk.</w:t>
            </w:r>
          </w:p>
        </w:tc>
        <w:tc>
          <w:tcPr>
            <w:tcW w:w="576" w:type="dxa"/>
          </w:tcPr>
          <w:p w14:paraId="1FD30BC7"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131</w:t>
            </w:r>
          </w:p>
        </w:tc>
        <w:tc>
          <w:tcPr>
            <w:tcW w:w="3758" w:type="dxa"/>
          </w:tcPr>
          <w:p w14:paraId="7E778703"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Boston Furniture Industries Tbk</w:t>
            </w:r>
          </w:p>
        </w:tc>
      </w:tr>
      <w:tr w:rsidR="00876D92" w:rsidRPr="006C71FB" w14:paraId="0426941F" w14:textId="77777777" w:rsidTr="00E669CF">
        <w:tc>
          <w:tcPr>
            <w:tcW w:w="510" w:type="dxa"/>
          </w:tcPr>
          <w:p w14:paraId="32ECA545"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56</w:t>
            </w:r>
          </w:p>
        </w:tc>
        <w:tc>
          <w:tcPr>
            <w:tcW w:w="3769" w:type="dxa"/>
          </w:tcPr>
          <w:p w14:paraId="3B8D2188"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Arsy Buana Travelindo Tbk</w:t>
            </w:r>
          </w:p>
        </w:tc>
        <w:tc>
          <w:tcPr>
            <w:tcW w:w="576" w:type="dxa"/>
          </w:tcPr>
          <w:p w14:paraId="304C339A"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132</w:t>
            </w:r>
          </w:p>
        </w:tc>
        <w:tc>
          <w:tcPr>
            <w:tcW w:w="3758" w:type="dxa"/>
          </w:tcPr>
          <w:p w14:paraId="76646293"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Sona Topas Tourism Industry Tbk</w:t>
            </w:r>
          </w:p>
        </w:tc>
      </w:tr>
      <w:tr w:rsidR="00876D92" w:rsidRPr="006C71FB" w14:paraId="64E131B5" w14:textId="77777777" w:rsidTr="00E669CF">
        <w:tc>
          <w:tcPr>
            <w:tcW w:w="510" w:type="dxa"/>
          </w:tcPr>
          <w:p w14:paraId="570D2055"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57</w:t>
            </w:r>
          </w:p>
        </w:tc>
        <w:tc>
          <w:tcPr>
            <w:tcW w:w="3769" w:type="dxa"/>
          </w:tcPr>
          <w:p w14:paraId="2D9E4A20"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Panasia Indo Resources Tbk.</w:t>
            </w:r>
          </w:p>
        </w:tc>
        <w:tc>
          <w:tcPr>
            <w:tcW w:w="576" w:type="dxa"/>
          </w:tcPr>
          <w:p w14:paraId="2C8E8106"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133</w:t>
            </w:r>
          </w:p>
        </w:tc>
        <w:tc>
          <w:tcPr>
            <w:tcW w:w="3758" w:type="dxa"/>
          </w:tcPr>
          <w:p w14:paraId="71F87D06"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Satria Mega Kencana Tbk.</w:t>
            </w:r>
          </w:p>
        </w:tc>
      </w:tr>
      <w:tr w:rsidR="00876D92" w:rsidRPr="006C71FB" w14:paraId="174EA306" w14:textId="77777777" w:rsidTr="00E669CF">
        <w:tc>
          <w:tcPr>
            <w:tcW w:w="510" w:type="dxa"/>
          </w:tcPr>
          <w:p w14:paraId="2E3CE790"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58</w:t>
            </w:r>
          </w:p>
        </w:tc>
        <w:tc>
          <w:tcPr>
            <w:tcW w:w="3769" w:type="dxa"/>
          </w:tcPr>
          <w:p w14:paraId="718C4DF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Hotel Mandarine Regency Tbk</w:t>
            </w:r>
          </w:p>
        </w:tc>
        <w:tc>
          <w:tcPr>
            <w:tcW w:w="576" w:type="dxa"/>
          </w:tcPr>
          <w:p w14:paraId="2E98B21C"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134</w:t>
            </w:r>
          </w:p>
        </w:tc>
        <w:tc>
          <w:tcPr>
            <w:tcW w:w="3758" w:type="dxa"/>
          </w:tcPr>
          <w:p w14:paraId="32F5B5DD"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Sri Rejeki Isman Tbk.</w:t>
            </w:r>
          </w:p>
        </w:tc>
      </w:tr>
      <w:tr w:rsidR="00876D92" w:rsidRPr="006C71FB" w14:paraId="471C9E1A" w14:textId="77777777" w:rsidTr="00E669CF">
        <w:tc>
          <w:tcPr>
            <w:tcW w:w="510" w:type="dxa"/>
          </w:tcPr>
          <w:p w14:paraId="3ED0D873"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59</w:t>
            </w:r>
          </w:p>
        </w:tc>
        <w:tc>
          <w:tcPr>
            <w:tcW w:w="3769" w:type="dxa"/>
          </w:tcPr>
          <w:p w14:paraId="6D0C8140"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Saraswati Griya Lestari Tbk</w:t>
            </w:r>
          </w:p>
        </w:tc>
        <w:tc>
          <w:tcPr>
            <w:tcW w:w="576" w:type="dxa"/>
          </w:tcPr>
          <w:p w14:paraId="13C76D69"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135</w:t>
            </w:r>
          </w:p>
        </w:tc>
        <w:tc>
          <w:tcPr>
            <w:tcW w:w="3758" w:type="dxa"/>
          </w:tcPr>
          <w:p w14:paraId="64BD240B"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Sunson Textile Manufacture Tbk</w:t>
            </w:r>
          </w:p>
        </w:tc>
      </w:tr>
      <w:tr w:rsidR="00876D92" w:rsidRPr="006C71FB" w14:paraId="3F8FC84E" w14:textId="77777777" w:rsidTr="00E669CF">
        <w:tc>
          <w:tcPr>
            <w:tcW w:w="510" w:type="dxa"/>
          </w:tcPr>
          <w:p w14:paraId="2FEA18B3"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60</w:t>
            </w:r>
          </w:p>
        </w:tc>
        <w:tc>
          <w:tcPr>
            <w:tcW w:w="3769" w:type="dxa"/>
          </w:tcPr>
          <w:p w14:paraId="42C248EB"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Menteng Heritage Realty Tbk.</w:t>
            </w:r>
          </w:p>
        </w:tc>
        <w:tc>
          <w:tcPr>
            <w:tcW w:w="576" w:type="dxa"/>
          </w:tcPr>
          <w:p w14:paraId="32743A8F"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136</w:t>
            </w:r>
          </w:p>
        </w:tc>
        <w:tc>
          <w:tcPr>
            <w:tcW w:w="3758" w:type="dxa"/>
          </w:tcPr>
          <w:p w14:paraId="2FF75BF6"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Omni Inovasi Indonesia</w:t>
            </w:r>
          </w:p>
        </w:tc>
      </w:tr>
      <w:tr w:rsidR="00876D92" w:rsidRPr="006C71FB" w14:paraId="633AB173" w14:textId="77777777" w:rsidTr="00E669CF">
        <w:tc>
          <w:tcPr>
            <w:tcW w:w="510" w:type="dxa"/>
          </w:tcPr>
          <w:p w14:paraId="0A042D4F"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61</w:t>
            </w:r>
          </w:p>
        </w:tc>
        <w:tc>
          <w:tcPr>
            <w:tcW w:w="3769" w:type="dxa"/>
          </w:tcPr>
          <w:p w14:paraId="5D4AE26D"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Hartadinata Abadi Tbk.</w:t>
            </w:r>
          </w:p>
        </w:tc>
        <w:tc>
          <w:tcPr>
            <w:tcW w:w="576" w:type="dxa"/>
          </w:tcPr>
          <w:p w14:paraId="1CDD485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137</w:t>
            </w:r>
          </w:p>
        </w:tc>
        <w:tc>
          <w:tcPr>
            <w:tcW w:w="3758" w:type="dxa"/>
          </w:tcPr>
          <w:p w14:paraId="702C014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Tifico Fiber Indonesia Tbk.</w:t>
            </w:r>
          </w:p>
        </w:tc>
      </w:tr>
      <w:tr w:rsidR="00876D92" w:rsidRPr="006C71FB" w14:paraId="5117507C" w14:textId="77777777" w:rsidTr="00E669CF">
        <w:tc>
          <w:tcPr>
            <w:tcW w:w="510" w:type="dxa"/>
          </w:tcPr>
          <w:p w14:paraId="5DB677E5"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62</w:t>
            </w:r>
          </w:p>
        </w:tc>
        <w:tc>
          <w:tcPr>
            <w:tcW w:w="3769" w:type="dxa"/>
          </w:tcPr>
          <w:p w14:paraId="3C227458" w14:textId="77777777" w:rsidR="00876D92" w:rsidRPr="006C71FB" w:rsidRDefault="00876D92" w:rsidP="00E669CF">
            <w:pPr>
              <w:ind w:left="720" w:hanging="720"/>
              <w:rPr>
                <w:rFonts w:ascii="Times New Roman" w:hAnsi="Times New Roman" w:cs="Times New Roman"/>
                <w:sz w:val="24"/>
                <w:szCs w:val="24"/>
                <w:lang w:val="id-ID"/>
              </w:rPr>
            </w:pPr>
            <w:r w:rsidRPr="006C71FB">
              <w:rPr>
                <w:rFonts w:ascii="Times New Roman" w:hAnsi="Times New Roman" w:cs="Times New Roman"/>
                <w:sz w:val="24"/>
                <w:szCs w:val="24"/>
                <w:lang w:val="id-ID"/>
              </w:rPr>
              <w:t>Idea Indonesia Akademi Tbk.</w:t>
            </w:r>
          </w:p>
        </w:tc>
        <w:tc>
          <w:tcPr>
            <w:tcW w:w="576" w:type="dxa"/>
          </w:tcPr>
          <w:p w14:paraId="10D619E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138</w:t>
            </w:r>
          </w:p>
        </w:tc>
        <w:tc>
          <w:tcPr>
            <w:tcW w:w="3758" w:type="dxa"/>
          </w:tcPr>
          <w:p w14:paraId="00AB9247"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Tempo Intimedia Tbk.</w:t>
            </w:r>
          </w:p>
        </w:tc>
      </w:tr>
      <w:tr w:rsidR="00876D92" w:rsidRPr="006C71FB" w14:paraId="5C7711DD" w14:textId="77777777" w:rsidTr="00E669CF">
        <w:tc>
          <w:tcPr>
            <w:tcW w:w="510" w:type="dxa"/>
          </w:tcPr>
          <w:p w14:paraId="067782B6"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63</w:t>
            </w:r>
          </w:p>
        </w:tc>
        <w:tc>
          <w:tcPr>
            <w:tcW w:w="3769" w:type="dxa"/>
          </w:tcPr>
          <w:p w14:paraId="31DE4102"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Inti Agri Resources Tbk</w:t>
            </w:r>
          </w:p>
        </w:tc>
        <w:tc>
          <w:tcPr>
            <w:tcW w:w="576" w:type="dxa"/>
          </w:tcPr>
          <w:p w14:paraId="3670A8BE"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139</w:t>
            </w:r>
          </w:p>
        </w:tc>
        <w:tc>
          <w:tcPr>
            <w:tcW w:w="3758" w:type="dxa"/>
          </w:tcPr>
          <w:p w14:paraId="1B0651A6"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Rohartindo Nusantara Luas Tbk</w:t>
            </w:r>
          </w:p>
        </w:tc>
      </w:tr>
      <w:tr w:rsidR="00876D92" w:rsidRPr="006C71FB" w14:paraId="271E24D5" w14:textId="77777777" w:rsidTr="00E669CF">
        <w:tc>
          <w:tcPr>
            <w:tcW w:w="510" w:type="dxa"/>
          </w:tcPr>
          <w:p w14:paraId="5EF52CD7"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lastRenderedPageBreak/>
              <w:t>64</w:t>
            </w:r>
          </w:p>
        </w:tc>
        <w:tc>
          <w:tcPr>
            <w:tcW w:w="3769" w:type="dxa"/>
          </w:tcPr>
          <w:p w14:paraId="7EC620F9"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Indomobil Sukses Internasional</w:t>
            </w:r>
          </w:p>
        </w:tc>
        <w:tc>
          <w:tcPr>
            <w:tcW w:w="576" w:type="dxa"/>
          </w:tcPr>
          <w:p w14:paraId="11EBEDBE"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140</w:t>
            </w:r>
          </w:p>
        </w:tc>
        <w:tc>
          <w:tcPr>
            <w:tcW w:w="3758" w:type="dxa"/>
          </w:tcPr>
          <w:p w14:paraId="230C3A1D"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Sunindo Adipersada Tbk.</w:t>
            </w:r>
          </w:p>
        </w:tc>
      </w:tr>
      <w:tr w:rsidR="00876D92" w:rsidRPr="006C71FB" w14:paraId="17AE9A24" w14:textId="77777777" w:rsidTr="00E669CF">
        <w:tc>
          <w:tcPr>
            <w:tcW w:w="510" w:type="dxa"/>
          </w:tcPr>
          <w:p w14:paraId="4A77BEFE"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65</w:t>
            </w:r>
          </w:p>
        </w:tc>
        <w:tc>
          <w:tcPr>
            <w:tcW w:w="3769" w:type="dxa"/>
          </w:tcPr>
          <w:p w14:paraId="6EE6F847"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Indo-Rama Synthetics Tbk.</w:t>
            </w:r>
          </w:p>
        </w:tc>
        <w:tc>
          <w:tcPr>
            <w:tcW w:w="576" w:type="dxa"/>
          </w:tcPr>
          <w:p w14:paraId="2DCFAC1D"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141</w:t>
            </w:r>
          </w:p>
        </w:tc>
        <w:tc>
          <w:tcPr>
            <w:tcW w:w="3758" w:type="dxa"/>
          </w:tcPr>
          <w:p w14:paraId="130A92CE"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Trikomsel Oke Tbk.</w:t>
            </w:r>
          </w:p>
        </w:tc>
      </w:tr>
      <w:tr w:rsidR="00876D92" w:rsidRPr="006C71FB" w14:paraId="5F97D6EE" w14:textId="77777777" w:rsidTr="00E669CF">
        <w:tc>
          <w:tcPr>
            <w:tcW w:w="510" w:type="dxa"/>
          </w:tcPr>
          <w:p w14:paraId="205C1E7D"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66</w:t>
            </w:r>
          </w:p>
        </w:tc>
        <w:tc>
          <w:tcPr>
            <w:tcW w:w="3769" w:type="dxa"/>
          </w:tcPr>
          <w:p w14:paraId="090A58D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Indospring Tbk.</w:t>
            </w:r>
          </w:p>
        </w:tc>
        <w:tc>
          <w:tcPr>
            <w:tcW w:w="576" w:type="dxa"/>
          </w:tcPr>
          <w:p w14:paraId="6CFFB348"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142</w:t>
            </w:r>
          </w:p>
        </w:tc>
        <w:tc>
          <w:tcPr>
            <w:tcW w:w="3758" w:type="dxa"/>
          </w:tcPr>
          <w:p w14:paraId="288DB650"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Trisula International Tbk.</w:t>
            </w:r>
          </w:p>
        </w:tc>
      </w:tr>
      <w:tr w:rsidR="00876D92" w:rsidRPr="006C71FB" w14:paraId="711CD3E5" w14:textId="77777777" w:rsidTr="00E669CF">
        <w:tc>
          <w:tcPr>
            <w:tcW w:w="510" w:type="dxa"/>
          </w:tcPr>
          <w:p w14:paraId="5F1D4752"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67</w:t>
            </w:r>
          </w:p>
        </w:tc>
        <w:tc>
          <w:tcPr>
            <w:tcW w:w="3769" w:type="dxa"/>
          </w:tcPr>
          <w:p w14:paraId="0145ECF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Inocycle Technology Group Tbk.</w:t>
            </w:r>
          </w:p>
        </w:tc>
        <w:tc>
          <w:tcPr>
            <w:tcW w:w="576" w:type="dxa"/>
          </w:tcPr>
          <w:p w14:paraId="72A12B0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143</w:t>
            </w:r>
          </w:p>
        </w:tc>
        <w:tc>
          <w:tcPr>
            <w:tcW w:w="3758" w:type="dxa"/>
          </w:tcPr>
          <w:p w14:paraId="2BFBACB1"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King Tire Indonesia Tbk.</w:t>
            </w:r>
          </w:p>
        </w:tc>
      </w:tr>
      <w:tr w:rsidR="00876D92" w:rsidRPr="006C71FB" w14:paraId="5D8BDC83" w14:textId="77777777" w:rsidTr="00E669CF">
        <w:tc>
          <w:tcPr>
            <w:tcW w:w="510" w:type="dxa"/>
          </w:tcPr>
          <w:p w14:paraId="79F9F0F9"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68</w:t>
            </w:r>
          </w:p>
        </w:tc>
        <w:tc>
          <w:tcPr>
            <w:tcW w:w="3769" w:type="dxa"/>
          </w:tcPr>
          <w:p w14:paraId="049E792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MNC Vision Networks Tbk.</w:t>
            </w:r>
          </w:p>
        </w:tc>
        <w:tc>
          <w:tcPr>
            <w:tcW w:w="576" w:type="dxa"/>
          </w:tcPr>
          <w:p w14:paraId="4E9B3213"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144</w:t>
            </w:r>
          </w:p>
        </w:tc>
        <w:tc>
          <w:tcPr>
            <w:tcW w:w="3758" w:type="dxa"/>
          </w:tcPr>
          <w:p w14:paraId="32DCD95F"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Damai Sejahtera Abadi Tbk.</w:t>
            </w:r>
          </w:p>
        </w:tc>
      </w:tr>
      <w:tr w:rsidR="00876D92" w:rsidRPr="006C71FB" w14:paraId="0ACF2FDA" w14:textId="77777777" w:rsidTr="00E669CF">
        <w:tc>
          <w:tcPr>
            <w:tcW w:w="510" w:type="dxa"/>
          </w:tcPr>
          <w:p w14:paraId="599786F9"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69</w:t>
            </w:r>
          </w:p>
        </w:tc>
        <w:tc>
          <w:tcPr>
            <w:tcW w:w="3769" w:type="dxa"/>
          </w:tcPr>
          <w:p w14:paraId="2521E230"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Isra Presisi Indonesia Tbk.</w:t>
            </w:r>
          </w:p>
        </w:tc>
        <w:tc>
          <w:tcPr>
            <w:tcW w:w="576" w:type="dxa"/>
          </w:tcPr>
          <w:p w14:paraId="1FEF1C36"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145</w:t>
            </w:r>
          </w:p>
        </w:tc>
        <w:tc>
          <w:tcPr>
            <w:tcW w:w="3758" w:type="dxa"/>
          </w:tcPr>
          <w:p w14:paraId="331A161D"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Nusantara Inti Corpora Tbk</w:t>
            </w:r>
          </w:p>
        </w:tc>
      </w:tr>
      <w:tr w:rsidR="00876D92" w:rsidRPr="006C71FB" w14:paraId="4D266989" w14:textId="77777777" w:rsidTr="00E669CF">
        <w:tc>
          <w:tcPr>
            <w:tcW w:w="510" w:type="dxa"/>
          </w:tcPr>
          <w:p w14:paraId="496B8574"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70</w:t>
            </w:r>
          </w:p>
        </w:tc>
        <w:tc>
          <w:tcPr>
            <w:tcW w:w="3769" w:type="dxa"/>
          </w:tcPr>
          <w:p w14:paraId="3CEB8304"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Graha Andrasentra Propertindo</w:t>
            </w:r>
          </w:p>
        </w:tc>
        <w:tc>
          <w:tcPr>
            <w:tcW w:w="576" w:type="dxa"/>
          </w:tcPr>
          <w:p w14:paraId="320DFC0F"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146</w:t>
            </w:r>
          </w:p>
        </w:tc>
        <w:tc>
          <w:tcPr>
            <w:tcW w:w="3758" w:type="dxa"/>
          </w:tcPr>
          <w:p w14:paraId="5D8B897D"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Visi Media Asia Tbk.</w:t>
            </w:r>
          </w:p>
        </w:tc>
      </w:tr>
      <w:tr w:rsidR="00876D92" w:rsidRPr="006C71FB" w14:paraId="3D21D32B" w14:textId="77777777" w:rsidTr="00E669CF">
        <w:tc>
          <w:tcPr>
            <w:tcW w:w="510" w:type="dxa"/>
          </w:tcPr>
          <w:p w14:paraId="55AB808A"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71</w:t>
            </w:r>
          </w:p>
        </w:tc>
        <w:tc>
          <w:tcPr>
            <w:tcW w:w="3769" w:type="dxa"/>
          </w:tcPr>
          <w:p w14:paraId="2F6F0AD2"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Jakarta International Hotels.</w:t>
            </w:r>
          </w:p>
        </w:tc>
        <w:tc>
          <w:tcPr>
            <w:tcW w:w="576" w:type="dxa"/>
          </w:tcPr>
          <w:p w14:paraId="51FEE837"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147</w:t>
            </w:r>
          </w:p>
        </w:tc>
        <w:tc>
          <w:tcPr>
            <w:tcW w:w="3758" w:type="dxa"/>
          </w:tcPr>
          <w:p w14:paraId="3B1F5C39"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VKTR Teknologi Mobilitas Tbk.</w:t>
            </w:r>
          </w:p>
        </w:tc>
      </w:tr>
      <w:tr w:rsidR="00876D92" w:rsidRPr="006C71FB" w14:paraId="7BF3FC56" w14:textId="77777777" w:rsidTr="00E669CF">
        <w:tc>
          <w:tcPr>
            <w:tcW w:w="510" w:type="dxa"/>
          </w:tcPr>
          <w:p w14:paraId="55AEF801"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72</w:t>
            </w:r>
          </w:p>
        </w:tc>
        <w:tc>
          <w:tcPr>
            <w:tcW w:w="3769" w:type="dxa"/>
          </w:tcPr>
          <w:p w14:paraId="346D20F8"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Jakarta Setiabudi Internasional</w:t>
            </w:r>
          </w:p>
        </w:tc>
        <w:tc>
          <w:tcPr>
            <w:tcW w:w="576" w:type="dxa"/>
          </w:tcPr>
          <w:p w14:paraId="5996A56E"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148</w:t>
            </w:r>
          </w:p>
        </w:tc>
        <w:tc>
          <w:tcPr>
            <w:tcW w:w="3758" w:type="dxa"/>
          </w:tcPr>
          <w:p w14:paraId="035556EA"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Integra Indocabinet Tbk.</w:t>
            </w:r>
          </w:p>
        </w:tc>
      </w:tr>
      <w:tr w:rsidR="00876D92" w:rsidRPr="006C71FB" w14:paraId="436C61ED" w14:textId="77777777" w:rsidTr="00E669CF">
        <w:tc>
          <w:tcPr>
            <w:tcW w:w="510" w:type="dxa"/>
          </w:tcPr>
          <w:p w14:paraId="5A246B53"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73</w:t>
            </w:r>
          </w:p>
        </w:tc>
        <w:tc>
          <w:tcPr>
            <w:tcW w:w="3769" w:type="dxa"/>
          </w:tcPr>
          <w:p w14:paraId="42363847"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Puri Sentul Permai Tbk.</w:t>
            </w:r>
          </w:p>
        </w:tc>
        <w:tc>
          <w:tcPr>
            <w:tcW w:w="576" w:type="dxa"/>
          </w:tcPr>
          <w:p w14:paraId="3519CF90"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149</w:t>
            </w:r>
          </w:p>
        </w:tc>
        <w:tc>
          <w:tcPr>
            <w:tcW w:w="3758" w:type="dxa"/>
          </w:tcPr>
          <w:p w14:paraId="3A3CA400"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Yelooo Integra Datanet Tbk</w:t>
            </w:r>
          </w:p>
        </w:tc>
      </w:tr>
      <w:tr w:rsidR="00876D92" w:rsidRPr="006C71FB" w14:paraId="3108DADF" w14:textId="77777777" w:rsidTr="00E669CF">
        <w:tc>
          <w:tcPr>
            <w:tcW w:w="510" w:type="dxa"/>
          </w:tcPr>
          <w:p w14:paraId="2FF59757"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74</w:t>
            </w:r>
          </w:p>
        </w:tc>
        <w:tc>
          <w:tcPr>
            <w:tcW w:w="3769" w:type="dxa"/>
          </w:tcPr>
          <w:p w14:paraId="7BBBC110"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Kedaung Indah Can Tbk</w:t>
            </w:r>
          </w:p>
        </w:tc>
        <w:tc>
          <w:tcPr>
            <w:tcW w:w="576" w:type="dxa"/>
          </w:tcPr>
          <w:p w14:paraId="6CEA888F"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150</w:t>
            </w:r>
          </w:p>
        </w:tc>
        <w:tc>
          <w:tcPr>
            <w:tcW w:w="3758" w:type="dxa"/>
          </w:tcPr>
          <w:p w14:paraId="7C85B8A0"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Bersama Zatta Jaya Tbk.</w:t>
            </w:r>
          </w:p>
        </w:tc>
      </w:tr>
      <w:tr w:rsidR="00876D92" w:rsidRPr="006C71FB" w14:paraId="4A3EFF79" w14:textId="77777777" w:rsidTr="00E669CF">
        <w:tc>
          <w:tcPr>
            <w:tcW w:w="510" w:type="dxa"/>
          </w:tcPr>
          <w:p w14:paraId="3BC16385"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75</w:t>
            </w:r>
          </w:p>
        </w:tc>
        <w:tc>
          <w:tcPr>
            <w:tcW w:w="3769" w:type="dxa"/>
          </w:tcPr>
          <w:p w14:paraId="0513BC3D"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Klinko Karya Imaji Tbk.</w:t>
            </w:r>
          </w:p>
        </w:tc>
        <w:tc>
          <w:tcPr>
            <w:tcW w:w="576" w:type="dxa"/>
          </w:tcPr>
          <w:p w14:paraId="6129183F"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151</w:t>
            </w:r>
          </w:p>
        </w:tc>
        <w:tc>
          <w:tcPr>
            <w:tcW w:w="3758" w:type="dxa"/>
          </w:tcPr>
          <w:p w14:paraId="0094098C"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Mega Perintis Tbk.</w:t>
            </w:r>
          </w:p>
        </w:tc>
      </w:tr>
      <w:tr w:rsidR="00876D92" w:rsidRPr="006C71FB" w14:paraId="581CA97D" w14:textId="77777777" w:rsidTr="00E669CF">
        <w:tc>
          <w:tcPr>
            <w:tcW w:w="510" w:type="dxa"/>
          </w:tcPr>
          <w:p w14:paraId="6DDBA6F6" w14:textId="77777777" w:rsidR="00876D92" w:rsidRPr="006C71FB" w:rsidRDefault="00876D92"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76</w:t>
            </w:r>
          </w:p>
        </w:tc>
        <w:tc>
          <w:tcPr>
            <w:tcW w:w="3769" w:type="dxa"/>
          </w:tcPr>
          <w:p w14:paraId="1EA12727" w14:textId="77777777" w:rsidR="00876D92" w:rsidRPr="006C71FB" w:rsidRDefault="00876D92"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DMS Propertindo Tbk.</w:t>
            </w:r>
          </w:p>
        </w:tc>
        <w:tc>
          <w:tcPr>
            <w:tcW w:w="576" w:type="dxa"/>
          </w:tcPr>
          <w:p w14:paraId="2767B958" w14:textId="77777777" w:rsidR="00876D92" w:rsidRPr="006C71FB" w:rsidRDefault="00876D92" w:rsidP="00E669CF">
            <w:pPr>
              <w:jc w:val="center"/>
              <w:rPr>
                <w:rFonts w:ascii="Times New Roman" w:hAnsi="Times New Roman" w:cs="Times New Roman"/>
                <w:sz w:val="24"/>
                <w:szCs w:val="24"/>
                <w:lang w:val="id-ID"/>
              </w:rPr>
            </w:pPr>
          </w:p>
        </w:tc>
        <w:tc>
          <w:tcPr>
            <w:tcW w:w="3758" w:type="dxa"/>
          </w:tcPr>
          <w:p w14:paraId="513E24F5" w14:textId="77777777" w:rsidR="00876D92" w:rsidRPr="006C71FB" w:rsidRDefault="00876D92" w:rsidP="00E669CF">
            <w:pPr>
              <w:rPr>
                <w:rFonts w:ascii="Times New Roman" w:hAnsi="Times New Roman" w:cs="Times New Roman"/>
                <w:sz w:val="24"/>
                <w:szCs w:val="24"/>
                <w:lang w:val="id-ID"/>
              </w:rPr>
            </w:pPr>
          </w:p>
        </w:tc>
      </w:tr>
    </w:tbl>
    <w:p w14:paraId="143B17B1" w14:textId="0BC17C97" w:rsidR="00876D92" w:rsidRDefault="00876D92" w:rsidP="000A6FAC">
      <w:p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Sumber: Laporan k</w:t>
      </w:r>
      <w:r>
        <w:rPr>
          <w:rFonts w:ascii="Times New Roman" w:hAnsi="Times New Roman" w:cs="Times New Roman"/>
          <w:sz w:val="24"/>
          <w:szCs w:val="24"/>
          <w:lang w:val="id-ID"/>
        </w:rPr>
        <w:t>e</w:t>
      </w:r>
      <w:r w:rsidRPr="006C71FB">
        <w:rPr>
          <w:rFonts w:ascii="Times New Roman" w:hAnsi="Times New Roman" w:cs="Times New Roman"/>
          <w:sz w:val="24"/>
          <w:szCs w:val="24"/>
          <w:lang w:val="id-ID"/>
        </w:rPr>
        <w:t>uangan publikasi IDX 202</w:t>
      </w:r>
      <w:r>
        <w:rPr>
          <w:rFonts w:ascii="Times New Roman" w:hAnsi="Times New Roman" w:cs="Times New Roman"/>
          <w:sz w:val="24"/>
          <w:szCs w:val="24"/>
          <w:lang w:val="id-ID"/>
        </w:rPr>
        <w:t>3</w:t>
      </w:r>
    </w:p>
    <w:p w14:paraId="05AD63A8" w14:textId="77777777" w:rsidR="000A6FAC" w:rsidRDefault="000A6FAC">
      <w:pPr>
        <w:pStyle w:val="ListParagraph"/>
        <w:numPr>
          <w:ilvl w:val="0"/>
          <w:numId w:val="23"/>
        </w:numPr>
        <w:spacing w:line="480" w:lineRule="auto"/>
        <w:rPr>
          <w:rFonts w:ascii="Times New Roman" w:hAnsi="Times New Roman" w:cs="Times New Roman"/>
          <w:b/>
          <w:bCs/>
          <w:sz w:val="24"/>
          <w:szCs w:val="24"/>
          <w:lang w:val="id-ID"/>
        </w:rPr>
      </w:pPr>
      <w:r w:rsidRPr="00B1050F">
        <w:rPr>
          <w:rFonts w:ascii="Times New Roman" w:hAnsi="Times New Roman" w:cs="Times New Roman"/>
          <w:b/>
          <w:bCs/>
          <w:sz w:val="24"/>
          <w:szCs w:val="24"/>
          <w:lang w:val="id-ID"/>
        </w:rPr>
        <w:t>Sampel</w:t>
      </w:r>
    </w:p>
    <w:p w14:paraId="67D4C6DF" w14:textId="77777777" w:rsidR="000A6FAC" w:rsidRDefault="000A6FAC" w:rsidP="000A6FAC">
      <w:pPr>
        <w:pStyle w:val="ListParagraph"/>
        <w:spacing w:line="480" w:lineRule="auto"/>
        <w:ind w:firstLine="360"/>
        <w:jc w:val="both"/>
        <w:rPr>
          <w:rFonts w:ascii="Times New Roman" w:hAnsi="Times New Roman" w:cs="Times New Roman"/>
          <w:sz w:val="24"/>
          <w:szCs w:val="24"/>
          <w:lang w:val="id-ID"/>
        </w:rPr>
      </w:pPr>
      <w:r w:rsidRPr="00B1050F">
        <w:rPr>
          <w:rFonts w:ascii="Times New Roman" w:hAnsi="Times New Roman" w:cs="Times New Roman"/>
          <w:sz w:val="24"/>
          <w:szCs w:val="24"/>
          <w:lang w:val="id-ID"/>
        </w:rPr>
        <w:t>Sampel adalah jumlah dan atribut populasi tersebut. Jika populasi besar dan penelitian tidak dapat mempelajari semua aspeknya, misalnya karena keterbatasan dana, waktu, atau tenaga, maka peneliti dapat menggunakan sampel yang diambil dari populasi tersebut (Sugiyono, 2019:132)</w:t>
      </w:r>
    </w:p>
    <w:p w14:paraId="68DE449B" w14:textId="77777777" w:rsidR="000A6FAC" w:rsidRPr="00B209C8" w:rsidRDefault="000A6FAC" w:rsidP="000A6FAC">
      <w:pPr>
        <w:pStyle w:val="ListParagraph"/>
        <w:spacing w:line="480" w:lineRule="auto"/>
        <w:ind w:firstLine="360"/>
        <w:jc w:val="both"/>
        <w:rPr>
          <w:rFonts w:ascii="Times New Roman" w:hAnsi="Times New Roman" w:cs="Times New Roman"/>
          <w:b/>
          <w:bCs/>
          <w:sz w:val="24"/>
          <w:szCs w:val="24"/>
          <w:lang w:val="id-ID"/>
        </w:rPr>
      </w:pPr>
      <w:r w:rsidRPr="00B1050F">
        <w:rPr>
          <w:rFonts w:ascii="Times New Roman" w:hAnsi="Times New Roman" w:cs="Times New Roman"/>
          <w:sz w:val="24"/>
          <w:szCs w:val="24"/>
          <w:lang w:val="id-ID"/>
        </w:rPr>
        <w:t xml:space="preserve">Sampel dalam penelitian ini adalah perusahaan sektor </w:t>
      </w:r>
      <w:r w:rsidRPr="00660530">
        <w:rPr>
          <w:rFonts w:ascii="Times New Roman" w:hAnsi="Times New Roman" w:cs="Times New Roman"/>
          <w:i/>
          <w:iCs/>
          <w:sz w:val="24"/>
          <w:szCs w:val="24"/>
          <w:lang w:val="id-ID"/>
        </w:rPr>
        <w:t>consumer cylical</w:t>
      </w:r>
      <w:r w:rsidRPr="00B1050F">
        <w:rPr>
          <w:rFonts w:ascii="Times New Roman" w:hAnsi="Times New Roman" w:cs="Times New Roman"/>
          <w:sz w:val="24"/>
          <w:szCs w:val="24"/>
          <w:lang w:val="id-ID"/>
        </w:rPr>
        <w:t xml:space="preserve"> yang terdaftar di Bursa Efek Indonesia pada tahun 2019-2023. Teknik pengambilan sampel dalam penelitian ini adalah </w:t>
      </w:r>
      <w:r w:rsidRPr="002F1BB9">
        <w:rPr>
          <w:rFonts w:ascii="Times New Roman" w:hAnsi="Times New Roman" w:cs="Times New Roman"/>
          <w:i/>
          <w:iCs/>
          <w:sz w:val="24"/>
          <w:szCs w:val="24"/>
          <w:lang w:val="id-ID"/>
        </w:rPr>
        <w:t>purposive sampling</w:t>
      </w:r>
      <w:r w:rsidRPr="00B1050F">
        <w:rPr>
          <w:rFonts w:ascii="Times New Roman" w:hAnsi="Times New Roman" w:cs="Times New Roman"/>
          <w:sz w:val="24"/>
          <w:szCs w:val="24"/>
          <w:lang w:val="id-ID"/>
        </w:rPr>
        <w:t xml:space="preserve"> yang memiliki kriteria atau tujuan tertentu terhadap sampel yang diteliti. Puposive sampling sampling prospektif menggunakan teknik standar tertentu. (Sugiyono, 2019:</w:t>
      </w:r>
      <w:r>
        <w:rPr>
          <w:rFonts w:ascii="Times New Roman" w:hAnsi="Times New Roman" w:cs="Times New Roman"/>
          <w:sz w:val="24"/>
          <w:szCs w:val="24"/>
          <w:lang w:val="id-ID"/>
        </w:rPr>
        <w:t xml:space="preserve"> </w:t>
      </w:r>
      <w:r w:rsidRPr="00B1050F">
        <w:rPr>
          <w:rFonts w:ascii="Times New Roman" w:hAnsi="Times New Roman" w:cs="Times New Roman"/>
          <w:sz w:val="24"/>
          <w:szCs w:val="24"/>
          <w:lang w:val="id-ID"/>
        </w:rPr>
        <w:t xml:space="preserve">133). </w:t>
      </w:r>
      <w:r w:rsidRPr="00B209C8">
        <w:rPr>
          <w:rFonts w:ascii="Times New Roman" w:hAnsi="Times New Roman" w:cs="Times New Roman"/>
          <w:sz w:val="24"/>
          <w:szCs w:val="24"/>
          <w:lang w:val="id-ID"/>
        </w:rPr>
        <w:t xml:space="preserve">Kriteria digunakan dalam penelitian ini adalah: </w:t>
      </w:r>
    </w:p>
    <w:p w14:paraId="31FAE838" w14:textId="77777777" w:rsidR="000A6FAC" w:rsidRDefault="000A6FAC">
      <w:pPr>
        <w:pStyle w:val="ListParagraph"/>
        <w:numPr>
          <w:ilvl w:val="0"/>
          <w:numId w:val="21"/>
        </w:numPr>
        <w:spacing w:line="480" w:lineRule="auto"/>
        <w:jc w:val="both"/>
        <w:rPr>
          <w:rFonts w:ascii="Times New Roman" w:hAnsi="Times New Roman" w:cs="Times New Roman"/>
          <w:sz w:val="24"/>
          <w:szCs w:val="24"/>
          <w:lang w:val="id-ID"/>
        </w:rPr>
      </w:pPr>
      <w:r w:rsidRPr="001B6ED7">
        <w:rPr>
          <w:rFonts w:ascii="Times New Roman" w:hAnsi="Times New Roman" w:cs="Times New Roman"/>
          <w:sz w:val="24"/>
          <w:szCs w:val="24"/>
          <w:lang w:val="id-ID"/>
        </w:rPr>
        <w:t xml:space="preserve">Jumlah perusahaan sektor </w:t>
      </w:r>
      <w:r w:rsidRPr="001B6ED7">
        <w:rPr>
          <w:rFonts w:ascii="Times New Roman" w:hAnsi="Times New Roman" w:cs="Times New Roman"/>
          <w:i/>
          <w:iCs/>
          <w:sz w:val="24"/>
          <w:szCs w:val="24"/>
          <w:lang w:val="id-ID"/>
        </w:rPr>
        <w:t>consumer cylical</w:t>
      </w:r>
      <w:r w:rsidRPr="001B6ED7">
        <w:rPr>
          <w:rFonts w:ascii="Times New Roman" w:hAnsi="Times New Roman" w:cs="Times New Roman"/>
          <w:sz w:val="24"/>
          <w:szCs w:val="24"/>
          <w:lang w:val="id-ID"/>
        </w:rPr>
        <w:t xml:space="preserve"> di BEI selama 5 tahun periode 2019-2023</w:t>
      </w:r>
    </w:p>
    <w:p w14:paraId="01AB7421" w14:textId="77777777" w:rsidR="000A6FAC" w:rsidRDefault="000A6FAC">
      <w:pPr>
        <w:pStyle w:val="ListParagraph"/>
        <w:numPr>
          <w:ilvl w:val="0"/>
          <w:numId w:val="21"/>
        </w:numPr>
        <w:spacing w:line="480" w:lineRule="auto"/>
        <w:jc w:val="both"/>
        <w:rPr>
          <w:rFonts w:ascii="Times New Roman" w:hAnsi="Times New Roman" w:cs="Times New Roman"/>
          <w:sz w:val="24"/>
          <w:szCs w:val="24"/>
          <w:lang w:val="id-ID"/>
        </w:rPr>
      </w:pPr>
      <w:r w:rsidRPr="001B6ED7">
        <w:rPr>
          <w:rFonts w:ascii="Times New Roman" w:hAnsi="Times New Roman" w:cs="Times New Roman"/>
          <w:sz w:val="24"/>
          <w:szCs w:val="24"/>
          <w:lang w:val="id-ID"/>
        </w:rPr>
        <w:lastRenderedPageBreak/>
        <w:t xml:space="preserve">Perusahaan sektor </w:t>
      </w:r>
      <w:r w:rsidRPr="001B6ED7">
        <w:rPr>
          <w:rFonts w:ascii="Times New Roman" w:hAnsi="Times New Roman" w:cs="Times New Roman"/>
          <w:i/>
          <w:iCs/>
          <w:sz w:val="24"/>
          <w:szCs w:val="24"/>
          <w:lang w:val="id-ID"/>
        </w:rPr>
        <w:t>consumer cylical</w:t>
      </w:r>
      <w:r w:rsidRPr="001B6ED7">
        <w:rPr>
          <w:rFonts w:ascii="Times New Roman" w:hAnsi="Times New Roman" w:cs="Times New Roman"/>
          <w:sz w:val="24"/>
          <w:szCs w:val="24"/>
          <w:lang w:val="id-ID"/>
        </w:rPr>
        <w:t xml:space="preserve"> yang mempunyai laba bersih positif periode 2019-2023</w:t>
      </w:r>
    </w:p>
    <w:p w14:paraId="2992C9EA" w14:textId="77777777" w:rsidR="000A6FAC" w:rsidRDefault="000A6FAC">
      <w:pPr>
        <w:pStyle w:val="ListParagraph"/>
        <w:numPr>
          <w:ilvl w:val="0"/>
          <w:numId w:val="21"/>
        </w:numPr>
        <w:spacing w:line="480" w:lineRule="auto"/>
        <w:jc w:val="both"/>
        <w:rPr>
          <w:rFonts w:ascii="Times New Roman" w:hAnsi="Times New Roman" w:cs="Times New Roman"/>
          <w:sz w:val="24"/>
          <w:szCs w:val="24"/>
          <w:lang w:val="id-ID"/>
        </w:rPr>
      </w:pPr>
      <w:r w:rsidRPr="001B6ED7">
        <w:rPr>
          <w:rFonts w:ascii="Times New Roman" w:hAnsi="Times New Roman" w:cs="Times New Roman"/>
          <w:sz w:val="24"/>
          <w:szCs w:val="24"/>
          <w:lang w:val="id-ID"/>
        </w:rPr>
        <w:t xml:space="preserve">Perusahaan sektor </w:t>
      </w:r>
      <w:r w:rsidRPr="001B6ED7">
        <w:rPr>
          <w:rFonts w:ascii="Times New Roman" w:hAnsi="Times New Roman" w:cs="Times New Roman"/>
          <w:i/>
          <w:iCs/>
          <w:sz w:val="24"/>
          <w:szCs w:val="24"/>
          <w:lang w:val="id-ID"/>
        </w:rPr>
        <w:t>consumer cylical</w:t>
      </w:r>
      <w:r w:rsidRPr="001B6ED7">
        <w:rPr>
          <w:rFonts w:ascii="Times New Roman" w:hAnsi="Times New Roman" w:cs="Times New Roman"/>
          <w:sz w:val="24"/>
          <w:szCs w:val="24"/>
          <w:lang w:val="id-ID"/>
        </w:rPr>
        <w:t xml:space="preserve"> yang melaporkan</w:t>
      </w:r>
      <w:r>
        <w:rPr>
          <w:rFonts w:ascii="Times New Roman" w:hAnsi="Times New Roman" w:cs="Times New Roman"/>
          <w:sz w:val="24"/>
          <w:szCs w:val="24"/>
          <w:lang w:val="id-ID"/>
        </w:rPr>
        <w:t xml:space="preserve"> </w:t>
      </w:r>
      <w:r w:rsidRPr="001B6ED7">
        <w:rPr>
          <w:rFonts w:ascii="Times New Roman" w:hAnsi="Times New Roman" w:cs="Times New Roman"/>
          <w:sz w:val="24"/>
          <w:szCs w:val="24"/>
          <w:lang w:val="id-ID"/>
        </w:rPr>
        <w:t>kepemilikan saham manajerial periode 2019-2023</w:t>
      </w:r>
    </w:p>
    <w:p w14:paraId="7F58EB20" w14:textId="77777777" w:rsidR="000A6FAC" w:rsidRDefault="000A6FAC" w:rsidP="000A6FAC">
      <w:pPr>
        <w:pStyle w:val="ListParagraph"/>
        <w:spacing w:line="480" w:lineRule="auto"/>
        <w:ind w:left="1080" w:firstLine="360"/>
        <w:jc w:val="both"/>
        <w:rPr>
          <w:rFonts w:ascii="Times New Roman" w:hAnsi="Times New Roman" w:cs="Times New Roman"/>
          <w:sz w:val="24"/>
          <w:szCs w:val="24"/>
          <w:lang w:val="id-ID"/>
        </w:rPr>
      </w:pPr>
      <w:r w:rsidRPr="00B3299C">
        <w:rPr>
          <w:rFonts w:ascii="Times New Roman" w:hAnsi="Times New Roman" w:cs="Times New Roman"/>
          <w:sz w:val="24"/>
          <w:szCs w:val="24"/>
          <w:lang w:val="id-ID"/>
        </w:rPr>
        <w:t>Daftar perusahaan yang terdaftar di Bursa Efek Indonesia yang dijadikan sampel penelitian sesuai dengan kriteria pemilihan sampel adalah sebagai berikut:</w:t>
      </w:r>
    </w:p>
    <w:p w14:paraId="1D452C6A" w14:textId="77777777" w:rsidR="000A6FAC" w:rsidRPr="006C71FB" w:rsidRDefault="000A6FAC" w:rsidP="000A6FAC">
      <w:pPr>
        <w:spacing w:line="240" w:lineRule="auto"/>
        <w:jc w:val="center"/>
        <w:rPr>
          <w:rFonts w:ascii="Times New Roman" w:hAnsi="Times New Roman" w:cs="Times New Roman"/>
          <w:sz w:val="24"/>
          <w:szCs w:val="24"/>
          <w:lang w:val="id-ID"/>
        </w:rPr>
      </w:pPr>
      <w:r w:rsidRPr="006C71FB">
        <w:rPr>
          <w:rFonts w:ascii="Times New Roman" w:hAnsi="Times New Roman" w:cs="Times New Roman"/>
          <w:b/>
          <w:bCs/>
          <w:sz w:val="24"/>
          <w:szCs w:val="24"/>
          <w:lang w:val="id-ID"/>
        </w:rPr>
        <w:t>Tabel 3</w:t>
      </w:r>
    </w:p>
    <w:p w14:paraId="01C5AE16" w14:textId="77777777" w:rsidR="000A6FAC" w:rsidRPr="006C71FB" w:rsidRDefault="000A6FAC" w:rsidP="000A6FAC">
      <w:pPr>
        <w:pStyle w:val="ListParagraph"/>
        <w:spacing w:line="240" w:lineRule="auto"/>
        <w:ind w:left="0"/>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Keterangan Sampel</w:t>
      </w:r>
    </w:p>
    <w:tbl>
      <w:tblPr>
        <w:tblStyle w:val="TableGrid"/>
        <w:tblW w:w="0" w:type="auto"/>
        <w:tblLook w:val="04A0" w:firstRow="1" w:lastRow="0" w:firstColumn="1" w:lastColumn="0" w:noHBand="0" w:noVBand="1"/>
      </w:tblPr>
      <w:tblGrid>
        <w:gridCol w:w="541"/>
        <w:gridCol w:w="5068"/>
        <w:gridCol w:w="1328"/>
        <w:gridCol w:w="990"/>
      </w:tblGrid>
      <w:tr w:rsidR="002B22EE" w:rsidRPr="006C71FB" w14:paraId="26EAD541" w14:textId="184E48E5" w:rsidTr="001404C7">
        <w:tc>
          <w:tcPr>
            <w:tcW w:w="541" w:type="dxa"/>
          </w:tcPr>
          <w:p w14:paraId="17B431B9" w14:textId="77777777" w:rsidR="002B22EE" w:rsidRPr="006C71FB" w:rsidRDefault="002B22EE"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No</w:t>
            </w:r>
          </w:p>
        </w:tc>
        <w:tc>
          <w:tcPr>
            <w:tcW w:w="5068" w:type="dxa"/>
          </w:tcPr>
          <w:p w14:paraId="76E454BB" w14:textId="77777777" w:rsidR="002B22EE" w:rsidRPr="006C71FB" w:rsidRDefault="002B22EE"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Karakteristik Perusahaan</w:t>
            </w:r>
          </w:p>
        </w:tc>
        <w:tc>
          <w:tcPr>
            <w:tcW w:w="1328" w:type="dxa"/>
          </w:tcPr>
          <w:p w14:paraId="30938890" w14:textId="72B04669" w:rsidR="002B22EE" w:rsidRPr="006C71FB" w:rsidRDefault="001404C7" w:rsidP="00E669CF">
            <w:pPr>
              <w:jc w:val="center"/>
              <w:rPr>
                <w:rFonts w:ascii="Times New Roman" w:hAnsi="Times New Roman" w:cs="Times New Roman"/>
                <w:b/>
                <w:bCs/>
                <w:sz w:val="24"/>
                <w:szCs w:val="24"/>
                <w:lang w:val="id-ID"/>
              </w:rPr>
            </w:pPr>
            <w:r w:rsidRPr="001404C7">
              <w:rPr>
                <w:rFonts w:ascii="Times New Roman" w:hAnsi="Times New Roman" w:cs="Times New Roman"/>
                <w:b/>
                <w:bCs/>
                <w:sz w:val="24"/>
                <w:szCs w:val="24"/>
                <w:lang w:val="id-ID"/>
              </w:rPr>
              <w:t>Tidak Memenuhi Kriteria</w:t>
            </w:r>
          </w:p>
        </w:tc>
        <w:tc>
          <w:tcPr>
            <w:tcW w:w="990" w:type="dxa"/>
          </w:tcPr>
          <w:p w14:paraId="0E4F44CC" w14:textId="4E08D826" w:rsidR="002B22EE" w:rsidRPr="006C71FB" w:rsidRDefault="001404C7" w:rsidP="00E669CF">
            <w:pPr>
              <w:jc w:val="center"/>
              <w:rPr>
                <w:rFonts w:ascii="Times New Roman" w:hAnsi="Times New Roman" w:cs="Times New Roman"/>
                <w:b/>
                <w:bCs/>
                <w:sz w:val="24"/>
                <w:szCs w:val="24"/>
                <w:lang w:val="id-ID"/>
              </w:rPr>
            </w:pPr>
            <w:r>
              <w:rPr>
                <w:rFonts w:ascii="Times New Roman" w:hAnsi="Times New Roman" w:cs="Times New Roman"/>
                <w:b/>
                <w:bCs/>
                <w:kern w:val="0"/>
                <w:sz w:val="24"/>
                <w:szCs w:val="24"/>
                <w:lang w:val="id-ID" w:eastAsia="en-ID"/>
                <w14:ligatures w14:val="none"/>
              </w:rPr>
              <w:t>Jumlah</w:t>
            </w:r>
          </w:p>
        </w:tc>
      </w:tr>
      <w:tr w:rsidR="002B22EE" w:rsidRPr="006C71FB" w14:paraId="130CBD1D" w14:textId="120F0427" w:rsidTr="001404C7">
        <w:tc>
          <w:tcPr>
            <w:tcW w:w="541" w:type="dxa"/>
          </w:tcPr>
          <w:p w14:paraId="1A03E965" w14:textId="77777777" w:rsidR="002B22EE" w:rsidRPr="006C71FB" w:rsidRDefault="002B22EE"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1.</w:t>
            </w:r>
          </w:p>
        </w:tc>
        <w:tc>
          <w:tcPr>
            <w:tcW w:w="5068" w:type="dxa"/>
          </w:tcPr>
          <w:p w14:paraId="231D85CF" w14:textId="77777777" w:rsidR="002B22EE" w:rsidRPr="006C71FB" w:rsidRDefault="002B22EE" w:rsidP="00E669CF">
            <w:pPr>
              <w:rPr>
                <w:rFonts w:ascii="Times New Roman" w:hAnsi="Times New Roman" w:cs="Times New Roman"/>
                <w:sz w:val="24"/>
                <w:szCs w:val="24"/>
                <w:lang w:val="id-ID"/>
              </w:rPr>
            </w:pPr>
            <w:r w:rsidRPr="00B53A1A">
              <w:rPr>
                <w:rFonts w:ascii="Times New Roman" w:hAnsi="Times New Roman" w:cs="Times New Roman"/>
                <w:sz w:val="24"/>
                <w:szCs w:val="24"/>
                <w:lang w:val="id-ID"/>
              </w:rPr>
              <w:t xml:space="preserve">Jumlah perusahaan sektor </w:t>
            </w:r>
            <w:r w:rsidRPr="00B53A1A">
              <w:rPr>
                <w:rFonts w:ascii="Times New Roman" w:hAnsi="Times New Roman" w:cs="Times New Roman"/>
                <w:i/>
                <w:iCs/>
                <w:sz w:val="24"/>
                <w:szCs w:val="24"/>
                <w:lang w:val="id-ID"/>
              </w:rPr>
              <w:t>consumer cylical</w:t>
            </w:r>
            <w:r w:rsidRPr="00B53A1A">
              <w:rPr>
                <w:rFonts w:ascii="Times New Roman" w:hAnsi="Times New Roman" w:cs="Times New Roman"/>
                <w:sz w:val="24"/>
                <w:szCs w:val="24"/>
                <w:lang w:val="id-ID"/>
              </w:rPr>
              <w:t xml:space="preserve"> di BEI selama 5 tahun periode 2019-2023</w:t>
            </w:r>
          </w:p>
        </w:tc>
        <w:tc>
          <w:tcPr>
            <w:tcW w:w="1328" w:type="dxa"/>
          </w:tcPr>
          <w:p w14:paraId="3EA31FEE" w14:textId="73CAF98C" w:rsidR="002B22EE" w:rsidRPr="006C71FB" w:rsidRDefault="002B22EE" w:rsidP="00E669CF">
            <w:pPr>
              <w:jc w:val="center"/>
              <w:rPr>
                <w:rFonts w:ascii="Times New Roman" w:hAnsi="Times New Roman" w:cs="Times New Roman"/>
                <w:sz w:val="24"/>
                <w:szCs w:val="24"/>
                <w:lang w:val="id-ID"/>
              </w:rPr>
            </w:pPr>
          </w:p>
        </w:tc>
        <w:tc>
          <w:tcPr>
            <w:tcW w:w="990" w:type="dxa"/>
          </w:tcPr>
          <w:p w14:paraId="651F0EED" w14:textId="3D731B88" w:rsidR="002B22EE" w:rsidRPr="006C71FB" w:rsidRDefault="001404C7"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151</w:t>
            </w:r>
          </w:p>
        </w:tc>
      </w:tr>
      <w:tr w:rsidR="002B22EE" w:rsidRPr="006C71FB" w14:paraId="14A09561" w14:textId="738C943A" w:rsidTr="001404C7">
        <w:tc>
          <w:tcPr>
            <w:tcW w:w="541" w:type="dxa"/>
          </w:tcPr>
          <w:p w14:paraId="6ABFB83B" w14:textId="77777777" w:rsidR="002B22EE" w:rsidRPr="006C71FB" w:rsidRDefault="002B22EE" w:rsidP="00E669CF">
            <w:pPr>
              <w:rPr>
                <w:rFonts w:ascii="Times New Roman" w:hAnsi="Times New Roman" w:cs="Times New Roman"/>
                <w:sz w:val="24"/>
                <w:szCs w:val="24"/>
                <w:lang w:val="id-ID"/>
              </w:rPr>
            </w:pPr>
            <w:r w:rsidRPr="006C71FB">
              <w:rPr>
                <w:rFonts w:ascii="Times New Roman" w:hAnsi="Times New Roman" w:cs="Times New Roman"/>
                <w:sz w:val="24"/>
                <w:szCs w:val="24"/>
                <w:lang w:val="id-ID"/>
              </w:rPr>
              <w:t>2.</w:t>
            </w:r>
          </w:p>
        </w:tc>
        <w:tc>
          <w:tcPr>
            <w:tcW w:w="5068" w:type="dxa"/>
          </w:tcPr>
          <w:p w14:paraId="580BA033" w14:textId="77777777" w:rsidR="002B22EE" w:rsidRPr="006C71FB" w:rsidRDefault="002B22EE" w:rsidP="00E669CF">
            <w:pPr>
              <w:jc w:val="both"/>
              <w:rPr>
                <w:rFonts w:ascii="Times New Roman" w:hAnsi="Times New Roman" w:cs="Times New Roman"/>
                <w:sz w:val="24"/>
                <w:szCs w:val="24"/>
                <w:lang w:val="id-ID"/>
              </w:rPr>
            </w:pPr>
            <w:r w:rsidRPr="00B53A1A">
              <w:rPr>
                <w:rFonts w:ascii="Times New Roman" w:hAnsi="Times New Roman" w:cs="Times New Roman"/>
                <w:sz w:val="24"/>
                <w:szCs w:val="24"/>
                <w:lang w:val="id-ID"/>
              </w:rPr>
              <w:t xml:space="preserve">Perusahaan sektor </w:t>
            </w:r>
            <w:r w:rsidRPr="00B53A1A">
              <w:rPr>
                <w:rFonts w:ascii="Times New Roman" w:hAnsi="Times New Roman" w:cs="Times New Roman"/>
                <w:i/>
                <w:iCs/>
                <w:sz w:val="24"/>
                <w:szCs w:val="24"/>
                <w:lang w:val="id-ID"/>
              </w:rPr>
              <w:t>consumer cylical</w:t>
            </w:r>
            <w:r w:rsidRPr="00B53A1A">
              <w:rPr>
                <w:rFonts w:ascii="Times New Roman" w:hAnsi="Times New Roman" w:cs="Times New Roman"/>
                <w:sz w:val="24"/>
                <w:szCs w:val="24"/>
                <w:lang w:val="id-ID"/>
              </w:rPr>
              <w:t xml:space="preserve"> yang</w:t>
            </w:r>
            <w:r>
              <w:rPr>
                <w:rFonts w:ascii="Times New Roman" w:hAnsi="Times New Roman" w:cs="Times New Roman"/>
                <w:sz w:val="24"/>
                <w:szCs w:val="24"/>
                <w:lang w:val="id-ID"/>
              </w:rPr>
              <w:t xml:space="preserve"> tidak</w:t>
            </w:r>
            <w:r w:rsidRPr="00B53A1A">
              <w:rPr>
                <w:rFonts w:ascii="Times New Roman" w:hAnsi="Times New Roman" w:cs="Times New Roman"/>
                <w:sz w:val="24"/>
                <w:szCs w:val="24"/>
                <w:lang w:val="id-ID"/>
              </w:rPr>
              <w:t xml:space="preserve"> mempunyai laba bersih positif periode 2019-2023</w:t>
            </w:r>
          </w:p>
        </w:tc>
        <w:tc>
          <w:tcPr>
            <w:tcW w:w="1328" w:type="dxa"/>
          </w:tcPr>
          <w:p w14:paraId="510DAC87" w14:textId="77777777" w:rsidR="002B22EE" w:rsidRPr="006C71FB" w:rsidRDefault="002B22EE"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(7</w:t>
            </w:r>
            <w:r>
              <w:rPr>
                <w:rFonts w:ascii="Times New Roman" w:hAnsi="Times New Roman" w:cs="Times New Roman"/>
                <w:sz w:val="24"/>
                <w:szCs w:val="24"/>
                <w:lang w:val="id-ID"/>
              </w:rPr>
              <w:t>2</w:t>
            </w:r>
            <w:r w:rsidRPr="006C71FB">
              <w:rPr>
                <w:rFonts w:ascii="Times New Roman" w:hAnsi="Times New Roman" w:cs="Times New Roman"/>
                <w:sz w:val="24"/>
                <w:szCs w:val="24"/>
                <w:lang w:val="id-ID"/>
              </w:rPr>
              <w:t>)</w:t>
            </w:r>
          </w:p>
        </w:tc>
        <w:tc>
          <w:tcPr>
            <w:tcW w:w="990" w:type="dxa"/>
          </w:tcPr>
          <w:p w14:paraId="731F781E" w14:textId="09C84B00" w:rsidR="002B22EE" w:rsidRPr="006C71FB" w:rsidRDefault="001404C7"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79</w:t>
            </w:r>
          </w:p>
        </w:tc>
      </w:tr>
      <w:tr w:rsidR="002B22EE" w:rsidRPr="006C71FB" w14:paraId="5CAADF4A" w14:textId="19500B44" w:rsidTr="001404C7">
        <w:tc>
          <w:tcPr>
            <w:tcW w:w="541" w:type="dxa"/>
          </w:tcPr>
          <w:p w14:paraId="6F8F7803" w14:textId="77777777" w:rsidR="002B22EE" w:rsidRPr="006C71FB" w:rsidRDefault="002B22EE" w:rsidP="00E669CF">
            <w:pPr>
              <w:rPr>
                <w:rFonts w:ascii="Times New Roman" w:hAnsi="Times New Roman" w:cs="Times New Roman"/>
                <w:sz w:val="24"/>
                <w:szCs w:val="24"/>
                <w:lang w:val="id-ID"/>
              </w:rPr>
            </w:pPr>
            <w:r>
              <w:rPr>
                <w:rFonts w:ascii="Times New Roman" w:hAnsi="Times New Roman" w:cs="Times New Roman"/>
                <w:sz w:val="24"/>
                <w:szCs w:val="24"/>
                <w:lang w:val="id-ID"/>
              </w:rPr>
              <w:t>3</w:t>
            </w:r>
            <w:r w:rsidRPr="006C71FB">
              <w:rPr>
                <w:rFonts w:ascii="Times New Roman" w:hAnsi="Times New Roman" w:cs="Times New Roman"/>
                <w:sz w:val="24"/>
                <w:szCs w:val="24"/>
                <w:lang w:val="id-ID"/>
              </w:rPr>
              <w:t>.</w:t>
            </w:r>
          </w:p>
        </w:tc>
        <w:tc>
          <w:tcPr>
            <w:tcW w:w="5068" w:type="dxa"/>
          </w:tcPr>
          <w:p w14:paraId="6DFBF9C2" w14:textId="77777777" w:rsidR="002B22EE" w:rsidRPr="006C71FB" w:rsidRDefault="002B22EE" w:rsidP="00E669CF">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Perusahaan sektor </w:t>
            </w:r>
            <w:r w:rsidRPr="006C71FB">
              <w:rPr>
                <w:rFonts w:ascii="Times New Roman" w:hAnsi="Times New Roman" w:cs="Times New Roman"/>
                <w:i/>
                <w:iCs/>
                <w:sz w:val="24"/>
                <w:szCs w:val="24"/>
                <w:lang w:val="id-ID"/>
              </w:rPr>
              <w:t>consumer cylical</w:t>
            </w:r>
            <w:r w:rsidRPr="006C71FB">
              <w:rPr>
                <w:rFonts w:ascii="Times New Roman" w:hAnsi="Times New Roman" w:cs="Times New Roman"/>
                <w:sz w:val="24"/>
                <w:szCs w:val="24"/>
                <w:lang w:val="id-ID"/>
              </w:rPr>
              <w:t xml:space="preserve"> yang</w:t>
            </w:r>
            <w:r>
              <w:rPr>
                <w:rFonts w:ascii="Times New Roman" w:hAnsi="Times New Roman" w:cs="Times New Roman"/>
                <w:sz w:val="24"/>
                <w:szCs w:val="24"/>
                <w:lang w:val="id-ID"/>
              </w:rPr>
              <w:t xml:space="preserve"> tidak</w:t>
            </w:r>
            <w:r w:rsidRPr="006C71FB">
              <w:rPr>
                <w:rFonts w:ascii="Times New Roman" w:hAnsi="Times New Roman" w:cs="Times New Roman"/>
                <w:sz w:val="24"/>
                <w:szCs w:val="24"/>
                <w:lang w:val="id-ID"/>
              </w:rPr>
              <w:t xml:space="preserve"> melaporkan</w:t>
            </w:r>
            <w:r>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kepemilikan saham manajerial periode 2019-2023</w:t>
            </w:r>
          </w:p>
        </w:tc>
        <w:tc>
          <w:tcPr>
            <w:tcW w:w="1328" w:type="dxa"/>
          </w:tcPr>
          <w:p w14:paraId="76A96C41" w14:textId="77777777" w:rsidR="002B22EE" w:rsidRPr="006C71FB" w:rsidRDefault="002B22EE"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(6</w:t>
            </w:r>
            <w:r>
              <w:rPr>
                <w:rFonts w:ascii="Times New Roman" w:hAnsi="Times New Roman" w:cs="Times New Roman"/>
                <w:sz w:val="24"/>
                <w:szCs w:val="24"/>
                <w:lang w:val="id-ID"/>
              </w:rPr>
              <w:t>3</w:t>
            </w:r>
            <w:r w:rsidRPr="006C71FB">
              <w:rPr>
                <w:rFonts w:ascii="Times New Roman" w:hAnsi="Times New Roman" w:cs="Times New Roman"/>
                <w:sz w:val="24"/>
                <w:szCs w:val="24"/>
                <w:lang w:val="id-ID"/>
              </w:rPr>
              <w:t>)</w:t>
            </w:r>
          </w:p>
        </w:tc>
        <w:tc>
          <w:tcPr>
            <w:tcW w:w="990" w:type="dxa"/>
          </w:tcPr>
          <w:p w14:paraId="2ECCE6A0" w14:textId="51A87E3F" w:rsidR="002B22EE" w:rsidRPr="006C71FB" w:rsidRDefault="001404C7"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88</w:t>
            </w:r>
          </w:p>
        </w:tc>
      </w:tr>
      <w:tr w:rsidR="002B22EE" w:rsidRPr="006C71FB" w14:paraId="25EFD8E8" w14:textId="05B86770" w:rsidTr="001404C7">
        <w:trPr>
          <w:trHeight w:val="433"/>
        </w:trPr>
        <w:tc>
          <w:tcPr>
            <w:tcW w:w="541" w:type="dxa"/>
          </w:tcPr>
          <w:p w14:paraId="22450675" w14:textId="77777777" w:rsidR="002B22EE" w:rsidRPr="006C71FB" w:rsidRDefault="002B22EE" w:rsidP="00E669CF">
            <w:pPr>
              <w:jc w:val="center"/>
              <w:rPr>
                <w:rFonts w:ascii="Times New Roman" w:hAnsi="Times New Roman" w:cs="Times New Roman"/>
                <w:sz w:val="24"/>
                <w:szCs w:val="24"/>
              </w:rPr>
            </w:pPr>
          </w:p>
        </w:tc>
        <w:tc>
          <w:tcPr>
            <w:tcW w:w="5068" w:type="dxa"/>
          </w:tcPr>
          <w:p w14:paraId="4D15718C" w14:textId="77777777" w:rsidR="002B22EE" w:rsidRPr="006C71FB" w:rsidRDefault="002B22EE"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Jumlah s</w:t>
            </w:r>
            <w:r>
              <w:rPr>
                <w:rFonts w:ascii="Times New Roman" w:hAnsi="Times New Roman" w:cs="Times New Roman"/>
                <w:b/>
                <w:bCs/>
                <w:sz w:val="24"/>
                <w:szCs w:val="24"/>
                <w:lang w:val="id-ID"/>
              </w:rPr>
              <w:t>a</w:t>
            </w:r>
            <w:r w:rsidRPr="006C71FB">
              <w:rPr>
                <w:rFonts w:ascii="Times New Roman" w:hAnsi="Times New Roman" w:cs="Times New Roman"/>
                <w:b/>
                <w:bCs/>
                <w:sz w:val="24"/>
                <w:szCs w:val="24"/>
                <w:lang w:val="id-ID"/>
              </w:rPr>
              <w:t>mpel yang digunakan</w:t>
            </w:r>
          </w:p>
        </w:tc>
        <w:tc>
          <w:tcPr>
            <w:tcW w:w="1328" w:type="dxa"/>
          </w:tcPr>
          <w:p w14:paraId="4AB1E6CB" w14:textId="261A2047" w:rsidR="002B22EE" w:rsidRPr="006C71FB" w:rsidRDefault="002B22EE" w:rsidP="00E669CF">
            <w:pPr>
              <w:jc w:val="center"/>
              <w:rPr>
                <w:rFonts w:ascii="Times New Roman" w:hAnsi="Times New Roman" w:cs="Times New Roman"/>
                <w:sz w:val="24"/>
                <w:szCs w:val="24"/>
                <w:lang w:val="id-ID"/>
              </w:rPr>
            </w:pPr>
          </w:p>
        </w:tc>
        <w:tc>
          <w:tcPr>
            <w:tcW w:w="990" w:type="dxa"/>
          </w:tcPr>
          <w:p w14:paraId="0E64E8F7" w14:textId="79BDAB3F" w:rsidR="002B22EE" w:rsidRDefault="001404C7"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2B22EE" w:rsidRPr="006C71FB" w14:paraId="3B9D215C" w14:textId="504A04D3" w:rsidTr="001404C7">
        <w:trPr>
          <w:trHeight w:val="437"/>
        </w:trPr>
        <w:tc>
          <w:tcPr>
            <w:tcW w:w="541" w:type="dxa"/>
          </w:tcPr>
          <w:p w14:paraId="7D6109FA" w14:textId="77777777" w:rsidR="002B22EE" w:rsidRPr="006C71FB" w:rsidRDefault="002B22EE" w:rsidP="00E669CF">
            <w:pPr>
              <w:jc w:val="center"/>
              <w:rPr>
                <w:rFonts w:ascii="Times New Roman" w:hAnsi="Times New Roman" w:cs="Times New Roman"/>
                <w:sz w:val="24"/>
                <w:szCs w:val="24"/>
                <w:lang w:val="id-ID"/>
              </w:rPr>
            </w:pPr>
          </w:p>
        </w:tc>
        <w:tc>
          <w:tcPr>
            <w:tcW w:w="5068" w:type="dxa"/>
          </w:tcPr>
          <w:p w14:paraId="0EC8C9E3" w14:textId="77777777" w:rsidR="002B22EE" w:rsidRPr="006C71FB" w:rsidRDefault="002B22EE"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Total s</w:t>
            </w:r>
            <w:r>
              <w:rPr>
                <w:rFonts w:ascii="Times New Roman" w:hAnsi="Times New Roman" w:cs="Times New Roman"/>
                <w:b/>
                <w:bCs/>
                <w:sz w:val="24"/>
                <w:szCs w:val="24"/>
                <w:lang w:val="id-ID"/>
              </w:rPr>
              <w:t>a</w:t>
            </w:r>
            <w:r w:rsidRPr="006C71FB">
              <w:rPr>
                <w:rFonts w:ascii="Times New Roman" w:hAnsi="Times New Roman" w:cs="Times New Roman"/>
                <w:b/>
                <w:bCs/>
                <w:sz w:val="24"/>
                <w:szCs w:val="24"/>
                <w:lang w:val="id-ID"/>
              </w:rPr>
              <w:t>mpel s</w:t>
            </w:r>
            <w:r>
              <w:rPr>
                <w:rFonts w:ascii="Times New Roman" w:hAnsi="Times New Roman" w:cs="Times New Roman"/>
                <w:b/>
                <w:bCs/>
                <w:sz w:val="24"/>
                <w:szCs w:val="24"/>
                <w:lang w:val="id-ID"/>
              </w:rPr>
              <w:t>e</w:t>
            </w:r>
            <w:r w:rsidRPr="006C71FB">
              <w:rPr>
                <w:rFonts w:ascii="Times New Roman" w:hAnsi="Times New Roman" w:cs="Times New Roman"/>
                <w:b/>
                <w:bCs/>
                <w:sz w:val="24"/>
                <w:szCs w:val="24"/>
                <w:lang w:val="id-ID"/>
              </w:rPr>
              <w:t xml:space="preserve">lama periode 2019-2023 </w:t>
            </w:r>
            <w:r w:rsidRPr="00F62420">
              <w:rPr>
                <w:rFonts w:ascii="Times New Roman" w:hAnsi="Times New Roman" w:cs="Times New Roman"/>
                <w:b/>
                <w:bCs/>
                <w:sz w:val="24"/>
                <w:szCs w:val="24"/>
                <w:lang w:val="id-ID"/>
              </w:rPr>
              <w:t>(</w:t>
            </w:r>
            <w:r>
              <w:rPr>
                <w:rFonts w:ascii="Times New Roman" w:hAnsi="Times New Roman" w:cs="Times New Roman"/>
                <w:b/>
                <w:bCs/>
                <w:sz w:val="24"/>
                <w:szCs w:val="24"/>
                <w:lang w:val="id-ID"/>
              </w:rPr>
              <w:t>16</w:t>
            </w:r>
            <w:r w:rsidRPr="006C71FB">
              <w:rPr>
                <w:rFonts w:ascii="Times New Roman" w:hAnsi="Times New Roman" w:cs="Times New Roman"/>
                <w:b/>
                <w:bCs/>
                <w:sz w:val="24"/>
                <w:szCs w:val="24"/>
                <w:lang w:val="id-ID"/>
              </w:rPr>
              <w:t xml:space="preserve"> x 5)</w:t>
            </w:r>
          </w:p>
        </w:tc>
        <w:tc>
          <w:tcPr>
            <w:tcW w:w="1328" w:type="dxa"/>
          </w:tcPr>
          <w:p w14:paraId="47F5CBED" w14:textId="7E53FB96" w:rsidR="002B22EE" w:rsidRPr="006C71FB" w:rsidRDefault="002B22EE" w:rsidP="00E669CF">
            <w:pPr>
              <w:jc w:val="center"/>
              <w:rPr>
                <w:rFonts w:ascii="Times New Roman" w:hAnsi="Times New Roman" w:cs="Times New Roman"/>
                <w:sz w:val="24"/>
                <w:szCs w:val="24"/>
                <w:lang w:val="id-ID"/>
              </w:rPr>
            </w:pPr>
          </w:p>
        </w:tc>
        <w:tc>
          <w:tcPr>
            <w:tcW w:w="990" w:type="dxa"/>
          </w:tcPr>
          <w:p w14:paraId="42A7FC3A" w14:textId="78BD38F6" w:rsidR="002B22EE" w:rsidRDefault="001404C7"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r>
    </w:tbl>
    <w:p w14:paraId="16158D3B" w14:textId="77777777" w:rsidR="000A6FAC" w:rsidRDefault="000A6FAC" w:rsidP="000A6FAC">
      <w:pPr>
        <w:spacing w:line="480" w:lineRule="auto"/>
        <w:ind w:firstLine="720"/>
        <w:jc w:val="both"/>
        <w:rPr>
          <w:rFonts w:ascii="Times New Roman" w:hAnsi="Times New Roman" w:cs="Times New Roman"/>
          <w:sz w:val="24"/>
          <w:szCs w:val="24"/>
          <w:lang w:val="id-ID"/>
        </w:rPr>
      </w:pPr>
    </w:p>
    <w:p w14:paraId="22CC938C" w14:textId="7802B23B" w:rsidR="000A6FAC" w:rsidRPr="000A6FAC" w:rsidRDefault="000A6FAC" w:rsidP="007C4D09">
      <w:pPr>
        <w:spacing w:line="480" w:lineRule="auto"/>
        <w:ind w:left="1134" w:firstLine="306"/>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Berdasarkan kriteria yang telah di terapkan, maka sampel ini berjumlah </w:t>
      </w:r>
      <w:r w:rsidR="00F308EA">
        <w:rPr>
          <w:rFonts w:ascii="Times New Roman" w:hAnsi="Times New Roman" w:cs="Times New Roman"/>
          <w:sz w:val="24"/>
          <w:szCs w:val="24"/>
          <w:lang w:val="id-ID"/>
        </w:rPr>
        <w:t>16</w:t>
      </w:r>
      <w:r w:rsidRPr="006C71FB">
        <w:rPr>
          <w:rFonts w:ascii="Times New Roman" w:hAnsi="Times New Roman" w:cs="Times New Roman"/>
          <w:sz w:val="24"/>
          <w:szCs w:val="24"/>
          <w:lang w:val="id-ID"/>
        </w:rPr>
        <w:t xml:space="preserve"> perusahaan sektor </w:t>
      </w:r>
      <w:r w:rsidRPr="006C71FB">
        <w:rPr>
          <w:rFonts w:ascii="Times New Roman" w:hAnsi="Times New Roman" w:cs="Times New Roman"/>
          <w:i/>
          <w:iCs/>
          <w:sz w:val="24"/>
          <w:szCs w:val="24"/>
          <w:lang w:val="id-ID"/>
        </w:rPr>
        <w:t>consumer cylical</w:t>
      </w:r>
      <w:r w:rsidRPr="006C71FB">
        <w:rPr>
          <w:rFonts w:ascii="Times New Roman" w:hAnsi="Times New Roman" w:cs="Times New Roman"/>
          <w:sz w:val="24"/>
          <w:szCs w:val="24"/>
          <w:lang w:val="id-ID"/>
        </w:rPr>
        <w:t xml:space="preserve"> dengan periode penelitian selama 5 tahun, yaitu periode 2019-2023. Sehingga total data dalam penelitian ini sebanyak </w:t>
      </w:r>
      <w:r w:rsidR="00F308EA">
        <w:rPr>
          <w:rFonts w:ascii="Times New Roman" w:hAnsi="Times New Roman" w:cs="Times New Roman"/>
          <w:sz w:val="24"/>
          <w:szCs w:val="24"/>
          <w:lang w:val="id-ID"/>
        </w:rPr>
        <w:t>80</w:t>
      </w:r>
      <w:r w:rsidRPr="006C71FB">
        <w:rPr>
          <w:rFonts w:ascii="Times New Roman" w:hAnsi="Times New Roman" w:cs="Times New Roman"/>
          <w:sz w:val="24"/>
          <w:szCs w:val="24"/>
          <w:lang w:val="id-ID"/>
        </w:rPr>
        <w:t xml:space="preserve"> data. Berikut ini daftar nama perusahaan sektor </w:t>
      </w:r>
      <w:r w:rsidRPr="006C71FB">
        <w:rPr>
          <w:rFonts w:ascii="Times New Roman" w:hAnsi="Times New Roman" w:cs="Times New Roman"/>
          <w:i/>
          <w:iCs/>
          <w:sz w:val="24"/>
          <w:szCs w:val="24"/>
          <w:lang w:val="id-ID"/>
        </w:rPr>
        <w:t>consumer cylical</w:t>
      </w:r>
      <w:r w:rsidRPr="006C71FB">
        <w:rPr>
          <w:rFonts w:ascii="Times New Roman" w:hAnsi="Times New Roman" w:cs="Times New Roman"/>
          <w:sz w:val="24"/>
          <w:szCs w:val="24"/>
          <w:lang w:val="id-ID"/>
        </w:rPr>
        <w:t xml:space="preserve"> yang menjadi sampel penelitian ini sebagai berikut:</w:t>
      </w:r>
    </w:p>
    <w:p w14:paraId="79BDD19C" w14:textId="77777777" w:rsidR="000A6FAC" w:rsidRPr="006C71FB" w:rsidRDefault="000A6FAC" w:rsidP="000A6FAC">
      <w:pPr>
        <w:spacing w:line="240" w:lineRule="auto"/>
        <w:jc w:val="center"/>
        <w:rPr>
          <w:rFonts w:ascii="Times New Roman" w:hAnsi="Times New Roman" w:cs="Times New Roman"/>
          <w:b/>
          <w:bCs/>
          <w:sz w:val="24"/>
          <w:szCs w:val="24"/>
          <w:lang w:val="id-ID"/>
        </w:rPr>
      </w:pPr>
      <w:r>
        <w:rPr>
          <w:rFonts w:ascii="Times New Roman" w:hAnsi="Times New Roman" w:cs="Times New Roman"/>
          <w:sz w:val="24"/>
          <w:szCs w:val="24"/>
          <w:lang w:val="id-ID"/>
        </w:rPr>
        <w:br w:type="page"/>
      </w:r>
      <w:r w:rsidRPr="006C71FB">
        <w:rPr>
          <w:rFonts w:ascii="Times New Roman" w:hAnsi="Times New Roman" w:cs="Times New Roman"/>
          <w:b/>
          <w:bCs/>
          <w:sz w:val="24"/>
          <w:szCs w:val="24"/>
          <w:lang w:val="id-ID"/>
        </w:rPr>
        <w:lastRenderedPageBreak/>
        <w:t>Tabel 4</w:t>
      </w:r>
    </w:p>
    <w:p w14:paraId="0382F894" w14:textId="71B440DC" w:rsidR="000A6FAC" w:rsidRDefault="000A6FAC" w:rsidP="000A6FAC">
      <w:pPr>
        <w:spacing w:line="24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Data Sampel Penelitian</w:t>
      </w:r>
    </w:p>
    <w:tbl>
      <w:tblPr>
        <w:tblStyle w:val="TableGrid"/>
        <w:tblW w:w="0" w:type="auto"/>
        <w:tblLook w:val="04A0" w:firstRow="1" w:lastRow="0" w:firstColumn="1" w:lastColumn="0" w:noHBand="0" w:noVBand="1"/>
      </w:tblPr>
      <w:tblGrid>
        <w:gridCol w:w="576"/>
        <w:gridCol w:w="2219"/>
        <w:gridCol w:w="5132"/>
      </w:tblGrid>
      <w:tr w:rsidR="000A6FAC" w:rsidRPr="006C71FB" w14:paraId="1F2E0094" w14:textId="77777777" w:rsidTr="00E669CF">
        <w:trPr>
          <w:tblHeader/>
        </w:trPr>
        <w:tc>
          <w:tcPr>
            <w:tcW w:w="576" w:type="dxa"/>
          </w:tcPr>
          <w:p w14:paraId="5286F1AD" w14:textId="77777777" w:rsidR="000A6FAC" w:rsidRPr="006C71FB" w:rsidRDefault="000A6FAC"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NO</w:t>
            </w:r>
          </w:p>
        </w:tc>
        <w:tc>
          <w:tcPr>
            <w:tcW w:w="2219" w:type="dxa"/>
          </w:tcPr>
          <w:p w14:paraId="1DF25541" w14:textId="77777777" w:rsidR="000A6FAC" w:rsidRPr="006C71FB" w:rsidRDefault="000A6FAC"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 xml:space="preserve">Kode </w:t>
            </w:r>
            <w:r>
              <w:rPr>
                <w:rFonts w:ascii="Times New Roman" w:hAnsi="Times New Roman" w:cs="Times New Roman"/>
                <w:b/>
                <w:bCs/>
                <w:sz w:val="24"/>
                <w:szCs w:val="24"/>
                <w:lang w:val="id-ID"/>
              </w:rPr>
              <w:t xml:space="preserve">Saham </w:t>
            </w:r>
            <w:r w:rsidRPr="006C71FB">
              <w:rPr>
                <w:rFonts w:ascii="Times New Roman" w:hAnsi="Times New Roman" w:cs="Times New Roman"/>
                <w:b/>
                <w:bCs/>
                <w:sz w:val="24"/>
                <w:szCs w:val="24"/>
                <w:lang w:val="id-ID"/>
              </w:rPr>
              <w:t>Perusahaan</w:t>
            </w:r>
          </w:p>
        </w:tc>
        <w:tc>
          <w:tcPr>
            <w:tcW w:w="5132" w:type="dxa"/>
          </w:tcPr>
          <w:p w14:paraId="74BD59E1" w14:textId="77777777" w:rsidR="000A6FAC" w:rsidRPr="006C71FB" w:rsidRDefault="000A6FAC"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Nama Perusahaan Sektor C</w:t>
            </w:r>
            <w:r w:rsidRPr="006C71FB">
              <w:rPr>
                <w:rFonts w:ascii="Times New Roman" w:hAnsi="Times New Roman" w:cs="Times New Roman"/>
                <w:b/>
                <w:bCs/>
                <w:i/>
                <w:iCs/>
                <w:sz w:val="24"/>
                <w:szCs w:val="24"/>
                <w:lang w:val="id-ID"/>
              </w:rPr>
              <w:t>onsumer Cylical</w:t>
            </w:r>
          </w:p>
        </w:tc>
      </w:tr>
      <w:tr w:rsidR="000A6FAC" w:rsidRPr="006C71FB" w14:paraId="0BAFA6FA" w14:textId="77777777" w:rsidTr="00E669CF">
        <w:tc>
          <w:tcPr>
            <w:tcW w:w="576" w:type="dxa"/>
          </w:tcPr>
          <w:p w14:paraId="42D900B6" w14:textId="77777777" w:rsidR="000A6FAC" w:rsidRPr="006C71FB" w:rsidRDefault="000A6FAC"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1.</w:t>
            </w:r>
          </w:p>
        </w:tc>
        <w:tc>
          <w:tcPr>
            <w:tcW w:w="2219" w:type="dxa"/>
          </w:tcPr>
          <w:p w14:paraId="19FD22E2"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BOLA</w:t>
            </w:r>
          </w:p>
        </w:tc>
        <w:tc>
          <w:tcPr>
            <w:tcW w:w="5132" w:type="dxa"/>
          </w:tcPr>
          <w:p w14:paraId="1F2FE6A2"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Bali Bintang Sejahtera Tbk.</w:t>
            </w:r>
          </w:p>
        </w:tc>
      </w:tr>
      <w:tr w:rsidR="000A6FAC" w:rsidRPr="006C71FB" w14:paraId="75FA3CEF" w14:textId="77777777" w:rsidTr="00E669CF">
        <w:tc>
          <w:tcPr>
            <w:tcW w:w="576" w:type="dxa"/>
          </w:tcPr>
          <w:p w14:paraId="6CA57B4A" w14:textId="77777777" w:rsidR="000A6FAC" w:rsidRPr="006C71FB" w:rsidRDefault="000A6FAC"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2.</w:t>
            </w:r>
          </w:p>
        </w:tc>
        <w:tc>
          <w:tcPr>
            <w:tcW w:w="2219" w:type="dxa"/>
          </w:tcPr>
          <w:p w14:paraId="2377C81C"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KPIG</w:t>
            </w:r>
          </w:p>
        </w:tc>
        <w:tc>
          <w:tcPr>
            <w:tcW w:w="5132" w:type="dxa"/>
          </w:tcPr>
          <w:p w14:paraId="4544A852"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MNC Land Tbk</w:t>
            </w:r>
            <w:r>
              <w:rPr>
                <w:rFonts w:ascii="Times New Roman" w:hAnsi="Times New Roman" w:cs="Times New Roman"/>
                <w:sz w:val="24"/>
                <w:szCs w:val="24"/>
              </w:rPr>
              <w:t>.</w:t>
            </w:r>
          </w:p>
        </w:tc>
      </w:tr>
      <w:tr w:rsidR="000A6FAC" w:rsidRPr="006C71FB" w14:paraId="5F287444" w14:textId="77777777" w:rsidTr="00E669CF">
        <w:tc>
          <w:tcPr>
            <w:tcW w:w="576" w:type="dxa"/>
          </w:tcPr>
          <w:p w14:paraId="1C00934A"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Pr="006C71FB">
              <w:rPr>
                <w:rFonts w:ascii="Times New Roman" w:hAnsi="Times New Roman" w:cs="Times New Roman"/>
                <w:sz w:val="24"/>
                <w:szCs w:val="24"/>
                <w:lang w:val="id-ID"/>
              </w:rPr>
              <w:t>.</w:t>
            </w:r>
          </w:p>
        </w:tc>
        <w:tc>
          <w:tcPr>
            <w:tcW w:w="2219" w:type="dxa"/>
          </w:tcPr>
          <w:p w14:paraId="5D1F381A"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LFLO</w:t>
            </w:r>
          </w:p>
        </w:tc>
        <w:tc>
          <w:tcPr>
            <w:tcW w:w="5132" w:type="dxa"/>
          </w:tcPr>
          <w:p w14:paraId="11B81C75"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Imago Mulia Persada Tbk</w:t>
            </w:r>
            <w:r>
              <w:rPr>
                <w:rFonts w:ascii="Times New Roman" w:hAnsi="Times New Roman" w:cs="Times New Roman"/>
                <w:sz w:val="24"/>
                <w:szCs w:val="24"/>
              </w:rPr>
              <w:t>.</w:t>
            </w:r>
          </w:p>
        </w:tc>
      </w:tr>
      <w:tr w:rsidR="000A6FAC" w:rsidRPr="006C71FB" w14:paraId="56112822" w14:textId="77777777" w:rsidTr="00E669CF">
        <w:tc>
          <w:tcPr>
            <w:tcW w:w="576" w:type="dxa"/>
          </w:tcPr>
          <w:p w14:paraId="2E0144A6"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4</w:t>
            </w:r>
            <w:r w:rsidRPr="006C71FB">
              <w:rPr>
                <w:rFonts w:ascii="Times New Roman" w:hAnsi="Times New Roman" w:cs="Times New Roman"/>
                <w:sz w:val="24"/>
                <w:szCs w:val="24"/>
                <w:lang w:val="id-ID"/>
              </w:rPr>
              <w:t>.</w:t>
            </w:r>
          </w:p>
        </w:tc>
        <w:tc>
          <w:tcPr>
            <w:tcW w:w="2219" w:type="dxa"/>
          </w:tcPr>
          <w:p w14:paraId="01B35605"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KICI</w:t>
            </w:r>
          </w:p>
        </w:tc>
        <w:tc>
          <w:tcPr>
            <w:tcW w:w="5132" w:type="dxa"/>
          </w:tcPr>
          <w:p w14:paraId="57F7BCC1"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Kedaung Indah Can Tbk</w:t>
            </w:r>
            <w:r>
              <w:rPr>
                <w:rFonts w:ascii="Times New Roman" w:hAnsi="Times New Roman" w:cs="Times New Roman"/>
                <w:sz w:val="24"/>
                <w:szCs w:val="24"/>
              </w:rPr>
              <w:t>.</w:t>
            </w:r>
          </w:p>
        </w:tc>
      </w:tr>
      <w:tr w:rsidR="000A6FAC" w:rsidRPr="006C71FB" w14:paraId="797A565F" w14:textId="77777777" w:rsidTr="00E669CF">
        <w:tc>
          <w:tcPr>
            <w:tcW w:w="576" w:type="dxa"/>
          </w:tcPr>
          <w:p w14:paraId="6B3D8008"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5</w:t>
            </w:r>
            <w:r w:rsidRPr="006C71FB">
              <w:rPr>
                <w:rFonts w:ascii="Times New Roman" w:hAnsi="Times New Roman" w:cs="Times New Roman"/>
                <w:sz w:val="24"/>
                <w:szCs w:val="24"/>
                <w:lang w:val="id-ID"/>
              </w:rPr>
              <w:t>.</w:t>
            </w:r>
          </w:p>
        </w:tc>
        <w:tc>
          <w:tcPr>
            <w:tcW w:w="2219" w:type="dxa"/>
          </w:tcPr>
          <w:p w14:paraId="3165B163"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MDIA</w:t>
            </w:r>
          </w:p>
        </w:tc>
        <w:tc>
          <w:tcPr>
            <w:tcW w:w="5132" w:type="dxa"/>
          </w:tcPr>
          <w:p w14:paraId="2552EDD2"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Intermedia Capital Tbk.</w:t>
            </w:r>
          </w:p>
        </w:tc>
      </w:tr>
      <w:tr w:rsidR="000A6FAC" w:rsidRPr="006C71FB" w14:paraId="5D3D6C51" w14:textId="77777777" w:rsidTr="00E669CF">
        <w:tc>
          <w:tcPr>
            <w:tcW w:w="576" w:type="dxa"/>
          </w:tcPr>
          <w:p w14:paraId="6550667B"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6</w:t>
            </w:r>
            <w:r w:rsidRPr="006C71FB">
              <w:rPr>
                <w:rFonts w:ascii="Times New Roman" w:hAnsi="Times New Roman" w:cs="Times New Roman"/>
                <w:sz w:val="24"/>
                <w:szCs w:val="24"/>
                <w:lang w:val="id-ID"/>
              </w:rPr>
              <w:t>.</w:t>
            </w:r>
          </w:p>
        </w:tc>
        <w:tc>
          <w:tcPr>
            <w:tcW w:w="2219" w:type="dxa"/>
          </w:tcPr>
          <w:p w14:paraId="58787325"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MNCN</w:t>
            </w:r>
          </w:p>
        </w:tc>
        <w:tc>
          <w:tcPr>
            <w:tcW w:w="5132" w:type="dxa"/>
          </w:tcPr>
          <w:p w14:paraId="1FE632F4"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Media Nusantara Citra Tbk</w:t>
            </w:r>
            <w:r>
              <w:rPr>
                <w:rFonts w:ascii="Times New Roman" w:hAnsi="Times New Roman" w:cs="Times New Roman"/>
                <w:sz w:val="24"/>
                <w:szCs w:val="24"/>
              </w:rPr>
              <w:t>.</w:t>
            </w:r>
          </w:p>
        </w:tc>
      </w:tr>
      <w:tr w:rsidR="000A6FAC" w:rsidRPr="006C71FB" w14:paraId="7A751655" w14:textId="77777777" w:rsidTr="00E669CF">
        <w:tc>
          <w:tcPr>
            <w:tcW w:w="576" w:type="dxa"/>
          </w:tcPr>
          <w:p w14:paraId="187149AD"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7</w:t>
            </w:r>
            <w:r w:rsidRPr="006C71FB">
              <w:rPr>
                <w:rFonts w:ascii="Times New Roman" w:hAnsi="Times New Roman" w:cs="Times New Roman"/>
                <w:sz w:val="24"/>
                <w:szCs w:val="24"/>
                <w:lang w:val="id-ID"/>
              </w:rPr>
              <w:t>.</w:t>
            </w:r>
          </w:p>
        </w:tc>
        <w:tc>
          <w:tcPr>
            <w:tcW w:w="2219" w:type="dxa"/>
          </w:tcPr>
          <w:p w14:paraId="4D243B0D"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MSIN</w:t>
            </w:r>
          </w:p>
        </w:tc>
        <w:tc>
          <w:tcPr>
            <w:tcW w:w="5132" w:type="dxa"/>
          </w:tcPr>
          <w:p w14:paraId="01FA4D53"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MNC Digital Entertainment Tbk</w:t>
            </w:r>
            <w:r>
              <w:rPr>
                <w:rFonts w:ascii="Times New Roman" w:hAnsi="Times New Roman" w:cs="Times New Roman"/>
                <w:sz w:val="24"/>
                <w:szCs w:val="24"/>
              </w:rPr>
              <w:t>.</w:t>
            </w:r>
          </w:p>
        </w:tc>
      </w:tr>
      <w:tr w:rsidR="000A6FAC" w:rsidRPr="006C71FB" w14:paraId="35091057" w14:textId="77777777" w:rsidTr="00E669CF">
        <w:tc>
          <w:tcPr>
            <w:tcW w:w="576" w:type="dxa"/>
          </w:tcPr>
          <w:p w14:paraId="78E6A906"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8</w:t>
            </w:r>
            <w:r w:rsidRPr="006C71FB">
              <w:rPr>
                <w:rFonts w:ascii="Times New Roman" w:hAnsi="Times New Roman" w:cs="Times New Roman"/>
                <w:sz w:val="24"/>
                <w:szCs w:val="24"/>
                <w:lang w:val="id-ID"/>
              </w:rPr>
              <w:t>.</w:t>
            </w:r>
          </w:p>
        </w:tc>
        <w:tc>
          <w:tcPr>
            <w:tcW w:w="2219" w:type="dxa"/>
          </w:tcPr>
          <w:p w14:paraId="43EF3C8C"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JIHD</w:t>
            </w:r>
          </w:p>
        </w:tc>
        <w:tc>
          <w:tcPr>
            <w:tcW w:w="5132" w:type="dxa"/>
          </w:tcPr>
          <w:p w14:paraId="4BF299F4"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Jakarta International Hotels &amp; Development Tbk</w:t>
            </w:r>
            <w:r>
              <w:rPr>
                <w:rFonts w:ascii="Times New Roman" w:hAnsi="Times New Roman" w:cs="Times New Roman"/>
                <w:sz w:val="24"/>
                <w:szCs w:val="24"/>
              </w:rPr>
              <w:t>.</w:t>
            </w:r>
          </w:p>
        </w:tc>
      </w:tr>
      <w:tr w:rsidR="000A6FAC" w:rsidRPr="006C71FB" w14:paraId="13B4A925" w14:textId="77777777" w:rsidTr="00E669CF">
        <w:tc>
          <w:tcPr>
            <w:tcW w:w="576" w:type="dxa"/>
          </w:tcPr>
          <w:p w14:paraId="37C4A642"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9</w:t>
            </w:r>
            <w:r w:rsidRPr="006C71FB">
              <w:rPr>
                <w:rFonts w:ascii="Times New Roman" w:hAnsi="Times New Roman" w:cs="Times New Roman"/>
                <w:sz w:val="24"/>
                <w:szCs w:val="24"/>
                <w:lang w:val="id-ID"/>
              </w:rPr>
              <w:t>.</w:t>
            </w:r>
          </w:p>
        </w:tc>
        <w:tc>
          <w:tcPr>
            <w:tcW w:w="2219" w:type="dxa"/>
          </w:tcPr>
          <w:p w14:paraId="0E2B04DA"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PZZA</w:t>
            </w:r>
          </w:p>
        </w:tc>
        <w:tc>
          <w:tcPr>
            <w:tcW w:w="5132" w:type="dxa"/>
          </w:tcPr>
          <w:p w14:paraId="2365CEA1"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Sarimelati Kencana Tbk.</w:t>
            </w:r>
          </w:p>
        </w:tc>
      </w:tr>
      <w:tr w:rsidR="000A6FAC" w:rsidRPr="006C71FB" w14:paraId="00AC314C" w14:textId="77777777" w:rsidTr="00E669CF">
        <w:tc>
          <w:tcPr>
            <w:tcW w:w="576" w:type="dxa"/>
          </w:tcPr>
          <w:p w14:paraId="14C99BD4"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2219" w:type="dxa"/>
          </w:tcPr>
          <w:p w14:paraId="156BCE03"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PLAN</w:t>
            </w:r>
          </w:p>
        </w:tc>
        <w:tc>
          <w:tcPr>
            <w:tcW w:w="5132" w:type="dxa"/>
          </w:tcPr>
          <w:p w14:paraId="63CB1331"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Planet Properindo Jaya Tbk.</w:t>
            </w:r>
          </w:p>
        </w:tc>
      </w:tr>
      <w:tr w:rsidR="000A6FAC" w:rsidRPr="006C71FB" w14:paraId="37AAFD34" w14:textId="77777777" w:rsidTr="00E669CF">
        <w:tc>
          <w:tcPr>
            <w:tcW w:w="576" w:type="dxa"/>
          </w:tcPr>
          <w:p w14:paraId="68EBD2B3"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2219" w:type="dxa"/>
          </w:tcPr>
          <w:p w14:paraId="39FF0FAB"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RALS</w:t>
            </w:r>
          </w:p>
        </w:tc>
        <w:tc>
          <w:tcPr>
            <w:tcW w:w="5132" w:type="dxa"/>
          </w:tcPr>
          <w:p w14:paraId="0908F4FB"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Ramayana Lestari Sentosa Tbk</w:t>
            </w:r>
            <w:r>
              <w:rPr>
                <w:rFonts w:ascii="Times New Roman" w:hAnsi="Times New Roman" w:cs="Times New Roman"/>
                <w:sz w:val="24"/>
                <w:szCs w:val="24"/>
              </w:rPr>
              <w:t>.</w:t>
            </w:r>
          </w:p>
        </w:tc>
      </w:tr>
      <w:tr w:rsidR="000A6FAC" w:rsidRPr="006C71FB" w14:paraId="1095F3BD" w14:textId="77777777" w:rsidTr="00E669CF">
        <w:tc>
          <w:tcPr>
            <w:tcW w:w="576" w:type="dxa"/>
          </w:tcPr>
          <w:p w14:paraId="35C07A53"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2219" w:type="dxa"/>
          </w:tcPr>
          <w:p w14:paraId="3421921A"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SCMA</w:t>
            </w:r>
          </w:p>
        </w:tc>
        <w:tc>
          <w:tcPr>
            <w:tcW w:w="5132" w:type="dxa"/>
          </w:tcPr>
          <w:p w14:paraId="06EEC205"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Surya Citra Media Tbk</w:t>
            </w:r>
            <w:r>
              <w:rPr>
                <w:rFonts w:ascii="Times New Roman" w:hAnsi="Times New Roman" w:cs="Times New Roman"/>
                <w:sz w:val="24"/>
                <w:szCs w:val="24"/>
              </w:rPr>
              <w:t>.</w:t>
            </w:r>
          </w:p>
        </w:tc>
      </w:tr>
      <w:tr w:rsidR="000A6FAC" w:rsidRPr="006C71FB" w14:paraId="0E1C8FAA" w14:textId="77777777" w:rsidTr="00E669CF">
        <w:tc>
          <w:tcPr>
            <w:tcW w:w="576" w:type="dxa"/>
          </w:tcPr>
          <w:p w14:paraId="63B45CCB"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2219" w:type="dxa"/>
          </w:tcPr>
          <w:p w14:paraId="1958CE5C"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SOFA</w:t>
            </w:r>
          </w:p>
        </w:tc>
        <w:tc>
          <w:tcPr>
            <w:tcW w:w="5132" w:type="dxa"/>
          </w:tcPr>
          <w:p w14:paraId="7EF16780"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Boston Furniture Industries Tbk</w:t>
            </w:r>
            <w:r>
              <w:rPr>
                <w:rFonts w:ascii="Times New Roman" w:hAnsi="Times New Roman" w:cs="Times New Roman"/>
                <w:sz w:val="24"/>
                <w:szCs w:val="24"/>
              </w:rPr>
              <w:t>.</w:t>
            </w:r>
          </w:p>
        </w:tc>
      </w:tr>
      <w:tr w:rsidR="000A6FAC" w:rsidRPr="006C71FB" w14:paraId="2320CB69" w14:textId="77777777" w:rsidTr="00E669CF">
        <w:tc>
          <w:tcPr>
            <w:tcW w:w="576" w:type="dxa"/>
          </w:tcPr>
          <w:p w14:paraId="78C03177"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2219" w:type="dxa"/>
          </w:tcPr>
          <w:p w14:paraId="003691BA"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TFCO</w:t>
            </w:r>
          </w:p>
        </w:tc>
        <w:tc>
          <w:tcPr>
            <w:tcW w:w="5132" w:type="dxa"/>
          </w:tcPr>
          <w:p w14:paraId="48814AD6"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Tifico Fiber Indonesia Tbk</w:t>
            </w:r>
            <w:r>
              <w:rPr>
                <w:rFonts w:ascii="Times New Roman" w:hAnsi="Times New Roman" w:cs="Times New Roman"/>
                <w:sz w:val="24"/>
                <w:szCs w:val="24"/>
              </w:rPr>
              <w:t>.</w:t>
            </w:r>
          </w:p>
        </w:tc>
      </w:tr>
      <w:tr w:rsidR="000A6FAC" w:rsidRPr="006C71FB" w14:paraId="2EF6D9A6" w14:textId="77777777" w:rsidTr="00E669CF">
        <w:tc>
          <w:tcPr>
            <w:tcW w:w="576" w:type="dxa"/>
          </w:tcPr>
          <w:p w14:paraId="3C2850F0"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2219" w:type="dxa"/>
          </w:tcPr>
          <w:p w14:paraId="71B5E033"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UFOE</w:t>
            </w:r>
          </w:p>
        </w:tc>
        <w:tc>
          <w:tcPr>
            <w:tcW w:w="5132" w:type="dxa"/>
          </w:tcPr>
          <w:p w14:paraId="6966FCA3"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Damai Sejahtera Abadi Tbk</w:t>
            </w:r>
            <w:r>
              <w:rPr>
                <w:rFonts w:ascii="Times New Roman" w:hAnsi="Times New Roman" w:cs="Times New Roman"/>
                <w:sz w:val="24"/>
                <w:szCs w:val="24"/>
              </w:rPr>
              <w:t>.</w:t>
            </w:r>
          </w:p>
        </w:tc>
      </w:tr>
      <w:tr w:rsidR="000A6FAC" w:rsidRPr="006C71FB" w14:paraId="46CB4799" w14:textId="77777777" w:rsidTr="00E669CF">
        <w:tc>
          <w:tcPr>
            <w:tcW w:w="576" w:type="dxa"/>
          </w:tcPr>
          <w:p w14:paraId="4F088660"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2219" w:type="dxa"/>
          </w:tcPr>
          <w:p w14:paraId="1517FF3F" w14:textId="77777777" w:rsidR="000A6FAC" w:rsidRPr="006C71FB" w:rsidRDefault="000A6FAC" w:rsidP="00E669CF">
            <w:pPr>
              <w:jc w:val="center"/>
              <w:rPr>
                <w:rFonts w:ascii="Times New Roman" w:hAnsi="Times New Roman" w:cs="Times New Roman"/>
                <w:sz w:val="24"/>
                <w:szCs w:val="24"/>
                <w:lang w:val="id-ID"/>
              </w:rPr>
            </w:pPr>
            <w:r>
              <w:rPr>
                <w:rFonts w:ascii="Times New Roman" w:hAnsi="Times New Roman" w:cs="Times New Roman"/>
                <w:sz w:val="24"/>
                <w:szCs w:val="24"/>
                <w:lang w:val="id-ID"/>
              </w:rPr>
              <w:t>WOOD</w:t>
            </w:r>
          </w:p>
        </w:tc>
        <w:tc>
          <w:tcPr>
            <w:tcW w:w="5132" w:type="dxa"/>
          </w:tcPr>
          <w:p w14:paraId="54A7DCB7" w14:textId="77777777" w:rsidR="000A6FAC" w:rsidRPr="00450707" w:rsidRDefault="000A6FAC" w:rsidP="00E669CF">
            <w:pPr>
              <w:jc w:val="both"/>
              <w:rPr>
                <w:rFonts w:ascii="Times New Roman" w:hAnsi="Times New Roman" w:cs="Times New Roman"/>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18E">
              <w:rPr>
                <w:rFonts w:ascii="Times New Roman" w:hAnsi="Times New Roman" w:cs="Times New Roman"/>
                <w:sz w:val="24"/>
                <w:szCs w:val="24"/>
              </w:rPr>
              <w:t>Integra Indocabinet Tbk</w:t>
            </w:r>
            <w:r>
              <w:rPr>
                <w:rFonts w:ascii="Times New Roman" w:hAnsi="Times New Roman" w:cs="Times New Roman"/>
                <w:sz w:val="24"/>
                <w:szCs w:val="24"/>
              </w:rPr>
              <w:t>.</w:t>
            </w:r>
          </w:p>
        </w:tc>
      </w:tr>
    </w:tbl>
    <w:p w14:paraId="37F9C28E" w14:textId="74659499" w:rsidR="00876D92" w:rsidRDefault="000A6FAC" w:rsidP="007C4D09">
      <w:pPr>
        <w:spacing w:line="480" w:lineRule="auto"/>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Sumber: Laporan k</w:t>
      </w:r>
      <w:r>
        <w:rPr>
          <w:rFonts w:ascii="Times New Roman" w:hAnsi="Times New Roman" w:cs="Times New Roman"/>
          <w:sz w:val="24"/>
          <w:szCs w:val="24"/>
          <w:lang w:val="id-ID"/>
        </w:rPr>
        <w:t>e</w:t>
      </w:r>
      <w:r w:rsidRPr="006C71FB">
        <w:rPr>
          <w:rFonts w:ascii="Times New Roman" w:hAnsi="Times New Roman" w:cs="Times New Roman"/>
          <w:sz w:val="24"/>
          <w:szCs w:val="24"/>
          <w:lang w:val="id-ID"/>
        </w:rPr>
        <w:t>uangan publikasi IDX 202</w:t>
      </w:r>
      <w:r>
        <w:rPr>
          <w:rFonts w:ascii="Times New Roman" w:hAnsi="Times New Roman" w:cs="Times New Roman"/>
          <w:sz w:val="24"/>
          <w:szCs w:val="24"/>
          <w:lang w:val="id-ID"/>
        </w:rPr>
        <w:t>3</w:t>
      </w:r>
    </w:p>
    <w:p w14:paraId="367FAFA6" w14:textId="77777777" w:rsidR="000A6FAC" w:rsidRPr="00AE3E21" w:rsidRDefault="000A6FAC">
      <w:pPr>
        <w:pStyle w:val="Heading2"/>
        <w:numPr>
          <w:ilvl w:val="0"/>
          <w:numId w:val="19"/>
        </w:numPr>
        <w:spacing w:line="480" w:lineRule="auto"/>
        <w:jc w:val="both"/>
        <w:rPr>
          <w:rFonts w:ascii="Times New Roman" w:hAnsi="Times New Roman" w:cs="Times New Roman"/>
          <w:b/>
          <w:bCs/>
          <w:color w:val="auto"/>
          <w:sz w:val="24"/>
          <w:szCs w:val="24"/>
          <w:lang w:val="id-ID"/>
        </w:rPr>
      </w:pPr>
      <w:bookmarkStart w:id="60" w:name="_Toc168864283"/>
      <w:r w:rsidRPr="00AE3E21">
        <w:rPr>
          <w:rFonts w:ascii="Times New Roman" w:hAnsi="Times New Roman" w:cs="Times New Roman"/>
          <w:b/>
          <w:bCs/>
          <w:color w:val="auto"/>
          <w:sz w:val="24"/>
          <w:szCs w:val="24"/>
          <w:lang w:val="id-ID"/>
        </w:rPr>
        <w:t>Definisi Konseptual dan Operasionalisasi Variabel</w:t>
      </w:r>
      <w:bookmarkEnd w:id="60"/>
    </w:p>
    <w:p w14:paraId="5B823551" w14:textId="77777777" w:rsidR="000A6FAC" w:rsidRDefault="000A6FAC" w:rsidP="000A6FAC">
      <w:pPr>
        <w:spacing w:line="480" w:lineRule="auto"/>
        <w:ind w:left="720" w:firstLine="720"/>
        <w:jc w:val="both"/>
        <w:rPr>
          <w:rFonts w:ascii="Times New Roman" w:hAnsi="Times New Roman" w:cs="Times New Roman"/>
          <w:sz w:val="24"/>
          <w:szCs w:val="24"/>
          <w:lang w:val="id-ID"/>
        </w:rPr>
      </w:pPr>
      <w:r w:rsidRPr="00B3299C">
        <w:rPr>
          <w:rFonts w:ascii="Times New Roman" w:hAnsi="Times New Roman" w:cs="Times New Roman"/>
          <w:sz w:val="24"/>
          <w:szCs w:val="24"/>
          <w:lang w:val="id-ID"/>
        </w:rPr>
        <w:t>Definisi konseptual adalah batasan apa  yang dapat kita pahami tentang suatu konsep yang abstrak. Definisi ini biasanya mencakup definisi yang sudah ada dalam buku teks. Berikut ini adalah definisi konseptual dari variabel yang dikaji dalam penelitian ini:</w:t>
      </w:r>
    </w:p>
    <w:p w14:paraId="2D443F3E" w14:textId="77777777" w:rsidR="000A6FAC" w:rsidRPr="00B3299C" w:rsidRDefault="000A6FAC">
      <w:pPr>
        <w:pStyle w:val="ListParagraph"/>
        <w:numPr>
          <w:ilvl w:val="1"/>
          <w:numId w:val="19"/>
        </w:numPr>
        <w:spacing w:line="480" w:lineRule="auto"/>
        <w:ind w:left="851" w:hanging="425"/>
        <w:jc w:val="both"/>
        <w:rPr>
          <w:rFonts w:ascii="Times New Roman" w:hAnsi="Times New Roman" w:cs="Times New Roman"/>
          <w:sz w:val="24"/>
          <w:szCs w:val="24"/>
          <w:lang w:val="id-ID"/>
        </w:rPr>
      </w:pPr>
      <w:r w:rsidRPr="00B3299C">
        <w:rPr>
          <w:rFonts w:ascii="Times New Roman" w:hAnsi="Times New Roman" w:cs="Times New Roman"/>
          <w:b/>
          <w:bCs/>
          <w:sz w:val="24"/>
          <w:szCs w:val="24"/>
          <w:lang w:val="id-ID"/>
        </w:rPr>
        <w:t>Variabel Dependen (Y)</w:t>
      </w:r>
    </w:p>
    <w:p w14:paraId="2E3AE6B2" w14:textId="77777777" w:rsidR="000A6FAC" w:rsidRPr="00B3299C" w:rsidRDefault="000A6FAC" w:rsidP="000A6FAC">
      <w:pPr>
        <w:pStyle w:val="ListParagraph"/>
        <w:spacing w:line="480" w:lineRule="auto"/>
        <w:ind w:left="851" w:firstLine="589"/>
        <w:jc w:val="both"/>
        <w:rPr>
          <w:rFonts w:ascii="Times New Roman" w:hAnsi="Times New Roman" w:cs="Times New Roman"/>
          <w:sz w:val="24"/>
          <w:szCs w:val="24"/>
          <w:lang w:val="id-ID"/>
        </w:rPr>
      </w:pPr>
      <w:r w:rsidRPr="00B3299C">
        <w:rPr>
          <w:rFonts w:ascii="Times New Roman" w:hAnsi="Times New Roman" w:cs="Times New Roman"/>
          <w:sz w:val="24"/>
          <w:szCs w:val="24"/>
          <w:lang w:val="id-ID"/>
        </w:rPr>
        <w:t>Variabel dependen menurut (Sugiyono, 2018:</w:t>
      </w:r>
      <w:r>
        <w:rPr>
          <w:rFonts w:ascii="Times New Roman" w:hAnsi="Times New Roman" w:cs="Times New Roman"/>
          <w:sz w:val="24"/>
          <w:szCs w:val="24"/>
          <w:lang w:val="id-ID"/>
        </w:rPr>
        <w:t xml:space="preserve"> </w:t>
      </w:r>
      <w:r w:rsidRPr="00B3299C">
        <w:rPr>
          <w:rFonts w:ascii="Times New Roman" w:hAnsi="Times New Roman" w:cs="Times New Roman"/>
          <w:sz w:val="24"/>
          <w:szCs w:val="24"/>
          <w:lang w:val="id-ID"/>
        </w:rPr>
        <w:t>39) merupakan variabel yang disebabkan atau dipengaruhi oleh variabel independen (X). Pada penelitian kali ini ini variabel dependennya adalah manajemen laba (</w:t>
      </w:r>
      <w:r w:rsidRPr="00B3299C">
        <w:rPr>
          <w:rFonts w:ascii="Times New Roman" w:hAnsi="Times New Roman" w:cs="Times New Roman"/>
          <w:i/>
          <w:iCs/>
          <w:sz w:val="24"/>
          <w:szCs w:val="24"/>
          <w:lang w:val="id-ID"/>
        </w:rPr>
        <w:t>earning management</w:t>
      </w:r>
      <w:r w:rsidRPr="00B3299C">
        <w:rPr>
          <w:rFonts w:ascii="Times New Roman" w:hAnsi="Times New Roman" w:cs="Times New Roman"/>
          <w:sz w:val="24"/>
          <w:szCs w:val="24"/>
          <w:lang w:val="id-ID"/>
        </w:rPr>
        <w:t xml:space="preserve">). Manajemen laba adalah perilaku yang dilakukan </w:t>
      </w:r>
      <w:r w:rsidRPr="00B3299C">
        <w:rPr>
          <w:rFonts w:ascii="Times New Roman" w:hAnsi="Times New Roman" w:cs="Times New Roman"/>
          <w:sz w:val="24"/>
          <w:szCs w:val="24"/>
          <w:lang w:val="id-ID"/>
        </w:rPr>
        <w:lastRenderedPageBreak/>
        <w:t>oleh manajer perusahaan untuk meningkatkan atau menurunkan laba perusahaan.</w:t>
      </w:r>
    </w:p>
    <w:p w14:paraId="24B104D8" w14:textId="77777777" w:rsidR="000A6FAC" w:rsidRPr="00B3299C" w:rsidRDefault="000A6FAC">
      <w:pPr>
        <w:pStyle w:val="ListParagraph"/>
        <w:numPr>
          <w:ilvl w:val="1"/>
          <w:numId w:val="19"/>
        </w:numPr>
        <w:spacing w:line="480" w:lineRule="auto"/>
        <w:ind w:left="851"/>
        <w:rPr>
          <w:rFonts w:ascii="Times New Roman" w:hAnsi="Times New Roman" w:cs="Times New Roman"/>
          <w:sz w:val="24"/>
          <w:szCs w:val="24"/>
          <w:lang w:val="id-ID"/>
        </w:rPr>
      </w:pPr>
      <w:r w:rsidRPr="00B3299C">
        <w:rPr>
          <w:rFonts w:ascii="Times New Roman" w:hAnsi="Times New Roman" w:cs="Times New Roman"/>
          <w:b/>
          <w:bCs/>
          <w:sz w:val="24"/>
          <w:szCs w:val="24"/>
          <w:lang w:val="id-ID"/>
        </w:rPr>
        <w:t>Variabel Independen (X)</w:t>
      </w:r>
    </w:p>
    <w:p w14:paraId="26A8A962" w14:textId="77777777" w:rsidR="000A6FAC" w:rsidRDefault="000A6FAC" w:rsidP="000A6FAC">
      <w:pPr>
        <w:pStyle w:val="ListParagraph"/>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V</w:t>
      </w:r>
      <w:r w:rsidRPr="00B3299C">
        <w:rPr>
          <w:rFonts w:ascii="Times New Roman" w:hAnsi="Times New Roman" w:cs="Times New Roman"/>
          <w:sz w:val="24"/>
          <w:szCs w:val="24"/>
          <w:lang w:val="id-ID"/>
        </w:rPr>
        <w:t>ariabel independen menurut (Sugiyono, 2018:</w:t>
      </w:r>
      <w:r>
        <w:rPr>
          <w:rFonts w:ascii="Times New Roman" w:hAnsi="Times New Roman" w:cs="Times New Roman"/>
          <w:sz w:val="24"/>
          <w:szCs w:val="24"/>
          <w:lang w:val="id-ID"/>
        </w:rPr>
        <w:t xml:space="preserve"> </w:t>
      </w:r>
      <w:r w:rsidRPr="00B3299C">
        <w:rPr>
          <w:rFonts w:ascii="Times New Roman" w:hAnsi="Times New Roman" w:cs="Times New Roman"/>
          <w:sz w:val="24"/>
          <w:szCs w:val="24"/>
          <w:lang w:val="id-ID"/>
        </w:rPr>
        <w:t xml:space="preserve">39) merupakan variabel yang memengaruhi atau menyebabkan perubahan atau muncul variabel dependen. Pada penelitian kali ini variabel independennya yaitu </w:t>
      </w:r>
      <w:r w:rsidRPr="00B3299C">
        <w:rPr>
          <w:rFonts w:ascii="Times New Roman" w:hAnsi="Times New Roman" w:cs="Times New Roman"/>
          <w:i/>
          <w:iCs/>
          <w:sz w:val="24"/>
          <w:szCs w:val="24"/>
          <w:lang w:val="id-ID"/>
        </w:rPr>
        <w:t>Cash Holding</w:t>
      </w:r>
      <w:r w:rsidRPr="00B3299C">
        <w:rPr>
          <w:rFonts w:ascii="Times New Roman" w:hAnsi="Times New Roman" w:cs="Times New Roman"/>
          <w:sz w:val="24"/>
          <w:szCs w:val="24"/>
          <w:lang w:val="id-ID"/>
        </w:rPr>
        <w:t xml:space="preserve"> (X1), </w:t>
      </w:r>
      <w:r w:rsidRPr="00B3299C">
        <w:rPr>
          <w:rFonts w:ascii="Times New Roman" w:hAnsi="Times New Roman" w:cs="Times New Roman"/>
          <w:i/>
          <w:iCs/>
          <w:sz w:val="24"/>
          <w:szCs w:val="24"/>
          <w:lang w:val="id-ID"/>
        </w:rPr>
        <w:t>Debt to Asset Ratio</w:t>
      </w:r>
      <w:r w:rsidRPr="00B3299C">
        <w:rPr>
          <w:rFonts w:ascii="Times New Roman" w:hAnsi="Times New Roman" w:cs="Times New Roman"/>
          <w:sz w:val="24"/>
          <w:szCs w:val="24"/>
          <w:lang w:val="id-ID"/>
        </w:rPr>
        <w:t xml:space="preserve"> atau DAR (X2), </w:t>
      </w:r>
      <w:r w:rsidRPr="00B3299C">
        <w:rPr>
          <w:rFonts w:ascii="Times New Roman" w:hAnsi="Times New Roman" w:cs="Times New Roman"/>
          <w:i/>
          <w:iCs/>
          <w:sz w:val="24"/>
          <w:szCs w:val="24"/>
          <w:lang w:val="id-ID"/>
        </w:rPr>
        <w:t>Return on Asset</w:t>
      </w:r>
      <w:r w:rsidRPr="00B3299C">
        <w:rPr>
          <w:rFonts w:ascii="Times New Roman" w:hAnsi="Times New Roman" w:cs="Times New Roman"/>
          <w:sz w:val="24"/>
          <w:szCs w:val="24"/>
          <w:lang w:val="id-ID"/>
        </w:rPr>
        <w:t xml:space="preserve"> atau ROA (X3), dan Kepemilikan Manajerial (X4).</w:t>
      </w:r>
    </w:p>
    <w:p w14:paraId="608A7373" w14:textId="77777777" w:rsidR="000A6FAC" w:rsidRDefault="000A6FAC">
      <w:pPr>
        <w:pStyle w:val="ListParagraph"/>
        <w:numPr>
          <w:ilvl w:val="0"/>
          <w:numId w:val="44"/>
        </w:numPr>
        <w:spacing w:line="480" w:lineRule="auto"/>
        <w:jc w:val="both"/>
        <w:rPr>
          <w:rFonts w:ascii="Times New Roman" w:hAnsi="Times New Roman" w:cs="Times New Roman"/>
          <w:sz w:val="24"/>
          <w:szCs w:val="24"/>
          <w:lang w:val="id-ID"/>
        </w:rPr>
      </w:pPr>
      <w:r w:rsidRPr="000A6FAC">
        <w:rPr>
          <w:rFonts w:ascii="Times New Roman" w:hAnsi="Times New Roman" w:cs="Times New Roman"/>
          <w:i/>
          <w:iCs/>
          <w:sz w:val="24"/>
          <w:szCs w:val="24"/>
          <w:lang w:val="id-ID"/>
        </w:rPr>
        <w:t>Cash Holding</w:t>
      </w:r>
      <w:r w:rsidRPr="000A6FAC">
        <w:rPr>
          <w:rFonts w:ascii="Times New Roman" w:hAnsi="Times New Roman" w:cs="Times New Roman"/>
          <w:sz w:val="24"/>
          <w:szCs w:val="24"/>
          <w:lang w:val="id-ID"/>
        </w:rPr>
        <w:t xml:space="preserve"> (X1)</w:t>
      </w:r>
    </w:p>
    <w:p w14:paraId="6865070E" w14:textId="77777777" w:rsidR="000A6FAC" w:rsidRDefault="000A6FAC" w:rsidP="000A6FAC">
      <w:pPr>
        <w:pStyle w:val="ListParagraph"/>
        <w:spacing w:line="480" w:lineRule="auto"/>
        <w:ind w:left="1211"/>
        <w:jc w:val="both"/>
        <w:rPr>
          <w:rFonts w:ascii="Times New Roman" w:hAnsi="Times New Roman" w:cs="Times New Roman"/>
          <w:sz w:val="24"/>
          <w:szCs w:val="24"/>
          <w:lang w:val="id-ID"/>
        </w:rPr>
      </w:pPr>
      <w:r w:rsidRPr="000A6FAC">
        <w:rPr>
          <w:rFonts w:ascii="Times New Roman" w:hAnsi="Times New Roman" w:cs="Times New Roman"/>
          <w:i/>
          <w:iCs/>
          <w:sz w:val="24"/>
          <w:szCs w:val="24"/>
          <w:lang w:val="id-ID"/>
        </w:rPr>
        <w:t>Cash Holding</w:t>
      </w:r>
      <w:r w:rsidRPr="000A6FAC">
        <w:rPr>
          <w:rFonts w:ascii="Times New Roman" w:hAnsi="Times New Roman" w:cs="Times New Roman"/>
          <w:sz w:val="24"/>
          <w:szCs w:val="24"/>
          <w:lang w:val="id-ID"/>
        </w:rPr>
        <w:t xml:space="preserve"> merupakan bagian dari kebijakan dan operasional perusahaan, bukan metode akuntansi yang digunakan dalam manajemen laba dan sulit dimanipulasi oleh manajemen untuk memengaruhi laporan keuangan perusahaan.</w:t>
      </w:r>
    </w:p>
    <w:p w14:paraId="50A70346" w14:textId="77777777" w:rsidR="000A6FAC" w:rsidRDefault="000A6FAC">
      <w:pPr>
        <w:pStyle w:val="ListParagraph"/>
        <w:numPr>
          <w:ilvl w:val="0"/>
          <w:numId w:val="44"/>
        </w:numPr>
        <w:spacing w:line="480" w:lineRule="auto"/>
        <w:jc w:val="both"/>
        <w:rPr>
          <w:rFonts w:ascii="Times New Roman" w:hAnsi="Times New Roman" w:cs="Times New Roman"/>
          <w:sz w:val="24"/>
          <w:szCs w:val="24"/>
          <w:lang w:val="id-ID"/>
        </w:rPr>
      </w:pPr>
      <w:r w:rsidRPr="000A6FAC">
        <w:rPr>
          <w:rFonts w:ascii="Times New Roman" w:hAnsi="Times New Roman" w:cs="Times New Roman"/>
          <w:i/>
          <w:iCs/>
          <w:sz w:val="24"/>
          <w:szCs w:val="24"/>
          <w:lang w:val="id-ID"/>
        </w:rPr>
        <w:t xml:space="preserve">Debt to Asset Ratio </w:t>
      </w:r>
      <w:r w:rsidRPr="000A6FAC">
        <w:rPr>
          <w:rFonts w:ascii="Times New Roman" w:hAnsi="Times New Roman" w:cs="Times New Roman"/>
          <w:sz w:val="24"/>
          <w:szCs w:val="24"/>
          <w:lang w:val="id-ID"/>
        </w:rPr>
        <w:t>atau DAR (X2)</w:t>
      </w:r>
    </w:p>
    <w:p w14:paraId="44E89CBB" w14:textId="5A963CCA" w:rsidR="000A6FAC" w:rsidRPr="000A6FAC" w:rsidRDefault="000A6FAC" w:rsidP="000A6FAC">
      <w:pPr>
        <w:pStyle w:val="ListParagraph"/>
        <w:spacing w:line="480" w:lineRule="auto"/>
        <w:ind w:left="1211"/>
        <w:jc w:val="both"/>
        <w:rPr>
          <w:rFonts w:ascii="Times New Roman" w:hAnsi="Times New Roman" w:cs="Times New Roman"/>
          <w:sz w:val="24"/>
          <w:szCs w:val="24"/>
          <w:lang w:val="id-ID"/>
        </w:rPr>
      </w:pPr>
      <w:r w:rsidRPr="000A6FAC">
        <w:rPr>
          <w:rFonts w:ascii="Times New Roman" w:hAnsi="Times New Roman" w:cs="Times New Roman"/>
          <w:i/>
          <w:iCs/>
          <w:sz w:val="24"/>
          <w:szCs w:val="24"/>
          <w:lang w:val="id-ID"/>
        </w:rPr>
        <w:t>Debt to Asset Ratio</w:t>
      </w:r>
      <w:r w:rsidRPr="000A6FAC">
        <w:rPr>
          <w:rFonts w:ascii="Times New Roman" w:hAnsi="Times New Roman" w:cs="Times New Roman"/>
          <w:sz w:val="24"/>
          <w:szCs w:val="24"/>
          <w:lang w:val="id-ID"/>
        </w:rPr>
        <w:t xml:space="preserve">  atau DAR  merupakan rasio yang digunakan untuk mengukur jumlah hutang yang harus dibayar oleh perusahaan dan kemampuan perusahaan untuk membayarnya.</w:t>
      </w:r>
    </w:p>
    <w:p w14:paraId="0CB0B046" w14:textId="77777777" w:rsidR="000A6FAC" w:rsidRDefault="000A6FAC">
      <w:pPr>
        <w:pStyle w:val="ListParagraph"/>
        <w:numPr>
          <w:ilvl w:val="0"/>
          <w:numId w:val="44"/>
        </w:numPr>
        <w:spacing w:line="480" w:lineRule="auto"/>
        <w:jc w:val="both"/>
        <w:rPr>
          <w:rFonts w:ascii="Times New Roman" w:hAnsi="Times New Roman" w:cs="Times New Roman"/>
          <w:sz w:val="24"/>
          <w:szCs w:val="24"/>
          <w:lang w:val="id-ID"/>
        </w:rPr>
      </w:pPr>
      <w:r w:rsidRPr="00B3299C">
        <w:rPr>
          <w:rFonts w:ascii="Times New Roman" w:hAnsi="Times New Roman" w:cs="Times New Roman"/>
          <w:i/>
          <w:iCs/>
          <w:sz w:val="24"/>
          <w:szCs w:val="24"/>
          <w:lang w:val="id-ID"/>
        </w:rPr>
        <w:t xml:space="preserve">Return on Asset </w:t>
      </w:r>
      <w:r w:rsidRPr="00B3299C">
        <w:rPr>
          <w:rFonts w:ascii="Times New Roman" w:hAnsi="Times New Roman" w:cs="Times New Roman"/>
          <w:sz w:val="24"/>
          <w:szCs w:val="24"/>
          <w:lang w:val="id-ID"/>
        </w:rPr>
        <w:t>atau ROA (X3)</w:t>
      </w:r>
    </w:p>
    <w:p w14:paraId="4142BB41" w14:textId="22C5789C" w:rsidR="000A6FAC" w:rsidRDefault="000A6FAC" w:rsidP="000A6FAC">
      <w:pPr>
        <w:pStyle w:val="ListParagraph"/>
        <w:spacing w:line="480" w:lineRule="auto"/>
        <w:ind w:left="1211"/>
        <w:jc w:val="both"/>
        <w:rPr>
          <w:rFonts w:ascii="Times New Roman" w:hAnsi="Times New Roman" w:cs="Times New Roman"/>
          <w:sz w:val="24"/>
          <w:szCs w:val="24"/>
          <w:lang w:val="id-ID"/>
        </w:rPr>
      </w:pPr>
      <w:r w:rsidRPr="000A6FAC">
        <w:rPr>
          <w:rFonts w:ascii="Times New Roman" w:hAnsi="Times New Roman" w:cs="Times New Roman"/>
          <w:i/>
          <w:iCs/>
          <w:sz w:val="24"/>
          <w:szCs w:val="24"/>
          <w:lang w:val="id-ID"/>
        </w:rPr>
        <w:t xml:space="preserve">Return on Asset </w:t>
      </w:r>
      <w:r w:rsidRPr="000A6FAC">
        <w:rPr>
          <w:rFonts w:ascii="Times New Roman" w:hAnsi="Times New Roman" w:cs="Times New Roman"/>
          <w:sz w:val="24"/>
          <w:szCs w:val="24"/>
          <w:lang w:val="id-ID"/>
        </w:rPr>
        <w:t>atau ROA merupakan rasio yang digunakan untuk mengukur kemampuan suatu bisnis untuk menghasilkan keuntungan atau laba dalam jangka waktu tertentu.</w:t>
      </w:r>
    </w:p>
    <w:p w14:paraId="1B1E84B3" w14:textId="77777777" w:rsidR="000A6FAC" w:rsidRDefault="000A6FAC" w:rsidP="000A6FAC">
      <w:pPr>
        <w:pStyle w:val="ListParagraph"/>
        <w:spacing w:line="480" w:lineRule="auto"/>
        <w:ind w:left="1211"/>
        <w:jc w:val="both"/>
        <w:rPr>
          <w:rFonts w:ascii="Times New Roman" w:hAnsi="Times New Roman" w:cs="Times New Roman"/>
          <w:sz w:val="24"/>
          <w:szCs w:val="24"/>
          <w:lang w:val="id-ID"/>
        </w:rPr>
      </w:pPr>
    </w:p>
    <w:p w14:paraId="26226905" w14:textId="77777777" w:rsidR="000A6FAC" w:rsidRPr="000A6FAC" w:rsidRDefault="000A6FAC" w:rsidP="000A6FAC">
      <w:pPr>
        <w:pStyle w:val="ListParagraph"/>
        <w:spacing w:line="480" w:lineRule="auto"/>
        <w:ind w:left="1211"/>
        <w:jc w:val="both"/>
        <w:rPr>
          <w:rFonts w:ascii="Times New Roman" w:hAnsi="Times New Roman" w:cs="Times New Roman"/>
          <w:sz w:val="24"/>
          <w:szCs w:val="24"/>
          <w:lang w:val="id-ID"/>
        </w:rPr>
      </w:pPr>
    </w:p>
    <w:p w14:paraId="7FA1ADB9" w14:textId="77777777" w:rsidR="000A6FAC" w:rsidRDefault="000A6FAC">
      <w:pPr>
        <w:pStyle w:val="ListParagraph"/>
        <w:numPr>
          <w:ilvl w:val="0"/>
          <w:numId w:val="44"/>
        </w:numPr>
        <w:spacing w:line="480" w:lineRule="auto"/>
        <w:jc w:val="both"/>
        <w:rPr>
          <w:rFonts w:ascii="Times New Roman" w:hAnsi="Times New Roman" w:cs="Times New Roman"/>
          <w:sz w:val="24"/>
          <w:szCs w:val="24"/>
          <w:lang w:val="id-ID"/>
        </w:rPr>
      </w:pPr>
      <w:r w:rsidRPr="00B3299C">
        <w:rPr>
          <w:rFonts w:ascii="Times New Roman" w:hAnsi="Times New Roman" w:cs="Times New Roman"/>
          <w:sz w:val="24"/>
          <w:szCs w:val="24"/>
          <w:lang w:val="id-ID"/>
        </w:rPr>
        <w:lastRenderedPageBreak/>
        <w:t>Kepemilikan Manajerial (X4).</w:t>
      </w:r>
    </w:p>
    <w:p w14:paraId="5C09B125" w14:textId="6457D4C0" w:rsidR="000A6FAC" w:rsidRPr="000A6FAC" w:rsidRDefault="000A6FAC" w:rsidP="000A6FAC">
      <w:pPr>
        <w:pStyle w:val="ListParagraph"/>
        <w:spacing w:line="480" w:lineRule="auto"/>
        <w:ind w:left="1211"/>
        <w:jc w:val="both"/>
        <w:rPr>
          <w:rFonts w:ascii="Times New Roman" w:hAnsi="Times New Roman" w:cs="Times New Roman"/>
          <w:sz w:val="24"/>
          <w:szCs w:val="24"/>
          <w:lang w:val="id-ID"/>
        </w:rPr>
      </w:pPr>
      <w:r w:rsidRPr="000A6FAC">
        <w:rPr>
          <w:rFonts w:ascii="Times New Roman" w:hAnsi="Times New Roman" w:cs="Times New Roman"/>
          <w:sz w:val="24"/>
          <w:szCs w:val="24"/>
          <w:lang w:val="id-ID"/>
        </w:rPr>
        <w:t>Kepemilikan Manajerial merupakan rasio kepemilikan saham yang dimiliki oleh manajemen dan pihak-pihak yang aktif terlibat dalam pengelolaan perusahaan.</w:t>
      </w:r>
    </w:p>
    <w:p w14:paraId="7ADDB413" w14:textId="77777777" w:rsidR="000A6FAC" w:rsidRPr="00B1050F" w:rsidRDefault="000A6FAC" w:rsidP="000A6FAC">
      <w:pPr>
        <w:jc w:val="center"/>
        <w:rPr>
          <w:rFonts w:ascii="Times New Roman" w:hAnsi="Times New Roman" w:cs="Times New Roman"/>
          <w:sz w:val="24"/>
          <w:szCs w:val="24"/>
          <w:lang w:val="id-ID"/>
        </w:rPr>
      </w:pPr>
      <w:r w:rsidRPr="006C71FB">
        <w:rPr>
          <w:rFonts w:ascii="Times New Roman" w:hAnsi="Times New Roman" w:cs="Times New Roman"/>
          <w:b/>
          <w:bCs/>
          <w:sz w:val="24"/>
          <w:szCs w:val="24"/>
          <w:lang w:val="id-ID"/>
        </w:rPr>
        <w:t>Tabel 5</w:t>
      </w:r>
    </w:p>
    <w:p w14:paraId="265242BA" w14:textId="77777777" w:rsidR="000A6FAC" w:rsidRPr="006C71FB" w:rsidRDefault="000A6FAC" w:rsidP="000A6FAC">
      <w:pPr>
        <w:spacing w:line="240" w:lineRule="auto"/>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 xml:space="preserve"> Oprasionalisasi Variabel</w:t>
      </w:r>
    </w:p>
    <w:tbl>
      <w:tblPr>
        <w:tblStyle w:val="TableGrid"/>
        <w:tblW w:w="8137" w:type="dxa"/>
        <w:tblLayout w:type="fixed"/>
        <w:tblLook w:val="04A0" w:firstRow="1" w:lastRow="0" w:firstColumn="1" w:lastColumn="0" w:noHBand="0" w:noVBand="1"/>
      </w:tblPr>
      <w:tblGrid>
        <w:gridCol w:w="1523"/>
        <w:gridCol w:w="4103"/>
        <w:gridCol w:w="990"/>
        <w:gridCol w:w="1521"/>
      </w:tblGrid>
      <w:tr w:rsidR="000A6FAC" w:rsidRPr="006C71FB" w14:paraId="62EFA3B8" w14:textId="77777777" w:rsidTr="00E669CF">
        <w:trPr>
          <w:trHeight w:val="268"/>
          <w:tblHeader/>
        </w:trPr>
        <w:tc>
          <w:tcPr>
            <w:tcW w:w="1523" w:type="dxa"/>
          </w:tcPr>
          <w:p w14:paraId="3CD69CEE" w14:textId="77777777" w:rsidR="000A6FAC" w:rsidRPr="006C71FB" w:rsidRDefault="000A6FAC"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Variabel</w:t>
            </w:r>
          </w:p>
        </w:tc>
        <w:tc>
          <w:tcPr>
            <w:tcW w:w="4103" w:type="dxa"/>
          </w:tcPr>
          <w:p w14:paraId="104F3B9E" w14:textId="77777777" w:rsidR="000A6FAC" w:rsidRPr="006C71FB" w:rsidRDefault="000A6FAC"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Indikator</w:t>
            </w:r>
          </w:p>
        </w:tc>
        <w:tc>
          <w:tcPr>
            <w:tcW w:w="990" w:type="dxa"/>
          </w:tcPr>
          <w:p w14:paraId="4AAED81E" w14:textId="77777777" w:rsidR="000A6FAC" w:rsidRPr="006C71FB" w:rsidRDefault="000A6FAC"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Skala</w:t>
            </w:r>
          </w:p>
        </w:tc>
        <w:tc>
          <w:tcPr>
            <w:tcW w:w="1521" w:type="dxa"/>
          </w:tcPr>
          <w:p w14:paraId="30A5C7D2" w14:textId="77777777" w:rsidR="000A6FAC" w:rsidRPr="006C71FB" w:rsidRDefault="000A6FAC" w:rsidP="00E669CF">
            <w:pPr>
              <w:jc w:val="center"/>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Sumber</w:t>
            </w:r>
          </w:p>
        </w:tc>
      </w:tr>
      <w:tr w:rsidR="000A6FAC" w:rsidRPr="006C71FB" w14:paraId="52BB4C42" w14:textId="77777777" w:rsidTr="00E669CF">
        <w:trPr>
          <w:trHeight w:val="2298"/>
        </w:trPr>
        <w:tc>
          <w:tcPr>
            <w:tcW w:w="1523" w:type="dxa"/>
          </w:tcPr>
          <w:p w14:paraId="1E68C148" w14:textId="77777777" w:rsidR="000A6FAC" w:rsidRPr="006C71FB" w:rsidRDefault="000A6FAC"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Manajemen Laba (Y )</w:t>
            </w:r>
          </w:p>
        </w:tc>
        <w:tc>
          <w:tcPr>
            <w:tcW w:w="4103" w:type="dxa"/>
          </w:tcPr>
          <w:p w14:paraId="33CBAF2A" w14:textId="77777777" w:rsidR="000A6FAC" w:rsidRDefault="000A6FAC" w:rsidP="00E669CF">
            <w:pPr>
              <w:jc w:val="both"/>
              <w:rPr>
                <w:rFonts w:ascii="Times New Roman" w:hAnsi="Times New Roman" w:cs="Times New Roman"/>
                <w:sz w:val="24"/>
                <w:szCs w:val="24"/>
                <w:lang w:val="id-ID"/>
              </w:rPr>
            </w:pPr>
            <w:r>
              <w:rPr>
                <w:noProof/>
              </w:rPr>
              <w:drawing>
                <wp:inline distT="0" distB="0" distL="0" distR="0" wp14:anchorId="452C6E46" wp14:editId="548F4134">
                  <wp:extent cx="1343025" cy="238125"/>
                  <wp:effectExtent l="0" t="0" r="9525" b="9525"/>
                  <wp:docPr id="10320522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p>
          <w:p w14:paraId="280BA717" w14:textId="77777777" w:rsidR="000A6FAC" w:rsidRDefault="000A6FAC" w:rsidP="00E669CF">
            <w:pPr>
              <w:jc w:val="both"/>
              <w:rPr>
                <w:rFonts w:ascii="Times New Roman" w:hAnsi="Times New Roman" w:cs="Times New Roman"/>
                <w:sz w:val="24"/>
                <w:szCs w:val="24"/>
                <w:lang w:val="id-ID"/>
              </w:rPr>
            </w:pPr>
            <w:r>
              <w:rPr>
                <w:noProof/>
              </w:rPr>
              <w:drawing>
                <wp:inline distT="0" distB="0" distL="0" distR="0" wp14:anchorId="16C55690" wp14:editId="2B9690A8">
                  <wp:extent cx="2419350" cy="428625"/>
                  <wp:effectExtent l="0" t="0" r="0" b="9525"/>
                  <wp:docPr id="7886832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9350" cy="428625"/>
                          </a:xfrm>
                          <a:prstGeom prst="rect">
                            <a:avLst/>
                          </a:prstGeom>
                          <a:noFill/>
                          <a:ln>
                            <a:noFill/>
                          </a:ln>
                        </pic:spPr>
                      </pic:pic>
                    </a:graphicData>
                  </a:graphic>
                </wp:inline>
              </w:drawing>
            </w:r>
          </w:p>
          <w:p w14:paraId="6215E61C" w14:textId="77777777" w:rsidR="000A6FAC" w:rsidRDefault="000A6FAC" w:rsidP="00E669CF">
            <w:pPr>
              <w:jc w:val="both"/>
              <w:rPr>
                <w:rFonts w:ascii="Times New Roman" w:hAnsi="Times New Roman" w:cs="Times New Roman"/>
                <w:sz w:val="24"/>
                <w:szCs w:val="24"/>
                <w:lang w:val="id-ID"/>
              </w:rPr>
            </w:pPr>
            <w:r>
              <w:rPr>
                <w:noProof/>
              </w:rPr>
              <w:drawing>
                <wp:inline distT="0" distB="0" distL="0" distR="0" wp14:anchorId="4A38354D" wp14:editId="6961B49F">
                  <wp:extent cx="2438400" cy="447675"/>
                  <wp:effectExtent l="0" t="0" r="0" b="9525"/>
                  <wp:docPr id="9077934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8400" cy="447675"/>
                          </a:xfrm>
                          <a:prstGeom prst="rect">
                            <a:avLst/>
                          </a:prstGeom>
                          <a:noFill/>
                          <a:ln>
                            <a:noFill/>
                          </a:ln>
                        </pic:spPr>
                      </pic:pic>
                    </a:graphicData>
                  </a:graphic>
                </wp:inline>
              </w:drawing>
            </w:r>
          </w:p>
          <w:p w14:paraId="7D29A852" w14:textId="77777777" w:rsidR="000A6FAC" w:rsidRPr="006C71FB" w:rsidRDefault="000A6FAC" w:rsidP="00E669CF">
            <w:pPr>
              <w:jc w:val="both"/>
              <w:rPr>
                <w:rFonts w:ascii="Times New Roman" w:hAnsi="Times New Roman" w:cs="Times New Roman"/>
                <w:sz w:val="24"/>
                <w:szCs w:val="24"/>
                <w:lang w:val="id-ID"/>
              </w:rPr>
            </w:pPr>
            <w:r>
              <w:rPr>
                <w:noProof/>
              </w:rPr>
              <w:drawing>
                <wp:inline distT="0" distB="0" distL="0" distR="0" wp14:anchorId="645B15F2" wp14:editId="1565CB1F">
                  <wp:extent cx="1152525" cy="323850"/>
                  <wp:effectExtent l="0" t="0" r="9525" b="0"/>
                  <wp:docPr id="19341723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2525" cy="323850"/>
                          </a:xfrm>
                          <a:prstGeom prst="rect">
                            <a:avLst/>
                          </a:prstGeom>
                          <a:noFill/>
                          <a:ln>
                            <a:noFill/>
                          </a:ln>
                        </pic:spPr>
                      </pic:pic>
                    </a:graphicData>
                  </a:graphic>
                </wp:inline>
              </w:drawing>
            </w:r>
          </w:p>
        </w:tc>
        <w:tc>
          <w:tcPr>
            <w:tcW w:w="990" w:type="dxa"/>
          </w:tcPr>
          <w:p w14:paraId="422B3E10" w14:textId="77777777" w:rsidR="000A6FAC" w:rsidRPr="006C71FB" w:rsidRDefault="000A6FAC"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Rasio </w:t>
            </w:r>
          </w:p>
        </w:tc>
        <w:tc>
          <w:tcPr>
            <w:tcW w:w="1521" w:type="dxa"/>
          </w:tcPr>
          <w:p w14:paraId="0FF8B16D" w14:textId="77777777" w:rsidR="000A6FAC" w:rsidRPr="006C71FB" w:rsidRDefault="000A6FAC" w:rsidP="00E669CF">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(Sulistyanto, 20</w:t>
            </w:r>
            <w:r>
              <w:rPr>
                <w:rFonts w:ascii="Times New Roman" w:hAnsi="Times New Roman" w:cs="Times New Roman"/>
                <w:sz w:val="24"/>
                <w:szCs w:val="24"/>
                <w:lang w:val="id-ID"/>
              </w:rPr>
              <w:t>1</w:t>
            </w:r>
            <w:r w:rsidRPr="006C71FB">
              <w:rPr>
                <w:rFonts w:ascii="Times New Roman" w:hAnsi="Times New Roman" w:cs="Times New Roman"/>
                <w:sz w:val="24"/>
                <w:szCs w:val="24"/>
                <w:lang w:val="id-ID"/>
              </w:rPr>
              <w:t>8:</w:t>
            </w:r>
            <w:r>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1</w:t>
            </w:r>
            <w:r>
              <w:rPr>
                <w:rFonts w:ascii="Times New Roman" w:hAnsi="Times New Roman" w:cs="Times New Roman"/>
                <w:sz w:val="24"/>
                <w:szCs w:val="24"/>
                <w:lang w:val="id-ID"/>
              </w:rPr>
              <w:t>94</w:t>
            </w:r>
            <w:r w:rsidRPr="006C71FB">
              <w:rPr>
                <w:rFonts w:ascii="Times New Roman" w:hAnsi="Times New Roman" w:cs="Times New Roman"/>
                <w:sz w:val="24"/>
                <w:szCs w:val="24"/>
                <w:lang w:val="id-ID"/>
              </w:rPr>
              <w:t>)</w:t>
            </w:r>
          </w:p>
        </w:tc>
      </w:tr>
      <w:tr w:rsidR="000A6FAC" w:rsidRPr="006C71FB" w14:paraId="5CECEC03" w14:textId="77777777" w:rsidTr="00E669CF">
        <w:trPr>
          <w:trHeight w:val="806"/>
        </w:trPr>
        <w:tc>
          <w:tcPr>
            <w:tcW w:w="1523" w:type="dxa"/>
          </w:tcPr>
          <w:p w14:paraId="76695983" w14:textId="77777777" w:rsidR="000A6FAC" w:rsidRPr="006C71FB" w:rsidRDefault="000A6FAC" w:rsidP="00E669CF">
            <w:pPr>
              <w:jc w:val="center"/>
              <w:rPr>
                <w:rFonts w:ascii="Times New Roman" w:hAnsi="Times New Roman" w:cs="Times New Roman"/>
                <w:sz w:val="24"/>
                <w:szCs w:val="24"/>
                <w:lang w:val="id-ID"/>
              </w:rPr>
            </w:pPr>
            <w:r w:rsidRPr="006C71FB">
              <w:rPr>
                <w:rFonts w:ascii="Times New Roman" w:hAnsi="Times New Roman" w:cs="Times New Roman"/>
                <w:i/>
                <w:iCs/>
                <w:sz w:val="24"/>
                <w:szCs w:val="24"/>
                <w:lang w:val="id-ID"/>
              </w:rPr>
              <w:t>Cash Holding</w:t>
            </w:r>
            <w:r w:rsidRPr="006C71FB">
              <w:rPr>
                <w:rFonts w:ascii="Times New Roman" w:hAnsi="Times New Roman" w:cs="Times New Roman"/>
                <w:sz w:val="24"/>
                <w:szCs w:val="24"/>
                <w:lang w:val="id-ID"/>
              </w:rPr>
              <w:t xml:space="preserve"> (X1)</w:t>
            </w:r>
          </w:p>
        </w:tc>
        <w:tc>
          <w:tcPr>
            <w:tcW w:w="4103" w:type="dxa"/>
          </w:tcPr>
          <w:p w14:paraId="429BF91D" w14:textId="77777777" w:rsidR="000A6FAC" w:rsidRPr="006C71FB" w:rsidRDefault="000A6FAC" w:rsidP="00E669CF">
            <w:pPr>
              <w:jc w:val="center"/>
              <w:rPr>
                <w:rFonts w:ascii="Times New Roman" w:eastAsiaTheme="minorEastAsia" w:hAnsi="Times New Roman" w:cs="Times New Roman"/>
                <w:sz w:val="24"/>
                <w:szCs w:val="24"/>
                <w:lang w:val="id-ID"/>
              </w:rPr>
            </w:pPr>
            <w:bookmarkStart w:id="61" w:name="_Hlk155960329"/>
            <m:oMathPara>
              <m:oMath>
                <m:r>
                  <w:rPr>
                    <w:rFonts w:ascii="Cambria Math" w:hAnsi="Cambria Math" w:cs="Times New Roman"/>
                    <w:sz w:val="24"/>
                    <w:szCs w:val="24"/>
                    <w:lang w:val="id-ID"/>
                  </w:rPr>
                  <m:t>Cash Holding</m:t>
                </m:r>
                <m:r>
                  <m:rPr>
                    <m:sty m:val="p"/>
                  </m:rPr>
                  <w:rPr>
                    <w:rFonts w:ascii="Cambria Math" w:hAnsi="Cambria Math" w:cs="Times New Roman"/>
                    <w:sz w:val="24"/>
                    <w:szCs w:val="24"/>
                    <w:lang w:val="id-ID"/>
                  </w:rPr>
                  <m:t>=</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Kas Dan Setara Kas</m:t>
                    </m:r>
                  </m:num>
                  <m:den>
                    <m:r>
                      <m:rPr>
                        <m:sty m:val="p"/>
                      </m:rPr>
                      <w:rPr>
                        <w:rFonts w:ascii="Cambria Math" w:hAnsi="Cambria Math" w:cs="Times New Roman"/>
                        <w:sz w:val="24"/>
                        <w:szCs w:val="24"/>
                        <w:lang w:val="id-ID"/>
                      </w:rPr>
                      <m:t>Total Aset</m:t>
                    </m:r>
                  </m:den>
                </m:f>
              </m:oMath>
            </m:oMathPara>
            <w:bookmarkEnd w:id="61"/>
          </w:p>
          <w:p w14:paraId="74B0B78E" w14:textId="77777777" w:rsidR="000A6FAC" w:rsidRPr="006C71FB" w:rsidRDefault="000A6FAC" w:rsidP="00E669CF">
            <w:pPr>
              <w:jc w:val="center"/>
              <w:rPr>
                <w:rFonts w:ascii="Times New Roman" w:eastAsiaTheme="minorEastAsia" w:hAnsi="Times New Roman" w:cs="Times New Roman"/>
                <w:sz w:val="24"/>
                <w:szCs w:val="24"/>
                <w:lang w:val="id-ID"/>
              </w:rPr>
            </w:pPr>
          </w:p>
        </w:tc>
        <w:tc>
          <w:tcPr>
            <w:tcW w:w="990" w:type="dxa"/>
          </w:tcPr>
          <w:p w14:paraId="3A7EC39D" w14:textId="77777777" w:rsidR="000A6FAC" w:rsidRPr="006C71FB" w:rsidRDefault="000A6FAC"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Rasio</w:t>
            </w:r>
          </w:p>
        </w:tc>
        <w:tc>
          <w:tcPr>
            <w:tcW w:w="1521" w:type="dxa"/>
          </w:tcPr>
          <w:p w14:paraId="2C232FC9" w14:textId="77777777" w:rsidR="000A6FAC" w:rsidRPr="006C71FB" w:rsidRDefault="000A6FAC" w:rsidP="00E669CF">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(Kristanto, 2020:</w:t>
            </w:r>
            <w:r>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 xml:space="preserve">49) </w:t>
            </w:r>
          </w:p>
        </w:tc>
      </w:tr>
      <w:tr w:rsidR="000A6FAC" w:rsidRPr="006C71FB" w14:paraId="7C7AAED3" w14:textId="77777777" w:rsidTr="00E669CF">
        <w:trPr>
          <w:trHeight w:val="806"/>
        </w:trPr>
        <w:tc>
          <w:tcPr>
            <w:tcW w:w="1523" w:type="dxa"/>
          </w:tcPr>
          <w:p w14:paraId="08271F90" w14:textId="77777777" w:rsidR="000A6FAC" w:rsidRPr="006C71FB" w:rsidRDefault="000A6FAC" w:rsidP="00E669CF">
            <w:pPr>
              <w:jc w:val="center"/>
              <w:rPr>
                <w:rFonts w:ascii="Times New Roman" w:hAnsi="Times New Roman" w:cs="Times New Roman"/>
                <w:sz w:val="24"/>
                <w:szCs w:val="24"/>
                <w:lang w:val="id-ID"/>
              </w:rPr>
            </w:pPr>
            <w:r w:rsidRPr="006C71FB">
              <w:rPr>
                <w:rFonts w:ascii="Times New Roman" w:hAnsi="Times New Roman" w:cs="Times New Roman"/>
                <w:i/>
                <w:iCs/>
                <w:sz w:val="24"/>
                <w:szCs w:val="24"/>
                <w:lang w:val="id-ID"/>
              </w:rPr>
              <w:t>Debt to Asset Ratio</w:t>
            </w:r>
            <w:r w:rsidRPr="006C71FB">
              <w:rPr>
                <w:rFonts w:ascii="Times New Roman" w:hAnsi="Times New Roman" w:cs="Times New Roman"/>
                <w:sz w:val="24"/>
                <w:szCs w:val="24"/>
                <w:lang w:val="id-ID"/>
              </w:rPr>
              <w:t xml:space="preserve"> (X2),</w:t>
            </w:r>
          </w:p>
        </w:tc>
        <w:tc>
          <w:tcPr>
            <w:tcW w:w="4103" w:type="dxa"/>
          </w:tcPr>
          <w:p w14:paraId="5FF27D13" w14:textId="77777777" w:rsidR="000A6FAC" w:rsidRPr="006C71FB" w:rsidRDefault="000A6FAC" w:rsidP="00E669CF">
            <w:pPr>
              <w:jc w:val="center"/>
              <w:rPr>
                <w:rFonts w:ascii="Times New Roman" w:eastAsiaTheme="minorEastAsia" w:hAnsi="Times New Roman" w:cs="Times New Roman"/>
                <w:iCs/>
                <w:sz w:val="24"/>
                <w:szCs w:val="24"/>
                <w:lang w:val="id-ID"/>
              </w:rPr>
            </w:pPr>
            <w:bookmarkStart w:id="62" w:name="_Hlk155958006"/>
            <m:oMathPara>
              <m:oMath>
                <m:r>
                  <w:rPr>
                    <w:rFonts w:ascii="Cambria Math" w:hAnsi="Cambria Math" w:cs="Times New Roman"/>
                    <w:sz w:val="24"/>
                    <w:szCs w:val="24"/>
                    <w:lang w:val="id-ID"/>
                  </w:rPr>
                  <m:t>DAR=</m:t>
                </m:r>
                <m:f>
                  <m:fPr>
                    <m:ctrlPr>
                      <w:rPr>
                        <w:rFonts w:ascii="Cambria Math" w:hAnsi="Cambria Math" w:cs="Times New Roman"/>
                        <w:iCs/>
                        <w:sz w:val="24"/>
                        <w:szCs w:val="24"/>
                        <w:lang w:val="id-ID"/>
                      </w:rPr>
                    </m:ctrlPr>
                  </m:fPr>
                  <m:num>
                    <m:r>
                      <m:rPr>
                        <m:sty m:val="p"/>
                      </m:rPr>
                      <w:rPr>
                        <w:rFonts w:ascii="Cambria Math" w:hAnsi="Cambria Math" w:cs="Times New Roman"/>
                        <w:sz w:val="24"/>
                        <w:szCs w:val="24"/>
                        <w:lang w:val="id-ID"/>
                      </w:rPr>
                      <m:t>Total Utang</m:t>
                    </m:r>
                  </m:num>
                  <m:den>
                    <m:r>
                      <m:rPr>
                        <m:sty m:val="p"/>
                      </m:rPr>
                      <w:rPr>
                        <w:rFonts w:ascii="Cambria Math" w:hAnsi="Cambria Math" w:cs="Times New Roman"/>
                        <w:sz w:val="24"/>
                        <w:szCs w:val="24"/>
                        <w:lang w:val="id-ID"/>
                      </w:rPr>
                      <m:t>Total Aset</m:t>
                    </m:r>
                  </m:den>
                </m:f>
              </m:oMath>
            </m:oMathPara>
            <w:bookmarkEnd w:id="62"/>
          </w:p>
          <w:p w14:paraId="74B530B8" w14:textId="77777777" w:rsidR="000A6FAC" w:rsidRPr="006C71FB" w:rsidRDefault="000A6FAC" w:rsidP="00E669CF">
            <w:pPr>
              <w:jc w:val="center"/>
              <w:rPr>
                <w:rFonts w:ascii="Times New Roman" w:hAnsi="Times New Roman" w:cs="Times New Roman"/>
                <w:iCs/>
                <w:sz w:val="24"/>
                <w:szCs w:val="24"/>
                <w:lang w:val="id-ID"/>
              </w:rPr>
            </w:pPr>
          </w:p>
        </w:tc>
        <w:tc>
          <w:tcPr>
            <w:tcW w:w="990" w:type="dxa"/>
          </w:tcPr>
          <w:p w14:paraId="661AF57B" w14:textId="77777777" w:rsidR="000A6FAC" w:rsidRPr="006C71FB" w:rsidRDefault="000A6FAC"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Rasio</w:t>
            </w:r>
          </w:p>
        </w:tc>
        <w:tc>
          <w:tcPr>
            <w:tcW w:w="1521" w:type="dxa"/>
          </w:tcPr>
          <w:p w14:paraId="33486C97" w14:textId="77777777" w:rsidR="000A6FAC" w:rsidRPr="006C71FB" w:rsidRDefault="000A6FAC" w:rsidP="00E669CF">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(Kasmir, 20</w:t>
            </w:r>
            <w:r>
              <w:rPr>
                <w:rFonts w:ascii="Times New Roman" w:hAnsi="Times New Roman" w:cs="Times New Roman"/>
                <w:sz w:val="24"/>
                <w:szCs w:val="24"/>
                <w:lang w:val="id-ID"/>
              </w:rPr>
              <w:t>13</w:t>
            </w:r>
            <w:r w:rsidRPr="006C71FB">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230)</w:t>
            </w:r>
          </w:p>
        </w:tc>
      </w:tr>
      <w:tr w:rsidR="000A6FAC" w:rsidRPr="006C71FB" w14:paraId="55D786C7" w14:textId="77777777" w:rsidTr="00E669CF">
        <w:trPr>
          <w:trHeight w:val="821"/>
        </w:trPr>
        <w:tc>
          <w:tcPr>
            <w:tcW w:w="1523" w:type="dxa"/>
          </w:tcPr>
          <w:p w14:paraId="0991C9EB" w14:textId="77777777" w:rsidR="000A6FAC" w:rsidRPr="006C71FB" w:rsidRDefault="000A6FAC" w:rsidP="00E669CF">
            <w:pPr>
              <w:jc w:val="center"/>
              <w:rPr>
                <w:rFonts w:ascii="Times New Roman" w:hAnsi="Times New Roman" w:cs="Times New Roman"/>
                <w:sz w:val="24"/>
                <w:szCs w:val="24"/>
                <w:lang w:val="id-ID"/>
              </w:rPr>
            </w:pPr>
            <w:r w:rsidRPr="006C71FB">
              <w:rPr>
                <w:rFonts w:ascii="Times New Roman" w:hAnsi="Times New Roman" w:cs="Times New Roman"/>
                <w:i/>
                <w:iCs/>
                <w:sz w:val="24"/>
                <w:szCs w:val="24"/>
                <w:lang w:val="id-ID"/>
              </w:rPr>
              <w:t xml:space="preserve"> Return on Asset</w:t>
            </w:r>
            <w:r w:rsidRPr="006C71FB">
              <w:rPr>
                <w:rFonts w:ascii="Times New Roman" w:hAnsi="Times New Roman" w:cs="Times New Roman"/>
                <w:sz w:val="24"/>
                <w:szCs w:val="24"/>
                <w:lang w:val="id-ID"/>
              </w:rPr>
              <w:t xml:space="preserve"> (X3)</w:t>
            </w:r>
          </w:p>
        </w:tc>
        <w:tc>
          <w:tcPr>
            <w:tcW w:w="4103" w:type="dxa"/>
          </w:tcPr>
          <w:p w14:paraId="38FBFA30" w14:textId="77777777" w:rsidR="000A6FAC" w:rsidRPr="006C71FB" w:rsidRDefault="000A6FAC" w:rsidP="00E669CF">
            <w:pPr>
              <w:jc w:val="center"/>
              <w:rPr>
                <w:rFonts w:ascii="Times New Roman" w:eastAsiaTheme="minorEastAsia" w:hAnsi="Times New Roman" w:cs="Times New Roman"/>
                <w:iCs/>
                <w:sz w:val="24"/>
                <w:szCs w:val="24"/>
                <w:lang w:val="id-ID"/>
              </w:rPr>
            </w:pPr>
            <w:bookmarkStart w:id="63" w:name="_Hlk155958022"/>
            <m:oMathPara>
              <m:oMath>
                <m:r>
                  <m:rPr>
                    <m:sty m:val="p"/>
                  </m:rPr>
                  <w:rPr>
                    <w:rFonts w:ascii="Cambria Math" w:hAnsi="Cambria Math" w:cs="Times New Roman"/>
                    <w:sz w:val="24"/>
                    <w:szCs w:val="24"/>
                    <w:lang w:val="id-ID"/>
                  </w:rPr>
                  <m:t>ROA=</m:t>
                </m:r>
                <m:f>
                  <m:fPr>
                    <m:ctrlPr>
                      <w:rPr>
                        <w:rFonts w:ascii="Cambria Math" w:hAnsi="Cambria Math" w:cs="Times New Roman"/>
                        <w:iCs/>
                        <w:sz w:val="24"/>
                        <w:szCs w:val="24"/>
                        <w:lang w:val="id-ID"/>
                      </w:rPr>
                    </m:ctrlPr>
                  </m:fPr>
                  <m:num>
                    <m:r>
                      <m:rPr>
                        <m:sty m:val="p"/>
                      </m:rPr>
                      <w:rPr>
                        <w:rFonts w:ascii="Cambria Math" w:hAnsi="Cambria Math" w:cs="Times New Roman"/>
                        <w:sz w:val="24"/>
                        <w:szCs w:val="24"/>
                        <w:lang w:val="id-ID"/>
                      </w:rPr>
                      <m:t>Net Profit</m:t>
                    </m:r>
                  </m:num>
                  <m:den>
                    <m:r>
                      <m:rPr>
                        <m:sty m:val="p"/>
                      </m:rPr>
                      <w:rPr>
                        <w:rFonts w:ascii="Cambria Math" w:hAnsi="Cambria Math" w:cs="Times New Roman"/>
                        <w:sz w:val="24"/>
                        <w:szCs w:val="24"/>
                        <w:lang w:val="id-ID"/>
                      </w:rPr>
                      <m:t>Total Aset</m:t>
                    </m:r>
                  </m:den>
                </m:f>
              </m:oMath>
            </m:oMathPara>
            <w:bookmarkEnd w:id="63"/>
          </w:p>
          <w:p w14:paraId="35B9D7A8" w14:textId="77777777" w:rsidR="000A6FAC" w:rsidRPr="006C71FB" w:rsidRDefault="000A6FAC" w:rsidP="00E669CF">
            <w:pPr>
              <w:jc w:val="center"/>
              <w:rPr>
                <w:rFonts w:ascii="Times New Roman" w:eastAsiaTheme="minorEastAsia" w:hAnsi="Times New Roman" w:cs="Times New Roman"/>
                <w:iCs/>
                <w:sz w:val="24"/>
                <w:szCs w:val="24"/>
                <w:lang w:val="id-ID"/>
              </w:rPr>
            </w:pPr>
          </w:p>
        </w:tc>
        <w:tc>
          <w:tcPr>
            <w:tcW w:w="990" w:type="dxa"/>
          </w:tcPr>
          <w:p w14:paraId="3593282A" w14:textId="77777777" w:rsidR="000A6FAC" w:rsidRPr="006C71FB" w:rsidRDefault="000A6FAC"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Rasio</w:t>
            </w:r>
          </w:p>
        </w:tc>
        <w:tc>
          <w:tcPr>
            <w:tcW w:w="1521" w:type="dxa"/>
          </w:tcPr>
          <w:p w14:paraId="6978AED1" w14:textId="77777777" w:rsidR="000A6FAC" w:rsidRPr="006C71FB" w:rsidRDefault="000A6FAC" w:rsidP="00E669CF">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(Darminto, 2019:</w:t>
            </w:r>
            <w:r>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73)</w:t>
            </w:r>
          </w:p>
        </w:tc>
      </w:tr>
      <w:tr w:rsidR="000A6FAC" w:rsidRPr="006C71FB" w14:paraId="7A065E92" w14:textId="77777777" w:rsidTr="00E669CF">
        <w:trPr>
          <w:trHeight w:val="1134"/>
        </w:trPr>
        <w:tc>
          <w:tcPr>
            <w:tcW w:w="1523" w:type="dxa"/>
          </w:tcPr>
          <w:p w14:paraId="485A6DFD" w14:textId="77777777" w:rsidR="000A6FAC" w:rsidRPr="006C71FB" w:rsidRDefault="000A6FAC"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 Kepemilikan Manajerial (X4)</w:t>
            </w:r>
          </w:p>
        </w:tc>
        <w:tc>
          <w:tcPr>
            <w:tcW w:w="4103" w:type="dxa"/>
          </w:tcPr>
          <w:p w14:paraId="503A59C0" w14:textId="77777777" w:rsidR="000A6FAC" w:rsidRPr="006C71FB" w:rsidRDefault="000A6FAC" w:rsidP="00E669CF">
            <w:pPr>
              <w:jc w:val="center"/>
              <w:rPr>
                <w:rFonts w:ascii="Times New Roman" w:eastAsiaTheme="minorEastAsia" w:hAnsi="Times New Roman" w:cs="Times New Roman"/>
                <w:iCs/>
                <w:sz w:val="24"/>
                <w:szCs w:val="24"/>
                <w:lang w:val="id-ID"/>
              </w:rPr>
            </w:pPr>
            <w:bookmarkStart w:id="64" w:name="_Hlk155958036"/>
            <m:oMathPara>
              <m:oMath>
                <m:r>
                  <m:rPr>
                    <m:sty m:val="p"/>
                  </m:rPr>
                  <w:rPr>
                    <w:rFonts w:ascii="Cambria Math" w:hAnsi="Cambria Math" w:cs="Times New Roman"/>
                    <w:sz w:val="24"/>
                    <w:szCs w:val="24"/>
                    <w:lang w:val="id-ID"/>
                  </w:rPr>
                  <m:t>Kepemilikan Manajerial=</m:t>
                </m:r>
              </m:oMath>
            </m:oMathPara>
          </w:p>
          <w:p w14:paraId="69920898" w14:textId="77777777" w:rsidR="000A6FAC" w:rsidRPr="006C71FB" w:rsidRDefault="00000000" w:rsidP="00E669CF">
            <w:pPr>
              <w:jc w:val="center"/>
              <w:rPr>
                <w:rFonts w:ascii="Times New Roman" w:eastAsiaTheme="minorEastAsia" w:hAnsi="Times New Roman" w:cs="Times New Roman"/>
                <w:iCs/>
                <w:sz w:val="24"/>
                <w:szCs w:val="24"/>
                <w:lang w:val="id-ID"/>
              </w:rPr>
            </w:pPr>
            <m:oMathPara>
              <m:oMath>
                <m:f>
                  <m:fPr>
                    <m:ctrlPr>
                      <w:rPr>
                        <w:rFonts w:ascii="Cambria Math" w:hAnsi="Cambria Math" w:cs="Times New Roman"/>
                        <w:iCs/>
                        <w:sz w:val="24"/>
                        <w:szCs w:val="24"/>
                        <w:lang w:val="id-ID"/>
                      </w:rPr>
                    </m:ctrlPr>
                  </m:fPr>
                  <m:num>
                    <m:r>
                      <m:rPr>
                        <m:sty m:val="p"/>
                      </m:rPr>
                      <w:rPr>
                        <w:rFonts w:ascii="Cambria Math" w:hAnsi="Cambria Math" w:cs="Times New Roman"/>
                        <w:sz w:val="24"/>
                        <w:szCs w:val="24"/>
                        <w:lang w:val="id-ID"/>
                      </w:rPr>
                      <m:t>Jumlah Saham Manajemen</m:t>
                    </m:r>
                  </m:num>
                  <m:den>
                    <m:r>
                      <m:rPr>
                        <m:sty m:val="p"/>
                      </m:rPr>
                      <w:rPr>
                        <w:rFonts w:ascii="Cambria Math" w:hAnsi="Cambria Math" w:cs="Times New Roman"/>
                        <w:sz w:val="24"/>
                        <w:szCs w:val="24"/>
                        <w:lang w:val="id-ID"/>
                      </w:rPr>
                      <m:t>Jumlah Saham yang Beredar</m:t>
                    </m:r>
                  </m:den>
                </m:f>
              </m:oMath>
            </m:oMathPara>
            <w:bookmarkEnd w:id="64"/>
          </w:p>
          <w:p w14:paraId="22609400" w14:textId="77777777" w:rsidR="000A6FAC" w:rsidRPr="006C71FB" w:rsidRDefault="000A6FAC" w:rsidP="00E669CF">
            <w:pPr>
              <w:jc w:val="center"/>
              <w:rPr>
                <w:rFonts w:ascii="Times New Roman" w:eastAsiaTheme="minorEastAsia" w:hAnsi="Times New Roman" w:cs="Times New Roman"/>
                <w:iCs/>
                <w:sz w:val="24"/>
                <w:szCs w:val="24"/>
                <w:lang w:val="id-ID"/>
              </w:rPr>
            </w:pPr>
          </w:p>
        </w:tc>
        <w:tc>
          <w:tcPr>
            <w:tcW w:w="990" w:type="dxa"/>
          </w:tcPr>
          <w:p w14:paraId="6E1A833D" w14:textId="77777777" w:rsidR="000A6FAC" w:rsidRPr="006C71FB" w:rsidRDefault="000A6FAC" w:rsidP="00E669CF">
            <w:pPr>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Rasio</w:t>
            </w:r>
          </w:p>
        </w:tc>
        <w:tc>
          <w:tcPr>
            <w:tcW w:w="1521" w:type="dxa"/>
          </w:tcPr>
          <w:p w14:paraId="0A29A0B1" w14:textId="77777777" w:rsidR="000A6FAC" w:rsidRPr="006C71FB" w:rsidRDefault="000A6FAC" w:rsidP="00E669CF">
            <w:pPr>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(Hasiara, 2015:</w:t>
            </w:r>
            <w:r>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167)</w:t>
            </w:r>
          </w:p>
        </w:tc>
      </w:tr>
    </w:tbl>
    <w:p w14:paraId="63F5A78E" w14:textId="2D7CB2E5" w:rsidR="000A6FAC" w:rsidRPr="000A6FAC" w:rsidRDefault="000A6FAC" w:rsidP="000A6FAC">
      <w:pPr>
        <w:spacing w:line="480" w:lineRule="auto"/>
        <w:jc w:val="both"/>
        <w:rPr>
          <w:rFonts w:ascii="Times New Roman" w:hAnsi="Times New Roman" w:cs="Times New Roman"/>
          <w:sz w:val="24"/>
          <w:szCs w:val="24"/>
          <w:lang w:val="id-ID"/>
        </w:rPr>
        <w:sectPr w:rsidR="000A6FAC" w:rsidRPr="000A6FAC" w:rsidSect="007C4D09">
          <w:headerReference w:type="first" r:id="rId31"/>
          <w:footerReference w:type="first" r:id="rId32"/>
          <w:pgSz w:w="11906" w:h="16838"/>
          <w:pgMar w:top="2268" w:right="1701" w:bottom="1701" w:left="2268" w:header="709" w:footer="709" w:gutter="0"/>
          <w:pgNumType w:start="36"/>
          <w:cols w:space="708"/>
          <w:titlePg/>
          <w:docGrid w:linePitch="360"/>
        </w:sectPr>
      </w:pPr>
    </w:p>
    <w:p w14:paraId="1A8E9915" w14:textId="5178DA05" w:rsidR="008D56AC" w:rsidRPr="00AE3E21" w:rsidRDefault="00C549CD">
      <w:pPr>
        <w:pStyle w:val="Heading2"/>
        <w:numPr>
          <w:ilvl w:val="0"/>
          <w:numId w:val="19"/>
        </w:numPr>
        <w:spacing w:line="480" w:lineRule="auto"/>
        <w:jc w:val="both"/>
        <w:rPr>
          <w:rFonts w:ascii="Times New Roman" w:hAnsi="Times New Roman" w:cs="Times New Roman"/>
          <w:b/>
          <w:bCs/>
          <w:color w:val="auto"/>
          <w:sz w:val="24"/>
          <w:szCs w:val="24"/>
          <w:lang w:val="id-ID"/>
        </w:rPr>
      </w:pPr>
      <w:bookmarkStart w:id="65" w:name="_Toc168864284"/>
      <w:r w:rsidRPr="00AE3E21">
        <w:rPr>
          <w:rFonts w:ascii="Times New Roman" w:hAnsi="Times New Roman" w:cs="Times New Roman"/>
          <w:b/>
          <w:bCs/>
          <w:color w:val="auto"/>
          <w:sz w:val="24"/>
          <w:szCs w:val="24"/>
          <w:lang w:val="id-ID"/>
        </w:rPr>
        <w:lastRenderedPageBreak/>
        <w:t>Teknik Pengumpulan Data</w:t>
      </w:r>
      <w:bookmarkEnd w:id="65"/>
    </w:p>
    <w:p w14:paraId="09C8F428" w14:textId="05577BF2" w:rsidR="00B53A1A" w:rsidRPr="00E3014F" w:rsidRDefault="00B1513B" w:rsidP="00B3299C">
      <w:pPr>
        <w:spacing w:line="480" w:lineRule="auto"/>
        <w:ind w:left="284" w:firstLine="709"/>
        <w:jc w:val="both"/>
        <w:rPr>
          <w:rFonts w:ascii="Times New Roman" w:hAnsi="Times New Roman" w:cs="Times New Roman"/>
          <w:sz w:val="24"/>
          <w:szCs w:val="24"/>
          <w:lang w:val="id-ID"/>
        </w:rPr>
      </w:pPr>
      <w:r w:rsidRPr="00B1513B">
        <w:rPr>
          <w:rFonts w:ascii="Times New Roman" w:hAnsi="Times New Roman" w:cs="Times New Roman"/>
          <w:sz w:val="24"/>
          <w:szCs w:val="24"/>
          <w:lang w:val="id-ID"/>
        </w:rPr>
        <w:t xml:space="preserve">Teknik </w:t>
      </w:r>
      <w:r>
        <w:rPr>
          <w:rFonts w:ascii="Times New Roman" w:hAnsi="Times New Roman" w:cs="Times New Roman"/>
          <w:sz w:val="24"/>
          <w:szCs w:val="24"/>
          <w:lang w:val="id-ID"/>
        </w:rPr>
        <w:t>p</w:t>
      </w:r>
      <w:r w:rsidRPr="00B1513B">
        <w:rPr>
          <w:rFonts w:ascii="Times New Roman" w:hAnsi="Times New Roman" w:cs="Times New Roman"/>
          <w:sz w:val="24"/>
          <w:szCs w:val="24"/>
          <w:lang w:val="id-ID"/>
        </w:rPr>
        <w:t xml:space="preserve">engumpulan </w:t>
      </w:r>
      <w:r>
        <w:rPr>
          <w:rFonts w:ascii="Times New Roman" w:hAnsi="Times New Roman" w:cs="Times New Roman"/>
          <w:sz w:val="24"/>
          <w:szCs w:val="24"/>
          <w:lang w:val="id-ID"/>
        </w:rPr>
        <w:t>d</w:t>
      </w:r>
      <w:r w:rsidRPr="00B1513B">
        <w:rPr>
          <w:rFonts w:ascii="Times New Roman" w:hAnsi="Times New Roman" w:cs="Times New Roman"/>
          <w:sz w:val="24"/>
          <w:szCs w:val="24"/>
          <w:lang w:val="id-ID"/>
        </w:rPr>
        <w:t>ata</w:t>
      </w:r>
      <w:r>
        <w:rPr>
          <w:rFonts w:ascii="Times New Roman" w:hAnsi="Times New Roman" w:cs="Times New Roman"/>
          <w:sz w:val="24"/>
          <w:szCs w:val="24"/>
          <w:lang w:val="id-ID"/>
        </w:rPr>
        <w:t xml:space="preserve"> pada p</w:t>
      </w:r>
      <w:r w:rsidR="008D56AC" w:rsidRPr="00857AFA">
        <w:rPr>
          <w:rFonts w:ascii="Times New Roman" w:hAnsi="Times New Roman" w:cs="Times New Roman"/>
          <w:sz w:val="24"/>
          <w:szCs w:val="24"/>
          <w:lang w:val="id-ID"/>
        </w:rPr>
        <w:t xml:space="preserve">enelitian ini menggunakan jenis data sekunder yang berupa data laporan keuangan perusahaan sektor </w:t>
      </w:r>
      <w:r w:rsidR="008D56AC" w:rsidRPr="00857AFA">
        <w:rPr>
          <w:rFonts w:ascii="Times New Roman" w:hAnsi="Times New Roman" w:cs="Times New Roman"/>
          <w:i/>
          <w:iCs/>
          <w:sz w:val="24"/>
          <w:szCs w:val="24"/>
          <w:lang w:val="id-ID"/>
        </w:rPr>
        <w:t>consumer cylical</w:t>
      </w:r>
      <w:r w:rsidR="008D56AC" w:rsidRPr="00857AFA">
        <w:rPr>
          <w:rFonts w:ascii="Times New Roman" w:hAnsi="Times New Roman" w:cs="Times New Roman"/>
          <w:sz w:val="24"/>
          <w:szCs w:val="24"/>
          <w:lang w:val="id-ID"/>
        </w:rPr>
        <w:t xml:space="preserve"> yang terdaftar di BEI periode 2019-2023. Metode pengumpulan data yang digunakan dalam penelitian ini adalah metode dokumentasi, yang mencakup pengamatan, pencatatan, dan analisis data sekunder tersebut. Penelitian ini juga menggunakan teknik dalam mengumpulkan data menggunakan metode observasi dari beberapa dokumentası jurnal dengan tahun terbit tahun 2018–2023. Selain itu, data tertulis lainnya diperoleh dari buku, jurnal penelitian, dan karya lain yang berkaitan dengan manajemen laba.</w:t>
      </w:r>
    </w:p>
    <w:p w14:paraId="14B6F3AB" w14:textId="1D4F220F" w:rsidR="008D56AC" w:rsidRPr="00857AFA" w:rsidRDefault="008D56AC">
      <w:pPr>
        <w:pStyle w:val="Heading2"/>
        <w:numPr>
          <w:ilvl w:val="0"/>
          <w:numId w:val="19"/>
        </w:numPr>
        <w:spacing w:line="480" w:lineRule="auto"/>
        <w:jc w:val="both"/>
        <w:rPr>
          <w:rFonts w:ascii="Times New Roman" w:hAnsi="Times New Roman" w:cs="Times New Roman"/>
          <w:b/>
          <w:bCs/>
          <w:color w:val="auto"/>
          <w:sz w:val="24"/>
          <w:szCs w:val="24"/>
          <w:lang w:val="id-ID"/>
        </w:rPr>
      </w:pPr>
      <w:bookmarkStart w:id="66" w:name="_Toc168864285"/>
      <w:r w:rsidRPr="00857AFA">
        <w:rPr>
          <w:rFonts w:ascii="Times New Roman" w:hAnsi="Times New Roman" w:cs="Times New Roman"/>
          <w:b/>
          <w:bCs/>
          <w:color w:val="auto"/>
          <w:sz w:val="24"/>
          <w:szCs w:val="24"/>
          <w:lang w:val="id-ID"/>
        </w:rPr>
        <w:t>Teknik Analisis Data</w:t>
      </w:r>
      <w:bookmarkEnd w:id="66"/>
    </w:p>
    <w:p w14:paraId="7EE9B845" w14:textId="77777777" w:rsidR="00B3299C" w:rsidRDefault="007928A6" w:rsidP="00B3299C">
      <w:pPr>
        <w:pStyle w:val="ListParagraph"/>
        <w:spacing w:line="480" w:lineRule="auto"/>
        <w:ind w:left="284" w:firstLine="436"/>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Teknik analisis data dalam penelitain ini menagggunakan metode meta analisis dan bersifat kuantitatif. </w:t>
      </w:r>
      <w:r w:rsidR="00DE3156" w:rsidRPr="006C71FB">
        <w:rPr>
          <w:rFonts w:ascii="Times New Roman" w:hAnsi="Times New Roman" w:cs="Times New Roman"/>
          <w:sz w:val="24"/>
          <w:szCs w:val="24"/>
          <w:lang w:val="id-ID"/>
        </w:rPr>
        <w:t>M</w:t>
      </w:r>
      <w:r w:rsidRPr="006C71FB">
        <w:rPr>
          <w:rFonts w:ascii="Times New Roman" w:hAnsi="Times New Roman" w:cs="Times New Roman"/>
          <w:sz w:val="24"/>
          <w:szCs w:val="24"/>
          <w:lang w:val="id-ID"/>
        </w:rPr>
        <w:t xml:space="preserve">eta analisis ini merupakan metode untuk menggabungkan sejumlah data penelitian dan data penelitian tersebut akan diringkas dari penelitian seblumnya. Dalam penelitian ini alat analisis menggunakan </w:t>
      </w:r>
      <w:r w:rsidRPr="006C71FB">
        <w:rPr>
          <w:rFonts w:ascii="Times New Roman" w:hAnsi="Times New Roman" w:cs="Times New Roman"/>
          <w:i/>
          <w:iCs/>
          <w:sz w:val="24"/>
          <w:szCs w:val="24"/>
          <w:lang w:val="id-ID"/>
        </w:rPr>
        <w:t xml:space="preserve">Statistical Product and Service Solutions </w:t>
      </w:r>
      <w:r w:rsidRPr="006C71FB">
        <w:rPr>
          <w:rFonts w:ascii="Times New Roman" w:hAnsi="Times New Roman" w:cs="Times New Roman"/>
          <w:sz w:val="24"/>
          <w:szCs w:val="24"/>
          <w:lang w:val="id-ID"/>
        </w:rPr>
        <w:t xml:space="preserve">(SPSS) </w:t>
      </w:r>
      <w:r w:rsidR="000931D1" w:rsidRPr="006C71FB">
        <w:rPr>
          <w:rFonts w:ascii="Times New Roman" w:hAnsi="Times New Roman" w:cs="Times New Roman"/>
          <w:sz w:val="24"/>
          <w:szCs w:val="24"/>
          <w:lang w:val="id-ID"/>
        </w:rPr>
        <w:t>25 for Windows yang dapat mempermudah dalam menganalisis data kuantitatif.</w:t>
      </w:r>
    </w:p>
    <w:p w14:paraId="39AD9442" w14:textId="1F4ACDD2" w:rsidR="000348FF" w:rsidRPr="00B3299C" w:rsidRDefault="00B1513B" w:rsidP="00B3299C">
      <w:pPr>
        <w:pStyle w:val="ListParagraph"/>
        <w:spacing w:line="48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007928A6" w:rsidRPr="00B3299C">
        <w:rPr>
          <w:rFonts w:ascii="Times New Roman" w:hAnsi="Times New Roman" w:cs="Times New Roman"/>
          <w:sz w:val="24"/>
          <w:szCs w:val="24"/>
          <w:lang w:val="id-ID"/>
        </w:rPr>
        <w:t>erdapat empat variabel independen</w:t>
      </w:r>
      <w:r>
        <w:rPr>
          <w:rFonts w:ascii="Times New Roman" w:hAnsi="Times New Roman" w:cs="Times New Roman"/>
          <w:sz w:val="24"/>
          <w:szCs w:val="24"/>
          <w:lang w:val="id-ID"/>
        </w:rPr>
        <w:t xml:space="preserve"> pada p</w:t>
      </w:r>
      <w:r w:rsidRPr="00B3299C">
        <w:rPr>
          <w:rFonts w:ascii="Times New Roman" w:hAnsi="Times New Roman" w:cs="Times New Roman"/>
          <w:sz w:val="24"/>
          <w:szCs w:val="24"/>
          <w:lang w:val="id-ID"/>
        </w:rPr>
        <w:t>enelitian ini</w:t>
      </w:r>
      <w:r w:rsidR="005F5B31" w:rsidRPr="00B3299C">
        <w:rPr>
          <w:rFonts w:ascii="Times New Roman" w:hAnsi="Times New Roman" w:cs="Times New Roman"/>
          <w:sz w:val="24"/>
          <w:szCs w:val="24"/>
          <w:lang w:val="id-ID"/>
        </w:rPr>
        <w:t xml:space="preserve">, untuk mengetahui hubungan dan seberapa besar pengaruh variabel independen terhadap variabel dependen digunakan model analisis regresi linier berganda, di tunjukan untuk mengetahui pengaruh Cash Holding, </w:t>
      </w:r>
      <w:r w:rsidR="005F5B31" w:rsidRPr="00B3299C">
        <w:rPr>
          <w:rFonts w:ascii="Times New Roman" w:hAnsi="Times New Roman" w:cs="Times New Roman"/>
          <w:i/>
          <w:iCs/>
          <w:sz w:val="24"/>
          <w:szCs w:val="24"/>
          <w:lang w:val="id-ID"/>
        </w:rPr>
        <w:t xml:space="preserve">Debt to Asset Ratio </w:t>
      </w:r>
      <w:r w:rsidR="005F5B31" w:rsidRPr="00B3299C">
        <w:rPr>
          <w:rFonts w:ascii="Times New Roman" w:hAnsi="Times New Roman" w:cs="Times New Roman"/>
          <w:sz w:val="24"/>
          <w:szCs w:val="24"/>
          <w:lang w:val="id-ID"/>
        </w:rPr>
        <w:t>(DAR),</w:t>
      </w:r>
      <w:r w:rsidR="005F5B31" w:rsidRPr="00B3299C">
        <w:rPr>
          <w:rFonts w:ascii="Times New Roman" w:hAnsi="Times New Roman" w:cs="Times New Roman"/>
          <w:i/>
          <w:iCs/>
          <w:sz w:val="24"/>
          <w:szCs w:val="24"/>
          <w:lang w:val="id-ID"/>
        </w:rPr>
        <w:t xml:space="preserve"> Return on Asset </w:t>
      </w:r>
      <w:r w:rsidR="005F5B31" w:rsidRPr="00B3299C">
        <w:rPr>
          <w:rFonts w:ascii="Times New Roman" w:hAnsi="Times New Roman" w:cs="Times New Roman"/>
          <w:sz w:val="24"/>
          <w:szCs w:val="24"/>
          <w:lang w:val="id-ID"/>
        </w:rPr>
        <w:t xml:space="preserve">(ROA), kepemilikan manajerial terhadap Manajemen Laba. Pengujian ini </w:t>
      </w:r>
      <w:r w:rsidR="005F5B31" w:rsidRPr="00B3299C">
        <w:rPr>
          <w:rFonts w:ascii="Times New Roman" w:hAnsi="Times New Roman" w:cs="Times New Roman"/>
          <w:sz w:val="24"/>
          <w:szCs w:val="24"/>
          <w:lang w:val="id-ID"/>
        </w:rPr>
        <w:lastRenderedPageBreak/>
        <w:t>menggunakan uji statistik deskriptif, uji asumsi klasik</w:t>
      </w:r>
      <w:r w:rsidR="000348FF" w:rsidRPr="00B3299C">
        <w:rPr>
          <w:rFonts w:ascii="Times New Roman" w:hAnsi="Times New Roman" w:cs="Times New Roman"/>
          <w:sz w:val="24"/>
          <w:szCs w:val="24"/>
          <w:lang w:val="id-ID"/>
        </w:rPr>
        <w:t xml:space="preserve"> serta pengujian Hipotesis. Penjelasan teknik analisis data sebagai berikut:</w:t>
      </w:r>
    </w:p>
    <w:p w14:paraId="5FFB5D7F" w14:textId="7B8B572B" w:rsidR="000348FF" w:rsidRPr="00857AFA" w:rsidRDefault="000348FF">
      <w:pPr>
        <w:pStyle w:val="Heading3"/>
        <w:numPr>
          <w:ilvl w:val="0"/>
          <w:numId w:val="20"/>
        </w:numPr>
        <w:spacing w:line="480" w:lineRule="auto"/>
        <w:jc w:val="both"/>
        <w:rPr>
          <w:rFonts w:ascii="Times New Roman" w:hAnsi="Times New Roman" w:cs="Times New Roman"/>
          <w:b/>
          <w:bCs/>
          <w:color w:val="auto"/>
          <w:lang w:val="id-ID"/>
        </w:rPr>
      </w:pPr>
      <w:bookmarkStart w:id="67" w:name="_Toc168864286"/>
      <w:r w:rsidRPr="00857AFA">
        <w:rPr>
          <w:rFonts w:ascii="Times New Roman" w:hAnsi="Times New Roman" w:cs="Times New Roman"/>
          <w:b/>
          <w:bCs/>
          <w:color w:val="auto"/>
          <w:lang w:val="id-ID"/>
        </w:rPr>
        <w:t>Uji Statistik Deskriptif</w:t>
      </w:r>
      <w:bookmarkEnd w:id="67"/>
    </w:p>
    <w:p w14:paraId="623FEE1F" w14:textId="4878A06D" w:rsidR="00B3299C" w:rsidRPr="00857AFA" w:rsidRDefault="003E3327" w:rsidP="000A6FAC">
      <w:pPr>
        <w:spacing w:line="480" w:lineRule="auto"/>
        <w:ind w:left="720" w:firstLine="720"/>
        <w:jc w:val="both"/>
        <w:rPr>
          <w:rFonts w:ascii="Times New Roman" w:hAnsi="Times New Roman" w:cs="Times New Roman"/>
          <w:sz w:val="24"/>
          <w:szCs w:val="24"/>
          <w:lang w:val="id-ID"/>
        </w:rPr>
      </w:pPr>
      <w:r w:rsidRPr="00857AFA">
        <w:rPr>
          <w:rFonts w:ascii="Times New Roman" w:hAnsi="Times New Roman" w:cs="Times New Roman"/>
          <w:sz w:val="24"/>
          <w:szCs w:val="24"/>
          <w:lang w:val="id-ID"/>
        </w:rPr>
        <w:t xml:space="preserve">Statistik deskriptif </w:t>
      </w:r>
      <w:bookmarkStart w:id="68" w:name="_Hlk170423518"/>
      <w:r w:rsidRPr="00857AFA">
        <w:rPr>
          <w:rFonts w:ascii="Times New Roman" w:hAnsi="Times New Roman" w:cs="Times New Roman"/>
          <w:sz w:val="24"/>
          <w:szCs w:val="24"/>
          <w:lang w:val="id-ID"/>
        </w:rPr>
        <w:t xml:space="preserve">suatu data yang dilihat dari nilai rata-rata (mean), </w:t>
      </w:r>
      <w:bookmarkStart w:id="69" w:name="_Hlk170423556"/>
      <w:bookmarkEnd w:id="68"/>
      <w:r w:rsidRPr="00857AFA">
        <w:rPr>
          <w:rFonts w:ascii="Times New Roman" w:hAnsi="Times New Roman" w:cs="Times New Roman"/>
          <w:sz w:val="24"/>
          <w:szCs w:val="24"/>
          <w:lang w:val="id-ID"/>
        </w:rPr>
        <w:t>standar deviasi</w:t>
      </w:r>
      <w:bookmarkEnd w:id="69"/>
      <w:r w:rsidRPr="00857AFA">
        <w:rPr>
          <w:rFonts w:ascii="Times New Roman" w:hAnsi="Times New Roman" w:cs="Times New Roman"/>
          <w:sz w:val="24"/>
          <w:szCs w:val="24"/>
          <w:lang w:val="id-ID"/>
        </w:rPr>
        <w:t xml:space="preserve">, varian, </w:t>
      </w:r>
      <w:bookmarkStart w:id="70" w:name="_Hlk170423535"/>
      <w:r w:rsidRPr="00857AFA">
        <w:rPr>
          <w:rFonts w:ascii="Times New Roman" w:hAnsi="Times New Roman" w:cs="Times New Roman"/>
          <w:sz w:val="24"/>
          <w:szCs w:val="24"/>
          <w:lang w:val="id-ID"/>
        </w:rPr>
        <w:t>maksimum, minimum</w:t>
      </w:r>
      <w:bookmarkEnd w:id="70"/>
      <w:r w:rsidRPr="00857AFA">
        <w:rPr>
          <w:rFonts w:ascii="Times New Roman" w:hAnsi="Times New Roman" w:cs="Times New Roman"/>
          <w:sz w:val="24"/>
          <w:szCs w:val="24"/>
          <w:lang w:val="id-ID"/>
        </w:rPr>
        <w:t xml:space="preserve">, total, range, kurtosis, dan skewness (kemencengan distribusi) </w:t>
      </w:r>
      <w:bookmarkStart w:id="71" w:name="_Hlk170423432"/>
      <w:r w:rsidRPr="00857AFA">
        <w:rPr>
          <w:rFonts w:ascii="Times New Roman" w:hAnsi="Times New Roman" w:cs="Times New Roman"/>
          <w:sz w:val="24"/>
          <w:szCs w:val="24"/>
          <w:lang w:val="id-ID"/>
        </w:rPr>
        <w:t xml:space="preserve">digunakan untuk memberikan gambaran </w:t>
      </w:r>
      <w:bookmarkEnd w:id="71"/>
      <w:r w:rsidRPr="00857AFA">
        <w:rPr>
          <w:rFonts w:ascii="Times New Roman" w:hAnsi="Times New Roman" w:cs="Times New Roman"/>
          <w:sz w:val="24"/>
          <w:szCs w:val="24"/>
          <w:lang w:val="id-ID"/>
        </w:rPr>
        <w:t>atau deskripsi data dalam statistik deskriptif (Ghozali, 2018:</w:t>
      </w:r>
      <w:r w:rsidR="001D6990">
        <w:rPr>
          <w:rFonts w:ascii="Times New Roman" w:hAnsi="Times New Roman" w:cs="Times New Roman"/>
          <w:sz w:val="24"/>
          <w:szCs w:val="24"/>
          <w:lang w:val="id-ID"/>
        </w:rPr>
        <w:t xml:space="preserve"> </w:t>
      </w:r>
      <w:r w:rsidRPr="00857AFA">
        <w:rPr>
          <w:rFonts w:ascii="Times New Roman" w:hAnsi="Times New Roman" w:cs="Times New Roman"/>
          <w:sz w:val="24"/>
          <w:szCs w:val="24"/>
          <w:lang w:val="id-ID"/>
        </w:rPr>
        <w:t>19).</w:t>
      </w:r>
    </w:p>
    <w:p w14:paraId="252E5FBA" w14:textId="34D04E35" w:rsidR="008E32E4" w:rsidRPr="00D76773" w:rsidRDefault="003E3327">
      <w:pPr>
        <w:pStyle w:val="ListParagraph"/>
        <w:numPr>
          <w:ilvl w:val="0"/>
          <w:numId w:val="20"/>
        </w:numPr>
        <w:spacing w:line="480" w:lineRule="auto"/>
        <w:rPr>
          <w:rFonts w:ascii="Times New Roman" w:hAnsi="Times New Roman" w:cs="Times New Roman"/>
          <w:sz w:val="24"/>
          <w:szCs w:val="24"/>
          <w:lang w:val="id-ID"/>
        </w:rPr>
      </w:pPr>
      <w:r w:rsidRPr="00D76773">
        <w:rPr>
          <w:rFonts w:ascii="Times New Roman" w:hAnsi="Times New Roman" w:cs="Times New Roman"/>
          <w:b/>
          <w:bCs/>
          <w:sz w:val="24"/>
          <w:szCs w:val="24"/>
          <w:lang w:val="id-ID"/>
        </w:rPr>
        <w:t>Uji Asumsi Klasik</w:t>
      </w:r>
    </w:p>
    <w:p w14:paraId="5F350076" w14:textId="28A1017B" w:rsidR="008E32E4" w:rsidRPr="006C71FB" w:rsidRDefault="008E32E4">
      <w:pPr>
        <w:pStyle w:val="ListParagraph"/>
        <w:numPr>
          <w:ilvl w:val="0"/>
          <w:numId w:val="4"/>
        </w:numPr>
        <w:spacing w:line="480" w:lineRule="auto"/>
        <w:ind w:left="993" w:hanging="284"/>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Uji Normalitas</w:t>
      </w:r>
    </w:p>
    <w:p w14:paraId="74C5C672" w14:textId="3362F967" w:rsidR="00A468AF" w:rsidRDefault="00A468AF" w:rsidP="00AF78F6">
      <w:pPr>
        <w:pStyle w:val="ListParagraph"/>
        <w:spacing w:line="480" w:lineRule="auto"/>
        <w:ind w:left="1080" w:firstLine="360"/>
        <w:jc w:val="both"/>
        <w:rPr>
          <w:rFonts w:ascii="Times New Roman" w:hAnsi="Times New Roman" w:cs="Times New Roman"/>
          <w:sz w:val="24"/>
          <w:szCs w:val="24"/>
          <w:lang w:val="id-ID"/>
        </w:rPr>
      </w:pPr>
      <w:r w:rsidRPr="00A468AF">
        <w:rPr>
          <w:rFonts w:ascii="Times New Roman" w:hAnsi="Times New Roman" w:cs="Times New Roman"/>
          <w:sz w:val="24"/>
          <w:szCs w:val="24"/>
          <w:lang w:val="id-ID"/>
        </w:rPr>
        <w:t>Uji normalitas merupakan uji yang dilakukan sebagai prasyarat untuk analisis data. Berdasarkan model penelitian yang diajukan, dilakukan uji normalitas sebelum mengolah data. Uji normalitas bertujuan sebagai penilaian untuk menentukan apakah variabel dependen dan independen dalam variabel regresi mempunyai distribusi yang adil (Ghozali, 2018).</w:t>
      </w:r>
    </w:p>
    <w:p w14:paraId="45678A3A" w14:textId="4A9FEFF7" w:rsidR="003E3327" w:rsidRDefault="003E3327" w:rsidP="00AF78F6">
      <w:pPr>
        <w:pStyle w:val="ListParagraph"/>
        <w:spacing w:line="480" w:lineRule="auto"/>
        <w:ind w:left="1080" w:firstLine="360"/>
        <w:jc w:val="both"/>
        <w:rPr>
          <w:rFonts w:ascii="Times New Roman" w:hAnsi="Times New Roman" w:cs="Times New Roman"/>
          <w:sz w:val="24"/>
          <w:szCs w:val="24"/>
          <w:lang w:val="id-ID"/>
        </w:rPr>
      </w:pPr>
      <w:bookmarkStart w:id="72" w:name="_Hlk170423623"/>
      <w:r w:rsidRPr="006C71FB">
        <w:rPr>
          <w:rFonts w:ascii="Times New Roman" w:hAnsi="Times New Roman" w:cs="Times New Roman"/>
          <w:sz w:val="24"/>
          <w:szCs w:val="24"/>
          <w:lang w:val="id-ID"/>
        </w:rPr>
        <w:t xml:space="preserve">Uji normalitas digunakan untuk menentukan apakah variabel pengganggu atau residual dalam model regresi memiliki distribusi normal. </w:t>
      </w:r>
      <w:bookmarkEnd w:id="72"/>
      <w:r w:rsidRPr="006C71FB">
        <w:rPr>
          <w:rFonts w:ascii="Times New Roman" w:hAnsi="Times New Roman" w:cs="Times New Roman"/>
          <w:sz w:val="24"/>
          <w:szCs w:val="24"/>
          <w:lang w:val="id-ID"/>
        </w:rPr>
        <w:t>Seperti yang diketahui, uji t dan F menduga bahwa nilai residual mengikuti distribusi normal. Uji statistik yang dilakukan pada sampel yang sangat kecil akan menjadi tidak valid jika asumsi ini dilanggar. Analisis grafik dalam uji statistik adalah salah satu dari dua cara untuk mengetahui apakah residual berdistribusi normal.</w:t>
      </w:r>
      <w:r w:rsidR="008E32E4" w:rsidRPr="006C71FB">
        <w:rPr>
          <w:rFonts w:ascii="Times New Roman" w:hAnsi="Times New Roman" w:cs="Times New Roman"/>
          <w:sz w:val="24"/>
          <w:szCs w:val="24"/>
          <w:lang w:val="id-ID"/>
        </w:rPr>
        <w:t xml:space="preserve"> (Ghozali, 2018: 161).</w:t>
      </w:r>
      <w:r w:rsidR="00525550" w:rsidRPr="006C71FB">
        <w:rPr>
          <w:rFonts w:ascii="Times New Roman" w:hAnsi="Times New Roman" w:cs="Times New Roman"/>
          <w:sz w:val="24"/>
          <w:szCs w:val="24"/>
          <w:lang w:val="id-ID"/>
        </w:rPr>
        <w:t xml:space="preserve"> </w:t>
      </w:r>
    </w:p>
    <w:p w14:paraId="20BAB404" w14:textId="77777777" w:rsidR="000A6FAC" w:rsidRDefault="000A6FAC" w:rsidP="00AF78F6">
      <w:pPr>
        <w:pStyle w:val="ListParagraph"/>
        <w:spacing w:line="480" w:lineRule="auto"/>
        <w:ind w:left="1080" w:firstLine="360"/>
        <w:jc w:val="both"/>
        <w:rPr>
          <w:rFonts w:ascii="Times New Roman" w:hAnsi="Times New Roman" w:cs="Times New Roman"/>
          <w:sz w:val="24"/>
          <w:szCs w:val="24"/>
          <w:lang w:val="id-ID"/>
        </w:rPr>
      </w:pPr>
    </w:p>
    <w:p w14:paraId="3B474FE7" w14:textId="77777777" w:rsidR="006C4FE5" w:rsidRDefault="006C4FE5">
      <w:pPr>
        <w:pStyle w:val="ListParagraph"/>
        <w:numPr>
          <w:ilvl w:val="0"/>
          <w:numId w:val="4"/>
        </w:numPr>
        <w:spacing w:line="480" w:lineRule="auto"/>
        <w:ind w:left="1134" w:hanging="283"/>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lastRenderedPageBreak/>
        <w:t>Uji Multikolinearitas</w:t>
      </w:r>
    </w:p>
    <w:p w14:paraId="39D12B82" w14:textId="77777777" w:rsidR="006C4FE5" w:rsidRDefault="006C4FE5" w:rsidP="006C4FE5">
      <w:pPr>
        <w:pStyle w:val="ListParagraph"/>
        <w:spacing w:line="480" w:lineRule="auto"/>
        <w:ind w:left="1134" w:firstLine="306"/>
        <w:jc w:val="both"/>
        <w:rPr>
          <w:rFonts w:ascii="Times New Roman" w:hAnsi="Times New Roman" w:cs="Times New Roman"/>
          <w:sz w:val="24"/>
          <w:szCs w:val="24"/>
          <w:lang w:val="id-ID"/>
        </w:rPr>
      </w:pPr>
      <w:bookmarkStart w:id="73" w:name="_Hlk170423663"/>
      <w:r w:rsidRPr="00857AFA">
        <w:rPr>
          <w:rFonts w:ascii="Times New Roman" w:hAnsi="Times New Roman" w:cs="Times New Roman"/>
          <w:sz w:val="24"/>
          <w:szCs w:val="24"/>
          <w:lang w:val="id-ID"/>
        </w:rPr>
        <w:t xml:space="preserve">Tujuan dari uji multikolinieritas adalah untuk mengetahui apakah model regresi menemukan adanya korelasi antar variabel bebas (independen). </w:t>
      </w:r>
      <w:bookmarkEnd w:id="73"/>
      <w:r w:rsidRPr="00857AFA">
        <w:rPr>
          <w:rFonts w:ascii="Times New Roman" w:hAnsi="Times New Roman" w:cs="Times New Roman"/>
          <w:sz w:val="24"/>
          <w:szCs w:val="24"/>
          <w:lang w:val="id-ID"/>
        </w:rPr>
        <w:t>Dengan kata lain, model regresi yang baik seharusnya tidak menemukan korelasi di antara variabel independen. Tidak ortogonal jika variabel independen saling berkorelasi. Variabe</w:t>
      </w:r>
      <w:r>
        <w:rPr>
          <w:rFonts w:ascii="Times New Roman" w:hAnsi="Times New Roman" w:cs="Times New Roman"/>
          <w:sz w:val="24"/>
          <w:szCs w:val="24"/>
          <w:lang w:val="id-ID"/>
        </w:rPr>
        <w:t xml:space="preserve">l </w:t>
      </w:r>
      <w:r w:rsidRPr="00857AFA">
        <w:rPr>
          <w:rFonts w:ascii="Times New Roman" w:hAnsi="Times New Roman" w:cs="Times New Roman"/>
          <w:sz w:val="24"/>
          <w:szCs w:val="24"/>
          <w:lang w:val="id-ID"/>
        </w:rPr>
        <w:t>ortogonal disebut nilai korelasi antar variabel independen sama dengan nol (Ghozali, 2018:</w:t>
      </w:r>
      <w:r>
        <w:rPr>
          <w:rFonts w:ascii="Times New Roman" w:hAnsi="Times New Roman" w:cs="Times New Roman"/>
          <w:sz w:val="24"/>
          <w:szCs w:val="24"/>
          <w:lang w:val="id-ID"/>
        </w:rPr>
        <w:t xml:space="preserve"> </w:t>
      </w:r>
      <w:r w:rsidRPr="00857AFA">
        <w:rPr>
          <w:rFonts w:ascii="Times New Roman" w:hAnsi="Times New Roman" w:cs="Times New Roman"/>
          <w:sz w:val="24"/>
          <w:szCs w:val="24"/>
          <w:lang w:val="id-ID"/>
        </w:rPr>
        <w:t xml:space="preserve">107). </w:t>
      </w:r>
    </w:p>
    <w:p w14:paraId="50687DC0" w14:textId="77777777" w:rsidR="006C4FE5" w:rsidRDefault="006C4FE5" w:rsidP="006C4FE5">
      <w:pPr>
        <w:pStyle w:val="ListParagraph"/>
        <w:spacing w:line="480" w:lineRule="auto"/>
        <w:ind w:left="1134"/>
        <w:jc w:val="both"/>
        <w:rPr>
          <w:rFonts w:ascii="Times New Roman" w:hAnsi="Times New Roman" w:cs="Times New Roman"/>
          <w:sz w:val="24"/>
          <w:szCs w:val="24"/>
          <w:lang w:val="id-ID"/>
        </w:rPr>
      </w:pPr>
      <w:r w:rsidRPr="00857AFA">
        <w:rPr>
          <w:rFonts w:ascii="Times New Roman" w:hAnsi="Times New Roman" w:cs="Times New Roman"/>
          <w:sz w:val="24"/>
          <w:szCs w:val="24"/>
          <w:lang w:val="id-ID"/>
        </w:rPr>
        <w:t>Untuk menentukan apakah multikolinieritas ada dalam regresi sebagai berikut (Ghozali, 2018:</w:t>
      </w:r>
      <w:r>
        <w:rPr>
          <w:rFonts w:ascii="Times New Roman" w:hAnsi="Times New Roman" w:cs="Times New Roman"/>
          <w:sz w:val="24"/>
          <w:szCs w:val="24"/>
          <w:lang w:val="id-ID"/>
        </w:rPr>
        <w:t xml:space="preserve"> </w:t>
      </w:r>
      <w:r w:rsidRPr="00857AFA">
        <w:rPr>
          <w:rFonts w:ascii="Times New Roman" w:hAnsi="Times New Roman" w:cs="Times New Roman"/>
          <w:sz w:val="24"/>
          <w:szCs w:val="24"/>
          <w:lang w:val="id-ID"/>
        </w:rPr>
        <w:t>107-108):</w:t>
      </w:r>
    </w:p>
    <w:p w14:paraId="1173CD80" w14:textId="77777777" w:rsidR="006C4FE5" w:rsidRDefault="006C4FE5">
      <w:pPr>
        <w:pStyle w:val="ListParagraph"/>
        <w:numPr>
          <w:ilvl w:val="0"/>
          <w:numId w:val="10"/>
        </w:numPr>
        <w:spacing w:line="480" w:lineRule="auto"/>
        <w:ind w:left="1276" w:hanging="142"/>
        <w:jc w:val="both"/>
        <w:rPr>
          <w:rFonts w:ascii="Times New Roman" w:hAnsi="Times New Roman" w:cs="Times New Roman"/>
          <w:sz w:val="24"/>
          <w:szCs w:val="24"/>
          <w:lang w:val="id-ID"/>
        </w:rPr>
      </w:pPr>
      <w:r w:rsidRPr="006C4FE5">
        <w:rPr>
          <w:rFonts w:ascii="Times New Roman" w:hAnsi="Times New Roman" w:cs="Times New Roman"/>
          <w:sz w:val="24"/>
          <w:szCs w:val="24"/>
          <w:lang w:val="id-ID"/>
        </w:rPr>
        <w:t>Nilai R</w:t>
      </w:r>
      <w:r w:rsidRPr="006C4FE5">
        <w:rPr>
          <w:rFonts w:ascii="Times New Roman" w:hAnsi="Times New Roman" w:cs="Times New Roman"/>
          <w:sz w:val="24"/>
          <w:szCs w:val="24"/>
          <w:vertAlign w:val="superscript"/>
          <w:lang w:val="id-ID"/>
        </w:rPr>
        <w:t>2</w:t>
      </w:r>
      <w:r w:rsidRPr="006C4FE5">
        <w:rPr>
          <w:rFonts w:ascii="Times New Roman" w:hAnsi="Times New Roman" w:cs="Times New Roman"/>
          <w:sz w:val="24"/>
          <w:szCs w:val="24"/>
          <w:lang w:val="id-ID"/>
        </w:rPr>
        <w:t xml:space="preserve"> yang dihasilkan oleh estimasi model regresi empiris sangat tinggi, namun banyak variabel independen berdampak kecil pada variabel dependen secara individual.</w:t>
      </w:r>
    </w:p>
    <w:p w14:paraId="0D179026" w14:textId="77777777" w:rsidR="006C4FE5" w:rsidRDefault="006C4FE5">
      <w:pPr>
        <w:pStyle w:val="ListParagraph"/>
        <w:numPr>
          <w:ilvl w:val="0"/>
          <w:numId w:val="10"/>
        </w:numPr>
        <w:spacing w:line="480" w:lineRule="auto"/>
        <w:ind w:left="1276" w:hanging="142"/>
        <w:jc w:val="both"/>
        <w:rPr>
          <w:rFonts w:ascii="Times New Roman" w:hAnsi="Times New Roman" w:cs="Times New Roman"/>
          <w:sz w:val="24"/>
          <w:szCs w:val="24"/>
          <w:lang w:val="id-ID"/>
        </w:rPr>
      </w:pPr>
      <w:r w:rsidRPr="006C4FE5">
        <w:rPr>
          <w:rFonts w:ascii="Times New Roman" w:hAnsi="Times New Roman" w:cs="Times New Roman"/>
          <w:sz w:val="24"/>
          <w:szCs w:val="24"/>
          <w:lang w:val="id-ID"/>
        </w:rPr>
        <w:t>Melakukan analisis matrik korelasi dari variabel independen dan variabel lainnya. Jika ada korelasi yang cukup tinggi</w:t>
      </w:r>
      <w:r w:rsidRPr="006C4FE5">
        <w:rPr>
          <w:sz w:val="24"/>
          <w:szCs w:val="24"/>
        </w:rPr>
        <w:t xml:space="preserve"> </w:t>
      </w:r>
      <w:r w:rsidRPr="006C4FE5">
        <w:rPr>
          <w:sz w:val="24"/>
          <w:szCs w:val="24"/>
          <w:lang w:val="id-ID"/>
        </w:rPr>
        <w:t xml:space="preserve"> </w:t>
      </w:r>
      <w:r w:rsidRPr="006C4FE5">
        <w:rPr>
          <w:rFonts w:ascii="Times New Roman" w:hAnsi="Times New Roman" w:cs="Times New Roman"/>
          <w:sz w:val="24"/>
          <w:szCs w:val="24"/>
          <w:lang w:val="id-ID"/>
        </w:rPr>
        <w:t>(umumnya diatas 0.90) antar variabel independen, ini biasanya menunjukkan adanya multikolinieritas; namun, korelasi yang rendah tidak selalu berarti bahwa variabel independen tersebut bebas dari multikolinieritas; sebaliknya, multikolinieritas dapat berasal dari efek kombinasi dua atau lebih variabel independen.</w:t>
      </w:r>
    </w:p>
    <w:p w14:paraId="746527AF" w14:textId="408B0A1F" w:rsidR="006C4FE5" w:rsidRPr="006C4FE5" w:rsidRDefault="006C4FE5">
      <w:pPr>
        <w:pStyle w:val="ListParagraph"/>
        <w:numPr>
          <w:ilvl w:val="0"/>
          <w:numId w:val="10"/>
        </w:numPr>
        <w:spacing w:line="480" w:lineRule="auto"/>
        <w:ind w:left="1276" w:hanging="142"/>
        <w:jc w:val="both"/>
        <w:rPr>
          <w:rFonts w:ascii="Times New Roman" w:hAnsi="Times New Roman" w:cs="Times New Roman"/>
          <w:sz w:val="24"/>
          <w:szCs w:val="24"/>
          <w:lang w:val="id-ID"/>
        </w:rPr>
      </w:pPr>
      <w:r w:rsidRPr="006C4FE5">
        <w:rPr>
          <w:rFonts w:ascii="Times New Roman" w:hAnsi="Times New Roman" w:cs="Times New Roman"/>
          <w:sz w:val="24"/>
          <w:szCs w:val="24"/>
          <w:lang w:val="id-ID"/>
        </w:rPr>
        <w:t xml:space="preserve">Multikolinieritas dapat diamati melalui (1) nilai tolerance lawanya (2) variance inflation factor (VIF). Kedua metrik menunjukkan bahwa masing-masing variabel independen bertanggung jawab atas variabel </w:t>
      </w:r>
      <w:r w:rsidRPr="006C4FE5">
        <w:rPr>
          <w:rFonts w:ascii="Times New Roman" w:hAnsi="Times New Roman" w:cs="Times New Roman"/>
          <w:sz w:val="24"/>
          <w:szCs w:val="24"/>
          <w:lang w:val="id-ID"/>
        </w:rPr>
        <w:lastRenderedPageBreak/>
        <w:t>independen lain. Sederhananya, setiap variabel independen dibagi menjadi variabel dependen, atau terikat, dan regresi terhadap variabel independen lain. Toleransi adalah ukuran variabilitas dari hanya satu variabel independen yang tidak dijelaskan oleh variabel independen lainnya. Jadi nilai tolerance yang rendah sama dengan nilai VIF tinggi (karena VIF = 1/Tolerance). Nilai cut off yang umum dipakai untuk menunjukan adanya multikolinieritas adalah nilai tolerance ≤ 0.10 atau sama dengan nilai VIF ≥ 0.10.</w:t>
      </w:r>
    </w:p>
    <w:p w14:paraId="7A63AE5C" w14:textId="2C821316" w:rsidR="006C4FE5" w:rsidRPr="006C4FE5" w:rsidRDefault="006C4FE5">
      <w:pPr>
        <w:pStyle w:val="ListParagraph"/>
        <w:numPr>
          <w:ilvl w:val="0"/>
          <w:numId w:val="4"/>
        </w:numPr>
        <w:spacing w:line="480" w:lineRule="auto"/>
        <w:ind w:left="1134" w:hanging="283"/>
        <w:rPr>
          <w:rFonts w:ascii="Times New Roman" w:hAnsi="Times New Roman" w:cs="Times New Roman"/>
          <w:b/>
          <w:bCs/>
          <w:sz w:val="24"/>
          <w:szCs w:val="24"/>
          <w:lang w:val="id-ID"/>
        </w:rPr>
      </w:pPr>
      <w:r w:rsidRPr="006C4FE5">
        <w:rPr>
          <w:rFonts w:ascii="Times New Roman" w:hAnsi="Times New Roman" w:cs="Times New Roman"/>
          <w:b/>
          <w:bCs/>
          <w:sz w:val="24"/>
          <w:szCs w:val="24"/>
          <w:lang w:val="id-ID"/>
        </w:rPr>
        <w:t>Uji Autokorelasi</w:t>
      </w:r>
    </w:p>
    <w:p w14:paraId="5D2502D8" w14:textId="77777777" w:rsidR="006C4FE5" w:rsidRPr="007D5E64" w:rsidRDefault="006C4FE5" w:rsidP="006C4FE5">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Autokorelasi </w:t>
      </w:r>
      <w:r w:rsidRPr="007D5E64">
        <w:rPr>
          <w:rFonts w:ascii="Times New Roman" w:hAnsi="Times New Roman" w:cs="Times New Roman"/>
          <w:sz w:val="24"/>
          <w:szCs w:val="24"/>
          <w:lang w:val="id-ID"/>
        </w:rPr>
        <w:t>dipergunakan untuk menilai</w:t>
      </w:r>
      <w:r>
        <w:rPr>
          <w:rFonts w:ascii="Times New Roman" w:hAnsi="Times New Roman" w:cs="Times New Roman"/>
          <w:sz w:val="24"/>
          <w:szCs w:val="24"/>
          <w:lang w:val="id-ID"/>
        </w:rPr>
        <w:t xml:space="preserve"> </w:t>
      </w:r>
      <w:r w:rsidRPr="007D5E64">
        <w:rPr>
          <w:rFonts w:ascii="Times New Roman" w:hAnsi="Times New Roman" w:cs="Times New Roman"/>
          <w:sz w:val="24"/>
          <w:szCs w:val="24"/>
          <w:lang w:val="id-ID"/>
        </w:rPr>
        <w:t>dalam model regresi linier terdapat korelasi ataupun tidak</w:t>
      </w:r>
      <w:r>
        <w:rPr>
          <w:rFonts w:ascii="Times New Roman" w:hAnsi="Times New Roman" w:cs="Times New Roman"/>
          <w:sz w:val="24"/>
          <w:szCs w:val="24"/>
          <w:lang w:val="id-ID"/>
        </w:rPr>
        <w:t xml:space="preserve"> (</w:t>
      </w:r>
      <w:r w:rsidRPr="007D5E64">
        <w:rPr>
          <w:rFonts w:ascii="Times New Roman" w:hAnsi="Times New Roman" w:cs="Times New Roman"/>
          <w:sz w:val="24"/>
          <w:szCs w:val="24"/>
          <w:lang w:val="id-ID"/>
        </w:rPr>
        <w:t>Ghozali</w:t>
      </w:r>
      <w:r>
        <w:rPr>
          <w:rFonts w:ascii="Times New Roman" w:hAnsi="Times New Roman" w:cs="Times New Roman"/>
          <w:sz w:val="24"/>
          <w:szCs w:val="24"/>
          <w:lang w:val="id-ID"/>
        </w:rPr>
        <w:t xml:space="preserve">, </w:t>
      </w:r>
      <w:r w:rsidRPr="007D5E64">
        <w:rPr>
          <w:rFonts w:ascii="Times New Roman" w:hAnsi="Times New Roman" w:cs="Times New Roman"/>
          <w:sz w:val="24"/>
          <w:szCs w:val="24"/>
          <w:lang w:val="id-ID"/>
        </w:rPr>
        <w:t>2018)</w:t>
      </w:r>
      <w:r>
        <w:rPr>
          <w:rFonts w:ascii="Times New Roman" w:hAnsi="Times New Roman" w:cs="Times New Roman"/>
          <w:sz w:val="24"/>
          <w:szCs w:val="24"/>
          <w:lang w:val="id-ID"/>
        </w:rPr>
        <w:t xml:space="preserve">. </w:t>
      </w:r>
      <w:r w:rsidRPr="007D5E64">
        <w:rPr>
          <w:rFonts w:ascii="Times New Roman" w:hAnsi="Times New Roman" w:cs="Times New Roman"/>
          <w:sz w:val="24"/>
          <w:szCs w:val="24"/>
          <w:lang w:val="id-ID"/>
        </w:rPr>
        <w:t>Tujuan dari uji autokorelasi adalah untuk menentukan apakah ada korelasi antara kesalahan pengganggu pada periode t dan kesalahan pengganggu pada periode t-1 dalam model regresi linear. (pada saat sebelumnya). Autokorelasi terjadi ketika beberapa observasi secara berurutan berkaitan satu sama lain. Masalah ini muncul karena residual, atau kesalahan pengganggu, tidak bebas dari satu observasi ke observasi lainnya (Ghozali, 2018:</w:t>
      </w:r>
      <w:r>
        <w:rPr>
          <w:rFonts w:ascii="Times New Roman" w:hAnsi="Times New Roman" w:cs="Times New Roman"/>
          <w:sz w:val="24"/>
          <w:szCs w:val="24"/>
          <w:lang w:val="id-ID"/>
        </w:rPr>
        <w:t xml:space="preserve"> </w:t>
      </w:r>
      <w:r w:rsidRPr="007D5E64">
        <w:rPr>
          <w:rFonts w:ascii="Times New Roman" w:hAnsi="Times New Roman" w:cs="Times New Roman"/>
          <w:sz w:val="24"/>
          <w:szCs w:val="24"/>
          <w:lang w:val="id-ID"/>
        </w:rPr>
        <w:t>161).</w:t>
      </w:r>
    </w:p>
    <w:p w14:paraId="6FEB0962" w14:textId="77777777" w:rsidR="006C4FE5" w:rsidRDefault="006C4FE5" w:rsidP="006C4FE5">
      <w:pPr>
        <w:pStyle w:val="ListParagraph"/>
        <w:spacing w:line="480" w:lineRule="auto"/>
        <w:ind w:left="1134" w:firstLine="306"/>
        <w:jc w:val="both"/>
        <w:rPr>
          <w:rFonts w:ascii="Times New Roman" w:hAnsi="Times New Roman" w:cs="Times New Roman"/>
          <w:sz w:val="24"/>
          <w:szCs w:val="24"/>
          <w:lang w:val="id-ID"/>
        </w:rPr>
      </w:pPr>
      <w:r w:rsidRPr="00A468AF">
        <w:rPr>
          <w:rFonts w:ascii="Times New Roman" w:hAnsi="Times New Roman" w:cs="Times New Roman"/>
          <w:sz w:val="24"/>
          <w:szCs w:val="24"/>
          <w:lang w:val="id-ID"/>
        </w:rPr>
        <w:t xml:space="preserve">Ada beberapa cara yang dapat digunakan untuk mendetekasi ada atau tidaknya autokorelasi salah satunya adalah uji </w:t>
      </w:r>
      <w:r w:rsidRPr="00A468AF">
        <w:rPr>
          <w:rFonts w:ascii="Times New Roman" w:hAnsi="Times New Roman" w:cs="Times New Roman"/>
          <w:i/>
          <w:iCs/>
          <w:sz w:val="24"/>
          <w:szCs w:val="24"/>
          <w:lang w:val="id-ID"/>
        </w:rPr>
        <w:t>Durbin Watson</w:t>
      </w:r>
      <w:r w:rsidRPr="00A468AF">
        <w:rPr>
          <w:rFonts w:ascii="Times New Roman" w:hAnsi="Times New Roman" w:cs="Times New Roman"/>
          <w:sz w:val="24"/>
          <w:szCs w:val="24"/>
          <w:lang w:val="id-ID"/>
        </w:rPr>
        <w:t xml:space="preserve">. Uji </w:t>
      </w:r>
      <w:r w:rsidRPr="00A468AF">
        <w:rPr>
          <w:rFonts w:ascii="Times New Roman" w:hAnsi="Times New Roman" w:cs="Times New Roman"/>
          <w:i/>
          <w:iCs/>
          <w:sz w:val="24"/>
          <w:szCs w:val="24"/>
          <w:lang w:val="id-ID"/>
        </w:rPr>
        <w:t>Durbin Watson</w:t>
      </w:r>
      <w:r w:rsidRPr="00A468AF">
        <w:rPr>
          <w:rFonts w:ascii="Times New Roman" w:hAnsi="Times New Roman" w:cs="Times New Roman"/>
          <w:sz w:val="24"/>
          <w:szCs w:val="24"/>
          <w:lang w:val="id-ID"/>
        </w:rPr>
        <w:t xml:space="preserve"> hanya digunakan untuk autokorelasi tingkat satu (</w:t>
      </w:r>
      <w:r w:rsidRPr="00A468AF">
        <w:rPr>
          <w:rFonts w:ascii="Times New Roman" w:hAnsi="Times New Roman" w:cs="Times New Roman"/>
          <w:i/>
          <w:iCs/>
          <w:sz w:val="24"/>
          <w:szCs w:val="24"/>
          <w:lang w:val="id-ID"/>
        </w:rPr>
        <w:t>first order autocorrelation)</w:t>
      </w:r>
      <w:r w:rsidRPr="00A468AF">
        <w:rPr>
          <w:rFonts w:ascii="Times New Roman" w:hAnsi="Times New Roman" w:cs="Times New Roman"/>
          <w:sz w:val="24"/>
          <w:szCs w:val="24"/>
          <w:lang w:val="id-ID"/>
        </w:rPr>
        <w:t xml:space="preserve"> dan mensyaratkan adanya </w:t>
      </w:r>
      <w:r w:rsidRPr="00A468AF">
        <w:rPr>
          <w:rFonts w:ascii="Times New Roman" w:hAnsi="Times New Roman" w:cs="Times New Roman"/>
          <w:i/>
          <w:iCs/>
          <w:sz w:val="24"/>
          <w:szCs w:val="24"/>
          <w:lang w:val="id-ID"/>
        </w:rPr>
        <w:t xml:space="preserve">intercept </w:t>
      </w:r>
      <w:r w:rsidRPr="00A468AF">
        <w:rPr>
          <w:rFonts w:ascii="Times New Roman" w:hAnsi="Times New Roman" w:cs="Times New Roman"/>
          <w:sz w:val="24"/>
          <w:szCs w:val="24"/>
          <w:lang w:val="id-ID"/>
        </w:rPr>
        <w:t xml:space="preserve">(konstanta) </w:t>
      </w:r>
      <w:r w:rsidRPr="00A468AF">
        <w:rPr>
          <w:rFonts w:ascii="Times New Roman" w:hAnsi="Times New Roman" w:cs="Times New Roman"/>
          <w:sz w:val="24"/>
          <w:szCs w:val="24"/>
          <w:lang w:val="id-ID"/>
        </w:rPr>
        <w:lastRenderedPageBreak/>
        <w:t>dalam model regresi dan tidak ada variabel lagi di antara variabel independen. Hipotesis yang akan diuji adalah</w:t>
      </w:r>
      <w:r>
        <w:rPr>
          <w:rFonts w:ascii="Times New Roman" w:hAnsi="Times New Roman" w:cs="Times New Roman"/>
          <w:sz w:val="24"/>
          <w:szCs w:val="24"/>
          <w:lang w:val="id-ID"/>
        </w:rPr>
        <w:t>:</w:t>
      </w:r>
    </w:p>
    <w:p w14:paraId="26D3EA8A" w14:textId="77777777" w:rsidR="006C4FE5" w:rsidRDefault="006C4FE5" w:rsidP="006C4FE5">
      <w:pPr>
        <w:pStyle w:val="ListParagraph"/>
        <w:spacing w:line="480" w:lineRule="auto"/>
        <w:ind w:left="1134"/>
        <w:jc w:val="both"/>
        <w:rPr>
          <w:rFonts w:ascii="Times New Roman" w:hAnsi="Times New Roman" w:cs="Times New Roman"/>
          <w:sz w:val="24"/>
          <w:szCs w:val="24"/>
          <w:lang w:val="id-ID"/>
        </w:rPr>
      </w:pPr>
      <w:r w:rsidRPr="00A468AF">
        <w:rPr>
          <w:rFonts w:ascii="Times New Roman" w:hAnsi="Times New Roman" w:cs="Times New Roman"/>
          <w:sz w:val="24"/>
          <w:szCs w:val="24"/>
          <w:lang w:val="id-ID"/>
        </w:rPr>
        <w:t>HO: tidak ada autokorelasi (r = 0)</w:t>
      </w:r>
    </w:p>
    <w:p w14:paraId="2AD98660" w14:textId="77777777" w:rsidR="006C4FE5" w:rsidRPr="00A468AF" w:rsidRDefault="006C4FE5" w:rsidP="006C4FE5">
      <w:pPr>
        <w:pStyle w:val="ListParagraph"/>
        <w:spacing w:line="480" w:lineRule="auto"/>
        <w:ind w:left="1134"/>
        <w:jc w:val="both"/>
        <w:rPr>
          <w:rFonts w:ascii="Times New Roman" w:hAnsi="Times New Roman" w:cs="Times New Roman"/>
          <w:sz w:val="24"/>
          <w:szCs w:val="24"/>
          <w:lang w:val="id-ID"/>
        </w:rPr>
      </w:pPr>
      <w:r w:rsidRPr="00A468AF">
        <w:rPr>
          <w:rFonts w:ascii="Times New Roman" w:hAnsi="Times New Roman" w:cs="Times New Roman"/>
          <w:sz w:val="24"/>
          <w:szCs w:val="24"/>
          <w:lang w:val="id-ID"/>
        </w:rPr>
        <w:t>HA: ada autokorelasi (r</w:t>
      </w:r>
      <w:r>
        <w:rPr>
          <w:rFonts w:ascii="Times New Roman" w:hAnsi="Times New Roman" w:cs="Times New Roman"/>
          <w:sz w:val="24"/>
          <w:szCs w:val="24"/>
          <w:lang w:val="en-US"/>
        </w:rPr>
        <w:t xml:space="preserve"> </w:t>
      </w:r>
      <w:r w:rsidRPr="00A468AF">
        <w:rPr>
          <w:rFonts w:ascii="Times New Roman" w:hAnsi="Times New Roman" w:cs="Times New Roman"/>
          <w:sz w:val="24"/>
          <w:szCs w:val="24"/>
          <w:lang w:val="id-ID"/>
        </w:rPr>
        <w:t>≠</w:t>
      </w:r>
      <w:r>
        <w:rPr>
          <w:rFonts w:ascii="Times New Roman" w:hAnsi="Times New Roman" w:cs="Times New Roman"/>
          <w:sz w:val="24"/>
          <w:szCs w:val="24"/>
          <w:lang w:val="en-US"/>
        </w:rPr>
        <w:t xml:space="preserve"> </w:t>
      </w:r>
      <w:r w:rsidRPr="00A468AF">
        <w:rPr>
          <w:rFonts w:ascii="Times New Roman" w:hAnsi="Times New Roman" w:cs="Times New Roman"/>
          <w:sz w:val="24"/>
          <w:szCs w:val="24"/>
          <w:lang w:val="id-ID"/>
        </w:rPr>
        <w:t>0)</w:t>
      </w:r>
    </w:p>
    <w:p w14:paraId="7D7C792A" w14:textId="32622A3D" w:rsidR="006C4FE5" w:rsidRPr="000A6FAC" w:rsidRDefault="006C4FE5" w:rsidP="000A6FAC">
      <w:pPr>
        <w:pStyle w:val="ListParagraph"/>
        <w:spacing w:line="480" w:lineRule="auto"/>
        <w:ind w:left="1134"/>
        <w:jc w:val="both"/>
        <w:rPr>
          <w:rFonts w:ascii="Times New Roman" w:hAnsi="Times New Roman" w:cs="Times New Roman"/>
          <w:sz w:val="24"/>
          <w:szCs w:val="24"/>
          <w:lang w:val="id-ID"/>
        </w:rPr>
      </w:pPr>
      <w:r w:rsidRPr="00A468AF">
        <w:rPr>
          <w:rFonts w:ascii="Times New Roman" w:hAnsi="Times New Roman" w:cs="Times New Roman"/>
          <w:sz w:val="24"/>
          <w:szCs w:val="24"/>
          <w:lang w:val="id-ID"/>
        </w:rPr>
        <w:t xml:space="preserve">Berikut kriteria yang dipakai saat mengambil keputusan pada uji autokorelasi dalam </w:t>
      </w:r>
      <w:r w:rsidRPr="00A468AF">
        <w:rPr>
          <w:rFonts w:ascii="Times New Roman" w:hAnsi="Times New Roman" w:cs="Times New Roman"/>
          <w:i/>
          <w:iCs/>
          <w:sz w:val="24"/>
          <w:szCs w:val="24"/>
          <w:lang w:val="id-ID"/>
        </w:rPr>
        <w:t>Durbin-Watson</w:t>
      </w:r>
      <w:r w:rsidRPr="00A468AF">
        <w:rPr>
          <w:rFonts w:ascii="Times New Roman" w:hAnsi="Times New Roman" w:cs="Times New Roman"/>
          <w:sz w:val="24"/>
          <w:szCs w:val="24"/>
          <w:lang w:val="id-ID"/>
        </w:rPr>
        <w:t>:</w:t>
      </w:r>
    </w:p>
    <w:p w14:paraId="3611DBA0" w14:textId="77777777" w:rsidR="006C4FE5" w:rsidRPr="007D5E64" w:rsidRDefault="006C4FE5" w:rsidP="006C4FE5">
      <w:pPr>
        <w:pStyle w:val="ListParagraph"/>
        <w:spacing w:line="240" w:lineRule="auto"/>
        <w:ind w:left="1134"/>
        <w:jc w:val="center"/>
        <w:rPr>
          <w:rFonts w:ascii="Times New Roman" w:hAnsi="Times New Roman" w:cs="Times New Roman"/>
          <w:b/>
          <w:bCs/>
          <w:sz w:val="24"/>
          <w:szCs w:val="24"/>
          <w:lang w:val="id-ID"/>
        </w:rPr>
      </w:pPr>
      <w:r w:rsidRPr="00A468AF">
        <w:rPr>
          <w:rFonts w:ascii="Times New Roman" w:hAnsi="Times New Roman" w:cs="Times New Roman"/>
          <w:b/>
          <w:bCs/>
          <w:sz w:val="24"/>
          <w:szCs w:val="24"/>
          <w:lang w:val="en-US"/>
        </w:rPr>
        <w:t xml:space="preserve">Tabel </w:t>
      </w:r>
      <w:r>
        <w:rPr>
          <w:rFonts w:ascii="Times New Roman" w:hAnsi="Times New Roman" w:cs="Times New Roman"/>
          <w:b/>
          <w:bCs/>
          <w:sz w:val="24"/>
          <w:szCs w:val="24"/>
          <w:lang w:val="id-ID"/>
        </w:rPr>
        <w:t>6</w:t>
      </w:r>
    </w:p>
    <w:p w14:paraId="66236BCE" w14:textId="77777777" w:rsidR="006C4FE5" w:rsidRDefault="006C4FE5" w:rsidP="006C4FE5">
      <w:pPr>
        <w:pStyle w:val="ListParagraph"/>
        <w:spacing w:line="240" w:lineRule="auto"/>
        <w:ind w:left="1134"/>
        <w:jc w:val="center"/>
        <w:rPr>
          <w:rFonts w:ascii="Times New Roman" w:hAnsi="Times New Roman" w:cs="Times New Roman"/>
          <w:b/>
          <w:bCs/>
          <w:i/>
          <w:iCs/>
          <w:sz w:val="24"/>
          <w:szCs w:val="24"/>
          <w:lang w:val="en-US"/>
        </w:rPr>
      </w:pPr>
      <w:r w:rsidRPr="00A468AF">
        <w:rPr>
          <w:rFonts w:ascii="Times New Roman" w:hAnsi="Times New Roman" w:cs="Times New Roman"/>
          <w:b/>
          <w:bCs/>
          <w:sz w:val="24"/>
          <w:szCs w:val="24"/>
          <w:lang w:val="en-US"/>
        </w:rPr>
        <w:t xml:space="preserve">Uji Statistik </w:t>
      </w:r>
      <w:r w:rsidRPr="00A468AF">
        <w:rPr>
          <w:rFonts w:ascii="Times New Roman" w:hAnsi="Times New Roman" w:cs="Times New Roman"/>
          <w:b/>
          <w:bCs/>
          <w:i/>
          <w:iCs/>
          <w:sz w:val="24"/>
          <w:szCs w:val="24"/>
          <w:lang w:val="en-US"/>
        </w:rPr>
        <w:t>Durbin Watson</w:t>
      </w:r>
    </w:p>
    <w:p w14:paraId="77EBA024" w14:textId="77777777" w:rsidR="006C4FE5" w:rsidRDefault="006C4FE5" w:rsidP="006C4FE5">
      <w:pPr>
        <w:pStyle w:val="ListParagraph"/>
        <w:spacing w:line="240" w:lineRule="auto"/>
        <w:ind w:left="1134"/>
        <w:jc w:val="center"/>
        <w:rPr>
          <w:rFonts w:ascii="Times New Roman" w:hAnsi="Times New Roman" w:cs="Times New Roman"/>
          <w:b/>
          <w:bCs/>
          <w:i/>
          <w:iCs/>
          <w:sz w:val="24"/>
          <w:szCs w:val="24"/>
          <w:lang w:val="en-US"/>
        </w:rPr>
      </w:pPr>
    </w:p>
    <w:tbl>
      <w:tblPr>
        <w:tblStyle w:val="TableGrid"/>
        <w:tblW w:w="0" w:type="auto"/>
        <w:tblInd w:w="1134" w:type="dxa"/>
        <w:tblLook w:val="04A0" w:firstRow="1" w:lastRow="0" w:firstColumn="1" w:lastColumn="0" w:noHBand="0" w:noVBand="1"/>
      </w:tblPr>
      <w:tblGrid>
        <w:gridCol w:w="3256"/>
        <w:gridCol w:w="1345"/>
        <w:gridCol w:w="2192"/>
      </w:tblGrid>
      <w:tr w:rsidR="006C4FE5" w14:paraId="31173886" w14:textId="77777777" w:rsidTr="0025288A">
        <w:tc>
          <w:tcPr>
            <w:tcW w:w="3256" w:type="dxa"/>
          </w:tcPr>
          <w:p w14:paraId="256B6AE8" w14:textId="77777777" w:rsidR="006C4FE5" w:rsidRDefault="006C4FE5" w:rsidP="0025288A">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Hipotesis nol</w:t>
            </w:r>
          </w:p>
        </w:tc>
        <w:tc>
          <w:tcPr>
            <w:tcW w:w="1345" w:type="dxa"/>
          </w:tcPr>
          <w:p w14:paraId="24F11A6D" w14:textId="77777777" w:rsidR="006C4FE5" w:rsidRDefault="006C4FE5" w:rsidP="0025288A">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keputusan</w:t>
            </w:r>
          </w:p>
        </w:tc>
        <w:tc>
          <w:tcPr>
            <w:tcW w:w="2192" w:type="dxa"/>
          </w:tcPr>
          <w:p w14:paraId="508FA0C3" w14:textId="77777777" w:rsidR="006C4FE5" w:rsidRDefault="006C4FE5" w:rsidP="0025288A">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Jika</w:t>
            </w:r>
          </w:p>
        </w:tc>
      </w:tr>
      <w:tr w:rsidR="006C4FE5" w14:paraId="0B6A4F8A" w14:textId="77777777" w:rsidTr="0025288A">
        <w:tc>
          <w:tcPr>
            <w:tcW w:w="3256" w:type="dxa"/>
          </w:tcPr>
          <w:p w14:paraId="62E044CB" w14:textId="77777777" w:rsidR="006C4FE5" w:rsidRPr="00766291" w:rsidRDefault="006C4FE5" w:rsidP="0025288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Tidak ada autokorelasi positif</w:t>
            </w:r>
          </w:p>
        </w:tc>
        <w:tc>
          <w:tcPr>
            <w:tcW w:w="1345" w:type="dxa"/>
          </w:tcPr>
          <w:p w14:paraId="50BC10F6" w14:textId="77777777" w:rsidR="006C4FE5" w:rsidRPr="00766291" w:rsidRDefault="006C4FE5" w:rsidP="0025288A">
            <w:pPr>
              <w:pStyle w:val="ListParagraph"/>
              <w:ind w:left="0"/>
              <w:jc w:val="center"/>
              <w:rPr>
                <w:rFonts w:ascii="Times New Roman" w:hAnsi="Times New Roman" w:cs="Times New Roman"/>
                <w:sz w:val="24"/>
                <w:szCs w:val="24"/>
                <w:lang w:val="en-US"/>
              </w:rPr>
            </w:pPr>
            <w:r w:rsidRPr="00766291">
              <w:rPr>
                <w:rFonts w:ascii="Times New Roman" w:hAnsi="Times New Roman" w:cs="Times New Roman"/>
                <w:sz w:val="24"/>
                <w:szCs w:val="24"/>
                <w:lang w:val="en-US"/>
              </w:rPr>
              <w:t>Tolak</w:t>
            </w:r>
          </w:p>
        </w:tc>
        <w:tc>
          <w:tcPr>
            <w:tcW w:w="2192" w:type="dxa"/>
          </w:tcPr>
          <w:p w14:paraId="59E398D0" w14:textId="77777777" w:rsidR="006C4FE5" w:rsidRPr="00237A2C" w:rsidRDefault="006C4FE5" w:rsidP="0025288A">
            <w:pPr>
              <w:pStyle w:val="ListParagraph"/>
              <w:ind w:left="0"/>
              <w:jc w:val="center"/>
              <w:rPr>
                <w:rFonts w:ascii="Times New Roman" w:hAnsi="Times New Roman" w:cs="Times New Roman"/>
                <w:sz w:val="24"/>
                <w:szCs w:val="24"/>
                <w:lang w:val="en-US"/>
              </w:rPr>
            </w:pPr>
            <w:r w:rsidRPr="00237A2C">
              <w:rPr>
                <w:rFonts w:ascii="Times New Roman" w:hAnsi="Times New Roman" w:cs="Times New Roman"/>
                <w:sz w:val="24"/>
                <w:szCs w:val="24"/>
                <w:lang w:val="en-US"/>
              </w:rPr>
              <w:t>0 &lt; d &lt; dl</w:t>
            </w:r>
          </w:p>
        </w:tc>
      </w:tr>
      <w:tr w:rsidR="006C4FE5" w14:paraId="7D307815" w14:textId="77777777" w:rsidTr="0025288A">
        <w:tc>
          <w:tcPr>
            <w:tcW w:w="3256" w:type="dxa"/>
          </w:tcPr>
          <w:p w14:paraId="087A0ACC" w14:textId="77777777" w:rsidR="006C4FE5" w:rsidRDefault="006C4FE5" w:rsidP="0025288A">
            <w:pPr>
              <w:pStyle w:val="ListParagraph"/>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Tidak ada autokorelasi positif</w:t>
            </w:r>
          </w:p>
        </w:tc>
        <w:tc>
          <w:tcPr>
            <w:tcW w:w="1345" w:type="dxa"/>
          </w:tcPr>
          <w:p w14:paraId="4CFCE749" w14:textId="77777777" w:rsidR="006C4FE5" w:rsidRPr="00766291" w:rsidRDefault="006C4FE5" w:rsidP="0025288A">
            <w:pPr>
              <w:pStyle w:val="ListParagraph"/>
              <w:ind w:left="0"/>
              <w:jc w:val="both"/>
              <w:rPr>
                <w:rFonts w:ascii="Times New Roman" w:hAnsi="Times New Roman" w:cs="Times New Roman"/>
                <w:i/>
                <w:iCs/>
                <w:sz w:val="24"/>
                <w:szCs w:val="24"/>
                <w:lang w:val="en-US"/>
              </w:rPr>
            </w:pPr>
            <w:r w:rsidRPr="00766291">
              <w:rPr>
                <w:rFonts w:ascii="Times New Roman" w:hAnsi="Times New Roman" w:cs="Times New Roman"/>
                <w:i/>
                <w:iCs/>
                <w:sz w:val="24"/>
                <w:szCs w:val="24"/>
                <w:lang w:val="en-US"/>
              </w:rPr>
              <w:t>No decision</w:t>
            </w:r>
          </w:p>
        </w:tc>
        <w:tc>
          <w:tcPr>
            <w:tcW w:w="2192" w:type="dxa"/>
          </w:tcPr>
          <w:p w14:paraId="1D41B7AF" w14:textId="77777777" w:rsidR="006C4FE5" w:rsidRPr="00237A2C" w:rsidRDefault="006C4FE5" w:rsidP="0025288A">
            <w:pPr>
              <w:pStyle w:val="ListParagraph"/>
              <w:ind w:left="0"/>
              <w:jc w:val="center"/>
              <w:rPr>
                <w:rFonts w:ascii="Times New Roman" w:hAnsi="Times New Roman" w:cs="Times New Roman"/>
                <w:sz w:val="24"/>
                <w:szCs w:val="24"/>
                <w:lang w:val="en-US"/>
              </w:rPr>
            </w:pPr>
            <w:r w:rsidRPr="00237A2C">
              <w:rPr>
                <w:rFonts w:ascii="Times New Roman" w:hAnsi="Times New Roman" w:cs="Times New Roman"/>
                <w:sz w:val="24"/>
                <w:szCs w:val="24"/>
                <w:lang w:val="en-US"/>
              </w:rPr>
              <w:t>dl ≤ d ≤ du</w:t>
            </w:r>
          </w:p>
        </w:tc>
      </w:tr>
      <w:tr w:rsidR="006C4FE5" w14:paraId="194A856E" w14:textId="77777777" w:rsidTr="0025288A">
        <w:tc>
          <w:tcPr>
            <w:tcW w:w="3256" w:type="dxa"/>
          </w:tcPr>
          <w:p w14:paraId="477BB0B8" w14:textId="77777777" w:rsidR="006C4FE5" w:rsidRDefault="006C4FE5" w:rsidP="0025288A">
            <w:pPr>
              <w:pStyle w:val="ListParagraph"/>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Tidak ada autokorelasi negatif</w:t>
            </w:r>
          </w:p>
        </w:tc>
        <w:tc>
          <w:tcPr>
            <w:tcW w:w="1345" w:type="dxa"/>
          </w:tcPr>
          <w:p w14:paraId="6F375CAE" w14:textId="77777777" w:rsidR="006C4FE5" w:rsidRPr="00766291" w:rsidRDefault="006C4FE5" w:rsidP="0025288A">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id-ID"/>
              </w:rPr>
              <w:t>T</w:t>
            </w:r>
            <w:r w:rsidRPr="00766291">
              <w:rPr>
                <w:rFonts w:ascii="Times New Roman" w:hAnsi="Times New Roman" w:cs="Times New Roman"/>
                <w:sz w:val="24"/>
                <w:szCs w:val="24"/>
                <w:lang w:val="en-US"/>
              </w:rPr>
              <w:t>olak</w:t>
            </w:r>
          </w:p>
        </w:tc>
        <w:tc>
          <w:tcPr>
            <w:tcW w:w="2192" w:type="dxa"/>
          </w:tcPr>
          <w:p w14:paraId="39EB773F" w14:textId="77777777" w:rsidR="006C4FE5" w:rsidRPr="00237A2C" w:rsidRDefault="006C4FE5" w:rsidP="0025288A">
            <w:pPr>
              <w:pStyle w:val="ListParagraph"/>
              <w:ind w:left="0"/>
              <w:jc w:val="center"/>
              <w:rPr>
                <w:rFonts w:ascii="Times New Roman" w:hAnsi="Times New Roman" w:cs="Times New Roman"/>
                <w:sz w:val="24"/>
                <w:szCs w:val="24"/>
                <w:lang w:val="en-US"/>
              </w:rPr>
            </w:pPr>
            <w:r w:rsidRPr="00237A2C">
              <w:rPr>
                <w:rFonts w:ascii="Times New Roman" w:hAnsi="Times New Roman" w:cs="Times New Roman"/>
                <w:sz w:val="24"/>
                <w:szCs w:val="24"/>
                <w:lang w:val="en-US"/>
              </w:rPr>
              <w:t>4 – dl &lt; d &lt; 4</w:t>
            </w:r>
          </w:p>
        </w:tc>
      </w:tr>
      <w:tr w:rsidR="006C4FE5" w14:paraId="2BB5F413" w14:textId="77777777" w:rsidTr="0025288A">
        <w:tc>
          <w:tcPr>
            <w:tcW w:w="3256" w:type="dxa"/>
          </w:tcPr>
          <w:p w14:paraId="5AED82C2" w14:textId="77777777" w:rsidR="006C4FE5" w:rsidRDefault="006C4FE5" w:rsidP="0025288A">
            <w:pPr>
              <w:pStyle w:val="ListParagraph"/>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Tidak ada autokorelasi negatif</w:t>
            </w:r>
          </w:p>
        </w:tc>
        <w:tc>
          <w:tcPr>
            <w:tcW w:w="1345" w:type="dxa"/>
          </w:tcPr>
          <w:p w14:paraId="64BE3659" w14:textId="77777777" w:rsidR="006C4FE5" w:rsidRPr="00766291" w:rsidRDefault="006C4FE5" w:rsidP="0025288A">
            <w:pPr>
              <w:pStyle w:val="ListParagraph"/>
              <w:ind w:left="0"/>
              <w:jc w:val="both"/>
              <w:rPr>
                <w:rFonts w:ascii="Times New Roman" w:hAnsi="Times New Roman" w:cs="Times New Roman"/>
                <w:i/>
                <w:iCs/>
                <w:sz w:val="24"/>
                <w:szCs w:val="24"/>
                <w:lang w:val="en-US"/>
              </w:rPr>
            </w:pPr>
            <w:r w:rsidRPr="00766291">
              <w:rPr>
                <w:rFonts w:ascii="Times New Roman" w:hAnsi="Times New Roman" w:cs="Times New Roman"/>
                <w:i/>
                <w:iCs/>
                <w:sz w:val="24"/>
                <w:szCs w:val="24"/>
                <w:lang w:val="en-US"/>
              </w:rPr>
              <w:t>No decision</w:t>
            </w:r>
          </w:p>
        </w:tc>
        <w:tc>
          <w:tcPr>
            <w:tcW w:w="2192" w:type="dxa"/>
          </w:tcPr>
          <w:p w14:paraId="7037E76B" w14:textId="77777777" w:rsidR="006C4FE5" w:rsidRPr="00237A2C" w:rsidRDefault="006C4FE5" w:rsidP="0025288A">
            <w:pPr>
              <w:pStyle w:val="ListParagraph"/>
              <w:ind w:left="0"/>
              <w:jc w:val="center"/>
              <w:rPr>
                <w:rFonts w:ascii="Times New Roman" w:hAnsi="Times New Roman" w:cs="Times New Roman"/>
                <w:sz w:val="24"/>
                <w:szCs w:val="24"/>
                <w:lang w:val="en-US"/>
              </w:rPr>
            </w:pPr>
            <w:r w:rsidRPr="00237A2C">
              <w:rPr>
                <w:rFonts w:ascii="Times New Roman" w:hAnsi="Times New Roman" w:cs="Times New Roman"/>
                <w:sz w:val="24"/>
                <w:szCs w:val="24"/>
                <w:lang w:val="en-US"/>
              </w:rPr>
              <w:t>4 – du ≤ d ≤ 4 – dl</w:t>
            </w:r>
          </w:p>
        </w:tc>
      </w:tr>
      <w:tr w:rsidR="006C4FE5" w14:paraId="5C46473A" w14:textId="77777777" w:rsidTr="0025288A">
        <w:tc>
          <w:tcPr>
            <w:tcW w:w="3256" w:type="dxa"/>
          </w:tcPr>
          <w:p w14:paraId="7E614EA5" w14:textId="77777777" w:rsidR="006C4FE5" w:rsidRDefault="006C4FE5" w:rsidP="0025288A">
            <w:pPr>
              <w:pStyle w:val="ListParagraph"/>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Tidak ada autokorelasi positif atau negatif</w:t>
            </w:r>
          </w:p>
        </w:tc>
        <w:tc>
          <w:tcPr>
            <w:tcW w:w="1345" w:type="dxa"/>
          </w:tcPr>
          <w:p w14:paraId="761316A9" w14:textId="77777777" w:rsidR="006C4FE5" w:rsidRPr="00766291" w:rsidRDefault="006C4FE5" w:rsidP="0025288A">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id-ID"/>
              </w:rPr>
              <w:t>D</w:t>
            </w:r>
            <w:r w:rsidRPr="00766291">
              <w:rPr>
                <w:rFonts w:ascii="Times New Roman" w:hAnsi="Times New Roman" w:cs="Times New Roman"/>
                <w:sz w:val="24"/>
                <w:szCs w:val="24"/>
                <w:lang w:val="en-US"/>
              </w:rPr>
              <w:t>iterima</w:t>
            </w:r>
          </w:p>
        </w:tc>
        <w:tc>
          <w:tcPr>
            <w:tcW w:w="2192" w:type="dxa"/>
          </w:tcPr>
          <w:p w14:paraId="55594203" w14:textId="77777777" w:rsidR="006C4FE5" w:rsidRPr="00237A2C" w:rsidRDefault="006C4FE5" w:rsidP="0025288A">
            <w:pPr>
              <w:pStyle w:val="ListParagraph"/>
              <w:ind w:left="0"/>
              <w:jc w:val="center"/>
              <w:rPr>
                <w:rFonts w:ascii="Times New Roman" w:hAnsi="Times New Roman" w:cs="Times New Roman"/>
                <w:sz w:val="24"/>
                <w:szCs w:val="24"/>
                <w:lang w:val="en-US"/>
              </w:rPr>
            </w:pPr>
            <w:r w:rsidRPr="00237A2C">
              <w:rPr>
                <w:rFonts w:ascii="Times New Roman" w:hAnsi="Times New Roman" w:cs="Times New Roman"/>
                <w:sz w:val="24"/>
                <w:szCs w:val="24"/>
                <w:lang w:val="en-US"/>
              </w:rPr>
              <w:t>du &lt; d &lt; 4 - du</w:t>
            </w:r>
          </w:p>
        </w:tc>
      </w:tr>
    </w:tbl>
    <w:p w14:paraId="6FEBF37C" w14:textId="1EC883F9" w:rsidR="006C4FE5" w:rsidRPr="006C4FE5" w:rsidRDefault="006C4FE5" w:rsidP="006C4FE5">
      <w:pPr>
        <w:pStyle w:val="ListParagraph"/>
        <w:spacing w:line="480" w:lineRule="auto"/>
        <w:ind w:left="1134"/>
        <w:rPr>
          <w:rFonts w:ascii="Times New Roman" w:hAnsi="Times New Roman" w:cs="Times New Roman"/>
          <w:sz w:val="24"/>
          <w:szCs w:val="24"/>
          <w:lang w:val="en-US"/>
        </w:rPr>
      </w:pPr>
      <w:r w:rsidRPr="00237A2C">
        <w:rPr>
          <w:rFonts w:ascii="Times New Roman" w:hAnsi="Times New Roman" w:cs="Times New Roman"/>
          <w:sz w:val="24"/>
          <w:szCs w:val="24"/>
          <w:lang w:val="en-US"/>
        </w:rPr>
        <w:t>Sumber: Ghozali (2018)</w:t>
      </w:r>
    </w:p>
    <w:p w14:paraId="7659849C" w14:textId="77777777" w:rsidR="00857AFA" w:rsidRDefault="00525550">
      <w:pPr>
        <w:pStyle w:val="ListParagraph"/>
        <w:numPr>
          <w:ilvl w:val="0"/>
          <w:numId w:val="4"/>
        </w:numPr>
        <w:spacing w:line="480" w:lineRule="auto"/>
        <w:ind w:left="993"/>
        <w:jc w:val="both"/>
        <w:rPr>
          <w:rFonts w:ascii="Times New Roman" w:hAnsi="Times New Roman" w:cs="Times New Roman"/>
          <w:b/>
          <w:bCs/>
          <w:sz w:val="24"/>
          <w:szCs w:val="24"/>
          <w:lang w:val="id-ID"/>
        </w:rPr>
      </w:pPr>
      <w:r w:rsidRPr="006C71FB">
        <w:rPr>
          <w:rFonts w:ascii="Times New Roman" w:hAnsi="Times New Roman" w:cs="Times New Roman"/>
          <w:b/>
          <w:bCs/>
          <w:sz w:val="24"/>
          <w:szCs w:val="24"/>
          <w:lang w:val="id-ID"/>
        </w:rPr>
        <w:t>Uji</w:t>
      </w:r>
      <w:r w:rsidR="002E4A75" w:rsidRPr="006C71FB">
        <w:rPr>
          <w:rFonts w:ascii="Times New Roman" w:hAnsi="Times New Roman" w:cs="Times New Roman"/>
          <w:b/>
          <w:bCs/>
          <w:sz w:val="24"/>
          <w:szCs w:val="24"/>
          <w:lang w:val="id-ID"/>
        </w:rPr>
        <w:t xml:space="preserve"> Heteros</w:t>
      </w:r>
      <w:r w:rsidR="00433CF3" w:rsidRPr="006C71FB">
        <w:rPr>
          <w:rFonts w:ascii="Times New Roman" w:hAnsi="Times New Roman" w:cs="Times New Roman"/>
          <w:b/>
          <w:bCs/>
          <w:sz w:val="24"/>
          <w:szCs w:val="24"/>
          <w:lang w:val="id-ID"/>
        </w:rPr>
        <w:t>k</w:t>
      </w:r>
      <w:r w:rsidR="002E4A75" w:rsidRPr="006C71FB">
        <w:rPr>
          <w:rFonts w:ascii="Times New Roman" w:hAnsi="Times New Roman" w:cs="Times New Roman"/>
          <w:b/>
          <w:bCs/>
          <w:sz w:val="24"/>
          <w:szCs w:val="24"/>
          <w:lang w:val="id-ID"/>
        </w:rPr>
        <w:t>edas</w:t>
      </w:r>
      <w:r w:rsidR="00433CF3" w:rsidRPr="006C71FB">
        <w:rPr>
          <w:rFonts w:ascii="Times New Roman" w:hAnsi="Times New Roman" w:cs="Times New Roman"/>
          <w:b/>
          <w:bCs/>
          <w:sz w:val="24"/>
          <w:szCs w:val="24"/>
          <w:lang w:val="id-ID"/>
        </w:rPr>
        <w:t>ti</w:t>
      </w:r>
      <w:r w:rsidR="002E4A75" w:rsidRPr="006C71FB">
        <w:rPr>
          <w:rFonts w:ascii="Times New Roman" w:hAnsi="Times New Roman" w:cs="Times New Roman"/>
          <w:b/>
          <w:bCs/>
          <w:sz w:val="24"/>
          <w:szCs w:val="24"/>
          <w:lang w:val="id-ID"/>
        </w:rPr>
        <w:t>sitas</w:t>
      </w:r>
    </w:p>
    <w:p w14:paraId="5E90F734" w14:textId="5AB88D40" w:rsidR="00857AFA" w:rsidRDefault="00C017A8" w:rsidP="00857AFA">
      <w:pPr>
        <w:pStyle w:val="ListParagraph"/>
        <w:spacing w:line="480" w:lineRule="auto"/>
        <w:ind w:left="993" w:firstLine="447"/>
        <w:jc w:val="both"/>
        <w:rPr>
          <w:rFonts w:ascii="Times New Roman" w:hAnsi="Times New Roman" w:cs="Times New Roman"/>
          <w:sz w:val="24"/>
          <w:szCs w:val="24"/>
          <w:lang w:val="id-ID"/>
        </w:rPr>
      </w:pPr>
      <w:bookmarkStart w:id="74" w:name="_Hlk170423850"/>
      <w:r w:rsidRPr="00857AFA">
        <w:rPr>
          <w:rFonts w:ascii="Times New Roman" w:hAnsi="Times New Roman" w:cs="Times New Roman"/>
          <w:sz w:val="24"/>
          <w:szCs w:val="24"/>
          <w:lang w:val="id-ID"/>
        </w:rPr>
        <w:t xml:space="preserve">Uji Heterokedasitas </w:t>
      </w:r>
      <w:bookmarkEnd w:id="74"/>
      <w:r w:rsidR="00B1513B">
        <w:rPr>
          <w:rFonts w:ascii="Times New Roman" w:hAnsi="Times New Roman" w:cs="Times New Roman"/>
          <w:sz w:val="24"/>
          <w:szCs w:val="24"/>
          <w:lang w:val="id-ID"/>
        </w:rPr>
        <w:t xml:space="preserve">memiliki tujuan </w:t>
      </w:r>
      <w:r w:rsidRPr="00857AFA">
        <w:rPr>
          <w:rFonts w:ascii="Times New Roman" w:hAnsi="Times New Roman" w:cs="Times New Roman"/>
          <w:sz w:val="24"/>
          <w:szCs w:val="24"/>
          <w:lang w:val="id-ID"/>
        </w:rPr>
        <w:t>untuk mengetahui apakah dalam model regresi terjadi ketidaksamaan jika perbedaan residual dari satu pengamatan ke pengamatan lain tetap. Maka disebut Homoskedasitas dan jika berbeda disebut Heteroskedasitas. Homoskedasitas atau heteroskedasitas tidak terjadi adalah kriteria model regresi yang baik (Ghozali, 2018:</w:t>
      </w:r>
      <w:r w:rsidR="001D6990">
        <w:rPr>
          <w:rFonts w:ascii="Times New Roman" w:hAnsi="Times New Roman" w:cs="Times New Roman"/>
          <w:sz w:val="24"/>
          <w:szCs w:val="24"/>
          <w:lang w:val="id-ID"/>
        </w:rPr>
        <w:t xml:space="preserve"> </w:t>
      </w:r>
      <w:r w:rsidRPr="00857AFA">
        <w:rPr>
          <w:rFonts w:ascii="Times New Roman" w:hAnsi="Times New Roman" w:cs="Times New Roman"/>
          <w:sz w:val="24"/>
          <w:szCs w:val="24"/>
          <w:lang w:val="id-ID"/>
        </w:rPr>
        <w:t>137).</w:t>
      </w:r>
    </w:p>
    <w:p w14:paraId="1FD00C50" w14:textId="3CDCEE55" w:rsidR="00C017A8" w:rsidRPr="00857AFA" w:rsidRDefault="00C017A8" w:rsidP="00857AFA">
      <w:pPr>
        <w:pStyle w:val="ListParagraph"/>
        <w:spacing w:line="480" w:lineRule="auto"/>
        <w:ind w:left="993" w:firstLine="447"/>
        <w:jc w:val="both"/>
        <w:rPr>
          <w:rFonts w:ascii="Times New Roman" w:hAnsi="Times New Roman" w:cs="Times New Roman"/>
          <w:b/>
          <w:bCs/>
          <w:sz w:val="24"/>
          <w:szCs w:val="24"/>
          <w:lang w:val="id-ID"/>
        </w:rPr>
      </w:pPr>
      <w:r w:rsidRPr="00857AFA">
        <w:rPr>
          <w:rFonts w:ascii="Times New Roman" w:hAnsi="Times New Roman" w:cs="Times New Roman"/>
          <w:sz w:val="24"/>
          <w:szCs w:val="24"/>
          <w:lang w:val="id-ID"/>
        </w:rPr>
        <w:t>Grafik scatterplot antara ZPRED dan SRESID, di mana sumbu Y adalah Y yang diprediksi dan sumbu X adalah residual yang dipelajari (Y prediksi - Y sesungguhnya), dapat digunakan untuk menentukan apakah ada heterokedasitas.</w:t>
      </w:r>
      <w:r w:rsidR="00D32FDF" w:rsidRPr="00857AFA">
        <w:rPr>
          <w:sz w:val="24"/>
          <w:szCs w:val="24"/>
        </w:rPr>
        <w:t xml:space="preserve"> </w:t>
      </w:r>
      <w:r w:rsidR="00D32FDF" w:rsidRPr="00857AFA">
        <w:rPr>
          <w:rFonts w:ascii="Times New Roman" w:hAnsi="Times New Roman" w:cs="Times New Roman"/>
          <w:sz w:val="24"/>
          <w:szCs w:val="24"/>
          <w:lang w:val="id-ID"/>
        </w:rPr>
        <w:t xml:space="preserve">Model regresi dianggap baik jika tidak mengalami </w:t>
      </w:r>
      <w:r w:rsidR="00D32FDF" w:rsidRPr="00857AFA">
        <w:rPr>
          <w:rFonts w:ascii="Times New Roman" w:hAnsi="Times New Roman" w:cs="Times New Roman"/>
          <w:sz w:val="24"/>
          <w:szCs w:val="24"/>
          <w:lang w:val="id-ID"/>
        </w:rPr>
        <w:lastRenderedPageBreak/>
        <w:t>heteroskedasitas, dengan ketentuan sebagai berikutl (Ghozali, 2018:</w:t>
      </w:r>
      <w:r w:rsidR="001D6990">
        <w:rPr>
          <w:rFonts w:ascii="Times New Roman" w:hAnsi="Times New Roman" w:cs="Times New Roman"/>
          <w:sz w:val="24"/>
          <w:szCs w:val="24"/>
          <w:lang w:val="id-ID"/>
        </w:rPr>
        <w:t xml:space="preserve"> </w:t>
      </w:r>
      <w:r w:rsidR="00D32FDF" w:rsidRPr="00857AFA">
        <w:rPr>
          <w:rFonts w:ascii="Times New Roman" w:hAnsi="Times New Roman" w:cs="Times New Roman"/>
          <w:sz w:val="24"/>
          <w:szCs w:val="24"/>
          <w:lang w:val="id-ID"/>
        </w:rPr>
        <w:t>137):</w:t>
      </w:r>
    </w:p>
    <w:p w14:paraId="7479AA39" w14:textId="77777777" w:rsidR="00857AFA" w:rsidRDefault="00D32FDF">
      <w:pPr>
        <w:pStyle w:val="ListParagraph"/>
        <w:numPr>
          <w:ilvl w:val="0"/>
          <w:numId w:val="5"/>
        </w:numPr>
        <w:spacing w:line="480" w:lineRule="auto"/>
        <w:ind w:left="1418"/>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Pola tertentu, seperti titik- titik yang ada  membentuk pola yang teratur, menunjukkan bahwa terjadi heteroskedasitas. </w:t>
      </w:r>
    </w:p>
    <w:p w14:paraId="4A59B7F3" w14:textId="79789759" w:rsidR="00E9464D" w:rsidRPr="00857AFA" w:rsidRDefault="00D32FDF">
      <w:pPr>
        <w:pStyle w:val="ListParagraph"/>
        <w:numPr>
          <w:ilvl w:val="0"/>
          <w:numId w:val="5"/>
        </w:numPr>
        <w:spacing w:line="480" w:lineRule="auto"/>
        <w:ind w:left="1418"/>
        <w:jc w:val="both"/>
        <w:rPr>
          <w:rFonts w:ascii="Times New Roman" w:hAnsi="Times New Roman" w:cs="Times New Roman"/>
          <w:sz w:val="24"/>
          <w:szCs w:val="24"/>
          <w:lang w:val="id-ID"/>
        </w:rPr>
      </w:pPr>
      <w:r w:rsidRPr="00857AFA">
        <w:rPr>
          <w:rFonts w:ascii="Times New Roman" w:hAnsi="Times New Roman" w:cs="Times New Roman"/>
          <w:sz w:val="24"/>
          <w:szCs w:val="24"/>
          <w:lang w:val="id-ID"/>
        </w:rPr>
        <w:t xml:space="preserve">Jika pola </w:t>
      </w:r>
      <w:bookmarkStart w:id="75" w:name="_Hlk170423826"/>
      <w:r w:rsidRPr="00857AFA">
        <w:rPr>
          <w:rFonts w:ascii="Times New Roman" w:hAnsi="Times New Roman" w:cs="Times New Roman"/>
          <w:sz w:val="24"/>
          <w:szCs w:val="24"/>
          <w:lang w:val="id-ID"/>
        </w:rPr>
        <w:t>titik menyebar diatas dan di bawah angka 0 pada sumbu Y, maka dapat disimpulkan bahwa tidak terjadi heteroskedasitas.</w:t>
      </w:r>
    </w:p>
    <w:p w14:paraId="6190A9E8" w14:textId="74DE4935" w:rsidR="00B07335" w:rsidRPr="00857AFA" w:rsidRDefault="00B07335">
      <w:pPr>
        <w:pStyle w:val="Heading3"/>
        <w:numPr>
          <w:ilvl w:val="0"/>
          <w:numId w:val="5"/>
        </w:numPr>
        <w:spacing w:line="480" w:lineRule="auto"/>
        <w:ind w:left="567" w:hanging="284"/>
        <w:jc w:val="both"/>
        <w:rPr>
          <w:rFonts w:ascii="Times New Roman" w:hAnsi="Times New Roman" w:cs="Times New Roman"/>
          <w:b/>
          <w:bCs/>
          <w:color w:val="auto"/>
          <w:lang w:val="id-ID"/>
        </w:rPr>
      </w:pPr>
      <w:bookmarkStart w:id="76" w:name="_Toc168864287"/>
      <w:bookmarkEnd w:id="75"/>
      <w:r w:rsidRPr="00857AFA">
        <w:rPr>
          <w:rFonts w:ascii="Times New Roman" w:hAnsi="Times New Roman" w:cs="Times New Roman"/>
          <w:b/>
          <w:bCs/>
          <w:color w:val="auto"/>
          <w:lang w:val="id-ID"/>
        </w:rPr>
        <w:t>Analisis Regresi Linear Berganda</w:t>
      </w:r>
      <w:bookmarkEnd w:id="76"/>
    </w:p>
    <w:p w14:paraId="42AF19C9" w14:textId="6DEB9CE0" w:rsidR="00674FEA" w:rsidRPr="006C71FB" w:rsidRDefault="00CD4E2F" w:rsidP="001174FE">
      <w:pPr>
        <w:pStyle w:val="ListParagraph"/>
        <w:spacing w:line="480" w:lineRule="auto"/>
        <w:ind w:firstLine="414"/>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Regresi linear berganda digunakan untuk menentukan apakah dua atau lebih variabel independen berdampak positif atau negatif pada variabel dependen, serta untuk menghitung nilai variabel dependen ketika nilai variabel independen diguanakan. naik atau turun. </w:t>
      </w:r>
      <w:r w:rsidR="00674FEA" w:rsidRPr="006C71FB">
        <w:rPr>
          <w:rFonts w:ascii="Times New Roman" w:hAnsi="Times New Roman" w:cs="Times New Roman"/>
          <w:sz w:val="24"/>
          <w:szCs w:val="24"/>
          <w:lang w:val="id-ID"/>
        </w:rPr>
        <w:t>Persamaan fungsinya sebagai berikut:</w:t>
      </w:r>
    </w:p>
    <w:p w14:paraId="29ACE8D2" w14:textId="5B841E70" w:rsidR="00674FEA" w:rsidRPr="006C71FB" w:rsidRDefault="00674FEA" w:rsidP="00E9464D">
      <w:pPr>
        <w:pStyle w:val="ListParagraph"/>
        <w:spacing w:line="480" w:lineRule="auto"/>
        <w:ind w:left="1134"/>
        <w:jc w:val="center"/>
        <w:rPr>
          <w:rFonts w:ascii="Times New Roman" w:eastAsiaTheme="minorEastAsia" w:hAnsi="Times New Roman" w:cs="Times New Roman"/>
          <w:b/>
          <w:bCs/>
          <w:sz w:val="24"/>
          <w:szCs w:val="24"/>
          <w:lang w:val="id-ID"/>
        </w:rPr>
      </w:pPr>
      <m:oMathPara>
        <m:oMath>
          <m:r>
            <m:rPr>
              <m:sty m:val="bi"/>
            </m:rPr>
            <w:rPr>
              <w:rFonts w:ascii="Cambria Math" w:hAnsi="Cambria Math" w:cs="Times New Roman"/>
              <w:sz w:val="24"/>
              <w:szCs w:val="24"/>
              <w:lang w:val="id-ID"/>
            </w:rPr>
            <m:t>Y=α+β</m:t>
          </m:r>
          <m:r>
            <m:rPr>
              <m:sty m:val="bi"/>
            </m:rPr>
            <w:rPr>
              <w:rFonts w:ascii="Cambria Math" w:hAnsi="Cambria Math" w:cs="Times New Roman"/>
              <w:sz w:val="24"/>
              <w:szCs w:val="24"/>
              <w:lang w:val="id-ID"/>
            </w:rPr>
            <m:t>1</m:t>
          </m:r>
          <m:r>
            <m:rPr>
              <m:sty m:val="bi"/>
            </m:rPr>
            <w:rPr>
              <w:rFonts w:ascii="Cambria Math" w:hAnsi="Cambria Math" w:cs="Times New Roman"/>
              <w:sz w:val="24"/>
              <w:szCs w:val="24"/>
              <w:lang w:val="id-ID"/>
            </w:rPr>
            <m:t>X</m:t>
          </m:r>
          <m:r>
            <m:rPr>
              <m:sty m:val="bi"/>
            </m:rPr>
            <w:rPr>
              <w:rFonts w:ascii="Cambria Math" w:hAnsi="Cambria Math" w:cs="Times New Roman"/>
              <w:sz w:val="24"/>
              <w:szCs w:val="24"/>
              <w:lang w:val="id-ID"/>
            </w:rPr>
            <m:t>1+β</m:t>
          </m:r>
          <m:r>
            <m:rPr>
              <m:sty m:val="bi"/>
            </m:rPr>
            <w:rPr>
              <w:rFonts w:ascii="Cambria Math" w:hAnsi="Cambria Math" w:cs="Times New Roman"/>
              <w:sz w:val="24"/>
              <w:szCs w:val="24"/>
              <w:lang w:val="id-ID"/>
            </w:rPr>
            <m:t>2</m:t>
          </m:r>
          <m:r>
            <m:rPr>
              <m:sty m:val="bi"/>
            </m:rPr>
            <w:rPr>
              <w:rFonts w:ascii="Cambria Math" w:hAnsi="Cambria Math" w:cs="Times New Roman"/>
              <w:sz w:val="24"/>
              <w:szCs w:val="24"/>
              <w:lang w:val="id-ID"/>
            </w:rPr>
            <m:t>X</m:t>
          </m:r>
          <m:r>
            <m:rPr>
              <m:sty m:val="bi"/>
            </m:rPr>
            <w:rPr>
              <w:rFonts w:ascii="Cambria Math" w:hAnsi="Cambria Math" w:cs="Times New Roman"/>
              <w:sz w:val="24"/>
              <w:szCs w:val="24"/>
              <w:lang w:val="id-ID"/>
            </w:rPr>
            <m:t>2+β</m:t>
          </m:r>
          <m:r>
            <m:rPr>
              <m:sty m:val="bi"/>
            </m:rPr>
            <w:rPr>
              <w:rFonts w:ascii="Cambria Math" w:hAnsi="Cambria Math" w:cs="Times New Roman"/>
              <w:sz w:val="24"/>
              <w:szCs w:val="24"/>
              <w:lang w:val="id-ID"/>
            </w:rPr>
            <m:t>3</m:t>
          </m:r>
          <m:r>
            <m:rPr>
              <m:sty m:val="bi"/>
            </m:rPr>
            <w:rPr>
              <w:rFonts w:ascii="Cambria Math" w:hAnsi="Cambria Math" w:cs="Times New Roman"/>
              <w:sz w:val="24"/>
              <w:szCs w:val="24"/>
              <w:lang w:val="id-ID"/>
            </w:rPr>
            <m:t>X</m:t>
          </m:r>
          <m:r>
            <m:rPr>
              <m:sty m:val="bi"/>
            </m:rPr>
            <w:rPr>
              <w:rFonts w:ascii="Cambria Math" w:hAnsi="Cambria Math" w:cs="Times New Roman"/>
              <w:sz w:val="24"/>
              <w:szCs w:val="24"/>
              <w:lang w:val="id-ID"/>
            </w:rPr>
            <m:t>3+β</m:t>
          </m:r>
          <m:r>
            <m:rPr>
              <m:sty m:val="bi"/>
            </m:rPr>
            <w:rPr>
              <w:rFonts w:ascii="Cambria Math" w:hAnsi="Cambria Math" w:cs="Times New Roman"/>
              <w:sz w:val="24"/>
              <w:szCs w:val="24"/>
              <w:lang w:val="id-ID"/>
            </w:rPr>
            <m:t>4</m:t>
          </m:r>
          <m:r>
            <m:rPr>
              <m:sty m:val="bi"/>
            </m:rPr>
            <w:rPr>
              <w:rFonts w:ascii="Cambria Math" w:hAnsi="Cambria Math" w:cs="Times New Roman"/>
              <w:sz w:val="24"/>
              <w:szCs w:val="24"/>
              <w:lang w:val="id-ID"/>
            </w:rPr>
            <m:t>X</m:t>
          </m:r>
          <m:r>
            <m:rPr>
              <m:sty m:val="bi"/>
            </m:rPr>
            <w:rPr>
              <w:rFonts w:ascii="Cambria Math" w:hAnsi="Cambria Math" w:cs="Times New Roman"/>
              <w:sz w:val="24"/>
              <w:szCs w:val="24"/>
              <w:lang w:val="id-ID"/>
            </w:rPr>
            <m:t>4+e</m:t>
          </m:r>
        </m:oMath>
      </m:oMathPara>
    </w:p>
    <w:p w14:paraId="16101533" w14:textId="5268CFBF" w:rsidR="00674FEA" w:rsidRPr="006C71FB" w:rsidRDefault="00674FEA" w:rsidP="00E9464D">
      <w:pPr>
        <w:pStyle w:val="ListParagraph"/>
        <w:spacing w:line="480" w:lineRule="auto"/>
        <w:ind w:left="1134"/>
        <w:jc w:val="both"/>
        <w:rPr>
          <w:rFonts w:ascii="Times New Roman" w:eastAsiaTheme="minorEastAsia" w:hAnsi="Times New Roman" w:cs="Times New Roman"/>
          <w:sz w:val="24"/>
          <w:szCs w:val="24"/>
          <w:lang w:val="id-ID"/>
        </w:rPr>
      </w:pPr>
      <w:r w:rsidRPr="006C71FB">
        <w:rPr>
          <w:rFonts w:ascii="Times New Roman" w:eastAsiaTheme="minorEastAsia" w:hAnsi="Times New Roman" w:cs="Times New Roman"/>
          <w:sz w:val="24"/>
          <w:szCs w:val="24"/>
          <w:lang w:val="id-ID"/>
        </w:rPr>
        <w:t>Keterangan:</w:t>
      </w:r>
    </w:p>
    <w:p w14:paraId="5FE9ABC6" w14:textId="10937723" w:rsidR="00674FEA" w:rsidRPr="006C71FB" w:rsidRDefault="00674FEA" w:rsidP="00E9464D">
      <w:pPr>
        <w:pStyle w:val="ListParagraph"/>
        <w:spacing w:line="480" w:lineRule="auto"/>
        <w:ind w:left="1134"/>
        <w:jc w:val="both"/>
        <w:rPr>
          <w:rFonts w:ascii="Times New Roman" w:eastAsiaTheme="minorEastAsia" w:hAnsi="Times New Roman" w:cs="Times New Roman"/>
          <w:sz w:val="24"/>
          <w:szCs w:val="24"/>
          <w:lang w:val="id-ID"/>
        </w:rPr>
      </w:pPr>
      <w:r w:rsidRPr="006C71FB">
        <w:rPr>
          <w:rFonts w:ascii="Times New Roman" w:eastAsiaTheme="minorEastAsia" w:hAnsi="Times New Roman" w:cs="Times New Roman"/>
          <w:sz w:val="24"/>
          <w:szCs w:val="24"/>
          <w:lang w:val="id-ID"/>
        </w:rPr>
        <w:t>Y: Manajemen Laba</w:t>
      </w:r>
    </w:p>
    <w:p w14:paraId="3235B6E8" w14:textId="0EFE2E53" w:rsidR="00EF7CD4" w:rsidRPr="006C71FB" w:rsidRDefault="00EF7CD4" w:rsidP="00E9464D">
      <w:pPr>
        <w:pStyle w:val="ListParagraph"/>
        <w:spacing w:line="480" w:lineRule="auto"/>
        <w:ind w:left="1134"/>
        <w:jc w:val="both"/>
        <w:rPr>
          <w:rFonts w:ascii="Times New Roman" w:hAnsi="Times New Roman" w:cs="Times New Roman"/>
          <w:sz w:val="24"/>
          <w:szCs w:val="24"/>
          <w:vertAlign w:val="subscript"/>
          <w:lang w:val="id-ID"/>
        </w:rPr>
      </w:pPr>
      <w:r w:rsidRPr="006C71FB">
        <w:rPr>
          <w:rFonts w:ascii="Times New Roman" w:eastAsiaTheme="minorEastAsia" w:hAnsi="Times New Roman" w:cs="Times New Roman"/>
          <w:i/>
          <w:iCs/>
          <w:sz w:val="24"/>
          <w:szCs w:val="24"/>
          <w:lang w:val="id-ID"/>
        </w:rPr>
        <w:t>a</w:t>
      </w:r>
      <w:r w:rsidRPr="006C71FB">
        <w:rPr>
          <w:rFonts w:ascii="Times New Roman" w:eastAsiaTheme="minorEastAsia" w:hAnsi="Times New Roman" w:cs="Times New Roman"/>
          <w:sz w:val="24"/>
          <w:szCs w:val="24"/>
          <w:lang w:val="id-ID"/>
        </w:rPr>
        <w:t>:</w:t>
      </w:r>
      <w:r w:rsidRPr="006C71FB">
        <w:rPr>
          <w:rFonts w:ascii="Times New Roman" w:eastAsiaTheme="minorEastAsia" w:hAnsi="Times New Roman" w:cs="Times New Roman"/>
          <w:i/>
          <w:iCs/>
          <w:sz w:val="24"/>
          <w:szCs w:val="24"/>
          <w:lang w:val="id-ID"/>
        </w:rPr>
        <w:t xml:space="preserve"> </w:t>
      </w:r>
      <w:r w:rsidRPr="006C71FB">
        <w:rPr>
          <w:rFonts w:ascii="Times New Roman" w:eastAsiaTheme="minorEastAsia" w:hAnsi="Times New Roman" w:cs="Times New Roman"/>
          <w:sz w:val="24"/>
          <w:szCs w:val="24"/>
          <w:lang w:val="id-ID"/>
        </w:rPr>
        <w:t>Konstanta</w:t>
      </w:r>
    </w:p>
    <w:p w14:paraId="1AEDFB4F" w14:textId="70484CE8" w:rsidR="00674FEA" w:rsidRPr="006C71FB" w:rsidRDefault="00674FEA" w:rsidP="00E9464D">
      <w:pPr>
        <w:pStyle w:val="ListParagraph"/>
        <w:spacing w:line="480" w:lineRule="auto"/>
        <w:ind w:left="1134"/>
        <w:jc w:val="both"/>
        <w:rPr>
          <w:rFonts w:ascii="Times New Roman" w:hAnsi="Times New Roman" w:cs="Times New Roman"/>
          <w:i/>
          <w:iCs/>
          <w:sz w:val="24"/>
          <w:szCs w:val="24"/>
          <w:lang w:val="id-ID"/>
        </w:rPr>
      </w:pPr>
      <w:r w:rsidRPr="006C71FB">
        <w:rPr>
          <w:rFonts w:ascii="Times New Roman" w:eastAsiaTheme="minorEastAsia" w:hAnsi="Times New Roman" w:cs="Times New Roman"/>
          <w:sz w:val="24"/>
          <w:szCs w:val="24"/>
          <w:lang w:val="id-ID"/>
        </w:rPr>
        <w:t>X</w:t>
      </w:r>
      <w:r w:rsidRPr="006C71FB">
        <w:rPr>
          <w:rFonts w:ascii="Times New Roman" w:eastAsiaTheme="minorEastAsia" w:hAnsi="Times New Roman" w:cs="Times New Roman"/>
          <w:sz w:val="24"/>
          <w:szCs w:val="24"/>
          <w:vertAlign w:val="subscript"/>
          <w:lang w:val="id-ID"/>
        </w:rPr>
        <w:t>1</w:t>
      </w:r>
      <w:r w:rsidRPr="006C71FB">
        <w:rPr>
          <w:rFonts w:ascii="Times New Roman" w:eastAsiaTheme="minorEastAsia" w:hAnsi="Times New Roman" w:cs="Times New Roman"/>
          <w:sz w:val="24"/>
          <w:szCs w:val="24"/>
          <w:lang w:val="id-ID"/>
        </w:rPr>
        <w:t>:</w:t>
      </w:r>
      <w:r w:rsidRPr="006C71FB">
        <w:rPr>
          <w:rFonts w:ascii="Times New Roman" w:hAnsi="Times New Roman" w:cs="Times New Roman"/>
          <w:sz w:val="24"/>
          <w:szCs w:val="24"/>
          <w:lang w:val="id-ID"/>
        </w:rPr>
        <w:t xml:space="preserve"> </w:t>
      </w:r>
      <w:r w:rsidRPr="006C71FB">
        <w:rPr>
          <w:rFonts w:ascii="Times New Roman" w:hAnsi="Times New Roman" w:cs="Times New Roman"/>
          <w:i/>
          <w:iCs/>
          <w:sz w:val="24"/>
          <w:szCs w:val="24"/>
          <w:lang w:val="id-ID"/>
        </w:rPr>
        <w:t xml:space="preserve">Cash Holding </w:t>
      </w:r>
    </w:p>
    <w:p w14:paraId="2FC8A559" w14:textId="20BB4117" w:rsidR="00DC684D" w:rsidRPr="006C71FB" w:rsidRDefault="00674FEA" w:rsidP="00E9464D">
      <w:pPr>
        <w:pStyle w:val="ListParagraph"/>
        <w:spacing w:line="480" w:lineRule="auto"/>
        <w:ind w:left="1134"/>
        <w:jc w:val="both"/>
        <w:rPr>
          <w:rFonts w:ascii="Times New Roman" w:hAnsi="Times New Roman" w:cs="Times New Roman"/>
          <w:sz w:val="24"/>
          <w:szCs w:val="24"/>
          <w:lang w:val="id-ID"/>
        </w:rPr>
      </w:pPr>
      <w:r w:rsidRPr="006C71FB">
        <w:rPr>
          <w:rFonts w:ascii="Times New Roman" w:eastAsiaTheme="minorEastAsia" w:hAnsi="Times New Roman" w:cs="Times New Roman"/>
          <w:sz w:val="24"/>
          <w:szCs w:val="24"/>
          <w:lang w:val="id-ID"/>
        </w:rPr>
        <w:t>X</w:t>
      </w:r>
      <w:r w:rsidR="00DC684D" w:rsidRPr="006C71FB">
        <w:rPr>
          <w:rFonts w:ascii="Times New Roman" w:eastAsiaTheme="minorEastAsia" w:hAnsi="Times New Roman" w:cs="Times New Roman"/>
          <w:sz w:val="24"/>
          <w:szCs w:val="24"/>
          <w:vertAlign w:val="subscript"/>
          <w:lang w:val="id-ID"/>
        </w:rPr>
        <w:t>2</w:t>
      </w:r>
      <w:r w:rsidRPr="006C71FB">
        <w:rPr>
          <w:rFonts w:ascii="Times New Roman" w:eastAsiaTheme="minorEastAsia" w:hAnsi="Times New Roman" w:cs="Times New Roman"/>
          <w:sz w:val="24"/>
          <w:szCs w:val="24"/>
          <w:lang w:val="id-ID"/>
        </w:rPr>
        <w:t>:</w:t>
      </w:r>
      <w:r w:rsidRPr="006C71FB">
        <w:rPr>
          <w:rFonts w:ascii="Times New Roman" w:hAnsi="Times New Roman" w:cs="Times New Roman"/>
          <w:sz w:val="24"/>
          <w:szCs w:val="24"/>
          <w:lang w:val="id-ID"/>
        </w:rPr>
        <w:t xml:space="preserve"> </w:t>
      </w:r>
      <w:r w:rsidRPr="006C71FB">
        <w:rPr>
          <w:rFonts w:ascii="Times New Roman" w:hAnsi="Times New Roman" w:cs="Times New Roman"/>
          <w:i/>
          <w:iCs/>
          <w:sz w:val="24"/>
          <w:szCs w:val="24"/>
          <w:lang w:val="id-ID"/>
        </w:rPr>
        <w:t>Debt to Equity Ratio</w:t>
      </w:r>
      <w:r w:rsidRPr="006C71FB">
        <w:rPr>
          <w:rFonts w:ascii="Times New Roman" w:hAnsi="Times New Roman" w:cs="Times New Roman"/>
          <w:sz w:val="24"/>
          <w:szCs w:val="24"/>
          <w:lang w:val="id-ID"/>
        </w:rPr>
        <w:t xml:space="preserve"> (DER)</w:t>
      </w:r>
    </w:p>
    <w:p w14:paraId="26DAB435" w14:textId="4ABCDCE8" w:rsidR="00DC684D" w:rsidRPr="006C71FB" w:rsidRDefault="00DC684D" w:rsidP="00E9464D">
      <w:pPr>
        <w:pStyle w:val="ListParagraph"/>
        <w:spacing w:line="480" w:lineRule="auto"/>
        <w:ind w:left="1134"/>
        <w:jc w:val="both"/>
        <w:rPr>
          <w:rFonts w:ascii="Times New Roman" w:hAnsi="Times New Roman" w:cs="Times New Roman"/>
          <w:sz w:val="24"/>
          <w:szCs w:val="24"/>
          <w:lang w:val="id-ID"/>
        </w:rPr>
      </w:pPr>
      <w:r w:rsidRPr="006C71FB">
        <w:rPr>
          <w:rFonts w:ascii="Times New Roman" w:eastAsiaTheme="minorEastAsia" w:hAnsi="Times New Roman" w:cs="Times New Roman"/>
          <w:sz w:val="24"/>
          <w:szCs w:val="24"/>
          <w:lang w:val="id-ID"/>
        </w:rPr>
        <w:t>X</w:t>
      </w:r>
      <w:r w:rsidRPr="006C71FB">
        <w:rPr>
          <w:rFonts w:ascii="Times New Roman" w:eastAsiaTheme="minorEastAsia" w:hAnsi="Times New Roman" w:cs="Times New Roman"/>
          <w:sz w:val="24"/>
          <w:szCs w:val="24"/>
          <w:vertAlign w:val="subscript"/>
          <w:lang w:val="id-ID"/>
        </w:rPr>
        <w:t>3</w:t>
      </w:r>
      <w:r w:rsidRPr="006C71FB">
        <w:rPr>
          <w:rFonts w:ascii="Times New Roman" w:eastAsiaTheme="minorEastAsia" w:hAnsi="Times New Roman" w:cs="Times New Roman"/>
          <w:sz w:val="24"/>
          <w:szCs w:val="24"/>
          <w:lang w:val="id-ID"/>
        </w:rPr>
        <w:t xml:space="preserve">: </w:t>
      </w:r>
      <w:r w:rsidRPr="006C71FB">
        <w:rPr>
          <w:rFonts w:ascii="Times New Roman" w:hAnsi="Times New Roman" w:cs="Times New Roman"/>
          <w:i/>
          <w:iCs/>
          <w:sz w:val="24"/>
          <w:szCs w:val="24"/>
          <w:lang w:val="id-ID"/>
        </w:rPr>
        <w:t>Return on Asset</w:t>
      </w:r>
      <w:r w:rsidRPr="006C71FB">
        <w:rPr>
          <w:rFonts w:ascii="Times New Roman" w:hAnsi="Times New Roman" w:cs="Times New Roman"/>
          <w:sz w:val="24"/>
          <w:szCs w:val="24"/>
          <w:lang w:val="id-ID"/>
        </w:rPr>
        <w:t xml:space="preserve"> (ROA)</w:t>
      </w:r>
    </w:p>
    <w:p w14:paraId="33E4C8F4" w14:textId="4A738A0C" w:rsidR="00DC684D" w:rsidRPr="006C71FB" w:rsidRDefault="00DC684D" w:rsidP="00E9464D">
      <w:pPr>
        <w:pStyle w:val="ListParagraph"/>
        <w:spacing w:line="480" w:lineRule="auto"/>
        <w:ind w:left="1134"/>
        <w:jc w:val="both"/>
        <w:rPr>
          <w:rFonts w:ascii="Times New Roman" w:hAnsi="Times New Roman" w:cs="Times New Roman"/>
          <w:sz w:val="24"/>
          <w:szCs w:val="24"/>
          <w:lang w:val="id-ID"/>
        </w:rPr>
      </w:pPr>
      <w:r w:rsidRPr="006C71FB">
        <w:rPr>
          <w:rFonts w:ascii="Times New Roman" w:eastAsiaTheme="minorEastAsia" w:hAnsi="Times New Roman" w:cs="Times New Roman"/>
          <w:sz w:val="24"/>
          <w:szCs w:val="24"/>
          <w:lang w:val="id-ID"/>
        </w:rPr>
        <w:t>X</w:t>
      </w:r>
      <w:r w:rsidRPr="006C71FB">
        <w:rPr>
          <w:rFonts w:ascii="Times New Roman" w:eastAsiaTheme="minorEastAsia" w:hAnsi="Times New Roman" w:cs="Times New Roman"/>
          <w:sz w:val="24"/>
          <w:szCs w:val="24"/>
          <w:vertAlign w:val="subscript"/>
          <w:lang w:val="id-ID"/>
        </w:rPr>
        <w:t>4</w:t>
      </w:r>
      <w:r w:rsidRPr="006C71FB">
        <w:rPr>
          <w:rFonts w:ascii="Times New Roman" w:eastAsiaTheme="minorEastAsia" w:hAnsi="Times New Roman" w:cs="Times New Roman"/>
          <w:sz w:val="24"/>
          <w:szCs w:val="24"/>
          <w:lang w:val="id-ID"/>
        </w:rPr>
        <w:t>:</w:t>
      </w:r>
      <w:r w:rsidRPr="006C71FB">
        <w:rPr>
          <w:rFonts w:ascii="Times New Roman" w:hAnsi="Times New Roman" w:cs="Times New Roman"/>
          <w:sz w:val="24"/>
          <w:szCs w:val="24"/>
          <w:lang w:val="id-ID"/>
        </w:rPr>
        <w:t xml:space="preserve"> Kepemilikan Manajerial</w:t>
      </w:r>
    </w:p>
    <w:p w14:paraId="5FBD7CAE" w14:textId="4D83B910" w:rsidR="00B903DA" w:rsidRPr="006C71FB" w:rsidRDefault="00B903DA" w:rsidP="00E9464D">
      <w:pPr>
        <w:pStyle w:val="ListParagraph"/>
        <w:spacing w:line="480" w:lineRule="auto"/>
        <w:ind w:left="1134"/>
        <w:jc w:val="both"/>
        <w:rPr>
          <w:rFonts w:ascii="Times New Roman" w:hAnsi="Times New Roman" w:cs="Times New Roman"/>
          <w:color w:val="040C28"/>
          <w:sz w:val="24"/>
          <w:szCs w:val="24"/>
          <w:lang w:val="id-ID"/>
        </w:rPr>
      </w:pPr>
      <w:r w:rsidRPr="006C71FB">
        <w:rPr>
          <w:rFonts w:ascii="Arial" w:hAnsi="Arial" w:cs="Arial"/>
          <w:i/>
          <w:iCs/>
          <w:color w:val="040C28"/>
          <w:sz w:val="24"/>
          <w:szCs w:val="24"/>
        </w:rPr>
        <w:t>β</w:t>
      </w:r>
      <w:r w:rsidRPr="006C71FB">
        <w:rPr>
          <w:rFonts w:ascii="Arial" w:hAnsi="Arial" w:cs="Arial"/>
          <w:i/>
          <w:iCs/>
          <w:color w:val="040C28"/>
          <w:sz w:val="24"/>
          <w:szCs w:val="24"/>
          <w:vertAlign w:val="subscript"/>
          <w:lang w:val="id-ID"/>
        </w:rPr>
        <w:t>1</w:t>
      </w:r>
      <w:r w:rsidR="00CD4E2F" w:rsidRPr="006C71FB">
        <w:rPr>
          <w:rFonts w:ascii="Arial" w:hAnsi="Arial" w:cs="Arial"/>
          <w:i/>
          <w:iCs/>
          <w:color w:val="040C28"/>
          <w:sz w:val="24"/>
          <w:szCs w:val="24"/>
          <w:vertAlign w:val="subscript"/>
          <w:lang w:val="id-ID"/>
        </w:rPr>
        <w:t>,</w:t>
      </w:r>
      <w:r w:rsidRPr="006C71FB">
        <w:rPr>
          <w:rFonts w:ascii="Arial" w:hAnsi="Arial" w:cs="Arial"/>
          <w:i/>
          <w:iCs/>
          <w:color w:val="040C28"/>
          <w:sz w:val="24"/>
          <w:szCs w:val="24"/>
        </w:rPr>
        <w:t>β</w:t>
      </w:r>
      <w:r w:rsidRPr="006C71FB">
        <w:rPr>
          <w:rFonts w:ascii="Arial" w:hAnsi="Arial" w:cs="Arial"/>
          <w:i/>
          <w:iCs/>
          <w:color w:val="040C28"/>
          <w:sz w:val="24"/>
          <w:szCs w:val="24"/>
          <w:vertAlign w:val="subscript"/>
          <w:lang w:val="id-ID"/>
        </w:rPr>
        <w:t>2</w:t>
      </w:r>
      <w:r w:rsidR="00CD4E2F" w:rsidRPr="006C71FB">
        <w:rPr>
          <w:rFonts w:ascii="Arial" w:hAnsi="Arial" w:cs="Arial"/>
          <w:i/>
          <w:iCs/>
          <w:color w:val="040C28"/>
          <w:sz w:val="24"/>
          <w:szCs w:val="24"/>
          <w:vertAlign w:val="subscript"/>
          <w:lang w:val="id-ID"/>
        </w:rPr>
        <w:t>,</w:t>
      </w:r>
      <w:r w:rsidRPr="006C71FB">
        <w:rPr>
          <w:rFonts w:ascii="Arial" w:hAnsi="Arial" w:cs="Arial"/>
          <w:i/>
          <w:iCs/>
          <w:color w:val="040C28"/>
          <w:sz w:val="24"/>
          <w:szCs w:val="24"/>
        </w:rPr>
        <w:t xml:space="preserve"> β</w:t>
      </w:r>
      <w:r w:rsidRPr="006C71FB">
        <w:rPr>
          <w:rFonts w:ascii="Arial" w:hAnsi="Arial" w:cs="Arial"/>
          <w:i/>
          <w:iCs/>
          <w:color w:val="040C28"/>
          <w:sz w:val="24"/>
          <w:szCs w:val="24"/>
          <w:vertAlign w:val="subscript"/>
          <w:lang w:val="id-ID"/>
        </w:rPr>
        <w:t>3</w:t>
      </w:r>
      <w:r w:rsidR="00CD4E2F" w:rsidRPr="006C71FB">
        <w:rPr>
          <w:rFonts w:ascii="Arial" w:hAnsi="Arial" w:cs="Arial"/>
          <w:i/>
          <w:iCs/>
          <w:color w:val="040C28"/>
          <w:sz w:val="24"/>
          <w:szCs w:val="24"/>
          <w:vertAlign w:val="subscript"/>
          <w:lang w:val="id-ID"/>
        </w:rPr>
        <w:t>,</w:t>
      </w:r>
      <w:r w:rsidRPr="006C71FB">
        <w:rPr>
          <w:rFonts w:ascii="Arial" w:hAnsi="Arial" w:cs="Arial"/>
          <w:i/>
          <w:iCs/>
          <w:color w:val="040C28"/>
          <w:sz w:val="24"/>
          <w:szCs w:val="24"/>
        </w:rPr>
        <w:t xml:space="preserve"> β</w:t>
      </w:r>
      <w:r w:rsidRPr="006C71FB">
        <w:rPr>
          <w:rFonts w:ascii="Arial" w:hAnsi="Arial" w:cs="Arial"/>
          <w:i/>
          <w:iCs/>
          <w:color w:val="040C28"/>
          <w:sz w:val="24"/>
          <w:szCs w:val="24"/>
          <w:vertAlign w:val="subscript"/>
          <w:lang w:val="id-ID"/>
        </w:rPr>
        <w:t>4</w:t>
      </w:r>
      <w:r w:rsidRPr="006C71FB">
        <w:rPr>
          <w:rFonts w:ascii="Arial" w:hAnsi="Arial" w:cs="Arial"/>
          <w:color w:val="040C28"/>
          <w:sz w:val="24"/>
          <w:szCs w:val="24"/>
          <w:vertAlign w:val="subscript"/>
          <w:lang w:val="id-ID"/>
        </w:rPr>
        <w:t>:</w:t>
      </w:r>
      <w:r w:rsidR="00CD4E2F" w:rsidRPr="006C71FB">
        <w:rPr>
          <w:rFonts w:ascii="Arial" w:hAnsi="Arial" w:cs="Arial"/>
          <w:color w:val="040C28"/>
          <w:sz w:val="24"/>
          <w:szCs w:val="24"/>
          <w:vertAlign w:val="subscript"/>
          <w:lang w:val="id-ID"/>
        </w:rPr>
        <w:t xml:space="preserve"> </w:t>
      </w:r>
      <w:r w:rsidR="00CD4E2F" w:rsidRPr="006C71FB">
        <w:rPr>
          <w:rFonts w:ascii="Times New Roman" w:hAnsi="Times New Roman" w:cs="Times New Roman"/>
          <w:color w:val="040C28"/>
          <w:sz w:val="24"/>
          <w:szCs w:val="24"/>
          <w:lang w:val="id-ID"/>
        </w:rPr>
        <w:t>Koefisien regresi masing- masing variabel</w:t>
      </w:r>
    </w:p>
    <w:p w14:paraId="4D15EB69" w14:textId="515F7853" w:rsidR="00235D6E" w:rsidRPr="006C71FB" w:rsidRDefault="00DC684D" w:rsidP="00E9464D">
      <w:pPr>
        <w:pStyle w:val="ListParagraph"/>
        <w:spacing w:line="480" w:lineRule="auto"/>
        <w:ind w:left="1134"/>
        <w:jc w:val="both"/>
        <w:rPr>
          <w:rFonts w:ascii="Times New Roman" w:eastAsiaTheme="minorEastAsia" w:hAnsi="Times New Roman" w:cs="Times New Roman"/>
          <w:i/>
          <w:iCs/>
          <w:sz w:val="24"/>
          <w:szCs w:val="24"/>
          <w:lang w:val="id-ID"/>
        </w:rPr>
      </w:pPr>
      <w:r w:rsidRPr="006C71FB">
        <w:rPr>
          <w:rFonts w:ascii="Times New Roman" w:eastAsiaTheme="minorEastAsia" w:hAnsi="Times New Roman" w:cs="Times New Roman"/>
          <w:i/>
          <w:iCs/>
          <w:sz w:val="24"/>
          <w:szCs w:val="24"/>
          <w:lang w:val="id-ID"/>
        </w:rPr>
        <w:t>e</w:t>
      </w:r>
      <w:r w:rsidR="00CD4E2F" w:rsidRPr="006C71FB">
        <w:rPr>
          <w:rFonts w:ascii="Times New Roman" w:eastAsiaTheme="minorEastAsia" w:hAnsi="Times New Roman" w:cs="Times New Roman"/>
          <w:sz w:val="24"/>
          <w:szCs w:val="24"/>
          <w:lang w:val="id-ID"/>
        </w:rPr>
        <w:t xml:space="preserve">: </w:t>
      </w:r>
      <w:r w:rsidR="00CD4E2F" w:rsidRPr="006C71FB">
        <w:rPr>
          <w:rFonts w:ascii="Times New Roman" w:eastAsiaTheme="minorEastAsia" w:hAnsi="Times New Roman" w:cs="Times New Roman"/>
          <w:i/>
          <w:iCs/>
          <w:sz w:val="24"/>
          <w:szCs w:val="24"/>
          <w:lang w:val="id-ID"/>
        </w:rPr>
        <w:t>eror</w:t>
      </w:r>
    </w:p>
    <w:p w14:paraId="7B4DB602" w14:textId="4B083FFA" w:rsidR="00B85183" w:rsidRPr="00857AFA" w:rsidRDefault="001A4131">
      <w:pPr>
        <w:pStyle w:val="Heading3"/>
        <w:numPr>
          <w:ilvl w:val="0"/>
          <w:numId w:val="5"/>
        </w:numPr>
        <w:spacing w:line="480" w:lineRule="auto"/>
        <w:ind w:left="567" w:hanging="284"/>
        <w:jc w:val="both"/>
        <w:rPr>
          <w:rFonts w:ascii="Times New Roman" w:eastAsiaTheme="minorEastAsia" w:hAnsi="Times New Roman" w:cs="Times New Roman"/>
          <w:b/>
          <w:bCs/>
          <w:color w:val="auto"/>
          <w:lang w:val="id-ID"/>
        </w:rPr>
      </w:pPr>
      <w:bookmarkStart w:id="77" w:name="_Toc168864288"/>
      <w:r w:rsidRPr="00857AFA">
        <w:rPr>
          <w:rFonts w:ascii="Times New Roman" w:eastAsiaTheme="minorEastAsia" w:hAnsi="Times New Roman" w:cs="Times New Roman"/>
          <w:b/>
          <w:bCs/>
          <w:color w:val="auto"/>
          <w:lang w:val="id-ID"/>
        </w:rPr>
        <w:lastRenderedPageBreak/>
        <w:t>Pengujian Hipotesis</w:t>
      </w:r>
      <w:bookmarkEnd w:id="77"/>
    </w:p>
    <w:p w14:paraId="718447B0" w14:textId="4EBD8C10" w:rsidR="000B61E0" w:rsidRPr="000D4BFD" w:rsidRDefault="001A4131" w:rsidP="000D4BFD">
      <w:pPr>
        <w:spacing w:line="480" w:lineRule="auto"/>
        <w:ind w:left="567" w:firstLine="720"/>
        <w:jc w:val="both"/>
        <w:rPr>
          <w:rFonts w:ascii="Times New Roman" w:hAnsi="Times New Roman" w:cs="Times New Roman"/>
          <w:sz w:val="24"/>
          <w:szCs w:val="24"/>
          <w:lang w:val="id-ID"/>
        </w:rPr>
      </w:pPr>
      <w:r w:rsidRPr="000D4BFD">
        <w:rPr>
          <w:rFonts w:ascii="Times New Roman" w:hAnsi="Times New Roman" w:cs="Times New Roman"/>
          <w:sz w:val="24"/>
          <w:szCs w:val="24"/>
          <w:lang w:val="id-ID"/>
        </w:rPr>
        <w:t>Uji hipotesis adalah pernyataan yang menunjukkan apakah variabel bebas dan variabel terikat memiliki hubungan (Sugiyono, 2017).</w:t>
      </w:r>
    </w:p>
    <w:p w14:paraId="6E2DC0B0" w14:textId="77777777" w:rsidR="001174FE" w:rsidRPr="001174FE" w:rsidRDefault="006C71FB">
      <w:pPr>
        <w:pStyle w:val="ListParagraph"/>
        <w:numPr>
          <w:ilvl w:val="1"/>
          <w:numId w:val="4"/>
        </w:numPr>
        <w:spacing w:line="480" w:lineRule="auto"/>
        <w:ind w:left="1134"/>
        <w:jc w:val="both"/>
        <w:rPr>
          <w:rFonts w:ascii="Times New Roman" w:hAnsi="Times New Roman" w:cs="Times New Roman"/>
          <w:sz w:val="24"/>
          <w:szCs w:val="24"/>
          <w:lang w:val="id-ID"/>
        </w:rPr>
      </w:pPr>
      <w:r w:rsidRPr="00D76773">
        <w:rPr>
          <w:rFonts w:ascii="Times New Roman" w:eastAsiaTheme="minorEastAsia" w:hAnsi="Times New Roman" w:cs="Times New Roman"/>
          <w:b/>
          <w:bCs/>
          <w:sz w:val="24"/>
          <w:szCs w:val="24"/>
          <w:lang w:val="id-ID"/>
        </w:rPr>
        <w:t>Uji t (Uji Parsial)</w:t>
      </w:r>
    </w:p>
    <w:p w14:paraId="69FCE5F8" w14:textId="213E4D72" w:rsidR="001211C6" w:rsidRPr="001174FE" w:rsidRDefault="001211C6" w:rsidP="00E30576">
      <w:pPr>
        <w:pStyle w:val="ListParagraph"/>
        <w:spacing w:line="480" w:lineRule="auto"/>
        <w:ind w:left="1353" w:firstLine="306"/>
        <w:jc w:val="both"/>
        <w:rPr>
          <w:rFonts w:ascii="Times New Roman" w:hAnsi="Times New Roman" w:cs="Times New Roman"/>
          <w:sz w:val="24"/>
          <w:szCs w:val="24"/>
          <w:lang w:val="id-ID"/>
        </w:rPr>
      </w:pPr>
      <w:r w:rsidRPr="001174FE">
        <w:rPr>
          <w:rFonts w:ascii="Times New Roman" w:hAnsi="Times New Roman" w:cs="Times New Roman"/>
          <w:sz w:val="24"/>
          <w:szCs w:val="24"/>
          <w:lang w:val="id-ID"/>
        </w:rPr>
        <w:t xml:space="preserve">Uji statistik t menunjukkan seberapa jauh pengaruh satu variabel penjelas atau independen terhadap penjelasan variabel independen. Hipotesis nol (Ho) yang akan diuji adalah untuk menentukan apakah parameter (bi) sama dengan nol, atau: </w:t>
      </w:r>
    </w:p>
    <w:p w14:paraId="38AE686E" w14:textId="58D5ABD5" w:rsidR="001211C6" w:rsidRPr="006C71FB" w:rsidRDefault="001211C6" w:rsidP="001211C6">
      <w:pPr>
        <w:pStyle w:val="ListParagraph"/>
        <w:spacing w:line="480" w:lineRule="auto"/>
        <w:ind w:left="1353"/>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Ho: bi = 0</w:t>
      </w:r>
    </w:p>
    <w:p w14:paraId="1E7BE33B" w14:textId="4DBDEC25" w:rsidR="001211C6" w:rsidRPr="006C71FB" w:rsidRDefault="001211C6" w:rsidP="002B6586">
      <w:pPr>
        <w:pStyle w:val="ListParagraph"/>
        <w:spacing w:line="480" w:lineRule="auto"/>
        <w:ind w:left="1440" w:firstLine="72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Diartikan bahwa variabel independen tidak memberikan kontribusi yang signifikan terhadap variabel dependen.</w:t>
      </w:r>
    </w:p>
    <w:p w14:paraId="02C525D2" w14:textId="182DE485" w:rsidR="001211C6" w:rsidRPr="006C71FB" w:rsidRDefault="001211C6" w:rsidP="001211C6">
      <w:pPr>
        <w:pStyle w:val="ListParagraph"/>
        <w:spacing w:line="480" w:lineRule="auto"/>
        <w:ind w:left="1353"/>
        <w:jc w:val="center"/>
        <w:rPr>
          <w:rFonts w:ascii="Times New Roman" w:hAnsi="Times New Roman" w:cs="Times New Roman"/>
          <w:sz w:val="24"/>
          <w:szCs w:val="24"/>
          <w:lang w:val="id-ID"/>
        </w:rPr>
      </w:pPr>
      <w:r w:rsidRPr="006C71FB">
        <w:rPr>
          <w:rFonts w:ascii="Times New Roman" w:hAnsi="Times New Roman" w:cs="Times New Roman"/>
          <w:sz w:val="24"/>
          <w:szCs w:val="24"/>
          <w:lang w:val="id-ID"/>
        </w:rPr>
        <w:t>Ha: bi ≠ 0</w:t>
      </w:r>
    </w:p>
    <w:p w14:paraId="6A7053B7" w14:textId="6AA8E41F" w:rsidR="001211C6" w:rsidRPr="006C71FB" w:rsidRDefault="008934D5" w:rsidP="002B6586">
      <w:pPr>
        <w:pStyle w:val="ListParagraph"/>
        <w:spacing w:line="480" w:lineRule="auto"/>
        <w:ind w:left="1440" w:firstLine="273"/>
        <w:jc w:val="both"/>
        <w:rPr>
          <w:rFonts w:ascii="Times New Roman" w:hAnsi="Times New Roman" w:cs="Times New Roman"/>
          <w:sz w:val="24"/>
          <w:szCs w:val="24"/>
          <w:lang w:val="id-ID"/>
        </w:rPr>
      </w:pPr>
      <w:r>
        <w:rPr>
          <w:rFonts w:ascii="Times New Roman" w:hAnsi="Times New Roman" w:cs="Times New Roman"/>
          <w:sz w:val="24"/>
          <w:szCs w:val="24"/>
          <w:lang w:val="id-ID"/>
        </w:rPr>
        <w:t>V</w:t>
      </w:r>
      <w:r w:rsidR="001211C6" w:rsidRPr="006C71FB">
        <w:rPr>
          <w:rFonts w:ascii="Times New Roman" w:hAnsi="Times New Roman" w:cs="Times New Roman"/>
          <w:sz w:val="24"/>
          <w:szCs w:val="24"/>
          <w:lang w:val="id-ID"/>
        </w:rPr>
        <w:t>ariabel ini mewakili variabel dependen secara signifikan</w:t>
      </w:r>
      <w:r w:rsidR="00FB0BB1" w:rsidRPr="006C71FB">
        <w:rPr>
          <w:rFonts w:ascii="Times New Roman" w:hAnsi="Times New Roman" w:cs="Times New Roman"/>
          <w:sz w:val="24"/>
          <w:szCs w:val="24"/>
          <w:lang w:val="id-ID"/>
        </w:rPr>
        <w:t xml:space="preserve"> (Ghozali, 2018:</w:t>
      </w:r>
      <w:r w:rsidR="001D6990">
        <w:rPr>
          <w:rFonts w:ascii="Times New Roman" w:hAnsi="Times New Roman" w:cs="Times New Roman"/>
          <w:sz w:val="24"/>
          <w:szCs w:val="24"/>
          <w:lang w:val="id-ID"/>
        </w:rPr>
        <w:t xml:space="preserve"> </w:t>
      </w:r>
      <w:r w:rsidR="00FB0BB1" w:rsidRPr="006C71FB">
        <w:rPr>
          <w:rFonts w:ascii="Times New Roman" w:hAnsi="Times New Roman" w:cs="Times New Roman"/>
          <w:sz w:val="24"/>
          <w:szCs w:val="24"/>
          <w:lang w:val="id-ID"/>
        </w:rPr>
        <w:t>98-99). Proses pengujian yang digunakan dalam tes ini adalah sebagai berikut:</w:t>
      </w:r>
    </w:p>
    <w:p w14:paraId="2A4012B2" w14:textId="2471F01E" w:rsidR="00304BD3" w:rsidRPr="006C71FB" w:rsidRDefault="00304BD3">
      <w:pPr>
        <w:pStyle w:val="ListParagraph"/>
        <w:numPr>
          <w:ilvl w:val="0"/>
          <w:numId w:val="12"/>
        </w:numPr>
        <w:spacing w:line="480" w:lineRule="auto"/>
        <w:ind w:left="1560" w:hanging="426"/>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Menentukan Formulasi Hipotesis</w:t>
      </w:r>
    </w:p>
    <w:p w14:paraId="646376EE" w14:textId="0D748580" w:rsidR="00FB0BB1" w:rsidRPr="006C71FB" w:rsidRDefault="00FB0BB1">
      <w:pPr>
        <w:pStyle w:val="ListParagraph"/>
        <w:numPr>
          <w:ilvl w:val="0"/>
          <w:numId w:val="11"/>
        </w:numPr>
        <w:spacing w:line="480" w:lineRule="auto"/>
        <w:ind w:left="15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Formulasi Hipotesis 1</w:t>
      </w:r>
    </w:p>
    <w:p w14:paraId="04FF79CB" w14:textId="724EFF94" w:rsidR="00FB0BB1" w:rsidRPr="006C71FB" w:rsidRDefault="00FB0BB1" w:rsidP="001174FE">
      <w:pPr>
        <w:pStyle w:val="ListParagraph"/>
        <w:spacing w:line="480" w:lineRule="auto"/>
        <w:ind w:left="15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H</w:t>
      </w:r>
      <w:r w:rsidR="0097298C" w:rsidRPr="006C71FB">
        <w:rPr>
          <w:rFonts w:ascii="Times New Roman" w:hAnsi="Times New Roman" w:cs="Times New Roman"/>
          <w:sz w:val="24"/>
          <w:szCs w:val="24"/>
          <w:vertAlign w:val="subscript"/>
          <w:lang w:val="id-ID"/>
        </w:rPr>
        <w:t>o</w:t>
      </w:r>
      <w:r w:rsidRPr="006C71FB">
        <w:rPr>
          <w:rFonts w:ascii="Times New Roman" w:hAnsi="Times New Roman" w:cs="Times New Roman"/>
          <w:sz w:val="24"/>
          <w:szCs w:val="24"/>
          <w:lang w:val="id-ID"/>
        </w:rPr>
        <w:t xml:space="preserve">: </w:t>
      </w:r>
      <w:r w:rsidR="00A10C31" w:rsidRPr="006C71FB">
        <w:rPr>
          <w:rFonts w:ascii="Arial" w:hAnsi="Arial" w:cs="Arial"/>
          <w:i/>
          <w:iCs/>
          <w:color w:val="040C28"/>
          <w:sz w:val="24"/>
          <w:szCs w:val="24"/>
        </w:rPr>
        <w:t>β</w:t>
      </w:r>
      <w:r w:rsidR="00A10C31" w:rsidRPr="006C71FB">
        <w:rPr>
          <w:rFonts w:ascii="Times New Roman" w:hAnsi="Times New Roman" w:cs="Times New Roman"/>
          <w:sz w:val="24"/>
          <w:szCs w:val="24"/>
          <w:vertAlign w:val="subscript"/>
          <w:lang w:val="id-ID"/>
        </w:rPr>
        <w:t>1</w:t>
      </w:r>
      <w:r w:rsidRPr="006C71FB">
        <w:rPr>
          <w:rFonts w:ascii="Times New Roman" w:hAnsi="Times New Roman" w:cs="Times New Roman"/>
          <w:sz w:val="24"/>
          <w:szCs w:val="24"/>
          <w:lang w:val="id-ID"/>
        </w:rPr>
        <w:t xml:space="preserve"> = 0,</w:t>
      </w:r>
      <w:r w:rsidR="00E004B5" w:rsidRPr="006C71FB">
        <w:rPr>
          <w:rFonts w:ascii="Times New Roman" w:hAnsi="Times New Roman" w:cs="Times New Roman"/>
          <w:sz w:val="24"/>
          <w:szCs w:val="24"/>
          <w:lang w:val="id-ID"/>
        </w:rPr>
        <w:t xml:space="preserve"> artinya </w:t>
      </w:r>
      <w:r w:rsidR="006F0FCB" w:rsidRPr="006C71FB">
        <w:rPr>
          <w:rFonts w:ascii="Times New Roman" w:hAnsi="Times New Roman" w:cs="Times New Roman"/>
          <w:i/>
          <w:iCs/>
          <w:sz w:val="24"/>
          <w:szCs w:val="24"/>
          <w:lang w:val="id-ID"/>
        </w:rPr>
        <w:t>C</w:t>
      </w:r>
      <w:r w:rsidR="00E004B5" w:rsidRPr="006C71FB">
        <w:rPr>
          <w:rFonts w:ascii="Times New Roman" w:hAnsi="Times New Roman" w:cs="Times New Roman"/>
          <w:i/>
          <w:iCs/>
          <w:sz w:val="24"/>
          <w:szCs w:val="24"/>
          <w:lang w:val="id-ID"/>
        </w:rPr>
        <w:t xml:space="preserve">ash </w:t>
      </w:r>
      <w:r w:rsidR="006F0FCB" w:rsidRPr="006C71FB">
        <w:rPr>
          <w:rFonts w:ascii="Times New Roman" w:hAnsi="Times New Roman" w:cs="Times New Roman"/>
          <w:i/>
          <w:iCs/>
          <w:sz w:val="24"/>
          <w:szCs w:val="24"/>
          <w:lang w:val="id-ID"/>
        </w:rPr>
        <w:t>H</w:t>
      </w:r>
      <w:r w:rsidR="00E004B5" w:rsidRPr="006C71FB">
        <w:rPr>
          <w:rFonts w:ascii="Times New Roman" w:hAnsi="Times New Roman" w:cs="Times New Roman"/>
          <w:i/>
          <w:iCs/>
          <w:sz w:val="24"/>
          <w:szCs w:val="24"/>
          <w:lang w:val="id-ID"/>
        </w:rPr>
        <w:t>olding</w:t>
      </w:r>
      <w:r w:rsidR="00E004B5" w:rsidRPr="006C71FB">
        <w:rPr>
          <w:rFonts w:ascii="Times New Roman" w:hAnsi="Times New Roman" w:cs="Times New Roman"/>
          <w:sz w:val="24"/>
          <w:szCs w:val="24"/>
          <w:lang w:val="id-ID"/>
        </w:rPr>
        <w:t xml:space="preserve"> tidak berpengaruh terhadap manajemen laba pada sektor </w:t>
      </w:r>
      <w:r w:rsidR="00E004B5" w:rsidRPr="006C71FB">
        <w:rPr>
          <w:rFonts w:ascii="Times New Roman" w:hAnsi="Times New Roman" w:cs="Times New Roman"/>
          <w:i/>
          <w:iCs/>
          <w:sz w:val="24"/>
          <w:szCs w:val="24"/>
          <w:lang w:val="id-ID"/>
        </w:rPr>
        <w:t xml:space="preserve">consumer cylical </w:t>
      </w:r>
      <w:r w:rsidR="00E004B5" w:rsidRPr="006C71FB">
        <w:rPr>
          <w:rFonts w:ascii="Times New Roman" w:hAnsi="Times New Roman" w:cs="Times New Roman"/>
          <w:sz w:val="24"/>
          <w:szCs w:val="24"/>
          <w:lang w:val="id-ID"/>
        </w:rPr>
        <w:t>periode 2019-2023</w:t>
      </w:r>
      <w:r w:rsidR="006F0FCB" w:rsidRPr="006C71FB">
        <w:rPr>
          <w:rFonts w:ascii="Times New Roman" w:hAnsi="Times New Roman" w:cs="Times New Roman"/>
          <w:sz w:val="24"/>
          <w:szCs w:val="24"/>
          <w:lang w:val="id-ID"/>
        </w:rPr>
        <w:t>.</w:t>
      </w:r>
    </w:p>
    <w:p w14:paraId="5B7DE2CA" w14:textId="5BAFD576" w:rsidR="00D76773" w:rsidRDefault="00E004B5" w:rsidP="001174FE">
      <w:pPr>
        <w:pStyle w:val="ListParagraph"/>
        <w:spacing w:line="480" w:lineRule="auto"/>
        <w:ind w:left="15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Ha: </w:t>
      </w:r>
      <w:r w:rsidRPr="006C71FB">
        <w:rPr>
          <w:rFonts w:ascii="Arial" w:hAnsi="Arial" w:cs="Arial"/>
          <w:i/>
          <w:iCs/>
          <w:color w:val="040C28"/>
          <w:sz w:val="24"/>
          <w:szCs w:val="24"/>
        </w:rPr>
        <w:t>β</w:t>
      </w:r>
      <w:r w:rsidR="006F0FCB" w:rsidRPr="006C71FB">
        <w:rPr>
          <w:rFonts w:ascii="Times New Roman" w:hAnsi="Times New Roman" w:cs="Times New Roman"/>
          <w:sz w:val="24"/>
          <w:szCs w:val="24"/>
          <w:vertAlign w:val="subscript"/>
          <w:lang w:val="id-ID"/>
        </w:rPr>
        <w:t xml:space="preserve">1 </w:t>
      </w:r>
      <w:r w:rsidRPr="006C71FB">
        <w:rPr>
          <w:rFonts w:ascii="Times New Roman" w:hAnsi="Times New Roman" w:cs="Times New Roman"/>
          <w:sz w:val="24"/>
          <w:szCs w:val="24"/>
          <w:lang w:val="id-ID"/>
        </w:rPr>
        <w:t xml:space="preserve">≠ = 0, </w:t>
      </w:r>
      <w:r w:rsidR="006F0FCB" w:rsidRPr="006C71FB">
        <w:rPr>
          <w:rFonts w:ascii="Times New Roman" w:hAnsi="Times New Roman" w:cs="Times New Roman"/>
          <w:sz w:val="24"/>
          <w:szCs w:val="24"/>
          <w:lang w:val="id-ID"/>
        </w:rPr>
        <w:t xml:space="preserve">artinya </w:t>
      </w:r>
      <w:r w:rsidR="006F0FCB" w:rsidRPr="006C71FB">
        <w:rPr>
          <w:rFonts w:ascii="Times New Roman" w:hAnsi="Times New Roman" w:cs="Times New Roman"/>
          <w:i/>
          <w:iCs/>
          <w:sz w:val="24"/>
          <w:szCs w:val="24"/>
          <w:lang w:val="id-ID"/>
        </w:rPr>
        <w:t>cash holding</w:t>
      </w:r>
      <w:r w:rsidR="006F0FCB" w:rsidRPr="006C71FB">
        <w:rPr>
          <w:rFonts w:ascii="Times New Roman" w:hAnsi="Times New Roman" w:cs="Times New Roman"/>
          <w:sz w:val="24"/>
          <w:szCs w:val="24"/>
          <w:lang w:val="id-ID"/>
        </w:rPr>
        <w:t xml:space="preserve"> berpengaruh terhadap manajemen laba pada sektor </w:t>
      </w:r>
      <w:r w:rsidR="006F0FCB" w:rsidRPr="006C71FB">
        <w:rPr>
          <w:rFonts w:ascii="Times New Roman" w:hAnsi="Times New Roman" w:cs="Times New Roman"/>
          <w:i/>
          <w:iCs/>
          <w:sz w:val="24"/>
          <w:szCs w:val="24"/>
          <w:lang w:val="id-ID"/>
        </w:rPr>
        <w:t xml:space="preserve">consumer cylical </w:t>
      </w:r>
      <w:r w:rsidR="006F0FCB" w:rsidRPr="006C71FB">
        <w:rPr>
          <w:rFonts w:ascii="Times New Roman" w:hAnsi="Times New Roman" w:cs="Times New Roman"/>
          <w:sz w:val="24"/>
          <w:szCs w:val="24"/>
          <w:lang w:val="id-ID"/>
        </w:rPr>
        <w:t>periode 2019-2023.</w:t>
      </w:r>
    </w:p>
    <w:p w14:paraId="07BBD261" w14:textId="77777777" w:rsidR="001E59C1" w:rsidRDefault="001E59C1" w:rsidP="001174FE">
      <w:pPr>
        <w:pStyle w:val="ListParagraph"/>
        <w:spacing w:line="480" w:lineRule="auto"/>
        <w:ind w:left="1560"/>
        <w:jc w:val="both"/>
        <w:rPr>
          <w:rFonts w:ascii="Times New Roman" w:hAnsi="Times New Roman" w:cs="Times New Roman"/>
          <w:sz w:val="24"/>
          <w:szCs w:val="24"/>
          <w:lang w:val="id-ID"/>
        </w:rPr>
      </w:pPr>
    </w:p>
    <w:p w14:paraId="685A58F4" w14:textId="77777777" w:rsidR="001E59C1" w:rsidRPr="001174FE" w:rsidRDefault="001E59C1" w:rsidP="001174FE">
      <w:pPr>
        <w:pStyle w:val="ListParagraph"/>
        <w:spacing w:line="480" w:lineRule="auto"/>
        <w:ind w:left="1560"/>
        <w:jc w:val="both"/>
        <w:rPr>
          <w:rFonts w:ascii="Times New Roman" w:hAnsi="Times New Roman" w:cs="Times New Roman"/>
          <w:sz w:val="24"/>
          <w:szCs w:val="24"/>
          <w:lang w:val="id-ID"/>
        </w:rPr>
      </w:pPr>
    </w:p>
    <w:p w14:paraId="1C81C95F" w14:textId="20989EDD" w:rsidR="006F0FCB" w:rsidRPr="006C71FB" w:rsidRDefault="006F0FCB">
      <w:pPr>
        <w:pStyle w:val="ListParagraph"/>
        <w:numPr>
          <w:ilvl w:val="0"/>
          <w:numId w:val="11"/>
        </w:numPr>
        <w:spacing w:line="480" w:lineRule="auto"/>
        <w:ind w:left="15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lastRenderedPageBreak/>
        <w:t>Formulasi Hipotesis 2</w:t>
      </w:r>
    </w:p>
    <w:p w14:paraId="59788C5D" w14:textId="039D0416" w:rsidR="006F0FCB" w:rsidRPr="006C71FB" w:rsidRDefault="006F0FCB" w:rsidP="001174FE">
      <w:pPr>
        <w:pStyle w:val="ListParagraph"/>
        <w:spacing w:line="480" w:lineRule="auto"/>
        <w:ind w:left="15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H</w:t>
      </w:r>
      <w:r w:rsidR="0097298C" w:rsidRPr="006C71FB">
        <w:rPr>
          <w:rFonts w:ascii="Times New Roman" w:hAnsi="Times New Roman" w:cs="Times New Roman"/>
          <w:sz w:val="24"/>
          <w:szCs w:val="24"/>
          <w:vertAlign w:val="subscript"/>
          <w:lang w:val="id-ID"/>
        </w:rPr>
        <w:t>o</w:t>
      </w:r>
      <w:r w:rsidRPr="006C71FB">
        <w:rPr>
          <w:rFonts w:ascii="Times New Roman" w:hAnsi="Times New Roman" w:cs="Times New Roman"/>
          <w:sz w:val="24"/>
          <w:szCs w:val="24"/>
          <w:lang w:val="id-ID"/>
        </w:rPr>
        <w:t xml:space="preserve">: </w:t>
      </w:r>
      <w:r w:rsidRPr="006C71FB">
        <w:rPr>
          <w:rFonts w:ascii="Arial" w:hAnsi="Arial" w:cs="Arial"/>
          <w:i/>
          <w:iCs/>
          <w:color w:val="040C28"/>
          <w:sz w:val="24"/>
          <w:szCs w:val="24"/>
        </w:rPr>
        <w:t>β</w:t>
      </w:r>
      <w:r w:rsidRPr="006C71FB">
        <w:rPr>
          <w:rFonts w:ascii="Times New Roman" w:hAnsi="Times New Roman" w:cs="Times New Roman"/>
          <w:sz w:val="24"/>
          <w:szCs w:val="24"/>
          <w:vertAlign w:val="subscript"/>
          <w:lang w:val="id-ID"/>
        </w:rPr>
        <w:t>2</w:t>
      </w:r>
      <w:r w:rsidRPr="006C71FB">
        <w:rPr>
          <w:rFonts w:ascii="Times New Roman" w:hAnsi="Times New Roman" w:cs="Times New Roman"/>
          <w:sz w:val="24"/>
          <w:szCs w:val="24"/>
          <w:lang w:val="id-ID"/>
        </w:rPr>
        <w:t xml:space="preserve"> = 0, artinya </w:t>
      </w:r>
      <w:r w:rsidRPr="006C71FB">
        <w:rPr>
          <w:rFonts w:ascii="Times New Roman" w:hAnsi="Times New Roman" w:cs="Times New Roman"/>
          <w:i/>
          <w:iCs/>
          <w:sz w:val="24"/>
          <w:szCs w:val="24"/>
          <w:lang w:val="id-ID"/>
        </w:rPr>
        <w:t xml:space="preserve">Debt to Asset Ratio </w:t>
      </w:r>
      <w:r w:rsidRPr="006C71FB">
        <w:rPr>
          <w:rFonts w:ascii="Times New Roman" w:hAnsi="Times New Roman" w:cs="Times New Roman"/>
          <w:sz w:val="24"/>
          <w:szCs w:val="24"/>
          <w:lang w:val="id-ID"/>
        </w:rPr>
        <w:t xml:space="preserve">(DAR) tidak berpengaruh terhadap manajemen laba pada sektor </w:t>
      </w:r>
      <w:r w:rsidRPr="006C71FB">
        <w:rPr>
          <w:rFonts w:ascii="Times New Roman" w:hAnsi="Times New Roman" w:cs="Times New Roman"/>
          <w:i/>
          <w:iCs/>
          <w:sz w:val="24"/>
          <w:szCs w:val="24"/>
          <w:lang w:val="id-ID"/>
        </w:rPr>
        <w:t xml:space="preserve">consumer cylical </w:t>
      </w:r>
      <w:r w:rsidRPr="006C71FB">
        <w:rPr>
          <w:rFonts w:ascii="Times New Roman" w:hAnsi="Times New Roman" w:cs="Times New Roman"/>
          <w:sz w:val="24"/>
          <w:szCs w:val="24"/>
          <w:lang w:val="id-ID"/>
        </w:rPr>
        <w:t>periode 2019-2023.</w:t>
      </w:r>
    </w:p>
    <w:p w14:paraId="14741EE0" w14:textId="39B268E7" w:rsidR="006F0FCB" w:rsidRPr="006C71FB" w:rsidRDefault="006F0FCB" w:rsidP="001174FE">
      <w:pPr>
        <w:pStyle w:val="ListParagraph"/>
        <w:spacing w:line="480" w:lineRule="auto"/>
        <w:ind w:left="15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Ha: </w:t>
      </w:r>
      <w:r w:rsidRPr="006C71FB">
        <w:rPr>
          <w:rFonts w:ascii="Arial" w:hAnsi="Arial" w:cs="Arial"/>
          <w:i/>
          <w:iCs/>
          <w:color w:val="040C28"/>
          <w:sz w:val="24"/>
          <w:szCs w:val="24"/>
        </w:rPr>
        <w:t>β</w:t>
      </w:r>
      <w:r w:rsidRPr="006C71FB">
        <w:rPr>
          <w:rFonts w:ascii="Times New Roman" w:hAnsi="Times New Roman" w:cs="Times New Roman"/>
          <w:sz w:val="24"/>
          <w:szCs w:val="24"/>
          <w:vertAlign w:val="subscript"/>
          <w:lang w:val="id-ID"/>
        </w:rPr>
        <w:t>2</w:t>
      </w:r>
      <w:r w:rsidRPr="006C71FB">
        <w:rPr>
          <w:rFonts w:ascii="Times New Roman" w:hAnsi="Times New Roman" w:cs="Times New Roman"/>
          <w:sz w:val="24"/>
          <w:szCs w:val="24"/>
          <w:lang w:val="id-ID"/>
        </w:rPr>
        <w:t xml:space="preserve"> ≠ = 0, artinya </w:t>
      </w:r>
      <w:r w:rsidRPr="006C71FB">
        <w:rPr>
          <w:rFonts w:ascii="Times New Roman" w:hAnsi="Times New Roman" w:cs="Times New Roman"/>
          <w:i/>
          <w:iCs/>
          <w:sz w:val="24"/>
          <w:szCs w:val="24"/>
          <w:lang w:val="id-ID"/>
        </w:rPr>
        <w:t xml:space="preserve">Debt to Asset Ratio </w:t>
      </w:r>
      <w:r w:rsidRPr="006C71FB">
        <w:rPr>
          <w:rFonts w:ascii="Times New Roman" w:hAnsi="Times New Roman" w:cs="Times New Roman"/>
          <w:sz w:val="24"/>
          <w:szCs w:val="24"/>
          <w:lang w:val="id-ID"/>
        </w:rPr>
        <w:t xml:space="preserve">(DAR) berpengaruh terhadap manajemen laba pada sektor </w:t>
      </w:r>
      <w:r w:rsidRPr="006C71FB">
        <w:rPr>
          <w:rFonts w:ascii="Times New Roman" w:hAnsi="Times New Roman" w:cs="Times New Roman"/>
          <w:i/>
          <w:iCs/>
          <w:sz w:val="24"/>
          <w:szCs w:val="24"/>
          <w:lang w:val="id-ID"/>
        </w:rPr>
        <w:t xml:space="preserve">consumer cylical </w:t>
      </w:r>
      <w:r w:rsidRPr="006C71FB">
        <w:rPr>
          <w:rFonts w:ascii="Times New Roman" w:hAnsi="Times New Roman" w:cs="Times New Roman"/>
          <w:sz w:val="24"/>
          <w:szCs w:val="24"/>
          <w:lang w:val="id-ID"/>
        </w:rPr>
        <w:t>periode 2019-2023.</w:t>
      </w:r>
    </w:p>
    <w:p w14:paraId="05E54F9C" w14:textId="2DE0215C" w:rsidR="006F0FCB" w:rsidRPr="006C71FB" w:rsidRDefault="006F0FCB">
      <w:pPr>
        <w:pStyle w:val="ListParagraph"/>
        <w:numPr>
          <w:ilvl w:val="0"/>
          <w:numId w:val="11"/>
        </w:numPr>
        <w:spacing w:line="480" w:lineRule="auto"/>
        <w:ind w:left="15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Formulasi Hipotesis 3</w:t>
      </w:r>
    </w:p>
    <w:p w14:paraId="3FC488BF" w14:textId="0C6F4681" w:rsidR="001174FE" w:rsidRDefault="006F0FCB" w:rsidP="001174FE">
      <w:pPr>
        <w:pStyle w:val="ListParagraph"/>
        <w:spacing w:line="480" w:lineRule="auto"/>
        <w:ind w:left="1560"/>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H</w:t>
      </w:r>
      <w:r w:rsidR="0097298C" w:rsidRPr="006C71FB">
        <w:rPr>
          <w:rFonts w:ascii="Times New Roman" w:hAnsi="Times New Roman" w:cs="Times New Roman"/>
          <w:sz w:val="24"/>
          <w:szCs w:val="24"/>
          <w:vertAlign w:val="subscript"/>
          <w:lang w:val="id-ID"/>
        </w:rPr>
        <w:t>o</w:t>
      </w:r>
      <w:r w:rsidRPr="006C71FB">
        <w:rPr>
          <w:rFonts w:ascii="Times New Roman" w:hAnsi="Times New Roman" w:cs="Times New Roman"/>
          <w:sz w:val="24"/>
          <w:szCs w:val="24"/>
          <w:lang w:val="id-ID"/>
        </w:rPr>
        <w:t xml:space="preserve">: </w:t>
      </w:r>
      <w:r w:rsidRPr="006C71FB">
        <w:rPr>
          <w:rFonts w:ascii="Arial" w:hAnsi="Arial" w:cs="Arial"/>
          <w:i/>
          <w:iCs/>
          <w:color w:val="040C28"/>
          <w:sz w:val="24"/>
          <w:szCs w:val="24"/>
        </w:rPr>
        <w:t>β</w:t>
      </w:r>
      <w:r w:rsidRPr="006C71FB">
        <w:rPr>
          <w:rFonts w:ascii="Times New Roman" w:hAnsi="Times New Roman" w:cs="Times New Roman"/>
          <w:sz w:val="24"/>
          <w:szCs w:val="24"/>
          <w:vertAlign w:val="subscript"/>
          <w:lang w:val="id-ID"/>
        </w:rPr>
        <w:t>3</w:t>
      </w:r>
      <w:r w:rsidRPr="006C71FB">
        <w:rPr>
          <w:rFonts w:ascii="Times New Roman" w:hAnsi="Times New Roman" w:cs="Times New Roman"/>
          <w:sz w:val="24"/>
          <w:szCs w:val="24"/>
          <w:lang w:val="id-ID"/>
        </w:rPr>
        <w:t xml:space="preserve"> = 0, artinya </w:t>
      </w:r>
      <w:r w:rsidRPr="006C71FB">
        <w:rPr>
          <w:rFonts w:ascii="Times New Roman" w:hAnsi="Times New Roman" w:cs="Times New Roman"/>
          <w:i/>
          <w:iCs/>
          <w:sz w:val="24"/>
          <w:szCs w:val="24"/>
          <w:lang w:val="id-ID"/>
        </w:rPr>
        <w:t>Return on Asset</w:t>
      </w:r>
      <w:r w:rsidRPr="006C71FB">
        <w:rPr>
          <w:rFonts w:ascii="Times New Roman" w:hAnsi="Times New Roman" w:cs="Times New Roman"/>
          <w:sz w:val="24"/>
          <w:szCs w:val="24"/>
          <w:lang w:val="id-ID"/>
        </w:rPr>
        <w:t xml:space="preserve"> (ROA) tidak berpengaruh terhadap manajemen laba pada sektor </w:t>
      </w:r>
      <w:r w:rsidRPr="006C71FB">
        <w:rPr>
          <w:rFonts w:ascii="Times New Roman" w:hAnsi="Times New Roman" w:cs="Times New Roman"/>
          <w:i/>
          <w:iCs/>
          <w:sz w:val="24"/>
          <w:szCs w:val="24"/>
          <w:lang w:val="id-ID"/>
        </w:rPr>
        <w:t xml:space="preserve">consumer cylical </w:t>
      </w:r>
      <w:r w:rsidRPr="006C71FB">
        <w:rPr>
          <w:rFonts w:ascii="Times New Roman" w:hAnsi="Times New Roman" w:cs="Times New Roman"/>
          <w:sz w:val="24"/>
          <w:szCs w:val="24"/>
          <w:lang w:val="id-ID"/>
        </w:rPr>
        <w:t>periode 2019-2023.</w:t>
      </w:r>
    </w:p>
    <w:p w14:paraId="3A375AD9" w14:textId="23F07B83" w:rsidR="006F0FCB" w:rsidRPr="001174FE" w:rsidRDefault="006F0FCB" w:rsidP="001174FE">
      <w:pPr>
        <w:pStyle w:val="ListParagraph"/>
        <w:spacing w:line="480" w:lineRule="auto"/>
        <w:ind w:left="1560"/>
        <w:jc w:val="both"/>
        <w:rPr>
          <w:rFonts w:ascii="Times New Roman" w:hAnsi="Times New Roman" w:cs="Times New Roman"/>
          <w:sz w:val="24"/>
          <w:szCs w:val="24"/>
          <w:lang w:val="id-ID"/>
        </w:rPr>
      </w:pPr>
      <w:r w:rsidRPr="001174FE">
        <w:rPr>
          <w:rFonts w:ascii="Times New Roman" w:hAnsi="Times New Roman" w:cs="Times New Roman"/>
          <w:sz w:val="24"/>
          <w:szCs w:val="24"/>
          <w:lang w:val="id-ID"/>
        </w:rPr>
        <w:t xml:space="preserve">Ha: </w:t>
      </w:r>
      <w:r w:rsidRPr="001174FE">
        <w:rPr>
          <w:rFonts w:ascii="Arial" w:hAnsi="Arial" w:cs="Arial"/>
          <w:i/>
          <w:iCs/>
          <w:color w:val="040C28"/>
          <w:sz w:val="24"/>
          <w:szCs w:val="24"/>
        </w:rPr>
        <w:t>β</w:t>
      </w:r>
      <w:r w:rsidRPr="001174FE">
        <w:rPr>
          <w:rFonts w:ascii="Times New Roman" w:hAnsi="Times New Roman" w:cs="Times New Roman"/>
          <w:sz w:val="24"/>
          <w:szCs w:val="24"/>
          <w:vertAlign w:val="subscript"/>
          <w:lang w:val="id-ID"/>
        </w:rPr>
        <w:t>3</w:t>
      </w:r>
      <w:r w:rsidRPr="001174FE">
        <w:rPr>
          <w:rFonts w:ascii="Times New Roman" w:hAnsi="Times New Roman" w:cs="Times New Roman"/>
          <w:sz w:val="24"/>
          <w:szCs w:val="24"/>
          <w:lang w:val="id-ID"/>
        </w:rPr>
        <w:t xml:space="preserve"> ≠ = 0, artinya </w:t>
      </w:r>
      <w:r w:rsidRPr="001174FE">
        <w:rPr>
          <w:rFonts w:ascii="Times New Roman" w:hAnsi="Times New Roman" w:cs="Times New Roman"/>
          <w:i/>
          <w:iCs/>
          <w:sz w:val="24"/>
          <w:szCs w:val="24"/>
          <w:lang w:val="id-ID"/>
        </w:rPr>
        <w:t>Return on Asset</w:t>
      </w:r>
      <w:r w:rsidRPr="001174FE">
        <w:rPr>
          <w:rFonts w:ascii="Times New Roman" w:hAnsi="Times New Roman" w:cs="Times New Roman"/>
          <w:sz w:val="24"/>
          <w:szCs w:val="24"/>
          <w:lang w:val="id-ID"/>
        </w:rPr>
        <w:t xml:space="preserve"> (ROA) berpengaruh terhadap manajemen laba pada sektor </w:t>
      </w:r>
      <w:r w:rsidRPr="001174FE">
        <w:rPr>
          <w:rFonts w:ascii="Times New Roman" w:hAnsi="Times New Roman" w:cs="Times New Roman"/>
          <w:i/>
          <w:iCs/>
          <w:sz w:val="24"/>
          <w:szCs w:val="24"/>
          <w:lang w:val="id-ID"/>
        </w:rPr>
        <w:t xml:space="preserve">consumer cylical </w:t>
      </w:r>
      <w:r w:rsidRPr="001174FE">
        <w:rPr>
          <w:rFonts w:ascii="Times New Roman" w:hAnsi="Times New Roman" w:cs="Times New Roman"/>
          <w:sz w:val="24"/>
          <w:szCs w:val="24"/>
          <w:lang w:val="id-ID"/>
        </w:rPr>
        <w:t>periode 2019-2023.</w:t>
      </w:r>
    </w:p>
    <w:p w14:paraId="1125CAB3" w14:textId="089E33D8" w:rsidR="006F0FCB" w:rsidRPr="006C71FB" w:rsidRDefault="006F0FCB">
      <w:pPr>
        <w:pStyle w:val="ListParagraph"/>
        <w:numPr>
          <w:ilvl w:val="0"/>
          <w:numId w:val="11"/>
        </w:numPr>
        <w:spacing w:line="480" w:lineRule="auto"/>
        <w:ind w:left="1418" w:hanging="284"/>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Formulasi Hipotesis 4</w:t>
      </w:r>
    </w:p>
    <w:p w14:paraId="53E50B6E" w14:textId="5BBF105A" w:rsidR="006F0FCB" w:rsidRPr="006C71FB" w:rsidRDefault="006F0FCB" w:rsidP="001174FE">
      <w:pPr>
        <w:pStyle w:val="ListParagraph"/>
        <w:spacing w:line="480" w:lineRule="auto"/>
        <w:ind w:left="1418"/>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H</w:t>
      </w:r>
      <w:r w:rsidR="0097298C" w:rsidRPr="006C71FB">
        <w:rPr>
          <w:rFonts w:ascii="Times New Roman" w:hAnsi="Times New Roman" w:cs="Times New Roman"/>
          <w:sz w:val="24"/>
          <w:szCs w:val="24"/>
          <w:vertAlign w:val="subscript"/>
          <w:lang w:val="id-ID"/>
        </w:rPr>
        <w:t>o</w:t>
      </w:r>
      <w:r w:rsidRPr="006C71FB">
        <w:rPr>
          <w:rFonts w:ascii="Times New Roman" w:hAnsi="Times New Roman" w:cs="Times New Roman"/>
          <w:sz w:val="24"/>
          <w:szCs w:val="24"/>
          <w:lang w:val="id-ID"/>
        </w:rPr>
        <w:t xml:space="preserve">: </w:t>
      </w:r>
      <w:r w:rsidRPr="006C71FB">
        <w:rPr>
          <w:rFonts w:ascii="Arial" w:hAnsi="Arial" w:cs="Arial"/>
          <w:i/>
          <w:iCs/>
          <w:color w:val="040C28"/>
          <w:sz w:val="24"/>
          <w:szCs w:val="24"/>
        </w:rPr>
        <w:t>β</w:t>
      </w:r>
      <w:r w:rsidRPr="006C71FB">
        <w:rPr>
          <w:rFonts w:ascii="Times New Roman" w:hAnsi="Times New Roman" w:cs="Times New Roman"/>
          <w:sz w:val="24"/>
          <w:szCs w:val="24"/>
          <w:vertAlign w:val="subscript"/>
          <w:lang w:val="id-ID"/>
        </w:rPr>
        <w:t>4</w:t>
      </w:r>
      <w:r w:rsidRPr="006C71FB">
        <w:rPr>
          <w:rFonts w:ascii="Times New Roman" w:hAnsi="Times New Roman" w:cs="Times New Roman"/>
          <w:sz w:val="24"/>
          <w:szCs w:val="24"/>
          <w:lang w:val="id-ID"/>
        </w:rPr>
        <w:t xml:space="preserve"> = 0, artinya Kepemilikan Manajerial tidak berpengaruh terhadap manajemen laba pada sektor </w:t>
      </w:r>
      <w:r w:rsidRPr="006C71FB">
        <w:rPr>
          <w:rFonts w:ascii="Times New Roman" w:hAnsi="Times New Roman" w:cs="Times New Roman"/>
          <w:i/>
          <w:iCs/>
          <w:sz w:val="24"/>
          <w:szCs w:val="24"/>
          <w:lang w:val="id-ID"/>
        </w:rPr>
        <w:t xml:space="preserve">consumer cylical </w:t>
      </w:r>
      <w:r w:rsidRPr="006C71FB">
        <w:rPr>
          <w:rFonts w:ascii="Times New Roman" w:hAnsi="Times New Roman" w:cs="Times New Roman"/>
          <w:sz w:val="24"/>
          <w:szCs w:val="24"/>
          <w:lang w:val="id-ID"/>
        </w:rPr>
        <w:t>periode 2019-2023.</w:t>
      </w:r>
    </w:p>
    <w:p w14:paraId="41EFB277" w14:textId="4BE33CA3" w:rsidR="00B53A1A" w:rsidRPr="000B61E0" w:rsidRDefault="006F0FCB" w:rsidP="001174FE">
      <w:pPr>
        <w:pStyle w:val="ListParagraph"/>
        <w:spacing w:line="480" w:lineRule="auto"/>
        <w:ind w:left="1418"/>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Ha: </w:t>
      </w:r>
      <w:r w:rsidRPr="006C71FB">
        <w:rPr>
          <w:rFonts w:ascii="Arial" w:hAnsi="Arial" w:cs="Arial"/>
          <w:i/>
          <w:iCs/>
          <w:color w:val="040C28"/>
          <w:sz w:val="24"/>
          <w:szCs w:val="24"/>
        </w:rPr>
        <w:t>β</w:t>
      </w:r>
      <w:r w:rsidR="00304BD3" w:rsidRPr="006C71FB">
        <w:rPr>
          <w:rFonts w:ascii="Times New Roman" w:hAnsi="Times New Roman" w:cs="Times New Roman"/>
          <w:sz w:val="24"/>
          <w:szCs w:val="24"/>
          <w:vertAlign w:val="subscript"/>
          <w:lang w:val="id-ID"/>
        </w:rPr>
        <w:t>4</w:t>
      </w:r>
      <w:r w:rsidRPr="006C71FB">
        <w:rPr>
          <w:rFonts w:ascii="Times New Roman" w:hAnsi="Times New Roman" w:cs="Times New Roman"/>
          <w:sz w:val="24"/>
          <w:szCs w:val="24"/>
          <w:lang w:val="id-ID"/>
        </w:rPr>
        <w:t xml:space="preserve"> ≠ = 0, artinya Kepemilikan Manajerial berpengaruh terhadap manajemen laba pada sektor </w:t>
      </w:r>
      <w:r w:rsidRPr="006C71FB">
        <w:rPr>
          <w:rFonts w:ascii="Times New Roman" w:hAnsi="Times New Roman" w:cs="Times New Roman"/>
          <w:i/>
          <w:iCs/>
          <w:sz w:val="24"/>
          <w:szCs w:val="24"/>
          <w:lang w:val="id-ID"/>
        </w:rPr>
        <w:t xml:space="preserve">consumer cylical </w:t>
      </w:r>
      <w:r w:rsidRPr="006C71FB">
        <w:rPr>
          <w:rFonts w:ascii="Times New Roman" w:hAnsi="Times New Roman" w:cs="Times New Roman"/>
          <w:sz w:val="24"/>
          <w:szCs w:val="24"/>
          <w:lang w:val="id-ID"/>
        </w:rPr>
        <w:t>periode 2019-2023.</w:t>
      </w:r>
    </w:p>
    <w:p w14:paraId="505B0E0C" w14:textId="77777777" w:rsidR="001174FE" w:rsidRPr="001174FE" w:rsidRDefault="00304BD3">
      <w:pPr>
        <w:pStyle w:val="ListParagraph"/>
        <w:numPr>
          <w:ilvl w:val="0"/>
          <w:numId w:val="12"/>
        </w:numPr>
        <w:spacing w:line="480" w:lineRule="auto"/>
        <w:ind w:left="1276"/>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 xml:space="preserve">Menentukan </w:t>
      </w:r>
      <w:r w:rsidRPr="000B61E0">
        <w:rPr>
          <w:rFonts w:ascii="Times New Roman" w:hAnsi="Times New Roman" w:cs="Times New Roman"/>
          <w:i/>
          <w:iCs/>
          <w:sz w:val="24"/>
          <w:szCs w:val="24"/>
          <w:lang w:val="id-ID"/>
        </w:rPr>
        <w:t>Level of Signifikan</w:t>
      </w:r>
    </w:p>
    <w:p w14:paraId="4A298603" w14:textId="59092EF3" w:rsidR="00304BD3" w:rsidRDefault="000B61E0" w:rsidP="001174FE">
      <w:pPr>
        <w:pStyle w:val="ListParagraph"/>
        <w:spacing w:line="480" w:lineRule="auto"/>
        <w:ind w:left="1276"/>
        <w:jc w:val="both"/>
        <w:rPr>
          <w:rFonts w:ascii="Times New Roman" w:hAnsi="Times New Roman" w:cs="Times New Roman"/>
          <w:sz w:val="24"/>
          <w:szCs w:val="24"/>
          <w:lang w:val="id-ID"/>
        </w:rPr>
      </w:pPr>
      <w:r w:rsidRPr="001174FE">
        <w:rPr>
          <w:rFonts w:ascii="Times New Roman" w:hAnsi="Times New Roman" w:cs="Times New Roman"/>
          <w:i/>
          <w:iCs/>
          <w:sz w:val="24"/>
          <w:szCs w:val="24"/>
          <w:lang w:val="id-ID"/>
        </w:rPr>
        <w:t>Level of Signifikan</w:t>
      </w:r>
      <w:r w:rsidRPr="001174FE">
        <w:rPr>
          <w:rFonts w:ascii="Times New Roman" w:hAnsi="Times New Roman" w:cs="Times New Roman"/>
          <w:sz w:val="24"/>
          <w:szCs w:val="24"/>
          <w:lang w:val="id-ID"/>
        </w:rPr>
        <w:t xml:space="preserve"> </w:t>
      </w:r>
      <w:r w:rsidR="006B7CA4" w:rsidRPr="001174FE">
        <w:rPr>
          <w:rFonts w:ascii="Times New Roman" w:hAnsi="Times New Roman" w:cs="Times New Roman"/>
          <w:sz w:val="24"/>
          <w:szCs w:val="24"/>
          <w:lang w:val="id-ID"/>
        </w:rPr>
        <w:t>digunakan untuk menentukan signifikasi koefisien korelasi, menggunakan tingkat signifikasi sebesar 0,05 atau (</w:t>
      </w:r>
      <w:r w:rsidR="00304BD3" w:rsidRPr="001174FE">
        <w:rPr>
          <w:rFonts w:ascii="Times New Roman" w:hAnsi="Times New Roman" w:cs="Times New Roman"/>
          <w:sz w:val="24"/>
          <w:szCs w:val="24"/>
          <w:lang w:val="id-ID"/>
        </w:rPr>
        <w:t>α = 5%</w:t>
      </w:r>
      <w:r w:rsidR="006B7CA4" w:rsidRPr="001174FE">
        <w:rPr>
          <w:rFonts w:ascii="Times New Roman" w:hAnsi="Times New Roman" w:cs="Times New Roman"/>
          <w:sz w:val="24"/>
          <w:szCs w:val="24"/>
          <w:lang w:val="id-ID"/>
        </w:rPr>
        <w:t>)</w:t>
      </w:r>
      <w:r w:rsidR="00304BD3" w:rsidRPr="001174FE">
        <w:rPr>
          <w:rFonts w:ascii="Times New Roman" w:hAnsi="Times New Roman" w:cs="Times New Roman"/>
          <w:sz w:val="24"/>
          <w:szCs w:val="24"/>
          <w:lang w:val="id-ID"/>
        </w:rPr>
        <w:t>.</w:t>
      </w:r>
    </w:p>
    <w:p w14:paraId="1F4AD11A" w14:textId="77777777" w:rsidR="001E59C1" w:rsidRPr="001174FE" w:rsidRDefault="001E59C1" w:rsidP="001174FE">
      <w:pPr>
        <w:pStyle w:val="ListParagraph"/>
        <w:spacing w:line="480" w:lineRule="auto"/>
        <w:ind w:left="1276"/>
        <w:jc w:val="both"/>
        <w:rPr>
          <w:rFonts w:ascii="Times New Roman" w:hAnsi="Times New Roman" w:cs="Times New Roman"/>
          <w:sz w:val="24"/>
          <w:szCs w:val="24"/>
          <w:lang w:val="id-ID"/>
        </w:rPr>
      </w:pPr>
    </w:p>
    <w:p w14:paraId="7B47EB7C" w14:textId="77777777" w:rsidR="0080638E" w:rsidRDefault="00304BD3">
      <w:pPr>
        <w:pStyle w:val="ListParagraph"/>
        <w:numPr>
          <w:ilvl w:val="0"/>
          <w:numId w:val="12"/>
        </w:numPr>
        <w:spacing w:line="480" w:lineRule="auto"/>
        <w:ind w:left="1276"/>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lastRenderedPageBreak/>
        <w:t xml:space="preserve">Kriteria Pengujian </w:t>
      </w:r>
    </w:p>
    <w:p w14:paraId="5E0F2B02" w14:textId="77777777" w:rsidR="0080638E" w:rsidRDefault="00304BD3">
      <w:pPr>
        <w:pStyle w:val="ListParagraph"/>
        <w:numPr>
          <w:ilvl w:val="0"/>
          <w:numId w:val="14"/>
        </w:numPr>
        <w:spacing w:line="480" w:lineRule="auto"/>
        <w:ind w:left="1560"/>
        <w:jc w:val="both"/>
        <w:rPr>
          <w:rFonts w:ascii="Times New Roman" w:hAnsi="Times New Roman" w:cs="Times New Roman"/>
          <w:sz w:val="24"/>
          <w:szCs w:val="24"/>
          <w:lang w:val="id-ID"/>
        </w:rPr>
      </w:pPr>
      <w:r w:rsidRPr="0080638E">
        <w:rPr>
          <w:rFonts w:ascii="Times New Roman" w:hAnsi="Times New Roman" w:cs="Times New Roman"/>
          <w:sz w:val="24"/>
          <w:szCs w:val="24"/>
          <w:lang w:val="id-ID"/>
        </w:rPr>
        <w:t>Jika nilai signifikan t</w:t>
      </w:r>
      <w:r w:rsidRPr="0080638E">
        <w:rPr>
          <w:rFonts w:ascii="Times New Roman" w:hAnsi="Times New Roman" w:cs="Times New Roman"/>
          <w:sz w:val="24"/>
          <w:szCs w:val="24"/>
          <w:vertAlign w:val="subscript"/>
          <w:lang w:val="id-ID"/>
        </w:rPr>
        <w:t>hitung</w:t>
      </w:r>
      <w:r w:rsidRPr="0080638E">
        <w:rPr>
          <w:rFonts w:ascii="Times New Roman" w:hAnsi="Times New Roman" w:cs="Times New Roman"/>
          <w:sz w:val="24"/>
          <w:szCs w:val="24"/>
          <w:lang w:val="id-ID"/>
        </w:rPr>
        <w:t xml:space="preserve"> &lt; 0.05 yang artinya Ho ditolak dan Ha diterima (terdapat pengaruh)</w:t>
      </w:r>
      <w:r w:rsidR="0097298C" w:rsidRPr="0080638E">
        <w:rPr>
          <w:rFonts w:ascii="Times New Roman" w:hAnsi="Times New Roman" w:cs="Times New Roman"/>
          <w:sz w:val="24"/>
          <w:szCs w:val="24"/>
          <w:lang w:val="id-ID"/>
        </w:rPr>
        <w:t>.</w:t>
      </w:r>
    </w:p>
    <w:p w14:paraId="54652BB9" w14:textId="54D3D7EB" w:rsidR="00304BD3" w:rsidRPr="0080638E" w:rsidRDefault="00304BD3">
      <w:pPr>
        <w:pStyle w:val="ListParagraph"/>
        <w:numPr>
          <w:ilvl w:val="0"/>
          <w:numId w:val="14"/>
        </w:numPr>
        <w:spacing w:line="480" w:lineRule="auto"/>
        <w:ind w:left="1560"/>
        <w:jc w:val="both"/>
        <w:rPr>
          <w:rFonts w:ascii="Times New Roman" w:hAnsi="Times New Roman" w:cs="Times New Roman"/>
          <w:sz w:val="24"/>
          <w:szCs w:val="24"/>
          <w:lang w:val="id-ID"/>
        </w:rPr>
      </w:pPr>
      <w:r w:rsidRPr="0080638E">
        <w:rPr>
          <w:rFonts w:ascii="Times New Roman" w:hAnsi="Times New Roman" w:cs="Times New Roman"/>
          <w:sz w:val="24"/>
          <w:szCs w:val="24"/>
          <w:lang w:val="id-ID"/>
        </w:rPr>
        <w:t>Jika nilai signifikan t</w:t>
      </w:r>
      <w:r w:rsidRPr="0080638E">
        <w:rPr>
          <w:rFonts w:ascii="Times New Roman" w:hAnsi="Times New Roman" w:cs="Times New Roman"/>
          <w:sz w:val="24"/>
          <w:szCs w:val="24"/>
          <w:vertAlign w:val="subscript"/>
          <w:lang w:val="id-ID"/>
        </w:rPr>
        <w:t xml:space="preserve">hitung </w:t>
      </w:r>
      <w:r w:rsidRPr="0080638E">
        <w:rPr>
          <w:rFonts w:ascii="Times New Roman" w:hAnsi="Times New Roman" w:cs="Times New Roman"/>
          <w:sz w:val="24"/>
          <w:szCs w:val="24"/>
          <w:lang w:val="id-ID"/>
        </w:rPr>
        <w:t>&gt; 0.05 yang artinya Ho diterima dan Ha ditolak (tidak terdapat pengaruh)</w:t>
      </w:r>
    </w:p>
    <w:p w14:paraId="7279F38F" w14:textId="77777777" w:rsidR="008934D5" w:rsidRDefault="00304BD3">
      <w:pPr>
        <w:pStyle w:val="ListParagraph"/>
        <w:numPr>
          <w:ilvl w:val="0"/>
          <w:numId w:val="12"/>
        </w:numPr>
        <w:spacing w:line="480" w:lineRule="auto"/>
        <w:ind w:left="1276"/>
        <w:jc w:val="both"/>
        <w:rPr>
          <w:rFonts w:ascii="Times New Roman" w:hAnsi="Times New Roman" w:cs="Times New Roman"/>
          <w:sz w:val="24"/>
          <w:szCs w:val="24"/>
          <w:lang w:val="id-ID"/>
        </w:rPr>
      </w:pPr>
      <w:bookmarkStart w:id="78" w:name="_Hlk159349151"/>
      <w:r w:rsidRPr="006C71FB">
        <w:rPr>
          <w:rFonts w:ascii="Times New Roman" w:hAnsi="Times New Roman" w:cs="Times New Roman"/>
          <w:sz w:val="24"/>
          <w:szCs w:val="24"/>
          <w:lang w:val="id-ID"/>
        </w:rPr>
        <w:t xml:space="preserve">Perhitungan nilai t </w:t>
      </w:r>
      <w:bookmarkEnd w:id="78"/>
    </w:p>
    <w:p w14:paraId="1F3C0040" w14:textId="4B81A498" w:rsidR="00304BD3" w:rsidRPr="008934D5" w:rsidRDefault="008934D5" w:rsidP="008934D5">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304BD3" w:rsidRPr="008934D5">
        <w:rPr>
          <w:rFonts w:ascii="Times New Roman" w:hAnsi="Times New Roman" w:cs="Times New Roman"/>
          <w:sz w:val="24"/>
          <w:szCs w:val="24"/>
          <w:lang w:val="id-ID"/>
        </w:rPr>
        <w:t>enentukan nilai thitung dapat menggunakan formulasi sebagai berikut:</w:t>
      </w:r>
    </w:p>
    <w:p w14:paraId="70B5F063" w14:textId="2C75EFD0" w:rsidR="00304BD3" w:rsidRPr="001E59C1" w:rsidRDefault="00304BD3" w:rsidP="001174FE">
      <w:pPr>
        <w:spacing w:line="480" w:lineRule="auto"/>
        <w:jc w:val="both"/>
        <w:rPr>
          <w:rFonts w:ascii="Times New Roman" w:eastAsiaTheme="minorEastAsia" w:hAnsi="Times New Roman" w:cs="Times New Roman"/>
          <w:sz w:val="24"/>
          <w:szCs w:val="24"/>
        </w:rPr>
      </w:pPr>
      <m:oMathPara>
        <m:oMath>
          <m:r>
            <m:rPr>
              <m:sty m:val="p"/>
            </m:rPr>
            <w:rPr>
              <w:rFonts w:ascii="Cambria Math" w:hAnsi="Cambria Math"/>
              <w:sz w:val="24"/>
              <w:szCs w:val="24"/>
            </w:rPr>
            <m:t xml:space="preserve"> </m:t>
          </m:r>
          <m:r>
            <w:rPr>
              <w:rFonts w:ascii="Cambria Math" w:hAnsi="Cambria Math" w:cs="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b</m:t>
              </m:r>
            </m:num>
            <m:den>
              <m:r>
                <w:rPr>
                  <w:rFonts w:ascii="Cambria Math" w:hAnsi="Cambria Math"/>
                  <w:sz w:val="24"/>
                  <w:szCs w:val="24"/>
                </w:rPr>
                <m:t>sb</m:t>
              </m:r>
            </m:den>
          </m:f>
        </m:oMath>
      </m:oMathPara>
    </w:p>
    <w:p w14:paraId="27FA108F" w14:textId="12492A77" w:rsidR="001E59C1" w:rsidRDefault="001E59C1" w:rsidP="001E59C1">
      <w:pPr>
        <w:spacing w:line="480" w:lineRule="auto"/>
        <w:ind w:left="1418"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14:paraId="7CEF44EC" w14:textId="77777777" w:rsidR="001E59C1" w:rsidRPr="001E59C1" w:rsidRDefault="001E59C1" w:rsidP="001E59C1">
      <w:pPr>
        <w:spacing w:line="480" w:lineRule="auto"/>
        <w:ind w:left="1418" w:hanging="142"/>
        <w:jc w:val="both"/>
        <w:rPr>
          <w:rFonts w:ascii="Times New Roman" w:eastAsiaTheme="minorEastAsia" w:hAnsi="Times New Roman" w:cs="Times New Roman"/>
          <w:sz w:val="24"/>
          <w:szCs w:val="24"/>
        </w:rPr>
      </w:pPr>
      <w:r w:rsidRPr="001E59C1">
        <w:rPr>
          <w:rFonts w:ascii="Times New Roman" w:eastAsiaTheme="minorEastAsia" w:hAnsi="Times New Roman" w:cs="Times New Roman"/>
          <w:sz w:val="24"/>
          <w:szCs w:val="24"/>
        </w:rPr>
        <w:t>b = Nilai parameter</w:t>
      </w:r>
    </w:p>
    <w:p w14:paraId="0233FF82" w14:textId="77777777" w:rsidR="001E59C1" w:rsidRPr="001E59C1" w:rsidRDefault="001E59C1" w:rsidP="001E59C1">
      <w:pPr>
        <w:spacing w:line="480" w:lineRule="auto"/>
        <w:ind w:left="1418" w:hanging="142"/>
        <w:jc w:val="both"/>
        <w:rPr>
          <w:rFonts w:ascii="Times New Roman" w:eastAsiaTheme="minorEastAsia" w:hAnsi="Times New Roman" w:cs="Times New Roman"/>
          <w:i/>
          <w:iCs/>
          <w:sz w:val="24"/>
          <w:szCs w:val="24"/>
        </w:rPr>
      </w:pPr>
      <w:r w:rsidRPr="001E59C1">
        <w:rPr>
          <w:rFonts w:ascii="Times New Roman" w:eastAsiaTheme="minorEastAsia" w:hAnsi="Times New Roman" w:cs="Times New Roman"/>
          <w:sz w:val="24"/>
          <w:szCs w:val="24"/>
        </w:rPr>
        <w:t xml:space="preserve">Sb = </w:t>
      </w:r>
      <w:r w:rsidRPr="001E59C1">
        <w:rPr>
          <w:rFonts w:ascii="Times New Roman" w:eastAsiaTheme="minorEastAsia" w:hAnsi="Times New Roman" w:cs="Times New Roman"/>
          <w:i/>
          <w:iCs/>
          <w:sz w:val="24"/>
          <w:szCs w:val="24"/>
        </w:rPr>
        <w:t>Standard error of the regression coefficient</w:t>
      </w:r>
    </w:p>
    <w:p w14:paraId="35981442" w14:textId="1C5DF115" w:rsidR="001E59C1" w:rsidRPr="001E59C1" w:rsidRDefault="001E59C1" w:rsidP="001E59C1">
      <w:pPr>
        <w:spacing w:line="480" w:lineRule="auto"/>
        <w:ind w:left="1418" w:hanging="142"/>
        <w:jc w:val="both"/>
        <w:rPr>
          <w:rFonts w:ascii="Times New Roman" w:eastAsiaTheme="minorEastAsia" w:hAnsi="Times New Roman" w:cs="Times New Roman"/>
          <w:i/>
          <w:iCs/>
          <w:sz w:val="24"/>
          <w:szCs w:val="24"/>
        </w:rPr>
      </w:pPr>
      <w:r w:rsidRPr="001E59C1">
        <w:rPr>
          <w:rFonts w:ascii="Times New Roman" w:eastAsiaTheme="minorEastAsia" w:hAnsi="Times New Roman" w:cs="Times New Roman"/>
          <w:sz w:val="24"/>
          <w:szCs w:val="24"/>
        </w:rPr>
        <w:t xml:space="preserve">Sy.x. = </w:t>
      </w:r>
      <w:r w:rsidRPr="001E59C1">
        <w:rPr>
          <w:rFonts w:ascii="Times New Roman" w:eastAsiaTheme="minorEastAsia" w:hAnsi="Times New Roman" w:cs="Times New Roman"/>
          <w:i/>
          <w:iCs/>
          <w:sz w:val="24"/>
          <w:szCs w:val="24"/>
        </w:rPr>
        <w:t>Standard error of estimate</w:t>
      </w:r>
    </w:p>
    <w:p w14:paraId="56C13193" w14:textId="77777777" w:rsidR="001174FE" w:rsidRDefault="0097298C">
      <w:pPr>
        <w:pStyle w:val="ListParagraph"/>
        <w:numPr>
          <w:ilvl w:val="0"/>
          <w:numId w:val="12"/>
        </w:numPr>
        <w:spacing w:line="480" w:lineRule="auto"/>
        <w:ind w:left="1276"/>
        <w:jc w:val="both"/>
        <w:rPr>
          <w:rFonts w:ascii="Times New Roman" w:eastAsiaTheme="minorEastAsia" w:hAnsi="Times New Roman" w:cs="Times New Roman"/>
          <w:sz w:val="24"/>
          <w:szCs w:val="24"/>
          <w:lang w:val="id-ID"/>
        </w:rPr>
      </w:pPr>
      <w:r w:rsidRPr="006C71FB">
        <w:rPr>
          <w:rFonts w:ascii="Times New Roman" w:eastAsiaTheme="minorEastAsia" w:hAnsi="Times New Roman" w:cs="Times New Roman"/>
          <w:sz w:val="24"/>
          <w:szCs w:val="24"/>
          <w:lang w:val="id-ID"/>
        </w:rPr>
        <w:t xml:space="preserve">Kesimpulan </w:t>
      </w:r>
    </w:p>
    <w:p w14:paraId="18A3D6BC" w14:textId="66E5654B" w:rsidR="001174FE" w:rsidRPr="0026386F" w:rsidRDefault="0097298C" w:rsidP="0026386F">
      <w:pPr>
        <w:pStyle w:val="ListParagraph"/>
        <w:spacing w:line="480" w:lineRule="auto"/>
        <w:ind w:left="1276"/>
        <w:jc w:val="both"/>
        <w:rPr>
          <w:rFonts w:ascii="Times New Roman" w:eastAsiaTheme="minorEastAsia" w:hAnsi="Times New Roman" w:cs="Times New Roman"/>
          <w:sz w:val="24"/>
          <w:szCs w:val="24"/>
          <w:lang w:val="id-ID"/>
        </w:rPr>
      </w:pPr>
      <w:r w:rsidRPr="001174FE">
        <w:rPr>
          <w:rFonts w:ascii="Times New Roman" w:eastAsiaTheme="minorEastAsia" w:hAnsi="Times New Roman" w:cs="Times New Roman"/>
          <w:sz w:val="24"/>
          <w:szCs w:val="24"/>
          <w:lang w:val="id-ID"/>
        </w:rPr>
        <w:t>H</w:t>
      </w:r>
      <w:r w:rsidRPr="001174FE">
        <w:rPr>
          <w:rFonts w:ascii="Times New Roman" w:eastAsiaTheme="minorEastAsia" w:hAnsi="Times New Roman" w:cs="Times New Roman"/>
          <w:sz w:val="24"/>
          <w:szCs w:val="24"/>
          <w:vertAlign w:val="subscript"/>
          <w:lang w:val="id-ID"/>
        </w:rPr>
        <w:t>o</w:t>
      </w:r>
      <w:r w:rsidR="00514AE3" w:rsidRPr="001174FE">
        <w:rPr>
          <w:rFonts w:ascii="Times New Roman" w:eastAsiaTheme="minorEastAsia" w:hAnsi="Times New Roman" w:cs="Times New Roman"/>
          <w:sz w:val="24"/>
          <w:szCs w:val="24"/>
          <w:lang w:val="id-ID"/>
        </w:rPr>
        <w:t xml:space="preserve">: </w:t>
      </w:r>
      <w:r w:rsidRPr="001174FE">
        <w:rPr>
          <w:rFonts w:ascii="Times New Roman" w:eastAsiaTheme="minorEastAsia" w:hAnsi="Times New Roman" w:cs="Times New Roman"/>
          <w:sz w:val="24"/>
          <w:szCs w:val="24"/>
          <w:lang w:val="id-ID"/>
        </w:rPr>
        <w:t>diterima atau ditolak</w:t>
      </w:r>
    </w:p>
    <w:p w14:paraId="5062052A" w14:textId="16FE862B" w:rsidR="00B209C8" w:rsidRPr="0026386F" w:rsidRDefault="006C71FB">
      <w:pPr>
        <w:pStyle w:val="ListParagraph"/>
        <w:numPr>
          <w:ilvl w:val="1"/>
          <w:numId w:val="4"/>
        </w:numPr>
        <w:spacing w:line="480" w:lineRule="auto"/>
        <w:ind w:left="993"/>
        <w:jc w:val="both"/>
        <w:rPr>
          <w:rFonts w:ascii="Times New Roman" w:eastAsiaTheme="minorEastAsia" w:hAnsi="Times New Roman" w:cs="Times New Roman"/>
          <w:b/>
          <w:bCs/>
          <w:sz w:val="24"/>
          <w:szCs w:val="24"/>
          <w:lang w:val="id-ID"/>
        </w:rPr>
      </w:pPr>
      <w:r w:rsidRPr="0026386F">
        <w:rPr>
          <w:rFonts w:ascii="Times New Roman" w:eastAsiaTheme="minorEastAsia" w:hAnsi="Times New Roman" w:cs="Times New Roman"/>
          <w:b/>
          <w:bCs/>
          <w:sz w:val="24"/>
          <w:szCs w:val="24"/>
          <w:lang w:val="id-ID"/>
        </w:rPr>
        <w:t>Uji F (Uji Simultan)</w:t>
      </w:r>
    </w:p>
    <w:p w14:paraId="2479408A" w14:textId="6EBB33A1" w:rsidR="00B209C8" w:rsidRDefault="001A4131" w:rsidP="001D6990">
      <w:pPr>
        <w:pStyle w:val="ListParagraph"/>
        <w:spacing w:line="480" w:lineRule="auto"/>
        <w:ind w:firstLine="720"/>
        <w:jc w:val="both"/>
        <w:rPr>
          <w:rFonts w:ascii="Times New Roman" w:hAnsi="Times New Roman" w:cs="Times New Roman"/>
          <w:sz w:val="24"/>
          <w:szCs w:val="24"/>
          <w:lang w:val="id-ID"/>
        </w:rPr>
      </w:pPr>
      <w:r w:rsidRPr="00B209C8">
        <w:rPr>
          <w:rFonts w:ascii="Times New Roman" w:hAnsi="Times New Roman" w:cs="Times New Roman"/>
          <w:sz w:val="24"/>
          <w:szCs w:val="24"/>
          <w:lang w:val="id-ID"/>
        </w:rPr>
        <w:t>Ghozali</w:t>
      </w:r>
      <w:r w:rsidR="001D6990">
        <w:rPr>
          <w:rFonts w:ascii="Times New Roman" w:hAnsi="Times New Roman" w:cs="Times New Roman"/>
          <w:sz w:val="24"/>
          <w:szCs w:val="24"/>
          <w:lang w:val="id-ID"/>
        </w:rPr>
        <w:t xml:space="preserve"> (</w:t>
      </w:r>
      <w:r w:rsidRPr="00B209C8">
        <w:rPr>
          <w:rFonts w:ascii="Times New Roman" w:hAnsi="Times New Roman" w:cs="Times New Roman"/>
          <w:sz w:val="24"/>
          <w:szCs w:val="24"/>
          <w:lang w:val="id-ID"/>
        </w:rPr>
        <w:t>2018) uji f merupakan pengujian untuk menentukan apakah semua variabel independen berdampak signifikan pada variabel dependen secara bersamaan. Jika nilai signifikansi F &gt; 0,05 maka hipotesis ditolak, sebaliknya jika nilai signifikansi F &lt; 0,05 maka hipotesis diterima,</w:t>
      </w:r>
      <w:r w:rsidR="00510B30" w:rsidRPr="00B209C8">
        <w:rPr>
          <w:rFonts w:ascii="Times New Roman" w:hAnsi="Times New Roman" w:cs="Times New Roman"/>
          <w:sz w:val="24"/>
          <w:szCs w:val="24"/>
          <w:lang w:val="id-ID"/>
        </w:rPr>
        <w:t xml:space="preserve"> </w:t>
      </w:r>
      <w:r w:rsidR="00510B30" w:rsidRPr="00B209C8">
        <w:rPr>
          <w:rFonts w:ascii="Times New Roman" w:hAnsi="Times New Roman" w:cs="Times New Roman"/>
          <w:sz w:val="24"/>
          <w:szCs w:val="24"/>
          <w:lang w:val="id-ID"/>
        </w:rPr>
        <w:lastRenderedPageBreak/>
        <w:t>menyatakan bahwa variabel dependen dipengaruhi oleh semua variabel independen secara bersamaan.</w:t>
      </w:r>
    </w:p>
    <w:p w14:paraId="530A98A8" w14:textId="1B6D54CD" w:rsidR="00862C31" w:rsidRPr="00B209C8" w:rsidRDefault="008934D5" w:rsidP="00B209C8">
      <w:pPr>
        <w:pStyle w:val="ListParagraph"/>
        <w:spacing w:line="480" w:lineRule="auto"/>
        <w:ind w:firstLine="720"/>
        <w:jc w:val="both"/>
        <w:rPr>
          <w:rFonts w:ascii="Times New Roman" w:eastAsiaTheme="minorEastAsia" w:hAnsi="Times New Roman" w:cs="Times New Roman"/>
          <w:b/>
          <w:bCs/>
          <w:sz w:val="24"/>
          <w:szCs w:val="24"/>
          <w:lang w:val="id-ID"/>
        </w:rPr>
      </w:pPr>
      <w:r>
        <w:rPr>
          <w:rFonts w:ascii="Times New Roman" w:hAnsi="Times New Roman" w:cs="Times New Roman"/>
          <w:sz w:val="24"/>
          <w:szCs w:val="24"/>
          <w:lang w:val="id-ID"/>
        </w:rPr>
        <w:t>N</w:t>
      </w:r>
      <w:r w:rsidR="00510B30" w:rsidRPr="00B209C8">
        <w:rPr>
          <w:rFonts w:ascii="Times New Roman" w:hAnsi="Times New Roman" w:cs="Times New Roman"/>
          <w:sz w:val="24"/>
          <w:szCs w:val="24"/>
          <w:lang w:val="id-ID"/>
        </w:rPr>
        <w:t>ilai pada kolom F dapat dilihat dengan membandingkan F hitung dengan F tabel dengan tingkat kepercayaan 5 %. Jika F hitung lebih besar dari F tabel, maka variabel independen berpengaruh secara bersamaan, dan model regresi dapat digunakan untuk penelitian ini (Ghozali, 2018).</w:t>
      </w:r>
    </w:p>
    <w:p w14:paraId="3AF494F5" w14:textId="77777777" w:rsidR="00B209C8" w:rsidRDefault="006C71FB">
      <w:pPr>
        <w:pStyle w:val="ListParagraph"/>
        <w:numPr>
          <w:ilvl w:val="0"/>
          <w:numId w:val="22"/>
        </w:numPr>
        <w:spacing w:line="480" w:lineRule="auto"/>
        <w:ind w:left="993" w:hanging="284"/>
        <w:jc w:val="both"/>
        <w:rPr>
          <w:rFonts w:ascii="Times New Roman" w:hAnsi="Times New Roman" w:cs="Times New Roman"/>
          <w:sz w:val="24"/>
          <w:szCs w:val="24"/>
          <w:lang w:val="id-ID"/>
        </w:rPr>
      </w:pPr>
      <w:r w:rsidRPr="00862C31">
        <w:rPr>
          <w:rFonts w:ascii="Times New Roman" w:hAnsi="Times New Roman" w:cs="Times New Roman"/>
          <w:sz w:val="24"/>
          <w:szCs w:val="24"/>
          <w:lang w:val="id-ID"/>
        </w:rPr>
        <w:t>Uji Hipotesis</w:t>
      </w:r>
    </w:p>
    <w:p w14:paraId="7FBDEB0E" w14:textId="77777777" w:rsidR="00F308EA" w:rsidRDefault="006C71FB" w:rsidP="00B209C8">
      <w:pPr>
        <w:pStyle w:val="ListParagraph"/>
        <w:spacing w:line="480" w:lineRule="auto"/>
        <w:ind w:left="993"/>
        <w:jc w:val="both"/>
        <w:rPr>
          <w:rFonts w:ascii="Times New Roman" w:hAnsi="Times New Roman" w:cs="Times New Roman"/>
          <w:sz w:val="24"/>
          <w:szCs w:val="24"/>
          <w:lang w:val="id-ID"/>
        </w:rPr>
      </w:pPr>
      <w:r w:rsidRPr="00B209C8">
        <w:rPr>
          <w:rFonts w:ascii="Times New Roman" w:hAnsi="Times New Roman" w:cs="Times New Roman"/>
          <w:sz w:val="24"/>
          <w:szCs w:val="24"/>
          <w:lang w:val="id-ID"/>
        </w:rPr>
        <w:t>H</w:t>
      </w:r>
      <w:r w:rsidR="00371911" w:rsidRPr="00B209C8">
        <w:rPr>
          <w:rFonts w:ascii="Times New Roman" w:hAnsi="Times New Roman" w:cs="Times New Roman"/>
          <w:sz w:val="24"/>
          <w:szCs w:val="24"/>
          <w:vertAlign w:val="subscript"/>
          <w:lang w:val="id-ID"/>
        </w:rPr>
        <w:t>o</w:t>
      </w:r>
      <w:r w:rsidRPr="00B209C8">
        <w:rPr>
          <w:rFonts w:ascii="Times New Roman" w:hAnsi="Times New Roman" w:cs="Times New Roman"/>
          <w:sz w:val="24"/>
          <w:szCs w:val="24"/>
          <w:lang w:val="id-ID"/>
        </w:rPr>
        <w:t xml:space="preserve"> = β</w:t>
      </w:r>
      <w:r w:rsidR="00371911" w:rsidRPr="00B209C8">
        <w:rPr>
          <w:rFonts w:ascii="Times New Roman" w:hAnsi="Times New Roman" w:cs="Times New Roman"/>
          <w:sz w:val="24"/>
          <w:szCs w:val="24"/>
          <w:vertAlign w:val="subscript"/>
          <w:lang w:val="id-ID"/>
        </w:rPr>
        <w:t>1</w:t>
      </w:r>
      <w:r w:rsidRPr="00B209C8">
        <w:rPr>
          <w:rFonts w:ascii="Times New Roman" w:hAnsi="Times New Roman" w:cs="Times New Roman"/>
          <w:sz w:val="24"/>
          <w:szCs w:val="24"/>
          <w:lang w:val="id-ID"/>
        </w:rPr>
        <w:t>, β</w:t>
      </w:r>
      <w:r w:rsidR="00371911" w:rsidRPr="00B209C8">
        <w:rPr>
          <w:rFonts w:ascii="Times New Roman" w:hAnsi="Times New Roman" w:cs="Times New Roman"/>
          <w:sz w:val="24"/>
          <w:szCs w:val="24"/>
          <w:vertAlign w:val="subscript"/>
          <w:lang w:val="id-ID"/>
        </w:rPr>
        <w:t>2</w:t>
      </w:r>
      <w:r w:rsidRPr="00B209C8">
        <w:rPr>
          <w:rFonts w:ascii="Times New Roman" w:hAnsi="Times New Roman" w:cs="Times New Roman"/>
          <w:sz w:val="24"/>
          <w:szCs w:val="24"/>
          <w:lang w:val="id-ID"/>
        </w:rPr>
        <w:t>, β</w:t>
      </w:r>
      <w:r w:rsidR="00371911" w:rsidRPr="00B209C8">
        <w:rPr>
          <w:rFonts w:ascii="Times New Roman" w:hAnsi="Times New Roman" w:cs="Times New Roman"/>
          <w:sz w:val="24"/>
          <w:szCs w:val="24"/>
          <w:vertAlign w:val="subscript"/>
          <w:lang w:val="id-ID"/>
        </w:rPr>
        <w:t>3</w:t>
      </w:r>
      <w:r w:rsidR="00371911" w:rsidRPr="00B209C8">
        <w:rPr>
          <w:rFonts w:ascii="Times New Roman" w:hAnsi="Times New Roman" w:cs="Times New Roman"/>
          <w:sz w:val="24"/>
          <w:szCs w:val="24"/>
          <w:lang w:val="id-ID"/>
        </w:rPr>
        <w:t>, β</w:t>
      </w:r>
      <w:r w:rsidR="00371911" w:rsidRPr="00B209C8">
        <w:rPr>
          <w:rFonts w:ascii="Times New Roman" w:hAnsi="Times New Roman" w:cs="Times New Roman"/>
          <w:sz w:val="24"/>
          <w:szCs w:val="24"/>
          <w:vertAlign w:val="subscript"/>
          <w:lang w:val="id-ID"/>
        </w:rPr>
        <w:t>4</w:t>
      </w:r>
      <w:r w:rsidRPr="00B209C8">
        <w:rPr>
          <w:rFonts w:ascii="Times New Roman" w:hAnsi="Times New Roman" w:cs="Times New Roman"/>
          <w:sz w:val="24"/>
          <w:szCs w:val="24"/>
          <w:lang w:val="id-ID"/>
        </w:rPr>
        <w:t xml:space="preserve"> = 0 artinya </w:t>
      </w:r>
      <w:bookmarkStart w:id="79" w:name="_Hlk159348867"/>
      <w:r w:rsidRPr="00B209C8">
        <w:rPr>
          <w:rFonts w:ascii="Times New Roman" w:hAnsi="Times New Roman" w:cs="Times New Roman"/>
          <w:i/>
          <w:iCs/>
          <w:sz w:val="24"/>
          <w:szCs w:val="24"/>
          <w:lang w:val="id-ID"/>
        </w:rPr>
        <w:t>Cash Holding</w:t>
      </w:r>
      <w:r w:rsidRPr="00B209C8">
        <w:rPr>
          <w:rFonts w:ascii="Times New Roman" w:hAnsi="Times New Roman" w:cs="Times New Roman"/>
          <w:sz w:val="24"/>
          <w:szCs w:val="24"/>
          <w:lang w:val="id-ID"/>
        </w:rPr>
        <w:t xml:space="preserve">, </w:t>
      </w:r>
      <w:r w:rsidRPr="00B209C8">
        <w:rPr>
          <w:rFonts w:ascii="Times New Roman" w:hAnsi="Times New Roman" w:cs="Times New Roman"/>
          <w:i/>
          <w:iCs/>
          <w:sz w:val="24"/>
          <w:szCs w:val="24"/>
          <w:lang w:val="id-ID"/>
        </w:rPr>
        <w:t xml:space="preserve">Debt to Asset Ratio </w:t>
      </w:r>
      <w:r w:rsidRPr="00B209C8">
        <w:rPr>
          <w:rFonts w:ascii="Times New Roman" w:hAnsi="Times New Roman" w:cs="Times New Roman"/>
          <w:sz w:val="24"/>
          <w:szCs w:val="24"/>
          <w:lang w:val="id-ID"/>
        </w:rPr>
        <w:t xml:space="preserve">(DAR), </w:t>
      </w:r>
      <w:r w:rsidRPr="00B209C8">
        <w:rPr>
          <w:rFonts w:ascii="Times New Roman" w:hAnsi="Times New Roman" w:cs="Times New Roman"/>
          <w:i/>
          <w:iCs/>
          <w:sz w:val="24"/>
          <w:szCs w:val="24"/>
          <w:lang w:val="id-ID"/>
        </w:rPr>
        <w:t>Return on Asset</w:t>
      </w:r>
      <w:r w:rsidRPr="00B209C8">
        <w:rPr>
          <w:rFonts w:ascii="Times New Roman" w:hAnsi="Times New Roman" w:cs="Times New Roman"/>
          <w:sz w:val="24"/>
          <w:szCs w:val="24"/>
          <w:lang w:val="id-ID"/>
        </w:rPr>
        <w:t xml:space="preserve"> (ROA), dan Kepemilikan Manajerial</w:t>
      </w:r>
      <w:r w:rsidR="00371911" w:rsidRPr="00B209C8">
        <w:rPr>
          <w:rFonts w:ascii="Times New Roman" w:hAnsi="Times New Roman" w:cs="Times New Roman"/>
          <w:sz w:val="24"/>
          <w:szCs w:val="24"/>
          <w:lang w:val="id-ID"/>
        </w:rPr>
        <w:t xml:space="preserve"> tidak berpengaruh</w:t>
      </w:r>
      <w:r w:rsidR="001E59C1">
        <w:rPr>
          <w:rFonts w:ascii="Times New Roman" w:hAnsi="Times New Roman" w:cs="Times New Roman"/>
          <w:sz w:val="24"/>
          <w:szCs w:val="24"/>
          <w:lang w:val="id-ID"/>
        </w:rPr>
        <w:t xml:space="preserve"> secara simultan </w:t>
      </w:r>
      <w:r w:rsidR="00371911" w:rsidRPr="00B209C8">
        <w:rPr>
          <w:rFonts w:ascii="Times New Roman" w:hAnsi="Times New Roman" w:cs="Times New Roman"/>
          <w:sz w:val="24"/>
          <w:szCs w:val="24"/>
          <w:lang w:val="id-ID"/>
        </w:rPr>
        <w:t xml:space="preserve"> terhadap Manajemen Laba.</w:t>
      </w:r>
      <w:bookmarkEnd w:id="79"/>
      <w:r w:rsidR="001E59C1">
        <w:rPr>
          <w:rFonts w:ascii="Times New Roman" w:hAnsi="Times New Roman" w:cs="Times New Roman"/>
          <w:sz w:val="24"/>
          <w:szCs w:val="24"/>
          <w:lang w:val="id-ID"/>
        </w:rPr>
        <w:t xml:space="preserve"> </w:t>
      </w:r>
    </w:p>
    <w:p w14:paraId="421915BC" w14:textId="7C666858" w:rsidR="00862C31" w:rsidRPr="00B209C8" w:rsidRDefault="00371911" w:rsidP="00B209C8">
      <w:pPr>
        <w:pStyle w:val="ListParagraph"/>
        <w:spacing w:line="480" w:lineRule="auto"/>
        <w:ind w:left="993"/>
        <w:jc w:val="both"/>
        <w:rPr>
          <w:rFonts w:ascii="Times New Roman" w:hAnsi="Times New Roman" w:cs="Times New Roman"/>
          <w:sz w:val="24"/>
          <w:szCs w:val="24"/>
          <w:lang w:val="id-ID"/>
        </w:rPr>
      </w:pPr>
      <w:r w:rsidRPr="00B209C8">
        <w:rPr>
          <w:rFonts w:ascii="Times New Roman" w:hAnsi="Times New Roman" w:cs="Times New Roman"/>
          <w:sz w:val="24"/>
          <w:szCs w:val="24"/>
          <w:lang w:val="id-ID"/>
        </w:rPr>
        <w:t>Ha = β</w:t>
      </w:r>
      <w:r w:rsidRPr="00B209C8">
        <w:rPr>
          <w:rFonts w:ascii="Times New Roman" w:hAnsi="Times New Roman" w:cs="Times New Roman"/>
          <w:sz w:val="24"/>
          <w:szCs w:val="24"/>
          <w:vertAlign w:val="subscript"/>
          <w:lang w:val="id-ID"/>
        </w:rPr>
        <w:t>1</w:t>
      </w:r>
      <w:r w:rsidRPr="00B209C8">
        <w:rPr>
          <w:rFonts w:ascii="Times New Roman" w:hAnsi="Times New Roman" w:cs="Times New Roman"/>
          <w:sz w:val="24"/>
          <w:szCs w:val="24"/>
          <w:lang w:val="id-ID"/>
        </w:rPr>
        <w:t>, β</w:t>
      </w:r>
      <w:r w:rsidRPr="00B209C8">
        <w:rPr>
          <w:rFonts w:ascii="Times New Roman" w:hAnsi="Times New Roman" w:cs="Times New Roman"/>
          <w:sz w:val="24"/>
          <w:szCs w:val="24"/>
          <w:vertAlign w:val="subscript"/>
          <w:lang w:val="id-ID"/>
        </w:rPr>
        <w:t>2</w:t>
      </w:r>
      <w:r w:rsidRPr="00B209C8">
        <w:rPr>
          <w:rFonts w:ascii="Times New Roman" w:hAnsi="Times New Roman" w:cs="Times New Roman"/>
          <w:sz w:val="24"/>
          <w:szCs w:val="24"/>
          <w:lang w:val="id-ID"/>
        </w:rPr>
        <w:t>, β</w:t>
      </w:r>
      <w:r w:rsidRPr="00B209C8">
        <w:rPr>
          <w:rFonts w:ascii="Times New Roman" w:hAnsi="Times New Roman" w:cs="Times New Roman"/>
          <w:sz w:val="24"/>
          <w:szCs w:val="24"/>
          <w:vertAlign w:val="subscript"/>
          <w:lang w:val="id-ID"/>
        </w:rPr>
        <w:t>3</w:t>
      </w:r>
      <w:r w:rsidRPr="00B209C8">
        <w:rPr>
          <w:rFonts w:ascii="Times New Roman" w:hAnsi="Times New Roman" w:cs="Times New Roman"/>
          <w:sz w:val="24"/>
          <w:szCs w:val="24"/>
          <w:lang w:val="id-ID"/>
        </w:rPr>
        <w:t>, β</w:t>
      </w:r>
      <w:r w:rsidRPr="00B209C8">
        <w:rPr>
          <w:rFonts w:ascii="Times New Roman" w:hAnsi="Times New Roman" w:cs="Times New Roman"/>
          <w:sz w:val="24"/>
          <w:szCs w:val="24"/>
          <w:vertAlign w:val="subscript"/>
          <w:lang w:val="id-ID"/>
        </w:rPr>
        <w:t>4</w:t>
      </w:r>
      <w:r w:rsidRPr="00B209C8">
        <w:rPr>
          <w:rFonts w:ascii="Times New Roman" w:hAnsi="Times New Roman" w:cs="Times New Roman"/>
          <w:sz w:val="24"/>
          <w:szCs w:val="24"/>
          <w:lang w:val="id-ID"/>
        </w:rPr>
        <w:t xml:space="preserve"> ≠ 0 artinya </w:t>
      </w:r>
      <w:r w:rsidRPr="00B209C8">
        <w:rPr>
          <w:rFonts w:ascii="Times New Roman" w:hAnsi="Times New Roman" w:cs="Times New Roman"/>
          <w:i/>
          <w:iCs/>
          <w:sz w:val="24"/>
          <w:szCs w:val="24"/>
          <w:lang w:val="id-ID"/>
        </w:rPr>
        <w:t>Cash Holding</w:t>
      </w:r>
      <w:r w:rsidRPr="00B209C8">
        <w:rPr>
          <w:rFonts w:ascii="Times New Roman" w:hAnsi="Times New Roman" w:cs="Times New Roman"/>
          <w:sz w:val="24"/>
          <w:szCs w:val="24"/>
          <w:lang w:val="id-ID"/>
        </w:rPr>
        <w:t xml:space="preserve">, </w:t>
      </w:r>
      <w:r w:rsidRPr="00B209C8">
        <w:rPr>
          <w:rFonts w:ascii="Times New Roman" w:hAnsi="Times New Roman" w:cs="Times New Roman"/>
          <w:i/>
          <w:iCs/>
          <w:sz w:val="24"/>
          <w:szCs w:val="24"/>
          <w:lang w:val="id-ID"/>
        </w:rPr>
        <w:t xml:space="preserve">Debt to Asset Ratio </w:t>
      </w:r>
      <w:r w:rsidRPr="00B209C8">
        <w:rPr>
          <w:rFonts w:ascii="Times New Roman" w:hAnsi="Times New Roman" w:cs="Times New Roman"/>
          <w:sz w:val="24"/>
          <w:szCs w:val="24"/>
          <w:lang w:val="id-ID"/>
        </w:rPr>
        <w:t xml:space="preserve">(DAR), </w:t>
      </w:r>
      <w:r w:rsidRPr="00B209C8">
        <w:rPr>
          <w:rFonts w:ascii="Times New Roman" w:hAnsi="Times New Roman" w:cs="Times New Roman"/>
          <w:i/>
          <w:iCs/>
          <w:sz w:val="24"/>
          <w:szCs w:val="24"/>
          <w:lang w:val="id-ID"/>
        </w:rPr>
        <w:t>Return on Asset</w:t>
      </w:r>
      <w:r w:rsidRPr="00B209C8">
        <w:rPr>
          <w:rFonts w:ascii="Times New Roman" w:hAnsi="Times New Roman" w:cs="Times New Roman"/>
          <w:sz w:val="24"/>
          <w:szCs w:val="24"/>
          <w:lang w:val="id-ID"/>
        </w:rPr>
        <w:t xml:space="preserve"> (ROA), dan Kepemilikan Manajerial berpengaruh </w:t>
      </w:r>
      <w:r w:rsidR="001E59C1">
        <w:rPr>
          <w:rFonts w:ascii="Times New Roman" w:hAnsi="Times New Roman" w:cs="Times New Roman"/>
          <w:sz w:val="24"/>
          <w:szCs w:val="24"/>
          <w:lang w:val="id-ID"/>
        </w:rPr>
        <w:t xml:space="preserve">secara simultan </w:t>
      </w:r>
      <w:r w:rsidRPr="00B209C8">
        <w:rPr>
          <w:rFonts w:ascii="Times New Roman" w:hAnsi="Times New Roman" w:cs="Times New Roman"/>
          <w:sz w:val="24"/>
          <w:szCs w:val="24"/>
          <w:lang w:val="id-ID"/>
        </w:rPr>
        <w:t>terhadap Manajemen Laba.</w:t>
      </w:r>
    </w:p>
    <w:p w14:paraId="4671DC57" w14:textId="77777777" w:rsidR="001174FE" w:rsidRPr="00837D7D" w:rsidRDefault="00371911">
      <w:pPr>
        <w:pStyle w:val="ListParagraph"/>
        <w:numPr>
          <w:ilvl w:val="0"/>
          <w:numId w:val="22"/>
        </w:numPr>
        <w:spacing w:line="480" w:lineRule="auto"/>
        <w:ind w:left="1134"/>
        <w:jc w:val="both"/>
        <w:rPr>
          <w:rFonts w:ascii="Times New Roman" w:hAnsi="Times New Roman" w:cs="Times New Roman"/>
          <w:i/>
          <w:iCs/>
          <w:sz w:val="24"/>
          <w:szCs w:val="24"/>
          <w:lang w:val="id-ID"/>
        </w:rPr>
      </w:pPr>
      <w:r w:rsidRPr="00837D7D">
        <w:rPr>
          <w:rFonts w:ascii="Times New Roman" w:hAnsi="Times New Roman" w:cs="Times New Roman"/>
          <w:i/>
          <w:iCs/>
          <w:sz w:val="24"/>
          <w:szCs w:val="24"/>
          <w:lang w:val="id-ID"/>
        </w:rPr>
        <w:t>Level Of Significance</w:t>
      </w:r>
    </w:p>
    <w:p w14:paraId="2F591072" w14:textId="4F7E96F4" w:rsidR="00371911" w:rsidRPr="001174FE" w:rsidRDefault="00371911" w:rsidP="001174FE">
      <w:pPr>
        <w:pStyle w:val="ListParagraph"/>
        <w:spacing w:line="480" w:lineRule="auto"/>
        <w:ind w:left="1134"/>
        <w:jc w:val="both"/>
        <w:rPr>
          <w:rFonts w:ascii="Times New Roman" w:hAnsi="Times New Roman" w:cs="Times New Roman"/>
          <w:sz w:val="24"/>
          <w:szCs w:val="24"/>
          <w:lang w:val="id-ID"/>
        </w:rPr>
      </w:pPr>
      <w:r w:rsidRPr="00837D7D">
        <w:rPr>
          <w:rFonts w:ascii="Times New Roman" w:hAnsi="Times New Roman" w:cs="Times New Roman"/>
          <w:i/>
          <w:iCs/>
          <w:sz w:val="24"/>
          <w:szCs w:val="24"/>
          <w:lang w:val="id-ID"/>
        </w:rPr>
        <w:t>Level of significance</w:t>
      </w:r>
      <w:r w:rsidRPr="001174FE">
        <w:rPr>
          <w:rFonts w:ascii="Times New Roman" w:hAnsi="Times New Roman" w:cs="Times New Roman"/>
          <w:sz w:val="24"/>
          <w:szCs w:val="24"/>
          <w:lang w:val="id-ID"/>
        </w:rPr>
        <w:t xml:space="preserve"> digunakan untuk menentukan signifikansi koefesien korelasi, menggunakan tingkat signifikan sebesar 0,05 atau (α = 5%).</w:t>
      </w:r>
    </w:p>
    <w:p w14:paraId="6D3EB3EC" w14:textId="77777777" w:rsidR="001174FE" w:rsidRDefault="0080638E">
      <w:pPr>
        <w:pStyle w:val="ListParagraph"/>
        <w:numPr>
          <w:ilvl w:val="0"/>
          <w:numId w:val="22"/>
        </w:numPr>
        <w:spacing w:line="480" w:lineRule="auto"/>
        <w:ind w:left="1134"/>
        <w:jc w:val="both"/>
        <w:rPr>
          <w:rFonts w:ascii="Times New Roman" w:hAnsi="Times New Roman" w:cs="Times New Roman"/>
          <w:sz w:val="24"/>
          <w:szCs w:val="24"/>
          <w:lang w:val="id-ID"/>
        </w:rPr>
      </w:pPr>
      <w:r w:rsidRPr="00862C31">
        <w:rPr>
          <w:rFonts w:ascii="Times New Roman" w:hAnsi="Times New Roman" w:cs="Times New Roman"/>
          <w:sz w:val="24"/>
          <w:szCs w:val="24"/>
          <w:lang w:val="id-ID"/>
        </w:rPr>
        <w:t>Kriteria Uji</w:t>
      </w:r>
    </w:p>
    <w:p w14:paraId="1DB45D40" w14:textId="757CD5B5" w:rsidR="00B209C8" w:rsidRPr="001174FE" w:rsidRDefault="0080638E" w:rsidP="001174FE">
      <w:pPr>
        <w:pStyle w:val="ListParagraph"/>
        <w:spacing w:line="480" w:lineRule="auto"/>
        <w:ind w:left="1134"/>
        <w:jc w:val="both"/>
        <w:rPr>
          <w:rFonts w:ascii="Times New Roman" w:hAnsi="Times New Roman" w:cs="Times New Roman"/>
          <w:sz w:val="24"/>
          <w:szCs w:val="24"/>
          <w:lang w:val="id-ID"/>
        </w:rPr>
      </w:pPr>
      <w:r w:rsidRPr="001174FE">
        <w:rPr>
          <w:rFonts w:ascii="Times New Roman" w:hAnsi="Times New Roman" w:cs="Times New Roman"/>
          <w:sz w:val="24"/>
          <w:szCs w:val="24"/>
          <w:lang w:val="id-ID"/>
        </w:rPr>
        <w:t>Kriteria Pengujian Hipotesis:</w:t>
      </w:r>
    </w:p>
    <w:p w14:paraId="180C5EDC" w14:textId="5EE194A5" w:rsidR="0080638E" w:rsidRPr="00B209C8" w:rsidRDefault="0080638E">
      <w:pPr>
        <w:pStyle w:val="ListParagraph"/>
        <w:numPr>
          <w:ilvl w:val="0"/>
          <w:numId w:val="13"/>
        </w:numPr>
        <w:spacing w:line="480" w:lineRule="auto"/>
        <w:ind w:left="1418" w:hanging="284"/>
        <w:jc w:val="both"/>
        <w:rPr>
          <w:rFonts w:ascii="Times New Roman" w:hAnsi="Times New Roman" w:cs="Times New Roman"/>
          <w:sz w:val="24"/>
          <w:szCs w:val="24"/>
          <w:lang w:val="id-ID"/>
        </w:rPr>
      </w:pPr>
      <w:r w:rsidRPr="00B209C8">
        <w:rPr>
          <w:rFonts w:ascii="Times New Roman" w:hAnsi="Times New Roman" w:cs="Times New Roman"/>
          <w:sz w:val="24"/>
          <w:szCs w:val="24"/>
          <w:lang w:val="id-ID"/>
        </w:rPr>
        <w:t>Jika nilai F</w:t>
      </w:r>
      <w:r w:rsidRPr="00B209C8">
        <w:rPr>
          <w:rFonts w:ascii="Times New Roman" w:hAnsi="Times New Roman" w:cs="Times New Roman"/>
          <w:sz w:val="24"/>
          <w:szCs w:val="24"/>
          <w:vertAlign w:val="subscript"/>
          <w:lang w:val="id-ID"/>
        </w:rPr>
        <w:t xml:space="preserve">hitung </w:t>
      </w:r>
      <w:r w:rsidRPr="00B209C8">
        <w:rPr>
          <w:rFonts w:ascii="Times New Roman" w:hAnsi="Times New Roman" w:cs="Times New Roman"/>
          <w:sz w:val="24"/>
          <w:szCs w:val="24"/>
          <w:lang w:val="id-ID"/>
        </w:rPr>
        <w:t>&gt; F tabel, H0 ditolak Artinya terdapat pengaruh</w:t>
      </w:r>
      <w:r w:rsidR="001E59C1">
        <w:rPr>
          <w:rFonts w:ascii="Times New Roman" w:hAnsi="Times New Roman" w:cs="Times New Roman"/>
          <w:sz w:val="24"/>
          <w:szCs w:val="24"/>
          <w:lang w:val="id-ID"/>
        </w:rPr>
        <w:t xml:space="preserve"> simultan</w:t>
      </w:r>
      <w:r w:rsidRPr="00B209C8">
        <w:rPr>
          <w:rFonts w:ascii="Times New Roman" w:hAnsi="Times New Roman" w:cs="Times New Roman"/>
          <w:sz w:val="24"/>
          <w:szCs w:val="24"/>
          <w:lang w:val="id-ID"/>
        </w:rPr>
        <w:t xml:space="preserve"> yang signifikan antara variabel </w:t>
      </w:r>
      <w:r w:rsidRPr="00B209C8">
        <w:rPr>
          <w:rFonts w:ascii="Times New Roman" w:hAnsi="Times New Roman" w:cs="Times New Roman"/>
          <w:i/>
          <w:iCs/>
          <w:sz w:val="24"/>
          <w:szCs w:val="24"/>
          <w:lang w:val="id-ID"/>
        </w:rPr>
        <w:t>Cash Holding</w:t>
      </w:r>
      <w:r w:rsidRPr="00B209C8">
        <w:rPr>
          <w:rFonts w:ascii="Times New Roman" w:hAnsi="Times New Roman" w:cs="Times New Roman"/>
          <w:sz w:val="24"/>
          <w:szCs w:val="24"/>
          <w:lang w:val="id-ID"/>
        </w:rPr>
        <w:t xml:space="preserve">, </w:t>
      </w:r>
      <w:r w:rsidRPr="00B209C8">
        <w:rPr>
          <w:rFonts w:ascii="Times New Roman" w:hAnsi="Times New Roman" w:cs="Times New Roman"/>
          <w:i/>
          <w:iCs/>
          <w:sz w:val="24"/>
          <w:szCs w:val="24"/>
          <w:lang w:val="id-ID"/>
        </w:rPr>
        <w:t xml:space="preserve">Debt to Asset Ratio </w:t>
      </w:r>
      <w:r w:rsidRPr="00B209C8">
        <w:rPr>
          <w:rFonts w:ascii="Times New Roman" w:hAnsi="Times New Roman" w:cs="Times New Roman"/>
          <w:sz w:val="24"/>
          <w:szCs w:val="24"/>
          <w:lang w:val="id-ID"/>
        </w:rPr>
        <w:t xml:space="preserve">(DAR), </w:t>
      </w:r>
      <w:r w:rsidRPr="00B209C8">
        <w:rPr>
          <w:rFonts w:ascii="Times New Roman" w:hAnsi="Times New Roman" w:cs="Times New Roman"/>
          <w:i/>
          <w:iCs/>
          <w:sz w:val="24"/>
          <w:szCs w:val="24"/>
          <w:lang w:val="id-ID"/>
        </w:rPr>
        <w:t>Return on Asset</w:t>
      </w:r>
      <w:r w:rsidRPr="00B209C8">
        <w:rPr>
          <w:rFonts w:ascii="Times New Roman" w:hAnsi="Times New Roman" w:cs="Times New Roman"/>
          <w:sz w:val="24"/>
          <w:szCs w:val="24"/>
          <w:lang w:val="id-ID"/>
        </w:rPr>
        <w:t xml:space="preserve"> (ROA), dan Kepemilikan Manajerial berpengaruh terhadap variabel Manajemen Laba.</w:t>
      </w:r>
    </w:p>
    <w:p w14:paraId="704119BD" w14:textId="46293437" w:rsidR="0080638E" w:rsidRDefault="0080638E">
      <w:pPr>
        <w:pStyle w:val="ListParagraph"/>
        <w:numPr>
          <w:ilvl w:val="0"/>
          <w:numId w:val="13"/>
        </w:numPr>
        <w:spacing w:line="480" w:lineRule="auto"/>
        <w:ind w:left="1418" w:hanging="284"/>
        <w:jc w:val="both"/>
        <w:rPr>
          <w:rFonts w:ascii="Times New Roman" w:hAnsi="Times New Roman" w:cs="Times New Roman"/>
          <w:sz w:val="24"/>
          <w:szCs w:val="24"/>
          <w:lang w:val="id-ID"/>
        </w:rPr>
      </w:pPr>
      <w:r w:rsidRPr="0080638E">
        <w:rPr>
          <w:rFonts w:ascii="Times New Roman" w:hAnsi="Times New Roman" w:cs="Times New Roman"/>
          <w:sz w:val="24"/>
          <w:szCs w:val="24"/>
          <w:lang w:val="id-ID"/>
        </w:rPr>
        <w:lastRenderedPageBreak/>
        <w:t>Jika nilai F hitung &lt; F tabel, H0 diterima Artinya tidak terdapat pengaruh</w:t>
      </w:r>
      <w:r w:rsidR="001E59C1">
        <w:rPr>
          <w:rFonts w:ascii="Times New Roman" w:hAnsi="Times New Roman" w:cs="Times New Roman"/>
          <w:sz w:val="24"/>
          <w:szCs w:val="24"/>
          <w:lang w:val="id-ID"/>
        </w:rPr>
        <w:t xml:space="preserve"> simultan</w:t>
      </w:r>
      <w:r w:rsidRPr="0080638E">
        <w:rPr>
          <w:rFonts w:ascii="Times New Roman" w:hAnsi="Times New Roman" w:cs="Times New Roman"/>
          <w:sz w:val="24"/>
          <w:szCs w:val="24"/>
          <w:lang w:val="id-ID"/>
        </w:rPr>
        <w:t xml:space="preserve"> yang signifikan antara</w:t>
      </w:r>
      <w:r>
        <w:rPr>
          <w:rFonts w:ascii="Times New Roman" w:hAnsi="Times New Roman" w:cs="Times New Roman"/>
          <w:sz w:val="24"/>
          <w:szCs w:val="24"/>
          <w:lang w:val="id-ID"/>
        </w:rPr>
        <w:t xml:space="preserve"> </w:t>
      </w:r>
      <w:r w:rsidRPr="0080638E">
        <w:rPr>
          <w:rFonts w:ascii="Times New Roman" w:hAnsi="Times New Roman" w:cs="Times New Roman"/>
          <w:sz w:val="24"/>
          <w:szCs w:val="24"/>
          <w:lang w:val="id-ID"/>
        </w:rPr>
        <w:t xml:space="preserve">variabel </w:t>
      </w:r>
      <w:r w:rsidRPr="006C71FB">
        <w:rPr>
          <w:rFonts w:ascii="Times New Roman" w:hAnsi="Times New Roman" w:cs="Times New Roman"/>
          <w:i/>
          <w:iCs/>
          <w:sz w:val="24"/>
          <w:szCs w:val="24"/>
          <w:lang w:val="id-ID"/>
        </w:rPr>
        <w:t>Cash Holding</w:t>
      </w:r>
      <w:r>
        <w:rPr>
          <w:rFonts w:ascii="Times New Roman" w:hAnsi="Times New Roman" w:cs="Times New Roman"/>
          <w:sz w:val="24"/>
          <w:szCs w:val="24"/>
          <w:lang w:val="id-ID"/>
        </w:rPr>
        <w:t xml:space="preserve">, </w:t>
      </w:r>
      <w:r w:rsidRPr="006C71FB">
        <w:rPr>
          <w:rFonts w:ascii="Times New Roman" w:hAnsi="Times New Roman" w:cs="Times New Roman"/>
          <w:i/>
          <w:iCs/>
          <w:sz w:val="24"/>
          <w:szCs w:val="24"/>
          <w:lang w:val="id-ID"/>
        </w:rPr>
        <w:t xml:space="preserve">Debt to Asset Ratio </w:t>
      </w:r>
      <w:r w:rsidRPr="006C71FB">
        <w:rPr>
          <w:rFonts w:ascii="Times New Roman" w:hAnsi="Times New Roman" w:cs="Times New Roman"/>
          <w:sz w:val="24"/>
          <w:szCs w:val="24"/>
          <w:lang w:val="id-ID"/>
        </w:rPr>
        <w:t>(DAR)</w:t>
      </w:r>
      <w:r>
        <w:rPr>
          <w:rFonts w:ascii="Times New Roman" w:hAnsi="Times New Roman" w:cs="Times New Roman"/>
          <w:sz w:val="24"/>
          <w:szCs w:val="24"/>
          <w:lang w:val="id-ID"/>
        </w:rPr>
        <w:t xml:space="preserve">, </w:t>
      </w:r>
      <w:r w:rsidRPr="006C71FB">
        <w:rPr>
          <w:rFonts w:ascii="Times New Roman" w:hAnsi="Times New Roman" w:cs="Times New Roman"/>
          <w:i/>
          <w:iCs/>
          <w:sz w:val="24"/>
          <w:szCs w:val="24"/>
          <w:lang w:val="id-ID"/>
        </w:rPr>
        <w:t>Return on Asset</w:t>
      </w:r>
      <w:r w:rsidRPr="006C71FB">
        <w:rPr>
          <w:rFonts w:ascii="Times New Roman" w:hAnsi="Times New Roman" w:cs="Times New Roman"/>
          <w:sz w:val="24"/>
          <w:szCs w:val="24"/>
          <w:lang w:val="id-ID"/>
        </w:rPr>
        <w:t xml:space="preserve"> (ROA)</w:t>
      </w:r>
      <w:r>
        <w:rPr>
          <w:rFonts w:ascii="Times New Roman" w:hAnsi="Times New Roman" w:cs="Times New Roman"/>
          <w:sz w:val="24"/>
          <w:szCs w:val="24"/>
          <w:lang w:val="id-ID"/>
        </w:rPr>
        <w:t xml:space="preserve">, dan Kepemilikan Manajerial </w:t>
      </w:r>
      <w:r w:rsidRPr="00371911">
        <w:rPr>
          <w:rFonts w:ascii="Times New Roman" w:hAnsi="Times New Roman" w:cs="Times New Roman"/>
          <w:sz w:val="24"/>
          <w:szCs w:val="24"/>
          <w:lang w:val="id-ID"/>
        </w:rPr>
        <w:t>berpengaruh terhadap</w:t>
      </w:r>
      <w:r>
        <w:rPr>
          <w:rFonts w:ascii="Times New Roman" w:hAnsi="Times New Roman" w:cs="Times New Roman"/>
          <w:sz w:val="24"/>
          <w:szCs w:val="24"/>
          <w:lang w:val="id-ID"/>
        </w:rPr>
        <w:t xml:space="preserve"> variabel Manajemen Laba.</w:t>
      </w:r>
    </w:p>
    <w:p w14:paraId="23D25812" w14:textId="77777777" w:rsidR="001174FE" w:rsidRDefault="0080638E">
      <w:pPr>
        <w:pStyle w:val="ListParagraph"/>
        <w:numPr>
          <w:ilvl w:val="0"/>
          <w:numId w:val="22"/>
        </w:numPr>
        <w:spacing w:line="480" w:lineRule="auto"/>
        <w:ind w:left="1134" w:hanging="283"/>
        <w:rPr>
          <w:rFonts w:ascii="Times New Roman" w:hAnsi="Times New Roman" w:cs="Times New Roman"/>
          <w:sz w:val="24"/>
          <w:szCs w:val="24"/>
          <w:lang w:val="id-ID"/>
        </w:rPr>
      </w:pPr>
      <w:r w:rsidRPr="0080638E">
        <w:rPr>
          <w:rFonts w:ascii="Times New Roman" w:hAnsi="Times New Roman" w:cs="Times New Roman"/>
          <w:sz w:val="24"/>
          <w:szCs w:val="24"/>
          <w:lang w:val="id-ID"/>
        </w:rPr>
        <w:t xml:space="preserve">Perhitungan nilai </w:t>
      </w:r>
      <w:r>
        <w:rPr>
          <w:rFonts w:ascii="Times New Roman" w:hAnsi="Times New Roman" w:cs="Times New Roman"/>
          <w:sz w:val="24"/>
          <w:szCs w:val="24"/>
          <w:lang w:val="id-ID"/>
        </w:rPr>
        <w:t>f</w:t>
      </w:r>
    </w:p>
    <w:p w14:paraId="4CAE8D00" w14:textId="040736EA" w:rsidR="00C94C19" w:rsidRPr="001174FE" w:rsidRDefault="00C94C19" w:rsidP="001174FE">
      <w:pPr>
        <w:pStyle w:val="ListParagraph"/>
        <w:spacing w:line="480" w:lineRule="auto"/>
        <w:ind w:left="1134"/>
        <w:rPr>
          <w:rFonts w:ascii="Times New Roman" w:hAnsi="Times New Roman" w:cs="Times New Roman"/>
          <w:sz w:val="24"/>
          <w:szCs w:val="24"/>
          <w:lang w:val="id-ID"/>
        </w:rPr>
      </w:pPr>
      <w:r w:rsidRPr="001174FE">
        <w:rPr>
          <w:rFonts w:ascii="Times New Roman" w:hAnsi="Times New Roman" w:cs="Times New Roman"/>
          <w:sz w:val="24"/>
          <w:szCs w:val="24"/>
          <w:lang w:val="id-ID"/>
        </w:rPr>
        <w:t>Statistik uji yang digunakan pada pengujian simultan adalah uji F dengan rumus sebagai berikut:</w:t>
      </w:r>
    </w:p>
    <w:p w14:paraId="6C79BB1E" w14:textId="6DACE36B" w:rsidR="00C94C19" w:rsidRPr="00F852D1" w:rsidRDefault="00C94C19" w:rsidP="00C94C19">
      <w:pPr>
        <w:pStyle w:val="ListParagraph"/>
        <w:ind w:left="1800"/>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Fn=</m:t>
          </m:r>
          <m:f>
            <m:fPr>
              <m:ctrlPr>
                <w:rPr>
                  <w:rFonts w:ascii="Cambria Math" w:hAnsi="Cambria Math" w:cs="Times New Roman"/>
                  <w:i/>
                  <w:sz w:val="24"/>
                  <w:szCs w:val="24"/>
                  <w:lang w:val="id-ID"/>
                </w:rPr>
              </m:ctrlPr>
            </m:fPr>
            <m:num>
              <m:r>
                <w:rPr>
                  <w:rFonts w:ascii="Cambria Math" w:hAnsi="Cambria Math" w:cs="Times New Roman"/>
                  <w:sz w:val="24"/>
                  <w:szCs w:val="24"/>
                  <w:lang w:val="id-ID"/>
                </w:rPr>
                <m:t>JKreg/k</m:t>
              </m:r>
            </m:num>
            <m:den>
              <m:r>
                <w:rPr>
                  <w:rFonts w:ascii="Cambria Math" w:hAnsi="Cambria Math" w:cs="Times New Roman"/>
                  <w:sz w:val="24"/>
                  <w:szCs w:val="24"/>
                  <w:lang w:val="id-ID"/>
                </w:rPr>
                <m:t>JKres/(n-k-1)</m:t>
              </m:r>
            </m:den>
          </m:f>
        </m:oMath>
      </m:oMathPara>
    </w:p>
    <w:p w14:paraId="7330627E" w14:textId="35C50509" w:rsidR="00F852D1" w:rsidRDefault="007914F3" w:rsidP="001174FE">
      <w:pPr>
        <w:pStyle w:val="ListParagraph"/>
        <w:spacing w:line="480" w:lineRule="auto"/>
        <w:ind w:left="1134"/>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Keterangan:</w:t>
      </w:r>
    </w:p>
    <w:p w14:paraId="17F798EC" w14:textId="5EDAE150" w:rsidR="007914F3" w:rsidRDefault="007914F3" w:rsidP="001174FE">
      <w:pPr>
        <w:pStyle w:val="ListParagraph"/>
        <w:spacing w:line="480" w:lineRule="auto"/>
        <w:ind w:left="1134"/>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JKreg = Jumlah Kuadrat Regresi</w:t>
      </w:r>
    </w:p>
    <w:p w14:paraId="674153EE" w14:textId="0E02B194" w:rsidR="007914F3" w:rsidRDefault="007914F3" w:rsidP="001174FE">
      <w:pPr>
        <w:pStyle w:val="ListParagraph"/>
        <w:spacing w:line="480" w:lineRule="auto"/>
        <w:ind w:left="1134"/>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JKres = Jumlah Kuadrat Residu</w:t>
      </w:r>
    </w:p>
    <w:p w14:paraId="4C44C669" w14:textId="48D35FAA" w:rsidR="007914F3" w:rsidRDefault="007914F3" w:rsidP="001174FE">
      <w:pPr>
        <w:pStyle w:val="ListParagraph"/>
        <w:spacing w:line="480" w:lineRule="auto"/>
        <w:ind w:left="1134"/>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w:t>
      </w:r>
      <w:r>
        <w:rPr>
          <w:rFonts w:ascii="Times New Roman" w:eastAsiaTheme="minorEastAsia" w:hAnsi="Times New Roman" w:cs="Times New Roman"/>
          <w:sz w:val="24"/>
          <w:szCs w:val="24"/>
          <w:lang w:val="en-US"/>
        </w:rPr>
        <w:tab/>
      </w:r>
      <w:r w:rsidR="001174FE">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 Jumlah </w:t>
      </w:r>
      <w:r w:rsidR="00B90A39">
        <w:rPr>
          <w:rFonts w:ascii="Times New Roman" w:eastAsiaTheme="minorEastAsia" w:hAnsi="Times New Roman" w:cs="Times New Roman"/>
          <w:sz w:val="24"/>
          <w:szCs w:val="24"/>
          <w:lang w:val="id-ID"/>
        </w:rPr>
        <w:t>V</w:t>
      </w:r>
      <w:r>
        <w:rPr>
          <w:rFonts w:ascii="Times New Roman" w:eastAsiaTheme="minorEastAsia" w:hAnsi="Times New Roman" w:cs="Times New Roman"/>
          <w:sz w:val="24"/>
          <w:szCs w:val="24"/>
          <w:lang w:val="en-US"/>
        </w:rPr>
        <w:t xml:space="preserve">ariabel </w:t>
      </w:r>
      <w:r w:rsidR="00B90A39">
        <w:rPr>
          <w:rFonts w:ascii="Times New Roman" w:eastAsiaTheme="minorEastAsia" w:hAnsi="Times New Roman" w:cs="Times New Roman"/>
          <w:sz w:val="24"/>
          <w:szCs w:val="24"/>
          <w:lang w:val="id-ID"/>
        </w:rPr>
        <w:t>B</w:t>
      </w:r>
      <w:r>
        <w:rPr>
          <w:rFonts w:ascii="Times New Roman" w:eastAsiaTheme="minorEastAsia" w:hAnsi="Times New Roman" w:cs="Times New Roman"/>
          <w:sz w:val="24"/>
          <w:szCs w:val="24"/>
          <w:lang w:val="en-US"/>
        </w:rPr>
        <w:t>ebas</w:t>
      </w:r>
    </w:p>
    <w:p w14:paraId="43430DFF" w14:textId="20EADCE8" w:rsidR="007914F3" w:rsidRPr="00B90A39" w:rsidRDefault="007914F3" w:rsidP="001174FE">
      <w:pPr>
        <w:pStyle w:val="ListParagraph"/>
        <w:spacing w:line="480" w:lineRule="auto"/>
        <w:ind w:left="1134"/>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w:t>
      </w:r>
      <w:r>
        <w:rPr>
          <w:rFonts w:ascii="Times New Roman" w:eastAsiaTheme="minorEastAsia" w:hAnsi="Times New Roman" w:cs="Times New Roman"/>
          <w:sz w:val="24"/>
          <w:szCs w:val="24"/>
          <w:lang w:val="en-US"/>
        </w:rPr>
        <w:tab/>
      </w:r>
      <w:r w:rsidR="001174FE">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Jumlah Sampel</w:t>
      </w:r>
    </w:p>
    <w:p w14:paraId="33B99286" w14:textId="77777777" w:rsidR="001174FE" w:rsidRDefault="00C94C19">
      <w:pPr>
        <w:pStyle w:val="ListParagraph"/>
        <w:numPr>
          <w:ilvl w:val="0"/>
          <w:numId w:val="22"/>
        </w:numPr>
        <w:spacing w:line="480" w:lineRule="auto"/>
        <w:ind w:left="1134" w:hanging="425"/>
        <w:rPr>
          <w:rFonts w:ascii="Times New Roman" w:eastAsiaTheme="minorEastAsia" w:hAnsi="Times New Roman" w:cs="Times New Roman"/>
          <w:sz w:val="24"/>
          <w:szCs w:val="24"/>
          <w:lang w:val="id-ID"/>
        </w:rPr>
      </w:pPr>
      <w:r w:rsidRPr="00C94C19">
        <w:rPr>
          <w:rFonts w:ascii="Times New Roman" w:eastAsiaTheme="minorEastAsia" w:hAnsi="Times New Roman" w:cs="Times New Roman"/>
          <w:sz w:val="24"/>
          <w:szCs w:val="24"/>
          <w:lang w:val="id-ID"/>
        </w:rPr>
        <w:t>Kesimpulan</w:t>
      </w:r>
    </w:p>
    <w:p w14:paraId="02C0BCC3" w14:textId="2009AF8B" w:rsidR="006C71FB" w:rsidRPr="001174FE" w:rsidRDefault="00C94C19" w:rsidP="001174FE">
      <w:pPr>
        <w:pStyle w:val="ListParagraph"/>
        <w:spacing w:line="480" w:lineRule="auto"/>
        <w:ind w:left="1134"/>
        <w:rPr>
          <w:rFonts w:ascii="Times New Roman" w:eastAsiaTheme="minorEastAsia" w:hAnsi="Times New Roman" w:cs="Times New Roman"/>
          <w:sz w:val="24"/>
          <w:szCs w:val="24"/>
          <w:lang w:val="id-ID"/>
        </w:rPr>
      </w:pPr>
      <w:r w:rsidRPr="001174FE">
        <w:rPr>
          <w:rFonts w:ascii="Times New Roman" w:eastAsiaTheme="minorEastAsia" w:hAnsi="Times New Roman" w:cs="Times New Roman"/>
          <w:sz w:val="24"/>
          <w:szCs w:val="24"/>
          <w:lang w:val="id-ID"/>
        </w:rPr>
        <w:t>H</w:t>
      </w:r>
      <w:r w:rsidR="00F852D1" w:rsidRPr="001174FE">
        <w:rPr>
          <w:rFonts w:ascii="Times New Roman" w:eastAsiaTheme="minorEastAsia" w:hAnsi="Times New Roman" w:cs="Times New Roman"/>
          <w:sz w:val="24"/>
          <w:szCs w:val="24"/>
          <w:vertAlign w:val="subscript"/>
          <w:lang w:val="id-ID"/>
        </w:rPr>
        <w:t>o</w:t>
      </w:r>
      <w:r w:rsidRPr="001174FE">
        <w:rPr>
          <w:rFonts w:ascii="Times New Roman" w:eastAsiaTheme="minorEastAsia" w:hAnsi="Times New Roman" w:cs="Times New Roman"/>
          <w:sz w:val="24"/>
          <w:szCs w:val="24"/>
          <w:lang w:val="id-ID"/>
        </w:rPr>
        <w:t>:</w:t>
      </w:r>
      <w:r w:rsidR="001D6990">
        <w:rPr>
          <w:rFonts w:ascii="Times New Roman" w:eastAsiaTheme="minorEastAsia" w:hAnsi="Times New Roman" w:cs="Times New Roman"/>
          <w:sz w:val="24"/>
          <w:szCs w:val="24"/>
          <w:lang w:val="id-ID"/>
        </w:rPr>
        <w:t xml:space="preserve"> </w:t>
      </w:r>
      <w:r w:rsidRPr="001174FE">
        <w:rPr>
          <w:rFonts w:ascii="Times New Roman" w:eastAsiaTheme="minorEastAsia" w:hAnsi="Times New Roman" w:cs="Times New Roman"/>
          <w:sz w:val="24"/>
          <w:szCs w:val="24"/>
          <w:lang w:val="id-ID"/>
        </w:rPr>
        <w:t>diterima atau ditolak</w:t>
      </w:r>
    </w:p>
    <w:p w14:paraId="71789FAA" w14:textId="552F980C" w:rsidR="003C243D" w:rsidRPr="00857AFA" w:rsidRDefault="00D50A40" w:rsidP="00D50A40">
      <w:pPr>
        <w:pStyle w:val="Heading3"/>
        <w:spacing w:line="480" w:lineRule="auto"/>
        <w:ind w:left="851" w:hanging="142"/>
        <w:jc w:val="both"/>
        <w:rPr>
          <w:rFonts w:ascii="Times New Roman" w:hAnsi="Times New Roman" w:cs="Times New Roman"/>
          <w:b/>
          <w:bCs/>
          <w:color w:val="auto"/>
          <w:lang w:val="id-ID"/>
        </w:rPr>
      </w:pPr>
      <w:bookmarkStart w:id="80" w:name="_Toc168864289"/>
      <w:r>
        <w:rPr>
          <w:rFonts w:ascii="Times New Roman" w:hAnsi="Times New Roman" w:cs="Times New Roman"/>
          <w:b/>
          <w:bCs/>
          <w:color w:val="auto"/>
          <w:lang w:val="id-ID"/>
        </w:rPr>
        <w:t xml:space="preserve">5.  </w:t>
      </w:r>
      <w:r w:rsidR="00C21DDB" w:rsidRPr="00857AFA">
        <w:rPr>
          <w:rFonts w:ascii="Times New Roman" w:hAnsi="Times New Roman" w:cs="Times New Roman"/>
          <w:b/>
          <w:bCs/>
          <w:color w:val="auto"/>
          <w:lang w:val="id-ID"/>
        </w:rPr>
        <w:t>Analisis Koefisien Determinasi (R</w:t>
      </w:r>
      <w:r w:rsidR="00C21DDB" w:rsidRPr="00857AFA">
        <w:rPr>
          <w:rFonts w:ascii="Times New Roman" w:hAnsi="Times New Roman" w:cs="Times New Roman"/>
          <w:b/>
          <w:bCs/>
          <w:color w:val="auto"/>
          <w:vertAlign w:val="superscript"/>
          <w:lang w:val="id-ID"/>
        </w:rPr>
        <w:t>2</w:t>
      </w:r>
      <w:r w:rsidR="003C243D" w:rsidRPr="00857AFA">
        <w:rPr>
          <w:rFonts w:ascii="Times New Roman" w:hAnsi="Times New Roman" w:cs="Times New Roman"/>
          <w:b/>
          <w:bCs/>
          <w:color w:val="auto"/>
          <w:vertAlign w:val="superscript"/>
          <w:lang w:val="id-ID"/>
        </w:rPr>
        <w:t xml:space="preserve"> </w:t>
      </w:r>
      <w:r w:rsidR="00C21DDB" w:rsidRPr="00857AFA">
        <w:rPr>
          <w:rFonts w:ascii="Times New Roman" w:hAnsi="Times New Roman" w:cs="Times New Roman"/>
          <w:b/>
          <w:bCs/>
          <w:color w:val="auto"/>
          <w:lang w:val="id-ID"/>
        </w:rPr>
        <w:t>)</w:t>
      </w:r>
      <w:bookmarkEnd w:id="80"/>
    </w:p>
    <w:p w14:paraId="200FC7B0" w14:textId="2DCA55C8" w:rsidR="003C243D" w:rsidRPr="006C71FB" w:rsidRDefault="008934D5" w:rsidP="00E9464D">
      <w:pPr>
        <w:pStyle w:val="ListParagraph"/>
        <w:spacing w:line="480" w:lineRule="auto"/>
        <w:ind w:left="993" w:firstLine="447"/>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Pr="006C71FB">
        <w:rPr>
          <w:rFonts w:ascii="Times New Roman" w:hAnsi="Times New Roman" w:cs="Times New Roman"/>
          <w:sz w:val="24"/>
          <w:szCs w:val="24"/>
          <w:lang w:val="id-ID"/>
        </w:rPr>
        <w:t>ji koefisien determinasi dilakukan</w:t>
      </w:r>
      <w:r>
        <w:rPr>
          <w:rFonts w:ascii="Times New Roman" w:hAnsi="Times New Roman" w:cs="Times New Roman"/>
          <w:sz w:val="24"/>
          <w:szCs w:val="24"/>
          <w:lang w:val="id-ID"/>
        </w:rPr>
        <w:t>,</w:t>
      </w:r>
      <w:r w:rsidRPr="006C71FB">
        <w:rPr>
          <w:rFonts w:ascii="Times New Roman" w:hAnsi="Times New Roman" w:cs="Times New Roman"/>
          <w:sz w:val="24"/>
          <w:szCs w:val="24"/>
          <w:lang w:val="id-ID"/>
        </w:rPr>
        <w:t xml:space="preserve"> </w:t>
      </w:r>
      <w:r>
        <w:rPr>
          <w:rFonts w:ascii="Times New Roman" w:hAnsi="Times New Roman" w:cs="Times New Roman"/>
          <w:sz w:val="24"/>
          <w:szCs w:val="24"/>
          <w:lang w:val="id-ID"/>
        </w:rPr>
        <w:t>u</w:t>
      </w:r>
      <w:r w:rsidR="003C243D" w:rsidRPr="006C71FB">
        <w:rPr>
          <w:rFonts w:ascii="Times New Roman" w:hAnsi="Times New Roman" w:cs="Times New Roman"/>
          <w:sz w:val="24"/>
          <w:szCs w:val="24"/>
          <w:lang w:val="id-ID"/>
        </w:rPr>
        <w:t>ntuk mengetahui seberapa baik model dapat menjelaskan variabel dependen. Nilai koefisien determinasi menunjukkan persentase pengaruh variabel independen terhadap variabel dependen yang dinyatakan dengan R square (R</w:t>
      </w:r>
      <w:r w:rsidR="003C243D" w:rsidRPr="006C71FB">
        <w:rPr>
          <w:rFonts w:ascii="Times New Roman" w:hAnsi="Times New Roman" w:cs="Times New Roman"/>
          <w:sz w:val="24"/>
          <w:szCs w:val="24"/>
          <w:vertAlign w:val="superscript"/>
          <w:lang w:val="id-ID"/>
        </w:rPr>
        <w:t>2</w:t>
      </w:r>
      <w:r w:rsidR="003C243D" w:rsidRPr="006C71FB">
        <w:rPr>
          <w:rFonts w:ascii="Times New Roman" w:hAnsi="Times New Roman" w:cs="Times New Roman"/>
          <w:sz w:val="24"/>
          <w:szCs w:val="24"/>
          <w:lang w:val="id-ID"/>
        </w:rPr>
        <w:t xml:space="preserve"> ).</w:t>
      </w:r>
    </w:p>
    <w:p w14:paraId="304E10A6" w14:textId="2EA02A69" w:rsidR="003C243D" w:rsidRPr="006C71FB" w:rsidRDefault="003C243D" w:rsidP="00E9464D">
      <w:pPr>
        <w:pStyle w:val="ListParagraph"/>
        <w:spacing w:line="480" w:lineRule="auto"/>
        <w:ind w:left="993" w:firstLine="447"/>
        <w:jc w:val="both"/>
        <w:rPr>
          <w:rFonts w:ascii="Times New Roman" w:hAnsi="Times New Roman" w:cs="Times New Roman"/>
          <w:sz w:val="24"/>
          <w:szCs w:val="24"/>
          <w:lang w:val="id-ID"/>
        </w:rPr>
      </w:pPr>
      <w:r w:rsidRPr="006C71FB">
        <w:rPr>
          <w:rFonts w:ascii="Times New Roman" w:hAnsi="Times New Roman" w:cs="Times New Roman"/>
          <w:sz w:val="24"/>
          <w:szCs w:val="24"/>
          <w:lang w:val="id-ID"/>
        </w:rPr>
        <w:t>Nilai adjusted R</w:t>
      </w:r>
      <w:r w:rsidRPr="006C71FB">
        <w:rPr>
          <w:rFonts w:ascii="Times New Roman" w:hAnsi="Times New Roman" w:cs="Times New Roman"/>
          <w:sz w:val="24"/>
          <w:szCs w:val="24"/>
          <w:vertAlign w:val="superscript"/>
          <w:lang w:val="id-ID"/>
        </w:rPr>
        <w:t>2</w:t>
      </w:r>
      <w:r w:rsidRPr="006C71FB">
        <w:rPr>
          <w:rFonts w:ascii="Times New Roman" w:hAnsi="Times New Roman" w:cs="Times New Roman"/>
          <w:sz w:val="24"/>
          <w:szCs w:val="24"/>
          <w:lang w:val="id-ID"/>
        </w:rPr>
        <w:t xml:space="preserve"> dalam kenyataan dapat bernilai negatif, walaupun dikehendaki harus memiliki nilai positif. Dalam uji empiris, jika nilai </w:t>
      </w:r>
      <w:r w:rsidRPr="006C71FB">
        <w:rPr>
          <w:rFonts w:ascii="Times New Roman" w:hAnsi="Times New Roman" w:cs="Times New Roman"/>
          <w:sz w:val="24"/>
          <w:szCs w:val="24"/>
          <w:lang w:val="id-ID"/>
        </w:rPr>
        <w:lastRenderedPageBreak/>
        <w:t>adjustable R</w:t>
      </w:r>
      <w:r w:rsidRPr="006C71FB">
        <w:rPr>
          <w:rFonts w:ascii="Times New Roman" w:hAnsi="Times New Roman" w:cs="Times New Roman"/>
          <w:sz w:val="24"/>
          <w:szCs w:val="24"/>
          <w:vertAlign w:val="superscript"/>
          <w:lang w:val="id-ID"/>
        </w:rPr>
        <w:t>2</w:t>
      </w:r>
      <w:r w:rsidRPr="006C71FB">
        <w:rPr>
          <w:rFonts w:ascii="Times New Roman" w:hAnsi="Times New Roman" w:cs="Times New Roman"/>
          <w:sz w:val="24"/>
          <w:szCs w:val="24"/>
          <w:lang w:val="id-ID"/>
        </w:rPr>
        <w:t xml:space="preserve"> negatif, nilai adjustable R</w:t>
      </w:r>
      <w:r w:rsidRPr="006C71FB">
        <w:rPr>
          <w:rFonts w:ascii="Times New Roman" w:hAnsi="Times New Roman" w:cs="Times New Roman"/>
          <w:sz w:val="24"/>
          <w:szCs w:val="24"/>
          <w:vertAlign w:val="superscript"/>
          <w:lang w:val="id-ID"/>
        </w:rPr>
        <w:t>2</w:t>
      </w:r>
      <w:r w:rsidRPr="006C71FB">
        <w:rPr>
          <w:rFonts w:ascii="Times New Roman" w:hAnsi="Times New Roman" w:cs="Times New Roman"/>
          <w:sz w:val="24"/>
          <w:szCs w:val="24"/>
          <w:lang w:val="id-ID"/>
        </w:rPr>
        <w:t> dianggap bernilai nol. Secara matematis, adjustment R</w:t>
      </w:r>
      <w:r w:rsidRPr="006C71FB">
        <w:rPr>
          <w:rFonts w:ascii="Times New Roman" w:hAnsi="Times New Roman" w:cs="Times New Roman"/>
          <w:sz w:val="24"/>
          <w:szCs w:val="24"/>
          <w:vertAlign w:val="superscript"/>
          <w:lang w:val="id-ID"/>
        </w:rPr>
        <w:t>2</w:t>
      </w:r>
      <w:r w:rsidRPr="006C71FB">
        <w:rPr>
          <w:rFonts w:ascii="Times New Roman" w:hAnsi="Times New Roman" w:cs="Times New Roman"/>
          <w:sz w:val="24"/>
          <w:szCs w:val="24"/>
          <w:lang w:val="id-ID"/>
        </w:rPr>
        <w:t xml:space="preserve"> = R</w:t>
      </w:r>
      <w:r w:rsidRPr="006C71FB">
        <w:rPr>
          <w:rFonts w:ascii="Times New Roman" w:hAnsi="Times New Roman" w:cs="Times New Roman"/>
          <w:sz w:val="24"/>
          <w:szCs w:val="24"/>
          <w:vertAlign w:val="superscript"/>
          <w:lang w:val="id-ID"/>
        </w:rPr>
        <w:t>2</w:t>
      </w:r>
      <w:r w:rsidRPr="006C71FB">
        <w:rPr>
          <w:rFonts w:ascii="Times New Roman" w:hAnsi="Times New Roman" w:cs="Times New Roman"/>
          <w:sz w:val="24"/>
          <w:szCs w:val="24"/>
          <w:lang w:val="id-ID"/>
        </w:rPr>
        <w:t xml:space="preserve"> = 1 jika nilai R</w:t>
      </w:r>
      <w:r w:rsidRPr="006C71FB">
        <w:rPr>
          <w:rFonts w:ascii="Times New Roman" w:hAnsi="Times New Roman" w:cs="Times New Roman"/>
          <w:sz w:val="24"/>
          <w:szCs w:val="24"/>
          <w:vertAlign w:val="superscript"/>
          <w:lang w:val="id-ID"/>
        </w:rPr>
        <w:t>2</w:t>
      </w:r>
      <w:r w:rsidRPr="006C71FB">
        <w:rPr>
          <w:rFonts w:ascii="Times New Roman" w:hAnsi="Times New Roman" w:cs="Times New Roman"/>
          <w:sz w:val="24"/>
          <w:szCs w:val="24"/>
          <w:lang w:val="id-ID"/>
        </w:rPr>
        <w:t xml:space="preserve"> = 0, dan adjustment R</w:t>
      </w:r>
      <w:r w:rsidRPr="006C71FB">
        <w:rPr>
          <w:rFonts w:ascii="Times New Roman" w:hAnsi="Times New Roman" w:cs="Times New Roman"/>
          <w:sz w:val="24"/>
          <w:szCs w:val="24"/>
          <w:vertAlign w:val="superscript"/>
          <w:lang w:val="id-ID"/>
        </w:rPr>
        <w:t>2</w:t>
      </w:r>
      <w:r w:rsidRPr="006C71FB">
        <w:rPr>
          <w:rFonts w:ascii="Times New Roman" w:hAnsi="Times New Roman" w:cs="Times New Roman"/>
          <w:sz w:val="24"/>
          <w:szCs w:val="24"/>
          <w:lang w:val="id-ID"/>
        </w:rPr>
        <w:t xml:space="preserve"> = (1-k) (n-k) jika k </w:t>
      </w:r>
      <w:r w:rsidRPr="006C71FB">
        <w:rPr>
          <w:sz w:val="24"/>
          <w:szCs w:val="24"/>
        </w:rPr>
        <w:t>&gt; 1</w:t>
      </w:r>
      <w:r w:rsidRPr="006C71FB">
        <w:rPr>
          <w:rFonts w:ascii="Times New Roman" w:hAnsi="Times New Roman" w:cs="Times New Roman"/>
          <w:sz w:val="24"/>
          <w:szCs w:val="24"/>
          <w:lang w:val="id-ID"/>
        </w:rPr>
        <w:t>, maka adjustment R</w:t>
      </w:r>
      <w:r w:rsidRPr="006C71FB">
        <w:rPr>
          <w:rFonts w:ascii="Times New Roman" w:hAnsi="Times New Roman" w:cs="Times New Roman"/>
          <w:sz w:val="24"/>
          <w:szCs w:val="24"/>
          <w:vertAlign w:val="superscript"/>
          <w:lang w:val="id-ID"/>
        </w:rPr>
        <w:t>2</w:t>
      </w:r>
      <w:r w:rsidRPr="006C71FB">
        <w:rPr>
          <w:rFonts w:ascii="Times New Roman" w:hAnsi="Times New Roman" w:cs="Times New Roman"/>
          <w:sz w:val="24"/>
          <w:szCs w:val="24"/>
          <w:lang w:val="id-ID"/>
        </w:rPr>
        <w:t xml:space="preserve"> akan bernilai negatif (Ghozali, 2018:</w:t>
      </w:r>
      <w:r w:rsidR="001D6990">
        <w:rPr>
          <w:rFonts w:ascii="Times New Roman" w:hAnsi="Times New Roman" w:cs="Times New Roman"/>
          <w:sz w:val="24"/>
          <w:szCs w:val="24"/>
          <w:lang w:val="id-ID"/>
        </w:rPr>
        <w:t xml:space="preserve"> </w:t>
      </w:r>
      <w:r w:rsidRPr="006C71FB">
        <w:rPr>
          <w:rFonts w:ascii="Times New Roman" w:hAnsi="Times New Roman" w:cs="Times New Roman"/>
          <w:sz w:val="24"/>
          <w:szCs w:val="24"/>
          <w:lang w:val="id-ID"/>
        </w:rPr>
        <w:t>97).</w:t>
      </w:r>
    </w:p>
    <w:p w14:paraId="652C9BD0" w14:textId="77777777" w:rsidR="005E1139" w:rsidRPr="006C71FB" w:rsidRDefault="005E1139" w:rsidP="00E9464D">
      <w:pPr>
        <w:pStyle w:val="ListParagraph"/>
        <w:spacing w:line="480" w:lineRule="auto"/>
        <w:ind w:left="993" w:firstLine="447"/>
        <w:jc w:val="both"/>
        <w:rPr>
          <w:rFonts w:ascii="Times New Roman" w:hAnsi="Times New Roman" w:cs="Times New Roman"/>
          <w:sz w:val="24"/>
          <w:szCs w:val="24"/>
          <w:lang w:val="id-ID"/>
        </w:rPr>
      </w:pPr>
    </w:p>
    <w:p w14:paraId="4AE90695" w14:textId="6D8F483C" w:rsidR="00044808" w:rsidRPr="00AF78F6" w:rsidRDefault="00482293" w:rsidP="00AF78F6">
      <w:pPr>
        <w:pStyle w:val="ListParagraph"/>
        <w:spacing w:line="480" w:lineRule="auto"/>
        <w:ind w:left="993"/>
        <w:jc w:val="center"/>
        <w:rPr>
          <w:rFonts w:ascii="Times New Roman" w:hAnsi="Times New Roman" w:cs="Times New Roman"/>
          <w:sz w:val="24"/>
          <w:szCs w:val="24"/>
        </w:rPr>
      </w:pPr>
      <w:r w:rsidRPr="006C71FB">
        <w:rPr>
          <w:rFonts w:ascii="Cambria Math" w:hAnsi="Cambria Math" w:cs="Cambria Math"/>
          <w:sz w:val="24"/>
          <w:szCs w:val="24"/>
        </w:rPr>
        <w:t>𝐾𝑑</w:t>
      </w:r>
      <w:r w:rsidRPr="006C71FB">
        <w:rPr>
          <w:rFonts w:ascii="Times New Roman" w:hAnsi="Times New Roman" w:cs="Times New Roman"/>
          <w:sz w:val="24"/>
          <w:szCs w:val="24"/>
        </w:rPr>
        <w:t xml:space="preserve"> = </w:t>
      </w:r>
      <w:r w:rsidRPr="006C71FB">
        <w:rPr>
          <w:rFonts w:ascii="Cambria Math" w:hAnsi="Cambria Math" w:cs="Cambria Math"/>
          <w:sz w:val="24"/>
          <w:szCs w:val="24"/>
        </w:rPr>
        <w:t>𝑟</w:t>
      </w:r>
      <w:r w:rsidRPr="006C71FB">
        <w:rPr>
          <w:rFonts w:ascii="Times New Roman" w:hAnsi="Times New Roman" w:cs="Times New Roman"/>
          <w:sz w:val="24"/>
          <w:szCs w:val="24"/>
        </w:rPr>
        <w:t xml:space="preserve"> </w:t>
      </w:r>
      <w:r w:rsidRPr="006C71FB">
        <w:rPr>
          <w:rFonts w:ascii="Times New Roman" w:hAnsi="Times New Roman" w:cs="Times New Roman"/>
          <w:sz w:val="24"/>
          <w:szCs w:val="24"/>
          <w:vertAlign w:val="superscript"/>
          <w:lang w:val="id-ID"/>
        </w:rPr>
        <w:t>2</w:t>
      </w:r>
      <w:r w:rsidRPr="006C71FB">
        <w:rPr>
          <w:rFonts w:ascii="Times New Roman" w:hAnsi="Times New Roman" w:cs="Times New Roman"/>
          <w:sz w:val="24"/>
          <w:szCs w:val="24"/>
        </w:rPr>
        <w:t xml:space="preserve"> × 100%</w:t>
      </w:r>
    </w:p>
    <w:p w14:paraId="493C3933" w14:textId="27E38A60" w:rsidR="00482293" w:rsidRPr="00B01FC2" w:rsidRDefault="00F4238B" w:rsidP="00B01FC2">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482293" w:rsidRPr="00B01FC2">
        <w:rPr>
          <w:rFonts w:ascii="Times New Roman" w:eastAsiaTheme="minorEastAsia" w:hAnsi="Times New Roman" w:cs="Times New Roman"/>
          <w:sz w:val="24"/>
          <w:szCs w:val="24"/>
        </w:rPr>
        <w:t xml:space="preserve">Keterangan: </w:t>
      </w:r>
    </w:p>
    <w:p w14:paraId="175D0D9B" w14:textId="02927FC4" w:rsidR="00482293" w:rsidRPr="006C71FB" w:rsidRDefault="00482293" w:rsidP="00E9464D">
      <w:pPr>
        <w:pStyle w:val="ListParagraph"/>
        <w:spacing w:line="480" w:lineRule="auto"/>
        <w:ind w:left="993"/>
        <w:rPr>
          <w:rFonts w:ascii="Times New Roman" w:hAnsi="Times New Roman" w:cs="Times New Roman"/>
          <w:sz w:val="24"/>
          <w:szCs w:val="24"/>
          <w:lang w:val="id-ID"/>
        </w:rPr>
      </w:pPr>
      <w:r w:rsidRPr="006C71FB">
        <w:rPr>
          <w:rFonts w:ascii="Times New Roman" w:eastAsiaTheme="minorEastAsia" w:hAnsi="Times New Roman" w:cs="Times New Roman"/>
          <w:sz w:val="24"/>
          <w:szCs w:val="24"/>
        </w:rPr>
        <w:t xml:space="preserve">Kd = Koefisien Determinasi atau seberapa jauh perubahan variabel Y </w:t>
      </w:r>
    </w:p>
    <w:p w14:paraId="2FE9EA98" w14:textId="77777777" w:rsidR="00482293" w:rsidRPr="006C71FB" w:rsidRDefault="00482293" w:rsidP="00E9464D">
      <w:pPr>
        <w:pStyle w:val="ListParagraph"/>
        <w:spacing w:line="480" w:lineRule="auto"/>
        <w:ind w:left="993" w:firstLine="447"/>
        <w:jc w:val="both"/>
        <w:rPr>
          <w:rFonts w:ascii="Times New Roman" w:eastAsiaTheme="minorEastAsia" w:hAnsi="Times New Roman" w:cs="Times New Roman"/>
          <w:sz w:val="24"/>
          <w:szCs w:val="24"/>
        </w:rPr>
      </w:pPr>
      <w:r w:rsidRPr="006C71FB">
        <w:rPr>
          <w:rFonts w:ascii="Times New Roman" w:eastAsiaTheme="minorEastAsia" w:hAnsi="Times New Roman" w:cs="Times New Roman"/>
          <w:sz w:val="24"/>
          <w:szCs w:val="24"/>
        </w:rPr>
        <w:t>dipergunakan oleh variabel X</w:t>
      </w:r>
    </w:p>
    <w:p w14:paraId="5B96DB69" w14:textId="7FD12040" w:rsidR="00E135E1" w:rsidRDefault="00482293" w:rsidP="001D688F">
      <w:pPr>
        <w:pStyle w:val="ListParagraph"/>
        <w:tabs>
          <w:tab w:val="left" w:pos="6165"/>
        </w:tabs>
        <w:spacing w:line="480" w:lineRule="auto"/>
        <w:ind w:left="993"/>
        <w:jc w:val="both"/>
        <w:rPr>
          <w:rFonts w:ascii="Times New Roman" w:eastAsiaTheme="minorEastAsia" w:hAnsi="Times New Roman" w:cs="Times New Roman"/>
          <w:sz w:val="24"/>
          <w:szCs w:val="24"/>
        </w:rPr>
        <w:sectPr w:rsidR="00E135E1" w:rsidSect="004D68F3">
          <w:footerReference w:type="default" r:id="rId33"/>
          <w:headerReference w:type="first" r:id="rId34"/>
          <w:footerReference w:type="first" r:id="rId35"/>
          <w:pgSz w:w="11906" w:h="16838"/>
          <w:pgMar w:top="2268" w:right="1701" w:bottom="1701" w:left="2268" w:header="709" w:footer="709" w:gutter="0"/>
          <w:pgNumType w:start="40"/>
          <w:cols w:space="708"/>
          <w:titlePg/>
          <w:docGrid w:linePitch="360"/>
        </w:sectPr>
      </w:pPr>
      <w:r w:rsidRPr="006C71FB">
        <w:rPr>
          <w:rFonts w:ascii="Times New Roman" w:eastAsiaTheme="minorEastAsia" w:hAnsi="Times New Roman" w:cs="Times New Roman"/>
          <w:sz w:val="24"/>
          <w:szCs w:val="24"/>
        </w:rPr>
        <w:t>r</w:t>
      </w:r>
      <w:r w:rsidRPr="006C71FB">
        <w:rPr>
          <w:rFonts w:ascii="Times New Roman" w:eastAsiaTheme="minorEastAsia" w:hAnsi="Times New Roman" w:cs="Times New Roman"/>
          <w:sz w:val="24"/>
          <w:szCs w:val="24"/>
          <w:vertAlign w:val="superscript"/>
          <w:lang w:val="id-ID"/>
        </w:rPr>
        <w:t xml:space="preserve">2 </w:t>
      </w:r>
      <w:r w:rsidRPr="006C71FB">
        <w:rPr>
          <w:rFonts w:ascii="Times New Roman" w:eastAsiaTheme="minorEastAsia" w:hAnsi="Times New Roman" w:cs="Times New Roman"/>
          <w:sz w:val="24"/>
          <w:szCs w:val="24"/>
        </w:rPr>
        <w:t>= Kuadrat Koefisien Korelas</w:t>
      </w:r>
      <w:r w:rsidR="00D2594D">
        <w:rPr>
          <w:rFonts w:ascii="Times New Roman" w:eastAsiaTheme="minorEastAsia" w:hAnsi="Times New Roman" w:cs="Times New Roman"/>
          <w:sz w:val="24"/>
          <w:szCs w:val="24"/>
        </w:rPr>
        <w:t>i</w:t>
      </w:r>
    </w:p>
    <w:p w14:paraId="1F65022A" w14:textId="1E6D063A" w:rsidR="002C25E8" w:rsidRPr="006C71FB" w:rsidRDefault="002C25E8">
      <w:pPr>
        <w:rPr>
          <w:rFonts w:ascii="Times New Roman" w:hAnsi="Times New Roman" w:cs="Times New Roman"/>
          <w:b/>
          <w:bCs/>
          <w:sz w:val="24"/>
          <w:szCs w:val="24"/>
          <w:lang w:val="id-ID"/>
        </w:rPr>
      </w:pPr>
    </w:p>
    <w:sectPr w:rsidR="002C25E8" w:rsidRPr="006C71FB" w:rsidSect="00B25A85">
      <w:headerReference w:type="first" r:id="rId36"/>
      <w:footerReference w:type="first" r:id="rId37"/>
      <w:pgSz w:w="11906" w:h="16838"/>
      <w:pgMar w:top="2268" w:right="1701" w:bottom="1701" w:left="2268" w:header="709" w:footer="709" w:gutter="0"/>
      <w:pgNumType w:start="7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BAAC2" w14:textId="77777777" w:rsidR="00787E81" w:rsidRDefault="00787E81" w:rsidP="00482293">
      <w:pPr>
        <w:spacing w:after="0" w:line="240" w:lineRule="auto"/>
      </w:pPr>
      <w:r>
        <w:separator/>
      </w:r>
    </w:p>
  </w:endnote>
  <w:endnote w:type="continuationSeparator" w:id="0">
    <w:p w14:paraId="29975585" w14:textId="77777777" w:rsidR="00787E81" w:rsidRDefault="00787E81" w:rsidP="0048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Microsoft Uighur">
    <w:charset w:val="B2"/>
    <w:family w:val="auto"/>
    <w:pitch w:val="variable"/>
    <w:sig w:usb0="8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519561"/>
      <w:docPartObj>
        <w:docPartGallery w:val="Page Numbers (Bottom of Page)"/>
        <w:docPartUnique/>
      </w:docPartObj>
    </w:sdtPr>
    <w:sdtEndPr>
      <w:rPr>
        <w:noProof/>
      </w:rPr>
    </w:sdtEndPr>
    <w:sdtContent>
      <w:p w14:paraId="5A86C9AB" w14:textId="77777777" w:rsidR="005B7FD8" w:rsidRDefault="005B7F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F39C54" w14:textId="77777777" w:rsidR="005B7FD8" w:rsidRDefault="005B7FD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3298"/>
      <w:docPartObj>
        <w:docPartGallery w:val="Page Numbers (Bottom of Page)"/>
        <w:docPartUnique/>
      </w:docPartObj>
    </w:sdtPr>
    <w:sdtEndPr>
      <w:rPr>
        <w:noProof/>
      </w:rPr>
    </w:sdtEndPr>
    <w:sdtContent>
      <w:p w14:paraId="1C1BC4F1" w14:textId="50EB255D" w:rsidR="00F22F17" w:rsidRDefault="00F22F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2FB3D" w14:textId="77777777" w:rsidR="00F22F17" w:rsidRDefault="00F22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069986"/>
      <w:docPartObj>
        <w:docPartGallery w:val="Page Numbers (Bottom of Page)"/>
        <w:docPartUnique/>
      </w:docPartObj>
    </w:sdtPr>
    <w:sdtEndPr>
      <w:rPr>
        <w:rFonts w:ascii="Times New Roman" w:hAnsi="Times New Roman" w:cs="Times New Roman"/>
        <w:noProof/>
      </w:rPr>
    </w:sdtEndPr>
    <w:sdtContent>
      <w:p w14:paraId="7E225173" w14:textId="77777777" w:rsidR="008D2691" w:rsidRDefault="008D26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9BA816" w14:textId="77777777" w:rsidR="008D2691" w:rsidRDefault="008D2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89B1" w14:textId="7089B3ED" w:rsidR="008D2691" w:rsidRDefault="008D2691">
    <w:pPr>
      <w:pStyle w:val="Footer"/>
      <w:jc w:val="center"/>
    </w:pPr>
  </w:p>
  <w:p w14:paraId="56D527B0" w14:textId="77777777" w:rsidR="008D2691" w:rsidRDefault="008D2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106570"/>
      <w:docPartObj>
        <w:docPartGallery w:val="Page Numbers (Bottom of Page)"/>
        <w:docPartUnique/>
      </w:docPartObj>
    </w:sdtPr>
    <w:sdtEndPr>
      <w:rPr>
        <w:noProof/>
      </w:rPr>
    </w:sdtEndPr>
    <w:sdtContent>
      <w:p w14:paraId="01CC81B1" w14:textId="2413655C" w:rsidR="002163CF" w:rsidRDefault="002163CF">
        <w:pPr>
          <w:pStyle w:val="Footer"/>
          <w:jc w:val="center"/>
          <w:rPr>
            <w:lang w:val="id-ID"/>
          </w:rPr>
        </w:pPr>
        <w:r>
          <w:rPr>
            <w:lang w:val="id-ID"/>
          </w:rPr>
          <w:t>1</w:t>
        </w:r>
        <w:r w:rsidR="00667AD3">
          <w:rPr>
            <w:lang w:val="id-ID"/>
          </w:rPr>
          <w:t>0</w:t>
        </w:r>
      </w:p>
      <w:p w14:paraId="129843DC" w14:textId="542A9CC1" w:rsidR="0038666A" w:rsidRDefault="00000000" w:rsidP="002163CF">
        <w:pPr>
          <w:pStyle w:val="Footer"/>
        </w:pPr>
      </w:p>
    </w:sdtContent>
  </w:sdt>
  <w:p w14:paraId="767011E8" w14:textId="77777777" w:rsidR="0038666A" w:rsidRDefault="003866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37A0C" w14:textId="152FD2F8" w:rsidR="0097020D" w:rsidRDefault="0097020D">
    <w:pPr>
      <w:pStyle w:val="Footer"/>
      <w:jc w:val="center"/>
    </w:pPr>
  </w:p>
  <w:p w14:paraId="3C238058" w14:textId="77777777" w:rsidR="0038666A" w:rsidRDefault="003866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018D" w14:textId="3C4FC14D" w:rsidR="00F37E87" w:rsidRDefault="00F37E87">
    <w:pPr>
      <w:pStyle w:val="Footer"/>
      <w:jc w:val="center"/>
    </w:pPr>
  </w:p>
  <w:p w14:paraId="23350C3E" w14:textId="77777777" w:rsidR="004E6DD4" w:rsidRDefault="004E6D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21025"/>
      <w:docPartObj>
        <w:docPartGallery w:val="Page Numbers (Bottom of Page)"/>
        <w:docPartUnique/>
      </w:docPartObj>
    </w:sdtPr>
    <w:sdtEndPr>
      <w:rPr>
        <w:noProof/>
      </w:rPr>
    </w:sdtEndPr>
    <w:sdtContent>
      <w:p w14:paraId="2FEAC53D" w14:textId="035991D0" w:rsidR="00B25A85" w:rsidRDefault="00B25A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514573" w14:textId="6247E447" w:rsidR="00F37E87" w:rsidRDefault="00F37E8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4B603" w14:textId="6F52B7D6" w:rsidR="0097020D" w:rsidRDefault="0097020D">
    <w:pPr>
      <w:pStyle w:val="Footer"/>
      <w:jc w:val="center"/>
    </w:pPr>
  </w:p>
  <w:p w14:paraId="2B774C49" w14:textId="77777777" w:rsidR="0097020D" w:rsidRDefault="0097020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219EE" w14:textId="59219155" w:rsidR="00F22F17" w:rsidRDefault="00F22F17" w:rsidP="00F22F17">
    <w:pPr>
      <w:pStyle w:val="Footer"/>
    </w:pPr>
  </w:p>
  <w:p w14:paraId="2BB9793B" w14:textId="77777777" w:rsidR="00F22F17" w:rsidRDefault="00F22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CED60" w14:textId="77777777" w:rsidR="00787E81" w:rsidRDefault="00787E81" w:rsidP="00482293">
      <w:pPr>
        <w:spacing w:after="0" w:line="240" w:lineRule="auto"/>
      </w:pPr>
      <w:r>
        <w:separator/>
      </w:r>
    </w:p>
  </w:footnote>
  <w:footnote w:type="continuationSeparator" w:id="0">
    <w:p w14:paraId="69BFC3FE" w14:textId="77777777" w:rsidR="00787E81" w:rsidRDefault="00787E81" w:rsidP="00482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144486"/>
      <w:docPartObj>
        <w:docPartGallery w:val="Page Numbers (Top of Page)"/>
        <w:docPartUnique/>
      </w:docPartObj>
    </w:sdtPr>
    <w:sdtEndPr>
      <w:rPr>
        <w:noProof/>
      </w:rPr>
    </w:sdtEndPr>
    <w:sdtContent>
      <w:p w14:paraId="4F41BCB1" w14:textId="0707D709" w:rsidR="004D68F3" w:rsidRDefault="004D68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97B997" w14:textId="77777777" w:rsidR="004D68F3" w:rsidRDefault="004D68F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049C" w14:textId="146FA965" w:rsidR="00F22F17" w:rsidRDefault="00F22F17">
    <w:pPr>
      <w:pStyle w:val="Header"/>
      <w:jc w:val="right"/>
    </w:pPr>
  </w:p>
  <w:p w14:paraId="3955841A" w14:textId="77777777" w:rsidR="00F22F17" w:rsidRDefault="00F22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60B10" w14:textId="06D079AF" w:rsidR="00DB1C1F" w:rsidRDefault="005E17AD" w:rsidP="005E17AD">
    <w:pPr>
      <w:pStyle w:val="Header"/>
      <w:tabs>
        <w:tab w:val="left" w:pos="2650"/>
      </w:tabs>
    </w:pPr>
    <w:r>
      <w:tab/>
    </w:r>
  </w:p>
  <w:p w14:paraId="775374C1" w14:textId="77777777" w:rsidR="00DB1C1F" w:rsidRDefault="00DB1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6863955"/>
      <w:docPartObj>
        <w:docPartGallery w:val="Page Numbers (Top of Page)"/>
        <w:docPartUnique/>
      </w:docPartObj>
    </w:sdtPr>
    <w:sdtEndPr>
      <w:rPr>
        <w:noProof/>
      </w:rPr>
    </w:sdtEndPr>
    <w:sdtContent>
      <w:p w14:paraId="04D98A76" w14:textId="243168CD" w:rsidR="00E750A1" w:rsidRDefault="00E750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95C2C8" w14:textId="77777777" w:rsidR="00B45575" w:rsidRDefault="00B455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956995"/>
      <w:docPartObj>
        <w:docPartGallery w:val="Page Numbers (Top of Page)"/>
        <w:docPartUnique/>
      </w:docPartObj>
    </w:sdtPr>
    <w:sdtEndPr>
      <w:rPr>
        <w:noProof/>
      </w:rPr>
    </w:sdtEndPr>
    <w:sdtContent>
      <w:p w14:paraId="178541DD" w14:textId="77777777" w:rsidR="00DB1C1F" w:rsidRDefault="00DB1C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3C719B" w14:textId="77777777" w:rsidR="00DB1C1F" w:rsidRDefault="00DB1C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77710" w14:textId="7C6000CB" w:rsidR="0038666A" w:rsidRDefault="0038666A">
    <w:pPr>
      <w:pStyle w:val="Header"/>
      <w:jc w:val="right"/>
    </w:pPr>
  </w:p>
  <w:p w14:paraId="181F53EB" w14:textId="77777777" w:rsidR="0038666A" w:rsidRDefault="003866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5793013"/>
      <w:docPartObj>
        <w:docPartGallery w:val="Page Numbers (Top of Page)"/>
        <w:docPartUnique/>
      </w:docPartObj>
    </w:sdtPr>
    <w:sdtEndPr>
      <w:rPr>
        <w:noProof/>
      </w:rPr>
    </w:sdtEndPr>
    <w:sdtContent>
      <w:p w14:paraId="295C86B6" w14:textId="410E1D31" w:rsidR="0074446D" w:rsidRDefault="007444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CB9D5F" w14:textId="77777777" w:rsidR="001A220E" w:rsidRDefault="001A220E" w:rsidP="005B7FD8">
    <w:pPr>
      <w:pStyle w:val="Header"/>
      <w:tabs>
        <w:tab w:val="clear" w:pos="4513"/>
        <w:tab w:val="clear" w:pos="9026"/>
        <w:tab w:val="left" w:pos="192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757665"/>
      <w:docPartObj>
        <w:docPartGallery w:val="Page Numbers (Top of Page)"/>
        <w:docPartUnique/>
      </w:docPartObj>
    </w:sdtPr>
    <w:sdtEndPr>
      <w:rPr>
        <w:noProof/>
      </w:rPr>
    </w:sdtEndPr>
    <w:sdtContent>
      <w:p w14:paraId="38A31A01" w14:textId="77777777" w:rsidR="00B45575" w:rsidRDefault="00B455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2974D3" w14:textId="77777777" w:rsidR="00B45575" w:rsidRDefault="00B455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B8F4" w14:textId="77777777" w:rsidR="00B45575" w:rsidRDefault="00B455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527722"/>
      <w:docPartObj>
        <w:docPartGallery w:val="Page Numbers (Top of Page)"/>
        <w:docPartUnique/>
      </w:docPartObj>
    </w:sdtPr>
    <w:sdtEndPr>
      <w:rPr>
        <w:noProof/>
      </w:rPr>
    </w:sdtEndPr>
    <w:sdtContent>
      <w:p w14:paraId="72DCFB70" w14:textId="49CC306B" w:rsidR="00F22F17" w:rsidRDefault="00F22F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1EC84F" w14:textId="77777777" w:rsidR="00F22F17" w:rsidRDefault="00F22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7FE2"/>
    <w:multiLevelType w:val="hybridMultilevel"/>
    <w:tmpl w:val="028C2AE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C27AF5"/>
    <w:multiLevelType w:val="hybridMultilevel"/>
    <w:tmpl w:val="DF86A7E8"/>
    <w:lvl w:ilvl="0" w:tplc="F4C83BE2">
      <w:start w:val="1"/>
      <w:numFmt w:val="lowerLetter"/>
      <w:lvlText w:val="%1."/>
      <w:lvlJc w:val="left"/>
      <w:pPr>
        <w:ind w:left="2520" w:hanging="360"/>
      </w:pPr>
      <w:rPr>
        <w:rFonts w:ascii="Times New Roman" w:eastAsiaTheme="minorHAnsi" w:hAnsi="Times New Roman" w:cs="Times New Roman"/>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 w15:restartNumberingAfterBreak="0">
    <w:nsid w:val="08A83C28"/>
    <w:multiLevelType w:val="hybridMultilevel"/>
    <w:tmpl w:val="A9E431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673E28"/>
    <w:multiLevelType w:val="hybridMultilevel"/>
    <w:tmpl w:val="D1820A7E"/>
    <w:lvl w:ilvl="0" w:tplc="ED5A55DA">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DB2278"/>
    <w:multiLevelType w:val="hybridMultilevel"/>
    <w:tmpl w:val="F6BC1F6C"/>
    <w:lvl w:ilvl="0" w:tplc="784EBA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46476C"/>
    <w:multiLevelType w:val="hybridMultilevel"/>
    <w:tmpl w:val="862E0C80"/>
    <w:lvl w:ilvl="0" w:tplc="F71A2BF6">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A5867E2"/>
    <w:multiLevelType w:val="hybridMultilevel"/>
    <w:tmpl w:val="633C751A"/>
    <w:lvl w:ilvl="0" w:tplc="0380921A">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BE14C17"/>
    <w:multiLevelType w:val="hybridMultilevel"/>
    <w:tmpl w:val="0D6C3CA2"/>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F2F00DC"/>
    <w:multiLevelType w:val="hybridMultilevel"/>
    <w:tmpl w:val="4426E0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F67596A"/>
    <w:multiLevelType w:val="hybridMultilevel"/>
    <w:tmpl w:val="0040E6AA"/>
    <w:lvl w:ilvl="0" w:tplc="38090015">
      <w:start w:val="1"/>
      <w:numFmt w:val="upperLetter"/>
      <w:lvlText w:val="%1."/>
      <w:lvlJc w:val="left"/>
      <w:pPr>
        <w:ind w:left="502" w:hanging="360"/>
      </w:pPr>
      <w:rPr>
        <w:rFonts w:hint="default"/>
      </w:rPr>
    </w:lvl>
    <w:lvl w:ilvl="1" w:tplc="AFF255A2">
      <w:start w:val="1"/>
      <w:numFmt w:val="lowerLetter"/>
      <w:lvlText w:val="%2."/>
      <w:lvlJc w:val="left"/>
      <w:pPr>
        <w:ind w:left="1440" w:hanging="360"/>
      </w:pPr>
      <w:rPr>
        <w:b/>
        <w:bCs/>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0243A27"/>
    <w:multiLevelType w:val="hybridMultilevel"/>
    <w:tmpl w:val="FA369386"/>
    <w:lvl w:ilvl="0" w:tplc="6038DC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0854D7E"/>
    <w:multiLevelType w:val="hybridMultilevel"/>
    <w:tmpl w:val="F94CA390"/>
    <w:lvl w:ilvl="0" w:tplc="5BA06AEE">
      <w:start w:val="1"/>
      <w:numFmt w:val="decimal"/>
      <w:lvlText w:val="%1."/>
      <w:lvlJc w:val="left"/>
      <w:pPr>
        <w:ind w:left="1997" w:hanging="360"/>
      </w:pPr>
      <w:rPr>
        <w:rFonts w:ascii="Times New Roman" w:eastAsiaTheme="minorHAnsi" w:hAnsi="Times New Roman" w:cs="Times New Roman"/>
      </w:rPr>
    </w:lvl>
    <w:lvl w:ilvl="1" w:tplc="38090019" w:tentative="1">
      <w:start w:val="1"/>
      <w:numFmt w:val="lowerLetter"/>
      <w:lvlText w:val="%2."/>
      <w:lvlJc w:val="left"/>
      <w:pPr>
        <w:ind w:left="2717" w:hanging="360"/>
      </w:pPr>
    </w:lvl>
    <w:lvl w:ilvl="2" w:tplc="3809001B" w:tentative="1">
      <w:start w:val="1"/>
      <w:numFmt w:val="lowerRoman"/>
      <w:lvlText w:val="%3."/>
      <w:lvlJc w:val="right"/>
      <w:pPr>
        <w:ind w:left="3437" w:hanging="180"/>
      </w:pPr>
    </w:lvl>
    <w:lvl w:ilvl="3" w:tplc="3809000F" w:tentative="1">
      <w:start w:val="1"/>
      <w:numFmt w:val="decimal"/>
      <w:lvlText w:val="%4."/>
      <w:lvlJc w:val="left"/>
      <w:pPr>
        <w:ind w:left="4157" w:hanging="360"/>
      </w:pPr>
    </w:lvl>
    <w:lvl w:ilvl="4" w:tplc="38090019" w:tentative="1">
      <w:start w:val="1"/>
      <w:numFmt w:val="lowerLetter"/>
      <w:lvlText w:val="%5."/>
      <w:lvlJc w:val="left"/>
      <w:pPr>
        <w:ind w:left="4877" w:hanging="360"/>
      </w:pPr>
    </w:lvl>
    <w:lvl w:ilvl="5" w:tplc="3809001B" w:tentative="1">
      <w:start w:val="1"/>
      <w:numFmt w:val="lowerRoman"/>
      <w:lvlText w:val="%6."/>
      <w:lvlJc w:val="right"/>
      <w:pPr>
        <w:ind w:left="5597" w:hanging="180"/>
      </w:pPr>
    </w:lvl>
    <w:lvl w:ilvl="6" w:tplc="3809000F" w:tentative="1">
      <w:start w:val="1"/>
      <w:numFmt w:val="decimal"/>
      <w:lvlText w:val="%7."/>
      <w:lvlJc w:val="left"/>
      <w:pPr>
        <w:ind w:left="6317" w:hanging="360"/>
      </w:pPr>
    </w:lvl>
    <w:lvl w:ilvl="7" w:tplc="38090019" w:tentative="1">
      <w:start w:val="1"/>
      <w:numFmt w:val="lowerLetter"/>
      <w:lvlText w:val="%8."/>
      <w:lvlJc w:val="left"/>
      <w:pPr>
        <w:ind w:left="7037" w:hanging="360"/>
      </w:pPr>
    </w:lvl>
    <w:lvl w:ilvl="8" w:tplc="3809001B" w:tentative="1">
      <w:start w:val="1"/>
      <w:numFmt w:val="lowerRoman"/>
      <w:lvlText w:val="%9."/>
      <w:lvlJc w:val="right"/>
      <w:pPr>
        <w:ind w:left="7757" w:hanging="180"/>
      </w:pPr>
    </w:lvl>
  </w:abstractNum>
  <w:abstractNum w:abstractNumId="12" w15:restartNumberingAfterBreak="0">
    <w:nsid w:val="21573AA3"/>
    <w:multiLevelType w:val="hybridMultilevel"/>
    <w:tmpl w:val="EE3E56E8"/>
    <w:lvl w:ilvl="0" w:tplc="F650F20A">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21754DE1"/>
    <w:multiLevelType w:val="hybridMultilevel"/>
    <w:tmpl w:val="759C59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4E06331"/>
    <w:multiLevelType w:val="hybridMultilevel"/>
    <w:tmpl w:val="890E6740"/>
    <w:lvl w:ilvl="0" w:tplc="498CE1D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25BA7A5C"/>
    <w:multiLevelType w:val="hybridMultilevel"/>
    <w:tmpl w:val="AE324848"/>
    <w:lvl w:ilvl="0" w:tplc="5D1C80FC">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6" w15:restartNumberingAfterBreak="0">
    <w:nsid w:val="305279DA"/>
    <w:multiLevelType w:val="hybridMultilevel"/>
    <w:tmpl w:val="AB72BD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2E71421"/>
    <w:multiLevelType w:val="hybridMultilevel"/>
    <w:tmpl w:val="9B742586"/>
    <w:lvl w:ilvl="0" w:tplc="E21E548A">
      <w:start w:val="1"/>
      <w:numFmt w:val="lowerLetter"/>
      <w:lvlText w:val="%1)"/>
      <w:lvlJc w:val="left"/>
      <w:pPr>
        <w:ind w:left="1637" w:hanging="360"/>
      </w:pPr>
      <w:rPr>
        <w:rFonts w:hint="default"/>
        <w:b/>
        <w:bCs/>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372B18DB"/>
    <w:multiLevelType w:val="hybridMultilevel"/>
    <w:tmpl w:val="D00013DA"/>
    <w:lvl w:ilvl="0" w:tplc="E9865070">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95C3EA3"/>
    <w:multiLevelType w:val="hybridMultilevel"/>
    <w:tmpl w:val="0BEE247E"/>
    <w:lvl w:ilvl="0" w:tplc="6C347CFA">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3E60A4A"/>
    <w:multiLevelType w:val="hybridMultilevel"/>
    <w:tmpl w:val="4E4897D8"/>
    <w:lvl w:ilvl="0" w:tplc="B30A123A">
      <w:start w:val="1"/>
      <w:numFmt w:val="decimal"/>
      <w:lvlText w:val="%1."/>
      <w:lvlJc w:val="left"/>
      <w:pPr>
        <w:ind w:left="720" w:hanging="360"/>
      </w:pPr>
      <w:rPr>
        <w:rFonts w:ascii="Times New Roman" w:eastAsiaTheme="minorHAnsi" w:hAnsi="Times New Roman" w:cs="Times New Roman"/>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47E63E9"/>
    <w:multiLevelType w:val="hybridMultilevel"/>
    <w:tmpl w:val="890E5692"/>
    <w:lvl w:ilvl="0" w:tplc="C99CEA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45D23AF9"/>
    <w:multiLevelType w:val="hybridMultilevel"/>
    <w:tmpl w:val="FCF03534"/>
    <w:lvl w:ilvl="0" w:tplc="D0FAC7A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3" w15:restartNumberingAfterBreak="0">
    <w:nsid w:val="4B5253B3"/>
    <w:multiLevelType w:val="hybridMultilevel"/>
    <w:tmpl w:val="5D6453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CC859E6"/>
    <w:multiLevelType w:val="hybridMultilevel"/>
    <w:tmpl w:val="02B2B8F4"/>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4EA01C3E"/>
    <w:multiLevelType w:val="hybridMultilevel"/>
    <w:tmpl w:val="D42A03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FE84411"/>
    <w:multiLevelType w:val="hybridMultilevel"/>
    <w:tmpl w:val="BCDCD5FA"/>
    <w:lvl w:ilvl="0" w:tplc="54989A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515A3953"/>
    <w:multiLevelType w:val="hybridMultilevel"/>
    <w:tmpl w:val="E49CF5E4"/>
    <w:lvl w:ilvl="0" w:tplc="BBAA0246">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5F73A1A"/>
    <w:multiLevelType w:val="hybridMultilevel"/>
    <w:tmpl w:val="D206F1C6"/>
    <w:lvl w:ilvl="0" w:tplc="E640BB24">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29" w15:restartNumberingAfterBreak="0">
    <w:nsid w:val="59BA7159"/>
    <w:multiLevelType w:val="hybridMultilevel"/>
    <w:tmpl w:val="6BA62322"/>
    <w:lvl w:ilvl="0" w:tplc="50FC5E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5B342AD6"/>
    <w:multiLevelType w:val="hybridMultilevel"/>
    <w:tmpl w:val="15D29DC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B3F46B1"/>
    <w:multiLevelType w:val="hybridMultilevel"/>
    <w:tmpl w:val="41E2D96A"/>
    <w:lvl w:ilvl="0" w:tplc="8FCCF10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5C8403C0"/>
    <w:multiLevelType w:val="hybridMultilevel"/>
    <w:tmpl w:val="3D4E22A0"/>
    <w:lvl w:ilvl="0" w:tplc="38090017">
      <w:start w:val="1"/>
      <w:numFmt w:val="lowerLetter"/>
      <w:lvlText w:val="%1)"/>
      <w:lvlJc w:val="left"/>
      <w:pPr>
        <w:ind w:left="2793" w:hanging="360"/>
      </w:pPr>
    </w:lvl>
    <w:lvl w:ilvl="1" w:tplc="38090019" w:tentative="1">
      <w:start w:val="1"/>
      <w:numFmt w:val="lowerLetter"/>
      <w:lvlText w:val="%2."/>
      <w:lvlJc w:val="left"/>
      <w:pPr>
        <w:ind w:left="3513" w:hanging="360"/>
      </w:pPr>
    </w:lvl>
    <w:lvl w:ilvl="2" w:tplc="3809001B" w:tentative="1">
      <w:start w:val="1"/>
      <w:numFmt w:val="lowerRoman"/>
      <w:lvlText w:val="%3."/>
      <w:lvlJc w:val="right"/>
      <w:pPr>
        <w:ind w:left="4233" w:hanging="180"/>
      </w:pPr>
    </w:lvl>
    <w:lvl w:ilvl="3" w:tplc="3809000F" w:tentative="1">
      <w:start w:val="1"/>
      <w:numFmt w:val="decimal"/>
      <w:lvlText w:val="%4."/>
      <w:lvlJc w:val="left"/>
      <w:pPr>
        <w:ind w:left="4953" w:hanging="360"/>
      </w:pPr>
    </w:lvl>
    <w:lvl w:ilvl="4" w:tplc="38090019" w:tentative="1">
      <w:start w:val="1"/>
      <w:numFmt w:val="lowerLetter"/>
      <w:lvlText w:val="%5."/>
      <w:lvlJc w:val="left"/>
      <w:pPr>
        <w:ind w:left="5673" w:hanging="360"/>
      </w:pPr>
    </w:lvl>
    <w:lvl w:ilvl="5" w:tplc="3809001B" w:tentative="1">
      <w:start w:val="1"/>
      <w:numFmt w:val="lowerRoman"/>
      <w:lvlText w:val="%6."/>
      <w:lvlJc w:val="right"/>
      <w:pPr>
        <w:ind w:left="6393" w:hanging="180"/>
      </w:pPr>
    </w:lvl>
    <w:lvl w:ilvl="6" w:tplc="3809000F" w:tentative="1">
      <w:start w:val="1"/>
      <w:numFmt w:val="decimal"/>
      <w:lvlText w:val="%7."/>
      <w:lvlJc w:val="left"/>
      <w:pPr>
        <w:ind w:left="7113" w:hanging="360"/>
      </w:pPr>
    </w:lvl>
    <w:lvl w:ilvl="7" w:tplc="38090019" w:tentative="1">
      <w:start w:val="1"/>
      <w:numFmt w:val="lowerLetter"/>
      <w:lvlText w:val="%8."/>
      <w:lvlJc w:val="left"/>
      <w:pPr>
        <w:ind w:left="7833" w:hanging="360"/>
      </w:pPr>
    </w:lvl>
    <w:lvl w:ilvl="8" w:tplc="3809001B" w:tentative="1">
      <w:start w:val="1"/>
      <w:numFmt w:val="lowerRoman"/>
      <w:lvlText w:val="%9."/>
      <w:lvlJc w:val="right"/>
      <w:pPr>
        <w:ind w:left="8553" w:hanging="180"/>
      </w:pPr>
    </w:lvl>
  </w:abstractNum>
  <w:abstractNum w:abstractNumId="33" w15:restartNumberingAfterBreak="0">
    <w:nsid w:val="60EC09BE"/>
    <w:multiLevelType w:val="hybridMultilevel"/>
    <w:tmpl w:val="3426F12A"/>
    <w:lvl w:ilvl="0" w:tplc="4724BE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65553EB6"/>
    <w:multiLevelType w:val="hybridMultilevel"/>
    <w:tmpl w:val="B1F69D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5DE5264"/>
    <w:multiLevelType w:val="hybridMultilevel"/>
    <w:tmpl w:val="1052694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6244547"/>
    <w:multiLevelType w:val="hybridMultilevel"/>
    <w:tmpl w:val="F86AAE84"/>
    <w:lvl w:ilvl="0" w:tplc="1F4AD95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7" w15:restartNumberingAfterBreak="0">
    <w:nsid w:val="66E23F7E"/>
    <w:multiLevelType w:val="hybridMultilevel"/>
    <w:tmpl w:val="2A3EDB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6F050CE"/>
    <w:multiLevelType w:val="hybridMultilevel"/>
    <w:tmpl w:val="3CC48BF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6C165343"/>
    <w:multiLevelType w:val="hybridMultilevel"/>
    <w:tmpl w:val="1098D6A6"/>
    <w:lvl w:ilvl="0" w:tplc="9E406B98">
      <w:start w:val="1"/>
      <w:numFmt w:val="decimal"/>
      <w:lvlText w:val="%1."/>
      <w:lvlJc w:val="left"/>
      <w:pPr>
        <w:ind w:left="295" w:hanging="360"/>
      </w:pPr>
      <w:rPr>
        <w:rFonts w:hint="default"/>
      </w:rPr>
    </w:lvl>
    <w:lvl w:ilvl="1" w:tplc="38090019" w:tentative="1">
      <w:start w:val="1"/>
      <w:numFmt w:val="lowerLetter"/>
      <w:lvlText w:val="%2."/>
      <w:lvlJc w:val="left"/>
      <w:pPr>
        <w:ind w:left="1015" w:hanging="360"/>
      </w:pPr>
    </w:lvl>
    <w:lvl w:ilvl="2" w:tplc="3809001B" w:tentative="1">
      <w:start w:val="1"/>
      <w:numFmt w:val="lowerRoman"/>
      <w:lvlText w:val="%3."/>
      <w:lvlJc w:val="right"/>
      <w:pPr>
        <w:ind w:left="1735" w:hanging="180"/>
      </w:pPr>
    </w:lvl>
    <w:lvl w:ilvl="3" w:tplc="3809000F" w:tentative="1">
      <w:start w:val="1"/>
      <w:numFmt w:val="decimal"/>
      <w:lvlText w:val="%4."/>
      <w:lvlJc w:val="left"/>
      <w:pPr>
        <w:ind w:left="2455" w:hanging="360"/>
      </w:pPr>
    </w:lvl>
    <w:lvl w:ilvl="4" w:tplc="38090019" w:tentative="1">
      <w:start w:val="1"/>
      <w:numFmt w:val="lowerLetter"/>
      <w:lvlText w:val="%5."/>
      <w:lvlJc w:val="left"/>
      <w:pPr>
        <w:ind w:left="3175" w:hanging="360"/>
      </w:pPr>
    </w:lvl>
    <w:lvl w:ilvl="5" w:tplc="3809001B" w:tentative="1">
      <w:start w:val="1"/>
      <w:numFmt w:val="lowerRoman"/>
      <w:lvlText w:val="%6."/>
      <w:lvlJc w:val="right"/>
      <w:pPr>
        <w:ind w:left="3895" w:hanging="180"/>
      </w:pPr>
    </w:lvl>
    <w:lvl w:ilvl="6" w:tplc="3809000F" w:tentative="1">
      <w:start w:val="1"/>
      <w:numFmt w:val="decimal"/>
      <w:lvlText w:val="%7."/>
      <w:lvlJc w:val="left"/>
      <w:pPr>
        <w:ind w:left="4615" w:hanging="360"/>
      </w:pPr>
    </w:lvl>
    <w:lvl w:ilvl="7" w:tplc="38090019" w:tentative="1">
      <w:start w:val="1"/>
      <w:numFmt w:val="lowerLetter"/>
      <w:lvlText w:val="%8."/>
      <w:lvlJc w:val="left"/>
      <w:pPr>
        <w:ind w:left="5335" w:hanging="360"/>
      </w:pPr>
    </w:lvl>
    <w:lvl w:ilvl="8" w:tplc="3809001B" w:tentative="1">
      <w:start w:val="1"/>
      <w:numFmt w:val="lowerRoman"/>
      <w:lvlText w:val="%9."/>
      <w:lvlJc w:val="right"/>
      <w:pPr>
        <w:ind w:left="6055" w:hanging="180"/>
      </w:pPr>
    </w:lvl>
  </w:abstractNum>
  <w:abstractNum w:abstractNumId="40" w15:restartNumberingAfterBreak="0">
    <w:nsid w:val="6D615FBA"/>
    <w:multiLevelType w:val="hybridMultilevel"/>
    <w:tmpl w:val="8B966AB0"/>
    <w:lvl w:ilvl="0" w:tplc="84A64CD8">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6E8F373E"/>
    <w:multiLevelType w:val="hybridMultilevel"/>
    <w:tmpl w:val="6C3CDB64"/>
    <w:lvl w:ilvl="0" w:tplc="9648D1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6EED42AE"/>
    <w:multiLevelType w:val="hybridMultilevel"/>
    <w:tmpl w:val="9CE0E1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A862D1E"/>
    <w:multiLevelType w:val="hybridMultilevel"/>
    <w:tmpl w:val="DA1E563C"/>
    <w:lvl w:ilvl="0" w:tplc="3AEA6E32">
      <w:start w:val="1"/>
      <w:numFmt w:val="decimal"/>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num w:numId="1" w16cid:durableId="340933768">
    <w:abstractNumId w:val="10"/>
  </w:num>
  <w:num w:numId="2" w16cid:durableId="675108700">
    <w:abstractNumId w:val="29"/>
  </w:num>
  <w:num w:numId="3" w16cid:durableId="287275801">
    <w:abstractNumId w:val="26"/>
  </w:num>
  <w:num w:numId="4" w16cid:durableId="203714119">
    <w:abstractNumId w:val="17"/>
  </w:num>
  <w:num w:numId="5" w16cid:durableId="258178975">
    <w:abstractNumId w:val="40"/>
  </w:num>
  <w:num w:numId="6" w16cid:durableId="149297539">
    <w:abstractNumId w:val="41"/>
  </w:num>
  <w:num w:numId="7" w16cid:durableId="1365525274">
    <w:abstractNumId w:val="21"/>
  </w:num>
  <w:num w:numId="8" w16cid:durableId="1321537983">
    <w:abstractNumId w:val="20"/>
  </w:num>
  <w:num w:numId="9" w16cid:durableId="490412962">
    <w:abstractNumId w:val="14"/>
  </w:num>
  <w:num w:numId="10" w16cid:durableId="1551069698">
    <w:abstractNumId w:val="11"/>
  </w:num>
  <w:num w:numId="11" w16cid:durableId="1585526268">
    <w:abstractNumId w:val="28"/>
  </w:num>
  <w:num w:numId="12" w16cid:durableId="1664623393">
    <w:abstractNumId w:val="43"/>
  </w:num>
  <w:num w:numId="13" w16cid:durableId="1689942524">
    <w:abstractNumId w:val="1"/>
  </w:num>
  <w:num w:numId="14" w16cid:durableId="679240855">
    <w:abstractNumId w:val="32"/>
  </w:num>
  <w:num w:numId="15" w16cid:durableId="1566867288">
    <w:abstractNumId w:val="27"/>
  </w:num>
  <w:num w:numId="16" w16cid:durableId="286545053">
    <w:abstractNumId w:val="30"/>
  </w:num>
  <w:num w:numId="17" w16cid:durableId="970355520">
    <w:abstractNumId w:val="0"/>
  </w:num>
  <w:num w:numId="18" w16cid:durableId="309483774">
    <w:abstractNumId w:val="4"/>
  </w:num>
  <w:num w:numId="19" w16cid:durableId="1523586902">
    <w:abstractNumId w:val="9"/>
  </w:num>
  <w:num w:numId="20" w16cid:durableId="1383751089">
    <w:abstractNumId w:val="19"/>
  </w:num>
  <w:num w:numId="21" w16cid:durableId="121118838">
    <w:abstractNumId w:val="12"/>
  </w:num>
  <w:num w:numId="22" w16cid:durableId="453015057">
    <w:abstractNumId w:val="31"/>
  </w:num>
  <w:num w:numId="23" w16cid:durableId="1003777763">
    <w:abstractNumId w:val="13"/>
  </w:num>
  <w:num w:numId="24" w16cid:durableId="601258528">
    <w:abstractNumId w:val="38"/>
  </w:num>
  <w:num w:numId="25" w16cid:durableId="1417097994">
    <w:abstractNumId w:val="18"/>
  </w:num>
  <w:num w:numId="26" w16cid:durableId="657926685">
    <w:abstractNumId w:val="7"/>
  </w:num>
  <w:num w:numId="27" w16cid:durableId="2102211630">
    <w:abstractNumId w:val="36"/>
  </w:num>
  <w:num w:numId="28" w16cid:durableId="849418120">
    <w:abstractNumId w:val="22"/>
  </w:num>
  <w:num w:numId="29" w16cid:durableId="1898778795">
    <w:abstractNumId w:val="33"/>
  </w:num>
  <w:num w:numId="30" w16cid:durableId="532229641">
    <w:abstractNumId w:val="5"/>
  </w:num>
  <w:num w:numId="31" w16cid:durableId="34044224">
    <w:abstractNumId w:val="42"/>
  </w:num>
  <w:num w:numId="32" w16cid:durableId="1014264131">
    <w:abstractNumId w:val="3"/>
  </w:num>
  <w:num w:numId="33" w16cid:durableId="83262025">
    <w:abstractNumId w:val="37"/>
  </w:num>
  <w:num w:numId="34" w16cid:durableId="1732148427">
    <w:abstractNumId w:val="16"/>
  </w:num>
  <w:num w:numId="35" w16cid:durableId="942685206">
    <w:abstractNumId w:val="34"/>
  </w:num>
  <w:num w:numId="36" w16cid:durableId="1815217674">
    <w:abstractNumId w:val="39"/>
  </w:num>
  <w:num w:numId="37" w16cid:durableId="1577088827">
    <w:abstractNumId w:val="2"/>
  </w:num>
  <w:num w:numId="38" w16cid:durableId="223101476">
    <w:abstractNumId w:val="23"/>
  </w:num>
  <w:num w:numId="39" w16cid:durableId="1133324186">
    <w:abstractNumId w:val="35"/>
  </w:num>
  <w:num w:numId="40" w16cid:durableId="1104762758">
    <w:abstractNumId w:val="24"/>
  </w:num>
  <w:num w:numId="41" w16cid:durableId="1200900665">
    <w:abstractNumId w:val="8"/>
  </w:num>
  <w:num w:numId="42" w16cid:durableId="1641231916">
    <w:abstractNumId w:val="25"/>
  </w:num>
  <w:num w:numId="43" w16cid:durableId="919366558">
    <w:abstractNumId w:val="6"/>
  </w:num>
  <w:num w:numId="44" w16cid:durableId="1903250678">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81"/>
    <w:rsid w:val="00000001"/>
    <w:rsid w:val="00001736"/>
    <w:rsid w:val="00004EAC"/>
    <w:rsid w:val="000062ED"/>
    <w:rsid w:val="00006A51"/>
    <w:rsid w:val="0001041D"/>
    <w:rsid w:val="000150FD"/>
    <w:rsid w:val="00017069"/>
    <w:rsid w:val="00017213"/>
    <w:rsid w:val="00022A5B"/>
    <w:rsid w:val="000232A4"/>
    <w:rsid w:val="000243D0"/>
    <w:rsid w:val="00025CC0"/>
    <w:rsid w:val="000348FF"/>
    <w:rsid w:val="00036517"/>
    <w:rsid w:val="00036B55"/>
    <w:rsid w:val="000417DE"/>
    <w:rsid w:val="00042357"/>
    <w:rsid w:val="00042950"/>
    <w:rsid w:val="00044808"/>
    <w:rsid w:val="000534DC"/>
    <w:rsid w:val="000542DF"/>
    <w:rsid w:val="00062A84"/>
    <w:rsid w:val="00064604"/>
    <w:rsid w:val="000657D4"/>
    <w:rsid w:val="00071C6C"/>
    <w:rsid w:val="00076BC4"/>
    <w:rsid w:val="00077ABC"/>
    <w:rsid w:val="00081AE8"/>
    <w:rsid w:val="00084FC3"/>
    <w:rsid w:val="00085405"/>
    <w:rsid w:val="00087CA3"/>
    <w:rsid w:val="000913E3"/>
    <w:rsid w:val="0009149E"/>
    <w:rsid w:val="00091FF6"/>
    <w:rsid w:val="00092449"/>
    <w:rsid w:val="00092A40"/>
    <w:rsid w:val="000931D1"/>
    <w:rsid w:val="00093F01"/>
    <w:rsid w:val="000959A7"/>
    <w:rsid w:val="00095BB9"/>
    <w:rsid w:val="00096265"/>
    <w:rsid w:val="00096A7A"/>
    <w:rsid w:val="00097076"/>
    <w:rsid w:val="000A1A97"/>
    <w:rsid w:val="000A6F33"/>
    <w:rsid w:val="000A6FAC"/>
    <w:rsid w:val="000B50D6"/>
    <w:rsid w:val="000B61E0"/>
    <w:rsid w:val="000B7419"/>
    <w:rsid w:val="000C2B73"/>
    <w:rsid w:val="000C52D7"/>
    <w:rsid w:val="000C6BB6"/>
    <w:rsid w:val="000D1D02"/>
    <w:rsid w:val="000D267F"/>
    <w:rsid w:val="000D2E95"/>
    <w:rsid w:val="000D4274"/>
    <w:rsid w:val="000D4BFD"/>
    <w:rsid w:val="000D4FA1"/>
    <w:rsid w:val="000D740C"/>
    <w:rsid w:val="000E5337"/>
    <w:rsid w:val="000E729F"/>
    <w:rsid w:val="000F010C"/>
    <w:rsid w:val="000F09A1"/>
    <w:rsid w:val="000F23A9"/>
    <w:rsid w:val="000F3B10"/>
    <w:rsid w:val="000F610A"/>
    <w:rsid w:val="001047FF"/>
    <w:rsid w:val="00104FAE"/>
    <w:rsid w:val="00105B01"/>
    <w:rsid w:val="00106FBE"/>
    <w:rsid w:val="001120F5"/>
    <w:rsid w:val="00113F3C"/>
    <w:rsid w:val="001151F3"/>
    <w:rsid w:val="001174FE"/>
    <w:rsid w:val="00121025"/>
    <w:rsid w:val="001211C6"/>
    <w:rsid w:val="00122181"/>
    <w:rsid w:val="001270A7"/>
    <w:rsid w:val="0013088F"/>
    <w:rsid w:val="00132A3B"/>
    <w:rsid w:val="001348C9"/>
    <w:rsid w:val="001404C7"/>
    <w:rsid w:val="001407E0"/>
    <w:rsid w:val="001450C3"/>
    <w:rsid w:val="0015210D"/>
    <w:rsid w:val="001532FB"/>
    <w:rsid w:val="0016160E"/>
    <w:rsid w:val="001621CA"/>
    <w:rsid w:val="0016278C"/>
    <w:rsid w:val="001641FB"/>
    <w:rsid w:val="00167C6D"/>
    <w:rsid w:val="001725AD"/>
    <w:rsid w:val="00173E6F"/>
    <w:rsid w:val="00176EA0"/>
    <w:rsid w:val="00180335"/>
    <w:rsid w:val="00182069"/>
    <w:rsid w:val="00183D04"/>
    <w:rsid w:val="00185A67"/>
    <w:rsid w:val="00191304"/>
    <w:rsid w:val="00192A95"/>
    <w:rsid w:val="001A154A"/>
    <w:rsid w:val="001A1863"/>
    <w:rsid w:val="001A220E"/>
    <w:rsid w:val="001A2A8C"/>
    <w:rsid w:val="001A4131"/>
    <w:rsid w:val="001A64C8"/>
    <w:rsid w:val="001B0B9C"/>
    <w:rsid w:val="001B28A1"/>
    <w:rsid w:val="001B6ED7"/>
    <w:rsid w:val="001B72C7"/>
    <w:rsid w:val="001C01B9"/>
    <w:rsid w:val="001C04A5"/>
    <w:rsid w:val="001C25BE"/>
    <w:rsid w:val="001C2CEB"/>
    <w:rsid w:val="001C522D"/>
    <w:rsid w:val="001C601C"/>
    <w:rsid w:val="001C6AFE"/>
    <w:rsid w:val="001D688F"/>
    <w:rsid w:val="001D6990"/>
    <w:rsid w:val="001E1A2D"/>
    <w:rsid w:val="001E1B84"/>
    <w:rsid w:val="001E1FCE"/>
    <w:rsid w:val="001E2677"/>
    <w:rsid w:val="001E59C1"/>
    <w:rsid w:val="001F0D62"/>
    <w:rsid w:val="001F476A"/>
    <w:rsid w:val="001F49C6"/>
    <w:rsid w:val="00200092"/>
    <w:rsid w:val="00201A6F"/>
    <w:rsid w:val="0020337C"/>
    <w:rsid w:val="00203B6E"/>
    <w:rsid w:val="00210750"/>
    <w:rsid w:val="002121C9"/>
    <w:rsid w:val="00212EF3"/>
    <w:rsid w:val="002163CF"/>
    <w:rsid w:val="002216A4"/>
    <w:rsid w:val="00223A67"/>
    <w:rsid w:val="00224409"/>
    <w:rsid w:val="00224D78"/>
    <w:rsid w:val="002278E6"/>
    <w:rsid w:val="0023458E"/>
    <w:rsid w:val="00235C8A"/>
    <w:rsid w:val="00235D6E"/>
    <w:rsid w:val="00237A2C"/>
    <w:rsid w:val="00242703"/>
    <w:rsid w:val="0024447E"/>
    <w:rsid w:val="00244A41"/>
    <w:rsid w:val="00250990"/>
    <w:rsid w:val="002513F6"/>
    <w:rsid w:val="002546D4"/>
    <w:rsid w:val="0025720E"/>
    <w:rsid w:val="00262569"/>
    <w:rsid w:val="00263065"/>
    <w:rsid w:val="0026386F"/>
    <w:rsid w:val="00264367"/>
    <w:rsid w:val="00264D8F"/>
    <w:rsid w:val="00266D97"/>
    <w:rsid w:val="00271FB2"/>
    <w:rsid w:val="00272BCA"/>
    <w:rsid w:val="0027768D"/>
    <w:rsid w:val="00277A6B"/>
    <w:rsid w:val="00277D0C"/>
    <w:rsid w:val="00280038"/>
    <w:rsid w:val="002823DE"/>
    <w:rsid w:val="00283603"/>
    <w:rsid w:val="002848A2"/>
    <w:rsid w:val="00287045"/>
    <w:rsid w:val="002938BE"/>
    <w:rsid w:val="00294CC6"/>
    <w:rsid w:val="00295905"/>
    <w:rsid w:val="00295A83"/>
    <w:rsid w:val="002A1BD6"/>
    <w:rsid w:val="002A1BEE"/>
    <w:rsid w:val="002A1D19"/>
    <w:rsid w:val="002A457E"/>
    <w:rsid w:val="002A6022"/>
    <w:rsid w:val="002A6261"/>
    <w:rsid w:val="002B0846"/>
    <w:rsid w:val="002B1498"/>
    <w:rsid w:val="002B22EE"/>
    <w:rsid w:val="002B4C38"/>
    <w:rsid w:val="002B5075"/>
    <w:rsid w:val="002B59CF"/>
    <w:rsid w:val="002B6506"/>
    <w:rsid w:val="002B6586"/>
    <w:rsid w:val="002B71D9"/>
    <w:rsid w:val="002B73D8"/>
    <w:rsid w:val="002B7C2F"/>
    <w:rsid w:val="002C25E8"/>
    <w:rsid w:val="002C280F"/>
    <w:rsid w:val="002C3C53"/>
    <w:rsid w:val="002C5ED9"/>
    <w:rsid w:val="002C6ED5"/>
    <w:rsid w:val="002C7469"/>
    <w:rsid w:val="002C7C6B"/>
    <w:rsid w:val="002D06E6"/>
    <w:rsid w:val="002D0E49"/>
    <w:rsid w:val="002D112B"/>
    <w:rsid w:val="002D299D"/>
    <w:rsid w:val="002E224D"/>
    <w:rsid w:val="002E4A75"/>
    <w:rsid w:val="002E554A"/>
    <w:rsid w:val="002F14A9"/>
    <w:rsid w:val="002F166E"/>
    <w:rsid w:val="002F1BB9"/>
    <w:rsid w:val="002F2234"/>
    <w:rsid w:val="002F49E5"/>
    <w:rsid w:val="002F7CCC"/>
    <w:rsid w:val="002F7D74"/>
    <w:rsid w:val="003047A2"/>
    <w:rsid w:val="00304BD3"/>
    <w:rsid w:val="00312293"/>
    <w:rsid w:val="003122E9"/>
    <w:rsid w:val="00315925"/>
    <w:rsid w:val="00316578"/>
    <w:rsid w:val="003207A4"/>
    <w:rsid w:val="003209EC"/>
    <w:rsid w:val="00320ACE"/>
    <w:rsid w:val="0032248B"/>
    <w:rsid w:val="00326562"/>
    <w:rsid w:val="00327FE2"/>
    <w:rsid w:val="00333763"/>
    <w:rsid w:val="003411F3"/>
    <w:rsid w:val="00341AD9"/>
    <w:rsid w:val="00346600"/>
    <w:rsid w:val="00354A42"/>
    <w:rsid w:val="00357847"/>
    <w:rsid w:val="003628B9"/>
    <w:rsid w:val="003643BA"/>
    <w:rsid w:val="0036497C"/>
    <w:rsid w:val="00366FF7"/>
    <w:rsid w:val="003678D7"/>
    <w:rsid w:val="00370B92"/>
    <w:rsid w:val="00370C98"/>
    <w:rsid w:val="00370C9E"/>
    <w:rsid w:val="00371911"/>
    <w:rsid w:val="003730E0"/>
    <w:rsid w:val="00381DFF"/>
    <w:rsid w:val="00386298"/>
    <w:rsid w:val="0038666A"/>
    <w:rsid w:val="00386CAE"/>
    <w:rsid w:val="003908D3"/>
    <w:rsid w:val="0039115C"/>
    <w:rsid w:val="00391447"/>
    <w:rsid w:val="00396E18"/>
    <w:rsid w:val="0039721C"/>
    <w:rsid w:val="003A3788"/>
    <w:rsid w:val="003A3A42"/>
    <w:rsid w:val="003A42C2"/>
    <w:rsid w:val="003A5736"/>
    <w:rsid w:val="003B2CCF"/>
    <w:rsid w:val="003B3008"/>
    <w:rsid w:val="003B382B"/>
    <w:rsid w:val="003B472E"/>
    <w:rsid w:val="003B4929"/>
    <w:rsid w:val="003B667B"/>
    <w:rsid w:val="003B6AA9"/>
    <w:rsid w:val="003C243D"/>
    <w:rsid w:val="003C4CF2"/>
    <w:rsid w:val="003C54A6"/>
    <w:rsid w:val="003C5AAB"/>
    <w:rsid w:val="003C5CF2"/>
    <w:rsid w:val="003C78EE"/>
    <w:rsid w:val="003D27F9"/>
    <w:rsid w:val="003D2A8F"/>
    <w:rsid w:val="003D66AF"/>
    <w:rsid w:val="003D7023"/>
    <w:rsid w:val="003E17B2"/>
    <w:rsid w:val="003E1B5C"/>
    <w:rsid w:val="003E2F8F"/>
    <w:rsid w:val="003E3327"/>
    <w:rsid w:val="003E511D"/>
    <w:rsid w:val="003F023D"/>
    <w:rsid w:val="003F2FA9"/>
    <w:rsid w:val="003F767E"/>
    <w:rsid w:val="00401977"/>
    <w:rsid w:val="00401CB3"/>
    <w:rsid w:val="00406EF4"/>
    <w:rsid w:val="0041073B"/>
    <w:rsid w:val="004117D5"/>
    <w:rsid w:val="0041374C"/>
    <w:rsid w:val="00415D1B"/>
    <w:rsid w:val="004162E6"/>
    <w:rsid w:val="00416DFF"/>
    <w:rsid w:val="00420A60"/>
    <w:rsid w:val="0043127B"/>
    <w:rsid w:val="00433CF3"/>
    <w:rsid w:val="00434A1D"/>
    <w:rsid w:val="00434A88"/>
    <w:rsid w:val="00441C47"/>
    <w:rsid w:val="004422AC"/>
    <w:rsid w:val="004446CE"/>
    <w:rsid w:val="00447F4A"/>
    <w:rsid w:val="0045047C"/>
    <w:rsid w:val="00451138"/>
    <w:rsid w:val="00453F5B"/>
    <w:rsid w:val="00457BF2"/>
    <w:rsid w:val="00461D70"/>
    <w:rsid w:val="00462181"/>
    <w:rsid w:val="00463731"/>
    <w:rsid w:val="00464B83"/>
    <w:rsid w:val="0046569C"/>
    <w:rsid w:val="0046636B"/>
    <w:rsid w:val="00467600"/>
    <w:rsid w:val="00467B49"/>
    <w:rsid w:val="00467FCA"/>
    <w:rsid w:val="004711B9"/>
    <w:rsid w:val="00472B8E"/>
    <w:rsid w:val="00473278"/>
    <w:rsid w:val="00473945"/>
    <w:rsid w:val="00475F68"/>
    <w:rsid w:val="0047681C"/>
    <w:rsid w:val="00482293"/>
    <w:rsid w:val="00482D30"/>
    <w:rsid w:val="0048332B"/>
    <w:rsid w:val="00483B81"/>
    <w:rsid w:val="0048576F"/>
    <w:rsid w:val="0048585E"/>
    <w:rsid w:val="00490777"/>
    <w:rsid w:val="004907E2"/>
    <w:rsid w:val="00492252"/>
    <w:rsid w:val="00493C6D"/>
    <w:rsid w:val="004A0B2C"/>
    <w:rsid w:val="004A56B8"/>
    <w:rsid w:val="004B08FA"/>
    <w:rsid w:val="004B24DF"/>
    <w:rsid w:val="004B2F97"/>
    <w:rsid w:val="004C03F2"/>
    <w:rsid w:val="004C259D"/>
    <w:rsid w:val="004C4EB4"/>
    <w:rsid w:val="004C5F85"/>
    <w:rsid w:val="004C6DD4"/>
    <w:rsid w:val="004D0C1E"/>
    <w:rsid w:val="004D1496"/>
    <w:rsid w:val="004D472E"/>
    <w:rsid w:val="004D4908"/>
    <w:rsid w:val="004D523E"/>
    <w:rsid w:val="004D604C"/>
    <w:rsid w:val="004D68F3"/>
    <w:rsid w:val="004E2C4D"/>
    <w:rsid w:val="004E43E5"/>
    <w:rsid w:val="004E4BCB"/>
    <w:rsid w:val="004E6DD4"/>
    <w:rsid w:val="004F08A3"/>
    <w:rsid w:val="004F2A5B"/>
    <w:rsid w:val="004F3273"/>
    <w:rsid w:val="004F3EFD"/>
    <w:rsid w:val="004F5654"/>
    <w:rsid w:val="004F586D"/>
    <w:rsid w:val="004F5CA4"/>
    <w:rsid w:val="004F6121"/>
    <w:rsid w:val="004F73AD"/>
    <w:rsid w:val="005000A3"/>
    <w:rsid w:val="00500B13"/>
    <w:rsid w:val="0050273A"/>
    <w:rsid w:val="00502D8D"/>
    <w:rsid w:val="005040AA"/>
    <w:rsid w:val="00504389"/>
    <w:rsid w:val="00507AAA"/>
    <w:rsid w:val="00510B30"/>
    <w:rsid w:val="005115D8"/>
    <w:rsid w:val="0051283E"/>
    <w:rsid w:val="00514AE3"/>
    <w:rsid w:val="00515A8A"/>
    <w:rsid w:val="00515F38"/>
    <w:rsid w:val="00525550"/>
    <w:rsid w:val="00527189"/>
    <w:rsid w:val="00531CE7"/>
    <w:rsid w:val="005355CD"/>
    <w:rsid w:val="0053598D"/>
    <w:rsid w:val="00535A33"/>
    <w:rsid w:val="00540CE9"/>
    <w:rsid w:val="00550785"/>
    <w:rsid w:val="00551B7F"/>
    <w:rsid w:val="0055346E"/>
    <w:rsid w:val="00555A35"/>
    <w:rsid w:val="0055603C"/>
    <w:rsid w:val="00564088"/>
    <w:rsid w:val="005663D6"/>
    <w:rsid w:val="005670E8"/>
    <w:rsid w:val="00571CFD"/>
    <w:rsid w:val="00572F2A"/>
    <w:rsid w:val="00572F87"/>
    <w:rsid w:val="00575948"/>
    <w:rsid w:val="0057612C"/>
    <w:rsid w:val="00577371"/>
    <w:rsid w:val="00577C29"/>
    <w:rsid w:val="0058221C"/>
    <w:rsid w:val="00582D02"/>
    <w:rsid w:val="005831BB"/>
    <w:rsid w:val="005865CA"/>
    <w:rsid w:val="00586A30"/>
    <w:rsid w:val="0059108F"/>
    <w:rsid w:val="00595260"/>
    <w:rsid w:val="005964B0"/>
    <w:rsid w:val="00596DCE"/>
    <w:rsid w:val="0059742A"/>
    <w:rsid w:val="005A0B61"/>
    <w:rsid w:val="005A5965"/>
    <w:rsid w:val="005A7ECC"/>
    <w:rsid w:val="005B068B"/>
    <w:rsid w:val="005B643E"/>
    <w:rsid w:val="005B7FD8"/>
    <w:rsid w:val="005C0081"/>
    <w:rsid w:val="005C214C"/>
    <w:rsid w:val="005C43DB"/>
    <w:rsid w:val="005D28E5"/>
    <w:rsid w:val="005D4B3A"/>
    <w:rsid w:val="005E1139"/>
    <w:rsid w:val="005E17AD"/>
    <w:rsid w:val="005F05EF"/>
    <w:rsid w:val="005F3DA4"/>
    <w:rsid w:val="005F5B31"/>
    <w:rsid w:val="005F7FF1"/>
    <w:rsid w:val="00601871"/>
    <w:rsid w:val="0060280E"/>
    <w:rsid w:val="00604D28"/>
    <w:rsid w:val="006069BA"/>
    <w:rsid w:val="0060739C"/>
    <w:rsid w:val="00610022"/>
    <w:rsid w:val="00610FC5"/>
    <w:rsid w:val="0061137B"/>
    <w:rsid w:val="006126BB"/>
    <w:rsid w:val="00612FA8"/>
    <w:rsid w:val="00616D84"/>
    <w:rsid w:val="0062304A"/>
    <w:rsid w:val="00623606"/>
    <w:rsid w:val="00623FEA"/>
    <w:rsid w:val="0062404C"/>
    <w:rsid w:val="0062409D"/>
    <w:rsid w:val="0063041B"/>
    <w:rsid w:val="006349B0"/>
    <w:rsid w:val="00636FE1"/>
    <w:rsid w:val="0064262C"/>
    <w:rsid w:val="00643981"/>
    <w:rsid w:val="006519AC"/>
    <w:rsid w:val="00655AE3"/>
    <w:rsid w:val="00657C26"/>
    <w:rsid w:val="00660530"/>
    <w:rsid w:val="00665942"/>
    <w:rsid w:val="00667AD3"/>
    <w:rsid w:val="00667FC4"/>
    <w:rsid w:val="00671ACE"/>
    <w:rsid w:val="00671C2B"/>
    <w:rsid w:val="00671DB9"/>
    <w:rsid w:val="0067264A"/>
    <w:rsid w:val="00674FEA"/>
    <w:rsid w:val="0067681B"/>
    <w:rsid w:val="0068291C"/>
    <w:rsid w:val="00684322"/>
    <w:rsid w:val="00685262"/>
    <w:rsid w:val="00691352"/>
    <w:rsid w:val="006925C1"/>
    <w:rsid w:val="006929D9"/>
    <w:rsid w:val="0069477F"/>
    <w:rsid w:val="00696976"/>
    <w:rsid w:val="006A0384"/>
    <w:rsid w:val="006A093B"/>
    <w:rsid w:val="006A0DE7"/>
    <w:rsid w:val="006A0FD6"/>
    <w:rsid w:val="006A5881"/>
    <w:rsid w:val="006A589A"/>
    <w:rsid w:val="006A6617"/>
    <w:rsid w:val="006B0F29"/>
    <w:rsid w:val="006B2432"/>
    <w:rsid w:val="006B2729"/>
    <w:rsid w:val="006B329D"/>
    <w:rsid w:val="006B4FAD"/>
    <w:rsid w:val="006B5B62"/>
    <w:rsid w:val="006B7366"/>
    <w:rsid w:val="006B7CA4"/>
    <w:rsid w:val="006C254F"/>
    <w:rsid w:val="006C4FE5"/>
    <w:rsid w:val="006C500C"/>
    <w:rsid w:val="006C5231"/>
    <w:rsid w:val="006C687E"/>
    <w:rsid w:val="006C71FB"/>
    <w:rsid w:val="006D2054"/>
    <w:rsid w:val="006D38BF"/>
    <w:rsid w:val="006D4E4C"/>
    <w:rsid w:val="006D7423"/>
    <w:rsid w:val="006D76D7"/>
    <w:rsid w:val="006E2F51"/>
    <w:rsid w:val="006E63CF"/>
    <w:rsid w:val="006F0FCB"/>
    <w:rsid w:val="006F2D3E"/>
    <w:rsid w:val="006F4121"/>
    <w:rsid w:val="006F69C0"/>
    <w:rsid w:val="006F6D7F"/>
    <w:rsid w:val="006F7082"/>
    <w:rsid w:val="00700893"/>
    <w:rsid w:val="007027FD"/>
    <w:rsid w:val="00702863"/>
    <w:rsid w:val="007041BD"/>
    <w:rsid w:val="007045E0"/>
    <w:rsid w:val="00705B06"/>
    <w:rsid w:val="00705FBF"/>
    <w:rsid w:val="00710C5F"/>
    <w:rsid w:val="00713072"/>
    <w:rsid w:val="00714D6F"/>
    <w:rsid w:val="00714EDE"/>
    <w:rsid w:val="007232CC"/>
    <w:rsid w:val="00725FEB"/>
    <w:rsid w:val="007269BA"/>
    <w:rsid w:val="007347E9"/>
    <w:rsid w:val="007349BA"/>
    <w:rsid w:val="0074446D"/>
    <w:rsid w:val="007535DE"/>
    <w:rsid w:val="00756188"/>
    <w:rsid w:val="007606F3"/>
    <w:rsid w:val="00760CC7"/>
    <w:rsid w:val="00766291"/>
    <w:rsid w:val="007669DD"/>
    <w:rsid w:val="007707EF"/>
    <w:rsid w:val="00771C3C"/>
    <w:rsid w:val="00771F77"/>
    <w:rsid w:val="00773E4A"/>
    <w:rsid w:val="00777A62"/>
    <w:rsid w:val="007811CF"/>
    <w:rsid w:val="007819A2"/>
    <w:rsid w:val="00782044"/>
    <w:rsid w:val="007825B7"/>
    <w:rsid w:val="00782FAC"/>
    <w:rsid w:val="007838F5"/>
    <w:rsid w:val="00784029"/>
    <w:rsid w:val="00787E81"/>
    <w:rsid w:val="007914F3"/>
    <w:rsid w:val="00792279"/>
    <w:rsid w:val="007928A6"/>
    <w:rsid w:val="00793E3B"/>
    <w:rsid w:val="00794897"/>
    <w:rsid w:val="00794D11"/>
    <w:rsid w:val="00795E32"/>
    <w:rsid w:val="00797CFF"/>
    <w:rsid w:val="007A0350"/>
    <w:rsid w:val="007A0DB3"/>
    <w:rsid w:val="007A10F4"/>
    <w:rsid w:val="007A135D"/>
    <w:rsid w:val="007A3539"/>
    <w:rsid w:val="007B16C4"/>
    <w:rsid w:val="007B23F3"/>
    <w:rsid w:val="007C1225"/>
    <w:rsid w:val="007C1993"/>
    <w:rsid w:val="007C3B9A"/>
    <w:rsid w:val="007C4D09"/>
    <w:rsid w:val="007C77F8"/>
    <w:rsid w:val="007D2DA5"/>
    <w:rsid w:val="007D2FE5"/>
    <w:rsid w:val="007D3759"/>
    <w:rsid w:val="007D4142"/>
    <w:rsid w:val="007D5E64"/>
    <w:rsid w:val="007D6BD3"/>
    <w:rsid w:val="007E27A4"/>
    <w:rsid w:val="007E581A"/>
    <w:rsid w:val="007E6302"/>
    <w:rsid w:val="007F0E78"/>
    <w:rsid w:val="007F2356"/>
    <w:rsid w:val="007F2E01"/>
    <w:rsid w:val="007F5553"/>
    <w:rsid w:val="007F5DA2"/>
    <w:rsid w:val="00802AC5"/>
    <w:rsid w:val="00802FE6"/>
    <w:rsid w:val="00805565"/>
    <w:rsid w:val="0080638E"/>
    <w:rsid w:val="008117EE"/>
    <w:rsid w:val="0081240E"/>
    <w:rsid w:val="0081409B"/>
    <w:rsid w:val="0081481B"/>
    <w:rsid w:val="00814D06"/>
    <w:rsid w:val="0082208E"/>
    <w:rsid w:val="00825203"/>
    <w:rsid w:val="008255FB"/>
    <w:rsid w:val="008343EC"/>
    <w:rsid w:val="00836E67"/>
    <w:rsid w:val="00837D7D"/>
    <w:rsid w:val="008406CF"/>
    <w:rsid w:val="00846F60"/>
    <w:rsid w:val="008514CC"/>
    <w:rsid w:val="008534B6"/>
    <w:rsid w:val="00855A7B"/>
    <w:rsid w:val="0085661E"/>
    <w:rsid w:val="00857AFA"/>
    <w:rsid w:val="00861B94"/>
    <w:rsid w:val="00862C31"/>
    <w:rsid w:val="008632B9"/>
    <w:rsid w:val="00866612"/>
    <w:rsid w:val="00867980"/>
    <w:rsid w:val="0087211B"/>
    <w:rsid w:val="00874586"/>
    <w:rsid w:val="008749C8"/>
    <w:rsid w:val="00875E61"/>
    <w:rsid w:val="00876D92"/>
    <w:rsid w:val="008804B0"/>
    <w:rsid w:val="00880EB9"/>
    <w:rsid w:val="00882D5D"/>
    <w:rsid w:val="0088567D"/>
    <w:rsid w:val="0088695D"/>
    <w:rsid w:val="00892F2D"/>
    <w:rsid w:val="00892F64"/>
    <w:rsid w:val="008934D5"/>
    <w:rsid w:val="0089437F"/>
    <w:rsid w:val="008944D3"/>
    <w:rsid w:val="008968A5"/>
    <w:rsid w:val="00897417"/>
    <w:rsid w:val="008A09F7"/>
    <w:rsid w:val="008A0A06"/>
    <w:rsid w:val="008A15D8"/>
    <w:rsid w:val="008A1A92"/>
    <w:rsid w:val="008A2745"/>
    <w:rsid w:val="008A37D6"/>
    <w:rsid w:val="008A3876"/>
    <w:rsid w:val="008A5F9B"/>
    <w:rsid w:val="008B03DD"/>
    <w:rsid w:val="008B6AE2"/>
    <w:rsid w:val="008C020D"/>
    <w:rsid w:val="008C2F8E"/>
    <w:rsid w:val="008C443D"/>
    <w:rsid w:val="008C4A3D"/>
    <w:rsid w:val="008D0218"/>
    <w:rsid w:val="008D0F94"/>
    <w:rsid w:val="008D2691"/>
    <w:rsid w:val="008D3C51"/>
    <w:rsid w:val="008D4515"/>
    <w:rsid w:val="008D56AC"/>
    <w:rsid w:val="008D7B28"/>
    <w:rsid w:val="008E32E4"/>
    <w:rsid w:val="008E35DC"/>
    <w:rsid w:val="008E5AE3"/>
    <w:rsid w:val="008E7883"/>
    <w:rsid w:val="008F59CE"/>
    <w:rsid w:val="008F6840"/>
    <w:rsid w:val="008F7817"/>
    <w:rsid w:val="00900F33"/>
    <w:rsid w:val="0090668B"/>
    <w:rsid w:val="009115A8"/>
    <w:rsid w:val="00914DAA"/>
    <w:rsid w:val="00916717"/>
    <w:rsid w:val="009169E6"/>
    <w:rsid w:val="009174FB"/>
    <w:rsid w:val="0091769D"/>
    <w:rsid w:val="00921C38"/>
    <w:rsid w:val="009250FF"/>
    <w:rsid w:val="00927DBE"/>
    <w:rsid w:val="009300DF"/>
    <w:rsid w:val="009317B8"/>
    <w:rsid w:val="00932857"/>
    <w:rsid w:val="00934955"/>
    <w:rsid w:val="009376F1"/>
    <w:rsid w:val="00937933"/>
    <w:rsid w:val="009412E6"/>
    <w:rsid w:val="00943ACA"/>
    <w:rsid w:val="009440D9"/>
    <w:rsid w:val="009444E7"/>
    <w:rsid w:val="00945195"/>
    <w:rsid w:val="00950875"/>
    <w:rsid w:val="009519A2"/>
    <w:rsid w:val="009522CD"/>
    <w:rsid w:val="00955465"/>
    <w:rsid w:val="00956300"/>
    <w:rsid w:val="00956A08"/>
    <w:rsid w:val="009572E8"/>
    <w:rsid w:val="00967965"/>
    <w:rsid w:val="0097020D"/>
    <w:rsid w:val="00972101"/>
    <w:rsid w:val="0097298C"/>
    <w:rsid w:val="00973DB1"/>
    <w:rsid w:val="00974938"/>
    <w:rsid w:val="00976391"/>
    <w:rsid w:val="00977D1B"/>
    <w:rsid w:val="009803A0"/>
    <w:rsid w:val="00984AFB"/>
    <w:rsid w:val="00991ACC"/>
    <w:rsid w:val="00992F60"/>
    <w:rsid w:val="00994895"/>
    <w:rsid w:val="00994D96"/>
    <w:rsid w:val="009A2E6E"/>
    <w:rsid w:val="009A33C0"/>
    <w:rsid w:val="009A71D4"/>
    <w:rsid w:val="009B0616"/>
    <w:rsid w:val="009B254C"/>
    <w:rsid w:val="009B2D6E"/>
    <w:rsid w:val="009C2B4E"/>
    <w:rsid w:val="009D0252"/>
    <w:rsid w:val="009D0B67"/>
    <w:rsid w:val="009D16B3"/>
    <w:rsid w:val="009E0B45"/>
    <w:rsid w:val="009E0E18"/>
    <w:rsid w:val="009E1942"/>
    <w:rsid w:val="009E1D26"/>
    <w:rsid w:val="009E37C1"/>
    <w:rsid w:val="009E78B4"/>
    <w:rsid w:val="009F040A"/>
    <w:rsid w:val="009F45F0"/>
    <w:rsid w:val="009F5C8B"/>
    <w:rsid w:val="009F5F70"/>
    <w:rsid w:val="00A00010"/>
    <w:rsid w:val="00A009BA"/>
    <w:rsid w:val="00A0141D"/>
    <w:rsid w:val="00A01E15"/>
    <w:rsid w:val="00A025A5"/>
    <w:rsid w:val="00A06AFF"/>
    <w:rsid w:val="00A07466"/>
    <w:rsid w:val="00A10C31"/>
    <w:rsid w:val="00A12549"/>
    <w:rsid w:val="00A13F24"/>
    <w:rsid w:val="00A232E9"/>
    <w:rsid w:val="00A2555B"/>
    <w:rsid w:val="00A26DA0"/>
    <w:rsid w:val="00A27D4A"/>
    <w:rsid w:val="00A32D7F"/>
    <w:rsid w:val="00A357D4"/>
    <w:rsid w:val="00A46260"/>
    <w:rsid w:val="00A46612"/>
    <w:rsid w:val="00A468AF"/>
    <w:rsid w:val="00A47F94"/>
    <w:rsid w:val="00A50144"/>
    <w:rsid w:val="00A50C48"/>
    <w:rsid w:val="00A659E5"/>
    <w:rsid w:val="00A71473"/>
    <w:rsid w:val="00A82E9F"/>
    <w:rsid w:val="00A83497"/>
    <w:rsid w:val="00A8686F"/>
    <w:rsid w:val="00A86BAC"/>
    <w:rsid w:val="00A8718C"/>
    <w:rsid w:val="00A90C5A"/>
    <w:rsid w:val="00A92C24"/>
    <w:rsid w:val="00AA2448"/>
    <w:rsid w:val="00AB0ACD"/>
    <w:rsid w:val="00AB155B"/>
    <w:rsid w:val="00AB27D0"/>
    <w:rsid w:val="00AB3757"/>
    <w:rsid w:val="00AB3E5A"/>
    <w:rsid w:val="00AB5FF9"/>
    <w:rsid w:val="00AC15D0"/>
    <w:rsid w:val="00AD0121"/>
    <w:rsid w:val="00AD04A0"/>
    <w:rsid w:val="00AD2184"/>
    <w:rsid w:val="00AD2ED9"/>
    <w:rsid w:val="00AD4F63"/>
    <w:rsid w:val="00AD6595"/>
    <w:rsid w:val="00AD6E53"/>
    <w:rsid w:val="00AD7126"/>
    <w:rsid w:val="00AE109B"/>
    <w:rsid w:val="00AE2F16"/>
    <w:rsid w:val="00AE30FF"/>
    <w:rsid w:val="00AE3E21"/>
    <w:rsid w:val="00AE5A01"/>
    <w:rsid w:val="00AF08F8"/>
    <w:rsid w:val="00AF1770"/>
    <w:rsid w:val="00AF78F6"/>
    <w:rsid w:val="00AF7CDC"/>
    <w:rsid w:val="00B002DE"/>
    <w:rsid w:val="00B0140C"/>
    <w:rsid w:val="00B01FC2"/>
    <w:rsid w:val="00B04AE3"/>
    <w:rsid w:val="00B07335"/>
    <w:rsid w:val="00B1050F"/>
    <w:rsid w:val="00B11AB1"/>
    <w:rsid w:val="00B11C5C"/>
    <w:rsid w:val="00B12F03"/>
    <w:rsid w:val="00B1513B"/>
    <w:rsid w:val="00B17124"/>
    <w:rsid w:val="00B209C8"/>
    <w:rsid w:val="00B25A85"/>
    <w:rsid w:val="00B25B5F"/>
    <w:rsid w:val="00B30165"/>
    <w:rsid w:val="00B319F2"/>
    <w:rsid w:val="00B3299C"/>
    <w:rsid w:val="00B367FF"/>
    <w:rsid w:val="00B40899"/>
    <w:rsid w:val="00B42493"/>
    <w:rsid w:val="00B45575"/>
    <w:rsid w:val="00B45F88"/>
    <w:rsid w:val="00B50456"/>
    <w:rsid w:val="00B506E0"/>
    <w:rsid w:val="00B52C5B"/>
    <w:rsid w:val="00B53A1A"/>
    <w:rsid w:val="00B56A35"/>
    <w:rsid w:val="00B607FF"/>
    <w:rsid w:val="00B64368"/>
    <w:rsid w:val="00B67D4A"/>
    <w:rsid w:val="00B74C50"/>
    <w:rsid w:val="00B767B5"/>
    <w:rsid w:val="00B777F4"/>
    <w:rsid w:val="00B80652"/>
    <w:rsid w:val="00B82406"/>
    <w:rsid w:val="00B85183"/>
    <w:rsid w:val="00B86AD9"/>
    <w:rsid w:val="00B903DA"/>
    <w:rsid w:val="00B90A39"/>
    <w:rsid w:val="00B90D68"/>
    <w:rsid w:val="00B922FF"/>
    <w:rsid w:val="00B93097"/>
    <w:rsid w:val="00B94817"/>
    <w:rsid w:val="00BA0085"/>
    <w:rsid w:val="00BA02D6"/>
    <w:rsid w:val="00BA6A0F"/>
    <w:rsid w:val="00BA6C2C"/>
    <w:rsid w:val="00BA7817"/>
    <w:rsid w:val="00BB0425"/>
    <w:rsid w:val="00BB0DC2"/>
    <w:rsid w:val="00BB3E21"/>
    <w:rsid w:val="00BB4C26"/>
    <w:rsid w:val="00BC5E76"/>
    <w:rsid w:val="00BD10C2"/>
    <w:rsid w:val="00BD2039"/>
    <w:rsid w:val="00BD2232"/>
    <w:rsid w:val="00BD270B"/>
    <w:rsid w:val="00BD28EE"/>
    <w:rsid w:val="00BD6316"/>
    <w:rsid w:val="00BD6E29"/>
    <w:rsid w:val="00BD6E47"/>
    <w:rsid w:val="00BD75F7"/>
    <w:rsid w:val="00BE0716"/>
    <w:rsid w:val="00BE1C5D"/>
    <w:rsid w:val="00BE27D2"/>
    <w:rsid w:val="00BF113C"/>
    <w:rsid w:val="00BF1CA5"/>
    <w:rsid w:val="00BF346F"/>
    <w:rsid w:val="00BF562E"/>
    <w:rsid w:val="00C00AC2"/>
    <w:rsid w:val="00C017A8"/>
    <w:rsid w:val="00C01D49"/>
    <w:rsid w:val="00C04BAA"/>
    <w:rsid w:val="00C04F5A"/>
    <w:rsid w:val="00C06184"/>
    <w:rsid w:val="00C06694"/>
    <w:rsid w:val="00C117BF"/>
    <w:rsid w:val="00C12375"/>
    <w:rsid w:val="00C175A5"/>
    <w:rsid w:val="00C20894"/>
    <w:rsid w:val="00C21DDB"/>
    <w:rsid w:val="00C22C9C"/>
    <w:rsid w:val="00C24882"/>
    <w:rsid w:val="00C2521C"/>
    <w:rsid w:val="00C25C9A"/>
    <w:rsid w:val="00C31D4E"/>
    <w:rsid w:val="00C32A6C"/>
    <w:rsid w:val="00C357DD"/>
    <w:rsid w:val="00C4445E"/>
    <w:rsid w:val="00C50270"/>
    <w:rsid w:val="00C50687"/>
    <w:rsid w:val="00C50BFD"/>
    <w:rsid w:val="00C549CD"/>
    <w:rsid w:val="00C55F7F"/>
    <w:rsid w:val="00C574D5"/>
    <w:rsid w:val="00C63A53"/>
    <w:rsid w:val="00C67D1C"/>
    <w:rsid w:val="00C70AFD"/>
    <w:rsid w:val="00C72E61"/>
    <w:rsid w:val="00C7371E"/>
    <w:rsid w:val="00C748F2"/>
    <w:rsid w:val="00C85639"/>
    <w:rsid w:val="00C86AB4"/>
    <w:rsid w:val="00C86C5E"/>
    <w:rsid w:val="00C925EC"/>
    <w:rsid w:val="00C92E39"/>
    <w:rsid w:val="00C9362A"/>
    <w:rsid w:val="00C94C19"/>
    <w:rsid w:val="00CA1DB0"/>
    <w:rsid w:val="00CA1FAF"/>
    <w:rsid w:val="00CA24EE"/>
    <w:rsid w:val="00CA4052"/>
    <w:rsid w:val="00CA6B96"/>
    <w:rsid w:val="00CA78A5"/>
    <w:rsid w:val="00CB0C94"/>
    <w:rsid w:val="00CB1828"/>
    <w:rsid w:val="00CB202D"/>
    <w:rsid w:val="00CB269F"/>
    <w:rsid w:val="00CB4AA7"/>
    <w:rsid w:val="00CB5316"/>
    <w:rsid w:val="00CB5580"/>
    <w:rsid w:val="00CB596C"/>
    <w:rsid w:val="00CB5AC9"/>
    <w:rsid w:val="00CC2D29"/>
    <w:rsid w:val="00CD15C6"/>
    <w:rsid w:val="00CD39BE"/>
    <w:rsid w:val="00CD4E2F"/>
    <w:rsid w:val="00CD4E56"/>
    <w:rsid w:val="00CD72BD"/>
    <w:rsid w:val="00CE0D90"/>
    <w:rsid w:val="00CE1ACD"/>
    <w:rsid w:val="00CE3CAE"/>
    <w:rsid w:val="00CF05FE"/>
    <w:rsid w:val="00CF0BF5"/>
    <w:rsid w:val="00CF0F28"/>
    <w:rsid w:val="00CF764F"/>
    <w:rsid w:val="00D04A29"/>
    <w:rsid w:val="00D05ACA"/>
    <w:rsid w:val="00D06455"/>
    <w:rsid w:val="00D0777B"/>
    <w:rsid w:val="00D10E53"/>
    <w:rsid w:val="00D143DC"/>
    <w:rsid w:val="00D157E9"/>
    <w:rsid w:val="00D16353"/>
    <w:rsid w:val="00D16E4C"/>
    <w:rsid w:val="00D2393E"/>
    <w:rsid w:val="00D2594D"/>
    <w:rsid w:val="00D25CC3"/>
    <w:rsid w:val="00D31D2E"/>
    <w:rsid w:val="00D32FDF"/>
    <w:rsid w:val="00D357EE"/>
    <w:rsid w:val="00D365E3"/>
    <w:rsid w:val="00D3669F"/>
    <w:rsid w:val="00D4172F"/>
    <w:rsid w:val="00D41906"/>
    <w:rsid w:val="00D41AFA"/>
    <w:rsid w:val="00D4637C"/>
    <w:rsid w:val="00D47D3E"/>
    <w:rsid w:val="00D50A40"/>
    <w:rsid w:val="00D51C28"/>
    <w:rsid w:val="00D52EB1"/>
    <w:rsid w:val="00D560F6"/>
    <w:rsid w:val="00D60F3C"/>
    <w:rsid w:val="00D641E4"/>
    <w:rsid w:val="00D64599"/>
    <w:rsid w:val="00D71CF3"/>
    <w:rsid w:val="00D7318E"/>
    <w:rsid w:val="00D7422B"/>
    <w:rsid w:val="00D74920"/>
    <w:rsid w:val="00D754A2"/>
    <w:rsid w:val="00D76773"/>
    <w:rsid w:val="00D76B43"/>
    <w:rsid w:val="00D82B63"/>
    <w:rsid w:val="00D83A68"/>
    <w:rsid w:val="00D86D01"/>
    <w:rsid w:val="00D8702A"/>
    <w:rsid w:val="00D878CC"/>
    <w:rsid w:val="00D90E1A"/>
    <w:rsid w:val="00D953D2"/>
    <w:rsid w:val="00D96AF8"/>
    <w:rsid w:val="00DA1A6E"/>
    <w:rsid w:val="00DA3F10"/>
    <w:rsid w:val="00DA4772"/>
    <w:rsid w:val="00DA4C8F"/>
    <w:rsid w:val="00DA59CA"/>
    <w:rsid w:val="00DA6612"/>
    <w:rsid w:val="00DB10BC"/>
    <w:rsid w:val="00DB1C1F"/>
    <w:rsid w:val="00DB2A8A"/>
    <w:rsid w:val="00DB2C44"/>
    <w:rsid w:val="00DB4BBC"/>
    <w:rsid w:val="00DB67CC"/>
    <w:rsid w:val="00DC2227"/>
    <w:rsid w:val="00DC684D"/>
    <w:rsid w:val="00DD2524"/>
    <w:rsid w:val="00DD290D"/>
    <w:rsid w:val="00DD2BE6"/>
    <w:rsid w:val="00DD398F"/>
    <w:rsid w:val="00DD47E6"/>
    <w:rsid w:val="00DE3156"/>
    <w:rsid w:val="00DE40A4"/>
    <w:rsid w:val="00DE4C6A"/>
    <w:rsid w:val="00DE5A41"/>
    <w:rsid w:val="00DF03D2"/>
    <w:rsid w:val="00DF053C"/>
    <w:rsid w:val="00DF09B4"/>
    <w:rsid w:val="00DF38EC"/>
    <w:rsid w:val="00DF4F14"/>
    <w:rsid w:val="00E001A2"/>
    <w:rsid w:val="00E004B5"/>
    <w:rsid w:val="00E04645"/>
    <w:rsid w:val="00E07E89"/>
    <w:rsid w:val="00E135E1"/>
    <w:rsid w:val="00E1377E"/>
    <w:rsid w:val="00E2037D"/>
    <w:rsid w:val="00E21868"/>
    <w:rsid w:val="00E22391"/>
    <w:rsid w:val="00E26DFB"/>
    <w:rsid w:val="00E3014F"/>
    <w:rsid w:val="00E301C8"/>
    <w:rsid w:val="00E30576"/>
    <w:rsid w:val="00E3263E"/>
    <w:rsid w:val="00E34107"/>
    <w:rsid w:val="00E42BFC"/>
    <w:rsid w:val="00E44068"/>
    <w:rsid w:val="00E46959"/>
    <w:rsid w:val="00E47063"/>
    <w:rsid w:val="00E52250"/>
    <w:rsid w:val="00E526EF"/>
    <w:rsid w:val="00E54559"/>
    <w:rsid w:val="00E56C09"/>
    <w:rsid w:val="00E61A86"/>
    <w:rsid w:val="00E67877"/>
    <w:rsid w:val="00E67B66"/>
    <w:rsid w:val="00E72333"/>
    <w:rsid w:val="00E72EDA"/>
    <w:rsid w:val="00E750A1"/>
    <w:rsid w:val="00E762E8"/>
    <w:rsid w:val="00E81498"/>
    <w:rsid w:val="00E8168D"/>
    <w:rsid w:val="00E83A0A"/>
    <w:rsid w:val="00E83D27"/>
    <w:rsid w:val="00E90C70"/>
    <w:rsid w:val="00E91708"/>
    <w:rsid w:val="00E921E3"/>
    <w:rsid w:val="00E9328F"/>
    <w:rsid w:val="00E9464D"/>
    <w:rsid w:val="00E95394"/>
    <w:rsid w:val="00EA3307"/>
    <w:rsid w:val="00EA3B1A"/>
    <w:rsid w:val="00EA69F5"/>
    <w:rsid w:val="00EA6A70"/>
    <w:rsid w:val="00EA786B"/>
    <w:rsid w:val="00EA7AC2"/>
    <w:rsid w:val="00EC30E9"/>
    <w:rsid w:val="00EC524D"/>
    <w:rsid w:val="00EC666B"/>
    <w:rsid w:val="00EC6BAC"/>
    <w:rsid w:val="00EC759E"/>
    <w:rsid w:val="00ED0A17"/>
    <w:rsid w:val="00ED3D64"/>
    <w:rsid w:val="00ED458E"/>
    <w:rsid w:val="00ED556F"/>
    <w:rsid w:val="00ED5C7D"/>
    <w:rsid w:val="00ED66D8"/>
    <w:rsid w:val="00EE4241"/>
    <w:rsid w:val="00EE5FD7"/>
    <w:rsid w:val="00EE6B66"/>
    <w:rsid w:val="00EF2A3A"/>
    <w:rsid w:val="00EF2F62"/>
    <w:rsid w:val="00EF3285"/>
    <w:rsid w:val="00EF7CD4"/>
    <w:rsid w:val="00F05BA0"/>
    <w:rsid w:val="00F17398"/>
    <w:rsid w:val="00F1743C"/>
    <w:rsid w:val="00F177ED"/>
    <w:rsid w:val="00F218B4"/>
    <w:rsid w:val="00F22C89"/>
    <w:rsid w:val="00F22F17"/>
    <w:rsid w:val="00F301E6"/>
    <w:rsid w:val="00F308EA"/>
    <w:rsid w:val="00F36FF2"/>
    <w:rsid w:val="00F37D48"/>
    <w:rsid w:val="00F37E87"/>
    <w:rsid w:val="00F4238B"/>
    <w:rsid w:val="00F43B6A"/>
    <w:rsid w:val="00F55476"/>
    <w:rsid w:val="00F567F2"/>
    <w:rsid w:val="00F622EB"/>
    <w:rsid w:val="00F62420"/>
    <w:rsid w:val="00F6467B"/>
    <w:rsid w:val="00F6475E"/>
    <w:rsid w:val="00F67378"/>
    <w:rsid w:val="00F72277"/>
    <w:rsid w:val="00F74D3F"/>
    <w:rsid w:val="00F831CE"/>
    <w:rsid w:val="00F84061"/>
    <w:rsid w:val="00F852D1"/>
    <w:rsid w:val="00F866F7"/>
    <w:rsid w:val="00F91B53"/>
    <w:rsid w:val="00F91CA1"/>
    <w:rsid w:val="00F9517E"/>
    <w:rsid w:val="00F971AC"/>
    <w:rsid w:val="00FA09E2"/>
    <w:rsid w:val="00FA63C0"/>
    <w:rsid w:val="00FA7174"/>
    <w:rsid w:val="00FB0BB1"/>
    <w:rsid w:val="00FB2AA2"/>
    <w:rsid w:val="00FC28B3"/>
    <w:rsid w:val="00FC4713"/>
    <w:rsid w:val="00FD0CE9"/>
    <w:rsid w:val="00FD1BBC"/>
    <w:rsid w:val="00FD3259"/>
    <w:rsid w:val="00FD5F54"/>
    <w:rsid w:val="00FD702C"/>
    <w:rsid w:val="00FE56FF"/>
    <w:rsid w:val="00FE6D2F"/>
    <w:rsid w:val="00FF08B5"/>
    <w:rsid w:val="00FF3C23"/>
    <w:rsid w:val="00FF6D55"/>
    <w:rsid w:val="00FF7D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967F0"/>
  <w15:docId w15:val="{BAE57F98-5462-434C-86AD-8431E7B2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8F8"/>
  </w:style>
  <w:style w:type="paragraph" w:styleId="Heading1">
    <w:name w:val="heading 1"/>
    <w:basedOn w:val="Normal"/>
    <w:next w:val="Normal"/>
    <w:link w:val="Heading1Char"/>
    <w:uiPriority w:val="9"/>
    <w:qFormat/>
    <w:rsid w:val="006069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38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38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1C2CEB"/>
    <w:pPr>
      <w:ind w:left="720"/>
      <w:contextualSpacing/>
    </w:pPr>
  </w:style>
  <w:style w:type="character" w:styleId="Hyperlink">
    <w:name w:val="Hyperlink"/>
    <w:basedOn w:val="DefaultParagraphFont"/>
    <w:uiPriority w:val="99"/>
    <w:unhideWhenUsed/>
    <w:rsid w:val="00CE1ACD"/>
    <w:rPr>
      <w:color w:val="0563C1" w:themeColor="hyperlink"/>
      <w:u w:val="single"/>
    </w:rPr>
  </w:style>
  <w:style w:type="character" w:styleId="UnresolvedMention">
    <w:name w:val="Unresolved Mention"/>
    <w:basedOn w:val="DefaultParagraphFont"/>
    <w:uiPriority w:val="99"/>
    <w:semiHidden/>
    <w:unhideWhenUsed/>
    <w:rsid w:val="00CE1ACD"/>
    <w:rPr>
      <w:color w:val="605E5C"/>
      <w:shd w:val="clear" w:color="auto" w:fill="E1DFDD"/>
    </w:rPr>
  </w:style>
  <w:style w:type="paragraph" w:customStyle="1" w:styleId="Default">
    <w:name w:val="Default"/>
    <w:rsid w:val="002D112B"/>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59"/>
    <w:rsid w:val="004D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7213"/>
    <w:rPr>
      <w:color w:val="666666"/>
    </w:rPr>
  </w:style>
  <w:style w:type="paragraph" w:styleId="Header">
    <w:name w:val="header"/>
    <w:basedOn w:val="Normal"/>
    <w:link w:val="HeaderChar"/>
    <w:uiPriority w:val="99"/>
    <w:unhideWhenUsed/>
    <w:rsid w:val="00482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293"/>
  </w:style>
  <w:style w:type="paragraph" w:styleId="Footer">
    <w:name w:val="footer"/>
    <w:basedOn w:val="Normal"/>
    <w:link w:val="FooterChar"/>
    <w:uiPriority w:val="99"/>
    <w:unhideWhenUsed/>
    <w:rsid w:val="00482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293"/>
  </w:style>
  <w:style w:type="character" w:customStyle="1" w:styleId="Heading1Char">
    <w:name w:val="Heading 1 Char"/>
    <w:basedOn w:val="DefaultParagraphFont"/>
    <w:link w:val="Heading1"/>
    <w:uiPriority w:val="9"/>
    <w:rsid w:val="006069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38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D38BF"/>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50A40"/>
    <w:pPr>
      <w:outlineLvl w:val="9"/>
    </w:pPr>
    <w:rPr>
      <w:kern w:val="0"/>
      <w:lang w:val="en-US"/>
      <w14:ligatures w14:val="none"/>
    </w:rPr>
  </w:style>
  <w:style w:type="paragraph" w:styleId="TOC1">
    <w:name w:val="toc 1"/>
    <w:basedOn w:val="Normal"/>
    <w:next w:val="Normal"/>
    <w:autoRedefine/>
    <w:uiPriority w:val="39"/>
    <w:unhideWhenUsed/>
    <w:rsid w:val="003F767E"/>
    <w:pPr>
      <w:tabs>
        <w:tab w:val="right" w:leader="dot" w:pos="7922"/>
      </w:tabs>
      <w:spacing w:after="100" w:line="480" w:lineRule="auto"/>
    </w:pPr>
    <w:rPr>
      <w:rFonts w:ascii="Times New Roman" w:hAnsi="Times New Roman" w:cs="Times New Roman"/>
      <w:noProof/>
      <w:sz w:val="24"/>
      <w:szCs w:val="24"/>
      <w:lang w:val="id-ID"/>
    </w:rPr>
  </w:style>
  <w:style w:type="paragraph" w:styleId="TOC2">
    <w:name w:val="toc 2"/>
    <w:basedOn w:val="Normal"/>
    <w:next w:val="Normal"/>
    <w:autoRedefine/>
    <w:uiPriority w:val="39"/>
    <w:unhideWhenUsed/>
    <w:rsid w:val="00D50A40"/>
    <w:pPr>
      <w:spacing w:after="100"/>
      <w:ind w:left="220"/>
    </w:pPr>
  </w:style>
  <w:style w:type="paragraph" w:styleId="TOC3">
    <w:name w:val="toc 3"/>
    <w:basedOn w:val="Normal"/>
    <w:next w:val="Normal"/>
    <w:autoRedefine/>
    <w:uiPriority w:val="39"/>
    <w:unhideWhenUsed/>
    <w:rsid w:val="00D50A40"/>
    <w:pPr>
      <w:spacing w:after="100"/>
      <w:ind w:left="440"/>
    </w:pPr>
  </w:style>
  <w:style w:type="paragraph" w:styleId="NormalWeb">
    <w:name w:val="Normal (Web)"/>
    <w:basedOn w:val="Normal"/>
    <w:uiPriority w:val="99"/>
    <w:unhideWhenUsed/>
    <w:rsid w:val="00836E67"/>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msonormal0">
    <w:name w:val="msonormal"/>
    <w:basedOn w:val="Normal"/>
    <w:rsid w:val="00F218B4"/>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Title">
    <w:name w:val="Title"/>
    <w:basedOn w:val="Normal"/>
    <w:link w:val="TitleChar"/>
    <w:uiPriority w:val="10"/>
    <w:qFormat/>
    <w:rsid w:val="00F218B4"/>
    <w:pPr>
      <w:widowControl w:val="0"/>
      <w:autoSpaceDE w:val="0"/>
      <w:autoSpaceDN w:val="0"/>
      <w:spacing w:before="71" w:after="0" w:line="240" w:lineRule="auto"/>
      <w:ind w:left="1179" w:right="1177"/>
      <w:jc w:val="center"/>
    </w:pPr>
    <w:rPr>
      <w:rFonts w:ascii="Times New Roman" w:eastAsia="Times New Roman" w:hAnsi="Times New Roman" w:cs="Times New Roman"/>
      <w:b/>
      <w:bCs/>
      <w:kern w:val="0"/>
      <w:sz w:val="36"/>
      <w:szCs w:val="36"/>
      <w14:ligatures w14:val="none"/>
    </w:rPr>
  </w:style>
  <w:style w:type="character" w:customStyle="1" w:styleId="TitleChar">
    <w:name w:val="Title Char"/>
    <w:basedOn w:val="DefaultParagraphFont"/>
    <w:link w:val="Title"/>
    <w:uiPriority w:val="10"/>
    <w:rsid w:val="00F218B4"/>
    <w:rPr>
      <w:rFonts w:ascii="Times New Roman" w:eastAsia="Times New Roman" w:hAnsi="Times New Roman" w:cs="Times New Roman"/>
      <w:b/>
      <w:bCs/>
      <w:kern w:val="0"/>
      <w:sz w:val="36"/>
      <w:szCs w:val="36"/>
      <w14:ligatures w14:val="none"/>
    </w:rPr>
  </w:style>
  <w:style w:type="paragraph" w:styleId="BodyText">
    <w:name w:val="Body Text"/>
    <w:basedOn w:val="Normal"/>
    <w:link w:val="BodyTextChar"/>
    <w:uiPriority w:val="1"/>
    <w:unhideWhenUsed/>
    <w:qFormat/>
    <w:rsid w:val="00F218B4"/>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F218B4"/>
    <w:rPr>
      <w:rFonts w:ascii="Times New Roman" w:eastAsia="Times New Roman" w:hAnsi="Times New Roman" w:cs="Times New Roman"/>
      <w:kern w:val="0"/>
      <w:sz w:val="20"/>
      <w:szCs w:val="20"/>
      <w14:ligatures w14:val="none"/>
    </w:rPr>
  </w:style>
  <w:style w:type="paragraph" w:customStyle="1" w:styleId="TableParagraph">
    <w:name w:val="Table Paragraph"/>
    <w:basedOn w:val="Normal"/>
    <w:uiPriority w:val="1"/>
    <w:qFormat/>
    <w:rsid w:val="00F218B4"/>
    <w:pPr>
      <w:widowControl w:val="0"/>
      <w:autoSpaceDE w:val="0"/>
      <w:autoSpaceDN w:val="0"/>
      <w:spacing w:before="22" w:after="0" w:line="240" w:lineRule="auto"/>
      <w:ind w:right="96"/>
      <w:jc w:val="right"/>
    </w:pPr>
    <w:rPr>
      <w:rFonts w:ascii="Times New Roman" w:eastAsia="Times New Roman" w:hAnsi="Times New Roman" w:cs="Times New Roman"/>
      <w:kern w:val="0"/>
      <w14:ligatures w14:val="none"/>
    </w:r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AA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407">
      <w:bodyDiv w:val="1"/>
      <w:marLeft w:val="0"/>
      <w:marRight w:val="0"/>
      <w:marTop w:val="0"/>
      <w:marBottom w:val="0"/>
      <w:divBdr>
        <w:top w:val="none" w:sz="0" w:space="0" w:color="auto"/>
        <w:left w:val="none" w:sz="0" w:space="0" w:color="auto"/>
        <w:bottom w:val="none" w:sz="0" w:space="0" w:color="auto"/>
        <w:right w:val="none" w:sz="0" w:space="0" w:color="auto"/>
      </w:divBdr>
    </w:div>
    <w:div w:id="124352865">
      <w:bodyDiv w:val="1"/>
      <w:marLeft w:val="0"/>
      <w:marRight w:val="0"/>
      <w:marTop w:val="0"/>
      <w:marBottom w:val="0"/>
      <w:divBdr>
        <w:top w:val="none" w:sz="0" w:space="0" w:color="auto"/>
        <w:left w:val="none" w:sz="0" w:space="0" w:color="auto"/>
        <w:bottom w:val="none" w:sz="0" w:space="0" w:color="auto"/>
        <w:right w:val="none" w:sz="0" w:space="0" w:color="auto"/>
      </w:divBdr>
    </w:div>
    <w:div w:id="253174599">
      <w:bodyDiv w:val="1"/>
      <w:marLeft w:val="0"/>
      <w:marRight w:val="0"/>
      <w:marTop w:val="0"/>
      <w:marBottom w:val="0"/>
      <w:divBdr>
        <w:top w:val="none" w:sz="0" w:space="0" w:color="auto"/>
        <w:left w:val="none" w:sz="0" w:space="0" w:color="auto"/>
        <w:bottom w:val="none" w:sz="0" w:space="0" w:color="auto"/>
        <w:right w:val="none" w:sz="0" w:space="0" w:color="auto"/>
      </w:divBdr>
    </w:div>
    <w:div w:id="255481587">
      <w:bodyDiv w:val="1"/>
      <w:marLeft w:val="0"/>
      <w:marRight w:val="0"/>
      <w:marTop w:val="0"/>
      <w:marBottom w:val="0"/>
      <w:divBdr>
        <w:top w:val="none" w:sz="0" w:space="0" w:color="auto"/>
        <w:left w:val="none" w:sz="0" w:space="0" w:color="auto"/>
        <w:bottom w:val="none" w:sz="0" w:space="0" w:color="auto"/>
        <w:right w:val="none" w:sz="0" w:space="0" w:color="auto"/>
      </w:divBdr>
    </w:div>
    <w:div w:id="295180865">
      <w:bodyDiv w:val="1"/>
      <w:marLeft w:val="0"/>
      <w:marRight w:val="0"/>
      <w:marTop w:val="0"/>
      <w:marBottom w:val="0"/>
      <w:divBdr>
        <w:top w:val="none" w:sz="0" w:space="0" w:color="auto"/>
        <w:left w:val="none" w:sz="0" w:space="0" w:color="auto"/>
        <w:bottom w:val="none" w:sz="0" w:space="0" w:color="auto"/>
        <w:right w:val="none" w:sz="0" w:space="0" w:color="auto"/>
      </w:divBdr>
    </w:div>
    <w:div w:id="317074652">
      <w:bodyDiv w:val="1"/>
      <w:marLeft w:val="0"/>
      <w:marRight w:val="0"/>
      <w:marTop w:val="0"/>
      <w:marBottom w:val="0"/>
      <w:divBdr>
        <w:top w:val="none" w:sz="0" w:space="0" w:color="auto"/>
        <w:left w:val="none" w:sz="0" w:space="0" w:color="auto"/>
        <w:bottom w:val="none" w:sz="0" w:space="0" w:color="auto"/>
        <w:right w:val="none" w:sz="0" w:space="0" w:color="auto"/>
      </w:divBdr>
    </w:div>
    <w:div w:id="317615228">
      <w:bodyDiv w:val="1"/>
      <w:marLeft w:val="0"/>
      <w:marRight w:val="0"/>
      <w:marTop w:val="0"/>
      <w:marBottom w:val="0"/>
      <w:divBdr>
        <w:top w:val="none" w:sz="0" w:space="0" w:color="auto"/>
        <w:left w:val="none" w:sz="0" w:space="0" w:color="auto"/>
        <w:bottom w:val="none" w:sz="0" w:space="0" w:color="auto"/>
        <w:right w:val="none" w:sz="0" w:space="0" w:color="auto"/>
      </w:divBdr>
    </w:div>
    <w:div w:id="339351444">
      <w:bodyDiv w:val="1"/>
      <w:marLeft w:val="0"/>
      <w:marRight w:val="0"/>
      <w:marTop w:val="0"/>
      <w:marBottom w:val="0"/>
      <w:divBdr>
        <w:top w:val="none" w:sz="0" w:space="0" w:color="auto"/>
        <w:left w:val="none" w:sz="0" w:space="0" w:color="auto"/>
        <w:bottom w:val="none" w:sz="0" w:space="0" w:color="auto"/>
        <w:right w:val="none" w:sz="0" w:space="0" w:color="auto"/>
      </w:divBdr>
    </w:div>
    <w:div w:id="381710404">
      <w:bodyDiv w:val="1"/>
      <w:marLeft w:val="0"/>
      <w:marRight w:val="0"/>
      <w:marTop w:val="0"/>
      <w:marBottom w:val="0"/>
      <w:divBdr>
        <w:top w:val="none" w:sz="0" w:space="0" w:color="auto"/>
        <w:left w:val="none" w:sz="0" w:space="0" w:color="auto"/>
        <w:bottom w:val="none" w:sz="0" w:space="0" w:color="auto"/>
        <w:right w:val="none" w:sz="0" w:space="0" w:color="auto"/>
      </w:divBdr>
    </w:div>
    <w:div w:id="413363027">
      <w:bodyDiv w:val="1"/>
      <w:marLeft w:val="0"/>
      <w:marRight w:val="0"/>
      <w:marTop w:val="0"/>
      <w:marBottom w:val="0"/>
      <w:divBdr>
        <w:top w:val="none" w:sz="0" w:space="0" w:color="auto"/>
        <w:left w:val="none" w:sz="0" w:space="0" w:color="auto"/>
        <w:bottom w:val="none" w:sz="0" w:space="0" w:color="auto"/>
        <w:right w:val="none" w:sz="0" w:space="0" w:color="auto"/>
      </w:divBdr>
    </w:div>
    <w:div w:id="439684115">
      <w:bodyDiv w:val="1"/>
      <w:marLeft w:val="0"/>
      <w:marRight w:val="0"/>
      <w:marTop w:val="0"/>
      <w:marBottom w:val="0"/>
      <w:divBdr>
        <w:top w:val="none" w:sz="0" w:space="0" w:color="auto"/>
        <w:left w:val="none" w:sz="0" w:space="0" w:color="auto"/>
        <w:bottom w:val="none" w:sz="0" w:space="0" w:color="auto"/>
        <w:right w:val="none" w:sz="0" w:space="0" w:color="auto"/>
      </w:divBdr>
    </w:div>
    <w:div w:id="447508500">
      <w:bodyDiv w:val="1"/>
      <w:marLeft w:val="0"/>
      <w:marRight w:val="0"/>
      <w:marTop w:val="0"/>
      <w:marBottom w:val="0"/>
      <w:divBdr>
        <w:top w:val="none" w:sz="0" w:space="0" w:color="auto"/>
        <w:left w:val="none" w:sz="0" w:space="0" w:color="auto"/>
        <w:bottom w:val="none" w:sz="0" w:space="0" w:color="auto"/>
        <w:right w:val="none" w:sz="0" w:space="0" w:color="auto"/>
      </w:divBdr>
    </w:div>
    <w:div w:id="459342741">
      <w:bodyDiv w:val="1"/>
      <w:marLeft w:val="0"/>
      <w:marRight w:val="0"/>
      <w:marTop w:val="0"/>
      <w:marBottom w:val="0"/>
      <w:divBdr>
        <w:top w:val="none" w:sz="0" w:space="0" w:color="auto"/>
        <w:left w:val="none" w:sz="0" w:space="0" w:color="auto"/>
        <w:bottom w:val="none" w:sz="0" w:space="0" w:color="auto"/>
        <w:right w:val="none" w:sz="0" w:space="0" w:color="auto"/>
      </w:divBdr>
    </w:div>
    <w:div w:id="469173424">
      <w:bodyDiv w:val="1"/>
      <w:marLeft w:val="0"/>
      <w:marRight w:val="0"/>
      <w:marTop w:val="0"/>
      <w:marBottom w:val="0"/>
      <w:divBdr>
        <w:top w:val="none" w:sz="0" w:space="0" w:color="auto"/>
        <w:left w:val="none" w:sz="0" w:space="0" w:color="auto"/>
        <w:bottom w:val="none" w:sz="0" w:space="0" w:color="auto"/>
        <w:right w:val="none" w:sz="0" w:space="0" w:color="auto"/>
      </w:divBdr>
    </w:div>
    <w:div w:id="477652307">
      <w:bodyDiv w:val="1"/>
      <w:marLeft w:val="0"/>
      <w:marRight w:val="0"/>
      <w:marTop w:val="0"/>
      <w:marBottom w:val="0"/>
      <w:divBdr>
        <w:top w:val="none" w:sz="0" w:space="0" w:color="auto"/>
        <w:left w:val="none" w:sz="0" w:space="0" w:color="auto"/>
        <w:bottom w:val="none" w:sz="0" w:space="0" w:color="auto"/>
        <w:right w:val="none" w:sz="0" w:space="0" w:color="auto"/>
      </w:divBdr>
    </w:div>
    <w:div w:id="696738253">
      <w:bodyDiv w:val="1"/>
      <w:marLeft w:val="0"/>
      <w:marRight w:val="0"/>
      <w:marTop w:val="0"/>
      <w:marBottom w:val="0"/>
      <w:divBdr>
        <w:top w:val="none" w:sz="0" w:space="0" w:color="auto"/>
        <w:left w:val="none" w:sz="0" w:space="0" w:color="auto"/>
        <w:bottom w:val="none" w:sz="0" w:space="0" w:color="auto"/>
        <w:right w:val="none" w:sz="0" w:space="0" w:color="auto"/>
      </w:divBdr>
    </w:div>
    <w:div w:id="795026134">
      <w:bodyDiv w:val="1"/>
      <w:marLeft w:val="0"/>
      <w:marRight w:val="0"/>
      <w:marTop w:val="0"/>
      <w:marBottom w:val="0"/>
      <w:divBdr>
        <w:top w:val="none" w:sz="0" w:space="0" w:color="auto"/>
        <w:left w:val="none" w:sz="0" w:space="0" w:color="auto"/>
        <w:bottom w:val="none" w:sz="0" w:space="0" w:color="auto"/>
        <w:right w:val="none" w:sz="0" w:space="0" w:color="auto"/>
      </w:divBdr>
    </w:div>
    <w:div w:id="811795511">
      <w:bodyDiv w:val="1"/>
      <w:marLeft w:val="0"/>
      <w:marRight w:val="0"/>
      <w:marTop w:val="0"/>
      <w:marBottom w:val="0"/>
      <w:divBdr>
        <w:top w:val="none" w:sz="0" w:space="0" w:color="auto"/>
        <w:left w:val="none" w:sz="0" w:space="0" w:color="auto"/>
        <w:bottom w:val="none" w:sz="0" w:space="0" w:color="auto"/>
        <w:right w:val="none" w:sz="0" w:space="0" w:color="auto"/>
      </w:divBdr>
    </w:div>
    <w:div w:id="833689524">
      <w:bodyDiv w:val="1"/>
      <w:marLeft w:val="0"/>
      <w:marRight w:val="0"/>
      <w:marTop w:val="0"/>
      <w:marBottom w:val="0"/>
      <w:divBdr>
        <w:top w:val="none" w:sz="0" w:space="0" w:color="auto"/>
        <w:left w:val="none" w:sz="0" w:space="0" w:color="auto"/>
        <w:bottom w:val="none" w:sz="0" w:space="0" w:color="auto"/>
        <w:right w:val="none" w:sz="0" w:space="0" w:color="auto"/>
      </w:divBdr>
    </w:div>
    <w:div w:id="900016413">
      <w:bodyDiv w:val="1"/>
      <w:marLeft w:val="0"/>
      <w:marRight w:val="0"/>
      <w:marTop w:val="0"/>
      <w:marBottom w:val="0"/>
      <w:divBdr>
        <w:top w:val="none" w:sz="0" w:space="0" w:color="auto"/>
        <w:left w:val="none" w:sz="0" w:space="0" w:color="auto"/>
        <w:bottom w:val="none" w:sz="0" w:space="0" w:color="auto"/>
        <w:right w:val="none" w:sz="0" w:space="0" w:color="auto"/>
      </w:divBdr>
    </w:div>
    <w:div w:id="924611197">
      <w:bodyDiv w:val="1"/>
      <w:marLeft w:val="0"/>
      <w:marRight w:val="0"/>
      <w:marTop w:val="0"/>
      <w:marBottom w:val="0"/>
      <w:divBdr>
        <w:top w:val="none" w:sz="0" w:space="0" w:color="auto"/>
        <w:left w:val="none" w:sz="0" w:space="0" w:color="auto"/>
        <w:bottom w:val="none" w:sz="0" w:space="0" w:color="auto"/>
        <w:right w:val="none" w:sz="0" w:space="0" w:color="auto"/>
      </w:divBdr>
    </w:div>
    <w:div w:id="926305099">
      <w:bodyDiv w:val="1"/>
      <w:marLeft w:val="0"/>
      <w:marRight w:val="0"/>
      <w:marTop w:val="0"/>
      <w:marBottom w:val="0"/>
      <w:divBdr>
        <w:top w:val="none" w:sz="0" w:space="0" w:color="auto"/>
        <w:left w:val="none" w:sz="0" w:space="0" w:color="auto"/>
        <w:bottom w:val="none" w:sz="0" w:space="0" w:color="auto"/>
        <w:right w:val="none" w:sz="0" w:space="0" w:color="auto"/>
      </w:divBdr>
    </w:div>
    <w:div w:id="936602188">
      <w:bodyDiv w:val="1"/>
      <w:marLeft w:val="0"/>
      <w:marRight w:val="0"/>
      <w:marTop w:val="0"/>
      <w:marBottom w:val="0"/>
      <w:divBdr>
        <w:top w:val="none" w:sz="0" w:space="0" w:color="auto"/>
        <w:left w:val="none" w:sz="0" w:space="0" w:color="auto"/>
        <w:bottom w:val="none" w:sz="0" w:space="0" w:color="auto"/>
        <w:right w:val="none" w:sz="0" w:space="0" w:color="auto"/>
      </w:divBdr>
    </w:div>
    <w:div w:id="948582541">
      <w:bodyDiv w:val="1"/>
      <w:marLeft w:val="0"/>
      <w:marRight w:val="0"/>
      <w:marTop w:val="0"/>
      <w:marBottom w:val="0"/>
      <w:divBdr>
        <w:top w:val="none" w:sz="0" w:space="0" w:color="auto"/>
        <w:left w:val="none" w:sz="0" w:space="0" w:color="auto"/>
        <w:bottom w:val="none" w:sz="0" w:space="0" w:color="auto"/>
        <w:right w:val="none" w:sz="0" w:space="0" w:color="auto"/>
      </w:divBdr>
    </w:div>
    <w:div w:id="963274828">
      <w:bodyDiv w:val="1"/>
      <w:marLeft w:val="0"/>
      <w:marRight w:val="0"/>
      <w:marTop w:val="0"/>
      <w:marBottom w:val="0"/>
      <w:divBdr>
        <w:top w:val="none" w:sz="0" w:space="0" w:color="auto"/>
        <w:left w:val="none" w:sz="0" w:space="0" w:color="auto"/>
        <w:bottom w:val="none" w:sz="0" w:space="0" w:color="auto"/>
        <w:right w:val="none" w:sz="0" w:space="0" w:color="auto"/>
      </w:divBdr>
    </w:div>
    <w:div w:id="989138772">
      <w:bodyDiv w:val="1"/>
      <w:marLeft w:val="0"/>
      <w:marRight w:val="0"/>
      <w:marTop w:val="0"/>
      <w:marBottom w:val="0"/>
      <w:divBdr>
        <w:top w:val="none" w:sz="0" w:space="0" w:color="auto"/>
        <w:left w:val="none" w:sz="0" w:space="0" w:color="auto"/>
        <w:bottom w:val="none" w:sz="0" w:space="0" w:color="auto"/>
        <w:right w:val="none" w:sz="0" w:space="0" w:color="auto"/>
      </w:divBdr>
    </w:div>
    <w:div w:id="1017199078">
      <w:bodyDiv w:val="1"/>
      <w:marLeft w:val="0"/>
      <w:marRight w:val="0"/>
      <w:marTop w:val="0"/>
      <w:marBottom w:val="0"/>
      <w:divBdr>
        <w:top w:val="none" w:sz="0" w:space="0" w:color="auto"/>
        <w:left w:val="none" w:sz="0" w:space="0" w:color="auto"/>
        <w:bottom w:val="none" w:sz="0" w:space="0" w:color="auto"/>
        <w:right w:val="none" w:sz="0" w:space="0" w:color="auto"/>
      </w:divBdr>
    </w:div>
    <w:div w:id="1088965494">
      <w:bodyDiv w:val="1"/>
      <w:marLeft w:val="0"/>
      <w:marRight w:val="0"/>
      <w:marTop w:val="0"/>
      <w:marBottom w:val="0"/>
      <w:divBdr>
        <w:top w:val="none" w:sz="0" w:space="0" w:color="auto"/>
        <w:left w:val="none" w:sz="0" w:space="0" w:color="auto"/>
        <w:bottom w:val="none" w:sz="0" w:space="0" w:color="auto"/>
        <w:right w:val="none" w:sz="0" w:space="0" w:color="auto"/>
      </w:divBdr>
    </w:div>
    <w:div w:id="1104764192">
      <w:bodyDiv w:val="1"/>
      <w:marLeft w:val="0"/>
      <w:marRight w:val="0"/>
      <w:marTop w:val="0"/>
      <w:marBottom w:val="0"/>
      <w:divBdr>
        <w:top w:val="none" w:sz="0" w:space="0" w:color="auto"/>
        <w:left w:val="none" w:sz="0" w:space="0" w:color="auto"/>
        <w:bottom w:val="none" w:sz="0" w:space="0" w:color="auto"/>
        <w:right w:val="none" w:sz="0" w:space="0" w:color="auto"/>
      </w:divBdr>
    </w:div>
    <w:div w:id="1141384617">
      <w:bodyDiv w:val="1"/>
      <w:marLeft w:val="0"/>
      <w:marRight w:val="0"/>
      <w:marTop w:val="0"/>
      <w:marBottom w:val="0"/>
      <w:divBdr>
        <w:top w:val="none" w:sz="0" w:space="0" w:color="auto"/>
        <w:left w:val="none" w:sz="0" w:space="0" w:color="auto"/>
        <w:bottom w:val="none" w:sz="0" w:space="0" w:color="auto"/>
        <w:right w:val="none" w:sz="0" w:space="0" w:color="auto"/>
      </w:divBdr>
    </w:div>
    <w:div w:id="1165510396">
      <w:bodyDiv w:val="1"/>
      <w:marLeft w:val="0"/>
      <w:marRight w:val="0"/>
      <w:marTop w:val="0"/>
      <w:marBottom w:val="0"/>
      <w:divBdr>
        <w:top w:val="none" w:sz="0" w:space="0" w:color="auto"/>
        <w:left w:val="none" w:sz="0" w:space="0" w:color="auto"/>
        <w:bottom w:val="none" w:sz="0" w:space="0" w:color="auto"/>
        <w:right w:val="none" w:sz="0" w:space="0" w:color="auto"/>
      </w:divBdr>
    </w:div>
    <w:div w:id="1234584650">
      <w:bodyDiv w:val="1"/>
      <w:marLeft w:val="0"/>
      <w:marRight w:val="0"/>
      <w:marTop w:val="0"/>
      <w:marBottom w:val="0"/>
      <w:divBdr>
        <w:top w:val="none" w:sz="0" w:space="0" w:color="auto"/>
        <w:left w:val="none" w:sz="0" w:space="0" w:color="auto"/>
        <w:bottom w:val="none" w:sz="0" w:space="0" w:color="auto"/>
        <w:right w:val="none" w:sz="0" w:space="0" w:color="auto"/>
      </w:divBdr>
    </w:div>
    <w:div w:id="1251888325">
      <w:bodyDiv w:val="1"/>
      <w:marLeft w:val="0"/>
      <w:marRight w:val="0"/>
      <w:marTop w:val="0"/>
      <w:marBottom w:val="0"/>
      <w:divBdr>
        <w:top w:val="none" w:sz="0" w:space="0" w:color="auto"/>
        <w:left w:val="none" w:sz="0" w:space="0" w:color="auto"/>
        <w:bottom w:val="none" w:sz="0" w:space="0" w:color="auto"/>
        <w:right w:val="none" w:sz="0" w:space="0" w:color="auto"/>
      </w:divBdr>
    </w:div>
    <w:div w:id="1259215093">
      <w:bodyDiv w:val="1"/>
      <w:marLeft w:val="0"/>
      <w:marRight w:val="0"/>
      <w:marTop w:val="0"/>
      <w:marBottom w:val="0"/>
      <w:divBdr>
        <w:top w:val="none" w:sz="0" w:space="0" w:color="auto"/>
        <w:left w:val="none" w:sz="0" w:space="0" w:color="auto"/>
        <w:bottom w:val="none" w:sz="0" w:space="0" w:color="auto"/>
        <w:right w:val="none" w:sz="0" w:space="0" w:color="auto"/>
      </w:divBdr>
    </w:div>
    <w:div w:id="1296184063">
      <w:bodyDiv w:val="1"/>
      <w:marLeft w:val="0"/>
      <w:marRight w:val="0"/>
      <w:marTop w:val="0"/>
      <w:marBottom w:val="0"/>
      <w:divBdr>
        <w:top w:val="none" w:sz="0" w:space="0" w:color="auto"/>
        <w:left w:val="none" w:sz="0" w:space="0" w:color="auto"/>
        <w:bottom w:val="none" w:sz="0" w:space="0" w:color="auto"/>
        <w:right w:val="none" w:sz="0" w:space="0" w:color="auto"/>
      </w:divBdr>
    </w:div>
    <w:div w:id="1323195141">
      <w:bodyDiv w:val="1"/>
      <w:marLeft w:val="0"/>
      <w:marRight w:val="0"/>
      <w:marTop w:val="0"/>
      <w:marBottom w:val="0"/>
      <w:divBdr>
        <w:top w:val="none" w:sz="0" w:space="0" w:color="auto"/>
        <w:left w:val="none" w:sz="0" w:space="0" w:color="auto"/>
        <w:bottom w:val="none" w:sz="0" w:space="0" w:color="auto"/>
        <w:right w:val="none" w:sz="0" w:space="0" w:color="auto"/>
      </w:divBdr>
    </w:div>
    <w:div w:id="1367372080">
      <w:bodyDiv w:val="1"/>
      <w:marLeft w:val="0"/>
      <w:marRight w:val="0"/>
      <w:marTop w:val="0"/>
      <w:marBottom w:val="0"/>
      <w:divBdr>
        <w:top w:val="none" w:sz="0" w:space="0" w:color="auto"/>
        <w:left w:val="none" w:sz="0" w:space="0" w:color="auto"/>
        <w:bottom w:val="none" w:sz="0" w:space="0" w:color="auto"/>
        <w:right w:val="none" w:sz="0" w:space="0" w:color="auto"/>
      </w:divBdr>
    </w:div>
    <w:div w:id="1383097528">
      <w:bodyDiv w:val="1"/>
      <w:marLeft w:val="0"/>
      <w:marRight w:val="0"/>
      <w:marTop w:val="0"/>
      <w:marBottom w:val="0"/>
      <w:divBdr>
        <w:top w:val="none" w:sz="0" w:space="0" w:color="auto"/>
        <w:left w:val="none" w:sz="0" w:space="0" w:color="auto"/>
        <w:bottom w:val="none" w:sz="0" w:space="0" w:color="auto"/>
        <w:right w:val="none" w:sz="0" w:space="0" w:color="auto"/>
      </w:divBdr>
    </w:div>
    <w:div w:id="1391152598">
      <w:bodyDiv w:val="1"/>
      <w:marLeft w:val="0"/>
      <w:marRight w:val="0"/>
      <w:marTop w:val="0"/>
      <w:marBottom w:val="0"/>
      <w:divBdr>
        <w:top w:val="none" w:sz="0" w:space="0" w:color="auto"/>
        <w:left w:val="none" w:sz="0" w:space="0" w:color="auto"/>
        <w:bottom w:val="none" w:sz="0" w:space="0" w:color="auto"/>
        <w:right w:val="none" w:sz="0" w:space="0" w:color="auto"/>
      </w:divBdr>
    </w:div>
    <w:div w:id="1419063632">
      <w:bodyDiv w:val="1"/>
      <w:marLeft w:val="0"/>
      <w:marRight w:val="0"/>
      <w:marTop w:val="0"/>
      <w:marBottom w:val="0"/>
      <w:divBdr>
        <w:top w:val="none" w:sz="0" w:space="0" w:color="auto"/>
        <w:left w:val="none" w:sz="0" w:space="0" w:color="auto"/>
        <w:bottom w:val="none" w:sz="0" w:space="0" w:color="auto"/>
        <w:right w:val="none" w:sz="0" w:space="0" w:color="auto"/>
      </w:divBdr>
    </w:div>
    <w:div w:id="1479956580">
      <w:bodyDiv w:val="1"/>
      <w:marLeft w:val="0"/>
      <w:marRight w:val="0"/>
      <w:marTop w:val="0"/>
      <w:marBottom w:val="0"/>
      <w:divBdr>
        <w:top w:val="none" w:sz="0" w:space="0" w:color="auto"/>
        <w:left w:val="none" w:sz="0" w:space="0" w:color="auto"/>
        <w:bottom w:val="none" w:sz="0" w:space="0" w:color="auto"/>
        <w:right w:val="none" w:sz="0" w:space="0" w:color="auto"/>
      </w:divBdr>
    </w:div>
    <w:div w:id="1543594438">
      <w:bodyDiv w:val="1"/>
      <w:marLeft w:val="0"/>
      <w:marRight w:val="0"/>
      <w:marTop w:val="0"/>
      <w:marBottom w:val="0"/>
      <w:divBdr>
        <w:top w:val="none" w:sz="0" w:space="0" w:color="auto"/>
        <w:left w:val="none" w:sz="0" w:space="0" w:color="auto"/>
        <w:bottom w:val="none" w:sz="0" w:space="0" w:color="auto"/>
        <w:right w:val="none" w:sz="0" w:space="0" w:color="auto"/>
      </w:divBdr>
    </w:div>
    <w:div w:id="1551183130">
      <w:bodyDiv w:val="1"/>
      <w:marLeft w:val="0"/>
      <w:marRight w:val="0"/>
      <w:marTop w:val="0"/>
      <w:marBottom w:val="0"/>
      <w:divBdr>
        <w:top w:val="none" w:sz="0" w:space="0" w:color="auto"/>
        <w:left w:val="none" w:sz="0" w:space="0" w:color="auto"/>
        <w:bottom w:val="none" w:sz="0" w:space="0" w:color="auto"/>
        <w:right w:val="none" w:sz="0" w:space="0" w:color="auto"/>
      </w:divBdr>
    </w:div>
    <w:div w:id="1589801592">
      <w:bodyDiv w:val="1"/>
      <w:marLeft w:val="0"/>
      <w:marRight w:val="0"/>
      <w:marTop w:val="0"/>
      <w:marBottom w:val="0"/>
      <w:divBdr>
        <w:top w:val="none" w:sz="0" w:space="0" w:color="auto"/>
        <w:left w:val="none" w:sz="0" w:space="0" w:color="auto"/>
        <w:bottom w:val="none" w:sz="0" w:space="0" w:color="auto"/>
        <w:right w:val="none" w:sz="0" w:space="0" w:color="auto"/>
      </w:divBdr>
    </w:div>
    <w:div w:id="1603687102">
      <w:bodyDiv w:val="1"/>
      <w:marLeft w:val="0"/>
      <w:marRight w:val="0"/>
      <w:marTop w:val="0"/>
      <w:marBottom w:val="0"/>
      <w:divBdr>
        <w:top w:val="none" w:sz="0" w:space="0" w:color="auto"/>
        <w:left w:val="none" w:sz="0" w:space="0" w:color="auto"/>
        <w:bottom w:val="none" w:sz="0" w:space="0" w:color="auto"/>
        <w:right w:val="none" w:sz="0" w:space="0" w:color="auto"/>
      </w:divBdr>
    </w:div>
    <w:div w:id="1624337063">
      <w:bodyDiv w:val="1"/>
      <w:marLeft w:val="0"/>
      <w:marRight w:val="0"/>
      <w:marTop w:val="0"/>
      <w:marBottom w:val="0"/>
      <w:divBdr>
        <w:top w:val="none" w:sz="0" w:space="0" w:color="auto"/>
        <w:left w:val="none" w:sz="0" w:space="0" w:color="auto"/>
        <w:bottom w:val="none" w:sz="0" w:space="0" w:color="auto"/>
        <w:right w:val="none" w:sz="0" w:space="0" w:color="auto"/>
      </w:divBdr>
    </w:div>
    <w:div w:id="1665549337">
      <w:bodyDiv w:val="1"/>
      <w:marLeft w:val="0"/>
      <w:marRight w:val="0"/>
      <w:marTop w:val="0"/>
      <w:marBottom w:val="0"/>
      <w:divBdr>
        <w:top w:val="none" w:sz="0" w:space="0" w:color="auto"/>
        <w:left w:val="none" w:sz="0" w:space="0" w:color="auto"/>
        <w:bottom w:val="none" w:sz="0" w:space="0" w:color="auto"/>
        <w:right w:val="none" w:sz="0" w:space="0" w:color="auto"/>
      </w:divBdr>
    </w:div>
    <w:div w:id="1672827065">
      <w:bodyDiv w:val="1"/>
      <w:marLeft w:val="0"/>
      <w:marRight w:val="0"/>
      <w:marTop w:val="0"/>
      <w:marBottom w:val="0"/>
      <w:divBdr>
        <w:top w:val="none" w:sz="0" w:space="0" w:color="auto"/>
        <w:left w:val="none" w:sz="0" w:space="0" w:color="auto"/>
        <w:bottom w:val="none" w:sz="0" w:space="0" w:color="auto"/>
        <w:right w:val="none" w:sz="0" w:space="0" w:color="auto"/>
      </w:divBdr>
    </w:div>
    <w:div w:id="1673995970">
      <w:bodyDiv w:val="1"/>
      <w:marLeft w:val="0"/>
      <w:marRight w:val="0"/>
      <w:marTop w:val="0"/>
      <w:marBottom w:val="0"/>
      <w:divBdr>
        <w:top w:val="none" w:sz="0" w:space="0" w:color="auto"/>
        <w:left w:val="none" w:sz="0" w:space="0" w:color="auto"/>
        <w:bottom w:val="none" w:sz="0" w:space="0" w:color="auto"/>
        <w:right w:val="none" w:sz="0" w:space="0" w:color="auto"/>
      </w:divBdr>
    </w:div>
    <w:div w:id="1715078937">
      <w:bodyDiv w:val="1"/>
      <w:marLeft w:val="0"/>
      <w:marRight w:val="0"/>
      <w:marTop w:val="0"/>
      <w:marBottom w:val="0"/>
      <w:divBdr>
        <w:top w:val="none" w:sz="0" w:space="0" w:color="auto"/>
        <w:left w:val="none" w:sz="0" w:space="0" w:color="auto"/>
        <w:bottom w:val="none" w:sz="0" w:space="0" w:color="auto"/>
        <w:right w:val="none" w:sz="0" w:space="0" w:color="auto"/>
      </w:divBdr>
    </w:div>
    <w:div w:id="1730492958">
      <w:bodyDiv w:val="1"/>
      <w:marLeft w:val="0"/>
      <w:marRight w:val="0"/>
      <w:marTop w:val="0"/>
      <w:marBottom w:val="0"/>
      <w:divBdr>
        <w:top w:val="none" w:sz="0" w:space="0" w:color="auto"/>
        <w:left w:val="none" w:sz="0" w:space="0" w:color="auto"/>
        <w:bottom w:val="none" w:sz="0" w:space="0" w:color="auto"/>
        <w:right w:val="none" w:sz="0" w:space="0" w:color="auto"/>
      </w:divBdr>
    </w:div>
    <w:div w:id="1751586428">
      <w:bodyDiv w:val="1"/>
      <w:marLeft w:val="0"/>
      <w:marRight w:val="0"/>
      <w:marTop w:val="0"/>
      <w:marBottom w:val="0"/>
      <w:divBdr>
        <w:top w:val="none" w:sz="0" w:space="0" w:color="auto"/>
        <w:left w:val="none" w:sz="0" w:space="0" w:color="auto"/>
        <w:bottom w:val="none" w:sz="0" w:space="0" w:color="auto"/>
        <w:right w:val="none" w:sz="0" w:space="0" w:color="auto"/>
      </w:divBdr>
    </w:div>
    <w:div w:id="1866942781">
      <w:bodyDiv w:val="1"/>
      <w:marLeft w:val="0"/>
      <w:marRight w:val="0"/>
      <w:marTop w:val="0"/>
      <w:marBottom w:val="0"/>
      <w:divBdr>
        <w:top w:val="none" w:sz="0" w:space="0" w:color="auto"/>
        <w:left w:val="none" w:sz="0" w:space="0" w:color="auto"/>
        <w:bottom w:val="none" w:sz="0" w:space="0" w:color="auto"/>
        <w:right w:val="none" w:sz="0" w:space="0" w:color="auto"/>
      </w:divBdr>
    </w:div>
    <w:div w:id="1873684451">
      <w:bodyDiv w:val="1"/>
      <w:marLeft w:val="0"/>
      <w:marRight w:val="0"/>
      <w:marTop w:val="0"/>
      <w:marBottom w:val="0"/>
      <w:divBdr>
        <w:top w:val="none" w:sz="0" w:space="0" w:color="auto"/>
        <w:left w:val="none" w:sz="0" w:space="0" w:color="auto"/>
        <w:bottom w:val="none" w:sz="0" w:space="0" w:color="auto"/>
        <w:right w:val="none" w:sz="0" w:space="0" w:color="auto"/>
      </w:divBdr>
    </w:div>
    <w:div w:id="1932156163">
      <w:bodyDiv w:val="1"/>
      <w:marLeft w:val="0"/>
      <w:marRight w:val="0"/>
      <w:marTop w:val="0"/>
      <w:marBottom w:val="0"/>
      <w:divBdr>
        <w:top w:val="none" w:sz="0" w:space="0" w:color="auto"/>
        <w:left w:val="none" w:sz="0" w:space="0" w:color="auto"/>
        <w:bottom w:val="none" w:sz="0" w:space="0" w:color="auto"/>
        <w:right w:val="none" w:sz="0" w:space="0" w:color="auto"/>
      </w:divBdr>
    </w:div>
    <w:div w:id="1998724550">
      <w:bodyDiv w:val="1"/>
      <w:marLeft w:val="0"/>
      <w:marRight w:val="0"/>
      <w:marTop w:val="0"/>
      <w:marBottom w:val="0"/>
      <w:divBdr>
        <w:top w:val="none" w:sz="0" w:space="0" w:color="auto"/>
        <w:left w:val="none" w:sz="0" w:space="0" w:color="auto"/>
        <w:bottom w:val="none" w:sz="0" w:space="0" w:color="auto"/>
        <w:right w:val="none" w:sz="0" w:space="0" w:color="auto"/>
      </w:divBdr>
    </w:div>
    <w:div w:id="2088764321">
      <w:bodyDiv w:val="1"/>
      <w:marLeft w:val="0"/>
      <w:marRight w:val="0"/>
      <w:marTop w:val="0"/>
      <w:marBottom w:val="0"/>
      <w:divBdr>
        <w:top w:val="none" w:sz="0" w:space="0" w:color="auto"/>
        <w:left w:val="none" w:sz="0" w:space="0" w:color="auto"/>
        <w:bottom w:val="none" w:sz="0" w:space="0" w:color="auto"/>
        <w:right w:val="none" w:sz="0" w:space="0" w:color="auto"/>
      </w:divBdr>
    </w:div>
    <w:div w:id="2116897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idx" TargetMode="External"/><Relationship Id="rId26" Type="http://schemas.openxmlformats.org/officeDocument/2006/relationships/image" Target="media/image8.jpeg"/><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image" Target="media/image7.jpeg"/><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6.jpeg"/><Relationship Id="rId32" Type="http://schemas.openxmlformats.org/officeDocument/2006/relationships/footer" Target="footer7.xm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footer" Target="footer5.xm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Sheet1!$B$1</c:f>
              <c:strCache>
                <c:ptCount val="1"/>
                <c:pt idx="0">
                  <c:v>Series 1</c:v>
                </c:pt>
              </c:strCache>
            </c:strRef>
          </c:tx>
          <c:spPr>
            <a:ln w="31750" cap="rnd">
              <a:solidFill>
                <a:schemeClr val="accent1">
                  <a:tint val="6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General</c:formatCode>
                <c:ptCount val="4"/>
                <c:pt idx="0">
                  <c:v>2019</c:v>
                </c:pt>
                <c:pt idx="1">
                  <c:v>2020</c:v>
                </c:pt>
                <c:pt idx="2">
                  <c:v>2021</c:v>
                </c:pt>
                <c:pt idx="3">
                  <c:v>2022</c:v>
                </c:pt>
              </c:numCache>
            </c:numRef>
          </c:cat>
          <c:val>
            <c:numRef>
              <c:f>Sheet1!$B$2:$B$5</c:f>
              <c:numCache>
                <c:formatCode>General</c:formatCode>
                <c:ptCount val="4"/>
                <c:pt idx="0">
                  <c:v>0.17</c:v>
                </c:pt>
                <c:pt idx="1">
                  <c:v>1.03</c:v>
                </c:pt>
                <c:pt idx="2">
                  <c:v>0.24</c:v>
                </c:pt>
                <c:pt idx="3">
                  <c:v>0.25</c:v>
                </c:pt>
              </c:numCache>
            </c:numRef>
          </c:val>
          <c:smooth val="0"/>
          <c:extLst>
            <c:ext xmlns:c16="http://schemas.microsoft.com/office/drawing/2014/chart" uri="{C3380CC4-5D6E-409C-BE32-E72D297353CC}">
              <c16:uniqueId val="{00000000-F3E7-4B6C-8BFE-7E6D3E80A255}"/>
            </c:ext>
          </c:extLst>
        </c:ser>
        <c:ser>
          <c:idx val="1"/>
          <c:order val="1"/>
          <c:tx>
            <c:strRef>
              <c:f>Sheet1!$C$1</c:f>
              <c:strCache>
                <c:ptCount val="1"/>
                <c:pt idx="0">
                  <c:v>Column1</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General</c:formatCode>
                <c:ptCount val="4"/>
                <c:pt idx="0">
                  <c:v>2019</c:v>
                </c:pt>
                <c:pt idx="1">
                  <c:v>2020</c:v>
                </c:pt>
                <c:pt idx="2">
                  <c:v>2021</c:v>
                </c:pt>
                <c:pt idx="3">
                  <c:v>2022</c:v>
                </c:pt>
              </c:numCache>
            </c:numRef>
          </c:cat>
          <c:val>
            <c:numRef>
              <c:f>Sheet1!$C$2:$C$5</c:f>
              <c:numCache>
                <c:formatCode>General</c:formatCode>
                <c:ptCount val="4"/>
              </c:numCache>
            </c:numRef>
          </c:val>
          <c:smooth val="0"/>
          <c:extLst>
            <c:ext xmlns:c16="http://schemas.microsoft.com/office/drawing/2014/chart" uri="{C3380CC4-5D6E-409C-BE32-E72D297353CC}">
              <c16:uniqueId val="{00000001-F3E7-4B6C-8BFE-7E6D3E80A255}"/>
            </c:ext>
          </c:extLst>
        </c:ser>
        <c:ser>
          <c:idx val="2"/>
          <c:order val="2"/>
          <c:tx>
            <c:strRef>
              <c:f>Sheet1!$D$1</c:f>
              <c:strCache>
                <c:ptCount val="1"/>
                <c:pt idx="0">
                  <c:v>Column2</c:v>
                </c:pt>
              </c:strCache>
            </c:strRef>
          </c:tx>
          <c:spPr>
            <a:ln w="31750" cap="rnd">
              <a:solidFill>
                <a:schemeClr val="accent1">
                  <a:shade val="6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General</c:formatCode>
                <c:ptCount val="4"/>
                <c:pt idx="0">
                  <c:v>2019</c:v>
                </c:pt>
                <c:pt idx="1">
                  <c:v>2020</c:v>
                </c:pt>
                <c:pt idx="2">
                  <c:v>2021</c:v>
                </c:pt>
                <c:pt idx="3">
                  <c:v>2022</c:v>
                </c:pt>
              </c:numCache>
            </c:numRef>
          </c:cat>
          <c:val>
            <c:numRef>
              <c:f>Sheet1!$D$2:$D$5</c:f>
              <c:numCache>
                <c:formatCode>General</c:formatCode>
                <c:ptCount val="4"/>
              </c:numCache>
            </c:numRef>
          </c:val>
          <c:smooth val="0"/>
          <c:extLst>
            <c:ext xmlns:c16="http://schemas.microsoft.com/office/drawing/2014/chart" uri="{C3380CC4-5D6E-409C-BE32-E72D297353CC}">
              <c16:uniqueId val="{00000002-F3E7-4B6C-8BFE-7E6D3E80A255}"/>
            </c:ext>
          </c:extLst>
        </c:ser>
        <c:dLbls>
          <c:dLblPos val="ctr"/>
          <c:showLegendKey val="0"/>
          <c:showVal val="1"/>
          <c:showCatName val="0"/>
          <c:showSerName val="0"/>
          <c:showPercent val="0"/>
          <c:showBubbleSize val="0"/>
        </c:dLbls>
        <c:smooth val="0"/>
        <c:axId val="2051024639"/>
        <c:axId val="2093780447"/>
      </c:lineChart>
      <c:catAx>
        <c:axId val="2051024639"/>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93780447"/>
        <c:crosses val="autoZero"/>
        <c:auto val="1"/>
        <c:lblAlgn val="ctr"/>
        <c:lblOffset val="100"/>
        <c:noMultiLvlLbl val="0"/>
      </c:catAx>
      <c:valAx>
        <c:axId val="209378044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51024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7B26-02F9-491C-A7C0-71540477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73</Pages>
  <Words>26861</Words>
  <Characters>153112</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Sulis</dc:creator>
  <cp:keywords/>
  <dc:description/>
  <cp:lastModifiedBy>Annisa Sulis</cp:lastModifiedBy>
  <cp:revision>3</cp:revision>
  <cp:lastPrinted>2024-06-24T13:25:00Z</cp:lastPrinted>
  <dcterms:created xsi:type="dcterms:W3CDTF">2024-08-20T12:42:00Z</dcterms:created>
  <dcterms:modified xsi:type="dcterms:W3CDTF">2024-08-21T12:10:00Z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f8db4f63-2729-3085-a44f-54501bae63e9</vt:lpwstr>
  </property>
  <property fmtid="{D5CDD505-2E9C-101B-9397-08002B2CF9AE}" pid="24" name="Mendeley Citation Style_1">
    <vt:lpwstr>http://www.zotero.org/styles/apa</vt:lpwstr>
  </property>
</Properties>
</file>