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99"/>
        <w:rPr>
          <w:sz w:val="20"/>
        </w:rPr>
      </w:pPr>
    </w:p>
    <w:p>
      <w:pPr>
        <w:pStyle w:val="BodyText"/>
        <w:ind w:left="3416"/>
        <w:rPr>
          <w:sz w:val="20"/>
        </w:rPr>
      </w:pPr>
      <w:r>
        <w:rPr>
          <w:sz w:val="20"/>
        </w:rPr>
        <w:drawing>
          <wp:inline distT="0" distB="0" distL="0" distR="0">
            <wp:extent cx="1429511" cy="142951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429511" cy="1429511"/>
                    </a:xfrm>
                    <a:prstGeom prst="rect">
                      <a:avLst/>
                    </a:prstGeom>
                  </pic:spPr>
                </pic:pic>
              </a:graphicData>
            </a:graphic>
          </wp:inline>
        </w:drawing>
      </w:r>
      <w:r>
        <w:rPr>
          <w:sz w:val="20"/>
        </w:rPr>
      </w:r>
    </w:p>
    <w:p>
      <w:pPr>
        <w:pStyle w:val="BodyText"/>
        <w:rPr>
          <w:sz w:val="28"/>
        </w:rPr>
      </w:pPr>
    </w:p>
    <w:p>
      <w:pPr>
        <w:pStyle w:val="BodyText"/>
        <w:spacing w:before="74"/>
        <w:rPr>
          <w:sz w:val="28"/>
        </w:rPr>
      </w:pPr>
    </w:p>
    <w:p>
      <w:pPr>
        <w:spacing w:line="360" w:lineRule="auto" w:before="0"/>
        <w:ind w:left="1397" w:right="830" w:hanging="3"/>
        <w:jc w:val="center"/>
        <w:rPr>
          <w:b/>
          <w:i/>
          <w:sz w:val="28"/>
        </w:rPr>
      </w:pPr>
      <w:r>
        <w:rPr>
          <w:b/>
          <w:sz w:val="28"/>
        </w:rPr>
        <w:t>ANALISA</w:t>
      </w:r>
      <w:r>
        <w:rPr>
          <w:b/>
          <w:spacing w:val="-18"/>
          <w:sz w:val="28"/>
        </w:rPr>
        <w:t> </w:t>
      </w:r>
      <w:r>
        <w:rPr>
          <w:b/>
          <w:sz w:val="28"/>
        </w:rPr>
        <w:t>UJI</w:t>
      </w:r>
      <w:r>
        <w:rPr>
          <w:b/>
          <w:spacing w:val="-12"/>
          <w:sz w:val="28"/>
        </w:rPr>
        <w:t> </w:t>
      </w:r>
      <w:r>
        <w:rPr>
          <w:b/>
          <w:sz w:val="28"/>
        </w:rPr>
        <w:t>MEKANIS</w:t>
      </w:r>
      <w:r>
        <w:rPr>
          <w:b/>
          <w:spacing w:val="-8"/>
          <w:sz w:val="28"/>
        </w:rPr>
        <w:t> </w:t>
      </w:r>
      <w:r>
        <w:rPr>
          <w:b/>
          <w:sz w:val="28"/>
        </w:rPr>
        <w:t>PENAMBAHAN</w:t>
      </w:r>
      <w:r>
        <w:rPr>
          <w:b/>
          <w:spacing w:val="-9"/>
          <w:sz w:val="28"/>
        </w:rPr>
        <w:t> </w:t>
      </w:r>
      <w:r>
        <w:rPr>
          <w:b/>
          <w:sz w:val="28"/>
        </w:rPr>
        <w:t>UNSUR ALUMINIUM</w:t>
      </w:r>
      <w:r>
        <w:rPr>
          <w:b/>
          <w:spacing w:val="-18"/>
          <w:sz w:val="28"/>
        </w:rPr>
        <w:t> </w:t>
      </w:r>
      <w:r>
        <w:rPr>
          <w:b/>
          <w:sz w:val="28"/>
        </w:rPr>
        <w:t>(Al)</w:t>
      </w:r>
      <w:r>
        <w:rPr>
          <w:b/>
          <w:spacing w:val="-16"/>
          <w:sz w:val="28"/>
        </w:rPr>
        <w:t> </w:t>
      </w:r>
      <w:r>
        <w:rPr>
          <w:b/>
          <w:sz w:val="28"/>
        </w:rPr>
        <w:t>PADA</w:t>
      </w:r>
      <w:r>
        <w:rPr>
          <w:b/>
          <w:spacing w:val="-17"/>
          <w:sz w:val="28"/>
        </w:rPr>
        <w:t> </w:t>
      </w:r>
      <w:r>
        <w:rPr>
          <w:b/>
          <w:sz w:val="28"/>
        </w:rPr>
        <w:t>PROSES</w:t>
      </w:r>
      <w:r>
        <w:rPr>
          <w:b/>
          <w:spacing w:val="-13"/>
          <w:sz w:val="28"/>
        </w:rPr>
        <w:t> </w:t>
      </w:r>
      <w:r>
        <w:rPr>
          <w:b/>
          <w:sz w:val="28"/>
        </w:rPr>
        <w:t>PENGECORAN KUNINGAN UNTUK </w:t>
      </w:r>
      <w:r>
        <w:rPr>
          <w:b/>
          <w:i/>
          <w:sz w:val="28"/>
        </w:rPr>
        <w:t>PULLEY</w:t>
      </w:r>
    </w:p>
    <w:p>
      <w:pPr>
        <w:spacing w:line="720" w:lineRule="auto" w:before="0"/>
        <w:ind w:left="2915" w:right="2343" w:firstLine="0"/>
        <w:jc w:val="center"/>
        <w:rPr>
          <w:b/>
          <w:sz w:val="28"/>
        </w:rPr>
      </w:pPr>
      <w:r>
        <w:rPr>
          <w:b/>
          <w:spacing w:val="-2"/>
          <w:sz w:val="28"/>
        </w:rPr>
        <w:t>SEPEDA</w:t>
      </w:r>
      <w:r>
        <w:rPr>
          <w:b/>
          <w:spacing w:val="-16"/>
          <w:sz w:val="28"/>
        </w:rPr>
        <w:t> </w:t>
      </w:r>
      <w:r>
        <w:rPr>
          <w:b/>
          <w:spacing w:val="-2"/>
          <w:sz w:val="28"/>
        </w:rPr>
        <w:t>MOTOR SKRIPSI</w:t>
      </w:r>
    </w:p>
    <w:p>
      <w:pPr>
        <w:pStyle w:val="BodyText"/>
        <w:spacing w:line="276" w:lineRule="auto"/>
        <w:ind w:left="883" w:right="319"/>
        <w:jc w:val="center"/>
      </w:pPr>
      <w:r>
        <w:rPr/>
        <w:t>Diajukan</w:t>
      </w:r>
      <w:r>
        <w:rPr>
          <w:spacing w:val="-5"/>
        </w:rPr>
        <w:t> </w:t>
      </w:r>
      <w:r>
        <w:rPr/>
        <w:t>Sebagai</w:t>
      </w:r>
      <w:r>
        <w:rPr>
          <w:spacing w:val="-5"/>
        </w:rPr>
        <w:t> </w:t>
      </w:r>
      <w:r>
        <w:rPr/>
        <w:t>Salah</w:t>
      </w:r>
      <w:r>
        <w:rPr>
          <w:spacing w:val="-4"/>
        </w:rPr>
        <w:t> </w:t>
      </w:r>
      <w:r>
        <w:rPr/>
        <w:t>Satu</w:t>
      </w:r>
      <w:r>
        <w:rPr>
          <w:spacing w:val="-5"/>
        </w:rPr>
        <w:t> </w:t>
      </w:r>
      <w:r>
        <w:rPr/>
        <w:t>Syarat</w:t>
      </w:r>
      <w:r>
        <w:rPr>
          <w:spacing w:val="-5"/>
        </w:rPr>
        <w:t> </w:t>
      </w:r>
      <w:r>
        <w:rPr/>
        <w:t>Dalam</w:t>
      </w:r>
      <w:r>
        <w:rPr>
          <w:spacing w:val="-5"/>
        </w:rPr>
        <w:t> </w:t>
      </w:r>
      <w:r>
        <w:rPr/>
        <w:t>Rangka</w:t>
      </w:r>
      <w:r>
        <w:rPr>
          <w:spacing w:val="-4"/>
        </w:rPr>
        <w:t> </w:t>
      </w:r>
      <w:r>
        <w:rPr/>
        <w:t>Penyelesaian</w:t>
      </w:r>
      <w:r>
        <w:rPr>
          <w:spacing w:val="-5"/>
        </w:rPr>
        <w:t> </w:t>
      </w:r>
      <w:r>
        <w:rPr/>
        <w:t>Studi Untuk Mencapai Gelar Sarjana Teknik</w:t>
      </w:r>
    </w:p>
    <w:p>
      <w:pPr>
        <w:pStyle w:val="BodyText"/>
        <w:spacing w:line="275" w:lineRule="exact"/>
        <w:ind w:left="2915" w:right="2347"/>
        <w:jc w:val="center"/>
      </w:pPr>
      <w:r>
        <w:rPr/>
        <w:t>Program</w:t>
      </w:r>
      <w:r>
        <w:rPr>
          <w:spacing w:val="-7"/>
        </w:rPr>
        <w:t> </w:t>
      </w:r>
      <w:r>
        <w:rPr/>
        <w:t>Studi</w:t>
      </w:r>
      <w:r>
        <w:rPr>
          <w:spacing w:val="-12"/>
        </w:rPr>
        <w:t> </w:t>
      </w:r>
      <w:r>
        <w:rPr/>
        <w:t>Teknik</w:t>
      </w:r>
      <w:r>
        <w:rPr>
          <w:spacing w:val="-5"/>
        </w:rPr>
        <w:t> </w:t>
      </w:r>
      <w:r>
        <w:rPr>
          <w:spacing w:val="-2"/>
        </w:rPr>
        <w:t>Mesin</w:t>
      </w:r>
    </w:p>
    <w:p>
      <w:pPr>
        <w:pStyle w:val="BodyText"/>
      </w:pPr>
    </w:p>
    <w:p>
      <w:pPr>
        <w:pStyle w:val="BodyText"/>
      </w:pPr>
    </w:p>
    <w:p>
      <w:pPr>
        <w:pStyle w:val="BodyText"/>
        <w:spacing w:before="168"/>
      </w:pPr>
    </w:p>
    <w:p>
      <w:pPr>
        <w:pStyle w:val="BodyText"/>
        <w:ind w:left="2915" w:right="2348"/>
        <w:jc w:val="center"/>
      </w:pPr>
      <w:r>
        <w:rPr/>
        <w:t>Oleh</w:t>
      </w:r>
      <w:r>
        <w:rPr>
          <w:spacing w:val="-1"/>
        </w:rPr>
        <w:t> </w:t>
      </w:r>
      <w:r>
        <w:rPr>
          <w:spacing w:val="-10"/>
        </w:rPr>
        <w:t>:</w:t>
      </w:r>
    </w:p>
    <w:p>
      <w:pPr>
        <w:pStyle w:val="Heading1"/>
        <w:spacing w:line="278" w:lineRule="auto" w:before="41"/>
        <w:ind w:left="2517" w:right="1950"/>
        <w:jc w:val="center"/>
      </w:pPr>
      <w:r>
        <w:rPr/>
        <w:t>MUHAMAD</w:t>
      </w:r>
      <w:r>
        <w:rPr>
          <w:spacing w:val="-15"/>
        </w:rPr>
        <w:t> </w:t>
      </w:r>
      <w:r>
        <w:rPr/>
        <w:t>AGUNG</w:t>
      </w:r>
      <w:r>
        <w:rPr>
          <w:spacing w:val="-15"/>
        </w:rPr>
        <w:t> </w:t>
      </w:r>
      <w:r>
        <w:rPr/>
        <w:t>MUHZAKI NPM. 6420600057</w:t>
      </w:r>
    </w:p>
    <w:p>
      <w:pPr>
        <w:pStyle w:val="BodyText"/>
        <w:rPr>
          <w:b/>
        </w:rPr>
      </w:pPr>
    </w:p>
    <w:p>
      <w:pPr>
        <w:pStyle w:val="BodyText"/>
        <w:rPr>
          <w:b/>
        </w:rPr>
      </w:pPr>
    </w:p>
    <w:p>
      <w:pPr>
        <w:pStyle w:val="BodyText"/>
        <w:rPr>
          <w:b/>
        </w:rPr>
      </w:pPr>
    </w:p>
    <w:p>
      <w:pPr>
        <w:pStyle w:val="BodyText"/>
        <w:rPr>
          <w:b/>
        </w:rPr>
      </w:pPr>
    </w:p>
    <w:p>
      <w:pPr>
        <w:pStyle w:val="BodyText"/>
        <w:spacing w:before="204"/>
        <w:rPr>
          <w:b/>
        </w:rPr>
      </w:pPr>
    </w:p>
    <w:p>
      <w:pPr>
        <w:spacing w:line="276" w:lineRule="auto" w:before="0"/>
        <w:ind w:left="1620" w:right="1054" w:firstLine="4"/>
        <w:jc w:val="center"/>
        <w:rPr>
          <w:b/>
          <w:sz w:val="28"/>
        </w:rPr>
      </w:pPr>
      <w:r>
        <w:rPr>
          <w:b/>
          <w:sz w:val="28"/>
        </w:rPr>
        <w:t>PROGRAM STUDI TEKNIK MESIN </w:t>
      </w:r>
      <w:r>
        <w:rPr>
          <w:b/>
          <w:spacing w:val="-2"/>
          <w:sz w:val="28"/>
        </w:rPr>
        <w:t>FAKULTAS</w:t>
      </w:r>
      <w:r>
        <w:rPr>
          <w:b/>
          <w:spacing w:val="-16"/>
          <w:sz w:val="28"/>
        </w:rPr>
        <w:t> </w:t>
      </w:r>
      <w:r>
        <w:rPr>
          <w:b/>
          <w:spacing w:val="-2"/>
          <w:sz w:val="28"/>
        </w:rPr>
        <w:t>TEKNIK</w:t>
      </w:r>
      <w:r>
        <w:rPr>
          <w:b/>
          <w:spacing w:val="-10"/>
          <w:sz w:val="28"/>
        </w:rPr>
        <w:t> </w:t>
      </w:r>
      <w:r>
        <w:rPr>
          <w:b/>
          <w:spacing w:val="-2"/>
          <w:sz w:val="28"/>
        </w:rPr>
        <w:t>DAN</w:t>
      </w:r>
      <w:r>
        <w:rPr>
          <w:b/>
          <w:spacing w:val="-12"/>
          <w:sz w:val="28"/>
        </w:rPr>
        <w:t> </w:t>
      </w:r>
      <w:r>
        <w:rPr>
          <w:b/>
          <w:spacing w:val="-2"/>
          <w:sz w:val="28"/>
        </w:rPr>
        <w:t>ILMU</w:t>
      </w:r>
      <w:r>
        <w:rPr>
          <w:b/>
          <w:spacing w:val="-12"/>
          <w:sz w:val="28"/>
        </w:rPr>
        <w:t> </w:t>
      </w:r>
      <w:r>
        <w:rPr>
          <w:b/>
          <w:spacing w:val="-2"/>
          <w:sz w:val="28"/>
        </w:rPr>
        <w:t>KOMPUTER </w:t>
      </w:r>
      <w:r>
        <w:rPr>
          <w:b/>
          <w:sz w:val="28"/>
        </w:rPr>
        <w:t>UNIVERSITAS PANCASAKTI TEGAL</w:t>
      </w:r>
    </w:p>
    <w:p>
      <w:pPr>
        <w:spacing w:before="0"/>
        <w:ind w:left="2915" w:right="2346" w:firstLine="0"/>
        <w:jc w:val="center"/>
        <w:rPr>
          <w:b/>
          <w:sz w:val="28"/>
        </w:rPr>
      </w:pPr>
      <w:r>
        <w:rPr>
          <w:b/>
          <w:spacing w:val="-4"/>
          <w:sz w:val="28"/>
        </w:rPr>
        <w:t>2024</w:t>
      </w:r>
    </w:p>
    <w:p>
      <w:pPr>
        <w:spacing w:after="0"/>
        <w:jc w:val="center"/>
        <w:rPr>
          <w:sz w:val="28"/>
        </w:rPr>
        <w:sectPr>
          <w:type w:val="continuous"/>
          <w:pgSz w:w="11910" w:h="16840"/>
          <w:pgMar w:top="1920" w:bottom="280" w:left="1680" w:right="1680"/>
        </w:sectPr>
      </w:pPr>
    </w:p>
    <w:p>
      <w:pPr>
        <w:pStyle w:val="BodyText"/>
        <w:spacing w:before="4"/>
        <w:rPr>
          <w:b/>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6500" cy="106807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6500" cy="10680700"/>
                    </a:xfrm>
                    <a:prstGeom prst="rect">
                      <a:avLst/>
                    </a:prstGeom>
                  </pic:spPr>
                </pic:pic>
              </a:graphicData>
            </a:graphic>
          </wp:anchor>
        </w:drawing>
      </w:r>
    </w:p>
    <w:p>
      <w:pPr>
        <w:spacing w:after="0"/>
        <w:rPr>
          <w:sz w:val="17"/>
        </w:rPr>
        <w:sectPr>
          <w:pgSz w:w="11900" w:h="16820"/>
          <w:pgMar w:top="1940" w:bottom="280" w:left="1680" w:right="1680"/>
        </w:sectPr>
      </w:pPr>
    </w:p>
    <w:p>
      <w:pPr>
        <w:pStyle w:val="BodyText"/>
        <w:spacing w:before="4"/>
        <w:rPr>
          <w:b/>
          <w:sz w:val="17"/>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28125</wp:posOffset>
                </wp:positionV>
                <wp:extent cx="7535545" cy="106527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35545" cy="10652760"/>
                          <a:chExt cx="7535545" cy="10652760"/>
                        </a:xfrm>
                      </wpg:grpSpPr>
                      <pic:pic>
                        <pic:nvPicPr>
                          <pic:cNvPr id="4" name="Image 4"/>
                          <pic:cNvPicPr/>
                        </pic:nvPicPr>
                        <pic:blipFill>
                          <a:blip r:embed="rId7" cstate="print"/>
                          <a:stretch>
                            <a:fillRect/>
                          </a:stretch>
                        </pic:blipFill>
                        <pic:spPr>
                          <a:xfrm>
                            <a:off x="0" y="0"/>
                            <a:ext cx="7535412" cy="10652574"/>
                          </a:xfrm>
                          <a:prstGeom prst="rect">
                            <a:avLst/>
                          </a:prstGeom>
                        </pic:spPr>
                      </pic:pic>
                      <pic:pic>
                        <pic:nvPicPr>
                          <pic:cNvPr id="5" name="Image 5"/>
                          <pic:cNvPicPr/>
                        </pic:nvPicPr>
                        <pic:blipFill>
                          <a:blip r:embed="rId8" cstate="print"/>
                          <a:stretch>
                            <a:fillRect/>
                          </a:stretch>
                        </pic:blipFill>
                        <pic:spPr>
                          <a:xfrm>
                            <a:off x="1797943" y="7676341"/>
                            <a:ext cx="3600646" cy="2023279"/>
                          </a:xfrm>
                          <a:prstGeom prst="rect">
                            <a:avLst/>
                          </a:prstGeom>
                        </pic:spPr>
                      </pic:pic>
                    </wpg:wgp>
                  </a:graphicData>
                </a:graphic>
              </wp:anchor>
            </w:drawing>
          </mc:Choice>
          <mc:Fallback>
            <w:pict>
              <v:group style="position:absolute;margin-left:0pt;margin-top:2.214615pt;width:593.35pt;height:838.8pt;mso-position-horizontal-relative:page;mso-position-vertical-relative:page;z-index:15729152" id="docshapegroup1" coordorigin="0,44" coordsize="11867,16776">
                <v:shape style="position:absolute;left:0;top:44;width:11867;height:16776" type="#_x0000_t75" id="docshape2" stroked="false">
                  <v:imagedata r:id="rId7" o:title=""/>
                </v:shape>
                <v:shape style="position:absolute;left:2831;top:12133;width:5671;height:3187" type="#_x0000_t75" id="docshape3" stroked="false">
                  <v:imagedata r:id="rId8" o:title=""/>
                </v:shape>
                <w10:wrap type="none"/>
              </v:group>
            </w:pict>
          </mc:Fallback>
        </mc:AlternateContent>
      </w:r>
    </w:p>
    <w:p>
      <w:pPr>
        <w:spacing w:after="0"/>
        <w:rPr>
          <w:sz w:val="17"/>
        </w:rPr>
        <w:sectPr>
          <w:pgSz w:w="11900" w:h="16820"/>
          <w:pgMar w:top="1940" w:bottom="280" w:left="1680" w:right="1680"/>
        </w:sectPr>
      </w:pPr>
    </w:p>
    <w:p>
      <w:pPr>
        <w:pStyle w:val="BodyText"/>
        <w:spacing w:before="53"/>
        <w:rPr>
          <w:b/>
        </w:rPr>
      </w:pPr>
    </w:p>
    <w:p>
      <w:pPr>
        <w:pStyle w:val="Heading1"/>
        <w:ind w:left="3082"/>
      </w:pPr>
      <w:bookmarkStart w:name="_TOC_250028" w:id="1"/>
      <w:r>
        <w:rPr/>
        <w:t>HALAMAN</w:t>
      </w:r>
      <w:r>
        <w:rPr>
          <w:spacing w:val="-4"/>
        </w:rPr>
        <w:t> </w:t>
      </w:r>
      <w:bookmarkEnd w:id="1"/>
      <w:r>
        <w:rPr>
          <w:spacing w:val="-2"/>
        </w:rPr>
        <w:t>PERNYATAAN</w:t>
      </w:r>
    </w:p>
    <w:p>
      <w:pPr>
        <w:pStyle w:val="BodyText"/>
        <w:rPr>
          <w:b/>
        </w:rPr>
      </w:pPr>
    </w:p>
    <w:p>
      <w:pPr>
        <w:pStyle w:val="BodyText"/>
        <w:rPr>
          <w:b/>
        </w:rPr>
      </w:pPr>
    </w:p>
    <w:p>
      <w:pPr>
        <w:pStyle w:val="BodyText"/>
        <w:spacing w:line="360" w:lineRule="auto"/>
        <w:ind w:left="583" w:right="1257" w:firstLine="724"/>
        <w:jc w:val="both"/>
      </w:pPr>
      <w:r>
        <w:rPr/>
        <w:t>Dengan ini penulis menyatakan bahwa skripsi yang berjudul “Analisa Uji Mekanis Penambahan Unsur</w:t>
      </w:r>
      <w:r>
        <w:rPr>
          <w:spacing w:val="-1"/>
        </w:rPr>
        <w:t> </w:t>
      </w:r>
      <w:r>
        <w:rPr/>
        <w:t>Aluminium (Al) Pada Proses Pengecoran Kuningan Untuk </w:t>
      </w:r>
      <w:r>
        <w:rPr>
          <w:i/>
        </w:rPr>
        <w:t>Pulley </w:t>
      </w:r>
      <w:r>
        <w:rPr/>
        <w:t>Sepeda Motor” ini dan seluruh isinya adalah benar-benar karya sendiri, jika ada pengutipan, telah dilakukan sesuai etika yang berlaku dalam Masyarakat keilmian sebagaimana mestinya. 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3"/>
      </w:pPr>
    </w:p>
    <w:p>
      <w:pPr>
        <w:pStyle w:val="BodyText"/>
        <w:tabs>
          <w:tab w:pos="6459" w:val="left" w:leader="none"/>
        </w:tabs>
        <w:ind w:left="5646"/>
      </w:pPr>
      <w:r>
        <w:rPr/>
        <mc:AlternateContent>
          <mc:Choice Requires="wps">
            <w:drawing>
              <wp:anchor distT="0" distB="0" distL="0" distR="0" allowOverlap="1" layoutInCell="1" locked="0" behindDoc="0" simplePos="0" relativeHeight="15730176">
                <wp:simplePos x="0" y="0"/>
                <wp:positionH relativeFrom="page">
                  <wp:posOffset>4362450</wp:posOffset>
                </wp:positionH>
                <wp:positionV relativeFrom="paragraph">
                  <wp:posOffset>279936</wp:posOffset>
                </wp:positionV>
                <wp:extent cx="2188210" cy="125666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188210" cy="1256665"/>
                          <a:chExt cx="2188210" cy="1256665"/>
                        </a:xfrm>
                      </wpg:grpSpPr>
                      <pic:pic>
                        <pic:nvPicPr>
                          <pic:cNvPr id="7" name="Image 7"/>
                          <pic:cNvPicPr/>
                        </pic:nvPicPr>
                        <pic:blipFill>
                          <a:blip r:embed="rId9" cstate="print"/>
                          <a:stretch>
                            <a:fillRect/>
                          </a:stretch>
                        </pic:blipFill>
                        <pic:spPr>
                          <a:xfrm>
                            <a:off x="0" y="164464"/>
                            <a:ext cx="994410" cy="755014"/>
                          </a:xfrm>
                          <a:prstGeom prst="rect">
                            <a:avLst/>
                          </a:prstGeom>
                        </pic:spPr>
                      </pic:pic>
                      <pic:pic>
                        <pic:nvPicPr>
                          <pic:cNvPr id="8" name="Image 8"/>
                          <pic:cNvPicPr/>
                        </pic:nvPicPr>
                        <pic:blipFill>
                          <a:blip r:embed="rId10" cstate="print"/>
                          <a:stretch>
                            <a:fillRect/>
                          </a:stretch>
                        </pic:blipFill>
                        <pic:spPr>
                          <a:xfrm>
                            <a:off x="375920" y="0"/>
                            <a:ext cx="1812162" cy="1256664"/>
                          </a:xfrm>
                          <a:prstGeom prst="rect">
                            <a:avLst/>
                          </a:prstGeom>
                        </pic:spPr>
                      </pic:pic>
                    </wpg:wgp>
                  </a:graphicData>
                </a:graphic>
              </wp:anchor>
            </w:drawing>
          </mc:Choice>
          <mc:Fallback>
            <w:pict>
              <v:group style="position:absolute;margin-left:343.5pt;margin-top:22.042227pt;width:172.3pt;height:98.95pt;mso-position-horizontal-relative:page;mso-position-vertical-relative:paragraph;z-index:15730176" id="docshapegroup4" coordorigin="6870,441" coordsize="3446,1979">
                <v:shape style="position:absolute;left:6870;top:699;width:1566;height:1189" type="#_x0000_t75" id="docshape5" stroked="false">
                  <v:imagedata r:id="rId9" o:title=""/>
                </v:shape>
                <v:shape style="position:absolute;left:7462;top:440;width:2854;height:1979" type="#_x0000_t75" id="docshape6" stroked="false">
                  <v:imagedata r:id="rId10" o:title=""/>
                </v:shape>
                <w10:wrap type="none"/>
              </v:group>
            </w:pict>
          </mc:Fallback>
        </mc:AlternateContent>
      </w:r>
      <w:r>
        <w:rPr>
          <w:spacing w:val="-2"/>
        </w:rPr>
        <w:t>Tegal,</w:t>
      </w:r>
      <w:r>
        <w:rPr/>
        <w:tab/>
        <w:t>Agustus</w:t>
      </w:r>
      <w:r>
        <w:rPr>
          <w:spacing w:val="-7"/>
        </w:rPr>
        <w:t> </w:t>
      </w:r>
      <w:r>
        <w:rPr>
          <w:spacing w:val="-4"/>
        </w:rPr>
        <w:t>2024</w:t>
      </w:r>
    </w:p>
    <w:p>
      <w:pPr>
        <w:pStyle w:val="BodyText"/>
        <w:spacing w:before="8"/>
        <w:rPr>
          <w:sz w:val="10"/>
        </w:rPr>
      </w:pPr>
      <w:r>
        <w:rPr/>
        <mc:AlternateContent>
          <mc:Choice Requires="wps">
            <w:drawing>
              <wp:anchor distT="0" distB="0" distL="0" distR="0" allowOverlap="1" layoutInCell="1" locked="0" behindDoc="1" simplePos="0" relativeHeight="487588864">
                <wp:simplePos x="0" y="0"/>
                <wp:positionH relativeFrom="page">
                  <wp:posOffset>4641469</wp:posOffset>
                </wp:positionH>
                <wp:positionV relativeFrom="paragraph">
                  <wp:posOffset>93599</wp:posOffset>
                </wp:positionV>
                <wp:extent cx="1704975" cy="125285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1704975" cy="1252855"/>
                          <a:chExt cx="1704975" cy="1252855"/>
                        </a:xfrm>
                      </wpg:grpSpPr>
                      <wps:wsp>
                        <wps:cNvPr id="10" name="Textbox 10"/>
                        <wps:cNvSpPr txBox="1"/>
                        <wps:spPr>
                          <a:xfrm>
                            <a:off x="467868" y="0"/>
                            <a:ext cx="462280" cy="168910"/>
                          </a:xfrm>
                          <a:prstGeom prst="rect">
                            <a:avLst/>
                          </a:prstGeom>
                        </wps:spPr>
                        <wps:txbx>
                          <w:txbxContent>
                            <w:p>
                              <w:pPr>
                                <w:spacing w:line="266" w:lineRule="exact" w:before="0"/>
                                <w:ind w:left="0" w:right="0" w:firstLine="0"/>
                                <w:jc w:val="left"/>
                                <w:rPr>
                                  <w:sz w:val="24"/>
                                </w:rPr>
                              </w:pPr>
                              <w:r>
                                <w:rPr>
                                  <w:spacing w:val="-2"/>
                                  <w:sz w:val="24"/>
                                </w:rPr>
                                <w:t>Penulis</w:t>
                              </w:r>
                            </w:p>
                          </w:txbxContent>
                        </wps:txbx>
                        <wps:bodyPr wrap="square" lIns="0" tIns="0" rIns="0" bIns="0" rtlCol="0">
                          <a:noAutofit/>
                        </wps:bodyPr>
                      </wps:wsp>
                      <wps:wsp>
                        <wps:cNvPr id="11" name="Textbox 11"/>
                        <wps:cNvSpPr txBox="1"/>
                        <wps:spPr>
                          <a:xfrm>
                            <a:off x="0" y="908303"/>
                            <a:ext cx="1704975" cy="344170"/>
                          </a:xfrm>
                          <a:prstGeom prst="rect">
                            <a:avLst/>
                          </a:prstGeom>
                        </wps:spPr>
                        <wps:txbx>
                          <w:txbxContent>
                            <w:p>
                              <w:pPr>
                                <w:spacing w:line="240" w:lineRule="auto" w:before="0"/>
                                <w:ind w:left="0" w:right="18" w:firstLine="16"/>
                                <w:jc w:val="left"/>
                                <w:rPr>
                                  <w:sz w:val="24"/>
                                </w:rPr>
                              </w:pPr>
                              <w:r>
                                <w:rPr>
                                  <w:sz w:val="24"/>
                                  <w:u w:val="single"/>
                                </w:rPr>
                                <w:t>Muhamad</w:t>
                              </w:r>
                              <w:r>
                                <w:rPr>
                                  <w:spacing w:val="-15"/>
                                  <w:sz w:val="24"/>
                                  <w:u w:val="single"/>
                                </w:rPr>
                                <w:t> </w:t>
                              </w:r>
                              <w:r>
                                <w:rPr>
                                  <w:sz w:val="24"/>
                                  <w:u w:val="single"/>
                                </w:rPr>
                                <w:t>Agung</w:t>
                              </w:r>
                              <w:r>
                                <w:rPr>
                                  <w:spacing w:val="-15"/>
                                  <w:sz w:val="24"/>
                                  <w:u w:val="single"/>
                                </w:rPr>
                                <w:t> </w:t>
                              </w:r>
                              <w:r>
                                <w:rPr>
                                  <w:sz w:val="24"/>
                                  <w:u w:val="single"/>
                                </w:rPr>
                                <w:t>Muhzaki</w:t>
                              </w:r>
                              <w:r>
                                <w:rPr>
                                  <w:spacing w:val="-15"/>
                                  <w:sz w:val="24"/>
                                  <w:u w:val="single"/>
                                </w:rPr>
                                <w:t> </w:t>
                              </w:r>
                              <w:r>
                                <w:rPr>
                                  <w:spacing w:val="-15"/>
                                  <w:sz w:val="24"/>
                                </w:rPr>
                                <w:t> </w:t>
                              </w:r>
                              <w:r>
                                <w:rPr>
                                  <w:sz w:val="24"/>
                                </w:rPr>
                                <w:t>NPM. 64206000057</w:t>
                              </w:r>
                            </w:p>
                          </w:txbxContent>
                        </wps:txbx>
                        <wps:bodyPr wrap="square" lIns="0" tIns="0" rIns="0" bIns="0" rtlCol="0">
                          <a:noAutofit/>
                        </wps:bodyPr>
                      </wps:wsp>
                    </wpg:wgp>
                  </a:graphicData>
                </a:graphic>
              </wp:anchor>
            </w:drawing>
          </mc:Choice>
          <mc:Fallback>
            <w:pict>
              <v:group style="position:absolute;margin-left:365.470001pt;margin-top:7.370039pt;width:134.25pt;height:98.65pt;mso-position-horizontal-relative:page;mso-position-vertical-relative:paragraph;z-index:-15727616;mso-wrap-distance-left:0;mso-wrap-distance-right:0" id="docshapegroup7" coordorigin="7309,147" coordsize="2685,1973">
                <v:shapetype id="_x0000_t202" o:spt="202" coordsize="21600,21600" path="m,l,21600r21600,l21600,xe">
                  <v:stroke joinstyle="miter"/>
                  <v:path gradientshapeok="t" o:connecttype="rect"/>
                </v:shapetype>
                <v:shape style="position:absolute;left:8046;top:147;width:728;height:266" type="#_x0000_t202" id="docshape8" filled="false" stroked="false">
                  <v:textbox inset="0,0,0,0">
                    <w:txbxContent>
                      <w:p>
                        <w:pPr>
                          <w:spacing w:line="266" w:lineRule="exact" w:before="0"/>
                          <w:ind w:left="0" w:right="0" w:firstLine="0"/>
                          <w:jc w:val="left"/>
                          <w:rPr>
                            <w:sz w:val="24"/>
                          </w:rPr>
                        </w:pPr>
                        <w:r>
                          <w:rPr>
                            <w:spacing w:val="-2"/>
                            <w:sz w:val="24"/>
                          </w:rPr>
                          <w:t>Penulis</w:t>
                        </w:r>
                      </w:p>
                    </w:txbxContent>
                  </v:textbox>
                  <w10:wrap type="none"/>
                </v:shape>
                <v:shape style="position:absolute;left:7309;top:1577;width:2685;height:542" type="#_x0000_t202" id="docshape9" filled="false" stroked="false">
                  <v:textbox inset="0,0,0,0">
                    <w:txbxContent>
                      <w:p>
                        <w:pPr>
                          <w:spacing w:line="240" w:lineRule="auto" w:before="0"/>
                          <w:ind w:left="0" w:right="18" w:firstLine="16"/>
                          <w:jc w:val="left"/>
                          <w:rPr>
                            <w:sz w:val="24"/>
                          </w:rPr>
                        </w:pPr>
                        <w:r>
                          <w:rPr>
                            <w:sz w:val="24"/>
                            <w:u w:val="single"/>
                          </w:rPr>
                          <w:t>Muhamad</w:t>
                        </w:r>
                        <w:r>
                          <w:rPr>
                            <w:spacing w:val="-15"/>
                            <w:sz w:val="24"/>
                            <w:u w:val="single"/>
                          </w:rPr>
                          <w:t> </w:t>
                        </w:r>
                        <w:r>
                          <w:rPr>
                            <w:sz w:val="24"/>
                            <w:u w:val="single"/>
                          </w:rPr>
                          <w:t>Agung</w:t>
                        </w:r>
                        <w:r>
                          <w:rPr>
                            <w:spacing w:val="-15"/>
                            <w:sz w:val="24"/>
                            <w:u w:val="single"/>
                          </w:rPr>
                          <w:t> </w:t>
                        </w:r>
                        <w:r>
                          <w:rPr>
                            <w:sz w:val="24"/>
                            <w:u w:val="single"/>
                          </w:rPr>
                          <w:t>Muhzaki</w:t>
                        </w:r>
                        <w:r>
                          <w:rPr>
                            <w:spacing w:val="-15"/>
                            <w:sz w:val="24"/>
                            <w:u w:val="single"/>
                          </w:rPr>
                          <w:t> </w:t>
                        </w:r>
                        <w:r>
                          <w:rPr>
                            <w:spacing w:val="-15"/>
                            <w:sz w:val="24"/>
                          </w:rPr>
                          <w:t> </w:t>
                        </w:r>
                        <w:r>
                          <w:rPr>
                            <w:sz w:val="24"/>
                          </w:rPr>
                          <w:t>NPM. 64206000057</w:t>
                        </w:r>
                      </w:p>
                    </w:txbxContent>
                  </v:textbox>
                  <w10:wrap type="none"/>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5"/>
      </w:pPr>
    </w:p>
    <w:p>
      <w:pPr>
        <w:pStyle w:val="BodyText"/>
        <w:ind w:right="671"/>
        <w:jc w:val="center"/>
      </w:pPr>
      <w:r>
        <w:rPr>
          <w:spacing w:val="-5"/>
        </w:rPr>
        <w:t>iv</w:t>
      </w:r>
    </w:p>
    <w:p>
      <w:pPr>
        <w:spacing w:after="0"/>
        <w:jc w:val="center"/>
        <w:sectPr>
          <w:pgSz w:w="11910" w:h="16840"/>
          <w:pgMar w:top="1920" w:bottom="280" w:left="1680" w:right="440"/>
        </w:sectPr>
      </w:pPr>
    </w:p>
    <w:p>
      <w:pPr>
        <w:pStyle w:val="BodyText"/>
        <w:spacing w:before="53"/>
      </w:pPr>
    </w:p>
    <w:p>
      <w:pPr>
        <w:pStyle w:val="Heading1"/>
        <w:ind w:left="2845"/>
      </w:pPr>
      <w:bookmarkStart w:name="_TOC_250027" w:id="2"/>
      <w:r>
        <w:rPr/>
        <w:t>MOTTO</w:t>
      </w:r>
      <w:r>
        <w:rPr>
          <w:spacing w:val="-5"/>
        </w:rPr>
        <w:t> </w:t>
      </w:r>
      <w:r>
        <w:rPr/>
        <w:t>DAN</w:t>
      </w:r>
      <w:r>
        <w:rPr>
          <w:spacing w:val="-4"/>
        </w:rPr>
        <w:t> </w:t>
      </w:r>
      <w:bookmarkEnd w:id="2"/>
      <w:r>
        <w:rPr>
          <w:spacing w:val="-2"/>
        </w:rPr>
        <w:t>PERSEMBAHAN</w:t>
      </w:r>
    </w:p>
    <w:p>
      <w:pPr>
        <w:pStyle w:val="BodyText"/>
        <w:spacing w:before="161"/>
        <w:rPr>
          <w:b/>
        </w:rPr>
      </w:pPr>
    </w:p>
    <w:p>
      <w:pPr>
        <w:spacing w:before="0"/>
        <w:ind w:left="588" w:right="0" w:firstLine="0"/>
        <w:jc w:val="left"/>
        <w:rPr>
          <w:b/>
          <w:sz w:val="24"/>
        </w:rPr>
      </w:pPr>
      <w:r>
        <w:rPr>
          <w:b/>
          <w:spacing w:val="-2"/>
          <w:sz w:val="24"/>
        </w:rPr>
        <w:t>MOTTO</w:t>
      </w:r>
    </w:p>
    <w:p>
      <w:pPr>
        <w:pStyle w:val="ListParagraph"/>
        <w:numPr>
          <w:ilvl w:val="0"/>
          <w:numId w:val="1"/>
        </w:numPr>
        <w:tabs>
          <w:tab w:pos="948" w:val="left" w:leader="none"/>
        </w:tabs>
        <w:spacing w:line="240" w:lineRule="auto" w:before="137" w:after="0"/>
        <w:ind w:left="948" w:right="0" w:hanging="360"/>
        <w:jc w:val="both"/>
        <w:rPr>
          <w:sz w:val="24"/>
        </w:rPr>
      </w:pPr>
      <w:r>
        <w:rPr>
          <w:sz w:val="24"/>
        </w:rPr>
        <w:t>Sesungguhnya</w:t>
      </w:r>
      <w:r>
        <w:rPr>
          <w:spacing w:val="-2"/>
          <w:sz w:val="24"/>
        </w:rPr>
        <w:t> </w:t>
      </w:r>
      <w:r>
        <w:rPr>
          <w:sz w:val="24"/>
        </w:rPr>
        <w:t>sesudah</w:t>
      </w:r>
      <w:r>
        <w:rPr>
          <w:spacing w:val="-1"/>
          <w:sz w:val="24"/>
        </w:rPr>
        <w:t> </w:t>
      </w:r>
      <w:r>
        <w:rPr>
          <w:sz w:val="24"/>
        </w:rPr>
        <w:t>kesulitan</w:t>
      </w:r>
      <w:r>
        <w:rPr>
          <w:spacing w:val="-1"/>
          <w:sz w:val="24"/>
        </w:rPr>
        <w:t> </w:t>
      </w:r>
      <w:r>
        <w:rPr>
          <w:sz w:val="24"/>
        </w:rPr>
        <w:t>itu ada</w:t>
      </w:r>
      <w:r>
        <w:rPr>
          <w:spacing w:val="-3"/>
          <w:sz w:val="24"/>
        </w:rPr>
        <w:t> </w:t>
      </w:r>
      <w:r>
        <w:rPr>
          <w:sz w:val="24"/>
        </w:rPr>
        <w:t>kemudahan. (QS.</w:t>
      </w:r>
      <w:r>
        <w:rPr>
          <w:spacing w:val="-15"/>
          <w:sz w:val="24"/>
        </w:rPr>
        <w:t> </w:t>
      </w:r>
      <w:r>
        <w:rPr>
          <w:sz w:val="24"/>
        </w:rPr>
        <w:t>Al-Insyirah</w:t>
      </w:r>
      <w:r>
        <w:rPr>
          <w:spacing w:val="-1"/>
          <w:sz w:val="24"/>
        </w:rPr>
        <w:t> </w:t>
      </w:r>
      <w:r>
        <w:rPr>
          <w:sz w:val="24"/>
        </w:rPr>
        <w:t>: </w:t>
      </w:r>
      <w:r>
        <w:rPr>
          <w:spacing w:val="-5"/>
          <w:sz w:val="24"/>
        </w:rPr>
        <w:t>6)</w:t>
      </w:r>
    </w:p>
    <w:p>
      <w:pPr>
        <w:pStyle w:val="ListParagraph"/>
        <w:numPr>
          <w:ilvl w:val="0"/>
          <w:numId w:val="1"/>
        </w:numPr>
        <w:tabs>
          <w:tab w:pos="948" w:val="left" w:leader="none"/>
        </w:tabs>
        <w:spacing w:line="360" w:lineRule="auto" w:before="139" w:after="0"/>
        <w:ind w:left="948" w:right="1627" w:hanging="360"/>
        <w:jc w:val="left"/>
        <w:rPr>
          <w:sz w:val="24"/>
        </w:rPr>
      </w:pPr>
      <w:r>
        <w:rPr>
          <w:sz w:val="24"/>
        </w:rPr>
        <w:t>Allah</w:t>
      </w:r>
      <w:r>
        <w:rPr>
          <w:spacing w:val="-6"/>
          <w:sz w:val="24"/>
        </w:rPr>
        <w:t> </w:t>
      </w:r>
      <w:r>
        <w:rPr>
          <w:sz w:val="24"/>
        </w:rPr>
        <w:t>tidak</w:t>
      </w:r>
      <w:r>
        <w:rPr>
          <w:spacing w:val="-6"/>
          <w:sz w:val="24"/>
        </w:rPr>
        <w:t> </w:t>
      </w:r>
      <w:r>
        <w:rPr>
          <w:sz w:val="24"/>
        </w:rPr>
        <w:t>membani</w:t>
      </w:r>
      <w:r>
        <w:rPr>
          <w:spacing w:val="-6"/>
          <w:sz w:val="24"/>
        </w:rPr>
        <w:t> </w:t>
      </w:r>
      <w:r>
        <w:rPr>
          <w:sz w:val="24"/>
        </w:rPr>
        <w:t>seseorang</w:t>
      </w:r>
      <w:r>
        <w:rPr>
          <w:spacing w:val="-6"/>
          <w:sz w:val="24"/>
        </w:rPr>
        <w:t> </w:t>
      </w:r>
      <w:r>
        <w:rPr>
          <w:sz w:val="24"/>
        </w:rPr>
        <w:t>melainkan</w:t>
      </w:r>
      <w:r>
        <w:rPr>
          <w:spacing w:val="-6"/>
          <w:sz w:val="24"/>
        </w:rPr>
        <w:t> </w:t>
      </w:r>
      <w:r>
        <w:rPr>
          <w:sz w:val="24"/>
        </w:rPr>
        <w:t>sesuai</w:t>
      </w:r>
      <w:r>
        <w:rPr>
          <w:spacing w:val="-4"/>
          <w:sz w:val="24"/>
        </w:rPr>
        <w:t> </w:t>
      </w:r>
      <w:r>
        <w:rPr>
          <w:sz w:val="24"/>
        </w:rPr>
        <w:t>dengan</w:t>
      </w:r>
      <w:r>
        <w:rPr>
          <w:spacing w:val="-6"/>
          <w:sz w:val="24"/>
        </w:rPr>
        <w:t> </w:t>
      </w:r>
      <w:r>
        <w:rPr>
          <w:sz w:val="24"/>
        </w:rPr>
        <w:t>kesanggupannya. (QS. Al-Baqarrah : 286)</w:t>
      </w:r>
    </w:p>
    <w:p>
      <w:pPr>
        <w:pStyle w:val="BodyText"/>
        <w:spacing w:before="137"/>
      </w:pPr>
    </w:p>
    <w:p>
      <w:pPr>
        <w:pStyle w:val="Heading1"/>
        <w:ind w:left="588"/>
      </w:pPr>
      <w:r>
        <w:rPr>
          <w:spacing w:val="-2"/>
        </w:rPr>
        <w:t>PERSEMBAHAN</w:t>
      </w:r>
    </w:p>
    <w:p>
      <w:pPr>
        <w:pStyle w:val="ListParagraph"/>
        <w:numPr>
          <w:ilvl w:val="0"/>
          <w:numId w:val="2"/>
        </w:numPr>
        <w:tabs>
          <w:tab w:pos="948" w:val="left" w:leader="none"/>
        </w:tabs>
        <w:spacing w:line="360" w:lineRule="auto" w:before="137" w:after="0"/>
        <w:ind w:left="948" w:right="1410" w:hanging="360"/>
        <w:jc w:val="both"/>
        <w:rPr>
          <w:sz w:val="24"/>
        </w:rPr>
      </w:pPr>
      <w:r>
        <w:rPr>
          <w:sz w:val="24"/>
        </w:rPr>
        <w:t>Allah</w:t>
      </w:r>
      <w:r>
        <w:rPr>
          <w:spacing w:val="-4"/>
          <w:sz w:val="24"/>
        </w:rPr>
        <w:t> </w:t>
      </w:r>
      <w:r>
        <w:rPr>
          <w:sz w:val="24"/>
        </w:rPr>
        <w:t>swt.</w:t>
      </w:r>
      <w:r>
        <w:rPr>
          <w:spacing w:val="-4"/>
          <w:sz w:val="24"/>
        </w:rPr>
        <w:t> </w:t>
      </w:r>
      <w:r>
        <w:rPr>
          <w:sz w:val="24"/>
        </w:rPr>
        <w:t>yang</w:t>
      </w:r>
      <w:r>
        <w:rPr>
          <w:spacing w:val="-4"/>
          <w:sz w:val="24"/>
        </w:rPr>
        <w:t> </w:t>
      </w:r>
      <w:r>
        <w:rPr>
          <w:sz w:val="24"/>
        </w:rPr>
        <w:t>telah</w:t>
      </w:r>
      <w:r>
        <w:rPr>
          <w:spacing w:val="-4"/>
          <w:sz w:val="24"/>
        </w:rPr>
        <w:t> </w:t>
      </w:r>
      <w:r>
        <w:rPr>
          <w:sz w:val="24"/>
        </w:rPr>
        <w:t>memberikan</w:t>
      </w:r>
      <w:r>
        <w:rPr>
          <w:spacing w:val="-4"/>
          <w:sz w:val="24"/>
        </w:rPr>
        <w:t> </w:t>
      </w:r>
      <w:r>
        <w:rPr>
          <w:sz w:val="24"/>
        </w:rPr>
        <w:t>Rahmat</w:t>
      </w:r>
      <w:r>
        <w:rPr>
          <w:spacing w:val="-4"/>
          <w:sz w:val="24"/>
        </w:rPr>
        <w:t> </w:t>
      </w:r>
      <w:r>
        <w:rPr>
          <w:sz w:val="24"/>
        </w:rPr>
        <w:t>dan</w:t>
      </w:r>
      <w:r>
        <w:rPr>
          <w:spacing w:val="-4"/>
          <w:sz w:val="24"/>
        </w:rPr>
        <w:t> </w:t>
      </w:r>
      <w:r>
        <w:rPr>
          <w:sz w:val="24"/>
        </w:rPr>
        <w:t>hidayah-Nya</w:t>
      </w:r>
      <w:r>
        <w:rPr>
          <w:spacing w:val="-5"/>
          <w:sz w:val="24"/>
        </w:rPr>
        <w:t> </w:t>
      </w:r>
      <w:r>
        <w:rPr>
          <w:sz w:val="24"/>
        </w:rPr>
        <w:t>sehingga</w:t>
      </w:r>
      <w:r>
        <w:rPr>
          <w:spacing w:val="-4"/>
          <w:sz w:val="24"/>
        </w:rPr>
        <w:t> </w:t>
      </w:r>
      <w:r>
        <w:rPr>
          <w:sz w:val="24"/>
        </w:rPr>
        <w:t>skripsi ini dapat selesai.</w:t>
      </w:r>
    </w:p>
    <w:p>
      <w:pPr>
        <w:pStyle w:val="ListParagraph"/>
        <w:numPr>
          <w:ilvl w:val="0"/>
          <w:numId w:val="2"/>
        </w:numPr>
        <w:tabs>
          <w:tab w:pos="948" w:val="left" w:leader="none"/>
        </w:tabs>
        <w:spacing w:line="240" w:lineRule="auto" w:before="0" w:after="0"/>
        <w:ind w:left="948" w:right="0" w:hanging="360"/>
        <w:jc w:val="both"/>
        <w:rPr>
          <w:sz w:val="24"/>
        </w:rPr>
      </w:pPr>
      <w:r>
        <w:rPr>
          <w:sz w:val="24"/>
        </w:rPr>
        <w:t>Kedua</w:t>
      </w:r>
      <w:r>
        <w:rPr>
          <w:spacing w:val="-4"/>
          <w:sz w:val="24"/>
        </w:rPr>
        <w:t> </w:t>
      </w:r>
      <w:r>
        <w:rPr>
          <w:sz w:val="24"/>
        </w:rPr>
        <w:t>orang</w:t>
      </w:r>
      <w:r>
        <w:rPr>
          <w:spacing w:val="-1"/>
          <w:sz w:val="24"/>
        </w:rPr>
        <w:t> </w:t>
      </w:r>
      <w:r>
        <w:rPr>
          <w:sz w:val="24"/>
        </w:rPr>
        <w:t>tua</w:t>
      </w:r>
      <w:r>
        <w:rPr>
          <w:spacing w:val="-1"/>
          <w:sz w:val="24"/>
        </w:rPr>
        <w:t> </w:t>
      </w:r>
      <w:r>
        <w:rPr>
          <w:sz w:val="24"/>
        </w:rPr>
        <w:t>yang</w:t>
      </w:r>
      <w:r>
        <w:rPr>
          <w:spacing w:val="-1"/>
          <w:sz w:val="24"/>
        </w:rPr>
        <w:t> </w:t>
      </w:r>
      <w:r>
        <w:rPr>
          <w:sz w:val="24"/>
        </w:rPr>
        <w:t>selalu</w:t>
      </w:r>
      <w:r>
        <w:rPr>
          <w:spacing w:val="-1"/>
          <w:sz w:val="24"/>
        </w:rPr>
        <w:t> </w:t>
      </w:r>
      <w:r>
        <w:rPr>
          <w:sz w:val="24"/>
        </w:rPr>
        <w:t>mendoakan</w:t>
      </w:r>
      <w:r>
        <w:rPr>
          <w:spacing w:val="-1"/>
          <w:sz w:val="24"/>
        </w:rPr>
        <w:t> </w:t>
      </w:r>
      <w:r>
        <w:rPr>
          <w:sz w:val="24"/>
        </w:rPr>
        <w:t>dan</w:t>
      </w:r>
      <w:r>
        <w:rPr>
          <w:spacing w:val="-1"/>
          <w:sz w:val="24"/>
        </w:rPr>
        <w:t> </w:t>
      </w:r>
      <w:r>
        <w:rPr>
          <w:sz w:val="24"/>
        </w:rPr>
        <w:t>mendukung</w:t>
      </w:r>
      <w:r>
        <w:rPr>
          <w:spacing w:val="-1"/>
          <w:sz w:val="24"/>
        </w:rPr>
        <w:t> </w:t>
      </w:r>
      <w:r>
        <w:rPr>
          <w:sz w:val="24"/>
        </w:rPr>
        <w:t>disetiap</w:t>
      </w:r>
      <w:r>
        <w:rPr>
          <w:spacing w:val="3"/>
          <w:sz w:val="24"/>
        </w:rPr>
        <w:t> </w:t>
      </w:r>
      <w:r>
        <w:rPr>
          <w:spacing w:val="-2"/>
          <w:sz w:val="24"/>
        </w:rPr>
        <w:t>langkahnya.</w:t>
      </w:r>
    </w:p>
    <w:p>
      <w:pPr>
        <w:pStyle w:val="ListParagraph"/>
        <w:numPr>
          <w:ilvl w:val="0"/>
          <w:numId w:val="2"/>
        </w:numPr>
        <w:tabs>
          <w:tab w:pos="948" w:val="left" w:leader="none"/>
        </w:tabs>
        <w:spacing w:line="360" w:lineRule="auto" w:before="139" w:after="0"/>
        <w:ind w:left="948" w:right="1256" w:hanging="360"/>
        <w:jc w:val="both"/>
        <w:rPr>
          <w:sz w:val="24"/>
        </w:rPr>
      </w:pPr>
      <w:r>
        <w:rPr>
          <w:sz w:val="24"/>
        </w:rPr>
        <w:t>Bapak</w:t>
      </w:r>
      <w:r>
        <w:rPr>
          <w:spacing w:val="-11"/>
          <w:sz w:val="24"/>
        </w:rPr>
        <w:t> </w:t>
      </w:r>
      <w:r>
        <w:rPr>
          <w:sz w:val="24"/>
        </w:rPr>
        <w:t>Rusnoto,</w:t>
      </w:r>
      <w:r>
        <w:rPr>
          <w:spacing w:val="-11"/>
          <w:sz w:val="24"/>
        </w:rPr>
        <w:t> </w:t>
      </w:r>
      <w:r>
        <w:rPr>
          <w:sz w:val="24"/>
        </w:rPr>
        <w:t>ST.,</w:t>
      </w:r>
      <w:r>
        <w:rPr>
          <w:spacing w:val="-11"/>
          <w:sz w:val="24"/>
        </w:rPr>
        <w:t> </w:t>
      </w:r>
      <w:r>
        <w:rPr>
          <w:sz w:val="24"/>
        </w:rPr>
        <w:t>M.</w:t>
      </w:r>
      <w:r>
        <w:rPr>
          <w:spacing w:val="-9"/>
          <w:sz w:val="24"/>
        </w:rPr>
        <w:t> </w:t>
      </w:r>
      <w:r>
        <w:rPr>
          <w:sz w:val="24"/>
        </w:rPr>
        <w:t>Eng</w:t>
      </w:r>
      <w:r>
        <w:rPr>
          <w:spacing w:val="-12"/>
          <w:sz w:val="24"/>
        </w:rPr>
        <w:t> </w:t>
      </w:r>
      <w:r>
        <w:rPr>
          <w:sz w:val="24"/>
        </w:rPr>
        <w:t>dan</w:t>
      </w:r>
      <w:r>
        <w:rPr>
          <w:spacing w:val="-11"/>
          <w:sz w:val="24"/>
        </w:rPr>
        <w:t> </w:t>
      </w:r>
      <w:r>
        <w:rPr>
          <w:sz w:val="24"/>
        </w:rPr>
        <w:t>Bapak</w:t>
      </w:r>
      <w:r>
        <w:rPr>
          <w:spacing w:val="-9"/>
          <w:sz w:val="24"/>
        </w:rPr>
        <w:t> </w:t>
      </w:r>
      <w:r>
        <w:rPr>
          <w:sz w:val="24"/>
        </w:rPr>
        <w:t>Ir.</w:t>
      </w:r>
      <w:r>
        <w:rPr>
          <w:spacing w:val="-14"/>
          <w:sz w:val="24"/>
        </w:rPr>
        <w:t> </w:t>
      </w:r>
      <w:r>
        <w:rPr>
          <w:sz w:val="24"/>
        </w:rPr>
        <w:t>Tofik</w:t>
      </w:r>
      <w:r>
        <w:rPr>
          <w:spacing w:val="-8"/>
          <w:sz w:val="24"/>
        </w:rPr>
        <w:t> </w:t>
      </w:r>
      <w:r>
        <w:rPr>
          <w:sz w:val="24"/>
        </w:rPr>
        <w:t>Hidayat,</w:t>
      </w:r>
      <w:r>
        <w:rPr>
          <w:spacing w:val="-11"/>
          <w:sz w:val="24"/>
        </w:rPr>
        <w:t> </w:t>
      </w:r>
      <w:r>
        <w:rPr>
          <w:sz w:val="24"/>
        </w:rPr>
        <w:t>M.</w:t>
      </w:r>
      <w:r>
        <w:rPr>
          <w:spacing w:val="-11"/>
          <w:sz w:val="24"/>
        </w:rPr>
        <w:t> </w:t>
      </w:r>
      <w:r>
        <w:rPr>
          <w:sz w:val="24"/>
        </w:rPr>
        <w:t>Eng</w:t>
      </w:r>
      <w:r>
        <w:rPr>
          <w:spacing w:val="-9"/>
          <w:sz w:val="24"/>
        </w:rPr>
        <w:t> </w:t>
      </w:r>
      <w:r>
        <w:rPr>
          <w:sz w:val="24"/>
        </w:rPr>
        <w:t>selaku</w:t>
      </w:r>
      <w:r>
        <w:rPr>
          <w:spacing w:val="-10"/>
          <w:sz w:val="24"/>
        </w:rPr>
        <w:t> </w:t>
      </w:r>
      <w:r>
        <w:rPr>
          <w:sz w:val="24"/>
        </w:rPr>
        <w:t>dosen pembimbing yang selalu membimbing penulis sehingga skripsi ini dapat </w:t>
      </w:r>
      <w:r>
        <w:rPr>
          <w:spacing w:val="-2"/>
          <w:sz w:val="24"/>
        </w:rPr>
        <w:t>selesai.</w:t>
      </w:r>
    </w:p>
    <w:p>
      <w:pPr>
        <w:pStyle w:val="ListParagraph"/>
        <w:numPr>
          <w:ilvl w:val="0"/>
          <w:numId w:val="2"/>
        </w:numPr>
        <w:tabs>
          <w:tab w:pos="948" w:val="left" w:leader="none"/>
        </w:tabs>
        <w:spacing w:line="275" w:lineRule="exact" w:before="0" w:after="0"/>
        <w:ind w:left="948" w:right="0" w:hanging="360"/>
        <w:jc w:val="both"/>
        <w:rPr>
          <w:sz w:val="24"/>
        </w:rPr>
      </w:pPr>
      <w:r>
        <w:rPr>
          <w:sz w:val="24"/>
        </w:rPr>
        <w:t>Teman-teman</w:t>
      </w:r>
      <w:r>
        <w:rPr>
          <w:spacing w:val="-6"/>
          <w:sz w:val="24"/>
        </w:rPr>
        <w:t> </w:t>
      </w:r>
      <w:r>
        <w:rPr>
          <w:sz w:val="24"/>
        </w:rPr>
        <w:t>yang</w:t>
      </w:r>
      <w:r>
        <w:rPr>
          <w:spacing w:val="-5"/>
          <w:sz w:val="24"/>
        </w:rPr>
        <w:t> </w:t>
      </w:r>
      <w:r>
        <w:rPr>
          <w:sz w:val="24"/>
        </w:rPr>
        <w:t>telah</w:t>
      </w:r>
      <w:r>
        <w:rPr>
          <w:spacing w:val="-3"/>
          <w:sz w:val="24"/>
        </w:rPr>
        <w:t> </w:t>
      </w:r>
      <w:r>
        <w:rPr>
          <w:sz w:val="24"/>
        </w:rPr>
        <w:t>mendukung</w:t>
      </w:r>
      <w:r>
        <w:rPr>
          <w:spacing w:val="-5"/>
          <w:sz w:val="24"/>
        </w:rPr>
        <w:t> </w:t>
      </w:r>
      <w:r>
        <w:rPr>
          <w:spacing w:val="-2"/>
          <w:sz w:val="24"/>
        </w:rPr>
        <w:t>penulis.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right="672"/>
        <w:jc w:val="center"/>
      </w:pPr>
      <w:r>
        <w:rPr>
          <w:spacing w:val="-10"/>
        </w:rPr>
        <w:t>v</w:t>
      </w:r>
    </w:p>
    <w:p>
      <w:pPr>
        <w:spacing w:after="0"/>
        <w:jc w:val="center"/>
        <w:sectPr>
          <w:pgSz w:w="11910" w:h="16840"/>
          <w:pgMar w:top="1920" w:bottom="280" w:left="1680" w:right="440"/>
        </w:sectPr>
      </w:pPr>
    </w:p>
    <w:p>
      <w:pPr>
        <w:pStyle w:val="BodyText"/>
        <w:spacing w:before="53"/>
      </w:pPr>
    </w:p>
    <w:p>
      <w:pPr>
        <w:pStyle w:val="Heading1"/>
        <w:ind w:right="673"/>
        <w:jc w:val="center"/>
      </w:pPr>
      <w:bookmarkStart w:name="_TOC_250026" w:id="3"/>
      <w:r>
        <w:rPr>
          <w:spacing w:val="-10"/>
        </w:rPr>
        <w:t>KATA </w:t>
      </w:r>
      <w:bookmarkEnd w:id="3"/>
      <w:r>
        <w:rPr>
          <w:spacing w:val="-2"/>
        </w:rPr>
        <w:t>PENGANTAR</w:t>
      </w:r>
    </w:p>
    <w:p>
      <w:pPr>
        <w:pStyle w:val="BodyText"/>
        <w:spacing w:line="360" w:lineRule="auto" w:before="137"/>
        <w:ind w:left="588" w:right="1256" w:firstLine="720"/>
        <w:jc w:val="both"/>
      </w:pPr>
      <w:r>
        <w:rPr/>
        <w:t>Dengan memanjatkan puji Syukur kehadirat Allah swt. sehingga penulis dapat menyelesaikan skripsi ini yang berjudul “Analisa Uji Mekanis Penambahan Unsur Aluminium (Al) Pada Proses Pengecoran Kuningan Untuk </w:t>
      </w:r>
      <w:r>
        <w:rPr>
          <w:i/>
        </w:rPr>
        <w:t>Pulley </w:t>
      </w:r>
      <w:r>
        <w:rPr/>
        <w:t>Sepeda Motor”. Penyusunan skripsi ini dimaksudkan untuk memenuhi salah satu syarat dalam rangka menyelesaikan studi strata Program Studi Teknik Mesin Fakultas Teknik dan Ilmu Komputer Universitas Pancasakti Tegal.</w:t>
      </w:r>
    </w:p>
    <w:p>
      <w:pPr>
        <w:pStyle w:val="BodyText"/>
        <w:spacing w:line="360" w:lineRule="auto"/>
        <w:ind w:left="588" w:right="1257" w:firstLine="720"/>
        <w:jc w:val="both"/>
      </w:pPr>
      <w:r>
        <w:rPr/>
        <w:t>Dalam</w:t>
      </w:r>
      <w:r>
        <w:rPr>
          <w:spacing w:val="-15"/>
        </w:rPr>
        <w:t> </w:t>
      </w:r>
      <w:r>
        <w:rPr/>
        <w:t>penyusunan</w:t>
      </w:r>
      <w:r>
        <w:rPr>
          <w:spacing w:val="-15"/>
        </w:rPr>
        <w:t> </w:t>
      </w:r>
      <w:r>
        <w:rPr/>
        <w:t>skripsi</w:t>
      </w:r>
      <w:r>
        <w:rPr>
          <w:spacing w:val="-15"/>
        </w:rPr>
        <w:t> </w:t>
      </w:r>
      <w:r>
        <w:rPr/>
        <w:t>ini</w:t>
      </w:r>
      <w:r>
        <w:rPr>
          <w:spacing w:val="-15"/>
        </w:rPr>
        <w:t> </w:t>
      </w:r>
      <w:r>
        <w:rPr/>
        <w:t>tidak</w:t>
      </w:r>
      <w:r>
        <w:rPr>
          <w:spacing w:val="-15"/>
        </w:rPr>
        <w:t> </w:t>
      </w:r>
      <w:r>
        <w:rPr/>
        <w:t>lepas</w:t>
      </w:r>
      <w:r>
        <w:rPr>
          <w:spacing w:val="-15"/>
        </w:rPr>
        <w:t> </w:t>
      </w:r>
      <w:r>
        <w:rPr/>
        <w:t>dari</w:t>
      </w:r>
      <w:r>
        <w:rPr>
          <w:spacing w:val="-15"/>
        </w:rPr>
        <w:t> </w:t>
      </w:r>
      <w:r>
        <w:rPr/>
        <w:t>bantuan</w:t>
      </w:r>
      <w:r>
        <w:rPr>
          <w:spacing w:val="-15"/>
        </w:rPr>
        <w:t> </w:t>
      </w:r>
      <w:r>
        <w:rPr/>
        <w:t>dan</w:t>
      </w:r>
      <w:r>
        <w:rPr>
          <w:spacing w:val="-15"/>
        </w:rPr>
        <w:t> </w:t>
      </w:r>
      <w:r>
        <w:rPr/>
        <w:t>bimbingan</w:t>
      </w:r>
      <w:r>
        <w:rPr>
          <w:spacing w:val="-15"/>
        </w:rPr>
        <w:t> </w:t>
      </w:r>
      <w:r>
        <w:rPr/>
        <w:t>dalam berbagai pihak. Untuk itu</w:t>
      </w:r>
      <w:r>
        <w:rPr>
          <w:spacing w:val="40"/>
        </w:rPr>
        <w:t> </w:t>
      </w:r>
      <w:r>
        <w:rPr/>
        <w:t>penulis mengucapkan terimakasih kepada :</w:t>
      </w:r>
    </w:p>
    <w:p>
      <w:pPr>
        <w:pStyle w:val="ListParagraph"/>
        <w:numPr>
          <w:ilvl w:val="0"/>
          <w:numId w:val="3"/>
        </w:numPr>
        <w:tabs>
          <w:tab w:pos="871" w:val="left" w:leader="none"/>
        </w:tabs>
        <w:spacing w:line="360" w:lineRule="auto" w:before="1" w:after="0"/>
        <w:ind w:left="871" w:right="1263" w:hanging="360"/>
        <w:jc w:val="both"/>
        <w:rPr>
          <w:sz w:val="24"/>
        </w:rPr>
      </w:pPr>
      <w:r>
        <w:rPr>
          <w:sz w:val="24"/>
        </w:rPr>
        <w:t>Bapak Dr. Agus Wibowo, ST. MT. selaku Dekan Fakultas Teknik dan Ilmu Komputer Universitas Pancasakti Tegal.</w:t>
      </w:r>
    </w:p>
    <w:p>
      <w:pPr>
        <w:pStyle w:val="ListParagraph"/>
        <w:numPr>
          <w:ilvl w:val="0"/>
          <w:numId w:val="3"/>
        </w:numPr>
        <w:tabs>
          <w:tab w:pos="871" w:val="left" w:leader="none"/>
        </w:tabs>
        <w:spacing w:line="360" w:lineRule="auto" w:before="0" w:after="0"/>
        <w:ind w:left="871" w:right="1259" w:hanging="360"/>
        <w:jc w:val="both"/>
        <w:rPr>
          <w:sz w:val="24"/>
        </w:rPr>
      </w:pPr>
      <w:r>
        <w:rPr>
          <w:sz w:val="24"/>
        </w:rPr>
        <w:t>Bapak</w:t>
      </w:r>
      <w:r>
        <w:rPr>
          <w:spacing w:val="-2"/>
          <w:sz w:val="24"/>
        </w:rPr>
        <w:t> </w:t>
      </w:r>
      <w:r>
        <w:rPr>
          <w:sz w:val="24"/>
        </w:rPr>
        <w:t>Rusnoto</w:t>
      </w:r>
      <w:r>
        <w:rPr>
          <w:spacing w:val="-1"/>
          <w:sz w:val="24"/>
        </w:rPr>
        <w:t> </w:t>
      </w:r>
      <w:r>
        <w:rPr>
          <w:sz w:val="24"/>
        </w:rPr>
        <w:t>ST.,</w:t>
      </w:r>
      <w:r>
        <w:rPr>
          <w:spacing w:val="-2"/>
          <w:sz w:val="24"/>
        </w:rPr>
        <w:t> </w:t>
      </w:r>
      <w:r>
        <w:rPr>
          <w:sz w:val="24"/>
        </w:rPr>
        <w:t>M. Eng.</w:t>
      </w:r>
      <w:r>
        <w:rPr>
          <w:spacing w:val="-2"/>
          <w:sz w:val="24"/>
        </w:rPr>
        <w:t> </w:t>
      </w:r>
      <w:r>
        <w:rPr>
          <w:sz w:val="24"/>
        </w:rPr>
        <w:t>selaku</w:t>
      </w:r>
      <w:r>
        <w:rPr>
          <w:spacing w:val="-1"/>
          <w:sz w:val="24"/>
        </w:rPr>
        <w:t> </w:t>
      </w:r>
      <w:r>
        <w:rPr>
          <w:sz w:val="24"/>
        </w:rPr>
        <w:t>Dosen Pembimbing</w:t>
      </w:r>
      <w:r>
        <w:rPr>
          <w:spacing w:val="-2"/>
          <w:sz w:val="24"/>
        </w:rPr>
        <w:t> </w:t>
      </w:r>
      <w:r>
        <w:rPr>
          <w:sz w:val="24"/>
        </w:rPr>
        <w:t>I</w:t>
      </w:r>
      <w:r>
        <w:rPr>
          <w:spacing w:val="-3"/>
          <w:sz w:val="24"/>
        </w:rPr>
        <w:t> </w:t>
      </w:r>
      <w:r>
        <w:rPr>
          <w:sz w:val="24"/>
        </w:rPr>
        <w:t>yang</w:t>
      </w:r>
      <w:r>
        <w:rPr>
          <w:spacing w:val="-2"/>
          <w:sz w:val="24"/>
        </w:rPr>
        <w:t> </w:t>
      </w:r>
      <w:r>
        <w:rPr>
          <w:sz w:val="24"/>
        </w:rPr>
        <w:t>sudah</w:t>
      </w:r>
      <w:r>
        <w:rPr>
          <w:spacing w:val="-2"/>
          <w:sz w:val="24"/>
        </w:rPr>
        <w:t> </w:t>
      </w:r>
      <w:r>
        <w:rPr>
          <w:sz w:val="24"/>
        </w:rPr>
        <w:t>berkenan meluangkan</w:t>
      </w:r>
      <w:r>
        <w:rPr>
          <w:spacing w:val="-13"/>
          <w:sz w:val="24"/>
        </w:rPr>
        <w:t> </w:t>
      </w:r>
      <w:r>
        <w:rPr>
          <w:sz w:val="24"/>
        </w:rPr>
        <w:t>waktu</w:t>
      </w:r>
      <w:r>
        <w:rPr>
          <w:spacing w:val="-12"/>
          <w:sz w:val="24"/>
        </w:rPr>
        <w:t> </w:t>
      </w:r>
      <w:r>
        <w:rPr>
          <w:sz w:val="24"/>
        </w:rPr>
        <w:t>dan</w:t>
      </w:r>
      <w:r>
        <w:rPr>
          <w:spacing w:val="-13"/>
          <w:sz w:val="24"/>
        </w:rPr>
        <w:t> </w:t>
      </w:r>
      <w:r>
        <w:rPr>
          <w:sz w:val="24"/>
        </w:rPr>
        <w:t>memberikan</w:t>
      </w:r>
      <w:r>
        <w:rPr>
          <w:spacing w:val="-13"/>
          <w:sz w:val="24"/>
        </w:rPr>
        <w:t> </w:t>
      </w:r>
      <w:r>
        <w:rPr>
          <w:sz w:val="24"/>
        </w:rPr>
        <w:t>bimbingan</w:t>
      </w:r>
      <w:r>
        <w:rPr>
          <w:spacing w:val="-13"/>
          <w:sz w:val="24"/>
        </w:rPr>
        <w:t> </w:t>
      </w:r>
      <w:r>
        <w:rPr>
          <w:sz w:val="24"/>
        </w:rPr>
        <w:t>serta</w:t>
      </w:r>
      <w:r>
        <w:rPr>
          <w:spacing w:val="-13"/>
          <w:sz w:val="24"/>
        </w:rPr>
        <w:t> </w:t>
      </w:r>
      <w:r>
        <w:rPr>
          <w:sz w:val="24"/>
        </w:rPr>
        <w:t>arahan</w:t>
      </w:r>
      <w:r>
        <w:rPr>
          <w:spacing w:val="-13"/>
          <w:sz w:val="24"/>
        </w:rPr>
        <w:t> </w:t>
      </w:r>
      <w:r>
        <w:rPr>
          <w:sz w:val="24"/>
        </w:rPr>
        <w:t>selama</w:t>
      </w:r>
      <w:r>
        <w:rPr>
          <w:spacing w:val="-14"/>
          <w:sz w:val="24"/>
        </w:rPr>
        <w:t> </w:t>
      </w:r>
      <w:r>
        <w:rPr>
          <w:sz w:val="24"/>
        </w:rPr>
        <w:t>penyusunan </w:t>
      </w:r>
      <w:r>
        <w:rPr>
          <w:spacing w:val="-2"/>
          <w:sz w:val="24"/>
        </w:rPr>
        <w:t>skripsi.</w:t>
      </w:r>
    </w:p>
    <w:p>
      <w:pPr>
        <w:pStyle w:val="ListParagraph"/>
        <w:numPr>
          <w:ilvl w:val="0"/>
          <w:numId w:val="3"/>
        </w:numPr>
        <w:tabs>
          <w:tab w:pos="871" w:val="left" w:leader="none"/>
        </w:tabs>
        <w:spacing w:line="360" w:lineRule="auto" w:before="1" w:after="0"/>
        <w:ind w:left="871" w:right="1257" w:hanging="360"/>
        <w:jc w:val="both"/>
        <w:rPr>
          <w:sz w:val="24"/>
        </w:rPr>
      </w:pPr>
      <w:r>
        <w:rPr>
          <w:sz w:val="24"/>
        </w:rPr>
        <w:t>Bapak Ir. Tofik Hidayat, M Eng. selaku Dosen Pembimbing II yang sudah berkenan meluangakan waktu dan memberikan arahan serta saran sehingga tersusun skripsi.</w:t>
      </w:r>
    </w:p>
    <w:p>
      <w:pPr>
        <w:pStyle w:val="ListParagraph"/>
        <w:numPr>
          <w:ilvl w:val="0"/>
          <w:numId w:val="3"/>
        </w:numPr>
        <w:tabs>
          <w:tab w:pos="871" w:val="left" w:leader="none"/>
        </w:tabs>
        <w:spacing w:line="360" w:lineRule="auto" w:before="0" w:after="0"/>
        <w:ind w:left="871" w:right="1263" w:hanging="360"/>
        <w:jc w:val="both"/>
        <w:rPr>
          <w:sz w:val="24"/>
        </w:rPr>
      </w:pPr>
      <w:r>
        <w:rPr>
          <w:sz w:val="24"/>
        </w:rPr>
        <w:t>Segenap Dosen dan Staff Fakultas Teknik dan Ilmu Komputer Universitas Pancasakti Tegal.</w:t>
      </w:r>
    </w:p>
    <w:p>
      <w:pPr>
        <w:pStyle w:val="ListParagraph"/>
        <w:numPr>
          <w:ilvl w:val="0"/>
          <w:numId w:val="3"/>
        </w:numPr>
        <w:tabs>
          <w:tab w:pos="871" w:val="left" w:leader="none"/>
        </w:tabs>
        <w:spacing w:line="360" w:lineRule="auto" w:before="0" w:after="0"/>
        <w:ind w:left="871" w:right="1265" w:hanging="360"/>
        <w:jc w:val="both"/>
        <w:rPr>
          <w:sz w:val="24"/>
        </w:rPr>
      </w:pPr>
      <w:r>
        <w:rPr>
          <w:sz w:val="24"/>
        </w:rPr>
        <w:t>Kedua orang tua yang tidak pernah lupa untuk selalu mendoakan dan memberikan dukungan.</w:t>
      </w:r>
    </w:p>
    <w:p>
      <w:pPr>
        <w:pStyle w:val="ListParagraph"/>
        <w:numPr>
          <w:ilvl w:val="0"/>
          <w:numId w:val="3"/>
        </w:numPr>
        <w:tabs>
          <w:tab w:pos="871" w:val="left" w:leader="none"/>
        </w:tabs>
        <w:spacing w:line="360" w:lineRule="auto" w:before="0" w:after="0"/>
        <w:ind w:left="871" w:right="1262" w:hanging="360"/>
        <w:jc w:val="both"/>
        <w:rPr>
          <w:sz w:val="24"/>
        </w:rPr>
      </w:pPr>
      <w:r>
        <w:rPr>
          <w:sz w:val="24"/>
        </w:rPr>
        <w:t>Teman-teman seperjuangan yang telah memberikan dukungan moral dalam penyusun skripsi ini.</w:t>
      </w:r>
    </w:p>
    <w:p>
      <w:pPr>
        <w:pStyle w:val="ListParagraph"/>
        <w:numPr>
          <w:ilvl w:val="0"/>
          <w:numId w:val="3"/>
        </w:numPr>
        <w:tabs>
          <w:tab w:pos="871" w:val="left" w:leader="none"/>
        </w:tabs>
        <w:spacing w:line="240" w:lineRule="auto" w:before="0" w:after="0"/>
        <w:ind w:left="871" w:right="0" w:hanging="360"/>
        <w:jc w:val="both"/>
        <w:rPr>
          <w:sz w:val="24"/>
        </w:rPr>
      </w:pPr>
      <w:r>
        <w:rPr>
          <w:sz w:val="24"/>
        </w:rPr>
        <w:t>Semua</w:t>
      </w:r>
      <w:r>
        <w:rPr>
          <w:spacing w:val="-2"/>
          <w:sz w:val="24"/>
        </w:rPr>
        <w:t> </w:t>
      </w:r>
      <w:r>
        <w:rPr>
          <w:sz w:val="24"/>
        </w:rPr>
        <w:t>pihak</w:t>
      </w:r>
      <w:r>
        <w:rPr>
          <w:spacing w:val="-1"/>
          <w:sz w:val="24"/>
        </w:rPr>
        <w:t> </w:t>
      </w:r>
      <w:r>
        <w:rPr>
          <w:sz w:val="24"/>
        </w:rPr>
        <w:t>yang</w:t>
      </w:r>
      <w:r>
        <w:rPr>
          <w:spacing w:val="-2"/>
          <w:sz w:val="24"/>
        </w:rPr>
        <w:t> </w:t>
      </w:r>
      <w:r>
        <w:rPr>
          <w:sz w:val="24"/>
        </w:rPr>
        <w:t>telah</w:t>
      </w:r>
      <w:r>
        <w:rPr>
          <w:spacing w:val="1"/>
          <w:sz w:val="24"/>
        </w:rPr>
        <w:t> </w:t>
      </w:r>
      <w:r>
        <w:rPr>
          <w:sz w:val="24"/>
        </w:rPr>
        <w:t>membantu</w:t>
      </w:r>
      <w:r>
        <w:rPr>
          <w:spacing w:val="-1"/>
          <w:sz w:val="24"/>
        </w:rPr>
        <w:t> </w:t>
      </w:r>
      <w:r>
        <w:rPr>
          <w:sz w:val="24"/>
        </w:rPr>
        <w:t>dalam</w:t>
      </w:r>
      <w:r>
        <w:rPr>
          <w:spacing w:val="-2"/>
          <w:sz w:val="24"/>
        </w:rPr>
        <w:t> </w:t>
      </w:r>
      <w:r>
        <w:rPr>
          <w:sz w:val="24"/>
        </w:rPr>
        <w:t>penyusunan</w:t>
      </w:r>
      <w:r>
        <w:rPr>
          <w:spacing w:val="-1"/>
          <w:sz w:val="24"/>
        </w:rPr>
        <w:t> </w:t>
      </w:r>
      <w:r>
        <w:rPr>
          <w:sz w:val="24"/>
        </w:rPr>
        <w:t>skripsi</w:t>
      </w:r>
      <w:r>
        <w:rPr>
          <w:spacing w:val="-1"/>
          <w:sz w:val="24"/>
        </w:rPr>
        <w:t> </w:t>
      </w:r>
      <w:r>
        <w:rPr>
          <w:spacing w:val="-4"/>
          <w:sz w:val="24"/>
        </w:rPr>
        <w:t>ini.</w:t>
      </w:r>
    </w:p>
    <w:p>
      <w:pPr>
        <w:pStyle w:val="BodyText"/>
        <w:spacing w:line="360" w:lineRule="auto" w:before="139"/>
        <w:ind w:left="511" w:right="1259" w:firstLine="360"/>
        <w:jc w:val="both"/>
      </w:pPr>
      <w:r>
        <w:rPr/>
        <w:t>Penulis</w:t>
      </w:r>
      <w:r>
        <w:rPr>
          <w:spacing w:val="-5"/>
        </w:rPr>
        <w:t> </w:t>
      </w:r>
      <w:r>
        <w:rPr/>
        <w:t>menyadari</w:t>
      </w:r>
      <w:r>
        <w:rPr>
          <w:spacing w:val="-5"/>
        </w:rPr>
        <w:t> </w:t>
      </w:r>
      <w:r>
        <w:rPr/>
        <w:t>bahwa</w:t>
      </w:r>
      <w:r>
        <w:rPr>
          <w:spacing w:val="-6"/>
        </w:rPr>
        <w:t> </w:t>
      </w:r>
      <w:r>
        <w:rPr/>
        <w:t>skripsi</w:t>
      </w:r>
      <w:r>
        <w:rPr>
          <w:spacing w:val="-4"/>
        </w:rPr>
        <w:t> </w:t>
      </w:r>
      <w:r>
        <w:rPr/>
        <w:t>ini</w:t>
      </w:r>
      <w:r>
        <w:rPr>
          <w:spacing w:val="-4"/>
        </w:rPr>
        <w:t> </w:t>
      </w:r>
      <w:r>
        <w:rPr/>
        <w:t>masih</w:t>
      </w:r>
      <w:r>
        <w:rPr>
          <w:spacing w:val="-5"/>
        </w:rPr>
        <w:t> </w:t>
      </w:r>
      <w:r>
        <w:rPr/>
        <w:t>jauh</w:t>
      </w:r>
      <w:r>
        <w:rPr>
          <w:spacing w:val="-5"/>
        </w:rPr>
        <w:t> </w:t>
      </w:r>
      <w:r>
        <w:rPr/>
        <w:t>dari</w:t>
      </w:r>
      <w:r>
        <w:rPr>
          <w:spacing w:val="-5"/>
        </w:rPr>
        <w:t> </w:t>
      </w:r>
      <w:r>
        <w:rPr/>
        <w:t>sempurna.</w:t>
      </w:r>
      <w:r>
        <w:rPr>
          <w:spacing w:val="-5"/>
        </w:rPr>
        <w:t> </w:t>
      </w:r>
      <w:r>
        <w:rPr/>
        <w:t>Oleh</w:t>
      </w:r>
      <w:r>
        <w:rPr>
          <w:spacing w:val="-3"/>
        </w:rPr>
        <w:t> </w:t>
      </w:r>
      <w:r>
        <w:rPr/>
        <w:t>karena</w:t>
      </w:r>
      <w:r>
        <w:rPr>
          <w:spacing w:val="-6"/>
        </w:rPr>
        <w:t> </w:t>
      </w:r>
      <w:r>
        <w:rPr/>
        <w:t>itu, kritik dan saran yang bersifat membangun akan penulis terima dengan senang hati. Harapan penulis semoga</w:t>
      </w:r>
      <w:r>
        <w:rPr>
          <w:spacing w:val="40"/>
        </w:rPr>
        <w:t> </w:t>
      </w:r>
      <w:r>
        <w:rPr/>
        <w:t>skripsi ini dapat bermanfaat bagi kita semua.</w:t>
      </w:r>
    </w:p>
    <w:p>
      <w:pPr>
        <w:pStyle w:val="BodyText"/>
        <w:spacing w:line="360" w:lineRule="auto"/>
        <w:ind w:left="6366" w:right="2014" w:hanging="737"/>
        <w:jc w:val="both"/>
      </w:pPr>
      <w:r>
        <w:rPr/>
        <w:t>Tegal,</w:t>
      </w:r>
      <w:r>
        <w:rPr>
          <w:spacing w:val="40"/>
        </w:rPr>
        <w:t> </w:t>
      </w:r>
      <w:r>
        <w:rPr/>
        <w:t>Agustus</w:t>
      </w:r>
      <w:r>
        <w:rPr>
          <w:spacing w:val="-12"/>
        </w:rPr>
        <w:t> </w:t>
      </w:r>
      <w:r>
        <w:rPr/>
        <w:t>2024 </w:t>
      </w:r>
      <w:r>
        <w:rPr>
          <w:spacing w:val="-2"/>
        </w:rPr>
        <w:t>Penulis</w:t>
      </w:r>
    </w:p>
    <w:p>
      <w:pPr>
        <w:pStyle w:val="BodyText"/>
        <w:spacing w:before="138"/>
      </w:pPr>
    </w:p>
    <w:p>
      <w:pPr>
        <w:pStyle w:val="BodyText"/>
        <w:ind w:left="5646"/>
      </w:pPr>
      <w:r>
        <w:rPr/>
        <w:t>Muhamad</w:t>
      </w:r>
      <w:r>
        <w:rPr>
          <w:spacing w:val="-15"/>
        </w:rPr>
        <w:t> </w:t>
      </w:r>
      <w:r>
        <w:rPr/>
        <w:t>Agung</w:t>
      </w:r>
      <w:r>
        <w:rPr>
          <w:spacing w:val="-1"/>
        </w:rPr>
        <w:t> </w:t>
      </w:r>
      <w:r>
        <w:rPr>
          <w:spacing w:val="-2"/>
        </w:rPr>
        <w:t>Muhzaki</w:t>
      </w:r>
    </w:p>
    <w:p>
      <w:pPr>
        <w:pStyle w:val="BodyText"/>
      </w:pPr>
    </w:p>
    <w:p>
      <w:pPr>
        <w:pStyle w:val="BodyText"/>
        <w:spacing w:before="70"/>
      </w:pPr>
    </w:p>
    <w:p>
      <w:pPr>
        <w:pStyle w:val="BodyText"/>
        <w:ind w:right="672"/>
        <w:jc w:val="center"/>
      </w:pPr>
      <w:r>
        <w:rPr>
          <w:spacing w:val="-5"/>
        </w:rPr>
        <w:t>vi</w:t>
      </w:r>
    </w:p>
    <w:p>
      <w:pPr>
        <w:spacing w:after="0"/>
        <w:jc w:val="center"/>
        <w:sectPr>
          <w:pgSz w:w="11910" w:h="16840"/>
          <w:pgMar w:top="1920" w:bottom="280" w:left="1680" w:right="440"/>
        </w:sectPr>
      </w:pPr>
    </w:p>
    <w:p>
      <w:pPr>
        <w:pStyle w:val="BodyText"/>
        <w:spacing w:before="53"/>
      </w:pPr>
    </w:p>
    <w:p>
      <w:pPr>
        <w:pStyle w:val="Heading1"/>
        <w:ind w:right="668"/>
        <w:jc w:val="center"/>
      </w:pPr>
      <w:bookmarkStart w:name="_TOC_250025" w:id="4"/>
      <w:bookmarkEnd w:id="4"/>
      <w:r>
        <w:rPr>
          <w:spacing w:val="-2"/>
        </w:rPr>
        <w:t>ABSTRAK</w:t>
      </w:r>
    </w:p>
    <w:p>
      <w:pPr>
        <w:pStyle w:val="BodyText"/>
        <w:spacing w:before="137"/>
        <w:rPr>
          <w:b/>
        </w:rPr>
      </w:pPr>
    </w:p>
    <w:p>
      <w:pPr>
        <w:spacing w:before="0"/>
        <w:ind w:left="588" w:right="1255" w:firstLine="720"/>
        <w:jc w:val="both"/>
        <w:rPr>
          <w:sz w:val="24"/>
        </w:rPr>
      </w:pPr>
      <w:r>
        <w:rPr>
          <w:sz w:val="24"/>
        </w:rPr>
        <w:t>Muhamad Agung Muhzaki, 2024 “</w:t>
      </w:r>
      <w:r>
        <w:rPr>
          <w:b/>
          <w:sz w:val="24"/>
        </w:rPr>
        <w:t>Analisa Uji Mekanis Penambahan Unsur Aluminium Pada Proses Pengecoran Kuningan Untuk </w:t>
      </w:r>
      <w:r>
        <w:rPr>
          <w:b/>
          <w:i/>
          <w:sz w:val="24"/>
        </w:rPr>
        <w:t>Pulley </w:t>
      </w:r>
      <w:r>
        <w:rPr>
          <w:b/>
          <w:sz w:val="24"/>
        </w:rPr>
        <w:t>Sepeda Motor</w:t>
      </w:r>
      <w:r>
        <w:rPr>
          <w:sz w:val="24"/>
        </w:rPr>
        <w:t>”. Laporan skripsi Teknik Mesin Fakultas dan Ilmu Komputer Universitas Pancasakti Tegal 2024.</w:t>
      </w:r>
    </w:p>
    <w:p>
      <w:pPr>
        <w:pStyle w:val="BodyText"/>
        <w:ind w:left="588" w:right="1256" w:firstLine="720"/>
        <w:jc w:val="both"/>
      </w:pPr>
      <w:r>
        <w:rPr/>
        <w:t>Pengecoran logam merupakan teknik produksi di mana logam dilebur dan dimasukkan</w:t>
      </w:r>
      <w:r>
        <w:rPr>
          <w:spacing w:val="-2"/>
        </w:rPr>
        <w:t> </w:t>
      </w:r>
      <w:r>
        <w:rPr/>
        <w:t>ke</w:t>
      </w:r>
      <w:r>
        <w:rPr>
          <w:spacing w:val="-3"/>
        </w:rPr>
        <w:t> </w:t>
      </w:r>
      <w:r>
        <w:rPr/>
        <w:t>rongga</w:t>
      </w:r>
      <w:r>
        <w:rPr>
          <w:spacing w:val="-3"/>
        </w:rPr>
        <w:t> </w:t>
      </w:r>
      <w:r>
        <w:rPr/>
        <w:t>cetakan</w:t>
      </w:r>
      <w:r>
        <w:rPr>
          <w:spacing w:val="-2"/>
        </w:rPr>
        <w:t> </w:t>
      </w:r>
      <w:r>
        <w:rPr/>
        <w:t>sesuai</w:t>
      </w:r>
      <w:r>
        <w:rPr>
          <w:spacing w:val="-2"/>
        </w:rPr>
        <w:t> </w:t>
      </w:r>
      <w:r>
        <w:rPr/>
        <w:t>dengan</w:t>
      </w:r>
      <w:r>
        <w:rPr>
          <w:spacing w:val="-2"/>
        </w:rPr>
        <w:t> </w:t>
      </w:r>
      <w:r>
        <w:rPr/>
        <w:t>bentuk</w:t>
      </w:r>
      <w:r>
        <w:rPr>
          <w:spacing w:val="-2"/>
        </w:rPr>
        <w:t> </w:t>
      </w:r>
      <w:r>
        <w:rPr/>
        <w:t>yang</w:t>
      </w:r>
      <w:r>
        <w:rPr>
          <w:spacing w:val="-2"/>
        </w:rPr>
        <w:t> </w:t>
      </w:r>
      <w:r>
        <w:rPr/>
        <w:t>diinginkan.</w:t>
      </w:r>
      <w:r>
        <w:rPr>
          <w:spacing w:val="-3"/>
        </w:rPr>
        <w:t> </w:t>
      </w:r>
      <w:r>
        <w:rPr/>
        <w:t>Tujuan</w:t>
      </w:r>
      <w:r>
        <w:rPr>
          <w:spacing w:val="-3"/>
        </w:rPr>
        <w:t> </w:t>
      </w:r>
      <w:r>
        <w:rPr/>
        <w:t>dari penelitian</w:t>
      </w:r>
      <w:r>
        <w:rPr>
          <w:spacing w:val="-5"/>
        </w:rPr>
        <w:t> </w:t>
      </w:r>
      <w:r>
        <w:rPr/>
        <w:t>adalah</w:t>
      </w:r>
      <w:r>
        <w:rPr>
          <w:spacing w:val="-5"/>
        </w:rPr>
        <w:t> </w:t>
      </w:r>
      <w:r>
        <w:rPr/>
        <w:t>untuk</w:t>
      </w:r>
      <w:r>
        <w:rPr>
          <w:spacing w:val="-5"/>
        </w:rPr>
        <w:t> </w:t>
      </w:r>
      <w:r>
        <w:rPr/>
        <w:t>mengetahui</w:t>
      </w:r>
      <w:r>
        <w:rPr>
          <w:spacing w:val="-5"/>
        </w:rPr>
        <w:t> </w:t>
      </w:r>
      <w:r>
        <w:rPr/>
        <w:t>bagaimana</w:t>
      </w:r>
      <w:r>
        <w:rPr>
          <w:spacing w:val="-6"/>
        </w:rPr>
        <w:t> </w:t>
      </w:r>
      <w:r>
        <w:rPr/>
        <w:t>penambahan</w:t>
      </w:r>
      <w:r>
        <w:rPr>
          <w:spacing w:val="-5"/>
        </w:rPr>
        <w:t> </w:t>
      </w:r>
      <w:r>
        <w:rPr/>
        <w:t>unsur</w:t>
      </w:r>
      <w:r>
        <w:rPr>
          <w:spacing w:val="-5"/>
        </w:rPr>
        <w:t> </w:t>
      </w:r>
      <w:r>
        <w:rPr/>
        <w:t>aluminium</w:t>
      </w:r>
      <w:r>
        <w:rPr>
          <w:spacing w:val="-5"/>
        </w:rPr>
        <w:t> </w:t>
      </w:r>
      <w:r>
        <w:rPr/>
        <w:t>(Al) pada proses pengecoran kuningan mempengaruhi sifat mekanis dalam uji impact, uji kekerasan, dan uji tarik.</w:t>
      </w:r>
    </w:p>
    <w:p>
      <w:pPr>
        <w:pStyle w:val="BodyText"/>
        <w:spacing w:before="1"/>
        <w:ind w:left="588" w:right="1256" w:firstLine="720"/>
        <w:jc w:val="both"/>
      </w:pPr>
      <w:r>
        <w:rPr/>
        <w:t>Metode penelitian yang digunakan dalam penelitian ini adalah metode eksperimen pengecoran kuningan dari </w:t>
      </w:r>
      <w:r>
        <w:rPr>
          <w:i/>
        </w:rPr>
        <w:t>impeller </w:t>
      </w:r>
      <w:r>
        <w:rPr/>
        <w:t>pompa air bekas yang dipadukan dengan aluminium murni menggunakan metode pengecoran </w:t>
      </w:r>
      <w:r>
        <w:rPr>
          <w:i/>
        </w:rPr>
        <w:t>sand casting </w:t>
      </w:r>
      <w:r>
        <w:rPr/>
        <w:t>dengan penambahan variasi aluminium sebesar 0%, 1%, 1,5%, dan 2%. Alat yang digunakan dalam penelitian adalah tungku peleburan, timbangan digital, tang penjepit, ladel, gerenda, dan palu. Kemudian dilakukan pengujian </w:t>
      </w:r>
      <w:r>
        <w:rPr>
          <w:i/>
        </w:rPr>
        <w:t>impact</w:t>
      </w:r>
      <w:r>
        <w:rPr/>
        <w:t>, kekerasan </w:t>
      </w:r>
      <w:r>
        <w:rPr>
          <w:i/>
        </w:rPr>
        <w:t>vickers</w:t>
      </w:r>
      <w:r>
        <w:rPr/>
        <w:t>, dan tarik. Setiap pengujian masing-masing terdiri dari 12 </w:t>
      </w:r>
      <w:r>
        <w:rPr>
          <w:spacing w:val="-2"/>
        </w:rPr>
        <w:t>spesimen.</w:t>
      </w:r>
    </w:p>
    <w:p>
      <w:pPr>
        <w:pStyle w:val="BodyText"/>
        <w:ind w:left="588" w:right="1259" w:firstLine="720"/>
        <w:jc w:val="both"/>
      </w:pPr>
      <w:r>
        <w:rPr/>
        <w:t>Hasil penelitian menunjukkan bahwa pengujian impact pengecoran kuningan (impeller) yang telah dipadukan dengan aluminium murni yaitu sebesar 0%, 1%, 1,5% dan 2% didapatkan harga impact tertinggi pada raw material yaitu sebesar</w:t>
      </w:r>
      <w:r>
        <w:rPr>
          <w:spacing w:val="-12"/>
        </w:rPr>
        <w:t> </w:t>
      </w:r>
      <w:r>
        <w:rPr/>
        <w:t>0,312</w:t>
      </w:r>
      <w:r>
        <w:rPr>
          <w:spacing w:val="-12"/>
        </w:rPr>
        <w:t> </w:t>
      </w:r>
      <w:r>
        <w:rPr/>
        <w:t>J/mm2.</w:t>
      </w:r>
      <w:r>
        <w:rPr>
          <w:spacing w:val="-12"/>
        </w:rPr>
        <w:t> </w:t>
      </w:r>
      <w:r>
        <w:rPr/>
        <w:t>Pada</w:t>
      </w:r>
      <w:r>
        <w:rPr>
          <w:spacing w:val="-13"/>
        </w:rPr>
        <w:t> </w:t>
      </w:r>
      <w:r>
        <w:rPr/>
        <w:t>penambahan</w:t>
      </w:r>
      <w:r>
        <w:rPr>
          <w:spacing w:val="-12"/>
        </w:rPr>
        <w:t> </w:t>
      </w:r>
      <w:r>
        <w:rPr/>
        <w:t>aluminium</w:t>
      </w:r>
      <w:r>
        <w:rPr>
          <w:spacing w:val="-11"/>
        </w:rPr>
        <w:t> </w:t>
      </w:r>
      <w:r>
        <w:rPr/>
        <w:t>sebesar</w:t>
      </w:r>
      <w:r>
        <w:rPr>
          <w:spacing w:val="-12"/>
        </w:rPr>
        <w:t> </w:t>
      </w:r>
      <w:r>
        <w:rPr/>
        <w:t>2%</w:t>
      </w:r>
      <w:r>
        <w:rPr>
          <w:spacing w:val="-12"/>
        </w:rPr>
        <w:t> </w:t>
      </w:r>
      <w:r>
        <w:rPr/>
        <w:t>menghasilkan</w:t>
      </w:r>
      <w:r>
        <w:rPr>
          <w:spacing w:val="-12"/>
        </w:rPr>
        <w:t> </w:t>
      </w:r>
      <w:r>
        <w:rPr/>
        <w:t>nilai harga impact terendah yaitu 0,064 J/mm2. Pada pengujian kekerasan vickers didapatkan</w:t>
      </w:r>
      <w:r>
        <w:rPr>
          <w:spacing w:val="-12"/>
        </w:rPr>
        <w:t> </w:t>
      </w:r>
      <w:r>
        <w:rPr/>
        <w:t>nilai</w:t>
      </w:r>
      <w:r>
        <w:rPr>
          <w:spacing w:val="-11"/>
        </w:rPr>
        <w:t> </w:t>
      </w:r>
      <w:r>
        <w:rPr/>
        <w:t>kekerasan</w:t>
      </w:r>
      <w:r>
        <w:rPr>
          <w:spacing w:val="-12"/>
        </w:rPr>
        <w:t> </w:t>
      </w:r>
      <w:r>
        <w:rPr/>
        <w:t>tertinggi</w:t>
      </w:r>
      <w:r>
        <w:rPr>
          <w:spacing w:val="-11"/>
        </w:rPr>
        <w:t> </w:t>
      </w:r>
      <w:r>
        <w:rPr/>
        <w:t>pada</w:t>
      </w:r>
      <w:r>
        <w:rPr>
          <w:spacing w:val="-13"/>
        </w:rPr>
        <w:t> </w:t>
      </w:r>
      <w:r>
        <w:rPr/>
        <w:t>penambahan</w:t>
      </w:r>
      <w:r>
        <w:rPr>
          <w:spacing w:val="-12"/>
        </w:rPr>
        <w:t> </w:t>
      </w:r>
      <w:r>
        <w:rPr/>
        <w:t>aluminium</w:t>
      </w:r>
      <w:r>
        <w:rPr>
          <w:spacing w:val="-11"/>
        </w:rPr>
        <w:t> </w:t>
      </w:r>
      <w:r>
        <w:rPr/>
        <w:t>2%</w:t>
      </w:r>
      <w:r>
        <w:rPr>
          <w:spacing w:val="-12"/>
        </w:rPr>
        <w:t> </w:t>
      </w:r>
      <w:r>
        <w:rPr/>
        <w:t>yaitu</w:t>
      </w:r>
      <w:r>
        <w:rPr>
          <w:spacing w:val="-12"/>
        </w:rPr>
        <w:t> </w:t>
      </w:r>
      <w:r>
        <w:rPr/>
        <w:t>sebesar 195,7 VHN. Nilai kekerasan terendah didapatkan pada raw material yaitu sebesar 103,5 VHN. Pada pengujian tarik didapatkan kekuatan tarik tertinggi pada raw material yaitu sebesar 289,5 Mpa. Nilai kekuatan tarik terendah yaitu 145,8 Mpa terjadi pada penambahan aluminium sebesar 2%.</w:t>
      </w:r>
    </w:p>
    <w:p>
      <w:pPr>
        <w:pStyle w:val="BodyText"/>
      </w:pPr>
    </w:p>
    <w:p>
      <w:pPr>
        <w:pStyle w:val="BodyText"/>
      </w:pPr>
    </w:p>
    <w:p>
      <w:pPr>
        <w:pStyle w:val="BodyText"/>
        <w:ind w:right="708"/>
        <w:jc w:val="center"/>
      </w:pPr>
      <w:r>
        <w:rPr/>
        <w:t>Kata</w:t>
      </w:r>
      <w:r>
        <w:rPr>
          <w:spacing w:val="-4"/>
        </w:rPr>
        <w:t> </w:t>
      </w:r>
      <w:r>
        <w:rPr/>
        <w:t>kunci</w:t>
      </w:r>
      <w:r>
        <w:rPr>
          <w:spacing w:val="-1"/>
        </w:rPr>
        <w:t> </w:t>
      </w:r>
      <w:r>
        <w:rPr/>
        <w:t>:</w:t>
      </w:r>
      <w:r>
        <w:rPr>
          <w:spacing w:val="-1"/>
        </w:rPr>
        <w:t> </w:t>
      </w:r>
      <w:r>
        <w:rPr/>
        <w:t>pengecoran</w:t>
      </w:r>
      <w:r>
        <w:rPr>
          <w:spacing w:val="1"/>
        </w:rPr>
        <w:t> </w:t>
      </w:r>
      <w:r>
        <w:rPr/>
        <w:t>logam,</w:t>
      </w:r>
      <w:r>
        <w:rPr>
          <w:spacing w:val="-1"/>
        </w:rPr>
        <w:t> </w:t>
      </w:r>
      <w:r>
        <w:rPr/>
        <w:t>kuningan,</w:t>
      </w:r>
      <w:r>
        <w:rPr>
          <w:spacing w:val="-1"/>
        </w:rPr>
        <w:t> </w:t>
      </w:r>
      <w:r>
        <w:rPr/>
        <w:t>aluminium,</w:t>
      </w:r>
      <w:r>
        <w:rPr>
          <w:spacing w:val="-1"/>
        </w:rPr>
        <w:t> </w:t>
      </w:r>
      <w:r>
        <w:rPr/>
        <w:t>uji</w:t>
      </w:r>
      <w:r>
        <w:rPr>
          <w:spacing w:val="2"/>
        </w:rPr>
        <w:t> </w:t>
      </w:r>
      <w:r>
        <w:rPr>
          <w:i/>
        </w:rPr>
        <w:t>impact</w:t>
      </w:r>
      <w:r>
        <w:rPr/>
        <w:t>,</w:t>
      </w:r>
      <w:r>
        <w:rPr>
          <w:spacing w:val="-1"/>
        </w:rPr>
        <w:t> </w:t>
      </w:r>
      <w:r>
        <w:rPr/>
        <w:t>kekerasan,</w:t>
      </w:r>
      <w:r>
        <w:rPr>
          <w:spacing w:val="-1"/>
        </w:rPr>
        <w:t> </w:t>
      </w:r>
      <w:r>
        <w:rPr>
          <w:spacing w:val="-2"/>
        </w:rPr>
        <w:t>tarik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ind w:right="672"/>
        <w:jc w:val="center"/>
      </w:pPr>
      <w:r>
        <w:rPr>
          <w:spacing w:val="-5"/>
        </w:rPr>
        <w:t>vii</w:t>
      </w:r>
    </w:p>
    <w:p>
      <w:pPr>
        <w:spacing w:after="0"/>
        <w:jc w:val="center"/>
        <w:sectPr>
          <w:pgSz w:w="11910" w:h="16840"/>
          <w:pgMar w:top="1920" w:bottom="280" w:left="1680" w:right="440"/>
        </w:sectPr>
      </w:pPr>
    </w:p>
    <w:p>
      <w:pPr>
        <w:pStyle w:val="BodyText"/>
        <w:spacing w:before="53"/>
      </w:pPr>
    </w:p>
    <w:p>
      <w:pPr>
        <w:pStyle w:val="Heading1"/>
        <w:ind w:right="670"/>
        <w:jc w:val="center"/>
      </w:pPr>
      <w:bookmarkStart w:name="_TOC_250024" w:id="5"/>
      <w:bookmarkEnd w:id="5"/>
      <w:r>
        <w:rPr>
          <w:spacing w:val="-2"/>
        </w:rPr>
        <w:t>ABSTRACT</w:t>
      </w:r>
    </w:p>
    <w:p>
      <w:pPr>
        <w:pStyle w:val="BodyText"/>
        <w:spacing w:before="137"/>
        <w:rPr>
          <w:b/>
        </w:rPr>
      </w:pPr>
    </w:p>
    <w:p>
      <w:pPr>
        <w:spacing w:before="0"/>
        <w:ind w:left="588" w:right="1256" w:firstLine="720"/>
        <w:jc w:val="both"/>
        <w:rPr>
          <w:sz w:val="24"/>
        </w:rPr>
      </w:pPr>
      <w:r>
        <w:rPr>
          <w:sz w:val="24"/>
        </w:rPr>
        <w:t>Muhamad</w:t>
      </w:r>
      <w:r>
        <w:rPr>
          <w:spacing w:val="-3"/>
          <w:sz w:val="24"/>
        </w:rPr>
        <w:t> </w:t>
      </w:r>
      <w:r>
        <w:rPr>
          <w:sz w:val="24"/>
        </w:rPr>
        <w:t>Agung Muhzaki, 2024 "</w:t>
      </w:r>
      <w:r>
        <w:rPr>
          <w:b/>
          <w:sz w:val="24"/>
        </w:rPr>
        <w:t>Analysis of Mechanical Tests for the Addition of</w:t>
      </w:r>
      <w:r>
        <w:rPr>
          <w:b/>
          <w:spacing w:val="-9"/>
          <w:sz w:val="24"/>
        </w:rPr>
        <w:t> </w:t>
      </w:r>
      <w:r>
        <w:rPr>
          <w:b/>
          <w:sz w:val="24"/>
        </w:rPr>
        <w:t>Aluminum Elements in the Brass Casting Process for </w:t>
      </w:r>
      <w:r>
        <w:rPr>
          <w:b/>
          <w:i/>
          <w:sz w:val="24"/>
        </w:rPr>
        <w:t>Motorcycle </w:t>
      </w:r>
      <w:r>
        <w:rPr>
          <w:b/>
          <w:sz w:val="24"/>
        </w:rPr>
        <w:t>Pulleys</w:t>
      </w:r>
      <w:r>
        <w:rPr>
          <w:sz w:val="24"/>
        </w:rPr>
        <w:t>". Mechanical Engineering Thesis Report, Faculty of Computer Science, Pancasakti University, Tegal 2024.</w:t>
      </w:r>
    </w:p>
    <w:p>
      <w:pPr>
        <w:pStyle w:val="BodyText"/>
        <w:ind w:left="588" w:right="1260" w:firstLine="720"/>
        <w:jc w:val="both"/>
      </w:pPr>
      <w:r>
        <w:rPr/>
        <w:t>Metal casting is a production technique in which metal is melted and inserted</w:t>
      </w:r>
      <w:r>
        <w:rPr>
          <w:spacing w:val="-10"/>
        </w:rPr>
        <w:t> </w:t>
      </w:r>
      <w:r>
        <w:rPr/>
        <w:t>into</w:t>
      </w:r>
      <w:r>
        <w:rPr>
          <w:spacing w:val="-10"/>
        </w:rPr>
        <w:t> </w:t>
      </w:r>
      <w:r>
        <w:rPr/>
        <w:t>a</w:t>
      </w:r>
      <w:r>
        <w:rPr>
          <w:spacing w:val="-11"/>
        </w:rPr>
        <w:t> </w:t>
      </w:r>
      <w:r>
        <w:rPr/>
        <w:t>mold</w:t>
      </w:r>
      <w:r>
        <w:rPr>
          <w:spacing w:val="-7"/>
        </w:rPr>
        <w:t> </w:t>
      </w:r>
      <w:r>
        <w:rPr/>
        <w:t>cavity</w:t>
      </w:r>
      <w:r>
        <w:rPr>
          <w:spacing w:val="-10"/>
        </w:rPr>
        <w:t> </w:t>
      </w:r>
      <w:r>
        <w:rPr/>
        <w:t>according</w:t>
      </w:r>
      <w:r>
        <w:rPr>
          <w:spacing w:val="-10"/>
        </w:rPr>
        <w:t> </w:t>
      </w:r>
      <w:r>
        <w:rPr/>
        <w:t>to</w:t>
      </w:r>
      <w:r>
        <w:rPr>
          <w:spacing w:val="-9"/>
        </w:rPr>
        <w:t> </w:t>
      </w:r>
      <w:r>
        <w:rPr/>
        <w:t>the</w:t>
      </w:r>
      <w:r>
        <w:rPr>
          <w:spacing w:val="-8"/>
        </w:rPr>
        <w:t> </w:t>
      </w:r>
      <w:r>
        <w:rPr/>
        <w:t>desired</w:t>
      </w:r>
      <w:r>
        <w:rPr>
          <w:spacing w:val="-8"/>
        </w:rPr>
        <w:t> </w:t>
      </w:r>
      <w:r>
        <w:rPr/>
        <w:t>shape.</w:t>
      </w:r>
      <w:r>
        <w:rPr>
          <w:spacing w:val="-12"/>
        </w:rPr>
        <w:t> </w:t>
      </w:r>
      <w:r>
        <w:rPr/>
        <w:t>The</w:t>
      </w:r>
      <w:r>
        <w:rPr>
          <w:spacing w:val="-9"/>
        </w:rPr>
        <w:t> </w:t>
      </w:r>
      <w:r>
        <w:rPr/>
        <w:t>purpose</w:t>
      </w:r>
      <w:r>
        <w:rPr>
          <w:spacing w:val="-10"/>
        </w:rPr>
        <w:t> </w:t>
      </w:r>
      <w:r>
        <w:rPr/>
        <w:t>of</w:t>
      </w:r>
      <w:r>
        <w:rPr>
          <w:spacing w:val="-10"/>
        </w:rPr>
        <w:t> </w:t>
      </w:r>
      <w:r>
        <w:rPr/>
        <w:t>the</w:t>
      </w:r>
      <w:r>
        <w:rPr>
          <w:spacing w:val="-11"/>
        </w:rPr>
        <w:t> </w:t>
      </w:r>
      <w:r>
        <w:rPr/>
        <w:t>study was to find out how the addition of aluminum (Al) elements to the brass casting process affects the mechanical properties in the impact test, hardness test, and tensile test.</w:t>
      </w:r>
    </w:p>
    <w:p>
      <w:pPr>
        <w:pStyle w:val="BodyText"/>
        <w:spacing w:before="1"/>
        <w:ind w:left="588" w:right="1257" w:firstLine="720"/>
        <w:jc w:val="both"/>
      </w:pPr>
      <w:r>
        <w:rPr/>
        <w:t>The</w:t>
      </w:r>
      <w:r>
        <w:rPr>
          <w:spacing w:val="-14"/>
        </w:rPr>
        <w:t> </w:t>
      </w:r>
      <w:r>
        <w:rPr/>
        <w:t>research</w:t>
      </w:r>
      <w:r>
        <w:rPr>
          <w:spacing w:val="-13"/>
        </w:rPr>
        <w:t> </w:t>
      </w:r>
      <w:r>
        <w:rPr/>
        <w:t>method</w:t>
      </w:r>
      <w:r>
        <w:rPr>
          <w:spacing w:val="-13"/>
        </w:rPr>
        <w:t> </w:t>
      </w:r>
      <w:r>
        <w:rPr/>
        <w:t>used</w:t>
      </w:r>
      <w:r>
        <w:rPr>
          <w:spacing w:val="-13"/>
        </w:rPr>
        <w:t> </w:t>
      </w:r>
      <w:r>
        <w:rPr/>
        <w:t>in</w:t>
      </w:r>
      <w:r>
        <w:rPr>
          <w:spacing w:val="-13"/>
        </w:rPr>
        <w:t> </w:t>
      </w:r>
      <w:r>
        <w:rPr/>
        <w:t>this</w:t>
      </w:r>
      <w:r>
        <w:rPr>
          <w:spacing w:val="-13"/>
        </w:rPr>
        <w:t> </w:t>
      </w:r>
      <w:r>
        <w:rPr/>
        <w:t>study</w:t>
      </w:r>
      <w:r>
        <w:rPr>
          <w:spacing w:val="-15"/>
        </w:rPr>
        <w:t> </w:t>
      </w:r>
      <w:r>
        <w:rPr/>
        <w:t>is</w:t>
      </w:r>
      <w:r>
        <w:rPr>
          <w:spacing w:val="-12"/>
        </w:rPr>
        <w:t> </w:t>
      </w:r>
      <w:r>
        <w:rPr/>
        <w:t>an</w:t>
      </w:r>
      <w:r>
        <w:rPr>
          <w:spacing w:val="-15"/>
        </w:rPr>
        <w:t> </w:t>
      </w:r>
      <w:r>
        <w:rPr/>
        <w:t>experimental</w:t>
      </w:r>
      <w:r>
        <w:rPr>
          <w:spacing w:val="-13"/>
        </w:rPr>
        <w:t> </w:t>
      </w:r>
      <w:r>
        <w:rPr/>
        <w:t>method</w:t>
      </w:r>
      <w:r>
        <w:rPr>
          <w:spacing w:val="-13"/>
        </w:rPr>
        <w:t> </w:t>
      </w:r>
      <w:r>
        <w:rPr/>
        <w:t>of</w:t>
      </w:r>
      <w:r>
        <w:rPr>
          <w:spacing w:val="-14"/>
        </w:rPr>
        <w:t> </w:t>
      </w:r>
      <w:r>
        <w:rPr/>
        <w:t>casting brass from a used water pump </w:t>
      </w:r>
      <w:r>
        <w:rPr>
          <w:i/>
        </w:rPr>
        <w:t>impeller </w:t>
      </w:r>
      <w:r>
        <w:rPr/>
        <w:t>combined with pure aluminum using the </w:t>
      </w:r>
      <w:r>
        <w:rPr>
          <w:i/>
        </w:rPr>
        <w:t>sand casting </w:t>
      </w:r>
      <w:r>
        <w:rPr/>
        <w:t>method with the addition of aluminum variations of 0%, 1%, 1.5%, and</w:t>
      </w:r>
      <w:r>
        <w:rPr>
          <w:spacing w:val="-11"/>
        </w:rPr>
        <w:t> </w:t>
      </w:r>
      <w:r>
        <w:rPr/>
        <w:t>2%.</w:t>
      </w:r>
      <w:r>
        <w:rPr>
          <w:spacing w:val="-13"/>
        </w:rPr>
        <w:t> </w:t>
      </w:r>
      <w:r>
        <w:rPr/>
        <w:t>Then</w:t>
      </w:r>
      <w:r>
        <w:rPr>
          <w:spacing w:val="-9"/>
        </w:rPr>
        <w:t> </w:t>
      </w:r>
      <w:r>
        <w:rPr/>
        <w:t>impact</w:t>
      </w:r>
      <w:r>
        <w:rPr>
          <w:spacing w:val="-10"/>
        </w:rPr>
        <w:t> </w:t>
      </w:r>
      <w:r>
        <w:rPr/>
        <w:t>testing</w:t>
      </w:r>
      <w:r>
        <w:rPr>
          <w:i/>
        </w:rPr>
        <w:t>,</w:t>
      </w:r>
      <w:r>
        <w:rPr>
          <w:i/>
          <w:spacing w:val="-11"/>
        </w:rPr>
        <w:t> </w:t>
      </w:r>
      <w:r>
        <w:rPr/>
        <w:t>vickers</w:t>
      </w:r>
      <w:r>
        <w:rPr>
          <w:spacing w:val="-11"/>
        </w:rPr>
        <w:t> </w:t>
      </w:r>
      <w:r>
        <w:rPr>
          <w:i/>
        </w:rPr>
        <w:t>hardness</w:t>
      </w:r>
      <w:r>
        <w:rPr/>
        <w:t>,</w:t>
      </w:r>
      <w:r>
        <w:rPr>
          <w:spacing w:val="-8"/>
        </w:rPr>
        <w:t> </w:t>
      </w:r>
      <w:r>
        <w:rPr/>
        <w:t>and</w:t>
      </w:r>
      <w:r>
        <w:rPr>
          <w:spacing w:val="-11"/>
        </w:rPr>
        <w:t> </w:t>
      </w:r>
      <w:r>
        <w:rPr/>
        <w:t>tensile</w:t>
      </w:r>
      <w:r>
        <w:rPr>
          <w:spacing w:val="-12"/>
        </w:rPr>
        <w:t> </w:t>
      </w:r>
      <w:r>
        <w:rPr/>
        <w:t>testing</w:t>
      </w:r>
      <w:r>
        <w:rPr>
          <w:spacing w:val="-10"/>
        </w:rPr>
        <w:t> </w:t>
      </w:r>
      <w:r>
        <w:rPr/>
        <w:t>were</w:t>
      </w:r>
      <w:r>
        <w:rPr>
          <w:spacing w:val="-10"/>
        </w:rPr>
        <w:t> </w:t>
      </w:r>
      <w:r>
        <w:rPr/>
        <w:t>carried</w:t>
      </w:r>
      <w:r>
        <w:rPr>
          <w:spacing w:val="-11"/>
        </w:rPr>
        <w:t> </w:t>
      </w:r>
      <w:r>
        <w:rPr/>
        <w:t>out. Each test consists of 12 specimens each.</w:t>
      </w:r>
    </w:p>
    <w:p>
      <w:pPr>
        <w:pStyle w:val="BodyText"/>
        <w:ind w:left="588" w:right="1258" w:firstLine="720"/>
        <w:jc w:val="both"/>
      </w:pPr>
      <w:r>
        <w:rPr/>
        <w:t>The results of the study show that the impact testing of brass casting (impeller) that has been combined with pure aluminum is 0%, 1%, 1.5% and 2% and the highest impact price on the raw material is 0.312 J/mm2. The addition of aluminum of 2% resulted in the lowest impact price value of 0.064 J/mm2. In the Vickers</w:t>
      </w:r>
      <w:r>
        <w:rPr>
          <w:spacing w:val="-15"/>
        </w:rPr>
        <w:t> </w:t>
      </w:r>
      <w:r>
        <w:rPr/>
        <w:t>hardness</w:t>
      </w:r>
      <w:r>
        <w:rPr>
          <w:spacing w:val="-14"/>
        </w:rPr>
        <w:t> </w:t>
      </w:r>
      <w:r>
        <w:rPr/>
        <w:t>test,</w:t>
      </w:r>
      <w:r>
        <w:rPr>
          <w:spacing w:val="-14"/>
        </w:rPr>
        <w:t> </w:t>
      </w:r>
      <w:r>
        <w:rPr/>
        <w:t>the</w:t>
      </w:r>
      <w:r>
        <w:rPr>
          <w:spacing w:val="-12"/>
        </w:rPr>
        <w:t> </w:t>
      </w:r>
      <w:r>
        <w:rPr/>
        <w:t>highest</w:t>
      </w:r>
      <w:r>
        <w:rPr>
          <w:spacing w:val="-14"/>
        </w:rPr>
        <w:t> </w:t>
      </w:r>
      <w:r>
        <w:rPr/>
        <w:t>hardness</w:t>
      </w:r>
      <w:r>
        <w:rPr>
          <w:spacing w:val="-14"/>
        </w:rPr>
        <w:t> </w:t>
      </w:r>
      <w:r>
        <w:rPr/>
        <w:t>value</w:t>
      </w:r>
      <w:r>
        <w:rPr>
          <w:spacing w:val="-15"/>
        </w:rPr>
        <w:t> </w:t>
      </w:r>
      <w:r>
        <w:rPr/>
        <w:t>was</w:t>
      </w:r>
      <w:r>
        <w:rPr>
          <w:spacing w:val="-14"/>
        </w:rPr>
        <w:t> </w:t>
      </w:r>
      <w:r>
        <w:rPr/>
        <w:t>obtained</w:t>
      </w:r>
      <w:r>
        <w:rPr>
          <w:spacing w:val="-14"/>
        </w:rPr>
        <w:t> </w:t>
      </w:r>
      <w:r>
        <w:rPr/>
        <w:t>at</w:t>
      </w:r>
      <w:r>
        <w:rPr>
          <w:spacing w:val="-14"/>
        </w:rPr>
        <w:t> </w:t>
      </w:r>
      <w:r>
        <w:rPr/>
        <w:t>the</w:t>
      </w:r>
      <w:r>
        <w:rPr>
          <w:spacing w:val="-15"/>
        </w:rPr>
        <w:t> </w:t>
      </w:r>
      <w:r>
        <w:rPr/>
        <w:t>addition</w:t>
      </w:r>
      <w:r>
        <w:rPr>
          <w:spacing w:val="-14"/>
        </w:rPr>
        <w:t> </w:t>
      </w:r>
      <w:r>
        <w:rPr/>
        <w:t>of</w:t>
      </w:r>
      <w:r>
        <w:rPr>
          <w:spacing w:val="-15"/>
        </w:rPr>
        <w:t> </w:t>
      </w:r>
      <w:r>
        <w:rPr/>
        <w:t>2% aluminum,</w:t>
      </w:r>
      <w:r>
        <w:rPr>
          <w:spacing w:val="-2"/>
        </w:rPr>
        <w:t> </w:t>
      </w:r>
      <w:r>
        <w:rPr/>
        <w:t>which</w:t>
      </w:r>
      <w:r>
        <w:rPr>
          <w:spacing w:val="-2"/>
        </w:rPr>
        <w:t> </w:t>
      </w:r>
      <w:r>
        <w:rPr/>
        <w:t>was</w:t>
      </w:r>
      <w:r>
        <w:rPr>
          <w:spacing w:val="-3"/>
        </w:rPr>
        <w:t> </w:t>
      </w:r>
      <w:r>
        <w:rPr/>
        <w:t>195.7</w:t>
      </w:r>
      <w:r>
        <w:rPr>
          <w:spacing w:val="-7"/>
        </w:rPr>
        <w:t> </w:t>
      </w:r>
      <w:r>
        <w:rPr/>
        <w:t>VHN.</w:t>
      </w:r>
      <w:r>
        <w:rPr>
          <w:spacing w:val="-6"/>
        </w:rPr>
        <w:t> </w:t>
      </w:r>
      <w:r>
        <w:rPr/>
        <w:t>The</w:t>
      </w:r>
      <w:r>
        <w:rPr>
          <w:spacing w:val="-4"/>
        </w:rPr>
        <w:t> </w:t>
      </w:r>
      <w:r>
        <w:rPr/>
        <w:t>lowest</w:t>
      </w:r>
      <w:r>
        <w:rPr>
          <w:spacing w:val="-2"/>
        </w:rPr>
        <w:t> </w:t>
      </w:r>
      <w:r>
        <w:rPr/>
        <w:t>hardness</w:t>
      </w:r>
      <w:r>
        <w:rPr>
          <w:spacing w:val="-3"/>
        </w:rPr>
        <w:t> </w:t>
      </w:r>
      <w:r>
        <w:rPr/>
        <w:t>value</w:t>
      </w:r>
      <w:r>
        <w:rPr>
          <w:spacing w:val="-1"/>
        </w:rPr>
        <w:t> </w:t>
      </w:r>
      <w:r>
        <w:rPr/>
        <w:t>was</w:t>
      </w:r>
      <w:r>
        <w:rPr>
          <w:spacing w:val="-3"/>
        </w:rPr>
        <w:t> </w:t>
      </w:r>
      <w:r>
        <w:rPr/>
        <w:t>obtained</w:t>
      </w:r>
      <w:r>
        <w:rPr>
          <w:spacing w:val="-1"/>
        </w:rPr>
        <w:t> </w:t>
      </w:r>
      <w:r>
        <w:rPr/>
        <w:t>in</w:t>
      </w:r>
      <w:r>
        <w:rPr>
          <w:spacing w:val="-2"/>
        </w:rPr>
        <w:t> </w:t>
      </w:r>
      <w:r>
        <w:rPr/>
        <w:t>raw material,</w:t>
      </w:r>
      <w:r>
        <w:rPr>
          <w:spacing w:val="-5"/>
        </w:rPr>
        <w:t> </w:t>
      </w:r>
      <w:r>
        <w:rPr/>
        <w:t>which</w:t>
      </w:r>
      <w:r>
        <w:rPr>
          <w:spacing w:val="-6"/>
        </w:rPr>
        <w:t> </w:t>
      </w:r>
      <w:r>
        <w:rPr/>
        <w:t>was</w:t>
      </w:r>
      <w:r>
        <w:rPr>
          <w:spacing w:val="-6"/>
        </w:rPr>
        <w:t> </w:t>
      </w:r>
      <w:r>
        <w:rPr/>
        <w:t>103.5</w:t>
      </w:r>
      <w:r>
        <w:rPr>
          <w:spacing w:val="-11"/>
        </w:rPr>
        <w:t> </w:t>
      </w:r>
      <w:r>
        <w:rPr/>
        <w:t>VHN.</w:t>
      </w:r>
      <w:r>
        <w:rPr>
          <w:spacing w:val="-6"/>
        </w:rPr>
        <w:t> </w:t>
      </w:r>
      <w:r>
        <w:rPr/>
        <w:t>In</w:t>
      </w:r>
      <w:r>
        <w:rPr>
          <w:spacing w:val="-7"/>
        </w:rPr>
        <w:t> </w:t>
      </w:r>
      <w:r>
        <w:rPr/>
        <w:t>the</w:t>
      </w:r>
      <w:r>
        <w:rPr>
          <w:spacing w:val="-6"/>
        </w:rPr>
        <w:t> </w:t>
      </w:r>
      <w:r>
        <w:rPr/>
        <w:t>tensile</w:t>
      </w:r>
      <w:r>
        <w:rPr>
          <w:spacing w:val="-7"/>
        </w:rPr>
        <w:t> </w:t>
      </w:r>
      <w:r>
        <w:rPr/>
        <w:t>test,</w:t>
      </w:r>
      <w:r>
        <w:rPr>
          <w:spacing w:val="-6"/>
        </w:rPr>
        <w:t> </w:t>
      </w:r>
      <w:r>
        <w:rPr/>
        <w:t>the</w:t>
      </w:r>
      <w:r>
        <w:rPr>
          <w:spacing w:val="-6"/>
        </w:rPr>
        <w:t> </w:t>
      </w:r>
      <w:r>
        <w:rPr/>
        <w:t>highest</w:t>
      </w:r>
      <w:r>
        <w:rPr>
          <w:spacing w:val="-6"/>
        </w:rPr>
        <w:t> </w:t>
      </w:r>
      <w:r>
        <w:rPr/>
        <w:t>tensile</w:t>
      </w:r>
      <w:r>
        <w:rPr>
          <w:spacing w:val="-7"/>
        </w:rPr>
        <w:t> </w:t>
      </w:r>
      <w:r>
        <w:rPr/>
        <w:t>strength</w:t>
      </w:r>
      <w:r>
        <w:rPr>
          <w:spacing w:val="-5"/>
        </w:rPr>
        <w:t> </w:t>
      </w:r>
      <w:r>
        <w:rPr/>
        <w:t>was obtained in the raw material, which was 289.5 Mpa. The lowest tensile strength value of 145.8 Mpa occurs with the addition of aluminum by 2%.</w:t>
      </w:r>
    </w:p>
    <w:p>
      <w:pPr>
        <w:pStyle w:val="BodyText"/>
      </w:pPr>
    </w:p>
    <w:p>
      <w:pPr>
        <w:pStyle w:val="BodyText"/>
      </w:pPr>
    </w:p>
    <w:p>
      <w:pPr>
        <w:pStyle w:val="BodyText"/>
        <w:ind w:left="588"/>
      </w:pPr>
      <w:r>
        <w:rPr/>
        <w:t>Keywords:</w:t>
      </w:r>
      <w:r>
        <w:rPr>
          <w:spacing w:val="-4"/>
        </w:rPr>
        <w:t> </w:t>
      </w:r>
      <w:r>
        <w:rPr/>
        <w:t>metal</w:t>
      </w:r>
      <w:r>
        <w:rPr>
          <w:spacing w:val="-1"/>
        </w:rPr>
        <w:t> </w:t>
      </w:r>
      <w:r>
        <w:rPr/>
        <w:t>casting,</w:t>
      </w:r>
      <w:r>
        <w:rPr>
          <w:spacing w:val="-1"/>
        </w:rPr>
        <w:t> </w:t>
      </w:r>
      <w:r>
        <w:rPr/>
        <w:t>brass,</w:t>
      </w:r>
      <w:r>
        <w:rPr>
          <w:spacing w:val="-1"/>
        </w:rPr>
        <w:t> </w:t>
      </w:r>
      <w:r>
        <w:rPr/>
        <w:t>aluminum, </w:t>
      </w:r>
      <w:r>
        <w:rPr>
          <w:i/>
        </w:rPr>
        <w:t>impact</w:t>
      </w:r>
      <w:r>
        <w:rPr>
          <w:i/>
          <w:spacing w:val="-1"/>
        </w:rPr>
        <w:t> </w:t>
      </w:r>
      <w:r>
        <w:rPr>
          <w:i/>
        </w:rPr>
        <w:t>test</w:t>
      </w:r>
      <w:r>
        <w:rPr/>
        <w:t>,</w:t>
      </w:r>
      <w:r>
        <w:rPr>
          <w:spacing w:val="-1"/>
        </w:rPr>
        <w:t> </w:t>
      </w:r>
      <w:r>
        <w:rPr/>
        <w:t>hardness,</w:t>
      </w:r>
      <w:r>
        <w:rPr>
          <w:spacing w:val="-1"/>
        </w:rPr>
        <w:t> </w:t>
      </w:r>
      <w:r>
        <w:rPr>
          <w:spacing w:val="-2"/>
        </w:rPr>
        <w:t>tensile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ind w:right="667"/>
        <w:jc w:val="center"/>
      </w:pPr>
      <w:r>
        <w:rPr>
          <w:spacing w:val="-4"/>
        </w:rPr>
        <w:t>viii</w:t>
      </w:r>
    </w:p>
    <w:p>
      <w:pPr>
        <w:spacing w:after="0"/>
        <w:jc w:val="center"/>
        <w:sectPr>
          <w:pgSz w:w="11910" w:h="16840"/>
          <w:pgMar w:top="1920" w:bottom="280" w:left="1680" w:right="440"/>
        </w:sectPr>
      </w:pPr>
    </w:p>
    <w:p>
      <w:pPr>
        <w:pStyle w:val="BodyText"/>
        <w:spacing w:before="53"/>
      </w:pPr>
    </w:p>
    <w:p>
      <w:pPr>
        <w:pStyle w:val="Heading1"/>
        <w:ind w:right="674"/>
        <w:jc w:val="center"/>
      </w:pPr>
      <w:bookmarkStart w:name="_TOC_250023" w:id="6"/>
      <w:r>
        <w:rPr>
          <w:spacing w:val="-2"/>
        </w:rPr>
        <w:t>DAFTAR</w:t>
      </w:r>
      <w:r>
        <w:rPr>
          <w:spacing w:val="-11"/>
        </w:rPr>
        <w:t> </w:t>
      </w:r>
      <w:bookmarkEnd w:id="6"/>
      <w:r>
        <w:rPr>
          <w:spacing w:val="-5"/>
        </w:rPr>
        <w:t>ISI</w:t>
      </w:r>
    </w:p>
    <w:p>
      <w:pPr>
        <w:spacing w:after="0"/>
        <w:jc w:val="center"/>
        <w:sectPr>
          <w:pgSz w:w="11910" w:h="16840"/>
          <w:pgMar w:top="1920" w:bottom="955" w:left="1680" w:right="440"/>
        </w:sectPr>
      </w:pPr>
    </w:p>
    <w:sdt>
      <w:sdtPr>
        <w:docPartObj>
          <w:docPartGallery w:val="Table of Contents"/>
          <w:docPartUnique/>
        </w:docPartObj>
      </w:sdtPr>
      <w:sdtEndPr/>
      <w:sdtContent>
        <w:p>
          <w:pPr>
            <w:pStyle w:val="TOC1"/>
            <w:tabs>
              <w:tab w:pos="7827" w:val="left" w:leader="dot"/>
            </w:tabs>
            <w:spacing w:before="552"/>
            <w:ind w:right="712"/>
          </w:pPr>
          <w:r>
            <w:rPr/>
            <w:t>HALAMAN</w:t>
          </w:r>
          <w:r>
            <w:rPr>
              <w:spacing w:val="-4"/>
            </w:rPr>
            <w:t> </w:t>
          </w:r>
          <w:r>
            <w:rPr>
              <w:spacing w:val="-2"/>
            </w:rPr>
            <w:t>JUDUL</w:t>
          </w:r>
          <w:r>
            <w:rPr>
              <w:b w:val="0"/>
            </w:rPr>
            <w:tab/>
          </w:r>
          <w:r>
            <w:rPr>
              <w:spacing w:val="-10"/>
            </w:rPr>
            <w:t>i</w:t>
          </w:r>
        </w:p>
        <w:p>
          <w:pPr>
            <w:pStyle w:val="TOC1"/>
            <w:tabs>
              <w:tab w:pos="7755" w:val="left" w:leader="dot"/>
            </w:tabs>
            <w:ind w:right="718"/>
          </w:pPr>
          <w:r>
            <w:rPr/>
            <w:t>HALAMAN</w:t>
          </w:r>
          <w:r>
            <w:rPr>
              <w:spacing w:val="-4"/>
            </w:rPr>
            <w:t> </w:t>
          </w:r>
          <w:r>
            <w:rPr>
              <w:spacing w:val="-2"/>
            </w:rPr>
            <w:t>PERSETUJUAN</w:t>
          </w:r>
          <w:r>
            <w:rPr>
              <w:b w:val="0"/>
            </w:rPr>
            <w:tab/>
          </w:r>
          <w:r>
            <w:rPr>
              <w:spacing w:val="-5"/>
            </w:rPr>
            <w:t>ii</w:t>
          </w:r>
        </w:p>
        <w:p>
          <w:pPr>
            <w:pStyle w:val="TOC1"/>
            <w:tabs>
              <w:tab w:pos="7736" w:val="left" w:leader="dot"/>
            </w:tabs>
            <w:spacing w:before="139"/>
          </w:pPr>
          <w:r>
            <w:rPr/>
            <w:t>HALAMAN</w:t>
          </w:r>
          <w:r>
            <w:rPr>
              <w:spacing w:val="-4"/>
            </w:rPr>
            <w:t> </w:t>
          </w:r>
          <w:r>
            <w:rPr>
              <w:spacing w:val="-2"/>
            </w:rPr>
            <w:t>PENGESAHAN</w:t>
          </w:r>
          <w:r>
            <w:rPr>
              <w:b w:val="0"/>
            </w:rPr>
            <w:tab/>
          </w:r>
          <w:r>
            <w:rPr>
              <w:spacing w:val="-5"/>
            </w:rPr>
            <w:t>iii</w:t>
          </w:r>
        </w:p>
        <w:p>
          <w:pPr>
            <w:pStyle w:val="TOC1"/>
            <w:tabs>
              <w:tab w:pos="7749" w:val="left" w:leader="dot"/>
            </w:tabs>
          </w:pPr>
          <w:hyperlink w:history="true" w:anchor="_TOC_250028">
            <w:r>
              <w:rPr/>
              <w:t>HALAMAN</w:t>
            </w:r>
            <w:r>
              <w:rPr>
                <w:spacing w:val="-4"/>
              </w:rPr>
              <w:t> </w:t>
            </w:r>
            <w:r>
              <w:rPr>
                <w:spacing w:val="-2"/>
              </w:rPr>
              <w:t>PERNYATAAN</w:t>
            </w:r>
            <w:r>
              <w:rPr>
                <w:b w:val="0"/>
              </w:rPr>
              <w:tab/>
            </w:r>
            <w:r>
              <w:rPr>
                <w:spacing w:val="-5"/>
              </w:rPr>
              <w:t>iv</w:t>
            </w:r>
          </w:hyperlink>
        </w:p>
        <w:p>
          <w:pPr>
            <w:pStyle w:val="TOC1"/>
            <w:tabs>
              <w:tab w:pos="7805" w:val="left" w:leader="dot"/>
            </w:tabs>
            <w:spacing w:before="139"/>
            <w:ind w:right="682"/>
          </w:pPr>
          <w:hyperlink w:history="true" w:anchor="_TOC_250027">
            <w:r>
              <w:rPr/>
              <w:t>MOTTO</w:t>
            </w:r>
            <w:r>
              <w:rPr>
                <w:spacing w:val="-5"/>
              </w:rPr>
              <w:t> </w:t>
            </w:r>
            <w:r>
              <w:rPr/>
              <w:t>DAN</w:t>
            </w:r>
            <w:r>
              <w:rPr>
                <w:spacing w:val="-4"/>
              </w:rPr>
              <w:t> </w:t>
            </w:r>
            <w:r>
              <w:rPr>
                <w:spacing w:val="-2"/>
              </w:rPr>
              <w:t>PERSEMBAHAN</w:t>
            </w:r>
            <w:r>
              <w:rPr>
                <w:b w:val="0"/>
              </w:rPr>
              <w:tab/>
            </w:r>
            <w:r>
              <w:rPr>
                <w:spacing w:val="-10"/>
              </w:rPr>
              <w:t>v</w:t>
            </w:r>
          </w:hyperlink>
        </w:p>
        <w:p>
          <w:pPr>
            <w:pStyle w:val="TOC1"/>
            <w:tabs>
              <w:tab w:pos="7729" w:val="left" w:leader="dot"/>
            </w:tabs>
            <w:ind w:right="691"/>
          </w:pPr>
          <w:hyperlink w:history="true" w:anchor="_TOC_250026">
            <w:r>
              <w:rPr>
                <w:spacing w:val="-10"/>
              </w:rPr>
              <w:t>KATA </w:t>
            </w:r>
            <w:r>
              <w:rPr>
                <w:spacing w:val="-2"/>
              </w:rPr>
              <w:t>PENGANTAR</w:t>
            </w:r>
            <w:r>
              <w:rPr>
                <w:b w:val="0"/>
              </w:rPr>
              <w:tab/>
            </w:r>
            <w:r>
              <w:rPr>
                <w:spacing w:val="-5"/>
              </w:rPr>
              <w:t>vi</w:t>
            </w:r>
          </w:hyperlink>
        </w:p>
        <w:p>
          <w:pPr>
            <w:pStyle w:val="TOC4"/>
            <w:tabs>
              <w:tab w:pos="8231" w:val="left" w:leader="dot"/>
            </w:tabs>
          </w:pPr>
          <w:hyperlink w:history="true" w:anchor="_TOC_250025">
            <w:r>
              <w:rPr>
                <w:spacing w:val="-2"/>
              </w:rPr>
              <w:t>ABSTRAK</w:t>
            </w:r>
            <w:r>
              <w:rPr>
                <w:b w:val="0"/>
              </w:rPr>
              <w:tab/>
            </w:r>
            <w:r>
              <w:rPr>
                <w:spacing w:val="-5"/>
              </w:rPr>
              <w:t>vii</w:t>
            </w:r>
          </w:hyperlink>
        </w:p>
        <w:p>
          <w:pPr>
            <w:pStyle w:val="TOC4"/>
            <w:tabs>
              <w:tab w:pos="8197" w:val="left" w:leader="dot"/>
            </w:tabs>
            <w:spacing w:before="136"/>
          </w:pPr>
          <w:hyperlink w:history="true" w:anchor="_TOC_250024">
            <w:r>
              <w:rPr>
                <w:spacing w:val="-2"/>
              </w:rPr>
              <w:t>ABSTRACT</w:t>
            </w:r>
            <w:r>
              <w:rPr>
                <w:b w:val="0"/>
              </w:rPr>
              <w:tab/>
            </w:r>
            <w:r>
              <w:rPr>
                <w:spacing w:val="-4"/>
              </w:rPr>
              <w:t>viii</w:t>
            </w:r>
          </w:hyperlink>
        </w:p>
        <w:p>
          <w:pPr>
            <w:pStyle w:val="TOC4"/>
            <w:tabs>
              <w:tab w:pos="8313" w:val="left" w:leader="dot"/>
            </w:tabs>
          </w:pPr>
          <w:hyperlink w:history="true" w:anchor="_TOC_250023">
            <w:r>
              <w:rPr>
                <w:spacing w:val="-2"/>
              </w:rPr>
              <w:t>DAFTAR</w:t>
            </w:r>
            <w:r>
              <w:rPr>
                <w:spacing w:val="-11"/>
              </w:rPr>
              <w:t> </w:t>
            </w:r>
            <w:r>
              <w:rPr>
                <w:spacing w:val="-5"/>
              </w:rPr>
              <w:t>ISI</w:t>
            </w:r>
            <w:r>
              <w:rPr>
                <w:b w:val="0"/>
              </w:rPr>
              <w:tab/>
            </w:r>
            <w:r>
              <w:rPr>
                <w:spacing w:val="-5"/>
              </w:rPr>
              <w:t>ix</w:t>
            </w:r>
          </w:hyperlink>
        </w:p>
        <w:p>
          <w:pPr>
            <w:pStyle w:val="TOC4"/>
            <w:tabs>
              <w:tab w:pos="8305" w:val="left" w:leader="dot"/>
            </w:tabs>
            <w:spacing w:before="136"/>
          </w:pPr>
          <w:hyperlink w:history="true" w:anchor="_TOC_250022">
            <w:r>
              <w:rPr>
                <w:spacing w:val="-2"/>
              </w:rPr>
              <w:t>DAFTAR</w:t>
            </w:r>
            <w:r>
              <w:rPr>
                <w:spacing w:val="-11"/>
              </w:rPr>
              <w:t> </w:t>
            </w:r>
            <w:r>
              <w:rPr>
                <w:spacing w:val="-2"/>
              </w:rPr>
              <w:t>GAMBAR</w:t>
            </w:r>
            <w:r>
              <w:rPr>
                <w:b w:val="0"/>
              </w:rPr>
              <w:tab/>
            </w:r>
            <w:r>
              <w:rPr>
                <w:spacing w:val="-5"/>
              </w:rPr>
              <w:t>xi</w:t>
            </w:r>
          </w:hyperlink>
        </w:p>
        <w:p>
          <w:pPr>
            <w:pStyle w:val="TOC4"/>
            <w:tabs>
              <w:tab w:pos="8183" w:val="left" w:leader="dot"/>
            </w:tabs>
          </w:pPr>
          <w:hyperlink w:history="true" w:anchor="_TOC_250021">
            <w:r>
              <w:rPr>
                <w:spacing w:val="-4"/>
              </w:rPr>
              <w:t>DAFTAR</w:t>
            </w:r>
            <w:r>
              <w:rPr>
                <w:spacing w:val="-2"/>
              </w:rPr>
              <w:t> TABEL</w:t>
            </w:r>
            <w:r>
              <w:rPr>
                <w:b w:val="0"/>
              </w:rPr>
              <w:tab/>
            </w:r>
            <w:r>
              <w:rPr>
                <w:spacing w:val="-4"/>
              </w:rPr>
              <w:t>xiii</w:t>
            </w:r>
          </w:hyperlink>
        </w:p>
        <w:p>
          <w:pPr>
            <w:pStyle w:val="TOC1"/>
            <w:tabs>
              <w:tab w:pos="7583" w:val="left" w:leader="dot"/>
            </w:tabs>
            <w:ind w:right="716"/>
          </w:pPr>
          <w:hyperlink w:history="true" w:anchor="_TOC_250020">
            <w:r>
              <w:rPr>
                <w:spacing w:val="-2"/>
              </w:rPr>
              <w:t>DAFTAR</w:t>
            </w:r>
            <w:r>
              <w:rPr>
                <w:spacing w:val="-11"/>
              </w:rPr>
              <w:t> </w:t>
            </w:r>
            <w:r>
              <w:rPr>
                <w:spacing w:val="-2"/>
              </w:rPr>
              <w:t>LAMPIRAN</w:t>
            </w:r>
            <w:r>
              <w:rPr>
                <w:b w:val="0"/>
              </w:rPr>
              <w:tab/>
            </w:r>
            <w:r>
              <w:rPr>
                <w:spacing w:val="-5"/>
              </w:rPr>
              <w:t>xiv</w:t>
            </w:r>
          </w:hyperlink>
        </w:p>
        <w:p>
          <w:pPr>
            <w:pStyle w:val="TOC1"/>
            <w:tabs>
              <w:tab w:pos="7693" w:val="left" w:leader="dot"/>
            </w:tabs>
            <w:spacing w:before="139"/>
            <w:ind w:right="674"/>
          </w:pPr>
          <w:hyperlink w:history="true" w:anchor="_TOC_250019">
            <w:r>
              <w:rPr/>
              <w:t>LAMBANG</w:t>
            </w:r>
            <w:r>
              <w:rPr>
                <w:spacing w:val="-4"/>
              </w:rPr>
              <w:t> </w:t>
            </w:r>
            <w:r>
              <w:rPr/>
              <w:t>DAN</w:t>
            </w:r>
            <w:r>
              <w:rPr>
                <w:spacing w:val="-3"/>
              </w:rPr>
              <w:t> </w:t>
            </w:r>
            <w:r>
              <w:rPr>
                <w:spacing w:val="-2"/>
              </w:rPr>
              <w:t>SINGKATAN</w:t>
            </w:r>
            <w:r>
              <w:rPr>
                <w:b w:val="0"/>
              </w:rPr>
              <w:tab/>
            </w:r>
            <w:r>
              <w:rPr>
                <w:spacing w:val="-5"/>
              </w:rPr>
              <w:t>xv</w:t>
            </w:r>
          </w:hyperlink>
        </w:p>
        <w:p>
          <w:pPr>
            <w:pStyle w:val="TOC1"/>
            <w:tabs>
              <w:tab w:pos="7793" w:val="left" w:leader="dot"/>
            </w:tabs>
            <w:ind w:right="694"/>
          </w:pPr>
          <w:hyperlink w:history="true" w:anchor="_TOC_250018">
            <w:r>
              <w:rPr/>
              <w:t>BAB I</w:t>
            </w:r>
            <w:r>
              <w:rPr>
                <w:spacing w:val="-1"/>
              </w:rPr>
              <w:t> </w:t>
            </w:r>
            <w:r>
              <w:rPr>
                <w:spacing w:val="-2"/>
              </w:rPr>
              <w:t>PENDAHULUAN</w:t>
            </w:r>
            <w:r>
              <w:rPr>
                <w:b w:val="0"/>
              </w:rPr>
              <w:tab/>
            </w:r>
            <w:r>
              <w:rPr>
                <w:spacing w:val="-10"/>
              </w:rPr>
              <w:t>1</w:t>
            </w:r>
          </w:hyperlink>
        </w:p>
        <w:p>
          <w:pPr>
            <w:pStyle w:val="TOC6"/>
            <w:numPr>
              <w:ilvl w:val="0"/>
              <w:numId w:val="4"/>
            </w:numPr>
            <w:tabs>
              <w:tab w:pos="1580" w:val="left" w:leader="none"/>
              <w:tab w:pos="8395" w:val="left" w:leader="dot"/>
            </w:tabs>
            <w:spacing w:line="240" w:lineRule="auto" w:before="139" w:after="0"/>
            <w:ind w:left="1580" w:right="0" w:hanging="359"/>
            <w:jc w:val="left"/>
          </w:pPr>
          <w:hyperlink w:history="true" w:anchor="_TOC_250017">
            <w:r>
              <w:rPr/>
              <w:t>Latar</w:t>
            </w:r>
            <w:r>
              <w:rPr>
                <w:spacing w:val="-6"/>
              </w:rPr>
              <w:t> </w:t>
            </w:r>
            <w:r>
              <w:rPr>
                <w:spacing w:val="-2"/>
              </w:rPr>
              <w:t>Belakang</w:t>
            </w:r>
            <w:r>
              <w:rPr/>
              <w:tab/>
            </w:r>
            <w:r>
              <w:rPr>
                <w:spacing w:val="-10"/>
              </w:rPr>
              <w:t>1</w:t>
            </w:r>
          </w:hyperlink>
        </w:p>
        <w:p>
          <w:pPr>
            <w:pStyle w:val="TOC6"/>
            <w:numPr>
              <w:ilvl w:val="0"/>
              <w:numId w:val="4"/>
            </w:numPr>
            <w:tabs>
              <w:tab w:pos="1580" w:val="left" w:leader="none"/>
              <w:tab w:pos="8375" w:val="left" w:leader="dot"/>
            </w:tabs>
            <w:spacing w:line="240" w:lineRule="auto" w:before="137" w:after="0"/>
            <w:ind w:left="1580" w:right="0" w:hanging="359"/>
            <w:jc w:val="left"/>
          </w:pPr>
          <w:hyperlink w:history="true" w:anchor="_TOC_250016">
            <w:r>
              <w:rPr/>
              <w:t>Batasan</w:t>
            </w:r>
            <w:r>
              <w:rPr>
                <w:spacing w:val="-3"/>
              </w:rPr>
              <w:t> </w:t>
            </w:r>
            <w:r>
              <w:rPr>
                <w:spacing w:val="-2"/>
              </w:rPr>
              <w:t>Masalah</w:t>
            </w:r>
            <w:r>
              <w:rPr/>
              <w:tab/>
            </w:r>
            <w:r>
              <w:rPr>
                <w:spacing w:val="-10"/>
              </w:rPr>
              <w:t>4</w:t>
            </w:r>
          </w:hyperlink>
        </w:p>
        <w:p>
          <w:pPr>
            <w:pStyle w:val="TOC6"/>
            <w:numPr>
              <w:ilvl w:val="0"/>
              <w:numId w:val="4"/>
            </w:numPr>
            <w:tabs>
              <w:tab w:pos="1580" w:val="left" w:leader="none"/>
              <w:tab w:pos="8403" w:val="left" w:leader="dot"/>
            </w:tabs>
            <w:spacing w:line="240" w:lineRule="auto" w:before="139" w:after="0"/>
            <w:ind w:left="1580" w:right="0" w:hanging="359"/>
            <w:jc w:val="left"/>
          </w:pPr>
          <w:hyperlink w:history="true" w:anchor="_TOC_250015">
            <w:r>
              <w:rPr/>
              <w:t>Rumusan</w:t>
            </w:r>
            <w:r>
              <w:rPr>
                <w:spacing w:val="-3"/>
              </w:rPr>
              <w:t> </w:t>
            </w:r>
            <w:r>
              <w:rPr>
                <w:spacing w:val="-2"/>
              </w:rPr>
              <w:t>Masalah</w:t>
            </w:r>
            <w:r>
              <w:rPr/>
              <w:tab/>
            </w:r>
            <w:r>
              <w:rPr>
                <w:spacing w:val="-10"/>
              </w:rPr>
              <w:t>5</w:t>
            </w:r>
          </w:hyperlink>
        </w:p>
        <w:p>
          <w:pPr>
            <w:pStyle w:val="TOC6"/>
            <w:numPr>
              <w:ilvl w:val="0"/>
              <w:numId w:val="4"/>
            </w:numPr>
            <w:tabs>
              <w:tab w:pos="1580" w:val="left" w:leader="none"/>
              <w:tab w:pos="8374" w:val="left" w:leader="dot"/>
            </w:tabs>
            <w:spacing w:line="240" w:lineRule="auto" w:before="137" w:after="0"/>
            <w:ind w:left="1580" w:right="0" w:hanging="359"/>
            <w:jc w:val="left"/>
          </w:pPr>
          <w:hyperlink w:history="true" w:anchor="_TOC_250014">
            <w:r>
              <w:rPr/>
              <w:t>Tujuan</w:t>
            </w:r>
            <w:r>
              <w:rPr>
                <w:spacing w:val="-8"/>
              </w:rPr>
              <w:t> </w:t>
            </w:r>
            <w:r>
              <w:rPr>
                <w:spacing w:val="-2"/>
              </w:rPr>
              <w:t>Penelitian</w:t>
            </w:r>
            <w:r>
              <w:rPr/>
              <w:tab/>
            </w:r>
            <w:r>
              <w:rPr>
                <w:spacing w:val="-10"/>
              </w:rPr>
              <w:t>5</w:t>
            </w:r>
          </w:hyperlink>
        </w:p>
        <w:p>
          <w:pPr>
            <w:pStyle w:val="TOC6"/>
            <w:numPr>
              <w:ilvl w:val="0"/>
              <w:numId w:val="4"/>
            </w:numPr>
            <w:tabs>
              <w:tab w:pos="1579" w:val="left" w:leader="none"/>
              <w:tab w:pos="8381" w:val="left" w:leader="dot"/>
            </w:tabs>
            <w:spacing w:line="240" w:lineRule="auto" w:before="139" w:after="0"/>
            <w:ind w:left="1579" w:right="0" w:hanging="358"/>
            <w:jc w:val="left"/>
          </w:pPr>
          <w:hyperlink w:history="true" w:anchor="_TOC_250013">
            <w:r>
              <w:rPr/>
              <w:t>Manfaat</w:t>
            </w:r>
            <w:r>
              <w:rPr>
                <w:spacing w:val="-4"/>
              </w:rPr>
              <w:t> </w:t>
            </w:r>
            <w:r>
              <w:rPr>
                <w:spacing w:val="-2"/>
              </w:rPr>
              <w:t>Penelitian</w:t>
            </w:r>
            <w:r>
              <w:rPr/>
              <w:tab/>
            </w:r>
            <w:r>
              <w:rPr>
                <w:spacing w:val="-10"/>
              </w:rPr>
              <w:t>6</w:t>
            </w:r>
          </w:hyperlink>
        </w:p>
        <w:p>
          <w:pPr>
            <w:pStyle w:val="TOC6"/>
            <w:numPr>
              <w:ilvl w:val="0"/>
              <w:numId w:val="4"/>
            </w:numPr>
            <w:tabs>
              <w:tab w:pos="1579" w:val="left" w:leader="none"/>
              <w:tab w:pos="8376" w:val="left" w:leader="dot"/>
            </w:tabs>
            <w:spacing w:line="240" w:lineRule="auto" w:before="137" w:after="0"/>
            <w:ind w:left="1579" w:right="0" w:hanging="358"/>
            <w:jc w:val="left"/>
          </w:pPr>
          <w:hyperlink w:history="true" w:anchor="_TOC_250012">
            <w:r>
              <w:rPr/>
              <w:t>Sistematika </w:t>
            </w:r>
            <w:r>
              <w:rPr>
                <w:spacing w:val="-2"/>
              </w:rPr>
              <w:t>Penulisan</w:t>
            </w:r>
            <w:r>
              <w:rPr/>
              <w:tab/>
            </w:r>
            <w:r>
              <w:rPr>
                <w:spacing w:val="-10"/>
              </w:rPr>
              <w:t>6</w:t>
            </w:r>
          </w:hyperlink>
        </w:p>
        <w:p>
          <w:pPr>
            <w:pStyle w:val="TOC1"/>
            <w:tabs>
              <w:tab w:pos="7770" w:val="left" w:leader="dot"/>
            </w:tabs>
            <w:spacing w:before="139"/>
            <w:ind w:right="717"/>
          </w:pPr>
          <w:hyperlink w:history="true" w:anchor="_TOC_250011">
            <w:r>
              <w:rPr/>
              <w:t>BAB</w:t>
            </w:r>
            <w:r>
              <w:rPr>
                <w:spacing w:val="-3"/>
              </w:rPr>
              <w:t> </w:t>
            </w:r>
            <w:r>
              <w:rPr/>
              <w:t>II</w:t>
            </w:r>
            <w:r>
              <w:rPr>
                <w:spacing w:val="-2"/>
              </w:rPr>
              <w:t> </w:t>
            </w:r>
            <w:r>
              <w:rPr/>
              <w:t>LANDASAN</w:t>
            </w:r>
            <w:r>
              <w:rPr>
                <w:spacing w:val="-9"/>
              </w:rPr>
              <w:t> </w:t>
            </w:r>
            <w:r>
              <w:rPr/>
              <w:t>TEORI</w:t>
            </w:r>
            <w:r>
              <w:rPr>
                <w:spacing w:val="-3"/>
              </w:rPr>
              <w:t> </w:t>
            </w:r>
            <w:r>
              <w:rPr/>
              <w:t>DAN</w:t>
            </w:r>
            <w:r>
              <w:rPr>
                <w:spacing w:val="-8"/>
              </w:rPr>
              <w:t> </w:t>
            </w:r>
            <w:r>
              <w:rPr/>
              <w:t>TINJAUAN</w:t>
            </w:r>
            <w:r>
              <w:rPr>
                <w:spacing w:val="-3"/>
              </w:rPr>
              <w:t> </w:t>
            </w:r>
            <w:r>
              <w:rPr>
                <w:spacing w:val="-2"/>
              </w:rPr>
              <w:t>PUSTAKA</w:t>
            </w:r>
            <w:r>
              <w:rPr>
                <w:b w:val="0"/>
              </w:rPr>
              <w:tab/>
            </w:r>
            <w:r>
              <w:rPr>
                <w:spacing w:val="-10"/>
              </w:rPr>
              <w:t>8</w:t>
            </w:r>
          </w:hyperlink>
        </w:p>
        <w:p>
          <w:pPr>
            <w:pStyle w:val="TOC6"/>
            <w:numPr>
              <w:ilvl w:val="0"/>
              <w:numId w:val="5"/>
            </w:numPr>
            <w:tabs>
              <w:tab w:pos="1580" w:val="left" w:leader="none"/>
              <w:tab w:pos="8401" w:val="left" w:leader="dot"/>
            </w:tabs>
            <w:spacing w:line="240" w:lineRule="auto" w:before="137" w:after="0"/>
            <w:ind w:left="1580" w:right="0" w:hanging="359"/>
            <w:jc w:val="left"/>
          </w:pPr>
          <w:hyperlink w:history="true" w:anchor="_TOC_250010">
            <w:r>
              <w:rPr/>
              <w:t>Landasan</w:t>
            </w:r>
            <w:r>
              <w:rPr>
                <w:spacing w:val="-9"/>
              </w:rPr>
              <w:t> </w:t>
            </w:r>
            <w:r>
              <w:rPr>
                <w:spacing w:val="-2"/>
              </w:rPr>
              <w:t>Teori</w:t>
            </w:r>
            <w:r>
              <w:rPr/>
              <w:tab/>
            </w:r>
            <w:r>
              <w:rPr>
                <w:spacing w:val="-10"/>
              </w:rPr>
              <w:t>8</w:t>
            </w:r>
          </w:hyperlink>
        </w:p>
        <w:p>
          <w:pPr>
            <w:pStyle w:val="TOC7"/>
            <w:numPr>
              <w:ilvl w:val="1"/>
              <w:numId w:val="5"/>
            </w:numPr>
            <w:tabs>
              <w:tab w:pos="1942" w:val="left" w:leader="none"/>
              <w:tab w:pos="8361" w:val="left" w:leader="dot"/>
            </w:tabs>
            <w:spacing w:line="240" w:lineRule="auto" w:before="140" w:after="0"/>
            <w:ind w:left="1942" w:right="0" w:hanging="360"/>
            <w:jc w:val="left"/>
          </w:pPr>
          <w:r>
            <w:rPr/>
            <w:t>Pengecoran</w:t>
          </w:r>
          <w:r>
            <w:rPr>
              <w:spacing w:val="-3"/>
            </w:rPr>
            <w:t> </w:t>
          </w:r>
          <w:r>
            <w:rPr>
              <w:spacing w:val="-2"/>
            </w:rPr>
            <w:t>Logam…</w:t>
          </w:r>
          <w:r>
            <w:rPr/>
            <w:tab/>
          </w:r>
          <w:r>
            <w:rPr>
              <w:spacing w:val="-10"/>
            </w:rPr>
            <w:t>8</w:t>
          </w:r>
        </w:p>
        <w:p>
          <w:pPr>
            <w:pStyle w:val="TOC7"/>
            <w:numPr>
              <w:ilvl w:val="1"/>
              <w:numId w:val="5"/>
            </w:numPr>
            <w:tabs>
              <w:tab w:pos="1942" w:val="left" w:leader="none"/>
              <w:tab w:pos="8227" w:val="left" w:leader="dot"/>
            </w:tabs>
            <w:spacing w:line="240" w:lineRule="auto" w:before="137" w:after="0"/>
            <w:ind w:left="1942" w:right="0" w:hanging="360"/>
            <w:jc w:val="left"/>
          </w:pPr>
          <w:r>
            <w:rPr>
              <w:spacing w:val="-2"/>
            </w:rPr>
            <w:t>Kuningan…</w:t>
          </w:r>
          <w:r>
            <w:rPr/>
            <w:tab/>
          </w:r>
          <w:r>
            <w:rPr>
              <w:spacing w:val="-5"/>
            </w:rPr>
            <w:t>21</w:t>
          </w:r>
        </w:p>
        <w:p>
          <w:pPr>
            <w:pStyle w:val="TOC7"/>
            <w:numPr>
              <w:ilvl w:val="1"/>
              <w:numId w:val="5"/>
            </w:numPr>
            <w:tabs>
              <w:tab w:pos="1942" w:val="left" w:leader="none"/>
              <w:tab w:pos="8269" w:val="left" w:leader="dot"/>
            </w:tabs>
            <w:spacing w:line="240" w:lineRule="auto" w:before="139" w:after="0"/>
            <w:ind w:left="1942" w:right="0" w:hanging="360"/>
            <w:jc w:val="left"/>
          </w:pPr>
          <w:r>
            <w:rPr>
              <w:spacing w:val="-2"/>
            </w:rPr>
            <w:t>Aluminium</w:t>
          </w:r>
          <w:r>
            <w:rPr/>
            <w:tab/>
          </w:r>
          <w:r>
            <w:rPr>
              <w:spacing w:val="-5"/>
            </w:rPr>
            <w:t>31</w:t>
          </w:r>
        </w:p>
        <w:p>
          <w:pPr>
            <w:pStyle w:val="TOC8"/>
            <w:numPr>
              <w:ilvl w:val="1"/>
              <w:numId w:val="5"/>
            </w:numPr>
            <w:tabs>
              <w:tab w:pos="1942" w:val="left" w:leader="none"/>
              <w:tab w:pos="8255" w:val="left" w:leader="dot"/>
            </w:tabs>
            <w:spacing w:line="240" w:lineRule="auto" w:before="137" w:after="0"/>
            <w:ind w:left="1942" w:right="0" w:hanging="360"/>
            <w:jc w:val="left"/>
            <w:rPr>
              <w:b w:val="0"/>
              <w:i w:val="0"/>
              <w:sz w:val="24"/>
            </w:rPr>
          </w:pPr>
          <w:r>
            <w:rPr>
              <w:b w:val="0"/>
              <w:spacing w:val="-2"/>
              <w:sz w:val="24"/>
            </w:rPr>
            <w:t>Pulley</w:t>
          </w:r>
          <w:r>
            <w:rPr>
              <w:b w:val="0"/>
              <w:i w:val="0"/>
              <w:sz w:val="24"/>
            </w:rPr>
            <w:tab/>
          </w:r>
          <w:r>
            <w:rPr>
              <w:b w:val="0"/>
              <w:i w:val="0"/>
              <w:spacing w:val="-5"/>
              <w:sz w:val="24"/>
            </w:rPr>
            <w:t>39</w:t>
          </w:r>
        </w:p>
        <w:p>
          <w:pPr>
            <w:pStyle w:val="TOC8"/>
            <w:numPr>
              <w:ilvl w:val="1"/>
              <w:numId w:val="5"/>
            </w:numPr>
            <w:tabs>
              <w:tab w:pos="1942" w:val="left" w:leader="none"/>
              <w:tab w:pos="8257" w:val="left" w:leader="dot"/>
            </w:tabs>
            <w:spacing w:line="240" w:lineRule="auto" w:before="139" w:after="0"/>
            <w:ind w:left="1942" w:right="0" w:hanging="360"/>
            <w:jc w:val="left"/>
            <w:rPr>
              <w:b w:val="0"/>
              <w:i w:val="0"/>
              <w:sz w:val="24"/>
            </w:rPr>
          </w:pPr>
          <w:r>
            <w:rPr>
              <w:b w:val="0"/>
              <w:i w:val="0"/>
              <w:sz w:val="24"/>
            </w:rPr>
            <w:t>Uji</w:t>
          </w:r>
          <w:r>
            <w:rPr>
              <w:b w:val="0"/>
              <w:i w:val="0"/>
              <w:spacing w:val="-1"/>
              <w:sz w:val="24"/>
            </w:rPr>
            <w:t> </w:t>
          </w:r>
          <w:r>
            <w:rPr>
              <w:b w:val="0"/>
              <w:spacing w:val="-2"/>
              <w:sz w:val="24"/>
            </w:rPr>
            <w:t>Impact</w:t>
          </w:r>
          <w:r>
            <w:rPr>
              <w:b w:val="0"/>
              <w:i w:val="0"/>
              <w:sz w:val="24"/>
            </w:rPr>
            <w:tab/>
          </w:r>
          <w:r>
            <w:rPr>
              <w:b w:val="0"/>
              <w:i w:val="0"/>
              <w:spacing w:val="-5"/>
              <w:sz w:val="24"/>
            </w:rPr>
            <w:t>39</w:t>
          </w:r>
        </w:p>
        <w:p>
          <w:pPr>
            <w:pStyle w:val="TOC7"/>
            <w:numPr>
              <w:ilvl w:val="1"/>
              <w:numId w:val="5"/>
            </w:numPr>
            <w:tabs>
              <w:tab w:pos="1942" w:val="left" w:leader="none"/>
              <w:tab w:pos="8243" w:val="left" w:leader="dot"/>
            </w:tabs>
            <w:spacing w:line="240" w:lineRule="auto" w:before="137" w:after="0"/>
            <w:ind w:left="1942" w:right="0" w:hanging="360"/>
            <w:jc w:val="left"/>
          </w:pPr>
          <w:r>
            <w:rPr/>
            <w:t>Uji</w:t>
          </w:r>
          <w:r>
            <w:rPr>
              <w:spacing w:val="-2"/>
            </w:rPr>
            <w:t> Kekerasan…</w:t>
          </w:r>
          <w:r>
            <w:rPr/>
            <w:tab/>
          </w:r>
          <w:r>
            <w:rPr>
              <w:spacing w:val="-5"/>
            </w:rPr>
            <w:t>42</w:t>
          </w:r>
        </w:p>
        <w:p>
          <w:pPr>
            <w:pStyle w:val="TOC7"/>
            <w:numPr>
              <w:ilvl w:val="1"/>
              <w:numId w:val="5"/>
            </w:numPr>
            <w:tabs>
              <w:tab w:pos="1942" w:val="left" w:leader="none"/>
              <w:tab w:pos="8269" w:val="left" w:leader="dot"/>
            </w:tabs>
            <w:spacing w:line="240" w:lineRule="auto" w:before="139" w:after="0"/>
            <w:ind w:left="1942" w:right="0" w:hanging="360"/>
            <w:jc w:val="left"/>
            <w:rPr>
              <w:b/>
            </w:rPr>
          </w:pPr>
          <w:r>
            <w:rPr/>
            <w:t>Uji</w:t>
          </w:r>
          <w:r>
            <w:rPr>
              <w:spacing w:val="-4"/>
            </w:rPr>
            <w:t> </w:t>
          </w:r>
          <w:r>
            <w:rPr>
              <w:spacing w:val="-2"/>
            </w:rPr>
            <w:t>Tarik…</w:t>
          </w:r>
          <w:r>
            <w:rPr/>
            <w:tab/>
          </w:r>
          <w:r>
            <w:rPr>
              <w:spacing w:val="-5"/>
            </w:rPr>
            <w:t>48</w:t>
          </w:r>
        </w:p>
        <w:p>
          <w:pPr>
            <w:pStyle w:val="TOC2"/>
          </w:pPr>
          <w:r>
            <w:rPr>
              <w:spacing w:val="-5"/>
            </w:rPr>
            <w:t>ix</w:t>
          </w:r>
        </w:p>
        <w:p>
          <w:pPr>
            <w:pStyle w:val="TOC6"/>
            <w:numPr>
              <w:ilvl w:val="0"/>
              <w:numId w:val="5"/>
            </w:numPr>
            <w:tabs>
              <w:tab w:pos="1580" w:val="left" w:leader="none"/>
              <w:tab w:pos="8514" w:val="right" w:leader="dot"/>
            </w:tabs>
            <w:spacing w:line="240" w:lineRule="auto" w:before="329" w:after="0"/>
            <w:ind w:left="1580" w:right="0" w:hanging="359"/>
            <w:jc w:val="left"/>
          </w:pPr>
          <w:hyperlink w:history="true" w:anchor="_TOC_250009">
            <w:r>
              <w:rPr/>
              <w:t>Tinjauan</w:t>
            </w:r>
            <w:r>
              <w:rPr>
                <w:spacing w:val="-10"/>
              </w:rPr>
              <w:t> </w:t>
            </w:r>
            <w:r>
              <w:rPr>
                <w:spacing w:val="-2"/>
              </w:rPr>
              <w:t>Pustaka</w:t>
            </w:r>
            <w:r>
              <w:rPr/>
              <w:tab/>
            </w:r>
            <w:r>
              <w:rPr>
                <w:spacing w:val="-5"/>
              </w:rPr>
              <w:t>50</w:t>
            </w:r>
          </w:hyperlink>
        </w:p>
        <w:p>
          <w:pPr>
            <w:pStyle w:val="TOC3"/>
            <w:tabs>
              <w:tab w:pos="8473" w:val="right" w:leader="dot"/>
            </w:tabs>
          </w:pPr>
          <w:r>
            <w:rPr/>
            <w:t>BAB</w:t>
          </w:r>
          <w:r>
            <w:rPr>
              <w:spacing w:val="-4"/>
            </w:rPr>
            <w:t> </w:t>
          </w:r>
          <w:r>
            <w:rPr/>
            <w:t>III</w:t>
          </w:r>
          <w:r>
            <w:rPr>
              <w:spacing w:val="-4"/>
            </w:rPr>
            <w:t> </w:t>
          </w:r>
          <w:r>
            <w:rPr/>
            <w:t>METODOLOGI</w:t>
          </w:r>
          <w:r>
            <w:rPr>
              <w:spacing w:val="-4"/>
            </w:rPr>
            <w:t> </w:t>
          </w:r>
          <w:r>
            <w:rPr>
              <w:spacing w:val="-2"/>
            </w:rPr>
            <w:t>PENELITIAN</w:t>
          </w:r>
          <w:r>
            <w:rPr>
              <w:b w:val="0"/>
            </w:rPr>
            <w:tab/>
          </w:r>
          <w:r>
            <w:rPr>
              <w:spacing w:val="-5"/>
            </w:rPr>
            <w:t>57</w:t>
          </w:r>
        </w:p>
        <w:p>
          <w:pPr>
            <w:pStyle w:val="TOC6"/>
            <w:numPr>
              <w:ilvl w:val="0"/>
              <w:numId w:val="6"/>
            </w:numPr>
            <w:tabs>
              <w:tab w:pos="1580" w:val="left" w:leader="none"/>
              <w:tab w:pos="8495" w:val="right" w:leader="dot"/>
            </w:tabs>
            <w:spacing w:line="240" w:lineRule="auto" w:before="139" w:after="0"/>
            <w:ind w:left="1580" w:right="0" w:hanging="359"/>
            <w:jc w:val="left"/>
          </w:pPr>
          <w:hyperlink w:history="true" w:anchor="_TOC_250008">
            <w:r>
              <w:rPr/>
              <w:t>Metode</w:t>
            </w:r>
            <w:r>
              <w:rPr>
                <w:spacing w:val="-1"/>
              </w:rPr>
              <w:t> </w:t>
            </w:r>
            <w:r>
              <w:rPr>
                <w:spacing w:val="-2"/>
              </w:rPr>
              <w:t>Penelitian</w:t>
            </w:r>
            <w:r>
              <w:rPr/>
              <w:tab/>
            </w:r>
            <w:r>
              <w:rPr>
                <w:spacing w:val="-5"/>
              </w:rPr>
              <w:t>57</w:t>
            </w:r>
          </w:hyperlink>
        </w:p>
        <w:p>
          <w:pPr>
            <w:pStyle w:val="TOC6"/>
            <w:numPr>
              <w:ilvl w:val="0"/>
              <w:numId w:val="6"/>
            </w:numPr>
            <w:tabs>
              <w:tab w:pos="1580" w:val="left" w:leader="none"/>
              <w:tab w:pos="8483" w:val="right" w:leader="dot"/>
            </w:tabs>
            <w:spacing w:line="240" w:lineRule="auto" w:before="137" w:after="0"/>
            <w:ind w:left="1580" w:right="0" w:hanging="359"/>
            <w:jc w:val="left"/>
          </w:pPr>
          <w:hyperlink w:history="true" w:anchor="_TOC_250007">
            <w:r>
              <w:rPr/>
              <w:t>Waktu</w:t>
            </w:r>
            <w:r>
              <w:rPr>
                <w:spacing w:val="-15"/>
              </w:rPr>
              <w:t> </w:t>
            </w:r>
            <w:r>
              <w:rPr/>
              <w:t>dan</w:t>
            </w:r>
            <w:r>
              <w:rPr>
                <w:spacing w:val="-15"/>
              </w:rPr>
              <w:t> </w:t>
            </w:r>
            <w:r>
              <w:rPr/>
              <w:t>Tempat</w:t>
            </w:r>
            <w:r>
              <w:rPr>
                <w:spacing w:val="-14"/>
              </w:rPr>
              <w:t> </w:t>
            </w:r>
            <w:r>
              <w:rPr>
                <w:spacing w:val="-2"/>
              </w:rPr>
              <w:t>Penelitian</w:t>
            </w:r>
            <w:r>
              <w:rPr/>
              <w:tab/>
            </w:r>
            <w:r>
              <w:rPr>
                <w:spacing w:val="-5"/>
              </w:rPr>
              <w:t>57</w:t>
            </w:r>
          </w:hyperlink>
        </w:p>
        <w:p>
          <w:pPr>
            <w:pStyle w:val="TOC6"/>
            <w:numPr>
              <w:ilvl w:val="0"/>
              <w:numId w:val="6"/>
            </w:numPr>
            <w:tabs>
              <w:tab w:pos="1580" w:val="left" w:leader="none"/>
              <w:tab w:pos="8490" w:val="right" w:leader="dot"/>
            </w:tabs>
            <w:spacing w:line="240" w:lineRule="auto" w:before="139" w:after="0"/>
            <w:ind w:left="1580" w:right="0" w:hanging="359"/>
            <w:jc w:val="left"/>
          </w:pPr>
          <w:hyperlink w:history="true" w:anchor="_TOC_250006">
            <w:r>
              <w:rPr/>
              <w:t>Instrumen</w:t>
            </w:r>
            <w:r>
              <w:rPr>
                <w:spacing w:val="-2"/>
              </w:rPr>
              <w:t> </w:t>
            </w:r>
            <w:r>
              <w:rPr/>
              <w:t>Penelitian</w:t>
            </w:r>
            <w:r>
              <w:rPr>
                <w:spacing w:val="-2"/>
              </w:rPr>
              <w:t> </w:t>
            </w:r>
            <w:r>
              <w:rPr/>
              <w:t>dan Desain </w:t>
            </w:r>
            <w:r>
              <w:rPr>
                <w:spacing w:val="-2"/>
              </w:rPr>
              <w:t>Pengujian</w:t>
            </w:r>
            <w:r>
              <w:rPr/>
              <w:tab/>
            </w:r>
            <w:r>
              <w:rPr>
                <w:spacing w:val="-5"/>
              </w:rPr>
              <w:t>59</w:t>
            </w:r>
          </w:hyperlink>
        </w:p>
        <w:p>
          <w:pPr>
            <w:pStyle w:val="TOC6"/>
            <w:numPr>
              <w:ilvl w:val="0"/>
              <w:numId w:val="6"/>
            </w:numPr>
            <w:tabs>
              <w:tab w:pos="1580" w:val="left" w:leader="none"/>
              <w:tab w:pos="8495" w:val="right" w:leader="dot"/>
            </w:tabs>
            <w:spacing w:line="240" w:lineRule="auto" w:before="137" w:after="0"/>
            <w:ind w:left="1580" w:right="0" w:hanging="359"/>
            <w:jc w:val="left"/>
          </w:pPr>
          <w:hyperlink w:history="true" w:anchor="_TOC_250005">
            <w:r>
              <w:rPr/>
              <w:t>Prosedur</w:t>
            </w:r>
            <w:r>
              <w:rPr>
                <w:spacing w:val="-2"/>
              </w:rPr>
              <w:t> Penelitian</w:t>
            </w:r>
            <w:r>
              <w:rPr/>
              <w:tab/>
            </w:r>
            <w:r>
              <w:rPr>
                <w:spacing w:val="-5"/>
              </w:rPr>
              <w:t>65</w:t>
            </w:r>
          </w:hyperlink>
        </w:p>
        <w:p>
          <w:pPr>
            <w:pStyle w:val="TOC6"/>
            <w:numPr>
              <w:ilvl w:val="0"/>
              <w:numId w:val="6"/>
            </w:numPr>
            <w:tabs>
              <w:tab w:pos="1579" w:val="left" w:leader="none"/>
              <w:tab w:pos="8478" w:val="right" w:leader="dot"/>
            </w:tabs>
            <w:spacing w:line="240" w:lineRule="auto" w:before="139" w:after="0"/>
            <w:ind w:left="1579" w:right="0" w:hanging="358"/>
            <w:jc w:val="left"/>
          </w:pPr>
          <w:hyperlink w:history="true" w:anchor="_TOC_250004">
            <w:r>
              <w:rPr/>
              <w:t>Teknik</w:t>
            </w:r>
            <w:r>
              <w:rPr>
                <w:spacing w:val="-10"/>
              </w:rPr>
              <w:t> </w:t>
            </w:r>
            <w:r>
              <w:rPr/>
              <w:t>Pengambilan</w:t>
            </w:r>
            <w:r>
              <w:rPr>
                <w:spacing w:val="-9"/>
              </w:rPr>
              <w:t> </w:t>
            </w:r>
            <w:r>
              <w:rPr>
                <w:spacing w:val="-2"/>
              </w:rPr>
              <w:t>Sampel</w:t>
            </w:r>
            <w:r>
              <w:rPr/>
              <w:tab/>
            </w:r>
            <w:r>
              <w:rPr>
                <w:spacing w:val="-5"/>
              </w:rPr>
              <w:t>66</w:t>
            </w:r>
          </w:hyperlink>
        </w:p>
        <w:p>
          <w:pPr>
            <w:pStyle w:val="TOC6"/>
            <w:numPr>
              <w:ilvl w:val="0"/>
              <w:numId w:val="6"/>
            </w:numPr>
            <w:tabs>
              <w:tab w:pos="1579" w:val="left" w:leader="none"/>
              <w:tab w:pos="8502" w:val="right" w:leader="dot"/>
            </w:tabs>
            <w:spacing w:line="240" w:lineRule="auto" w:before="137" w:after="0"/>
            <w:ind w:left="1579" w:right="0" w:hanging="358"/>
            <w:jc w:val="left"/>
          </w:pPr>
          <w:hyperlink w:history="true" w:anchor="_TOC_250003">
            <w:r>
              <w:rPr>
                <w:spacing w:val="-4"/>
              </w:rPr>
              <w:t>Variabel</w:t>
            </w:r>
            <w:r>
              <w:rPr>
                <w:spacing w:val="1"/>
              </w:rPr>
              <w:t> </w:t>
            </w:r>
            <w:r>
              <w:rPr>
                <w:spacing w:val="-2"/>
              </w:rPr>
              <w:t>Penelitian</w:t>
            </w:r>
            <w:r>
              <w:rPr/>
              <w:tab/>
            </w:r>
            <w:r>
              <w:rPr>
                <w:spacing w:val="-5"/>
              </w:rPr>
              <w:t>67</w:t>
            </w:r>
          </w:hyperlink>
        </w:p>
        <w:p>
          <w:pPr>
            <w:pStyle w:val="TOC6"/>
            <w:numPr>
              <w:ilvl w:val="0"/>
              <w:numId w:val="6"/>
            </w:numPr>
            <w:tabs>
              <w:tab w:pos="1580" w:val="left" w:leader="none"/>
              <w:tab w:pos="8469" w:val="right" w:leader="dot"/>
            </w:tabs>
            <w:spacing w:line="240" w:lineRule="auto" w:before="140" w:after="0"/>
            <w:ind w:left="1580" w:right="0" w:hanging="359"/>
            <w:jc w:val="left"/>
          </w:pPr>
          <w:hyperlink w:history="true" w:anchor="_TOC_250002">
            <w:r>
              <w:rPr/>
              <w:t>Metode</w:t>
            </w:r>
            <w:r>
              <w:rPr>
                <w:spacing w:val="-3"/>
              </w:rPr>
              <w:t> </w:t>
            </w:r>
            <w:r>
              <w:rPr/>
              <w:t>Pengumpulan </w:t>
            </w:r>
            <w:r>
              <w:rPr>
                <w:spacing w:val="-4"/>
              </w:rPr>
              <w:t>Data</w:t>
            </w:r>
            <w:r>
              <w:rPr/>
              <w:tab/>
            </w:r>
            <w:r>
              <w:rPr>
                <w:spacing w:val="-5"/>
              </w:rPr>
              <w:t>67</w:t>
            </w:r>
          </w:hyperlink>
        </w:p>
        <w:p>
          <w:pPr>
            <w:pStyle w:val="TOC6"/>
            <w:numPr>
              <w:ilvl w:val="0"/>
              <w:numId w:val="6"/>
            </w:numPr>
            <w:tabs>
              <w:tab w:pos="1580" w:val="left" w:leader="none"/>
              <w:tab w:pos="8469" w:val="right" w:leader="dot"/>
            </w:tabs>
            <w:spacing w:line="240" w:lineRule="auto" w:before="136" w:after="0"/>
            <w:ind w:left="1580" w:right="0" w:hanging="359"/>
            <w:jc w:val="left"/>
          </w:pPr>
          <w:hyperlink w:history="true" w:anchor="_TOC_250001">
            <w:r>
              <w:rPr/>
              <w:t>Metode</w:t>
            </w:r>
            <w:r>
              <w:rPr>
                <w:spacing w:val="-17"/>
              </w:rPr>
              <w:t> </w:t>
            </w:r>
            <w:r>
              <w:rPr/>
              <w:t>Analisa</w:t>
            </w:r>
            <w:r>
              <w:rPr>
                <w:spacing w:val="-2"/>
              </w:rPr>
              <w:t> </w:t>
            </w:r>
            <w:r>
              <w:rPr>
                <w:spacing w:val="-4"/>
              </w:rPr>
              <w:t>Data</w:t>
            </w:r>
            <w:r>
              <w:rPr/>
              <w:tab/>
            </w:r>
            <w:r>
              <w:rPr>
                <w:spacing w:val="-5"/>
              </w:rPr>
              <w:t>68</w:t>
            </w:r>
          </w:hyperlink>
        </w:p>
        <w:p>
          <w:pPr>
            <w:pStyle w:val="TOC6"/>
            <w:numPr>
              <w:ilvl w:val="0"/>
              <w:numId w:val="6"/>
            </w:numPr>
            <w:tabs>
              <w:tab w:pos="1581" w:val="left" w:leader="none"/>
              <w:tab w:pos="8457" w:val="right" w:leader="dot"/>
            </w:tabs>
            <w:spacing w:line="240" w:lineRule="auto" w:before="140" w:after="0"/>
            <w:ind w:left="1581" w:right="0" w:hanging="360"/>
            <w:jc w:val="left"/>
          </w:pPr>
          <w:hyperlink w:history="true" w:anchor="_TOC_250000">
            <w:r>
              <w:rPr/>
              <w:t>Diagram</w:t>
            </w:r>
            <w:r>
              <w:rPr>
                <w:spacing w:val="-13"/>
              </w:rPr>
              <w:t> </w:t>
            </w:r>
            <w:r>
              <w:rPr/>
              <w:t>Alir</w:t>
            </w:r>
            <w:r>
              <w:rPr>
                <w:spacing w:val="-1"/>
              </w:rPr>
              <w:t> </w:t>
            </w:r>
            <w:r>
              <w:rPr/>
              <w:t>/</w:t>
            </w:r>
            <w:r>
              <w:rPr>
                <w:spacing w:val="-1"/>
              </w:rPr>
              <w:t> </w:t>
            </w:r>
            <w:r>
              <w:rPr>
                <w:spacing w:val="-2"/>
              </w:rPr>
              <w:t>Flowchart</w:t>
            </w:r>
            <w:r>
              <w:rPr/>
              <w:tab/>
            </w:r>
            <w:r>
              <w:rPr>
                <w:spacing w:val="-5"/>
              </w:rPr>
              <w:t>71</w:t>
            </w:r>
          </w:hyperlink>
        </w:p>
        <w:p>
          <w:pPr>
            <w:pStyle w:val="TOC3"/>
            <w:tabs>
              <w:tab w:pos="8497" w:val="right" w:leader="dot"/>
            </w:tabs>
            <w:spacing w:before="136"/>
          </w:pPr>
          <w:r>
            <w:rPr/>
            <w:t>BAB</w:t>
          </w:r>
          <w:r>
            <w:rPr>
              <w:spacing w:val="-3"/>
            </w:rPr>
            <w:t> </w:t>
          </w:r>
          <w:r>
            <w:rPr/>
            <w:t>IV</w:t>
          </w:r>
          <w:r>
            <w:rPr>
              <w:spacing w:val="-7"/>
            </w:rPr>
            <w:t> </w:t>
          </w:r>
          <w:r>
            <w:rPr/>
            <w:t>HASIL</w:t>
          </w:r>
          <w:r>
            <w:rPr>
              <w:spacing w:val="-15"/>
            </w:rPr>
            <w:t> </w:t>
          </w:r>
          <w:r>
            <w:rPr/>
            <w:t>PENELITIAN</w:t>
          </w:r>
          <w:r>
            <w:rPr>
              <w:spacing w:val="-3"/>
            </w:rPr>
            <w:t> </w:t>
          </w:r>
          <w:r>
            <w:rPr/>
            <w:t>DAN</w:t>
          </w:r>
          <w:r>
            <w:rPr>
              <w:spacing w:val="-2"/>
            </w:rPr>
            <w:t> PEMBAHASAN…</w:t>
          </w:r>
          <w:r>
            <w:rPr>
              <w:b w:val="0"/>
            </w:rPr>
            <w:tab/>
          </w:r>
          <w:r>
            <w:rPr>
              <w:spacing w:val="-5"/>
            </w:rPr>
            <w:t>72</w:t>
          </w:r>
        </w:p>
        <w:p>
          <w:pPr>
            <w:pStyle w:val="TOC5"/>
            <w:numPr>
              <w:ilvl w:val="0"/>
              <w:numId w:val="7"/>
            </w:numPr>
            <w:tabs>
              <w:tab w:pos="1580" w:val="left" w:leader="none"/>
              <w:tab w:pos="8509" w:val="right" w:leader="dot"/>
            </w:tabs>
            <w:spacing w:line="240" w:lineRule="auto" w:before="140" w:after="0"/>
            <w:ind w:left="1580" w:right="0" w:hanging="426"/>
            <w:jc w:val="left"/>
          </w:pPr>
          <w:r>
            <w:rPr/>
            <w:t>Hasil</w:t>
          </w:r>
          <w:r>
            <w:rPr>
              <w:spacing w:val="-3"/>
            </w:rPr>
            <w:t> </w:t>
          </w:r>
          <w:r>
            <w:rPr>
              <w:spacing w:val="-2"/>
            </w:rPr>
            <w:t>Penelitian…</w:t>
          </w:r>
          <w:r>
            <w:rPr/>
            <w:tab/>
          </w:r>
          <w:r>
            <w:rPr>
              <w:spacing w:val="-5"/>
            </w:rPr>
            <w:t>72</w:t>
          </w:r>
        </w:p>
        <w:p>
          <w:pPr>
            <w:pStyle w:val="TOC5"/>
            <w:numPr>
              <w:ilvl w:val="0"/>
              <w:numId w:val="7"/>
            </w:numPr>
            <w:tabs>
              <w:tab w:pos="1581" w:val="left" w:leader="none"/>
              <w:tab w:pos="8483" w:val="right" w:leader="dot"/>
            </w:tabs>
            <w:spacing w:line="240" w:lineRule="auto" w:before="137" w:after="0"/>
            <w:ind w:left="1581" w:right="0" w:hanging="427"/>
            <w:jc w:val="left"/>
          </w:pPr>
          <w:r>
            <w:rPr>
              <w:spacing w:val="-2"/>
            </w:rPr>
            <w:t>Pembahasan…</w:t>
          </w:r>
          <w:r>
            <w:rPr/>
            <w:tab/>
          </w:r>
          <w:r>
            <w:rPr>
              <w:spacing w:val="-5"/>
            </w:rPr>
            <w:t>87</w:t>
          </w:r>
        </w:p>
        <w:p>
          <w:pPr>
            <w:pStyle w:val="TOC3"/>
            <w:tabs>
              <w:tab w:pos="8502" w:val="right" w:leader="dot"/>
            </w:tabs>
            <w:spacing w:before="139"/>
          </w:pPr>
          <w:r>
            <w:rPr/>
            <w:t>BAB</w:t>
          </w:r>
          <w:r>
            <w:rPr>
              <w:spacing w:val="-5"/>
            </w:rPr>
            <w:t> </w:t>
          </w:r>
          <w:r>
            <w:rPr/>
            <w:t>V</w:t>
          </w:r>
          <w:r>
            <w:rPr>
              <w:spacing w:val="-6"/>
            </w:rPr>
            <w:t> </w:t>
          </w:r>
          <w:r>
            <w:rPr>
              <w:spacing w:val="-2"/>
            </w:rPr>
            <w:t>PENUTUP…</w:t>
          </w:r>
          <w:r>
            <w:rPr>
              <w:b w:val="0"/>
            </w:rPr>
            <w:tab/>
          </w:r>
          <w:r>
            <w:rPr>
              <w:spacing w:val="-5"/>
            </w:rPr>
            <w:t>90</w:t>
          </w:r>
        </w:p>
        <w:p>
          <w:pPr>
            <w:pStyle w:val="TOC5"/>
            <w:numPr>
              <w:ilvl w:val="0"/>
              <w:numId w:val="8"/>
            </w:numPr>
            <w:tabs>
              <w:tab w:pos="1580" w:val="left" w:leader="none"/>
              <w:tab w:pos="8502" w:val="right" w:leader="dot"/>
            </w:tabs>
            <w:spacing w:line="240" w:lineRule="auto" w:before="137" w:after="0"/>
            <w:ind w:left="1580" w:right="0" w:hanging="426"/>
            <w:jc w:val="left"/>
          </w:pPr>
          <w:r>
            <w:rPr>
              <w:spacing w:val="-2"/>
            </w:rPr>
            <w:t>Kesimpulan…</w:t>
          </w:r>
          <w:r>
            <w:rPr/>
            <w:tab/>
          </w:r>
          <w:r>
            <w:rPr>
              <w:spacing w:val="-5"/>
            </w:rPr>
            <w:t>90</w:t>
          </w:r>
        </w:p>
        <w:p>
          <w:pPr>
            <w:pStyle w:val="TOC5"/>
            <w:numPr>
              <w:ilvl w:val="0"/>
              <w:numId w:val="8"/>
            </w:numPr>
            <w:tabs>
              <w:tab w:pos="1581" w:val="left" w:leader="none"/>
              <w:tab w:pos="8490" w:val="right" w:leader="dot"/>
            </w:tabs>
            <w:spacing w:line="240" w:lineRule="auto" w:before="139" w:after="0"/>
            <w:ind w:left="1581" w:right="0" w:hanging="427"/>
            <w:jc w:val="left"/>
          </w:pPr>
          <w:r>
            <w:rPr>
              <w:spacing w:val="-2"/>
            </w:rPr>
            <w:t>Saran…</w:t>
          </w:r>
          <w:r>
            <w:rPr/>
            <w:tab/>
          </w:r>
          <w:r>
            <w:rPr>
              <w:spacing w:val="-5"/>
            </w:rPr>
            <w:t>91</w:t>
          </w:r>
        </w:p>
        <w:p>
          <w:pPr>
            <w:pStyle w:val="TOC3"/>
            <w:tabs>
              <w:tab w:pos="8521" w:val="right" w:leader="dot"/>
            </w:tabs>
          </w:pPr>
          <w:r>
            <w:rPr>
              <w:spacing w:val="-2"/>
            </w:rPr>
            <w:t>DAFTAR</w:t>
          </w:r>
          <w:r>
            <w:rPr>
              <w:spacing w:val="-11"/>
            </w:rPr>
            <w:t> </w:t>
          </w:r>
          <w:r>
            <w:rPr>
              <w:spacing w:val="-2"/>
            </w:rPr>
            <w:t>PUSTAKA…</w:t>
          </w:r>
          <w:r>
            <w:rPr>
              <w:b w:val="0"/>
            </w:rPr>
            <w:tab/>
          </w:r>
          <w:r>
            <w:rPr>
              <w:spacing w:val="-5"/>
            </w:rPr>
            <w:t>93</w:t>
          </w:r>
        </w:p>
        <w:p>
          <w:pPr>
            <w:pStyle w:val="TOC3"/>
            <w:tabs>
              <w:tab w:pos="8509" w:val="right" w:leader="dot"/>
            </w:tabs>
            <w:spacing w:before="139"/>
          </w:pPr>
          <w:r>
            <w:rPr>
              <w:spacing w:val="-2"/>
            </w:rPr>
            <w:t>LAMPIRAN</w:t>
          </w:r>
          <w:r>
            <w:rPr>
              <w:b w:val="0"/>
            </w:rPr>
            <w:tab/>
          </w:r>
          <w:r>
            <w:rPr>
              <w:spacing w:val="-5"/>
            </w:rPr>
            <w:t>96</w:t>
          </w:r>
        </w:p>
      </w:sdtContent>
    </w:sdt>
    <w:p>
      <w:pPr>
        <w:spacing w:after="0"/>
        <w:sectPr>
          <w:type w:val="continuous"/>
          <w:pgSz w:w="11910" w:h="16840"/>
          <w:pgMar w:top="1940" w:bottom="955" w:left="1680" w:right="44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1"/>
        <w:rPr>
          <w:b/>
        </w:rPr>
      </w:pPr>
    </w:p>
    <w:p>
      <w:pPr>
        <w:pStyle w:val="BodyText"/>
        <w:ind w:right="672"/>
        <w:jc w:val="center"/>
      </w:pPr>
      <w:r>
        <w:rPr>
          <w:spacing w:val="-10"/>
        </w:rPr>
        <w:t>x</w:t>
      </w:r>
    </w:p>
    <w:p>
      <w:pPr>
        <w:spacing w:after="0"/>
        <w:jc w:val="center"/>
        <w:sectPr>
          <w:type w:val="continuous"/>
          <w:pgSz w:w="11910" w:h="16840"/>
          <w:pgMar w:top="1920" w:bottom="280" w:left="1680" w:right="440"/>
        </w:sectPr>
      </w:pPr>
    </w:p>
    <w:p>
      <w:pPr>
        <w:pStyle w:val="BodyText"/>
        <w:spacing w:before="53"/>
      </w:pPr>
    </w:p>
    <w:p>
      <w:pPr>
        <w:pStyle w:val="Heading1"/>
        <w:ind w:right="674"/>
        <w:jc w:val="center"/>
      </w:pPr>
      <w:bookmarkStart w:name="_TOC_250022" w:id="7"/>
      <w:r>
        <w:rPr>
          <w:spacing w:val="-2"/>
        </w:rPr>
        <w:t>DAFTAR</w:t>
      </w:r>
      <w:r>
        <w:rPr>
          <w:spacing w:val="-11"/>
        </w:rPr>
        <w:t> </w:t>
      </w:r>
      <w:bookmarkEnd w:id="7"/>
      <w:r>
        <w:rPr>
          <w:spacing w:val="-2"/>
        </w:rPr>
        <w:t>GAMBAR</w:t>
      </w:r>
    </w:p>
    <w:p>
      <w:pPr>
        <w:tabs>
          <w:tab w:pos="8481" w:val="right" w:leader="dot"/>
        </w:tabs>
        <w:spacing w:before="552"/>
        <w:ind w:left="588" w:right="0" w:firstLine="0"/>
        <w:jc w:val="left"/>
        <w:rPr>
          <w:sz w:val="24"/>
        </w:rPr>
      </w:pPr>
      <w:r>
        <w:rPr>
          <w:sz w:val="24"/>
        </w:rPr>
        <w:t>Gambar</w:t>
      </w:r>
      <w:r>
        <w:rPr>
          <w:spacing w:val="-3"/>
          <w:sz w:val="24"/>
        </w:rPr>
        <w:t> </w:t>
      </w:r>
      <w:r>
        <w:rPr>
          <w:sz w:val="24"/>
        </w:rPr>
        <w:t>1.1 </w:t>
      </w:r>
      <w:r>
        <w:rPr>
          <w:i/>
          <w:sz w:val="24"/>
        </w:rPr>
        <w:t>Pulley</w:t>
      </w:r>
      <w:r>
        <w:rPr>
          <w:i/>
          <w:spacing w:val="-1"/>
          <w:sz w:val="24"/>
        </w:rPr>
        <w:t> </w:t>
      </w:r>
      <w:r>
        <w:rPr>
          <w:sz w:val="24"/>
        </w:rPr>
        <w:t>sepeda</w:t>
      </w:r>
      <w:r>
        <w:rPr>
          <w:spacing w:val="-1"/>
          <w:sz w:val="24"/>
        </w:rPr>
        <w:t> </w:t>
      </w:r>
      <w:r>
        <w:rPr>
          <w:spacing w:val="-2"/>
          <w:sz w:val="24"/>
        </w:rPr>
        <w:t>motor</w:t>
      </w:r>
      <w:r>
        <w:rPr>
          <w:sz w:val="24"/>
        </w:rPr>
        <w:tab/>
      </w:r>
      <w:r>
        <w:rPr>
          <w:spacing w:val="-10"/>
          <w:sz w:val="24"/>
        </w:rPr>
        <w:t>3</w:t>
      </w:r>
    </w:p>
    <w:p>
      <w:pPr>
        <w:pStyle w:val="BodyText"/>
        <w:tabs>
          <w:tab w:pos="8524" w:val="right" w:leader="dot"/>
        </w:tabs>
        <w:spacing w:before="137"/>
        <w:ind w:left="588"/>
      </w:pPr>
      <w:r>
        <w:rPr/>
        <w:t>Gambar</w:t>
      </w:r>
      <w:r>
        <w:rPr>
          <w:spacing w:val="-15"/>
        </w:rPr>
        <w:t> </w:t>
      </w:r>
      <w:r>
        <w:rPr/>
        <w:t>2.1</w:t>
      </w:r>
      <w:r>
        <w:rPr>
          <w:spacing w:val="-11"/>
        </w:rPr>
        <w:t> </w:t>
      </w:r>
      <w:r>
        <w:rPr/>
        <w:t>Skema</w:t>
      </w:r>
      <w:r>
        <w:rPr>
          <w:spacing w:val="-12"/>
        </w:rPr>
        <w:t> </w:t>
      </w:r>
      <w:r>
        <w:rPr/>
        <w:t>cetak</w:t>
      </w:r>
      <w:r>
        <w:rPr>
          <w:spacing w:val="-9"/>
        </w:rPr>
        <w:t> </w:t>
      </w:r>
      <w:r>
        <w:rPr>
          <w:spacing w:val="-2"/>
        </w:rPr>
        <w:t>pasir…</w:t>
      </w:r>
      <w:r>
        <w:rPr/>
        <w:tab/>
      </w:r>
      <w:r>
        <w:rPr>
          <w:spacing w:val="-5"/>
        </w:rPr>
        <w:t>12</w:t>
      </w:r>
    </w:p>
    <w:p>
      <w:pPr>
        <w:tabs>
          <w:tab w:pos="8527" w:val="right" w:leader="dot"/>
        </w:tabs>
        <w:spacing w:before="139"/>
        <w:ind w:left="588" w:right="0" w:firstLine="0"/>
        <w:jc w:val="left"/>
        <w:rPr>
          <w:sz w:val="24"/>
        </w:rPr>
      </w:pPr>
      <w:r>
        <w:rPr>
          <w:sz w:val="24"/>
        </w:rPr>
        <w:t>Gambar</w:t>
      </w:r>
      <w:r>
        <w:rPr>
          <w:spacing w:val="-5"/>
          <w:sz w:val="24"/>
        </w:rPr>
        <w:t> </w:t>
      </w:r>
      <w:r>
        <w:rPr>
          <w:sz w:val="24"/>
        </w:rPr>
        <w:t>2.2</w:t>
      </w:r>
      <w:r>
        <w:rPr>
          <w:spacing w:val="-2"/>
          <w:sz w:val="24"/>
        </w:rPr>
        <w:t> </w:t>
      </w:r>
      <w:r>
        <w:rPr>
          <w:sz w:val="24"/>
        </w:rPr>
        <w:t>Skema</w:t>
      </w:r>
      <w:r>
        <w:rPr>
          <w:spacing w:val="-4"/>
          <w:sz w:val="24"/>
        </w:rPr>
        <w:t> </w:t>
      </w:r>
      <w:r>
        <w:rPr>
          <w:sz w:val="24"/>
        </w:rPr>
        <w:t>proses</w:t>
      </w:r>
      <w:r>
        <w:rPr>
          <w:spacing w:val="-2"/>
          <w:sz w:val="24"/>
        </w:rPr>
        <w:t> </w:t>
      </w:r>
      <w:r>
        <w:rPr>
          <w:i/>
          <w:sz w:val="24"/>
        </w:rPr>
        <w:t>die</w:t>
      </w:r>
      <w:r>
        <w:rPr>
          <w:i/>
          <w:spacing w:val="-3"/>
          <w:sz w:val="24"/>
        </w:rPr>
        <w:t> </w:t>
      </w:r>
      <w:r>
        <w:rPr>
          <w:i/>
          <w:spacing w:val="-2"/>
          <w:sz w:val="24"/>
        </w:rPr>
        <w:t>casting</w:t>
      </w:r>
      <w:r>
        <w:rPr>
          <w:sz w:val="24"/>
        </w:rPr>
        <w:tab/>
      </w:r>
      <w:r>
        <w:rPr>
          <w:spacing w:val="-5"/>
          <w:sz w:val="24"/>
        </w:rPr>
        <w:t>14</w:t>
      </w:r>
    </w:p>
    <w:p>
      <w:pPr>
        <w:tabs>
          <w:tab w:pos="8525" w:val="right" w:leader="dot"/>
        </w:tabs>
        <w:spacing w:before="137"/>
        <w:ind w:left="588" w:right="0" w:firstLine="0"/>
        <w:jc w:val="left"/>
        <w:rPr>
          <w:sz w:val="24"/>
        </w:rPr>
      </w:pPr>
      <w:r>
        <w:rPr>
          <w:sz w:val="24"/>
        </w:rPr>
        <w:t>Gambar</w:t>
      </w:r>
      <w:r>
        <w:rPr>
          <w:spacing w:val="-15"/>
          <w:sz w:val="24"/>
        </w:rPr>
        <w:t> </w:t>
      </w:r>
      <w:r>
        <w:rPr>
          <w:sz w:val="24"/>
        </w:rPr>
        <w:t>2.3</w:t>
      </w:r>
      <w:r>
        <w:rPr>
          <w:spacing w:val="-13"/>
          <w:sz w:val="24"/>
        </w:rPr>
        <w:t> </w:t>
      </w:r>
      <w:r>
        <w:rPr>
          <w:i/>
          <w:sz w:val="24"/>
        </w:rPr>
        <w:t>Hot</w:t>
      </w:r>
      <w:r>
        <w:rPr>
          <w:i/>
          <w:spacing w:val="-12"/>
          <w:sz w:val="24"/>
        </w:rPr>
        <w:t> </w:t>
      </w:r>
      <w:r>
        <w:rPr>
          <w:i/>
          <w:sz w:val="24"/>
        </w:rPr>
        <w:t>chamber</w:t>
      </w:r>
      <w:r>
        <w:rPr>
          <w:i/>
          <w:spacing w:val="-13"/>
          <w:sz w:val="24"/>
        </w:rPr>
        <w:t> </w:t>
      </w:r>
      <w:r>
        <w:rPr>
          <w:i/>
          <w:sz w:val="24"/>
        </w:rPr>
        <w:t>die</w:t>
      </w:r>
      <w:r>
        <w:rPr>
          <w:i/>
          <w:spacing w:val="-13"/>
          <w:sz w:val="24"/>
        </w:rPr>
        <w:t> </w:t>
      </w:r>
      <w:r>
        <w:rPr>
          <w:i/>
          <w:spacing w:val="-2"/>
          <w:sz w:val="24"/>
        </w:rPr>
        <w:t>casting</w:t>
      </w:r>
      <w:r>
        <w:rPr>
          <w:sz w:val="24"/>
        </w:rPr>
        <w:tab/>
      </w:r>
      <w:r>
        <w:rPr>
          <w:spacing w:val="-5"/>
          <w:sz w:val="24"/>
        </w:rPr>
        <w:t>15</w:t>
      </w:r>
    </w:p>
    <w:p>
      <w:pPr>
        <w:tabs>
          <w:tab w:pos="8526" w:val="right" w:leader="dot"/>
        </w:tabs>
        <w:spacing w:before="139"/>
        <w:ind w:left="588" w:right="0" w:firstLine="0"/>
        <w:jc w:val="left"/>
        <w:rPr>
          <w:sz w:val="24"/>
        </w:rPr>
      </w:pPr>
      <w:r>
        <w:rPr>
          <w:sz w:val="24"/>
        </w:rPr>
        <w:t>Gambar</w:t>
      </w:r>
      <w:r>
        <w:rPr>
          <w:spacing w:val="-12"/>
          <w:sz w:val="24"/>
        </w:rPr>
        <w:t> </w:t>
      </w:r>
      <w:r>
        <w:rPr>
          <w:sz w:val="24"/>
        </w:rPr>
        <w:t>2.4</w:t>
      </w:r>
      <w:r>
        <w:rPr>
          <w:spacing w:val="-11"/>
          <w:sz w:val="24"/>
        </w:rPr>
        <w:t> </w:t>
      </w:r>
      <w:r>
        <w:rPr>
          <w:i/>
          <w:sz w:val="24"/>
        </w:rPr>
        <w:t>Cold</w:t>
      </w:r>
      <w:r>
        <w:rPr>
          <w:i/>
          <w:spacing w:val="-10"/>
          <w:sz w:val="24"/>
        </w:rPr>
        <w:t> </w:t>
      </w:r>
      <w:r>
        <w:rPr>
          <w:i/>
          <w:sz w:val="24"/>
        </w:rPr>
        <w:t>chamber</w:t>
      </w:r>
      <w:r>
        <w:rPr>
          <w:i/>
          <w:spacing w:val="-11"/>
          <w:sz w:val="24"/>
        </w:rPr>
        <w:t> </w:t>
      </w:r>
      <w:r>
        <w:rPr>
          <w:i/>
          <w:sz w:val="24"/>
        </w:rPr>
        <w:t>die</w:t>
      </w:r>
      <w:r>
        <w:rPr>
          <w:i/>
          <w:spacing w:val="-11"/>
          <w:sz w:val="24"/>
        </w:rPr>
        <w:t> </w:t>
      </w:r>
      <w:r>
        <w:rPr>
          <w:i/>
          <w:spacing w:val="-2"/>
          <w:sz w:val="24"/>
        </w:rPr>
        <w:t>casting</w:t>
      </w:r>
      <w:r>
        <w:rPr>
          <w:sz w:val="24"/>
        </w:rPr>
        <w:tab/>
      </w:r>
      <w:r>
        <w:rPr>
          <w:spacing w:val="-5"/>
          <w:sz w:val="24"/>
        </w:rPr>
        <w:t>15</w:t>
      </w:r>
    </w:p>
    <w:p>
      <w:pPr>
        <w:tabs>
          <w:tab w:pos="8526" w:val="right" w:leader="dot"/>
        </w:tabs>
        <w:spacing w:before="137"/>
        <w:ind w:left="588" w:right="0" w:firstLine="0"/>
        <w:jc w:val="left"/>
        <w:rPr>
          <w:sz w:val="24"/>
        </w:rPr>
      </w:pPr>
      <w:r>
        <w:rPr>
          <w:sz w:val="24"/>
        </w:rPr>
        <w:t>Gambar</w:t>
      </w:r>
      <w:r>
        <w:rPr>
          <w:spacing w:val="-9"/>
          <w:sz w:val="24"/>
        </w:rPr>
        <w:t> </w:t>
      </w:r>
      <w:r>
        <w:rPr>
          <w:sz w:val="24"/>
        </w:rPr>
        <w:t>2.5</w:t>
      </w:r>
      <w:r>
        <w:rPr>
          <w:spacing w:val="-6"/>
          <w:sz w:val="24"/>
        </w:rPr>
        <w:t> </w:t>
      </w:r>
      <w:r>
        <w:rPr>
          <w:sz w:val="24"/>
        </w:rPr>
        <w:t>Skema</w:t>
      </w:r>
      <w:r>
        <w:rPr>
          <w:spacing w:val="-7"/>
          <w:sz w:val="24"/>
        </w:rPr>
        <w:t> </w:t>
      </w:r>
      <w:r>
        <w:rPr>
          <w:sz w:val="24"/>
        </w:rPr>
        <w:t>proses</w:t>
      </w:r>
      <w:r>
        <w:rPr>
          <w:spacing w:val="-5"/>
          <w:sz w:val="24"/>
        </w:rPr>
        <w:t> </w:t>
      </w:r>
      <w:r>
        <w:rPr>
          <w:i/>
          <w:sz w:val="24"/>
        </w:rPr>
        <w:t>investment</w:t>
      </w:r>
      <w:r>
        <w:rPr>
          <w:i/>
          <w:spacing w:val="-5"/>
          <w:sz w:val="24"/>
        </w:rPr>
        <w:t> </w:t>
      </w:r>
      <w:r>
        <w:rPr>
          <w:i/>
          <w:spacing w:val="-2"/>
          <w:sz w:val="24"/>
        </w:rPr>
        <w:t>casting</w:t>
      </w:r>
      <w:r>
        <w:rPr>
          <w:sz w:val="24"/>
        </w:rPr>
        <w:tab/>
      </w:r>
      <w:r>
        <w:rPr>
          <w:spacing w:val="-5"/>
          <w:sz w:val="24"/>
        </w:rPr>
        <w:t>16</w:t>
      </w:r>
    </w:p>
    <w:p>
      <w:pPr>
        <w:tabs>
          <w:tab w:pos="8526" w:val="right" w:leader="dot"/>
        </w:tabs>
        <w:spacing w:before="140"/>
        <w:ind w:left="588" w:right="0" w:firstLine="0"/>
        <w:jc w:val="left"/>
        <w:rPr>
          <w:sz w:val="24"/>
        </w:rPr>
      </w:pPr>
      <w:r>
        <w:rPr>
          <w:sz w:val="24"/>
        </w:rPr>
        <w:t>Gambar</w:t>
      </w:r>
      <w:r>
        <w:rPr>
          <w:spacing w:val="-9"/>
          <w:sz w:val="24"/>
        </w:rPr>
        <w:t> </w:t>
      </w:r>
      <w:r>
        <w:rPr>
          <w:sz w:val="24"/>
        </w:rPr>
        <w:t>2.6</w:t>
      </w:r>
      <w:r>
        <w:rPr>
          <w:spacing w:val="-8"/>
          <w:sz w:val="24"/>
        </w:rPr>
        <w:t> </w:t>
      </w:r>
      <w:r>
        <w:rPr>
          <w:sz w:val="24"/>
        </w:rPr>
        <w:t>Skema</w:t>
      </w:r>
      <w:r>
        <w:rPr>
          <w:spacing w:val="-8"/>
          <w:sz w:val="24"/>
        </w:rPr>
        <w:t> </w:t>
      </w:r>
      <w:r>
        <w:rPr>
          <w:sz w:val="24"/>
        </w:rPr>
        <w:t>proses</w:t>
      </w:r>
      <w:r>
        <w:rPr>
          <w:spacing w:val="-6"/>
          <w:sz w:val="24"/>
        </w:rPr>
        <w:t> </w:t>
      </w:r>
      <w:r>
        <w:rPr>
          <w:i/>
          <w:sz w:val="24"/>
        </w:rPr>
        <w:t>stir</w:t>
      </w:r>
      <w:r>
        <w:rPr>
          <w:i/>
          <w:spacing w:val="-7"/>
          <w:sz w:val="24"/>
        </w:rPr>
        <w:t> </w:t>
      </w:r>
      <w:r>
        <w:rPr>
          <w:i/>
          <w:spacing w:val="-2"/>
          <w:sz w:val="24"/>
        </w:rPr>
        <w:t>casting</w:t>
      </w:r>
      <w:r>
        <w:rPr>
          <w:sz w:val="24"/>
        </w:rPr>
        <w:tab/>
      </w:r>
      <w:r>
        <w:rPr>
          <w:spacing w:val="-5"/>
          <w:sz w:val="24"/>
        </w:rPr>
        <w:t>18</w:t>
      </w:r>
    </w:p>
    <w:p>
      <w:pPr>
        <w:pStyle w:val="BodyText"/>
        <w:tabs>
          <w:tab w:pos="8525" w:val="right" w:leader="dot"/>
        </w:tabs>
        <w:spacing w:before="136"/>
        <w:ind w:left="588"/>
      </w:pPr>
      <w:r>
        <w:rPr/>
        <w:t>Gambar</w:t>
      </w:r>
      <w:r>
        <w:rPr>
          <w:spacing w:val="-13"/>
        </w:rPr>
        <w:t> </w:t>
      </w:r>
      <w:r>
        <w:rPr/>
        <w:t>2.7</w:t>
      </w:r>
      <w:r>
        <w:rPr>
          <w:spacing w:val="-9"/>
        </w:rPr>
        <w:t> </w:t>
      </w:r>
      <w:r>
        <w:rPr/>
        <w:t>Pengecoran</w:t>
      </w:r>
      <w:r>
        <w:rPr>
          <w:spacing w:val="-10"/>
        </w:rPr>
        <w:t> </w:t>
      </w:r>
      <w:r>
        <w:rPr/>
        <w:t>tekanan</w:t>
      </w:r>
      <w:r>
        <w:rPr>
          <w:spacing w:val="-9"/>
        </w:rPr>
        <w:t> </w:t>
      </w:r>
      <w:r>
        <w:rPr>
          <w:spacing w:val="-2"/>
        </w:rPr>
        <w:t>rendah…</w:t>
      </w:r>
      <w:r>
        <w:rPr/>
        <w:tab/>
      </w:r>
      <w:r>
        <w:rPr>
          <w:spacing w:val="-5"/>
        </w:rPr>
        <w:t>20</w:t>
      </w:r>
    </w:p>
    <w:p>
      <w:pPr>
        <w:tabs>
          <w:tab w:pos="8526" w:val="right" w:leader="dot"/>
        </w:tabs>
        <w:spacing w:before="140"/>
        <w:ind w:left="588" w:right="0" w:firstLine="0"/>
        <w:jc w:val="left"/>
        <w:rPr>
          <w:sz w:val="24"/>
        </w:rPr>
      </w:pPr>
      <w:r>
        <w:rPr>
          <w:sz w:val="24"/>
        </w:rPr>
        <w:t>Gambar</w:t>
      </w:r>
      <w:r>
        <w:rPr>
          <w:spacing w:val="-12"/>
          <w:sz w:val="24"/>
        </w:rPr>
        <w:t> </w:t>
      </w:r>
      <w:r>
        <w:rPr>
          <w:sz w:val="24"/>
        </w:rPr>
        <w:t>2.8</w:t>
      </w:r>
      <w:r>
        <w:rPr>
          <w:spacing w:val="-9"/>
          <w:sz w:val="24"/>
        </w:rPr>
        <w:t> </w:t>
      </w:r>
      <w:r>
        <w:rPr>
          <w:sz w:val="24"/>
        </w:rPr>
        <w:t>Skema</w:t>
      </w:r>
      <w:r>
        <w:rPr>
          <w:spacing w:val="-8"/>
          <w:sz w:val="24"/>
        </w:rPr>
        <w:t> </w:t>
      </w:r>
      <w:r>
        <w:rPr>
          <w:i/>
          <w:sz w:val="24"/>
        </w:rPr>
        <w:t>centrifugal</w:t>
      </w:r>
      <w:r>
        <w:rPr>
          <w:i/>
          <w:spacing w:val="-10"/>
          <w:sz w:val="24"/>
        </w:rPr>
        <w:t> </w:t>
      </w:r>
      <w:r>
        <w:rPr>
          <w:i/>
          <w:spacing w:val="-2"/>
          <w:sz w:val="24"/>
        </w:rPr>
        <w:t>casting</w:t>
      </w:r>
      <w:r>
        <w:rPr>
          <w:sz w:val="24"/>
        </w:rPr>
        <w:tab/>
      </w:r>
      <w:r>
        <w:rPr>
          <w:spacing w:val="-5"/>
          <w:sz w:val="24"/>
        </w:rPr>
        <w:t>20</w:t>
      </w:r>
    </w:p>
    <w:p>
      <w:pPr>
        <w:pStyle w:val="BodyText"/>
        <w:tabs>
          <w:tab w:pos="8529" w:val="right" w:leader="dot"/>
        </w:tabs>
        <w:spacing w:before="136"/>
        <w:ind w:left="588"/>
      </w:pPr>
      <w:r>
        <w:rPr/>
        <w:t>Gambar</w:t>
      </w:r>
      <w:r>
        <w:rPr>
          <w:spacing w:val="-10"/>
        </w:rPr>
        <w:t> </w:t>
      </w:r>
      <w:r>
        <w:rPr/>
        <w:t>2.9</w:t>
      </w:r>
      <w:r>
        <w:rPr>
          <w:spacing w:val="-8"/>
        </w:rPr>
        <w:t> </w:t>
      </w:r>
      <w:r>
        <w:rPr/>
        <w:t>Diagram</w:t>
      </w:r>
      <w:r>
        <w:rPr>
          <w:spacing w:val="-7"/>
        </w:rPr>
        <w:t> </w:t>
      </w:r>
      <w:r>
        <w:rPr/>
        <w:t>fasa</w:t>
      </w:r>
      <w:r>
        <w:rPr>
          <w:spacing w:val="-9"/>
        </w:rPr>
        <w:t> </w:t>
      </w:r>
      <w:r>
        <w:rPr/>
        <w:t>Cu-</w:t>
      </w:r>
      <w:r>
        <w:rPr>
          <w:spacing w:val="-5"/>
        </w:rPr>
        <w:t>Zn…</w:t>
      </w:r>
      <w:r>
        <w:rPr/>
        <w:tab/>
      </w:r>
      <w:r>
        <w:rPr>
          <w:spacing w:val="-5"/>
        </w:rPr>
        <w:t>23</w:t>
      </w:r>
    </w:p>
    <w:p>
      <w:pPr>
        <w:pStyle w:val="BodyText"/>
        <w:tabs>
          <w:tab w:pos="8526" w:val="right" w:leader="dot"/>
        </w:tabs>
        <w:spacing w:before="140"/>
        <w:ind w:left="588"/>
      </w:pPr>
      <w:r>
        <w:rPr/>
        <w:t>Gambar</w:t>
      </w:r>
      <w:r>
        <w:rPr>
          <w:spacing w:val="-10"/>
        </w:rPr>
        <w:t> </w:t>
      </w:r>
      <w:r>
        <w:rPr/>
        <w:t>2.10</w:t>
      </w:r>
      <w:r>
        <w:rPr>
          <w:spacing w:val="-8"/>
        </w:rPr>
        <w:t> </w:t>
      </w:r>
      <w:r>
        <w:rPr/>
        <w:t>Diagram</w:t>
      </w:r>
      <w:r>
        <w:rPr>
          <w:spacing w:val="-7"/>
        </w:rPr>
        <w:t> </w:t>
      </w:r>
      <w:r>
        <w:rPr/>
        <w:t>fasa</w:t>
      </w:r>
      <w:r>
        <w:rPr>
          <w:spacing w:val="-8"/>
        </w:rPr>
        <w:t> </w:t>
      </w:r>
      <w:r>
        <w:rPr/>
        <w:t>Cu-</w:t>
      </w:r>
      <w:r>
        <w:rPr>
          <w:spacing w:val="-5"/>
        </w:rPr>
        <w:t>Zn…</w:t>
      </w:r>
      <w:r>
        <w:rPr/>
        <w:tab/>
      </w:r>
      <w:r>
        <w:rPr>
          <w:spacing w:val="-5"/>
        </w:rPr>
        <w:t>30</w:t>
      </w:r>
    </w:p>
    <w:p>
      <w:pPr>
        <w:pStyle w:val="BodyText"/>
        <w:tabs>
          <w:tab w:pos="8526" w:val="right" w:leader="dot"/>
        </w:tabs>
        <w:spacing w:before="137"/>
        <w:ind w:left="588"/>
      </w:pPr>
      <w:r>
        <w:rPr/>
        <w:t>Gambar</w:t>
      </w:r>
      <w:r>
        <w:rPr>
          <w:spacing w:val="-12"/>
        </w:rPr>
        <w:t> </w:t>
      </w:r>
      <w:r>
        <w:rPr/>
        <w:t>2.11</w:t>
      </w:r>
      <w:r>
        <w:rPr>
          <w:spacing w:val="-13"/>
        </w:rPr>
        <w:t> </w:t>
      </w:r>
      <w:r>
        <w:rPr/>
        <w:t>Mesin</w:t>
      </w:r>
      <w:r>
        <w:rPr>
          <w:spacing w:val="-12"/>
        </w:rPr>
        <w:t> </w:t>
      </w:r>
      <w:r>
        <w:rPr/>
        <w:t>uji</w:t>
      </w:r>
      <w:r>
        <w:rPr>
          <w:spacing w:val="-10"/>
        </w:rPr>
        <w:t> </w:t>
      </w:r>
      <w:r>
        <w:rPr>
          <w:i/>
          <w:spacing w:val="-2"/>
        </w:rPr>
        <w:t>impact</w:t>
      </w:r>
      <w:r>
        <w:rPr/>
        <w:tab/>
      </w:r>
      <w:r>
        <w:rPr>
          <w:spacing w:val="-5"/>
        </w:rPr>
        <w:t>40</w:t>
      </w:r>
    </w:p>
    <w:p>
      <w:pPr>
        <w:pStyle w:val="BodyText"/>
        <w:tabs>
          <w:tab w:pos="8526" w:val="right" w:leader="dot"/>
        </w:tabs>
        <w:spacing w:before="139"/>
        <w:ind w:left="588"/>
      </w:pPr>
      <w:r>
        <w:rPr/>
        <w:t>Gambar</w:t>
      </w:r>
      <w:r>
        <w:rPr>
          <w:spacing w:val="-12"/>
        </w:rPr>
        <w:t> </w:t>
      </w:r>
      <w:r>
        <w:rPr/>
        <w:t>2.12</w:t>
      </w:r>
      <w:r>
        <w:rPr>
          <w:spacing w:val="-10"/>
        </w:rPr>
        <w:t> </w:t>
      </w:r>
      <w:r>
        <w:rPr/>
        <w:t>Pembebanan</w:t>
      </w:r>
      <w:r>
        <w:rPr>
          <w:spacing w:val="-10"/>
        </w:rPr>
        <w:t> </w:t>
      </w:r>
      <w:r>
        <w:rPr/>
        <w:t>metode</w:t>
      </w:r>
      <w:r>
        <w:rPr>
          <w:spacing w:val="-11"/>
        </w:rPr>
        <w:t> </w:t>
      </w:r>
      <w:r>
        <w:rPr>
          <w:i/>
        </w:rPr>
        <w:t>charpy</w:t>
      </w:r>
      <w:r>
        <w:rPr>
          <w:i/>
          <w:spacing w:val="-11"/>
        </w:rPr>
        <w:t> </w:t>
      </w:r>
      <w:r>
        <w:rPr/>
        <w:t>dan</w:t>
      </w:r>
      <w:r>
        <w:rPr>
          <w:spacing w:val="-10"/>
        </w:rPr>
        <w:t> </w:t>
      </w:r>
      <w:r>
        <w:rPr/>
        <w:t>metode</w:t>
      </w:r>
      <w:r>
        <w:rPr>
          <w:spacing w:val="-11"/>
        </w:rPr>
        <w:t> </w:t>
      </w:r>
      <w:r>
        <w:rPr>
          <w:i/>
          <w:spacing w:val="-4"/>
        </w:rPr>
        <w:t>izod</w:t>
      </w:r>
      <w:r>
        <w:rPr/>
        <w:tab/>
      </w:r>
      <w:r>
        <w:rPr>
          <w:spacing w:val="-5"/>
        </w:rPr>
        <w:t>41</w:t>
      </w:r>
    </w:p>
    <w:p>
      <w:pPr>
        <w:pStyle w:val="BodyText"/>
        <w:tabs>
          <w:tab w:pos="8502" w:val="right" w:leader="dot"/>
        </w:tabs>
        <w:spacing w:before="137"/>
        <w:ind w:left="588"/>
      </w:pPr>
      <w:r>
        <w:rPr/>
        <w:t>Gambar</w:t>
      </w:r>
      <w:r>
        <w:rPr>
          <w:spacing w:val="-5"/>
        </w:rPr>
        <w:t> </w:t>
      </w:r>
      <w:r>
        <w:rPr/>
        <w:t>2.13 Skema</w:t>
      </w:r>
      <w:r>
        <w:rPr>
          <w:spacing w:val="-1"/>
        </w:rPr>
        <w:t> </w:t>
      </w:r>
      <w:r>
        <w:rPr/>
        <w:t>pengujian</w:t>
      </w:r>
      <w:r>
        <w:rPr>
          <w:spacing w:val="1"/>
        </w:rPr>
        <w:t> </w:t>
      </w:r>
      <w:r>
        <w:rPr>
          <w:spacing w:val="-2"/>
        </w:rPr>
        <w:t>tarik…</w:t>
      </w:r>
      <w:r>
        <w:rPr/>
        <w:tab/>
      </w:r>
      <w:r>
        <w:rPr>
          <w:spacing w:val="-5"/>
        </w:rPr>
        <w:t>48</w:t>
      </w:r>
    </w:p>
    <w:p>
      <w:pPr>
        <w:pStyle w:val="BodyText"/>
        <w:tabs>
          <w:tab w:pos="8526" w:val="right" w:leader="dot"/>
        </w:tabs>
        <w:spacing w:before="139"/>
        <w:ind w:left="588"/>
      </w:pPr>
      <w:r>
        <w:rPr/>
        <w:t>Gambar</w:t>
      </w:r>
      <w:r>
        <w:rPr>
          <w:spacing w:val="-12"/>
        </w:rPr>
        <w:t> </w:t>
      </w:r>
      <w:r>
        <w:rPr/>
        <w:t>3.1</w:t>
      </w:r>
      <w:r>
        <w:rPr>
          <w:spacing w:val="-9"/>
        </w:rPr>
        <w:t> </w:t>
      </w:r>
      <w:r>
        <w:rPr/>
        <w:t>Kuningan</w:t>
      </w:r>
      <w:r>
        <w:rPr>
          <w:spacing w:val="-11"/>
        </w:rPr>
        <w:t> </w:t>
      </w:r>
      <w:r>
        <w:rPr>
          <w:i/>
        </w:rPr>
        <w:t>impeller</w:t>
      </w:r>
      <w:r>
        <w:rPr>
          <w:i/>
          <w:spacing w:val="-10"/>
        </w:rPr>
        <w:t> </w:t>
      </w:r>
      <w:r>
        <w:rPr/>
        <w:t>pompa</w:t>
      </w:r>
      <w:r>
        <w:rPr>
          <w:spacing w:val="-12"/>
        </w:rPr>
        <w:t> </w:t>
      </w:r>
      <w:r>
        <w:rPr/>
        <w:t>air</w:t>
      </w:r>
      <w:r>
        <w:rPr>
          <w:spacing w:val="-10"/>
        </w:rPr>
        <w:t> </w:t>
      </w:r>
      <w:r>
        <w:rPr>
          <w:spacing w:val="-4"/>
        </w:rPr>
        <w:t>bekas</w:t>
      </w:r>
      <w:r>
        <w:rPr/>
        <w:tab/>
      </w:r>
      <w:r>
        <w:rPr>
          <w:spacing w:val="-5"/>
        </w:rPr>
        <w:t>59</w:t>
      </w:r>
    </w:p>
    <w:p>
      <w:pPr>
        <w:pStyle w:val="BodyText"/>
        <w:tabs>
          <w:tab w:pos="8526" w:val="right" w:leader="dot"/>
        </w:tabs>
        <w:spacing w:before="137"/>
        <w:ind w:left="588"/>
      </w:pPr>
      <w:r>
        <w:rPr/>
        <w:t>Gambar</w:t>
      </w:r>
      <w:r>
        <w:rPr>
          <w:spacing w:val="-4"/>
        </w:rPr>
        <w:t> </w:t>
      </w:r>
      <w:r>
        <w:rPr/>
        <w:t>3.2</w:t>
      </w:r>
      <w:r>
        <w:rPr>
          <w:spacing w:val="-15"/>
        </w:rPr>
        <w:t> </w:t>
      </w:r>
      <w:r>
        <w:rPr/>
        <w:t>Aluminium</w:t>
      </w:r>
      <w:r>
        <w:rPr>
          <w:spacing w:val="1"/>
        </w:rPr>
        <w:t> </w:t>
      </w:r>
      <w:r>
        <w:rPr>
          <w:spacing w:val="-2"/>
        </w:rPr>
        <w:t>ingot.</w:t>
      </w:r>
      <w:r>
        <w:rPr/>
        <w:tab/>
      </w:r>
      <w:r>
        <w:rPr>
          <w:spacing w:val="-5"/>
        </w:rPr>
        <w:t>59</w:t>
      </w:r>
    </w:p>
    <w:p>
      <w:pPr>
        <w:pStyle w:val="BodyText"/>
        <w:tabs>
          <w:tab w:pos="8517" w:val="right" w:leader="dot"/>
        </w:tabs>
        <w:spacing w:before="139"/>
        <w:ind w:left="588"/>
      </w:pPr>
      <w:r>
        <w:rPr/>
        <w:t>Gambar</w:t>
      </w:r>
      <w:r>
        <w:rPr>
          <w:spacing w:val="-7"/>
        </w:rPr>
        <w:t> </w:t>
      </w:r>
      <w:r>
        <w:rPr/>
        <w:t>3.3</w:t>
      </w:r>
      <w:r>
        <w:rPr>
          <w:spacing w:val="-8"/>
        </w:rPr>
        <w:t> </w:t>
      </w:r>
      <w:r>
        <w:rPr/>
        <w:t>Timbangan</w:t>
      </w:r>
      <w:r>
        <w:rPr>
          <w:spacing w:val="-4"/>
        </w:rPr>
        <w:t> </w:t>
      </w:r>
      <w:r>
        <w:rPr>
          <w:spacing w:val="-2"/>
        </w:rPr>
        <w:t>digital…</w:t>
      </w:r>
      <w:r>
        <w:rPr/>
        <w:tab/>
      </w:r>
      <w:r>
        <w:rPr>
          <w:spacing w:val="-5"/>
        </w:rPr>
        <w:t>60</w:t>
      </w:r>
    </w:p>
    <w:p>
      <w:pPr>
        <w:pStyle w:val="BodyText"/>
        <w:tabs>
          <w:tab w:pos="8517" w:val="right" w:leader="dot"/>
        </w:tabs>
        <w:spacing w:before="137"/>
        <w:ind w:left="588"/>
      </w:pPr>
      <w:r>
        <w:rPr/>
        <w:t>Gambar</w:t>
      </w:r>
      <w:r>
        <w:rPr>
          <w:spacing w:val="-4"/>
        </w:rPr>
        <w:t> </w:t>
      </w:r>
      <w:r>
        <w:rPr/>
        <w:t>3.4</w:t>
      </w:r>
      <w:r>
        <w:rPr>
          <w:spacing w:val="-5"/>
        </w:rPr>
        <w:t> </w:t>
      </w:r>
      <w:r>
        <w:rPr>
          <w:spacing w:val="-2"/>
        </w:rPr>
        <w:t>Thermocouple…</w:t>
      </w:r>
      <w:r>
        <w:rPr/>
        <w:tab/>
      </w:r>
      <w:r>
        <w:rPr>
          <w:spacing w:val="-5"/>
        </w:rPr>
        <w:t>60</w:t>
      </w:r>
    </w:p>
    <w:p>
      <w:pPr>
        <w:pStyle w:val="BodyText"/>
        <w:tabs>
          <w:tab w:pos="8526" w:val="right" w:leader="dot"/>
        </w:tabs>
        <w:spacing w:before="139"/>
        <w:ind w:left="588"/>
      </w:pPr>
      <w:r>
        <w:rPr/>
        <w:t>Gambar</w:t>
      </w:r>
      <w:r>
        <w:rPr>
          <w:spacing w:val="-7"/>
        </w:rPr>
        <w:t> </w:t>
      </w:r>
      <w:r>
        <w:rPr/>
        <w:t>3.5</w:t>
      </w:r>
      <w:r>
        <w:rPr>
          <w:spacing w:val="-4"/>
        </w:rPr>
        <w:t> </w:t>
      </w:r>
      <w:r>
        <w:rPr>
          <w:spacing w:val="-2"/>
        </w:rPr>
        <w:t>Gerenda</w:t>
      </w:r>
      <w:r>
        <w:rPr/>
        <w:tab/>
      </w:r>
      <w:r>
        <w:rPr>
          <w:spacing w:val="-5"/>
        </w:rPr>
        <w:t>61</w:t>
      </w:r>
    </w:p>
    <w:p>
      <w:pPr>
        <w:pStyle w:val="BodyText"/>
        <w:tabs>
          <w:tab w:pos="8509" w:val="right" w:leader="dot"/>
        </w:tabs>
        <w:spacing w:before="137"/>
        <w:ind w:left="588"/>
      </w:pPr>
      <w:r>
        <w:rPr/>
        <w:t>Gambar</w:t>
      </w:r>
      <w:r>
        <w:rPr>
          <w:spacing w:val="-5"/>
        </w:rPr>
        <w:t> </w:t>
      </w:r>
      <w:r>
        <w:rPr/>
        <w:t>3.6</w:t>
      </w:r>
      <w:r>
        <w:rPr>
          <w:spacing w:val="-1"/>
        </w:rPr>
        <w:t> </w:t>
      </w:r>
      <w:r>
        <w:rPr>
          <w:spacing w:val="-4"/>
        </w:rPr>
        <w:t>Palu…</w:t>
      </w:r>
      <w:r>
        <w:rPr/>
        <w:tab/>
      </w:r>
      <w:r>
        <w:rPr>
          <w:spacing w:val="-5"/>
        </w:rPr>
        <w:t>61</w:t>
      </w:r>
    </w:p>
    <w:p>
      <w:pPr>
        <w:pStyle w:val="BodyText"/>
        <w:tabs>
          <w:tab w:pos="8529" w:val="right" w:leader="dot"/>
        </w:tabs>
        <w:spacing w:before="139"/>
        <w:ind w:left="588"/>
      </w:pPr>
      <w:r>
        <w:rPr>
          <w:spacing w:val="-2"/>
        </w:rPr>
        <w:t>Gambar</w:t>
      </w:r>
      <w:r>
        <w:rPr>
          <w:spacing w:val="-4"/>
        </w:rPr>
        <w:t> </w:t>
      </w:r>
      <w:r>
        <w:rPr>
          <w:spacing w:val="-2"/>
        </w:rPr>
        <w:t>3.7</w:t>
      </w:r>
      <w:r>
        <w:rPr>
          <w:spacing w:val="-7"/>
        </w:rPr>
        <w:t> </w:t>
      </w:r>
      <w:r>
        <w:rPr>
          <w:spacing w:val="-2"/>
        </w:rPr>
        <w:t>Vernier</w:t>
      </w:r>
      <w:r>
        <w:rPr>
          <w:spacing w:val="-3"/>
        </w:rPr>
        <w:t> </w:t>
      </w:r>
      <w:r>
        <w:rPr>
          <w:spacing w:val="-2"/>
        </w:rPr>
        <w:t>caliper…</w:t>
      </w:r>
      <w:r>
        <w:rPr/>
        <w:tab/>
      </w:r>
      <w:r>
        <w:rPr>
          <w:spacing w:val="-5"/>
        </w:rPr>
        <w:t>62</w:t>
      </w:r>
    </w:p>
    <w:p>
      <w:pPr>
        <w:pStyle w:val="BodyText"/>
        <w:tabs>
          <w:tab w:pos="8509" w:val="right" w:leader="dot"/>
        </w:tabs>
        <w:spacing w:before="137"/>
        <w:ind w:left="588"/>
      </w:pPr>
      <w:r>
        <w:rPr/>
        <w:t>Gambar</w:t>
      </w:r>
      <w:r>
        <w:rPr>
          <w:spacing w:val="-3"/>
        </w:rPr>
        <w:t> </w:t>
      </w:r>
      <w:r>
        <w:rPr/>
        <w:t>3.8</w:t>
      </w:r>
      <w:r>
        <w:rPr>
          <w:spacing w:val="-1"/>
        </w:rPr>
        <w:t> </w:t>
      </w:r>
      <w:r>
        <w:rPr>
          <w:spacing w:val="-2"/>
        </w:rPr>
        <w:t>Ladel…</w:t>
      </w:r>
      <w:r>
        <w:rPr/>
        <w:tab/>
      </w:r>
      <w:r>
        <w:rPr>
          <w:spacing w:val="-5"/>
        </w:rPr>
        <w:t>62</w:t>
      </w:r>
    </w:p>
    <w:p>
      <w:pPr>
        <w:pStyle w:val="BodyText"/>
        <w:tabs>
          <w:tab w:pos="8526" w:val="right" w:leader="dot"/>
        </w:tabs>
        <w:spacing w:before="140"/>
        <w:ind w:left="588"/>
      </w:pPr>
      <w:r>
        <w:rPr>
          <w:spacing w:val="-2"/>
        </w:rPr>
        <w:t>Gambar</w:t>
      </w:r>
      <w:r>
        <w:rPr>
          <w:spacing w:val="-7"/>
        </w:rPr>
        <w:t> </w:t>
      </w:r>
      <w:r>
        <w:rPr>
          <w:spacing w:val="-2"/>
        </w:rPr>
        <w:t>3.9</w:t>
      </w:r>
      <w:r>
        <w:rPr>
          <w:spacing w:val="-9"/>
        </w:rPr>
        <w:t> </w:t>
      </w:r>
      <w:r>
        <w:rPr>
          <w:spacing w:val="-2"/>
        </w:rPr>
        <w:t>Tang</w:t>
      </w:r>
      <w:r>
        <w:rPr>
          <w:spacing w:val="-5"/>
        </w:rPr>
        <w:t> </w:t>
      </w:r>
      <w:r>
        <w:rPr>
          <w:spacing w:val="-2"/>
        </w:rPr>
        <w:t>penjepit</w:t>
      </w:r>
      <w:r>
        <w:rPr/>
        <w:tab/>
      </w:r>
      <w:r>
        <w:rPr>
          <w:spacing w:val="-5"/>
        </w:rPr>
        <w:t>63</w:t>
      </w:r>
    </w:p>
    <w:p>
      <w:pPr>
        <w:pStyle w:val="BodyText"/>
        <w:tabs>
          <w:tab w:pos="8526" w:val="right" w:leader="dot"/>
        </w:tabs>
        <w:spacing w:before="137"/>
        <w:ind w:left="588"/>
      </w:pPr>
      <w:r>
        <w:rPr/>
        <w:t>Gambar</w:t>
      </w:r>
      <w:r>
        <w:rPr>
          <w:spacing w:val="-7"/>
        </w:rPr>
        <w:t> </w:t>
      </w:r>
      <w:r>
        <w:rPr/>
        <w:t>3.10</w:t>
      </w:r>
      <w:r>
        <w:rPr>
          <w:spacing w:val="-6"/>
        </w:rPr>
        <w:t> </w:t>
      </w:r>
      <w:r>
        <w:rPr/>
        <w:t>Sarung</w:t>
      </w:r>
      <w:r>
        <w:rPr>
          <w:spacing w:val="-6"/>
        </w:rPr>
        <w:t> </w:t>
      </w:r>
      <w:r>
        <w:rPr/>
        <w:t>tangan</w:t>
      </w:r>
      <w:r>
        <w:rPr>
          <w:spacing w:val="-6"/>
        </w:rPr>
        <w:t> </w:t>
      </w:r>
      <w:r>
        <w:rPr/>
        <w:t>tahan</w:t>
      </w:r>
      <w:r>
        <w:rPr>
          <w:spacing w:val="-5"/>
        </w:rPr>
        <w:t> </w:t>
      </w:r>
      <w:r>
        <w:rPr>
          <w:spacing w:val="-2"/>
        </w:rPr>
        <w:t>panas…</w:t>
      </w:r>
      <w:r>
        <w:rPr/>
        <w:tab/>
      </w:r>
      <w:r>
        <w:rPr>
          <w:spacing w:val="-5"/>
        </w:rPr>
        <w:t>63</w:t>
      </w:r>
    </w:p>
    <w:p>
      <w:pPr>
        <w:pStyle w:val="BodyText"/>
        <w:tabs>
          <w:tab w:pos="8526" w:val="right" w:leader="dot"/>
        </w:tabs>
        <w:spacing w:before="139"/>
        <w:ind w:left="588"/>
      </w:pPr>
      <w:r>
        <w:rPr/>
        <w:t>Gambar</w:t>
      </w:r>
      <w:r>
        <w:rPr>
          <w:spacing w:val="-17"/>
        </w:rPr>
        <w:t> </w:t>
      </w:r>
      <w:r>
        <w:rPr/>
        <w:t>3.11</w:t>
      </w:r>
      <w:r>
        <w:rPr>
          <w:spacing w:val="-15"/>
        </w:rPr>
        <w:t> </w:t>
      </w:r>
      <w:r>
        <w:rPr/>
        <w:t>Spesimen</w:t>
      </w:r>
      <w:r>
        <w:rPr>
          <w:spacing w:val="-12"/>
        </w:rPr>
        <w:t> </w:t>
      </w:r>
      <w:r>
        <w:rPr/>
        <w:t>uji</w:t>
      </w:r>
      <w:r>
        <w:rPr>
          <w:spacing w:val="-12"/>
        </w:rPr>
        <w:t> </w:t>
      </w:r>
      <w:r>
        <w:rPr>
          <w:i/>
        </w:rPr>
        <w:t>impact</w:t>
      </w:r>
      <w:r>
        <w:rPr>
          <w:i/>
          <w:spacing w:val="-22"/>
        </w:rPr>
        <w:t> </w:t>
      </w:r>
      <w:r>
        <w:rPr/>
        <w:t>ASTM</w:t>
      </w:r>
      <w:r>
        <w:rPr>
          <w:spacing w:val="-12"/>
        </w:rPr>
        <w:t> </w:t>
      </w:r>
      <w:r>
        <w:rPr>
          <w:spacing w:val="-5"/>
        </w:rPr>
        <w:t>23…</w:t>
      </w:r>
      <w:r>
        <w:rPr/>
        <w:tab/>
      </w:r>
      <w:r>
        <w:rPr>
          <w:spacing w:val="-5"/>
        </w:rPr>
        <w:t>64</w:t>
      </w:r>
    </w:p>
    <w:p>
      <w:pPr>
        <w:pStyle w:val="BodyText"/>
        <w:tabs>
          <w:tab w:pos="8476" w:val="right" w:leader="dot"/>
        </w:tabs>
        <w:spacing w:before="137"/>
        <w:ind w:left="588"/>
      </w:pPr>
      <w:r>
        <w:rPr/>
        <w:t>Gambar</w:t>
      </w:r>
      <w:r>
        <w:rPr>
          <w:spacing w:val="-3"/>
        </w:rPr>
        <w:t> </w:t>
      </w:r>
      <w:r>
        <w:rPr/>
        <w:t>3.12 Spesimen uji </w:t>
      </w:r>
      <w:r>
        <w:rPr>
          <w:spacing w:val="-2"/>
        </w:rPr>
        <w:t>kekeraasan…</w:t>
      </w:r>
      <w:r>
        <w:rPr/>
        <w:tab/>
      </w:r>
      <w:r>
        <w:rPr>
          <w:spacing w:val="-5"/>
        </w:rPr>
        <w:t>64</w:t>
      </w:r>
    </w:p>
    <w:p>
      <w:pPr>
        <w:pStyle w:val="BodyText"/>
        <w:tabs>
          <w:tab w:pos="8507" w:val="right" w:leader="dot"/>
        </w:tabs>
        <w:spacing w:before="139"/>
        <w:ind w:left="588"/>
      </w:pPr>
      <w:r>
        <w:rPr/>
        <w:t>Gambar</w:t>
      </w:r>
      <w:r>
        <w:rPr>
          <w:spacing w:val="-3"/>
        </w:rPr>
        <w:t> </w:t>
      </w:r>
      <w:r>
        <w:rPr/>
        <w:t>3.13 Spesimen uji</w:t>
      </w:r>
      <w:r>
        <w:rPr>
          <w:spacing w:val="-5"/>
        </w:rPr>
        <w:t> </w:t>
      </w:r>
      <w:r>
        <w:rPr>
          <w:spacing w:val="-2"/>
        </w:rPr>
        <w:t>Tarik…</w:t>
      </w:r>
      <w:r>
        <w:rPr/>
        <w:tab/>
      </w:r>
      <w:r>
        <w:rPr>
          <w:spacing w:val="-5"/>
        </w:rPr>
        <w:t>65</w:t>
      </w:r>
    </w:p>
    <w:p>
      <w:pPr>
        <w:pStyle w:val="BodyText"/>
        <w:tabs>
          <w:tab w:pos="8509" w:val="right" w:leader="dot"/>
        </w:tabs>
        <w:spacing w:before="137"/>
        <w:ind w:left="588"/>
      </w:pPr>
      <w:r>
        <w:rPr/>
        <w:t>Gambar</w:t>
      </w:r>
      <w:r>
        <w:rPr>
          <w:spacing w:val="-3"/>
        </w:rPr>
        <w:t> </w:t>
      </w:r>
      <w:r>
        <w:rPr/>
        <w:t>3.14 Diagram alir </w:t>
      </w:r>
      <w:r>
        <w:rPr>
          <w:spacing w:val="-2"/>
        </w:rPr>
        <w:t>penelitian…</w:t>
      </w:r>
      <w:r>
        <w:rPr/>
        <w:tab/>
      </w:r>
      <w:r>
        <w:rPr>
          <w:spacing w:val="-5"/>
        </w:rPr>
        <w:t>71</w:t>
      </w:r>
    </w:p>
    <w:p>
      <w:pPr>
        <w:pStyle w:val="BodyText"/>
        <w:tabs>
          <w:tab w:pos="8526" w:val="right" w:leader="dot"/>
        </w:tabs>
        <w:spacing w:before="139"/>
        <w:ind w:left="588"/>
      </w:pPr>
      <w:r>
        <w:rPr/>
        <w:t>Gambar</w:t>
      </w:r>
      <w:r>
        <w:rPr>
          <w:spacing w:val="-5"/>
        </w:rPr>
        <w:t> </w:t>
      </w:r>
      <w:r>
        <w:rPr/>
        <w:t>4.1</w:t>
      </w:r>
      <w:r>
        <w:rPr>
          <w:spacing w:val="-4"/>
        </w:rPr>
        <w:t> </w:t>
      </w:r>
      <w:r>
        <w:rPr/>
        <w:t>Grafik</w:t>
      </w:r>
      <w:r>
        <w:rPr>
          <w:spacing w:val="-4"/>
        </w:rPr>
        <w:t> </w:t>
      </w:r>
      <w:r>
        <w:rPr/>
        <w:t>uji</w:t>
      </w:r>
      <w:r>
        <w:rPr>
          <w:spacing w:val="-1"/>
        </w:rPr>
        <w:t> </w:t>
      </w:r>
      <w:r>
        <w:rPr>
          <w:i/>
          <w:spacing w:val="-2"/>
        </w:rPr>
        <w:t>impact</w:t>
      </w:r>
      <w:r>
        <w:rPr/>
        <w:tab/>
      </w:r>
      <w:r>
        <w:rPr>
          <w:spacing w:val="-5"/>
        </w:rPr>
        <w:t>77</w:t>
      </w:r>
    </w:p>
    <w:p>
      <w:pPr>
        <w:pStyle w:val="BodyText"/>
        <w:spacing w:before="622"/>
        <w:ind w:right="672"/>
        <w:jc w:val="center"/>
      </w:pPr>
      <w:r>
        <w:rPr>
          <w:spacing w:val="-5"/>
        </w:rPr>
        <w:t>xi</w:t>
      </w:r>
    </w:p>
    <w:p>
      <w:pPr>
        <w:spacing w:after="0"/>
        <w:jc w:val="center"/>
        <w:sectPr>
          <w:pgSz w:w="11910" w:h="16840"/>
          <w:pgMar w:top="1920" w:bottom="280" w:left="1680" w:right="440"/>
        </w:sectPr>
      </w:pPr>
    </w:p>
    <w:p>
      <w:pPr>
        <w:pStyle w:val="BodyText"/>
        <w:tabs>
          <w:tab w:pos="8526" w:val="right" w:leader="dot"/>
        </w:tabs>
        <w:spacing w:before="329"/>
        <w:ind w:left="588"/>
      </w:pPr>
      <w:r>
        <w:rPr/>
        <w:t>Gambar</w:t>
      </w:r>
      <w:r>
        <w:rPr>
          <w:spacing w:val="-5"/>
        </w:rPr>
        <w:t> </w:t>
      </w:r>
      <w:r>
        <w:rPr/>
        <w:t>4.2</w:t>
      </w:r>
      <w:r>
        <w:rPr>
          <w:spacing w:val="-6"/>
        </w:rPr>
        <w:t> </w:t>
      </w:r>
      <w:r>
        <w:rPr/>
        <w:t>Grafik</w:t>
      </w:r>
      <w:r>
        <w:rPr>
          <w:spacing w:val="-7"/>
        </w:rPr>
        <w:t> </w:t>
      </w:r>
      <w:r>
        <w:rPr/>
        <w:t>uji</w:t>
      </w:r>
      <w:r>
        <w:rPr>
          <w:spacing w:val="-5"/>
        </w:rPr>
        <w:t> </w:t>
      </w:r>
      <w:r>
        <w:rPr>
          <w:spacing w:val="-2"/>
        </w:rPr>
        <w:t>kekerasan…</w:t>
      </w:r>
      <w:r>
        <w:rPr/>
        <w:tab/>
      </w:r>
      <w:r>
        <w:rPr>
          <w:spacing w:val="-5"/>
        </w:rPr>
        <w:t>83</w:t>
      </w:r>
    </w:p>
    <w:p>
      <w:pPr>
        <w:pStyle w:val="BodyText"/>
        <w:tabs>
          <w:tab w:pos="8526" w:val="right" w:leader="dot"/>
        </w:tabs>
        <w:spacing w:before="137"/>
        <w:ind w:left="588"/>
      </w:pPr>
      <w:r>
        <w:rPr/>
        <w:t>Gambar</w:t>
      </w:r>
      <w:r>
        <w:rPr>
          <w:spacing w:val="-12"/>
        </w:rPr>
        <w:t> </w:t>
      </w:r>
      <w:r>
        <w:rPr/>
        <w:t>4.3</w:t>
      </w:r>
      <w:r>
        <w:rPr>
          <w:spacing w:val="-9"/>
        </w:rPr>
        <w:t> </w:t>
      </w:r>
      <w:r>
        <w:rPr/>
        <w:t>Grafik</w:t>
      </w:r>
      <w:r>
        <w:rPr>
          <w:spacing w:val="-11"/>
        </w:rPr>
        <w:t> </w:t>
      </w:r>
      <w:r>
        <w:rPr/>
        <w:t>uji</w:t>
      </w:r>
      <w:r>
        <w:rPr>
          <w:spacing w:val="-8"/>
        </w:rPr>
        <w:t> </w:t>
      </w:r>
      <w:r>
        <w:rPr>
          <w:spacing w:val="-2"/>
        </w:rPr>
        <w:t>tarik…</w:t>
      </w:r>
      <w:r>
        <w:rPr/>
        <w:tab/>
      </w:r>
      <w:r>
        <w:rPr>
          <w:spacing w:val="-5"/>
        </w:rPr>
        <w:t>87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1"/>
      </w:pPr>
    </w:p>
    <w:p>
      <w:pPr>
        <w:pStyle w:val="BodyText"/>
        <w:ind w:right="672"/>
        <w:jc w:val="center"/>
      </w:pPr>
      <w:r>
        <w:rPr>
          <w:spacing w:val="-5"/>
        </w:rPr>
        <w:t>xii</w:t>
      </w:r>
    </w:p>
    <w:p>
      <w:pPr>
        <w:spacing w:after="0"/>
        <w:jc w:val="center"/>
        <w:sectPr>
          <w:pgSz w:w="11910" w:h="16840"/>
          <w:pgMar w:top="1920" w:bottom="280" w:left="1680" w:right="440"/>
        </w:sectPr>
      </w:pPr>
    </w:p>
    <w:p>
      <w:pPr>
        <w:pStyle w:val="BodyText"/>
        <w:spacing w:before="53"/>
      </w:pPr>
    </w:p>
    <w:p>
      <w:pPr>
        <w:pStyle w:val="Heading1"/>
        <w:ind w:right="672"/>
        <w:jc w:val="center"/>
      </w:pPr>
      <w:bookmarkStart w:name="_TOC_250021" w:id="8"/>
      <w:r>
        <w:rPr>
          <w:spacing w:val="-4"/>
        </w:rPr>
        <w:t>DAFTAR</w:t>
      </w:r>
      <w:bookmarkEnd w:id="8"/>
      <w:r>
        <w:rPr>
          <w:spacing w:val="-2"/>
        </w:rPr>
        <w:t> TABEL</w:t>
      </w:r>
    </w:p>
    <w:p>
      <w:pPr>
        <w:pStyle w:val="BodyText"/>
        <w:tabs>
          <w:tab w:pos="8526" w:val="right" w:leader="dot"/>
        </w:tabs>
        <w:spacing w:before="552"/>
        <w:ind w:left="588"/>
      </w:pPr>
      <w:r>
        <w:rPr>
          <w:spacing w:val="-2"/>
        </w:rPr>
        <w:t>Tabel</w:t>
      </w:r>
      <w:r>
        <w:rPr>
          <w:spacing w:val="-8"/>
        </w:rPr>
        <w:t> </w:t>
      </w:r>
      <w:r>
        <w:rPr>
          <w:spacing w:val="-2"/>
        </w:rPr>
        <w:t>2.1</w:t>
      </w:r>
      <w:r>
        <w:rPr>
          <w:spacing w:val="-11"/>
        </w:rPr>
        <w:t> </w:t>
      </w:r>
      <w:r>
        <w:rPr>
          <w:spacing w:val="-2"/>
        </w:rPr>
        <w:t>Temperatur</w:t>
      </w:r>
      <w:r>
        <w:rPr>
          <w:spacing w:val="-6"/>
        </w:rPr>
        <w:t> </w:t>
      </w:r>
      <w:r>
        <w:rPr>
          <w:spacing w:val="-2"/>
        </w:rPr>
        <w:t>penuangan</w:t>
      </w:r>
      <w:r>
        <w:rPr>
          <w:spacing w:val="-6"/>
        </w:rPr>
        <w:t> </w:t>
      </w:r>
      <w:r>
        <w:rPr>
          <w:spacing w:val="-2"/>
        </w:rPr>
        <w:t>untuk</w:t>
      </w:r>
      <w:r>
        <w:rPr>
          <w:spacing w:val="-5"/>
        </w:rPr>
        <w:t> </w:t>
      </w:r>
      <w:r>
        <w:rPr>
          <w:spacing w:val="-2"/>
        </w:rPr>
        <w:t>berbagai</w:t>
      </w:r>
      <w:r>
        <w:rPr>
          <w:spacing w:val="-5"/>
        </w:rPr>
        <w:t> </w:t>
      </w:r>
      <w:r>
        <w:rPr>
          <w:spacing w:val="-2"/>
        </w:rPr>
        <w:t>macam</w:t>
      </w:r>
      <w:r>
        <w:rPr>
          <w:spacing w:val="-5"/>
        </w:rPr>
        <w:t> </w:t>
      </w:r>
      <w:r>
        <w:rPr>
          <w:spacing w:val="-2"/>
        </w:rPr>
        <w:t>coran…</w:t>
      </w:r>
      <w:r>
        <w:rPr/>
        <w:tab/>
      </w:r>
      <w:r>
        <w:rPr>
          <w:spacing w:val="-10"/>
        </w:rPr>
        <w:t>9</w:t>
      </w:r>
    </w:p>
    <w:p>
      <w:pPr>
        <w:pStyle w:val="BodyText"/>
        <w:tabs>
          <w:tab w:pos="8526" w:val="right" w:leader="dot"/>
        </w:tabs>
        <w:spacing w:before="137"/>
        <w:ind w:left="588"/>
      </w:pPr>
      <w:r>
        <w:rPr/>
        <w:t>Tabel</w:t>
      </w:r>
      <w:r>
        <w:rPr>
          <w:spacing w:val="-14"/>
        </w:rPr>
        <w:t> </w:t>
      </w:r>
      <w:r>
        <w:rPr/>
        <w:t>2.2</w:t>
      </w:r>
      <w:r>
        <w:rPr>
          <w:spacing w:val="-15"/>
        </w:rPr>
        <w:t> </w:t>
      </w:r>
      <w:r>
        <w:rPr/>
        <w:t>Titik</w:t>
      </w:r>
      <w:r>
        <w:rPr>
          <w:spacing w:val="-13"/>
        </w:rPr>
        <w:t> </w:t>
      </w:r>
      <w:r>
        <w:rPr/>
        <w:t>cair</w:t>
      </w:r>
      <w:r>
        <w:rPr>
          <w:spacing w:val="-14"/>
        </w:rPr>
        <w:t> </w:t>
      </w:r>
      <w:r>
        <w:rPr/>
        <w:t>standar</w:t>
      </w:r>
      <w:r>
        <w:rPr>
          <w:spacing w:val="-13"/>
        </w:rPr>
        <w:t> </w:t>
      </w:r>
      <w:r>
        <w:rPr>
          <w:spacing w:val="-2"/>
        </w:rPr>
        <w:t>kuningan…</w:t>
      </w:r>
      <w:r>
        <w:rPr/>
        <w:tab/>
      </w:r>
      <w:r>
        <w:rPr>
          <w:spacing w:val="-5"/>
        </w:rPr>
        <w:t>22</w:t>
      </w:r>
    </w:p>
    <w:p>
      <w:pPr>
        <w:pStyle w:val="BodyText"/>
        <w:tabs>
          <w:tab w:pos="8526" w:val="right" w:leader="dot"/>
        </w:tabs>
        <w:spacing w:before="139"/>
        <w:ind w:left="588"/>
      </w:pPr>
      <w:r>
        <w:rPr/>
        <w:t>Tabel</w:t>
      </w:r>
      <w:r>
        <w:rPr>
          <w:spacing w:val="-15"/>
        </w:rPr>
        <w:t> </w:t>
      </w:r>
      <w:r>
        <w:rPr/>
        <w:t>2.3</w:t>
      </w:r>
      <w:r>
        <w:rPr>
          <w:spacing w:val="-13"/>
        </w:rPr>
        <w:t> </w:t>
      </w:r>
      <w:r>
        <w:rPr/>
        <w:t>Komposisi</w:t>
      </w:r>
      <w:r>
        <w:rPr>
          <w:spacing w:val="-12"/>
        </w:rPr>
        <w:t> </w:t>
      </w:r>
      <w:r>
        <w:rPr/>
        <w:t>kimia</w:t>
      </w:r>
      <w:r>
        <w:rPr>
          <w:spacing w:val="-14"/>
        </w:rPr>
        <w:t> </w:t>
      </w:r>
      <w:r>
        <w:rPr/>
        <w:t>ada</w:t>
      </w:r>
      <w:r>
        <w:rPr>
          <w:spacing w:val="-13"/>
        </w:rPr>
        <w:t> </w:t>
      </w:r>
      <w:r>
        <w:rPr/>
        <w:t>sifat</w:t>
      </w:r>
      <w:r>
        <w:rPr>
          <w:spacing w:val="-13"/>
        </w:rPr>
        <w:t> </w:t>
      </w:r>
      <w:r>
        <w:rPr/>
        <w:t>mekanik</w:t>
      </w:r>
      <w:r>
        <w:rPr>
          <w:spacing w:val="-13"/>
        </w:rPr>
        <w:t> </w:t>
      </w:r>
      <w:r>
        <w:rPr/>
        <w:t>umum</w:t>
      </w:r>
      <w:r>
        <w:rPr>
          <w:spacing w:val="-12"/>
        </w:rPr>
        <w:t> </w:t>
      </w:r>
      <w:r>
        <w:rPr>
          <w:spacing w:val="-2"/>
        </w:rPr>
        <w:t>kuningan…</w:t>
      </w:r>
      <w:r>
        <w:rPr/>
        <w:tab/>
      </w:r>
      <w:r>
        <w:rPr>
          <w:spacing w:val="-5"/>
        </w:rPr>
        <w:t>27</w:t>
      </w:r>
    </w:p>
    <w:p>
      <w:pPr>
        <w:pStyle w:val="BodyText"/>
        <w:tabs>
          <w:tab w:pos="8526" w:val="right" w:leader="dot"/>
        </w:tabs>
        <w:spacing w:before="137"/>
        <w:ind w:left="588"/>
      </w:pPr>
      <w:r>
        <w:rPr>
          <w:spacing w:val="-2"/>
        </w:rPr>
        <w:t>Tabel</w:t>
      </w:r>
      <w:r>
        <w:rPr>
          <w:spacing w:val="-8"/>
        </w:rPr>
        <w:t> </w:t>
      </w:r>
      <w:r>
        <w:rPr>
          <w:spacing w:val="-2"/>
        </w:rPr>
        <w:t>2.4</w:t>
      </w:r>
      <w:r>
        <w:rPr>
          <w:spacing w:val="-7"/>
        </w:rPr>
        <w:t> </w:t>
      </w:r>
      <w:r>
        <w:rPr>
          <w:spacing w:val="-2"/>
        </w:rPr>
        <w:t>Sifat</w:t>
      </w:r>
      <w:r>
        <w:rPr>
          <w:spacing w:val="-7"/>
        </w:rPr>
        <w:t> </w:t>
      </w:r>
      <w:r>
        <w:rPr>
          <w:spacing w:val="-2"/>
        </w:rPr>
        <w:t>mekanik</w:t>
      </w:r>
      <w:r>
        <w:rPr>
          <w:spacing w:val="-7"/>
        </w:rPr>
        <w:t> </w:t>
      </w:r>
      <w:r>
        <w:rPr>
          <w:spacing w:val="-2"/>
        </w:rPr>
        <w:t>kuningan…</w:t>
      </w:r>
      <w:r>
        <w:rPr/>
        <w:tab/>
      </w:r>
      <w:r>
        <w:rPr>
          <w:spacing w:val="-5"/>
        </w:rPr>
        <w:t>29</w:t>
      </w:r>
    </w:p>
    <w:p>
      <w:pPr>
        <w:pStyle w:val="BodyText"/>
        <w:tabs>
          <w:tab w:pos="8526" w:val="right" w:leader="dot"/>
        </w:tabs>
        <w:spacing w:before="139"/>
        <w:ind w:left="588"/>
      </w:pPr>
      <w:r>
        <w:rPr/>
        <w:t>Tabel</w:t>
      </w:r>
      <w:r>
        <w:rPr>
          <w:spacing w:val="-13"/>
        </w:rPr>
        <w:t> </w:t>
      </w:r>
      <w:r>
        <w:rPr/>
        <w:t>2.5</w:t>
      </w:r>
      <w:r>
        <w:rPr>
          <w:spacing w:val="-13"/>
        </w:rPr>
        <w:t> </w:t>
      </w:r>
      <w:r>
        <w:rPr/>
        <w:t>Sifat</w:t>
      </w:r>
      <w:r>
        <w:rPr>
          <w:spacing w:val="-12"/>
        </w:rPr>
        <w:t> </w:t>
      </w:r>
      <w:r>
        <w:rPr/>
        <w:t>fisik</w:t>
      </w:r>
      <w:r>
        <w:rPr>
          <w:spacing w:val="-11"/>
        </w:rPr>
        <w:t> </w:t>
      </w:r>
      <w:r>
        <w:rPr>
          <w:spacing w:val="-2"/>
        </w:rPr>
        <w:t>aluminium…</w:t>
      </w:r>
      <w:r>
        <w:rPr/>
        <w:tab/>
      </w:r>
      <w:r>
        <w:rPr>
          <w:spacing w:val="-5"/>
        </w:rPr>
        <w:t>33</w:t>
      </w:r>
    </w:p>
    <w:p>
      <w:pPr>
        <w:pStyle w:val="BodyText"/>
        <w:tabs>
          <w:tab w:pos="8526" w:val="right" w:leader="dot"/>
        </w:tabs>
        <w:spacing w:before="137"/>
        <w:ind w:left="588"/>
      </w:pPr>
      <w:r>
        <w:rPr/>
        <w:t>Tabel</w:t>
      </w:r>
      <w:r>
        <w:rPr>
          <w:spacing w:val="-8"/>
        </w:rPr>
        <w:t> </w:t>
      </w:r>
      <w:r>
        <w:rPr/>
        <w:t>2.6</w:t>
      </w:r>
      <w:r>
        <w:rPr>
          <w:spacing w:val="-9"/>
        </w:rPr>
        <w:t> </w:t>
      </w:r>
      <w:r>
        <w:rPr/>
        <w:t>Sifat</w:t>
      </w:r>
      <w:r>
        <w:rPr>
          <w:spacing w:val="-8"/>
        </w:rPr>
        <w:t> </w:t>
      </w:r>
      <w:r>
        <w:rPr/>
        <w:t>mekanik</w:t>
      </w:r>
      <w:r>
        <w:rPr>
          <w:spacing w:val="-7"/>
        </w:rPr>
        <w:t> </w:t>
      </w:r>
      <w:r>
        <w:rPr>
          <w:spacing w:val="-2"/>
        </w:rPr>
        <w:t>aluminium…</w:t>
      </w:r>
      <w:r>
        <w:rPr/>
        <w:tab/>
      </w:r>
      <w:r>
        <w:rPr>
          <w:spacing w:val="-5"/>
        </w:rPr>
        <w:t>33</w:t>
      </w:r>
    </w:p>
    <w:p>
      <w:pPr>
        <w:pStyle w:val="BodyText"/>
        <w:tabs>
          <w:tab w:pos="8529" w:val="right" w:leader="dot"/>
        </w:tabs>
        <w:spacing w:before="140"/>
        <w:ind w:left="588"/>
      </w:pPr>
      <w:r>
        <w:rPr>
          <w:spacing w:val="-2"/>
        </w:rPr>
        <w:t>Tabel</w:t>
      </w:r>
      <w:r>
        <w:rPr>
          <w:spacing w:val="-7"/>
        </w:rPr>
        <w:t> </w:t>
      </w:r>
      <w:r>
        <w:rPr>
          <w:spacing w:val="-2"/>
        </w:rPr>
        <w:t>2.7</w:t>
      </w:r>
      <w:r>
        <w:rPr>
          <w:spacing w:val="-7"/>
        </w:rPr>
        <w:t> </w:t>
      </w:r>
      <w:r>
        <w:rPr>
          <w:spacing w:val="-2"/>
        </w:rPr>
        <w:t>Klasifikasi</w:t>
      </w:r>
      <w:r>
        <w:rPr>
          <w:spacing w:val="-8"/>
        </w:rPr>
        <w:t> </w:t>
      </w:r>
      <w:r>
        <w:rPr>
          <w:spacing w:val="-2"/>
        </w:rPr>
        <w:t>Paduan</w:t>
      </w:r>
      <w:r>
        <w:rPr>
          <w:spacing w:val="-7"/>
        </w:rPr>
        <w:t> </w:t>
      </w:r>
      <w:r>
        <w:rPr>
          <w:spacing w:val="-2"/>
        </w:rPr>
        <w:t>aluminium…</w:t>
      </w:r>
      <w:r>
        <w:rPr/>
        <w:tab/>
      </w:r>
      <w:r>
        <w:rPr>
          <w:spacing w:val="-5"/>
        </w:rPr>
        <w:t>35</w:t>
      </w:r>
    </w:p>
    <w:p>
      <w:pPr>
        <w:pStyle w:val="BodyText"/>
        <w:tabs>
          <w:tab w:pos="8529" w:val="right" w:leader="dot"/>
        </w:tabs>
        <w:spacing w:before="136"/>
        <w:ind w:left="588"/>
      </w:pPr>
      <w:r>
        <w:rPr>
          <w:spacing w:val="-2"/>
        </w:rPr>
        <w:t>Tabel</w:t>
      </w:r>
      <w:r>
        <w:rPr>
          <w:spacing w:val="-5"/>
        </w:rPr>
        <w:t> </w:t>
      </w:r>
      <w:r>
        <w:rPr>
          <w:spacing w:val="-2"/>
        </w:rPr>
        <w:t>2.8</w:t>
      </w:r>
      <w:r>
        <w:rPr>
          <w:spacing w:val="-3"/>
        </w:rPr>
        <w:t> </w:t>
      </w:r>
      <w:r>
        <w:rPr>
          <w:spacing w:val="-2"/>
        </w:rPr>
        <w:t>Kekuatan</w:t>
      </w:r>
      <w:r>
        <w:rPr>
          <w:spacing w:val="-4"/>
        </w:rPr>
        <w:t> </w:t>
      </w:r>
      <w:r>
        <w:rPr>
          <w:spacing w:val="-2"/>
        </w:rPr>
        <w:t>pukul</w:t>
      </w:r>
      <w:r>
        <w:rPr/>
        <w:t> </w:t>
      </w:r>
      <w:r>
        <w:rPr>
          <w:spacing w:val="-2"/>
        </w:rPr>
        <w:t>beberapa</w:t>
      </w:r>
      <w:r>
        <w:rPr>
          <w:spacing w:val="-4"/>
        </w:rPr>
        <w:t> </w:t>
      </w:r>
      <w:r>
        <w:rPr>
          <w:spacing w:val="-2"/>
        </w:rPr>
        <w:t>logam</w:t>
      </w:r>
      <w:r>
        <w:rPr>
          <w:spacing w:val="-3"/>
        </w:rPr>
        <w:t> </w:t>
      </w:r>
      <w:r>
        <w:rPr>
          <w:spacing w:val="-2"/>
        </w:rPr>
        <w:t>pada</w:t>
      </w:r>
      <w:r>
        <w:rPr>
          <w:spacing w:val="-4"/>
        </w:rPr>
        <w:t> </w:t>
      </w:r>
      <w:r>
        <w:rPr>
          <w:spacing w:val="-2"/>
        </w:rPr>
        <w:t>temperature</w:t>
      </w:r>
      <w:r>
        <w:rPr>
          <w:spacing w:val="-5"/>
        </w:rPr>
        <w:t> </w:t>
      </w:r>
      <w:r>
        <w:rPr>
          <w:spacing w:val="-2"/>
        </w:rPr>
        <w:t>ruang </w:t>
      </w:r>
      <w:r>
        <w:rPr>
          <w:i/>
          <w:spacing w:val="-2"/>
        </w:rPr>
        <w:t>charpy</w:t>
      </w:r>
      <w:r>
        <w:rPr>
          <w:i/>
          <w:spacing w:val="-3"/>
        </w:rPr>
        <w:t> </w:t>
      </w:r>
      <w:r>
        <w:rPr>
          <w:spacing w:val="-5"/>
        </w:rPr>
        <w:t>V…</w:t>
      </w:r>
      <w:r>
        <w:rPr/>
        <w:tab/>
      </w:r>
      <w:r>
        <w:rPr>
          <w:spacing w:val="-5"/>
        </w:rPr>
        <w:t>42</w:t>
      </w:r>
    </w:p>
    <w:p>
      <w:pPr>
        <w:spacing w:before="140"/>
        <w:ind w:left="588" w:right="0" w:firstLine="0"/>
        <w:jc w:val="left"/>
        <w:rPr>
          <w:sz w:val="24"/>
        </w:rPr>
      </w:pPr>
      <w:r>
        <w:rPr>
          <w:sz w:val="24"/>
        </w:rPr>
        <w:t>Tabel</w:t>
      </w:r>
      <w:r>
        <w:rPr>
          <w:spacing w:val="-6"/>
          <w:sz w:val="24"/>
        </w:rPr>
        <w:t> </w:t>
      </w:r>
      <w:r>
        <w:rPr>
          <w:sz w:val="24"/>
        </w:rPr>
        <w:t>2.9</w:t>
      </w:r>
      <w:r>
        <w:rPr>
          <w:spacing w:val="-3"/>
          <w:sz w:val="24"/>
        </w:rPr>
        <w:t> </w:t>
      </w:r>
      <w:r>
        <w:rPr>
          <w:sz w:val="24"/>
        </w:rPr>
        <w:t>Karakteristik</w:t>
      </w:r>
      <w:r>
        <w:rPr>
          <w:spacing w:val="-4"/>
          <w:sz w:val="24"/>
        </w:rPr>
        <w:t> </w:t>
      </w:r>
      <w:r>
        <w:rPr>
          <w:sz w:val="24"/>
        </w:rPr>
        <w:t>uji</w:t>
      </w:r>
      <w:r>
        <w:rPr>
          <w:spacing w:val="-3"/>
          <w:sz w:val="24"/>
        </w:rPr>
        <w:t> </w:t>
      </w:r>
      <w:r>
        <w:rPr>
          <w:sz w:val="24"/>
        </w:rPr>
        <w:t>kekerasan</w:t>
      </w:r>
      <w:r>
        <w:rPr>
          <w:spacing w:val="-4"/>
          <w:sz w:val="24"/>
        </w:rPr>
        <w:t> </w:t>
      </w:r>
      <w:r>
        <w:rPr>
          <w:sz w:val="24"/>
        </w:rPr>
        <w:t>menggunakan</w:t>
      </w:r>
      <w:r>
        <w:rPr>
          <w:spacing w:val="-3"/>
          <w:sz w:val="24"/>
        </w:rPr>
        <w:t> </w:t>
      </w:r>
      <w:r>
        <w:rPr>
          <w:sz w:val="24"/>
        </w:rPr>
        <w:t>metode</w:t>
      </w:r>
      <w:r>
        <w:rPr>
          <w:spacing w:val="-3"/>
          <w:sz w:val="24"/>
        </w:rPr>
        <w:t> </w:t>
      </w:r>
      <w:r>
        <w:rPr>
          <w:i/>
          <w:sz w:val="24"/>
        </w:rPr>
        <w:t>brinell</w:t>
      </w:r>
      <w:r>
        <w:rPr>
          <w:sz w:val="24"/>
        </w:rPr>
        <w:t>,</w:t>
      </w:r>
      <w:r>
        <w:rPr>
          <w:spacing w:val="-3"/>
          <w:sz w:val="24"/>
        </w:rPr>
        <w:t> </w:t>
      </w:r>
      <w:r>
        <w:rPr>
          <w:i/>
          <w:sz w:val="24"/>
        </w:rPr>
        <w:t>rockwell</w:t>
      </w:r>
      <w:r>
        <w:rPr>
          <w:i/>
          <w:spacing w:val="-2"/>
          <w:sz w:val="24"/>
        </w:rPr>
        <w:t> </w:t>
      </w:r>
      <w:r>
        <w:rPr>
          <w:spacing w:val="-5"/>
          <w:sz w:val="24"/>
        </w:rPr>
        <w:t>dan</w:t>
      </w:r>
    </w:p>
    <w:p>
      <w:pPr>
        <w:tabs>
          <w:tab w:pos="8493" w:val="right" w:leader="dot"/>
        </w:tabs>
        <w:spacing w:before="136"/>
        <w:ind w:left="1548" w:right="0" w:firstLine="0"/>
        <w:jc w:val="left"/>
        <w:rPr>
          <w:sz w:val="24"/>
        </w:rPr>
      </w:pPr>
      <w:r>
        <w:rPr>
          <w:i/>
          <w:spacing w:val="-2"/>
          <w:sz w:val="24"/>
        </w:rPr>
        <w:t>Vickers</w:t>
      </w:r>
      <w:r>
        <w:rPr>
          <w:sz w:val="24"/>
        </w:rPr>
        <w:tab/>
      </w:r>
      <w:r>
        <w:rPr>
          <w:spacing w:val="-5"/>
          <w:sz w:val="24"/>
        </w:rPr>
        <w:t>43</w:t>
      </w:r>
    </w:p>
    <w:p>
      <w:pPr>
        <w:tabs>
          <w:tab w:pos="8526" w:val="right" w:leader="dot"/>
        </w:tabs>
        <w:spacing w:before="140"/>
        <w:ind w:left="588" w:right="0" w:firstLine="0"/>
        <w:jc w:val="left"/>
        <w:rPr>
          <w:sz w:val="24"/>
        </w:rPr>
      </w:pPr>
      <w:r>
        <w:rPr>
          <w:sz w:val="24"/>
        </w:rPr>
        <w:t>Tabel</w:t>
      </w:r>
      <w:r>
        <w:rPr>
          <w:spacing w:val="-6"/>
          <w:sz w:val="24"/>
        </w:rPr>
        <w:t> </w:t>
      </w:r>
      <w:r>
        <w:rPr>
          <w:sz w:val="24"/>
        </w:rPr>
        <w:t>2.10</w:t>
      </w:r>
      <w:r>
        <w:rPr>
          <w:spacing w:val="-6"/>
          <w:sz w:val="24"/>
        </w:rPr>
        <w:t> </w:t>
      </w:r>
      <w:r>
        <w:rPr>
          <w:sz w:val="24"/>
        </w:rPr>
        <w:t>Skala</w:t>
      </w:r>
      <w:r>
        <w:rPr>
          <w:spacing w:val="-6"/>
          <w:sz w:val="24"/>
        </w:rPr>
        <w:t> </w:t>
      </w:r>
      <w:r>
        <w:rPr>
          <w:sz w:val="24"/>
        </w:rPr>
        <w:t>kekerasan</w:t>
      </w:r>
      <w:r>
        <w:rPr>
          <w:spacing w:val="-5"/>
          <w:sz w:val="24"/>
        </w:rPr>
        <w:t> </w:t>
      </w:r>
      <w:r>
        <w:rPr>
          <w:i/>
          <w:spacing w:val="-2"/>
          <w:sz w:val="24"/>
        </w:rPr>
        <w:t>rockwell</w:t>
      </w:r>
      <w:r>
        <w:rPr>
          <w:sz w:val="24"/>
        </w:rPr>
        <w:tab/>
      </w:r>
      <w:r>
        <w:rPr>
          <w:spacing w:val="-5"/>
          <w:sz w:val="24"/>
        </w:rPr>
        <w:t>47</w:t>
      </w:r>
    </w:p>
    <w:p>
      <w:pPr>
        <w:pStyle w:val="BodyText"/>
        <w:tabs>
          <w:tab w:pos="8505" w:val="right" w:leader="dot"/>
        </w:tabs>
        <w:spacing w:before="137"/>
        <w:ind w:left="588"/>
      </w:pPr>
      <w:r>
        <w:rPr/>
        <w:t>Tabel</w:t>
      </w:r>
      <w:r>
        <w:rPr>
          <w:spacing w:val="-6"/>
        </w:rPr>
        <w:t> </w:t>
      </w:r>
      <w:r>
        <w:rPr/>
        <w:t>3.1</w:t>
      </w:r>
      <w:r>
        <w:rPr>
          <w:spacing w:val="-5"/>
        </w:rPr>
        <w:t> </w:t>
      </w:r>
      <w:r>
        <w:rPr/>
        <w:t>Rencana</w:t>
      </w:r>
      <w:r>
        <w:rPr>
          <w:spacing w:val="-5"/>
        </w:rPr>
        <w:t> </w:t>
      </w:r>
      <w:r>
        <w:rPr/>
        <w:t>kegiatan</w:t>
      </w:r>
      <w:r>
        <w:rPr>
          <w:spacing w:val="-5"/>
        </w:rPr>
        <w:t> </w:t>
      </w:r>
      <w:r>
        <w:rPr>
          <w:spacing w:val="-2"/>
        </w:rPr>
        <w:t>penelitian…</w:t>
      </w:r>
      <w:r>
        <w:rPr/>
        <w:tab/>
      </w:r>
      <w:r>
        <w:rPr>
          <w:spacing w:val="-5"/>
        </w:rPr>
        <w:t>57</w:t>
      </w:r>
    </w:p>
    <w:p>
      <w:pPr>
        <w:pStyle w:val="BodyText"/>
        <w:tabs>
          <w:tab w:pos="8512" w:val="right" w:leader="dot"/>
        </w:tabs>
        <w:spacing w:before="139"/>
        <w:ind w:left="588"/>
      </w:pPr>
      <w:r>
        <w:rPr/>
        <w:t>Tabel</w:t>
      </w:r>
      <w:r>
        <w:rPr>
          <w:spacing w:val="-6"/>
        </w:rPr>
        <w:t> </w:t>
      </w:r>
      <w:r>
        <w:rPr/>
        <w:t>3.2</w:t>
      </w:r>
      <w:r>
        <w:rPr>
          <w:spacing w:val="-5"/>
        </w:rPr>
        <w:t> </w:t>
      </w:r>
      <w:r>
        <w:rPr/>
        <w:t>Jumlah</w:t>
      </w:r>
      <w:r>
        <w:rPr>
          <w:spacing w:val="-5"/>
        </w:rPr>
        <w:t> </w:t>
      </w:r>
      <w:r>
        <w:rPr/>
        <w:t>spesimen</w:t>
      </w:r>
      <w:r>
        <w:rPr>
          <w:spacing w:val="-5"/>
        </w:rPr>
        <w:t> </w:t>
      </w:r>
      <w:r>
        <w:rPr>
          <w:spacing w:val="-2"/>
        </w:rPr>
        <w:t>pengujian</w:t>
      </w:r>
      <w:r>
        <w:rPr/>
        <w:tab/>
      </w:r>
      <w:r>
        <w:rPr>
          <w:spacing w:val="-5"/>
        </w:rPr>
        <w:t>66</w:t>
      </w:r>
    </w:p>
    <w:p>
      <w:pPr>
        <w:pStyle w:val="BodyText"/>
        <w:tabs>
          <w:tab w:pos="8478" w:val="right" w:leader="dot"/>
        </w:tabs>
        <w:spacing w:before="137"/>
        <w:ind w:left="588"/>
      </w:pPr>
      <w:r>
        <w:rPr/>
        <w:t>Tabel</w:t>
      </w:r>
      <w:r>
        <w:rPr>
          <w:spacing w:val="-4"/>
        </w:rPr>
        <w:t> </w:t>
      </w:r>
      <w:r>
        <w:rPr/>
        <w:t>3.3</w:t>
      </w:r>
      <w:r>
        <w:rPr>
          <w:spacing w:val="-4"/>
        </w:rPr>
        <w:t> </w:t>
      </w:r>
      <w:r>
        <w:rPr/>
        <w:t>Pengambilan</w:t>
      </w:r>
      <w:r>
        <w:rPr>
          <w:spacing w:val="-4"/>
        </w:rPr>
        <w:t> </w:t>
      </w:r>
      <w:r>
        <w:rPr/>
        <w:t>data</w:t>
      </w:r>
      <w:r>
        <w:rPr>
          <w:spacing w:val="-4"/>
        </w:rPr>
        <w:t> </w:t>
      </w:r>
      <w:r>
        <w:rPr/>
        <w:t>uji</w:t>
      </w:r>
      <w:r>
        <w:rPr>
          <w:spacing w:val="-3"/>
        </w:rPr>
        <w:t> </w:t>
      </w:r>
      <w:r>
        <w:rPr>
          <w:i/>
          <w:spacing w:val="-2"/>
        </w:rPr>
        <w:t>impact</w:t>
      </w:r>
      <w:r>
        <w:rPr/>
        <w:tab/>
      </w:r>
      <w:r>
        <w:rPr>
          <w:spacing w:val="-5"/>
        </w:rPr>
        <w:t>68</w:t>
      </w:r>
    </w:p>
    <w:p>
      <w:pPr>
        <w:pStyle w:val="BodyText"/>
        <w:tabs>
          <w:tab w:pos="8485" w:val="right" w:leader="dot"/>
        </w:tabs>
        <w:spacing w:before="139"/>
        <w:ind w:left="588"/>
      </w:pPr>
      <w:r>
        <w:rPr/>
        <w:t>Tabel</w:t>
      </w:r>
      <w:r>
        <w:rPr>
          <w:spacing w:val="-4"/>
        </w:rPr>
        <w:t> </w:t>
      </w:r>
      <w:r>
        <w:rPr/>
        <w:t>3.4</w:t>
      </w:r>
      <w:r>
        <w:rPr>
          <w:spacing w:val="-4"/>
        </w:rPr>
        <w:t> </w:t>
      </w:r>
      <w:r>
        <w:rPr/>
        <w:t>Pengambilan</w:t>
      </w:r>
      <w:r>
        <w:rPr>
          <w:spacing w:val="-4"/>
        </w:rPr>
        <w:t> </w:t>
      </w:r>
      <w:r>
        <w:rPr/>
        <w:t>data</w:t>
      </w:r>
      <w:r>
        <w:rPr>
          <w:spacing w:val="-4"/>
        </w:rPr>
        <w:t> </w:t>
      </w:r>
      <w:r>
        <w:rPr/>
        <w:t>uji</w:t>
      </w:r>
      <w:r>
        <w:rPr>
          <w:spacing w:val="-4"/>
        </w:rPr>
        <w:t> </w:t>
      </w:r>
      <w:r>
        <w:rPr>
          <w:spacing w:val="-2"/>
        </w:rPr>
        <w:t>kekerasan…</w:t>
      </w:r>
      <w:r>
        <w:rPr/>
        <w:tab/>
      </w:r>
      <w:r>
        <w:rPr>
          <w:spacing w:val="-5"/>
        </w:rPr>
        <w:t>69</w:t>
      </w:r>
    </w:p>
    <w:p>
      <w:pPr>
        <w:pStyle w:val="BodyText"/>
        <w:tabs>
          <w:tab w:pos="8505" w:val="right" w:leader="dot"/>
        </w:tabs>
        <w:spacing w:before="137"/>
        <w:ind w:left="588"/>
      </w:pPr>
      <w:r>
        <w:rPr/>
        <w:t>Tabel</w:t>
      </w:r>
      <w:r>
        <w:rPr>
          <w:spacing w:val="-4"/>
        </w:rPr>
        <w:t> </w:t>
      </w:r>
      <w:r>
        <w:rPr/>
        <w:t>3.5</w:t>
      </w:r>
      <w:r>
        <w:rPr>
          <w:spacing w:val="-4"/>
        </w:rPr>
        <w:t> </w:t>
      </w:r>
      <w:r>
        <w:rPr/>
        <w:t>Pengambilan</w:t>
      </w:r>
      <w:r>
        <w:rPr>
          <w:spacing w:val="-4"/>
        </w:rPr>
        <w:t> </w:t>
      </w:r>
      <w:r>
        <w:rPr/>
        <w:t>data</w:t>
      </w:r>
      <w:r>
        <w:rPr>
          <w:spacing w:val="-4"/>
        </w:rPr>
        <w:t> </w:t>
      </w:r>
      <w:r>
        <w:rPr/>
        <w:t>uji</w:t>
      </w:r>
      <w:r>
        <w:rPr>
          <w:spacing w:val="-3"/>
        </w:rPr>
        <w:t> </w:t>
      </w:r>
      <w:r>
        <w:rPr>
          <w:spacing w:val="-2"/>
        </w:rPr>
        <w:t>tarik…</w:t>
      </w:r>
      <w:r>
        <w:rPr/>
        <w:tab/>
      </w:r>
      <w:r>
        <w:rPr>
          <w:spacing w:val="-5"/>
        </w:rPr>
        <w:t>70</w:t>
      </w:r>
    </w:p>
    <w:p>
      <w:pPr>
        <w:pStyle w:val="BodyText"/>
        <w:tabs>
          <w:tab w:pos="8493" w:val="right" w:leader="dot"/>
        </w:tabs>
        <w:spacing w:before="139"/>
        <w:ind w:left="588"/>
      </w:pPr>
      <w:r>
        <w:rPr/>
        <w:t>Tabel</w:t>
      </w:r>
      <w:r>
        <w:rPr>
          <w:spacing w:val="-5"/>
        </w:rPr>
        <w:t> </w:t>
      </w:r>
      <w:r>
        <w:rPr/>
        <w:t>4.1</w:t>
      </w:r>
      <w:r>
        <w:rPr>
          <w:spacing w:val="-5"/>
        </w:rPr>
        <w:t> </w:t>
      </w:r>
      <w:r>
        <w:rPr/>
        <w:t>Hail</w:t>
      </w:r>
      <w:r>
        <w:rPr>
          <w:spacing w:val="-5"/>
        </w:rPr>
        <w:t> </w:t>
      </w:r>
      <w:r>
        <w:rPr/>
        <w:t>uji</w:t>
      </w:r>
      <w:r>
        <w:rPr>
          <w:spacing w:val="-5"/>
        </w:rPr>
        <w:t> </w:t>
      </w:r>
      <w:r>
        <w:rPr/>
        <w:t>komposisi</w:t>
      </w:r>
      <w:r>
        <w:rPr>
          <w:spacing w:val="-4"/>
        </w:rPr>
        <w:t> </w:t>
      </w:r>
      <w:r>
        <w:rPr>
          <w:spacing w:val="-2"/>
        </w:rPr>
        <w:t>impeller…</w:t>
      </w:r>
      <w:r>
        <w:rPr/>
        <w:tab/>
      </w:r>
      <w:r>
        <w:rPr>
          <w:spacing w:val="-5"/>
        </w:rPr>
        <w:t>72</w:t>
      </w:r>
    </w:p>
    <w:p>
      <w:pPr>
        <w:pStyle w:val="BodyText"/>
        <w:tabs>
          <w:tab w:pos="8505" w:val="right" w:leader="dot"/>
        </w:tabs>
        <w:spacing w:before="137"/>
        <w:ind w:left="588"/>
      </w:pPr>
      <w:r>
        <w:rPr/>
        <w:t>Tabel</w:t>
      </w:r>
      <w:r>
        <w:rPr>
          <w:spacing w:val="-6"/>
        </w:rPr>
        <w:t> </w:t>
      </w:r>
      <w:r>
        <w:rPr/>
        <w:t>4.2</w:t>
      </w:r>
      <w:r>
        <w:rPr>
          <w:spacing w:val="-5"/>
        </w:rPr>
        <w:t> </w:t>
      </w:r>
      <w:r>
        <w:rPr/>
        <w:t>Hasil</w:t>
      </w:r>
      <w:r>
        <w:rPr>
          <w:spacing w:val="-4"/>
        </w:rPr>
        <w:t> </w:t>
      </w:r>
      <w:r>
        <w:rPr/>
        <w:t>pengujian</w:t>
      </w:r>
      <w:r>
        <w:rPr>
          <w:spacing w:val="-5"/>
        </w:rPr>
        <w:t> </w:t>
      </w:r>
      <w:r>
        <w:rPr>
          <w:spacing w:val="-2"/>
        </w:rPr>
        <w:t>impact…</w:t>
      </w:r>
      <w:r>
        <w:rPr/>
        <w:tab/>
      </w:r>
      <w:r>
        <w:rPr>
          <w:spacing w:val="-5"/>
        </w:rPr>
        <w:t>73</w:t>
      </w:r>
    </w:p>
    <w:p>
      <w:pPr>
        <w:pStyle w:val="BodyText"/>
        <w:tabs>
          <w:tab w:pos="8512" w:val="right" w:leader="dot"/>
        </w:tabs>
        <w:spacing w:before="139"/>
        <w:ind w:left="588"/>
      </w:pPr>
      <w:r>
        <w:rPr/>
        <w:t>Tabel</w:t>
      </w:r>
      <w:r>
        <w:rPr>
          <w:spacing w:val="-6"/>
        </w:rPr>
        <w:t> </w:t>
      </w:r>
      <w:r>
        <w:rPr/>
        <w:t>4.3</w:t>
      </w:r>
      <w:r>
        <w:rPr>
          <w:spacing w:val="-5"/>
        </w:rPr>
        <w:t> </w:t>
      </w:r>
      <w:r>
        <w:rPr/>
        <w:t>Hasil</w:t>
      </w:r>
      <w:r>
        <w:rPr>
          <w:spacing w:val="-4"/>
        </w:rPr>
        <w:t> </w:t>
      </w:r>
      <w:r>
        <w:rPr/>
        <w:t>pengujian</w:t>
      </w:r>
      <w:r>
        <w:rPr>
          <w:spacing w:val="-5"/>
        </w:rPr>
        <w:t> </w:t>
      </w:r>
      <w:r>
        <w:rPr>
          <w:spacing w:val="-2"/>
        </w:rPr>
        <w:t>kekerasan…</w:t>
      </w:r>
      <w:r>
        <w:rPr/>
        <w:tab/>
      </w:r>
      <w:r>
        <w:rPr>
          <w:spacing w:val="-5"/>
        </w:rPr>
        <w:t>78</w:t>
      </w:r>
    </w:p>
    <w:p>
      <w:pPr>
        <w:pStyle w:val="BodyText"/>
        <w:tabs>
          <w:tab w:pos="8471" w:val="right" w:leader="dot"/>
        </w:tabs>
        <w:spacing w:before="137"/>
        <w:ind w:left="588"/>
      </w:pPr>
      <w:r>
        <w:rPr/>
        <w:t>Tabel</w:t>
      </w:r>
      <w:r>
        <w:rPr>
          <w:spacing w:val="-8"/>
        </w:rPr>
        <w:t> </w:t>
      </w:r>
      <w:r>
        <w:rPr/>
        <w:t>4.4</w:t>
      </w:r>
      <w:r>
        <w:rPr>
          <w:spacing w:val="-5"/>
        </w:rPr>
        <w:t> </w:t>
      </w:r>
      <w:r>
        <w:rPr/>
        <w:t>Hasil</w:t>
      </w:r>
      <w:r>
        <w:rPr>
          <w:spacing w:val="-5"/>
        </w:rPr>
        <w:t> </w:t>
      </w:r>
      <w:r>
        <w:rPr/>
        <w:t>pengujian</w:t>
      </w:r>
      <w:r>
        <w:rPr>
          <w:spacing w:val="-9"/>
        </w:rPr>
        <w:t> </w:t>
      </w:r>
      <w:r>
        <w:rPr>
          <w:spacing w:val="-2"/>
        </w:rPr>
        <w:t>Tarik…</w:t>
      </w:r>
      <w:r>
        <w:rPr/>
        <w:tab/>
      </w:r>
      <w:r>
        <w:rPr>
          <w:spacing w:val="-5"/>
        </w:rPr>
        <w:t>84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BodyText"/>
        <w:ind w:right="667"/>
        <w:jc w:val="center"/>
      </w:pPr>
      <w:r>
        <w:rPr>
          <w:spacing w:val="-4"/>
        </w:rPr>
        <w:t>xiii</w:t>
      </w:r>
    </w:p>
    <w:p>
      <w:pPr>
        <w:spacing w:after="0"/>
        <w:jc w:val="center"/>
        <w:sectPr>
          <w:pgSz w:w="11910" w:h="16840"/>
          <w:pgMar w:top="1920" w:bottom="280" w:left="1680" w:right="440"/>
        </w:sectPr>
      </w:pPr>
    </w:p>
    <w:p>
      <w:pPr>
        <w:pStyle w:val="BodyText"/>
        <w:spacing w:before="53"/>
      </w:pPr>
    </w:p>
    <w:p>
      <w:pPr>
        <w:pStyle w:val="Heading1"/>
        <w:ind w:right="674"/>
        <w:jc w:val="center"/>
      </w:pPr>
      <w:bookmarkStart w:name="_TOC_250020" w:id="9"/>
      <w:r>
        <w:rPr>
          <w:spacing w:val="-2"/>
        </w:rPr>
        <w:t>DAFTAR</w:t>
      </w:r>
      <w:r>
        <w:rPr>
          <w:spacing w:val="-11"/>
        </w:rPr>
        <w:t> </w:t>
      </w:r>
      <w:bookmarkEnd w:id="9"/>
      <w:r>
        <w:rPr>
          <w:spacing w:val="-2"/>
        </w:rPr>
        <w:t>LAMPIRAN</w:t>
      </w:r>
    </w:p>
    <w:p>
      <w:pPr>
        <w:pStyle w:val="BodyText"/>
        <w:tabs>
          <w:tab w:pos="8526" w:val="right" w:leader="dot"/>
        </w:tabs>
        <w:spacing w:before="297"/>
        <w:ind w:left="588"/>
      </w:pPr>
      <w:r>
        <w:rPr/>
        <w:t>Lampiran</w:t>
      </w:r>
      <w:r>
        <w:rPr>
          <w:spacing w:val="-12"/>
        </w:rPr>
        <w:t> </w:t>
      </w:r>
      <w:r>
        <w:rPr/>
        <w:t>1</w:t>
      </w:r>
      <w:r>
        <w:rPr>
          <w:spacing w:val="-10"/>
        </w:rPr>
        <w:t> </w:t>
      </w:r>
      <w:r>
        <w:rPr/>
        <w:t>Proses</w:t>
      </w:r>
      <w:r>
        <w:rPr>
          <w:spacing w:val="-9"/>
        </w:rPr>
        <w:t> </w:t>
      </w:r>
      <w:r>
        <w:rPr/>
        <w:t>cara</w:t>
      </w:r>
      <w:r>
        <w:rPr>
          <w:spacing w:val="-10"/>
        </w:rPr>
        <w:t> </w:t>
      </w:r>
      <w:r>
        <w:rPr/>
        <w:t>perhitungan</w:t>
      </w:r>
      <w:r>
        <w:rPr>
          <w:spacing w:val="-10"/>
        </w:rPr>
        <w:t> </w:t>
      </w:r>
      <w:r>
        <w:rPr/>
        <w:t>nilai</w:t>
      </w:r>
      <w:r>
        <w:rPr>
          <w:spacing w:val="-9"/>
        </w:rPr>
        <w:t> </w:t>
      </w:r>
      <w:r>
        <w:rPr/>
        <w:t>kekuatan</w:t>
      </w:r>
      <w:r>
        <w:rPr>
          <w:spacing w:val="-7"/>
        </w:rPr>
        <w:t> </w:t>
      </w:r>
      <w:r>
        <w:rPr>
          <w:spacing w:val="-2"/>
        </w:rPr>
        <w:t>impact</w:t>
      </w:r>
      <w:r>
        <w:rPr/>
        <w:tab/>
      </w:r>
      <w:r>
        <w:rPr>
          <w:spacing w:val="-5"/>
        </w:rPr>
        <w:t>96</w:t>
      </w:r>
    </w:p>
    <w:p>
      <w:pPr>
        <w:pStyle w:val="BodyText"/>
        <w:tabs>
          <w:tab w:pos="8529" w:val="right" w:leader="dot"/>
        </w:tabs>
        <w:spacing w:before="140"/>
        <w:ind w:left="588"/>
      </w:pPr>
      <w:r>
        <w:rPr>
          <w:spacing w:val="-2"/>
        </w:rPr>
        <w:t>Lampiran</w:t>
      </w:r>
      <w:r>
        <w:rPr>
          <w:spacing w:val="-4"/>
        </w:rPr>
        <w:t> </w:t>
      </w:r>
      <w:r>
        <w:rPr>
          <w:spacing w:val="-2"/>
        </w:rPr>
        <w:t>2</w:t>
      </w:r>
      <w:r>
        <w:rPr>
          <w:spacing w:val="-3"/>
        </w:rPr>
        <w:t> </w:t>
      </w:r>
      <w:r>
        <w:rPr>
          <w:spacing w:val="-2"/>
        </w:rPr>
        <w:t>Proses</w:t>
      </w:r>
      <w:r>
        <w:rPr>
          <w:spacing w:val="-4"/>
        </w:rPr>
        <w:t> </w:t>
      </w:r>
      <w:r>
        <w:rPr>
          <w:spacing w:val="-2"/>
        </w:rPr>
        <w:t>cara</w:t>
      </w:r>
      <w:r>
        <w:rPr>
          <w:spacing w:val="-5"/>
        </w:rPr>
        <w:t> </w:t>
      </w:r>
      <w:r>
        <w:rPr>
          <w:spacing w:val="-2"/>
        </w:rPr>
        <w:t>perhitungan</w:t>
      </w:r>
      <w:r>
        <w:rPr>
          <w:spacing w:val="-4"/>
        </w:rPr>
        <w:t> </w:t>
      </w:r>
      <w:r>
        <w:rPr>
          <w:spacing w:val="-2"/>
        </w:rPr>
        <w:t>nilai kekerasan</w:t>
      </w:r>
      <w:r>
        <w:rPr>
          <w:spacing w:val="-9"/>
        </w:rPr>
        <w:t> </w:t>
      </w:r>
      <w:r>
        <w:rPr>
          <w:spacing w:val="-2"/>
        </w:rPr>
        <w:t>Vickers</w:t>
      </w:r>
      <w:r>
        <w:rPr/>
        <w:tab/>
      </w:r>
      <w:r>
        <w:rPr>
          <w:spacing w:val="-5"/>
        </w:rPr>
        <w:t>103</w:t>
      </w:r>
    </w:p>
    <w:p>
      <w:pPr>
        <w:pStyle w:val="BodyText"/>
        <w:tabs>
          <w:tab w:pos="8526" w:val="right" w:leader="dot"/>
        </w:tabs>
        <w:spacing w:before="137"/>
        <w:ind w:left="588"/>
      </w:pPr>
      <w:r>
        <w:rPr/>
        <w:t>Lampiran</w:t>
      </w:r>
      <w:r>
        <w:rPr>
          <w:spacing w:val="-14"/>
        </w:rPr>
        <w:t> </w:t>
      </w:r>
      <w:r>
        <w:rPr/>
        <w:t>3</w:t>
      </w:r>
      <w:r>
        <w:rPr>
          <w:spacing w:val="-12"/>
        </w:rPr>
        <w:t> </w:t>
      </w:r>
      <w:r>
        <w:rPr/>
        <w:t>Proses</w:t>
      </w:r>
      <w:r>
        <w:rPr>
          <w:spacing w:val="-12"/>
        </w:rPr>
        <w:t> </w:t>
      </w:r>
      <w:r>
        <w:rPr/>
        <w:t>cara</w:t>
      </w:r>
      <w:r>
        <w:rPr>
          <w:spacing w:val="-12"/>
        </w:rPr>
        <w:t> </w:t>
      </w:r>
      <w:r>
        <w:rPr/>
        <w:t>perhitungan</w:t>
      </w:r>
      <w:r>
        <w:rPr>
          <w:spacing w:val="-12"/>
        </w:rPr>
        <w:t> </w:t>
      </w:r>
      <w:r>
        <w:rPr/>
        <w:t>nilai</w:t>
      </w:r>
      <w:r>
        <w:rPr>
          <w:spacing w:val="-12"/>
        </w:rPr>
        <w:t> </w:t>
      </w:r>
      <w:r>
        <w:rPr/>
        <w:t>kekuatan</w:t>
      </w:r>
      <w:r>
        <w:rPr>
          <w:spacing w:val="-14"/>
        </w:rPr>
        <w:t> </w:t>
      </w:r>
      <w:r>
        <w:rPr>
          <w:spacing w:val="-2"/>
        </w:rPr>
        <w:t>Tarik</w:t>
      </w:r>
      <w:r>
        <w:rPr/>
        <w:tab/>
      </w:r>
      <w:r>
        <w:rPr>
          <w:spacing w:val="-5"/>
        </w:rPr>
        <w:t>116</w:t>
      </w:r>
    </w:p>
    <w:p>
      <w:pPr>
        <w:pStyle w:val="BodyText"/>
        <w:tabs>
          <w:tab w:pos="8529" w:val="right" w:leader="dot"/>
        </w:tabs>
        <w:spacing w:before="139"/>
        <w:ind w:left="588"/>
      </w:pPr>
      <w:r>
        <w:rPr/>
        <w:t>Lampiran</w:t>
      </w:r>
      <w:r>
        <w:rPr>
          <w:spacing w:val="-12"/>
        </w:rPr>
        <w:t> </w:t>
      </w:r>
      <w:r>
        <w:rPr/>
        <w:t>4</w:t>
      </w:r>
      <w:r>
        <w:rPr>
          <w:spacing w:val="-11"/>
        </w:rPr>
        <w:t> </w:t>
      </w:r>
      <w:r>
        <w:rPr/>
        <w:t>Sertifikat</w:t>
      </w:r>
      <w:r>
        <w:rPr>
          <w:spacing w:val="-12"/>
        </w:rPr>
        <w:t> </w:t>
      </w:r>
      <w:r>
        <w:rPr/>
        <w:t>pengujian</w:t>
      </w:r>
      <w:r>
        <w:rPr>
          <w:spacing w:val="-11"/>
        </w:rPr>
        <w:t> </w:t>
      </w:r>
      <w:r>
        <w:rPr/>
        <w:t>uji</w:t>
      </w:r>
      <w:r>
        <w:rPr>
          <w:spacing w:val="-11"/>
        </w:rPr>
        <w:t> </w:t>
      </w:r>
      <w:r>
        <w:rPr/>
        <w:t>komposisi</w:t>
      </w:r>
      <w:r>
        <w:rPr>
          <w:spacing w:val="-10"/>
        </w:rPr>
        <w:t> </w:t>
      </w:r>
      <w:r>
        <w:rPr>
          <w:spacing w:val="-2"/>
        </w:rPr>
        <w:t>impeller…</w:t>
      </w:r>
      <w:r>
        <w:rPr/>
        <w:tab/>
      </w:r>
      <w:r>
        <w:rPr>
          <w:spacing w:val="-5"/>
        </w:rPr>
        <w:t>122</w:t>
      </w:r>
    </w:p>
    <w:p>
      <w:pPr>
        <w:pStyle w:val="BodyText"/>
        <w:tabs>
          <w:tab w:pos="8526" w:val="right" w:leader="dot"/>
        </w:tabs>
        <w:spacing w:before="137"/>
        <w:ind w:left="588"/>
      </w:pPr>
      <w:r>
        <w:rPr/>
        <w:t>Lampiran</w:t>
      </w:r>
      <w:r>
        <w:rPr>
          <w:spacing w:val="-14"/>
        </w:rPr>
        <w:t> </w:t>
      </w:r>
      <w:r>
        <w:rPr/>
        <w:t>5</w:t>
      </w:r>
      <w:r>
        <w:rPr>
          <w:spacing w:val="-13"/>
        </w:rPr>
        <w:t> </w:t>
      </w:r>
      <w:r>
        <w:rPr/>
        <w:t>Sertifikat</w:t>
      </w:r>
      <w:r>
        <w:rPr>
          <w:spacing w:val="-12"/>
        </w:rPr>
        <w:t> </w:t>
      </w:r>
      <w:r>
        <w:rPr/>
        <w:t>pengujian</w:t>
      </w:r>
      <w:r>
        <w:rPr>
          <w:spacing w:val="-13"/>
        </w:rPr>
        <w:t> </w:t>
      </w:r>
      <w:r>
        <w:rPr/>
        <w:t>uji</w:t>
      </w:r>
      <w:r>
        <w:rPr>
          <w:spacing w:val="-13"/>
        </w:rPr>
        <w:t> </w:t>
      </w:r>
      <w:r>
        <w:rPr>
          <w:spacing w:val="-2"/>
        </w:rPr>
        <w:t>impact…</w:t>
      </w:r>
      <w:r>
        <w:rPr/>
        <w:tab/>
      </w:r>
      <w:r>
        <w:rPr>
          <w:spacing w:val="-5"/>
        </w:rPr>
        <w:t>123</w:t>
      </w:r>
    </w:p>
    <w:p>
      <w:pPr>
        <w:pStyle w:val="BodyText"/>
        <w:tabs>
          <w:tab w:pos="8526" w:val="right" w:leader="dot"/>
        </w:tabs>
        <w:spacing w:before="139"/>
        <w:ind w:left="588"/>
      </w:pPr>
      <w:r>
        <w:rPr>
          <w:spacing w:val="-2"/>
        </w:rPr>
        <w:t>Lampiran</w:t>
      </w:r>
      <w:r>
        <w:rPr>
          <w:spacing w:val="-4"/>
        </w:rPr>
        <w:t> </w:t>
      </w:r>
      <w:r>
        <w:rPr>
          <w:spacing w:val="-2"/>
        </w:rPr>
        <w:t>6</w:t>
      </w:r>
      <w:r>
        <w:rPr>
          <w:spacing w:val="-3"/>
        </w:rPr>
        <w:t> </w:t>
      </w:r>
      <w:r>
        <w:rPr>
          <w:spacing w:val="-2"/>
        </w:rPr>
        <w:t>Sertifikat</w:t>
      </w:r>
      <w:r>
        <w:rPr>
          <w:spacing w:val="-3"/>
        </w:rPr>
        <w:t> </w:t>
      </w:r>
      <w:r>
        <w:rPr>
          <w:spacing w:val="-2"/>
        </w:rPr>
        <w:t>pengujian</w:t>
      </w:r>
      <w:r>
        <w:rPr>
          <w:spacing w:val="-3"/>
        </w:rPr>
        <w:t> </w:t>
      </w:r>
      <w:r>
        <w:rPr>
          <w:spacing w:val="-2"/>
        </w:rPr>
        <w:t>uji kekerasan…</w:t>
      </w:r>
      <w:r>
        <w:rPr/>
        <w:tab/>
      </w:r>
      <w:r>
        <w:rPr>
          <w:spacing w:val="-5"/>
        </w:rPr>
        <w:t>124</w:t>
      </w:r>
    </w:p>
    <w:p>
      <w:pPr>
        <w:pStyle w:val="BodyText"/>
        <w:tabs>
          <w:tab w:pos="8495" w:val="right" w:leader="dot"/>
        </w:tabs>
        <w:spacing w:before="137"/>
        <w:ind w:left="588"/>
      </w:pPr>
      <w:r>
        <w:rPr/>
        <w:t>Lampiran</w:t>
      </w:r>
      <w:r>
        <w:rPr>
          <w:spacing w:val="-4"/>
        </w:rPr>
        <w:t> </w:t>
      </w:r>
      <w:r>
        <w:rPr/>
        <w:t>7</w:t>
      </w:r>
      <w:r>
        <w:rPr>
          <w:spacing w:val="-1"/>
        </w:rPr>
        <w:t> </w:t>
      </w:r>
      <w:r>
        <w:rPr/>
        <w:t>Sertifikat</w:t>
      </w:r>
      <w:r>
        <w:rPr>
          <w:spacing w:val="-1"/>
        </w:rPr>
        <w:t> </w:t>
      </w:r>
      <w:r>
        <w:rPr/>
        <w:t>pengujian</w:t>
      </w:r>
      <w:r>
        <w:rPr>
          <w:spacing w:val="-1"/>
        </w:rPr>
        <w:t> </w:t>
      </w:r>
      <w:r>
        <w:rPr/>
        <w:t>uji</w:t>
      </w:r>
      <w:r>
        <w:rPr>
          <w:spacing w:val="1"/>
        </w:rPr>
        <w:t> </w:t>
      </w:r>
      <w:r>
        <w:rPr>
          <w:spacing w:val="-2"/>
        </w:rPr>
        <w:t>tarik…</w:t>
      </w:r>
      <w:r>
        <w:rPr/>
        <w:tab/>
      </w:r>
      <w:r>
        <w:rPr>
          <w:spacing w:val="-5"/>
        </w:rPr>
        <w:t>126</w:t>
      </w:r>
    </w:p>
    <w:p>
      <w:pPr>
        <w:pStyle w:val="BodyText"/>
        <w:tabs>
          <w:tab w:pos="8526" w:val="right" w:leader="dot"/>
        </w:tabs>
        <w:spacing w:before="139"/>
        <w:ind w:left="588"/>
      </w:pPr>
      <w:r>
        <w:rPr/>
        <w:t>Lampiran</w:t>
      </w:r>
      <w:r>
        <w:rPr>
          <w:spacing w:val="-5"/>
        </w:rPr>
        <w:t> </w:t>
      </w:r>
      <w:r>
        <w:rPr/>
        <w:t>8</w:t>
      </w:r>
      <w:r>
        <w:rPr>
          <w:spacing w:val="-5"/>
        </w:rPr>
        <w:t> </w:t>
      </w:r>
      <w:r>
        <w:rPr/>
        <w:t>Pembuatan</w:t>
      </w:r>
      <w:r>
        <w:rPr>
          <w:spacing w:val="-5"/>
        </w:rPr>
        <w:t> </w:t>
      </w:r>
      <w:r>
        <w:rPr>
          <w:spacing w:val="-2"/>
        </w:rPr>
        <w:t>specimen…</w:t>
      </w:r>
      <w:r>
        <w:rPr/>
        <w:tab/>
      </w:r>
      <w:r>
        <w:rPr>
          <w:spacing w:val="-5"/>
        </w:rPr>
        <w:t>127</w:t>
      </w:r>
    </w:p>
    <w:p>
      <w:pPr>
        <w:pStyle w:val="BodyText"/>
        <w:tabs>
          <w:tab w:pos="8526" w:val="right" w:leader="dot"/>
        </w:tabs>
        <w:spacing w:before="137"/>
        <w:ind w:left="588"/>
      </w:pPr>
      <w:r>
        <w:rPr>
          <w:spacing w:val="-2"/>
        </w:rPr>
        <w:t>Lampiran</w:t>
      </w:r>
      <w:r>
        <w:rPr>
          <w:spacing w:val="-7"/>
        </w:rPr>
        <w:t> </w:t>
      </w:r>
      <w:r>
        <w:rPr>
          <w:spacing w:val="-2"/>
        </w:rPr>
        <w:t>9</w:t>
      </w:r>
      <w:r>
        <w:rPr>
          <w:spacing w:val="-6"/>
        </w:rPr>
        <w:t> </w:t>
      </w:r>
      <w:r>
        <w:rPr>
          <w:spacing w:val="-2"/>
        </w:rPr>
        <w:t>Spesimen</w:t>
      </w:r>
      <w:r>
        <w:rPr>
          <w:spacing w:val="-7"/>
        </w:rPr>
        <w:t> </w:t>
      </w:r>
      <w:r>
        <w:rPr>
          <w:spacing w:val="-2"/>
        </w:rPr>
        <w:t>uji impact…</w:t>
      </w:r>
      <w:r>
        <w:rPr/>
        <w:tab/>
      </w:r>
      <w:r>
        <w:rPr>
          <w:spacing w:val="-5"/>
        </w:rPr>
        <w:t>129</w:t>
      </w:r>
    </w:p>
    <w:p>
      <w:pPr>
        <w:pStyle w:val="BodyText"/>
        <w:tabs>
          <w:tab w:pos="8526" w:val="right" w:leader="dot"/>
        </w:tabs>
        <w:spacing w:before="139"/>
        <w:ind w:left="588"/>
      </w:pPr>
      <w:r>
        <w:rPr/>
        <w:t>Lampiran</w:t>
      </w:r>
      <w:r>
        <w:rPr>
          <w:spacing w:val="-2"/>
        </w:rPr>
        <w:t> </w:t>
      </w:r>
      <w:r>
        <w:rPr/>
        <w:t>10</w:t>
      </w:r>
      <w:r>
        <w:rPr>
          <w:spacing w:val="-1"/>
        </w:rPr>
        <w:t> </w:t>
      </w:r>
      <w:r>
        <w:rPr/>
        <w:t>Spesimen</w:t>
      </w:r>
      <w:r>
        <w:rPr>
          <w:spacing w:val="-1"/>
        </w:rPr>
        <w:t> </w:t>
      </w:r>
      <w:r>
        <w:rPr/>
        <w:t>uji</w:t>
      </w:r>
      <w:r>
        <w:rPr>
          <w:spacing w:val="-1"/>
        </w:rPr>
        <w:t> </w:t>
      </w:r>
      <w:r>
        <w:rPr>
          <w:spacing w:val="-2"/>
        </w:rPr>
        <w:t>kekerasan…</w:t>
      </w:r>
      <w:r>
        <w:rPr/>
        <w:tab/>
      </w:r>
      <w:r>
        <w:rPr>
          <w:spacing w:val="-5"/>
        </w:rPr>
        <w:t>130</w:t>
      </w:r>
    </w:p>
    <w:p>
      <w:pPr>
        <w:pStyle w:val="BodyText"/>
        <w:tabs>
          <w:tab w:pos="8500" w:val="right" w:leader="dot"/>
        </w:tabs>
        <w:spacing w:before="137"/>
        <w:ind w:left="588"/>
      </w:pPr>
      <w:r>
        <w:rPr/>
        <w:t>Lampiran</w:t>
      </w:r>
      <w:r>
        <w:rPr>
          <w:spacing w:val="-4"/>
        </w:rPr>
        <w:t> </w:t>
      </w:r>
      <w:r>
        <w:rPr/>
        <w:t>11</w:t>
      </w:r>
      <w:r>
        <w:rPr>
          <w:spacing w:val="-3"/>
        </w:rPr>
        <w:t> </w:t>
      </w:r>
      <w:r>
        <w:rPr/>
        <w:t>spesimen</w:t>
      </w:r>
      <w:r>
        <w:rPr>
          <w:spacing w:val="-3"/>
        </w:rPr>
        <w:t> </w:t>
      </w:r>
      <w:r>
        <w:rPr/>
        <w:t>uji</w:t>
      </w:r>
      <w:r>
        <w:rPr>
          <w:spacing w:val="-2"/>
        </w:rPr>
        <w:t> tarik</w:t>
      </w:r>
      <w:r>
        <w:rPr/>
        <w:tab/>
      </w:r>
      <w:r>
        <w:rPr>
          <w:spacing w:val="-5"/>
        </w:rPr>
        <w:t>131</w:t>
      </w:r>
    </w:p>
    <w:p>
      <w:pPr>
        <w:pStyle w:val="BodyText"/>
        <w:tabs>
          <w:tab w:pos="8526" w:val="right" w:leader="dot"/>
        </w:tabs>
        <w:spacing w:before="137"/>
        <w:ind w:left="588"/>
      </w:pPr>
      <w:r>
        <w:rPr/>
        <w:t>Lampiran</w:t>
      </w:r>
      <w:r>
        <w:rPr>
          <w:spacing w:val="-10"/>
        </w:rPr>
        <w:t> </w:t>
      </w:r>
      <w:r>
        <w:rPr/>
        <w:t>12</w:t>
      </w:r>
      <w:r>
        <w:rPr>
          <w:spacing w:val="-9"/>
        </w:rPr>
        <w:t> </w:t>
      </w:r>
      <w:r>
        <w:rPr/>
        <w:t>Proses</w:t>
      </w:r>
      <w:r>
        <w:rPr>
          <w:spacing w:val="-8"/>
        </w:rPr>
        <w:t> </w:t>
      </w:r>
      <w:r>
        <w:rPr/>
        <w:t>pengujian</w:t>
      </w:r>
      <w:r>
        <w:rPr>
          <w:spacing w:val="-9"/>
        </w:rPr>
        <w:t> </w:t>
      </w:r>
      <w:r>
        <w:rPr/>
        <w:t>uji</w:t>
      </w:r>
      <w:r>
        <w:rPr>
          <w:spacing w:val="-8"/>
        </w:rPr>
        <w:t> </w:t>
      </w:r>
      <w:r>
        <w:rPr>
          <w:spacing w:val="-2"/>
        </w:rPr>
        <w:t>impact…</w:t>
      </w:r>
      <w:r>
        <w:rPr/>
        <w:tab/>
      </w:r>
      <w:r>
        <w:rPr>
          <w:spacing w:val="-5"/>
        </w:rPr>
        <w:t>132</w:t>
      </w:r>
    </w:p>
    <w:p>
      <w:pPr>
        <w:pStyle w:val="BodyText"/>
        <w:tabs>
          <w:tab w:pos="8526" w:val="right" w:leader="dot"/>
        </w:tabs>
        <w:spacing w:before="139"/>
        <w:ind w:left="588"/>
      </w:pPr>
      <w:r>
        <w:rPr/>
        <w:t>Lampiran</w:t>
      </w:r>
      <w:r>
        <w:rPr>
          <w:spacing w:val="-10"/>
        </w:rPr>
        <w:t> </w:t>
      </w:r>
      <w:r>
        <w:rPr/>
        <w:t>13</w:t>
      </w:r>
      <w:r>
        <w:rPr>
          <w:spacing w:val="-10"/>
        </w:rPr>
        <w:t> </w:t>
      </w:r>
      <w:r>
        <w:rPr/>
        <w:t>Proses</w:t>
      </w:r>
      <w:r>
        <w:rPr>
          <w:spacing w:val="-8"/>
        </w:rPr>
        <w:t> </w:t>
      </w:r>
      <w:r>
        <w:rPr/>
        <w:t>pengujian</w:t>
      </w:r>
      <w:r>
        <w:rPr>
          <w:spacing w:val="-10"/>
        </w:rPr>
        <w:t> </w:t>
      </w:r>
      <w:r>
        <w:rPr/>
        <w:t>uji</w:t>
      </w:r>
      <w:r>
        <w:rPr>
          <w:spacing w:val="-8"/>
        </w:rPr>
        <w:t> </w:t>
      </w:r>
      <w:r>
        <w:rPr>
          <w:spacing w:val="-2"/>
        </w:rPr>
        <w:t>kekerasan…</w:t>
      </w:r>
      <w:r>
        <w:rPr/>
        <w:tab/>
      </w:r>
      <w:r>
        <w:rPr>
          <w:spacing w:val="-5"/>
        </w:rPr>
        <w:t>134</w:t>
      </w:r>
    </w:p>
    <w:p>
      <w:pPr>
        <w:pStyle w:val="BodyText"/>
        <w:tabs>
          <w:tab w:pos="8526" w:val="right" w:leader="dot"/>
        </w:tabs>
        <w:spacing w:before="137"/>
        <w:ind w:left="588"/>
      </w:pPr>
      <w:r>
        <w:rPr/>
        <w:t>Lampiran</w:t>
      </w:r>
      <w:r>
        <w:rPr>
          <w:spacing w:val="-4"/>
        </w:rPr>
        <w:t> </w:t>
      </w:r>
      <w:r>
        <w:rPr/>
        <w:t>14</w:t>
      </w:r>
      <w:r>
        <w:rPr>
          <w:spacing w:val="-1"/>
        </w:rPr>
        <w:t> </w:t>
      </w:r>
      <w:r>
        <w:rPr/>
        <w:t>Proses</w:t>
      </w:r>
      <w:r>
        <w:rPr>
          <w:spacing w:val="-2"/>
        </w:rPr>
        <w:t> </w:t>
      </w:r>
      <w:r>
        <w:rPr/>
        <w:t>pengujian</w:t>
      </w:r>
      <w:r>
        <w:rPr>
          <w:spacing w:val="-1"/>
        </w:rPr>
        <w:t> </w:t>
      </w:r>
      <w:r>
        <w:rPr/>
        <w:t>uji</w:t>
      </w:r>
      <w:r>
        <w:rPr>
          <w:spacing w:val="1"/>
        </w:rPr>
        <w:t> </w:t>
      </w:r>
      <w:r>
        <w:rPr>
          <w:spacing w:val="-2"/>
        </w:rPr>
        <w:t>tarik…</w:t>
      </w:r>
      <w:r>
        <w:rPr/>
        <w:tab/>
      </w:r>
      <w:r>
        <w:rPr>
          <w:spacing w:val="-5"/>
        </w:rPr>
        <w:t>136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right="672"/>
        <w:jc w:val="center"/>
      </w:pPr>
      <w:r>
        <w:rPr>
          <w:spacing w:val="-5"/>
        </w:rPr>
        <w:t>xiv</w:t>
      </w:r>
    </w:p>
    <w:p>
      <w:pPr>
        <w:spacing w:after="0"/>
        <w:jc w:val="center"/>
        <w:sectPr>
          <w:pgSz w:w="11910" w:h="16840"/>
          <w:pgMar w:top="1920" w:bottom="280" w:left="1680" w:right="440"/>
        </w:sectPr>
      </w:pPr>
    </w:p>
    <w:p>
      <w:pPr>
        <w:pStyle w:val="BodyText"/>
        <w:spacing w:before="53"/>
      </w:pPr>
    </w:p>
    <w:p>
      <w:pPr>
        <w:pStyle w:val="Heading1"/>
        <w:ind w:left="2900"/>
      </w:pPr>
      <w:bookmarkStart w:name="_TOC_250019" w:id="10"/>
      <w:r>
        <w:rPr/>
        <w:t>LAMBANG</w:t>
      </w:r>
      <w:r>
        <w:rPr>
          <w:spacing w:val="-4"/>
        </w:rPr>
        <w:t> </w:t>
      </w:r>
      <w:r>
        <w:rPr/>
        <w:t>DAN</w:t>
      </w:r>
      <w:r>
        <w:rPr>
          <w:spacing w:val="-3"/>
        </w:rPr>
        <w:t> </w:t>
      </w:r>
      <w:bookmarkEnd w:id="10"/>
      <w:r>
        <w:rPr>
          <w:spacing w:val="-2"/>
        </w:rPr>
        <w:t>SINGKATAN</w:t>
      </w:r>
    </w:p>
    <w:p>
      <w:pPr>
        <w:pStyle w:val="BodyText"/>
        <w:rPr>
          <w:b/>
        </w:rPr>
      </w:pPr>
    </w:p>
    <w:p>
      <w:pPr>
        <w:pStyle w:val="BodyText"/>
        <w:rPr>
          <w:b/>
        </w:rPr>
      </w:pPr>
    </w:p>
    <w:p>
      <w:pPr>
        <w:pStyle w:val="BodyText"/>
        <w:ind w:left="598"/>
      </w:pPr>
      <w:r>
        <w:rPr/>
        <w:t>σ</w:t>
      </w:r>
      <w:r>
        <w:rPr>
          <w:spacing w:val="-2"/>
        </w:rPr>
        <w:t> </w:t>
      </w:r>
      <w:r>
        <w:rPr/>
        <w:t>=</w:t>
      </w:r>
      <w:r>
        <w:rPr>
          <w:spacing w:val="-2"/>
        </w:rPr>
        <w:t> </w:t>
      </w:r>
      <w:r>
        <w:rPr/>
        <w:t>tegangan</w:t>
      </w:r>
      <w:r>
        <w:rPr>
          <w:spacing w:val="1"/>
        </w:rPr>
        <w:t> </w:t>
      </w:r>
      <w:r>
        <w:rPr>
          <w:spacing w:val="-2"/>
        </w:rPr>
        <w:t>(MPa)</w:t>
      </w:r>
    </w:p>
    <w:p>
      <w:pPr>
        <w:pStyle w:val="BodyText"/>
        <w:spacing w:line="360" w:lineRule="auto" w:before="137"/>
        <w:ind w:left="583" w:right="5772"/>
      </w:pPr>
      <w:r>
        <w:rPr/>
        <w:t>F</w:t>
      </w:r>
      <w:r>
        <w:rPr>
          <w:spacing w:val="-7"/>
        </w:rPr>
        <w:t> </w:t>
      </w:r>
      <w:r>
        <w:rPr/>
        <w:t>=</w:t>
      </w:r>
      <w:r>
        <w:rPr>
          <w:spacing w:val="-7"/>
        </w:rPr>
        <w:t> </w:t>
      </w:r>
      <w:r>
        <w:rPr/>
        <w:t>beban</w:t>
      </w:r>
      <w:r>
        <w:rPr>
          <w:spacing w:val="-7"/>
        </w:rPr>
        <w:t> </w:t>
      </w:r>
      <w:r>
        <w:rPr/>
        <w:t>saat</w:t>
      </w:r>
      <w:r>
        <w:rPr>
          <w:spacing w:val="-7"/>
        </w:rPr>
        <w:t> </w:t>
      </w:r>
      <w:r>
        <w:rPr/>
        <w:t>spesimen</w:t>
      </w:r>
      <w:r>
        <w:rPr>
          <w:spacing w:val="-5"/>
        </w:rPr>
        <w:t> </w:t>
      </w:r>
      <w:r>
        <w:rPr/>
        <w:t>putus</w:t>
      </w:r>
      <w:r>
        <w:rPr>
          <w:spacing w:val="-7"/>
        </w:rPr>
        <w:t> </w:t>
      </w:r>
      <w:r>
        <w:rPr/>
        <w:t>(N) A = luas penampang (mm</w:t>
      </w:r>
      <w:r>
        <w:rPr>
          <w:vertAlign w:val="superscript"/>
        </w:rPr>
        <w:t>2</w:t>
      </w:r>
      <w:r>
        <w:rPr>
          <w:vertAlign w:val="baseline"/>
        </w:rPr>
        <w:t>)</w:t>
      </w:r>
    </w:p>
    <w:p>
      <w:pPr>
        <w:pStyle w:val="BodyText"/>
        <w:ind w:left="583"/>
      </w:pPr>
      <w:r>
        <w:rPr/>
        <w:t>ε</w:t>
      </w:r>
      <w:r>
        <w:rPr>
          <w:spacing w:val="-1"/>
        </w:rPr>
        <w:t> </w:t>
      </w:r>
      <w:r>
        <w:rPr/>
        <w:t>=</w:t>
      </w:r>
      <w:r>
        <w:rPr>
          <w:spacing w:val="-2"/>
        </w:rPr>
        <w:t> </w:t>
      </w:r>
      <w:r>
        <w:rPr/>
        <w:t>rengangan </w:t>
      </w:r>
      <w:r>
        <w:rPr>
          <w:spacing w:val="-5"/>
        </w:rPr>
        <w:t>(%)</w:t>
      </w:r>
    </w:p>
    <w:p>
      <w:pPr>
        <w:pStyle w:val="BodyText"/>
        <w:spacing w:before="138"/>
        <w:ind w:left="598"/>
      </w:pPr>
      <w:r>
        <w:rPr>
          <w:position w:val="2"/>
        </w:rPr>
        <w:t>L</w:t>
      </w:r>
      <w:r>
        <w:rPr>
          <w:sz w:val="16"/>
        </w:rPr>
        <w:t>i</w:t>
      </w:r>
      <w:r>
        <w:rPr>
          <w:spacing w:val="-1"/>
          <w:sz w:val="16"/>
        </w:rPr>
        <w:t> </w:t>
      </w:r>
      <w:r>
        <w:rPr>
          <w:position w:val="2"/>
        </w:rPr>
        <w:t>=</w:t>
      </w:r>
      <w:r>
        <w:rPr>
          <w:spacing w:val="-2"/>
          <w:position w:val="2"/>
        </w:rPr>
        <w:t> </w:t>
      </w:r>
      <w:r>
        <w:rPr>
          <w:position w:val="2"/>
        </w:rPr>
        <w:t>panjang</w:t>
      </w:r>
      <w:r>
        <w:rPr>
          <w:spacing w:val="-2"/>
          <w:position w:val="2"/>
        </w:rPr>
        <w:t> </w:t>
      </w:r>
      <w:r>
        <w:rPr>
          <w:position w:val="2"/>
        </w:rPr>
        <w:t>awal</w:t>
      </w:r>
      <w:r>
        <w:rPr>
          <w:spacing w:val="-1"/>
          <w:position w:val="2"/>
        </w:rPr>
        <w:t> </w:t>
      </w:r>
      <w:r>
        <w:rPr>
          <w:spacing w:val="-4"/>
          <w:position w:val="2"/>
        </w:rPr>
        <w:t>(mm)</w:t>
      </w:r>
    </w:p>
    <w:p>
      <w:pPr>
        <w:pStyle w:val="BodyText"/>
        <w:spacing w:line="360" w:lineRule="auto" w:before="135"/>
        <w:ind w:left="583" w:right="4297"/>
      </w:pPr>
      <w:r>
        <w:rPr>
          <w:position w:val="2"/>
        </w:rPr>
        <w:t>L</w:t>
      </w:r>
      <w:r>
        <w:rPr>
          <w:sz w:val="16"/>
        </w:rPr>
        <w:t>o</w:t>
      </w:r>
      <w:r>
        <w:rPr>
          <w:spacing w:val="-2"/>
          <w:sz w:val="16"/>
        </w:rPr>
        <w:t> </w:t>
      </w:r>
      <w:r>
        <w:rPr>
          <w:position w:val="2"/>
        </w:rPr>
        <w:t>=</w:t>
      </w:r>
      <w:r>
        <w:rPr>
          <w:spacing w:val="-6"/>
          <w:position w:val="2"/>
        </w:rPr>
        <w:t> </w:t>
      </w:r>
      <w:r>
        <w:rPr>
          <w:position w:val="2"/>
        </w:rPr>
        <w:t>panjang</w:t>
      </w:r>
      <w:r>
        <w:rPr>
          <w:spacing w:val="-5"/>
          <w:position w:val="2"/>
        </w:rPr>
        <w:t> </w:t>
      </w:r>
      <w:r>
        <w:rPr>
          <w:position w:val="2"/>
        </w:rPr>
        <w:t>akhir</w:t>
      </w:r>
      <w:r>
        <w:rPr>
          <w:spacing w:val="-5"/>
          <w:position w:val="2"/>
        </w:rPr>
        <w:t> </w:t>
      </w:r>
      <w:r>
        <w:rPr>
          <w:position w:val="2"/>
        </w:rPr>
        <w:t>saat</w:t>
      </w:r>
      <w:r>
        <w:rPr>
          <w:spacing w:val="-5"/>
          <w:position w:val="2"/>
        </w:rPr>
        <w:t> </w:t>
      </w:r>
      <w:r>
        <w:rPr>
          <w:position w:val="2"/>
        </w:rPr>
        <w:t>spesimen</w:t>
      </w:r>
      <w:r>
        <w:rPr>
          <w:spacing w:val="-5"/>
          <w:position w:val="2"/>
        </w:rPr>
        <w:t> </w:t>
      </w:r>
      <w:r>
        <w:rPr>
          <w:position w:val="2"/>
        </w:rPr>
        <w:t>akan</w:t>
      </w:r>
      <w:r>
        <w:rPr>
          <w:spacing w:val="-5"/>
          <w:position w:val="2"/>
        </w:rPr>
        <w:t> </w:t>
      </w:r>
      <w:r>
        <w:rPr>
          <w:position w:val="2"/>
        </w:rPr>
        <w:t>putus</w:t>
      </w:r>
      <w:r>
        <w:rPr>
          <w:spacing w:val="-5"/>
          <w:position w:val="2"/>
        </w:rPr>
        <w:t> </w:t>
      </w:r>
      <w:r>
        <w:rPr>
          <w:position w:val="2"/>
        </w:rPr>
        <w:t>(mm) </w:t>
      </w:r>
      <w:r>
        <w:rPr/>
        <w:t>d = Panjang batang uji (mm)</w:t>
      </w:r>
    </w:p>
    <w:p>
      <w:pPr>
        <w:pStyle w:val="BodyText"/>
        <w:spacing w:line="360" w:lineRule="auto"/>
        <w:ind w:left="598" w:right="6761" w:hanging="15"/>
      </w:pPr>
      <w:r>
        <w:rPr/>
        <w:t>b</w:t>
      </w:r>
      <w:r>
        <w:rPr>
          <w:spacing w:val="-7"/>
        </w:rPr>
        <w:t> </w:t>
      </w:r>
      <w:r>
        <w:rPr/>
        <w:t>=</w:t>
      </w:r>
      <w:r>
        <w:rPr>
          <w:spacing w:val="-8"/>
        </w:rPr>
        <w:t> </w:t>
      </w:r>
      <w:r>
        <w:rPr/>
        <w:t>lebar</w:t>
      </w:r>
      <w:r>
        <w:rPr>
          <w:spacing w:val="-7"/>
        </w:rPr>
        <w:t> </w:t>
      </w:r>
      <w:r>
        <w:rPr/>
        <w:t>batang</w:t>
      </w:r>
      <w:r>
        <w:rPr>
          <w:spacing w:val="-7"/>
        </w:rPr>
        <w:t> </w:t>
      </w:r>
      <w:r>
        <w:rPr/>
        <w:t>uji</w:t>
      </w:r>
      <w:r>
        <w:rPr>
          <w:spacing w:val="-7"/>
        </w:rPr>
        <w:t> </w:t>
      </w:r>
      <w:r>
        <w:rPr/>
        <w:t>(mm) L = Panjang span (mm)</w:t>
      </w:r>
      <w:r>
        <w:rPr>
          <w:spacing w:val="40"/>
        </w:rPr>
        <w:t> </w:t>
      </w:r>
      <w:r>
        <w:rPr/>
        <w:t>P = beban (mm)</w:t>
      </w:r>
    </w:p>
    <w:p>
      <w:pPr>
        <w:pStyle w:val="BodyText"/>
        <w:spacing w:line="343" w:lineRule="auto"/>
        <w:ind w:left="598" w:right="6679"/>
      </w:pPr>
      <w:r>
        <w:rPr>
          <w:position w:val="2"/>
        </w:rPr>
        <w:t>H</w:t>
      </w:r>
      <w:r>
        <w:rPr>
          <w:sz w:val="16"/>
        </w:rPr>
        <w:t>l</w:t>
      </w:r>
      <w:r>
        <w:rPr>
          <w:spacing w:val="-7"/>
          <w:sz w:val="16"/>
        </w:rPr>
        <w:t> </w:t>
      </w:r>
      <w:r>
        <w:rPr>
          <w:position w:val="2"/>
        </w:rPr>
        <w:t>=</w:t>
      </w:r>
      <w:r>
        <w:rPr>
          <w:spacing w:val="-12"/>
          <w:position w:val="2"/>
        </w:rPr>
        <w:t> </w:t>
      </w:r>
      <w:r>
        <w:rPr>
          <w:position w:val="2"/>
        </w:rPr>
        <w:t>harga</w:t>
      </w:r>
      <w:r>
        <w:rPr>
          <w:spacing w:val="-12"/>
          <w:position w:val="2"/>
        </w:rPr>
        <w:t> </w:t>
      </w:r>
      <w:r>
        <w:rPr>
          <w:position w:val="2"/>
        </w:rPr>
        <w:t>impack</w:t>
      </w:r>
      <w:r>
        <w:rPr>
          <w:spacing w:val="-9"/>
          <w:position w:val="2"/>
        </w:rPr>
        <w:t> </w:t>
      </w:r>
      <w:r>
        <w:rPr>
          <w:position w:val="2"/>
        </w:rPr>
        <w:t>(mm</w:t>
      </w:r>
      <w:r>
        <w:rPr>
          <w:position w:val="2"/>
          <w:vertAlign w:val="superscript"/>
        </w:rPr>
        <w:t>2</w:t>
      </w:r>
      <w:r>
        <w:rPr>
          <w:position w:val="2"/>
          <w:vertAlign w:val="baseline"/>
        </w:rPr>
        <w:t>) </w:t>
      </w:r>
      <w:r>
        <w:rPr>
          <w:vertAlign w:val="baseline"/>
        </w:rPr>
        <w:t>E = energi impack (J)</w:t>
      </w:r>
    </w:p>
    <w:p>
      <w:pPr>
        <w:pStyle w:val="BodyText"/>
        <w:spacing w:line="360" w:lineRule="auto" w:before="18"/>
        <w:ind w:left="598" w:right="6207" w:firstLine="50"/>
      </w:pPr>
      <w:r>
        <w:rPr/>
        <w:t>g</w:t>
      </w:r>
      <w:r>
        <w:rPr>
          <w:spacing w:val="-9"/>
        </w:rPr>
        <w:t> </w:t>
      </w:r>
      <w:r>
        <w:rPr/>
        <w:t>=</w:t>
      </w:r>
      <w:r>
        <w:rPr>
          <w:spacing w:val="-10"/>
        </w:rPr>
        <w:t> </w:t>
      </w:r>
      <w:r>
        <w:rPr/>
        <w:t>percepatan</w:t>
      </w:r>
      <w:r>
        <w:rPr>
          <w:spacing w:val="-9"/>
        </w:rPr>
        <w:t> </w:t>
      </w:r>
      <w:r>
        <w:rPr/>
        <w:t>gravitasi</w:t>
      </w:r>
      <w:r>
        <w:rPr>
          <w:spacing w:val="-7"/>
        </w:rPr>
        <w:t> </w:t>
      </w:r>
      <w:r>
        <w:rPr/>
        <w:t>(m/s) β = sudut naik</w:t>
      </w:r>
    </w:p>
    <w:p>
      <w:pPr>
        <w:pStyle w:val="BodyText"/>
        <w:spacing w:before="1"/>
        <w:ind w:left="598"/>
      </w:pPr>
      <w:r>
        <w:rPr>
          <w:color w:val="212121"/>
        </w:rPr>
        <w:t>α</w:t>
      </w:r>
      <w:r>
        <w:rPr>
          <w:color w:val="212121"/>
          <w:spacing w:val="-1"/>
        </w:rPr>
        <w:t> </w:t>
      </w:r>
      <w:r>
        <w:rPr>
          <w:color w:val="212121"/>
        </w:rPr>
        <w:t>=</w:t>
      </w:r>
      <w:r>
        <w:rPr>
          <w:color w:val="212121"/>
          <w:spacing w:val="-1"/>
        </w:rPr>
        <w:t> </w:t>
      </w:r>
      <w:r>
        <w:rPr>
          <w:color w:val="212121"/>
        </w:rPr>
        <w:t>sudut </w:t>
      </w:r>
      <w:r>
        <w:rPr>
          <w:color w:val="212121"/>
          <w:spacing w:val="-2"/>
        </w:rPr>
        <w:t>turun</w:t>
      </w:r>
    </w:p>
    <w:p>
      <w:pPr>
        <w:pStyle w:val="BodyText"/>
        <w:spacing w:before="136"/>
        <w:ind w:left="574"/>
      </w:pPr>
      <w:r>
        <w:rPr>
          <w:color w:val="212121"/>
          <w:position w:val="2"/>
        </w:rPr>
        <w:t>A</w:t>
      </w:r>
      <w:r>
        <w:rPr>
          <w:color w:val="212121"/>
          <w:sz w:val="16"/>
        </w:rPr>
        <w:t>o</w:t>
      </w:r>
      <w:r>
        <w:rPr>
          <w:color w:val="212121"/>
          <w:spacing w:val="-2"/>
          <w:sz w:val="16"/>
        </w:rPr>
        <w:t> </w:t>
      </w:r>
      <w:r>
        <w:rPr>
          <w:color w:val="212121"/>
          <w:position w:val="2"/>
        </w:rPr>
        <w:t>=</w:t>
      </w:r>
      <w:r>
        <w:rPr>
          <w:color w:val="212121"/>
          <w:spacing w:val="-2"/>
          <w:position w:val="2"/>
        </w:rPr>
        <w:t> </w:t>
      </w:r>
      <w:r>
        <w:rPr>
          <w:color w:val="212121"/>
          <w:position w:val="2"/>
        </w:rPr>
        <w:t>luas</w:t>
      </w:r>
      <w:r>
        <w:rPr>
          <w:color w:val="212121"/>
          <w:spacing w:val="-3"/>
          <w:position w:val="2"/>
        </w:rPr>
        <w:t> </w:t>
      </w:r>
      <w:r>
        <w:rPr>
          <w:color w:val="212121"/>
          <w:position w:val="2"/>
        </w:rPr>
        <w:t>penampang</w:t>
      </w:r>
      <w:r>
        <w:rPr>
          <w:color w:val="212121"/>
          <w:spacing w:val="-1"/>
          <w:position w:val="2"/>
        </w:rPr>
        <w:t> </w:t>
      </w:r>
      <w:r>
        <w:rPr>
          <w:color w:val="212121"/>
          <w:spacing w:val="-4"/>
          <w:position w:val="2"/>
        </w:rPr>
        <w:t>(mm)</w:t>
      </w:r>
    </w:p>
    <w:p>
      <w:pPr>
        <w:pStyle w:val="BodyText"/>
        <w:spacing w:line="360" w:lineRule="auto" w:before="137"/>
        <w:ind w:left="583" w:right="5772"/>
      </w:pPr>
      <w:r>
        <w:rPr>
          <w:color w:val="040C28"/>
        </w:rPr>
        <w:t>ΔL</w:t>
      </w:r>
      <w:r>
        <w:rPr>
          <w:color w:val="040C28"/>
          <w:spacing w:val="-15"/>
        </w:rPr>
        <w:t> </w:t>
      </w:r>
      <w:r>
        <w:rPr>
          <w:color w:val="040C28"/>
        </w:rPr>
        <w:t>=</w:t>
      </w:r>
      <w:r>
        <w:rPr>
          <w:color w:val="040C28"/>
          <w:spacing w:val="-12"/>
        </w:rPr>
        <w:t> </w:t>
      </w:r>
      <w:r>
        <w:rPr>
          <w:color w:val="040C28"/>
        </w:rPr>
        <w:t>pertambahan</w:t>
      </w:r>
      <w:r>
        <w:rPr>
          <w:color w:val="040C28"/>
          <w:spacing w:val="-9"/>
        </w:rPr>
        <w:t> </w:t>
      </w:r>
      <w:r>
        <w:rPr>
          <w:color w:val="040C28"/>
        </w:rPr>
        <w:t>panjang</w:t>
      </w:r>
      <w:r>
        <w:rPr>
          <w:color w:val="040C28"/>
          <w:spacing w:val="-9"/>
        </w:rPr>
        <w:t> </w:t>
      </w:r>
      <w:r>
        <w:rPr>
          <w:color w:val="040C28"/>
        </w:rPr>
        <w:t>(mm) AE = energi terserap (J)</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0"/>
      </w:pPr>
    </w:p>
    <w:p>
      <w:pPr>
        <w:pStyle w:val="BodyText"/>
        <w:spacing w:before="1"/>
        <w:ind w:right="672"/>
        <w:jc w:val="center"/>
      </w:pPr>
      <w:r>
        <w:rPr>
          <w:spacing w:val="-5"/>
        </w:rPr>
        <w:t>xv</w:t>
      </w:r>
    </w:p>
    <w:p>
      <w:pPr>
        <w:spacing w:after="0"/>
        <w:jc w:val="center"/>
        <w:sectPr>
          <w:pgSz w:w="11910" w:h="16840"/>
          <w:pgMar w:top="1920" w:bottom="280" w:left="1680" w:right="440"/>
        </w:sectPr>
      </w:pPr>
    </w:p>
    <w:p>
      <w:pPr>
        <w:pStyle w:val="BodyText"/>
        <w:spacing w:before="53"/>
      </w:pPr>
    </w:p>
    <w:p>
      <w:pPr>
        <w:pStyle w:val="Heading1"/>
        <w:spacing w:line="480" w:lineRule="auto"/>
        <w:ind w:left="3622" w:right="3087" w:firstLine="609"/>
      </w:pPr>
      <w:bookmarkStart w:name="_TOC_250018" w:id="11"/>
      <w:r>
        <w:rPr/>
        <w:t>BAB I </w:t>
      </w:r>
      <w:bookmarkEnd w:id="11"/>
      <w:r>
        <w:rPr>
          <w:spacing w:val="-2"/>
        </w:rPr>
        <w:t>PENDAHULUAN</w:t>
      </w:r>
    </w:p>
    <w:p>
      <w:pPr>
        <w:pStyle w:val="BodyText"/>
        <w:rPr>
          <w:b/>
        </w:rPr>
      </w:pPr>
    </w:p>
    <w:p>
      <w:pPr>
        <w:pStyle w:val="BodyText"/>
        <w:rPr>
          <w:b/>
        </w:rPr>
      </w:pPr>
    </w:p>
    <w:p>
      <w:pPr>
        <w:pStyle w:val="Heading2"/>
        <w:numPr>
          <w:ilvl w:val="0"/>
          <w:numId w:val="9"/>
        </w:numPr>
        <w:tabs>
          <w:tab w:pos="947" w:val="left" w:leader="none"/>
        </w:tabs>
        <w:spacing w:line="240" w:lineRule="auto" w:before="0" w:after="0"/>
        <w:ind w:left="947" w:right="0" w:hanging="359"/>
        <w:jc w:val="left"/>
      </w:pPr>
      <w:bookmarkStart w:name="_TOC_250017" w:id="12"/>
      <w:r>
        <w:rPr/>
        <w:t>Latar</w:t>
      </w:r>
      <w:r>
        <w:rPr>
          <w:spacing w:val="-5"/>
        </w:rPr>
        <w:t> </w:t>
      </w:r>
      <w:bookmarkEnd w:id="12"/>
      <w:r>
        <w:rPr>
          <w:spacing w:val="-2"/>
        </w:rPr>
        <w:t>Belakang</w:t>
      </w:r>
    </w:p>
    <w:p>
      <w:pPr>
        <w:pStyle w:val="BodyText"/>
        <w:rPr>
          <w:b/>
        </w:rPr>
      </w:pPr>
    </w:p>
    <w:p>
      <w:pPr>
        <w:pStyle w:val="BodyText"/>
        <w:spacing w:line="480" w:lineRule="auto"/>
        <w:ind w:left="948" w:right="1255" w:firstLine="360"/>
        <w:jc w:val="both"/>
      </w:pPr>
      <w:r>
        <w:rPr/>
        <w:t>Sebuah</w:t>
      </w:r>
      <w:r>
        <w:rPr>
          <w:spacing w:val="-6"/>
        </w:rPr>
        <w:t> </w:t>
      </w:r>
      <w:r>
        <w:rPr/>
        <w:t>teknik</w:t>
      </w:r>
      <w:r>
        <w:rPr>
          <w:spacing w:val="-6"/>
        </w:rPr>
        <w:t> </w:t>
      </w:r>
      <w:r>
        <w:rPr/>
        <w:t>proses</w:t>
      </w:r>
      <w:r>
        <w:rPr>
          <w:spacing w:val="-4"/>
        </w:rPr>
        <w:t> </w:t>
      </w:r>
      <w:r>
        <w:rPr/>
        <w:t>produksi</w:t>
      </w:r>
      <w:r>
        <w:rPr>
          <w:spacing w:val="-5"/>
        </w:rPr>
        <w:t> </w:t>
      </w:r>
      <w:r>
        <w:rPr/>
        <w:t>dimulai</w:t>
      </w:r>
      <w:r>
        <w:rPr>
          <w:spacing w:val="-6"/>
        </w:rPr>
        <w:t> </w:t>
      </w:r>
      <w:r>
        <w:rPr/>
        <w:t>dari</w:t>
      </w:r>
      <w:r>
        <w:rPr>
          <w:spacing w:val="-6"/>
        </w:rPr>
        <w:t> </w:t>
      </w:r>
      <w:r>
        <w:rPr/>
        <w:t>melelehkan</w:t>
      </w:r>
      <w:r>
        <w:rPr>
          <w:spacing w:val="-6"/>
        </w:rPr>
        <w:t> </w:t>
      </w:r>
      <w:r>
        <w:rPr/>
        <w:t>logam</w:t>
      </w:r>
      <w:r>
        <w:rPr>
          <w:spacing w:val="-6"/>
        </w:rPr>
        <w:t> </w:t>
      </w:r>
      <w:r>
        <w:rPr/>
        <w:t>pada</w:t>
      </w:r>
      <w:r>
        <w:rPr>
          <w:spacing w:val="-7"/>
        </w:rPr>
        <w:t> </w:t>
      </w:r>
      <w:r>
        <w:rPr/>
        <w:t>tungku peleburan</w:t>
      </w:r>
      <w:r>
        <w:rPr>
          <w:spacing w:val="-15"/>
        </w:rPr>
        <w:t> </w:t>
      </w:r>
      <w:r>
        <w:rPr/>
        <w:t>dan</w:t>
      </w:r>
      <w:r>
        <w:rPr>
          <w:spacing w:val="-15"/>
        </w:rPr>
        <w:t> </w:t>
      </w:r>
      <w:r>
        <w:rPr/>
        <w:t>menuangkan</w:t>
      </w:r>
      <w:r>
        <w:rPr>
          <w:spacing w:val="-15"/>
        </w:rPr>
        <w:t> </w:t>
      </w:r>
      <w:r>
        <w:rPr/>
        <w:t>logam</w:t>
      </w:r>
      <w:r>
        <w:rPr>
          <w:spacing w:val="-15"/>
        </w:rPr>
        <w:t> </w:t>
      </w:r>
      <w:r>
        <w:rPr/>
        <w:t>yang</w:t>
      </w:r>
      <w:r>
        <w:rPr>
          <w:spacing w:val="-15"/>
        </w:rPr>
        <w:t> </w:t>
      </w:r>
      <w:r>
        <w:rPr/>
        <w:t>telah</w:t>
      </w:r>
      <w:r>
        <w:rPr>
          <w:spacing w:val="-15"/>
        </w:rPr>
        <w:t> </w:t>
      </w:r>
      <w:r>
        <w:rPr/>
        <w:t>mencair</w:t>
      </w:r>
      <w:r>
        <w:rPr>
          <w:spacing w:val="-15"/>
        </w:rPr>
        <w:t> </w:t>
      </w:r>
      <w:r>
        <w:rPr/>
        <w:t>dimasukkan</w:t>
      </w:r>
      <w:r>
        <w:rPr>
          <w:spacing w:val="-15"/>
        </w:rPr>
        <w:t> </w:t>
      </w:r>
      <w:r>
        <w:rPr/>
        <w:t>pada</w:t>
      </w:r>
      <w:r>
        <w:rPr>
          <w:spacing w:val="-15"/>
        </w:rPr>
        <w:t> </w:t>
      </w:r>
      <w:r>
        <w:rPr/>
        <w:t>cetakan yang</w:t>
      </w:r>
      <w:r>
        <w:rPr>
          <w:spacing w:val="-13"/>
        </w:rPr>
        <w:t> </w:t>
      </w:r>
      <w:r>
        <w:rPr/>
        <w:t>sebelumnya</w:t>
      </w:r>
      <w:r>
        <w:rPr>
          <w:spacing w:val="-14"/>
        </w:rPr>
        <w:t> </w:t>
      </w:r>
      <w:r>
        <w:rPr/>
        <w:t>telah</w:t>
      </w:r>
      <w:r>
        <w:rPr>
          <w:spacing w:val="-13"/>
        </w:rPr>
        <w:t> </w:t>
      </w:r>
      <w:r>
        <w:rPr/>
        <w:t>dipersiapkan</w:t>
      </w:r>
      <w:r>
        <w:rPr>
          <w:spacing w:val="-13"/>
        </w:rPr>
        <w:t> </w:t>
      </w:r>
      <w:r>
        <w:rPr/>
        <w:t>disebut</w:t>
      </w:r>
      <w:r>
        <w:rPr>
          <w:spacing w:val="-12"/>
        </w:rPr>
        <w:t> </w:t>
      </w:r>
      <w:r>
        <w:rPr/>
        <w:t>dengan</w:t>
      </w:r>
      <w:r>
        <w:rPr>
          <w:spacing w:val="-12"/>
        </w:rPr>
        <w:t> </w:t>
      </w:r>
      <w:r>
        <w:rPr/>
        <w:t>pengecoran</w:t>
      </w:r>
      <w:r>
        <w:rPr>
          <w:spacing w:val="-13"/>
        </w:rPr>
        <w:t> </w:t>
      </w:r>
      <w:r>
        <w:rPr/>
        <w:t>logam.</w:t>
      </w:r>
      <w:r>
        <w:rPr>
          <w:spacing w:val="-12"/>
        </w:rPr>
        <w:t> </w:t>
      </w:r>
      <w:r>
        <w:rPr/>
        <w:t>Setelah logam cair mengeras di dalam cetakan kemudian dilepaskan dari cetakan. Proses ini terdiri dari tiga tahap utama, yakni pembuatan cetakan, pembuatan inti, dan proses pengecoran logam itu sendiri (Setiawan, 2017).</w:t>
      </w:r>
    </w:p>
    <w:p>
      <w:pPr>
        <w:pStyle w:val="BodyText"/>
        <w:spacing w:line="480" w:lineRule="auto" w:before="1"/>
        <w:ind w:left="948" w:right="1256" w:firstLine="360"/>
        <w:jc w:val="both"/>
      </w:pPr>
      <w:r>
        <w:rPr>
          <w:color w:val="0D0D0D"/>
        </w:rPr>
        <w:t>Dengan kemajuan teknologi yang cepat, kebutuhan akan material semakin meningkat.</w:t>
      </w:r>
      <w:r>
        <w:rPr>
          <w:color w:val="0D0D0D"/>
          <w:spacing w:val="-15"/>
        </w:rPr>
        <w:t> </w:t>
      </w:r>
      <w:r>
        <w:rPr/>
        <w:t>Sangat</w:t>
      </w:r>
      <w:r>
        <w:rPr>
          <w:spacing w:val="-15"/>
        </w:rPr>
        <w:t> </w:t>
      </w:r>
      <w:r>
        <w:rPr/>
        <w:t>dibutuhkan</w:t>
      </w:r>
      <w:r>
        <w:rPr>
          <w:spacing w:val="-15"/>
        </w:rPr>
        <w:t> </w:t>
      </w:r>
      <w:r>
        <w:rPr/>
        <w:t>material</w:t>
      </w:r>
      <w:r>
        <w:rPr>
          <w:spacing w:val="-15"/>
        </w:rPr>
        <w:t> </w:t>
      </w:r>
      <w:r>
        <w:rPr>
          <w:color w:val="0D0D0D"/>
        </w:rPr>
        <w:t>yang</w:t>
      </w:r>
      <w:r>
        <w:rPr>
          <w:color w:val="0D0D0D"/>
          <w:spacing w:val="-15"/>
        </w:rPr>
        <w:t> </w:t>
      </w:r>
      <w:r>
        <w:rPr>
          <w:color w:val="0D0D0D"/>
        </w:rPr>
        <w:t>bisa</w:t>
      </w:r>
      <w:r>
        <w:rPr>
          <w:color w:val="0D0D0D"/>
          <w:spacing w:val="-15"/>
        </w:rPr>
        <w:t> </w:t>
      </w:r>
      <w:r>
        <w:rPr>
          <w:color w:val="0D0D0D"/>
        </w:rPr>
        <w:t>menggabungkan</w:t>
      </w:r>
      <w:r>
        <w:rPr>
          <w:color w:val="0D0D0D"/>
          <w:spacing w:val="-15"/>
        </w:rPr>
        <w:t> </w:t>
      </w:r>
      <w:r>
        <w:rPr>
          <w:color w:val="0D0D0D"/>
        </w:rPr>
        <w:t>karakteristik mekanis yang tidak ada dalam bahan-bahan konvensional seperti logam, keramik, </w:t>
      </w:r>
      <w:r>
        <w:rPr/>
        <w:t>dan polimer. </w:t>
      </w:r>
      <w:r>
        <w:rPr>
          <w:color w:val="0D0D0D"/>
        </w:rPr>
        <w:t>Material terapan memerlukan beragam sifat yang bisa diberikan</w:t>
      </w:r>
      <w:r>
        <w:rPr>
          <w:color w:val="0D0D0D"/>
          <w:spacing w:val="-7"/>
        </w:rPr>
        <w:t> </w:t>
      </w:r>
      <w:r>
        <w:rPr>
          <w:color w:val="0D0D0D"/>
        </w:rPr>
        <w:t>oleh</w:t>
      </w:r>
      <w:r>
        <w:rPr>
          <w:color w:val="0D0D0D"/>
          <w:spacing w:val="-7"/>
        </w:rPr>
        <w:t> </w:t>
      </w:r>
      <w:r>
        <w:rPr>
          <w:color w:val="0D0D0D"/>
        </w:rPr>
        <w:t>material</w:t>
      </w:r>
      <w:r>
        <w:rPr>
          <w:color w:val="0D0D0D"/>
          <w:spacing w:val="-6"/>
        </w:rPr>
        <w:t> </w:t>
      </w:r>
      <w:r>
        <w:rPr>
          <w:color w:val="0D0D0D"/>
        </w:rPr>
        <w:t>paduan.</w:t>
      </w:r>
      <w:r>
        <w:rPr>
          <w:color w:val="0D0D0D"/>
          <w:spacing w:val="-7"/>
        </w:rPr>
        <w:t> </w:t>
      </w:r>
      <w:r>
        <w:rPr>
          <w:color w:val="0D0D0D"/>
        </w:rPr>
        <w:t>Paduan</w:t>
      </w:r>
      <w:r>
        <w:rPr>
          <w:color w:val="0D0D0D"/>
          <w:spacing w:val="-7"/>
        </w:rPr>
        <w:t> </w:t>
      </w:r>
      <w:r>
        <w:rPr>
          <w:color w:val="0D0D0D"/>
        </w:rPr>
        <w:t>material</w:t>
      </w:r>
      <w:r>
        <w:rPr>
          <w:color w:val="0D0D0D"/>
          <w:spacing w:val="-6"/>
        </w:rPr>
        <w:t> </w:t>
      </w:r>
      <w:r>
        <w:rPr>
          <w:color w:val="0D0D0D"/>
        </w:rPr>
        <w:t>terdiri</w:t>
      </w:r>
      <w:r>
        <w:rPr>
          <w:color w:val="0D0D0D"/>
          <w:spacing w:val="-7"/>
        </w:rPr>
        <w:t> </w:t>
      </w:r>
      <w:r>
        <w:rPr>
          <w:color w:val="0D0D0D"/>
        </w:rPr>
        <w:t>dari</w:t>
      </w:r>
      <w:r>
        <w:rPr>
          <w:color w:val="0D0D0D"/>
          <w:spacing w:val="-7"/>
        </w:rPr>
        <w:t> </w:t>
      </w:r>
      <w:r>
        <w:rPr>
          <w:color w:val="0D0D0D"/>
        </w:rPr>
        <w:t>campuran</w:t>
      </w:r>
      <w:r>
        <w:rPr>
          <w:color w:val="0D0D0D"/>
          <w:spacing w:val="-7"/>
        </w:rPr>
        <w:t> </w:t>
      </w:r>
      <w:r>
        <w:rPr>
          <w:color w:val="0D0D0D"/>
        </w:rPr>
        <w:t>dua</w:t>
      </w:r>
      <w:r>
        <w:rPr>
          <w:color w:val="0D0D0D"/>
          <w:spacing w:val="-5"/>
        </w:rPr>
        <w:t> </w:t>
      </w:r>
      <w:r>
        <w:rPr>
          <w:color w:val="0D0D0D"/>
        </w:rPr>
        <w:t>atau lebih bahan untuk meningkatkan </w:t>
      </w:r>
      <w:r>
        <w:rPr/>
        <w:t>sifat unsur penyusunnya (Rusnoto, 2014).</w:t>
      </w:r>
    </w:p>
    <w:p>
      <w:pPr>
        <w:pStyle w:val="BodyText"/>
        <w:spacing w:line="480" w:lineRule="auto" w:before="1"/>
        <w:ind w:left="950" w:right="1259" w:firstLine="360"/>
        <w:jc w:val="both"/>
      </w:pPr>
      <w:r>
        <w:rPr>
          <w:color w:val="0D0D0D"/>
        </w:rPr>
        <w:t>Pemilihan material tidak hanya didasarkan pada faktor teknis, tetapi juga harus dipertimbangkan dari segi </w:t>
      </w:r>
      <w:r>
        <w:rPr/>
        <w:t>ekonomisnya</w:t>
      </w:r>
      <w:r>
        <w:rPr>
          <w:color w:val="0D0D0D"/>
        </w:rPr>
        <w:t>. Secara mendasar, pemilihan material</w:t>
      </w:r>
      <w:r>
        <w:rPr>
          <w:color w:val="0D0D0D"/>
          <w:spacing w:val="-7"/>
        </w:rPr>
        <w:t> </w:t>
      </w:r>
      <w:r>
        <w:rPr>
          <w:color w:val="0D0D0D"/>
        </w:rPr>
        <w:t>yang</w:t>
      </w:r>
      <w:r>
        <w:rPr>
          <w:color w:val="0D0D0D"/>
          <w:spacing w:val="-8"/>
        </w:rPr>
        <w:t> </w:t>
      </w:r>
      <w:r>
        <w:rPr>
          <w:color w:val="0D0D0D"/>
        </w:rPr>
        <w:t>optimal</w:t>
      </w:r>
      <w:r>
        <w:rPr>
          <w:color w:val="0D0D0D"/>
          <w:spacing w:val="-8"/>
        </w:rPr>
        <w:t> </w:t>
      </w:r>
      <w:r>
        <w:rPr>
          <w:color w:val="0D0D0D"/>
        </w:rPr>
        <w:t>melibatkan</w:t>
      </w:r>
      <w:r>
        <w:rPr>
          <w:color w:val="0D0D0D"/>
          <w:spacing w:val="-8"/>
        </w:rPr>
        <w:t> </w:t>
      </w:r>
      <w:r>
        <w:rPr>
          <w:color w:val="0D0D0D"/>
        </w:rPr>
        <w:t>penyeimbangan</w:t>
      </w:r>
      <w:r>
        <w:rPr>
          <w:color w:val="0D0D0D"/>
          <w:spacing w:val="-5"/>
        </w:rPr>
        <w:t> </w:t>
      </w:r>
      <w:r>
        <w:rPr>
          <w:color w:val="0D0D0D"/>
        </w:rPr>
        <w:t>berbagai</w:t>
      </w:r>
      <w:r>
        <w:rPr>
          <w:color w:val="0D0D0D"/>
          <w:spacing w:val="-7"/>
        </w:rPr>
        <w:t> </w:t>
      </w:r>
      <w:r>
        <w:rPr>
          <w:color w:val="0D0D0D"/>
        </w:rPr>
        <w:t>karakteristik</w:t>
      </w:r>
      <w:r>
        <w:rPr>
          <w:color w:val="0D0D0D"/>
          <w:spacing w:val="-8"/>
        </w:rPr>
        <w:t> </w:t>
      </w:r>
      <w:r>
        <w:rPr>
          <w:color w:val="0D0D0D"/>
        </w:rPr>
        <w:t>bahan agar sesuai dengan persyaratan yang sudah ditetapkan. Dengan demikian mendorong para pakar metalurgi untuk terus mengembangkan inovasi yang baru yang dapat mengoptimalkan kinerja material dengan cara yang paling menguntungkan.</w:t>
      </w:r>
      <w:r>
        <w:rPr>
          <w:color w:val="0D0D0D"/>
          <w:spacing w:val="-2"/>
        </w:rPr>
        <w:t> </w:t>
      </w:r>
      <w:r>
        <w:rPr>
          <w:color w:val="0D0D0D"/>
        </w:rPr>
        <w:t>Kehadiran</w:t>
      </w:r>
      <w:r>
        <w:rPr>
          <w:color w:val="0D0D0D"/>
          <w:spacing w:val="1"/>
        </w:rPr>
        <w:t> </w:t>
      </w:r>
      <w:r>
        <w:rPr>
          <w:color w:val="0D0D0D"/>
        </w:rPr>
        <w:t>logam,</w:t>
      </w:r>
      <w:r>
        <w:rPr>
          <w:color w:val="0D0D0D"/>
          <w:spacing w:val="1"/>
        </w:rPr>
        <w:t> </w:t>
      </w:r>
      <w:r>
        <w:rPr>
          <w:color w:val="0D0D0D"/>
        </w:rPr>
        <w:t>terutama</w:t>
      </w:r>
      <w:r>
        <w:rPr>
          <w:color w:val="0D0D0D"/>
          <w:spacing w:val="-1"/>
        </w:rPr>
        <w:t> </w:t>
      </w:r>
      <w:r>
        <w:rPr>
          <w:color w:val="0D0D0D"/>
        </w:rPr>
        <w:t>logam</w:t>
      </w:r>
      <w:r>
        <w:rPr>
          <w:color w:val="0D0D0D"/>
          <w:spacing w:val="1"/>
        </w:rPr>
        <w:t> </w:t>
      </w:r>
      <w:r>
        <w:rPr>
          <w:color w:val="0D0D0D"/>
        </w:rPr>
        <w:t>nonferrous,</w:t>
      </w:r>
      <w:r>
        <w:rPr>
          <w:color w:val="0D0D0D"/>
          <w:spacing w:val="1"/>
        </w:rPr>
        <w:t> </w:t>
      </w:r>
      <w:r>
        <w:rPr>
          <w:color w:val="0D0D0D"/>
        </w:rPr>
        <w:t>sangat</w:t>
      </w:r>
      <w:r>
        <w:rPr>
          <w:color w:val="0D0D0D"/>
          <w:spacing w:val="1"/>
        </w:rPr>
        <w:t> </w:t>
      </w:r>
      <w:r>
        <w:rPr>
          <w:color w:val="0D0D0D"/>
          <w:spacing w:val="-2"/>
        </w:rPr>
        <w:t>penting</w:t>
      </w:r>
    </w:p>
    <w:p>
      <w:pPr>
        <w:pStyle w:val="BodyText"/>
      </w:pPr>
    </w:p>
    <w:p>
      <w:pPr>
        <w:pStyle w:val="BodyText"/>
        <w:spacing w:before="70"/>
      </w:pPr>
    </w:p>
    <w:p>
      <w:pPr>
        <w:pStyle w:val="BodyText"/>
        <w:ind w:right="672"/>
        <w:jc w:val="center"/>
      </w:pPr>
      <w:r>
        <w:rPr>
          <w:spacing w:val="-10"/>
        </w:rPr>
        <w:t>1</w:t>
      </w:r>
    </w:p>
    <w:p>
      <w:pPr>
        <w:spacing w:after="0"/>
        <w:jc w:val="center"/>
        <w:sectPr>
          <w:pgSz w:w="11910" w:h="16840"/>
          <w:pgMar w:top="1920" w:bottom="280" w:left="1680" w:right="440"/>
        </w:sectPr>
      </w:pPr>
    </w:p>
    <w:p>
      <w:pPr>
        <w:pStyle w:val="BodyText"/>
        <w:spacing w:before="53"/>
      </w:pPr>
    </w:p>
    <w:p>
      <w:pPr>
        <w:pStyle w:val="BodyText"/>
        <w:spacing w:line="480" w:lineRule="auto"/>
        <w:ind w:left="950" w:right="1262"/>
        <w:jc w:val="both"/>
      </w:pPr>
      <w:r>
        <w:rPr>
          <w:color w:val="0D0D0D"/>
        </w:rPr>
        <w:t>untuk mendukung perkembangan teknologi ini serta untuk mendukung sektor industri secara keseluruhan </w:t>
      </w:r>
      <w:r>
        <w:rPr/>
        <w:t>(Rahayu, 2018).</w:t>
      </w:r>
    </w:p>
    <w:p>
      <w:pPr>
        <w:pStyle w:val="BodyText"/>
        <w:spacing w:line="480" w:lineRule="auto"/>
        <w:ind w:left="950" w:right="1257" w:firstLine="360"/>
        <w:jc w:val="both"/>
      </w:pPr>
      <w:r>
        <w:rPr>
          <w:color w:val="0D0D0D"/>
        </w:rPr>
        <w:t>Salah satu logam nonferrous yang umum dipakai dalam pembuatan komponen-komponen mesin dan kerajinan merupakan terbuat dari kuningan, kuningan adalah logam yang terdiri dari campuran seng dan tembaga dengan komposisi utama melebihi 50% tembaga dan seng sebagai unsur paduannya. Kuningan memiliki warna yang beragam mulai dari coklat kekuningan tua sampai</w:t>
      </w:r>
      <w:r>
        <w:rPr>
          <w:color w:val="0D0D0D"/>
          <w:spacing w:val="-15"/>
        </w:rPr>
        <w:t> </w:t>
      </w:r>
      <w:r>
        <w:rPr>
          <w:color w:val="0D0D0D"/>
        </w:rPr>
        <w:t>kekuningan</w:t>
      </w:r>
      <w:r>
        <w:rPr>
          <w:color w:val="0D0D0D"/>
          <w:spacing w:val="-15"/>
        </w:rPr>
        <w:t> </w:t>
      </w:r>
      <w:r>
        <w:rPr>
          <w:color w:val="0D0D0D"/>
        </w:rPr>
        <w:t>terang,</w:t>
      </w:r>
      <w:r>
        <w:rPr>
          <w:color w:val="0D0D0D"/>
          <w:spacing w:val="-15"/>
        </w:rPr>
        <w:t> </w:t>
      </w:r>
      <w:r>
        <w:rPr>
          <w:color w:val="0D0D0D"/>
        </w:rPr>
        <w:t>bergantung</w:t>
      </w:r>
      <w:r>
        <w:rPr>
          <w:color w:val="0D0D0D"/>
          <w:spacing w:val="-15"/>
        </w:rPr>
        <w:t> </w:t>
      </w:r>
      <w:r>
        <w:rPr>
          <w:color w:val="0D0D0D"/>
        </w:rPr>
        <w:t>pada</w:t>
      </w:r>
      <w:r>
        <w:rPr>
          <w:color w:val="0D0D0D"/>
          <w:spacing w:val="-15"/>
        </w:rPr>
        <w:t> </w:t>
      </w:r>
      <w:r>
        <w:rPr>
          <w:color w:val="0D0D0D"/>
        </w:rPr>
        <w:t>tingkat</w:t>
      </w:r>
      <w:r>
        <w:rPr>
          <w:color w:val="0D0D0D"/>
          <w:spacing w:val="-15"/>
        </w:rPr>
        <w:t> </w:t>
      </w:r>
      <w:r>
        <w:rPr>
          <w:color w:val="0D0D0D"/>
        </w:rPr>
        <w:t>kandungan</w:t>
      </w:r>
      <w:r>
        <w:rPr>
          <w:color w:val="0D0D0D"/>
          <w:spacing w:val="-15"/>
        </w:rPr>
        <w:t> </w:t>
      </w:r>
      <w:r>
        <w:rPr>
          <w:color w:val="0D0D0D"/>
        </w:rPr>
        <w:t>sengnya.</w:t>
      </w:r>
      <w:r>
        <w:rPr>
          <w:color w:val="0D0D0D"/>
          <w:spacing w:val="-15"/>
        </w:rPr>
        <w:t> </w:t>
      </w:r>
      <w:r>
        <w:rPr>
          <w:color w:val="0D0D0D"/>
        </w:rPr>
        <w:t>Secara umum, kuningan memiliki kekuatan dan kekerasan yang lebih besar dari pada tembaga, meskipun tidak memiliki kekuatan atau kekerasan sebanding dengan baja. (</w:t>
      </w:r>
      <w:r>
        <w:rPr/>
        <w:t>Surdia dan Chijiwa, 1996).</w:t>
      </w:r>
    </w:p>
    <w:p>
      <w:pPr>
        <w:pStyle w:val="BodyText"/>
        <w:spacing w:line="480" w:lineRule="auto" w:before="1"/>
        <w:ind w:left="950" w:right="1260" w:firstLine="360"/>
        <w:jc w:val="both"/>
      </w:pPr>
      <w:r>
        <w:rPr>
          <w:color w:val="0D0D0D"/>
        </w:rPr>
        <w:t>Aluminium merupakan jenis logam yang cenderung memiliki kekuatan yang</w:t>
      </w:r>
      <w:r>
        <w:rPr>
          <w:color w:val="0D0D0D"/>
          <w:spacing w:val="-4"/>
        </w:rPr>
        <w:t> </w:t>
      </w:r>
      <w:r>
        <w:rPr>
          <w:color w:val="0D0D0D"/>
        </w:rPr>
        <w:t>cukup</w:t>
      </w:r>
      <w:r>
        <w:rPr>
          <w:color w:val="0D0D0D"/>
          <w:spacing w:val="-4"/>
        </w:rPr>
        <w:t> </w:t>
      </w:r>
      <w:r>
        <w:rPr>
          <w:color w:val="0D0D0D"/>
        </w:rPr>
        <w:t>rendah</w:t>
      </w:r>
      <w:r>
        <w:rPr>
          <w:color w:val="0D0D0D"/>
          <w:spacing w:val="-4"/>
        </w:rPr>
        <w:t> </w:t>
      </w:r>
      <w:r>
        <w:rPr>
          <w:color w:val="0D0D0D"/>
        </w:rPr>
        <w:t>secara</w:t>
      </w:r>
      <w:r>
        <w:rPr>
          <w:color w:val="0D0D0D"/>
          <w:spacing w:val="-5"/>
        </w:rPr>
        <w:t> </w:t>
      </w:r>
      <w:r>
        <w:rPr>
          <w:color w:val="0D0D0D"/>
        </w:rPr>
        <w:t>relatif</w:t>
      </w:r>
      <w:r>
        <w:rPr>
          <w:color w:val="0D0D0D"/>
          <w:spacing w:val="-4"/>
        </w:rPr>
        <w:t> </w:t>
      </w:r>
      <w:r>
        <w:rPr>
          <w:color w:val="0D0D0D"/>
        </w:rPr>
        <w:t>dan</w:t>
      </w:r>
      <w:r>
        <w:rPr>
          <w:color w:val="0D0D0D"/>
          <w:spacing w:val="-4"/>
        </w:rPr>
        <w:t> </w:t>
      </w:r>
      <w:r>
        <w:rPr>
          <w:color w:val="0D0D0D"/>
        </w:rPr>
        <w:t>kekerasan</w:t>
      </w:r>
      <w:r>
        <w:rPr>
          <w:color w:val="0D0D0D"/>
          <w:spacing w:val="-4"/>
        </w:rPr>
        <w:t> </w:t>
      </w:r>
      <w:r>
        <w:rPr>
          <w:color w:val="0D0D0D"/>
        </w:rPr>
        <w:t>yang</w:t>
      </w:r>
      <w:r>
        <w:rPr>
          <w:color w:val="0D0D0D"/>
          <w:spacing w:val="-4"/>
        </w:rPr>
        <w:t> </w:t>
      </w:r>
      <w:r>
        <w:rPr>
          <w:color w:val="0D0D0D"/>
        </w:rPr>
        <w:t>lebih</w:t>
      </w:r>
      <w:r>
        <w:rPr>
          <w:color w:val="0D0D0D"/>
          <w:spacing w:val="-4"/>
        </w:rPr>
        <w:t> </w:t>
      </w:r>
      <w:r>
        <w:rPr>
          <w:color w:val="0D0D0D"/>
        </w:rPr>
        <w:t>lunak.</w:t>
      </w:r>
      <w:r>
        <w:rPr>
          <w:color w:val="0D0D0D"/>
          <w:spacing w:val="-4"/>
        </w:rPr>
        <w:t> </w:t>
      </w:r>
      <w:r>
        <w:rPr>
          <w:color w:val="0D0D0D"/>
        </w:rPr>
        <w:t>Karakteristik utama dari aluminium adalah ringan, kemampuan untuk tahan terhadap korosi yang baik, dan konduktivitas listrik yang tinggi.</w:t>
      </w:r>
      <w:r>
        <w:rPr>
          <w:color w:val="0D0D0D"/>
          <w:spacing w:val="-1"/>
        </w:rPr>
        <w:t> </w:t>
      </w:r>
      <w:r>
        <w:rPr>
          <w:color w:val="0D0D0D"/>
        </w:rPr>
        <w:t>Aluminium sering dicampur dengan logam lain untuk mendapatkan berbagai sifat tambahan. lain untuk membentuk paduan aluminium. </w:t>
      </w:r>
      <w:r>
        <w:rPr/>
        <w:t>Kekuatan fisik dan mekanis aluminium dapat ditingkatkan dengan penambahan unsur paduan (Subagyo, 2017).</w:t>
      </w:r>
    </w:p>
    <w:p>
      <w:pPr>
        <w:pStyle w:val="BodyText"/>
        <w:spacing w:line="480" w:lineRule="auto" w:before="1"/>
        <w:ind w:left="950" w:right="1256" w:firstLine="360"/>
        <w:jc w:val="both"/>
        <w:rPr>
          <w:i/>
        </w:rPr>
      </w:pPr>
      <w:r>
        <w:rPr>
          <w:color w:val="0D0D0D"/>
        </w:rPr>
        <w:t>Produk coran dari kuningan dapat digunakan dalam berbagai aplikasi, seperti bagian-bagian pompa, bantalan, sambungan, pembuatan kapal, dan penggunaan pada permesinan. Salah satu komponen yang ditemukan dalam mesin adalah </w:t>
      </w:r>
      <w:r>
        <w:rPr>
          <w:i/>
          <w:color w:val="0D0D0D"/>
        </w:rPr>
        <w:t>pulley</w:t>
      </w:r>
      <w:r>
        <w:rPr>
          <w:color w:val="0D0D0D"/>
        </w:rPr>
        <w:t>, yang secara luas digunakan dalam berbagai jenis mesin untuk</w:t>
      </w:r>
      <w:r>
        <w:rPr>
          <w:color w:val="0D0D0D"/>
          <w:spacing w:val="36"/>
        </w:rPr>
        <w:t>  </w:t>
      </w:r>
      <w:r>
        <w:rPr>
          <w:color w:val="0D0D0D"/>
        </w:rPr>
        <w:t>mentransmisikan</w:t>
      </w:r>
      <w:r>
        <w:rPr>
          <w:color w:val="0D0D0D"/>
          <w:spacing w:val="36"/>
        </w:rPr>
        <w:t>  </w:t>
      </w:r>
      <w:r>
        <w:rPr>
          <w:color w:val="0D0D0D"/>
        </w:rPr>
        <w:t>daya.</w:t>
      </w:r>
      <w:r>
        <w:rPr>
          <w:color w:val="0D0D0D"/>
          <w:spacing w:val="36"/>
        </w:rPr>
        <w:t>  </w:t>
      </w:r>
      <w:r>
        <w:rPr>
          <w:color w:val="0D0D0D"/>
        </w:rPr>
        <w:t>Pentingnya</w:t>
      </w:r>
      <w:r>
        <w:rPr>
          <w:color w:val="0D0D0D"/>
          <w:spacing w:val="36"/>
        </w:rPr>
        <w:t>  </w:t>
      </w:r>
      <w:r>
        <w:rPr>
          <w:color w:val="0D0D0D"/>
        </w:rPr>
        <w:t>memiliki</w:t>
      </w:r>
      <w:r>
        <w:rPr>
          <w:color w:val="0D0D0D"/>
          <w:spacing w:val="37"/>
        </w:rPr>
        <w:t>  </w:t>
      </w:r>
      <w:r>
        <w:rPr>
          <w:color w:val="0D0D0D"/>
        </w:rPr>
        <w:t>hasil</w:t>
      </w:r>
      <w:r>
        <w:rPr>
          <w:color w:val="0D0D0D"/>
          <w:spacing w:val="37"/>
        </w:rPr>
        <w:t>  </w:t>
      </w:r>
      <w:r>
        <w:rPr>
          <w:color w:val="0D0D0D"/>
        </w:rPr>
        <w:t>coran</w:t>
      </w:r>
      <w:r>
        <w:rPr>
          <w:color w:val="0D0D0D"/>
          <w:spacing w:val="38"/>
        </w:rPr>
        <w:t>  </w:t>
      </w:r>
      <w:r>
        <w:rPr>
          <w:i/>
          <w:color w:val="0D0D0D"/>
          <w:spacing w:val="-2"/>
        </w:rPr>
        <w:t>pulley</w:t>
      </w:r>
    </w:p>
    <w:p>
      <w:pPr>
        <w:spacing w:after="0" w:line="480" w:lineRule="auto"/>
        <w:jc w:val="both"/>
        <w:sectPr>
          <w:headerReference w:type="default" r:id="rId11"/>
          <w:pgSz w:w="11910" w:h="16840"/>
          <w:pgMar w:header="717" w:footer="0" w:top="1920" w:bottom="280" w:left="1680" w:right="440"/>
          <w:pgNumType w:start="2"/>
        </w:sectPr>
      </w:pPr>
    </w:p>
    <w:p>
      <w:pPr>
        <w:pStyle w:val="BodyText"/>
        <w:spacing w:before="53"/>
        <w:rPr>
          <w:i/>
        </w:rPr>
      </w:pPr>
    </w:p>
    <w:p>
      <w:pPr>
        <w:pStyle w:val="BodyText"/>
        <w:spacing w:line="480" w:lineRule="auto"/>
        <w:ind w:left="950" w:right="1256"/>
        <w:jc w:val="both"/>
      </w:pPr>
      <w:r>
        <w:rPr/>
        <w:drawing>
          <wp:anchor distT="0" distB="0" distL="0" distR="0" allowOverlap="1" layoutInCell="1" locked="0" behindDoc="1" simplePos="0" relativeHeight="487589888">
            <wp:simplePos x="0" y="0"/>
            <wp:positionH relativeFrom="page">
              <wp:posOffset>2075814</wp:posOffset>
            </wp:positionH>
            <wp:positionV relativeFrom="paragraph">
              <wp:posOffset>1764298</wp:posOffset>
            </wp:positionV>
            <wp:extent cx="4223861" cy="363931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4223861" cy="3639312"/>
                    </a:xfrm>
                    <a:prstGeom prst="rect">
                      <a:avLst/>
                    </a:prstGeom>
                  </pic:spPr>
                </pic:pic>
              </a:graphicData>
            </a:graphic>
          </wp:anchor>
        </w:drawing>
      </w:r>
      <w:r>
        <w:rPr>
          <w:color w:val="0D0D0D"/>
        </w:rPr>
        <w:t>berkualitas tinggi untuk memenuhi persyaratan konstruksi industri manufaktur tidak dapat diragukan. </w:t>
      </w:r>
      <w:r>
        <w:rPr/>
        <w:t>Meskipun </w:t>
      </w:r>
      <w:r>
        <w:rPr>
          <w:i/>
        </w:rPr>
        <w:t>pulley </w:t>
      </w:r>
      <w:r>
        <w:rPr/>
        <w:t>dibuat dengan bahan material yang memiliki</w:t>
      </w:r>
      <w:r>
        <w:rPr>
          <w:spacing w:val="-5"/>
        </w:rPr>
        <w:t> </w:t>
      </w:r>
      <w:r>
        <w:rPr/>
        <w:t>siafat</w:t>
      </w:r>
      <w:r>
        <w:rPr>
          <w:spacing w:val="-5"/>
        </w:rPr>
        <w:t> </w:t>
      </w:r>
      <w:r>
        <w:rPr/>
        <w:t>mekanis</w:t>
      </w:r>
      <w:r>
        <w:rPr>
          <w:spacing w:val="-6"/>
        </w:rPr>
        <w:t> </w:t>
      </w:r>
      <w:r>
        <w:rPr/>
        <w:t>yang</w:t>
      </w:r>
      <w:r>
        <w:rPr>
          <w:spacing w:val="-5"/>
        </w:rPr>
        <w:t> </w:t>
      </w:r>
      <w:r>
        <w:rPr/>
        <w:t>baik,</w:t>
      </w:r>
      <w:r>
        <w:rPr>
          <w:spacing w:val="-5"/>
        </w:rPr>
        <w:t> </w:t>
      </w:r>
      <w:r>
        <w:rPr/>
        <w:t>sering</w:t>
      </w:r>
      <w:r>
        <w:rPr>
          <w:spacing w:val="-5"/>
        </w:rPr>
        <w:t> </w:t>
      </w:r>
      <w:r>
        <w:rPr/>
        <w:t>kali</w:t>
      </w:r>
      <w:r>
        <w:rPr>
          <w:spacing w:val="-3"/>
        </w:rPr>
        <w:t> </w:t>
      </w:r>
      <w:r>
        <w:rPr>
          <w:i/>
        </w:rPr>
        <w:t>pulley</w:t>
      </w:r>
      <w:r>
        <w:rPr>
          <w:i/>
          <w:spacing w:val="-7"/>
        </w:rPr>
        <w:t> </w:t>
      </w:r>
      <w:r>
        <w:rPr/>
        <w:t>mengalami</w:t>
      </w:r>
      <w:r>
        <w:rPr>
          <w:spacing w:val="-5"/>
        </w:rPr>
        <w:t> </w:t>
      </w:r>
      <w:r>
        <w:rPr/>
        <w:t>permasalahan salah satunya keausan yang mana biasanya karena seiring dengan usia pemakaiannya (</w:t>
      </w:r>
      <w:r>
        <w:rPr>
          <w:color w:val="212121"/>
        </w:rPr>
        <w:t>Khoirrudin, 2014).</w:t>
      </w:r>
    </w:p>
    <w:p>
      <w:pPr>
        <w:pStyle w:val="BodyText"/>
        <w:spacing w:line="237" w:lineRule="auto" w:before="35"/>
        <w:ind w:left="3310" w:right="3261"/>
        <w:jc w:val="center"/>
        <w:rPr>
          <w:rFonts w:ascii="Calibri"/>
          <w:sz w:val="22"/>
        </w:rPr>
      </w:pPr>
      <w:r>
        <w:rPr/>
        <w:t>Gambar</w:t>
      </w:r>
      <w:r>
        <w:rPr>
          <w:spacing w:val="-10"/>
        </w:rPr>
        <w:t> </w:t>
      </w:r>
      <w:r>
        <w:rPr/>
        <w:t>1.1.</w:t>
      </w:r>
      <w:r>
        <w:rPr>
          <w:spacing w:val="-8"/>
        </w:rPr>
        <w:t> </w:t>
      </w:r>
      <w:r>
        <w:rPr>
          <w:i/>
        </w:rPr>
        <w:t>Pulley</w:t>
      </w:r>
      <w:r>
        <w:rPr>
          <w:i/>
          <w:spacing w:val="-9"/>
        </w:rPr>
        <w:t> </w:t>
      </w:r>
      <w:r>
        <w:rPr/>
        <w:t>sepeda</w:t>
      </w:r>
      <w:r>
        <w:rPr>
          <w:spacing w:val="-9"/>
        </w:rPr>
        <w:t> </w:t>
      </w:r>
      <w:r>
        <w:rPr/>
        <w:t>motor Sumber : (Dokumen Pribadi</w:t>
      </w:r>
      <w:r>
        <w:rPr>
          <w:rFonts w:ascii="Calibri"/>
          <w:sz w:val="22"/>
        </w:rPr>
        <w:t>)</w:t>
      </w:r>
    </w:p>
    <w:p>
      <w:pPr>
        <w:pStyle w:val="BodyText"/>
        <w:spacing w:before="27"/>
        <w:rPr>
          <w:rFonts w:ascii="Calibri"/>
        </w:rPr>
      </w:pPr>
    </w:p>
    <w:p>
      <w:pPr>
        <w:pStyle w:val="BodyText"/>
        <w:spacing w:line="480" w:lineRule="auto"/>
        <w:ind w:left="950" w:right="1257" w:firstLine="295"/>
        <w:jc w:val="both"/>
      </w:pPr>
      <w:r>
        <w:rPr/>
        <w:t>Sepeda</w:t>
      </w:r>
      <w:r>
        <w:rPr>
          <w:spacing w:val="-15"/>
        </w:rPr>
        <w:t> </w:t>
      </w:r>
      <w:r>
        <w:rPr/>
        <w:t>motor</w:t>
      </w:r>
      <w:r>
        <w:rPr>
          <w:spacing w:val="-15"/>
        </w:rPr>
        <w:t> </w:t>
      </w:r>
      <w:r>
        <w:rPr/>
        <w:t>merupakan</w:t>
      </w:r>
      <w:r>
        <w:rPr>
          <w:spacing w:val="-12"/>
        </w:rPr>
        <w:t> </w:t>
      </w:r>
      <w:r>
        <w:rPr/>
        <w:t>sebuah</w:t>
      </w:r>
      <w:r>
        <w:rPr>
          <w:spacing w:val="-14"/>
        </w:rPr>
        <w:t> </w:t>
      </w:r>
      <w:r>
        <w:rPr/>
        <w:t>alat</w:t>
      </w:r>
      <w:r>
        <w:rPr>
          <w:spacing w:val="-14"/>
        </w:rPr>
        <w:t> </w:t>
      </w:r>
      <w:r>
        <w:rPr/>
        <w:t>transportasi</w:t>
      </w:r>
      <w:r>
        <w:rPr>
          <w:spacing w:val="-13"/>
        </w:rPr>
        <w:t> </w:t>
      </w:r>
      <w:r>
        <w:rPr/>
        <w:t>yang</w:t>
      </w:r>
      <w:r>
        <w:rPr>
          <w:spacing w:val="-14"/>
        </w:rPr>
        <w:t> </w:t>
      </w:r>
      <w:r>
        <w:rPr/>
        <w:t>sebagian</w:t>
      </w:r>
      <w:r>
        <w:rPr>
          <w:spacing w:val="-12"/>
        </w:rPr>
        <w:t> </w:t>
      </w:r>
      <w:r>
        <w:rPr/>
        <w:t>besar</w:t>
      </w:r>
      <w:r>
        <w:rPr>
          <w:spacing w:val="-13"/>
        </w:rPr>
        <w:t> </w:t>
      </w:r>
      <w:r>
        <w:rPr/>
        <w:t>orang memilikinya.</w:t>
      </w:r>
      <w:r>
        <w:rPr>
          <w:spacing w:val="-7"/>
        </w:rPr>
        <w:t> </w:t>
      </w:r>
      <w:r>
        <w:rPr/>
        <w:t>Ada beberapa type sepeda motor diantaranya sepeda motor type bebek, sport dan matic. Setiap kendaraan memiliki bagian permesinan untuk bisa menggerakkan atau menjalankan kendaraan tersebut. Berdasarkan beberapa bengkel sering kali orang mengabaikan untuk melakukan perawatan </w:t>
      </w:r>
      <w:r>
        <w:rPr>
          <w:spacing w:val="-2"/>
        </w:rPr>
        <w:t>pada</w:t>
      </w:r>
      <w:r>
        <w:rPr>
          <w:spacing w:val="-11"/>
        </w:rPr>
        <w:t> </w:t>
      </w:r>
      <w:r>
        <w:rPr>
          <w:spacing w:val="-2"/>
        </w:rPr>
        <w:t>bagian</w:t>
      </w:r>
      <w:r>
        <w:rPr>
          <w:spacing w:val="-8"/>
        </w:rPr>
        <w:t> </w:t>
      </w:r>
      <w:r>
        <w:rPr>
          <w:i/>
          <w:spacing w:val="-2"/>
        </w:rPr>
        <w:t>CVT</w:t>
      </w:r>
      <w:r>
        <w:rPr>
          <w:i/>
          <w:spacing w:val="-12"/>
        </w:rPr>
        <w:t> </w:t>
      </w:r>
      <w:r>
        <w:rPr>
          <w:i/>
          <w:spacing w:val="-2"/>
        </w:rPr>
        <w:t>(Continuosly</w:t>
      </w:r>
      <w:r>
        <w:rPr>
          <w:i/>
          <w:spacing w:val="-8"/>
        </w:rPr>
        <w:t> </w:t>
      </w:r>
      <w:r>
        <w:rPr>
          <w:i/>
          <w:spacing w:val="-2"/>
        </w:rPr>
        <w:t>Variable</w:t>
      </w:r>
      <w:r>
        <w:rPr>
          <w:i/>
          <w:spacing w:val="-8"/>
        </w:rPr>
        <w:t> </w:t>
      </w:r>
      <w:r>
        <w:rPr>
          <w:i/>
          <w:spacing w:val="-2"/>
        </w:rPr>
        <w:t>Trasmission)</w:t>
      </w:r>
      <w:r>
        <w:rPr>
          <w:i/>
          <w:spacing w:val="-6"/>
        </w:rPr>
        <w:t> </w:t>
      </w:r>
      <w:r>
        <w:rPr>
          <w:spacing w:val="-2"/>
        </w:rPr>
        <w:t>yang</w:t>
      </w:r>
      <w:r>
        <w:rPr>
          <w:spacing w:val="-8"/>
        </w:rPr>
        <w:t> </w:t>
      </w:r>
      <w:r>
        <w:rPr>
          <w:spacing w:val="-2"/>
        </w:rPr>
        <w:t>terdapat</w:t>
      </w:r>
      <w:r>
        <w:rPr>
          <w:spacing w:val="-6"/>
        </w:rPr>
        <w:t> </w:t>
      </w:r>
      <w:r>
        <w:rPr>
          <w:spacing w:val="-2"/>
        </w:rPr>
        <w:t>pada</w:t>
      </w:r>
      <w:r>
        <w:rPr>
          <w:spacing w:val="-8"/>
        </w:rPr>
        <w:t> </w:t>
      </w:r>
      <w:r>
        <w:rPr>
          <w:spacing w:val="-2"/>
        </w:rPr>
        <w:t>sepeda</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950" w:right="1256"/>
        <w:jc w:val="both"/>
      </w:pPr>
      <w:r>
        <w:rPr/>
        <w:t>motor type matic. </w:t>
      </w:r>
      <w:r>
        <w:rPr>
          <w:i/>
        </w:rPr>
        <w:t>CVT (Continuosly Variable Trasmission) </w:t>
      </w:r>
      <w:r>
        <w:rPr/>
        <w:t>sendiri adalah sistem pemindahan daya yang dimulai dari mesin </w:t>
      </w:r>
      <w:r>
        <w:rPr>
          <w:color w:val="0D0D0D"/>
        </w:rPr>
        <w:t>Kemudian, aliran energi tersebut dialirkan ke </w:t>
      </w:r>
      <w:r>
        <w:rPr>
          <w:i/>
          <w:color w:val="0D0D0D"/>
        </w:rPr>
        <w:t>pulley </w:t>
      </w:r>
      <w:r>
        <w:rPr>
          <w:color w:val="0D0D0D"/>
        </w:rPr>
        <w:t>depan, lalu ditransfer melalui V-belt ke pulley belakang.</w:t>
      </w:r>
      <w:r>
        <w:rPr/>
        <w:t>Di dalam </w:t>
      </w:r>
      <w:r>
        <w:rPr>
          <w:i/>
        </w:rPr>
        <w:t>cvt </w:t>
      </w:r>
      <w:r>
        <w:rPr/>
        <w:t>terdapat berbagai macam komponen salah satunya adalah </w:t>
      </w:r>
      <w:r>
        <w:rPr>
          <w:i/>
        </w:rPr>
        <w:t>pulley</w:t>
      </w:r>
      <w:r>
        <w:rPr/>
        <w:t>, </w:t>
      </w:r>
      <w:r>
        <w:rPr>
          <w:i/>
        </w:rPr>
        <w:t>Pulley </w:t>
      </w:r>
      <w:r>
        <w:rPr/>
        <w:t>adalah komponen mesin yang berperan sebagai penghubung antara putaran yang diterima dari mesin, kemudian diteruskan melalui sabuk atau belt. Sering kali </w:t>
      </w:r>
      <w:r>
        <w:rPr>
          <w:i/>
        </w:rPr>
        <w:t>pulley </w:t>
      </w:r>
      <w:r>
        <w:rPr/>
        <w:t>mengalami kerusakan yang dapat menyebabkan sepeda motor mengalami tarikan mesin terasa berat, mesin bergetar, terdengar suara decitan dan suara dengung serta keausan pada </w:t>
      </w:r>
      <w:r>
        <w:rPr>
          <w:i/>
        </w:rPr>
        <w:t>pulley </w:t>
      </w:r>
      <w:r>
        <w:rPr/>
        <w:t>itu sendiri. Keausan pada </w:t>
      </w:r>
      <w:r>
        <w:rPr>
          <w:i/>
        </w:rPr>
        <w:t>pulley </w:t>
      </w:r>
      <w:r>
        <w:rPr/>
        <w:t>disebabkan karena adamya gesekan antara v- belt yang menjadikan </w:t>
      </w:r>
      <w:r>
        <w:rPr>
          <w:i/>
        </w:rPr>
        <w:t>pulley </w:t>
      </w:r>
      <w:r>
        <w:rPr/>
        <w:t>kemakan karena usia pemakaian.</w:t>
      </w:r>
    </w:p>
    <w:p>
      <w:pPr>
        <w:spacing w:line="480" w:lineRule="auto" w:before="1"/>
        <w:ind w:left="950" w:right="1259" w:firstLine="295"/>
        <w:jc w:val="both"/>
        <w:rPr>
          <w:b/>
          <w:sz w:val="24"/>
        </w:rPr>
      </w:pPr>
      <w:r>
        <w:rPr>
          <w:sz w:val="24"/>
        </w:rPr>
        <w:t>Berdasarkan permasalahan diatas, maka peneliti akan melakukan eksperimen yang berjudul </w:t>
      </w:r>
      <w:r>
        <w:rPr>
          <w:b/>
          <w:sz w:val="24"/>
        </w:rPr>
        <w:t>ANALISA UJI MEKANIS PENAMBAHAN UNSUR</w:t>
      </w:r>
      <w:r>
        <w:rPr>
          <w:b/>
          <w:spacing w:val="56"/>
          <w:w w:val="150"/>
          <w:sz w:val="24"/>
        </w:rPr>
        <w:t>  </w:t>
      </w:r>
      <w:r>
        <w:rPr>
          <w:b/>
          <w:sz w:val="24"/>
        </w:rPr>
        <w:t>ALUMINIUM</w:t>
      </w:r>
      <w:r>
        <w:rPr>
          <w:b/>
          <w:spacing w:val="66"/>
          <w:w w:val="150"/>
          <w:sz w:val="24"/>
        </w:rPr>
        <w:t>  </w:t>
      </w:r>
      <w:r>
        <w:rPr>
          <w:b/>
          <w:sz w:val="24"/>
        </w:rPr>
        <w:t>(Al)</w:t>
      </w:r>
      <w:r>
        <w:rPr>
          <w:b/>
          <w:spacing w:val="66"/>
          <w:w w:val="150"/>
          <w:sz w:val="24"/>
        </w:rPr>
        <w:t>  </w:t>
      </w:r>
      <w:r>
        <w:rPr>
          <w:b/>
          <w:sz w:val="24"/>
        </w:rPr>
        <w:t>PADA</w:t>
      </w:r>
      <w:r>
        <w:rPr>
          <w:b/>
          <w:spacing w:val="59"/>
          <w:w w:val="150"/>
          <w:sz w:val="24"/>
        </w:rPr>
        <w:t>  </w:t>
      </w:r>
      <w:r>
        <w:rPr>
          <w:b/>
          <w:sz w:val="24"/>
        </w:rPr>
        <w:t>PROSES</w:t>
      </w:r>
      <w:r>
        <w:rPr>
          <w:b/>
          <w:spacing w:val="67"/>
          <w:w w:val="150"/>
          <w:sz w:val="24"/>
        </w:rPr>
        <w:t>  </w:t>
      </w:r>
      <w:r>
        <w:rPr>
          <w:b/>
          <w:spacing w:val="-2"/>
          <w:sz w:val="24"/>
        </w:rPr>
        <w:t>PENGECORAN</w:t>
      </w:r>
    </w:p>
    <w:p>
      <w:pPr>
        <w:pStyle w:val="BodyText"/>
        <w:spacing w:line="480" w:lineRule="auto" w:before="1"/>
        <w:ind w:left="950" w:right="1262"/>
        <w:jc w:val="both"/>
      </w:pPr>
      <w:r>
        <w:rPr>
          <w:b/>
        </w:rPr>
        <w:t>KUNINGAN</w:t>
      </w:r>
      <w:r>
        <w:rPr/>
        <w:t>. Penelitian ini diharapkan dapat meningkatkan sifat mekanis yang baik.</w:t>
      </w:r>
    </w:p>
    <w:p>
      <w:pPr>
        <w:pStyle w:val="BodyText"/>
        <w:spacing w:before="275"/>
      </w:pPr>
    </w:p>
    <w:p>
      <w:pPr>
        <w:pStyle w:val="Heading2"/>
        <w:numPr>
          <w:ilvl w:val="0"/>
          <w:numId w:val="9"/>
        </w:numPr>
        <w:tabs>
          <w:tab w:pos="947" w:val="left" w:leader="none"/>
        </w:tabs>
        <w:spacing w:line="240" w:lineRule="auto" w:before="1" w:after="0"/>
        <w:ind w:left="947" w:right="0" w:hanging="359"/>
        <w:jc w:val="left"/>
      </w:pPr>
      <w:bookmarkStart w:name="_TOC_250016" w:id="13"/>
      <w:r>
        <w:rPr/>
        <w:t>Batasan</w:t>
      </w:r>
      <w:r>
        <w:rPr>
          <w:spacing w:val="-6"/>
        </w:rPr>
        <w:t> </w:t>
      </w:r>
      <w:bookmarkEnd w:id="13"/>
      <w:r>
        <w:rPr>
          <w:spacing w:val="-2"/>
        </w:rPr>
        <w:t>Masalah</w:t>
      </w:r>
    </w:p>
    <w:p>
      <w:pPr>
        <w:pStyle w:val="BodyText"/>
        <w:rPr>
          <w:b/>
        </w:rPr>
      </w:pPr>
    </w:p>
    <w:p>
      <w:pPr>
        <w:pStyle w:val="BodyText"/>
        <w:tabs>
          <w:tab w:pos="2133" w:val="left" w:leader="none"/>
          <w:tab w:pos="3928" w:val="left" w:leader="none"/>
          <w:tab w:pos="4604" w:val="left" w:leader="none"/>
          <w:tab w:pos="5835" w:val="left" w:leader="none"/>
          <w:tab w:pos="6468" w:val="left" w:leader="none"/>
          <w:tab w:pos="7327" w:val="left" w:leader="none"/>
          <w:tab w:pos="7804" w:val="left" w:leader="none"/>
        </w:tabs>
        <w:spacing w:line="480" w:lineRule="auto"/>
        <w:ind w:left="950" w:right="1260" w:firstLine="360"/>
      </w:pPr>
      <w:r>
        <w:rPr>
          <w:spacing w:val="-2"/>
        </w:rPr>
        <w:t>Untuk</w:t>
      </w:r>
      <w:r>
        <w:rPr/>
        <w:tab/>
      </w:r>
      <w:r>
        <w:rPr>
          <w:spacing w:val="-2"/>
        </w:rPr>
        <w:t>memaksimalkan</w:t>
      </w:r>
      <w:r>
        <w:rPr/>
        <w:tab/>
      </w:r>
      <w:r>
        <w:rPr>
          <w:spacing w:val="-2"/>
        </w:rPr>
        <w:t>hasil</w:t>
      </w:r>
      <w:r>
        <w:rPr/>
        <w:tab/>
      </w:r>
      <w:r>
        <w:rPr>
          <w:spacing w:val="-2"/>
        </w:rPr>
        <w:t>penelitian,</w:t>
      </w:r>
      <w:r>
        <w:rPr/>
        <w:tab/>
      </w:r>
      <w:r>
        <w:rPr>
          <w:spacing w:val="-4"/>
        </w:rPr>
        <w:t>oleh</w:t>
      </w:r>
      <w:r>
        <w:rPr/>
        <w:tab/>
      </w:r>
      <w:r>
        <w:rPr>
          <w:spacing w:val="-2"/>
        </w:rPr>
        <w:t>karena</w:t>
      </w:r>
      <w:r>
        <w:rPr/>
        <w:tab/>
      </w:r>
      <w:r>
        <w:rPr>
          <w:spacing w:val="-4"/>
        </w:rPr>
        <w:t>itu</w:t>
      </w:r>
      <w:r>
        <w:rPr/>
        <w:tab/>
      </w:r>
      <w:r>
        <w:rPr>
          <w:spacing w:val="-2"/>
        </w:rPr>
        <w:t>peneliti </w:t>
      </w:r>
      <w:r>
        <w:rPr/>
        <w:t>mempersempit cakupan pembahasan menjadi :</w:t>
      </w:r>
    </w:p>
    <w:p>
      <w:pPr>
        <w:pStyle w:val="ListParagraph"/>
        <w:numPr>
          <w:ilvl w:val="1"/>
          <w:numId w:val="9"/>
        </w:numPr>
        <w:tabs>
          <w:tab w:pos="1310" w:val="left" w:leader="none"/>
        </w:tabs>
        <w:spacing w:line="480" w:lineRule="auto" w:before="0" w:after="0"/>
        <w:ind w:left="1310" w:right="1261" w:hanging="360"/>
        <w:jc w:val="left"/>
        <w:rPr>
          <w:color w:val="0D0D0D"/>
          <w:sz w:val="24"/>
        </w:rPr>
      </w:pPr>
      <w:r>
        <w:rPr>
          <w:color w:val="0D0D0D"/>
          <w:sz w:val="24"/>
        </w:rPr>
        <w:t>Bahan</w:t>
      </w:r>
      <w:r>
        <w:rPr>
          <w:color w:val="0D0D0D"/>
          <w:spacing w:val="-15"/>
          <w:sz w:val="24"/>
        </w:rPr>
        <w:t> </w:t>
      </w:r>
      <w:r>
        <w:rPr>
          <w:color w:val="0D0D0D"/>
          <w:sz w:val="24"/>
        </w:rPr>
        <w:t>primer</w:t>
      </w:r>
      <w:r>
        <w:rPr>
          <w:color w:val="0D0D0D"/>
          <w:spacing w:val="-15"/>
          <w:sz w:val="24"/>
        </w:rPr>
        <w:t> </w:t>
      </w:r>
      <w:r>
        <w:rPr>
          <w:color w:val="0D0D0D"/>
          <w:sz w:val="24"/>
        </w:rPr>
        <w:t>yang</w:t>
      </w:r>
      <w:r>
        <w:rPr>
          <w:color w:val="0D0D0D"/>
          <w:spacing w:val="-15"/>
          <w:sz w:val="24"/>
        </w:rPr>
        <w:t> </w:t>
      </w:r>
      <w:r>
        <w:rPr>
          <w:color w:val="0D0D0D"/>
          <w:sz w:val="24"/>
        </w:rPr>
        <w:t>digunakan</w:t>
      </w:r>
      <w:r>
        <w:rPr>
          <w:color w:val="0D0D0D"/>
          <w:spacing w:val="-15"/>
          <w:sz w:val="24"/>
        </w:rPr>
        <w:t> </w:t>
      </w:r>
      <w:r>
        <w:rPr>
          <w:color w:val="0D0D0D"/>
          <w:sz w:val="24"/>
        </w:rPr>
        <w:t>adalah</w:t>
      </w:r>
      <w:r>
        <w:rPr>
          <w:color w:val="0D0D0D"/>
          <w:spacing w:val="-15"/>
          <w:sz w:val="24"/>
        </w:rPr>
        <w:t> </w:t>
      </w:r>
      <w:r>
        <w:rPr>
          <w:color w:val="0D0D0D"/>
          <w:sz w:val="24"/>
        </w:rPr>
        <w:t>impeller</w:t>
      </w:r>
      <w:r>
        <w:rPr>
          <w:color w:val="0D0D0D"/>
          <w:spacing w:val="-15"/>
          <w:sz w:val="24"/>
        </w:rPr>
        <w:t> </w:t>
      </w:r>
      <w:r>
        <w:rPr>
          <w:color w:val="0D0D0D"/>
          <w:sz w:val="24"/>
        </w:rPr>
        <w:t>pompa</w:t>
      </w:r>
      <w:r>
        <w:rPr>
          <w:color w:val="0D0D0D"/>
          <w:spacing w:val="-15"/>
          <w:sz w:val="24"/>
        </w:rPr>
        <w:t> </w:t>
      </w:r>
      <w:r>
        <w:rPr>
          <w:color w:val="0D0D0D"/>
          <w:sz w:val="24"/>
        </w:rPr>
        <w:t>air</w:t>
      </w:r>
      <w:r>
        <w:rPr>
          <w:color w:val="0D0D0D"/>
          <w:spacing w:val="-15"/>
          <w:sz w:val="24"/>
        </w:rPr>
        <w:t> </w:t>
      </w:r>
      <w:r>
        <w:rPr>
          <w:color w:val="0D0D0D"/>
          <w:sz w:val="24"/>
        </w:rPr>
        <w:t>bekas</w:t>
      </w:r>
      <w:r>
        <w:rPr>
          <w:color w:val="0D0D0D"/>
          <w:spacing w:val="-15"/>
          <w:sz w:val="24"/>
        </w:rPr>
        <w:t> </w:t>
      </w:r>
      <w:r>
        <w:rPr>
          <w:color w:val="0D0D0D"/>
          <w:sz w:val="24"/>
        </w:rPr>
        <w:t>yang</w:t>
      </w:r>
      <w:r>
        <w:rPr>
          <w:color w:val="0D0D0D"/>
          <w:spacing w:val="-15"/>
          <w:sz w:val="24"/>
        </w:rPr>
        <w:t> </w:t>
      </w:r>
      <w:r>
        <w:rPr>
          <w:color w:val="0D0D0D"/>
          <w:sz w:val="24"/>
        </w:rPr>
        <w:t>terbuat dari kuningan</w:t>
      </w:r>
    </w:p>
    <w:p>
      <w:pPr>
        <w:pStyle w:val="ListParagraph"/>
        <w:numPr>
          <w:ilvl w:val="1"/>
          <w:numId w:val="9"/>
        </w:numPr>
        <w:tabs>
          <w:tab w:pos="1310" w:val="left" w:leader="none"/>
        </w:tabs>
        <w:spacing w:line="240" w:lineRule="auto" w:before="0" w:after="0"/>
        <w:ind w:left="1310" w:right="0" w:hanging="360"/>
        <w:jc w:val="left"/>
        <w:rPr>
          <w:color w:val="0D0D0D"/>
          <w:sz w:val="24"/>
        </w:rPr>
      </w:pPr>
      <w:r>
        <w:rPr>
          <w:color w:val="0D0D0D"/>
          <w:sz w:val="24"/>
        </w:rPr>
        <w:t>Unsur</w:t>
      </w:r>
      <w:r>
        <w:rPr>
          <w:color w:val="0D0D0D"/>
          <w:spacing w:val="-5"/>
          <w:sz w:val="24"/>
        </w:rPr>
        <w:t> </w:t>
      </w:r>
      <w:r>
        <w:rPr>
          <w:color w:val="0D0D0D"/>
          <w:sz w:val="24"/>
        </w:rPr>
        <w:t>tambahan</w:t>
      </w:r>
      <w:r>
        <w:rPr>
          <w:color w:val="0D0D0D"/>
          <w:spacing w:val="-1"/>
          <w:sz w:val="24"/>
        </w:rPr>
        <w:t> </w:t>
      </w:r>
      <w:r>
        <w:rPr>
          <w:color w:val="0D0D0D"/>
          <w:sz w:val="24"/>
        </w:rPr>
        <w:t>yang</w:t>
      </w:r>
      <w:r>
        <w:rPr>
          <w:color w:val="0D0D0D"/>
          <w:spacing w:val="-1"/>
          <w:sz w:val="24"/>
        </w:rPr>
        <w:t> </w:t>
      </w:r>
      <w:r>
        <w:rPr>
          <w:color w:val="0D0D0D"/>
          <w:sz w:val="24"/>
        </w:rPr>
        <w:t>dimanfaatkan</w:t>
      </w:r>
      <w:r>
        <w:rPr>
          <w:color w:val="0D0D0D"/>
          <w:spacing w:val="-1"/>
          <w:sz w:val="24"/>
        </w:rPr>
        <w:t> </w:t>
      </w:r>
      <w:r>
        <w:rPr>
          <w:color w:val="0D0D0D"/>
          <w:sz w:val="24"/>
        </w:rPr>
        <w:t>adalah aluminium</w:t>
      </w:r>
      <w:r>
        <w:rPr>
          <w:color w:val="0D0D0D"/>
          <w:spacing w:val="2"/>
          <w:sz w:val="24"/>
        </w:rPr>
        <w:t> </w:t>
      </w:r>
      <w:r>
        <w:rPr>
          <w:color w:val="0D0D0D"/>
          <w:spacing w:val="-2"/>
          <w:sz w:val="24"/>
        </w:rPr>
        <w:t>murni</w:t>
      </w:r>
    </w:p>
    <w:p>
      <w:pPr>
        <w:spacing w:after="0" w:line="240" w:lineRule="auto"/>
        <w:jc w:val="left"/>
        <w:rPr>
          <w:sz w:val="24"/>
        </w:rPr>
        <w:sectPr>
          <w:pgSz w:w="11910" w:h="16840"/>
          <w:pgMar w:header="717" w:footer="0" w:top="1920" w:bottom="280" w:left="1680" w:right="440"/>
        </w:sectPr>
      </w:pPr>
    </w:p>
    <w:p>
      <w:pPr>
        <w:pStyle w:val="BodyText"/>
        <w:spacing w:before="53"/>
      </w:pPr>
    </w:p>
    <w:p>
      <w:pPr>
        <w:pStyle w:val="ListParagraph"/>
        <w:numPr>
          <w:ilvl w:val="1"/>
          <w:numId w:val="9"/>
        </w:numPr>
        <w:tabs>
          <w:tab w:pos="1310" w:val="left" w:leader="none"/>
        </w:tabs>
        <w:spacing w:line="240" w:lineRule="auto" w:before="0" w:after="0"/>
        <w:ind w:left="1310" w:right="0" w:hanging="360"/>
        <w:jc w:val="left"/>
        <w:rPr>
          <w:color w:val="0D0D0D"/>
          <w:sz w:val="24"/>
        </w:rPr>
      </w:pPr>
      <w:r>
        <w:rPr>
          <w:color w:val="0D0D0D"/>
          <w:sz w:val="24"/>
        </w:rPr>
        <w:t>Ragam</w:t>
      </w:r>
      <w:r>
        <w:rPr>
          <w:color w:val="0D0D0D"/>
          <w:spacing w:val="3"/>
          <w:sz w:val="24"/>
        </w:rPr>
        <w:t> </w:t>
      </w:r>
      <w:r>
        <w:rPr>
          <w:color w:val="0D0D0D"/>
          <w:sz w:val="24"/>
        </w:rPr>
        <w:t>variasi</w:t>
      </w:r>
      <w:r>
        <w:rPr>
          <w:color w:val="0D0D0D"/>
          <w:spacing w:val="4"/>
          <w:sz w:val="24"/>
        </w:rPr>
        <w:t> </w:t>
      </w:r>
      <w:r>
        <w:rPr>
          <w:color w:val="0D0D0D"/>
          <w:sz w:val="24"/>
        </w:rPr>
        <w:t>dalam</w:t>
      </w:r>
      <w:r>
        <w:rPr>
          <w:color w:val="0D0D0D"/>
          <w:spacing w:val="2"/>
          <w:sz w:val="24"/>
        </w:rPr>
        <w:t> </w:t>
      </w:r>
      <w:r>
        <w:rPr>
          <w:color w:val="0D0D0D"/>
          <w:sz w:val="24"/>
        </w:rPr>
        <w:t>penambahan</w:t>
      </w:r>
      <w:r>
        <w:rPr>
          <w:color w:val="0D0D0D"/>
          <w:spacing w:val="3"/>
          <w:sz w:val="24"/>
        </w:rPr>
        <w:t> </w:t>
      </w:r>
      <w:r>
        <w:rPr>
          <w:color w:val="0D0D0D"/>
          <w:sz w:val="24"/>
        </w:rPr>
        <w:t>unsur</w:t>
      </w:r>
      <w:r>
        <w:rPr>
          <w:color w:val="0D0D0D"/>
          <w:spacing w:val="5"/>
          <w:sz w:val="24"/>
        </w:rPr>
        <w:t> </w:t>
      </w:r>
      <w:r>
        <w:rPr>
          <w:sz w:val="24"/>
        </w:rPr>
        <w:t>aluminium</w:t>
      </w:r>
      <w:r>
        <w:rPr>
          <w:spacing w:val="4"/>
          <w:sz w:val="24"/>
        </w:rPr>
        <w:t> </w:t>
      </w:r>
      <w:r>
        <w:rPr>
          <w:sz w:val="24"/>
        </w:rPr>
        <w:t>adalah</w:t>
      </w:r>
      <w:r>
        <w:rPr>
          <w:spacing w:val="3"/>
          <w:sz w:val="24"/>
        </w:rPr>
        <w:t> </w:t>
      </w:r>
      <w:r>
        <w:rPr>
          <w:sz w:val="24"/>
        </w:rPr>
        <w:t>0%,</w:t>
      </w:r>
      <w:r>
        <w:rPr>
          <w:spacing w:val="3"/>
          <w:sz w:val="24"/>
        </w:rPr>
        <w:t> </w:t>
      </w:r>
      <w:r>
        <w:rPr>
          <w:sz w:val="24"/>
        </w:rPr>
        <w:t>1%,</w:t>
      </w:r>
      <w:r>
        <w:rPr>
          <w:spacing w:val="3"/>
          <w:sz w:val="24"/>
        </w:rPr>
        <w:t> </w:t>
      </w:r>
      <w:r>
        <w:rPr>
          <w:spacing w:val="-2"/>
          <w:sz w:val="24"/>
        </w:rPr>
        <w:t>1,5%,</w:t>
      </w:r>
    </w:p>
    <w:p>
      <w:pPr>
        <w:pStyle w:val="BodyText"/>
      </w:pPr>
    </w:p>
    <w:p>
      <w:pPr>
        <w:pStyle w:val="BodyText"/>
        <w:ind w:left="1310"/>
      </w:pPr>
      <w:r>
        <w:rPr/>
        <w:t>dan</w:t>
      </w:r>
      <w:r>
        <w:rPr>
          <w:spacing w:val="-2"/>
        </w:rPr>
        <w:t> </w:t>
      </w:r>
      <w:r>
        <w:rPr>
          <w:spacing w:val="-5"/>
        </w:rPr>
        <w:t>2%</w:t>
      </w:r>
    </w:p>
    <w:p>
      <w:pPr>
        <w:pStyle w:val="BodyText"/>
      </w:pPr>
    </w:p>
    <w:p>
      <w:pPr>
        <w:pStyle w:val="ListParagraph"/>
        <w:numPr>
          <w:ilvl w:val="1"/>
          <w:numId w:val="9"/>
        </w:numPr>
        <w:tabs>
          <w:tab w:pos="1310" w:val="left" w:leader="none"/>
        </w:tabs>
        <w:spacing w:line="240" w:lineRule="auto" w:before="0" w:after="0"/>
        <w:ind w:left="1310" w:right="0" w:hanging="360"/>
        <w:jc w:val="left"/>
        <w:rPr>
          <w:color w:val="0D0D0D"/>
          <w:sz w:val="24"/>
        </w:rPr>
      </w:pPr>
      <w:r>
        <w:rPr>
          <w:sz w:val="24"/>
        </w:rPr>
        <w:t>Metode</w:t>
      </w:r>
      <w:r>
        <w:rPr>
          <w:spacing w:val="-1"/>
          <w:sz w:val="24"/>
        </w:rPr>
        <w:t> </w:t>
      </w:r>
      <w:r>
        <w:rPr>
          <w:sz w:val="24"/>
        </w:rPr>
        <w:t>pengecoran</w:t>
      </w:r>
      <w:r>
        <w:rPr>
          <w:spacing w:val="-1"/>
          <w:sz w:val="24"/>
        </w:rPr>
        <w:t> </w:t>
      </w:r>
      <w:r>
        <w:rPr>
          <w:sz w:val="24"/>
        </w:rPr>
        <w:t>yang digunakan</w:t>
      </w:r>
      <w:r>
        <w:rPr>
          <w:spacing w:val="-1"/>
          <w:sz w:val="24"/>
        </w:rPr>
        <w:t> </w:t>
      </w:r>
      <w:r>
        <w:rPr>
          <w:sz w:val="24"/>
        </w:rPr>
        <w:t>adalah </w:t>
      </w:r>
      <w:r>
        <w:rPr>
          <w:i/>
          <w:sz w:val="24"/>
        </w:rPr>
        <w:t>sand</w:t>
      </w:r>
      <w:r>
        <w:rPr>
          <w:i/>
          <w:spacing w:val="-1"/>
          <w:sz w:val="24"/>
        </w:rPr>
        <w:t> </w:t>
      </w:r>
      <w:r>
        <w:rPr>
          <w:i/>
          <w:spacing w:val="-2"/>
          <w:sz w:val="24"/>
        </w:rPr>
        <w:t>casting</w:t>
      </w:r>
    </w:p>
    <w:p>
      <w:pPr>
        <w:pStyle w:val="BodyText"/>
        <w:rPr>
          <w:i/>
        </w:rPr>
      </w:pPr>
    </w:p>
    <w:p>
      <w:pPr>
        <w:pStyle w:val="ListParagraph"/>
        <w:numPr>
          <w:ilvl w:val="1"/>
          <w:numId w:val="9"/>
        </w:numPr>
        <w:tabs>
          <w:tab w:pos="1310" w:val="left" w:leader="none"/>
        </w:tabs>
        <w:spacing w:line="240" w:lineRule="auto" w:before="0" w:after="0"/>
        <w:ind w:left="1310" w:right="0" w:hanging="360"/>
        <w:jc w:val="left"/>
        <w:rPr>
          <w:color w:val="0D0D0D"/>
          <w:sz w:val="24"/>
        </w:rPr>
      </w:pPr>
      <w:r>
        <w:rPr>
          <w:sz w:val="24"/>
        </w:rPr>
        <w:t>Pengujian</w:t>
      </w:r>
      <w:r>
        <w:rPr>
          <w:spacing w:val="-1"/>
          <w:sz w:val="24"/>
        </w:rPr>
        <w:t> </w:t>
      </w:r>
      <w:r>
        <w:rPr>
          <w:sz w:val="24"/>
        </w:rPr>
        <w:t>yang</w:t>
      </w:r>
      <w:r>
        <w:rPr>
          <w:spacing w:val="-1"/>
          <w:sz w:val="24"/>
        </w:rPr>
        <w:t> </w:t>
      </w:r>
      <w:r>
        <w:rPr>
          <w:sz w:val="24"/>
        </w:rPr>
        <w:t>dilakukan</w:t>
      </w:r>
      <w:r>
        <w:rPr>
          <w:spacing w:val="-1"/>
          <w:sz w:val="24"/>
        </w:rPr>
        <w:t> </w:t>
      </w:r>
      <w:r>
        <w:rPr>
          <w:sz w:val="24"/>
        </w:rPr>
        <w:t>termasuk</w:t>
      </w:r>
      <w:r>
        <w:rPr>
          <w:spacing w:val="-1"/>
          <w:sz w:val="24"/>
        </w:rPr>
        <w:t> </w:t>
      </w:r>
      <w:r>
        <w:rPr>
          <w:sz w:val="24"/>
        </w:rPr>
        <w:t>uji</w:t>
      </w:r>
      <w:r>
        <w:rPr>
          <w:spacing w:val="-1"/>
          <w:sz w:val="24"/>
        </w:rPr>
        <w:t> </w:t>
      </w:r>
      <w:r>
        <w:rPr>
          <w:i/>
          <w:sz w:val="24"/>
        </w:rPr>
        <w:t>impact</w:t>
      </w:r>
      <w:r>
        <w:rPr>
          <w:sz w:val="24"/>
        </w:rPr>
        <w:t>,</w:t>
      </w:r>
      <w:r>
        <w:rPr>
          <w:spacing w:val="-1"/>
          <w:sz w:val="24"/>
        </w:rPr>
        <w:t> </w:t>
      </w:r>
      <w:r>
        <w:rPr>
          <w:sz w:val="24"/>
        </w:rPr>
        <w:t>kekerasan,</w:t>
      </w:r>
      <w:r>
        <w:rPr>
          <w:spacing w:val="-1"/>
          <w:sz w:val="24"/>
        </w:rPr>
        <w:t> </w:t>
      </w:r>
      <w:r>
        <w:rPr>
          <w:sz w:val="24"/>
        </w:rPr>
        <w:t>serta</w:t>
      </w:r>
      <w:r>
        <w:rPr>
          <w:spacing w:val="-2"/>
          <w:sz w:val="24"/>
        </w:rPr>
        <w:t> tarik</w:t>
      </w:r>
    </w:p>
    <w:p>
      <w:pPr>
        <w:pStyle w:val="BodyText"/>
      </w:pPr>
    </w:p>
    <w:p>
      <w:pPr>
        <w:pStyle w:val="ListParagraph"/>
        <w:numPr>
          <w:ilvl w:val="1"/>
          <w:numId w:val="9"/>
        </w:numPr>
        <w:tabs>
          <w:tab w:pos="1310" w:val="left" w:leader="none"/>
        </w:tabs>
        <w:spacing w:line="240" w:lineRule="auto" w:before="0" w:after="0"/>
        <w:ind w:left="1310" w:right="0" w:hanging="360"/>
        <w:jc w:val="left"/>
        <w:rPr>
          <w:color w:val="0D0D0D"/>
          <w:sz w:val="24"/>
        </w:rPr>
      </w:pPr>
      <w:r>
        <w:rPr>
          <w:sz w:val="24"/>
        </w:rPr>
        <w:t>Pengaplikasian</w:t>
      </w:r>
      <w:r>
        <w:rPr>
          <w:spacing w:val="-3"/>
          <w:sz w:val="24"/>
        </w:rPr>
        <w:t> </w:t>
      </w:r>
      <w:r>
        <w:rPr>
          <w:sz w:val="24"/>
        </w:rPr>
        <w:t>pada</w:t>
      </w:r>
      <w:r>
        <w:rPr>
          <w:spacing w:val="-2"/>
          <w:sz w:val="24"/>
        </w:rPr>
        <w:t> </w:t>
      </w:r>
      <w:r>
        <w:rPr>
          <w:i/>
          <w:sz w:val="24"/>
        </w:rPr>
        <w:t>pulley</w:t>
      </w:r>
      <w:r>
        <w:rPr>
          <w:i/>
          <w:spacing w:val="-2"/>
          <w:sz w:val="24"/>
        </w:rPr>
        <w:t> </w:t>
      </w:r>
      <w:r>
        <w:rPr>
          <w:sz w:val="24"/>
        </w:rPr>
        <w:t>sepeda</w:t>
      </w:r>
      <w:r>
        <w:rPr>
          <w:spacing w:val="-1"/>
          <w:sz w:val="24"/>
        </w:rPr>
        <w:t> </w:t>
      </w:r>
      <w:r>
        <w:rPr>
          <w:spacing w:val="-2"/>
          <w:sz w:val="24"/>
        </w:rPr>
        <w:t>motor.</w:t>
      </w:r>
    </w:p>
    <w:p>
      <w:pPr>
        <w:pStyle w:val="BodyText"/>
      </w:pPr>
    </w:p>
    <w:p>
      <w:pPr>
        <w:pStyle w:val="BodyText"/>
      </w:pPr>
    </w:p>
    <w:p>
      <w:pPr>
        <w:pStyle w:val="BodyText"/>
        <w:spacing w:before="1"/>
      </w:pPr>
    </w:p>
    <w:p>
      <w:pPr>
        <w:pStyle w:val="Heading2"/>
        <w:numPr>
          <w:ilvl w:val="0"/>
          <w:numId w:val="9"/>
        </w:numPr>
        <w:tabs>
          <w:tab w:pos="947" w:val="left" w:leader="none"/>
        </w:tabs>
        <w:spacing w:line="240" w:lineRule="auto" w:before="0" w:after="0"/>
        <w:ind w:left="947" w:right="0" w:hanging="359"/>
        <w:jc w:val="left"/>
      </w:pPr>
      <w:bookmarkStart w:name="_TOC_250015" w:id="14"/>
      <w:r>
        <w:rPr/>
        <w:t>Rumusan</w:t>
      </w:r>
      <w:r>
        <w:rPr>
          <w:spacing w:val="-5"/>
        </w:rPr>
        <w:t> </w:t>
      </w:r>
      <w:bookmarkEnd w:id="14"/>
      <w:r>
        <w:rPr>
          <w:spacing w:val="-2"/>
        </w:rPr>
        <w:t>Masalah</w:t>
      </w:r>
    </w:p>
    <w:p>
      <w:pPr>
        <w:pStyle w:val="BodyText"/>
        <w:rPr>
          <w:b/>
        </w:rPr>
      </w:pPr>
    </w:p>
    <w:p>
      <w:pPr>
        <w:pStyle w:val="ListParagraph"/>
        <w:numPr>
          <w:ilvl w:val="1"/>
          <w:numId w:val="9"/>
        </w:numPr>
        <w:tabs>
          <w:tab w:pos="1308" w:val="left" w:leader="none"/>
        </w:tabs>
        <w:spacing w:line="480" w:lineRule="auto" w:before="0" w:after="0"/>
        <w:ind w:left="1308" w:right="1258" w:hanging="360"/>
        <w:jc w:val="left"/>
        <w:rPr>
          <w:sz w:val="24"/>
        </w:rPr>
      </w:pPr>
      <w:r>
        <w:rPr>
          <w:sz w:val="24"/>
        </w:rPr>
        <w:t>Bagaimana pengaruh penambahan aluminium sebesar 0%, 1%, 1,5%, dan 2% terhadap kekuatan </w:t>
      </w:r>
      <w:r>
        <w:rPr>
          <w:i/>
          <w:sz w:val="24"/>
        </w:rPr>
        <w:t>impact </w:t>
      </w:r>
      <w:r>
        <w:rPr>
          <w:sz w:val="24"/>
        </w:rPr>
        <w:t>pengecoran kuningan?</w:t>
      </w:r>
    </w:p>
    <w:p>
      <w:pPr>
        <w:pStyle w:val="ListParagraph"/>
        <w:numPr>
          <w:ilvl w:val="1"/>
          <w:numId w:val="9"/>
        </w:numPr>
        <w:tabs>
          <w:tab w:pos="1308" w:val="left" w:leader="none"/>
        </w:tabs>
        <w:spacing w:line="480" w:lineRule="auto" w:before="0" w:after="0"/>
        <w:ind w:left="1308" w:right="1258" w:hanging="360"/>
        <w:jc w:val="left"/>
        <w:rPr>
          <w:sz w:val="24"/>
        </w:rPr>
      </w:pPr>
      <w:r>
        <w:rPr>
          <w:sz w:val="24"/>
        </w:rPr>
        <w:t>Bagaimana pengaruh penambahan aluminium sebesar 0%, 1%, 1,5%, dan 2% terhadap kekuatan kekerasan pengecoran kuningan?</w:t>
      </w:r>
    </w:p>
    <w:p>
      <w:pPr>
        <w:pStyle w:val="ListParagraph"/>
        <w:numPr>
          <w:ilvl w:val="1"/>
          <w:numId w:val="9"/>
        </w:numPr>
        <w:tabs>
          <w:tab w:pos="1308" w:val="left" w:leader="none"/>
        </w:tabs>
        <w:spacing w:line="480" w:lineRule="auto" w:before="0" w:after="0"/>
        <w:ind w:left="1308" w:right="1258" w:hanging="360"/>
        <w:jc w:val="left"/>
        <w:rPr>
          <w:sz w:val="24"/>
        </w:rPr>
      </w:pPr>
      <w:r>
        <w:rPr>
          <w:sz w:val="24"/>
        </w:rPr>
        <w:t>Bagaimana pengaruh penambahan aluminium sebesar 0%, 1%, 1,5%, dan 2% terhadap kekuatan tarik pengecoran kuningan?</w:t>
      </w:r>
    </w:p>
    <w:p>
      <w:pPr>
        <w:pStyle w:val="BodyText"/>
      </w:pPr>
    </w:p>
    <w:p>
      <w:pPr>
        <w:pStyle w:val="BodyText"/>
      </w:pPr>
    </w:p>
    <w:p>
      <w:pPr>
        <w:pStyle w:val="Heading2"/>
        <w:numPr>
          <w:ilvl w:val="0"/>
          <w:numId w:val="9"/>
        </w:numPr>
        <w:tabs>
          <w:tab w:pos="947" w:val="left" w:leader="none"/>
        </w:tabs>
        <w:spacing w:line="240" w:lineRule="auto" w:before="1" w:after="0"/>
        <w:ind w:left="947" w:right="0" w:hanging="359"/>
        <w:jc w:val="left"/>
      </w:pPr>
      <w:bookmarkStart w:name="_TOC_250014" w:id="15"/>
      <w:r>
        <w:rPr>
          <w:spacing w:val="-2"/>
        </w:rPr>
        <w:t>Tujuan</w:t>
      </w:r>
      <w:r>
        <w:rPr>
          <w:spacing w:val="-12"/>
        </w:rPr>
        <w:t> </w:t>
      </w:r>
      <w:bookmarkEnd w:id="15"/>
      <w:r>
        <w:rPr>
          <w:spacing w:val="-2"/>
        </w:rPr>
        <w:t>Penelitian</w:t>
      </w:r>
    </w:p>
    <w:p>
      <w:pPr>
        <w:pStyle w:val="ListParagraph"/>
        <w:numPr>
          <w:ilvl w:val="1"/>
          <w:numId w:val="9"/>
        </w:numPr>
        <w:tabs>
          <w:tab w:pos="1308" w:val="left" w:leader="none"/>
        </w:tabs>
        <w:spacing w:line="480" w:lineRule="auto" w:before="276" w:after="0"/>
        <w:ind w:left="1308" w:right="1260" w:hanging="360"/>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sz w:val="24"/>
        </w:rPr>
        <w:t>penambahan</w:t>
      </w:r>
      <w:r>
        <w:rPr>
          <w:spacing w:val="40"/>
          <w:sz w:val="24"/>
        </w:rPr>
        <w:t> </w:t>
      </w:r>
      <w:r>
        <w:rPr>
          <w:sz w:val="24"/>
        </w:rPr>
        <w:t>aluminium</w:t>
      </w:r>
      <w:r>
        <w:rPr>
          <w:spacing w:val="40"/>
          <w:sz w:val="24"/>
        </w:rPr>
        <w:t> </w:t>
      </w:r>
      <w:r>
        <w:rPr>
          <w:sz w:val="24"/>
        </w:rPr>
        <w:t>sebesar</w:t>
      </w:r>
      <w:r>
        <w:rPr>
          <w:spacing w:val="40"/>
          <w:sz w:val="24"/>
        </w:rPr>
        <w:t> </w:t>
      </w:r>
      <w:r>
        <w:rPr>
          <w:sz w:val="24"/>
        </w:rPr>
        <w:t>0%,</w:t>
      </w:r>
      <w:r>
        <w:rPr>
          <w:spacing w:val="40"/>
          <w:sz w:val="24"/>
        </w:rPr>
        <w:t> </w:t>
      </w:r>
      <w:r>
        <w:rPr>
          <w:sz w:val="24"/>
        </w:rPr>
        <w:t>1%, 1,5%, dan 2% terhadap kekuatan </w:t>
      </w:r>
      <w:r>
        <w:rPr>
          <w:i/>
          <w:sz w:val="24"/>
        </w:rPr>
        <w:t>impact </w:t>
      </w:r>
      <w:r>
        <w:rPr>
          <w:sz w:val="24"/>
        </w:rPr>
        <w:t>pengecoran kuningan</w:t>
      </w:r>
    </w:p>
    <w:p>
      <w:pPr>
        <w:pStyle w:val="ListParagraph"/>
        <w:numPr>
          <w:ilvl w:val="1"/>
          <w:numId w:val="9"/>
        </w:numPr>
        <w:tabs>
          <w:tab w:pos="1308" w:val="left" w:leader="none"/>
        </w:tabs>
        <w:spacing w:line="480" w:lineRule="auto" w:before="0" w:after="0"/>
        <w:ind w:left="1308" w:right="1260" w:hanging="360"/>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sz w:val="24"/>
        </w:rPr>
        <w:t>penambahan</w:t>
      </w:r>
      <w:r>
        <w:rPr>
          <w:spacing w:val="40"/>
          <w:sz w:val="24"/>
        </w:rPr>
        <w:t> </w:t>
      </w:r>
      <w:r>
        <w:rPr>
          <w:sz w:val="24"/>
        </w:rPr>
        <w:t>aluminium</w:t>
      </w:r>
      <w:r>
        <w:rPr>
          <w:spacing w:val="40"/>
          <w:sz w:val="24"/>
        </w:rPr>
        <w:t> </w:t>
      </w:r>
      <w:r>
        <w:rPr>
          <w:sz w:val="24"/>
        </w:rPr>
        <w:t>sebesar</w:t>
      </w:r>
      <w:r>
        <w:rPr>
          <w:spacing w:val="40"/>
          <w:sz w:val="24"/>
        </w:rPr>
        <w:t> </w:t>
      </w:r>
      <w:r>
        <w:rPr>
          <w:sz w:val="24"/>
        </w:rPr>
        <w:t>0%,</w:t>
      </w:r>
      <w:r>
        <w:rPr>
          <w:spacing w:val="40"/>
          <w:sz w:val="24"/>
        </w:rPr>
        <w:t> </w:t>
      </w:r>
      <w:r>
        <w:rPr>
          <w:sz w:val="24"/>
        </w:rPr>
        <w:t>1%, 1,5%, dan 2% terhadap kekuatan kekerasan pengecoran kuningan</w:t>
      </w:r>
    </w:p>
    <w:p>
      <w:pPr>
        <w:pStyle w:val="ListParagraph"/>
        <w:numPr>
          <w:ilvl w:val="1"/>
          <w:numId w:val="9"/>
        </w:numPr>
        <w:tabs>
          <w:tab w:pos="1308" w:val="left" w:leader="none"/>
        </w:tabs>
        <w:spacing w:line="480" w:lineRule="auto" w:before="0" w:after="0"/>
        <w:ind w:left="1308" w:right="1260" w:hanging="360"/>
        <w:jc w:val="left"/>
        <w:rPr>
          <w:sz w:val="24"/>
        </w:rPr>
      </w:pPr>
      <w:r>
        <w:rPr>
          <w:sz w:val="24"/>
        </w:rPr>
        <w:t>Untuk</w:t>
      </w:r>
      <w:r>
        <w:rPr>
          <w:spacing w:val="40"/>
          <w:sz w:val="24"/>
        </w:rPr>
        <w:t> </w:t>
      </w:r>
      <w:r>
        <w:rPr>
          <w:sz w:val="24"/>
        </w:rPr>
        <w:t>mengetahui</w:t>
      </w:r>
      <w:r>
        <w:rPr>
          <w:spacing w:val="40"/>
          <w:sz w:val="24"/>
        </w:rPr>
        <w:t> </w:t>
      </w:r>
      <w:r>
        <w:rPr>
          <w:sz w:val="24"/>
        </w:rPr>
        <w:t>pengaruh</w:t>
      </w:r>
      <w:r>
        <w:rPr>
          <w:spacing w:val="40"/>
          <w:sz w:val="24"/>
        </w:rPr>
        <w:t> </w:t>
      </w:r>
      <w:r>
        <w:rPr>
          <w:sz w:val="24"/>
        </w:rPr>
        <w:t>penambahan</w:t>
      </w:r>
      <w:r>
        <w:rPr>
          <w:spacing w:val="40"/>
          <w:sz w:val="24"/>
        </w:rPr>
        <w:t> </w:t>
      </w:r>
      <w:r>
        <w:rPr>
          <w:sz w:val="24"/>
        </w:rPr>
        <w:t>aluminium</w:t>
      </w:r>
      <w:r>
        <w:rPr>
          <w:spacing w:val="40"/>
          <w:sz w:val="24"/>
        </w:rPr>
        <w:t> </w:t>
      </w:r>
      <w:r>
        <w:rPr>
          <w:sz w:val="24"/>
        </w:rPr>
        <w:t>sebesar</w:t>
      </w:r>
      <w:r>
        <w:rPr>
          <w:spacing w:val="40"/>
          <w:sz w:val="24"/>
        </w:rPr>
        <w:t> </w:t>
      </w:r>
      <w:r>
        <w:rPr>
          <w:sz w:val="24"/>
        </w:rPr>
        <w:t>0%,</w:t>
      </w:r>
      <w:r>
        <w:rPr>
          <w:spacing w:val="40"/>
          <w:sz w:val="24"/>
        </w:rPr>
        <w:t> </w:t>
      </w:r>
      <w:r>
        <w:rPr>
          <w:sz w:val="24"/>
        </w:rPr>
        <w:t>1%, 1,5%, dan 2% terhadap kekuatan tarik pengecoran kuningan.</w:t>
      </w:r>
    </w:p>
    <w:p>
      <w:pPr>
        <w:spacing w:after="0" w:line="480" w:lineRule="auto"/>
        <w:jc w:val="left"/>
        <w:rPr>
          <w:sz w:val="24"/>
        </w:rPr>
        <w:sectPr>
          <w:pgSz w:w="11910" w:h="16840"/>
          <w:pgMar w:header="717" w:footer="0" w:top="1920" w:bottom="280" w:left="1680" w:right="440"/>
        </w:sectPr>
      </w:pPr>
    </w:p>
    <w:p>
      <w:pPr>
        <w:pStyle w:val="BodyText"/>
        <w:spacing w:before="53"/>
      </w:pPr>
    </w:p>
    <w:p>
      <w:pPr>
        <w:pStyle w:val="Heading2"/>
        <w:numPr>
          <w:ilvl w:val="0"/>
          <w:numId w:val="9"/>
        </w:numPr>
        <w:tabs>
          <w:tab w:pos="359" w:val="left" w:leader="none"/>
        </w:tabs>
        <w:spacing w:line="240" w:lineRule="auto" w:before="0" w:after="0"/>
        <w:ind w:left="359" w:right="6872" w:hanging="359"/>
        <w:jc w:val="right"/>
      </w:pPr>
      <w:bookmarkStart w:name="_TOC_250013" w:id="16"/>
      <w:r>
        <w:rPr/>
        <w:t>Manfaat</w:t>
      </w:r>
      <w:r>
        <w:rPr>
          <w:spacing w:val="-4"/>
        </w:rPr>
        <w:t> </w:t>
      </w:r>
      <w:bookmarkEnd w:id="16"/>
      <w:r>
        <w:rPr>
          <w:spacing w:val="-2"/>
        </w:rPr>
        <w:t>Penelitian</w:t>
      </w:r>
    </w:p>
    <w:p>
      <w:pPr>
        <w:pStyle w:val="BodyText"/>
        <w:rPr>
          <w:b/>
        </w:rPr>
      </w:pPr>
    </w:p>
    <w:p>
      <w:pPr>
        <w:pStyle w:val="ListParagraph"/>
        <w:numPr>
          <w:ilvl w:val="1"/>
          <w:numId w:val="9"/>
        </w:numPr>
        <w:tabs>
          <w:tab w:pos="360" w:val="left" w:leader="none"/>
        </w:tabs>
        <w:spacing w:line="240" w:lineRule="auto" w:before="0" w:after="0"/>
        <w:ind w:left="360" w:right="6910" w:hanging="360"/>
        <w:jc w:val="right"/>
        <w:rPr>
          <w:sz w:val="24"/>
        </w:rPr>
      </w:pPr>
      <w:r>
        <w:rPr>
          <w:sz w:val="24"/>
        </w:rPr>
        <w:t>Bagi</w:t>
      </w:r>
      <w:r>
        <w:rPr>
          <w:spacing w:val="-3"/>
          <w:sz w:val="24"/>
        </w:rPr>
        <w:t> </w:t>
      </w:r>
      <w:r>
        <w:rPr>
          <w:spacing w:val="-2"/>
          <w:sz w:val="24"/>
        </w:rPr>
        <w:t>mahasiswa</w:t>
      </w:r>
    </w:p>
    <w:p>
      <w:pPr>
        <w:pStyle w:val="BodyText"/>
      </w:pPr>
    </w:p>
    <w:p>
      <w:pPr>
        <w:pStyle w:val="ListParagraph"/>
        <w:numPr>
          <w:ilvl w:val="2"/>
          <w:numId w:val="9"/>
        </w:numPr>
        <w:tabs>
          <w:tab w:pos="1668" w:val="left" w:leader="none"/>
        </w:tabs>
        <w:spacing w:line="480" w:lineRule="auto" w:before="0" w:after="0"/>
        <w:ind w:left="1668" w:right="1265" w:hanging="360"/>
        <w:jc w:val="both"/>
        <w:rPr>
          <w:sz w:val="24"/>
        </w:rPr>
      </w:pPr>
      <w:r>
        <w:rPr>
          <w:sz w:val="24"/>
        </w:rPr>
        <w:t>Bisa meningkatkan pemahaman kita tentang bagaimana </w:t>
      </w:r>
      <w:r>
        <w:rPr>
          <w:sz w:val="24"/>
        </w:rPr>
        <w:t>pengaruh penambahan aluminium pada pengecoran kuningan</w:t>
      </w:r>
    </w:p>
    <w:p>
      <w:pPr>
        <w:pStyle w:val="ListParagraph"/>
        <w:numPr>
          <w:ilvl w:val="2"/>
          <w:numId w:val="9"/>
        </w:numPr>
        <w:tabs>
          <w:tab w:pos="1668" w:val="left" w:leader="none"/>
        </w:tabs>
        <w:spacing w:line="480" w:lineRule="auto" w:before="0" w:after="0"/>
        <w:ind w:left="1668" w:right="1262" w:hanging="360"/>
        <w:jc w:val="both"/>
        <w:rPr>
          <w:sz w:val="24"/>
        </w:rPr>
      </w:pPr>
      <w:r>
        <w:rPr>
          <w:sz w:val="24"/>
        </w:rPr>
        <w:t>Sebagai bentuk penerapan antara teori dan praktik yang dipelajari selama kuliah</w:t>
      </w:r>
    </w:p>
    <w:p>
      <w:pPr>
        <w:pStyle w:val="ListParagraph"/>
        <w:numPr>
          <w:ilvl w:val="2"/>
          <w:numId w:val="9"/>
        </w:numPr>
        <w:tabs>
          <w:tab w:pos="1668" w:val="left" w:leader="none"/>
        </w:tabs>
        <w:spacing w:line="480" w:lineRule="auto" w:before="1" w:after="0"/>
        <w:ind w:left="1668" w:right="1259" w:hanging="360"/>
        <w:jc w:val="both"/>
        <w:rPr>
          <w:sz w:val="24"/>
        </w:rPr>
      </w:pPr>
      <w:r>
        <w:rPr>
          <w:sz w:val="24"/>
        </w:rPr>
        <w:t>Dapat meningkatkan pengetahuan tentang perbandingan </w:t>
      </w:r>
      <w:r>
        <w:rPr>
          <w:sz w:val="24"/>
        </w:rPr>
        <w:t>kekuatan </w:t>
      </w:r>
      <w:r>
        <w:rPr>
          <w:i/>
          <w:sz w:val="24"/>
        </w:rPr>
        <w:t>impact, </w:t>
      </w:r>
      <w:r>
        <w:rPr>
          <w:sz w:val="24"/>
        </w:rPr>
        <w:t>kekerasan dan tarik pada pengecoran kuningan dengan paduan </w:t>
      </w:r>
      <w:r>
        <w:rPr>
          <w:spacing w:val="-2"/>
          <w:sz w:val="24"/>
        </w:rPr>
        <w:t>aluminium</w:t>
      </w:r>
    </w:p>
    <w:p>
      <w:pPr>
        <w:pStyle w:val="ListParagraph"/>
        <w:numPr>
          <w:ilvl w:val="2"/>
          <w:numId w:val="9"/>
        </w:numPr>
        <w:tabs>
          <w:tab w:pos="1668" w:val="left" w:leader="none"/>
        </w:tabs>
        <w:spacing w:line="480" w:lineRule="auto" w:before="0" w:after="0"/>
        <w:ind w:left="1668" w:right="1260" w:hanging="360"/>
        <w:jc w:val="both"/>
        <w:rPr>
          <w:sz w:val="24"/>
        </w:rPr>
      </w:pPr>
      <w:r>
        <w:rPr>
          <w:sz w:val="24"/>
        </w:rPr>
        <w:t>Memberikan pengetahuan dan memperkaya khasanah ilmu </w:t>
      </w:r>
      <w:r>
        <w:rPr>
          <w:sz w:val="24"/>
        </w:rPr>
        <w:t>teknologi dan ilmu pengetahuan.</w:t>
      </w:r>
    </w:p>
    <w:p>
      <w:pPr>
        <w:pStyle w:val="ListParagraph"/>
        <w:numPr>
          <w:ilvl w:val="1"/>
          <w:numId w:val="9"/>
        </w:numPr>
        <w:tabs>
          <w:tab w:pos="1308" w:val="left" w:leader="none"/>
        </w:tabs>
        <w:spacing w:line="240" w:lineRule="auto" w:before="0" w:after="0"/>
        <w:ind w:left="1308" w:right="0" w:hanging="360"/>
        <w:jc w:val="both"/>
        <w:rPr>
          <w:sz w:val="24"/>
        </w:rPr>
      </w:pPr>
      <w:r>
        <w:rPr>
          <w:sz w:val="24"/>
        </w:rPr>
        <w:t>Bagi</w:t>
      </w:r>
      <w:r>
        <w:rPr>
          <w:spacing w:val="-3"/>
          <w:sz w:val="24"/>
        </w:rPr>
        <w:t> </w:t>
      </w:r>
      <w:r>
        <w:rPr>
          <w:spacing w:val="-2"/>
          <w:sz w:val="24"/>
        </w:rPr>
        <w:t>akademik</w:t>
      </w:r>
    </w:p>
    <w:p>
      <w:pPr>
        <w:pStyle w:val="BodyText"/>
      </w:pPr>
    </w:p>
    <w:p>
      <w:pPr>
        <w:pStyle w:val="ListParagraph"/>
        <w:numPr>
          <w:ilvl w:val="2"/>
          <w:numId w:val="9"/>
        </w:numPr>
        <w:tabs>
          <w:tab w:pos="1668" w:val="left" w:leader="none"/>
        </w:tabs>
        <w:spacing w:line="480" w:lineRule="auto" w:before="0" w:after="0"/>
        <w:ind w:left="1668" w:right="1265" w:hanging="360"/>
        <w:jc w:val="both"/>
        <w:rPr>
          <w:sz w:val="24"/>
        </w:rPr>
      </w:pPr>
      <w:r>
        <w:rPr>
          <w:sz w:val="24"/>
        </w:rPr>
        <w:t>Sebagai bahan bacaan tambahan untuk mendukung </w:t>
      </w:r>
      <w:r>
        <w:rPr>
          <w:sz w:val="24"/>
        </w:rPr>
        <w:t>pembelajaran </w:t>
      </w:r>
      <w:r>
        <w:rPr>
          <w:spacing w:val="-2"/>
          <w:sz w:val="24"/>
        </w:rPr>
        <w:t>dikelas</w:t>
      </w:r>
    </w:p>
    <w:p>
      <w:pPr>
        <w:pStyle w:val="ListParagraph"/>
        <w:numPr>
          <w:ilvl w:val="2"/>
          <w:numId w:val="9"/>
        </w:numPr>
        <w:tabs>
          <w:tab w:pos="1668" w:val="left" w:leader="none"/>
        </w:tabs>
        <w:spacing w:line="480" w:lineRule="auto" w:before="1" w:after="0"/>
        <w:ind w:left="1668" w:right="1263" w:hanging="360"/>
        <w:jc w:val="both"/>
        <w:rPr>
          <w:sz w:val="24"/>
        </w:rPr>
      </w:pPr>
      <w:r>
        <w:rPr>
          <w:sz w:val="24"/>
        </w:rPr>
        <w:t>Sebagai sumber referensi tambahan untuk keperluan penelitian selanjutnya di Fakultas Teknik, terutama di bidang material Teknik.</w:t>
      </w:r>
    </w:p>
    <w:p>
      <w:pPr>
        <w:pStyle w:val="BodyText"/>
        <w:spacing w:before="275"/>
      </w:pPr>
    </w:p>
    <w:p>
      <w:pPr>
        <w:pStyle w:val="Heading2"/>
        <w:numPr>
          <w:ilvl w:val="0"/>
          <w:numId w:val="9"/>
        </w:numPr>
        <w:tabs>
          <w:tab w:pos="946" w:val="left" w:leader="none"/>
        </w:tabs>
        <w:spacing w:line="240" w:lineRule="auto" w:before="1" w:after="0"/>
        <w:ind w:left="946" w:right="0" w:hanging="358"/>
        <w:jc w:val="left"/>
      </w:pPr>
      <w:bookmarkStart w:name="_TOC_250012" w:id="17"/>
      <w:r>
        <w:rPr/>
        <w:t>Sistematika</w:t>
      </w:r>
      <w:r>
        <w:rPr>
          <w:spacing w:val="-5"/>
        </w:rPr>
        <w:t> </w:t>
      </w:r>
      <w:bookmarkEnd w:id="17"/>
      <w:r>
        <w:rPr>
          <w:spacing w:val="-2"/>
        </w:rPr>
        <w:t>Penulisan</w:t>
      </w:r>
    </w:p>
    <w:p>
      <w:pPr>
        <w:pStyle w:val="BodyText"/>
        <w:rPr>
          <w:b/>
        </w:rPr>
      </w:pPr>
    </w:p>
    <w:p>
      <w:pPr>
        <w:pStyle w:val="BodyText"/>
        <w:ind w:left="948"/>
      </w:pPr>
      <w:r>
        <w:rPr/>
        <w:t>Proposal</w:t>
      </w:r>
      <w:r>
        <w:rPr>
          <w:spacing w:val="-4"/>
        </w:rPr>
        <w:t> </w:t>
      </w:r>
      <w:r>
        <w:rPr/>
        <w:t>skripsi</w:t>
      </w:r>
      <w:r>
        <w:rPr>
          <w:spacing w:val="-2"/>
        </w:rPr>
        <w:t> </w:t>
      </w:r>
      <w:r>
        <w:rPr/>
        <w:t>ini</w:t>
      </w:r>
      <w:r>
        <w:rPr>
          <w:spacing w:val="-1"/>
        </w:rPr>
        <w:t> </w:t>
      </w:r>
      <w:r>
        <w:rPr/>
        <w:t>terdiri</w:t>
      </w:r>
      <w:r>
        <w:rPr>
          <w:spacing w:val="-2"/>
        </w:rPr>
        <w:t> </w:t>
      </w:r>
      <w:r>
        <w:rPr/>
        <w:t>dari</w:t>
      </w:r>
      <w:r>
        <w:rPr>
          <w:spacing w:val="-2"/>
        </w:rPr>
        <w:t> </w:t>
      </w:r>
      <w:r>
        <w:rPr/>
        <w:t>berbagai</w:t>
      </w:r>
      <w:r>
        <w:rPr>
          <w:spacing w:val="-2"/>
        </w:rPr>
        <w:t> </w:t>
      </w:r>
      <w:r>
        <w:rPr/>
        <w:t>komponen,</w:t>
      </w:r>
      <w:r>
        <w:rPr>
          <w:spacing w:val="-1"/>
        </w:rPr>
        <w:t> </w:t>
      </w:r>
      <w:r>
        <w:rPr/>
        <w:t>antara</w:t>
      </w:r>
      <w:r>
        <w:rPr>
          <w:spacing w:val="-3"/>
        </w:rPr>
        <w:t> </w:t>
      </w:r>
      <w:r>
        <w:rPr/>
        <w:t>lain</w:t>
      </w:r>
      <w:r>
        <w:rPr>
          <w:spacing w:val="-1"/>
        </w:rPr>
        <w:t> </w:t>
      </w:r>
      <w:r>
        <w:rPr>
          <w:spacing w:val="-10"/>
        </w:rPr>
        <w:t>:</w:t>
      </w:r>
    </w:p>
    <w:p>
      <w:pPr>
        <w:pStyle w:val="BodyText"/>
      </w:pPr>
    </w:p>
    <w:p>
      <w:pPr>
        <w:pStyle w:val="Heading1"/>
        <w:tabs>
          <w:tab w:pos="2028" w:val="left" w:leader="none"/>
        </w:tabs>
        <w:ind w:left="948"/>
      </w:pPr>
      <w:r>
        <w:rPr/>
        <w:t>BAB </w:t>
      </w:r>
      <w:r>
        <w:rPr>
          <w:spacing w:val="-10"/>
        </w:rPr>
        <w:t>I</w:t>
      </w:r>
      <w:r>
        <w:rPr/>
        <w:tab/>
      </w:r>
      <w:r>
        <w:rPr>
          <w:spacing w:val="-2"/>
        </w:rPr>
        <w:t>PENDAHULUAN</w:t>
      </w:r>
    </w:p>
    <w:p>
      <w:pPr>
        <w:pStyle w:val="BodyText"/>
        <w:rPr>
          <w:b/>
        </w:rPr>
      </w:pPr>
    </w:p>
    <w:p>
      <w:pPr>
        <w:pStyle w:val="BodyText"/>
        <w:spacing w:line="480" w:lineRule="auto"/>
        <w:ind w:left="2028" w:right="1259"/>
        <w:jc w:val="both"/>
      </w:pPr>
      <w:r>
        <w:rPr/>
        <w:t>Bab ini akan membahas latar belakang masalah, batasan masalah, rumusan masalah, tujuan dan keuntungan penelitian, dan sistematikan penulisan.</w:t>
      </w:r>
    </w:p>
    <w:p>
      <w:pPr>
        <w:spacing w:after="0" w:line="480" w:lineRule="auto"/>
        <w:jc w:val="both"/>
        <w:sectPr>
          <w:pgSz w:w="11910" w:h="16840"/>
          <w:pgMar w:header="717" w:footer="0" w:top="1920" w:bottom="280" w:left="1680" w:right="440"/>
        </w:sectPr>
      </w:pPr>
    </w:p>
    <w:p>
      <w:pPr>
        <w:pStyle w:val="BodyText"/>
        <w:spacing w:before="53"/>
      </w:pPr>
    </w:p>
    <w:p>
      <w:pPr>
        <w:pStyle w:val="Heading1"/>
        <w:tabs>
          <w:tab w:pos="2028" w:val="left" w:leader="none"/>
        </w:tabs>
        <w:ind w:left="950"/>
      </w:pPr>
      <w:bookmarkStart w:name="_TOC_250011" w:id="18"/>
      <w:r>
        <w:rPr/>
        <w:t>BAB </w:t>
      </w:r>
      <w:r>
        <w:rPr>
          <w:spacing w:val="-5"/>
        </w:rPr>
        <w:t>II</w:t>
      </w:r>
      <w:r>
        <w:rPr/>
        <w:tab/>
        <w:t>LANDASAN</w:t>
      </w:r>
      <w:r>
        <w:rPr>
          <w:spacing w:val="-12"/>
        </w:rPr>
        <w:t> </w:t>
      </w:r>
      <w:r>
        <w:rPr/>
        <w:t>TEORI</w:t>
      </w:r>
      <w:r>
        <w:rPr>
          <w:spacing w:val="-5"/>
        </w:rPr>
        <w:t> </w:t>
      </w:r>
      <w:r>
        <w:rPr/>
        <w:t>DAN</w:t>
      </w:r>
      <w:r>
        <w:rPr>
          <w:spacing w:val="-10"/>
        </w:rPr>
        <w:t> </w:t>
      </w:r>
      <w:r>
        <w:rPr/>
        <w:t>TINJAUAN</w:t>
      </w:r>
      <w:r>
        <w:rPr>
          <w:spacing w:val="-4"/>
        </w:rPr>
        <w:t> </w:t>
      </w:r>
      <w:bookmarkEnd w:id="18"/>
      <w:r>
        <w:rPr>
          <w:spacing w:val="-2"/>
        </w:rPr>
        <w:t>PUSTAKA</w:t>
      </w:r>
    </w:p>
    <w:p>
      <w:pPr>
        <w:pStyle w:val="BodyText"/>
        <w:rPr>
          <w:b/>
        </w:rPr>
      </w:pPr>
    </w:p>
    <w:p>
      <w:pPr>
        <w:pStyle w:val="BodyText"/>
        <w:ind w:left="2028"/>
        <w:jc w:val="both"/>
      </w:pPr>
      <w:r>
        <w:rPr/>
        <w:t>Bab</w:t>
      </w:r>
      <w:r>
        <w:rPr>
          <w:spacing w:val="-4"/>
        </w:rPr>
        <w:t> </w:t>
      </w:r>
      <w:r>
        <w:rPr/>
        <w:t>ini</w:t>
      </w:r>
      <w:r>
        <w:rPr>
          <w:spacing w:val="-1"/>
        </w:rPr>
        <w:t> </w:t>
      </w:r>
      <w:r>
        <w:rPr/>
        <w:t>akan</w:t>
      </w:r>
      <w:r>
        <w:rPr>
          <w:spacing w:val="-2"/>
        </w:rPr>
        <w:t> </w:t>
      </w:r>
      <w:r>
        <w:rPr/>
        <w:t>membahas</w:t>
      </w:r>
      <w:r>
        <w:rPr>
          <w:spacing w:val="1"/>
        </w:rPr>
        <w:t> </w:t>
      </w:r>
      <w:r>
        <w:rPr/>
        <w:t>dasar</w:t>
      </w:r>
      <w:r>
        <w:rPr>
          <w:spacing w:val="-1"/>
        </w:rPr>
        <w:t> </w:t>
      </w:r>
      <w:r>
        <w:rPr/>
        <w:t>teori</w:t>
      </w:r>
      <w:r>
        <w:rPr>
          <w:spacing w:val="-2"/>
        </w:rPr>
        <w:t> </w:t>
      </w:r>
      <w:r>
        <w:rPr/>
        <w:t>dan</w:t>
      </w:r>
      <w:r>
        <w:rPr>
          <w:spacing w:val="-1"/>
        </w:rPr>
        <w:t> </w:t>
      </w:r>
      <w:r>
        <w:rPr/>
        <w:t>tinjauan</w:t>
      </w:r>
      <w:r>
        <w:rPr>
          <w:spacing w:val="1"/>
        </w:rPr>
        <w:t> </w:t>
      </w:r>
      <w:r>
        <w:rPr>
          <w:spacing w:val="-2"/>
        </w:rPr>
        <w:t>pustaka.</w:t>
      </w:r>
    </w:p>
    <w:p>
      <w:pPr>
        <w:pStyle w:val="BodyText"/>
      </w:pPr>
    </w:p>
    <w:p>
      <w:pPr>
        <w:pStyle w:val="Heading1"/>
        <w:tabs>
          <w:tab w:pos="2028" w:val="left" w:leader="none"/>
        </w:tabs>
        <w:ind w:left="950"/>
      </w:pPr>
      <w:r>
        <w:rPr/>
        <w:t>BAB </w:t>
      </w:r>
      <w:r>
        <w:rPr>
          <w:spacing w:val="-5"/>
        </w:rPr>
        <w:t>III</w:t>
      </w:r>
      <w:r>
        <w:rPr/>
        <w:tab/>
        <w:t>METODOLOGI</w:t>
      </w:r>
      <w:r>
        <w:rPr>
          <w:spacing w:val="-7"/>
        </w:rPr>
        <w:t> </w:t>
      </w:r>
      <w:r>
        <w:rPr>
          <w:spacing w:val="-2"/>
        </w:rPr>
        <w:t>PENELITIAN</w:t>
      </w:r>
    </w:p>
    <w:p>
      <w:pPr>
        <w:pStyle w:val="BodyText"/>
        <w:rPr>
          <w:b/>
        </w:rPr>
      </w:pPr>
    </w:p>
    <w:p>
      <w:pPr>
        <w:pStyle w:val="BodyText"/>
        <w:spacing w:line="480" w:lineRule="auto"/>
        <w:ind w:left="2028" w:right="1258"/>
        <w:jc w:val="both"/>
      </w:pPr>
      <w:r>
        <w:rPr/>
        <w:t>Bagian ini membahas metode penelitian, waktu dan lokasi penelitian, instrumen penelitian, desain pengujian, prosedur penelitian, variabel penelitian, dan teknik pengambilan sampel dan pengumpulan data, serta diagram alir atau flowchart.</w:t>
      </w:r>
    </w:p>
    <w:p>
      <w:pPr>
        <w:pStyle w:val="Heading1"/>
        <w:tabs>
          <w:tab w:pos="2028" w:val="left" w:leader="none"/>
        </w:tabs>
        <w:spacing w:before="1"/>
        <w:ind w:left="950"/>
      </w:pPr>
      <w:r>
        <w:rPr/>
        <w:t>BAB </w:t>
      </w:r>
      <w:r>
        <w:rPr>
          <w:spacing w:val="-5"/>
        </w:rPr>
        <w:t>IV</w:t>
      </w:r>
      <w:r>
        <w:rPr/>
        <w:tab/>
        <w:t>HASIL</w:t>
      </w:r>
      <w:r>
        <w:rPr>
          <w:spacing w:val="-1"/>
        </w:rPr>
        <w:t> </w:t>
      </w:r>
      <w:r>
        <w:rPr/>
        <w:t>DAN </w:t>
      </w:r>
      <w:r>
        <w:rPr>
          <w:spacing w:val="-2"/>
        </w:rPr>
        <w:t>PEMBAHASAN</w:t>
      </w:r>
    </w:p>
    <w:p>
      <w:pPr>
        <w:pStyle w:val="BodyText"/>
        <w:rPr>
          <w:b/>
        </w:rPr>
      </w:pPr>
    </w:p>
    <w:p>
      <w:pPr>
        <w:pStyle w:val="BodyText"/>
        <w:ind w:left="2028"/>
        <w:jc w:val="both"/>
      </w:pPr>
      <w:r>
        <w:rPr/>
        <w:t>Bab</w:t>
      </w:r>
      <w:r>
        <w:rPr>
          <w:spacing w:val="-1"/>
        </w:rPr>
        <w:t> </w:t>
      </w:r>
      <w:r>
        <w:rPr/>
        <w:t>ini</w:t>
      </w:r>
      <w:r>
        <w:rPr>
          <w:spacing w:val="-1"/>
        </w:rPr>
        <w:t> </w:t>
      </w:r>
      <w:r>
        <w:rPr/>
        <w:t>membahas data</w:t>
      </w:r>
      <w:r>
        <w:rPr>
          <w:spacing w:val="-1"/>
        </w:rPr>
        <w:t> </w:t>
      </w:r>
      <w:r>
        <w:rPr/>
        <w:t>yang dikumpulkan</w:t>
      </w:r>
      <w:r>
        <w:rPr>
          <w:spacing w:val="-1"/>
        </w:rPr>
        <w:t> </w:t>
      </w:r>
      <w:r>
        <w:rPr/>
        <w:t>untuk </w:t>
      </w:r>
      <w:r>
        <w:rPr>
          <w:spacing w:val="-2"/>
        </w:rPr>
        <w:t>dianalisis.</w:t>
      </w:r>
    </w:p>
    <w:p>
      <w:pPr>
        <w:pStyle w:val="BodyText"/>
      </w:pPr>
    </w:p>
    <w:p>
      <w:pPr>
        <w:pStyle w:val="Heading1"/>
        <w:tabs>
          <w:tab w:pos="2028" w:val="left" w:leader="none"/>
        </w:tabs>
        <w:ind w:left="950"/>
      </w:pPr>
      <w:r>
        <w:rPr/>
        <w:t>BAB</w:t>
      </w:r>
      <w:r>
        <w:rPr>
          <w:spacing w:val="-5"/>
        </w:rPr>
        <w:t> </w:t>
      </w:r>
      <w:r>
        <w:rPr>
          <w:spacing w:val="-10"/>
        </w:rPr>
        <w:t>V</w:t>
      </w:r>
      <w:r>
        <w:rPr/>
        <w:tab/>
      </w:r>
      <w:r>
        <w:rPr>
          <w:spacing w:val="-2"/>
        </w:rPr>
        <w:t>PENUTUP</w:t>
      </w:r>
    </w:p>
    <w:p>
      <w:pPr>
        <w:pStyle w:val="BodyText"/>
        <w:rPr>
          <w:b/>
        </w:rPr>
      </w:pPr>
    </w:p>
    <w:p>
      <w:pPr>
        <w:pStyle w:val="BodyText"/>
        <w:spacing w:line="480" w:lineRule="auto"/>
        <w:ind w:left="2028" w:right="1263"/>
        <w:jc w:val="both"/>
      </w:pPr>
      <w:r>
        <w:rPr/>
        <w:t>Bagian ini mencakup hasil dan kesimpulan dari penelitian yang </w:t>
      </w:r>
      <w:r>
        <w:rPr>
          <w:spacing w:val="-2"/>
        </w:rPr>
        <w:t>didasarkan</w:t>
      </w:r>
      <w:r>
        <w:rPr>
          <w:spacing w:val="-7"/>
        </w:rPr>
        <w:t> </w:t>
      </w:r>
      <w:r>
        <w:rPr>
          <w:spacing w:val="-2"/>
        </w:rPr>
        <w:t>pada</w:t>
      </w:r>
      <w:r>
        <w:rPr>
          <w:spacing w:val="-8"/>
        </w:rPr>
        <w:t> </w:t>
      </w:r>
      <w:r>
        <w:rPr>
          <w:spacing w:val="-2"/>
        </w:rPr>
        <w:t>data</w:t>
      </w:r>
      <w:r>
        <w:rPr>
          <w:spacing w:val="-7"/>
        </w:rPr>
        <w:t> </w:t>
      </w:r>
      <w:r>
        <w:rPr>
          <w:spacing w:val="-2"/>
        </w:rPr>
        <w:t>dan</w:t>
      </w:r>
      <w:r>
        <w:rPr>
          <w:spacing w:val="-3"/>
        </w:rPr>
        <w:t> </w:t>
      </w:r>
      <w:r>
        <w:rPr>
          <w:spacing w:val="-2"/>
        </w:rPr>
        <w:t>analisis</w:t>
      </w:r>
      <w:r>
        <w:rPr>
          <w:spacing w:val="-5"/>
        </w:rPr>
        <w:t> </w:t>
      </w:r>
      <w:r>
        <w:rPr>
          <w:spacing w:val="-2"/>
        </w:rPr>
        <w:t>yang</w:t>
      </w:r>
      <w:r>
        <w:rPr>
          <w:spacing w:val="-7"/>
        </w:rPr>
        <w:t> </w:t>
      </w:r>
      <w:r>
        <w:rPr>
          <w:spacing w:val="-2"/>
        </w:rPr>
        <w:t>dilakukan,</w:t>
      </w:r>
      <w:r>
        <w:rPr>
          <w:spacing w:val="-7"/>
        </w:rPr>
        <w:t> </w:t>
      </w:r>
      <w:r>
        <w:rPr>
          <w:spacing w:val="-2"/>
        </w:rPr>
        <w:t>serta</w:t>
      </w:r>
      <w:r>
        <w:rPr>
          <w:spacing w:val="-8"/>
        </w:rPr>
        <w:t> </w:t>
      </w:r>
      <w:r>
        <w:rPr>
          <w:spacing w:val="-2"/>
        </w:rPr>
        <w:t>masukan</w:t>
      </w:r>
      <w:r>
        <w:rPr>
          <w:spacing w:val="-4"/>
        </w:rPr>
        <w:t> </w:t>
      </w:r>
      <w:r>
        <w:rPr>
          <w:spacing w:val="-2"/>
        </w:rPr>
        <w:t>dan </w:t>
      </w:r>
      <w:r>
        <w:rPr/>
        <w:t>saran untuk penelitian lanjutan.</w:t>
      </w:r>
    </w:p>
    <w:p>
      <w:pPr>
        <w:spacing w:line="480" w:lineRule="auto" w:before="0"/>
        <w:ind w:left="950" w:right="5772" w:firstLine="0"/>
        <w:jc w:val="left"/>
        <w:rPr>
          <w:b/>
          <w:sz w:val="24"/>
        </w:rPr>
      </w:pPr>
      <w:r>
        <w:rPr>
          <w:b/>
          <w:spacing w:val="-4"/>
          <w:sz w:val="24"/>
        </w:rPr>
        <w:t>DAFTAR</w:t>
      </w:r>
      <w:r>
        <w:rPr>
          <w:b/>
          <w:spacing w:val="-11"/>
          <w:sz w:val="24"/>
        </w:rPr>
        <w:t> </w:t>
      </w:r>
      <w:r>
        <w:rPr>
          <w:b/>
          <w:spacing w:val="-4"/>
          <w:sz w:val="24"/>
        </w:rPr>
        <w:t>PUSTAKA </w:t>
      </w:r>
      <w:r>
        <w:rPr>
          <w:b/>
          <w:spacing w:val="-2"/>
          <w:sz w:val="24"/>
        </w:rPr>
        <w:t>LAMPIRAN</w:t>
      </w:r>
    </w:p>
    <w:p>
      <w:pPr>
        <w:spacing w:after="0" w:line="480" w:lineRule="auto"/>
        <w:jc w:val="left"/>
        <w:rPr>
          <w:sz w:val="24"/>
        </w:rPr>
        <w:sectPr>
          <w:pgSz w:w="11910" w:h="16840"/>
          <w:pgMar w:header="717" w:footer="0" w:top="1920" w:bottom="280" w:left="1680" w:right="440"/>
        </w:sectPr>
      </w:pPr>
    </w:p>
    <w:p>
      <w:pPr>
        <w:pStyle w:val="BodyText"/>
        <w:spacing w:before="53"/>
        <w:rPr>
          <w:b/>
        </w:rPr>
      </w:pPr>
    </w:p>
    <w:p>
      <w:pPr>
        <w:spacing w:before="0"/>
        <w:ind w:left="0" w:right="670" w:firstLine="0"/>
        <w:jc w:val="center"/>
        <w:rPr>
          <w:b/>
          <w:sz w:val="24"/>
        </w:rPr>
      </w:pPr>
      <w:r>
        <w:rPr>
          <w:b/>
          <w:sz w:val="24"/>
        </w:rPr>
        <w:t>BAB </w:t>
      </w:r>
      <w:r>
        <w:rPr>
          <w:b/>
          <w:spacing w:val="-5"/>
          <w:sz w:val="24"/>
        </w:rPr>
        <w:t>II</w:t>
      </w:r>
    </w:p>
    <w:p>
      <w:pPr>
        <w:pStyle w:val="BodyText"/>
        <w:rPr>
          <w:b/>
        </w:rPr>
      </w:pPr>
    </w:p>
    <w:p>
      <w:pPr>
        <w:spacing w:before="0"/>
        <w:ind w:left="0" w:right="671" w:firstLine="0"/>
        <w:jc w:val="center"/>
        <w:rPr>
          <w:b/>
          <w:sz w:val="24"/>
        </w:rPr>
      </w:pPr>
      <w:r>
        <w:rPr>
          <w:b/>
          <w:sz w:val="24"/>
        </w:rPr>
        <w:t>LANDASAN</w:t>
      </w:r>
      <w:r>
        <w:rPr>
          <w:b/>
          <w:spacing w:val="-12"/>
          <w:sz w:val="24"/>
        </w:rPr>
        <w:t> </w:t>
      </w:r>
      <w:r>
        <w:rPr>
          <w:b/>
          <w:sz w:val="24"/>
        </w:rPr>
        <w:t>TEORI</w:t>
      </w:r>
      <w:r>
        <w:rPr>
          <w:b/>
          <w:spacing w:val="-4"/>
          <w:sz w:val="24"/>
        </w:rPr>
        <w:t> </w:t>
      </w:r>
      <w:r>
        <w:rPr>
          <w:b/>
          <w:sz w:val="24"/>
        </w:rPr>
        <w:t>DAN</w:t>
      </w:r>
      <w:r>
        <w:rPr>
          <w:b/>
          <w:spacing w:val="-9"/>
          <w:sz w:val="24"/>
        </w:rPr>
        <w:t> </w:t>
      </w:r>
      <w:r>
        <w:rPr>
          <w:b/>
          <w:sz w:val="24"/>
        </w:rPr>
        <w:t>TINJAUAN</w:t>
      </w:r>
      <w:r>
        <w:rPr>
          <w:b/>
          <w:spacing w:val="-4"/>
          <w:sz w:val="24"/>
        </w:rPr>
        <w:t> </w:t>
      </w:r>
      <w:r>
        <w:rPr>
          <w:b/>
          <w:spacing w:val="-2"/>
          <w:sz w:val="24"/>
        </w:rPr>
        <w:t>PUSTAKA</w:t>
      </w:r>
    </w:p>
    <w:p>
      <w:pPr>
        <w:pStyle w:val="BodyText"/>
        <w:rPr>
          <w:b/>
        </w:rPr>
      </w:pPr>
    </w:p>
    <w:p>
      <w:pPr>
        <w:pStyle w:val="BodyText"/>
        <w:rPr>
          <w:b/>
        </w:rPr>
      </w:pPr>
    </w:p>
    <w:p>
      <w:pPr>
        <w:pStyle w:val="BodyText"/>
        <w:rPr>
          <w:b/>
        </w:rPr>
      </w:pPr>
    </w:p>
    <w:p>
      <w:pPr>
        <w:pStyle w:val="Heading2"/>
        <w:numPr>
          <w:ilvl w:val="0"/>
          <w:numId w:val="10"/>
        </w:numPr>
        <w:tabs>
          <w:tab w:pos="947" w:val="left" w:leader="none"/>
        </w:tabs>
        <w:spacing w:line="240" w:lineRule="auto" w:before="0" w:after="0"/>
        <w:ind w:left="947" w:right="0" w:hanging="359"/>
        <w:jc w:val="left"/>
      </w:pPr>
      <w:bookmarkStart w:name="_TOC_250010" w:id="19"/>
      <w:r>
        <w:rPr/>
        <w:t>Landasan</w:t>
      </w:r>
      <w:r>
        <w:rPr>
          <w:spacing w:val="-9"/>
        </w:rPr>
        <w:t> </w:t>
      </w:r>
      <w:bookmarkEnd w:id="19"/>
      <w:r>
        <w:rPr>
          <w:spacing w:val="-2"/>
        </w:rPr>
        <w:t>Teori</w:t>
      </w:r>
    </w:p>
    <w:p>
      <w:pPr>
        <w:pStyle w:val="BodyText"/>
        <w:rPr>
          <w:b/>
        </w:rPr>
      </w:pPr>
    </w:p>
    <w:p>
      <w:pPr>
        <w:pStyle w:val="ListParagraph"/>
        <w:numPr>
          <w:ilvl w:val="1"/>
          <w:numId w:val="10"/>
        </w:numPr>
        <w:tabs>
          <w:tab w:pos="1308" w:val="left" w:leader="none"/>
        </w:tabs>
        <w:spacing w:line="240" w:lineRule="auto" w:before="0" w:after="0"/>
        <w:ind w:left="1308" w:right="0" w:hanging="360"/>
        <w:jc w:val="left"/>
        <w:rPr>
          <w:sz w:val="24"/>
        </w:rPr>
      </w:pPr>
      <w:r>
        <w:rPr>
          <w:sz w:val="24"/>
        </w:rPr>
        <w:t>Pengecoran</w:t>
      </w:r>
      <w:r>
        <w:rPr>
          <w:spacing w:val="-2"/>
          <w:sz w:val="24"/>
        </w:rPr>
        <w:t> Logam</w:t>
      </w:r>
    </w:p>
    <w:p>
      <w:pPr>
        <w:pStyle w:val="BodyText"/>
        <w:spacing w:before="1"/>
      </w:pPr>
    </w:p>
    <w:p>
      <w:pPr>
        <w:pStyle w:val="BodyText"/>
        <w:spacing w:line="480" w:lineRule="auto"/>
        <w:ind w:left="1308" w:right="1256" w:firstLine="278"/>
        <w:jc w:val="both"/>
      </w:pPr>
      <w:r>
        <w:rPr>
          <w:color w:val="0D0D0D"/>
        </w:rPr>
        <w:t>Pengecoran logam merupakan teknik produksi di mana logam dilebur dan dimasukkan ke rongga cetakan sesuai dengan bentuk yang diinginkan. Dengan menerapkan teknik pengecoran yang tepat, proses ini memiliki kapasitas</w:t>
      </w:r>
      <w:r>
        <w:rPr>
          <w:color w:val="0D0D0D"/>
          <w:spacing w:val="-5"/>
        </w:rPr>
        <w:t> </w:t>
      </w:r>
      <w:r>
        <w:rPr>
          <w:color w:val="0D0D0D"/>
        </w:rPr>
        <w:t>untuk</w:t>
      </w:r>
      <w:r>
        <w:rPr>
          <w:color w:val="0D0D0D"/>
          <w:spacing w:val="-4"/>
        </w:rPr>
        <w:t> </w:t>
      </w:r>
      <w:r>
        <w:rPr>
          <w:color w:val="0D0D0D"/>
        </w:rPr>
        <w:t>menghasilkan</w:t>
      </w:r>
      <w:r>
        <w:rPr>
          <w:color w:val="0D0D0D"/>
          <w:spacing w:val="-3"/>
        </w:rPr>
        <w:t> </w:t>
      </w:r>
      <w:r>
        <w:rPr>
          <w:color w:val="0D0D0D"/>
        </w:rPr>
        <w:t>benda-benda</w:t>
      </w:r>
      <w:r>
        <w:rPr>
          <w:color w:val="0D0D0D"/>
          <w:spacing w:val="-3"/>
        </w:rPr>
        <w:t> </w:t>
      </w:r>
      <w:r>
        <w:rPr>
          <w:color w:val="0D0D0D"/>
        </w:rPr>
        <w:t>dengan</w:t>
      </w:r>
      <w:r>
        <w:rPr>
          <w:color w:val="0D0D0D"/>
          <w:spacing w:val="-4"/>
        </w:rPr>
        <w:t> </w:t>
      </w:r>
      <w:r>
        <w:rPr>
          <w:color w:val="0D0D0D"/>
        </w:rPr>
        <w:t>bentuk</w:t>
      </w:r>
      <w:r>
        <w:rPr>
          <w:color w:val="0D0D0D"/>
          <w:spacing w:val="-4"/>
        </w:rPr>
        <w:t> </w:t>
      </w:r>
      <w:r>
        <w:rPr>
          <w:color w:val="0D0D0D"/>
        </w:rPr>
        <w:t>yang</w:t>
      </w:r>
      <w:r>
        <w:rPr>
          <w:color w:val="0D0D0D"/>
          <w:spacing w:val="-3"/>
        </w:rPr>
        <w:t> </w:t>
      </w:r>
      <w:r>
        <w:rPr>
          <w:color w:val="0D0D0D"/>
        </w:rPr>
        <w:t>kompleks, termasuk benda-benda besar dan berlubang yang sulit atau mahal untuk dibuat menggunakan metode lain, tetapi </w:t>
      </w:r>
      <w:r>
        <w:rPr/>
        <w:t>bisa dibuat secara massal dengan biaya rendah. Pengecoran logam dapat diterapkan pada berbagai jenis logam, seperti kuningan, perunggu, besi, tembaga, </w:t>
      </w:r>
      <w:r>
        <w:rPr>
          <w:color w:val="0D0D0D"/>
        </w:rPr>
        <w:t>serta paduan-padaun ringan</w:t>
      </w:r>
      <w:r>
        <w:rPr>
          <w:color w:val="0D0D0D"/>
          <w:spacing w:val="-15"/>
        </w:rPr>
        <w:t> </w:t>
      </w:r>
      <w:r>
        <w:rPr>
          <w:color w:val="0D0D0D"/>
        </w:rPr>
        <w:t>seperti</w:t>
      </w:r>
      <w:r>
        <w:rPr>
          <w:color w:val="0D0D0D"/>
          <w:spacing w:val="-15"/>
        </w:rPr>
        <w:t> </w:t>
      </w:r>
      <w:r>
        <w:rPr>
          <w:color w:val="0D0D0D"/>
        </w:rPr>
        <w:t>aluminium,</w:t>
      </w:r>
      <w:r>
        <w:rPr>
          <w:color w:val="0D0D0D"/>
          <w:spacing w:val="-15"/>
        </w:rPr>
        <w:t> </w:t>
      </w:r>
      <w:r>
        <w:rPr>
          <w:color w:val="0D0D0D"/>
        </w:rPr>
        <w:t>magnesium,</w:t>
      </w:r>
      <w:r>
        <w:rPr>
          <w:color w:val="0D0D0D"/>
          <w:spacing w:val="-15"/>
        </w:rPr>
        <w:t> </w:t>
      </w:r>
      <w:r>
        <w:rPr>
          <w:color w:val="0D0D0D"/>
        </w:rPr>
        <w:t>dan</w:t>
      </w:r>
      <w:r>
        <w:rPr>
          <w:color w:val="0D0D0D"/>
          <w:spacing w:val="-15"/>
        </w:rPr>
        <w:t> </w:t>
      </w:r>
      <w:r>
        <w:rPr>
          <w:color w:val="0D0D0D"/>
        </w:rPr>
        <w:t>lainnya.</w:t>
      </w:r>
      <w:r>
        <w:rPr>
          <w:color w:val="0D0D0D"/>
          <w:spacing w:val="-15"/>
        </w:rPr>
        <w:t> </w:t>
      </w:r>
      <w:r>
        <w:rPr>
          <w:color w:val="0D0D0D"/>
        </w:rPr>
        <w:t>Proses</w:t>
      </w:r>
      <w:r>
        <w:rPr>
          <w:color w:val="0D0D0D"/>
          <w:spacing w:val="-15"/>
        </w:rPr>
        <w:t> </w:t>
      </w:r>
      <w:r>
        <w:rPr>
          <w:color w:val="0D0D0D"/>
        </w:rPr>
        <w:t>pembuatan</w:t>
      </w:r>
      <w:r>
        <w:rPr>
          <w:color w:val="0D0D0D"/>
          <w:spacing w:val="-15"/>
        </w:rPr>
        <w:t> </w:t>
      </w:r>
      <w:r>
        <w:rPr>
          <w:color w:val="0D0D0D"/>
        </w:rPr>
        <w:t>coran meliputi pembuatan pola, peleburan logam, pengecoran ke dalam cetakan, pembongkaran cetakan, pembersihan, dan pemeriksaan coran </w:t>
      </w:r>
      <w:r>
        <w:rPr/>
        <w:t>(Rudi Siswanto, 2014).</w:t>
      </w:r>
    </w:p>
    <w:p>
      <w:pPr>
        <w:pStyle w:val="BodyText"/>
        <w:spacing w:line="480" w:lineRule="auto" w:before="1"/>
        <w:ind w:left="1315" w:right="1258" w:firstLine="271"/>
        <w:jc w:val="both"/>
      </w:pPr>
      <w:r>
        <w:rPr/>
        <w:t>Logam dapat dicairkan dengan menggunakan berbagai metode, seperti menggunakan</w:t>
      </w:r>
      <w:r>
        <w:rPr>
          <w:spacing w:val="-15"/>
        </w:rPr>
        <w:t> </w:t>
      </w:r>
      <w:r>
        <w:rPr/>
        <w:t>tanur</w:t>
      </w:r>
      <w:r>
        <w:rPr>
          <w:spacing w:val="-15"/>
        </w:rPr>
        <w:t> </w:t>
      </w:r>
      <w:r>
        <w:rPr/>
        <w:t>induksi</w:t>
      </w:r>
      <w:r>
        <w:rPr>
          <w:spacing w:val="-15"/>
        </w:rPr>
        <w:t> </w:t>
      </w:r>
      <w:r>
        <w:rPr/>
        <w:t>(yakni</w:t>
      </w:r>
      <w:r>
        <w:rPr>
          <w:spacing w:val="-15"/>
        </w:rPr>
        <w:t> </w:t>
      </w:r>
      <w:r>
        <w:rPr/>
        <w:t>tungku</w:t>
      </w:r>
      <w:r>
        <w:rPr>
          <w:spacing w:val="-15"/>
        </w:rPr>
        <w:t> </w:t>
      </w:r>
      <w:r>
        <w:rPr/>
        <w:t>listrik</w:t>
      </w:r>
      <w:r>
        <w:rPr>
          <w:spacing w:val="-15"/>
        </w:rPr>
        <w:t> </w:t>
      </w:r>
      <w:r>
        <w:rPr/>
        <w:t>yang</w:t>
      </w:r>
      <w:r>
        <w:rPr>
          <w:spacing w:val="-15"/>
        </w:rPr>
        <w:t> </w:t>
      </w:r>
      <w:r>
        <w:rPr/>
        <w:t>memanaskan</w:t>
      </w:r>
      <w:r>
        <w:rPr>
          <w:spacing w:val="-15"/>
        </w:rPr>
        <w:t> </w:t>
      </w:r>
      <w:r>
        <w:rPr/>
        <w:t>logam), tanur kupola (sebuah tungku peleburan), atau cara lain. Secara umum, cetakan pasir digunakan untuk membuat cetakan yang melibatkan proses pemadatan pasir. Cetakan pasir dianggap sebagai pilihan yang ekonomis dan</w:t>
      </w:r>
      <w:r>
        <w:rPr>
          <w:spacing w:val="11"/>
        </w:rPr>
        <w:t> </w:t>
      </w:r>
      <w:r>
        <w:rPr/>
        <w:t>mudah</w:t>
      </w:r>
      <w:r>
        <w:rPr>
          <w:spacing w:val="14"/>
        </w:rPr>
        <w:t> </w:t>
      </w:r>
      <w:r>
        <w:rPr/>
        <w:t>diproduksi.</w:t>
      </w:r>
      <w:r>
        <w:rPr>
          <w:spacing w:val="16"/>
        </w:rPr>
        <w:t> </w:t>
      </w:r>
      <w:r>
        <w:rPr/>
        <w:t>Selain</w:t>
      </w:r>
      <w:r>
        <w:rPr>
          <w:spacing w:val="13"/>
        </w:rPr>
        <w:t> </w:t>
      </w:r>
      <w:r>
        <w:rPr/>
        <w:t>itu,</w:t>
      </w:r>
      <w:r>
        <w:rPr>
          <w:spacing w:val="14"/>
        </w:rPr>
        <w:t> </w:t>
      </w:r>
      <w:r>
        <w:rPr/>
        <w:t>terdapat</w:t>
      </w:r>
      <w:r>
        <w:rPr>
          <w:spacing w:val="16"/>
        </w:rPr>
        <w:t> </w:t>
      </w:r>
      <w:r>
        <w:rPr/>
        <w:t>cetakan</w:t>
      </w:r>
      <w:r>
        <w:rPr>
          <w:spacing w:val="14"/>
        </w:rPr>
        <w:t> </w:t>
      </w:r>
      <w:r>
        <w:rPr/>
        <w:t>logam</w:t>
      </w:r>
      <w:r>
        <w:rPr>
          <w:spacing w:val="13"/>
        </w:rPr>
        <w:t> </w:t>
      </w:r>
      <w:r>
        <w:rPr/>
        <w:t>yang</w:t>
      </w:r>
      <w:r>
        <w:rPr>
          <w:spacing w:val="16"/>
        </w:rPr>
        <w:t> </w:t>
      </w:r>
      <w:r>
        <w:rPr>
          <w:spacing w:val="-2"/>
        </w:rPr>
        <w:t>umumnya</w:t>
      </w:r>
    </w:p>
    <w:p>
      <w:pPr>
        <w:pStyle w:val="BodyText"/>
      </w:pPr>
    </w:p>
    <w:p>
      <w:pPr>
        <w:pStyle w:val="BodyText"/>
        <w:spacing w:before="70"/>
      </w:pPr>
    </w:p>
    <w:p>
      <w:pPr>
        <w:pStyle w:val="BodyText"/>
        <w:ind w:right="672"/>
        <w:jc w:val="center"/>
      </w:pPr>
      <w:r>
        <w:rPr>
          <w:spacing w:val="-10"/>
        </w:rPr>
        <w:t>8</w:t>
      </w:r>
    </w:p>
    <w:p>
      <w:pPr>
        <w:spacing w:after="0"/>
        <w:jc w:val="center"/>
        <w:sectPr>
          <w:headerReference w:type="default" r:id="rId13"/>
          <w:pgSz w:w="11910" w:h="16840"/>
          <w:pgMar w:header="0" w:footer="0" w:top="1920" w:bottom="280" w:left="1680" w:right="440"/>
        </w:sectPr>
      </w:pPr>
    </w:p>
    <w:p>
      <w:pPr>
        <w:pStyle w:val="BodyText"/>
        <w:spacing w:before="53"/>
      </w:pPr>
    </w:p>
    <w:p>
      <w:pPr>
        <w:pStyle w:val="BodyText"/>
        <w:spacing w:line="480" w:lineRule="auto"/>
        <w:ind w:left="1315" w:right="1256"/>
        <w:jc w:val="both"/>
      </w:pPr>
      <w:r>
        <w:rPr/>
        <w:t>terbuat</w:t>
      </w:r>
      <w:r>
        <w:rPr>
          <w:spacing w:val="-15"/>
        </w:rPr>
        <w:t> </w:t>
      </w:r>
      <w:r>
        <w:rPr/>
        <w:t>dari</w:t>
      </w:r>
      <w:r>
        <w:rPr>
          <w:spacing w:val="-15"/>
        </w:rPr>
        <w:t> </w:t>
      </w:r>
      <w:r>
        <w:rPr/>
        <w:t>bahan</w:t>
      </w:r>
      <w:r>
        <w:rPr>
          <w:spacing w:val="-15"/>
        </w:rPr>
        <w:t> </w:t>
      </w:r>
      <w:r>
        <w:rPr/>
        <w:t>besi</w:t>
      </w:r>
      <w:r>
        <w:rPr>
          <w:spacing w:val="-15"/>
        </w:rPr>
        <w:t> </w:t>
      </w:r>
      <w:r>
        <w:rPr/>
        <w:t>atau</w:t>
      </w:r>
      <w:r>
        <w:rPr>
          <w:spacing w:val="-15"/>
        </w:rPr>
        <w:t> </w:t>
      </w:r>
      <w:r>
        <w:rPr/>
        <w:t>baja</w:t>
      </w:r>
      <w:r>
        <w:rPr>
          <w:spacing w:val="-15"/>
        </w:rPr>
        <w:t> </w:t>
      </w:r>
      <w:r>
        <w:rPr/>
        <w:t>yang</w:t>
      </w:r>
      <w:r>
        <w:rPr>
          <w:spacing w:val="-15"/>
        </w:rPr>
        <w:t> </w:t>
      </w:r>
      <w:r>
        <w:rPr/>
        <w:t>dipergunakan</w:t>
      </w:r>
      <w:r>
        <w:rPr>
          <w:spacing w:val="-15"/>
        </w:rPr>
        <w:t> </w:t>
      </w:r>
      <w:r>
        <w:rPr/>
        <w:t>khususnya</w:t>
      </w:r>
      <w:r>
        <w:rPr>
          <w:spacing w:val="-15"/>
        </w:rPr>
        <w:t> </w:t>
      </w:r>
      <w:r>
        <w:rPr/>
        <w:t>untuk</w:t>
      </w:r>
      <w:r>
        <w:rPr>
          <w:spacing w:val="-15"/>
        </w:rPr>
        <w:t> </w:t>
      </w:r>
      <w:r>
        <w:rPr/>
        <w:t>proses pengecoran</w:t>
      </w:r>
      <w:r>
        <w:rPr>
          <w:spacing w:val="-15"/>
        </w:rPr>
        <w:t> </w:t>
      </w:r>
      <w:r>
        <w:rPr/>
        <w:t>logam</w:t>
      </w:r>
      <w:r>
        <w:rPr>
          <w:spacing w:val="-15"/>
        </w:rPr>
        <w:t> </w:t>
      </w:r>
      <w:r>
        <w:rPr/>
        <w:t>yang</w:t>
      </w:r>
      <w:r>
        <w:rPr>
          <w:spacing w:val="-15"/>
        </w:rPr>
        <w:t> </w:t>
      </w:r>
      <w:r>
        <w:rPr/>
        <w:t>memiliki</w:t>
      </w:r>
      <w:r>
        <w:rPr>
          <w:spacing w:val="-15"/>
        </w:rPr>
        <w:t> </w:t>
      </w:r>
      <w:r>
        <w:rPr/>
        <w:t>titik</w:t>
      </w:r>
      <w:r>
        <w:rPr>
          <w:spacing w:val="-15"/>
        </w:rPr>
        <w:t> </w:t>
      </w:r>
      <w:r>
        <w:rPr/>
        <w:t>lelehnya</w:t>
      </w:r>
      <w:r>
        <w:rPr>
          <w:spacing w:val="-15"/>
        </w:rPr>
        <w:t> </w:t>
      </w:r>
      <w:r>
        <w:rPr/>
        <w:t>di</w:t>
      </w:r>
      <w:r>
        <w:rPr>
          <w:spacing w:val="-15"/>
        </w:rPr>
        <w:t> </w:t>
      </w:r>
      <w:r>
        <w:rPr/>
        <w:t>bawah</w:t>
      </w:r>
      <w:r>
        <w:rPr>
          <w:spacing w:val="-15"/>
        </w:rPr>
        <w:t> </w:t>
      </w:r>
      <w:r>
        <w:rPr/>
        <w:t>titik</w:t>
      </w:r>
      <w:r>
        <w:rPr>
          <w:spacing w:val="-15"/>
        </w:rPr>
        <w:t> </w:t>
      </w:r>
      <w:r>
        <w:rPr/>
        <w:t>leleh</w:t>
      </w:r>
      <w:r>
        <w:rPr>
          <w:spacing w:val="-15"/>
        </w:rPr>
        <w:t> </w:t>
      </w:r>
      <w:r>
        <w:rPr/>
        <w:t>besi</w:t>
      </w:r>
      <w:r>
        <w:rPr>
          <w:spacing w:val="-15"/>
        </w:rPr>
        <w:t> </w:t>
      </w:r>
      <w:r>
        <w:rPr/>
        <w:t>atau baja (Rudi Siswanto, 2014).</w:t>
      </w:r>
    </w:p>
    <w:p>
      <w:pPr>
        <w:pStyle w:val="BodyText"/>
        <w:spacing w:line="480" w:lineRule="auto"/>
        <w:ind w:left="1315" w:right="1258" w:firstLine="271"/>
        <w:jc w:val="both"/>
      </w:pPr>
      <w:r>
        <w:rPr/>
        <w:t>Logam dapat dicairkan dengan berbagai cara, ini dapat dilakukan melalui</w:t>
      </w:r>
      <w:r>
        <w:rPr>
          <w:spacing w:val="-9"/>
        </w:rPr>
        <w:t> </w:t>
      </w:r>
      <w:r>
        <w:rPr/>
        <w:t>tungku</w:t>
      </w:r>
      <w:r>
        <w:rPr>
          <w:spacing w:val="-9"/>
        </w:rPr>
        <w:t> </w:t>
      </w:r>
      <w:r>
        <w:rPr/>
        <w:t>peleburan</w:t>
      </w:r>
      <w:r>
        <w:rPr>
          <w:spacing w:val="-7"/>
        </w:rPr>
        <w:t> </w:t>
      </w:r>
      <w:r>
        <w:rPr/>
        <w:t>dengan</w:t>
      </w:r>
      <w:r>
        <w:rPr>
          <w:spacing w:val="-9"/>
        </w:rPr>
        <w:t> </w:t>
      </w:r>
      <w:r>
        <w:rPr/>
        <w:t>suhu</w:t>
      </w:r>
      <w:r>
        <w:rPr>
          <w:spacing w:val="-9"/>
        </w:rPr>
        <w:t> </w:t>
      </w:r>
      <w:r>
        <w:rPr/>
        <w:t>peleburan</w:t>
      </w:r>
      <w:r>
        <w:rPr>
          <w:spacing w:val="-9"/>
        </w:rPr>
        <w:t> </w:t>
      </w:r>
      <w:r>
        <w:rPr/>
        <w:t>yang</w:t>
      </w:r>
      <w:r>
        <w:rPr>
          <w:spacing w:val="-9"/>
        </w:rPr>
        <w:t> </w:t>
      </w:r>
      <w:r>
        <w:rPr/>
        <w:t>tinggi.</w:t>
      </w:r>
      <w:r>
        <w:rPr>
          <w:spacing w:val="-9"/>
        </w:rPr>
        <w:t> </w:t>
      </w:r>
      <w:r>
        <w:rPr/>
        <w:t>Setiap</w:t>
      </w:r>
      <w:r>
        <w:rPr>
          <w:spacing w:val="-9"/>
        </w:rPr>
        <w:t> </w:t>
      </w:r>
      <w:r>
        <w:rPr/>
        <w:t>logam memiliki suhu peleburan dan suhu penuangan yang berbeda-beda. Temperatur peleburan </w:t>
      </w:r>
      <w:r>
        <w:rPr>
          <w:color w:val="0D0D0D"/>
        </w:rPr>
        <w:t>yang lebih tinggi menyebabkan pengecilan </w:t>
      </w:r>
      <w:r>
        <w:rPr/>
        <w:t>volume dan berat produk yang dihasilkan dari pengecoran, </w:t>
      </w:r>
      <w:r>
        <w:rPr>
          <w:color w:val="0D0D0D"/>
        </w:rPr>
        <w:t>bersama dengan peningkatan waktu peleburan, juga menyebabkan berkurangnya volume dan berat dari benda cor tersebut </w:t>
      </w:r>
      <w:r>
        <w:rPr/>
        <w:t>(Rudi Siswanto, 2014).</w:t>
      </w:r>
    </w:p>
    <w:p>
      <w:pPr>
        <w:pStyle w:val="BodyText"/>
        <w:spacing w:before="1" w:after="42"/>
        <w:ind w:left="2028"/>
        <w:jc w:val="both"/>
      </w:pPr>
      <w:r>
        <w:rPr/>
        <w:t>Tabel</w:t>
      </w:r>
      <w:r>
        <w:rPr>
          <w:spacing w:val="-8"/>
        </w:rPr>
        <w:t> </w:t>
      </w:r>
      <w:r>
        <w:rPr/>
        <w:t>2.1</w:t>
      </w:r>
      <w:r>
        <w:rPr>
          <w:spacing w:val="-11"/>
        </w:rPr>
        <w:t> </w:t>
      </w:r>
      <w:r>
        <w:rPr/>
        <w:t>Temperatur</w:t>
      </w:r>
      <w:r>
        <w:rPr>
          <w:spacing w:val="-6"/>
        </w:rPr>
        <w:t> </w:t>
      </w:r>
      <w:r>
        <w:rPr/>
        <w:t>penuangan</w:t>
      </w:r>
      <w:r>
        <w:rPr>
          <w:spacing w:val="-6"/>
        </w:rPr>
        <w:t> </w:t>
      </w:r>
      <w:r>
        <w:rPr/>
        <w:t>untuk</w:t>
      </w:r>
      <w:r>
        <w:rPr>
          <w:spacing w:val="-6"/>
        </w:rPr>
        <w:t> </w:t>
      </w:r>
      <w:r>
        <w:rPr/>
        <w:t>berbagai</w:t>
      </w:r>
      <w:r>
        <w:rPr>
          <w:spacing w:val="-6"/>
        </w:rPr>
        <w:t> </w:t>
      </w:r>
      <w:r>
        <w:rPr/>
        <w:t>jenis</w:t>
      </w:r>
      <w:r>
        <w:rPr>
          <w:spacing w:val="-6"/>
        </w:rPr>
        <w:t> </w:t>
      </w:r>
      <w:r>
        <w:rPr>
          <w:spacing w:val="-2"/>
        </w:rPr>
        <w:t>coran</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8"/>
        <w:gridCol w:w="2788"/>
        <w:gridCol w:w="3721"/>
      </w:tblGrid>
      <w:tr>
        <w:trPr>
          <w:trHeight w:val="316" w:hRule="atLeast"/>
        </w:trPr>
        <w:tc>
          <w:tcPr>
            <w:tcW w:w="718" w:type="dxa"/>
          </w:tcPr>
          <w:p>
            <w:pPr>
              <w:pStyle w:val="TableParagraph"/>
              <w:spacing w:line="275" w:lineRule="exact"/>
              <w:ind w:left="9"/>
              <w:jc w:val="center"/>
              <w:rPr>
                <w:sz w:val="24"/>
              </w:rPr>
            </w:pPr>
            <w:r>
              <w:rPr>
                <w:spacing w:val="-5"/>
                <w:sz w:val="24"/>
              </w:rPr>
              <w:t>No.</w:t>
            </w:r>
          </w:p>
        </w:tc>
        <w:tc>
          <w:tcPr>
            <w:tcW w:w="2788" w:type="dxa"/>
          </w:tcPr>
          <w:p>
            <w:pPr>
              <w:pStyle w:val="TableParagraph"/>
              <w:spacing w:line="275" w:lineRule="exact"/>
              <w:ind w:left="8" w:right="3"/>
              <w:jc w:val="center"/>
              <w:rPr>
                <w:sz w:val="24"/>
              </w:rPr>
            </w:pPr>
            <w:r>
              <w:rPr>
                <w:sz w:val="24"/>
              </w:rPr>
              <w:t>Macam</w:t>
            </w:r>
            <w:r>
              <w:rPr>
                <w:spacing w:val="-3"/>
                <w:sz w:val="24"/>
              </w:rPr>
              <w:t> </w:t>
            </w:r>
            <w:r>
              <w:rPr>
                <w:spacing w:val="-2"/>
                <w:sz w:val="24"/>
              </w:rPr>
              <w:t>Coran</w:t>
            </w:r>
          </w:p>
        </w:tc>
        <w:tc>
          <w:tcPr>
            <w:tcW w:w="3721" w:type="dxa"/>
          </w:tcPr>
          <w:p>
            <w:pPr>
              <w:pStyle w:val="TableParagraph"/>
              <w:spacing w:line="275" w:lineRule="exact"/>
              <w:ind w:left="5"/>
              <w:jc w:val="center"/>
              <w:rPr>
                <w:sz w:val="24"/>
              </w:rPr>
            </w:pPr>
            <w:r>
              <w:rPr>
                <w:sz w:val="24"/>
              </w:rPr>
              <w:t>Temperatur</w:t>
            </w:r>
            <w:r>
              <w:rPr>
                <w:spacing w:val="-11"/>
                <w:sz w:val="24"/>
              </w:rPr>
              <w:t> </w:t>
            </w:r>
            <w:r>
              <w:rPr>
                <w:sz w:val="24"/>
              </w:rPr>
              <w:t>Penuangan</w:t>
            </w:r>
            <w:r>
              <w:rPr>
                <w:spacing w:val="-9"/>
                <w:sz w:val="24"/>
              </w:rPr>
              <w:t> </w:t>
            </w:r>
            <w:r>
              <w:rPr>
                <w:spacing w:val="-4"/>
                <w:sz w:val="24"/>
              </w:rPr>
              <w:t>(ºC)</w:t>
            </w:r>
          </w:p>
        </w:tc>
      </w:tr>
      <w:tr>
        <w:trPr>
          <w:trHeight w:val="318" w:hRule="atLeast"/>
        </w:trPr>
        <w:tc>
          <w:tcPr>
            <w:tcW w:w="718" w:type="dxa"/>
          </w:tcPr>
          <w:p>
            <w:pPr>
              <w:pStyle w:val="TableParagraph"/>
              <w:spacing w:before="1"/>
              <w:ind w:left="9"/>
              <w:jc w:val="center"/>
              <w:rPr>
                <w:sz w:val="24"/>
              </w:rPr>
            </w:pPr>
            <w:r>
              <w:rPr>
                <w:spacing w:val="-5"/>
                <w:sz w:val="24"/>
              </w:rPr>
              <w:t>1.</w:t>
            </w:r>
          </w:p>
        </w:tc>
        <w:tc>
          <w:tcPr>
            <w:tcW w:w="2788" w:type="dxa"/>
          </w:tcPr>
          <w:p>
            <w:pPr>
              <w:pStyle w:val="TableParagraph"/>
              <w:spacing w:before="1"/>
              <w:ind w:left="8" w:right="3"/>
              <w:jc w:val="center"/>
              <w:rPr>
                <w:sz w:val="24"/>
              </w:rPr>
            </w:pPr>
            <w:r>
              <w:rPr>
                <w:sz w:val="24"/>
              </w:rPr>
              <w:t>Paduan</w:t>
            </w:r>
            <w:r>
              <w:rPr>
                <w:spacing w:val="-2"/>
                <w:sz w:val="24"/>
              </w:rPr>
              <w:t> ringan</w:t>
            </w:r>
          </w:p>
        </w:tc>
        <w:tc>
          <w:tcPr>
            <w:tcW w:w="3721" w:type="dxa"/>
          </w:tcPr>
          <w:p>
            <w:pPr>
              <w:pStyle w:val="TableParagraph"/>
              <w:spacing w:before="1"/>
              <w:ind w:left="5" w:right="1"/>
              <w:jc w:val="center"/>
              <w:rPr>
                <w:sz w:val="24"/>
              </w:rPr>
            </w:pPr>
            <w:r>
              <w:rPr>
                <w:spacing w:val="-2"/>
                <w:sz w:val="24"/>
              </w:rPr>
              <w:t>650-</w:t>
            </w:r>
            <w:r>
              <w:rPr>
                <w:spacing w:val="-5"/>
                <w:sz w:val="24"/>
              </w:rPr>
              <w:t>750</w:t>
            </w:r>
          </w:p>
        </w:tc>
      </w:tr>
      <w:tr>
        <w:trPr>
          <w:trHeight w:val="316" w:hRule="atLeast"/>
        </w:trPr>
        <w:tc>
          <w:tcPr>
            <w:tcW w:w="718" w:type="dxa"/>
          </w:tcPr>
          <w:p>
            <w:pPr>
              <w:pStyle w:val="TableParagraph"/>
              <w:spacing w:line="275" w:lineRule="exact"/>
              <w:ind w:left="9"/>
              <w:jc w:val="center"/>
              <w:rPr>
                <w:sz w:val="24"/>
              </w:rPr>
            </w:pPr>
            <w:r>
              <w:rPr>
                <w:spacing w:val="-5"/>
                <w:sz w:val="24"/>
              </w:rPr>
              <w:t>2.</w:t>
            </w:r>
          </w:p>
        </w:tc>
        <w:tc>
          <w:tcPr>
            <w:tcW w:w="2788" w:type="dxa"/>
          </w:tcPr>
          <w:p>
            <w:pPr>
              <w:pStyle w:val="TableParagraph"/>
              <w:spacing w:line="275" w:lineRule="exact"/>
              <w:ind w:left="8"/>
              <w:jc w:val="center"/>
              <w:rPr>
                <w:sz w:val="24"/>
              </w:rPr>
            </w:pPr>
            <w:r>
              <w:rPr>
                <w:spacing w:val="-2"/>
                <w:sz w:val="24"/>
              </w:rPr>
              <w:t>Brons</w:t>
            </w:r>
          </w:p>
        </w:tc>
        <w:tc>
          <w:tcPr>
            <w:tcW w:w="3721" w:type="dxa"/>
          </w:tcPr>
          <w:p>
            <w:pPr>
              <w:pStyle w:val="TableParagraph"/>
              <w:spacing w:line="275" w:lineRule="exact"/>
              <w:ind w:left="5" w:right="1"/>
              <w:jc w:val="center"/>
              <w:rPr>
                <w:sz w:val="24"/>
              </w:rPr>
            </w:pPr>
            <w:r>
              <w:rPr>
                <w:spacing w:val="-4"/>
                <w:sz w:val="24"/>
              </w:rPr>
              <w:t>1100-1250</w:t>
            </w:r>
          </w:p>
        </w:tc>
      </w:tr>
      <w:tr>
        <w:trPr>
          <w:trHeight w:val="318" w:hRule="atLeast"/>
        </w:trPr>
        <w:tc>
          <w:tcPr>
            <w:tcW w:w="718" w:type="dxa"/>
          </w:tcPr>
          <w:p>
            <w:pPr>
              <w:pStyle w:val="TableParagraph"/>
              <w:spacing w:line="275" w:lineRule="exact"/>
              <w:ind w:left="9"/>
              <w:jc w:val="center"/>
              <w:rPr>
                <w:sz w:val="24"/>
              </w:rPr>
            </w:pPr>
            <w:r>
              <w:rPr>
                <w:spacing w:val="-5"/>
                <w:sz w:val="24"/>
              </w:rPr>
              <w:t>3.</w:t>
            </w:r>
          </w:p>
        </w:tc>
        <w:tc>
          <w:tcPr>
            <w:tcW w:w="2788" w:type="dxa"/>
          </w:tcPr>
          <w:p>
            <w:pPr>
              <w:pStyle w:val="TableParagraph"/>
              <w:spacing w:line="275" w:lineRule="exact"/>
              <w:ind w:left="8" w:right="2"/>
              <w:jc w:val="center"/>
              <w:rPr>
                <w:sz w:val="24"/>
              </w:rPr>
            </w:pPr>
            <w:r>
              <w:rPr>
                <w:spacing w:val="-2"/>
                <w:sz w:val="24"/>
              </w:rPr>
              <w:t>Kuningan</w:t>
            </w:r>
          </w:p>
        </w:tc>
        <w:tc>
          <w:tcPr>
            <w:tcW w:w="3721" w:type="dxa"/>
          </w:tcPr>
          <w:p>
            <w:pPr>
              <w:pStyle w:val="TableParagraph"/>
              <w:spacing w:line="275" w:lineRule="exact"/>
              <w:ind w:left="5" w:right="1"/>
              <w:jc w:val="center"/>
              <w:rPr>
                <w:sz w:val="24"/>
              </w:rPr>
            </w:pPr>
            <w:r>
              <w:rPr>
                <w:spacing w:val="-2"/>
                <w:sz w:val="24"/>
              </w:rPr>
              <w:t>950-</w:t>
            </w:r>
            <w:r>
              <w:rPr>
                <w:spacing w:val="-4"/>
                <w:sz w:val="24"/>
              </w:rPr>
              <w:t>1100</w:t>
            </w:r>
          </w:p>
        </w:tc>
      </w:tr>
      <w:tr>
        <w:trPr>
          <w:trHeight w:val="316" w:hRule="atLeast"/>
        </w:trPr>
        <w:tc>
          <w:tcPr>
            <w:tcW w:w="718" w:type="dxa"/>
          </w:tcPr>
          <w:p>
            <w:pPr>
              <w:pStyle w:val="TableParagraph"/>
              <w:spacing w:line="275" w:lineRule="exact"/>
              <w:ind w:left="9"/>
              <w:jc w:val="center"/>
              <w:rPr>
                <w:sz w:val="24"/>
              </w:rPr>
            </w:pPr>
            <w:r>
              <w:rPr>
                <w:spacing w:val="-5"/>
                <w:sz w:val="24"/>
              </w:rPr>
              <w:t>4.</w:t>
            </w:r>
          </w:p>
        </w:tc>
        <w:tc>
          <w:tcPr>
            <w:tcW w:w="2788" w:type="dxa"/>
          </w:tcPr>
          <w:p>
            <w:pPr>
              <w:pStyle w:val="TableParagraph"/>
              <w:spacing w:line="275" w:lineRule="exact"/>
              <w:ind w:left="8" w:right="2"/>
              <w:jc w:val="center"/>
              <w:rPr>
                <w:sz w:val="24"/>
              </w:rPr>
            </w:pPr>
            <w:r>
              <w:rPr>
                <w:sz w:val="24"/>
              </w:rPr>
              <w:t>Besi</w:t>
            </w:r>
            <w:r>
              <w:rPr>
                <w:spacing w:val="-1"/>
                <w:sz w:val="24"/>
              </w:rPr>
              <w:t> </w:t>
            </w:r>
            <w:r>
              <w:rPr>
                <w:spacing w:val="-5"/>
                <w:sz w:val="24"/>
              </w:rPr>
              <w:t>cor</w:t>
            </w:r>
          </w:p>
        </w:tc>
        <w:tc>
          <w:tcPr>
            <w:tcW w:w="3721" w:type="dxa"/>
          </w:tcPr>
          <w:p>
            <w:pPr>
              <w:pStyle w:val="TableParagraph"/>
              <w:spacing w:line="275" w:lineRule="exact"/>
              <w:ind w:left="5" w:right="1"/>
              <w:jc w:val="center"/>
              <w:rPr>
                <w:sz w:val="24"/>
              </w:rPr>
            </w:pPr>
            <w:r>
              <w:rPr>
                <w:spacing w:val="-2"/>
                <w:sz w:val="24"/>
              </w:rPr>
              <w:t>1250-</w:t>
            </w:r>
            <w:r>
              <w:rPr>
                <w:spacing w:val="-4"/>
                <w:sz w:val="24"/>
              </w:rPr>
              <w:t>1450</w:t>
            </w:r>
          </w:p>
        </w:tc>
      </w:tr>
      <w:tr>
        <w:trPr>
          <w:trHeight w:val="318" w:hRule="atLeast"/>
        </w:trPr>
        <w:tc>
          <w:tcPr>
            <w:tcW w:w="718" w:type="dxa"/>
          </w:tcPr>
          <w:p>
            <w:pPr>
              <w:pStyle w:val="TableParagraph"/>
              <w:spacing w:line="275" w:lineRule="exact"/>
              <w:ind w:left="9"/>
              <w:jc w:val="center"/>
              <w:rPr>
                <w:sz w:val="24"/>
              </w:rPr>
            </w:pPr>
            <w:r>
              <w:rPr>
                <w:spacing w:val="-5"/>
                <w:sz w:val="24"/>
              </w:rPr>
              <w:t>5.</w:t>
            </w:r>
          </w:p>
        </w:tc>
        <w:tc>
          <w:tcPr>
            <w:tcW w:w="2788" w:type="dxa"/>
          </w:tcPr>
          <w:p>
            <w:pPr>
              <w:pStyle w:val="TableParagraph"/>
              <w:spacing w:line="275" w:lineRule="exact"/>
              <w:ind w:left="8" w:right="4"/>
              <w:jc w:val="center"/>
              <w:rPr>
                <w:sz w:val="24"/>
              </w:rPr>
            </w:pPr>
            <w:r>
              <w:rPr>
                <w:sz w:val="24"/>
              </w:rPr>
              <w:t>Baja</w:t>
            </w:r>
            <w:r>
              <w:rPr>
                <w:spacing w:val="-1"/>
                <w:sz w:val="24"/>
              </w:rPr>
              <w:t> </w:t>
            </w:r>
            <w:r>
              <w:rPr>
                <w:spacing w:val="-5"/>
                <w:sz w:val="24"/>
              </w:rPr>
              <w:t>cor</w:t>
            </w:r>
          </w:p>
        </w:tc>
        <w:tc>
          <w:tcPr>
            <w:tcW w:w="3721" w:type="dxa"/>
          </w:tcPr>
          <w:p>
            <w:pPr>
              <w:pStyle w:val="TableParagraph"/>
              <w:spacing w:line="275" w:lineRule="exact"/>
              <w:ind w:left="5" w:right="1"/>
              <w:jc w:val="center"/>
              <w:rPr>
                <w:sz w:val="24"/>
              </w:rPr>
            </w:pPr>
            <w:r>
              <w:rPr>
                <w:spacing w:val="-2"/>
                <w:sz w:val="24"/>
              </w:rPr>
              <w:t>1500-</w:t>
            </w:r>
            <w:r>
              <w:rPr>
                <w:spacing w:val="-4"/>
                <w:sz w:val="24"/>
              </w:rPr>
              <w:t>1550</w:t>
            </w:r>
          </w:p>
        </w:tc>
      </w:tr>
    </w:tbl>
    <w:p>
      <w:pPr>
        <w:pStyle w:val="BodyText"/>
        <w:spacing w:before="2"/>
        <w:ind w:left="177"/>
        <w:jc w:val="center"/>
      </w:pPr>
      <w:r>
        <w:rPr/>
        <w:t>Sumber</w:t>
      </w:r>
      <w:r>
        <w:rPr>
          <w:spacing w:val="-5"/>
        </w:rPr>
        <w:t> </w:t>
      </w:r>
      <w:r>
        <w:rPr/>
        <w:t>:</w:t>
      </w:r>
      <w:r>
        <w:rPr>
          <w:spacing w:val="-1"/>
        </w:rPr>
        <w:t> </w:t>
      </w:r>
      <w:r>
        <w:rPr/>
        <w:t>(Surdia</w:t>
      </w:r>
      <w:r>
        <w:rPr>
          <w:spacing w:val="-2"/>
        </w:rPr>
        <w:t> </w:t>
      </w:r>
      <w:r>
        <w:rPr/>
        <w:t>dan</w:t>
      </w:r>
      <w:r>
        <w:rPr>
          <w:spacing w:val="-1"/>
        </w:rPr>
        <w:t> </w:t>
      </w:r>
      <w:r>
        <w:rPr/>
        <w:t>Chijiwa, </w:t>
      </w:r>
      <w:r>
        <w:rPr>
          <w:spacing w:val="-2"/>
        </w:rPr>
        <w:t>2013)</w:t>
      </w:r>
    </w:p>
    <w:p>
      <w:pPr>
        <w:pStyle w:val="BodyText"/>
      </w:pPr>
    </w:p>
    <w:p>
      <w:pPr>
        <w:pStyle w:val="BodyText"/>
        <w:spacing w:line="480" w:lineRule="auto"/>
        <w:ind w:left="1315" w:right="1256" w:firstLine="588"/>
        <w:jc w:val="both"/>
      </w:pPr>
      <w:r>
        <w:rPr>
          <w:color w:val="0D0D0D"/>
        </w:rPr>
        <w:t>Berdasarkan</w:t>
      </w:r>
      <w:r>
        <w:rPr>
          <w:color w:val="0D0D0D"/>
          <w:spacing w:val="-5"/>
        </w:rPr>
        <w:t> </w:t>
      </w:r>
      <w:r>
        <w:rPr>
          <w:color w:val="0D0D0D"/>
        </w:rPr>
        <w:t>jenis</w:t>
      </w:r>
      <w:r>
        <w:rPr>
          <w:color w:val="0D0D0D"/>
          <w:spacing w:val="-6"/>
        </w:rPr>
        <w:t> </w:t>
      </w:r>
      <w:r>
        <w:rPr>
          <w:color w:val="0D0D0D"/>
        </w:rPr>
        <w:t>cetakan,</w:t>
      </w:r>
      <w:r>
        <w:rPr>
          <w:color w:val="0D0D0D"/>
          <w:spacing w:val="-5"/>
        </w:rPr>
        <w:t> </w:t>
      </w:r>
      <w:r>
        <w:rPr>
          <w:color w:val="0D0D0D"/>
        </w:rPr>
        <w:t>proses</w:t>
      </w:r>
      <w:r>
        <w:rPr>
          <w:color w:val="0D0D0D"/>
          <w:spacing w:val="-6"/>
        </w:rPr>
        <w:t> </w:t>
      </w:r>
      <w:r>
        <w:rPr>
          <w:color w:val="0D0D0D"/>
        </w:rPr>
        <w:t>pengecoran</w:t>
      </w:r>
      <w:r>
        <w:rPr>
          <w:color w:val="0D0D0D"/>
          <w:spacing w:val="-5"/>
        </w:rPr>
        <w:t> </w:t>
      </w:r>
      <w:r>
        <w:rPr>
          <w:color w:val="0D0D0D"/>
        </w:rPr>
        <w:t>logam</w:t>
      </w:r>
      <w:r>
        <w:rPr>
          <w:color w:val="0D0D0D"/>
          <w:spacing w:val="-3"/>
        </w:rPr>
        <w:t> </w:t>
      </w:r>
      <w:r>
        <w:rPr>
          <w:color w:val="0D0D0D"/>
        </w:rPr>
        <w:t>terbagi</w:t>
      </w:r>
      <w:r>
        <w:rPr>
          <w:color w:val="0D0D0D"/>
          <w:spacing w:val="-5"/>
        </w:rPr>
        <w:t> </w:t>
      </w:r>
      <w:r>
        <w:rPr>
          <w:color w:val="0D0D0D"/>
        </w:rPr>
        <w:t>menjadi dua klasifikasi, ialah pengecoran logam dengan cetakan permanen dan cetakan</w:t>
      </w:r>
      <w:r>
        <w:rPr>
          <w:color w:val="0D0D0D"/>
          <w:spacing w:val="-13"/>
        </w:rPr>
        <w:t> </w:t>
      </w:r>
      <w:r>
        <w:rPr>
          <w:color w:val="0D0D0D"/>
        </w:rPr>
        <w:t>sementara.</w:t>
      </w:r>
      <w:r>
        <w:rPr>
          <w:color w:val="0D0D0D"/>
          <w:spacing w:val="-12"/>
        </w:rPr>
        <w:t> </w:t>
      </w:r>
      <w:r>
        <w:rPr>
          <w:color w:val="0D0D0D"/>
        </w:rPr>
        <w:t>Pengecoran</w:t>
      </w:r>
      <w:r>
        <w:rPr>
          <w:color w:val="0D0D0D"/>
          <w:spacing w:val="-12"/>
        </w:rPr>
        <w:t> </w:t>
      </w:r>
      <w:r>
        <w:rPr>
          <w:color w:val="0D0D0D"/>
        </w:rPr>
        <w:t>logam</w:t>
      </w:r>
      <w:r>
        <w:rPr>
          <w:color w:val="0D0D0D"/>
          <w:spacing w:val="-11"/>
        </w:rPr>
        <w:t> </w:t>
      </w:r>
      <w:r>
        <w:rPr>
          <w:color w:val="0D0D0D"/>
        </w:rPr>
        <w:t>dengan</w:t>
      </w:r>
      <w:r>
        <w:rPr>
          <w:color w:val="0D0D0D"/>
          <w:spacing w:val="-13"/>
        </w:rPr>
        <w:t> </w:t>
      </w:r>
      <w:r>
        <w:rPr>
          <w:color w:val="0D0D0D"/>
        </w:rPr>
        <w:t>cetakan</w:t>
      </w:r>
      <w:r>
        <w:rPr>
          <w:color w:val="0D0D0D"/>
          <w:spacing w:val="-13"/>
        </w:rPr>
        <w:t> </w:t>
      </w:r>
      <w:r>
        <w:rPr>
          <w:color w:val="0D0D0D"/>
        </w:rPr>
        <w:t>permanen</w:t>
      </w:r>
      <w:r>
        <w:rPr>
          <w:color w:val="0D0D0D"/>
          <w:spacing w:val="-13"/>
        </w:rPr>
        <w:t> </w:t>
      </w:r>
      <w:r>
        <w:rPr>
          <w:color w:val="0D0D0D"/>
        </w:rPr>
        <w:t>mencakup high pressure die casting, low pressure die casting, pengecoran sentrifugal dan gravity die casting. Di sisi lain, pengecoran dengan cetakan sementara mencakup</w:t>
      </w:r>
      <w:r>
        <w:rPr>
          <w:color w:val="0D0D0D"/>
          <w:spacing w:val="-12"/>
        </w:rPr>
        <w:t> </w:t>
      </w:r>
      <w:r>
        <w:rPr>
          <w:color w:val="0D0D0D"/>
        </w:rPr>
        <w:t>pengecoran</w:t>
      </w:r>
      <w:r>
        <w:rPr>
          <w:color w:val="0D0D0D"/>
          <w:spacing w:val="-12"/>
        </w:rPr>
        <w:t> </w:t>
      </w:r>
      <w:r>
        <w:rPr>
          <w:color w:val="0D0D0D"/>
        </w:rPr>
        <w:t>menggunakan</w:t>
      </w:r>
      <w:r>
        <w:rPr>
          <w:color w:val="0D0D0D"/>
          <w:spacing w:val="-12"/>
        </w:rPr>
        <w:t> </w:t>
      </w:r>
      <w:r>
        <w:rPr>
          <w:color w:val="0D0D0D"/>
        </w:rPr>
        <w:t>cetakan</w:t>
      </w:r>
      <w:r>
        <w:rPr>
          <w:color w:val="0D0D0D"/>
          <w:spacing w:val="-12"/>
        </w:rPr>
        <w:t> </w:t>
      </w:r>
      <w:r>
        <w:rPr>
          <w:color w:val="0D0D0D"/>
        </w:rPr>
        <w:t>pasir,</w:t>
      </w:r>
      <w:r>
        <w:rPr>
          <w:color w:val="0D0D0D"/>
          <w:spacing w:val="-12"/>
        </w:rPr>
        <w:t> </w:t>
      </w:r>
      <w:r>
        <w:rPr>
          <w:color w:val="0D0D0D"/>
        </w:rPr>
        <w:t>investment</w:t>
      </w:r>
      <w:r>
        <w:rPr>
          <w:color w:val="0D0D0D"/>
          <w:spacing w:val="-12"/>
        </w:rPr>
        <w:t> </w:t>
      </w:r>
      <w:r>
        <w:rPr>
          <w:color w:val="0D0D0D"/>
        </w:rPr>
        <w:t>casting,</w:t>
      </w:r>
      <w:r>
        <w:rPr>
          <w:color w:val="0D0D0D"/>
          <w:spacing w:val="-12"/>
        </w:rPr>
        <w:t> </w:t>
      </w:r>
      <w:r>
        <w:rPr>
          <w:color w:val="0D0D0D"/>
        </w:rPr>
        <w:t>dan lost foam casting. Setiap teknik pengecoran memiliki keunggulan dan kekurangan</w:t>
      </w:r>
      <w:r>
        <w:rPr>
          <w:color w:val="0D0D0D"/>
          <w:spacing w:val="51"/>
        </w:rPr>
        <w:t>  </w:t>
      </w:r>
      <w:r>
        <w:rPr>
          <w:color w:val="0D0D0D"/>
        </w:rPr>
        <w:t>tersendiri,</w:t>
      </w:r>
      <w:r>
        <w:rPr>
          <w:color w:val="0D0D0D"/>
          <w:spacing w:val="52"/>
        </w:rPr>
        <w:t>  </w:t>
      </w:r>
      <w:r>
        <w:rPr>
          <w:color w:val="0D0D0D"/>
        </w:rPr>
        <w:t>sehingga</w:t>
      </w:r>
      <w:r>
        <w:rPr>
          <w:color w:val="0D0D0D"/>
          <w:spacing w:val="51"/>
        </w:rPr>
        <w:t>  </w:t>
      </w:r>
      <w:r>
        <w:rPr>
          <w:color w:val="0D0D0D"/>
        </w:rPr>
        <w:t>dalam</w:t>
      </w:r>
      <w:r>
        <w:rPr>
          <w:color w:val="0D0D0D"/>
          <w:spacing w:val="50"/>
        </w:rPr>
        <w:t>  </w:t>
      </w:r>
      <w:r>
        <w:rPr>
          <w:color w:val="0D0D0D"/>
        </w:rPr>
        <w:t>memilih</w:t>
      </w:r>
      <w:r>
        <w:rPr>
          <w:color w:val="0D0D0D"/>
          <w:spacing w:val="51"/>
        </w:rPr>
        <w:t>  </w:t>
      </w:r>
      <w:r>
        <w:rPr>
          <w:color w:val="0D0D0D"/>
        </w:rPr>
        <w:t>metode</w:t>
      </w:r>
      <w:r>
        <w:rPr>
          <w:color w:val="0D0D0D"/>
          <w:spacing w:val="50"/>
        </w:rPr>
        <w:t>  </w:t>
      </w:r>
      <w:r>
        <w:rPr>
          <w:color w:val="0D0D0D"/>
          <w:spacing w:val="-2"/>
        </w:rPr>
        <w:t>produksi</w:t>
      </w:r>
    </w:p>
    <w:p>
      <w:pPr>
        <w:spacing w:after="0" w:line="480" w:lineRule="auto"/>
        <w:jc w:val="both"/>
        <w:sectPr>
          <w:headerReference w:type="default" r:id="rId14"/>
          <w:pgSz w:w="11910" w:h="16840"/>
          <w:pgMar w:header="717" w:footer="0" w:top="1920" w:bottom="280" w:left="1680" w:right="440"/>
          <w:pgNumType w:start="9"/>
        </w:sectPr>
      </w:pPr>
    </w:p>
    <w:p>
      <w:pPr>
        <w:pStyle w:val="BodyText"/>
        <w:spacing w:before="53"/>
      </w:pPr>
    </w:p>
    <w:p>
      <w:pPr>
        <w:pStyle w:val="BodyText"/>
        <w:spacing w:line="480" w:lineRule="auto"/>
        <w:ind w:left="1315" w:right="1255"/>
        <w:jc w:val="both"/>
      </w:pPr>
      <w:r>
        <w:rPr>
          <w:color w:val="0D0D0D"/>
        </w:rPr>
        <w:t>pengecoran ada faktor-faktor seperti biaya, kualitas, dan fungsi harus dipertimbangkan secara cermat (Surdia dan Chijiwa, 2013). </w:t>
      </w:r>
      <w:r>
        <w:rPr/>
        <w:t>Jenis-jenis pengecoran :</w:t>
      </w:r>
    </w:p>
    <w:p>
      <w:pPr>
        <w:pStyle w:val="ListParagraph"/>
        <w:numPr>
          <w:ilvl w:val="2"/>
          <w:numId w:val="10"/>
        </w:numPr>
        <w:tabs>
          <w:tab w:pos="1717" w:val="left" w:leader="none"/>
        </w:tabs>
        <w:spacing w:line="240" w:lineRule="auto" w:before="0" w:after="0"/>
        <w:ind w:left="1717" w:right="0" w:hanging="359"/>
        <w:jc w:val="both"/>
        <w:rPr>
          <w:i/>
          <w:sz w:val="24"/>
        </w:rPr>
      </w:pPr>
      <w:r>
        <w:rPr>
          <w:i/>
          <w:sz w:val="24"/>
        </w:rPr>
        <w:t>Sand </w:t>
      </w:r>
      <w:r>
        <w:rPr>
          <w:i/>
          <w:spacing w:val="-2"/>
          <w:sz w:val="24"/>
        </w:rPr>
        <w:t>Casting</w:t>
      </w:r>
    </w:p>
    <w:p>
      <w:pPr>
        <w:pStyle w:val="BodyText"/>
        <w:rPr>
          <w:i/>
        </w:rPr>
      </w:pPr>
    </w:p>
    <w:p>
      <w:pPr>
        <w:pStyle w:val="BodyText"/>
        <w:spacing w:line="480" w:lineRule="auto"/>
        <w:ind w:left="1721" w:right="1257" w:firstLine="285"/>
        <w:jc w:val="both"/>
      </w:pPr>
      <w:r>
        <w:rPr>
          <w:i/>
          <w:color w:val="0D0D0D"/>
        </w:rPr>
        <w:t>Sand casting </w:t>
      </w:r>
      <w:r>
        <w:rPr>
          <w:color w:val="0D0D0D"/>
        </w:rPr>
        <w:t>merupakan bentuk proses pengecoran yang mengunakan cetakan yang terbuat dari pasir. Umumnya, pasir silika (SiC2) digunakan dalam proses ini. Cetakan pasir adalah teknik pengecoran</w:t>
      </w:r>
      <w:r>
        <w:rPr>
          <w:color w:val="0D0D0D"/>
          <w:spacing w:val="-15"/>
        </w:rPr>
        <w:t> </w:t>
      </w:r>
      <w:r>
        <w:rPr>
          <w:color w:val="0D0D0D"/>
        </w:rPr>
        <w:t>yang</w:t>
      </w:r>
      <w:r>
        <w:rPr>
          <w:color w:val="0D0D0D"/>
          <w:spacing w:val="-15"/>
        </w:rPr>
        <w:t> </w:t>
      </w:r>
      <w:r>
        <w:rPr>
          <w:color w:val="0D0D0D"/>
        </w:rPr>
        <w:t>paling</w:t>
      </w:r>
      <w:r>
        <w:rPr>
          <w:color w:val="0D0D0D"/>
          <w:spacing w:val="-15"/>
        </w:rPr>
        <w:t> </w:t>
      </w:r>
      <w:r>
        <w:rPr>
          <w:color w:val="0D0D0D"/>
        </w:rPr>
        <w:t>umum</w:t>
      </w:r>
      <w:r>
        <w:rPr>
          <w:color w:val="0D0D0D"/>
          <w:spacing w:val="-15"/>
        </w:rPr>
        <w:t> </w:t>
      </w:r>
      <w:r>
        <w:rPr>
          <w:color w:val="0D0D0D"/>
        </w:rPr>
        <w:t>diterapkan</w:t>
      </w:r>
      <w:r>
        <w:rPr>
          <w:color w:val="0D0D0D"/>
          <w:spacing w:val="-15"/>
        </w:rPr>
        <w:t> </w:t>
      </w:r>
      <w:r>
        <w:rPr>
          <w:color w:val="0D0D0D"/>
        </w:rPr>
        <w:t>karena</w:t>
      </w:r>
      <w:r>
        <w:rPr>
          <w:color w:val="0D0D0D"/>
          <w:spacing w:val="-15"/>
        </w:rPr>
        <w:t> </w:t>
      </w:r>
      <w:r>
        <w:rPr>
          <w:color w:val="0D0D0D"/>
        </w:rPr>
        <w:t>biayanya</w:t>
      </w:r>
      <w:r>
        <w:rPr>
          <w:color w:val="0D0D0D"/>
          <w:spacing w:val="-15"/>
        </w:rPr>
        <w:t> </w:t>
      </w:r>
      <w:r>
        <w:rPr>
          <w:color w:val="0D0D0D"/>
        </w:rPr>
        <w:t>yang</w:t>
      </w:r>
      <w:r>
        <w:rPr>
          <w:color w:val="0D0D0D"/>
          <w:spacing w:val="-15"/>
        </w:rPr>
        <w:t> </w:t>
      </w:r>
      <w:r>
        <w:rPr>
          <w:color w:val="0D0D0D"/>
        </w:rPr>
        <w:t>rendah dan kemampuannya untuk mencetak benda-benda besar dalam jumlah besar.</w:t>
      </w:r>
      <w:r>
        <w:rPr>
          <w:color w:val="0D0D0D"/>
          <w:spacing w:val="-7"/>
        </w:rPr>
        <w:t> </w:t>
      </w:r>
      <w:r>
        <w:rPr/>
        <w:t>Pengecoran</w:t>
      </w:r>
      <w:r>
        <w:rPr>
          <w:spacing w:val="-8"/>
        </w:rPr>
        <w:t> </w:t>
      </w:r>
      <w:r>
        <w:rPr/>
        <w:t>pasir</w:t>
      </w:r>
      <w:r>
        <w:rPr>
          <w:spacing w:val="-8"/>
        </w:rPr>
        <w:t> </w:t>
      </w:r>
      <w:r>
        <w:rPr/>
        <w:t>ini</w:t>
      </w:r>
      <w:r>
        <w:rPr>
          <w:spacing w:val="-7"/>
        </w:rPr>
        <w:t> </w:t>
      </w:r>
      <w:r>
        <w:rPr/>
        <w:t>mengurangi</w:t>
      </w:r>
      <w:r>
        <w:rPr>
          <w:spacing w:val="-7"/>
        </w:rPr>
        <w:t> </w:t>
      </w:r>
      <w:r>
        <w:rPr/>
        <w:t>resiko</w:t>
      </w:r>
      <w:r>
        <w:rPr>
          <w:spacing w:val="-7"/>
        </w:rPr>
        <w:t> </w:t>
      </w:r>
      <w:r>
        <w:rPr/>
        <w:t>kerusakan</w:t>
      </w:r>
      <w:r>
        <w:rPr>
          <w:spacing w:val="-8"/>
        </w:rPr>
        <w:t> </w:t>
      </w:r>
      <w:r>
        <w:rPr/>
        <w:t>pada</w:t>
      </w:r>
      <w:r>
        <w:rPr>
          <w:spacing w:val="-9"/>
        </w:rPr>
        <w:t> </w:t>
      </w:r>
      <w:r>
        <w:rPr/>
        <w:t>material yang dihasilkan karena sangat fleksibel dan cepat menyusut selama proses pendinginan. Salah satu kekurangan pengecoran pasir adalah ketidakakuratannya yang membuat benda-bendanya membutuhkan toleransi yang tinggi dan sulit mendapatkan hasil pengecoran dengan permukaan yang halus.</w:t>
      </w:r>
      <w:r>
        <w:rPr>
          <w:spacing w:val="-1"/>
        </w:rPr>
        <w:t> </w:t>
      </w:r>
      <w:r>
        <w:rPr/>
        <w:t>Ada tiga kategori cetakan pasir, yaitu:</w:t>
      </w:r>
    </w:p>
    <w:p>
      <w:pPr>
        <w:pStyle w:val="ListParagraph"/>
        <w:numPr>
          <w:ilvl w:val="3"/>
          <w:numId w:val="10"/>
        </w:numPr>
        <w:tabs>
          <w:tab w:pos="2080" w:val="left" w:leader="none"/>
        </w:tabs>
        <w:spacing w:line="240" w:lineRule="auto" w:before="2" w:after="0"/>
        <w:ind w:left="2080" w:right="0" w:hanging="359"/>
        <w:jc w:val="both"/>
        <w:rPr>
          <w:color w:val="0D0D0D"/>
          <w:sz w:val="24"/>
        </w:rPr>
      </w:pPr>
      <w:r>
        <w:rPr>
          <w:sz w:val="24"/>
        </w:rPr>
        <w:t>Cetakan</w:t>
      </w:r>
      <w:r>
        <w:rPr>
          <w:spacing w:val="-4"/>
          <w:sz w:val="24"/>
        </w:rPr>
        <w:t> </w:t>
      </w:r>
      <w:r>
        <w:rPr>
          <w:sz w:val="24"/>
        </w:rPr>
        <w:t>pasir</w:t>
      </w:r>
      <w:r>
        <w:rPr>
          <w:spacing w:val="-2"/>
          <w:sz w:val="24"/>
        </w:rPr>
        <w:t> </w:t>
      </w:r>
      <w:r>
        <w:rPr>
          <w:spacing w:val="-4"/>
          <w:sz w:val="24"/>
        </w:rPr>
        <w:t>basah</w:t>
      </w:r>
    </w:p>
    <w:p>
      <w:pPr>
        <w:pStyle w:val="BodyText"/>
        <w:spacing w:line="480" w:lineRule="auto" w:before="276"/>
        <w:ind w:left="2081" w:right="1260" w:firstLine="667"/>
      </w:pPr>
      <w:r>
        <w:rPr/>
        <w:t>Cetakan</w:t>
      </w:r>
      <w:r>
        <w:rPr>
          <w:spacing w:val="80"/>
        </w:rPr>
        <w:t> </w:t>
      </w:r>
      <w:r>
        <w:rPr/>
        <w:t>yang</w:t>
      </w:r>
      <w:r>
        <w:rPr>
          <w:spacing w:val="80"/>
        </w:rPr>
        <w:t> </w:t>
      </w:r>
      <w:r>
        <w:rPr/>
        <w:t>terbuat</w:t>
      </w:r>
      <w:r>
        <w:rPr>
          <w:spacing w:val="80"/>
        </w:rPr>
        <w:t> </w:t>
      </w:r>
      <w:r>
        <w:rPr/>
        <w:t>dari</w:t>
      </w:r>
      <w:r>
        <w:rPr>
          <w:spacing w:val="80"/>
        </w:rPr>
        <w:t> </w:t>
      </w:r>
      <w:r>
        <w:rPr/>
        <w:t>pasir</w:t>
      </w:r>
      <w:r>
        <w:rPr>
          <w:spacing w:val="80"/>
        </w:rPr>
        <w:t> </w:t>
      </w:r>
      <w:r>
        <w:rPr/>
        <w:t>basah</w:t>
      </w:r>
      <w:r>
        <w:rPr>
          <w:spacing w:val="80"/>
        </w:rPr>
        <w:t> </w:t>
      </w:r>
      <w:r>
        <w:rPr/>
        <w:t>dibuat</w:t>
      </w:r>
      <w:r>
        <w:rPr>
          <w:spacing w:val="80"/>
        </w:rPr>
        <w:t> </w:t>
      </w:r>
      <w:r>
        <w:rPr>
          <w:color w:val="0D0D0D"/>
        </w:rPr>
        <w:t>dengan mencampurkan lempung, pasir, serta air.</w:t>
      </w:r>
    </w:p>
    <w:p>
      <w:pPr>
        <w:pStyle w:val="BodyText"/>
        <w:ind w:left="2086"/>
      </w:pPr>
      <w:r>
        <w:rPr>
          <w:color w:val="0D0D0D"/>
        </w:rPr>
        <w:t>Kelebihan</w:t>
      </w:r>
      <w:r>
        <w:rPr>
          <w:color w:val="0D0D0D"/>
          <w:spacing w:val="-3"/>
        </w:rPr>
        <w:t> </w:t>
      </w:r>
      <w:r>
        <w:rPr>
          <w:color w:val="0D0D0D"/>
        </w:rPr>
        <w:t>cetakan</w:t>
      </w:r>
      <w:r>
        <w:rPr>
          <w:color w:val="0D0D0D"/>
          <w:spacing w:val="-1"/>
        </w:rPr>
        <w:t> </w:t>
      </w:r>
      <w:r>
        <w:rPr>
          <w:color w:val="0D0D0D"/>
        </w:rPr>
        <w:t>pasir basah</w:t>
      </w:r>
      <w:r>
        <w:rPr>
          <w:color w:val="0D0D0D"/>
          <w:spacing w:val="-1"/>
        </w:rPr>
        <w:t> </w:t>
      </w:r>
      <w:r>
        <w:rPr>
          <w:color w:val="0D0D0D"/>
          <w:spacing w:val="-10"/>
        </w:rPr>
        <w:t>:</w:t>
      </w:r>
    </w:p>
    <w:p>
      <w:pPr>
        <w:pStyle w:val="BodyText"/>
      </w:pPr>
    </w:p>
    <w:p>
      <w:pPr>
        <w:pStyle w:val="ListParagraph"/>
        <w:numPr>
          <w:ilvl w:val="4"/>
          <w:numId w:val="10"/>
        </w:numPr>
        <w:tabs>
          <w:tab w:pos="2445" w:val="left" w:leader="none"/>
        </w:tabs>
        <w:spacing w:line="240" w:lineRule="auto" w:before="0" w:after="0"/>
        <w:ind w:left="2445" w:right="0" w:hanging="359"/>
        <w:jc w:val="left"/>
        <w:rPr>
          <w:color w:val="0D0D0D"/>
          <w:sz w:val="24"/>
        </w:rPr>
      </w:pPr>
      <w:r>
        <w:rPr>
          <w:color w:val="0D0D0D"/>
          <w:sz w:val="24"/>
        </w:rPr>
        <w:t>Fleksibilitas</w:t>
      </w:r>
      <w:r>
        <w:rPr>
          <w:color w:val="0D0D0D"/>
          <w:spacing w:val="-2"/>
          <w:sz w:val="24"/>
        </w:rPr>
        <w:t> berkualitas</w:t>
      </w:r>
    </w:p>
    <w:p>
      <w:pPr>
        <w:pStyle w:val="BodyText"/>
      </w:pPr>
    </w:p>
    <w:p>
      <w:pPr>
        <w:pStyle w:val="ListParagraph"/>
        <w:numPr>
          <w:ilvl w:val="4"/>
          <w:numId w:val="10"/>
        </w:numPr>
        <w:tabs>
          <w:tab w:pos="2445" w:val="left" w:leader="none"/>
        </w:tabs>
        <w:spacing w:line="240" w:lineRule="auto" w:before="0" w:after="0"/>
        <w:ind w:left="2445" w:right="0" w:hanging="359"/>
        <w:jc w:val="left"/>
        <w:rPr>
          <w:color w:val="0D0D0D"/>
          <w:sz w:val="24"/>
        </w:rPr>
      </w:pPr>
      <w:r>
        <w:rPr>
          <w:color w:val="0D0D0D"/>
          <w:sz w:val="24"/>
        </w:rPr>
        <w:t>Kemampuan</w:t>
      </w:r>
      <w:r>
        <w:rPr>
          <w:color w:val="0D0D0D"/>
          <w:spacing w:val="-5"/>
          <w:sz w:val="24"/>
        </w:rPr>
        <w:t> </w:t>
      </w:r>
      <w:r>
        <w:rPr>
          <w:color w:val="0D0D0D"/>
          <w:sz w:val="24"/>
        </w:rPr>
        <w:t>aksebilitas</w:t>
      </w:r>
      <w:r>
        <w:rPr>
          <w:color w:val="0D0D0D"/>
          <w:spacing w:val="-1"/>
          <w:sz w:val="24"/>
        </w:rPr>
        <w:t> </w:t>
      </w:r>
      <w:r>
        <w:rPr>
          <w:color w:val="0D0D0D"/>
          <w:sz w:val="24"/>
        </w:rPr>
        <w:t>yang</w:t>
      </w:r>
      <w:r>
        <w:rPr>
          <w:color w:val="0D0D0D"/>
          <w:spacing w:val="-2"/>
          <w:sz w:val="24"/>
        </w:rPr>
        <w:t> tinggi</w:t>
      </w:r>
    </w:p>
    <w:p>
      <w:pPr>
        <w:pStyle w:val="BodyText"/>
      </w:pPr>
    </w:p>
    <w:p>
      <w:pPr>
        <w:pStyle w:val="ListParagraph"/>
        <w:numPr>
          <w:ilvl w:val="4"/>
          <w:numId w:val="10"/>
        </w:numPr>
        <w:tabs>
          <w:tab w:pos="2445" w:val="left" w:leader="none"/>
        </w:tabs>
        <w:spacing w:line="240" w:lineRule="auto" w:before="0" w:after="0"/>
        <w:ind w:left="2445" w:right="0" w:hanging="359"/>
        <w:jc w:val="left"/>
        <w:rPr>
          <w:color w:val="0D0D0D"/>
          <w:sz w:val="24"/>
        </w:rPr>
      </w:pPr>
      <w:r>
        <w:rPr>
          <w:color w:val="0D0D0D"/>
          <w:sz w:val="24"/>
        </w:rPr>
        <w:t>Dapat</w:t>
      </w:r>
      <w:r>
        <w:rPr>
          <w:color w:val="0D0D0D"/>
          <w:spacing w:val="-1"/>
          <w:sz w:val="24"/>
        </w:rPr>
        <w:t> </w:t>
      </w:r>
      <w:r>
        <w:rPr>
          <w:color w:val="0D0D0D"/>
          <w:sz w:val="24"/>
        </w:rPr>
        <w:t>digunakan</w:t>
      </w:r>
      <w:r>
        <w:rPr>
          <w:color w:val="0D0D0D"/>
          <w:spacing w:val="-1"/>
          <w:sz w:val="24"/>
        </w:rPr>
        <w:t> </w:t>
      </w:r>
      <w:r>
        <w:rPr>
          <w:color w:val="0D0D0D"/>
          <w:sz w:val="24"/>
        </w:rPr>
        <w:t>kembali</w:t>
      </w:r>
      <w:r>
        <w:rPr>
          <w:color w:val="0D0D0D"/>
          <w:spacing w:val="-1"/>
          <w:sz w:val="24"/>
        </w:rPr>
        <w:t> </w:t>
      </w:r>
      <w:r>
        <w:rPr>
          <w:color w:val="0D0D0D"/>
          <w:sz w:val="24"/>
        </w:rPr>
        <w:t>dengan</w:t>
      </w:r>
      <w:r>
        <w:rPr>
          <w:color w:val="0D0D0D"/>
          <w:spacing w:val="-1"/>
          <w:sz w:val="24"/>
        </w:rPr>
        <w:t> </w:t>
      </w:r>
      <w:r>
        <w:rPr>
          <w:color w:val="0D0D0D"/>
          <w:spacing w:val="-4"/>
          <w:sz w:val="24"/>
        </w:rPr>
        <w:t>baik</w:t>
      </w:r>
    </w:p>
    <w:p>
      <w:pPr>
        <w:pStyle w:val="BodyText"/>
      </w:pPr>
    </w:p>
    <w:p>
      <w:pPr>
        <w:pStyle w:val="ListParagraph"/>
        <w:numPr>
          <w:ilvl w:val="4"/>
          <w:numId w:val="10"/>
        </w:numPr>
        <w:tabs>
          <w:tab w:pos="2445" w:val="left" w:leader="none"/>
        </w:tabs>
        <w:spacing w:line="240" w:lineRule="auto" w:before="0" w:after="0"/>
        <w:ind w:left="2445" w:right="0" w:hanging="359"/>
        <w:jc w:val="left"/>
        <w:rPr>
          <w:color w:val="0D0D0D"/>
          <w:sz w:val="24"/>
        </w:rPr>
      </w:pPr>
      <w:r>
        <w:rPr>
          <w:color w:val="0D0D0D"/>
          <w:sz w:val="24"/>
        </w:rPr>
        <w:t>Biaya</w:t>
      </w:r>
      <w:r>
        <w:rPr>
          <w:color w:val="0D0D0D"/>
          <w:spacing w:val="-3"/>
          <w:sz w:val="24"/>
        </w:rPr>
        <w:t> </w:t>
      </w:r>
      <w:r>
        <w:rPr>
          <w:color w:val="0D0D0D"/>
          <w:sz w:val="24"/>
        </w:rPr>
        <w:t>produksi</w:t>
      </w:r>
      <w:r>
        <w:rPr>
          <w:color w:val="0D0D0D"/>
          <w:spacing w:val="-1"/>
          <w:sz w:val="24"/>
        </w:rPr>
        <w:t> </w:t>
      </w:r>
      <w:r>
        <w:rPr>
          <w:color w:val="0D0D0D"/>
          <w:sz w:val="24"/>
        </w:rPr>
        <w:t>yang </w:t>
      </w:r>
      <w:r>
        <w:rPr>
          <w:color w:val="0D0D0D"/>
          <w:spacing w:val="-2"/>
          <w:sz w:val="24"/>
        </w:rPr>
        <w:t>rendah.</w:t>
      </w:r>
    </w:p>
    <w:p>
      <w:pPr>
        <w:spacing w:after="0" w:line="240" w:lineRule="auto"/>
        <w:jc w:val="left"/>
        <w:rPr>
          <w:sz w:val="24"/>
        </w:rPr>
        <w:sectPr>
          <w:pgSz w:w="11910" w:h="16840"/>
          <w:pgMar w:header="717" w:footer="0" w:top="1920" w:bottom="280" w:left="1680" w:right="440"/>
        </w:sectPr>
      </w:pPr>
    </w:p>
    <w:p>
      <w:pPr>
        <w:pStyle w:val="BodyText"/>
        <w:spacing w:before="53"/>
      </w:pPr>
    </w:p>
    <w:p>
      <w:pPr>
        <w:pStyle w:val="BodyText"/>
        <w:ind w:left="2086"/>
        <w:jc w:val="both"/>
      </w:pPr>
      <w:r>
        <w:rPr/>
        <w:t>Kelemahan</w:t>
      </w:r>
      <w:r>
        <w:rPr>
          <w:spacing w:val="-1"/>
        </w:rPr>
        <w:t> </w:t>
      </w:r>
      <w:r>
        <w:rPr/>
        <w:t>cetakan</w:t>
      </w:r>
      <w:r>
        <w:rPr>
          <w:spacing w:val="-2"/>
        </w:rPr>
        <w:t> </w:t>
      </w:r>
      <w:r>
        <w:rPr/>
        <w:t>pasir </w:t>
      </w:r>
      <w:r>
        <w:rPr>
          <w:spacing w:val="-2"/>
        </w:rPr>
        <w:t>basah:</w:t>
      </w:r>
    </w:p>
    <w:p>
      <w:pPr>
        <w:pStyle w:val="BodyText"/>
      </w:pPr>
    </w:p>
    <w:p>
      <w:pPr>
        <w:pStyle w:val="ListParagraph"/>
        <w:numPr>
          <w:ilvl w:val="0"/>
          <w:numId w:val="11"/>
        </w:numPr>
        <w:tabs>
          <w:tab w:pos="2446" w:val="left" w:leader="none"/>
        </w:tabs>
        <w:spacing w:line="480" w:lineRule="auto" w:before="0" w:after="0"/>
        <w:ind w:left="2446" w:right="1258" w:hanging="360"/>
        <w:jc w:val="left"/>
        <w:rPr>
          <w:sz w:val="24"/>
        </w:rPr>
      </w:pPr>
      <w:r>
        <w:rPr>
          <w:sz w:val="24"/>
        </w:rPr>
        <w:t>Kondisi</w:t>
      </w:r>
      <w:r>
        <w:rPr>
          <w:spacing w:val="-15"/>
          <w:sz w:val="24"/>
        </w:rPr>
        <w:t> </w:t>
      </w:r>
      <w:r>
        <w:rPr>
          <w:sz w:val="24"/>
        </w:rPr>
        <w:t>basah</w:t>
      </w:r>
      <w:r>
        <w:rPr>
          <w:spacing w:val="-15"/>
          <w:sz w:val="24"/>
        </w:rPr>
        <w:t> </w:t>
      </w:r>
      <w:r>
        <w:rPr>
          <w:sz w:val="24"/>
        </w:rPr>
        <w:t>dapat</w:t>
      </w:r>
      <w:r>
        <w:rPr>
          <w:spacing w:val="-15"/>
          <w:sz w:val="24"/>
        </w:rPr>
        <w:t> </w:t>
      </w:r>
      <w:r>
        <w:rPr>
          <w:sz w:val="24"/>
        </w:rPr>
        <w:t>menyebabkan</w:t>
      </w:r>
      <w:r>
        <w:rPr>
          <w:spacing w:val="-15"/>
          <w:sz w:val="24"/>
        </w:rPr>
        <w:t> </w:t>
      </w:r>
      <w:r>
        <w:rPr>
          <w:sz w:val="24"/>
        </w:rPr>
        <w:t>kerusakan</w:t>
      </w:r>
      <w:r>
        <w:rPr>
          <w:spacing w:val="-15"/>
          <w:sz w:val="24"/>
        </w:rPr>
        <w:t> </w:t>
      </w:r>
      <w:r>
        <w:rPr>
          <w:sz w:val="24"/>
        </w:rPr>
        <w:t>pada</w:t>
      </w:r>
      <w:r>
        <w:rPr>
          <w:spacing w:val="-15"/>
          <w:sz w:val="24"/>
        </w:rPr>
        <w:t> </w:t>
      </w:r>
      <w:r>
        <w:rPr>
          <w:sz w:val="24"/>
        </w:rPr>
        <w:t>bahan</w:t>
      </w:r>
      <w:r>
        <w:rPr>
          <w:spacing w:val="-15"/>
          <w:sz w:val="24"/>
        </w:rPr>
        <w:t> </w:t>
      </w:r>
      <w:r>
        <w:rPr>
          <w:sz w:val="24"/>
        </w:rPr>
        <w:t>logsm dan bahan khusus.</w:t>
      </w:r>
    </w:p>
    <w:p>
      <w:pPr>
        <w:pStyle w:val="ListParagraph"/>
        <w:numPr>
          <w:ilvl w:val="3"/>
          <w:numId w:val="10"/>
        </w:numPr>
        <w:tabs>
          <w:tab w:pos="2080" w:val="left" w:leader="none"/>
        </w:tabs>
        <w:spacing w:line="240" w:lineRule="auto" w:before="0" w:after="0"/>
        <w:ind w:left="2080" w:right="0" w:hanging="359"/>
        <w:jc w:val="left"/>
        <w:rPr>
          <w:color w:val="0D0D0D"/>
          <w:sz w:val="24"/>
        </w:rPr>
      </w:pPr>
      <w:r>
        <w:rPr>
          <w:sz w:val="24"/>
        </w:rPr>
        <w:t>Cetakan</w:t>
      </w:r>
      <w:r>
        <w:rPr>
          <w:spacing w:val="-2"/>
          <w:sz w:val="24"/>
        </w:rPr>
        <w:t> </w:t>
      </w:r>
      <w:r>
        <w:rPr>
          <w:sz w:val="24"/>
        </w:rPr>
        <w:t>pasir</w:t>
      </w:r>
      <w:r>
        <w:rPr>
          <w:spacing w:val="-2"/>
          <w:sz w:val="24"/>
        </w:rPr>
        <w:t> kering</w:t>
      </w:r>
    </w:p>
    <w:p>
      <w:pPr>
        <w:pStyle w:val="BodyText"/>
      </w:pPr>
    </w:p>
    <w:p>
      <w:pPr>
        <w:pStyle w:val="BodyText"/>
        <w:spacing w:line="480" w:lineRule="auto"/>
        <w:ind w:left="2081" w:right="1259" w:firstLine="667"/>
        <w:jc w:val="both"/>
      </w:pPr>
      <w:r>
        <w:rPr/>
        <w:t>Bahan pengikat organik digunakan dalam hal </w:t>
      </w:r>
      <w:r>
        <w:rPr/>
        <w:t>untuk membuat</w:t>
      </w:r>
      <w:r>
        <w:rPr>
          <w:spacing w:val="-2"/>
        </w:rPr>
        <w:t> </w:t>
      </w:r>
      <w:r>
        <w:rPr/>
        <w:t>cetakan</w:t>
      </w:r>
      <w:r>
        <w:rPr>
          <w:spacing w:val="-2"/>
        </w:rPr>
        <w:t> </w:t>
      </w:r>
      <w:r>
        <w:rPr/>
        <w:t>pasir</w:t>
      </w:r>
      <w:r>
        <w:rPr>
          <w:spacing w:val="-2"/>
        </w:rPr>
        <w:t> </w:t>
      </w:r>
      <w:r>
        <w:rPr/>
        <w:t>kering.</w:t>
      </w:r>
      <w:r>
        <w:rPr>
          <w:spacing w:val="40"/>
        </w:rPr>
        <w:t> </w:t>
      </w:r>
      <w:r>
        <w:rPr/>
        <w:t>Untuk</w:t>
      </w:r>
      <w:r>
        <w:rPr>
          <w:spacing w:val="-2"/>
        </w:rPr>
        <w:t> </w:t>
      </w:r>
      <w:r>
        <w:rPr/>
        <w:t>meningkatkan</w:t>
      </w:r>
      <w:r>
        <w:rPr>
          <w:spacing w:val="-2"/>
        </w:rPr>
        <w:t> </w:t>
      </w:r>
      <w:r>
        <w:rPr/>
        <w:t>kekuatan</w:t>
      </w:r>
      <w:r>
        <w:rPr>
          <w:spacing w:val="-2"/>
        </w:rPr>
        <w:t> </w:t>
      </w:r>
      <w:r>
        <w:rPr/>
        <w:t>dan kekerasan cetakan, dibakar dalam oven dengan suhu antara 200ºC dan 300ºC.</w:t>
      </w:r>
    </w:p>
    <w:p>
      <w:pPr>
        <w:pStyle w:val="BodyText"/>
        <w:spacing w:before="1"/>
        <w:ind w:left="2086"/>
        <w:jc w:val="both"/>
      </w:pPr>
      <w:r>
        <w:rPr/>
        <w:t>Kelebihan</w:t>
      </w:r>
      <w:r>
        <w:rPr>
          <w:spacing w:val="-2"/>
        </w:rPr>
        <w:t> </w:t>
      </w:r>
      <w:r>
        <w:rPr/>
        <w:t>cetakan</w:t>
      </w:r>
      <w:r>
        <w:rPr>
          <w:spacing w:val="-1"/>
        </w:rPr>
        <w:t> </w:t>
      </w:r>
      <w:r>
        <w:rPr/>
        <w:t>pasir</w:t>
      </w:r>
      <w:r>
        <w:rPr>
          <w:spacing w:val="1"/>
        </w:rPr>
        <w:t> </w:t>
      </w:r>
      <w:r>
        <w:rPr/>
        <w:t>kering</w:t>
      </w:r>
      <w:r>
        <w:rPr>
          <w:spacing w:val="-1"/>
        </w:rPr>
        <w:t> </w:t>
      </w:r>
      <w:r>
        <w:rPr>
          <w:spacing w:val="-10"/>
        </w:rPr>
        <w:t>:</w:t>
      </w:r>
    </w:p>
    <w:p>
      <w:pPr>
        <w:pStyle w:val="BodyText"/>
      </w:pPr>
    </w:p>
    <w:p>
      <w:pPr>
        <w:pStyle w:val="ListParagraph"/>
        <w:numPr>
          <w:ilvl w:val="4"/>
          <w:numId w:val="10"/>
        </w:numPr>
        <w:tabs>
          <w:tab w:pos="2445" w:val="left" w:leader="none"/>
        </w:tabs>
        <w:spacing w:line="240" w:lineRule="auto" w:before="0" w:after="0"/>
        <w:ind w:left="2445" w:right="0" w:hanging="359"/>
        <w:jc w:val="left"/>
        <w:rPr>
          <w:sz w:val="24"/>
        </w:rPr>
      </w:pPr>
      <w:r>
        <w:rPr>
          <w:sz w:val="24"/>
        </w:rPr>
        <w:t>Kualitas</w:t>
      </w:r>
      <w:r>
        <w:rPr>
          <w:spacing w:val="-3"/>
          <w:sz w:val="24"/>
        </w:rPr>
        <w:t> </w:t>
      </w:r>
      <w:r>
        <w:rPr>
          <w:sz w:val="24"/>
        </w:rPr>
        <w:t>produk</w:t>
      </w:r>
      <w:r>
        <w:rPr>
          <w:spacing w:val="-2"/>
          <w:sz w:val="24"/>
        </w:rPr>
        <w:t> </w:t>
      </w:r>
      <w:r>
        <w:rPr>
          <w:sz w:val="24"/>
        </w:rPr>
        <w:t>cetak</w:t>
      </w:r>
      <w:r>
        <w:rPr>
          <w:spacing w:val="-2"/>
          <w:sz w:val="24"/>
        </w:rPr>
        <w:t> meningkat.</w:t>
      </w:r>
    </w:p>
    <w:p>
      <w:pPr>
        <w:pStyle w:val="BodyText"/>
      </w:pPr>
    </w:p>
    <w:p>
      <w:pPr>
        <w:pStyle w:val="BodyText"/>
        <w:ind w:left="2086"/>
        <w:jc w:val="both"/>
      </w:pPr>
      <w:r>
        <w:rPr/>
        <w:t>Kelemahan</w:t>
      </w:r>
      <w:r>
        <w:rPr>
          <w:spacing w:val="-1"/>
        </w:rPr>
        <w:t> </w:t>
      </w:r>
      <w:r>
        <w:rPr/>
        <w:t>cetakan</w:t>
      </w:r>
      <w:r>
        <w:rPr>
          <w:spacing w:val="-1"/>
        </w:rPr>
        <w:t> </w:t>
      </w:r>
      <w:r>
        <w:rPr/>
        <w:t>pasir</w:t>
      </w:r>
      <w:r>
        <w:rPr>
          <w:spacing w:val="-1"/>
        </w:rPr>
        <w:t> </w:t>
      </w:r>
      <w:r>
        <w:rPr/>
        <w:t>kering</w:t>
      </w:r>
      <w:r>
        <w:rPr>
          <w:spacing w:val="-1"/>
        </w:rPr>
        <w:t> </w:t>
      </w:r>
      <w:r>
        <w:rPr>
          <w:spacing w:val="-10"/>
        </w:rPr>
        <w:t>:</w:t>
      </w:r>
    </w:p>
    <w:p>
      <w:pPr>
        <w:pStyle w:val="BodyText"/>
      </w:pPr>
    </w:p>
    <w:p>
      <w:pPr>
        <w:pStyle w:val="ListParagraph"/>
        <w:numPr>
          <w:ilvl w:val="0"/>
          <w:numId w:val="12"/>
        </w:numPr>
        <w:tabs>
          <w:tab w:pos="2445" w:val="left" w:leader="none"/>
        </w:tabs>
        <w:spacing w:line="240" w:lineRule="auto" w:before="0" w:after="0"/>
        <w:ind w:left="2445" w:right="0" w:hanging="359"/>
        <w:jc w:val="left"/>
        <w:rPr>
          <w:sz w:val="24"/>
        </w:rPr>
      </w:pPr>
      <w:r>
        <w:rPr>
          <w:sz w:val="24"/>
        </w:rPr>
        <w:t>Biayanya</w:t>
      </w:r>
      <w:r>
        <w:rPr>
          <w:spacing w:val="-2"/>
          <w:sz w:val="24"/>
        </w:rPr>
        <w:t> </w:t>
      </w:r>
      <w:r>
        <w:rPr>
          <w:sz w:val="24"/>
        </w:rPr>
        <w:t>lebih</w:t>
      </w:r>
      <w:r>
        <w:rPr>
          <w:spacing w:val="-1"/>
          <w:sz w:val="24"/>
        </w:rPr>
        <w:t> </w:t>
      </w:r>
      <w:r>
        <w:rPr>
          <w:sz w:val="24"/>
        </w:rPr>
        <w:t>tinggi</w:t>
      </w:r>
      <w:r>
        <w:rPr>
          <w:spacing w:val="-1"/>
          <w:sz w:val="24"/>
        </w:rPr>
        <w:t> </w:t>
      </w:r>
      <w:r>
        <w:rPr>
          <w:sz w:val="24"/>
        </w:rPr>
        <w:t>daripada</w:t>
      </w:r>
      <w:r>
        <w:rPr>
          <w:spacing w:val="-3"/>
          <w:sz w:val="24"/>
        </w:rPr>
        <w:t> </w:t>
      </w:r>
      <w:r>
        <w:rPr>
          <w:sz w:val="24"/>
        </w:rPr>
        <w:t>cetakan</w:t>
      </w:r>
      <w:r>
        <w:rPr>
          <w:spacing w:val="-1"/>
          <w:sz w:val="24"/>
        </w:rPr>
        <w:t> </w:t>
      </w:r>
      <w:r>
        <w:rPr>
          <w:sz w:val="24"/>
        </w:rPr>
        <w:t>pasir </w:t>
      </w:r>
      <w:r>
        <w:rPr>
          <w:spacing w:val="-2"/>
          <w:sz w:val="24"/>
        </w:rPr>
        <w:t>basah</w:t>
      </w:r>
    </w:p>
    <w:p>
      <w:pPr>
        <w:pStyle w:val="BodyText"/>
      </w:pPr>
    </w:p>
    <w:p>
      <w:pPr>
        <w:pStyle w:val="ListParagraph"/>
        <w:numPr>
          <w:ilvl w:val="0"/>
          <w:numId w:val="12"/>
        </w:numPr>
        <w:tabs>
          <w:tab w:pos="2445" w:val="left" w:leader="none"/>
        </w:tabs>
        <w:spacing w:line="240" w:lineRule="auto" w:before="0" w:after="0"/>
        <w:ind w:left="2445" w:right="0" w:hanging="359"/>
        <w:jc w:val="left"/>
        <w:rPr>
          <w:sz w:val="24"/>
        </w:rPr>
      </w:pPr>
      <w:r>
        <w:rPr>
          <w:sz w:val="24"/>
        </w:rPr>
        <w:t>Waktu</w:t>
      </w:r>
      <w:r>
        <w:rPr>
          <w:spacing w:val="-4"/>
          <w:sz w:val="24"/>
        </w:rPr>
        <w:t> </w:t>
      </w:r>
      <w:r>
        <w:rPr>
          <w:sz w:val="24"/>
        </w:rPr>
        <w:t>peringanan</w:t>
      </w:r>
      <w:r>
        <w:rPr>
          <w:spacing w:val="-2"/>
          <w:sz w:val="24"/>
        </w:rPr>
        <w:t> </w:t>
      </w:r>
      <w:r>
        <w:rPr>
          <w:sz w:val="24"/>
        </w:rPr>
        <w:t>diperlukan</w:t>
      </w:r>
      <w:r>
        <w:rPr>
          <w:spacing w:val="-2"/>
          <w:sz w:val="24"/>
        </w:rPr>
        <w:t> </w:t>
      </w:r>
      <w:r>
        <w:rPr>
          <w:sz w:val="24"/>
        </w:rPr>
        <w:t>untuk</w:t>
      </w:r>
      <w:r>
        <w:rPr>
          <w:spacing w:val="-2"/>
          <w:sz w:val="24"/>
        </w:rPr>
        <w:t> </w:t>
      </w:r>
      <w:r>
        <w:rPr>
          <w:sz w:val="24"/>
        </w:rPr>
        <w:t>mempercepat</w:t>
      </w:r>
      <w:r>
        <w:rPr>
          <w:spacing w:val="1"/>
          <w:sz w:val="24"/>
        </w:rPr>
        <w:t> </w:t>
      </w:r>
      <w:r>
        <w:rPr>
          <w:spacing w:val="-2"/>
          <w:sz w:val="24"/>
        </w:rPr>
        <w:t>produksi</w:t>
      </w:r>
    </w:p>
    <w:p>
      <w:pPr>
        <w:pStyle w:val="BodyText"/>
      </w:pPr>
    </w:p>
    <w:p>
      <w:pPr>
        <w:pStyle w:val="ListParagraph"/>
        <w:numPr>
          <w:ilvl w:val="0"/>
          <w:numId w:val="12"/>
        </w:numPr>
        <w:tabs>
          <w:tab w:pos="2446" w:val="left" w:leader="none"/>
        </w:tabs>
        <w:spacing w:line="480" w:lineRule="auto" w:before="0" w:after="0"/>
        <w:ind w:left="2446" w:right="1259" w:hanging="360"/>
        <w:jc w:val="left"/>
        <w:rPr>
          <w:sz w:val="24"/>
        </w:rPr>
      </w:pPr>
      <w:r>
        <w:rPr>
          <w:sz w:val="24"/>
        </w:rPr>
        <w:t>Coran</w:t>
      </w:r>
      <w:r>
        <w:rPr>
          <w:spacing w:val="40"/>
          <w:sz w:val="24"/>
        </w:rPr>
        <w:t> </w:t>
      </w:r>
      <w:r>
        <w:rPr>
          <w:sz w:val="24"/>
        </w:rPr>
        <w:t>besar</w:t>
      </w:r>
      <w:r>
        <w:rPr>
          <w:spacing w:val="40"/>
          <w:sz w:val="24"/>
        </w:rPr>
        <w:t> </w:t>
      </w:r>
      <w:r>
        <w:rPr>
          <w:sz w:val="24"/>
        </w:rPr>
        <w:t>dan</w:t>
      </w:r>
      <w:r>
        <w:rPr>
          <w:spacing w:val="40"/>
          <w:sz w:val="24"/>
        </w:rPr>
        <w:t> </w:t>
      </w:r>
      <w:r>
        <w:rPr>
          <w:sz w:val="24"/>
        </w:rPr>
        <w:t>medium</w:t>
      </w:r>
      <w:r>
        <w:rPr>
          <w:spacing w:val="40"/>
          <w:sz w:val="24"/>
        </w:rPr>
        <w:t> </w:t>
      </w:r>
      <w:r>
        <w:rPr>
          <w:sz w:val="24"/>
        </w:rPr>
        <w:t>tidak</w:t>
      </w:r>
      <w:r>
        <w:rPr>
          <w:spacing w:val="40"/>
          <w:sz w:val="24"/>
        </w:rPr>
        <w:t> </w:t>
      </w:r>
      <w:r>
        <w:rPr>
          <w:sz w:val="24"/>
        </w:rPr>
        <w:t>digunakan</w:t>
      </w:r>
      <w:r>
        <w:rPr>
          <w:spacing w:val="40"/>
          <w:sz w:val="24"/>
        </w:rPr>
        <w:t> </w:t>
      </w:r>
      <w:r>
        <w:rPr>
          <w:sz w:val="24"/>
        </w:rPr>
        <w:t>dalam</w:t>
      </w:r>
      <w:r>
        <w:rPr>
          <w:spacing w:val="40"/>
          <w:sz w:val="24"/>
        </w:rPr>
        <w:t> </w:t>
      </w:r>
      <w:r>
        <w:rPr>
          <w:sz w:val="24"/>
        </w:rPr>
        <w:t>produksi</w:t>
      </w:r>
      <w:r>
        <w:rPr>
          <w:spacing w:val="40"/>
          <w:sz w:val="24"/>
        </w:rPr>
        <w:t> </w:t>
      </w:r>
      <w:r>
        <w:rPr>
          <w:sz w:val="24"/>
        </w:rPr>
        <w:t>dengan kecepatan sedang.</w:t>
      </w:r>
    </w:p>
    <w:p>
      <w:pPr>
        <w:pStyle w:val="ListParagraph"/>
        <w:numPr>
          <w:ilvl w:val="3"/>
          <w:numId w:val="10"/>
        </w:numPr>
        <w:tabs>
          <w:tab w:pos="2080" w:val="left" w:leader="none"/>
        </w:tabs>
        <w:spacing w:line="240" w:lineRule="auto" w:before="1" w:after="0"/>
        <w:ind w:left="2080" w:right="0" w:hanging="359"/>
        <w:jc w:val="left"/>
        <w:rPr>
          <w:color w:val="0D0D0D"/>
          <w:sz w:val="24"/>
        </w:rPr>
      </w:pPr>
      <w:r>
        <w:rPr>
          <w:sz w:val="24"/>
        </w:rPr>
        <w:t>Cetakan</w:t>
      </w:r>
      <w:r>
        <w:rPr>
          <w:spacing w:val="-4"/>
          <w:sz w:val="24"/>
        </w:rPr>
        <w:t> </w:t>
      </w:r>
      <w:r>
        <w:rPr>
          <w:sz w:val="24"/>
        </w:rPr>
        <w:t>kulit</w:t>
      </w:r>
      <w:r>
        <w:rPr>
          <w:spacing w:val="-1"/>
          <w:sz w:val="24"/>
        </w:rPr>
        <w:t> </w:t>
      </w:r>
      <w:r>
        <w:rPr>
          <w:spacing w:val="-2"/>
          <w:sz w:val="24"/>
        </w:rPr>
        <w:t>kering</w:t>
      </w:r>
    </w:p>
    <w:p>
      <w:pPr>
        <w:pStyle w:val="BodyText"/>
        <w:spacing w:line="480" w:lineRule="auto" w:before="276"/>
        <w:ind w:left="2081" w:right="1258" w:firstLine="667"/>
        <w:jc w:val="both"/>
      </w:pPr>
      <w:r>
        <w:rPr/>
        <w:t>Permukaan pasir basah dieringkan hingga mencapai kedalaman antara</w:t>
      </w:r>
      <w:r>
        <w:rPr>
          <w:spacing w:val="-3"/>
        </w:rPr>
        <w:t> </w:t>
      </w:r>
      <w:r>
        <w:rPr/>
        <w:t>1,2</w:t>
      </w:r>
      <w:r>
        <w:rPr>
          <w:spacing w:val="-2"/>
        </w:rPr>
        <w:t> </w:t>
      </w:r>
      <w:r>
        <w:rPr/>
        <w:t>cm hingga</w:t>
      </w:r>
      <w:r>
        <w:rPr>
          <w:spacing w:val="-3"/>
        </w:rPr>
        <w:t> </w:t>
      </w:r>
      <w:r>
        <w:rPr/>
        <w:t>2,5</w:t>
      </w:r>
      <w:r>
        <w:rPr>
          <w:spacing w:val="-2"/>
        </w:rPr>
        <w:t> </w:t>
      </w:r>
      <w:r>
        <w:rPr/>
        <w:t>cm</w:t>
      </w:r>
      <w:r>
        <w:rPr>
          <w:spacing w:val="-2"/>
        </w:rPr>
        <w:t> </w:t>
      </w:r>
      <w:r>
        <w:rPr/>
        <w:t>untuk</w:t>
      </w:r>
      <w:r>
        <w:rPr>
          <w:spacing w:val="-2"/>
        </w:rPr>
        <w:t> </w:t>
      </w:r>
      <w:r>
        <w:rPr/>
        <w:t>membentuk</w:t>
      </w:r>
      <w:r>
        <w:rPr>
          <w:spacing w:val="-1"/>
        </w:rPr>
        <w:t> </w:t>
      </w:r>
      <w:r>
        <w:rPr/>
        <w:t>cetakan kulit kering. Jenis kategori cetakan yang sudah dijelaskan disebut sebagai kategori konvensional. Cetakan saat ini menggunakan bahan</w:t>
      </w:r>
      <w:r>
        <w:rPr>
          <w:spacing w:val="-7"/>
        </w:rPr>
        <w:t> </w:t>
      </w:r>
      <w:r>
        <w:rPr/>
        <w:t>pengkat</w:t>
      </w:r>
      <w:r>
        <w:rPr>
          <w:spacing w:val="-7"/>
        </w:rPr>
        <w:t> </w:t>
      </w:r>
      <w:r>
        <w:rPr/>
        <w:t>kimia.</w:t>
      </w:r>
      <w:r>
        <w:rPr>
          <w:spacing w:val="-7"/>
        </w:rPr>
        <w:t> </w:t>
      </w:r>
      <w:r>
        <w:rPr/>
        <w:t>Resin</w:t>
      </w:r>
      <w:r>
        <w:rPr>
          <w:spacing w:val="-7"/>
        </w:rPr>
        <w:t> </w:t>
      </w:r>
      <w:r>
        <w:rPr/>
        <w:t>furan,</w:t>
      </w:r>
      <w:r>
        <w:rPr>
          <w:spacing w:val="-7"/>
        </w:rPr>
        <w:t> </w:t>
      </w:r>
      <w:r>
        <w:rPr/>
        <w:t>fenolik,</w:t>
      </w:r>
      <w:r>
        <w:rPr>
          <w:spacing w:val="-7"/>
        </w:rPr>
        <w:t> </w:t>
      </w:r>
      <w:r>
        <w:rPr/>
        <w:t>minyak,</w:t>
      </w:r>
      <w:r>
        <w:rPr>
          <w:spacing w:val="-7"/>
        </w:rPr>
        <w:t> </w:t>
      </w:r>
      <w:r>
        <w:rPr/>
        <w:t>dan</w:t>
      </w:r>
      <w:r>
        <w:rPr>
          <w:spacing w:val="-7"/>
        </w:rPr>
        <w:t> </w:t>
      </w:r>
      <w:r>
        <w:rPr/>
        <w:t>sebagainya adalah beberapa contoh bahan pengikat yang tidak perlu dibakar. Pengecoran</w:t>
      </w:r>
      <w:r>
        <w:rPr>
          <w:spacing w:val="-11"/>
        </w:rPr>
        <w:t> </w:t>
      </w:r>
      <w:r>
        <w:rPr/>
        <w:t>pasir</w:t>
      </w:r>
      <w:r>
        <w:rPr>
          <w:spacing w:val="-11"/>
        </w:rPr>
        <w:t> </w:t>
      </w:r>
      <w:r>
        <w:rPr/>
        <w:t>dilakukan</w:t>
      </w:r>
      <w:r>
        <w:rPr>
          <w:spacing w:val="-11"/>
        </w:rPr>
        <w:t> </w:t>
      </w:r>
      <w:r>
        <w:rPr/>
        <w:t>dengan</w:t>
      </w:r>
      <w:r>
        <w:rPr>
          <w:spacing w:val="-10"/>
        </w:rPr>
        <w:t> </w:t>
      </w:r>
      <w:r>
        <w:rPr/>
        <w:t>menuangkan</w:t>
      </w:r>
      <w:r>
        <w:rPr>
          <w:spacing w:val="-11"/>
        </w:rPr>
        <w:t> </w:t>
      </w:r>
      <w:r>
        <w:rPr/>
        <w:t>logam</w:t>
      </w:r>
      <w:r>
        <w:rPr>
          <w:spacing w:val="-11"/>
        </w:rPr>
        <w:t> </w:t>
      </w:r>
      <w:r>
        <w:rPr/>
        <w:t>yang</w:t>
      </w:r>
      <w:r>
        <w:rPr>
          <w:spacing w:val="-11"/>
        </w:rPr>
        <w:t> </w:t>
      </w:r>
      <w:r>
        <w:rPr>
          <w:spacing w:val="-2"/>
        </w:rPr>
        <w:t>masih</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2081" w:right="1260"/>
      </w:pPr>
      <w:r>
        <w:rPr/>
        <w:t>dalam</w:t>
      </w:r>
      <w:r>
        <w:rPr>
          <w:spacing w:val="-14"/>
        </w:rPr>
        <w:t> </w:t>
      </w:r>
      <w:r>
        <w:rPr/>
        <w:t>keadaan</w:t>
      </w:r>
      <w:r>
        <w:rPr>
          <w:spacing w:val="-14"/>
        </w:rPr>
        <w:t> </w:t>
      </w:r>
      <w:r>
        <w:rPr/>
        <w:t>cair</w:t>
      </w:r>
      <w:r>
        <w:rPr>
          <w:spacing w:val="-14"/>
        </w:rPr>
        <w:t> </w:t>
      </w:r>
      <w:r>
        <w:rPr/>
        <w:t>ke</w:t>
      </w:r>
      <w:r>
        <w:rPr>
          <w:spacing w:val="-15"/>
        </w:rPr>
        <w:t> </w:t>
      </w:r>
      <w:r>
        <w:rPr/>
        <w:t>dalam</w:t>
      </w:r>
      <w:r>
        <w:rPr>
          <w:spacing w:val="-14"/>
        </w:rPr>
        <w:t> </w:t>
      </w:r>
      <w:r>
        <w:rPr/>
        <w:t>cetakan</w:t>
      </w:r>
      <w:r>
        <w:rPr>
          <w:spacing w:val="-14"/>
        </w:rPr>
        <w:t> </w:t>
      </w:r>
      <w:r>
        <w:rPr/>
        <w:t>dan</w:t>
      </w:r>
      <w:r>
        <w:rPr>
          <w:spacing w:val="-14"/>
        </w:rPr>
        <w:t> </w:t>
      </w:r>
      <w:r>
        <w:rPr/>
        <w:t>menunggu</w:t>
      </w:r>
      <w:r>
        <w:rPr>
          <w:spacing w:val="-14"/>
        </w:rPr>
        <w:t> </w:t>
      </w:r>
      <w:r>
        <w:rPr/>
        <w:t>sampai</w:t>
      </w:r>
      <w:r>
        <w:rPr>
          <w:spacing w:val="-14"/>
        </w:rPr>
        <w:t> </w:t>
      </w:r>
      <w:r>
        <w:rPr/>
        <w:t>dingin. Secara umum, cetakan pasir terdiri dari tiga komponen utama.</w:t>
      </w:r>
    </w:p>
    <w:p>
      <w:pPr>
        <w:pStyle w:val="BodyText"/>
        <w:spacing w:before="112"/>
        <w:rPr>
          <w:sz w:val="20"/>
        </w:rPr>
      </w:pPr>
      <w:r>
        <w:rPr/>
        <w:drawing>
          <wp:anchor distT="0" distB="0" distL="0" distR="0" allowOverlap="1" layoutInCell="1" locked="0" behindDoc="1" simplePos="0" relativeHeight="487590400">
            <wp:simplePos x="0" y="0"/>
            <wp:positionH relativeFrom="page">
              <wp:posOffset>2504439</wp:posOffset>
            </wp:positionH>
            <wp:positionV relativeFrom="paragraph">
              <wp:posOffset>232510</wp:posOffset>
            </wp:positionV>
            <wp:extent cx="3988708" cy="1853183"/>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3988708" cy="1853183"/>
                    </a:xfrm>
                    <a:prstGeom prst="rect">
                      <a:avLst/>
                    </a:prstGeom>
                  </pic:spPr>
                </pic:pic>
              </a:graphicData>
            </a:graphic>
          </wp:anchor>
        </w:drawing>
      </w:r>
    </w:p>
    <w:p>
      <w:pPr>
        <w:pStyle w:val="BodyText"/>
        <w:spacing w:before="35"/>
      </w:pPr>
    </w:p>
    <w:p>
      <w:pPr>
        <w:pStyle w:val="BodyText"/>
        <w:ind w:left="743"/>
        <w:jc w:val="center"/>
      </w:pPr>
      <w:r>
        <w:rPr/>
        <w:t>Gambar</w:t>
      </w:r>
      <w:r>
        <w:rPr>
          <w:spacing w:val="-3"/>
        </w:rPr>
        <w:t> </w:t>
      </w:r>
      <w:r>
        <w:rPr/>
        <w:t>2.1.</w:t>
      </w:r>
      <w:r>
        <w:rPr>
          <w:spacing w:val="-1"/>
        </w:rPr>
        <w:t> </w:t>
      </w:r>
      <w:r>
        <w:rPr/>
        <w:t>Skema cetak</w:t>
      </w:r>
      <w:r>
        <w:rPr>
          <w:spacing w:val="-1"/>
        </w:rPr>
        <w:t> </w:t>
      </w:r>
      <w:r>
        <w:rPr>
          <w:spacing w:val="-2"/>
        </w:rPr>
        <w:t>pasir</w:t>
      </w:r>
    </w:p>
    <w:p>
      <w:pPr>
        <w:pStyle w:val="BodyText"/>
        <w:ind w:left="1170"/>
        <w:jc w:val="center"/>
      </w:pPr>
      <w:r>
        <w:rPr/>
        <w:t>Sumber</w:t>
      </w:r>
      <w:r>
        <w:rPr>
          <w:spacing w:val="-6"/>
        </w:rPr>
        <w:t> </w:t>
      </w:r>
      <w:r>
        <w:rPr/>
        <w:t>:</w:t>
      </w:r>
      <w:r>
        <w:rPr>
          <w:spacing w:val="-1"/>
        </w:rPr>
        <w:t> </w:t>
      </w:r>
      <w:r>
        <w:rPr/>
        <w:t>(Jurnal</w:t>
      </w:r>
      <w:r>
        <w:rPr>
          <w:spacing w:val="-1"/>
        </w:rPr>
        <w:t> </w:t>
      </w:r>
      <w:r>
        <w:rPr/>
        <w:t>pasti,</w:t>
      </w:r>
      <w:r>
        <w:rPr>
          <w:spacing w:val="-1"/>
        </w:rPr>
        <w:t> </w:t>
      </w:r>
      <w:r>
        <w:rPr/>
        <w:t>vol.XIII,</w:t>
      </w:r>
      <w:r>
        <w:rPr>
          <w:spacing w:val="-1"/>
        </w:rPr>
        <w:t> </w:t>
      </w:r>
      <w:r>
        <w:rPr/>
        <w:t>No.2,</w:t>
      </w:r>
      <w:r>
        <w:rPr>
          <w:spacing w:val="-14"/>
        </w:rPr>
        <w:t> </w:t>
      </w:r>
      <w:r>
        <w:rPr/>
        <w:t>Agustus</w:t>
      </w:r>
      <w:r>
        <w:rPr>
          <w:spacing w:val="-2"/>
        </w:rPr>
        <w:t> </w:t>
      </w:r>
      <w:r>
        <w:rPr/>
        <w:t>2019,</w:t>
      </w:r>
      <w:r>
        <w:rPr>
          <w:spacing w:val="-1"/>
        </w:rPr>
        <w:t> </w:t>
      </w:r>
      <w:r>
        <w:rPr>
          <w:spacing w:val="-2"/>
        </w:rPr>
        <w:t>pp.177-</w:t>
      </w:r>
    </w:p>
    <w:p>
      <w:pPr>
        <w:pStyle w:val="BodyText"/>
        <w:ind w:left="789"/>
        <w:jc w:val="center"/>
      </w:pPr>
      <w:r>
        <w:rPr>
          <w:spacing w:val="-4"/>
        </w:rPr>
        <w:t>186)</w:t>
      </w:r>
    </w:p>
    <w:p>
      <w:pPr>
        <w:pStyle w:val="BodyText"/>
      </w:pPr>
    </w:p>
    <w:p>
      <w:pPr>
        <w:pStyle w:val="ListParagraph"/>
        <w:numPr>
          <w:ilvl w:val="4"/>
          <w:numId w:val="10"/>
        </w:numPr>
        <w:tabs>
          <w:tab w:pos="2446" w:val="left" w:leader="none"/>
        </w:tabs>
        <w:spacing w:line="480" w:lineRule="auto" w:before="0" w:after="0"/>
        <w:ind w:left="2446" w:right="1254" w:hanging="360"/>
        <w:jc w:val="both"/>
        <w:rPr>
          <w:sz w:val="24"/>
        </w:rPr>
      </w:pPr>
      <w:r>
        <w:rPr>
          <w:sz w:val="24"/>
        </w:rPr>
        <w:t>Rongga (</w:t>
      </w:r>
      <w:r>
        <w:rPr>
          <w:i/>
          <w:sz w:val="24"/>
        </w:rPr>
        <w:t>cavity</w:t>
      </w:r>
      <w:r>
        <w:rPr>
          <w:sz w:val="24"/>
        </w:rPr>
        <w:t>), area di mana logam dalam keadaan cair dimasukkan ke dalam cetakan. Rongga ini memiliki struktur yang</w:t>
      </w:r>
      <w:r>
        <w:rPr>
          <w:spacing w:val="-15"/>
          <w:sz w:val="24"/>
        </w:rPr>
        <w:t> </w:t>
      </w:r>
      <w:r>
        <w:rPr>
          <w:sz w:val="24"/>
        </w:rPr>
        <w:t>serupa</w:t>
      </w:r>
      <w:r>
        <w:rPr>
          <w:spacing w:val="-15"/>
          <w:sz w:val="24"/>
        </w:rPr>
        <w:t> </w:t>
      </w:r>
      <w:r>
        <w:rPr>
          <w:sz w:val="24"/>
        </w:rPr>
        <w:t>dengan</w:t>
      </w:r>
      <w:r>
        <w:rPr>
          <w:spacing w:val="-15"/>
          <w:sz w:val="24"/>
        </w:rPr>
        <w:t> </w:t>
      </w:r>
      <w:r>
        <w:rPr>
          <w:sz w:val="24"/>
        </w:rPr>
        <w:t>bagian</w:t>
      </w:r>
      <w:r>
        <w:rPr>
          <w:spacing w:val="-15"/>
          <w:sz w:val="24"/>
        </w:rPr>
        <w:t> </w:t>
      </w:r>
      <w:r>
        <w:rPr>
          <w:sz w:val="24"/>
        </w:rPr>
        <w:t>cetakan.</w:t>
      </w:r>
      <w:r>
        <w:rPr>
          <w:spacing w:val="-15"/>
          <w:sz w:val="24"/>
        </w:rPr>
        <w:t> </w:t>
      </w:r>
      <w:r>
        <w:rPr>
          <w:sz w:val="24"/>
        </w:rPr>
        <w:t>Sebuah</w:t>
      </w:r>
      <w:r>
        <w:rPr>
          <w:spacing w:val="-15"/>
          <w:sz w:val="24"/>
        </w:rPr>
        <w:t> </w:t>
      </w:r>
      <w:r>
        <w:rPr>
          <w:sz w:val="24"/>
        </w:rPr>
        <w:t>template</w:t>
      </w:r>
      <w:r>
        <w:rPr>
          <w:spacing w:val="-15"/>
          <w:sz w:val="24"/>
        </w:rPr>
        <w:t> </w:t>
      </w:r>
      <w:r>
        <w:rPr>
          <w:sz w:val="24"/>
        </w:rPr>
        <w:t>digunakan untuk membuat rongga cetakan</w:t>
      </w:r>
    </w:p>
    <w:p>
      <w:pPr>
        <w:pStyle w:val="ListParagraph"/>
        <w:numPr>
          <w:ilvl w:val="4"/>
          <w:numId w:val="10"/>
        </w:numPr>
        <w:tabs>
          <w:tab w:pos="2446" w:val="left" w:leader="none"/>
        </w:tabs>
        <w:spacing w:line="480" w:lineRule="auto" w:before="1" w:after="0"/>
        <w:ind w:left="2446" w:right="1258" w:hanging="360"/>
        <w:jc w:val="both"/>
        <w:rPr>
          <w:sz w:val="24"/>
        </w:rPr>
      </w:pPr>
      <w:r>
        <w:rPr>
          <w:color w:val="0D0D0D"/>
          <w:sz w:val="24"/>
        </w:rPr>
        <w:t>Core</w:t>
      </w:r>
      <w:r>
        <w:rPr>
          <w:color w:val="0D0D0D"/>
          <w:spacing w:val="-2"/>
          <w:sz w:val="24"/>
        </w:rPr>
        <w:t> </w:t>
      </w:r>
      <w:r>
        <w:rPr>
          <w:color w:val="0D0D0D"/>
          <w:sz w:val="24"/>
        </w:rPr>
        <w:t>(inti) </w:t>
      </w:r>
      <w:r>
        <w:rPr>
          <w:sz w:val="24"/>
        </w:rPr>
        <w:t>berfungsi untuk menciptakan</w:t>
      </w:r>
      <w:r>
        <w:rPr>
          <w:spacing w:val="-1"/>
          <w:sz w:val="24"/>
        </w:rPr>
        <w:t> </w:t>
      </w:r>
      <w:r>
        <w:rPr>
          <w:sz w:val="24"/>
        </w:rPr>
        <w:t>lubang</w:t>
      </w:r>
      <w:r>
        <w:rPr>
          <w:spacing w:val="-1"/>
          <w:sz w:val="24"/>
        </w:rPr>
        <w:t> </w:t>
      </w:r>
      <w:r>
        <w:rPr>
          <w:sz w:val="24"/>
        </w:rPr>
        <w:t>kedalam</w:t>
      </w:r>
      <w:r>
        <w:rPr>
          <w:spacing w:val="-1"/>
          <w:sz w:val="24"/>
        </w:rPr>
        <w:t> </w:t>
      </w:r>
      <w:r>
        <w:rPr>
          <w:sz w:val="24"/>
        </w:rPr>
        <w:t>objek yang</w:t>
      </w:r>
      <w:r>
        <w:rPr>
          <w:spacing w:val="-4"/>
          <w:sz w:val="24"/>
        </w:rPr>
        <w:t> </w:t>
      </w:r>
      <w:r>
        <w:rPr>
          <w:sz w:val="24"/>
        </w:rPr>
        <w:t>terbuat</w:t>
      </w:r>
      <w:r>
        <w:rPr>
          <w:spacing w:val="-4"/>
          <w:sz w:val="24"/>
        </w:rPr>
        <w:t> </w:t>
      </w:r>
      <w:r>
        <w:rPr>
          <w:sz w:val="24"/>
        </w:rPr>
        <w:t>dari</w:t>
      </w:r>
      <w:r>
        <w:rPr>
          <w:spacing w:val="-4"/>
          <w:sz w:val="24"/>
        </w:rPr>
        <w:t> </w:t>
      </w:r>
      <w:r>
        <w:rPr>
          <w:sz w:val="24"/>
        </w:rPr>
        <w:t>coran.</w:t>
      </w:r>
      <w:r>
        <w:rPr>
          <w:spacing w:val="-2"/>
          <w:sz w:val="24"/>
        </w:rPr>
        <w:t> </w:t>
      </w:r>
      <w:r>
        <w:rPr>
          <w:color w:val="0D0D0D"/>
          <w:sz w:val="24"/>
        </w:rPr>
        <w:t>Inti</w:t>
      </w:r>
      <w:r>
        <w:rPr>
          <w:color w:val="0D0D0D"/>
          <w:spacing w:val="-3"/>
          <w:sz w:val="24"/>
        </w:rPr>
        <w:t> </w:t>
      </w:r>
      <w:r>
        <w:rPr>
          <w:color w:val="0D0D0D"/>
          <w:sz w:val="24"/>
        </w:rPr>
        <w:t>diproduksi</w:t>
      </w:r>
      <w:r>
        <w:rPr>
          <w:color w:val="0D0D0D"/>
          <w:spacing w:val="-4"/>
          <w:sz w:val="24"/>
        </w:rPr>
        <w:t> </w:t>
      </w:r>
      <w:r>
        <w:rPr>
          <w:color w:val="0D0D0D"/>
          <w:sz w:val="24"/>
        </w:rPr>
        <w:t>dalam</w:t>
      </w:r>
      <w:r>
        <w:rPr>
          <w:color w:val="0D0D0D"/>
          <w:spacing w:val="-4"/>
          <w:sz w:val="24"/>
        </w:rPr>
        <w:t> </w:t>
      </w:r>
      <w:r>
        <w:rPr>
          <w:color w:val="0D0D0D"/>
          <w:sz w:val="24"/>
        </w:rPr>
        <w:t>keadaan</w:t>
      </w:r>
      <w:r>
        <w:rPr>
          <w:color w:val="0D0D0D"/>
          <w:spacing w:val="-4"/>
          <w:sz w:val="24"/>
        </w:rPr>
        <w:t> </w:t>
      </w:r>
      <w:r>
        <w:rPr>
          <w:color w:val="0D0D0D"/>
          <w:sz w:val="24"/>
        </w:rPr>
        <w:t>terpisah dari cetakan dan dipasang ketika cetakan dipakai. Biasanya material inti terbuat dari pasir dan harus tahan terhadap suhu logam cair</w:t>
      </w:r>
    </w:p>
    <w:p>
      <w:pPr>
        <w:pStyle w:val="ListParagraph"/>
        <w:numPr>
          <w:ilvl w:val="4"/>
          <w:numId w:val="10"/>
        </w:numPr>
        <w:tabs>
          <w:tab w:pos="2446" w:val="left" w:leader="none"/>
        </w:tabs>
        <w:spacing w:line="480" w:lineRule="auto" w:before="1" w:after="0"/>
        <w:ind w:left="2446" w:right="1257" w:hanging="360"/>
        <w:jc w:val="both"/>
        <w:rPr>
          <w:sz w:val="24"/>
        </w:rPr>
      </w:pPr>
      <w:r>
        <w:rPr>
          <w:color w:val="0D0D0D"/>
          <w:sz w:val="24"/>
        </w:rPr>
        <w:t>Sistem saluran masuk (gating sistem) meliputi jalur yang memasuki</w:t>
      </w:r>
      <w:r>
        <w:rPr>
          <w:color w:val="0D0D0D"/>
          <w:spacing w:val="-14"/>
          <w:sz w:val="24"/>
        </w:rPr>
        <w:t> </w:t>
      </w:r>
      <w:r>
        <w:rPr>
          <w:color w:val="0D0D0D"/>
          <w:sz w:val="24"/>
        </w:rPr>
        <w:t>rongga</w:t>
      </w:r>
      <w:r>
        <w:rPr>
          <w:color w:val="0D0D0D"/>
          <w:spacing w:val="-14"/>
          <w:sz w:val="24"/>
        </w:rPr>
        <w:t> </w:t>
      </w:r>
      <w:r>
        <w:rPr>
          <w:color w:val="0D0D0D"/>
          <w:sz w:val="24"/>
        </w:rPr>
        <w:t>cetakan</w:t>
      </w:r>
      <w:r>
        <w:rPr>
          <w:color w:val="0D0D0D"/>
          <w:spacing w:val="-13"/>
          <w:sz w:val="24"/>
        </w:rPr>
        <w:t> </w:t>
      </w:r>
      <w:r>
        <w:rPr>
          <w:color w:val="0D0D0D"/>
          <w:sz w:val="24"/>
        </w:rPr>
        <w:t>melalui</w:t>
      </w:r>
      <w:r>
        <w:rPr>
          <w:color w:val="0D0D0D"/>
          <w:spacing w:val="-13"/>
          <w:sz w:val="24"/>
        </w:rPr>
        <w:t> </w:t>
      </w:r>
      <w:r>
        <w:rPr>
          <w:color w:val="0D0D0D"/>
          <w:sz w:val="24"/>
        </w:rPr>
        <w:t>saluran</w:t>
      </w:r>
      <w:r>
        <w:rPr>
          <w:color w:val="0D0D0D"/>
          <w:spacing w:val="-14"/>
          <w:sz w:val="24"/>
        </w:rPr>
        <w:t> </w:t>
      </w:r>
      <w:r>
        <w:rPr>
          <w:color w:val="0D0D0D"/>
          <w:sz w:val="24"/>
        </w:rPr>
        <w:t>turun</w:t>
      </w:r>
      <w:r>
        <w:rPr>
          <w:color w:val="0D0D0D"/>
          <w:spacing w:val="-14"/>
          <w:sz w:val="24"/>
        </w:rPr>
        <w:t> </w:t>
      </w:r>
      <w:r>
        <w:rPr>
          <w:color w:val="0D0D0D"/>
          <w:sz w:val="24"/>
        </w:rPr>
        <w:t>dasar,</w:t>
      </w:r>
      <w:r>
        <w:rPr>
          <w:color w:val="0D0D0D"/>
          <w:spacing w:val="-14"/>
          <w:sz w:val="24"/>
        </w:rPr>
        <w:t> </w:t>
      </w:r>
      <w:r>
        <w:rPr>
          <w:color w:val="0D0D0D"/>
          <w:sz w:val="24"/>
        </w:rPr>
        <w:t>pengalir, dan pintu gerbang. </w:t>
      </w:r>
      <w:r>
        <w:rPr>
          <w:sz w:val="24"/>
        </w:rPr>
        <w:t>Dimensi rongga cetakan yang akan diisi dalam keadaan mencair menentukan sistem gatingnya</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ListParagraph"/>
        <w:numPr>
          <w:ilvl w:val="4"/>
          <w:numId w:val="10"/>
        </w:numPr>
        <w:tabs>
          <w:tab w:pos="2446" w:val="left" w:leader="none"/>
        </w:tabs>
        <w:spacing w:line="480" w:lineRule="auto" w:before="0" w:after="0"/>
        <w:ind w:left="2446" w:right="1255" w:hanging="360"/>
        <w:jc w:val="both"/>
        <w:rPr>
          <w:sz w:val="24"/>
        </w:rPr>
      </w:pPr>
      <w:r>
        <w:rPr>
          <w:color w:val="0D0D0D"/>
          <w:sz w:val="24"/>
        </w:rPr>
        <w:t>Saluran turun (</w:t>
      </w:r>
      <w:r>
        <w:rPr>
          <w:i/>
          <w:color w:val="0D0D0D"/>
          <w:sz w:val="24"/>
        </w:rPr>
        <w:t>sprue</w:t>
      </w:r>
      <w:r>
        <w:rPr>
          <w:color w:val="0D0D0D"/>
          <w:sz w:val="24"/>
        </w:rPr>
        <w:t>) adalah jalur awal di mana logam cair memasuki pengalir dan jalur masuk melalui cawang coran. Saluran turun ini berbentuk lurus dan tegak dengan potongan melingkar</w:t>
      </w:r>
      <w:r>
        <w:rPr>
          <w:color w:val="0D0D0D"/>
          <w:spacing w:val="-7"/>
          <w:sz w:val="24"/>
        </w:rPr>
        <w:t> </w:t>
      </w:r>
      <w:r>
        <w:rPr>
          <w:color w:val="0D0D0D"/>
          <w:sz w:val="24"/>
        </w:rPr>
        <w:t>atau</w:t>
      </w:r>
      <w:r>
        <w:rPr>
          <w:color w:val="0D0D0D"/>
          <w:spacing w:val="-5"/>
          <w:sz w:val="24"/>
        </w:rPr>
        <w:t> </w:t>
      </w:r>
      <w:r>
        <w:rPr>
          <w:color w:val="0D0D0D"/>
          <w:sz w:val="24"/>
        </w:rPr>
        <w:t>persegi,</w:t>
      </w:r>
      <w:r>
        <w:rPr>
          <w:color w:val="0D0D0D"/>
          <w:spacing w:val="-5"/>
          <w:sz w:val="24"/>
        </w:rPr>
        <w:t> </w:t>
      </w:r>
      <w:r>
        <w:rPr>
          <w:color w:val="0D0D0D"/>
          <w:sz w:val="24"/>
        </w:rPr>
        <w:t>terkadang</w:t>
      </w:r>
      <w:r>
        <w:rPr>
          <w:color w:val="0D0D0D"/>
          <w:spacing w:val="-3"/>
          <w:sz w:val="24"/>
        </w:rPr>
        <w:t> </w:t>
      </w:r>
      <w:r>
        <w:rPr>
          <w:color w:val="0D0D0D"/>
          <w:sz w:val="24"/>
        </w:rPr>
        <w:t>memiliki</w:t>
      </w:r>
      <w:r>
        <w:rPr>
          <w:color w:val="0D0D0D"/>
          <w:spacing w:val="-5"/>
          <w:sz w:val="24"/>
        </w:rPr>
        <w:t> </w:t>
      </w:r>
      <w:r>
        <w:rPr>
          <w:color w:val="0D0D0D"/>
          <w:sz w:val="24"/>
        </w:rPr>
        <w:t>dimensi</w:t>
      </w:r>
      <w:r>
        <w:rPr>
          <w:color w:val="0D0D0D"/>
          <w:spacing w:val="-2"/>
          <w:sz w:val="24"/>
        </w:rPr>
        <w:t> </w:t>
      </w:r>
      <w:r>
        <w:rPr>
          <w:color w:val="0D0D0D"/>
          <w:sz w:val="24"/>
        </w:rPr>
        <w:t>yang</w:t>
      </w:r>
      <w:r>
        <w:rPr>
          <w:color w:val="0D0D0D"/>
          <w:spacing w:val="-5"/>
          <w:sz w:val="24"/>
        </w:rPr>
        <w:t> </w:t>
      </w:r>
      <w:r>
        <w:rPr>
          <w:color w:val="0D0D0D"/>
          <w:sz w:val="24"/>
        </w:rPr>
        <w:t>sama dari atas ke bawah, atau kadang-kadang menyempit ke arah bawah atau mengecil di bagian bawahnya. Fungsi dari saluran turun dengan ukuran yang menyempit di bagian bawahnya adalah untuk mengurangi penghisapan udara dan gas yang terperangkap.</w:t>
      </w:r>
      <w:r>
        <w:rPr>
          <w:color w:val="0D0D0D"/>
          <w:spacing w:val="-15"/>
          <w:sz w:val="24"/>
        </w:rPr>
        <w:t> </w:t>
      </w:r>
      <w:r>
        <w:rPr>
          <w:color w:val="0D0D0D"/>
          <w:sz w:val="24"/>
        </w:rPr>
        <w:t>Ketika</w:t>
      </w:r>
      <w:r>
        <w:rPr>
          <w:color w:val="0D0D0D"/>
          <w:spacing w:val="-15"/>
          <w:sz w:val="24"/>
        </w:rPr>
        <w:t> </w:t>
      </w:r>
      <w:r>
        <w:rPr>
          <w:color w:val="0D0D0D"/>
          <w:sz w:val="24"/>
        </w:rPr>
        <w:t>logam</w:t>
      </w:r>
      <w:r>
        <w:rPr>
          <w:color w:val="0D0D0D"/>
          <w:spacing w:val="-15"/>
          <w:sz w:val="24"/>
        </w:rPr>
        <w:t> </w:t>
      </w:r>
      <w:r>
        <w:rPr>
          <w:color w:val="0D0D0D"/>
          <w:sz w:val="24"/>
        </w:rPr>
        <w:t>cair</w:t>
      </w:r>
      <w:r>
        <w:rPr>
          <w:color w:val="0D0D0D"/>
          <w:spacing w:val="-15"/>
          <w:sz w:val="24"/>
        </w:rPr>
        <w:t> </w:t>
      </w:r>
      <w:r>
        <w:rPr>
          <w:color w:val="0D0D0D"/>
          <w:sz w:val="24"/>
        </w:rPr>
        <w:t>mengalir</w:t>
      </w:r>
      <w:r>
        <w:rPr>
          <w:color w:val="0D0D0D"/>
          <w:spacing w:val="-15"/>
          <w:sz w:val="24"/>
        </w:rPr>
        <w:t> </w:t>
      </w:r>
      <w:r>
        <w:rPr>
          <w:color w:val="0D0D0D"/>
          <w:sz w:val="24"/>
        </w:rPr>
        <w:t>melalui</w:t>
      </w:r>
      <w:r>
        <w:rPr>
          <w:color w:val="0D0D0D"/>
          <w:spacing w:val="-15"/>
          <w:sz w:val="24"/>
        </w:rPr>
        <w:t> </w:t>
      </w:r>
      <w:r>
        <w:rPr>
          <w:color w:val="0D0D0D"/>
          <w:sz w:val="24"/>
        </w:rPr>
        <w:t>cetakan</w:t>
      </w:r>
      <w:r>
        <w:rPr>
          <w:color w:val="0D0D0D"/>
          <w:spacing w:val="-15"/>
          <w:sz w:val="24"/>
        </w:rPr>
        <w:t> </w:t>
      </w:r>
      <w:r>
        <w:rPr>
          <w:color w:val="0D0D0D"/>
          <w:sz w:val="24"/>
        </w:rPr>
        <w:t>pasir, aliran logam tersebut membentuk turbulensi dan jatuh secara </w:t>
      </w:r>
      <w:r>
        <w:rPr>
          <w:color w:val="0D0D0D"/>
          <w:spacing w:val="-2"/>
          <w:sz w:val="24"/>
        </w:rPr>
        <w:t>bebas</w:t>
      </w:r>
    </w:p>
    <w:p>
      <w:pPr>
        <w:pStyle w:val="ListParagraph"/>
        <w:numPr>
          <w:ilvl w:val="4"/>
          <w:numId w:val="10"/>
        </w:numPr>
        <w:tabs>
          <w:tab w:pos="2446" w:val="left" w:leader="none"/>
        </w:tabs>
        <w:spacing w:line="480" w:lineRule="auto" w:before="1" w:after="0"/>
        <w:ind w:left="2446" w:right="1258" w:hanging="360"/>
        <w:jc w:val="both"/>
        <w:rPr>
          <w:sz w:val="24"/>
        </w:rPr>
      </w:pPr>
      <w:r>
        <w:rPr>
          <w:color w:val="0D0D0D"/>
          <w:sz w:val="24"/>
        </w:rPr>
        <w:t>Pouring cup atau basin, dipasang pada cetakan untuk mengurangi laju aliran logam cair yang langsung masuk ke saluran turun dari ladle. Karena kecepatan aliran logam yang tinggi, saluran turun bisa terganggu oleh kotoran yang terbawa oleh logam cair dari tungku keruang cetakan</w:t>
      </w:r>
    </w:p>
    <w:p>
      <w:pPr>
        <w:pStyle w:val="ListParagraph"/>
        <w:numPr>
          <w:ilvl w:val="4"/>
          <w:numId w:val="10"/>
        </w:numPr>
        <w:tabs>
          <w:tab w:pos="2444" w:val="left" w:leader="none"/>
          <w:tab w:pos="2446" w:val="left" w:leader="none"/>
        </w:tabs>
        <w:spacing w:line="480" w:lineRule="auto" w:before="1" w:after="0"/>
        <w:ind w:left="2446" w:right="1259" w:hanging="360"/>
        <w:jc w:val="both"/>
        <w:rPr>
          <w:sz w:val="24"/>
        </w:rPr>
      </w:pPr>
      <w:r>
        <w:rPr>
          <w:sz w:val="24"/>
        </w:rPr>
        <w:t>Riser, adalah logam cair yang tersedia untuk mengisi kembali ruang cetakan setelah mengeras.</w:t>
      </w:r>
    </w:p>
    <w:p>
      <w:pPr>
        <w:pStyle w:val="ListParagraph"/>
        <w:numPr>
          <w:ilvl w:val="2"/>
          <w:numId w:val="10"/>
        </w:numPr>
        <w:tabs>
          <w:tab w:pos="1718" w:val="left" w:leader="none"/>
        </w:tabs>
        <w:spacing w:line="240" w:lineRule="auto" w:before="0" w:after="0"/>
        <w:ind w:left="1718" w:right="0" w:hanging="360"/>
        <w:jc w:val="both"/>
        <w:rPr>
          <w:i/>
          <w:sz w:val="24"/>
        </w:rPr>
      </w:pPr>
      <w:r>
        <w:rPr>
          <w:i/>
          <w:sz w:val="24"/>
        </w:rPr>
        <w:t>Die</w:t>
      </w:r>
      <w:r>
        <w:rPr>
          <w:i/>
          <w:spacing w:val="-1"/>
          <w:sz w:val="24"/>
        </w:rPr>
        <w:t> </w:t>
      </w:r>
      <w:r>
        <w:rPr>
          <w:i/>
          <w:spacing w:val="-2"/>
          <w:sz w:val="24"/>
        </w:rPr>
        <w:t>Casting</w:t>
      </w:r>
    </w:p>
    <w:p>
      <w:pPr>
        <w:pStyle w:val="BodyText"/>
        <w:rPr>
          <w:i/>
        </w:rPr>
      </w:pPr>
    </w:p>
    <w:p>
      <w:pPr>
        <w:pStyle w:val="BodyText"/>
        <w:spacing w:line="480" w:lineRule="auto"/>
        <w:ind w:left="1718" w:right="1257" w:firstLine="307"/>
        <w:jc w:val="both"/>
      </w:pPr>
      <w:r>
        <w:rPr>
          <w:i/>
        </w:rPr>
        <w:t>Die casting </w:t>
      </w:r>
      <w:r>
        <w:rPr/>
        <w:t>merupakan proses pembuatan yang </w:t>
      </w:r>
      <w:r>
        <w:rPr/>
        <w:t>melibatkan penggunaan cetakan dan logam cair untuk membentuk bagian dengan bentuk yang serupa dengan bentuk produk akhir. Karena terbuat dari logam,</w:t>
      </w:r>
      <w:r>
        <w:rPr>
          <w:spacing w:val="55"/>
        </w:rPr>
        <w:t> </w:t>
      </w:r>
      <w:r>
        <w:rPr/>
        <w:t>cetakan</w:t>
      </w:r>
      <w:r>
        <w:rPr>
          <w:spacing w:val="57"/>
        </w:rPr>
        <w:t> </w:t>
      </w:r>
      <w:r>
        <w:rPr/>
        <w:t>dapat</w:t>
      </w:r>
      <w:r>
        <w:rPr>
          <w:spacing w:val="58"/>
        </w:rPr>
        <w:t> </w:t>
      </w:r>
      <w:r>
        <w:rPr/>
        <w:t>digunakan</w:t>
      </w:r>
      <w:r>
        <w:rPr>
          <w:spacing w:val="57"/>
        </w:rPr>
        <w:t> </w:t>
      </w:r>
      <w:r>
        <w:rPr/>
        <w:t>berulang</w:t>
      </w:r>
      <w:r>
        <w:rPr>
          <w:spacing w:val="57"/>
        </w:rPr>
        <w:t> </w:t>
      </w:r>
      <w:r>
        <w:rPr/>
        <w:t>kali.</w:t>
      </w:r>
      <w:r>
        <w:rPr>
          <w:spacing w:val="63"/>
        </w:rPr>
        <w:t> </w:t>
      </w:r>
      <w:r>
        <w:rPr/>
        <w:t>Logam</w:t>
      </w:r>
      <w:r>
        <w:rPr>
          <w:spacing w:val="59"/>
        </w:rPr>
        <w:t> </w:t>
      </w:r>
      <w:r>
        <w:rPr/>
        <w:t>non-</w:t>
      </w:r>
      <w:r>
        <w:rPr>
          <w:spacing w:val="-2"/>
        </w:rPr>
        <w:t>ferrous</w:t>
      </w:r>
    </w:p>
    <w:p>
      <w:pPr>
        <w:spacing w:after="0" w:line="480" w:lineRule="auto"/>
        <w:jc w:val="both"/>
        <w:sectPr>
          <w:pgSz w:w="11910" w:h="16840"/>
          <w:pgMar w:header="717" w:footer="0" w:top="1920" w:bottom="280" w:left="1680" w:right="440"/>
        </w:sectPr>
      </w:pPr>
    </w:p>
    <w:p>
      <w:pPr>
        <w:pStyle w:val="BodyText"/>
        <w:spacing w:before="53"/>
      </w:pPr>
    </w:p>
    <w:p>
      <w:pPr>
        <w:pStyle w:val="BodyText"/>
        <w:ind w:left="1718"/>
      </w:pPr>
      <w:r>
        <w:rPr/>
        <w:t>biasanya</w:t>
      </w:r>
      <w:r>
        <w:rPr>
          <w:spacing w:val="22"/>
        </w:rPr>
        <w:t> </w:t>
      </w:r>
      <w:r>
        <w:rPr/>
        <w:t>digunakan</w:t>
      </w:r>
      <w:r>
        <w:rPr>
          <w:spacing w:val="26"/>
        </w:rPr>
        <w:t> </w:t>
      </w:r>
      <w:r>
        <w:rPr/>
        <w:t>untuk</w:t>
      </w:r>
      <w:r>
        <w:rPr>
          <w:spacing w:val="26"/>
        </w:rPr>
        <w:t> </w:t>
      </w:r>
      <w:r>
        <w:rPr/>
        <w:t>dicor.</w:t>
      </w:r>
      <w:r>
        <w:rPr>
          <w:spacing w:val="29"/>
        </w:rPr>
        <w:t> </w:t>
      </w:r>
      <w:r>
        <w:rPr/>
        <w:t>Gambar</w:t>
      </w:r>
      <w:r>
        <w:rPr>
          <w:spacing w:val="25"/>
        </w:rPr>
        <w:t> </w:t>
      </w:r>
      <w:r>
        <w:rPr/>
        <w:t>berikut</w:t>
      </w:r>
      <w:r>
        <w:rPr>
          <w:spacing w:val="26"/>
        </w:rPr>
        <w:t> </w:t>
      </w:r>
      <w:r>
        <w:rPr/>
        <w:t>menunjukan</w:t>
      </w:r>
      <w:r>
        <w:rPr>
          <w:spacing w:val="26"/>
        </w:rPr>
        <w:t> </w:t>
      </w:r>
      <w:r>
        <w:rPr>
          <w:spacing w:val="-2"/>
        </w:rPr>
        <w:t>skema</w:t>
      </w:r>
    </w:p>
    <w:p>
      <w:pPr>
        <w:pStyle w:val="BodyText"/>
      </w:pPr>
    </w:p>
    <w:p>
      <w:pPr>
        <w:spacing w:before="0"/>
        <w:ind w:left="1718" w:right="0" w:firstLine="0"/>
        <w:jc w:val="left"/>
        <w:rPr>
          <w:sz w:val="24"/>
        </w:rPr>
      </w:pPr>
      <w:r>
        <w:rPr>
          <w:i/>
          <w:sz w:val="24"/>
        </w:rPr>
        <w:t>die</w:t>
      </w:r>
      <w:r>
        <w:rPr>
          <w:i/>
          <w:spacing w:val="-3"/>
          <w:sz w:val="24"/>
        </w:rPr>
        <w:t> </w:t>
      </w:r>
      <w:r>
        <w:rPr>
          <w:i/>
          <w:sz w:val="24"/>
        </w:rPr>
        <w:t>casting </w:t>
      </w:r>
      <w:r>
        <w:rPr>
          <w:spacing w:val="-10"/>
          <w:sz w:val="24"/>
        </w:rPr>
        <w:t>:</w:t>
      </w:r>
    </w:p>
    <w:p>
      <w:pPr>
        <w:pStyle w:val="BodyText"/>
        <w:spacing w:before="31"/>
        <w:rPr>
          <w:sz w:val="20"/>
        </w:rPr>
      </w:pPr>
      <w:r>
        <w:rPr/>
        <w:drawing>
          <wp:anchor distT="0" distB="0" distL="0" distR="0" allowOverlap="1" layoutInCell="1" locked="0" behindDoc="1" simplePos="0" relativeHeight="487590912">
            <wp:simplePos x="0" y="0"/>
            <wp:positionH relativeFrom="page">
              <wp:posOffset>2719704</wp:posOffset>
            </wp:positionH>
            <wp:positionV relativeFrom="paragraph">
              <wp:posOffset>181415</wp:posOffset>
            </wp:positionV>
            <wp:extent cx="3058163" cy="2035968"/>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3058163" cy="2035968"/>
                    </a:xfrm>
                    <a:prstGeom prst="rect">
                      <a:avLst/>
                    </a:prstGeom>
                  </pic:spPr>
                </pic:pic>
              </a:graphicData>
            </a:graphic>
          </wp:anchor>
        </w:drawing>
      </w:r>
    </w:p>
    <w:p>
      <w:pPr>
        <w:spacing w:before="51"/>
        <w:ind w:left="3178" w:right="0" w:firstLine="0"/>
        <w:jc w:val="left"/>
        <w:rPr>
          <w:i/>
          <w:sz w:val="24"/>
        </w:rPr>
      </w:pPr>
      <w:r>
        <w:rPr>
          <w:sz w:val="24"/>
        </w:rPr>
        <w:t>Gambar</w:t>
      </w:r>
      <w:r>
        <w:rPr>
          <w:spacing w:val="-3"/>
          <w:sz w:val="24"/>
        </w:rPr>
        <w:t> </w:t>
      </w:r>
      <w:r>
        <w:rPr>
          <w:sz w:val="24"/>
        </w:rPr>
        <w:t>2.2 Skema</w:t>
      </w:r>
      <w:r>
        <w:rPr>
          <w:spacing w:val="-1"/>
          <w:sz w:val="24"/>
        </w:rPr>
        <w:t> </w:t>
      </w:r>
      <w:r>
        <w:rPr>
          <w:sz w:val="24"/>
        </w:rPr>
        <w:t>proses</w:t>
      </w:r>
      <w:r>
        <w:rPr>
          <w:spacing w:val="1"/>
          <w:sz w:val="24"/>
        </w:rPr>
        <w:t> </w:t>
      </w:r>
      <w:r>
        <w:rPr>
          <w:i/>
          <w:sz w:val="24"/>
        </w:rPr>
        <w:t>die </w:t>
      </w:r>
      <w:r>
        <w:rPr>
          <w:i/>
          <w:spacing w:val="-2"/>
          <w:sz w:val="24"/>
        </w:rPr>
        <w:t>casting</w:t>
      </w:r>
    </w:p>
    <w:p>
      <w:pPr>
        <w:pStyle w:val="BodyText"/>
        <w:spacing w:line="480" w:lineRule="auto"/>
        <w:ind w:left="1721" w:right="2889" w:firstLine="1726"/>
      </w:pPr>
      <w:r>
        <w:rPr/>
        <w:t>Sumber</w:t>
      </w:r>
      <w:r>
        <w:rPr>
          <w:spacing w:val="-15"/>
        </w:rPr>
        <w:t> </w:t>
      </w:r>
      <w:r>
        <w:rPr/>
        <w:t>:</w:t>
      </w:r>
      <w:r>
        <w:rPr>
          <w:spacing w:val="-15"/>
        </w:rPr>
        <w:t> </w:t>
      </w:r>
      <w:r>
        <w:rPr/>
        <w:t>(Yulianti</w:t>
      </w:r>
      <w:r>
        <w:rPr>
          <w:spacing w:val="-15"/>
        </w:rPr>
        <w:t> </w:t>
      </w:r>
      <w:r>
        <w:rPr/>
        <w:t>Malik,</w:t>
      </w:r>
      <w:r>
        <w:rPr>
          <w:spacing w:val="-15"/>
        </w:rPr>
        <w:t> </w:t>
      </w:r>
      <w:r>
        <w:rPr/>
        <w:t>2017) Kelebihan dari </w:t>
      </w:r>
      <w:r>
        <w:rPr>
          <w:i/>
        </w:rPr>
        <w:t>die casting </w:t>
      </w:r>
      <w:r>
        <w:rPr/>
        <w:t>yaitu :</w:t>
      </w:r>
    </w:p>
    <w:p>
      <w:pPr>
        <w:pStyle w:val="ListParagraph"/>
        <w:numPr>
          <w:ilvl w:val="3"/>
          <w:numId w:val="10"/>
        </w:numPr>
        <w:tabs>
          <w:tab w:pos="2080" w:val="left" w:leader="none"/>
        </w:tabs>
        <w:spacing w:line="240" w:lineRule="auto" w:before="0" w:after="0"/>
        <w:ind w:left="2080" w:right="0" w:hanging="359"/>
        <w:jc w:val="left"/>
        <w:rPr>
          <w:sz w:val="24"/>
        </w:rPr>
      </w:pPr>
      <w:r>
        <w:rPr>
          <w:sz w:val="24"/>
        </w:rPr>
        <w:t>Hasil</w:t>
      </w:r>
      <w:r>
        <w:rPr>
          <w:spacing w:val="-2"/>
          <w:sz w:val="24"/>
        </w:rPr>
        <w:t> </w:t>
      </w:r>
      <w:r>
        <w:rPr>
          <w:sz w:val="24"/>
        </w:rPr>
        <w:t>coran</w:t>
      </w:r>
      <w:r>
        <w:rPr>
          <w:spacing w:val="-2"/>
          <w:sz w:val="24"/>
        </w:rPr>
        <w:t> </w:t>
      </w:r>
      <w:r>
        <w:rPr>
          <w:sz w:val="24"/>
        </w:rPr>
        <w:t>memiliki</w:t>
      </w:r>
      <w:r>
        <w:rPr>
          <w:spacing w:val="-1"/>
          <w:sz w:val="24"/>
        </w:rPr>
        <w:t> </w:t>
      </w:r>
      <w:r>
        <w:rPr>
          <w:sz w:val="24"/>
        </w:rPr>
        <w:t>kepresisian</w:t>
      </w:r>
      <w:r>
        <w:rPr>
          <w:spacing w:val="-2"/>
          <w:sz w:val="24"/>
        </w:rPr>
        <w:t> tinggi</w:t>
      </w:r>
    </w:p>
    <w:p>
      <w:pPr>
        <w:pStyle w:val="BodyText"/>
      </w:pPr>
    </w:p>
    <w:p>
      <w:pPr>
        <w:pStyle w:val="ListParagraph"/>
        <w:numPr>
          <w:ilvl w:val="3"/>
          <w:numId w:val="10"/>
        </w:numPr>
        <w:tabs>
          <w:tab w:pos="2079" w:val="left" w:leader="none"/>
          <w:tab w:pos="2081" w:val="left" w:leader="none"/>
        </w:tabs>
        <w:spacing w:line="480" w:lineRule="auto" w:before="1" w:after="0"/>
        <w:ind w:left="2081" w:right="1833" w:hanging="361"/>
        <w:jc w:val="left"/>
        <w:rPr>
          <w:sz w:val="24"/>
        </w:rPr>
      </w:pPr>
      <w:r>
        <w:rPr>
          <w:color w:val="0D0D0D"/>
          <w:sz w:val="24"/>
        </w:rPr>
        <w:t>Sesuai</w:t>
      </w:r>
      <w:r>
        <w:rPr>
          <w:color w:val="0D0D0D"/>
          <w:spacing w:val="80"/>
          <w:sz w:val="24"/>
        </w:rPr>
        <w:t> </w:t>
      </w:r>
      <w:r>
        <w:rPr>
          <w:color w:val="0D0D0D"/>
          <w:sz w:val="24"/>
        </w:rPr>
        <w:t>untuk</w:t>
      </w:r>
      <w:r>
        <w:rPr>
          <w:color w:val="0D0D0D"/>
          <w:spacing w:val="80"/>
          <w:sz w:val="24"/>
        </w:rPr>
        <w:t> </w:t>
      </w:r>
      <w:r>
        <w:rPr>
          <w:color w:val="0D0D0D"/>
          <w:sz w:val="24"/>
        </w:rPr>
        <w:t>industri</w:t>
      </w:r>
      <w:r>
        <w:rPr>
          <w:color w:val="0D0D0D"/>
          <w:spacing w:val="80"/>
          <w:sz w:val="24"/>
        </w:rPr>
        <w:t> </w:t>
      </w:r>
      <w:r>
        <w:rPr>
          <w:color w:val="0D0D0D"/>
          <w:sz w:val="24"/>
        </w:rPr>
        <w:t>dengan</w:t>
      </w:r>
      <w:r>
        <w:rPr>
          <w:color w:val="0D0D0D"/>
          <w:spacing w:val="80"/>
          <w:sz w:val="24"/>
        </w:rPr>
        <w:t> </w:t>
      </w:r>
      <w:r>
        <w:rPr>
          <w:color w:val="0D0D0D"/>
          <w:sz w:val="24"/>
        </w:rPr>
        <w:t>skala</w:t>
      </w:r>
      <w:r>
        <w:rPr>
          <w:color w:val="0D0D0D"/>
          <w:spacing w:val="80"/>
          <w:sz w:val="24"/>
        </w:rPr>
        <w:t> </w:t>
      </w:r>
      <w:r>
        <w:rPr>
          <w:color w:val="0D0D0D"/>
          <w:sz w:val="24"/>
        </w:rPr>
        <w:t>besar</w:t>
      </w:r>
      <w:r>
        <w:rPr>
          <w:color w:val="0D0D0D"/>
          <w:spacing w:val="80"/>
          <w:sz w:val="24"/>
        </w:rPr>
        <w:t> </w:t>
      </w:r>
      <w:r>
        <w:rPr>
          <w:color w:val="0D0D0D"/>
          <w:sz w:val="24"/>
        </w:rPr>
        <w:t>dan</w:t>
      </w:r>
      <w:r>
        <w:rPr>
          <w:color w:val="0D0D0D"/>
          <w:spacing w:val="80"/>
          <w:sz w:val="24"/>
        </w:rPr>
        <w:t> </w:t>
      </w:r>
      <w:r>
        <w:rPr>
          <w:color w:val="0D0D0D"/>
          <w:sz w:val="24"/>
        </w:rPr>
        <w:t>tingkat</w:t>
      </w:r>
      <w:r>
        <w:rPr>
          <w:color w:val="0D0D0D"/>
          <w:spacing w:val="80"/>
          <w:sz w:val="24"/>
        </w:rPr>
        <w:t> </w:t>
      </w:r>
      <w:r>
        <w:rPr>
          <w:color w:val="0D0D0D"/>
          <w:sz w:val="24"/>
        </w:rPr>
        <w:t>konsistensi yang tinggi</w:t>
      </w:r>
    </w:p>
    <w:p>
      <w:pPr>
        <w:pStyle w:val="ListParagraph"/>
        <w:numPr>
          <w:ilvl w:val="3"/>
          <w:numId w:val="10"/>
        </w:numPr>
        <w:tabs>
          <w:tab w:pos="2079" w:val="left" w:leader="none"/>
          <w:tab w:pos="2081" w:val="left" w:leader="none"/>
        </w:tabs>
        <w:spacing w:line="480" w:lineRule="auto" w:before="0" w:after="0"/>
        <w:ind w:left="2081" w:right="1832" w:hanging="361"/>
        <w:jc w:val="left"/>
        <w:rPr>
          <w:sz w:val="24"/>
        </w:rPr>
      </w:pPr>
      <w:r>
        <w:rPr>
          <w:color w:val="0D0D0D"/>
          <w:sz w:val="24"/>
        </w:rPr>
        <w:t>Cocok</w:t>
      </w:r>
      <w:r>
        <w:rPr>
          <w:color w:val="0D0D0D"/>
          <w:spacing w:val="-15"/>
          <w:sz w:val="24"/>
        </w:rPr>
        <w:t> </w:t>
      </w:r>
      <w:r>
        <w:rPr>
          <w:color w:val="0D0D0D"/>
          <w:sz w:val="24"/>
        </w:rPr>
        <w:t>untuk</w:t>
      </w:r>
      <w:r>
        <w:rPr>
          <w:color w:val="0D0D0D"/>
          <w:spacing w:val="-15"/>
          <w:sz w:val="24"/>
        </w:rPr>
        <w:t> </w:t>
      </w:r>
      <w:r>
        <w:rPr>
          <w:color w:val="0D0D0D"/>
          <w:sz w:val="24"/>
        </w:rPr>
        <w:t>logam</w:t>
      </w:r>
      <w:r>
        <w:rPr>
          <w:color w:val="0D0D0D"/>
          <w:spacing w:val="-15"/>
          <w:sz w:val="24"/>
        </w:rPr>
        <w:t> </w:t>
      </w:r>
      <w:r>
        <w:rPr>
          <w:color w:val="0D0D0D"/>
          <w:sz w:val="24"/>
        </w:rPr>
        <w:t>dengan</w:t>
      </w:r>
      <w:r>
        <w:rPr>
          <w:color w:val="0D0D0D"/>
          <w:spacing w:val="-15"/>
          <w:sz w:val="24"/>
        </w:rPr>
        <w:t> </w:t>
      </w:r>
      <w:r>
        <w:rPr>
          <w:color w:val="0D0D0D"/>
          <w:sz w:val="24"/>
        </w:rPr>
        <w:t>titik</w:t>
      </w:r>
      <w:r>
        <w:rPr>
          <w:color w:val="0D0D0D"/>
          <w:spacing w:val="-15"/>
          <w:sz w:val="24"/>
        </w:rPr>
        <w:t> </w:t>
      </w:r>
      <w:r>
        <w:rPr>
          <w:color w:val="0D0D0D"/>
          <w:sz w:val="24"/>
        </w:rPr>
        <w:t>leleh</w:t>
      </w:r>
      <w:r>
        <w:rPr>
          <w:color w:val="0D0D0D"/>
          <w:spacing w:val="-15"/>
          <w:sz w:val="24"/>
        </w:rPr>
        <w:t> </w:t>
      </w:r>
      <w:r>
        <w:rPr>
          <w:color w:val="0D0D0D"/>
          <w:sz w:val="24"/>
        </w:rPr>
        <w:t>rendah</w:t>
      </w:r>
      <w:r>
        <w:rPr>
          <w:color w:val="0D0D0D"/>
          <w:spacing w:val="-15"/>
          <w:sz w:val="24"/>
        </w:rPr>
        <w:t> </w:t>
      </w:r>
      <w:r>
        <w:rPr>
          <w:color w:val="0D0D0D"/>
          <w:sz w:val="24"/>
        </w:rPr>
        <w:t>seperti</w:t>
      </w:r>
      <w:r>
        <w:rPr>
          <w:color w:val="0D0D0D"/>
          <w:spacing w:val="-15"/>
          <w:sz w:val="24"/>
        </w:rPr>
        <w:t> </w:t>
      </w:r>
      <w:r>
        <w:rPr>
          <w:color w:val="0D0D0D"/>
          <w:sz w:val="24"/>
        </w:rPr>
        <w:t>tembaga, seng, dan magnesium.</w:t>
      </w:r>
    </w:p>
    <w:p>
      <w:pPr>
        <w:spacing w:before="0"/>
        <w:ind w:left="1721" w:right="0" w:firstLine="0"/>
        <w:jc w:val="left"/>
        <w:rPr>
          <w:sz w:val="24"/>
        </w:rPr>
      </w:pPr>
      <w:r>
        <w:rPr>
          <w:sz w:val="24"/>
        </w:rPr>
        <w:t>Kekurangan</w:t>
      </w:r>
      <w:r>
        <w:rPr>
          <w:spacing w:val="-1"/>
          <w:sz w:val="24"/>
        </w:rPr>
        <w:t> </w:t>
      </w:r>
      <w:r>
        <w:rPr>
          <w:sz w:val="24"/>
        </w:rPr>
        <w:t>dari</w:t>
      </w:r>
      <w:r>
        <w:rPr>
          <w:spacing w:val="-1"/>
          <w:sz w:val="24"/>
        </w:rPr>
        <w:t> </w:t>
      </w:r>
      <w:r>
        <w:rPr>
          <w:i/>
          <w:sz w:val="24"/>
        </w:rPr>
        <w:t>die casting</w:t>
      </w:r>
      <w:r>
        <w:rPr>
          <w:sz w:val="24"/>
        </w:rPr>
        <w:t>,</w:t>
      </w:r>
      <w:r>
        <w:rPr>
          <w:spacing w:val="-1"/>
          <w:sz w:val="24"/>
        </w:rPr>
        <w:t> </w:t>
      </w:r>
      <w:r>
        <w:rPr>
          <w:sz w:val="24"/>
        </w:rPr>
        <w:t>yaitu</w:t>
      </w:r>
      <w:r>
        <w:rPr>
          <w:spacing w:val="-1"/>
          <w:sz w:val="24"/>
        </w:rPr>
        <w:t> </w:t>
      </w:r>
      <w:r>
        <w:rPr>
          <w:spacing w:val="-10"/>
          <w:sz w:val="24"/>
        </w:rPr>
        <w:t>:</w:t>
      </w:r>
    </w:p>
    <w:p>
      <w:pPr>
        <w:pStyle w:val="BodyText"/>
      </w:pPr>
    </w:p>
    <w:p>
      <w:pPr>
        <w:pStyle w:val="ListParagraph"/>
        <w:numPr>
          <w:ilvl w:val="0"/>
          <w:numId w:val="13"/>
        </w:numPr>
        <w:tabs>
          <w:tab w:pos="2148" w:val="left" w:leader="none"/>
        </w:tabs>
        <w:spacing w:line="240" w:lineRule="auto" w:before="0" w:after="0"/>
        <w:ind w:left="2148" w:right="0" w:hanging="427"/>
        <w:jc w:val="left"/>
        <w:rPr>
          <w:sz w:val="24"/>
        </w:rPr>
      </w:pPr>
      <w:r>
        <w:rPr>
          <w:sz w:val="24"/>
        </w:rPr>
        <w:t>Biaya</w:t>
      </w:r>
      <w:r>
        <w:rPr>
          <w:spacing w:val="-3"/>
          <w:sz w:val="24"/>
        </w:rPr>
        <w:t> </w:t>
      </w:r>
      <w:r>
        <w:rPr>
          <w:sz w:val="24"/>
        </w:rPr>
        <w:t>produksi meningkat</w:t>
      </w:r>
      <w:r>
        <w:rPr>
          <w:spacing w:val="-1"/>
          <w:sz w:val="24"/>
        </w:rPr>
        <w:t> </w:t>
      </w:r>
      <w:r>
        <w:rPr>
          <w:sz w:val="24"/>
        </w:rPr>
        <w:t>karena</w:t>
      </w:r>
      <w:r>
        <w:rPr>
          <w:spacing w:val="-1"/>
          <w:sz w:val="24"/>
        </w:rPr>
        <w:t> </w:t>
      </w:r>
      <w:r>
        <w:rPr>
          <w:sz w:val="24"/>
        </w:rPr>
        <w:t>suku</w:t>
      </w:r>
      <w:r>
        <w:rPr>
          <w:spacing w:val="-1"/>
          <w:sz w:val="24"/>
        </w:rPr>
        <w:t> </w:t>
      </w:r>
      <w:r>
        <w:rPr>
          <w:sz w:val="24"/>
        </w:rPr>
        <w:t>cadang yang </w:t>
      </w:r>
      <w:r>
        <w:rPr>
          <w:spacing w:val="-2"/>
          <w:sz w:val="24"/>
        </w:rPr>
        <w:t>mahal</w:t>
      </w:r>
    </w:p>
    <w:p>
      <w:pPr>
        <w:pStyle w:val="ListParagraph"/>
        <w:numPr>
          <w:ilvl w:val="0"/>
          <w:numId w:val="13"/>
        </w:numPr>
        <w:tabs>
          <w:tab w:pos="2148" w:val="left" w:leader="none"/>
        </w:tabs>
        <w:spacing w:line="240" w:lineRule="auto" w:before="273" w:after="0"/>
        <w:ind w:left="2148" w:right="0" w:hanging="427"/>
        <w:jc w:val="left"/>
        <w:rPr>
          <w:sz w:val="24"/>
        </w:rPr>
      </w:pPr>
      <w:r>
        <w:rPr>
          <w:sz w:val="24"/>
        </w:rPr>
        <w:t>Pengecoran</w:t>
      </w:r>
      <w:r>
        <w:rPr>
          <w:spacing w:val="-1"/>
          <w:sz w:val="24"/>
        </w:rPr>
        <w:t> </w:t>
      </w:r>
      <w:r>
        <w:rPr>
          <w:sz w:val="24"/>
        </w:rPr>
        <w:t>dengan</w:t>
      </w:r>
      <w:r>
        <w:rPr>
          <w:spacing w:val="-1"/>
          <w:sz w:val="24"/>
        </w:rPr>
        <w:t> </w:t>
      </w:r>
      <w:r>
        <w:rPr>
          <w:sz w:val="24"/>
        </w:rPr>
        <w:t>berat</w:t>
      </w:r>
      <w:r>
        <w:rPr>
          <w:spacing w:val="1"/>
          <w:sz w:val="24"/>
        </w:rPr>
        <w:t> </w:t>
      </w:r>
      <w:r>
        <w:rPr>
          <w:sz w:val="24"/>
        </w:rPr>
        <w:t>lebih</w:t>
      </w:r>
      <w:r>
        <w:rPr>
          <w:spacing w:val="-1"/>
          <w:sz w:val="24"/>
        </w:rPr>
        <w:t> </w:t>
      </w:r>
      <w:r>
        <w:rPr>
          <w:sz w:val="24"/>
        </w:rPr>
        <w:t>dari</w:t>
      </w:r>
      <w:r>
        <w:rPr>
          <w:spacing w:val="-1"/>
          <w:sz w:val="24"/>
        </w:rPr>
        <w:t> </w:t>
      </w:r>
      <w:r>
        <w:rPr>
          <w:sz w:val="24"/>
        </w:rPr>
        <w:t>75</w:t>
      </w:r>
      <w:r>
        <w:rPr>
          <w:spacing w:val="-1"/>
          <w:sz w:val="24"/>
        </w:rPr>
        <w:t> </w:t>
      </w:r>
      <w:r>
        <w:rPr>
          <w:sz w:val="24"/>
        </w:rPr>
        <w:t>ton</w:t>
      </w:r>
      <w:r>
        <w:rPr>
          <w:spacing w:val="-1"/>
          <w:sz w:val="24"/>
        </w:rPr>
        <w:t> </w:t>
      </w:r>
      <w:r>
        <w:rPr>
          <w:sz w:val="24"/>
        </w:rPr>
        <w:t>tidak </w:t>
      </w:r>
      <w:r>
        <w:rPr>
          <w:spacing w:val="-2"/>
          <w:sz w:val="24"/>
        </w:rPr>
        <w:t>disarankan</w:t>
      </w:r>
    </w:p>
    <w:p>
      <w:pPr>
        <w:pStyle w:val="BodyText"/>
        <w:spacing w:before="1"/>
      </w:pPr>
    </w:p>
    <w:p>
      <w:pPr>
        <w:pStyle w:val="ListParagraph"/>
        <w:numPr>
          <w:ilvl w:val="0"/>
          <w:numId w:val="13"/>
        </w:numPr>
        <w:tabs>
          <w:tab w:pos="2148" w:val="left" w:leader="none"/>
        </w:tabs>
        <w:spacing w:line="480" w:lineRule="auto" w:before="0" w:after="0"/>
        <w:ind w:left="2148" w:right="1832" w:hanging="428"/>
        <w:jc w:val="left"/>
        <w:rPr>
          <w:sz w:val="24"/>
        </w:rPr>
      </w:pPr>
      <w:r>
        <w:rPr>
          <w:sz w:val="24"/>
        </w:rPr>
        <w:t>Sulit</w:t>
      </w:r>
      <w:r>
        <w:rPr>
          <w:spacing w:val="80"/>
          <w:sz w:val="24"/>
        </w:rPr>
        <w:t> </w:t>
      </w:r>
      <w:r>
        <w:rPr>
          <w:sz w:val="24"/>
        </w:rPr>
        <w:t>untuk</w:t>
      </w:r>
      <w:r>
        <w:rPr>
          <w:spacing w:val="80"/>
          <w:sz w:val="24"/>
        </w:rPr>
        <w:t> </w:t>
      </w:r>
      <w:r>
        <w:rPr>
          <w:sz w:val="24"/>
        </w:rPr>
        <w:t>menjamin</w:t>
      </w:r>
      <w:r>
        <w:rPr>
          <w:spacing w:val="80"/>
          <w:sz w:val="24"/>
        </w:rPr>
        <w:t> </w:t>
      </w:r>
      <w:r>
        <w:rPr>
          <w:sz w:val="24"/>
        </w:rPr>
        <w:t>sifat</w:t>
      </w:r>
      <w:r>
        <w:rPr>
          <w:spacing w:val="80"/>
          <w:sz w:val="24"/>
        </w:rPr>
        <w:t> </w:t>
      </w:r>
      <w:r>
        <w:rPr>
          <w:sz w:val="24"/>
        </w:rPr>
        <w:t>mekanik</w:t>
      </w:r>
      <w:r>
        <w:rPr>
          <w:spacing w:val="80"/>
          <w:sz w:val="24"/>
        </w:rPr>
        <w:t> </w:t>
      </w:r>
      <w:r>
        <w:rPr>
          <w:sz w:val="24"/>
        </w:rPr>
        <w:t>komponen</w:t>
      </w:r>
      <w:r>
        <w:rPr>
          <w:spacing w:val="80"/>
          <w:sz w:val="24"/>
        </w:rPr>
        <w:t> </w:t>
      </w:r>
      <w:r>
        <w:rPr>
          <w:sz w:val="24"/>
        </w:rPr>
        <w:t>yang</w:t>
      </w:r>
      <w:r>
        <w:rPr>
          <w:spacing w:val="80"/>
          <w:sz w:val="24"/>
        </w:rPr>
        <w:t> </w:t>
      </w:r>
      <w:r>
        <w:rPr>
          <w:sz w:val="24"/>
        </w:rPr>
        <w:t>merupakan bagian struktur fungsional.</w:t>
      </w:r>
    </w:p>
    <w:p>
      <w:pPr>
        <w:spacing w:before="0"/>
        <w:ind w:left="1721" w:right="0" w:firstLine="0"/>
        <w:jc w:val="left"/>
        <w:rPr>
          <w:sz w:val="24"/>
        </w:rPr>
      </w:pPr>
      <w:r>
        <w:rPr>
          <w:sz w:val="24"/>
        </w:rPr>
        <w:t>Prinsip</w:t>
      </w:r>
      <w:r>
        <w:rPr>
          <w:spacing w:val="-1"/>
          <w:sz w:val="24"/>
        </w:rPr>
        <w:t> </w:t>
      </w:r>
      <w:r>
        <w:rPr>
          <w:sz w:val="24"/>
        </w:rPr>
        <w:t>dasar</w:t>
      </w:r>
      <w:r>
        <w:rPr>
          <w:spacing w:val="-1"/>
          <w:sz w:val="24"/>
        </w:rPr>
        <w:t> </w:t>
      </w:r>
      <w:r>
        <w:rPr>
          <w:i/>
          <w:sz w:val="24"/>
        </w:rPr>
        <w:t>die</w:t>
      </w:r>
      <w:r>
        <w:rPr>
          <w:i/>
          <w:spacing w:val="-1"/>
          <w:sz w:val="24"/>
        </w:rPr>
        <w:t> </w:t>
      </w:r>
      <w:r>
        <w:rPr>
          <w:i/>
          <w:sz w:val="24"/>
        </w:rPr>
        <w:t>casting</w:t>
      </w:r>
      <w:r>
        <w:rPr>
          <w:i/>
          <w:spacing w:val="-1"/>
          <w:sz w:val="24"/>
        </w:rPr>
        <w:t> </w:t>
      </w:r>
      <w:r>
        <w:rPr>
          <w:sz w:val="24"/>
        </w:rPr>
        <w:t>adalah</w:t>
      </w:r>
      <w:r>
        <w:rPr>
          <w:spacing w:val="-1"/>
          <w:sz w:val="24"/>
        </w:rPr>
        <w:t> </w:t>
      </w:r>
      <w:r>
        <w:rPr>
          <w:sz w:val="24"/>
        </w:rPr>
        <w:t>sebagai</w:t>
      </w:r>
      <w:r>
        <w:rPr>
          <w:spacing w:val="-1"/>
          <w:sz w:val="24"/>
        </w:rPr>
        <w:t> </w:t>
      </w:r>
      <w:r>
        <w:rPr>
          <w:sz w:val="24"/>
        </w:rPr>
        <w:t>berikut </w:t>
      </w:r>
      <w:r>
        <w:rPr>
          <w:spacing w:val="-10"/>
          <w:sz w:val="24"/>
        </w:rPr>
        <w:t>:</w:t>
      </w:r>
    </w:p>
    <w:p>
      <w:pPr>
        <w:pStyle w:val="BodyText"/>
      </w:pPr>
    </w:p>
    <w:p>
      <w:pPr>
        <w:pStyle w:val="ListParagraph"/>
        <w:numPr>
          <w:ilvl w:val="0"/>
          <w:numId w:val="14"/>
        </w:numPr>
        <w:tabs>
          <w:tab w:pos="2080" w:val="left" w:leader="none"/>
        </w:tabs>
        <w:spacing w:line="240" w:lineRule="auto" w:before="0" w:after="0"/>
        <w:ind w:left="2080" w:right="0" w:hanging="359"/>
        <w:jc w:val="left"/>
        <w:rPr>
          <w:sz w:val="24"/>
        </w:rPr>
      </w:pPr>
      <w:r>
        <w:rPr>
          <w:sz w:val="24"/>
        </w:rPr>
        <w:t>Memasangkan</w:t>
      </w:r>
      <w:r>
        <w:rPr>
          <w:spacing w:val="-1"/>
          <w:sz w:val="24"/>
        </w:rPr>
        <w:t> </w:t>
      </w:r>
      <w:r>
        <w:rPr>
          <w:sz w:val="24"/>
        </w:rPr>
        <w:t>cetakan</w:t>
      </w:r>
      <w:r>
        <w:rPr>
          <w:spacing w:val="-3"/>
          <w:sz w:val="24"/>
        </w:rPr>
        <w:t> </w:t>
      </w:r>
      <w:r>
        <w:rPr>
          <w:sz w:val="24"/>
        </w:rPr>
        <w:t>bergerak</w:t>
      </w:r>
      <w:r>
        <w:rPr>
          <w:spacing w:val="-3"/>
          <w:sz w:val="24"/>
        </w:rPr>
        <w:t> </w:t>
      </w:r>
      <w:r>
        <w:rPr>
          <w:sz w:val="24"/>
        </w:rPr>
        <w:t>dengan</w:t>
      </w:r>
      <w:r>
        <w:rPr>
          <w:spacing w:val="-3"/>
          <w:sz w:val="24"/>
        </w:rPr>
        <w:t> </w:t>
      </w:r>
      <w:r>
        <w:rPr>
          <w:sz w:val="24"/>
        </w:rPr>
        <w:t>cetakan</w:t>
      </w:r>
      <w:r>
        <w:rPr>
          <w:spacing w:val="-2"/>
          <w:sz w:val="24"/>
        </w:rPr>
        <w:t> tetap</w:t>
      </w:r>
    </w:p>
    <w:p>
      <w:pPr>
        <w:pStyle w:val="BodyText"/>
      </w:pPr>
    </w:p>
    <w:p>
      <w:pPr>
        <w:pStyle w:val="ListParagraph"/>
        <w:numPr>
          <w:ilvl w:val="0"/>
          <w:numId w:val="14"/>
        </w:numPr>
        <w:tabs>
          <w:tab w:pos="2080" w:val="left" w:leader="none"/>
        </w:tabs>
        <w:spacing w:line="240" w:lineRule="auto" w:before="0" w:after="0"/>
        <w:ind w:left="2080" w:right="0" w:hanging="359"/>
        <w:jc w:val="left"/>
        <w:rPr>
          <w:sz w:val="24"/>
        </w:rPr>
      </w:pPr>
      <w:r>
        <w:rPr>
          <w:sz w:val="24"/>
        </w:rPr>
        <w:t>Memasukkan</w:t>
      </w:r>
      <w:r>
        <w:rPr>
          <w:spacing w:val="-3"/>
          <w:sz w:val="24"/>
        </w:rPr>
        <w:t> </w:t>
      </w:r>
      <w:r>
        <w:rPr>
          <w:sz w:val="24"/>
        </w:rPr>
        <w:t>logam</w:t>
      </w:r>
      <w:r>
        <w:rPr>
          <w:spacing w:val="-1"/>
          <w:sz w:val="24"/>
        </w:rPr>
        <w:t> </w:t>
      </w:r>
      <w:r>
        <w:rPr>
          <w:sz w:val="24"/>
        </w:rPr>
        <w:t>cair ke</w:t>
      </w:r>
      <w:r>
        <w:rPr>
          <w:spacing w:val="-2"/>
          <w:sz w:val="24"/>
        </w:rPr>
        <w:t> </w:t>
      </w:r>
      <w:r>
        <w:rPr>
          <w:sz w:val="24"/>
        </w:rPr>
        <w:t>dalam</w:t>
      </w:r>
      <w:r>
        <w:rPr>
          <w:spacing w:val="-1"/>
          <w:sz w:val="24"/>
        </w:rPr>
        <w:t> </w:t>
      </w:r>
      <w:r>
        <w:rPr>
          <w:sz w:val="24"/>
        </w:rPr>
        <w:t>rongga</w:t>
      </w:r>
      <w:r>
        <w:rPr>
          <w:spacing w:val="1"/>
          <w:sz w:val="24"/>
        </w:rPr>
        <w:t> </w:t>
      </w:r>
      <w:r>
        <w:rPr>
          <w:spacing w:val="-2"/>
          <w:sz w:val="24"/>
        </w:rPr>
        <w:t>cetakan</w:t>
      </w:r>
    </w:p>
    <w:p>
      <w:pPr>
        <w:spacing w:after="0" w:line="240" w:lineRule="auto"/>
        <w:jc w:val="left"/>
        <w:rPr>
          <w:sz w:val="24"/>
        </w:rPr>
        <w:sectPr>
          <w:pgSz w:w="11910" w:h="16840"/>
          <w:pgMar w:header="717" w:footer="0" w:top="1920" w:bottom="280" w:left="1680" w:right="440"/>
        </w:sectPr>
      </w:pPr>
    </w:p>
    <w:p>
      <w:pPr>
        <w:pStyle w:val="BodyText"/>
        <w:spacing w:before="53"/>
      </w:pPr>
    </w:p>
    <w:p>
      <w:pPr>
        <w:pStyle w:val="ListParagraph"/>
        <w:numPr>
          <w:ilvl w:val="0"/>
          <w:numId w:val="14"/>
        </w:numPr>
        <w:tabs>
          <w:tab w:pos="2080" w:val="left" w:leader="none"/>
        </w:tabs>
        <w:spacing w:line="240" w:lineRule="auto" w:before="0" w:after="0"/>
        <w:ind w:left="2080" w:right="0" w:hanging="359"/>
        <w:jc w:val="left"/>
        <w:rPr>
          <w:sz w:val="24"/>
        </w:rPr>
      </w:pPr>
      <w:r>
        <w:rPr>
          <w:sz w:val="24"/>
        </w:rPr>
        <w:t>Melepaskan</w:t>
      </w:r>
      <w:r>
        <w:rPr>
          <w:spacing w:val="-2"/>
          <w:sz w:val="24"/>
        </w:rPr>
        <w:t> </w:t>
      </w:r>
      <w:r>
        <w:rPr>
          <w:sz w:val="24"/>
        </w:rPr>
        <w:t>cetakan</w:t>
      </w:r>
      <w:r>
        <w:rPr>
          <w:spacing w:val="-3"/>
          <w:sz w:val="24"/>
        </w:rPr>
        <w:t> </w:t>
      </w:r>
      <w:r>
        <w:rPr>
          <w:sz w:val="24"/>
        </w:rPr>
        <w:t>bergerak</w:t>
      </w:r>
      <w:r>
        <w:rPr>
          <w:spacing w:val="-3"/>
          <w:sz w:val="24"/>
        </w:rPr>
        <w:t> </w:t>
      </w:r>
      <w:r>
        <w:rPr>
          <w:sz w:val="24"/>
        </w:rPr>
        <w:t>dari</w:t>
      </w:r>
      <w:r>
        <w:rPr>
          <w:spacing w:val="-3"/>
          <w:sz w:val="24"/>
        </w:rPr>
        <w:t> </w:t>
      </w:r>
      <w:r>
        <w:rPr>
          <w:sz w:val="24"/>
        </w:rPr>
        <w:t>cetakan</w:t>
      </w:r>
      <w:r>
        <w:rPr>
          <w:spacing w:val="-3"/>
          <w:sz w:val="24"/>
        </w:rPr>
        <w:t> </w:t>
      </w:r>
      <w:r>
        <w:rPr>
          <w:spacing w:val="-2"/>
          <w:sz w:val="24"/>
        </w:rPr>
        <w:t>tetap</w:t>
      </w:r>
    </w:p>
    <w:p>
      <w:pPr>
        <w:pStyle w:val="BodyText"/>
      </w:pPr>
    </w:p>
    <w:p>
      <w:pPr>
        <w:pStyle w:val="ListParagraph"/>
        <w:numPr>
          <w:ilvl w:val="0"/>
          <w:numId w:val="14"/>
        </w:numPr>
        <w:tabs>
          <w:tab w:pos="2080" w:val="left" w:leader="none"/>
        </w:tabs>
        <w:spacing w:line="240" w:lineRule="auto" w:before="0" w:after="0"/>
        <w:ind w:left="2080" w:right="0" w:hanging="359"/>
        <w:jc w:val="left"/>
        <w:rPr>
          <w:sz w:val="24"/>
        </w:rPr>
      </w:pPr>
      <w:r>
        <w:rPr>
          <w:sz w:val="24"/>
        </w:rPr>
        <w:t>Mendorong</w:t>
      </w:r>
      <w:r>
        <w:rPr>
          <w:spacing w:val="-1"/>
          <w:sz w:val="24"/>
        </w:rPr>
        <w:t> </w:t>
      </w:r>
      <w:r>
        <w:rPr>
          <w:sz w:val="24"/>
        </w:rPr>
        <w:t>pin</w:t>
      </w:r>
      <w:r>
        <w:rPr>
          <w:spacing w:val="-1"/>
          <w:sz w:val="24"/>
        </w:rPr>
        <w:t> </w:t>
      </w:r>
      <w:r>
        <w:rPr>
          <w:sz w:val="24"/>
        </w:rPr>
        <w:t>penyuntik</w:t>
      </w:r>
      <w:r>
        <w:rPr>
          <w:spacing w:val="-1"/>
          <w:sz w:val="24"/>
        </w:rPr>
        <w:t> </w:t>
      </w:r>
      <w:r>
        <w:rPr>
          <w:sz w:val="24"/>
        </w:rPr>
        <w:t>pada</w:t>
      </w:r>
      <w:r>
        <w:rPr>
          <w:spacing w:val="-3"/>
          <w:sz w:val="24"/>
        </w:rPr>
        <w:t> </w:t>
      </w:r>
      <w:r>
        <w:rPr>
          <w:sz w:val="24"/>
        </w:rPr>
        <w:t>cetakan </w:t>
      </w:r>
      <w:r>
        <w:rPr>
          <w:spacing w:val="-2"/>
          <w:sz w:val="24"/>
        </w:rPr>
        <w:t>bergerak.</w:t>
      </w:r>
    </w:p>
    <w:p>
      <w:pPr>
        <w:pStyle w:val="BodyText"/>
      </w:pPr>
    </w:p>
    <w:p>
      <w:pPr>
        <w:spacing w:before="0"/>
        <w:ind w:left="1721" w:right="0" w:firstLine="0"/>
        <w:jc w:val="left"/>
        <w:rPr>
          <w:sz w:val="24"/>
        </w:rPr>
      </w:pPr>
      <w:r>
        <w:rPr>
          <w:sz w:val="24"/>
        </w:rPr>
        <w:t>Proses-proses</w:t>
      </w:r>
      <w:r>
        <w:rPr>
          <w:spacing w:val="-4"/>
          <w:sz w:val="24"/>
        </w:rPr>
        <w:t> </w:t>
      </w:r>
      <w:r>
        <w:rPr>
          <w:i/>
          <w:sz w:val="24"/>
        </w:rPr>
        <w:t>die</w:t>
      </w:r>
      <w:r>
        <w:rPr>
          <w:i/>
          <w:spacing w:val="-1"/>
          <w:sz w:val="24"/>
        </w:rPr>
        <w:t> </w:t>
      </w:r>
      <w:r>
        <w:rPr>
          <w:i/>
          <w:sz w:val="24"/>
        </w:rPr>
        <w:t>casting</w:t>
      </w:r>
      <w:r>
        <w:rPr>
          <w:i/>
          <w:spacing w:val="-1"/>
          <w:sz w:val="24"/>
        </w:rPr>
        <w:t> </w:t>
      </w:r>
      <w:r>
        <w:rPr>
          <w:spacing w:val="-10"/>
          <w:sz w:val="24"/>
        </w:rPr>
        <w:t>:</w:t>
      </w:r>
    </w:p>
    <w:p>
      <w:pPr>
        <w:pStyle w:val="BodyText"/>
      </w:pPr>
    </w:p>
    <w:p>
      <w:pPr>
        <w:pStyle w:val="ListParagraph"/>
        <w:numPr>
          <w:ilvl w:val="0"/>
          <w:numId w:val="15"/>
        </w:numPr>
        <w:tabs>
          <w:tab w:pos="2148" w:val="left" w:leader="none"/>
        </w:tabs>
        <w:spacing w:line="240" w:lineRule="auto" w:before="0" w:after="0"/>
        <w:ind w:left="2148" w:right="0" w:hanging="427"/>
        <w:jc w:val="left"/>
        <w:rPr>
          <w:sz w:val="24"/>
        </w:rPr>
      </w:pPr>
      <w:r>
        <w:rPr>
          <w:i/>
          <w:sz w:val="24"/>
        </w:rPr>
        <w:t>Hot</w:t>
      </w:r>
      <w:r>
        <w:rPr>
          <w:i/>
          <w:spacing w:val="-2"/>
          <w:sz w:val="24"/>
        </w:rPr>
        <w:t> </w:t>
      </w:r>
      <w:r>
        <w:rPr>
          <w:i/>
          <w:sz w:val="24"/>
        </w:rPr>
        <w:t>chamber</w:t>
      </w:r>
      <w:r>
        <w:rPr>
          <w:i/>
          <w:spacing w:val="-2"/>
          <w:sz w:val="24"/>
        </w:rPr>
        <w:t> </w:t>
      </w:r>
      <w:r>
        <w:rPr>
          <w:i/>
          <w:sz w:val="24"/>
        </w:rPr>
        <w:t>die </w:t>
      </w:r>
      <w:r>
        <w:rPr>
          <w:i/>
          <w:spacing w:val="-2"/>
          <w:sz w:val="24"/>
        </w:rPr>
        <w:t>casting</w:t>
      </w:r>
    </w:p>
    <w:p>
      <w:pPr>
        <w:pStyle w:val="BodyText"/>
        <w:rPr>
          <w:i/>
        </w:rPr>
      </w:pPr>
    </w:p>
    <w:p>
      <w:pPr>
        <w:pStyle w:val="BodyText"/>
        <w:spacing w:line="480" w:lineRule="auto"/>
        <w:ind w:left="2148" w:right="1259" w:firstLine="600"/>
        <w:jc w:val="both"/>
      </w:pPr>
      <w:r>
        <w:rPr>
          <w:color w:val="0D0D0D"/>
        </w:rPr>
        <w:t>Dalam tahapan ini, ruang tekanan atau kamar yang terhubung ke lubang cetakan sepenuhnya tenggelam di dalam logam cair.</w:t>
      </w:r>
    </w:p>
    <w:p>
      <w:pPr>
        <w:pStyle w:val="BodyText"/>
        <w:ind w:left="2818"/>
        <w:rPr>
          <w:sz w:val="20"/>
        </w:rPr>
      </w:pPr>
      <w:r>
        <w:rPr>
          <w:sz w:val="20"/>
        </w:rPr>
        <w:drawing>
          <wp:inline distT="0" distB="0" distL="0" distR="0">
            <wp:extent cx="3073236" cy="1690497"/>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3073236" cy="1690497"/>
                    </a:xfrm>
                    <a:prstGeom prst="rect">
                      <a:avLst/>
                    </a:prstGeom>
                  </pic:spPr>
                </pic:pic>
              </a:graphicData>
            </a:graphic>
          </wp:inline>
        </w:drawing>
      </w:r>
      <w:r>
        <w:rPr>
          <w:sz w:val="20"/>
        </w:rPr>
      </w:r>
    </w:p>
    <w:p>
      <w:pPr>
        <w:spacing w:before="0"/>
        <w:ind w:left="3469" w:right="0" w:firstLine="0"/>
        <w:jc w:val="left"/>
        <w:rPr>
          <w:i/>
          <w:sz w:val="24"/>
        </w:rPr>
      </w:pPr>
      <w:r>
        <w:rPr>
          <w:sz w:val="24"/>
        </w:rPr>
        <w:t>Gambar</w:t>
      </w:r>
      <w:r>
        <w:rPr>
          <w:spacing w:val="-5"/>
          <w:sz w:val="24"/>
        </w:rPr>
        <w:t> </w:t>
      </w:r>
      <w:r>
        <w:rPr>
          <w:sz w:val="24"/>
        </w:rPr>
        <w:t>2.3.</w:t>
      </w:r>
      <w:r>
        <w:rPr>
          <w:spacing w:val="-1"/>
          <w:sz w:val="24"/>
        </w:rPr>
        <w:t> </w:t>
      </w:r>
      <w:r>
        <w:rPr>
          <w:i/>
          <w:sz w:val="24"/>
        </w:rPr>
        <w:t>Hot</w:t>
      </w:r>
      <w:r>
        <w:rPr>
          <w:i/>
          <w:spacing w:val="2"/>
          <w:sz w:val="24"/>
        </w:rPr>
        <w:t> </w:t>
      </w:r>
      <w:r>
        <w:rPr>
          <w:i/>
          <w:sz w:val="24"/>
        </w:rPr>
        <w:t>chamber</w:t>
      </w:r>
      <w:r>
        <w:rPr>
          <w:i/>
          <w:spacing w:val="-2"/>
          <w:sz w:val="24"/>
        </w:rPr>
        <w:t> </w:t>
      </w:r>
      <w:r>
        <w:rPr>
          <w:i/>
          <w:sz w:val="24"/>
        </w:rPr>
        <w:t>die</w:t>
      </w:r>
      <w:r>
        <w:rPr>
          <w:i/>
          <w:spacing w:val="-1"/>
          <w:sz w:val="24"/>
        </w:rPr>
        <w:t> </w:t>
      </w:r>
      <w:r>
        <w:rPr>
          <w:i/>
          <w:spacing w:val="-2"/>
          <w:sz w:val="24"/>
        </w:rPr>
        <w:t>casting</w:t>
      </w:r>
    </w:p>
    <w:p>
      <w:pPr>
        <w:spacing w:before="0"/>
        <w:ind w:left="3500" w:right="1480" w:hanging="1251"/>
        <w:jc w:val="left"/>
        <w:rPr>
          <w:i/>
          <w:sz w:val="24"/>
        </w:rPr>
      </w:pPr>
      <w:r>
        <w:rPr>
          <w:spacing w:val="-2"/>
          <w:sz w:val="24"/>
        </w:rPr>
        <w:t>Sumber</w:t>
      </w:r>
      <w:r>
        <w:rPr>
          <w:i/>
          <w:spacing w:val="-2"/>
          <w:sz w:val="24"/>
        </w:rPr>
        <w:t>:(</w:t>
      </w:r>
      <w:hyperlink r:id="rId18">
        <w:r>
          <w:rPr>
            <w:i/>
            <w:color w:val="0000FF"/>
            <w:spacing w:val="-2"/>
            <w:sz w:val="24"/>
            <w:u w:val="single" w:color="0000FF"/>
          </w:rPr>
          <w:t>http://planetcopas.blogspot.com/2012/05/memahami-</w:t>
        </w:r>
      </w:hyperlink>
      <w:r>
        <w:rPr>
          <w:i/>
          <w:color w:val="0000FF"/>
          <w:spacing w:val="-2"/>
          <w:sz w:val="24"/>
        </w:rPr>
        <w:t> </w:t>
      </w:r>
      <w:hyperlink r:id="rId18">
        <w:r>
          <w:rPr>
            <w:i/>
            <w:color w:val="0000FF"/>
            <w:spacing w:val="-2"/>
            <w:sz w:val="24"/>
            <w:u w:val="single" w:color="0000FF"/>
          </w:rPr>
          <w:t>prinsip-kerja-mesin-die.html</w:t>
        </w:r>
      </w:hyperlink>
      <w:r>
        <w:rPr>
          <w:i/>
          <w:spacing w:val="-2"/>
          <w:sz w:val="24"/>
        </w:rPr>
        <w:t>)</w:t>
      </w:r>
    </w:p>
    <w:p>
      <w:pPr>
        <w:pStyle w:val="ListParagraph"/>
        <w:numPr>
          <w:ilvl w:val="0"/>
          <w:numId w:val="15"/>
        </w:numPr>
        <w:tabs>
          <w:tab w:pos="2148" w:val="left" w:leader="none"/>
        </w:tabs>
        <w:spacing w:line="240" w:lineRule="auto" w:before="265" w:after="0"/>
        <w:ind w:left="2148" w:right="0" w:hanging="427"/>
        <w:jc w:val="left"/>
        <w:rPr>
          <w:i/>
          <w:sz w:val="24"/>
        </w:rPr>
      </w:pPr>
      <w:r>
        <w:rPr>
          <w:i/>
          <w:sz w:val="24"/>
        </w:rPr>
        <w:t>Cold</w:t>
      </w:r>
      <w:r>
        <w:rPr>
          <w:i/>
          <w:spacing w:val="-2"/>
          <w:sz w:val="24"/>
        </w:rPr>
        <w:t> </w:t>
      </w:r>
      <w:r>
        <w:rPr>
          <w:i/>
          <w:sz w:val="24"/>
        </w:rPr>
        <w:t>chamber</w:t>
      </w:r>
      <w:r>
        <w:rPr>
          <w:i/>
          <w:spacing w:val="-3"/>
          <w:sz w:val="24"/>
        </w:rPr>
        <w:t> </w:t>
      </w:r>
      <w:r>
        <w:rPr>
          <w:i/>
          <w:sz w:val="24"/>
        </w:rPr>
        <w:t>die</w:t>
      </w:r>
      <w:r>
        <w:rPr>
          <w:i/>
          <w:spacing w:val="-2"/>
          <w:sz w:val="24"/>
        </w:rPr>
        <w:t> casting</w:t>
      </w:r>
    </w:p>
    <w:p>
      <w:pPr>
        <w:pStyle w:val="BodyText"/>
        <w:rPr>
          <w:i/>
        </w:rPr>
      </w:pPr>
    </w:p>
    <w:p>
      <w:pPr>
        <w:pStyle w:val="BodyText"/>
        <w:spacing w:line="487" w:lineRule="auto"/>
        <w:ind w:left="2148" w:right="931" w:firstLine="600"/>
      </w:pPr>
      <w:r>
        <w:rPr/>
        <w:t>Untuk</w:t>
      </w:r>
      <w:r>
        <w:rPr>
          <w:spacing w:val="-10"/>
        </w:rPr>
        <w:t> </w:t>
      </w:r>
      <w:r>
        <w:rPr/>
        <w:t>setiap</w:t>
      </w:r>
      <w:r>
        <w:rPr>
          <w:spacing w:val="-10"/>
        </w:rPr>
        <w:t> </w:t>
      </w:r>
      <w:r>
        <w:rPr/>
        <w:t>penginjeksian,</w:t>
      </w:r>
      <w:r>
        <w:rPr>
          <w:spacing w:val="-11"/>
        </w:rPr>
        <w:t> </w:t>
      </w:r>
      <w:r>
        <w:rPr/>
        <w:t>logam</w:t>
      </w:r>
      <w:r>
        <w:rPr>
          <w:spacing w:val="-10"/>
        </w:rPr>
        <w:t> </w:t>
      </w:r>
      <w:r>
        <w:rPr/>
        <w:t>cair</w:t>
      </w:r>
      <w:r>
        <w:rPr>
          <w:spacing w:val="-11"/>
        </w:rPr>
        <w:t> </w:t>
      </w:r>
      <w:r>
        <w:rPr/>
        <w:t>dituangkan</w:t>
      </w:r>
      <w:r>
        <w:rPr>
          <w:spacing w:val="-10"/>
        </w:rPr>
        <w:t> </w:t>
      </w:r>
      <w:r>
        <w:rPr/>
        <w:t>ke</w:t>
      </w:r>
      <w:r>
        <w:rPr>
          <w:spacing w:val="-11"/>
        </w:rPr>
        <w:t> </w:t>
      </w:r>
      <w:r>
        <w:rPr/>
        <w:t>dalam ruang tekanan, juga dikenal sebagai chamber, selama proses ini.</w:t>
      </w:r>
    </w:p>
    <w:p>
      <w:pPr>
        <w:pStyle w:val="BodyText"/>
        <w:spacing w:before="10"/>
        <w:rPr>
          <w:sz w:val="8"/>
        </w:rPr>
      </w:pPr>
      <w:r>
        <w:rPr/>
        <w:drawing>
          <wp:anchor distT="0" distB="0" distL="0" distR="0" allowOverlap="1" layoutInCell="1" locked="0" behindDoc="1" simplePos="0" relativeHeight="487591424">
            <wp:simplePos x="0" y="0"/>
            <wp:positionH relativeFrom="page">
              <wp:posOffset>2874645</wp:posOffset>
            </wp:positionH>
            <wp:positionV relativeFrom="paragraph">
              <wp:posOffset>80170</wp:posOffset>
            </wp:positionV>
            <wp:extent cx="3041704" cy="1634489"/>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9" cstate="print"/>
                    <a:stretch>
                      <a:fillRect/>
                    </a:stretch>
                  </pic:blipFill>
                  <pic:spPr>
                    <a:xfrm>
                      <a:off x="0" y="0"/>
                      <a:ext cx="3041704" cy="1634489"/>
                    </a:xfrm>
                    <a:prstGeom prst="rect">
                      <a:avLst/>
                    </a:prstGeom>
                  </pic:spPr>
                </pic:pic>
              </a:graphicData>
            </a:graphic>
          </wp:anchor>
        </w:drawing>
      </w:r>
    </w:p>
    <w:p>
      <w:pPr>
        <w:spacing w:before="15"/>
        <w:ind w:left="3473" w:right="0" w:firstLine="0"/>
        <w:jc w:val="left"/>
        <w:rPr>
          <w:i/>
          <w:sz w:val="24"/>
        </w:rPr>
      </w:pPr>
      <w:r>
        <w:rPr>
          <w:sz w:val="24"/>
        </w:rPr>
        <w:t>Gambar</w:t>
      </w:r>
      <w:r>
        <w:rPr>
          <w:spacing w:val="-5"/>
          <w:sz w:val="24"/>
        </w:rPr>
        <w:t> </w:t>
      </w:r>
      <w:r>
        <w:rPr>
          <w:sz w:val="24"/>
        </w:rPr>
        <w:t>2.4.</w:t>
      </w:r>
      <w:r>
        <w:rPr>
          <w:spacing w:val="-1"/>
          <w:sz w:val="24"/>
        </w:rPr>
        <w:t> </w:t>
      </w:r>
      <w:r>
        <w:rPr>
          <w:i/>
          <w:sz w:val="24"/>
        </w:rPr>
        <w:t>Cold</w:t>
      </w:r>
      <w:r>
        <w:rPr>
          <w:i/>
          <w:spacing w:val="-1"/>
          <w:sz w:val="24"/>
        </w:rPr>
        <w:t> </w:t>
      </w:r>
      <w:r>
        <w:rPr>
          <w:i/>
          <w:sz w:val="24"/>
        </w:rPr>
        <w:t>chamber</w:t>
      </w:r>
      <w:r>
        <w:rPr>
          <w:i/>
          <w:spacing w:val="-2"/>
          <w:sz w:val="24"/>
        </w:rPr>
        <w:t> </w:t>
      </w:r>
      <w:r>
        <w:rPr>
          <w:i/>
          <w:sz w:val="24"/>
        </w:rPr>
        <w:t>die</w:t>
      </w:r>
      <w:r>
        <w:rPr>
          <w:i/>
          <w:spacing w:val="-2"/>
          <w:sz w:val="24"/>
        </w:rPr>
        <w:t> casting</w:t>
      </w:r>
    </w:p>
    <w:p>
      <w:pPr>
        <w:spacing w:before="0"/>
        <w:ind w:left="3533" w:right="1427" w:hanging="1217"/>
        <w:jc w:val="left"/>
        <w:rPr>
          <w:i/>
          <w:sz w:val="24"/>
        </w:rPr>
      </w:pPr>
      <w:r>
        <w:rPr>
          <w:spacing w:val="-2"/>
          <w:sz w:val="24"/>
        </w:rPr>
        <w:t>Sumber:</w:t>
      </w:r>
      <w:hyperlink r:id="rId20">
        <w:r>
          <w:rPr>
            <w:i/>
            <w:spacing w:val="-2"/>
            <w:sz w:val="24"/>
          </w:rPr>
          <w:t>(http://planetcopas.blogspot.com/2012/05/memaham</w:t>
        </w:r>
      </w:hyperlink>
      <w:r>
        <w:rPr>
          <w:i/>
          <w:spacing w:val="-2"/>
          <w:sz w:val="24"/>
        </w:rPr>
        <w:t>i</w:t>
      </w:r>
      <w:hyperlink r:id="rId20">
        <w:r>
          <w:rPr>
            <w:i/>
            <w:spacing w:val="-2"/>
            <w:sz w:val="24"/>
          </w:rPr>
          <w:t>-</w:t>
        </w:r>
      </w:hyperlink>
      <w:r>
        <w:rPr>
          <w:i/>
          <w:spacing w:val="-2"/>
          <w:sz w:val="24"/>
        </w:rPr>
        <w:t> prinsip-kerja-mesin-die.html)</w:t>
      </w:r>
    </w:p>
    <w:p>
      <w:pPr>
        <w:spacing w:after="0"/>
        <w:jc w:val="left"/>
        <w:rPr>
          <w:sz w:val="24"/>
        </w:rPr>
        <w:sectPr>
          <w:pgSz w:w="11910" w:h="16840"/>
          <w:pgMar w:header="717" w:footer="0" w:top="1920" w:bottom="280" w:left="1680" w:right="440"/>
        </w:sectPr>
      </w:pPr>
    </w:p>
    <w:p>
      <w:pPr>
        <w:pStyle w:val="BodyText"/>
        <w:rPr>
          <w:i/>
        </w:rPr>
      </w:pPr>
    </w:p>
    <w:p>
      <w:pPr>
        <w:pStyle w:val="BodyText"/>
        <w:spacing w:before="53"/>
        <w:rPr>
          <w:i/>
        </w:rPr>
      </w:pPr>
    </w:p>
    <w:p>
      <w:pPr>
        <w:pStyle w:val="ListParagraph"/>
        <w:numPr>
          <w:ilvl w:val="2"/>
          <w:numId w:val="10"/>
        </w:numPr>
        <w:tabs>
          <w:tab w:pos="1643" w:val="left" w:leader="none"/>
        </w:tabs>
        <w:spacing w:line="240" w:lineRule="auto" w:before="0" w:after="0"/>
        <w:ind w:left="1643" w:right="0" w:hanging="285"/>
        <w:jc w:val="left"/>
        <w:rPr>
          <w:sz w:val="24"/>
        </w:rPr>
      </w:pPr>
      <w:r>
        <w:rPr>
          <w:i/>
          <w:sz w:val="24"/>
        </w:rPr>
        <w:t>Invesment</w:t>
      </w:r>
      <w:r>
        <w:rPr>
          <w:i/>
          <w:spacing w:val="-2"/>
          <w:sz w:val="24"/>
        </w:rPr>
        <w:t> </w:t>
      </w:r>
      <w:r>
        <w:rPr>
          <w:i/>
          <w:sz w:val="24"/>
        </w:rPr>
        <w:t>Casting</w:t>
      </w:r>
      <w:r>
        <w:rPr>
          <w:i/>
          <w:spacing w:val="-3"/>
          <w:sz w:val="24"/>
        </w:rPr>
        <w:t> </w:t>
      </w:r>
      <w:r>
        <w:rPr>
          <w:sz w:val="24"/>
        </w:rPr>
        <w:t>(Pengecoran</w:t>
      </w:r>
      <w:r>
        <w:rPr>
          <w:spacing w:val="-2"/>
          <w:sz w:val="24"/>
        </w:rPr>
        <w:t> presisi)</w:t>
      </w:r>
    </w:p>
    <w:p>
      <w:pPr>
        <w:pStyle w:val="BodyText"/>
      </w:pPr>
    </w:p>
    <w:p>
      <w:pPr>
        <w:pStyle w:val="BodyText"/>
        <w:spacing w:line="480" w:lineRule="auto"/>
        <w:ind w:left="1721" w:right="1255" w:firstLine="387"/>
        <w:jc w:val="both"/>
      </w:pPr>
      <w:r>
        <w:rPr>
          <w:i/>
        </w:rPr>
        <w:t>Invesment casting </w:t>
      </w:r>
      <w:r>
        <w:rPr/>
        <w:t>(Pengecoran presisi) adalah metode pengecoran di mana cangkang keramik atau plastik digunakan di sekitar pola lilin, setelah pola lilin melebur dan dikeluarkan dari tungku, logam dituangakn ke dalam cangkang. Jenis pengecoran ini biasanya digunakan</w:t>
      </w:r>
      <w:r>
        <w:rPr>
          <w:spacing w:val="-8"/>
        </w:rPr>
        <w:t> </w:t>
      </w:r>
      <w:r>
        <w:rPr/>
        <w:t>dalam</w:t>
      </w:r>
      <w:r>
        <w:rPr>
          <w:spacing w:val="-8"/>
        </w:rPr>
        <w:t> </w:t>
      </w:r>
      <w:r>
        <w:rPr/>
        <w:t>situasi</w:t>
      </w:r>
      <w:r>
        <w:rPr>
          <w:spacing w:val="-10"/>
        </w:rPr>
        <w:t> </w:t>
      </w:r>
      <w:r>
        <w:rPr/>
        <w:t>yang</w:t>
      </w:r>
      <w:r>
        <w:rPr>
          <w:spacing w:val="-8"/>
        </w:rPr>
        <w:t> </w:t>
      </w:r>
      <w:r>
        <w:rPr/>
        <w:t>membutuhkan</w:t>
      </w:r>
      <w:r>
        <w:rPr>
          <w:spacing w:val="-8"/>
        </w:rPr>
        <w:t> </w:t>
      </w:r>
      <w:r>
        <w:rPr/>
        <w:t>kompleksitas</w:t>
      </w:r>
      <w:r>
        <w:rPr>
          <w:spacing w:val="-8"/>
        </w:rPr>
        <w:t> </w:t>
      </w:r>
      <w:r>
        <w:rPr/>
        <w:t>tinggi.</w:t>
      </w:r>
      <w:r>
        <w:rPr>
          <w:spacing w:val="-5"/>
        </w:rPr>
        <w:t> </w:t>
      </w:r>
      <w:r>
        <w:rPr/>
        <w:t>Jenis pengecoran ini adalah pilihan yang tepat jika membutuhkan tingkat presisi</w:t>
      </w:r>
      <w:r>
        <w:rPr>
          <w:spacing w:val="-15"/>
        </w:rPr>
        <w:t> </w:t>
      </w:r>
      <w:r>
        <w:rPr/>
        <w:t>yang</w:t>
      </w:r>
      <w:r>
        <w:rPr>
          <w:spacing w:val="-15"/>
        </w:rPr>
        <w:t> </w:t>
      </w:r>
      <w:r>
        <w:rPr/>
        <w:t>tinggi</w:t>
      </w:r>
      <w:r>
        <w:rPr>
          <w:spacing w:val="-15"/>
        </w:rPr>
        <w:t> </w:t>
      </w:r>
      <w:r>
        <w:rPr/>
        <w:t>dan</w:t>
      </w:r>
      <w:r>
        <w:rPr>
          <w:spacing w:val="-15"/>
        </w:rPr>
        <w:t> </w:t>
      </w:r>
      <w:r>
        <w:rPr/>
        <w:t>ingin</w:t>
      </w:r>
      <w:r>
        <w:rPr>
          <w:spacing w:val="-15"/>
        </w:rPr>
        <w:t> </w:t>
      </w:r>
      <w:r>
        <w:rPr/>
        <w:t>mengurangi</w:t>
      </w:r>
      <w:r>
        <w:rPr>
          <w:spacing w:val="-15"/>
        </w:rPr>
        <w:t> </w:t>
      </w:r>
      <w:r>
        <w:rPr/>
        <w:t>jumlah</w:t>
      </w:r>
      <w:r>
        <w:rPr>
          <w:spacing w:val="-15"/>
        </w:rPr>
        <w:t> </w:t>
      </w:r>
      <w:r>
        <w:rPr/>
        <w:t>material</w:t>
      </w:r>
      <w:r>
        <w:rPr>
          <w:spacing w:val="-15"/>
        </w:rPr>
        <w:t> </w:t>
      </w:r>
      <w:r>
        <w:rPr/>
        <w:t>yang</w:t>
      </w:r>
      <w:r>
        <w:rPr>
          <w:spacing w:val="-15"/>
        </w:rPr>
        <w:t> </w:t>
      </w:r>
      <w:r>
        <w:rPr/>
        <w:t>dibuang. Ramah</w:t>
      </w:r>
      <w:r>
        <w:rPr>
          <w:spacing w:val="-3"/>
        </w:rPr>
        <w:t> </w:t>
      </w:r>
      <w:r>
        <w:rPr/>
        <w:t>untuk</w:t>
      </w:r>
      <w:r>
        <w:rPr>
          <w:spacing w:val="-3"/>
        </w:rPr>
        <w:t> </w:t>
      </w:r>
      <w:r>
        <w:rPr/>
        <w:t>pengecoran</w:t>
      </w:r>
      <w:r>
        <w:rPr>
          <w:spacing w:val="-1"/>
        </w:rPr>
        <w:t> </w:t>
      </w:r>
      <w:r>
        <w:rPr/>
        <w:t>besi</w:t>
      </w:r>
      <w:r>
        <w:rPr>
          <w:spacing w:val="-3"/>
        </w:rPr>
        <w:t> </w:t>
      </w:r>
      <w:r>
        <w:rPr/>
        <w:t>dan</w:t>
      </w:r>
      <w:r>
        <w:rPr>
          <w:spacing w:val="-3"/>
        </w:rPr>
        <w:t> </w:t>
      </w:r>
      <w:r>
        <w:rPr/>
        <w:t>material</w:t>
      </w:r>
      <w:r>
        <w:rPr>
          <w:spacing w:val="-3"/>
        </w:rPr>
        <w:t> </w:t>
      </w:r>
      <w:r>
        <w:rPr/>
        <w:t>lain</w:t>
      </w:r>
      <w:r>
        <w:rPr>
          <w:spacing w:val="-3"/>
        </w:rPr>
        <w:t> </w:t>
      </w:r>
      <w:r>
        <w:rPr/>
        <w:t>yang</w:t>
      </w:r>
      <w:r>
        <w:rPr>
          <w:spacing w:val="-3"/>
        </w:rPr>
        <w:t> </w:t>
      </w:r>
      <w:r>
        <w:rPr/>
        <w:t>tidak</w:t>
      </w:r>
      <w:r>
        <w:rPr>
          <w:spacing w:val="-3"/>
        </w:rPr>
        <w:t> </w:t>
      </w:r>
      <w:r>
        <w:rPr/>
        <w:t>terbuat</w:t>
      </w:r>
      <w:r>
        <w:rPr>
          <w:spacing w:val="-3"/>
        </w:rPr>
        <w:t> </w:t>
      </w:r>
      <w:r>
        <w:rPr/>
        <w:t>dari besi. Karena jenis pengecoran lainnya membutuhkan biaya produksi yang tinggi, Serta dapat mengecor dengan tingkat kerumitan tinggi. Ukuran dan jumlah yang dapat dituang untuk keduanya dibatasi. Terakhir,</w:t>
      </w:r>
      <w:r>
        <w:rPr>
          <w:spacing w:val="-2"/>
        </w:rPr>
        <w:t> </w:t>
      </w:r>
      <w:r>
        <w:rPr/>
        <w:t>prosesnya cukup</w:t>
      </w:r>
      <w:r>
        <w:rPr>
          <w:spacing w:val="-1"/>
        </w:rPr>
        <w:t> </w:t>
      </w:r>
      <w:r>
        <w:rPr/>
        <w:t>lama.</w:t>
      </w:r>
      <w:r>
        <w:rPr>
          <w:spacing w:val="-1"/>
        </w:rPr>
        <w:t> </w:t>
      </w:r>
      <w:r>
        <w:rPr/>
        <w:t>Rotor</w:t>
      </w:r>
      <w:r>
        <w:rPr>
          <w:spacing w:val="-2"/>
        </w:rPr>
        <w:t> </w:t>
      </w:r>
      <w:r>
        <w:rPr/>
        <w:t>turbin</w:t>
      </w:r>
      <w:r>
        <w:rPr>
          <w:spacing w:val="-1"/>
        </w:rPr>
        <w:t> </w:t>
      </w:r>
      <w:r>
        <w:rPr/>
        <w:t>adalah</w:t>
      </w:r>
      <w:r>
        <w:rPr>
          <w:spacing w:val="-1"/>
        </w:rPr>
        <w:t> </w:t>
      </w:r>
      <w:r>
        <w:rPr/>
        <w:t>salah</w:t>
      </w:r>
      <w:r>
        <w:rPr>
          <w:spacing w:val="-2"/>
        </w:rPr>
        <w:t> </w:t>
      </w:r>
      <w:r>
        <w:rPr/>
        <w:t>satu</w:t>
      </w:r>
      <w:r>
        <w:rPr>
          <w:spacing w:val="-1"/>
        </w:rPr>
        <w:t> </w:t>
      </w:r>
      <w:r>
        <w:rPr/>
        <w:t>contoh benda yang dicetak dengan akurasi yang tinggi. Gambar berikut menunjukkan skema proses </w:t>
      </w:r>
      <w:r>
        <w:rPr>
          <w:i/>
        </w:rPr>
        <w:t>investment casting </w:t>
      </w:r>
      <w:r>
        <w:rPr/>
        <w:t>:</w:t>
      </w:r>
    </w:p>
    <w:p>
      <w:pPr>
        <w:pStyle w:val="BodyText"/>
        <w:spacing w:before="9"/>
        <w:rPr>
          <w:sz w:val="10"/>
        </w:rPr>
      </w:pPr>
      <w:r>
        <w:rPr/>
        <w:drawing>
          <wp:anchor distT="0" distB="0" distL="0" distR="0" allowOverlap="1" layoutInCell="1" locked="0" behindDoc="1" simplePos="0" relativeHeight="487591936">
            <wp:simplePos x="0" y="0"/>
            <wp:positionH relativeFrom="page">
              <wp:posOffset>2684268</wp:posOffset>
            </wp:positionH>
            <wp:positionV relativeFrom="paragraph">
              <wp:posOffset>94358</wp:posOffset>
            </wp:positionV>
            <wp:extent cx="3440048" cy="173126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3440048" cy="1731264"/>
                    </a:xfrm>
                    <a:prstGeom prst="rect">
                      <a:avLst/>
                    </a:prstGeom>
                  </pic:spPr>
                </pic:pic>
              </a:graphicData>
            </a:graphic>
          </wp:anchor>
        </w:drawing>
      </w:r>
    </w:p>
    <w:p>
      <w:pPr>
        <w:spacing w:before="170"/>
        <w:ind w:left="111" w:right="0" w:firstLine="0"/>
        <w:jc w:val="center"/>
        <w:rPr>
          <w:i/>
          <w:sz w:val="24"/>
        </w:rPr>
      </w:pPr>
      <w:r>
        <w:rPr>
          <w:sz w:val="24"/>
        </w:rPr>
        <w:t>Gambar</w:t>
      </w:r>
      <w:r>
        <w:rPr>
          <w:spacing w:val="-4"/>
          <w:sz w:val="24"/>
        </w:rPr>
        <w:t> </w:t>
      </w:r>
      <w:r>
        <w:rPr>
          <w:sz w:val="24"/>
        </w:rPr>
        <w:t>2.5.</w:t>
      </w:r>
      <w:r>
        <w:rPr>
          <w:spacing w:val="-1"/>
          <w:sz w:val="24"/>
        </w:rPr>
        <w:t> </w:t>
      </w:r>
      <w:r>
        <w:rPr>
          <w:sz w:val="24"/>
        </w:rPr>
        <w:t>Skema</w:t>
      </w:r>
      <w:r>
        <w:rPr>
          <w:spacing w:val="-2"/>
          <w:sz w:val="24"/>
        </w:rPr>
        <w:t> </w:t>
      </w:r>
      <w:r>
        <w:rPr>
          <w:sz w:val="24"/>
        </w:rPr>
        <w:t>proses </w:t>
      </w:r>
      <w:r>
        <w:rPr>
          <w:i/>
          <w:sz w:val="24"/>
        </w:rPr>
        <w:t>investment</w:t>
      </w:r>
      <w:r>
        <w:rPr>
          <w:i/>
          <w:spacing w:val="-1"/>
          <w:sz w:val="24"/>
        </w:rPr>
        <w:t> </w:t>
      </w:r>
      <w:r>
        <w:rPr>
          <w:i/>
          <w:spacing w:val="-2"/>
          <w:sz w:val="24"/>
        </w:rPr>
        <w:t>casting</w:t>
      </w:r>
    </w:p>
    <w:p>
      <w:pPr>
        <w:pStyle w:val="BodyText"/>
        <w:ind w:left="766"/>
        <w:jc w:val="center"/>
      </w:pPr>
      <w:r>
        <w:rPr/>
        <w:t>Sumber</w:t>
      </w:r>
      <w:r>
        <w:rPr>
          <w:spacing w:val="-10"/>
        </w:rPr>
        <w:t> </w:t>
      </w:r>
      <w:r>
        <w:rPr/>
        <w:t>:</w:t>
      </w:r>
      <w:r>
        <w:rPr>
          <w:spacing w:val="-7"/>
        </w:rPr>
        <w:t> </w:t>
      </w:r>
      <w:r>
        <w:rPr/>
        <w:t>(Yulianti</w:t>
      </w:r>
      <w:r>
        <w:rPr>
          <w:spacing w:val="-8"/>
        </w:rPr>
        <w:t> </w:t>
      </w:r>
      <w:r>
        <w:rPr/>
        <w:t>Malik,</w:t>
      </w:r>
      <w:r>
        <w:rPr>
          <w:spacing w:val="-7"/>
        </w:rPr>
        <w:t> </w:t>
      </w:r>
      <w:r>
        <w:rPr>
          <w:spacing w:val="-2"/>
        </w:rPr>
        <w:t>2017)</w:t>
      </w:r>
    </w:p>
    <w:p>
      <w:pPr>
        <w:spacing w:after="0"/>
        <w:jc w:val="center"/>
        <w:sectPr>
          <w:pgSz w:w="11910" w:h="16840"/>
          <w:pgMar w:header="717" w:footer="0" w:top="1920" w:bottom="280" w:left="1680" w:right="440"/>
        </w:sectPr>
      </w:pPr>
    </w:p>
    <w:p>
      <w:pPr>
        <w:pStyle w:val="BodyText"/>
        <w:spacing w:before="53"/>
      </w:pPr>
    </w:p>
    <w:p>
      <w:pPr>
        <w:pStyle w:val="ListParagraph"/>
        <w:numPr>
          <w:ilvl w:val="3"/>
          <w:numId w:val="10"/>
        </w:numPr>
        <w:tabs>
          <w:tab w:pos="2079" w:val="left" w:leader="none"/>
          <w:tab w:pos="2081" w:val="left" w:leader="none"/>
        </w:tabs>
        <w:spacing w:line="480" w:lineRule="auto" w:before="0" w:after="0"/>
        <w:ind w:left="2081" w:right="1264" w:hanging="361"/>
        <w:jc w:val="both"/>
        <w:rPr>
          <w:sz w:val="24"/>
        </w:rPr>
      </w:pPr>
      <w:r>
        <w:rPr>
          <w:sz w:val="24"/>
        </w:rPr>
        <w:t>Membuat pola lilin cair, pola lilin cair dicetak dengan proses pencairan atau penyuntikan kedalam cetakan utama. Setalah lilin mengeras, pola lilin dikeluarkan dari cetakan utama</w:t>
      </w:r>
    </w:p>
    <w:p>
      <w:pPr>
        <w:pStyle w:val="ListParagraph"/>
        <w:numPr>
          <w:ilvl w:val="3"/>
          <w:numId w:val="10"/>
        </w:numPr>
        <w:tabs>
          <w:tab w:pos="2079" w:val="left" w:leader="none"/>
          <w:tab w:pos="2081" w:val="left" w:leader="none"/>
        </w:tabs>
        <w:spacing w:line="480" w:lineRule="auto" w:before="0" w:after="0"/>
        <w:ind w:left="2081" w:right="1259" w:hanging="361"/>
        <w:jc w:val="both"/>
        <w:rPr>
          <w:sz w:val="24"/>
        </w:rPr>
      </w:pPr>
      <w:r>
        <w:rPr>
          <w:sz w:val="24"/>
        </w:rPr>
        <w:t>Setelah</w:t>
      </w:r>
      <w:r>
        <w:rPr>
          <w:spacing w:val="-15"/>
          <w:sz w:val="24"/>
        </w:rPr>
        <w:t> </w:t>
      </w:r>
      <w:r>
        <w:rPr>
          <w:sz w:val="24"/>
        </w:rPr>
        <w:t>pola</w:t>
      </w:r>
      <w:r>
        <w:rPr>
          <w:spacing w:val="-15"/>
          <w:sz w:val="24"/>
        </w:rPr>
        <w:t> </w:t>
      </w:r>
      <w:r>
        <w:rPr>
          <w:sz w:val="24"/>
        </w:rPr>
        <w:t>lilin</w:t>
      </w:r>
      <w:r>
        <w:rPr>
          <w:spacing w:val="-15"/>
          <w:sz w:val="24"/>
        </w:rPr>
        <w:t> </w:t>
      </w:r>
      <w:r>
        <w:rPr>
          <w:sz w:val="24"/>
        </w:rPr>
        <w:t>terbentuk</w:t>
      </w:r>
      <w:r>
        <w:rPr>
          <w:spacing w:val="-15"/>
          <w:sz w:val="24"/>
        </w:rPr>
        <w:t> </w:t>
      </w:r>
      <w:r>
        <w:rPr>
          <w:sz w:val="24"/>
        </w:rPr>
        <w:t>melalui</w:t>
      </w:r>
      <w:r>
        <w:rPr>
          <w:spacing w:val="-15"/>
          <w:sz w:val="24"/>
        </w:rPr>
        <w:t> </w:t>
      </w:r>
      <w:r>
        <w:rPr>
          <w:sz w:val="24"/>
        </w:rPr>
        <w:t>cetakan</w:t>
      </w:r>
      <w:r>
        <w:rPr>
          <w:spacing w:val="-15"/>
          <w:sz w:val="24"/>
        </w:rPr>
        <w:t> </w:t>
      </w:r>
      <w:r>
        <w:rPr>
          <w:sz w:val="24"/>
        </w:rPr>
        <w:t>induk,</w:t>
      </w:r>
      <w:r>
        <w:rPr>
          <w:spacing w:val="-15"/>
          <w:sz w:val="24"/>
        </w:rPr>
        <w:t> </w:t>
      </w:r>
      <w:r>
        <w:rPr>
          <w:sz w:val="24"/>
        </w:rPr>
        <w:t>pola</w:t>
      </w:r>
      <w:r>
        <w:rPr>
          <w:spacing w:val="-15"/>
          <w:sz w:val="24"/>
        </w:rPr>
        <w:t> </w:t>
      </w:r>
      <w:r>
        <w:rPr>
          <w:sz w:val="24"/>
        </w:rPr>
        <w:t>lilin</w:t>
      </w:r>
      <w:r>
        <w:rPr>
          <w:spacing w:val="-15"/>
          <w:sz w:val="24"/>
        </w:rPr>
        <w:t> </w:t>
      </w:r>
      <w:r>
        <w:rPr>
          <w:sz w:val="24"/>
        </w:rPr>
        <w:t>tersebut disatukan</w:t>
      </w:r>
      <w:r>
        <w:rPr>
          <w:spacing w:val="-12"/>
          <w:sz w:val="24"/>
        </w:rPr>
        <w:t> </w:t>
      </w:r>
      <w:r>
        <w:rPr>
          <w:sz w:val="24"/>
        </w:rPr>
        <w:t>dengan</w:t>
      </w:r>
      <w:r>
        <w:rPr>
          <w:spacing w:val="-12"/>
          <w:sz w:val="24"/>
        </w:rPr>
        <w:t> </w:t>
      </w:r>
      <w:r>
        <w:rPr>
          <w:sz w:val="24"/>
        </w:rPr>
        <w:t>system</w:t>
      </w:r>
      <w:r>
        <w:rPr>
          <w:spacing w:val="-9"/>
          <w:sz w:val="24"/>
        </w:rPr>
        <w:t> </w:t>
      </w:r>
      <w:r>
        <w:rPr>
          <w:sz w:val="24"/>
        </w:rPr>
        <w:t>saluran</w:t>
      </w:r>
      <w:r>
        <w:rPr>
          <w:spacing w:val="-12"/>
          <w:sz w:val="24"/>
        </w:rPr>
        <w:t> </w:t>
      </w:r>
      <w:r>
        <w:rPr>
          <w:sz w:val="24"/>
        </w:rPr>
        <w:t>masuk</w:t>
      </w:r>
      <w:r>
        <w:rPr>
          <w:spacing w:val="-10"/>
          <w:sz w:val="24"/>
        </w:rPr>
        <w:t> </w:t>
      </w:r>
      <w:r>
        <w:rPr>
          <w:sz w:val="24"/>
        </w:rPr>
        <w:t>(gaating</w:t>
      </w:r>
      <w:r>
        <w:rPr>
          <w:spacing w:val="-12"/>
          <w:sz w:val="24"/>
        </w:rPr>
        <w:t> </w:t>
      </w:r>
      <w:r>
        <w:rPr>
          <w:sz w:val="24"/>
        </w:rPr>
        <w:t>system)</w:t>
      </w:r>
      <w:r>
        <w:rPr>
          <w:spacing w:val="-12"/>
          <w:sz w:val="24"/>
        </w:rPr>
        <w:t> </w:t>
      </w:r>
      <w:r>
        <w:rPr>
          <w:sz w:val="24"/>
        </w:rPr>
        <w:t>yang</w:t>
      </w:r>
      <w:r>
        <w:rPr>
          <w:spacing w:val="-10"/>
          <w:sz w:val="24"/>
        </w:rPr>
        <w:t> </w:t>
      </w:r>
      <w:r>
        <w:rPr>
          <w:sz w:val="24"/>
        </w:rPr>
        <w:t>juga terbuat dari lilin. Sistem ini terdiri dari saluran pengalir (</w:t>
      </w:r>
      <w:r>
        <w:rPr>
          <w:i/>
          <w:sz w:val="24"/>
        </w:rPr>
        <w:t>runner</w:t>
      </w:r>
      <w:r>
        <w:rPr>
          <w:sz w:val="24"/>
        </w:rPr>
        <w:t>), saluran turun (</w:t>
      </w:r>
      <w:r>
        <w:rPr>
          <w:i/>
          <w:sz w:val="24"/>
        </w:rPr>
        <w:t>sprue</w:t>
      </w:r>
      <w:r>
        <w:rPr>
          <w:sz w:val="24"/>
        </w:rPr>
        <w:t>), dan pohon pola (</w:t>
      </w:r>
      <w:r>
        <w:rPr>
          <w:i/>
          <w:sz w:val="24"/>
        </w:rPr>
        <w:t>cluster</w:t>
      </w:r>
      <w:r>
        <w:rPr>
          <w:sz w:val="24"/>
        </w:rPr>
        <w:t>)</w:t>
      </w:r>
    </w:p>
    <w:p>
      <w:pPr>
        <w:pStyle w:val="ListParagraph"/>
        <w:numPr>
          <w:ilvl w:val="3"/>
          <w:numId w:val="10"/>
        </w:numPr>
        <w:tabs>
          <w:tab w:pos="2079" w:val="left" w:leader="none"/>
          <w:tab w:pos="2081" w:val="left" w:leader="none"/>
        </w:tabs>
        <w:spacing w:line="480" w:lineRule="auto" w:before="1" w:after="0"/>
        <w:ind w:left="2081" w:right="1263" w:hanging="361"/>
        <w:jc w:val="both"/>
        <w:rPr>
          <w:sz w:val="24"/>
        </w:rPr>
      </w:pPr>
      <w:r>
        <w:rPr>
          <w:sz w:val="24"/>
        </w:rPr>
        <w:t>Selanjutnya, pohon pola dicelupkan ke dalam larutan campuran keramik dan simpan selama sekitar 4 jam pada suhu sekitar 23 ºC</w:t>
      </w:r>
    </w:p>
    <w:p>
      <w:pPr>
        <w:pStyle w:val="ListParagraph"/>
        <w:numPr>
          <w:ilvl w:val="3"/>
          <w:numId w:val="10"/>
        </w:numPr>
        <w:tabs>
          <w:tab w:pos="2079" w:val="left" w:leader="none"/>
          <w:tab w:pos="2081" w:val="left" w:leader="none"/>
        </w:tabs>
        <w:spacing w:line="480" w:lineRule="auto" w:before="0" w:after="0"/>
        <w:ind w:left="2081" w:right="1260" w:hanging="361"/>
        <w:jc w:val="both"/>
        <w:rPr>
          <w:sz w:val="24"/>
        </w:rPr>
      </w:pPr>
      <w:r>
        <w:rPr>
          <w:sz w:val="24"/>
        </w:rPr>
        <w:t>Setelah didiamkan, pohon pola dicelupkan kembali ke dalam campuran keramik. Setalah diangkat, pohon pola ditaburi dengan butiran pasir dan dibiarkan kering seperti yang dilakukan </w:t>
      </w:r>
      <w:r>
        <w:rPr>
          <w:spacing w:val="-2"/>
          <w:sz w:val="24"/>
        </w:rPr>
        <w:t>sebelumnya</w:t>
      </w:r>
    </w:p>
    <w:p>
      <w:pPr>
        <w:pStyle w:val="ListParagraph"/>
        <w:numPr>
          <w:ilvl w:val="3"/>
          <w:numId w:val="10"/>
        </w:numPr>
        <w:tabs>
          <w:tab w:pos="2079" w:val="left" w:leader="none"/>
          <w:tab w:pos="2081" w:val="left" w:leader="none"/>
        </w:tabs>
        <w:spacing w:line="480" w:lineRule="auto" w:before="0" w:after="0"/>
        <w:ind w:left="2081" w:right="1263" w:hanging="361"/>
        <w:jc w:val="both"/>
        <w:rPr>
          <w:sz w:val="24"/>
        </w:rPr>
      </w:pPr>
      <w:r>
        <w:rPr>
          <w:sz w:val="24"/>
        </w:rPr>
        <w:t>Variasi jumlah lapisan disesuiakan dengan kebutuhan dan tahapan uji coba</w:t>
      </w:r>
    </w:p>
    <w:p>
      <w:pPr>
        <w:pStyle w:val="ListParagraph"/>
        <w:numPr>
          <w:ilvl w:val="3"/>
          <w:numId w:val="10"/>
        </w:numPr>
        <w:tabs>
          <w:tab w:pos="2079" w:val="left" w:leader="none"/>
          <w:tab w:pos="2081" w:val="left" w:leader="none"/>
        </w:tabs>
        <w:spacing w:line="480" w:lineRule="auto" w:before="1" w:after="0"/>
        <w:ind w:left="2081" w:right="1260" w:hanging="361"/>
        <w:jc w:val="both"/>
        <w:rPr>
          <w:sz w:val="24"/>
        </w:rPr>
      </w:pPr>
      <w:r>
        <w:rPr>
          <w:sz w:val="24"/>
        </w:rPr>
        <w:t>Setelah ddilapisi hingga lapisan terakhir, pohon pola dipanaskan untuk</w:t>
      </w:r>
      <w:r>
        <w:rPr>
          <w:spacing w:val="-10"/>
          <w:sz w:val="24"/>
        </w:rPr>
        <w:t> </w:t>
      </w:r>
      <w:r>
        <w:rPr>
          <w:sz w:val="24"/>
        </w:rPr>
        <w:t>proses</w:t>
      </w:r>
      <w:r>
        <w:rPr>
          <w:spacing w:val="-10"/>
          <w:sz w:val="24"/>
        </w:rPr>
        <w:t> </w:t>
      </w:r>
      <w:r>
        <w:rPr>
          <w:sz w:val="24"/>
        </w:rPr>
        <w:t>penghilangan</w:t>
      </w:r>
      <w:r>
        <w:rPr>
          <w:spacing w:val="-11"/>
          <w:sz w:val="24"/>
        </w:rPr>
        <w:t> </w:t>
      </w:r>
      <w:r>
        <w:rPr>
          <w:sz w:val="24"/>
        </w:rPr>
        <w:t>lilin</w:t>
      </w:r>
      <w:r>
        <w:rPr>
          <w:spacing w:val="-9"/>
          <w:sz w:val="24"/>
        </w:rPr>
        <w:t> </w:t>
      </w:r>
      <w:r>
        <w:rPr>
          <w:sz w:val="24"/>
        </w:rPr>
        <w:t>pada</w:t>
      </w:r>
      <w:r>
        <w:rPr>
          <w:spacing w:val="-12"/>
          <w:sz w:val="24"/>
        </w:rPr>
        <w:t> </w:t>
      </w:r>
      <w:r>
        <w:rPr>
          <w:sz w:val="24"/>
        </w:rPr>
        <w:t>suhu</w:t>
      </w:r>
      <w:r>
        <w:rPr>
          <w:spacing w:val="-10"/>
          <w:sz w:val="24"/>
        </w:rPr>
        <w:t> </w:t>
      </w:r>
      <w:r>
        <w:rPr>
          <w:sz w:val="24"/>
        </w:rPr>
        <w:t>sekitar</w:t>
      </w:r>
      <w:r>
        <w:rPr>
          <w:spacing w:val="-11"/>
          <w:sz w:val="24"/>
        </w:rPr>
        <w:t> </w:t>
      </w:r>
      <w:r>
        <w:rPr>
          <w:sz w:val="24"/>
        </w:rPr>
        <w:t>120</w:t>
      </w:r>
      <w:r>
        <w:rPr>
          <w:spacing w:val="-10"/>
          <w:sz w:val="24"/>
        </w:rPr>
        <w:t> </w:t>
      </w:r>
      <w:r>
        <w:rPr>
          <w:sz w:val="24"/>
        </w:rPr>
        <w:t>ºC.</w:t>
      </w:r>
      <w:r>
        <w:rPr>
          <w:spacing w:val="-11"/>
          <w:sz w:val="24"/>
        </w:rPr>
        <w:t> </w:t>
      </w:r>
      <w:r>
        <w:rPr>
          <w:sz w:val="24"/>
        </w:rPr>
        <w:t>proses</w:t>
      </w:r>
      <w:r>
        <w:rPr>
          <w:spacing w:val="-10"/>
          <w:sz w:val="24"/>
        </w:rPr>
        <w:t> </w:t>
      </w:r>
      <w:r>
        <w:rPr>
          <w:sz w:val="24"/>
        </w:rPr>
        <w:t>ini dilakukan dalam posisi terbalik sehingga cairan lilin keluar dari </w:t>
      </w:r>
      <w:r>
        <w:rPr>
          <w:i/>
          <w:spacing w:val="-2"/>
          <w:sz w:val="24"/>
        </w:rPr>
        <w:t>sprue</w:t>
      </w:r>
    </w:p>
    <w:p>
      <w:pPr>
        <w:pStyle w:val="ListParagraph"/>
        <w:numPr>
          <w:ilvl w:val="3"/>
          <w:numId w:val="10"/>
        </w:numPr>
        <w:tabs>
          <w:tab w:pos="2080" w:val="left" w:leader="none"/>
        </w:tabs>
        <w:spacing w:line="240" w:lineRule="auto" w:before="0" w:after="0"/>
        <w:ind w:left="2080" w:right="0" w:hanging="359"/>
        <w:jc w:val="both"/>
        <w:rPr>
          <w:sz w:val="24"/>
        </w:rPr>
      </w:pPr>
      <w:r>
        <w:rPr>
          <w:i/>
          <w:sz w:val="24"/>
        </w:rPr>
        <w:t>Sinterin</w:t>
      </w:r>
      <w:r>
        <w:rPr>
          <w:sz w:val="24"/>
        </w:rPr>
        <w:t>g</w:t>
      </w:r>
      <w:r>
        <w:rPr>
          <w:spacing w:val="27"/>
          <w:sz w:val="24"/>
        </w:rPr>
        <w:t>  </w:t>
      </w:r>
      <w:r>
        <w:rPr>
          <w:sz w:val="24"/>
        </w:rPr>
        <w:t>adalah</w:t>
      </w:r>
      <w:r>
        <w:rPr>
          <w:spacing w:val="28"/>
          <w:sz w:val="24"/>
        </w:rPr>
        <w:t>  </w:t>
      </w:r>
      <w:r>
        <w:rPr>
          <w:sz w:val="24"/>
        </w:rPr>
        <w:t>langkah</w:t>
      </w:r>
      <w:r>
        <w:rPr>
          <w:spacing w:val="28"/>
          <w:sz w:val="24"/>
        </w:rPr>
        <w:t>  </w:t>
      </w:r>
      <w:r>
        <w:rPr>
          <w:sz w:val="24"/>
        </w:rPr>
        <w:t>terakhir</w:t>
      </w:r>
      <w:r>
        <w:rPr>
          <w:spacing w:val="28"/>
          <w:sz w:val="24"/>
        </w:rPr>
        <w:t>  </w:t>
      </w:r>
      <w:r>
        <w:rPr>
          <w:sz w:val="24"/>
        </w:rPr>
        <w:t>dalam</w:t>
      </w:r>
      <w:r>
        <w:rPr>
          <w:spacing w:val="27"/>
          <w:sz w:val="24"/>
        </w:rPr>
        <w:t>  </w:t>
      </w:r>
      <w:r>
        <w:rPr>
          <w:sz w:val="24"/>
        </w:rPr>
        <w:t>pembuatan</w:t>
      </w:r>
      <w:r>
        <w:rPr>
          <w:spacing w:val="28"/>
          <w:sz w:val="24"/>
        </w:rPr>
        <w:t>  </w:t>
      </w:r>
      <w:r>
        <w:rPr>
          <w:spacing w:val="-2"/>
          <w:sz w:val="24"/>
        </w:rPr>
        <w:t>cetakan</w:t>
      </w:r>
    </w:p>
    <w:p>
      <w:pPr>
        <w:pStyle w:val="BodyText"/>
      </w:pPr>
    </w:p>
    <w:p>
      <w:pPr>
        <w:spacing w:before="0"/>
        <w:ind w:left="250" w:right="0" w:firstLine="0"/>
        <w:jc w:val="center"/>
        <w:rPr>
          <w:sz w:val="24"/>
        </w:rPr>
      </w:pPr>
      <w:r>
        <w:rPr>
          <w:i/>
          <w:sz w:val="24"/>
        </w:rPr>
        <w:t>investment</w:t>
      </w:r>
      <w:r>
        <w:rPr>
          <w:i/>
          <w:spacing w:val="-1"/>
          <w:sz w:val="24"/>
        </w:rPr>
        <w:t> </w:t>
      </w:r>
      <w:r>
        <w:rPr>
          <w:i/>
          <w:sz w:val="24"/>
        </w:rPr>
        <w:t>casting</w:t>
      </w:r>
      <w:r>
        <w:rPr>
          <w:i/>
          <w:spacing w:val="-2"/>
          <w:sz w:val="24"/>
        </w:rPr>
        <w:t> </w:t>
      </w:r>
      <w:r>
        <w:rPr>
          <w:sz w:val="24"/>
        </w:rPr>
        <w:t>yang</w:t>
      </w:r>
      <w:r>
        <w:rPr>
          <w:spacing w:val="2"/>
          <w:sz w:val="24"/>
        </w:rPr>
        <w:t> </w:t>
      </w:r>
      <w:r>
        <w:rPr>
          <w:sz w:val="24"/>
        </w:rPr>
        <w:t>dilakukan</w:t>
      </w:r>
      <w:r>
        <w:rPr>
          <w:spacing w:val="-1"/>
          <w:sz w:val="24"/>
        </w:rPr>
        <w:t> </w:t>
      </w:r>
      <w:r>
        <w:rPr>
          <w:sz w:val="24"/>
        </w:rPr>
        <w:t>pada</w:t>
      </w:r>
      <w:r>
        <w:rPr>
          <w:spacing w:val="-2"/>
          <w:sz w:val="24"/>
        </w:rPr>
        <w:t> </w:t>
      </w:r>
      <w:r>
        <w:rPr>
          <w:sz w:val="24"/>
        </w:rPr>
        <w:t>suhu sekitar</w:t>
      </w:r>
      <w:r>
        <w:rPr>
          <w:spacing w:val="-3"/>
          <w:sz w:val="24"/>
        </w:rPr>
        <w:t> </w:t>
      </w:r>
      <w:r>
        <w:rPr>
          <w:sz w:val="24"/>
        </w:rPr>
        <w:t>1000</w:t>
      </w:r>
      <w:r>
        <w:rPr>
          <w:spacing w:val="1"/>
          <w:sz w:val="24"/>
        </w:rPr>
        <w:t> </w:t>
      </w:r>
      <w:r>
        <w:rPr>
          <w:spacing w:val="-5"/>
          <w:sz w:val="24"/>
        </w:rPr>
        <w:t>ºC</w:t>
      </w:r>
    </w:p>
    <w:p>
      <w:pPr>
        <w:spacing w:after="0"/>
        <w:jc w:val="center"/>
        <w:rPr>
          <w:sz w:val="24"/>
        </w:rPr>
        <w:sectPr>
          <w:pgSz w:w="11910" w:h="16840"/>
          <w:pgMar w:header="717" w:footer="0" w:top="1920" w:bottom="280" w:left="1680" w:right="440"/>
        </w:sectPr>
      </w:pPr>
    </w:p>
    <w:p>
      <w:pPr>
        <w:pStyle w:val="BodyText"/>
        <w:spacing w:before="53"/>
      </w:pPr>
    </w:p>
    <w:p>
      <w:pPr>
        <w:pStyle w:val="ListParagraph"/>
        <w:numPr>
          <w:ilvl w:val="3"/>
          <w:numId w:val="10"/>
        </w:numPr>
        <w:tabs>
          <w:tab w:pos="2079" w:val="left" w:leader="none"/>
          <w:tab w:pos="2081" w:val="left" w:leader="none"/>
        </w:tabs>
        <w:spacing w:line="480" w:lineRule="auto" w:before="0" w:after="0"/>
        <w:ind w:left="2081" w:right="1259" w:hanging="361"/>
        <w:jc w:val="both"/>
        <w:rPr>
          <w:sz w:val="24"/>
        </w:rPr>
      </w:pPr>
      <w:r>
        <w:rPr>
          <w:sz w:val="24"/>
        </w:rPr>
        <w:t>Setalah proses </w:t>
      </w:r>
      <w:r>
        <w:rPr>
          <w:i/>
          <w:sz w:val="24"/>
        </w:rPr>
        <w:t>sintering </w:t>
      </w:r>
      <w:r>
        <w:rPr>
          <w:sz w:val="24"/>
        </w:rPr>
        <w:t>selesai, proses </w:t>
      </w:r>
      <w:r>
        <w:rPr>
          <w:i/>
          <w:sz w:val="24"/>
        </w:rPr>
        <w:t>pouring </w:t>
      </w:r>
      <w:r>
        <w:rPr>
          <w:sz w:val="24"/>
        </w:rPr>
        <w:t>dimulai. Setalah dimasukan kedalam tungku </w:t>
      </w:r>
      <w:r>
        <w:rPr>
          <w:i/>
          <w:sz w:val="24"/>
        </w:rPr>
        <w:t>sintering</w:t>
      </w:r>
      <w:r>
        <w:rPr>
          <w:sz w:val="24"/>
        </w:rPr>
        <w:t>, penuangan dilakukan pada kondisi cetakan panas.</w:t>
      </w:r>
    </w:p>
    <w:p>
      <w:pPr>
        <w:pStyle w:val="ListParagraph"/>
        <w:numPr>
          <w:ilvl w:val="2"/>
          <w:numId w:val="10"/>
        </w:numPr>
        <w:tabs>
          <w:tab w:pos="1718" w:val="left" w:leader="none"/>
        </w:tabs>
        <w:spacing w:line="240" w:lineRule="auto" w:before="0" w:after="0"/>
        <w:ind w:left="1718" w:right="0" w:hanging="360"/>
        <w:jc w:val="both"/>
        <w:rPr>
          <w:i/>
          <w:sz w:val="24"/>
        </w:rPr>
      </w:pPr>
      <w:r>
        <w:rPr>
          <w:i/>
          <w:sz w:val="24"/>
        </w:rPr>
        <w:t>Stir</w:t>
      </w:r>
      <w:r>
        <w:rPr>
          <w:i/>
          <w:spacing w:val="-1"/>
          <w:sz w:val="24"/>
        </w:rPr>
        <w:t> </w:t>
      </w:r>
      <w:r>
        <w:rPr>
          <w:i/>
          <w:spacing w:val="-2"/>
          <w:sz w:val="24"/>
        </w:rPr>
        <w:t>Casting</w:t>
      </w:r>
    </w:p>
    <w:p>
      <w:pPr>
        <w:pStyle w:val="BodyText"/>
        <w:rPr>
          <w:i/>
        </w:rPr>
      </w:pPr>
    </w:p>
    <w:p>
      <w:pPr>
        <w:pStyle w:val="BodyText"/>
        <w:spacing w:line="480" w:lineRule="auto"/>
        <w:ind w:left="1718" w:right="1260" w:firstLine="310"/>
        <w:jc w:val="both"/>
      </w:pPr>
      <w:r>
        <w:rPr>
          <w:i/>
          <w:color w:val="0D0D0D"/>
        </w:rPr>
        <w:t>Stir casting </w:t>
      </w:r>
      <w:r>
        <w:rPr>
          <w:color w:val="0D0D0D"/>
        </w:rPr>
        <w:t>merupakan metode pengecoran dimana logam murni (umumnya aluminium) dilelehkan bersama dengan komposit, kemudian diaduk terus-menerus hingga membentuk pusaran. Kemudian, serbuk komposit ditambahkan secara bertahap melalui pinggiran pusaran yang telah terbentuk. Gambar 2.6 dibawah ini merupakan skema </w:t>
      </w:r>
      <w:r>
        <w:rPr/>
        <w:t>proses </w:t>
      </w:r>
      <w:r>
        <w:rPr>
          <w:i/>
        </w:rPr>
        <w:t>stir casting</w:t>
      </w:r>
      <w:r>
        <w:rPr/>
        <w:t>:</w:t>
      </w:r>
    </w:p>
    <w:p>
      <w:pPr>
        <w:pStyle w:val="BodyText"/>
        <w:spacing w:before="7"/>
        <w:rPr>
          <w:sz w:val="7"/>
        </w:rPr>
      </w:pPr>
      <w:r>
        <w:rPr/>
        <w:drawing>
          <wp:anchor distT="0" distB="0" distL="0" distR="0" allowOverlap="1" layoutInCell="1" locked="0" behindDoc="1" simplePos="0" relativeHeight="487592448">
            <wp:simplePos x="0" y="0"/>
            <wp:positionH relativeFrom="page">
              <wp:posOffset>3578218</wp:posOffset>
            </wp:positionH>
            <wp:positionV relativeFrom="paragraph">
              <wp:posOffset>70899</wp:posOffset>
            </wp:positionV>
            <wp:extent cx="1660132" cy="1995677"/>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1660132" cy="1995677"/>
                    </a:xfrm>
                    <a:prstGeom prst="rect">
                      <a:avLst/>
                    </a:prstGeom>
                  </pic:spPr>
                </pic:pic>
              </a:graphicData>
            </a:graphic>
          </wp:anchor>
        </w:drawing>
      </w:r>
    </w:p>
    <w:p>
      <w:pPr>
        <w:spacing w:before="13"/>
        <w:ind w:left="3195" w:right="0" w:firstLine="0"/>
        <w:jc w:val="left"/>
        <w:rPr>
          <w:i/>
          <w:sz w:val="24"/>
        </w:rPr>
      </w:pPr>
      <w:r>
        <w:rPr>
          <w:sz w:val="24"/>
        </w:rPr>
        <w:t>Gambar</w:t>
      </w:r>
      <w:r>
        <w:rPr>
          <w:spacing w:val="-3"/>
          <w:sz w:val="24"/>
        </w:rPr>
        <w:t> </w:t>
      </w:r>
      <w:r>
        <w:rPr>
          <w:sz w:val="24"/>
        </w:rPr>
        <w:t>2.6.</w:t>
      </w:r>
      <w:r>
        <w:rPr>
          <w:spacing w:val="-1"/>
          <w:sz w:val="24"/>
        </w:rPr>
        <w:t> </w:t>
      </w:r>
      <w:r>
        <w:rPr>
          <w:sz w:val="24"/>
        </w:rPr>
        <w:t>Skema proses </w:t>
      </w:r>
      <w:r>
        <w:rPr>
          <w:i/>
          <w:sz w:val="24"/>
        </w:rPr>
        <w:t>stir</w:t>
      </w:r>
      <w:r>
        <w:rPr>
          <w:i/>
          <w:spacing w:val="-1"/>
          <w:sz w:val="24"/>
        </w:rPr>
        <w:t> </w:t>
      </w:r>
      <w:r>
        <w:rPr>
          <w:i/>
          <w:spacing w:val="-2"/>
          <w:sz w:val="24"/>
        </w:rPr>
        <w:t>casting</w:t>
      </w:r>
    </w:p>
    <w:p>
      <w:pPr>
        <w:pStyle w:val="BodyText"/>
        <w:spacing w:line="237" w:lineRule="auto" w:before="3"/>
        <w:ind w:left="3130" w:right="1528" w:hanging="1139"/>
      </w:pPr>
      <w:r>
        <w:rPr>
          <w:spacing w:val="-2"/>
        </w:rPr>
        <w:t>Sumber:(</w:t>
      </w:r>
      <w:hyperlink r:id="rId23">
        <w:r>
          <w:rPr>
            <w:color w:val="0000FF"/>
            <w:spacing w:val="-2"/>
            <w:u w:val="single" w:color="0000FF"/>
          </w:rPr>
          <w:t>https://www.researhgate.net/figure/scematic-diagram-of</w:t>
        </w:r>
      </w:hyperlink>
      <w:r>
        <w:rPr>
          <w:color w:val="0000FF"/>
          <w:spacing w:val="-2"/>
        </w:rPr>
        <w:t> </w:t>
      </w:r>
      <w:hyperlink r:id="rId23">
        <w:r>
          <w:rPr>
            <w:color w:val="0000FF"/>
            <w:spacing w:val="-2"/>
            <w:u w:val="single" w:color="0000FF"/>
          </w:rPr>
          <w:t>mecanical-stir-casting_figl_266509553</w:t>
        </w:r>
      </w:hyperlink>
      <w:r>
        <w:rPr>
          <w:spacing w:val="-2"/>
        </w:rPr>
        <w:t>)</w:t>
      </w:r>
    </w:p>
    <w:p>
      <w:pPr>
        <w:pStyle w:val="BodyText"/>
        <w:spacing w:before="1"/>
      </w:pPr>
    </w:p>
    <w:p>
      <w:pPr>
        <w:spacing w:before="0"/>
        <w:ind w:left="1721" w:right="0" w:firstLine="0"/>
        <w:jc w:val="left"/>
        <w:rPr>
          <w:sz w:val="24"/>
        </w:rPr>
      </w:pPr>
      <w:r>
        <w:rPr>
          <w:sz w:val="24"/>
        </w:rPr>
        <w:t>Beberapa</w:t>
      </w:r>
      <w:r>
        <w:rPr>
          <w:spacing w:val="-2"/>
          <w:sz w:val="24"/>
        </w:rPr>
        <w:t> </w:t>
      </w:r>
      <w:r>
        <w:rPr>
          <w:sz w:val="24"/>
        </w:rPr>
        <w:t>manfaat</w:t>
      </w:r>
      <w:r>
        <w:rPr>
          <w:spacing w:val="-1"/>
          <w:sz w:val="24"/>
        </w:rPr>
        <w:t> </w:t>
      </w:r>
      <w:r>
        <w:rPr>
          <w:sz w:val="24"/>
        </w:rPr>
        <w:t>dari</w:t>
      </w:r>
      <w:r>
        <w:rPr>
          <w:spacing w:val="-1"/>
          <w:sz w:val="24"/>
        </w:rPr>
        <w:t> </w:t>
      </w:r>
      <w:r>
        <w:rPr>
          <w:i/>
          <w:sz w:val="24"/>
        </w:rPr>
        <w:t>stir</w:t>
      </w:r>
      <w:r>
        <w:rPr>
          <w:i/>
          <w:spacing w:val="-2"/>
          <w:sz w:val="24"/>
        </w:rPr>
        <w:t> </w:t>
      </w:r>
      <w:r>
        <w:rPr>
          <w:i/>
          <w:sz w:val="24"/>
        </w:rPr>
        <w:t>casting</w:t>
      </w:r>
      <w:r>
        <w:rPr>
          <w:i/>
          <w:spacing w:val="-1"/>
          <w:sz w:val="24"/>
        </w:rPr>
        <w:t> </w:t>
      </w:r>
      <w:r>
        <w:rPr>
          <w:sz w:val="24"/>
        </w:rPr>
        <w:t>termasuk</w:t>
      </w:r>
      <w:r>
        <w:rPr>
          <w:spacing w:val="-2"/>
          <w:sz w:val="24"/>
        </w:rPr>
        <w:t> </w:t>
      </w:r>
      <w:r>
        <w:rPr>
          <w:spacing w:val="-10"/>
          <w:sz w:val="24"/>
        </w:rPr>
        <w:t>:</w:t>
      </w:r>
    </w:p>
    <w:p>
      <w:pPr>
        <w:pStyle w:val="BodyText"/>
      </w:pPr>
    </w:p>
    <w:p>
      <w:pPr>
        <w:pStyle w:val="ListParagraph"/>
        <w:numPr>
          <w:ilvl w:val="3"/>
          <w:numId w:val="10"/>
        </w:numPr>
        <w:tabs>
          <w:tab w:pos="2079" w:val="left" w:leader="none"/>
          <w:tab w:pos="2081" w:val="left" w:leader="none"/>
        </w:tabs>
        <w:spacing w:line="480" w:lineRule="auto" w:before="0" w:after="0"/>
        <w:ind w:left="2081" w:right="1262" w:hanging="361"/>
        <w:jc w:val="both"/>
        <w:rPr>
          <w:sz w:val="24"/>
        </w:rPr>
      </w:pPr>
      <w:r>
        <w:rPr>
          <w:sz w:val="24"/>
        </w:rPr>
        <w:t>Karena adanya gaya pengadukan mekanik, proses </w:t>
      </w:r>
      <w:r>
        <w:rPr>
          <w:sz w:val="24"/>
        </w:rPr>
        <w:t>ini memungkinkan penyatuan partikel penguat kedalam logam cair, dengan partikel serbuk padat tertanam di dalamnya</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ListParagraph"/>
        <w:numPr>
          <w:ilvl w:val="3"/>
          <w:numId w:val="10"/>
        </w:numPr>
        <w:tabs>
          <w:tab w:pos="2079" w:val="left" w:leader="none"/>
          <w:tab w:pos="2081" w:val="left" w:leader="none"/>
        </w:tabs>
        <w:spacing w:line="480" w:lineRule="auto" w:before="0" w:after="0"/>
        <w:ind w:left="2081" w:right="1258" w:hanging="361"/>
        <w:jc w:val="both"/>
        <w:rPr>
          <w:sz w:val="24"/>
        </w:rPr>
      </w:pPr>
      <w:r>
        <w:rPr>
          <w:sz w:val="24"/>
        </w:rPr>
        <w:t>Ketika pencampuran dilakukan pada suhu di atas titik lebur, udara yang</w:t>
      </w:r>
      <w:r>
        <w:rPr>
          <w:spacing w:val="-9"/>
          <w:sz w:val="24"/>
        </w:rPr>
        <w:t> </w:t>
      </w:r>
      <w:r>
        <w:rPr>
          <w:sz w:val="24"/>
        </w:rPr>
        <w:t>terperangkap</w:t>
      </w:r>
      <w:r>
        <w:rPr>
          <w:spacing w:val="-9"/>
          <w:sz w:val="24"/>
        </w:rPr>
        <w:t> </w:t>
      </w:r>
      <w:r>
        <w:rPr>
          <w:sz w:val="24"/>
        </w:rPr>
        <w:t>dapat</w:t>
      </w:r>
      <w:r>
        <w:rPr>
          <w:spacing w:val="-6"/>
          <w:sz w:val="24"/>
        </w:rPr>
        <w:t> </w:t>
      </w:r>
      <w:r>
        <w:rPr>
          <w:sz w:val="24"/>
        </w:rPr>
        <w:t>naik</w:t>
      </w:r>
      <w:r>
        <w:rPr>
          <w:spacing w:val="-9"/>
          <w:sz w:val="24"/>
        </w:rPr>
        <w:t> </w:t>
      </w:r>
      <w:r>
        <w:rPr>
          <w:sz w:val="24"/>
        </w:rPr>
        <w:t>keatas</w:t>
      </w:r>
      <w:r>
        <w:rPr>
          <w:spacing w:val="-9"/>
          <w:sz w:val="24"/>
        </w:rPr>
        <w:t> </w:t>
      </w:r>
      <w:r>
        <w:rPr>
          <w:sz w:val="24"/>
        </w:rPr>
        <w:t>permukaan</w:t>
      </w:r>
      <w:r>
        <w:rPr>
          <w:spacing w:val="-7"/>
          <w:sz w:val="24"/>
        </w:rPr>
        <w:t> </w:t>
      </w:r>
      <w:r>
        <w:rPr>
          <w:sz w:val="24"/>
        </w:rPr>
        <w:t>logam</w:t>
      </w:r>
      <w:r>
        <w:rPr>
          <w:spacing w:val="-9"/>
          <w:sz w:val="24"/>
        </w:rPr>
        <w:t> </w:t>
      </w:r>
      <w:r>
        <w:rPr>
          <w:sz w:val="24"/>
        </w:rPr>
        <w:t>cair.</w:t>
      </w:r>
      <w:r>
        <w:rPr>
          <w:spacing w:val="-7"/>
          <w:sz w:val="24"/>
        </w:rPr>
        <w:t> </w:t>
      </w:r>
      <w:r>
        <w:rPr>
          <w:sz w:val="24"/>
        </w:rPr>
        <w:t>Hal</w:t>
      </w:r>
      <w:r>
        <w:rPr>
          <w:spacing w:val="-7"/>
          <w:sz w:val="24"/>
        </w:rPr>
        <w:t> </w:t>
      </w:r>
      <w:r>
        <w:rPr>
          <w:sz w:val="24"/>
        </w:rPr>
        <w:t>ini mencegah kerusakan yang disebabkan oleh udara yang terjebak</w:t>
      </w:r>
    </w:p>
    <w:p>
      <w:pPr>
        <w:pStyle w:val="ListParagraph"/>
        <w:numPr>
          <w:ilvl w:val="3"/>
          <w:numId w:val="10"/>
        </w:numPr>
        <w:tabs>
          <w:tab w:pos="2079" w:val="left" w:leader="none"/>
          <w:tab w:pos="2081" w:val="left" w:leader="none"/>
        </w:tabs>
        <w:spacing w:line="480" w:lineRule="auto" w:before="0" w:after="0"/>
        <w:ind w:left="2081" w:right="1258" w:hanging="361"/>
        <w:jc w:val="both"/>
        <w:rPr>
          <w:sz w:val="24"/>
        </w:rPr>
      </w:pPr>
      <w:r>
        <w:rPr>
          <w:sz w:val="24"/>
        </w:rPr>
        <w:t>Secara</w:t>
      </w:r>
      <w:r>
        <w:rPr>
          <w:spacing w:val="-11"/>
          <w:sz w:val="24"/>
        </w:rPr>
        <w:t> </w:t>
      </w:r>
      <w:r>
        <w:rPr>
          <w:sz w:val="24"/>
        </w:rPr>
        <w:t>relatif</w:t>
      </w:r>
      <w:r>
        <w:rPr>
          <w:spacing w:val="-12"/>
          <w:sz w:val="24"/>
        </w:rPr>
        <w:t> </w:t>
      </w:r>
      <w:r>
        <w:rPr>
          <w:sz w:val="24"/>
        </w:rPr>
        <w:t>produk</w:t>
      </w:r>
      <w:r>
        <w:rPr>
          <w:spacing w:val="-12"/>
          <w:sz w:val="24"/>
        </w:rPr>
        <w:t> </w:t>
      </w:r>
      <w:r>
        <w:rPr>
          <w:sz w:val="24"/>
        </w:rPr>
        <w:t>yang</w:t>
      </w:r>
      <w:r>
        <w:rPr>
          <w:spacing w:val="-12"/>
          <w:sz w:val="24"/>
        </w:rPr>
        <w:t> </w:t>
      </w:r>
      <w:r>
        <w:rPr>
          <w:sz w:val="24"/>
        </w:rPr>
        <w:t>dihasilkan</w:t>
      </w:r>
      <w:r>
        <w:rPr>
          <w:spacing w:val="-12"/>
          <w:sz w:val="24"/>
        </w:rPr>
        <w:t> </w:t>
      </w:r>
      <w:r>
        <w:rPr>
          <w:sz w:val="24"/>
        </w:rPr>
        <w:t>melalui</w:t>
      </w:r>
      <w:r>
        <w:rPr>
          <w:spacing w:val="-10"/>
          <w:sz w:val="24"/>
        </w:rPr>
        <w:t> </w:t>
      </w:r>
      <w:r>
        <w:rPr>
          <w:i/>
          <w:sz w:val="24"/>
        </w:rPr>
        <w:t>stir</w:t>
      </w:r>
      <w:r>
        <w:rPr>
          <w:i/>
          <w:spacing w:val="-14"/>
          <w:sz w:val="24"/>
        </w:rPr>
        <w:t> </w:t>
      </w:r>
      <w:r>
        <w:rPr>
          <w:i/>
          <w:sz w:val="24"/>
        </w:rPr>
        <w:t>casting</w:t>
      </w:r>
      <w:r>
        <w:rPr>
          <w:i/>
          <w:spacing w:val="-11"/>
          <w:sz w:val="24"/>
        </w:rPr>
        <w:t> </w:t>
      </w:r>
      <w:r>
        <w:rPr>
          <w:sz w:val="24"/>
        </w:rPr>
        <w:t>lebih</w:t>
      </w:r>
      <w:r>
        <w:rPr>
          <w:spacing w:val="-12"/>
          <w:sz w:val="24"/>
        </w:rPr>
        <w:t> </w:t>
      </w:r>
      <w:r>
        <w:rPr>
          <w:sz w:val="24"/>
        </w:rPr>
        <w:t>baik dar pada metode pengecoran lainnya, karena pencampuran logam menjadi lebih seragam.</w:t>
      </w:r>
    </w:p>
    <w:p>
      <w:pPr>
        <w:pStyle w:val="ListParagraph"/>
        <w:numPr>
          <w:ilvl w:val="2"/>
          <w:numId w:val="10"/>
        </w:numPr>
        <w:tabs>
          <w:tab w:pos="1717" w:val="left" w:leader="none"/>
        </w:tabs>
        <w:spacing w:line="240" w:lineRule="auto" w:before="1" w:after="0"/>
        <w:ind w:left="1717" w:right="0" w:hanging="359"/>
        <w:jc w:val="both"/>
        <w:rPr>
          <w:i/>
          <w:sz w:val="24"/>
        </w:rPr>
      </w:pPr>
      <w:r>
        <w:rPr>
          <w:i/>
          <w:sz w:val="24"/>
        </w:rPr>
        <w:t>Low</w:t>
      </w:r>
      <w:r>
        <w:rPr>
          <w:i/>
          <w:spacing w:val="-14"/>
          <w:sz w:val="24"/>
        </w:rPr>
        <w:t> </w:t>
      </w:r>
      <w:r>
        <w:rPr>
          <w:i/>
          <w:sz w:val="24"/>
        </w:rPr>
        <w:t>Pressure</w:t>
      </w:r>
      <w:r>
        <w:rPr>
          <w:i/>
          <w:spacing w:val="-12"/>
          <w:sz w:val="24"/>
        </w:rPr>
        <w:t> </w:t>
      </w:r>
      <w:r>
        <w:rPr>
          <w:i/>
          <w:spacing w:val="-2"/>
          <w:sz w:val="24"/>
        </w:rPr>
        <w:t>Casting</w:t>
      </w:r>
    </w:p>
    <w:p>
      <w:pPr>
        <w:pStyle w:val="BodyText"/>
        <w:rPr>
          <w:i/>
        </w:rPr>
      </w:pPr>
    </w:p>
    <w:p>
      <w:pPr>
        <w:pStyle w:val="BodyText"/>
        <w:spacing w:line="480" w:lineRule="auto"/>
        <w:ind w:left="1718" w:right="1257" w:firstLine="310"/>
        <w:jc w:val="both"/>
      </w:pPr>
      <w:r>
        <w:rPr/>
        <w:t>Pengecoran </w:t>
      </w:r>
      <w:r>
        <w:rPr>
          <w:i/>
        </w:rPr>
        <w:t>low pressure casting </w:t>
      </w:r>
      <w:r>
        <w:rPr/>
        <w:t>ini memakai tekanan rendah dengan kisaran 0,02 – 0,06 Mpa. Berbeda dengan </w:t>
      </w:r>
      <w:r>
        <w:rPr>
          <w:i/>
        </w:rPr>
        <w:t>die casting</w:t>
      </w:r>
      <w:r>
        <w:rPr/>
        <w:t>, jika </w:t>
      </w:r>
      <w:r>
        <w:rPr>
          <w:i/>
        </w:rPr>
        <w:t>die casting </w:t>
      </w:r>
      <w:r>
        <w:rPr/>
        <w:t>menggunakan tekanan tinggi. Pengaplikasian pengecoran </w:t>
      </w:r>
      <w:r>
        <w:rPr>
          <w:i/>
        </w:rPr>
        <w:t>low pressure casting </w:t>
      </w:r>
      <w:r>
        <w:rPr/>
        <w:t>ini pada benda aksial seperti ban kendaraan. Dalam proses pengecoran ini, pengisian rongga</w:t>
      </w:r>
      <w:r>
        <w:rPr>
          <w:spacing w:val="-1"/>
        </w:rPr>
        <w:t> </w:t>
      </w:r>
      <w:r>
        <w:rPr/>
        <w:t>cetakan diatur</w:t>
      </w:r>
      <w:r>
        <w:rPr>
          <w:spacing w:val="-1"/>
        </w:rPr>
        <w:t> </w:t>
      </w:r>
      <w:r>
        <w:rPr/>
        <w:t>dengan presisi. Ini memungkinkan logam cair mengalir lebih cepat melalui saluran umpan sambil mengurangi pembentukan oksida dan menghindari rongga atau porositas di dalam coran. Kelebihan </w:t>
      </w:r>
      <w:r>
        <w:rPr>
          <w:i/>
        </w:rPr>
        <w:t>low pressure casting </w:t>
      </w:r>
      <w:r>
        <w:rPr/>
        <w:t>karena logam cair lebih bebas dari paparan udara, sehingga porositas gas</w:t>
      </w:r>
      <w:r>
        <w:rPr>
          <w:spacing w:val="-11"/>
        </w:rPr>
        <w:t> </w:t>
      </w:r>
      <w:r>
        <w:rPr/>
        <w:t>dan</w:t>
      </w:r>
      <w:r>
        <w:rPr>
          <w:spacing w:val="-11"/>
        </w:rPr>
        <w:t> </w:t>
      </w:r>
      <w:r>
        <w:rPr/>
        <w:t>cacat</w:t>
      </w:r>
      <w:r>
        <w:rPr>
          <w:spacing w:val="-11"/>
        </w:rPr>
        <w:t> </w:t>
      </w:r>
      <w:r>
        <w:rPr/>
        <w:t>oksidasi</w:t>
      </w:r>
      <w:r>
        <w:rPr>
          <w:spacing w:val="-11"/>
        </w:rPr>
        <w:t> </w:t>
      </w:r>
      <w:r>
        <w:rPr/>
        <w:t>dapat</w:t>
      </w:r>
      <w:r>
        <w:rPr>
          <w:spacing w:val="-11"/>
        </w:rPr>
        <w:t> </w:t>
      </w:r>
      <w:r>
        <w:rPr/>
        <w:t>dikurangi.</w:t>
      </w:r>
      <w:r>
        <w:rPr>
          <w:spacing w:val="-11"/>
        </w:rPr>
        <w:t> </w:t>
      </w:r>
      <w:r>
        <w:rPr/>
        <w:t>Selain</w:t>
      </w:r>
      <w:r>
        <w:rPr>
          <w:spacing w:val="-11"/>
        </w:rPr>
        <w:t> </w:t>
      </w:r>
      <w:r>
        <w:rPr/>
        <w:t>itu,</w:t>
      </w:r>
      <w:r>
        <w:rPr>
          <w:spacing w:val="-11"/>
        </w:rPr>
        <w:t> </w:t>
      </w:r>
      <w:r>
        <w:rPr/>
        <w:t>sifat</w:t>
      </w:r>
      <w:r>
        <w:rPr>
          <w:spacing w:val="-11"/>
        </w:rPr>
        <w:t> </w:t>
      </w:r>
      <w:r>
        <w:rPr/>
        <w:t>mekanik</w:t>
      </w:r>
      <w:r>
        <w:rPr>
          <w:spacing w:val="-11"/>
        </w:rPr>
        <w:t> </w:t>
      </w:r>
      <w:r>
        <w:rPr/>
        <w:t>produk cor ini lebih baik dibandingkan dengan pengecoran tradisional. Kekurangan </w:t>
      </w:r>
      <w:r>
        <w:rPr>
          <w:i/>
        </w:rPr>
        <w:t>low pressure casting </w:t>
      </w:r>
      <w:r>
        <w:rPr/>
        <w:t>adalah lebih mahal. Selain itu, pengecoran</w:t>
      </w:r>
      <w:r>
        <w:rPr>
          <w:spacing w:val="-14"/>
        </w:rPr>
        <w:t> </w:t>
      </w:r>
      <w:r>
        <w:rPr/>
        <w:t>ini</w:t>
      </w:r>
      <w:r>
        <w:rPr>
          <w:spacing w:val="-13"/>
        </w:rPr>
        <w:t> </w:t>
      </w:r>
      <w:r>
        <w:rPr/>
        <w:t>membutuhkan</w:t>
      </w:r>
      <w:r>
        <w:rPr>
          <w:spacing w:val="-15"/>
        </w:rPr>
        <w:t> </w:t>
      </w:r>
      <w:r>
        <w:rPr/>
        <w:t>mesin.</w:t>
      </w:r>
      <w:r>
        <w:rPr>
          <w:spacing w:val="-14"/>
        </w:rPr>
        <w:t> </w:t>
      </w:r>
      <w:r>
        <w:rPr/>
        <w:t>Ukuran</w:t>
      </w:r>
      <w:r>
        <w:rPr>
          <w:spacing w:val="-14"/>
        </w:rPr>
        <w:t> </w:t>
      </w:r>
      <w:r>
        <w:rPr/>
        <w:t>mesin</w:t>
      </w:r>
      <w:r>
        <w:rPr>
          <w:spacing w:val="-14"/>
        </w:rPr>
        <w:t> </w:t>
      </w:r>
      <w:r>
        <w:rPr/>
        <w:t>ini</w:t>
      </w:r>
      <w:r>
        <w:rPr>
          <w:spacing w:val="-13"/>
        </w:rPr>
        <w:t> </w:t>
      </w:r>
      <w:r>
        <w:rPr/>
        <w:t>akan</w:t>
      </w:r>
      <w:r>
        <w:rPr>
          <w:spacing w:val="-14"/>
        </w:rPr>
        <w:t> </w:t>
      </w:r>
      <w:r>
        <w:rPr/>
        <w:t>membatasi ukuran produk cor yang diinginkan. Selain itu, pengecoran bertekanan rendah lebih lambat dari pada pengecoran bertekanan tinggi.</w:t>
      </w:r>
    </w:p>
    <w:p>
      <w:pPr>
        <w:spacing w:after="0" w:line="480" w:lineRule="auto"/>
        <w:jc w:val="both"/>
        <w:sectPr>
          <w:pgSz w:w="11910" w:h="16840"/>
          <w:pgMar w:header="717" w:footer="0" w:top="1920" w:bottom="280" w:left="1680" w:right="440"/>
        </w:sectPr>
      </w:pPr>
    </w:p>
    <w:p>
      <w:pPr>
        <w:pStyle w:val="BodyText"/>
        <w:spacing w:before="114"/>
        <w:rPr>
          <w:sz w:val="20"/>
        </w:rPr>
      </w:pPr>
    </w:p>
    <w:p>
      <w:pPr>
        <w:pStyle w:val="BodyText"/>
        <w:ind w:left="3036"/>
        <w:rPr>
          <w:sz w:val="20"/>
        </w:rPr>
      </w:pPr>
      <w:r>
        <w:rPr>
          <w:sz w:val="20"/>
        </w:rPr>
        <w:drawing>
          <wp:inline distT="0" distB="0" distL="0" distR="0">
            <wp:extent cx="2699559" cy="180975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2699559" cy="1809750"/>
                    </a:xfrm>
                    <a:prstGeom prst="rect">
                      <a:avLst/>
                    </a:prstGeom>
                  </pic:spPr>
                </pic:pic>
              </a:graphicData>
            </a:graphic>
          </wp:inline>
        </w:drawing>
      </w:r>
      <w:r>
        <w:rPr>
          <w:sz w:val="20"/>
        </w:rPr>
      </w:r>
    </w:p>
    <w:p>
      <w:pPr>
        <w:pStyle w:val="BodyText"/>
        <w:spacing w:before="125"/>
        <w:ind w:left="109"/>
        <w:jc w:val="center"/>
      </w:pPr>
      <w:r>
        <w:rPr/>
        <w:t>Gambar</w:t>
      </w:r>
      <w:r>
        <w:rPr>
          <w:spacing w:val="-4"/>
        </w:rPr>
        <w:t> </w:t>
      </w:r>
      <w:r>
        <w:rPr/>
        <w:t>2.7.</w:t>
      </w:r>
      <w:r>
        <w:rPr>
          <w:spacing w:val="-1"/>
        </w:rPr>
        <w:t> </w:t>
      </w:r>
      <w:r>
        <w:rPr/>
        <w:t>Pengecoran tekanan</w:t>
      </w:r>
      <w:r>
        <w:rPr>
          <w:spacing w:val="-1"/>
        </w:rPr>
        <w:t> </w:t>
      </w:r>
      <w:r>
        <w:rPr>
          <w:spacing w:val="-2"/>
        </w:rPr>
        <w:t>rendah</w:t>
      </w:r>
    </w:p>
    <w:p>
      <w:pPr>
        <w:pStyle w:val="BodyText"/>
        <w:ind w:left="1664" w:right="1547"/>
        <w:jc w:val="center"/>
      </w:pPr>
      <w:r>
        <w:rPr/>
        <w:t>Sumber:</w:t>
      </w:r>
      <w:r>
        <w:rPr>
          <w:spacing w:val="-11"/>
        </w:rPr>
        <w:t> </w:t>
      </w:r>
      <w:r>
        <w:rPr/>
        <w:t>(Groover,</w:t>
      </w:r>
      <w:r>
        <w:rPr>
          <w:spacing w:val="-11"/>
        </w:rPr>
        <w:t> </w:t>
      </w:r>
      <w:r>
        <w:rPr/>
        <w:t>Mikell</w:t>
      </w:r>
      <w:r>
        <w:rPr>
          <w:spacing w:val="-11"/>
        </w:rPr>
        <w:t> </w:t>
      </w:r>
      <w:r>
        <w:rPr/>
        <w:t>P.,</w:t>
      </w:r>
      <w:r>
        <w:rPr>
          <w:spacing w:val="-11"/>
        </w:rPr>
        <w:t> </w:t>
      </w:r>
      <w:r>
        <w:rPr/>
        <w:t>2010,</w:t>
      </w:r>
      <w:r>
        <w:rPr>
          <w:spacing w:val="-11"/>
        </w:rPr>
        <w:t> </w:t>
      </w:r>
      <w:r>
        <w:rPr/>
        <w:t>Fundamentals</w:t>
      </w:r>
      <w:r>
        <w:rPr>
          <w:spacing w:val="-12"/>
        </w:rPr>
        <w:t> </w:t>
      </w:r>
      <w:r>
        <w:rPr/>
        <w:t>of</w:t>
      </w:r>
      <w:r>
        <w:rPr>
          <w:spacing w:val="-11"/>
        </w:rPr>
        <w:t> </w:t>
      </w:r>
      <w:r>
        <w:rPr/>
        <w:t>Modern Manufacturing: Materials, Processes and Systems, 4th ed.)</w:t>
      </w:r>
    </w:p>
    <w:p>
      <w:pPr>
        <w:pStyle w:val="BodyText"/>
      </w:pPr>
    </w:p>
    <w:p>
      <w:pPr>
        <w:pStyle w:val="ListParagraph"/>
        <w:numPr>
          <w:ilvl w:val="2"/>
          <w:numId w:val="10"/>
        </w:numPr>
        <w:tabs>
          <w:tab w:pos="1718" w:val="left" w:leader="none"/>
        </w:tabs>
        <w:spacing w:line="240" w:lineRule="auto" w:before="0" w:after="0"/>
        <w:ind w:left="1718" w:right="0" w:hanging="360"/>
        <w:jc w:val="left"/>
        <w:rPr>
          <w:i/>
          <w:sz w:val="24"/>
        </w:rPr>
      </w:pPr>
      <w:r>
        <w:rPr>
          <w:i/>
          <w:sz w:val="24"/>
        </w:rPr>
        <w:t>Centrifugal </w:t>
      </w:r>
      <w:r>
        <w:rPr>
          <w:i/>
          <w:spacing w:val="-2"/>
          <w:sz w:val="24"/>
        </w:rPr>
        <w:t>Casting</w:t>
      </w:r>
    </w:p>
    <w:p>
      <w:pPr>
        <w:pStyle w:val="BodyText"/>
        <w:rPr>
          <w:i/>
        </w:rPr>
      </w:pPr>
    </w:p>
    <w:p>
      <w:pPr>
        <w:pStyle w:val="BodyText"/>
        <w:spacing w:line="480" w:lineRule="auto"/>
        <w:ind w:left="1718" w:right="1256" w:firstLine="310"/>
        <w:jc w:val="both"/>
      </w:pPr>
      <w:r>
        <w:rPr/>
        <w:t>Metode </w:t>
      </w:r>
      <w:r>
        <w:rPr>
          <w:i/>
        </w:rPr>
        <w:t>centrifugal casting</w:t>
      </w:r>
      <w:r>
        <w:rPr/>
        <w:t>, cetakan berputar bersamaan dengan penuangan</w:t>
      </w:r>
      <w:r>
        <w:rPr>
          <w:spacing w:val="-1"/>
        </w:rPr>
        <w:t> </w:t>
      </w:r>
      <w:r>
        <w:rPr/>
        <w:t>logam</w:t>
      </w:r>
      <w:r>
        <w:rPr>
          <w:spacing w:val="-1"/>
        </w:rPr>
        <w:t> </w:t>
      </w:r>
      <w:r>
        <w:rPr/>
        <w:t>cair</w:t>
      </w:r>
      <w:r>
        <w:rPr>
          <w:spacing w:val="-1"/>
        </w:rPr>
        <w:t> </w:t>
      </w:r>
      <w:r>
        <w:rPr/>
        <w:t>ke dalamnya.</w:t>
      </w:r>
      <w:r>
        <w:rPr>
          <w:spacing w:val="-5"/>
        </w:rPr>
        <w:t> </w:t>
      </w:r>
      <w:r>
        <w:rPr/>
        <w:t>Tujuannya</w:t>
      </w:r>
      <w:r>
        <w:rPr>
          <w:spacing w:val="-2"/>
        </w:rPr>
        <w:t> </w:t>
      </w:r>
      <w:r>
        <w:rPr/>
        <w:t>adalah agar</w:t>
      </w:r>
      <w:r>
        <w:rPr>
          <w:spacing w:val="-2"/>
        </w:rPr>
        <w:t> </w:t>
      </w:r>
      <w:r>
        <w:rPr/>
        <w:t>logam</w:t>
      </w:r>
      <w:r>
        <w:rPr>
          <w:spacing w:val="-1"/>
        </w:rPr>
        <w:t> </w:t>
      </w:r>
      <w:r>
        <w:rPr/>
        <w:t>cair dapat didorong dengan gaya sentrifugal yang muncul diakibatkan putaran cetakan. Gaya sentrifugal digunakan untuk mendorong logam cair karena cetakan bergerak. Ini biasanya digunakan untuk membuat benda berbentuk silinder seperti barrel. </w:t>
      </w:r>
      <w:r>
        <w:rPr>
          <w:i/>
        </w:rPr>
        <w:t>Centrifugal casting </w:t>
      </w:r>
      <w:r>
        <w:rPr/>
        <w:t>dapat bekerja</w:t>
      </w:r>
      <w:r>
        <w:rPr>
          <w:spacing w:val="33"/>
        </w:rPr>
        <w:t> </w:t>
      </w:r>
      <w:r>
        <w:rPr/>
        <w:t>pada</w:t>
      </w:r>
      <w:r>
        <w:rPr>
          <w:spacing w:val="34"/>
        </w:rPr>
        <w:t> </w:t>
      </w:r>
      <w:r>
        <w:rPr/>
        <w:t>sumbu</w:t>
      </w:r>
      <w:r>
        <w:rPr>
          <w:spacing w:val="34"/>
        </w:rPr>
        <w:t> </w:t>
      </w:r>
      <w:r>
        <w:rPr/>
        <w:t>atau</w:t>
      </w:r>
      <w:r>
        <w:rPr>
          <w:spacing w:val="35"/>
        </w:rPr>
        <w:t> </w:t>
      </w:r>
      <w:r>
        <w:rPr/>
        <w:t>dalam</w:t>
      </w:r>
      <w:r>
        <w:rPr>
          <w:spacing w:val="34"/>
        </w:rPr>
        <w:t> </w:t>
      </w:r>
      <w:r>
        <w:rPr/>
        <w:t>kedua</w:t>
      </w:r>
      <w:r>
        <w:rPr>
          <w:spacing w:val="34"/>
        </w:rPr>
        <w:t> </w:t>
      </w:r>
      <w:r>
        <w:rPr/>
        <w:t>arah,</w:t>
      </w:r>
      <w:r>
        <w:rPr>
          <w:spacing w:val="34"/>
        </w:rPr>
        <w:t> </w:t>
      </w:r>
      <w:r>
        <w:rPr/>
        <w:t>vertikal</w:t>
      </w:r>
      <w:r>
        <w:rPr>
          <w:spacing w:val="36"/>
        </w:rPr>
        <w:t> </w:t>
      </w:r>
      <w:r>
        <w:rPr/>
        <w:t>dan</w:t>
      </w:r>
      <w:r>
        <w:rPr>
          <w:spacing w:val="35"/>
        </w:rPr>
        <w:t> </w:t>
      </w:r>
      <w:r>
        <w:rPr>
          <w:spacing w:val="-2"/>
        </w:rPr>
        <w:t>horizontal.</w:t>
      </w:r>
    </w:p>
    <w:p>
      <w:pPr>
        <w:spacing w:line="477" w:lineRule="auto" w:before="8"/>
        <w:ind w:left="1718" w:right="1256" w:firstLine="0"/>
        <w:jc w:val="both"/>
        <w:rPr>
          <w:sz w:val="24"/>
        </w:rPr>
      </w:pPr>
      <w:r>
        <w:rPr/>
        <w:drawing>
          <wp:anchor distT="0" distB="0" distL="0" distR="0" allowOverlap="1" layoutInCell="1" locked="0" behindDoc="0" simplePos="0" relativeHeight="15733760">
            <wp:simplePos x="0" y="0"/>
            <wp:positionH relativeFrom="page">
              <wp:posOffset>3206968</wp:posOffset>
            </wp:positionH>
            <wp:positionV relativeFrom="paragraph">
              <wp:posOffset>672762</wp:posOffset>
            </wp:positionV>
            <wp:extent cx="2240196" cy="1332157"/>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2240196" cy="1332157"/>
                    </a:xfrm>
                    <a:prstGeom prst="rect">
                      <a:avLst/>
                    </a:prstGeom>
                  </pic:spPr>
                </pic:pic>
              </a:graphicData>
            </a:graphic>
          </wp:anchor>
        </w:drawing>
      </w:r>
      <w:r>
        <w:rPr>
          <w:sz w:val="24"/>
        </w:rPr>
        <w:t>Gambar 2.8 di bawah ini menunjukkan skema dari proses </w:t>
      </w:r>
      <w:r>
        <w:rPr>
          <w:i/>
          <w:sz w:val="24"/>
        </w:rPr>
        <w:t>centrifugal casting </w:t>
      </w:r>
      <w:r>
        <w:rPr>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spacing w:before="0"/>
        <w:ind w:left="461" w:right="0" w:firstLine="0"/>
        <w:jc w:val="center"/>
        <w:rPr>
          <w:i/>
          <w:sz w:val="24"/>
        </w:rPr>
      </w:pPr>
      <w:r>
        <w:rPr>
          <w:sz w:val="24"/>
        </w:rPr>
        <w:t>Gambar</w:t>
      </w:r>
      <w:r>
        <w:rPr>
          <w:spacing w:val="-3"/>
          <w:sz w:val="24"/>
        </w:rPr>
        <w:t> </w:t>
      </w:r>
      <w:r>
        <w:rPr>
          <w:sz w:val="24"/>
        </w:rPr>
        <w:t>2.8. Skema</w:t>
      </w:r>
      <w:r>
        <w:rPr>
          <w:spacing w:val="1"/>
          <w:sz w:val="24"/>
        </w:rPr>
        <w:t> </w:t>
      </w:r>
      <w:r>
        <w:rPr>
          <w:i/>
          <w:sz w:val="24"/>
        </w:rPr>
        <w:t>centrifugal </w:t>
      </w:r>
      <w:r>
        <w:rPr>
          <w:i/>
          <w:spacing w:val="-2"/>
          <w:sz w:val="24"/>
        </w:rPr>
        <w:t>casting</w:t>
      </w:r>
    </w:p>
    <w:p>
      <w:pPr>
        <w:pStyle w:val="BodyText"/>
        <w:ind w:left="456"/>
        <w:jc w:val="center"/>
      </w:pPr>
      <w:r>
        <w:rPr/>
        <w:t>Sumber:</w:t>
      </w:r>
      <w:r>
        <w:rPr>
          <w:spacing w:val="-11"/>
        </w:rPr>
        <w:t> </w:t>
      </w:r>
      <w:r>
        <w:rPr/>
        <w:t>(Yulianti</w:t>
      </w:r>
      <w:r>
        <w:rPr>
          <w:spacing w:val="-11"/>
        </w:rPr>
        <w:t> </w:t>
      </w:r>
      <w:r>
        <w:rPr/>
        <w:t>Malik,</w:t>
      </w:r>
      <w:r>
        <w:rPr>
          <w:spacing w:val="-11"/>
        </w:rPr>
        <w:t> </w:t>
      </w:r>
      <w:r>
        <w:rPr>
          <w:spacing w:val="-2"/>
        </w:rPr>
        <w:t>2017)</w:t>
      </w:r>
    </w:p>
    <w:p>
      <w:pPr>
        <w:spacing w:after="0"/>
        <w:jc w:val="center"/>
        <w:sectPr>
          <w:pgSz w:w="11910" w:h="16840"/>
          <w:pgMar w:header="717" w:footer="0" w:top="1920" w:bottom="280" w:left="1680" w:right="440"/>
        </w:sectPr>
      </w:pPr>
    </w:p>
    <w:p>
      <w:pPr>
        <w:pStyle w:val="BodyText"/>
        <w:spacing w:before="53"/>
      </w:pPr>
    </w:p>
    <w:p>
      <w:pPr>
        <w:pStyle w:val="ListParagraph"/>
        <w:numPr>
          <w:ilvl w:val="1"/>
          <w:numId w:val="10"/>
        </w:numPr>
        <w:tabs>
          <w:tab w:pos="1308" w:val="left" w:leader="none"/>
        </w:tabs>
        <w:spacing w:line="240" w:lineRule="auto" w:before="0" w:after="0"/>
        <w:ind w:left="1308" w:right="0" w:hanging="360"/>
        <w:jc w:val="left"/>
        <w:rPr>
          <w:sz w:val="24"/>
        </w:rPr>
      </w:pPr>
      <w:r>
        <w:rPr>
          <w:spacing w:val="-2"/>
          <w:sz w:val="24"/>
        </w:rPr>
        <w:t>Kuningan</w:t>
      </w:r>
    </w:p>
    <w:p>
      <w:pPr>
        <w:pStyle w:val="BodyText"/>
      </w:pPr>
    </w:p>
    <w:p>
      <w:pPr>
        <w:pStyle w:val="BodyText"/>
        <w:spacing w:line="480" w:lineRule="auto"/>
        <w:ind w:left="1308" w:right="1256" w:firstLine="273"/>
        <w:jc w:val="both"/>
      </w:pPr>
      <w:r>
        <w:rPr>
          <w:color w:val="0D0D0D"/>
        </w:rPr>
        <w:t>Kuningan merupakan gabungan tembaga dan seng yang biasanya mencapai</w:t>
      </w:r>
      <w:r>
        <w:rPr>
          <w:color w:val="0D0D0D"/>
          <w:spacing w:val="-15"/>
        </w:rPr>
        <w:t> </w:t>
      </w:r>
      <w:r>
        <w:rPr>
          <w:color w:val="0D0D0D"/>
        </w:rPr>
        <w:t>40%</w:t>
      </w:r>
      <w:r>
        <w:rPr>
          <w:color w:val="0D0D0D"/>
          <w:spacing w:val="-15"/>
        </w:rPr>
        <w:t> </w:t>
      </w:r>
      <w:r>
        <w:rPr>
          <w:color w:val="0D0D0D"/>
        </w:rPr>
        <w:t>kadar</w:t>
      </w:r>
      <w:r>
        <w:rPr>
          <w:color w:val="0D0D0D"/>
          <w:spacing w:val="-15"/>
        </w:rPr>
        <w:t> </w:t>
      </w:r>
      <w:r>
        <w:rPr>
          <w:color w:val="0D0D0D"/>
        </w:rPr>
        <w:t>sengnya.</w:t>
      </w:r>
      <w:r>
        <w:rPr>
          <w:color w:val="0D0D0D"/>
          <w:spacing w:val="-15"/>
        </w:rPr>
        <w:t> </w:t>
      </w:r>
      <w:r>
        <w:rPr>
          <w:color w:val="0D0D0D"/>
        </w:rPr>
        <w:t>Kuningan</w:t>
      </w:r>
      <w:r>
        <w:rPr>
          <w:color w:val="0D0D0D"/>
          <w:spacing w:val="-15"/>
        </w:rPr>
        <w:t> </w:t>
      </w:r>
      <w:r>
        <w:rPr>
          <w:color w:val="0D0D0D"/>
        </w:rPr>
        <w:t>terdiri</w:t>
      </w:r>
      <w:r>
        <w:rPr>
          <w:color w:val="0D0D0D"/>
          <w:spacing w:val="-15"/>
        </w:rPr>
        <w:t> </w:t>
      </w:r>
      <w:r>
        <w:rPr>
          <w:color w:val="0D0D0D"/>
        </w:rPr>
        <w:t>dari</w:t>
      </w:r>
      <w:r>
        <w:rPr>
          <w:color w:val="0D0D0D"/>
          <w:spacing w:val="-15"/>
        </w:rPr>
        <w:t> </w:t>
      </w:r>
      <w:r>
        <w:rPr>
          <w:color w:val="0D0D0D"/>
        </w:rPr>
        <w:t>paduan</w:t>
      </w:r>
      <w:r>
        <w:rPr>
          <w:color w:val="0D0D0D"/>
          <w:spacing w:val="-15"/>
        </w:rPr>
        <w:t> </w:t>
      </w:r>
      <w:r>
        <w:rPr>
          <w:color w:val="0D0D0D"/>
        </w:rPr>
        <w:t>tembaga,</w:t>
      </w:r>
      <w:r>
        <w:rPr>
          <w:color w:val="0D0D0D"/>
          <w:spacing w:val="-15"/>
        </w:rPr>
        <w:t> </w:t>
      </w:r>
      <w:r>
        <w:rPr>
          <w:color w:val="0D0D0D"/>
        </w:rPr>
        <w:t>sering digolongkan sebagai sebuah campuran logam tembaga. Salah satu keunggulan</w:t>
      </w:r>
      <w:r>
        <w:rPr>
          <w:color w:val="0D0D0D"/>
          <w:spacing w:val="-3"/>
        </w:rPr>
        <w:t> </w:t>
      </w:r>
      <w:r>
        <w:rPr>
          <w:color w:val="0D0D0D"/>
        </w:rPr>
        <w:t>kuningan</w:t>
      </w:r>
      <w:r>
        <w:rPr>
          <w:color w:val="0D0D0D"/>
          <w:spacing w:val="-1"/>
        </w:rPr>
        <w:t> </w:t>
      </w:r>
      <w:r>
        <w:rPr>
          <w:color w:val="0D0D0D"/>
        </w:rPr>
        <w:t>adalah</w:t>
      </w:r>
      <w:r>
        <w:rPr>
          <w:color w:val="0D0D0D"/>
          <w:spacing w:val="-3"/>
        </w:rPr>
        <w:t> </w:t>
      </w:r>
      <w:r>
        <w:rPr>
          <w:color w:val="0D0D0D"/>
        </w:rPr>
        <w:t>ketahanannya</w:t>
      </w:r>
      <w:r>
        <w:rPr>
          <w:color w:val="0D0D0D"/>
          <w:spacing w:val="-3"/>
        </w:rPr>
        <w:t> </w:t>
      </w:r>
      <w:r>
        <w:rPr>
          <w:color w:val="0D0D0D"/>
        </w:rPr>
        <w:t>terhadap</w:t>
      </w:r>
      <w:r>
        <w:rPr>
          <w:color w:val="0D0D0D"/>
          <w:spacing w:val="-2"/>
        </w:rPr>
        <w:t> </w:t>
      </w:r>
      <w:r>
        <w:rPr>
          <w:color w:val="0D0D0D"/>
        </w:rPr>
        <w:t>korosi</w:t>
      </w:r>
      <w:r>
        <w:rPr>
          <w:color w:val="0D0D0D"/>
          <w:spacing w:val="-2"/>
        </w:rPr>
        <w:t> </w:t>
      </w:r>
      <w:r>
        <w:rPr>
          <w:color w:val="0D0D0D"/>
        </w:rPr>
        <w:t>dari</w:t>
      </w:r>
      <w:r>
        <w:rPr>
          <w:color w:val="0D0D0D"/>
          <w:spacing w:val="-3"/>
        </w:rPr>
        <w:t> </w:t>
      </w:r>
      <w:r>
        <w:rPr>
          <w:color w:val="0D0D0D"/>
        </w:rPr>
        <w:t>udara</w:t>
      </w:r>
      <w:r>
        <w:rPr>
          <w:color w:val="0D0D0D"/>
          <w:spacing w:val="-4"/>
        </w:rPr>
        <w:t> </w:t>
      </w:r>
      <w:r>
        <w:rPr>
          <w:color w:val="0D0D0D"/>
        </w:rPr>
        <w:t>luar. Titik leburn ditentukan oleh campuran tembaga dan seng, berkisar antara 900</w:t>
      </w:r>
      <w:r>
        <w:rPr/>
        <w:t>ºC</w:t>
      </w:r>
      <w:r>
        <w:rPr>
          <w:spacing w:val="-8"/>
        </w:rPr>
        <w:t> </w:t>
      </w:r>
      <w:r>
        <w:rPr>
          <w:color w:val="0D0D0D"/>
        </w:rPr>
        <w:t>hingga</w:t>
      </w:r>
      <w:r>
        <w:rPr>
          <w:color w:val="0D0D0D"/>
          <w:spacing w:val="-9"/>
        </w:rPr>
        <w:t> </w:t>
      </w:r>
      <w:r>
        <w:rPr>
          <w:color w:val="0D0D0D"/>
        </w:rPr>
        <w:t>1200</w:t>
      </w:r>
      <w:r>
        <w:rPr/>
        <w:t>ºC</w:t>
      </w:r>
      <w:r>
        <w:rPr>
          <w:color w:val="0D0D0D"/>
        </w:rPr>
        <w:t>.</w:t>
      </w:r>
      <w:r>
        <w:rPr>
          <w:color w:val="0D0D0D"/>
          <w:spacing w:val="-8"/>
        </w:rPr>
        <w:t> </w:t>
      </w:r>
      <w:r>
        <w:rPr/>
        <w:t>Kuningan</w:t>
      </w:r>
      <w:r>
        <w:rPr>
          <w:spacing w:val="-9"/>
        </w:rPr>
        <w:t> </w:t>
      </w:r>
      <w:r>
        <w:rPr/>
        <w:t>sangat</w:t>
      </w:r>
      <w:r>
        <w:rPr>
          <w:spacing w:val="-6"/>
        </w:rPr>
        <w:t> </w:t>
      </w:r>
      <w:r>
        <w:rPr/>
        <w:t>diandalkan</w:t>
      </w:r>
      <w:r>
        <w:rPr>
          <w:spacing w:val="-8"/>
        </w:rPr>
        <w:t> </w:t>
      </w:r>
      <w:r>
        <w:rPr/>
        <w:t>karena</w:t>
      </w:r>
      <w:r>
        <w:rPr>
          <w:spacing w:val="-9"/>
        </w:rPr>
        <w:t> </w:t>
      </w:r>
      <w:r>
        <w:rPr/>
        <w:t>mudah</w:t>
      </w:r>
      <w:r>
        <w:rPr>
          <w:spacing w:val="-8"/>
        </w:rPr>
        <w:t> </w:t>
      </w:r>
      <w:r>
        <w:rPr/>
        <w:t>dibentuk dan</w:t>
      </w:r>
      <w:r>
        <w:rPr>
          <w:spacing w:val="-14"/>
        </w:rPr>
        <w:t> </w:t>
      </w:r>
      <w:r>
        <w:rPr/>
        <w:t>konduktivitas</w:t>
      </w:r>
      <w:r>
        <w:rPr>
          <w:spacing w:val="-14"/>
        </w:rPr>
        <w:t> </w:t>
      </w:r>
      <w:r>
        <w:rPr/>
        <w:t>panasnya</w:t>
      </w:r>
      <w:r>
        <w:rPr>
          <w:spacing w:val="-14"/>
        </w:rPr>
        <w:t> </w:t>
      </w:r>
      <w:r>
        <w:rPr/>
        <w:t>yang</w:t>
      </w:r>
      <w:r>
        <w:rPr>
          <w:spacing w:val="-14"/>
        </w:rPr>
        <w:t> </w:t>
      </w:r>
      <w:r>
        <w:rPr/>
        <w:t>tinggi,</w:t>
      </w:r>
      <w:r>
        <w:rPr>
          <w:spacing w:val="-14"/>
        </w:rPr>
        <w:t> </w:t>
      </w:r>
      <w:r>
        <w:rPr/>
        <w:t>meskipun</w:t>
      </w:r>
      <w:r>
        <w:rPr>
          <w:spacing w:val="-14"/>
        </w:rPr>
        <w:t> </w:t>
      </w:r>
      <w:r>
        <w:rPr/>
        <w:t>tidak</w:t>
      </w:r>
      <w:r>
        <w:rPr>
          <w:spacing w:val="-14"/>
        </w:rPr>
        <w:t> </w:t>
      </w:r>
      <w:r>
        <w:rPr/>
        <w:t>sekuat</w:t>
      </w:r>
      <w:r>
        <w:rPr>
          <w:spacing w:val="-14"/>
        </w:rPr>
        <w:t> </w:t>
      </w:r>
      <w:r>
        <w:rPr/>
        <w:t>atau</w:t>
      </w:r>
      <w:r>
        <w:rPr>
          <w:spacing w:val="-14"/>
        </w:rPr>
        <w:t> </w:t>
      </w:r>
      <w:r>
        <w:rPr/>
        <w:t>sekeras baja (Krishartadi, 2019).</w:t>
      </w:r>
    </w:p>
    <w:p>
      <w:pPr>
        <w:spacing w:line="480" w:lineRule="auto" w:before="1"/>
        <w:ind w:left="1308" w:right="1257" w:firstLine="273"/>
        <w:jc w:val="both"/>
        <w:rPr>
          <w:sz w:val="24"/>
        </w:rPr>
      </w:pPr>
      <w:r>
        <w:rPr>
          <w:sz w:val="24"/>
        </w:rPr>
        <w:t>Klasifikasi kuningan berdasarkan buku</w:t>
      </w:r>
      <w:r>
        <w:rPr>
          <w:spacing w:val="-5"/>
          <w:sz w:val="24"/>
        </w:rPr>
        <w:t> </w:t>
      </w:r>
      <w:r>
        <w:rPr>
          <w:sz w:val="24"/>
        </w:rPr>
        <w:t>ASM Internasional </w:t>
      </w:r>
      <w:r>
        <w:rPr>
          <w:i/>
          <w:sz w:val="24"/>
        </w:rPr>
        <w:t>Copper and Copper Alloy </w:t>
      </w:r>
      <w:r>
        <w:rPr>
          <w:sz w:val="24"/>
        </w:rPr>
        <w:t>(Handbook, 2001) sebagai berikut :</w:t>
      </w:r>
    </w:p>
    <w:p>
      <w:pPr>
        <w:pStyle w:val="ListParagraph"/>
        <w:numPr>
          <w:ilvl w:val="2"/>
          <w:numId w:val="10"/>
        </w:numPr>
        <w:tabs>
          <w:tab w:pos="1718" w:val="left" w:leader="none"/>
        </w:tabs>
        <w:spacing w:line="480" w:lineRule="auto" w:before="0" w:after="0"/>
        <w:ind w:left="1718" w:right="1260" w:hanging="360"/>
        <w:jc w:val="both"/>
        <w:rPr>
          <w:sz w:val="24"/>
        </w:rPr>
      </w:pPr>
      <w:r>
        <w:rPr>
          <w:color w:val="0D0D0D"/>
          <w:sz w:val="24"/>
        </w:rPr>
        <w:t>Kuingan </w:t>
      </w:r>
      <w:r>
        <w:rPr>
          <w:i/>
          <w:color w:val="0D0D0D"/>
          <w:sz w:val="24"/>
        </w:rPr>
        <w:t>alpha-Betha </w:t>
      </w:r>
      <w:r>
        <w:rPr>
          <w:color w:val="0D0D0D"/>
          <w:sz w:val="24"/>
        </w:rPr>
        <w:t>(Muntz) yang juga dikenal sebagai kuningan dupleks, memiliki kandungan seng sekitar 35% hingga 45% dan </w:t>
      </w:r>
      <w:r>
        <w:rPr>
          <w:sz w:val="24"/>
        </w:rPr>
        <w:t>berfungsi dengan </w:t>
      </w:r>
      <w:r>
        <w:rPr>
          <w:color w:val="0D0D0D"/>
          <w:sz w:val="24"/>
        </w:rPr>
        <w:t>baik pada suhu tinggi</w:t>
      </w:r>
    </w:p>
    <w:p>
      <w:pPr>
        <w:pStyle w:val="ListParagraph"/>
        <w:numPr>
          <w:ilvl w:val="2"/>
          <w:numId w:val="10"/>
        </w:numPr>
        <w:tabs>
          <w:tab w:pos="1718" w:val="left" w:leader="none"/>
        </w:tabs>
        <w:spacing w:line="480" w:lineRule="auto" w:before="1" w:after="0"/>
        <w:ind w:left="1718" w:right="1261" w:hanging="360"/>
        <w:jc w:val="both"/>
        <w:rPr>
          <w:sz w:val="24"/>
        </w:rPr>
      </w:pPr>
      <w:r>
        <w:rPr>
          <w:sz w:val="24"/>
        </w:rPr>
        <w:t>Kuningan </w:t>
      </w:r>
      <w:r>
        <w:rPr>
          <w:i/>
          <w:sz w:val="24"/>
        </w:rPr>
        <w:t>alpha </w:t>
      </w:r>
      <w:r>
        <w:rPr>
          <w:sz w:val="24"/>
        </w:rPr>
        <w:t>Ini sangat baik di suhu dingin, </w:t>
      </w:r>
      <w:r>
        <w:rPr>
          <w:color w:val="0D0D0D"/>
          <w:sz w:val="24"/>
        </w:rPr>
        <w:t>memiliki kandungan seng di bawah 35%</w:t>
      </w:r>
    </w:p>
    <w:p>
      <w:pPr>
        <w:pStyle w:val="ListParagraph"/>
        <w:numPr>
          <w:ilvl w:val="2"/>
          <w:numId w:val="10"/>
        </w:numPr>
        <w:tabs>
          <w:tab w:pos="1718" w:val="left" w:leader="none"/>
        </w:tabs>
        <w:spacing w:line="480" w:lineRule="auto" w:before="0" w:after="0"/>
        <w:ind w:left="1718" w:right="1263" w:hanging="360"/>
        <w:jc w:val="both"/>
        <w:rPr>
          <w:sz w:val="24"/>
        </w:rPr>
      </w:pPr>
      <w:r>
        <w:rPr>
          <w:color w:val="0D0D0D"/>
          <w:sz w:val="24"/>
        </w:rPr>
        <w:t>Kuningan cartridge, yang memiliki kandungan seng sekitar 30%, </w:t>
      </w:r>
      <w:r>
        <w:rPr>
          <w:sz w:val="24"/>
        </w:rPr>
        <w:t>berperilaku baik pada suhu rendah</w:t>
      </w:r>
    </w:p>
    <w:p>
      <w:pPr>
        <w:pStyle w:val="ListParagraph"/>
        <w:numPr>
          <w:ilvl w:val="2"/>
          <w:numId w:val="10"/>
        </w:numPr>
        <w:tabs>
          <w:tab w:pos="1718" w:val="left" w:leader="none"/>
        </w:tabs>
        <w:spacing w:line="480" w:lineRule="auto" w:before="0" w:after="0"/>
        <w:ind w:left="1718" w:right="1263" w:hanging="360"/>
        <w:jc w:val="both"/>
        <w:rPr>
          <w:sz w:val="24"/>
        </w:rPr>
      </w:pPr>
      <w:r>
        <w:rPr>
          <w:color w:val="0D0D0D"/>
          <w:sz w:val="24"/>
        </w:rPr>
        <w:t>Kuningan tinggi, yang memiliki kekuatan tarik tinggi dan terdiri dari 65% tembaga dan 35% seng, umumnya digunakan dalam pembuatan sekrup dan pegas</w:t>
      </w:r>
    </w:p>
    <w:p>
      <w:pPr>
        <w:pStyle w:val="ListParagraph"/>
        <w:numPr>
          <w:ilvl w:val="2"/>
          <w:numId w:val="10"/>
        </w:numPr>
        <w:tabs>
          <w:tab w:pos="1718" w:val="left" w:leader="none"/>
        </w:tabs>
        <w:spacing w:line="480" w:lineRule="auto" w:before="0" w:after="0"/>
        <w:ind w:left="1718" w:right="1262" w:hanging="360"/>
        <w:jc w:val="both"/>
        <w:rPr>
          <w:sz w:val="24"/>
        </w:rPr>
      </w:pPr>
      <w:r>
        <w:rPr>
          <w:sz w:val="24"/>
        </w:rPr>
        <w:t>Kuningan rendah, paduan berwarna keemasan yang mengandung 20% </w:t>
      </w:r>
      <w:r>
        <w:rPr>
          <w:spacing w:val="-4"/>
          <w:sz w:val="24"/>
        </w:rPr>
        <w:t>seng</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ListParagraph"/>
        <w:numPr>
          <w:ilvl w:val="2"/>
          <w:numId w:val="10"/>
        </w:numPr>
        <w:tabs>
          <w:tab w:pos="1716" w:val="left" w:leader="none"/>
          <w:tab w:pos="1718" w:val="left" w:leader="none"/>
        </w:tabs>
        <w:spacing w:line="480" w:lineRule="auto" w:before="0" w:after="0"/>
        <w:ind w:left="1718" w:right="1260" w:hanging="360"/>
        <w:jc w:val="both"/>
        <w:rPr>
          <w:sz w:val="24"/>
        </w:rPr>
      </w:pPr>
      <w:r>
        <w:rPr>
          <w:sz w:val="24"/>
        </w:rPr>
        <w:t>Kuningan mangan, yang dipakai untuk membuat koin dolar Amerika Serikat,</w:t>
      </w:r>
      <w:r>
        <w:rPr>
          <w:spacing w:val="-11"/>
          <w:sz w:val="24"/>
        </w:rPr>
        <w:t> </w:t>
      </w:r>
      <w:r>
        <w:rPr>
          <w:sz w:val="24"/>
        </w:rPr>
        <w:t>memiliki</w:t>
      </w:r>
      <w:r>
        <w:rPr>
          <w:spacing w:val="-11"/>
          <w:sz w:val="24"/>
        </w:rPr>
        <w:t> </w:t>
      </w:r>
      <w:r>
        <w:rPr>
          <w:sz w:val="24"/>
        </w:rPr>
        <w:t>campuran</w:t>
      </w:r>
      <w:r>
        <w:rPr>
          <w:spacing w:val="-12"/>
          <w:sz w:val="24"/>
        </w:rPr>
        <w:t> </w:t>
      </w:r>
      <w:r>
        <w:rPr>
          <w:sz w:val="24"/>
        </w:rPr>
        <w:t>sekitar</w:t>
      </w:r>
      <w:r>
        <w:rPr>
          <w:spacing w:val="-11"/>
          <w:sz w:val="24"/>
        </w:rPr>
        <w:t> </w:t>
      </w:r>
      <w:r>
        <w:rPr>
          <w:sz w:val="24"/>
        </w:rPr>
        <w:t>70%</w:t>
      </w:r>
      <w:r>
        <w:rPr>
          <w:spacing w:val="-12"/>
          <w:sz w:val="24"/>
        </w:rPr>
        <w:t> </w:t>
      </w:r>
      <w:r>
        <w:rPr>
          <w:sz w:val="24"/>
        </w:rPr>
        <w:t>dari</w:t>
      </w:r>
      <w:r>
        <w:rPr>
          <w:spacing w:val="-12"/>
          <w:sz w:val="24"/>
        </w:rPr>
        <w:t> </w:t>
      </w:r>
      <w:r>
        <w:rPr>
          <w:sz w:val="24"/>
        </w:rPr>
        <w:t>bahan</w:t>
      </w:r>
      <w:r>
        <w:rPr>
          <w:spacing w:val="-12"/>
          <w:sz w:val="24"/>
        </w:rPr>
        <w:t> </w:t>
      </w:r>
      <w:r>
        <w:rPr>
          <w:sz w:val="24"/>
        </w:rPr>
        <w:t>ini</w:t>
      </w:r>
      <w:r>
        <w:rPr>
          <w:spacing w:val="-11"/>
          <w:sz w:val="24"/>
        </w:rPr>
        <w:t> </w:t>
      </w:r>
      <w:r>
        <w:rPr>
          <w:sz w:val="24"/>
        </w:rPr>
        <w:t>adalah</w:t>
      </w:r>
      <w:r>
        <w:rPr>
          <w:spacing w:val="-12"/>
          <w:sz w:val="24"/>
        </w:rPr>
        <w:t> </w:t>
      </w:r>
      <w:r>
        <w:rPr>
          <w:sz w:val="24"/>
        </w:rPr>
        <w:t>tembaga, diikuti oleh 29% seng, dan sisanya 1% mangan</w:t>
      </w:r>
    </w:p>
    <w:p>
      <w:pPr>
        <w:pStyle w:val="ListParagraph"/>
        <w:numPr>
          <w:ilvl w:val="2"/>
          <w:numId w:val="10"/>
        </w:numPr>
        <w:tabs>
          <w:tab w:pos="1718" w:val="left" w:leader="none"/>
        </w:tabs>
        <w:spacing w:line="480" w:lineRule="auto" w:before="0" w:after="0"/>
        <w:ind w:left="1718" w:right="1261" w:hanging="360"/>
        <w:jc w:val="both"/>
        <w:rPr>
          <w:sz w:val="24"/>
        </w:rPr>
      </w:pPr>
      <w:r>
        <w:rPr>
          <w:color w:val="0D0D0D"/>
          <w:sz w:val="24"/>
        </w:rPr>
        <w:t>Kuningan</w:t>
      </w:r>
      <w:r>
        <w:rPr>
          <w:color w:val="0D0D0D"/>
          <w:spacing w:val="-2"/>
          <w:sz w:val="24"/>
        </w:rPr>
        <w:t> </w:t>
      </w:r>
      <w:r>
        <w:rPr>
          <w:color w:val="0D0D0D"/>
          <w:sz w:val="24"/>
        </w:rPr>
        <w:t>merah</w:t>
      </w:r>
      <w:r>
        <w:rPr>
          <w:color w:val="0D0D0D"/>
          <w:spacing w:val="-1"/>
          <w:sz w:val="24"/>
        </w:rPr>
        <w:t> </w:t>
      </w:r>
      <w:r>
        <w:rPr>
          <w:color w:val="0D0D0D"/>
          <w:sz w:val="24"/>
        </w:rPr>
        <w:t>memiliki</w:t>
      </w:r>
      <w:r>
        <w:rPr>
          <w:color w:val="0D0D0D"/>
          <w:spacing w:val="-2"/>
          <w:sz w:val="24"/>
        </w:rPr>
        <w:t> </w:t>
      </w:r>
      <w:r>
        <w:rPr>
          <w:color w:val="0D0D0D"/>
          <w:sz w:val="24"/>
        </w:rPr>
        <w:t>kandungan</w:t>
      </w:r>
      <w:r>
        <w:rPr>
          <w:color w:val="0D0D0D"/>
          <w:spacing w:val="-2"/>
          <w:sz w:val="24"/>
        </w:rPr>
        <w:t> </w:t>
      </w:r>
      <w:r>
        <w:rPr>
          <w:color w:val="0D0D0D"/>
          <w:sz w:val="24"/>
        </w:rPr>
        <w:t>sekitar</w:t>
      </w:r>
      <w:r>
        <w:rPr>
          <w:color w:val="0D0D0D"/>
          <w:spacing w:val="-1"/>
          <w:sz w:val="24"/>
        </w:rPr>
        <w:t> </w:t>
      </w:r>
      <w:r>
        <w:rPr>
          <w:color w:val="0D0D0D"/>
          <w:sz w:val="24"/>
        </w:rPr>
        <w:t>5</w:t>
      </w:r>
      <w:r>
        <w:rPr>
          <w:sz w:val="24"/>
        </w:rPr>
        <w:t>% seng,</w:t>
      </w:r>
      <w:r>
        <w:rPr>
          <w:spacing w:val="-2"/>
          <w:sz w:val="24"/>
        </w:rPr>
        <w:t> </w:t>
      </w:r>
      <w:r>
        <w:rPr>
          <w:sz w:val="24"/>
        </w:rPr>
        <w:t>5%</w:t>
      </w:r>
      <w:r>
        <w:rPr>
          <w:spacing w:val="-3"/>
          <w:sz w:val="24"/>
        </w:rPr>
        <w:t> </w:t>
      </w:r>
      <w:r>
        <w:rPr>
          <w:sz w:val="24"/>
        </w:rPr>
        <w:t>timbal,</w:t>
      </w:r>
      <w:r>
        <w:rPr>
          <w:spacing w:val="-2"/>
          <w:sz w:val="24"/>
        </w:rPr>
        <w:t> </w:t>
      </w:r>
      <w:r>
        <w:rPr>
          <w:sz w:val="24"/>
        </w:rPr>
        <w:t>5% timah, dan 85% tembaga.</w:t>
      </w:r>
    </w:p>
    <w:p>
      <w:pPr>
        <w:pStyle w:val="BodyText"/>
        <w:spacing w:line="480" w:lineRule="auto" w:before="1"/>
        <w:ind w:left="1358" w:right="1258" w:firstLine="360"/>
        <w:jc w:val="both"/>
      </w:pPr>
      <w:r>
        <w:rPr/>
        <w:t>Kuningan</w:t>
      </w:r>
      <w:r>
        <w:rPr>
          <w:spacing w:val="-14"/>
        </w:rPr>
        <w:t> </w:t>
      </w:r>
      <w:r>
        <w:rPr/>
        <w:t>bisa</w:t>
      </w:r>
      <w:r>
        <w:rPr>
          <w:spacing w:val="-14"/>
        </w:rPr>
        <w:t> </w:t>
      </w:r>
      <w:r>
        <w:rPr/>
        <w:t>dicairkan</w:t>
      </w:r>
      <w:r>
        <w:rPr>
          <w:spacing w:val="-12"/>
        </w:rPr>
        <w:t> </w:t>
      </w:r>
      <w:r>
        <w:rPr/>
        <w:t>menggunakan</w:t>
      </w:r>
      <w:r>
        <w:rPr>
          <w:spacing w:val="-14"/>
        </w:rPr>
        <w:t> </w:t>
      </w:r>
      <w:r>
        <w:rPr/>
        <w:t>tungku</w:t>
      </w:r>
      <w:r>
        <w:rPr>
          <w:spacing w:val="-12"/>
        </w:rPr>
        <w:t> </w:t>
      </w:r>
      <w:r>
        <w:rPr/>
        <w:t>atau</w:t>
      </w:r>
      <w:r>
        <w:rPr>
          <w:spacing w:val="-14"/>
        </w:rPr>
        <w:t> </w:t>
      </w:r>
      <w:r>
        <w:rPr/>
        <w:t>tanur.</w:t>
      </w:r>
      <w:r>
        <w:rPr>
          <w:spacing w:val="-14"/>
        </w:rPr>
        <w:t> </w:t>
      </w:r>
      <w:r>
        <w:rPr/>
        <w:t>Karakteristik muatan dalam tungku atau tanur sangat menentukan tipe tungku yang bisa dipakai pada proses peleburan logam. Untuk mencegah korosi, cairan dan fluks</w:t>
      </w:r>
      <w:r>
        <w:rPr>
          <w:spacing w:val="-15"/>
        </w:rPr>
        <w:t> </w:t>
      </w:r>
      <w:r>
        <w:rPr/>
        <w:t>harus</w:t>
      </w:r>
      <w:r>
        <w:rPr>
          <w:spacing w:val="-15"/>
        </w:rPr>
        <w:t> </w:t>
      </w:r>
      <w:r>
        <w:rPr/>
        <w:t>dicampur</w:t>
      </w:r>
      <w:r>
        <w:rPr>
          <w:spacing w:val="-15"/>
        </w:rPr>
        <w:t> </w:t>
      </w:r>
      <w:r>
        <w:rPr/>
        <w:t>dalam</w:t>
      </w:r>
      <w:r>
        <w:rPr>
          <w:spacing w:val="-14"/>
        </w:rPr>
        <w:t> </w:t>
      </w:r>
      <w:r>
        <w:rPr/>
        <w:t>rentang</w:t>
      </w:r>
      <w:r>
        <w:rPr>
          <w:spacing w:val="-12"/>
        </w:rPr>
        <w:t> </w:t>
      </w:r>
      <w:r>
        <w:rPr/>
        <w:t>waktu</w:t>
      </w:r>
      <w:r>
        <w:rPr>
          <w:spacing w:val="-14"/>
        </w:rPr>
        <w:t> </w:t>
      </w:r>
      <w:r>
        <w:rPr/>
        <w:t>yang</w:t>
      </w:r>
      <w:r>
        <w:rPr>
          <w:spacing w:val="-14"/>
        </w:rPr>
        <w:t> </w:t>
      </w:r>
      <w:r>
        <w:rPr/>
        <w:t>ditentukan.</w:t>
      </w:r>
      <w:r>
        <w:rPr>
          <w:spacing w:val="-15"/>
        </w:rPr>
        <w:t> </w:t>
      </w:r>
      <w:r>
        <w:rPr/>
        <w:t>Titik</w:t>
      </w:r>
      <w:r>
        <w:rPr>
          <w:spacing w:val="-14"/>
        </w:rPr>
        <w:t> </w:t>
      </w:r>
      <w:r>
        <w:rPr/>
        <w:t>lebur</w:t>
      </w:r>
      <w:r>
        <w:rPr>
          <w:spacing w:val="-15"/>
        </w:rPr>
        <w:t> </w:t>
      </w:r>
      <w:r>
        <w:rPr/>
        <w:t>dari titik</w:t>
      </w:r>
      <w:r>
        <w:rPr>
          <w:spacing w:val="-8"/>
        </w:rPr>
        <w:t> </w:t>
      </w:r>
      <w:r>
        <w:rPr/>
        <w:t>cair</w:t>
      </w:r>
      <w:r>
        <w:rPr>
          <w:spacing w:val="-7"/>
        </w:rPr>
        <w:t> </w:t>
      </w:r>
      <w:r>
        <w:rPr/>
        <w:t>adalah</w:t>
      </w:r>
      <w:r>
        <w:rPr>
          <w:spacing w:val="-8"/>
        </w:rPr>
        <w:t> </w:t>
      </w:r>
      <w:r>
        <w:rPr/>
        <w:t>suhu</w:t>
      </w:r>
      <w:r>
        <w:rPr>
          <w:spacing w:val="-8"/>
        </w:rPr>
        <w:t> </w:t>
      </w:r>
      <w:r>
        <w:rPr/>
        <w:t>benda</w:t>
      </w:r>
      <w:r>
        <w:rPr>
          <w:spacing w:val="-9"/>
        </w:rPr>
        <w:t> </w:t>
      </w:r>
      <w:r>
        <w:rPr/>
        <w:t>padat</w:t>
      </w:r>
      <w:r>
        <w:rPr>
          <w:spacing w:val="-5"/>
        </w:rPr>
        <w:t> </w:t>
      </w:r>
      <w:r>
        <w:rPr/>
        <w:t>dimana</w:t>
      </w:r>
      <w:r>
        <w:rPr>
          <w:spacing w:val="-9"/>
        </w:rPr>
        <w:t> </w:t>
      </w:r>
      <w:r>
        <w:rPr/>
        <w:t>berubah</w:t>
      </w:r>
      <w:r>
        <w:rPr>
          <w:spacing w:val="-6"/>
        </w:rPr>
        <w:t> </w:t>
      </w:r>
      <w:r>
        <w:rPr/>
        <w:t>menjadi</w:t>
      </w:r>
      <w:r>
        <w:rPr>
          <w:spacing w:val="-7"/>
        </w:rPr>
        <w:t> </w:t>
      </w:r>
      <w:r>
        <w:rPr/>
        <w:t>cair.</w:t>
      </w:r>
      <w:r>
        <w:rPr>
          <w:spacing w:val="-12"/>
        </w:rPr>
        <w:t> </w:t>
      </w:r>
      <w:r>
        <w:rPr/>
        <w:t>Titik</w:t>
      </w:r>
      <w:r>
        <w:rPr>
          <w:spacing w:val="-5"/>
        </w:rPr>
        <w:t> </w:t>
      </w:r>
      <w:r>
        <w:rPr/>
        <w:t>lebur kuningan bervariasi tergantung pada komposisi paduan tembaga dan seng dalam bahan. Berikut adalah tabel titik lebur kuningan (Rahayu, 2018).</w:t>
      </w:r>
    </w:p>
    <w:p>
      <w:pPr>
        <w:pStyle w:val="BodyText"/>
        <w:spacing w:after="42"/>
        <w:ind w:left="3365"/>
        <w:jc w:val="both"/>
      </w:pPr>
      <w:r>
        <w:rPr/>
        <w:t>Tabel</w:t>
      </w:r>
      <w:r>
        <w:rPr>
          <w:spacing w:val="-6"/>
        </w:rPr>
        <w:t> </w:t>
      </w:r>
      <w:r>
        <w:rPr/>
        <w:t>2.2</w:t>
      </w:r>
      <w:r>
        <w:rPr>
          <w:spacing w:val="-11"/>
        </w:rPr>
        <w:t> </w:t>
      </w:r>
      <w:r>
        <w:rPr/>
        <w:t>Titik</w:t>
      </w:r>
      <w:r>
        <w:rPr>
          <w:spacing w:val="-6"/>
        </w:rPr>
        <w:t> </w:t>
      </w:r>
      <w:r>
        <w:rPr/>
        <w:t>cair</w:t>
      </w:r>
      <w:r>
        <w:rPr>
          <w:spacing w:val="-6"/>
        </w:rPr>
        <w:t> </w:t>
      </w:r>
      <w:r>
        <w:rPr/>
        <w:t>standar</w:t>
      </w:r>
      <w:r>
        <w:rPr>
          <w:spacing w:val="-5"/>
        </w:rPr>
        <w:t> </w:t>
      </w:r>
      <w:r>
        <w:rPr>
          <w:spacing w:val="-2"/>
        </w:rPr>
        <w:t>kuningan</w:t>
      </w: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807"/>
        <w:gridCol w:w="2715"/>
      </w:tblGrid>
      <w:tr>
        <w:trPr>
          <w:trHeight w:val="316" w:hRule="atLeast"/>
        </w:trPr>
        <w:tc>
          <w:tcPr>
            <w:tcW w:w="566" w:type="dxa"/>
          </w:tcPr>
          <w:p>
            <w:pPr>
              <w:pStyle w:val="TableParagraph"/>
              <w:spacing w:line="275" w:lineRule="exact"/>
              <w:ind w:left="9"/>
              <w:jc w:val="center"/>
              <w:rPr>
                <w:sz w:val="24"/>
              </w:rPr>
            </w:pPr>
            <w:r>
              <w:rPr>
                <w:spacing w:val="-5"/>
                <w:sz w:val="24"/>
              </w:rPr>
              <w:t>N0</w:t>
            </w:r>
          </w:p>
        </w:tc>
        <w:tc>
          <w:tcPr>
            <w:tcW w:w="3807" w:type="dxa"/>
          </w:tcPr>
          <w:p>
            <w:pPr>
              <w:pStyle w:val="TableParagraph"/>
              <w:spacing w:line="275" w:lineRule="exact"/>
              <w:ind w:left="10"/>
              <w:jc w:val="center"/>
              <w:rPr>
                <w:sz w:val="24"/>
              </w:rPr>
            </w:pPr>
            <w:r>
              <w:rPr>
                <w:sz w:val="24"/>
              </w:rPr>
              <w:t>Komposisi</w:t>
            </w:r>
            <w:r>
              <w:rPr>
                <w:spacing w:val="-2"/>
                <w:sz w:val="24"/>
              </w:rPr>
              <w:t> </w:t>
            </w:r>
            <w:r>
              <w:rPr>
                <w:spacing w:val="-4"/>
                <w:sz w:val="24"/>
              </w:rPr>
              <w:t>Bahan</w:t>
            </w:r>
          </w:p>
        </w:tc>
        <w:tc>
          <w:tcPr>
            <w:tcW w:w="2715" w:type="dxa"/>
          </w:tcPr>
          <w:p>
            <w:pPr>
              <w:pStyle w:val="TableParagraph"/>
              <w:spacing w:line="275" w:lineRule="exact"/>
              <w:ind w:left="9"/>
              <w:jc w:val="center"/>
              <w:rPr>
                <w:sz w:val="24"/>
              </w:rPr>
            </w:pPr>
            <w:r>
              <w:rPr>
                <w:sz w:val="24"/>
              </w:rPr>
              <w:t>Titik</w:t>
            </w:r>
            <w:r>
              <w:rPr>
                <w:spacing w:val="-5"/>
                <w:sz w:val="24"/>
              </w:rPr>
              <w:t> </w:t>
            </w:r>
            <w:r>
              <w:rPr>
                <w:sz w:val="24"/>
              </w:rPr>
              <w:t>Cair</w:t>
            </w:r>
            <w:r>
              <w:rPr>
                <w:spacing w:val="-4"/>
                <w:sz w:val="24"/>
              </w:rPr>
              <w:t> (ºC)</w:t>
            </w:r>
          </w:p>
        </w:tc>
      </w:tr>
      <w:tr>
        <w:trPr>
          <w:trHeight w:val="318" w:hRule="atLeast"/>
        </w:trPr>
        <w:tc>
          <w:tcPr>
            <w:tcW w:w="566" w:type="dxa"/>
          </w:tcPr>
          <w:p>
            <w:pPr>
              <w:pStyle w:val="TableParagraph"/>
              <w:spacing w:before="1"/>
              <w:ind w:left="9" w:right="2"/>
              <w:jc w:val="center"/>
              <w:rPr>
                <w:sz w:val="24"/>
              </w:rPr>
            </w:pPr>
            <w:r>
              <w:rPr>
                <w:spacing w:val="-5"/>
                <w:sz w:val="24"/>
              </w:rPr>
              <w:t>1.</w:t>
            </w:r>
          </w:p>
        </w:tc>
        <w:tc>
          <w:tcPr>
            <w:tcW w:w="3807" w:type="dxa"/>
          </w:tcPr>
          <w:p>
            <w:pPr>
              <w:pStyle w:val="TableParagraph"/>
              <w:spacing w:before="1"/>
              <w:ind w:left="10" w:right="2"/>
              <w:jc w:val="center"/>
              <w:rPr>
                <w:sz w:val="24"/>
              </w:rPr>
            </w:pPr>
            <w:r>
              <w:rPr>
                <w:sz w:val="24"/>
              </w:rPr>
              <w:t>85%</w:t>
            </w:r>
            <w:r>
              <w:rPr>
                <w:spacing w:val="-1"/>
                <w:sz w:val="24"/>
              </w:rPr>
              <w:t> </w:t>
            </w:r>
            <w:r>
              <w:rPr>
                <w:sz w:val="24"/>
              </w:rPr>
              <w:t>Cu -</w:t>
            </w:r>
            <w:r>
              <w:rPr>
                <w:spacing w:val="-1"/>
                <w:sz w:val="24"/>
              </w:rPr>
              <w:t> </w:t>
            </w:r>
            <w:r>
              <w:rPr>
                <w:sz w:val="24"/>
              </w:rPr>
              <w:t>15%</w:t>
            </w:r>
            <w:r>
              <w:rPr>
                <w:spacing w:val="-1"/>
                <w:sz w:val="24"/>
              </w:rPr>
              <w:t> </w:t>
            </w:r>
            <w:r>
              <w:rPr>
                <w:spacing w:val="-5"/>
                <w:sz w:val="24"/>
              </w:rPr>
              <w:t>Zn</w:t>
            </w:r>
          </w:p>
        </w:tc>
        <w:tc>
          <w:tcPr>
            <w:tcW w:w="2715" w:type="dxa"/>
          </w:tcPr>
          <w:p>
            <w:pPr>
              <w:pStyle w:val="TableParagraph"/>
              <w:spacing w:before="1"/>
              <w:ind w:left="715"/>
              <w:rPr>
                <w:sz w:val="24"/>
              </w:rPr>
            </w:pPr>
            <w:r>
              <w:rPr>
                <w:sz w:val="24"/>
              </w:rPr>
              <w:t>1.150 -</w:t>
            </w:r>
            <w:r>
              <w:rPr>
                <w:spacing w:val="-1"/>
                <w:sz w:val="24"/>
              </w:rPr>
              <w:t> </w:t>
            </w:r>
            <w:r>
              <w:rPr>
                <w:spacing w:val="-2"/>
                <w:sz w:val="24"/>
              </w:rPr>
              <w:t>1.200</w:t>
            </w:r>
          </w:p>
        </w:tc>
      </w:tr>
      <w:tr>
        <w:trPr>
          <w:trHeight w:val="316" w:hRule="atLeast"/>
        </w:trPr>
        <w:tc>
          <w:tcPr>
            <w:tcW w:w="566" w:type="dxa"/>
          </w:tcPr>
          <w:p>
            <w:pPr>
              <w:pStyle w:val="TableParagraph"/>
              <w:spacing w:line="275" w:lineRule="exact"/>
              <w:ind w:left="9" w:right="2"/>
              <w:jc w:val="center"/>
              <w:rPr>
                <w:sz w:val="24"/>
              </w:rPr>
            </w:pPr>
            <w:r>
              <w:rPr>
                <w:spacing w:val="-5"/>
                <w:sz w:val="24"/>
              </w:rPr>
              <w:t>2.</w:t>
            </w:r>
          </w:p>
        </w:tc>
        <w:tc>
          <w:tcPr>
            <w:tcW w:w="3807" w:type="dxa"/>
          </w:tcPr>
          <w:p>
            <w:pPr>
              <w:pStyle w:val="TableParagraph"/>
              <w:spacing w:line="275" w:lineRule="exact"/>
              <w:ind w:left="10" w:right="2"/>
              <w:jc w:val="center"/>
              <w:rPr>
                <w:sz w:val="24"/>
              </w:rPr>
            </w:pPr>
            <w:r>
              <w:rPr>
                <w:sz w:val="24"/>
              </w:rPr>
              <w:t>70%</w:t>
            </w:r>
            <w:r>
              <w:rPr>
                <w:spacing w:val="-1"/>
                <w:sz w:val="24"/>
              </w:rPr>
              <w:t> </w:t>
            </w:r>
            <w:r>
              <w:rPr>
                <w:sz w:val="24"/>
              </w:rPr>
              <w:t>Cu -</w:t>
            </w:r>
            <w:r>
              <w:rPr>
                <w:spacing w:val="-1"/>
                <w:sz w:val="24"/>
              </w:rPr>
              <w:t> </w:t>
            </w:r>
            <w:r>
              <w:rPr>
                <w:sz w:val="24"/>
              </w:rPr>
              <w:t>30%</w:t>
            </w:r>
            <w:r>
              <w:rPr>
                <w:spacing w:val="-1"/>
                <w:sz w:val="24"/>
              </w:rPr>
              <w:t> </w:t>
            </w:r>
            <w:r>
              <w:rPr>
                <w:spacing w:val="-5"/>
                <w:sz w:val="24"/>
              </w:rPr>
              <w:t>Zn</w:t>
            </w:r>
          </w:p>
        </w:tc>
        <w:tc>
          <w:tcPr>
            <w:tcW w:w="2715" w:type="dxa"/>
          </w:tcPr>
          <w:p>
            <w:pPr>
              <w:pStyle w:val="TableParagraph"/>
              <w:spacing w:line="275" w:lineRule="exact"/>
              <w:ind w:left="715"/>
              <w:rPr>
                <w:sz w:val="24"/>
              </w:rPr>
            </w:pPr>
            <w:r>
              <w:rPr>
                <w:sz w:val="24"/>
              </w:rPr>
              <w:t>1.080 -</w:t>
            </w:r>
            <w:r>
              <w:rPr>
                <w:spacing w:val="-1"/>
                <w:sz w:val="24"/>
              </w:rPr>
              <w:t> </w:t>
            </w:r>
            <w:r>
              <w:rPr>
                <w:spacing w:val="-2"/>
                <w:sz w:val="24"/>
              </w:rPr>
              <w:t>1.130</w:t>
            </w:r>
          </w:p>
        </w:tc>
      </w:tr>
      <w:tr>
        <w:trPr>
          <w:trHeight w:val="318" w:hRule="atLeast"/>
        </w:trPr>
        <w:tc>
          <w:tcPr>
            <w:tcW w:w="566" w:type="dxa"/>
          </w:tcPr>
          <w:p>
            <w:pPr>
              <w:pStyle w:val="TableParagraph"/>
              <w:spacing w:line="275" w:lineRule="exact"/>
              <w:ind w:left="9" w:right="2"/>
              <w:jc w:val="center"/>
              <w:rPr>
                <w:sz w:val="24"/>
              </w:rPr>
            </w:pPr>
            <w:r>
              <w:rPr>
                <w:spacing w:val="-5"/>
                <w:sz w:val="24"/>
              </w:rPr>
              <w:t>3.</w:t>
            </w:r>
          </w:p>
        </w:tc>
        <w:tc>
          <w:tcPr>
            <w:tcW w:w="3807" w:type="dxa"/>
          </w:tcPr>
          <w:p>
            <w:pPr>
              <w:pStyle w:val="TableParagraph"/>
              <w:spacing w:line="275" w:lineRule="exact"/>
              <w:ind w:left="10" w:right="2"/>
              <w:jc w:val="center"/>
              <w:rPr>
                <w:sz w:val="24"/>
              </w:rPr>
            </w:pPr>
            <w:r>
              <w:rPr>
                <w:sz w:val="24"/>
              </w:rPr>
              <w:t>60%</w:t>
            </w:r>
            <w:r>
              <w:rPr>
                <w:spacing w:val="-1"/>
                <w:sz w:val="24"/>
              </w:rPr>
              <w:t> </w:t>
            </w:r>
            <w:r>
              <w:rPr>
                <w:sz w:val="24"/>
              </w:rPr>
              <w:t>Cu -</w:t>
            </w:r>
            <w:r>
              <w:rPr>
                <w:spacing w:val="-1"/>
                <w:sz w:val="24"/>
              </w:rPr>
              <w:t> </w:t>
            </w:r>
            <w:r>
              <w:rPr>
                <w:sz w:val="24"/>
              </w:rPr>
              <w:t>40%</w:t>
            </w:r>
            <w:r>
              <w:rPr>
                <w:spacing w:val="-1"/>
                <w:sz w:val="24"/>
              </w:rPr>
              <w:t> </w:t>
            </w:r>
            <w:r>
              <w:rPr>
                <w:spacing w:val="-5"/>
                <w:sz w:val="24"/>
              </w:rPr>
              <w:t>Zn</w:t>
            </w:r>
          </w:p>
        </w:tc>
        <w:tc>
          <w:tcPr>
            <w:tcW w:w="2715" w:type="dxa"/>
          </w:tcPr>
          <w:p>
            <w:pPr>
              <w:pStyle w:val="TableParagraph"/>
              <w:spacing w:line="275" w:lineRule="exact"/>
              <w:ind w:left="715"/>
              <w:rPr>
                <w:sz w:val="24"/>
              </w:rPr>
            </w:pPr>
            <w:r>
              <w:rPr>
                <w:sz w:val="24"/>
              </w:rPr>
              <w:t>1.030 -</w:t>
            </w:r>
            <w:r>
              <w:rPr>
                <w:spacing w:val="-1"/>
                <w:sz w:val="24"/>
              </w:rPr>
              <w:t> </w:t>
            </w:r>
            <w:r>
              <w:rPr>
                <w:spacing w:val="-2"/>
                <w:sz w:val="24"/>
              </w:rPr>
              <w:t>1.080</w:t>
            </w:r>
          </w:p>
        </w:tc>
      </w:tr>
    </w:tbl>
    <w:p>
      <w:pPr>
        <w:pStyle w:val="BodyText"/>
        <w:spacing w:before="1"/>
        <w:ind w:left="3593"/>
      </w:pPr>
      <w:r>
        <w:rPr/>
        <w:t>Sumber:</w:t>
      </w:r>
      <w:r>
        <w:rPr>
          <w:spacing w:val="-1"/>
        </w:rPr>
        <w:t> </w:t>
      </w:r>
      <w:r>
        <w:rPr/>
        <w:t>(Surdia</w:t>
      </w:r>
      <w:r>
        <w:rPr>
          <w:spacing w:val="-3"/>
        </w:rPr>
        <w:t> </w:t>
      </w:r>
      <w:r>
        <w:rPr/>
        <w:t>dan</w:t>
      </w:r>
      <w:r>
        <w:rPr>
          <w:spacing w:val="-1"/>
        </w:rPr>
        <w:t> </w:t>
      </w:r>
      <w:r>
        <w:rPr/>
        <w:t>Chijiwa,</w:t>
      </w:r>
      <w:r>
        <w:rPr>
          <w:spacing w:val="-1"/>
        </w:rPr>
        <w:t> </w:t>
      </w:r>
      <w:r>
        <w:rPr>
          <w:spacing w:val="-4"/>
        </w:rPr>
        <w:t>199)</w:t>
      </w:r>
    </w:p>
    <w:p>
      <w:pPr>
        <w:pStyle w:val="BodyText"/>
        <w:spacing w:before="81"/>
      </w:pPr>
    </w:p>
    <w:p>
      <w:pPr>
        <w:pStyle w:val="ListParagraph"/>
        <w:numPr>
          <w:ilvl w:val="0"/>
          <w:numId w:val="16"/>
        </w:numPr>
        <w:tabs>
          <w:tab w:pos="1717" w:val="left" w:leader="none"/>
        </w:tabs>
        <w:spacing w:line="240" w:lineRule="auto" w:before="0" w:after="0"/>
        <w:ind w:left="1717" w:right="0" w:hanging="359"/>
        <w:jc w:val="left"/>
        <w:rPr>
          <w:sz w:val="24"/>
        </w:rPr>
      </w:pPr>
      <w:r>
        <w:rPr>
          <w:sz w:val="24"/>
        </w:rPr>
        <w:t>Paduan</w:t>
      </w:r>
      <w:r>
        <w:rPr>
          <w:spacing w:val="-3"/>
          <w:sz w:val="24"/>
        </w:rPr>
        <w:t> </w:t>
      </w:r>
      <w:r>
        <w:rPr>
          <w:sz w:val="24"/>
        </w:rPr>
        <w:t>Kuningan</w:t>
      </w:r>
      <w:r>
        <w:rPr>
          <w:spacing w:val="-3"/>
          <w:sz w:val="24"/>
        </w:rPr>
        <w:t> </w:t>
      </w:r>
      <w:r>
        <w:rPr>
          <w:sz w:val="24"/>
        </w:rPr>
        <w:t>(Cu-</w:t>
      </w:r>
      <w:r>
        <w:rPr>
          <w:spacing w:val="-5"/>
          <w:sz w:val="24"/>
        </w:rPr>
        <w:t>Zn)</w:t>
      </w:r>
    </w:p>
    <w:p>
      <w:pPr>
        <w:pStyle w:val="BodyText"/>
      </w:pPr>
    </w:p>
    <w:p>
      <w:pPr>
        <w:pStyle w:val="BodyText"/>
        <w:spacing w:line="480" w:lineRule="auto" w:before="1"/>
        <w:ind w:left="1718" w:right="1257" w:firstLine="310"/>
        <w:jc w:val="both"/>
      </w:pPr>
      <w:r>
        <w:rPr/>
        <w:t>Dalam keadaan padat, tembaga mampu menyerap sejumlah besar seng ke dalam strukturnya. Transformasi peritektik terjadi pada temperature 902ºC dimana kadar kelarutan Zn awalnya adalah 32,5%. Namun,</w:t>
      </w:r>
      <w:r>
        <w:rPr>
          <w:spacing w:val="-1"/>
        </w:rPr>
        <w:t> </w:t>
      </w:r>
      <w:r>
        <w:rPr/>
        <w:t>tingkat</w:t>
      </w:r>
      <w:r>
        <w:rPr>
          <w:spacing w:val="1"/>
        </w:rPr>
        <w:t> </w:t>
      </w:r>
      <w:r>
        <w:rPr/>
        <w:t>kelarutan</w:t>
      </w:r>
      <w:r>
        <w:rPr>
          <w:spacing w:val="1"/>
        </w:rPr>
        <w:t> </w:t>
      </w:r>
      <w:r>
        <w:rPr/>
        <w:t>tersebut naik</w:t>
      </w:r>
      <w:r>
        <w:rPr>
          <w:spacing w:val="1"/>
        </w:rPr>
        <w:t> </w:t>
      </w:r>
      <w:r>
        <w:rPr/>
        <w:t>menjadi</w:t>
      </w:r>
      <w:r>
        <w:rPr>
          <w:spacing w:val="1"/>
        </w:rPr>
        <w:t> </w:t>
      </w:r>
      <w:r>
        <w:rPr/>
        <w:t>39%</w:t>
      </w:r>
      <w:r>
        <w:rPr>
          <w:spacing w:val="2"/>
        </w:rPr>
        <w:t> </w:t>
      </w:r>
      <w:r>
        <w:rPr/>
        <w:t>pada </w:t>
      </w:r>
      <w:r>
        <w:rPr>
          <w:spacing w:val="-2"/>
        </w:rPr>
        <w:t>temperature</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18" w:right="1260"/>
      </w:pPr>
      <w:r>
        <w:rPr/>
        <w:t>450ºC,</w:t>
      </w:r>
      <w:r>
        <w:rPr>
          <w:spacing w:val="-14"/>
        </w:rPr>
        <w:t> </w:t>
      </w:r>
      <w:r>
        <w:rPr/>
        <w:t>akan</w:t>
      </w:r>
      <w:r>
        <w:rPr>
          <w:spacing w:val="-14"/>
        </w:rPr>
        <w:t> </w:t>
      </w:r>
      <w:r>
        <w:rPr/>
        <w:t>tetapi</w:t>
      </w:r>
      <w:r>
        <w:rPr>
          <w:spacing w:val="-14"/>
        </w:rPr>
        <w:t> </w:t>
      </w:r>
      <w:r>
        <w:rPr/>
        <w:t>kemudian</w:t>
      </w:r>
      <w:r>
        <w:rPr>
          <w:spacing w:val="-14"/>
        </w:rPr>
        <w:t> </w:t>
      </w:r>
      <w:r>
        <w:rPr/>
        <w:t>turun</w:t>
      </w:r>
      <w:r>
        <w:rPr>
          <w:spacing w:val="-14"/>
        </w:rPr>
        <w:t> </w:t>
      </w:r>
      <w:r>
        <w:rPr/>
        <w:t>kembali</w:t>
      </w:r>
      <w:r>
        <w:rPr>
          <w:spacing w:val="-14"/>
        </w:rPr>
        <w:t> </w:t>
      </w:r>
      <w:r>
        <w:rPr/>
        <w:t>pada</w:t>
      </w:r>
      <w:r>
        <w:rPr>
          <w:spacing w:val="-15"/>
        </w:rPr>
        <w:t> </w:t>
      </w:r>
      <w:r>
        <w:rPr/>
        <w:t>kondisi</w:t>
      </w:r>
      <w:r>
        <w:rPr>
          <w:spacing w:val="-14"/>
        </w:rPr>
        <w:t> </w:t>
      </w:r>
      <w:r>
        <w:rPr/>
        <w:t>keseimbangan selama pemanasan dan pendingan.</w:t>
      </w:r>
    </w:p>
    <w:p>
      <w:pPr>
        <w:pStyle w:val="BodyText"/>
        <w:spacing w:before="5"/>
        <w:rPr>
          <w:sz w:val="7"/>
        </w:rPr>
      </w:pPr>
      <w:r>
        <w:rPr/>
        <w:drawing>
          <wp:anchor distT="0" distB="0" distL="0" distR="0" allowOverlap="1" layoutInCell="1" locked="0" behindDoc="1" simplePos="0" relativeHeight="487593472">
            <wp:simplePos x="0" y="0"/>
            <wp:positionH relativeFrom="page">
              <wp:posOffset>2850089</wp:posOffset>
            </wp:positionH>
            <wp:positionV relativeFrom="paragraph">
              <wp:posOffset>69562</wp:posOffset>
            </wp:positionV>
            <wp:extent cx="3235552" cy="249936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3235552" cy="2499360"/>
                    </a:xfrm>
                    <a:prstGeom prst="rect">
                      <a:avLst/>
                    </a:prstGeom>
                  </pic:spPr>
                </pic:pic>
              </a:graphicData>
            </a:graphic>
          </wp:anchor>
        </w:drawing>
      </w:r>
    </w:p>
    <w:p>
      <w:pPr>
        <w:pStyle w:val="BodyText"/>
        <w:spacing w:line="276" w:lineRule="auto" w:before="227"/>
        <w:ind w:left="3469" w:right="2777" w:firstLine="144"/>
        <w:jc w:val="both"/>
      </w:pPr>
      <w:r>
        <w:rPr/>
        <w:t>Gambar 2.9. Diagram Fasa Cu-Zn (Sumber:</w:t>
      </w:r>
      <w:r>
        <w:rPr>
          <w:spacing w:val="-3"/>
        </w:rPr>
        <w:t> </w:t>
      </w:r>
      <w:r>
        <w:rPr/>
        <w:t>Maretharamadanhis,</w:t>
      </w:r>
      <w:r>
        <w:rPr>
          <w:spacing w:val="-2"/>
        </w:rPr>
        <w:t> </w:t>
      </w:r>
      <w:r>
        <w:rPr>
          <w:spacing w:val="-2"/>
        </w:rPr>
        <w:t>2016)</w:t>
      </w:r>
    </w:p>
    <w:p>
      <w:pPr>
        <w:pStyle w:val="BodyText"/>
        <w:spacing w:line="480" w:lineRule="auto" w:before="234"/>
        <w:ind w:left="1721" w:right="1256" w:firstLine="307"/>
        <w:jc w:val="both"/>
      </w:pPr>
      <w:r>
        <w:rPr>
          <w:color w:val="0D0D0D"/>
        </w:rPr>
        <w:t>Setelah perlakuan panas, kuningan yang mengandung 39% Zn biasanya</w:t>
      </w:r>
      <w:r>
        <w:rPr>
          <w:color w:val="0D0D0D"/>
          <w:spacing w:val="-15"/>
        </w:rPr>
        <w:t> </w:t>
      </w:r>
      <w:r>
        <w:rPr>
          <w:color w:val="0D0D0D"/>
        </w:rPr>
        <w:t>memiliki</w:t>
      </w:r>
      <w:r>
        <w:rPr>
          <w:color w:val="0D0D0D"/>
          <w:spacing w:val="-15"/>
        </w:rPr>
        <w:t> </w:t>
      </w:r>
      <w:r>
        <w:rPr>
          <w:color w:val="0D0D0D"/>
        </w:rPr>
        <w:t>struktur</w:t>
      </w:r>
      <w:r>
        <w:rPr>
          <w:color w:val="0D0D0D"/>
          <w:spacing w:val="-15"/>
        </w:rPr>
        <w:t> </w:t>
      </w:r>
      <w:r>
        <w:rPr>
          <w:color w:val="0D0D0D"/>
        </w:rPr>
        <w:t>homogen</w:t>
      </w:r>
      <w:r>
        <w:rPr>
          <w:color w:val="0D0D0D"/>
          <w:spacing w:val="-15"/>
        </w:rPr>
        <w:t> </w:t>
      </w:r>
      <w:r>
        <w:rPr>
          <w:color w:val="0D0D0D"/>
        </w:rPr>
        <w:t>kristal</w:t>
      </w:r>
      <w:r>
        <w:rPr>
          <w:color w:val="0D0D0D"/>
          <w:spacing w:val="-15"/>
        </w:rPr>
        <w:t> </w:t>
      </w:r>
      <w:r>
        <w:rPr>
          <w:color w:val="0D0D0D"/>
        </w:rPr>
        <w:t>α</w:t>
      </w:r>
      <w:r>
        <w:rPr>
          <w:color w:val="0D0D0D"/>
          <w:spacing w:val="-15"/>
        </w:rPr>
        <w:t> </w:t>
      </w:r>
      <w:r>
        <w:rPr>
          <w:color w:val="0D0D0D"/>
        </w:rPr>
        <w:t>tanpa</w:t>
      </w:r>
      <w:r>
        <w:rPr>
          <w:color w:val="0D0D0D"/>
          <w:spacing w:val="-15"/>
        </w:rPr>
        <w:t> </w:t>
      </w:r>
      <w:r>
        <w:rPr>
          <w:color w:val="0D0D0D"/>
        </w:rPr>
        <w:t>adanya</w:t>
      </w:r>
      <w:r>
        <w:rPr>
          <w:color w:val="0D0D0D"/>
          <w:spacing w:val="-15"/>
        </w:rPr>
        <w:t> </w:t>
      </w:r>
      <w:r>
        <w:rPr>
          <w:color w:val="0D0D0D"/>
        </w:rPr>
        <w:t>kristal</w:t>
      </w:r>
      <w:r>
        <w:rPr>
          <w:color w:val="0D0D0D"/>
          <w:spacing w:val="-13"/>
        </w:rPr>
        <w:t> </w:t>
      </w:r>
      <w:r>
        <w:rPr>
          <w:color w:val="0D0D0D"/>
        </w:rPr>
        <w:t>β.</w:t>
      </w:r>
      <w:r>
        <w:rPr>
          <w:color w:val="0D0D0D"/>
          <w:spacing w:val="-15"/>
        </w:rPr>
        <w:t> </w:t>
      </w:r>
      <w:r>
        <w:rPr>
          <w:color w:val="0D0D0D"/>
        </w:rPr>
        <w:t>Ini dikenal</w:t>
      </w:r>
      <w:r>
        <w:rPr>
          <w:color w:val="0D0D0D"/>
          <w:spacing w:val="-9"/>
        </w:rPr>
        <w:t> </w:t>
      </w:r>
      <w:r>
        <w:rPr>
          <w:color w:val="0D0D0D"/>
        </w:rPr>
        <w:t>sebagai</w:t>
      </w:r>
      <w:r>
        <w:rPr>
          <w:color w:val="0D0D0D"/>
          <w:spacing w:val="-9"/>
        </w:rPr>
        <w:t> </w:t>
      </w:r>
      <w:r>
        <w:rPr>
          <w:color w:val="0D0D0D"/>
        </w:rPr>
        <w:t>kuningan</w:t>
      </w:r>
      <w:r>
        <w:rPr>
          <w:color w:val="0D0D0D"/>
          <w:spacing w:val="-7"/>
        </w:rPr>
        <w:t> </w:t>
      </w:r>
      <w:r>
        <w:rPr>
          <w:color w:val="0D0D0D"/>
        </w:rPr>
        <w:t>α</w:t>
      </w:r>
      <w:r>
        <w:rPr>
          <w:color w:val="0D0D0D"/>
          <w:spacing w:val="-10"/>
        </w:rPr>
        <w:t> </w:t>
      </w:r>
      <w:r>
        <w:rPr>
          <w:color w:val="0D0D0D"/>
        </w:rPr>
        <w:t>(alfa),</w:t>
      </w:r>
      <w:r>
        <w:rPr>
          <w:color w:val="0D0D0D"/>
          <w:spacing w:val="-10"/>
        </w:rPr>
        <w:t> </w:t>
      </w:r>
      <w:r>
        <w:rPr>
          <w:color w:val="0D0D0D"/>
        </w:rPr>
        <w:t>yang</w:t>
      </w:r>
      <w:r>
        <w:rPr>
          <w:color w:val="0D0D0D"/>
          <w:spacing w:val="-9"/>
        </w:rPr>
        <w:t> </w:t>
      </w:r>
      <w:r>
        <w:rPr>
          <w:color w:val="0D0D0D"/>
        </w:rPr>
        <w:t>tetap</w:t>
      </w:r>
      <w:r>
        <w:rPr>
          <w:color w:val="0D0D0D"/>
          <w:spacing w:val="-7"/>
        </w:rPr>
        <w:t> </w:t>
      </w:r>
      <w:r>
        <w:rPr>
          <w:color w:val="0D0D0D"/>
        </w:rPr>
        <w:t>fleksibel</w:t>
      </w:r>
      <w:r>
        <w:rPr>
          <w:color w:val="0D0D0D"/>
          <w:spacing w:val="-9"/>
        </w:rPr>
        <w:t> </w:t>
      </w:r>
      <w:r>
        <w:rPr>
          <w:color w:val="0D0D0D"/>
        </w:rPr>
        <w:t>namun</w:t>
      </w:r>
      <w:r>
        <w:rPr>
          <w:color w:val="0D0D0D"/>
          <w:spacing w:val="-9"/>
        </w:rPr>
        <w:t> </w:t>
      </w:r>
      <w:r>
        <w:rPr>
          <w:color w:val="0D0D0D"/>
        </w:rPr>
        <w:t>memiliki kekuatan mekanik yang baik. Strukturnya mirip dengan unit sel FCC yang ditemukan dalam banyak paduan tembaga lainnya </w:t>
      </w:r>
      <w:r>
        <w:rPr/>
        <w:t>Dalam kuningan yang mengandung 47,5% Zn, kristal β akan mulai muncul pada</w:t>
      </w:r>
      <w:r>
        <w:rPr>
          <w:spacing w:val="-15"/>
        </w:rPr>
        <w:t> </w:t>
      </w:r>
      <w:r>
        <w:rPr/>
        <w:t>suhu</w:t>
      </w:r>
      <w:r>
        <w:rPr>
          <w:spacing w:val="-15"/>
        </w:rPr>
        <w:t> </w:t>
      </w:r>
      <w:r>
        <w:rPr/>
        <w:t>890ºC.</w:t>
      </w:r>
      <w:r>
        <w:rPr>
          <w:spacing w:val="-15"/>
        </w:rPr>
        <w:t> </w:t>
      </w:r>
      <w:r>
        <w:rPr/>
        <w:t>Terdapat</w:t>
      </w:r>
      <w:r>
        <w:rPr>
          <w:spacing w:val="-15"/>
        </w:rPr>
        <w:t> </w:t>
      </w:r>
      <w:r>
        <w:rPr/>
        <w:t>periode</w:t>
      </w:r>
      <w:r>
        <w:rPr>
          <w:spacing w:val="-15"/>
        </w:rPr>
        <w:t> </w:t>
      </w:r>
      <w:r>
        <w:rPr/>
        <w:t>tertentu</w:t>
      </w:r>
      <w:r>
        <w:rPr>
          <w:spacing w:val="-15"/>
        </w:rPr>
        <w:t> </w:t>
      </w:r>
      <w:r>
        <w:rPr/>
        <w:t>di</w:t>
      </w:r>
      <w:r>
        <w:rPr>
          <w:spacing w:val="-14"/>
        </w:rPr>
        <w:t> </w:t>
      </w:r>
      <w:r>
        <w:rPr/>
        <w:t>mana</w:t>
      </w:r>
      <w:r>
        <w:rPr>
          <w:spacing w:val="-15"/>
        </w:rPr>
        <w:t> </w:t>
      </w:r>
      <w:r>
        <w:rPr/>
        <w:t>fase</w:t>
      </w:r>
      <w:r>
        <w:rPr>
          <w:spacing w:val="-15"/>
        </w:rPr>
        <w:t> </w:t>
      </w:r>
      <w:r>
        <w:rPr/>
        <w:t>ganda</w:t>
      </w:r>
      <w:r>
        <w:rPr>
          <w:spacing w:val="-15"/>
        </w:rPr>
        <w:t> </w:t>
      </w:r>
      <w:r>
        <w:rPr/>
        <w:t>(β</w:t>
      </w:r>
      <w:r>
        <w:rPr>
          <w:spacing w:val="-14"/>
        </w:rPr>
        <w:t> </w:t>
      </w:r>
      <w:r>
        <w:rPr/>
        <w:t>+</w:t>
      </w:r>
      <w:r>
        <w:rPr>
          <w:spacing w:val="-15"/>
        </w:rPr>
        <w:t> </w:t>
      </w:r>
      <w:r>
        <w:rPr/>
        <w:t>sisa cairan) terjadi dalam rentang suhu yang terbatas, sehingga segregasi menjadi hampir tidak ada. </w:t>
      </w:r>
      <w:r>
        <w:rPr>
          <w:color w:val="0D0D0D"/>
        </w:rPr>
        <w:t>Ketika suhu turun hingga mencapai 880ºC, Cairan akan mengeras saat suhu turun. sepenuhnya menjadi kristal β yang</w:t>
      </w:r>
      <w:r>
        <w:rPr>
          <w:color w:val="0D0D0D"/>
          <w:spacing w:val="30"/>
        </w:rPr>
        <w:t> </w:t>
      </w:r>
      <w:r>
        <w:rPr>
          <w:color w:val="0D0D0D"/>
        </w:rPr>
        <w:t>homogen.</w:t>
      </w:r>
      <w:r>
        <w:rPr>
          <w:color w:val="0D0D0D"/>
          <w:spacing w:val="31"/>
        </w:rPr>
        <w:t> </w:t>
      </w:r>
      <w:r>
        <w:rPr>
          <w:color w:val="0D0D0D"/>
        </w:rPr>
        <w:t>Dikarenakan</w:t>
      </w:r>
      <w:r>
        <w:rPr>
          <w:color w:val="0D0D0D"/>
          <w:spacing w:val="32"/>
        </w:rPr>
        <w:t> </w:t>
      </w:r>
      <w:r>
        <w:rPr>
          <w:color w:val="0D0D0D"/>
        </w:rPr>
        <w:t>sifatnya</w:t>
      </w:r>
      <w:r>
        <w:rPr>
          <w:color w:val="0D0D0D"/>
          <w:spacing w:val="31"/>
        </w:rPr>
        <w:t> </w:t>
      </w:r>
      <w:r>
        <w:rPr>
          <w:color w:val="0D0D0D"/>
        </w:rPr>
        <w:t>yang</w:t>
      </w:r>
      <w:r>
        <w:rPr>
          <w:color w:val="0D0D0D"/>
          <w:spacing w:val="32"/>
        </w:rPr>
        <w:t> </w:t>
      </w:r>
      <w:r>
        <w:rPr>
          <w:color w:val="0D0D0D"/>
        </w:rPr>
        <w:t>keras,</w:t>
      </w:r>
      <w:r>
        <w:rPr>
          <w:color w:val="0D0D0D"/>
          <w:spacing w:val="32"/>
        </w:rPr>
        <w:t> </w:t>
      </w:r>
      <w:r>
        <w:rPr>
          <w:color w:val="0D0D0D"/>
        </w:rPr>
        <w:t>rapuh,</w:t>
      </w:r>
      <w:r>
        <w:rPr>
          <w:color w:val="0D0D0D"/>
          <w:spacing w:val="32"/>
        </w:rPr>
        <w:t> </w:t>
      </w:r>
      <w:r>
        <w:rPr>
          <w:color w:val="0D0D0D"/>
        </w:rPr>
        <w:t>dan</w:t>
      </w:r>
      <w:r>
        <w:rPr>
          <w:color w:val="0D0D0D"/>
          <w:spacing w:val="32"/>
        </w:rPr>
        <w:t> </w:t>
      </w:r>
      <w:r>
        <w:rPr>
          <w:color w:val="0D0D0D"/>
          <w:spacing w:val="-2"/>
        </w:rPr>
        <w:t>kurang</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21" w:right="1261"/>
        <w:jc w:val="both"/>
      </w:pPr>
      <w:r>
        <w:rPr>
          <w:color w:val="0D0D0D"/>
        </w:rPr>
        <w:t>dapat</w:t>
      </w:r>
      <w:r>
        <w:rPr>
          <w:color w:val="0D0D0D"/>
          <w:spacing w:val="-14"/>
        </w:rPr>
        <w:t> </w:t>
      </w:r>
      <w:r>
        <w:rPr>
          <w:color w:val="0D0D0D"/>
        </w:rPr>
        <w:t>diolah,</w:t>
      </w:r>
      <w:r>
        <w:rPr>
          <w:color w:val="0D0D0D"/>
          <w:spacing w:val="-14"/>
        </w:rPr>
        <w:t> </w:t>
      </w:r>
      <w:r>
        <w:rPr>
          <w:color w:val="0D0D0D"/>
        </w:rPr>
        <w:t>kuningan</w:t>
      </w:r>
      <w:r>
        <w:rPr>
          <w:color w:val="0D0D0D"/>
          <w:spacing w:val="-15"/>
        </w:rPr>
        <w:t> </w:t>
      </w:r>
      <w:r>
        <w:rPr>
          <w:color w:val="0D0D0D"/>
        </w:rPr>
        <w:t>jenis</w:t>
      </w:r>
      <w:r>
        <w:rPr>
          <w:color w:val="0D0D0D"/>
          <w:spacing w:val="-13"/>
        </w:rPr>
        <w:t> </w:t>
      </w:r>
      <w:r>
        <w:rPr>
          <w:color w:val="0D0D0D"/>
        </w:rPr>
        <w:t>ini</w:t>
      </w:r>
      <w:r>
        <w:rPr>
          <w:color w:val="0D0D0D"/>
          <w:spacing w:val="-13"/>
        </w:rPr>
        <w:t> </w:t>
      </w:r>
      <w:r>
        <w:rPr>
          <w:color w:val="0D0D0D"/>
        </w:rPr>
        <w:t>sering</w:t>
      </w:r>
      <w:r>
        <w:rPr>
          <w:color w:val="0D0D0D"/>
          <w:spacing w:val="-14"/>
        </w:rPr>
        <w:t> </w:t>
      </w:r>
      <w:r>
        <w:rPr>
          <w:color w:val="0D0D0D"/>
        </w:rPr>
        <w:t>digunakan</w:t>
      </w:r>
      <w:r>
        <w:rPr>
          <w:color w:val="0D0D0D"/>
          <w:spacing w:val="-14"/>
        </w:rPr>
        <w:t> </w:t>
      </w:r>
      <w:r>
        <w:rPr>
          <w:color w:val="0D0D0D"/>
        </w:rPr>
        <w:t>dalam</w:t>
      </w:r>
      <w:r>
        <w:rPr>
          <w:color w:val="0D0D0D"/>
          <w:spacing w:val="-14"/>
        </w:rPr>
        <w:t> </w:t>
      </w:r>
      <w:r>
        <w:rPr>
          <w:color w:val="0D0D0D"/>
        </w:rPr>
        <w:t>pembuatan</w:t>
      </w:r>
      <w:r>
        <w:rPr>
          <w:color w:val="0D0D0D"/>
          <w:spacing w:val="-14"/>
        </w:rPr>
        <w:t> </w:t>
      </w:r>
      <w:r>
        <w:rPr>
          <w:color w:val="0D0D0D"/>
        </w:rPr>
        <w:t>alat musik. Kuningan ini juga dikenal sebagai kuningan β (beta).</w:t>
      </w:r>
    </w:p>
    <w:p>
      <w:pPr>
        <w:pStyle w:val="BodyText"/>
        <w:spacing w:line="480" w:lineRule="auto"/>
        <w:ind w:left="1721" w:right="1256" w:firstLine="307"/>
        <w:jc w:val="both"/>
      </w:pPr>
      <w:r>
        <w:rPr>
          <w:color w:val="0D0D0D"/>
        </w:rPr>
        <w:t>Kuningan memiliki beberapa keunggulan. termasuk kemampuan pengecoran yang berkualitas, biaya produksi yang lebih efisien, dan kekuatan yang optimal. Kuningan dapat dibagi menjadi lima subkategori dalam hal pengecoran, yaitu </w:t>
      </w:r>
      <w:r>
        <w:rPr>
          <w:i/>
          <w:color w:val="0D0D0D"/>
        </w:rPr>
        <w:t>red dan leaded red brasses. Red brasses (C83300-C83810) </w:t>
      </w:r>
      <w:r>
        <w:rPr/>
        <w:t>merupakan kombinasi timbal, timah, seng, dan tembaga. </w:t>
      </w:r>
      <w:r>
        <w:rPr>
          <w:color w:val="0D0D0D"/>
        </w:rPr>
        <w:t>Paduan ini memiliki kandungan 2-8% Zn, dengan kadar Pb kurang dari 0,5% untuk </w:t>
      </w:r>
      <w:r>
        <w:rPr>
          <w:i/>
          <w:color w:val="0D0D0D"/>
        </w:rPr>
        <w:t>red brasses</w:t>
      </w:r>
      <w:r>
        <w:rPr>
          <w:color w:val="0D0D0D"/>
        </w:rPr>
        <w:t>, tetapi lebih dari 0,5% untuk </w:t>
      </w:r>
      <w:r>
        <w:rPr>
          <w:i/>
          <w:color w:val="0D0D0D"/>
        </w:rPr>
        <w:t>leaded red brasses</w:t>
      </w:r>
      <w:r>
        <w:rPr>
          <w:color w:val="0D0D0D"/>
        </w:rPr>
        <w:t>, serta Sn kurang dari 6%. Struktur kristal Paduan ini adalah FCC α. Konduktivitas listrik dari logam ini tidak begitu tinggi. </w:t>
      </w:r>
      <w:r>
        <w:rPr>
          <w:i/>
          <w:color w:val="0D0D0D"/>
        </w:rPr>
        <w:t>Leaded red brasses </w:t>
      </w:r>
      <w:r>
        <w:rPr>
          <w:color w:val="0D0D0D"/>
        </w:rPr>
        <w:t>mengandung 7% Pb, yang dapat meningkatkan kemampuan mesin. Komposisi ini dapat meningkatkan ketahanan terhadap tekanan dengan menutup pori-pori penyusutan interdendritik selama proses solidifikasi.</w:t>
      </w:r>
    </w:p>
    <w:p>
      <w:pPr>
        <w:pStyle w:val="ListParagraph"/>
        <w:numPr>
          <w:ilvl w:val="1"/>
          <w:numId w:val="16"/>
        </w:numPr>
        <w:tabs>
          <w:tab w:pos="2080" w:val="left" w:leader="none"/>
        </w:tabs>
        <w:spacing w:line="240" w:lineRule="auto" w:before="2" w:after="0"/>
        <w:ind w:left="2080" w:right="0" w:hanging="359"/>
        <w:jc w:val="both"/>
        <w:rPr>
          <w:color w:val="0D0D0D"/>
          <w:sz w:val="24"/>
        </w:rPr>
      </w:pPr>
      <w:r>
        <w:rPr>
          <w:i/>
          <w:sz w:val="24"/>
        </w:rPr>
        <w:t>Semi</w:t>
      </w:r>
      <w:r>
        <w:rPr>
          <w:i/>
          <w:spacing w:val="-1"/>
          <w:sz w:val="24"/>
        </w:rPr>
        <w:t> </w:t>
      </w:r>
      <w:r>
        <w:rPr>
          <w:i/>
          <w:sz w:val="24"/>
        </w:rPr>
        <w:t>red and leaded</w:t>
      </w:r>
      <w:r>
        <w:rPr>
          <w:i/>
          <w:spacing w:val="-1"/>
          <w:sz w:val="24"/>
        </w:rPr>
        <w:t> </w:t>
      </w:r>
      <w:r>
        <w:rPr>
          <w:i/>
          <w:sz w:val="24"/>
        </w:rPr>
        <w:t>semi red </w:t>
      </w:r>
      <w:r>
        <w:rPr>
          <w:i/>
          <w:spacing w:val="-2"/>
          <w:sz w:val="24"/>
        </w:rPr>
        <w:t>brasses</w:t>
      </w:r>
    </w:p>
    <w:p>
      <w:pPr>
        <w:pStyle w:val="BodyText"/>
        <w:spacing w:line="480" w:lineRule="auto" w:before="276"/>
        <w:ind w:left="2028" w:right="1297" w:firstLine="720"/>
        <w:jc w:val="both"/>
      </w:pPr>
      <w:r>
        <w:rPr>
          <w:color w:val="0D0D0D"/>
        </w:rPr>
        <w:t>Paduan (C84200-C84800) mengandung antara 2 </w:t>
      </w:r>
      <w:r>
        <w:rPr>
          <w:color w:val="0D0D0D"/>
        </w:rPr>
        <w:t>hingga 17% seng, dengan kandungan timah kurang dari 6%, kadar timbal dalam jenis </w:t>
      </w:r>
      <w:r>
        <w:rPr>
          <w:i/>
          <w:color w:val="0D0D0D"/>
        </w:rPr>
        <w:t>semi-red brasses </w:t>
      </w:r>
      <w:r>
        <w:rPr>
          <w:color w:val="0D0D0D"/>
        </w:rPr>
        <w:t>kurang dari 0,5%. Namun, pada jenis leaded </w:t>
      </w:r>
      <w:r>
        <w:rPr>
          <w:i/>
          <w:color w:val="0D0D0D"/>
        </w:rPr>
        <w:t>semi-red brasses</w:t>
      </w:r>
      <w:r>
        <w:rPr>
          <w:color w:val="0D0D0D"/>
        </w:rPr>
        <w:t>, kandungan timbalnya melebihi 0,5%. Kandungan</w:t>
      </w:r>
      <w:r>
        <w:rPr>
          <w:color w:val="0D0D0D"/>
          <w:spacing w:val="-9"/>
        </w:rPr>
        <w:t> </w:t>
      </w:r>
      <w:r>
        <w:rPr>
          <w:color w:val="0D0D0D"/>
        </w:rPr>
        <w:t>Zn</w:t>
      </w:r>
      <w:r>
        <w:rPr>
          <w:color w:val="0D0D0D"/>
          <w:spacing w:val="-11"/>
        </w:rPr>
        <w:t> </w:t>
      </w:r>
      <w:r>
        <w:rPr>
          <w:color w:val="0D0D0D"/>
        </w:rPr>
        <w:t>dalam</w:t>
      </w:r>
      <w:r>
        <w:rPr>
          <w:color w:val="0D0D0D"/>
          <w:spacing w:val="-10"/>
        </w:rPr>
        <w:t> </w:t>
      </w:r>
      <w:r>
        <w:rPr>
          <w:color w:val="0D0D0D"/>
        </w:rPr>
        <w:t>paduan</w:t>
      </w:r>
      <w:r>
        <w:rPr>
          <w:color w:val="0D0D0D"/>
          <w:spacing w:val="-11"/>
        </w:rPr>
        <w:t> </w:t>
      </w:r>
      <w:r>
        <w:rPr>
          <w:color w:val="0D0D0D"/>
        </w:rPr>
        <w:t>ini</w:t>
      </w:r>
      <w:r>
        <w:rPr>
          <w:color w:val="0D0D0D"/>
          <w:spacing w:val="-10"/>
        </w:rPr>
        <w:t> </w:t>
      </w:r>
      <w:r>
        <w:rPr>
          <w:color w:val="0D0D0D"/>
        </w:rPr>
        <w:t>menurunkan</w:t>
      </w:r>
      <w:r>
        <w:rPr>
          <w:color w:val="0D0D0D"/>
          <w:spacing w:val="-11"/>
        </w:rPr>
        <w:t> </w:t>
      </w:r>
      <w:r>
        <w:rPr>
          <w:color w:val="0D0D0D"/>
        </w:rPr>
        <w:t>ketahanan</w:t>
      </w:r>
      <w:r>
        <w:rPr>
          <w:color w:val="0D0D0D"/>
          <w:spacing w:val="-9"/>
        </w:rPr>
        <w:t> </w:t>
      </w:r>
      <w:r>
        <w:rPr>
          <w:color w:val="0D0D0D"/>
        </w:rPr>
        <w:t>korosi</w:t>
      </w:r>
      <w:r>
        <w:rPr>
          <w:color w:val="0D0D0D"/>
          <w:spacing w:val="-11"/>
        </w:rPr>
        <w:t> </w:t>
      </w:r>
      <w:r>
        <w:rPr>
          <w:color w:val="0D0D0D"/>
        </w:rPr>
        <w:t>dan memiliki</w:t>
      </w:r>
      <w:r>
        <w:rPr>
          <w:color w:val="0D0D0D"/>
          <w:spacing w:val="-15"/>
        </w:rPr>
        <w:t> </w:t>
      </w:r>
      <w:r>
        <w:rPr>
          <w:color w:val="0D0D0D"/>
        </w:rPr>
        <w:t>dampak</w:t>
      </w:r>
      <w:r>
        <w:rPr>
          <w:color w:val="0D0D0D"/>
          <w:spacing w:val="-15"/>
        </w:rPr>
        <w:t> </w:t>
      </w:r>
      <w:r>
        <w:rPr>
          <w:color w:val="0D0D0D"/>
        </w:rPr>
        <w:t>yang</w:t>
      </w:r>
      <w:r>
        <w:rPr>
          <w:color w:val="0D0D0D"/>
          <w:spacing w:val="-15"/>
        </w:rPr>
        <w:t> </w:t>
      </w:r>
      <w:r>
        <w:rPr>
          <w:color w:val="0D0D0D"/>
        </w:rPr>
        <w:t>kecil</w:t>
      </w:r>
      <w:r>
        <w:rPr>
          <w:color w:val="0D0D0D"/>
          <w:spacing w:val="-15"/>
        </w:rPr>
        <w:t> </w:t>
      </w:r>
      <w:r>
        <w:rPr>
          <w:color w:val="0D0D0D"/>
        </w:rPr>
        <w:t>pada</w:t>
      </w:r>
      <w:r>
        <w:rPr>
          <w:color w:val="0D0D0D"/>
          <w:spacing w:val="-15"/>
        </w:rPr>
        <w:t> </w:t>
      </w:r>
      <w:r>
        <w:rPr>
          <w:color w:val="0D0D0D"/>
        </w:rPr>
        <w:t>kekuatan</w:t>
      </w:r>
      <w:r>
        <w:rPr>
          <w:color w:val="0D0D0D"/>
          <w:spacing w:val="-15"/>
        </w:rPr>
        <w:t> </w:t>
      </w:r>
      <w:r>
        <w:rPr>
          <w:color w:val="0D0D0D"/>
        </w:rPr>
        <w:t>dari</w:t>
      </w:r>
      <w:r>
        <w:rPr>
          <w:color w:val="0D0D0D"/>
          <w:spacing w:val="-15"/>
        </w:rPr>
        <w:t> </w:t>
      </w:r>
      <w:r>
        <w:rPr>
          <w:color w:val="0D0D0D"/>
        </w:rPr>
        <w:t>paduan</w:t>
      </w:r>
      <w:r>
        <w:rPr>
          <w:color w:val="0D0D0D"/>
          <w:spacing w:val="-15"/>
        </w:rPr>
        <w:t> </w:t>
      </w:r>
      <w:r>
        <w:rPr>
          <w:color w:val="0D0D0D"/>
        </w:rPr>
        <w:t>ini.</w:t>
      </w:r>
      <w:r>
        <w:rPr>
          <w:color w:val="0D0D0D"/>
          <w:spacing w:val="-15"/>
        </w:rPr>
        <w:t> </w:t>
      </w:r>
      <w:r>
        <w:rPr>
          <w:color w:val="0D0D0D"/>
        </w:rPr>
        <w:t>Struktur mikronya</w:t>
      </w:r>
      <w:r>
        <w:rPr>
          <w:color w:val="0D0D0D"/>
          <w:spacing w:val="29"/>
        </w:rPr>
        <w:t> </w:t>
      </w:r>
      <w:r>
        <w:rPr>
          <w:color w:val="0D0D0D"/>
        </w:rPr>
        <w:t>sebagian</w:t>
      </w:r>
      <w:r>
        <w:rPr>
          <w:color w:val="0D0D0D"/>
          <w:spacing w:val="30"/>
        </w:rPr>
        <w:t> </w:t>
      </w:r>
      <w:r>
        <w:rPr>
          <w:color w:val="0D0D0D"/>
        </w:rPr>
        <w:t>besar</w:t>
      </w:r>
      <w:r>
        <w:rPr>
          <w:color w:val="0D0D0D"/>
          <w:spacing w:val="31"/>
        </w:rPr>
        <w:t> </w:t>
      </w:r>
      <w:r>
        <w:rPr>
          <w:color w:val="0D0D0D"/>
        </w:rPr>
        <w:t>terdiri</w:t>
      </w:r>
      <w:r>
        <w:rPr>
          <w:color w:val="0D0D0D"/>
          <w:spacing w:val="31"/>
        </w:rPr>
        <w:t> </w:t>
      </w:r>
      <w:r>
        <w:rPr>
          <w:color w:val="0D0D0D"/>
        </w:rPr>
        <w:t>dari</w:t>
      </w:r>
      <w:r>
        <w:rPr>
          <w:color w:val="0D0D0D"/>
          <w:spacing w:val="30"/>
        </w:rPr>
        <w:t> </w:t>
      </w:r>
      <w:r>
        <w:rPr>
          <w:color w:val="0D0D0D"/>
        </w:rPr>
        <w:t>satu</w:t>
      </w:r>
      <w:r>
        <w:rPr>
          <w:color w:val="0D0D0D"/>
          <w:spacing w:val="32"/>
        </w:rPr>
        <w:t> </w:t>
      </w:r>
      <w:r>
        <w:rPr>
          <w:color w:val="0D0D0D"/>
        </w:rPr>
        <w:t>fase</w:t>
      </w:r>
      <w:r>
        <w:rPr>
          <w:color w:val="0D0D0D"/>
          <w:spacing w:val="30"/>
        </w:rPr>
        <w:t> </w:t>
      </w:r>
      <w:r>
        <w:rPr>
          <w:color w:val="0D0D0D"/>
        </w:rPr>
        <w:t>tunggal.</w:t>
      </w:r>
      <w:r>
        <w:rPr>
          <w:color w:val="0D0D0D"/>
          <w:spacing w:val="31"/>
        </w:rPr>
        <w:t> </w:t>
      </w:r>
      <w:r>
        <w:rPr>
          <w:color w:val="0D0D0D"/>
          <w:spacing w:val="-2"/>
        </w:rPr>
        <w:t>Biasanya,</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2028" w:right="1260"/>
      </w:pPr>
      <w:r>
        <w:rPr>
          <w:color w:val="0D0D0D"/>
        </w:rPr>
        <w:t>paduan</w:t>
      </w:r>
      <w:r>
        <w:rPr>
          <w:color w:val="0D0D0D"/>
          <w:spacing w:val="40"/>
        </w:rPr>
        <w:t> </w:t>
      </w:r>
      <w:r>
        <w:rPr>
          <w:color w:val="0D0D0D"/>
        </w:rPr>
        <w:t>ini</w:t>
      </w:r>
      <w:r>
        <w:rPr>
          <w:color w:val="0D0D0D"/>
          <w:spacing w:val="40"/>
        </w:rPr>
        <w:t> </w:t>
      </w:r>
      <w:r>
        <w:rPr>
          <w:color w:val="0D0D0D"/>
        </w:rPr>
        <w:t>digunakan</w:t>
      </w:r>
      <w:r>
        <w:rPr>
          <w:color w:val="0D0D0D"/>
          <w:spacing w:val="40"/>
        </w:rPr>
        <w:t> </w:t>
      </w:r>
      <w:r>
        <w:rPr>
          <w:color w:val="0D0D0D"/>
        </w:rPr>
        <w:t>untuk</w:t>
      </w:r>
      <w:r>
        <w:rPr>
          <w:color w:val="0D0D0D"/>
          <w:spacing w:val="40"/>
        </w:rPr>
        <w:t> </w:t>
      </w:r>
      <w:r>
        <w:rPr>
          <w:color w:val="0D0D0D"/>
        </w:rPr>
        <w:t>pipa</w:t>
      </w:r>
      <w:r>
        <w:rPr>
          <w:color w:val="0D0D0D"/>
          <w:spacing w:val="40"/>
        </w:rPr>
        <w:t> </w:t>
      </w:r>
      <w:r>
        <w:rPr>
          <w:color w:val="0D0D0D"/>
        </w:rPr>
        <w:t>saluran</w:t>
      </w:r>
      <w:r>
        <w:rPr>
          <w:color w:val="0D0D0D"/>
          <w:spacing w:val="40"/>
        </w:rPr>
        <w:t> </w:t>
      </w:r>
      <w:r>
        <w:rPr>
          <w:color w:val="0D0D0D"/>
        </w:rPr>
        <w:t>air</w:t>
      </w:r>
      <w:r>
        <w:rPr>
          <w:color w:val="0D0D0D"/>
          <w:spacing w:val="40"/>
        </w:rPr>
        <w:t> </w:t>
      </w:r>
      <w:r>
        <w:rPr>
          <w:color w:val="0D0D0D"/>
        </w:rPr>
        <w:t>dan</w:t>
      </w:r>
      <w:r>
        <w:rPr>
          <w:color w:val="0D0D0D"/>
          <w:spacing w:val="40"/>
        </w:rPr>
        <w:t> </w:t>
      </w:r>
      <w:r>
        <w:rPr>
          <w:color w:val="0D0D0D"/>
        </w:rPr>
        <w:t>katup</w:t>
      </w:r>
      <w:r>
        <w:rPr>
          <w:color w:val="0D0D0D"/>
          <w:spacing w:val="40"/>
        </w:rPr>
        <w:t> </w:t>
      </w:r>
      <w:r>
        <w:rPr>
          <w:color w:val="0D0D0D"/>
        </w:rPr>
        <w:t>dengan tekanan yang rendah.</w:t>
      </w:r>
    </w:p>
    <w:p>
      <w:pPr>
        <w:pStyle w:val="ListParagraph"/>
        <w:numPr>
          <w:ilvl w:val="1"/>
          <w:numId w:val="16"/>
        </w:numPr>
        <w:tabs>
          <w:tab w:pos="2080" w:val="left" w:leader="none"/>
        </w:tabs>
        <w:spacing w:line="240" w:lineRule="auto" w:before="0" w:after="0"/>
        <w:ind w:left="2080" w:right="0" w:hanging="359"/>
        <w:jc w:val="both"/>
        <w:rPr>
          <w:sz w:val="24"/>
        </w:rPr>
      </w:pPr>
      <w:r>
        <w:rPr>
          <w:i/>
          <w:sz w:val="24"/>
        </w:rPr>
        <w:t>Yellow</w:t>
      </w:r>
      <w:r>
        <w:rPr>
          <w:i/>
          <w:spacing w:val="-8"/>
          <w:sz w:val="24"/>
        </w:rPr>
        <w:t> </w:t>
      </w:r>
      <w:r>
        <w:rPr>
          <w:i/>
          <w:sz w:val="24"/>
        </w:rPr>
        <w:t>and</w:t>
      </w:r>
      <w:r>
        <w:rPr>
          <w:i/>
          <w:spacing w:val="-7"/>
          <w:sz w:val="24"/>
        </w:rPr>
        <w:t> </w:t>
      </w:r>
      <w:r>
        <w:rPr>
          <w:i/>
          <w:sz w:val="24"/>
        </w:rPr>
        <w:t>leaded</w:t>
      </w:r>
      <w:r>
        <w:rPr>
          <w:i/>
          <w:spacing w:val="-7"/>
          <w:sz w:val="24"/>
        </w:rPr>
        <w:t> </w:t>
      </w:r>
      <w:r>
        <w:rPr>
          <w:i/>
          <w:sz w:val="24"/>
        </w:rPr>
        <w:t>yellow</w:t>
      </w:r>
      <w:r>
        <w:rPr>
          <w:i/>
          <w:spacing w:val="-5"/>
          <w:sz w:val="24"/>
        </w:rPr>
        <w:t> </w:t>
      </w:r>
      <w:r>
        <w:rPr>
          <w:i/>
          <w:spacing w:val="-2"/>
          <w:sz w:val="24"/>
        </w:rPr>
        <w:t>brasses</w:t>
      </w:r>
    </w:p>
    <w:p>
      <w:pPr>
        <w:pStyle w:val="BodyText"/>
        <w:rPr>
          <w:i/>
        </w:rPr>
      </w:pPr>
    </w:p>
    <w:p>
      <w:pPr>
        <w:pStyle w:val="BodyText"/>
        <w:spacing w:line="480" w:lineRule="auto"/>
        <w:ind w:left="2086" w:right="1296" w:firstLine="720"/>
        <w:jc w:val="both"/>
      </w:pPr>
      <w:r>
        <w:rPr>
          <w:color w:val="0D0D0D"/>
        </w:rPr>
        <w:t>Paduan C85200-C86800 memiliki kandungan seng antara 20%</w:t>
      </w:r>
      <w:r>
        <w:rPr>
          <w:color w:val="0D0D0D"/>
          <w:spacing w:val="-9"/>
        </w:rPr>
        <w:t> </w:t>
      </w:r>
      <w:r>
        <w:rPr>
          <w:color w:val="0D0D0D"/>
        </w:rPr>
        <w:t>hingga</w:t>
      </w:r>
      <w:r>
        <w:rPr>
          <w:color w:val="0D0D0D"/>
          <w:spacing w:val="-9"/>
        </w:rPr>
        <w:t> </w:t>
      </w:r>
      <w:r>
        <w:rPr>
          <w:color w:val="0D0D0D"/>
        </w:rPr>
        <w:t>40%</w:t>
      </w:r>
      <w:r>
        <w:rPr>
          <w:color w:val="0D0D0D"/>
          <w:spacing w:val="-9"/>
        </w:rPr>
        <w:t> </w:t>
      </w:r>
      <w:r>
        <w:rPr>
          <w:color w:val="0D0D0D"/>
        </w:rPr>
        <w:t>serta</w:t>
      </w:r>
      <w:r>
        <w:rPr>
          <w:color w:val="0D0D0D"/>
          <w:spacing w:val="-9"/>
        </w:rPr>
        <w:t> </w:t>
      </w:r>
      <w:r>
        <w:rPr>
          <w:color w:val="0D0D0D"/>
        </w:rPr>
        <w:t>memiliki</w:t>
      </w:r>
      <w:r>
        <w:rPr>
          <w:color w:val="0D0D0D"/>
          <w:spacing w:val="-8"/>
        </w:rPr>
        <w:t> </w:t>
      </w:r>
      <w:r>
        <w:rPr>
          <w:color w:val="0D0D0D"/>
        </w:rPr>
        <w:t>struktur</w:t>
      </w:r>
      <w:r>
        <w:rPr>
          <w:color w:val="0D0D0D"/>
          <w:spacing w:val="-9"/>
        </w:rPr>
        <w:t> </w:t>
      </w:r>
      <w:r>
        <w:rPr>
          <w:color w:val="0D0D0D"/>
        </w:rPr>
        <w:t>mikro</w:t>
      </w:r>
      <w:r>
        <w:rPr>
          <w:color w:val="0D0D0D"/>
          <w:spacing w:val="-8"/>
        </w:rPr>
        <w:t> </w:t>
      </w:r>
      <w:r>
        <w:rPr>
          <w:color w:val="0D0D0D"/>
        </w:rPr>
        <w:t>yang</w:t>
      </w:r>
      <w:r>
        <w:rPr>
          <w:color w:val="0D0D0D"/>
          <w:spacing w:val="-8"/>
        </w:rPr>
        <w:t> </w:t>
      </w:r>
      <w:r>
        <w:rPr>
          <w:color w:val="0D0D0D"/>
        </w:rPr>
        <w:t>sepenuhnya</w:t>
      </w:r>
      <w:r>
        <w:rPr>
          <w:color w:val="0D0D0D"/>
          <w:spacing w:val="-7"/>
        </w:rPr>
        <w:t> </w:t>
      </w:r>
      <w:r>
        <w:rPr>
          <w:color w:val="0D0D0D"/>
        </w:rPr>
        <w:t>α dengan satu fase β yang berukuran besar. Keuletannya meningkat saat</w:t>
      </w:r>
      <w:r>
        <w:rPr>
          <w:color w:val="0D0D0D"/>
          <w:spacing w:val="-5"/>
        </w:rPr>
        <w:t> </w:t>
      </w:r>
      <w:r>
        <w:rPr>
          <w:color w:val="0D0D0D"/>
        </w:rPr>
        <w:t>mencapai</w:t>
      </w:r>
      <w:r>
        <w:rPr>
          <w:color w:val="0D0D0D"/>
          <w:spacing w:val="-5"/>
        </w:rPr>
        <w:t> </w:t>
      </w:r>
      <w:r>
        <w:rPr>
          <w:color w:val="0D0D0D"/>
        </w:rPr>
        <w:t>suhu</w:t>
      </w:r>
      <w:r>
        <w:rPr>
          <w:color w:val="0D0D0D"/>
          <w:spacing w:val="-6"/>
        </w:rPr>
        <w:t> </w:t>
      </w:r>
      <w:r>
        <w:rPr>
          <w:color w:val="0D0D0D"/>
        </w:rPr>
        <w:t>solidus,</w:t>
      </w:r>
      <w:r>
        <w:rPr>
          <w:color w:val="0D0D0D"/>
          <w:spacing w:val="-6"/>
        </w:rPr>
        <w:t> </w:t>
      </w:r>
      <w:r>
        <w:rPr>
          <w:color w:val="0D0D0D"/>
        </w:rPr>
        <w:t>walaupun</w:t>
      </w:r>
      <w:r>
        <w:rPr>
          <w:color w:val="0D0D0D"/>
          <w:spacing w:val="-4"/>
        </w:rPr>
        <w:t> </w:t>
      </w:r>
      <w:r>
        <w:rPr>
          <w:color w:val="0D0D0D"/>
        </w:rPr>
        <w:t>fasa</w:t>
      </w:r>
      <w:r>
        <w:rPr>
          <w:color w:val="0D0D0D"/>
          <w:spacing w:val="-5"/>
        </w:rPr>
        <w:t> </w:t>
      </w:r>
      <w:r>
        <w:rPr>
          <w:color w:val="0D0D0D"/>
        </w:rPr>
        <w:t>β</w:t>
      </w:r>
      <w:r>
        <w:rPr>
          <w:color w:val="0D0D0D"/>
          <w:spacing w:val="-6"/>
        </w:rPr>
        <w:t> </w:t>
      </w:r>
      <w:r>
        <w:rPr>
          <w:color w:val="0D0D0D"/>
        </w:rPr>
        <w:t>sedikit</w:t>
      </w:r>
      <w:r>
        <w:rPr>
          <w:color w:val="0D0D0D"/>
          <w:spacing w:val="-5"/>
        </w:rPr>
        <w:t> </w:t>
      </w:r>
      <w:r>
        <w:rPr>
          <w:color w:val="0D0D0D"/>
        </w:rPr>
        <w:t>menurun</w:t>
      </w:r>
      <w:r>
        <w:rPr>
          <w:color w:val="0D0D0D"/>
          <w:spacing w:val="-6"/>
        </w:rPr>
        <w:t> </w:t>
      </w:r>
      <w:r>
        <w:rPr>
          <w:color w:val="0D0D0D"/>
        </w:rPr>
        <w:t>pada suhu ruangan. Salah satu contoh paduan ini adalah</w:t>
      </w:r>
      <w:r>
        <w:rPr>
          <w:color w:val="0D0D0D"/>
          <w:spacing w:val="-5"/>
        </w:rPr>
        <w:t> </w:t>
      </w:r>
      <w:r>
        <w:rPr>
          <w:color w:val="0D0D0D"/>
        </w:rPr>
        <w:t>Alloy C85800 yang mengandung 40% Zinc. Paduan ini sangat populer untuk digunakan dalam pengecoran dengan cetakan permanen dan pengecoran tekanan. Warna Kuning kuningan ini </w:t>
      </w:r>
      <w:r>
        <w:rPr/>
        <w:t>dapat diolah untuk</w:t>
      </w:r>
      <w:r>
        <w:rPr>
          <w:spacing w:val="-7"/>
        </w:rPr>
        <w:t> </w:t>
      </w:r>
      <w:r>
        <w:rPr/>
        <w:t>mendapatkan</w:t>
      </w:r>
      <w:r>
        <w:rPr>
          <w:spacing w:val="-8"/>
        </w:rPr>
        <w:t> </w:t>
      </w:r>
      <w:r>
        <w:rPr/>
        <w:t>permukaan</w:t>
      </w:r>
      <w:r>
        <w:rPr>
          <w:spacing w:val="-8"/>
        </w:rPr>
        <w:t> </w:t>
      </w:r>
      <w:r>
        <w:rPr/>
        <w:t>yang</w:t>
      </w:r>
      <w:r>
        <w:rPr>
          <w:spacing w:val="-8"/>
        </w:rPr>
        <w:t> </w:t>
      </w:r>
      <w:r>
        <w:rPr/>
        <w:t>lebih</w:t>
      </w:r>
      <w:r>
        <w:rPr>
          <w:spacing w:val="-8"/>
        </w:rPr>
        <w:t> </w:t>
      </w:r>
      <w:r>
        <w:rPr/>
        <w:t>rata.</w:t>
      </w:r>
      <w:r>
        <w:rPr>
          <w:spacing w:val="-8"/>
        </w:rPr>
        <w:t> </w:t>
      </w:r>
      <w:r>
        <w:rPr/>
        <w:t>Namun,</w:t>
      </w:r>
      <w:r>
        <w:rPr>
          <w:spacing w:val="-7"/>
        </w:rPr>
        <w:t> </w:t>
      </w:r>
      <w:r>
        <w:rPr/>
        <w:t>ketahanan terhadap</w:t>
      </w:r>
      <w:r>
        <w:rPr>
          <w:spacing w:val="-15"/>
        </w:rPr>
        <w:t> </w:t>
      </w:r>
      <w:r>
        <w:rPr/>
        <w:t>korosi</w:t>
      </w:r>
      <w:r>
        <w:rPr>
          <w:spacing w:val="-15"/>
        </w:rPr>
        <w:t> </w:t>
      </w:r>
      <w:r>
        <w:rPr/>
        <w:t>kurang</w:t>
      </w:r>
      <w:r>
        <w:rPr>
          <w:spacing w:val="-15"/>
        </w:rPr>
        <w:t> </w:t>
      </w:r>
      <w:r>
        <w:rPr/>
        <w:t>jika</w:t>
      </w:r>
      <w:r>
        <w:rPr>
          <w:spacing w:val="-15"/>
        </w:rPr>
        <w:t> </w:t>
      </w:r>
      <w:r>
        <w:rPr/>
        <w:t>dibandingkan</w:t>
      </w:r>
      <w:r>
        <w:rPr>
          <w:spacing w:val="-15"/>
        </w:rPr>
        <w:t> </w:t>
      </w:r>
      <w:r>
        <w:rPr/>
        <w:t>dengan</w:t>
      </w:r>
      <w:r>
        <w:rPr>
          <w:spacing w:val="-15"/>
        </w:rPr>
        <w:t> </w:t>
      </w:r>
      <w:r>
        <w:rPr>
          <w:i/>
        </w:rPr>
        <w:t>semi-red</w:t>
      </w:r>
      <w:r>
        <w:rPr>
          <w:i/>
          <w:spacing w:val="-15"/>
        </w:rPr>
        <w:t> </w:t>
      </w:r>
      <w:r>
        <w:rPr>
          <w:i/>
        </w:rPr>
        <w:t>brass</w:t>
      </w:r>
      <w:r>
        <w:rPr/>
        <w:t>es. Penggunaan paduan ini mencakup berbagai aplikasi seperti perangkat keras elektronik yang bersifat dekoratif, pipa, dan beragam penggunaan lainnya.</w:t>
      </w:r>
    </w:p>
    <w:p>
      <w:pPr>
        <w:pStyle w:val="ListParagraph"/>
        <w:numPr>
          <w:ilvl w:val="1"/>
          <w:numId w:val="16"/>
        </w:numPr>
        <w:tabs>
          <w:tab w:pos="2080" w:val="left" w:leader="none"/>
        </w:tabs>
        <w:spacing w:line="240" w:lineRule="auto" w:before="2" w:after="0"/>
        <w:ind w:left="2080" w:right="0" w:hanging="359"/>
        <w:jc w:val="both"/>
        <w:rPr>
          <w:sz w:val="24"/>
        </w:rPr>
      </w:pPr>
      <w:r>
        <w:rPr>
          <w:i/>
          <w:sz w:val="24"/>
        </w:rPr>
        <w:t>Highh</w:t>
      </w:r>
      <w:r>
        <w:rPr>
          <w:i/>
          <w:spacing w:val="-6"/>
          <w:sz w:val="24"/>
        </w:rPr>
        <w:t> </w:t>
      </w:r>
      <w:r>
        <w:rPr>
          <w:i/>
          <w:sz w:val="24"/>
        </w:rPr>
        <w:t>strength</w:t>
      </w:r>
      <w:r>
        <w:rPr>
          <w:i/>
          <w:spacing w:val="-5"/>
          <w:sz w:val="24"/>
        </w:rPr>
        <w:t> </w:t>
      </w:r>
      <w:r>
        <w:rPr>
          <w:i/>
          <w:spacing w:val="-2"/>
          <w:sz w:val="24"/>
        </w:rPr>
        <w:t>brasses</w:t>
      </w:r>
    </w:p>
    <w:p>
      <w:pPr>
        <w:pStyle w:val="BodyText"/>
        <w:spacing w:line="480" w:lineRule="auto" w:before="276"/>
        <w:ind w:left="2081" w:right="1300" w:firstLine="667"/>
        <w:jc w:val="both"/>
      </w:pPr>
      <w:r>
        <w:rPr/>
        <w:t>Kuningan dengan kekuatan tarik tinggi atau </w:t>
      </w:r>
      <w:r>
        <w:rPr/>
        <w:t>perunggu- mangan adalah nama lain untuk bahan ini. Kadar timbal kuningan ini</w:t>
      </w:r>
      <w:r>
        <w:rPr>
          <w:spacing w:val="-10"/>
        </w:rPr>
        <w:t> </w:t>
      </w:r>
      <w:r>
        <w:rPr/>
        <w:t>kurang</w:t>
      </w:r>
      <w:r>
        <w:rPr>
          <w:spacing w:val="-11"/>
        </w:rPr>
        <w:t> </w:t>
      </w:r>
      <w:r>
        <w:rPr/>
        <w:t>dari</w:t>
      </w:r>
      <w:r>
        <w:rPr>
          <w:spacing w:val="-11"/>
        </w:rPr>
        <w:t> </w:t>
      </w:r>
      <w:r>
        <w:rPr/>
        <w:t>0,5%</w:t>
      </w:r>
      <w:r>
        <w:rPr>
          <w:spacing w:val="-9"/>
        </w:rPr>
        <w:t> </w:t>
      </w:r>
      <w:r>
        <w:rPr/>
        <w:t>dan</w:t>
      </w:r>
      <w:r>
        <w:rPr>
          <w:spacing w:val="-9"/>
        </w:rPr>
        <w:t> </w:t>
      </w:r>
      <w:r>
        <w:rPr/>
        <w:t>kadar</w:t>
      </w:r>
      <w:r>
        <w:rPr>
          <w:spacing w:val="-11"/>
        </w:rPr>
        <w:t> </w:t>
      </w:r>
      <w:r>
        <w:rPr/>
        <w:t>timah</w:t>
      </w:r>
      <w:r>
        <w:rPr>
          <w:spacing w:val="-9"/>
        </w:rPr>
        <w:t> </w:t>
      </w:r>
      <w:r>
        <w:rPr/>
        <w:t>kurang</w:t>
      </w:r>
      <w:r>
        <w:rPr>
          <w:spacing w:val="-9"/>
        </w:rPr>
        <w:t> </w:t>
      </w:r>
      <w:r>
        <w:rPr/>
        <w:t>dari</w:t>
      </w:r>
      <w:r>
        <w:rPr>
          <w:spacing w:val="-9"/>
        </w:rPr>
        <w:t> </w:t>
      </w:r>
      <w:r>
        <w:rPr/>
        <w:t>6%.</w:t>
      </w:r>
      <w:r>
        <w:rPr>
          <w:spacing w:val="-8"/>
        </w:rPr>
        <w:t> </w:t>
      </w:r>
      <w:r>
        <w:rPr/>
        <w:t>dengan</w:t>
      </w:r>
      <w:r>
        <w:rPr>
          <w:spacing w:val="-9"/>
        </w:rPr>
        <w:t> </w:t>
      </w:r>
      <w:r>
        <w:rPr/>
        <w:t>lebih dari</w:t>
      </w:r>
      <w:r>
        <w:rPr>
          <w:spacing w:val="-15"/>
        </w:rPr>
        <w:t> </w:t>
      </w:r>
      <w:r>
        <w:rPr/>
        <w:t>17%</w:t>
      </w:r>
      <w:r>
        <w:rPr>
          <w:spacing w:val="-15"/>
        </w:rPr>
        <w:t> </w:t>
      </w:r>
      <w:r>
        <w:rPr/>
        <w:t>seng</w:t>
      </w:r>
      <w:r>
        <w:rPr>
          <w:spacing w:val="-15"/>
        </w:rPr>
        <w:t> </w:t>
      </w:r>
      <w:r>
        <w:rPr/>
        <w:t>dan</w:t>
      </w:r>
      <w:r>
        <w:rPr>
          <w:spacing w:val="-14"/>
        </w:rPr>
        <w:t> </w:t>
      </w:r>
      <w:r>
        <w:rPr/>
        <w:t>lebih</w:t>
      </w:r>
      <w:r>
        <w:rPr>
          <w:spacing w:val="-15"/>
        </w:rPr>
        <w:t> </w:t>
      </w:r>
      <w:r>
        <w:rPr/>
        <w:t>dari</w:t>
      </w:r>
      <w:r>
        <w:rPr>
          <w:spacing w:val="-15"/>
        </w:rPr>
        <w:t> </w:t>
      </w:r>
      <w:r>
        <w:rPr/>
        <w:t>2%</w:t>
      </w:r>
      <w:r>
        <w:rPr>
          <w:spacing w:val="-14"/>
        </w:rPr>
        <w:t> </w:t>
      </w:r>
      <w:r>
        <w:rPr/>
        <w:t>aluminium.</w:t>
      </w:r>
      <w:r>
        <w:rPr>
          <w:spacing w:val="-12"/>
        </w:rPr>
        <w:t> </w:t>
      </w:r>
      <w:r>
        <w:rPr>
          <w:color w:val="0D0D0D"/>
        </w:rPr>
        <w:t>Fasa</w:t>
      </w:r>
      <w:r>
        <w:rPr>
          <w:color w:val="0D0D0D"/>
          <w:spacing w:val="-15"/>
        </w:rPr>
        <w:t> </w:t>
      </w:r>
      <w:r>
        <w:rPr>
          <w:color w:val="0D0D0D"/>
        </w:rPr>
        <w:t>β</w:t>
      </w:r>
      <w:r>
        <w:rPr>
          <w:color w:val="0D0D0D"/>
          <w:spacing w:val="-15"/>
        </w:rPr>
        <w:t> </w:t>
      </w:r>
      <w:r>
        <w:rPr>
          <w:color w:val="0D0D0D"/>
        </w:rPr>
        <w:t>yang</w:t>
      </w:r>
      <w:r>
        <w:rPr>
          <w:color w:val="0D0D0D"/>
          <w:spacing w:val="-14"/>
        </w:rPr>
        <w:t> </w:t>
      </w:r>
      <w:r>
        <w:rPr>
          <w:color w:val="0D0D0D"/>
        </w:rPr>
        <w:t>ada</w:t>
      </w:r>
      <w:r>
        <w:rPr>
          <w:color w:val="0D0D0D"/>
          <w:spacing w:val="-15"/>
        </w:rPr>
        <w:t> </w:t>
      </w:r>
      <w:r>
        <w:rPr>
          <w:color w:val="0D0D0D"/>
        </w:rPr>
        <w:t>dalam Struktur mikronya ini adalah penyebab sifat mekanik seperti kekuatan</w:t>
      </w:r>
      <w:r>
        <w:rPr>
          <w:color w:val="0D0D0D"/>
          <w:spacing w:val="50"/>
        </w:rPr>
        <w:t> </w:t>
      </w:r>
      <w:r>
        <w:rPr>
          <w:color w:val="0D0D0D"/>
        </w:rPr>
        <w:t>tinggi.</w:t>
      </w:r>
      <w:r>
        <w:rPr>
          <w:color w:val="0D0D0D"/>
          <w:spacing w:val="53"/>
        </w:rPr>
        <w:t> </w:t>
      </w:r>
      <w:r>
        <w:rPr>
          <w:color w:val="0D0D0D"/>
        </w:rPr>
        <w:t>Ketika</w:t>
      </w:r>
      <w:r>
        <w:rPr>
          <w:color w:val="0D0D0D"/>
          <w:spacing w:val="52"/>
        </w:rPr>
        <w:t> </w:t>
      </w:r>
      <w:r>
        <w:rPr>
          <w:color w:val="0D0D0D"/>
        </w:rPr>
        <w:t>komposisi</w:t>
      </w:r>
      <w:r>
        <w:rPr>
          <w:color w:val="0D0D0D"/>
          <w:spacing w:val="51"/>
        </w:rPr>
        <w:t> </w:t>
      </w:r>
      <w:r>
        <w:rPr>
          <w:color w:val="0D0D0D"/>
        </w:rPr>
        <w:t>mencapai</w:t>
      </w:r>
      <w:r>
        <w:rPr>
          <w:color w:val="0D0D0D"/>
          <w:spacing w:val="53"/>
        </w:rPr>
        <w:t> </w:t>
      </w:r>
      <w:r>
        <w:rPr>
          <w:color w:val="0D0D0D"/>
        </w:rPr>
        <w:t>39,5%</w:t>
      </w:r>
      <w:r>
        <w:rPr>
          <w:color w:val="0D0D0D"/>
          <w:spacing w:val="52"/>
        </w:rPr>
        <w:t> </w:t>
      </w:r>
      <w:r>
        <w:rPr>
          <w:color w:val="0D0D0D"/>
        </w:rPr>
        <w:t>Zn,</w:t>
      </w:r>
      <w:r>
        <w:rPr>
          <w:color w:val="0D0D0D"/>
          <w:spacing w:val="52"/>
        </w:rPr>
        <w:t> </w:t>
      </w:r>
      <w:r>
        <w:rPr>
          <w:color w:val="0D0D0D"/>
        </w:rPr>
        <w:t>fasa</w:t>
      </w:r>
      <w:r>
        <w:rPr>
          <w:color w:val="0D0D0D"/>
          <w:spacing w:val="57"/>
        </w:rPr>
        <w:t> </w:t>
      </w:r>
      <w:r>
        <w:rPr>
          <w:color w:val="0D0D0D"/>
          <w:spacing w:val="-10"/>
        </w:rPr>
        <w:t>β</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2081" w:right="1303"/>
        <w:jc w:val="both"/>
      </w:pPr>
      <w:r>
        <w:rPr>
          <w:color w:val="0D0D0D"/>
        </w:rPr>
        <w:t>menjadi stabil. Penambahan kekuatan dapat terjadi dengan penambahan unsur besi dalam jumlah kecil, di mana besi akan mengalami pengendapan dan pembentukan senyawa intermetalik.</w:t>
      </w:r>
    </w:p>
    <w:p>
      <w:pPr>
        <w:pStyle w:val="ListParagraph"/>
        <w:numPr>
          <w:ilvl w:val="1"/>
          <w:numId w:val="16"/>
        </w:numPr>
        <w:tabs>
          <w:tab w:pos="2080" w:val="left" w:leader="none"/>
        </w:tabs>
        <w:spacing w:line="240" w:lineRule="auto" w:before="0" w:after="0"/>
        <w:ind w:left="2080" w:right="0" w:hanging="359"/>
        <w:jc w:val="both"/>
        <w:rPr>
          <w:sz w:val="24"/>
        </w:rPr>
      </w:pPr>
      <w:r>
        <w:rPr>
          <w:sz w:val="24"/>
        </w:rPr>
        <w:t>Silicon</w:t>
      </w:r>
      <w:r>
        <w:rPr>
          <w:spacing w:val="-2"/>
          <w:sz w:val="24"/>
        </w:rPr>
        <w:t> brasses/bronzes</w:t>
      </w:r>
    </w:p>
    <w:p>
      <w:pPr>
        <w:pStyle w:val="BodyText"/>
      </w:pPr>
    </w:p>
    <w:p>
      <w:pPr>
        <w:pStyle w:val="BodyText"/>
        <w:spacing w:line="480" w:lineRule="auto"/>
        <w:ind w:left="2081" w:right="1300" w:firstLine="667"/>
        <w:jc w:val="both"/>
      </w:pPr>
      <w:r>
        <w:rPr/>
        <w:t>Meskipun memiliki temperatur penguapan yang rendah, paduan ini memiliki tingkat fluiditas yang tinggi. Kuningan </w:t>
      </w:r>
      <w:r>
        <w:rPr/>
        <w:t>jenis ini</w:t>
      </w:r>
      <w:r>
        <w:rPr>
          <w:spacing w:val="-2"/>
        </w:rPr>
        <w:t> </w:t>
      </w:r>
      <w:r>
        <w:rPr/>
        <w:t>memiliki</w:t>
      </w:r>
      <w:r>
        <w:rPr>
          <w:spacing w:val="-2"/>
        </w:rPr>
        <w:t> </w:t>
      </w:r>
      <w:r>
        <w:rPr/>
        <w:t>kandungan</w:t>
      </w:r>
      <w:r>
        <w:rPr>
          <w:spacing w:val="-4"/>
        </w:rPr>
        <w:t> </w:t>
      </w:r>
      <w:r>
        <w:rPr/>
        <w:t>Zn</w:t>
      </w:r>
      <w:r>
        <w:rPr>
          <w:spacing w:val="-3"/>
        </w:rPr>
        <w:t> </w:t>
      </w:r>
      <w:r>
        <w:rPr/>
        <w:t>di</w:t>
      </w:r>
      <w:r>
        <w:rPr>
          <w:spacing w:val="-2"/>
        </w:rPr>
        <w:t> </w:t>
      </w:r>
      <w:r>
        <w:rPr/>
        <w:t>atas</w:t>
      </w:r>
      <w:r>
        <w:rPr>
          <w:spacing w:val="-3"/>
        </w:rPr>
        <w:t> </w:t>
      </w:r>
      <w:r>
        <w:rPr/>
        <w:t>5%</w:t>
      </w:r>
      <w:r>
        <w:rPr>
          <w:spacing w:val="-3"/>
        </w:rPr>
        <w:t> </w:t>
      </w:r>
      <w:r>
        <w:rPr/>
        <w:t>dan</w:t>
      </w:r>
      <w:r>
        <w:rPr>
          <w:spacing w:val="-2"/>
        </w:rPr>
        <w:t> </w:t>
      </w:r>
      <w:r>
        <w:rPr/>
        <w:t>Si</w:t>
      </w:r>
      <w:r>
        <w:rPr>
          <w:spacing w:val="-2"/>
        </w:rPr>
        <w:t> </w:t>
      </w:r>
      <w:r>
        <w:rPr/>
        <w:t>di</w:t>
      </w:r>
      <w:r>
        <w:rPr>
          <w:spacing w:val="-4"/>
        </w:rPr>
        <w:t> </w:t>
      </w:r>
      <w:r>
        <w:rPr/>
        <w:t>atas</w:t>
      </w:r>
      <w:r>
        <w:rPr>
          <w:spacing w:val="-3"/>
        </w:rPr>
        <w:t> </w:t>
      </w:r>
      <w:r>
        <w:rPr/>
        <w:t>0,5%. Logam yang dibuat dengan proses pengecoran akan memiliki ketahanan korosi serta kekuatan yang lebih tinggi. Meskipun sifat mesinnya terbatas, besi silicon bisa digunakan untuk menggantikan pipa saluran air. Logam ini dapat digunakan untuk banyak hal, seperti bantalan, katup, roda gigi, dan pompa.</w:t>
      </w:r>
    </w:p>
    <w:p>
      <w:pPr>
        <w:pStyle w:val="ListParagraph"/>
        <w:numPr>
          <w:ilvl w:val="1"/>
          <w:numId w:val="16"/>
        </w:numPr>
        <w:tabs>
          <w:tab w:pos="2080" w:val="left" w:leader="none"/>
        </w:tabs>
        <w:spacing w:line="240" w:lineRule="auto" w:before="1" w:after="0"/>
        <w:ind w:left="2080" w:right="0" w:hanging="359"/>
        <w:jc w:val="both"/>
        <w:rPr>
          <w:sz w:val="24"/>
        </w:rPr>
      </w:pPr>
      <w:r>
        <w:rPr>
          <w:i/>
          <w:sz w:val="24"/>
        </w:rPr>
        <w:t>Tin</w:t>
      </w:r>
      <w:r>
        <w:rPr>
          <w:i/>
          <w:spacing w:val="-4"/>
          <w:sz w:val="24"/>
        </w:rPr>
        <w:t> </w:t>
      </w:r>
      <w:r>
        <w:rPr>
          <w:i/>
          <w:sz w:val="24"/>
        </w:rPr>
        <w:t>brasses</w:t>
      </w:r>
      <w:r>
        <w:rPr>
          <w:i/>
          <w:spacing w:val="-4"/>
          <w:sz w:val="24"/>
        </w:rPr>
        <w:t> </w:t>
      </w:r>
      <w:r>
        <w:rPr>
          <w:i/>
          <w:sz w:val="24"/>
        </w:rPr>
        <w:t>and</w:t>
      </w:r>
      <w:r>
        <w:rPr>
          <w:i/>
          <w:spacing w:val="-4"/>
          <w:sz w:val="24"/>
        </w:rPr>
        <w:t> </w:t>
      </w:r>
      <w:r>
        <w:rPr>
          <w:i/>
          <w:sz w:val="24"/>
        </w:rPr>
        <w:t>tin</w:t>
      </w:r>
      <w:r>
        <w:rPr>
          <w:i/>
          <w:spacing w:val="-4"/>
          <w:sz w:val="24"/>
        </w:rPr>
        <w:t> </w:t>
      </w:r>
      <w:r>
        <w:rPr>
          <w:i/>
          <w:sz w:val="24"/>
        </w:rPr>
        <w:t>nickel</w:t>
      </w:r>
      <w:r>
        <w:rPr>
          <w:i/>
          <w:spacing w:val="-4"/>
          <w:sz w:val="24"/>
        </w:rPr>
        <w:t> </w:t>
      </w:r>
      <w:r>
        <w:rPr>
          <w:i/>
          <w:spacing w:val="-2"/>
          <w:sz w:val="24"/>
        </w:rPr>
        <w:t>brasses</w:t>
      </w:r>
    </w:p>
    <w:p>
      <w:pPr>
        <w:pStyle w:val="BodyText"/>
        <w:rPr>
          <w:i/>
        </w:rPr>
      </w:pPr>
    </w:p>
    <w:p>
      <w:pPr>
        <w:pStyle w:val="BodyText"/>
        <w:spacing w:line="480" w:lineRule="auto"/>
        <w:ind w:left="2081" w:right="1297" w:firstLine="667"/>
        <w:jc w:val="both"/>
      </w:pPr>
      <w:r>
        <w:rPr/>
        <w:t>Kandungan ini memuat timah lebih dari 6%, </w:t>
      </w:r>
      <w:r>
        <w:rPr/>
        <w:t>dimana kandungan</w:t>
      </w:r>
      <w:r>
        <w:rPr>
          <w:spacing w:val="-15"/>
        </w:rPr>
        <w:t> </w:t>
      </w:r>
      <w:r>
        <w:rPr/>
        <w:t>seng</w:t>
      </w:r>
      <w:r>
        <w:rPr>
          <w:spacing w:val="-15"/>
        </w:rPr>
        <w:t> </w:t>
      </w:r>
      <w:r>
        <w:rPr/>
        <w:t>perlu</w:t>
      </w:r>
      <w:r>
        <w:rPr>
          <w:spacing w:val="-15"/>
        </w:rPr>
        <w:t> </w:t>
      </w:r>
      <w:r>
        <w:rPr/>
        <w:t>melebihi</w:t>
      </w:r>
      <w:r>
        <w:rPr>
          <w:spacing w:val="-15"/>
        </w:rPr>
        <w:t> </w:t>
      </w:r>
      <w:r>
        <w:rPr/>
        <w:t>kandungan</w:t>
      </w:r>
      <w:r>
        <w:rPr>
          <w:spacing w:val="-15"/>
        </w:rPr>
        <w:t> </w:t>
      </w:r>
      <w:r>
        <w:rPr/>
        <w:t>timah.</w:t>
      </w:r>
      <w:r>
        <w:rPr>
          <w:spacing w:val="-15"/>
        </w:rPr>
        <w:t> </w:t>
      </w:r>
      <w:r>
        <w:rPr/>
        <w:t>Untuk</w:t>
      </w:r>
      <w:r>
        <w:rPr>
          <w:spacing w:val="-15"/>
        </w:rPr>
        <w:t> </w:t>
      </w:r>
      <w:r>
        <w:rPr/>
        <w:t>kuningan- nikel, kandungan nikel harus lebih dari 4%.</w:t>
      </w:r>
    </w:p>
    <w:p>
      <w:pPr>
        <w:pStyle w:val="ListParagraph"/>
        <w:numPr>
          <w:ilvl w:val="0"/>
          <w:numId w:val="16"/>
        </w:numPr>
        <w:tabs>
          <w:tab w:pos="1718" w:val="left" w:leader="none"/>
        </w:tabs>
        <w:spacing w:line="240" w:lineRule="auto" w:before="1" w:after="0"/>
        <w:ind w:left="1718" w:right="0" w:hanging="360"/>
        <w:jc w:val="both"/>
        <w:rPr>
          <w:sz w:val="24"/>
        </w:rPr>
      </w:pPr>
      <w:r>
        <w:rPr>
          <w:sz w:val="24"/>
        </w:rPr>
        <w:t>Sifat-Sifat</w:t>
      </w:r>
      <w:r>
        <w:rPr>
          <w:spacing w:val="-4"/>
          <w:sz w:val="24"/>
        </w:rPr>
        <w:t> </w:t>
      </w:r>
      <w:r>
        <w:rPr>
          <w:sz w:val="24"/>
        </w:rPr>
        <w:t>Kuningan</w:t>
      </w:r>
      <w:r>
        <w:rPr>
          <w:spacing w:val="-4"/>
          <w:sz w:val="24"/>
        </w:rPr>
        <w:t> </w:t>
      </w:r>
      <w:r>
        <w:rPr>
          <w:sz w:val="24"/>
        </w:rPr>
        <w:t>(Cu-</w:t>
      </w:r>
      <w:r>
        <w:rPr>
          <w:spacing w:val="-5"/>
          <w:sz w:val="24"/>
        </w:rPr>
        <w:t>Zn)</w:t>
      </w:r>
    </w:p>
    <w:p>
      <w:pPr>
        <w:pStyle w:val="BodyText"/>
        <w:spacing w:line="480" w:lineRule="auto" w:before="276"/>
        <w:ind w:left="1721" w:right="1257" w:firstLine="307"/>
        <w:jc w:val="both"/>
      </w:pPr>
      <w:r>
        <w:rPr/>
        <w:t>Kuningan mempunyai sifat yang dapat berubah jika </w:t>
      </w:r>
      <w:r>
        <w:rPr/>
        <w:t>proporsi tembaga dan seng berubah, yang membuatnya lebih keras dan lembut. Secara khusus, menambah sejumlah kecil unsur paduan lainnya dapat meningkatkan sifat mekaniknya tanpa mengurangi sifat kuningan secara</w:t>
      </w:r>
      <w:r>
        <w:rPr>
          <w:spacing w:val="71"/>
          <w:w w:val="150"/>
        </w:rPr>
        <w:t> </w:t>
      </w:r>
      <w:r>
        <w:rPr/>
        <w:t>keseluruhan.</w:t>
      </w:r>
      <w:r>
        <w:rPr>
          <w:spacing w:val="74"/>
          <w:w w:val="150"/>
        </w:rPr>
        <w:t> </w:t>
      </w:r>
      <w:r>
        <w:rPr/>
        <w:t>Perubahan</w:t>
      </w:r>
      <w:r>
        <w:rPr>
          <w:spacing w:val="75"/>
          <w:w w:val="150"/>
        </w:rPr>
        <w:t> </w:t>
      </w:r>
      <w:r>
        <w:rPr/>
        <w:t>persentasi</w:t>
      </w:r>
      <w:r>
        <w:rPr>
          <w:spacing w:val="74"/>
          <w:w w:val="150"/>
        </w:rPr>
        <w:t> </w:t>
      </w:r>
      <w:r>
        <w:rPr/>
        <w:t>α</w:t>
      </w:r>
      <w:r>
        <w:rPr>
          <w:spacing w:val="76"/>
          <w:w w:val="150"/>
        </w:rPr>
        <w:t> </w:t>
      </w:r>
      <w:r>
        <w:rPr/>
        <w:t>maupun</w:t>
      </w:r>
      <w:r>
        <w:rPr>
          <w:spacing w:val="73"/>
          <w:w w:val="150"/>
        </w:rPr>
        <w:t> </w:t>
      </w:r>
      <w:r>
        <w:rPr/>
        <w:t>β</w:t>
      </w:r>
      <w:r>
        <w:rPr>
          <w:spacing w:val="1"/>
        </w:rPr>
        <w:t> </w:t>
      </w:r>
      <w:r>
        <w:rPr/>
        <w:t>di</w:t>
      </w:r>
      <w:r>
        <w:rPr>
          <w:spacing w:val="75"/>
          <w:w w:val="150"/>
        </w:rPr>
        <w:t> </w:t>
      </w:r>
      <w:r>
        <w:rPr>
          <w:spacing w:val="-2"/>
        </w:rPr>
        <w:t>dalam</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21" w:right="1260"/>
      </w:pPr>
      <w:r>
        <w:rPr/>
        <w:t>strukturnya adalah tujuan dari penambahan unsur paduan tersebut </w:t>
      </w:r>
      <w:r>
        <w:rPr/>
        <w:t>(R. </w:t>
      </w:r>
      <w:r>
        <w:rPr>
          <w:spacing w:val="-2"/>
        </w:rPr>
        <w:t>Widodo).</w:t>
      </w:r>
    </w:p>
    <w:p>
      <w:pPr>
        <w:pStyle w:val="BodyText"/>
        <w:ind w:left="2281"/>
      </w:pPr>
      <w:r>
        <w:rPr/>
        <w:t>Tabel</w:t>
      </w:r>
      <w:r>
        <w:rPr>
          <w:spacing w:val="-2"/>
        </w:rPr>
        <w:t> </w:t>
      </w:r>
      <w:r>
        <w:rPr/>
        <w:t>2.3</w:t>
      </w:r>
      <w:r>
        <w:rPr>
          <w:spacing w:val="-2"/>
        </w:rPr>
        <w:t> </w:t>
      </w:r>
      <w:r>
        <w:rPr/>
        <w:t>Sifat</w:t>
      </w:r>
      <w:r>
        <w:rPr>
          <w:spacing w:val="-1"/>
        </w:rPr>
        <w:t> </w:t>
      </w:r>
      <w:r>
        <w:rPr/>
        <w:t>mekanik umum</w:t>
      </w:r>
      <w:r>
        <w:rPr>
          <w:spacing w:val="-2"/>
        </w:rPr>
        <w:t> </w:t>
      </w:r>
      <w:r>
        <w:rPr/>
        <w:t>kuningan</w:t>
      </w:r>
      <w:r>
        <w:rPr>
          <w:spacing w:val="-1"/>
        </w:rPr>
        <w:t> </w:t>
      </w:r>
      <w:r>
        <w:rPr/>
        <w:t>dan</w:t>
      </w:r>
      <w:r>
        <w:rPr>
          <w:spacing w:val="-2"/>
        </w:rPr>
        <w:t> </w:t>
      </w:r>
      <w:r>
        <w:rPr/>
        <w:t>komposisi </w:t>
      </w:r>
      <w:r>
        <w:rPr>
          <w:spacing w:val="-2"/>
        </w:rPr>
        <w:t>kimia</w:t>
      </w:r>
    </w:p>
    <w:p>
      <w:pPr>
        <w:pStyle w:val="BodyText"/>
        <w:spacing w:before="5"/>
        <w:rPr>
          <w:sz w:val="4"/>
        </w:rPr>
      </w:pPr>
      <w:r>
        <w:rPr/>
        <w:drawing>
          <wp:anchor distT="0" distB="0" distL="0" distR="0" allowOverlap="1" layoutInCell="1" locked="0" behindDoc="1" simplePos="0" relativeHeight="487593984">
            <wp:simplePos x="0" y="0"/>
            <wp:positionH relativeFrom="page">
              <wp:posOffset>2141220</wp:posOffset>
            </wp:positionH>
            <wp:positionV relativeFrom="paragraph">
              <wp:posOffset>48095</wp:posOffset>
            </wp:positionV>
            <wp:extent cx="4358619" cy="259670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4358619" cy="2596705"/>
                    </a:xfrm>
                    <a:prstGeom prst="rect">
                      <a:avLst/>
                    </a:prstGeom>
                  </pic:spPr>
                </pic:pic>
              </a:graphicData>
            </a:graphic>
          </wp:anchor>
        </w:drawing>
      </w:r>
    </w:p>
    <w:p>
      <w:pPr>
        <w:pStyle w:val="BodyText"/>
        <w:ind w:left="3526"/>
      </w:pPr>
      <w:r>
        <w:rPr/>
        <w:t>Sumber</w:t>
      </w:r>
      <w:r>
        <w:rPr>
          <w:spacing w:val="-5"/>
        </w:rPr>
        <w:t> </w:t>
      </w:r>
      <w:r>
        <w:rPr/>
        <w:t>:</w:t>
      </w:r>
      <w:r>
        <w:rPr>
          <w:spacing w:val="-1"/>
        </w:rPr>
        <w:t> </w:t>
      </w:r>
      <w:r>
        <w:rPr/>
        <w:t>(ASM</w:t>
      </w:r>
      <w:r>
        <w:rPr>
          <w:spacing w:val="-2"/>
        </w:rPr>
        <w:t> </w:t>
      </w:r>
      <w:r>
        <w:rPr/>
        <w:t>International, </w:t>
      </w:r>
      <w:r>
        <w:rPr>
          <w:spacing w:val="-2"/>
        </w:rPr>
        <w:t>1998)</w:t>
      </w:r>
    </w:p>
    <w:p>
      <w:pPr>
        <w:pStyle w:val="BodyText"/>
        <w:spacing w:line="480" w:lineRule="auto" w:before="252"/>
        <w:ind w:left="1721" w:right="1257" w:firstLine="307"/>
        <w:jc w:val="both"/>
      </w:pPr>
      <w:r>
        <w:rPr/>
        <w:t>Selain</w:t>
      </w:r>
      <w:r>
        <w:rPr>
          <w:spacing w:val="-15"/>
        </w:rPr>
        <w:t> </w:t>
      </w:r>
      <w:r>
        <w:rPr/>
        <w:t>meningkatkan</w:t>
      </w:r>
      <w:r>
        <w:rPr>
          <w:spacing w:val="-15"/>
        </w:rPr>
        <w:t> </w:t>
      </w:r>
      <w:r>
        <w:rPr/>
        <w:t>kekerasan</w:t>
      </w:r>
      <w:r>
        <w:rPr>
          <w:spacing w:val="-15"/>
        </w:rPr>
        <w:t> </w:t>
      </w:r>
      <w:r>
        <w:rPr/>
        <w:t>pada</w:t>
      </w:r>
      <w:r>
        <w:rPr>
          <w:spacing w:val="-15"/>
        </w:rPr>
        <w:t> </w:t>
      </w:r>
      <w:r>
        <w:rPr/>
        <w:t>struktur</w:t>
      </w:r>
      <w:r>
        <w:rPr>
          <w:spacing w:val="-15"/>
        </w:rPr>
        <w:t> </w:t>
      </w:r>
      <w:r>
        <w:rPr/>
        <w:t>kristal</w:t>
      </w:r>
      <w:r>
        <w:rPr>
          <w:spacing w:val="-15"/>
        </w:rPr>
        <w:t> </w:t>
      </w:r>
      <w:r>
        <w:rPr/>
        <w:t>yang</w:t>
      </w:r>
      <w:r>
        <w:rPr>
          <w:spacing w:val="-15"/>
        </w:rPr>
        <w:t> </w:t>
      </w:r>
      <w:r>
        <w:rPr/>
        <w:t>tercampur antara α dan β, unsur aluminium akan mengurangi jangkauan area α pada</w:t>
      </w:r>
      <w:r>
        <w:rPr>
          <w:spacing w:val="-15"/>
        </w:rPr>
        <w:t> </w:t>
      </w:r>
      <w:r>
        <w:rPr/>
        <w:t>diagram</w:t>
      </w:r>
      <w:r>
        <w:rPr>
          <w:spacing w:val="-15"/>
        </w:rPr>
        <w:t> </w:t>
      </w:r>
      <w:r>
        <w:rPr/>
        <w:t>binernya,</w:t>
      </w:r>
      <w:r>
        <w:rPr>
          <w:spacing w:val="-15"/>
        </w:rPr>
        <w:t> </w:t>
      </w:r>
      <w:r>
        <w:rPr/>
        <w:t>yang</w:t>
      </w:r>
      <w:r>
        <w:rPr>
          <w:spacing w:val="-15"/>
        </w:rPr>
        <w:t> </w:t>
      </w:r>
      <w:r>
        <w:rPr/>
        <w:t>berarti</w:t>
      </w:r>
      <w:r>
        <w:rPr>
          <w:spacing w:val="-15"/>
        </w:rPr>
        <w:t> </w:t>
      </w:r>
      <w:r>
        <w:rPr/>
        <w:t>struktur</w:t>
      </w:r>
      <w:r>
        <w:rPr>
          <w:spacing w:val="-15"/>
        </w:rPr>
        <w:t> </w:t>
      </w:r>
      <w:r>
        <w:rPr/>
        <w:t>β</w:t>
      </w:r>
      <w:r>
        <w:rPr>
          <w:spacing w:val="-15"/>
        </w:rPr>
        <w:t> </w:t>
      </w:r>
      <w:r>
        <w:rPr/>
        <w:t>akan</w:t>
      </w:r>
      <w:r>
        <w:rPr>
          <w:spacing w:val="-15"/>
        </w:rPr>
        <w:t> </w:t>
      </w:r>
      <w:r>
        <w:rPr/>
        <w:t>lebih</w:t>
      </w:r>
      <w:r>
        <w:rPr>
          <w:spacing w:val="-15"/>
        </w:rPr>
        <w:t> </w:t>
      </w:r>
      <w:r>
        <w:rPr/>
        <w:t>dominan</w:t>
      </w:r>
      <w:r>
        <w:rPr>
          <w:spacing w:val="-15"/>
        </w:rPr>
        <w:t> </w:t>
      </w:r>
      <w:r>
        <w:rPr/>
        <w:t>pada kadar Zn yang sama.</w:t>
      </w:r>
    </w:p>
    <w:p>
      <w:pPr>
        <w:pStyle w:val="BodyText"/>
        <w:spacing w:line="480" w:lineRule="auto"/>
        <w:ind w:left="1721" w:right="1259" w:firstLine="307"/>
        <w:jc w:val="both"/>
      </w:pPr>
      <w:r>
        <w:rPr>
          <w:color w:val="0D0D0D"/>
        </w:rPr>
        <w:t>Unsur</w:t>
      </w:r>
      <w:r>
        <w:rPr>
          <w:color w:val="0D0D0D"/>
          <w:spacing w:val="-3"/>
        </w:rPr>
        <w:t> </w:t>
      </w:r>
      <w:r>
        <w:rPr>
          <w:color w:val="0D0D0D"/>
        </w:rPr>
        <w:t>Fe</w:t>
      </w:r>
      <w:r>
        <w:rPr>
          <w:color w:val="0D0D0D"/>
          <w:spacing w:val="-3"/>
        </w:rPr>
        <w:t> </w:t>
      </w:r>
      <w:r>
        <w:rPr>
          <w:color w:val="0D0D0D"/>
        </w:rPr>
        <w:t>memiliki</w:t>
      </w:r>
      <w:r>
        <w:rPr>
          <w:color w:val="0D0D0D"/>
          <w:spacing w:val="-2"/>
        </w:rPr>
        <w:t> </w:t>
      </w:r>
      <w:r>
        <w:rPr>
          <w:color w:val="0D0D0D"/>
        </w:rPr>
        <w:t>kelarutan</w:t>
      </w:r>
      <w:r>
        <w:rPr>
          <w:color w:val="0D0D0D"/>
          <w:spacing w:val="-3"/>
        </w:rPr>
        <w:t> </w:t>
      </w:r>
      <w:r>
        <w:rPr>
          <w:color w:val="0D0D0D"/>
        </w:rPr>
        <w:t>terbatas</w:t>
      </w:r>
      <w:r>
        <w:rPr>
          <w:color w:val="0D0D0D"/>
          <w:spacing w:val="-3"/>
        </w:rPr>
        <w:t> </w:t>
      </w:r>
      <w:r>
        <w:rPr>
          <w:color w:val="0D0D0D"/>
        </w:rPr>
        <w:t>dalam</w:t>
      </w:r>
      <w:r>
        <w:rPr>
          <w:color w:val="0D0D0D"/>
          <w:spacing w:val="-2"/>
        </w:rPr>
        <w:t> </w:t>
      </w:r>
      <w:r>
        <w:rPr>
          <w:color w:val="0D0D0D"/>
        </w:rPr>
        <w:t>kristal</w:t>
      </w:r>
      <w:r>
        <w:rPr>
          <w:color w:val="0D0D0D"/>
          <w:spacing w:val="-2"/>
        </w:rPr>
        <w:t> </w:t>
      </w:r>
      <w:r>
        <w:rPr>
          <w:color w:val="0D0D0D"/>
        </w:rPr>
        <w:t>campuran α</w:t>
      </w:r>
      <w:r>
        <w:rPr>
          <w:color w:val="0D0D0D"/>
          <w:spacing w:val="-3"/>
        </w:rPr>
        <w:t> </w:t>
      </w:r>
      <w:r>
        <w:rPr>
          <w:color w:val="0D0D0D"/>
        </w:rPr>
        <w:t>dan β, biasanya tidak melebihi 0.2% hingga 1.2%. Tetapi, dengan penambahan unsur aluminium hingga mencapai 7%, kandungan besi dapat meningkat hingga 4.5% karena aluminium memiliki efek grain refining pada paduan tembaga-seng.</w:t>
      </w:r>
    </w:p>
    <w:p>
      <w:pPr>
        <w:pStyle w:val="BodyText"/>
        <w:spacing w:line="480" w:lineRule="auto" w:before="1"/>
        <w:ind w:left="1721" w:right="1259" w:firstLine="307"/>
        <w:jc w:val="both"/>
      </w:pPr>
      <w:r>
        <w:rPr/>
        <w:t>Paduan CuZn yang memiliki tingkat kandungan Al dan Fe yang tinggi</w:t>
      </w:r>
      <w:r>
        <w:rPr>
          <w:spacing w:val="24"/>
        </w:rPr>
        <w:t> </w:t>
      </w:r>
      <w:r>
        <w:rPr/>
        <w:t>umumnya</w:t>
      </w:r>
      <w:r>
        <w:rPr>
          <w:spacing w:val="21"/>
        </w:rPr>
        <w:t> </w:t>
      </w:r>
      <w:r>
        <w:rPr/>
        <w:t>mengandung</w:t>
      </w:r>
      <w:r>
        <w:rPr>
          <w:spacing w:val="24"/>
        </w:rPr>
        <w:t> </w:t>
      </w:r>
      <w:r>
        <w:rPr/>
        <w:t>Mn,</w:t>
      </w:r>
      <w:r>
        <w:rPr>
          <w:spacing w:val="25"/>
        </w:rPr>
        <w:t> </w:t>
      </w:r>
      <w:r>
        <w:rPr/>
        <w:t>yang</w:t>
      </w:r>
      <w:r>
        <w:rPr>
          <w:spacing w:val="26"/>
        </w:rPr>
        <w:t> </w:t>
      </w:r>
      <w:r>
        <w:rPr/>
        <w:t>memiliki</w:t>
      </w:r>
      <w:r>
        <w:rPr>
          <w:spacing w:val="25"/>
        </w:rPr>
        <w:t> </w:t>
      </w:r>
      <w:r>
        <w:rPr/>
        <w:t>kemampuan</w:t>
      </w:r>
      <w:r>
        <w:rPr>
          <w:spacing w:val="25"/>
        </w:rPr>
        <w:t> </w:t>
      </w:r>
      <w:r>
        <w:rPr>
          <w:spacing w:val="-2"/>
        </w:rPr>
        <w:t>untuk</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21" w:right="1261"/>
        <w:jc w:val="both"/>
      </w:pPr>
      <w:r>
        <w:rPr/>
        <w:t>larut yang lebih baik dari pada besi yang meningkatkan </w:t>
      </w:r>
      <w:r>
        <w:rPr/>
        <w:t>kekuatan material dan ketahanan terhadap korosi.</w:t>
      </w:r>
    </w:p>
    <w:p>
      <w:pPr>
        <w:pStyle w:val="BodyText"/>
        <w:spacing w:line="480" w:lineRule="auto"/>
        <w:ind w:left="1721" w:right="1257" w:firstLine="307"/>
        <w:jc w:val="both"/>
      </w:pPr>
      <w:r>
        <w:rPr>
          <w:color w:val="0D0D0D"/>
        </w:rPr>
        <w:t>Paduan CuZn dapat mengandung Ni dalam kisaran 10% hingga 25%, dan kuningan dengan kadar Ni sebesar itu disebut "silver baru" karena memiliki warna putih yang mirip perak. Material ini sering </w:t>
      </w:r>
      <w:r>
        <w:rPr>
          <w:color w:val="0D0D0D"/>
          <w:spacing w:val="-2"/>
        </w:rPr>
        <w:t>digunakan</w:t>
      </w:r>
      <w:r>
        <w:rPr>
          <w:color w:val="0D0D0D"/>
          <w:spacing w:val="-5"/>
        </w:rPr>
        <w:t> </w:t>
      </w:r>
      <w:r>
        <w:rPr>
          <w:color w:val="0D0D0D"/>
          <w:spacing w:val="-2"/>
        </w:rPr>
        <w:t>sebagai</w:t>
      </w:r>
      <w:r>
        <w:rPr>
          <w:color w:val="0D0D0D"/>
          <w:spacing w:val="-4"/>
        </w:rPr>
        <w:t> </w:t>
      </w:r>
      <w:r>
        <w:rPr>
          <w:color w:val="0D0D0D"/>
          <w:spacing w:val="-2"/>
        </w:rPr>
        <w:t>alternatif</w:t>
      </w:r>
      <w:r>
        <w:rPr>
          <w:color w:val="0D0D0D"/>
          <w:spacing w:val="-7"/>
        </w:rPr>
        <w:t> </w:t>
      </w:r>
      <w:r>
        <w:rPr>
          <w:color w:val="0D0D0D"/>
          <w:spacing w:val="-2"/>
        </w:rPr>
        <w:t>untuk</w:t>
      </w:r>
      <w:r>
        <w:rPr>
          <w:color w:val="0D0D0D"/>
          <w:spacing w:val="-4"/>
        </w:rPr>
        <w:t> </w:t>
      </w:r>
      <w:r>
        <w:rPr>
          <w:color w:val="0D0D0D"/>
          <w:spacing w:val="-2"/>
        </w:rPr>
        <w:t>baja</w:t>
      </w:r>
      <w:r>
        <w:rPr>
          <w:color w:val="0D0D0D"/>
          <w:spacing w:val="-5"/>
        </w:rPr>
        <w:t> </w:t>
      </w:r>
      <w:r>
        <w:rPr>
          <w:color w:val="0D0D0D"/>
          <w:spacing w:val="-2"/>
        </w:rPr>
        <w:t>tahan</w:t>
      </w:r>
      <w:r>
        <w:rPr>
          <w:color w:val="0D0D0D"/>
          <w:spacing w:val="-5"/>
        </w:rPr>
        <w:t> </w:t>
      </w:r>
      <w:r>
        <w:rPr>
          <w:color w:val="0D0D0D"/>
          <w:spacing w:val="-2"/>
        </w:rPr>
        <w:t>karat dalam</w:t>
      </w:r>
      <w:r>
        <w:rPr>
          <w:color w:val="0D0D0D"/>
          <w:spacing w:val="-5"/>
        </w:rPr>
        <w:t> </w:t>
      </w:r>
      <w:r>
        <w:rPr>
          <w:color w:val="0D0D0D"/>
          <w:spacing w:val="-2"/>
        </w:rPr>
        <w:t>industri</w:t>
      </w:r>
      <w:r>
        <w:rPr>
          <w:color w:val="0D0D0D"/>
          <w:spacing w:val="-5"/>
        </w:rPr>
        <w:t> </w:t>
      </w:r>
      <w:r>
        <w:rPr>
          <w:color w:val="0D0D0D"/>
          <w:spacing w:val="-2"/>
        </w:rPr>
        <w:t>kimia </w:t>
      </w:r>
      <w:r>
        <w:rPr>
          <w:color w:val="0D0D0D"/>
        </w:rPr>
        <w:t>dan pangan karena memiliki ketahanan korosi yang baik.</w:t>
      </w:r>
    </w:p>
    <w:p>
      <w:pPr>
        <w:pStyle w:val="BodyText"/>
        <w:spacing w:line="480" w:lineRule="auto" w:before="1"/>
        <w:ind w:left="1721" w:right="1255" w:firstLine="307"/>
        <w:jc w:val="both"/>
      </w:pPr>
      <w:r>
        <w:rPr>
          <w:color w:val="0D0D0D"/>
        </w:rPr>
        <w:t>Unsur Si menyempitkan wilayah α dan β dalam diagram biner Cu- Zn menyebabkan pembentukan struktur campuran α+β bahkan pada konsentrasi 4%, meskipun kandungan tembaga masih tinggi. </w:t>
      </w:r>
      <w:r>
        <w:rPr/>
        <w:t>Selain menunjukkan</w:t>
      </w:r>
      <w:r>
        <w:rPr>
          <w:spacing w:val="-8"/>
        </w:rPr>
        <w:t> </w:t>
      </w:r>
      <w:r>
        <w:rPr/>
        <w:t>ketahanan</w:t>
      </w:r>
      <w:r>
        <w:rPr>
          <w:spacing w:val="-5"/>
        </w:rPr>
        <w:t> </w:t>
      </w:r>
      <w:r>
        <w:rPr/>
        <w:t>korosi</w:t>
      </w:r>
      <w:r>
        <w:rPr>
          <w:spacing w:val="-8"/>
        </w:rPr>
        <w:t> </w:t>
      </w:r>
      <w:r>
        <w:rPr/>
        <w:t>yang</w:t>
      </w:r>
      <w:r>
        <w:rPr>
          <w:spacing w:val="-8"/>
        </w:rPr>
        <w:t> </w:t>
      </w:r>
      <w:r>
        <w:rPr/>
        <w:t>baik</w:t>
      </w:r>
      <w:r>
        <w:rPr>
          <w:spacing w:val="-8"/>
        </w:rPr>
        <w:t> </w:t>
      </w:r>
      <w:r>
        <w:rPr/>
        <w:t>terhadap</w:t>
      </w:r>
      <w:r>
        <w:rPr>
          <w:spacing w:val="-8"/>
        </w:rPr>
        <w:t> </w:t>
      </w:r>
      <w:r>
        <w:rPr/>
        <w:t>air</w:t>
      </w:r>
      <w:r>
        <w:rPr>
          <w:spacing w:val="-9"/>
        </w:rPr>
        <w:t> </w:t>
      </w:r>
      <w:r>
        <w:rPr/>
        <w:t>laut,</w:t>
      </w:r>
      <w:r>
        <w:rPr>
          <w:spacing w:val="-6"/>
        </w:rPr>
        <w:t> </w:t>
      </w:r>
      <w:r>
        <w:rPr/>
        <w:t>material</w:t>
      </w:r>
      <w:r>
        <w:rPr>
          <w:spacing w:val="-6"/>
        </w:rPr>
        <w:t> </w:t>
      </w:r>
      <w:r>
        <w:rPr/>
        <w:t>ini juga memiliki kemampuan cor yang baik secara teknis.</w:t>
      </w:r>
    </w:p>
    <w:p>
      <w:pPr>
        <w:pStyle w:val="BodyText"/>
        <w:spacing w:line="480" w:lineRule="auto"/>
        <w:ind w:left="1721" w:right="1259" w:firstLine="307"/>
        <w:jc w:val="both"/>
      </w:pPr>
      <w:r>
        <w:rPr/>
        <w:t>Timah putih (Sn) merupakan sebuah unsur kimia yang umum di Bumi dan merupakan komponen penting dari logam pasca transisi. Selain itu, karena sifatnya yang tidak mudah teroksidasi dalam udara, paduan ini tahan terhadap karat. Berdasarkan studi oleh Rochman (2006),</w:t>
      </w:r>
      <w:r>
        <w:rPr>
          <w:spacing w:val="-15"/>
        </w:rPr>
        <w:t> </w:t>
      </w:r>
      <w:r>
        <w:rPr/>
        <w:t>menambahkan</w:t>
      </w:r>
      <w:r>
        <w:rPr>
          <w:spacing w:val="-15"/>
        </w:rPr>
        <w:t> </w:t>
      </w:r>
      <w:r>
        <w:rPr/>
        <w:t>1%</w:t>
      </w:r>
      <w:r>
        <w:rPr>
          <w:spacing w:val="-15"/>
        </w:rPr>
        <w:t> </w:t>
      </w:r>
      <w:r>
        <w:rPr/>
        <w:t>timah</w:t>
      </w:r>
      <w:r>
        <w:rPr>
          <w:spacing w:val="-15"/>
        </w:rPr>
        <w:t> </w:t>
      </w:r>
      <w:r>
        <w:rPr/>
        <w:t>putih</w:t>
      </w:r>
      <w:r>
        <w:rPr>
          <w:spacing w:val="-15"/>
        </w:rPr>
        <w:t> </w:t>
      </w:r>
      <w:r>
        <w:rPr/>
        <w:t>ke</w:t>
      </w:r>
      <w:r>
        <w:rPr>
          <w:spacing w:val="-15"/>
        </w:rPr>
        <w:t> </w:t>
      </w:r>
      <w:r>
        <w:rPr/>
        <w:t>dalam</w:t>
      </w:r>
      <w:r>
        <w:rPr>
          <w:spacing w:val="-15"/>
        </w:rPr>
        <w:t> </w:t>
      </w:r>
      <w:r>
        <w:rPr/>
        <w:t>paduan</w:t>
      </w:r>
      <w:r>
        <w:rPr>
          <w:spacing w:val="-15"/>
        </w:rPr>
        <w:t> </w:t>
      </w:r>
      <w:r>
        <w:rPr/>
        <w:t>kuningan</w:t>
      </w:r>
      <w:r>
        <w:rPr>
          <w:spacing w:val="-15"/>
        </w:rPr>
        <w:t> </w:t>
      </w:r>
      <w:r>
        <w:rPr/>
        <w:t>dapat meningkatkan ketahanan terhadap korosi.</w:t>
      </w:r>
    </w:p>
    <w:p>
      <w:pPr>
        <w:spacing w:after="0" w:line="480" w:lineRule="auto"/>
        <w:jc w:val="both"/>
        <w:sectPr>
          <w:pgSz w:w="11910" w:h="16840"/>
          <w:pgMar w:header="717" w:footer="0" w:top="1920" w:bottom="280" w:left="1680" w:right="440"/>
        </w:sectPr>
      </w:pPr>
    </w:p>
    <w:p>
      <w:pPr>
        <w:pStyle w:val="BodyText"/>
        <w:spacing w:before="53"/>
      </w:pPr>
    </w:p>
    <w:p>
      <w:pPr>
        <w:pStyle w:val="BodyText"/>
        <w:spacing w:after="42"/>
        <w:ind w:left="470"/>
        <w:jc w:val="center"/>
      </w:pPr>
      <w:r>
        <w:rPr/>
        <w:t>Tabel</w:t>
      </w:r>
      <w:r>
        <w:rPr>
          <w:spacing w:val="-2"/>
        </w:rPr>
        <w:t> </w:t>
      </w:r>
      <w:r>
        <w:rPr/>
        <w:t>2.4.</w:t>
      </w:r>
      <w:r>
        <w:rPr>
          <w:spacing w:val="-1"/>
        </w:rPr>
        <w:t> </w:t>
      </w:r>
      <w:r>
        <w:rPr/>
        <w:t>Sifat</w:t>
      </w:r>
      <w:r>
        <w:rPr>
          <w:spacing w:val="-2"/>
        </w:rPr>
        <w:t> </w:t>
      </w:r>
      <w:r>
        <w:rPr/>
        <w:t>mekanik</w:t>
      </w:r>
      <w:r>
        <w:rPr>
          <w:spacing w:val="1"/>
        </w:rPr>
        <w:t> </w:t>
      </w:r>
      <w:r>
        <w:rPr>
          <w:spacing w:val="-2"/>
        </w:rPr>
        <w:t>kuningan</w:t>
      </w:r>
    </w:p>
    <w:tbl>
      <w:tblPr>
        <w:tblW w:w="0" w:type="auto"/>
        <w:jc w:val="left"/>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4388"/>
      </w:tblGrid>
      <w:tr>
        <w:trPr>
          <w:trHeight w:val="551" w:hRule="atLeast"/>
        </w:trPr>
        <w:tc>
          <w:tcPr>
            <w:tcW w:w="2156" w:type="dxa"/>
          </w:tcPr>
          <w:p>
            <w:pPr>
              <w:pStyle w:val="TableParagraph"/>
              <w:spacing w:line="275" w:lineRule="exact"/>
              <w:ind w:left="11" w:right="7"/>
              <w:jc w:val="center"/>
              <w:rPr>
                <w:sz w:val="24"/>
              </w:rPr>
            </w:pPr>
            <w:r>
              <w:rPr>
                <w:sz w:val="24"/>
              </w:rPr>
              <w:t>Properti</w:t>
            </w:r>
            <w:r>
              <w:rPr>
                <w:spacing w:val="-2"/>
                <w:sz w:val="24"/>
              </w:rPr>
              <w:t> Mekanik</w:t>
            </w:r>
          </w:p>
        </w:tc>
        <w:tc>
          <w:tcPr>
            <w:tcW w:w="4388" w:type="dxa"/>
          </w:tcPr>
          <w:p>
            <w:pPr>
              <w:pStyle w:val="TableParagraph"/>
              <w:spacing w:line="275" w:lineRule="exact"/>
              <w:ind w:left="9" w:right="5"/>
              <w:jc w:val="center"/>
              <w:rPr>
                <w:sz w:val="24"/>
              </w:rPr>
            </w:pPr>
            <w:r>
              <w:rPr>
                <w:spacing w:val="-2"/>
                <w:sz w:val="24"/>
              </w:rPr>
              <w:t>Keterangan</w:t>
            </w:r>
          </w:p>
        </w:tc>
      </w:tr>
      <w:tr>
        <w:trPr>
          <w:trHeight w:val="1106" w:hRule="atLeast"/>
        </w:trPr>
        <w:tc>
          <w:tcPr>
            <w:tcW w:w="2156" w:type="dxa"/>
          </w:tcPr>
          <w:p>
            <w:pPr>
              <w:pStyle w:val="TableParagraph"/>
              <w:spacing w:before="1"/>
              <w:rPr>
                <w:sz w:val="24"/>
              </w:rPr>
            </w:pPr>
          </w:p>
          <w:p>
            <w:pPr>
              <w:pStyle w:val="TableParagraph"/>
              <w:ind w:left="11" w:right="4"/>
              <w:jc w:val="center"/>
              <w:rPr>
                <w:sz w:val="24"/>
              </w:rPr>
            </w:pPr>
            <w:r>
              <w:rPr>
                <w:spacing w:val="-2"/>
                <w:sz w:val="24"/>
              </w:rPr>
              <w:t>Kekerasan</w:t>
            </w:r>
          </w:p>
        </w:tc>
        <w:tc>
          <w:tcPr>
            <w:tcW w:w="4388" w:type="dxa"/>
          </w:tcPr>
          <w:p>
            <w:pPr>
              <w:pStyle w:val="TableParagraph"/>
              <w:spacing w:before="1"/>
              <w:ind w:left="9" w:right="2"/>
              <w:jc w:val="center"/>
              <w:rPr>
                <w:sz w:val="24"/>
              </w:rPr>
            </w:pPr>
            <w:r>
              <w:rPr>
                <w:sz w:val="24"/>
              </w:rPr>
              <w:t>Bervariasi</w:t>
            </w:r>
            <w:r>
              <w:rPr>
                <w:spacing w:val="-4"/>
                <w:sz w:val="24"/>
              </w:rPr>
              <w:t> </w:t>
            </w:r>
            <w:r>
              <w:rPr>
                <w:sz w:val="24"/>
              </w:rPr>
              <w:t>tergantung</w:t>
            </w:r>
            <w:r>
              <w:rPr>
                <w:spacing w:val="-2"/>
                <w:sz w:val="24"/>
              </w:rPr>
              <w:t> </w:t>
            </w:r>
            <w:r>
              <w:rPr>
                <w:sz w:val="24"/>
              </w:rPr>
              <w:t>pada</w:t>
            </w:r>
            <w:r>
              <w:rPr>
                <w:spacing w:val="-4"/>
                <w:sz w:val="24"/>
              </w:rPr>
              <w:t> </w:t>
            </w:r>
            <w:r>
              <w:rPr>
                <w:sz w:val="24"/>
              </w:rPr>
              <w:t>komposisi </w:t>
            </w:r>
            <w:r>
              <w:rPr>
                <w:spacing w:val="-5"/>
                <w:sz w:val="24"/>
              </w:rPr>
              <w:t>dan</w:t>
            </w:r>
          </w:p>
          <w:p>
            <w:pPr>
              <w:pStyle w:val="TableParagraph"/>
              <w:rPr>
                <w:sz w:val="24"/>
              </w:rPr>
            </w:pPr>
          </w:p>
          <w:p>
            <w:pPr>
              <w:pStyle w:val="TableParagraph"/>
              <w:ind w:left="9" w:right="6"/>
              <w:jc w:val="center"/>
              <w:rPr>
                <w:sz w:val="24"/>
              </w:rPr>
            </w:pPr>
            <w:r>
              <w:rPr>
                <w:sz w:val="24"/>
              </w:rPr>
              <w:t>perawatan</w:t>
            </w:r>
            <w:r>
              <w:rPr>
                <w:spacing w:val="-4"/>
                <w:sz w:val="24"/>
              </w:rPr>
              <w:t> </w:t>
            </w:r>
            <w:r>
              <w:rPr>
                <w:spacing w:val="-2"/>
                <w:sz w:val="24"/>
              </w:rPr>
              <w:t>spesifik</w:t>
            </w:r>
          </w:p>
        </w:tc>
      </w:tr>
      <w:tr>
        <w:trPr>
          <w:trHeight w:val="1104" w:hRule="atLeast"/>
        </w:trPr>
        <w:tc>
          <w:tcPr>
            <w:tcW w:w="2156" w:type="dxa"/>
          </w:tcPr>
          <w:p>
            <w:pPr>
              <w:pStyle w:val="TableParagraph"/>
              <w:spacing w:before="275"/>
              <w:ind w:left="11" w:right="6"/>
              <w:jc w:val="center"/>
              <w:rPr>
                <w:sz w:val="24"/>
              </w:rPr>
            </w:pPr>
            <w:r>
              <w:rPr>
                <w:sz w:val="24"/>
              </w:rPr>
              <w:t>Daya</w:t>
            </w:r>
            <w:r>
              <w:rPr>
                <w:spacing w:val="-5"/>
                <w:sz w:val="24"/>
              </w:rPr>
              <w:t> </w:t>
            </w:r>
            <w:r>
              <w:rPr>
                <w:spacing w:val="-2"/>
                <w:sz w:val="24"/>
              </w:rPr>
              <w:t>Tarik</w:t>
            </w:r>
          </w:p>
        </w:tc>
        <w:tc>
          <w:tcPr>
            <w:tcW w:w="4388" w:type="dxa"/>
          </w:tcPr>
          <w:p>
            <w:pPr>
              <w:pStyle w:val="TableParagraph"/>
              <w:spacing w:line="275" w:lineRule="exact"/>
              <w:ind w:left="9" w:right="2"/>
              <w:jc w:val="center"/>
              <w:rPr>
                <w:sz w:val="24"/>
              </w:rPr>
            </w:pPr>
            <w:r>
              <w:rPr>
                <w:sz w:val="24"/>
              </w:rPr>
              <w:t>Biasanya</w:t>
            </w:r>
            <w:r>
              <w:rPr>
                <w:spacing w:val="-2"/>
                <w:sz w:val="24"/>
              </w:rPr>
              <w:t> </w:t>
            </w:r>
            <w:r>
              <w:rPr>
                <w:sz w:val="24"/>
              </w:rPr>
              <w:t>berkisar</w:t>
            </w:r>
            <w:r>
              <w:rPr>
                <w:spacing w:val="-1"/>
                <w:sz w:val="24"/>
              </w:rPr>
              <w:t> </w:t>
            </w:r>
            <w:r>
              <w:rPr>
                <w:sz w:val="24"/>
              </w:rPr>
              <w:t>antara 250</w:t>
            </w:r>
            <w:r>
              <w:rPr>
                <w:spacing w:val="-1"/>
                <w:sz w:val="24"/>
              </w:rPr>
              <w:t> </w:t>
            </w:r>
            <w:r>
              <w:rPr>
                <w:sz w:val="24"/>
              </w:rPr>
              <w:t>-</w:t>
            </w:r>
            <w:r>
              <w:rPr>
                <w:spacing w:val="-1"/>
                <w:sz w:val="24"/>
              </w:rPr>
              <w:t> </w:t>
            </w:r>
            <w:r>
              <w:rPr>
                <w:sz w:val="24"/>
              </w:rPr>
              <w:t>550 </w:t>
            </w:r>
            <w:r>
              <w:rPr>
                <w:spacing w:val="-5"/>
                <w:sz w:val="24"/>
              </w:rPr>
              <w:t>MPa</w:t>
            </w:r>
          </w:p>
          <w:p>
            <w:pPr>
              <w:pStyle w:val="TableParagraph"/>
              <w:rPr>
                <w:sz w:val="24"/>
              </w:rPr>
            </w:pPr>
          </w:p>
          <w:p>
            <w:pPr>
              <w:pStyle w:val="TableParagraph"/>
              <w:ind w:left="9" w:right="3"/>
              <w:jc w:val="center"/>
              <w:rPr>
                <w:sz w:val="24"/>
              </w:rPr>
            </w:pPr>
            <w:r>
              <w:rPr>
                <w:sz w:val="24"/>
              </w:rPr>
              <w:t>(36.000</w:t>
            </w:r>
            <w:r>
              <w:rPr>
                <w:spacing w:val="-1"/>
                <w:sz w:val="24"/>
              </w:rPr>
              <w:t> </w:t>
            </w:r>
            <w:r>
              <w:rPr>
                <w:sz w:val="24"/>
              </w:rPr>
              <w:t>-</w:t>
            </w:r>
            <w:r>
              <w:rPr>
                <w:spacing w:val="-1"/>
                <w:sz w:val="24"/>
              </w:rPr>
              <w:t> </w:t>
            </w:r>
            <w:r>
              <w:rPr>
                <w:sz w:val="24"/>
              </w:rPr>
              <w:t>80.000 </w:t>
            </w:r>
            <w:r>
              <w:rPr>
                <w:spacing w:val="-4"/>
                <w:sz w:val="24"/>
              </w:rPr>
              <w:t>psi)</w:t>
            </w:r>
          </w:p>
        </w:tc>
      </w:tr>
      <w:tr>
        <w:trPr>
          <w:trHeight w:val="1103" w:hRule="atLeast"/>
        </w:trPr>
        <w:tc>
          <w:tcPr>
            <w:tcW w:w="2156" w:type="dxa"/>
          </w:tcPr>
          <w:p>
            <w:pPr>
              <w:pStyle w:val="TableParagraph"/>
              <w:spacing w:before="275"/>
              <w:ind w:left="11" w:right="5"/>
              <w:jc w:val="center"/>
              <w:rPr>
                <w:sz w:val="24"/>
              </w:rPr>
            </w:pPr>
            <w:r>
              <w:rPr>
                <w:sz w:val="24"/>
              </w:rPr>
              <w:t>Kekuatan</w:t>
            </w:r>
            <w:r>
              <w:rPr>
                <w:spacing w:val="-3"/>
                <w:sz w:val="24"/>
              </w:rPr>
              <w:t> </w:t>
            </w:r>
            <w:r>
              <w:rPr>
                <w:spacing w:val="-2"/>
                <w:sz w:val="24"/>
              </w:rPr>
              <w:t>Hasil</w:t>
            </w:r>
          </w:p>
        </w:tc>
        <w:tc>
          <w:tcPr>
            <w:tcW w:w="4388" w:type="dxa"/>
          </w:tcPr>
          <w:p>
            <w:pPr>
              <w:pStyle w:val="TableParagraph"/>
              <w:spacing w:line="275" w:lineRule="exact"/>
              <w:ind w:left="9" w:right="2"/>
              <w:jc w:val="center"/>
              <w:rPr>
                <w:sz w:val="24"/>
              </w:rPr>
            </w:pPr>
            <w:r>
              <w:rPr>
                <w:sz w:val="24"/>
              </w:rPr>
              <w:t>Biasanya</w:t>
            </w:r>
            <w:r>
              <w:rPr>
                <w:spacing w:val="-2"/>
                <w:sz w:val="24"/>
              </w:rPr>
              <w:t> </w:t>
            </w:r>
            <w:r>
              <w:rPr>
                <w:sz w:val="24"/>
              </w:rPr>
              <w:t>berkisar</w:t>
            </w:r>
            <w:r>
              <w:rPr>
                <w:spacing w:val="-1"/>
                <w:sz w:val="24"/>
              </w:rPr>
              <w:t> </w:t>
            </w:r>
            <w:r>
              <w:rPr>
                <w:sz w:val="24"/>
              </w:rPr>
              <w:t>antara 100</w:t>
            </w:r>
            <w:r>
              <w:rPr>
                <w:spacing w:val="-1"/>
                <w:sz w:val="24"/>
              </w:rPr>
              <w:t> </w:t>
            </w:r>
            <w:r>
              <w:rPr>
                <w:sz w:val="24"/>
              </w:rPr>
              <w:t>-</w:t>
            </w:r>
            <w:r>
              <w:rPr>
                <w:spacing w:val="-1"/>
                <w:sz w:val="24"/>
              </w:rPr>
              <w:t> </w:t>
            </w:r>
            <w:r>
              <w:rPr>
                <w:sz w:val="24"/>
              </w:rPr>
              <w:t>500 </w:t>
            </w:r>
            <w:r>
              <w:rPr>
                <w:spacing w:val="-5"/>
                <w:sz w:val="24"/>
              </w:rPr>
              <w:t>MPa</w:t>
            </w:r>
          </w:p>
          <w:p>
            <w:pPr>
              <w:pStyle w:val="TableParagraph"/>
              <w:rPr>
                <w:sz w:val="24"/>
              </w:rPr>
            </w:pPr>
          </w:p>
          <w:p>
            <w:pPr>
              <w:pStyle w:val="TableParagraph"/>
              <w:ind w:left="9" w:right="3"/>
              <w:jc w:val="center"/>
              <w:rPr>
                <w:sz w:val="24"/>
              </w:rPr>
            </w:pPr>
            <w:r>
              <w:rPr>
                <w:sz w:val="24"/>
              </w:rPr>
              <w:t>(15.000</w:t>
            </w:r>
            <w:r>
              <w:rPr>
                <w:spacing w:val="-1"/>
                <w:sz w:val="24"/>
              </w:rPr>
              <w:t> </w:t>
            </w:r>
            <w:r>
              <w:rPr>
                <w:sz w:val="24"/>
              </w:rPr>
              <w:t>-</w:t>
            </w:r>
            <w:r>
              <w:rPr>
                <w:spacing w:val="-1"/>
                <w:sz w:val="24"/>
              </w:rPr>
              <w:t> </w:t>
            </w:r>
            <w:r>
              <w:rPr>
                <w:sz w:val="24"/>
              </w:rPr>
              <w:t>72.000 </w:t>
            </w:r>
            <w:r>
              <w:rPr>
                <w:spacing w:val="-4"/>
                <w:sz w:val="24"/>
              </w:rPr>
              <w:t>psi)</w:t>
            </w:r>
          </w:p>
        </w:tc>
      </w:tr>
      <w:tr>
        <w:trPr>
          <w:trHeight w:val="1103" w:hRule="atLeast"/>
        </w:trPr>
        <w:tc>
          <w:tcPr>
            <w:tcW w:w="2156" w:type="dxa"/>
          </w:tcPr>
          <w:p>
            <w:pPr>
              <w:pStyle w:val="TableParagraph"/>
              <w:spacing w:before="275"/>
              <w:ind w:left="11" w:right="4"/>
              <w:jc w:val="center"/>
              <w:rPr>
                <w:sz w:val="24"/>
              </w:rPr>
            </w:pPr>
            <w:r>
              <w:rPr>
                <w:spacing w:val="-2"/>
                <w:sz w:val="24"/>
              </w:rPr>
              <w:t>Perpanjangan</w:t>
            </w:r>
          </w:p>
        </w:tc>
        <w:tc>
          <w:tcPr>
            <w:tcW w:w="4388" w:type="dxa"/>
          </w:tcPr>
          <w:p>
            <w:pPr>
              <w:pStyle w:val="TableParagraph"/>
              <w:spacing w:line="275" w:lineRule="exact"/>
              <w:ind w:left="9" w:right="2"/>
              <w:jc w:val="center"/>
              <w:rPr>
                <w:sz w:val="24"/>
              </w:rPr>
            </w:pPr>
            <w:r>
              <w:rPr>
                <w:sz w:val="24"/>
              </w:rPr>
              <w:t>Umumnya</w:t>
            </w:r>
            <w:r>
              <w:rPr>
                <w:spacing w:val="-2"/>
                <w:sz w:val="24"/>
              </w:rPr>
              <w:t> </w:t>
            </w:r>
            <w:r>
              <w:rPr>
                <w:sz w:val="24"/>
              </w:rPr>
              <w:t>tinggi,</w:t>
            </w:r>
            <w:r>
              <w:rPr>
                <w:spacing w:val="-1"/>
                <w:sz w:val="24"/>
              </w:rPr>
              <w:t> </w:t>
            </w:r>
            <w:r>
              <w:rPr>
                <w:sz w:val="24"/>
              </w:rPr>
              <w:t>berkisar</w:t>
            </w:r>
            <w:r>
              <w:rPr>
                <w:spacing w:val="-2"/>
                <w:sz w:val="24"/>
              </w:rPr>
              <w:t> </w:t>
            </w:r>
            <w:r>
              <w:rPr>
                <w:sz w:val="24"/>
              </w:rPr>
              <w:t>antara</w:t>
            </w:r>
            <w:r>
              <w:rPr>
                <w:spacing w:val="-1"/>
                <w:sz w:val="24"/>
              </w:rPr>
              <w:t> </w:t>
            </w:r>
            <w:r>
              <w:rPr>
                <w:spacing w:val="-5"/>
                <w:sz w:val="24"/>
              </w:rPr>
              <w:t>25%</w:t>
            </w:r>
          </w:p>
          <w:p>
            <w:pPr>
              <w:pStyle w:val="TableParagraph"/>
              <w:rPr>
                <w:sz w:val="24"/>
              </w:rPr>
            </w:pPr>
          </w:p>
          <w:p>
            <w:pPr>
              <w:pStyle w:val="TableParagraph"/>
              <w:ind w:left="9" w:right="4"/>
              <w:jc w:val="center"/>
              <w:rPr>
                <w:sz w:val="24"/>
              </w:rPr>
            </w:pPr>
            <w:r>
              <w:rPr>
                <w:sz w:val="24"/>
              </w:rPr>
              <w:t>hingga</w:t>
            </w:r>
            <w:r>
              <w:rPr>
                <w:spacing w:val="-1"/>
                <w:sz w:val="24"/>
              </w:rPr>
              <w:t> </w:t>
            </w:r>
            <w:r>
              <w:rPr>
                <w:spacing w:val="-5"/>
                <w:sz w:val="24"/>
              </w:rPr>
              <w:t>60%</w:t>
            </w:r>
          </w:p>
        </w:tc>
      </w:tr>
      <w:tr>
        <w:trPr>
          <w:trHeight w:val="551" w:hRule="atLeast"/>
        </w:trPr>
        <w:tc>
          <w:tcPr>
            <w:tcW w:w="2156" w:type="dxa"/>
          </w:tcPr>
          <w:p>
            <w:pPr>
              <w:pStyle w:val="TableParagraph"/>
              <w:spacing w:line="275" w:lineRule="exact"/>
              <w:ind w:left="11"/>
              <w:jc w:val="center"/>
              <w:rPr>
                <w:sz w:val="24"/>
              </w:rPr>
            </w:pPr>
            <w:r>
              <w:rPr>
                <w:sz w:val="24"/>
              </w:rPr>
              <w:t>Modulus</w:t>
            </w:r>
            <w:r>
              <w:rPr>
                <w:spacing w:val="-2"/>
                <w:sz w:val="24"/>
              </w:rPr>
              <w:t> Elastisitas</w:t>
            </w:r>
          </w:p>
        </w:tc>
        <w:tc>
          <w:tcPr>
            <w:tcW w:w="4388" w:type="dxa"/>
          </w:tcPr>
          <w:p>
            <w:pPr>
              <w:pStyle w:val="TableParagraph"/>
              <w:spacing w:line="275" w:lineRule="exact"/>
              <w:ind w:left="9"/>
              <w:jc w:val="center"/>
              <w:rPr>
                <w:sz w:val="24"/>
              </w:rPr>
            </w:pPr>
            <w:r>
              <w:rPr>
                <w:sz w:val="24"/>
              </w:rPr>
              <w:t>96</w:t>
            </w:r>
            <w:r>
              <w:rPr>
                <w:spacing w:val="-1"/>
                <w:sz w:val="24"/>
              </w:rPr>
              <w:t> </w:t>
            </w:r>
            <w:r>
              <w:rPr>
                <w:sz w:val="24"/>
              </w:rPr>
              <w:t>-</w:t>
            </w:r>
            <w:r>
              <w:rPr>
                <w:spacing w:val="-1"/>
                <w:sz w:val="24"/>
              </w:rPr>
              <w:t> </w:t>
            </w:r>
            <w:r>
              <w:rPr>
                <w:sz w:val="24"/>
              </w:rPr>
              <w:t>120 IPK</w:t>
            </w:r>
            <w:r>
              <w:rPr>
                <w:spacing w:val="-1"/>
                <w:sz w:val="24"/>
              </w:rPr>
              <w:t> </w:t>
            </w:r>
            <w:r>
              <w:rPr>
                <w:sz w:val="24"/>
              </w:rPr>
              <w:t>(14.000 -</w:t>
            </w:r>
            <w:r>
              <w:rPr>
                <w:spacing w:val="-1"/>
                <w:sz w:val="24"/>
              </w:rPr>
              <w:t> </w:t>
            </w:r>
            <w:r>
              <w:rPr>
                <w:sz w:val="24"/>
              </w:rPr>
              <w:t>17.000 </w:t>
            </w:r>
            <w:r>
              <w:rPr>
                <w:spacing w:val="-4"/>
                <w:sz w:val="24"/>
              </w:rPr>
              <w:t>ksi)</w:t>
            </w:r>
          </w:p>
        </w:tc>
      </w:tr>
      <w:tr>
        <w:trPr>
          <w:trHeight w:val="551" w:hRule="atLeast"/>
        </w:trPr>
        <w:tc>
          <w:tcPr>
            <w:tcW w:w="2156" w:type="dxa"/>
          </w:tcPr>
          <w:p>
            <w:pPr>
              <w:pStyle w:val="TableParagraph"/>
              <w:spacing w:line="275" w:lineRule="exact"/>
              <w:ind w:left="11"/>
              <w:jc w:val="center"/>
              <w:rPr>
                <w:sz w:val="24"/>
              </w:rPr>
            </w:pPr>
            <w:r>
              <w:rPr>
                <w:sz w:val="24"/>
              </w:rPr>
              <w:t>Rasio</w:t>
            </w:r>
            <w:r>
              <w:rPr>
                <w:spacing w:val="-1"/>
                <w:sz w:val="24"/>
              </w:rPr>
              <w:t> </w:t>
            </w:r>
            <w:r>
              <w:rPr>
                <w:spacing w:val="-2"/>
                <w:sz w:val="24"/>
              </w:rPr>
              <w:t>Poisson</w:t>
            </w:r>
          </w:p>
        </w:tc>
        <w:tc>
          <w:tcPr>
            <w:tcW w:w="4388" w:type="dxa"/>
          </w:tcPr>
          <w:p>
            <w:pPr>
              <w:pStyle w:val="TableParagraph"/>
              <w:spacing w:line="275" w:lineRule="exact"/>
              <w:ind w:left="9" w:right="3"/>
              <w:jc w:val="center"/>
              <w:rPr>
                <w:sz w:val="24"/>
              </w:rPr>
            </w:pPr>
            <w:r>
              <w:rPr>
                <w:sz w:val="24"/>
              </w:rPr>
              <w:t>0,34 -</w:t>
            </w:r>
            <w:r>
              <w:rPr>
                <w:spacing w:val="-1"/>
                <w:sz w:val="24"/>
              </w:rPr>
              <w:t> </w:t>
            </w:r>
            <w:r>
              <w:rPr>
                <w:spacing w:val="-4"/>
                <w:sz w:val="24"/>
              </w:rPr>
              <w:t>0,35</w:t>
            </w:r>
          </w:p>
        </w:tc>
      </w:tr>
      <w:tr>
        <w:trPr>
          <w:trHeight w:val="1103" w:hRule="atLeast"/>
        </w:trPr>
        <w:tc>
          <w:tcPr>
            <w:tcW w:w="2156" w:type="dxa"/>
          </w:tcPr>
          <w:p>
            <w:pPr>
              <w:pStyle w:val="TableParagraph"/>
              <w:spacing w:line="275" w:lineRule="exact"/>
              <w:ind w:left="619"/>
              <w:rPr>
                <w:sz w:val="24"/>
              </w:rPr>
            </w:pPr>
            <w:r>
              <w:rPr>
                <w:spacing w:val="-2"/>
                <w:sz w:val="24"/>
              </w:rPr>
              <w:t>Kekuatan</w:t>
            </w:r>
          </w:p>
          <w:p>
            <w:pPr>
              <w:pStyle w:val="TableParagraph"/>
              <w:rPr>
                <w:sz w:val="24"/>
              </w:rPr>
            </w:pPr>
          </w:p>
          <w:p>
            <w:pPr>
              <w:pStyle w:val="TableParagraph"/>
              <w:ind w:left="590"/>
              <w:rPr>
                <w:sz w:val="24"/>
              </w:rPr>
            </w:pPr>
            <w:r>
              <w:rPr>
                <w:spacing w:val="-2"/>
                <w:sz w:val="24"/>
              </w:rPr>
              <w:t>Kelelahan</w:t>
            </w:r>
          </w:p>
        </w:tc>
        <w:tc>
          <w:tcPr>
            <w:tcW w:w="4388" w:type="dxa"/>
          </w:tcPr>
          <w:p>
            <w:pPr>
              <w:pStyle w:val="TableParagraph"/>
              <w:spacing w:before="275"/>
              <w:ind w:left="9" w:right="1"/>
              <w:jc w:val="center"/>
              <w:rPr>
                <w:sz w:val="24"/>
              </w:rPr>
            </w:pPr>
            <w:r>
              <w:rPr>
                <w:sz w:val="24"/>
              </w:rPr>
              <w:t>Sedang</w:t>
            </w:r>
            <w:r>
              <w:rPr>
                <w:spacing w:val="-1"/>
                <w:sz w:val="24"/>
              </w:rPr>
              <w:t> </w:t>
            </w:r>
            <w:r>
              <w:rPr>
                <w:sz w:val="24"/>
              </w:rPr>
              <w:t>hingga</w:t>
            </w:r>
            <w:r>
              <w:rPr>
                <w:spacing w:val="-1"/>
                <w:sz w:val="24"/>
              </w:rPr>
              <w:t> </w:t>
            </w:r>
            <w:r>
              <w:rPr>
                <w:spacing w:val="-2"/>
                <w:sz w:val="24"/>
              </w:rPr>
              <w:t>tinggi</w:t>
            </w:r>
          </w:p>
        </w:tc>
      </w:tr>
      <w:tr>
        <w:trPr>
          <w:trHeight w:val="551" w:hRule="atLeast"/>
        </w:trPr>
        <w:tc>
          <w:tcPr>
            <w:tcW w:w="2156" w:type="dxa"/>
          </w:tcPr>
          <w:p>
            <w:pPr>
              <w:pStyle w:val="TableParagraph"/>
              <w:spacing w:line="275" w:lineRule="exact"/>
              <w:ind w:left="11" w:right="6"/>
              <w:jc w:val="center"/>
              <w:rPr>
                <w:sz w:val="24"/>
              </w:rPr>
            </w:pPr>
            <w:r>
              <w:rPr>
                <w:sz w:val="24"/>
              </w:rPr>
              <w:t>Kekuatan</w:t>
            </w:r>
            <w:r>
              <w:rPr>
                <w:spacing w:val="-3"/>
                <w:sz w:val="24"/>
              </w:rPr>
              <w:t> </w:t>
            </w:r>
            <w:r>
              <w:rPr>
                <w:spacing w:val="-2"/>
                <w:sz w:val="24"/>
              </w:rPr>
              <w:t>Dampak</w:t>
            </w:r>
          </w:p>
        </w:tc>
        <w:tc>
          <w:tcPr>
            <w:tcW w:w="4388" w:type="dxa"/>
          </w:tcPr>
          <w:p>
            <w:pPr>
              <w:pStyle w:val="TableParagraph"/>
              <w:spacing w:line="275" w:lineRule="exact"/>
              <w:ind w:left="9" w:right="1"/>
              <w:jc w:val="center"/>
              <w:rPr>
                <w:sz w:val="24"/>
              </w:rPr>
            </w:pPr>
            <w:r>
              <w:rPr>
                <w:spacing w:val="-2"/>
                <w:sz w:val="24"/>
              </w:rPr>
              <w:t>Bagus</w:t>
            </w:r>
          </w:p>
        </w:tc>
      </w:tr>
      <w:tr>
        <w:trPr>
          <w:trHeight w:val="554" w:hRule="atLeast"/>
        </w:trPr>
        <w:tc>
          <w:tcPr>
            <w:tcW w:w="2156" w:type="dxa"/>
          </w:tcPr>
          <w:p>
            <w:pPr>
              <w:pStyle w:val="TableParagraph"/>
              <w:spacing w:before="1"/>
              <w:ind w:left="11" w:right="4"/>
              <w:jc w:val="center"/>
              <w:rPr>
                <w:sz w:val="24"/>
              </w:rPr>
            </w:pPr>
            <w:r>
              <w:rPr>
                <w:sz w:val="24"/>
              </w:rPr>
              <w:t>Ketahanan</w:t>
            </w:r>
            <w:r>
              <w:rPr>
                <w:spacing w:val="-3"/>
                <w:sz w:val="24"/>
              </w:rPr>
              <w:t> </w:t>
            </w:r>
            <w:r>
              <w:rPr>
                <w:spacing w:val="-2"/>
                <w:sz w:val="24"/>
              </w:rPr>
              <w:t>Merayap</w:t>
            </w:r>
          </w:p>
        </w:tc>
        <w:tc>
          <w:tcPr>
            <w:tcW w:w="4388" w:type="dxa"/>
          </w:tcPr>
          <w:p>
            <w:pPr>
              <w:pStyle w:val="TableParagraph"/>
              <w:spacing w:before="1"/>
              <w:ind w:left="9" w:right="5"/>
              <w:jc w:val="center"/>
              <w:rPr>
                <w:sz w:val="24"/>
              </w:rPr>
            </w:pPr>
            <w:r>
              <w:rPr>
                <w:sz w:val="24"/>
              </w:rPr>
              <w:t>Relatif</w:t>
            </w:r>
            <w:r>
              <w:rPr>
                <w:spacing w:val="-1"/>
                <w:sz w:val="24"/>
              </w:rPr>
              <w:t> </w:t>
            </w:r>
            <w:r>
              <w:rPr>
                <w:spacing w:val="-2"/>
                <w:sz w:val="24"/>
              </w:rPr>
              <w:t>rendah</w:t>
            </w:r>
          </w:p>
        </w:tc>
      </w:tr>
      <w:tr>
        <w:trPr>
          <w:trHeight w:val="1103" w:hRule="atLeast"/>
        </w:trPr>
        <w:tc>
          <w:tcPr>
            <w:tcW w:w="2156" w:type="dxa"/>
          </w:tcPr>
          <w:p>
            <w:pPr>
              <w:pStyle w:val="TableParagraph"/>
              <w:spacing w:line="275" w:lineRule="exact"/>
              <w:ind w:left="11" w:right="2"/>
              <w:jc w:val="center"/>
              <w:rPr>
                <w:sz w:val="24"/>
              </w:rPr>
            </w:pPr>
            <w:r>
              <w:rPr>
                <w:sz w:val="24"/>
              </w:rPr>
              <w:t>Sifat</w:t>
            </w:r>
            <w:r>
              <w:rPr>
                <w:spacing w:val="-2"/>
                <w:sz w:val="24"/>
              </w:rPr>
              <w:t> mampu</w:t>
            </w:r>
          </w:p>
          <w:p>
            <w:pPr>
              <w:pStyle w:val="TableParagraph"/>
              <w:rPr>
                <w:sz w:val="24"/>
              </w:rPr>
            </w:pPr>
          </w:p>
          <w:p>
            <w:pPr>
              <w:pStyle w:val="TableParagraph"/>
              <w:ind w:left="11" w:right="2"/>
              <w:jc w:val="center"/>
              <w:rPr>
                <w:sz w:val="24"/>
              </w:rPr>
            </w:pPr>
            <w:r>
              <w:rPr>
                <w:spacing w:val="-2"/>
                <w:sz w:val="24"/>
              </w:rPr>
              <w:t>bentuk</w:t>
            </w:r>
          </w:p>
        </w:tc>
        <w:tc>
          <w:tcPr>
            <w:tcW w:w="4388" w:type="dxa"/>
          </w:tcPr>
          <w:p>
            <w:pPr>
              <w:pStyle w:val="TableParagraph"/>
              <w:spacing w:before="275"/>
              <w:ind w:left="9" w:right="3"/>
              <w:jc w:val="center"/>
              <w:rPr>
                <w:sz w:val="24"/>
              </w:rPr>
            </w:pPr>
            <w:r>
              <w:rPr>
                <w:sz w:val="24"/>
              </w:rPr>
              <w:t>Bagus</w:t>
            </w:r>
            <w:r>
              <w:rPr>
                <w:spacing w:val="-3"/>
                <w:sz w:val="24"/>
              </w:rPr>
              <w:t> </w:t>
            </w:r>
            <w:r>
              <w:rPr>
                <w:sz w:val="24"/>
              </w:rPr>
              <w:t>sekali,</w:t>
            </w:r>
            <w:r>
              <w:rPr>
                <w:spacing w:val="-2"/>
                <w:sz w:val="24"/>
              </w:rPr>
              <w:t> </w:t>
            </w:r>
            <w:r>
              <w:rPr>
                <w:sz w:val="24"/>
              </w:rPr>
              <w:t>mudah</w:t>
            </w:r>
            <w:r>
              <w:rPr>
                <w:spacing w:val="-1"/>
                <w:sz w:val="24"/>
              </w:rPr>
              <w:t> </w:t>
            </w:r>
            <w:r>
              <w:rPr>
                <w:spacing w:val="-2"/>
                <w:sz w:val="24"/>
              </w:rPr>
              <w:t>dibentuk</w:t>
            </w:r>
          </w:p>
        </w:tc>
      </w:tr>
    </w:tbl>
    <w:p>
      <w:pPr>
        <w:pStyle w:val="BodyText"/>
        <w:spacing w:before="4"/>
        <w:ind w:left="2631"/>
      </w:pPr>
      <w:r>
        <w:rPr/>
        <w:t>Sumber</w:t>
      </w:r>
      <w:r>
        <w:rPr>
          <w:spacing w:val="-7"/>
        </w:rPr>
        <w:t> </w:t>
      </w:r>
      <w:r>
        <w:rPr/>
        <w:t>:</w:t>
      </w:r>
      <w:r>
        <w:rPr>
          <w:spacing w:val="-4"/>
        </w:rPr>
        <w:t> </w:t>
      </w:r>
      <w:r>
        <w:rPr/>
        <w:t>(</w:t>
      </w:r>
      <w:hyperlink r:id="rId28">
        <w:r>
          <w:rPr>
            <w:color w:val="0000FF"/>
            <w:u w:val="single" w:color="0000FF"/>
          </w:rPr>
          <w:t>https://www.rtprototype.com/what-is-</w:t>
        </w:r>
        <w:r>
          <w:rPr>
            <w:color w:val="0000FF"/>
            <w:spacing w:val="-2"/>
            <w:u w:val="single" w:color="0000FF"/>
          </w:rPr>
          <w:t>brass/</w:t>
        </w:r>
      </w:hyperlink>
      <w:r>
        <w:rPr>
          <w:color w:val="0000FF"/>
          <w:spacing w:val="-2"/>
          <w:u w:val="single" w:color="0000FF"/>
        </w:rPr>
        <w:t>)</w:t>
      </w:r>
    </w:p>
    <w:p>
      <w:pPr>
        <w:spacing w:after="0"/>
        <w:sectPr>
          <w:pgSz w:w="11910" w:h="16840"/>
          <w:pgMar w:header="717" w:footer="0" w:top="1920" w:bottom="280" w:left="1680" w:right="440"/>
        </w:sectPr>
      </w:pPr>
    </w:p>
    <w:p>
      <w:pPr>
        <w:pStyle w:val="BodyText"/>
        <w:spacing w:before="53"/>
      </w:pPr>
    </w:p>
    <w:p>
      <w:pPr>
        <w:pStyle w:val="ListParagraph"/>
        <w:numPr>
          <w:ilvl w:val="0"/>
          <w:numId w:val="16"/>
        </w:numPr>
        <w:tabs>
          <w:tab w:pos="1717" w:val="left" w:leader="none"/>
        </w:tabs>
        <w:spacing w:line="240" w:lineRule="auto" w:before="0" w:after="0"/>
        <w:ind w:left="1717" w:right="0" w:hanging="359"/>
        <w:jc w:val="left"/>
        <w:rPr>
          <w:color w:val="0D0D0D"/>
          <w:sz w:val="24"/>
        </w:rPr>
      </w:pPr>
      <w:r>
        <w:rPr>
          <w:color w:val="0D0D0D"/>
          <w:sz w:val="24"/>
        </w:rPr>
        <w:t>Diagram</w:t>
      </w:r>
      <w:r>
        <w:rPr>
          <w:color w:val="0D0D0D"/>
          <w:spacing w:val="-2"/>
          <w:sz w:val="24"/>
        </w:rPr>
        <w:t> </w:t>
      </w:r>
      <w:r>
        <w:rPr>
          <w:color w:val="0D0D0D"/>
          <w:sz w:val="24"/>
        </w:rPr>
        <w:t>Fasa</w:t>
      </w:r>
      <w:r>
        <w:rPr>
          <w:color w:val="0D0D0D"/>
          <w:spacing w:val="-3"/>
          <w:sz w:val="24"/>
        </w:rPr>
        <w:t> </w:t>
      </w:r>
      <w:r>
        <w:rPr>
          <w:color w:val="0D0D0D"/>
          <w:sz w:val="24"/>
        </w:rPr>
        <w:t>Kuningan</w:t>
      </w:r>
      <w:r>
        <w:rPr>
          <w:color w:val="0D0D0D"/>
          <w:spacing w:val="1"/>
          <w:sz w:val="24"/>
        </w:rPr>
        <w:t> </w:t>
      </w:r>
      <w:r>
        <w:rPr>
          <w:color w:val="0D0D0D"/>
          <w:sz w:val="24"/>
        </w:rPr>
        <w:t>(Cu-</w:t>
      </w:r>
      <w:r>
        <w:rPr>
          <w:color w:val="0D0D0D"/>
          <w:spacing w:val="-5"/>
          <w:sz w:val="24"/>
        </w:rPr>
        <w:t>Zn)</w:t>
      </w:r>
    </w:p>
    <w:p>
      <w:pPr>
        <w:pStyle w:val="BodyText"/>
        <w:spacing w:before="22"/>
        <w:rPr>
          <w:sz w:val="20"/>
        </w:rPr>
      </w:pPr>
      <w:r>
        <w:rPr/>
        <w:drawing>
          <wp:anchor distT="0" distB="0" distL="0" distR="0" allowOverlap="1" layoutInCell="1" locked="0" behindDoc="1" simplePos="0" relativeHeight="487594496">
            <wp:simplePos x="0" y="0"/>
            <wp:positionH relativeFrom="page">
              <wp:posOffset>2354579</wp:posOffset>
            </wp:positionH>
            <wp:positionV relativeFrom="paragraph">
              <wp:posOffset>175670</wp:posOffset>
            </wp:positionV>
            <wp:extent cx="4199057" cy="5415438"/>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4199057" cy="5415438"/>
                    </a:xfrm>
                    <a:prstGeom prst="rect">
                      <a:avLst/>
                    </a:prstGeom>
                  </pic:spPr>
                </pic:pic>
              </a:graphicData>
            </a:graphic>
          </wp:anchor>
        </w:drawing>
      </w:r>
    </w:p>
    <w:p>
      <w:pPr>
        <w:pStyle w:val="BodyText"/>
        <w:spacing w:before="268"/>
        <w:ind w:left="3334" w:right="2889" w:firstLine="81"/>
      </w:pPr>
      <w:r>
        <w:rPr/>
        <w:t>Gambar 2.10. Diagram fasa Cu-Zn Sumber</w:t>
      </w:r>
      <w:r>
        <w:rPr>
          <w:spacing w:val="-5"/>
        </w:rPr>
        <w:t> </w:t>
      </w:r>
      <w:r>
        <w:rPr/>
        <w:t>:</w:t>
      </w:r>
      <w:r>
        <w:rPr>
          <w:spacing w:val="-1"/>
        </w:rPr>
        <w:t> </w:t>
      </w:r>
      <w:r>
        <w:rPr/>
        <w:t>(ASM</w:t>
      </w:r>
      <w:r>
        <w:rPr>
          <w:spacing w:val="-2"/>
        </w:rPr>
        <w:t> </w:t>
      </w:r>
      <w:r>
        <w:rPr/>
        <w:t>International, </w:t>
      </w:r>
      <w:r>
        <w:rPr>
          <w:spacing w:val="-2"/>
        </w:rPr>
        <w:t>2001)</w:t>
      </w:r>
    </w:p>
    <w:p>
      <w:pPr>
        <w:pStyle w:val="BodyText"/>
      </w:pPr>
    </w:p>
    <w:p>
      <w:pPr>
        <w:pStyle w:val="BodyText"/>
        <w:spacing w:line="480" w:lineRule="auto" w:before="1"/>
        <w:ind w:left="1721" w:right="1257" w:firstLine="307"/>
        <w:jc w:val="both"/>
      </w:pPr>
      <w:r>
        <w:rPr>
          <w:color w:val="0D0D0D"/>
        </w:rPr>
        <w:t>Pada gambar 2.9 menunjukkan diagram fasa Cu-Zn yang menggambarkan enam fase pada kuningan, yaitu α, β, γ, δ, ε, dan η. Dua fase yang paling signifikan dalam konteks industri adalah fase α dan fase β. Fase α mempunyai struktur FCC (Face Centered Cubic), sedangkan</w:t>
      </w:r>
      <w:r>
        <w:rPr>
          <w:color w:val="0D0D0D"/>
          <w:spacing w:val="29"/>
        </w:rPr>
        <w:t> </w:t>
      </w:r>
      <w:r>
        <w:rPr>
          <w:color w:val="0D0D0D"/>
        </w:rPr>
        <w:t>fase</w:t>
      </w:r>
      <w:r>
        <w:rPr>
          <w:color w:val="0D0D0D"/>
          <w:spacing w:val="32"/>
        </w:rPr>
        <w:t> </w:t>
      </w:r>
      <w:r>
        <w:rPr>
          <w:color w:val="0D0D0D"/>
        </w:rPr>
        <w:t>β</w:t>
      </w:r>
      <w:r>
        <w:rPr>
          <w:color w:val="0D0D0D"/>
          <w:spacing w:val="31"/>
        </w:rPr>
        <w:t> </w:t>
      </w:r>
      <w:r>
        <w:rPr>
          <w:color w:val="0D0D0D"/>
        </w:rPr>
        <w:t>mempunyai</w:t>
      </w:r>
      <w:r>
        <w:rPr>
          <w:color w:val="0D0D0D"/>
          <w:spacing w:val="32"/>
        </w:rPr>
        <w:t> </w:t>
      </w:r>
      <w:r>
        <w:rPr>
          <w:color w:val="0D0D0D"/>
        </w:rPr>
        <w:t>struktur</w:t>
      </w:r>
      <w:r>
        <w:rPr>
          <w:color w:val="0D0D0D"/>
          <w:spacing w:val="32"/>
        </w:rPr>
        <w:t> </w:t>
      </w:r>
      <w:r>
        <w:rPr>
          <w:color w:val="0D0D0D"/>
        </w:rPr>
        <w:t>BCC</w:t>
      </w:r>
      <w:r>
        <w:rPr>
          <w:color w:val="0D0D0D"/>
          <w:spacing w:val="29"/>
        </w:rPr>
        <w:t> </w:t>
      </w:r>
      <w:r>
        <w:rPr>
          <w:color w:val="0D0D0D"/>
        </w:rPr>
        <w:t>(Body</w:t>
      </w:r>
      <w:r>
        <w:rPr>
          <w:color w:val="0D0D0D"/>
          <w:spacing w:val="32"/>
        </w:rPr>
        <w:t> </w:t>
      </w:r>
      <w:r>
        <w:rPr>
          <w:color w:val="0D0D0D"/>
        </w:rPr>
        <w:t>Centered</w:t>
      </w:r>
      <w:r>
        <w:rPr>
          <w:color w:val="0D0D0D"/>
          <w:spacing w:val="32"/>
        </w:rPr>
        <w:t> </w:t>
      </w:r>
      <w:r>
        <w:rPr>
          <w:color w:val="0D0D0D"/>
          <w:spacing w:val="-2"/>
        </w:rPr>
        <w:t>Cubic).</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21" w:right="1258"/>
        <w:jc w:val="both"/>
      </w:pPr>
      <w:r>
        <w:rPr/>
        <w:t>(Tata &amp; Saito, 1999). </w:t>
      </w:r>
      <w:r>
        <w:rPr>
          <w:color w:val="0D0D0D"/>
        </w:rPr>
        <w:t>Dalam diagram tersebut, fase α yang memiliki susunan sel FCC umumnya menunjukkan sifat elastis yang kuat, sementara</w:t>
      </w:r>
      <w:r>
        <w:rPr>
          <w:color w:val="0D0D0D"/>
          <w:spacing w:val="-15"/>
        </w:rPr>
        <w:t> </w:t>
      </w:r>
      <w:r>
        <w:rPr>
          <w:color w:val="0D0D0D"/>
        </w:rPr>
        <w:t>fase</w:t>
      </w:r>
      <w:r>
        <w:rPr>
          <w:color w:val="0D0D0D"/>
          <w:spacing w:val="-15"/>
        </w:rPr>
        <w:t> </w:t>
      </w:r>
      <w:r>
        <w:rPr>
          <w:color w:val="0D0D0D"/>
        </w:rPr>
        <w:t>β</w:t>
      </w:r>
      <w:r>
        <w:rPr>
          <w:color w:val="0D0D0D"/>
          <w:spacing w:val="-15"/>
        </w:rPr>
        <w:t> </w:t>
      </w:r>
      <w:r>
        <w:rPr>
          <w:color w:val="0D0D0D"/>
        </w:rPr>
        <w:t>dengan</w:t>
      </w:r>
      <w:r>
        <w:rPr>
          <w:color w:val="0D0D0D"/>
          <w:spacing w:val="-15"/>
        </w:rPr>
        <w:t> </w:t>
      </w:r>
      <w:r>
        <w:rPr>
          <w:color w:val="0D0D0D"/>
        </w:rPr>
        <w:t>susunan</w:t>
      </w:r>
      <w:r>
        <w:rPr>
          <w:color w:val="0D0D0D"/>
          <w:spacing w:val="-15"/>
        </w:rPr>
        <w:t> </w:t>
      </w:r>
      <w:r>
        <w:rPr>
          <w:color w:val="0D0D0D"/>
        </w:rPr>
        <w:t>sel</w:t>
      </w:r>
      <w:r>
        <w:rPr>
          <w:color w:val="0D0D0D"/>
          <w:spacing w:val="-15"/>
        </w:rPr>
        <w:t> </w:t>
      </w:r>
      <w:r>
        <w:rPr>
          <w:color w:val="0D0D0D"/>
        </w:rPr>
        <w:t>BCC</w:t>
      </w:r>
      <w:r>
        <w:rPr>
          <w:color w:val="0D0D0D"/>
          <w:spacing w:val="-15"/>
        </w:rPr>
        <w:t> </w:t>
      </w:r>
      <w:r>
        <w:rPr>
          <w:color w:val="0D0D0D"/>
        </w:rPr>
        <w:t>cenderung</w:t>
      </w:r>
      <w:r>
        <w:rPr>
          <w:color w:val="0D0D0D"/>
          <w:spacing w:val="-15"/>
        </w:rPr>
        <w:t> </w:t>
      </w:r>
      <w:r>
        <w:rPr>
          <w:color w:val="0D0D0D"/>
        </w:rPr>
        <w:t>lebih</w:t>
      </w:r>
      <w:r>
        <w:rPr>
          <w:color w:val="0D0D0D"/>
          <w:spacing w:val="-15"/>
        </w:rPr>
        <w:t> </w:t>
      </w:r>
      <w:r>
        <w:rPr>
          <w:color w:val="0D0D0D"/>
        </w:rPr>
        <w:t>keras</w:t>
      </w:r>
      <w:r>
        <w:rPr>
          <w:color w:val="0D0D0D"/>
          <w:spacing w:val="-15"/>
        </w:rPr>
        <w:t> </w:t>
      </w:r>
      <w:r>
        <w:rPr>
          <w:color w:val="0D0D0D"/>
        </w:rPr>
        <w:t>namun lebih rentan terhadap retakan.</w:t>
      </w:r>
    </w:p>
    <w:p>
      <w:pPr>
        <w:pStyle w:val="ListParagraph"/>
        <w:numPr>
          <w:ilvl w:val="1"/>
          <w:numId w:val="10"/>
        </w:numPr>
        <w:tabs>
          <w:tab w:pos="1308" w:val="left" w:leader="none"/>
        </w:tabs>
        <w:spacing w:line="240" w:lineRule="auto" w:before="0" w:after="0"/>
        <w:ind w:left="1308" w:right="0" w:hanging="360"/>
        <w:jc w:val="both"/>
        <w:rPr>
          <w:sz w:val="24"/>
        </w:rPr>
      </w:pPr>
      <w:r>
        <w:rPr>
          <w:spacing w:val="-2"/>
          <w:sz w:val="24"/>
        </w:rPr>
        <w:t>Aluminium</w:t>
      </w:r>
    </w:p>
    <w:p>
      <w:pPr>
        <w:pStyle w:val="BodyText"/>
        <w:spacing w:before="1"/>
      </w:pPr>
    </w:p>
    <w:p>
      <w:pPr>
        <w:pStyle w:val="BodyText"/>
        <w:spacing w:line="480" w:lineRule="auto"/>
        <w:ind w:left="1308" w:right="1256" w:firstLine="273"/>
        <w:jc w:val="both"/>
      </w:pPr>
      <w:r>
        <w:rPr/>
        <w:t>Salah</w:t>
      </w:r>
      <w:r>
        <w:rPr>
          <w:spacing w:val="-14"/>
        </w:rPr>
        <w:t> </w:t>
      </w:r>
      <w:r>
        <w:rPr/>
        <w:t>satu</w:t>
      </w:r>
      <w:r>
        <w:rPr>
          <w:spacing w:val="-13"/>
        </w:rPr>
        <w:t> </w:t>
      </w:r>
      <w:r>
        <w:rPr/>
        <w:t>logam</w:t>
      </w:r>
      <w:r>
        <w:rPr>
          <w:spacing w:val="-13"/>
        </w:rPr>
        <w:t> </w:t>
      </w:r>
      <w:r>
        <w:rPr/>
        <w:t>non-ferrous</w:t>
      </w:r>
      <w:r>
        <w:rPr>
          <w:spacing w:val="-14"/>
        </w:rPr>
        <w:t> </w:t>
      </w:r>
      <w:r>
        <w:rPr/>
        <w:t>yang</w:t>
      </w:r>
      <w:r>
        <w:rPr>
          <w:spacing w:val="-13"/>
        </w:rPr>
        <w:t> </w:t>
      </w:r>
      <w:r>
        <w:rPr/>
        <w:t>paling</w:t>
      </w:r>
      <w:r>
        <w:rPr>
          <w:spacing w:val="-13"/>
        </w:rPr>
        <w:t> </w:t>
      </w:r>
      <w:r>
        <w:rPr/>
        <w:t>sering</w:t>
      </w:r>
      <w:r>
        <w:rPr>
          <w:spacing w:val="-13"/>
        </w:rPr>
        <w:t> </w:t>
      </w:r>
      <w:r>
        <w:rPr/>
        <w:t>digunakan</w:t>
      </w:r>
      <w:r>
        <w:rPr>
          <w:spacing w:val="-13"/>
        </w:rPr>
        <w:t> </w:t>
      </w:r>
      <w:r>
        <w:rPr/>
        <w:t>dalam</w:t>
      </w:r>
      <w:r>
        <w:rPr>
          <w:spacing w:val="-13"/>
        </w:rPr>
        <w:t> </w:t>
      </w:r>
      <w:r>
        <w:rPr/>
        <w:t>proses pengecoran logam adalah aluminium. </w:t>
      </w:r>
      <w:r>
        <w:rPr>
          <w:color w:val="0D0D0D"/>
        </w:rPr>
        <w:t>Penggunaan aluminium murni tidak dapat dioptimalkan sepenuhnya, dikarenakan memiliki sifat mekanis yang kurang</w:t>
      </w:r>
      <w:r>
        <w:rPr>
          <w:color w:val="0D0D0D"/>
          <w:spacing w:val="-13"/>
        </w:rPr>
        <w:t> </w:t>
      </w:r>
      <w:r>
        <w:rPr>
          <w:color w:val="0D0D0D"/>
        </w:rPr>
        <w:t>baik,</w:t>
      </w:r>
      <w:r>
        <w:rPr>
          <w:color w:val="0D0D0D"/>
          <w:spacing w:val="-13"/>
        </w:rPr>
        <w:t> </w:t>
      </w:r>
      <w:r>
        <w:rPr>
          <w:color w:val="0D0D0D"/>
        </w:rPr>
        <w:t>walaupun</w:t>
      </w:r>
      <w:r>
        <w:rPr>
          <w:color w:val="0D0D0D"/>
          <w:spacing w:val="-14"/>
        </w:rPr>
        <w:t> </w:t>
      </w:r>
      <w:r>
        <w:rPr>
          <w:color w:val="0D0D0D"/>
        </w:rPr>
        <w:t>memiliki</w:t>
      </w:r>
      <w:r>
        <w:rPr>
          <w:color w:val="0D0D0D"/>
          <w:spacing w:val="-11"/>
        </w:rPr>
        <w:t> </w:t>
      </w:r>
      <w:r>
        <w:rPr>
          <w:color w:val="0D0D0D"/>
        </w:rPr>
        <w:t>kualitas</w:t>
      </w:r>
      <w:r>
        <w:rPr>
          <w:color w:val="0D0D0D"/>
          <w:spacing w:val="-13"/>
        </w:rPr>
        <w:t> </w:t>
      </w:r>
      <w:r>
        <w:rPr>
          <w:color w:val="0D0D0D"/>
        </w:rPr>
        <w:t>cor</w:t>
      </w:r>
      <w:r>
        <w:rPr>
          <w:color w:val="0D0D0D"/>
          <w:spacing w:val="-14"/>
        </w:rPr>
        <w:t> </w:t>
      </w:r>
      <w:r>
        <w:rPr>
          <w:color w:val="0D0D0D"/>
        </w:rPr>
        <w:t>yang</w:t>
      </w:r>
      <w:r>
        <w:rPr>
          <w:color w:val="0D0D0D"/>
          <w:spacing w:val="-11"/>
        </w:rPr>
        <w:t> </w:t>
      </w:r>
      <w:r>
        <w:rPr>
          <w:color w:val="0D0D0D"/>
        </w:rPr>
        <w:t>baik</w:t>
      </w:r>
      <w:r>
        <w:rPr>
          <w:color w:val="0D0D0D"/>
          <w:spacing w:val="-13"/>
        </w:rPr>
        <w:t> </w:t>
      </w:r>
      <w:r>
        <w:rPr>
          <w:color w:val="0D0D0D"/>
        </w:rPr>
        <w:t>dan</w:t>
      </w:r>
      <w:r>
        <w:rPr>
          <w:color w:val="0D0D0D"/>
          <w:spacing w:val="-13"/>
        </w:rPr>
        <w:t> </w:t>
      </w:r>
      <w:r>
        <w:rPr>
          <w:color w:val="0D0D0D"/>
        </w:rPr>
        <w:t>resistensi</w:t>
      </w:r>
      <w:r>
        <w:rPr>
          <w:color w:val="0D0D0D"/>
          <w:spacing w:val="-12"/>
        </w:rPr>
        <w:t> </w:t>
      </w:r>
      <w:r>
        <w:rPr>
          <w:color w:val="0D0D0D"/>
        </w:rPr>
        <w:t>korosi yang tinggi. Untuk meningkatkan sifat mekanisnya, biasanya diperlukan penambahan unsur paduan lain, yang sering disebut sebagai unsur Paduan. </w:t>
      </w:r>
      <w:r>
        <w:rPr/>
        <w:t>Tembaga (Cu), silikon (Si), magnesium (Mg), mangan (Mn), dan nikel adalah beberapa unsur yang umumnya ditambahkan ke dalam paduan aluminium (Zamah Syari, 2018).</w:t>
      </w:r>
    </w:p>
    <w:p>
      <w:pPr>
        <w:pStyle w:val="BodyText"/>
        <w:spacing w:line="480" w:lineRule="auto" w:before="1"/>
        <w:ind w:left="1308" w:right="1257" w:firstLine="273"/>
        <w:jc w:val="both"/>
      </w:pPr>
      <w:r>
        <w:rPr/>
        <w:t>Nomor atom 13 dan massa atom yang dimiliki oleh unsur kimia aluminium</w:t>
      </w:r>
      <w:r>
        <w:rPr>
          <w:spacing w:val="-15"/>
        </w:rPr>
        <w:t> </w:t>
      </w:r>
      <w:r>
        <w:rPr/>
        <w:t>(Al)</w:t>
      </w:r>
      <w:r>
        <w:rPr>
          <w:spacing w:val="-15"/>
        </w:rPr>
        <w:t> </w:t>
      </w:r>
      <w:r>
        <w:rPr>
          <w:color w:val="0D0D0D"/>
        </w:rPr>
        <w:t>sekitar</w:t>
      </w:r>
      <w:r>
        <w:rPr>
          <w:color w:val="0D0D0D"/>
          <w:spacing w:val="-15"/>
        </w:rPr>
        <w:t> </w:t>
      </w:r>
      <w:r>
        <w:rPr>
          <w:color w:val="0D0D0D"/>
        </w:rPr>
        <w:t>26,9815,</w:t>
      </w:r>
      <w:r>
        <w:rPr>
          <w:color w:val="0D0D0D"/>
          <w:spacing w:val="-15"/>
        </w:rPr>
        <w:t> </w:t>
      </w:r>
      <w:r>
        <w:rPr>
          <w:color w:val="0D0D0D"/>
        </w:rPr>
        <w:t>memiliki</w:t>
      </w:r>
      <w:r>
        <w:rPr>
          <w:color w:val="0D0D0D"/>
          <w:spacing w:val="-15"/>
        </w:rPr>
        <w:t> </w:t>
      </w:r>
      <w:r>
        <w:rPr>
          <w:color w:val="0D0D0D"/>
        </w:rPr>
        <w:t>isotop</w:t>
      </w:r>
      <w:r>
        <w:rPr>
          <w:color w:val="0D0D0D"/>
          <w:spacing w:val="-15"/>
        </w:rPr>
        <w:t> </w:t>
      </w:r>
      <w:r>
        <w:rPr>
          <w:color w:val="0D0D0D"/>
        </w:rPr>
        <w:t>alami</w:t>
      </w:r>
      <w:r>
        <w:rPr>
          <w:color w:val="0D0D0D"/>
          <w:spacing w:val="-15"/>
        </w:rPr>
        <w:t> </w:t>
      </w:r>
      <w:r>
        <w:rPr>
          <w:color w:val="0D0D0D"/>
        </w:rPr>
        <w:t>Al-27</w:t>
      </w:r>
      <w:r>
        <w:rPr>
          <w:color w:val="0D0D0D"/>
          <w:spacing w:val="-15"/>
        </w:rPr>
        <w:t> </w:t>
      </w:r>
      <w:r>
        <w:rPr>
          <w:color w:val="0D0D0D"/>
        </w:rPr>
        <w:t>yang</w:t>
      </w:r>
      <w:r>
        <w:rPr>
          <w:color w:val="0D0D0D"/>
          <w:spacing w:val="-15"/>
        </w:rPr>
        <w:t> </w:t>
      </w:r>
      <w:r>
        <w:rPr>
          <w:color w:val="0D0D0D"/>
        </w:rPr>
        <w:t>memiliki waktu</w:t>
      </w:r>
      <w:r>
        <w:rPr>
          <w:color w:val="0D0D0D"/>
          <w:spacing w:val="-13"/>
        </w:rPr>
        <w:t> </w:t>
      </w:r>
      <w:r>
        <w:rPr>
          <w:color w:val="0D0D0D"/>
        </w:rPr>
        <w:t>paruh</w:t>
      </w:r>
      <w:r>
        <w:rPr>
          <w:color w:val="0D0D0D"/>
          <w:spacing w:val="-14"/>
        </w:rPr>
        <w:t> </w:t>
      </w:r>
      <w:r>
        <w:rPr>
          <w:color w:val="0D0D0D"/>
        </w:rPr>
        <w:t>sekitar</w:t>
      </w:r>
      <w:r>
        <w:rPr>
          <w:color w:val="0D0D0D"/>
          <w:spacing w:val="-14"/>
        </w:rPr>
        <w:t> </w:t>
      </w:r>
      <w:r>
        <w:rPr>
          <w:color w:val="0D0D0D"/>
        </w:rPr>
        <w:t>105</w:t>
      </w:r>
      <w:r>
        <w:rPr>
          <w:color w:val="0D0D0D"/>
          <w:spacing w:val="-13"/>
        </w:rPr>
        <w:t> </w:t>
      </w:r>
      <w:r>
        <w:rPr>
          <w:color w:val="0D0D0D"/>
        </w:rPr>
        <w:t>tahun.</w:t>
      </w:r>
      <w:r>
        <w:rPr>
          <w:color w:val="0D0D0D"/>
          <w:spacing w:val="-14"/>
        </w:rPr>
        <w:t> </w:t>
      </w:r>
      <w:r>
        <w:rPr>
          <w:color w:val="0D0D0D"/>
        </w:rPr>
        <w:t>Titik</w:t>
      </w:r>
      <w:r>
        <w:rPr>
          <w:color w:val="0D0D0D"/>
          <w:spacing w:val="-13"/>
        </w:rPr>
        <w:t> </w:t>
      </w:r>
      <w:r>
        <w:rPr>
          <w:color w:val="0D0D0D"/>
        </w:rPr>
        <w:t>cairnya</w:t>
      </w:r>
      <w:r>
        <w:rPr>
          <w:color w:val="0D0D0D"/>
          <w:spacing w:val="-14"/>
        </w:rPr>
        <w:t> </w:t>
      </w:r>
      <w:r>
        <w:rPr>
          <w:color w:val="0D0D0D"/>
        </w:rPr>
        <w:t>adalah</w:t>
      </w:r>
      <w:r>
        <w:rPr>
          <w:color w:val="0D0D0D"/>
          <w:spacing w:val="-13"/>
        </w:rPr>
        <w:t> </w:t>
      </w:r>
      <w:r>
        <w:rPr>
          <w:color w:val="0D0D0D"/>
        </w:rPr>
        <w:t>sekitar</w:t>
      </w:r>
      <w:r>
        <w:rPr>
          <w:color w:val="0D0D0D"/>
          <w:spacing w:val="-14"/>
        </w:rPr>
        <w:t> </w:t>
      </w:r>
      <w:r>
        <w:rPr>
          <w:color w:val="0D0D0D"/>
        </w:rPr>
        <w:t>660,5ºC</w:t>
      </w:r>
      <w:r>
        <w:rPr>
          <w:color w:val="0D0D0D"/>
          <w:spacing w:val="-13"/>
        </w:rPr>
        <w:t> </w:t>
      </w:r>
      <w:r>
        <w:rPr>
          <w:color w:val="0D0D0D"/>
        </w:rPr>
        <w:t>dan</w:t>
      </w:r>
      <w:r>
        <w:rPr>
          <w:color w:val="0D0D0D"/>
          <w:spacing w:val="-13"/>
        </w:rPr>
        <w:t> </w:t>
      </w:r>
      <w:r>
        <w:rPr>
          <w:color w:val="0D0D0D"/>
        </w:rPr>
        <w:t>titik didihnya sekitar 2.467ºC. Pada suhu 20ºC, berat jenis aluminium adalah sekitar 2,70 </w:t>
      </w:r>
      <w:r>
        <w:rPr/>
        <w:t>(Ananda Putra, 2016). Beberapa sifat yang dimiliki oleh aluminium meliputi:</w:t>
      </w:r>
    </w:p>
    <w:p>
      <w:pPr>
        <w:pStyle w:val="ListParagraph"/>
        <w:numPr>
          <w:ilvl w:val="2"/>
          <w:numId w:val="10"/>
        </w:numPr>
        <w:tabs>
          <w:tab w:pos="1718" w:val="left" w:leader="none"/>
        </w:tabs>
        <w:spacing w:line="480" w:lineRule="auto" w:before="0" w:after="0"/>
        <w:ind w:left="1718" w:right="1259" w:hanging="360"/>
        <w:jc w:val="both"/>
        <w:rPr>
          <w:sz w:val="24"/>
        </w:rPr>
      </w:pPr>
      <w:r>
        <w:rPr>
          <w:color w:val="0D0D0D"/>
          <w:sz w:val="24"/>
        </w:rPr>
        <w:t>Ringan, </w:t>
      </w:r>
      <w:r>
        <w:rPr>
          <w:sz w:val="24"/>
        </w:rPr>
        <w:t>aluminium bahkan lebih ringan dari magnesium karena memiliki</w:t>
      </w:r>
      <w:r>
        <w:rPr>
          <w:spacing w:val="24"/>
          <w:sz w:val="24"/>
        </w:rPr>
        <w:t> </w:t>
      </w:r>
      <w:r>
        <w:rPr>
          <w:sz w:val="24"/>
        </w:rPr>
        <w:t>densitas</w:t>
      </w:r>
      <w:r>
        <w:rPr>
          <w:spacing w:val="24"/>
          <w:sz w:val="24"/>
        </w:rPr>
        <w:t> </w:t>
      </w:r>
      <w:r>
        <w:rPr>
          <w:sz w:val="24"/>
        </w:rPr>
        <w:t>sekitar</w:t>
      </w:r>
      <w:r>
        <w:rPr>
          <w:spacing w:val="23"/>
          <w:sz w:val="24"/>
        </w:rPr>
        <w:t> </w:t>
      </w:r>
      <w:r>
        <w:rPr>
          <w:sz w:val="24"/>
        </w:rPr>
        <w:t>1/3</w:t>
      </w:r>
      <w:r>
        <w:rPr>
          <w:spacing w:val="24"/>
          <w:sz w:val="24"/>
        </w:rPr>
        <w:t> </w:t>
      </w:r>
      <w:r>
        <w:rPr>
          <w:sz w:val="24"/>
        </w:rPr>
        <w:t>dari</w:t>
      </w:r>
      <w:r>
        <w:rPr>
          <w:spacing w:val="24"/>
          <w:sz w:val="24"/>
        </w:rPr>
        <w:t> </w:t>
      </w:r>
      <w:r>
        <w:rPr>
          <w:sz w:val="24"/>
        </w:rPr>
        <w:t>besi. </w:t>
      </w:r>
      <w:r>
        <w:rPr>
          <w:color w:val="0D0D0D"/>
          <w:sz w:val="24"/>
        </w:rPr>
        <w:t>Aluminium</w:t>
      </w:r>
      <w:r>
        <w:rPr>
          <w:color w:val="0D0D0D"/>
          <w:spacing w:val="24"/>
          <w:sz w:val="24"/>
        </w:rPr>
        <w:t> </w:t>
      </w:r>
      <w:r>
        <w:rPr>
          <w:color w:val="0D0D0D"/>
          <w:sz w:val="24"/>
        </w:rPr>
        <w:t>sering</w:t>
      </w:r>
      <w:r>
        <w:rPr>
          <w:color w:val="0D0D0D"/>
          <w:spacing w:val="24"/>
          <w:sz w:val="24"/>
        </w:rPr>
        <w:t> </w:t>
      </w:r>
      <w:r>
        <w:rPr>
          <w:color w:val="0D0D0D"/>
          <w:sz w:val="24"/>
        </w:rPr>
        <w:t>diterapkan</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718" w:right="1265"/>
        <w:jc w:val="both"/>
      </w:pPr>
      <w:r>
        <w:rPr>
          <w:color w:val="0D0D0D"/>
        </w:rPr>
        <w:t>dalam kendaraan bermotor, pesawat terbang, tangga, perancah, dan roket karena sifatnya yang ringan dan kuat</w:t>
      </w:r>
    </w:p>
    <w:p>
      <w:pPr>
        <w:pStyle w:val="ListParagraph"/>
        <w:numPr>
          <w:ilvl w:val="2"/>
          <w:numId w:val="10"/>
        </w:numPr>
        <w:tabs>
          <w:tab w:pos="1718" w:val="left" w:leader="none"/>
        </w:tabs>
        <w:spacing w:line="480" w:lineRule="auto" w:before="0" w:after="0"/>
        <w:ind w:left="1718" w:right="1259" w:hanging="360"/>
        <w:jc w:val="both"/>
        <w:rPr>
          <w:sz w:val="24"/>
        </w:rPr>
      </w:pPr>
      <w:r>
        <w:rPr>
          <w:sz w:val="24"/>
        </w:rPr>
        <w:t>Aluminium termasuk logam yang mudah dibentuk dan dapat dibuat dengan berbagai cara, </w:t>
      </w:r>
      <w:r>
        <w:rPr>
          <w:color w:val="0D0D0D"/>
          <w:sz w:val="24"/>
        </w:rPr>
        <w:t>termasuk ekstrusi, pengerjaan panas (forging), pembengkokan (bending), penggulungan (rolling), pengecoran (casting),</w:t>
      </w:r>
      <w:r>
        <w:rPr>
          <w:color w:val="0D0D0D"/>
          <w:spacing w:val="-6"/>
          <w:sz w:val="24"/>
        </w:rPr>
        <w:t> </w:t>
      </w:r>
      <w:r>
        <w:rPr>
          <w:color w:val="0D0D0D"/>
          <w:sz w:val="24"/>
        </w:rPr>
        <w:t>penarikan</w:t>
      </w:r>
      <w:r>
        <w:rPr>
          <w:color w:val="0D0D0D"/>
          <w:spacing w:val="-5"/>
          <w:sz w:val="24"/>
        </w:rPr>
        <w:t> </w:t>
      </w:r>
      <w:r>
        <w:rPr>
          <w:color w:val="0D0D0D"/>
          <w:sz w:val="24"/>
        </w:rPr>
        <w:t>(drawing),</w:t>
      </w:r>
      <w:r>
        <w:rPr>
          <w:color w:val="0D0D0D"/>
          <w:spacing w:val="-6"/>
          <w:sz w:val="24"/>
        </w:rPr>
        <w:t> </w:t>
      </w:r>
      <w:r>
        <w:rPr>
          <w:color w:val="0D0D0D"/>
          <w:sz w:val="24"/>
        </w:rPr>
        <w:t>dan</w:t>
      </w:r>
      <w:r>
        <w:rPr>
          <w:color w:val="0D0D0D"/>
          <w:spacing w:val="-6"/>
          <w:sz w:val="24"/>
        </w:rPr>
        <w:t> </w:t>
      </w:r>
      <w:r>
        <w:rPr>
          <w:color w:val="0D0D0D"/>
          <w:sz w:val="24"/>
        </w:rPr>
        <w:t>pengefraisan</w:t>
      </w:r>
      <w:r>
        <w:rPr>
          <w:color w:val="0D0D0D"/>
          <w:spacing w:val="-6"/>
          <w:sz w:val="24"/>
        </w:rPr>
        <w:t> </w:t>
      </w:r>
      <w:r>
        <w:rPr>
          <w:color w:val="0D0D0D"/>
          <w:sz w:val="24"/>
        </w:rPr>
        <w:t>(machining).</w:t>
      </w:r>
      <w:r>
        <w:rPr>
          <w:color w:val="0D0D0D"/>
          <w:spacing w:val="-5"/>
          <w:sz w:val="24"/>
        </w:rPr>
        <w:t> </w:t>
      </w:r>
      <w:r>
        <w:rPr>
          <w:sz w:val="24"/>
        </w:rPr>
        <w:t>Struktur kristalnya yang berbentuk FCC (face-centered cubic) membuatnya tetap elastis bahkan pada suhu yang sangat rendah</w:t>
      </w:r>
    </w:p>
    <w:p>
      <w:pPr>
        <w:pStyle w:val="ListParagraph"/>
        <w:numPr>
          <w:ilvl w:val="2"/>
          <w:numId w:val="10"/>
        </w:numPr>
        <w:tabs>
          <w:tab w:pos="1718" w:val="left" w:leader="none"/>
        </w:tabs>
        <w:spacing w:line="480" w:lineRule="auto" w:before="1" w:after="0"/>
        <w:ind w:left="1718" w:right="1262" w:hanging="360"/>
        <w:jc w:val="both"/>
        <w:rPr>
          <w:sz w:val="24"/>
        </w:rPr>
      </w:pPr>
      <w:r>
        <w:rPr>
          <w:color w:val="0D0D0D"/>
          <w:sz w:val="24"/>
        </w:rPr>
        <w:t>Ketahan terhadap korosi, Ketahanan aluminium terhadap korosi disebabkan oleh proses pasivasi. Pasivasi melibatkan pembentukan lapisan pelindung karena reaksi aluminium dengan udara, yang melindungi permukaan aluminium dari korosi. Ini terjadi karena kemampuan permukaan aluminium untuk membentuk lapisan (Al) ketika bereaksi dengan lingkungan sekitarnya</w:t>
      </w:r>
    </w:p>
    <w:p>
      <w:pPr>
        <w:pStyle w:val="ListParagraph"/>
        <w:numPr>
          <w:ilvl w:val="2"/>
          <w:numId w:val="10"/>
        </w:numPr>
        <w:tabs>
          <w:tab w:pos="1718" w:val="left" w:leader="none"/>
        </w:tabs>
        <w:spacing w:line="480" w:lineRule="auto" w:before="1" w:after="0"/>
        <w:ind w:left="1718" w:right="1254" w:hanging="360"/>
        <w:jc w:val="both"/>
        <w:rPr>
          <w:sz w:val="24"/>
        </w:rPr>
      </w:pPr>
      <w:r>
        <w:rPr>
          <w:color w:val="0D0D0D"/>
          <w:sz w:val="24"/>
        </w:rPr>
        <w:t>Konduktivitas listrik tingi, aluminium sangat sesuai untuk digunakan dalam kabel transmisi listrik karena memiliki konduktivitas listrik </w:t>
      </w:r>
      <w:r>
        <w:rPr>
          <w:sz w:val="24"/>
        </w:rPr>
        <w:t>dua kali lebih besar dari pada tembaga pada berat yang sama.</w:t>
      </w:r>
    </w:p>
    <w:p>
      <w:pPr>
        <w:pStyle w:val="BodyText"/>
        <w:spacing w:line="480" w:lineRule="auto"/>
        <w:ind w:left="1358" w:right="1262" w:firstLine="360"/>
        <w:jc w:val="both"/>
      </w:pPr>
      <w:r>
        <w:rPr/>
        <w:t>Aluminium memiliki kelemahan,</w:t>
      </w:r>
      <w:r>
        <w:rPr>
          <w:spacing w:val="-1"/>
        </w:rPr>
        <w:t> </w:t>
      </w:r>
      <w:r>
        <w:rPr/>
        <w:t>seperti</w:t>
      </w:r>
      <w:r>
        <w:rPr>
          <w:spacing w:val="-1"/>
        </w:rPr>
        <w:t> </w:t>
      </w:r>
      <w:r>
        <w:rPr/>
        <w:t>kekerasan</w:t>
      </w:r>
      <w:r>
        <w:rPr>
          <w:spacing w:val="-1"/>
        </w:rPr>
        <w:t> </w:t>
      </w:r>
      <w:r>
        <w:rPr/>
        <w:t>dan</w:t>
      </w:r>
      <w:r>
        <w:rPr>
          <w:spacing w:val="-1"/>
        </w:rPr>
        <w:t> </w:t>
      </w:r>
      <w:r>
        <w:rPr/>
        <w:t>kekuatan</w:t>
      </w:r>
      <w:r>
        <w:rPr>
          <w:spacing w:val="-1"/>
        </w:rPr>
        <w:t> </w:t>
      </w:r>
      <w:r>
        <w:rPr/>
        <w:t>yang lebih</w:t>
      </w:r>
      <w:r>
        <w:rPr>
          <w:spacing w:val="-15"/>
        </w:rPr>
        <w:t> </w:t>
      </w:r>
      <w:r>
        <w:rPr/>
        <w:t>rendah</w:t>
      </w:r>
      <w:r>
        <w:rPr>
          <w:spacing w:val="-15"/>
        </w:rPr>
        <w:t> </w:t>
      </w:r>
      <w:r>
        <w:rPr/>
        <w:t>dibandingkan</w:t>
      </w:r>
      <w:r>
        <w:rPr>
          <w:spacing w:val="-15"/>
        </w:rPr>
        <w:t> </w:t>
      </w:r>
      <w:r>
        <w:rPr/>
        <w:t>dengan</w:t>
      </w:r>
      <w:r>
        <w:rPr>
          <w:spacing w:val="-15"/>
        </w:rPr>
        <w:t> </w:t>
      </w:r>
      <w:r>
        <w:rPr/>
        <w:t>logam</w:t>
      </w:r>
      <w:r>
        <w:rPr>
          <w:spacing w:val="-15"/>
        </w:rPr>
        <w:t> </w:t>
      </w:r>
      <w:r>
        <w:rPr/>
        <w:t>lain</w:t>
      </w:r>
      <w:r>
        <w:rPr>
          <w:spacing w:val="-15"/>
        </w:rPr>
        <w:t> </w:t>
      </w:r>
      <w:r>
        <w:rPr/>
        <w:t>seperti</w:t>
      </w:r>
      <w:r>
        <w:rPr>
          <w:spacing w:val="-15"/>
        </w:rPr>
        <w:t> </w:t>
      </w:r>
      <w:r>
        <w:rPr/>
        <w:t>besi</w:t>
      </w:r>
      <w:r>
        <w:rPr>
          <w:spacing w:val="-15"/>
        </w:rPr>
        <w:t> </w:t>
      </w:r>
      <w:r>
        <w:rPr/>
        <w:t>dan</w:t>
      </w:r>
      <w:r>
        <w:rPr>
          <w:spacing w:val="-15"/>
        </w:rPr>
        <w:t> </w:t>
      </w:r>
      <w:r>
        <w:rPr/>
        <w:t>baja</w:t>
      </w:r>
      <w:r>
        <w:rPr>
          <w:spacing w:val="-15"/>
        </w:rPr>
        <w:t> </w:t>
      </w:r>
      <w:r>
        <w:rPr/>
        <w:t>(Wessel, 2004). Sifat fisik dan mekanik aluminium dijelaskan dalam tabel berikut.</w:t>
      </w:r>
    </w:p>
    <w:p>
      <w:pPr>
        <w:spacing w:after="0" w:line="480" w:lineRule="auto"/>
        <w:jc w:val="both"/>
        <w:sectPr>
          <w:pgSz w:w="11910" w:h="16840"/>
          <w:pgMar w:header="717" w:footer="0" w:top="1920" w:bottom="280" w:left="1680" w:right="440"/>
        </w:sectPr>
      </w:pPr>
    </w:p>
    <w:p>
      <w:pPr>
        <w:pStyle w:val="BodyText"/>
        <w:spacing w:before="53"/>
      </w:pPr>
    </w:p>
    <w:p>
      <w:pPr>
        <w:pStyle w:val="BodyText"/>
        <w:spacing w:after="42"/>
        <w:ind w:left="49"/>
        <w:jc w:val="center"/>
      </w:pPr>
      <w:r>
        <w:rPr/>
        <w:t>Tabel</w:t>
      </w:r>
      <w:r>
        <w:rPr>
          <w:spacing w:val="-6"/>
        </w:rPr>
        <w:t> </w:t>
      </w:r>
      <w:r>
        <w:rPr/>
        <w:t>2.5.</w:t>
      </w:r>
      <w:r>
        <w:rPr>
          <w:spacing w:val="-5"/>
        </w:rPr>
        <w:t> </w:t>
      </w:r>
      <w:r>
        <w:rPr/>
        <w:t>Sifat</w:t>
      </w:r>
      <w:r>
        <w:rPr>
          <w:spacing w:val="-5"/>
        </w:rPr>
        <w:t> </w:t>
      </w:r>
      <w:r>
        <w:rPr/>
        <w:t>fisik</w:t>
      </w:r>
      <w:r>
        <w:rPr>
          <w:spacing w:val="-5"/>
        </w:rPr>
        <w:t> </w:t>
      </w:r>
      <w:r>
        <w:rPr>
          <w:spacing w:val="-2"/>
        </w:rPr>
        <w:t>aluminium</w:t>
      </w:r>
    </w:p>
    <w:tbl>
      <w:tblPr>
        <w:tblW w:w="0" w:type="auto"/>
        <w:jc w:val="lef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
        <w:gridCol w:w="3046"/>
        <w:gridCol w:w="1795"/>
        <w:gridCol w:w="1769"/>
      </w:tblGrid>
      <w:tr>
        <w:trPr>
          <w:trHeight w:val="570" w:hRule="atLeast"/>
        </w:trPr>
        <w:tc>
          <w:tcPr>
            <w:tcW w:w="478" w:type="dxa"/>
            <w:vMerge w:val="restart"/>
          </w:tcPr>
          <w:p>
            <w:pPr>
              <w:pStyle w:val="TableParagraph"/>
              <w:spacing w:before="147"/>
              <w:rPr>
                <w:sz w:val="24"/>
              </w:rPr>
            </w:pPr>
          </w:p>
          <w:p>
            <w:pPr>
              <w:pStyle w:val="TableParagraph"/>
              <w:ind w:left="107"/>
              <w:rPr>
                <w:b/>
                <w:sz w:val="24"/>
              </w:rPr>
            </w:pPr>
            <w:r>
              <w:rPr>
                <w:b/>
                <w:spacing w:val="-5"/>
                <w:sz w:val="24"/>
              </w:rPr>
              <w:t>No</w:t>
            </w:r>
          </w:p>
        </w:tc>
        <w:tc>
          <w:tcPr>
            <w:tcW w:w="3046" w:type="dxa"/>
            <w:vMerge w:val="restart"/>
          </w:tcPr>
          <w:p>
            <w:pPr>
              <w:pStyle w:val="TableParagraph"/>
              <w:spacing w:before="147"/>
              <w:rPr>
                <w:sz w:val="24"/>
              </w:rPr>
            </w:pPr>
          </w:p>
          <w:p>
            <w:pPr>
              <w:pStyle w:val="TableParagraph"/>
              <w:ind w:left="1039"/>
              <w:rPr>
                <w:b/>
                <w:sz w:val="24"/>
              </w:rPr>
            </w:pPr>
            <w:r>
              <w:rPr>
                <w:b/>
                <w:spacing w:val="-2"/>
                <w:sz w:val="24"/>
              </w:rPr>
              <w:t>Sifat-sifat</w:t>
            </w:r>
          </w:p>
        </w:tc>
        <w:tc>
          <w:tcPr>
            <w:tcW w:w="3564" w:type="dxa"/>
            <w:gridSpan w:val="2"/>
          </w:tcPr>
          <w:p>
            <w:pPr>
              <w:pStyle w:val="TableParagraph"/>
              <w:spacing w:before="133"/>
              <w:ind w:left="362"/>
              <w:rPr>
                <w:b/>
                <w:sz w:val="24"/>
              </w:rPr>
            </w:pPr>
            <w:r>
              <w:rPr>
                <w:b/>
                <w:sz w:val="24"/>
              </w:rPr>
              <w:t>Kemurnian</w:t>
            </w:r>
            <w:r>
              <w:rPr>
                <w:b/>
                <w:spacing w:val="-15"/>
                <w:sz w:val="24"/>
              </w:rPr>
              <w:t> </w:t>
            </w:r>
            <w:r>
              <w:rPr>
                <w:b/>
                <w:sz w:val="24"/>
              </w:rPr>
              <w:t>Aluminium</w:t>
            </w:r>
            <w:r>
              <w:rPr>
                <w:b/>
                <w:spacing w:val="-11"/>
                <w:sz w:val="24"/>
              </w:rPr>
              <w:t> </w:t>
            </w:r>
            <w:r>
              <w:rPr>
                <w:b/>
                <w:spacing w:val="-5"/>
                <w:sz w:val="24"/>
              </w:rPr>
              <w:t>(%)</w:t>
            </w:r>
          </w:p>
        </w:tc>
      </w:tr>
      <w:tr>
        <w:trPr>
          <w:trHeight w:val="575" w:hRule="atLeast"/>
        </w:trPr>
        <w:tc>
          <w:tcPr>
            <w:tcW w:w="478" w:type="dxa"/>
            <w:vMerge/>
            <w:tcBorders>
              <w:top w:val="nil"/>
            </w:tcBorders>
          </w:tcPr>
          <w:p>
            <w:pPr>
              <w:rPr>
                <w:sz w:val="2"/>
                <w:szCs w:val="2"/>
              </w:rPr>
            </w:pPr>
          </w:p>
        </w:tc>
        <w:tc>
          <w:tcPr>
            <w:tcW w:w="3046" w:type="dxa"/>
            <w:vMerge/>
            <w:tcBorders>
              <w:top w:val="nil"/>
            </w:tcBorders>
          </w:tcPr>
          <w:p>
            <w:pPr>
              <w:rPr>
                <w:sz w:val="2"/>
                <w:szCs w:val="2"/>
              </w:rPr>
            </w:pPr>
          </w:p>
        </w:tc>
        <w:tc>
          <w:tcPr>
            <w:tcW w:w="1795" w:type="dxa"/>
          </w:tcPr>
          <w:p>
            <w:pPr>
              <w:pStyle w:val="TableParagraph"/>
              <w:spacing w:before="133"/>
              <w:ind w:left="36"/>
              <w:jc w:val="center"/>
              <w:rPr>
                <w:b/>
                <w:sz w:val="24"/>
              </w:rPr>
            </w:pPr>
            <w:r>
              <w:rPr>
                <w:b/>
                <w:spacing w:val="-2"/>
                <w:sz w:val="24"/>
              </w:rPr>
              <w:t>99,996</w:t>
            </w:r>
          </w:p>
        </w:tc>
        <w:tc>
          <w:tcPr>
            <w:tcW w:w="1769" w:type="dxa"/>
          </w:tcPr>
          <w:p>
            <w:pPr>
              <w:pStyle w:val="TableParagraph"/>
              <w:spacing w:before="133"/>
              <w:ind w:left="37"/>
              <w:jc w:val="center"/>
              <w:rPr>
                <w:b/>
                <w:sz w:val="24"/>
              </w:rPr>
            </w:pPr>
            <w:r>
              <w:rPr>
                <w:b/>
                <w:spacing w:val="-2"/>
                <w:sz w:val="24"/>
              </w:rPr>
              <w:t>&gt;99,0</w:t>
            </w:r>
          </w:p>
        </w:tc>
      </w:tr>
      <w:tr>
        <w:trPr>
          <w:trHeight w:val="570" w:hRule="atLeast"/>
        </w:trPr>
        <w:tc>
          <w:tcPr>
            <w:tcW w:w="478" w:type="dxa"/>
          </w:tcPr>
          <w:p>
            <w:pPr>
              <w:pStyle w:val="TableParagraph"/>
              <w:spacing w:before="131"/>
              <w:ind w:left="40"/>
              <w:jc w:val="center"/>
              <w:rPr>
                <w:sz w:val="24"/>
              </w:rPr>
            </w:pPr>
            <w:r>
              <w:rPr>
                <w:spacing w:val="-10"/>
                <w:sz w:val="24"/>
              </w:rPr>
              <w:t>1</w:t>
            </w:r>
          </w:p>
        </w:tc>
        <w:tc>
          <w:tcPr>
            <w:tcW w:w="3046" w:type="dxa"/>
          </w:tcPr>
          <w:p>
            <w:pPr>
              <w:pStyle w:val="TableParagraph"/>
              <w:spacing w:before="131"/>
              <w:ind w:left="108"/>
              <w:rPr>
                <w:sz w:val="24"/>
              </w:rPr>
            </w:pPr>
            <w:r>
              <w:rPr>
                <w:sz w:val="24"/>
              </w:rPr>
              <w:t>Massa</w:t>
            </w:r>
            <w:r>
              <w:rPr>
                <w:spacing w:val="-3"/>
                <w:sz w:val="24"/>
              </w:rPr>
              <w:t> </w:t>
            </w:r>
            <w:r>
              <w:rPr>
                <w:sz w:val="24"/>
              </w:rPr>
              <w:t>Jenis</w:t>
            </w:r>
            <w:r>
              <w:rPr>
                <w:spacing w:val="-3"/>
                <w:sz w:val="24"/>
              </w:rPr>
              <w:t> </w:t>
            </w:r>
            <w:r>
              <w:rPr>
                <w:spacing w:val="-2"/>
                <w:sz w:val="24"/>
              </w:rPr>
              <w:t>(20</w:t>
            </w:r>
            <w:r>
              <w:rPr>
                <w:spacing w:val="-2"/>
                <w:sz w:val="24"/>
                <w:vertAlign w:val="superscript"/>
              </w:rPr>
              <w:t>0</w:t>
            </w:r>
            <w:r>
              <w:rPr>
                <w:spacing w:val="-2"/>
                <w:sz w:val="24"/>
                <w:vertAlign w:val="baseline"/>
              </w:rPr>
              <w:t>C)</w:t>
            </w:r>
          </w:p>
        </w:tc>
        <w:tc>
          <w:tcPr>
            <w:tcW w:w="1795" w:type="dxa"/>
          </w:tcPr>
          <w:p>
            <w:pPr>
              <w:pStyle w:val="TableParagraph"/>
              <w:spacing w:before="131"/>
              <w:ind w:left="36"/>
              <w:jc w:val="center"/>
              <w:rPr>
                <w:sz w:val="24"/>
              </w:rPr>
            </w:pPr>
            <w:r>
              <w:rPr>
                <w:spacing w:val="-2"/>
                <w:sz w:val="24"/>
              </w:rPr>
              <w:t>2,6986</w:t>
            </w:r>
          </w:p>
        </w:tc>
        <w:tc>
          <w:tcPr>
            <w:tcW w:w="1769" w:type="dxa"/>
          </w:tcPr>
          <w:p>
            <w:pPr>
              <w:pStyle w:val="TableParagraph"/>
              <w:spacing w:before="131"/>
              <w:ind w:left="37" w:right="2"/>
              <w:jc w:val="center"/>
              <w:rPr>
                <w:sz w:val="24"/>
              </w:rPr>
            </w:pPr>
            <w:r>
              <w:rPr>
                <w:spacing w:val="-4"/>
                <w:sz w:val="24"/>
              </w:rPr>
              <w:t>2,71</w:t>
            </w:r>
          </w:p>
        </w:tc>
      </w:tr>
      <w:tr>
        <w:trPr>
          <w:trHeight w:val="570" w:hRule="atLeast"/>
        </w:trPr>
        <w:tc>
          <w:tcPr>
            <w:tcW w:w="478" w:type="dxa"/>
          </w:tcPr>
          <w:p>
            <w:pPr>
              <w:pStyle w:val="TableParagraph"/>
              <w:spacing w:before="131"/>
              <w:ind w:left="40"/>
              <w:jc w:val="center"/>
              <w:rPr>
                <w:sz w:val="24"/>
              </w:rPr>
            </w:pPr>
            <w:r>
              <w:rPr>
                <w:spacing w:val="-10"/>
                <w:sz w:val="24"/>
              </w:rPr>
              <w:t>2</w:t>
            </w:r>
          </w:p>
        </w:tc>
        <w:tc>
          <w:tcPr>
            <w:tcW w:w="3046" w:type="dxa"/>
          </w:tcPr>
          <w:p>
            <w:pPr>
              <w:pStyle w:val="TableParagraph"/>
              <w:spacing w:before="131"/>
              <w:ind w:left="108"/>
              <w:rPr>
                <w:sz w:val="24"/>
              </w:rPr>
            </w:pPr>
            <w:r>
              <w:rPr>
                <w:sz w:val="24"/>
              </w:rPr>
              <w:t>Titik</w:t>
            </w:r>
            <w:r>
              <w:rPr>
                <w:spacing w:val="-8"/>
                <w:sz w:val="24"/>
              </w:rPr>
              <w:t> </w:t>
            </w:r>
            <w:r>
              <w:rPr>
                <w:spacing w:val="-4"/>
                <w:sz w:val="24"/>
              </w:rPr>
              <w:t>cair</w:t>
            </w:r>
          </w:p>
        </w:tc>
        <w:tc>
          <w:tcPr>
            <w:tcW w:w="1795" w:type="dxa"/>
          </w:tcPr>
          <w:p>
            <w:pPr>
              <w:pStyle w:val="TableParagraph"/>
              <w:spacing w:before="131"/>
              <w:ind w:left="36"/>
              <w:jc w:val="center"/>
              <w:rPr>
                <w:sz w:val="24"/>
              </w:rPr>
            </w:pPr>
            <w:r>
              <w:rPr>
                <w:spacing w:val="-2"/>
                <w:sz w:val="24"/>
              </w:rPr>
              <w:t>660,2</w:t>
            </w:r>
          </w:p>
        </w:tc>
        <w:tc>
          <w:tcPr>
            <w:tcW w:w="1769" w:type="dxa"/>
          </w:tcPr>
          <w:p>
            <w:pPr>
              <w:pStyle w:val="TableParagraph"/>
              <w:spacing w:before="131"/>
              <w:ind w:left="37" w:right="2"/>
              <w:jc w:val="center"/>
              <w:rPr>
                <w:sz w:val="24"/>
              </w:rPr>
            </w:pPr>
            <w:r>
              <w:rPr>
                <w:spacing w:val="-2"/>
                <w:sz w:val="24"/>
              </w:rPr>
              <w:t>653-</w:t>
            </w:r>
            <w:r>
              <w:rPr>
                <w:spacing w:val="-5"/>
                <w:sz w:val="24"/>
              </w:rPr>
              <w:t>657</w:t>
            </w:r>
          </w:p>
        </w:tc>
      </w:tr>
      <w:tr>
        <w:trPr>
          <w:trHeight w:val="573" w:hRule="atLeast"/>
        </w:trPr>
        <w:tc>
          <w:tcPr>
            <w:tcW w:w="478" w:type="dxa"/>
          </w:tcPr>
          <w:p>
            <w:pPr>
              <w:pStyle w:val="TableParagraph"/>
              <w:spacing w:before="134"/>
              <w:ind w:left="40"/>
              <w:jc w:val="center"/>
              <w:rPr>
                <w:sz w:val="24"/>
              </w:rPr>
            </w:pPr>
            <w:r>
              <w:rPr>
                <w:spacing w:val="-10"/>
                <w:sz w:val="24"/>
              </w:rPr>
              <w:t>3</w:t>
            </w:r>
          </w:p>
        </w:tc>
        <w:tc>
          <w:tcPr>
            <w:tcW w:w="3046" w:type="dxa"/>
          </w:tcPr>
          <w:p>
            <w:pPr>
              <w:pStyle w:val="TableParagraph"/>
              <w:spacing w:before="134"/>
              <w:ind w:left="108"/>
              <w:rPr>
                <w:sz w:val="24"/>
              </w:rPr>
            </w:pPr>
            <w:r>
              <w:rPr>
                <w:sz w:val="24"/>
              </w:rPr>
              <w:t>Panas</w:t>
            </w:r>
            <w:r>
              <w:rPr>
                <w:spacing w:val="-3"/>
                <w:sz w:val="24"/>
              </w:rPr>
              <w:t> </w:t>
            </w:r>
            <w:r>
              <w:rPr>
                <w:sz w:val="24"/>
              </w:rPr>
              <w:t>jenis</w:t>
            </w:r>
            <w:r>
              <w:rPr>
                <w:spacing w:val="-3"/>
                <w:sz w:val="24"/>
              </w:rPr>
              <w:t> </w:t>
            </w:r>
            <w:r>
              <w:rPr>
                <w:sz w:val="24"/>
              </w:rPr>
              <w:t>(Cal/g.</w:t>
            </w:r>
            <w:r>
              <w:rPr>
                <w:spacing w:val="-19"/>
                <w:sz w:val="24"/>
              </w:rPr>
              <w:t> </w:t>
            </w:r>
            <w:r>
              <w:rPr>
                <w:sz w:val="24"/>
                <w:vertAlign w:val="superscript"/>
              </w:rPr>
              <w:t>0</w:t>
            </w:r>
            <w:r>
              <w:rPr>
                <w:sz w:val="24"/>
                <w:vertAlign w:val="baseline"/>
              </w:rPr>
              <w:t>C)</w:t>
            </w:r>
            <w:r>
              <w:rPr>
                <w:spacing w:val="-1"/>
                <w:sz w:val="24"/>
                <w:vertAlign w:val="baseline"/>
              </w:rPr>
              <w:t> </w:t>
            </w:r>
            <w:r>
              <w:rPr>
                <w:spacing w:val="-4"/>
                <w:sz w:val="24"/>
                <w:vertAlign w:val="baseline"/>
              </w:rPr>
              <w:t>(100)</w:t>
            </w:r>
          </w:p>
        </w:tc>
        <w:tc>
          <w:tcPr>
            <w:tcW w:w="1795" w:type="dxa"/>
          </w:tcPr>
          <w:p>
            <w:pPr>
              <w:pStyle w:val="TableParagraph"/>
              <w:spacing w:before="134"/>
              <w:ind w:left="36"/>
              <w:jc w:val="center"/>
              <w:rPr>
                <w:sz w:val="24"/>
              </w:rPr>
            </w:pPr>
            <w:r>
              <w:rPr>
                <w:spacing w:val="-2"/>
                <w:sz w:val="24"/>
              </w:rPr>
              <w:t>0,2226</w:t>
            </w:r>
          </w:p>
        </w:tc>
        <w:tc>
          <w:tcPr>
            <w:tcW w:w="1769" w:type="dxa"/>
          </w:tcPr>
          <w:p>
            <w:pPr>
              <w:pStyle w:val="TableParagraph"/>
              <w:spacing w:before="134"/>
              <w:ind w:left="37" w:right="2"/>
              <w:jc w:val="center"/>
              <w:rPr>
                <w:sz w:val="24"/>
              </w:rPr>
            </w:pPr>
            <w:r>
              <w:rPr>
                <w:spacing w:val="-2"/>
                <w:sz w:val="24"/>
              </w:rPr>
              <w:t>0,2297</w:t>
            </w:r>
          </w:p>
        </w:tc>
      </w:tr>
      <w:tr>
        <w:trPr>
          <w:trHeight w:val="532" w:hRule="atLeast"/>
        </w:trPr>
        <w:tc>
          <w:tcPr>
            <w:tcW w:w="478" w:type="dxa"/>
          </w:tcPr>
          <w:p>
            <w:pPr>
              <w:pStyle w:val="TableParagraph"/>
              <w:spacing w:before="111"/>
              <w:ind w:left="40"/>
              <w:jc w:val="center"/>
              <w:rPr>
                <w:sz w:val="24"/>
              </w:rPr>
            </w:pPr>
            <w:r>
              <w:rPr>
                <w:spacing w:val="-10"/>
                <w:sz w:val="24"/>
              </w:rPr>
              <w:t>4</w:t>
            </w:r>
          </w:p>
        </w:tc>
        <w:tc>
          <w:tcPr>
            <w:tcW w:w="3046" w:type="dxa"/>
          </w:tcPr>
          <w:p>
            <w:pPr>
              <w:pStyle w:val="TableParagraph"/>
              <w:spacing w:before="111"/>
              <w:ind w:left="108"/>
              <w:rPr>
                <w:sz w:val="24"/>
              </w:rPr>
            </w:pPr>
            <w:r>
              <w:rPr>
                <w:sz w:val="24"/>
              </w:rPr>
              <w:t>Hantaran</w:t>
            </w:r>
            <w:r>
              <w:rPr>
                <w:spacing w:val="-3"/>
                <w:sz w:val="24"/>
              </w:rPr>
              <w:t> </w:t>
            </w:r>
            <w:r>
              <w:rPr>
                <w:spacing w:val="-2"/>
                <w:sz w:val="24"/>
              </w:rPr>
              <w:t>Listrik</w:t>
            </w:r>
          </w:p>
        </w:tc>
        <w:tc>
          <w:tcPr>
            <w:tcW w:w="1795" w:type="dxa"/>
          </w:tcPr>
          <w:p>
            <w:pPr>
              <w:pStyle w:val="TableParagraph"/>
              <w:spacing w:before="111"/>
              <w:ind w:left="36"/>
              <w:jc w:val="center"/>
              <w:rPr>
                <w:sz w:val="24"/>
              </w:rPr>
            </w:pPr>
            <w:r>
              <w:rPr>
                <w:spacing w:val="-2"/>
                <w:sz w:val="24"/>
              </w:rPr>
              <w:t>64,94</w:t>
            </w:r>
          </w:p>
        </w:tc>
        <w:tc>
          <w:tcPr>
            <w:tcW w:w="1769" w:type="dxa"/>
          </w:tcPr>
          <w:p>
            <w:pPr>
              <w:pStyle w:val="TableParagraph"/>
              <w:spacing w:before="111"/>
              <w:ind w:left="37" w:right="2"/>
              <w:jc w:val="center"/>
              <w:rPr>
                <w:sz w:val="24"/>
              </w:rPr>
            </w:pPr>
            <w:r>
              <w:rPr>
                <w:sz w:val="24"/>
              </w:rPr>
              <w:t>59</w:t>
            </w:r>
            <w:r>
              <w:rPr>
                <w:spacing w:val="-2"/>
                <w:sz w:val="24"/>
              </w:rPr>
              <w:t> (dianil)</w:t>
            </w:r>
          </w:p>
        </w:tc>
      </w:tr>
      <w:tr>
        <w:trPr>
          <w:trHeight w:val="849" w:hRule="atLeast"/>
        </w:trPr>
        <w:tc>
          <w:tcPr>
            <w:tcW w:w="478" w:type="dxa"/>
          </w:tcPr>
          <w:p>
            <w:pPr>
              <w:pStyle w:val="TableParagraph"/>
              <w:spacing w:before="270"/>
              <w:ind w:left="40"/>
              <w:jc w:val="center"/>
              <w:rPr>
                <w:sz w:val="24"/>
              </w:rPr>
            </w:pPr>
            <w:r>
              <w:rPr>
                <w:spacing w:val="-10"/>
                <w:sz w:val="24"/>
              </w:rPr>
              <w:t>5</w:t>
            </w:r>
          </w:p>
        </w:tc>
        <w:tc>
          <w:tcPr>
            <w:tcW w:w="3046" w:type="dxa"/>
          </w:tcPr>
          <w:p>
            <w:pPr>
              <w:pStyle w:val="TableParagraph"/>
              <w:spacing w:line="276" w:lineRule="auto" w:before="111"/>
              <w:ind w:left="108" w:right="552"/>
              <w:rPr>
                <w:sz w:val="24"/>
              </w:rPr>
            </w:pPr>
            <w:r>
              <w:rPr>
                <w:sz w:val="24"/>
              </w:rPr>
              <w:t>Tahanan</w:t>
            </w:r>
            <w:r>
              <w:rPr>
                <w:spacing w:val="-15"/>
                <w:sz w:val="24"/>
              </w:rPr>
              <w:t> </w:t>
            </w:r>
            <w:r>
              <w:rPr>
                <w:sz w:val="24"/>
              </w:rPr>
              <w:t>listrik</w:t>
            </w:r>
            <w:r>
              <w:rPr>
                <w:spacing w:val="-15"/>
                <w:sz w:val="24"/>
              </w:rPr>
              <w:t> </w:t>
            </w:r>
            <w:r>
              <w:rPr>
                <w:sz w:val="24"/>
              </w:rPr>
              <w:t>koefisien temperatur (/</w:t>
            </w:r>
            <w:r>
              <w:rPr>
                <w:sz w:val="24"/>
                <w:vertAlign w:val="superscript"/>
              </w:rPr>
              <w:t>0</w:t>
            </w:r>
            <w:r>
              <w:rPr>
                <w:sz w:val="24"/>
                <w:vertAlign w:val="baseline"/>
              </w:rPr>
              <w:t>C)</w:t>
            </w:r>
          </w:p>
        </w:tc>
        <w:tc>
          <w:tcPr>
            <w:tcW w:w="1795" w:type="dxa"/>
          </w:tcPr>
          <w:p>
            <w:pPr>
              <w:pStyle w:val="TableParagraph"/>
              <w:spacing w:before="270"/>
              <w:ind w:left="36"/>
              <w:jc w:val="center"/>
              <w:rPr>
                <w:sz w:val="24"/>
              </w:rPr>
            </w:pPr>
            <w:r>
              <w:rPr>
                <w:spacing w:val="-2"/>
                <w:sz w:val="24"/>
              </w:rPr>
              <w:t>0,00429</w:t>
            </w:r>
          </w:p>
        </w:tc>
        <w:tc>
          <w:tcPr>
            <w:tcW w:w="1769" w:type="dxa"/>
          </w:tcPr>
          <w:p>
            <w:pPr>
              <w:pStyle w:val="TableParagraph"/>
              <w:spacing w:before="270"/>
              <w:ind w:left="37" w:right="2"/>
              <w:jc w:val="center"/>
              <w:rPr>
                <w:sz w:val="24"/>
              </w:rPr>
            </w:pPr>
            <w:r>
              <w:rPr>
                <w:spacing w:val="-2"/>
                <w:sz w:val="24"/>
              </w:rPr>
              <w:t>0,0115</w:t>
            </w:r>
          </w:p>
        </w:tc>
      </w:tr>
      <w:tr>
        <w:trPr>
          <w:trHeight w:val="647" w:hRule="atLeast"/>
        </w:trPr>
        <w:tc>
          <w:tcPr>
            <w:tcW w:w="478" w:type="dxa"/>
          </w:tcPr>
          <w:p>
            <w:pPr>
              <w:pStyle w:val="TableParagraph"/>
              <w:spacing w:before="169"/>
              <w:ind w:left="40"/>
              <w:jc w:val="center"/>
              <w:rPr>
                <w:sz w:val="24"/>
              </w:rPr>
            </w:pPr>
            <w:r>
              <w:rPr>
                <w:spacing w:val="-10"/>
                <w:sz w:val="24"/>
              </w:rPr>
              <w:t>6</w:t>
            </w:r>
          </w:p>
        </w:tc>
        <w:tc>
          <w:tcPr>
            <w:tcW w:w="3046" w:type="dxa"/>
          </w:tcPr>
          <w:p>
            <w:pPr>
              <w:pStyle w:val="TableParagraph"/>
              <w:spacing w:before="11"/>
              <w:ind w:left="108"/>
              <w:rPr>
                <w:sz w:val="24"/>
              </w:rPr>
            </w:pPr>
            <w:r>
              <w:rPr>
                <w:sz w:val="24"/>
              </w:rPr>
              <w:t>Koefisien</w:t>
            </w:r>
            <w:r>
              <w:rPr>
                <w:spacing w:val="-2"/>
                <w:sz w:val="24"/>
              </w:rPr>
              <w:t> pemuaian</w:t>
            </w:r>
          </w:p>
          <w:p>
            <w:pPr>
              <w:pStyle w:val="TableParagraph"/>
              <w:spacing w:before="40"/>
              <w:ind w:left="108"/>
              <w:rPr>
                <w:sz w:val="24"/>
              </w:rPr>
            </w:pPr>
            <w:r>
              <w:rPr>
                <w:spacing w:val="-2"/>
                <w:sz w:val="24"/>
              </w:rPr>
              <w:t>(20-100</w:t>
            </w:r>
            <w:r>
              <w:rPr>
                <w:spacing w:val="-2"/>
                <w:sz w:val="24"/>
                <w:vertAlign w:val="superscript"/>
              </w:rPr>
              <w:t>0</w:t>
            </w:r>
            <w:r>
              <w:rPr>
                <w:spacing w:val="-2"/>
                <w:sz w:val="24"/>
                <w:vertAlign w:val="baseline"/>
              </w:rPr>
              <w:t>C)</w:t>
            </w:r>
          </w:p>
        </w:tc>
        <w:tc>
          <w:tcPr>
            <w:tcW w:w="1795" w:type="dxa"/>
          </w:tcPr>
          <w:p>
            <w:pPr>
              <w:pStyle w:val="TableParagraph"/>
              <w:spacing w:before="169"/>
              <w:ind w:left="36" w:right="1"/>
              <w:jc w:val="center"/>
              <w:rPr>
                <w:sz w:val="24"/>
              </w:rPr>
            </w:pPr>
            <w:r>
              <w:rPr>
                <w:sz w:val="24"/>
              </w:rPr>
              <w:t>23,86</w:t>
            </w:r>
            <w:r>
              <w:rPr>
                <w:spacing w:val="-1"/>
                <w:sz w:val="24"/>
              </w:rPr>
              <w:t> </w:t>
            </w:r>
            <w:r>
              <w:rPr>
                <w:sz w:val="24"/>
              </w:rPr>
              <w:t>x 10</w:t>
            </w:r>
            <w:r>
              <w:rPr>
                <w:sz w:val="24"/>
                <w:vertAlign w:val="superscript"/>
              </w:rPr>
              <w:t>-</w:t>
            </w:r>
            <w:r>
              <w:rPr>
                <w:spacing w:val="-10"/>
                <w:sz w:val="24"/>
                <w:vertAlign w:val="superscript"/>
              </w:rPr>
              <w:t>6</w:t>
            </w:r>
          </w:p>
        </w:tc>
        <w:tc>
          <w:tcPr>
            <w:tcW w:w="1769" w:type="dxa"/>
          </w:tcPr>
          <w:p>
            <w:pPr>
              <w:pStyle w:val="TableParagraph"/>
              <w:spacing w:before="169"/>
              <w:ind w:left="37" w:right="3"/>
              <w:jc w:val="center"/>
              <w:rPr>
                <w:sz w:val="24"/>
              </w:rPr>
            </w:pPr>
            <w:r>
              <w:rPr>
                <w:sz w:val="24"/>
              </w:rPr>
              <w:t>23,5</w:t>
            </w:r>
            <w:r>
              <w:rPr>
                <w:spacing w:val="-1"/>
                <w:sz w:val="24"/>
              </w:rPr>
              <w:t> </w:t>
            </w:r>
            <w:r>
              <w:rPr>
                <w:sz w:val="24"/>
              </w:rPr>
              <w:t>x 10</w:t>
            </w:r>
            <w:r>
              <w:rPr>
                <w:sz w:val="24"/>
                <w:vertAlign w:val="superscript"/>
              </w:rPr>
              <w:t>-</w:t>
            </w:r>
            <w:r>
              <w:rPr>
                <w:spacing w:val="-10"/>
                <w:sz w:val="24"/>
                <w:vertAlign w:val="superscript"/>
              </w:rPr>
              <w:t>6</w:t>
            </w:r>
          </w:p>
        </w:tc>
      </w:tr>
      <w:tr>
        <w:trPr>
          <w:trHeight w:val="570" w:hRule="atLeast"/>
        </w:trPr>
        <w:tc>
          <w:tcPr>
            <w:tcW w:w="478" w:type="dxa"/>
          </w:tcPr>
          <w:p>
            <w:pPr>
              <w:pStyle w:val="TableParagraph"/>
              <w:spacing w:before="131"/>
              <w:ind w:left="40"/>
              <w:jc w:val="center"/>
              <w:rPr>
                <w:sz w:val="24"/>
              </w:rPr>
            </w:pPr>
            <w:r>
              <w:rPr>
                <w:spacing w:val="-10"/>
                <w:sz w:val="24"/>
              </w:rPr>
              <w:t>7</w:t>
            </w:r>
          </w:p>
        </w:tc>
        <w:tc>
          <w:tcPr>
            <w:tcW w:w="3046" w:type="dxa"/>
          </w:tcPr>
          <w:p>
            <w:pPr>
              <w:pStyle w:val="TableParagraph"/>
              <w:spacing w:before="131"/>
              <w:ind w:left="108"/>
              <w:rPr>
                <w:sz w:val="24"/>
              </w:rPr>
            </w:pPr>
            <w:r>
              <w:rPr>
                <w:sz w:val="24"/>
              </w:rPr>
              <w:t>Jenis</w:t>
            </w:r>
            <w:r>
              <w:rPr>
                <w:spacing w:val="-4"/>
                <w:sz w:val="24"/>
              </w:rPr>
              <w:t> </w:t>
            </w:r>
            <w:r>
              <w:rPr>
                <w:sz w:val="24"/>
              </w:rPr>
              <w:t>kristal,</w:t>
            </w:r>
            <w:r>
              <w:rPr>
                <w:spacing w:val="-2"/>
                <w:sz w:val="24"/>
              </w:rPr>
              <w:t> </w:t>
            </w:r>
            <w:r>
              <w:rPr>
                <w:sz w:val="24"/>
              </w:rPr>
              <w:t>Konstanta</w:t>
            </w:r>
            <w:r>
              <w:rPr>
                <w:spacing w:val="-2"/>
                <w:sz w:val="24"/>
              </w:rPr>
              <w:t> </w:t>
            </w:r>
            <w:r>
              <w:rPr>
                <w:spacing w:val="-4"/>
                <w:sz w:val="24"/>
              </w:rPr>
              <w:t>kisi</w:t>
            </w:r>
          </w:p>
        </w:tc>
        <w:tc>
          <w:tcPr>
            <w:tcW w:w="1795" w:type="dxa"/>
          </w:tcPr>
          <w:p>
            <w:pPr>
              <w:pStyle w:val="TableParagraph"/>
              <w:spacing w:before="131"/>
              <w:ind w:left="36" w:right="2"/>
              <w:jc w:val="center"/>
              <w:rPr>
                <w:sz w:val="24"/>
              </w:rPr>
            </w:pPr>
            <w:r>
              <w:rPr>
                <w:sz w:val="24"/>
              </w:rPr>
              <w:t>fcc,</w:t>
            </w:r>
            <w:r>
              <w:rPr>
                <w:spacing w:val="-2"/>
                <w:sz w:val="24"/>
              </w:rPr>
              <w:t> </w:t>
            </w:r>
            <w:r>
              <w:rPr>
                <w:sz w:val="24"/>
              </w:rPr>
              <w:t>a=4,013</w:t>
            </w:r>
            <w:r>
              <w:rPr>
                <w:spacing w:val="-1"/>
                <w:sz w:val="24"/>
              </w:rPr>
              <w:t> </w:t>
            </w:r>
            <w:r>
              <w:rPr>
                <w:spacing w:val="-5"/>
                <w:sz w:val="24"/>
              </w:rPr>
              <w:t>kX</w:t>
            </w:r>
          </w:p>
        </w:tc>
        <w:tc>
          <w:tcPr>
            <w:tcW w:w="1769" w:type="dxa"/>
          </w:tcPr>
          <w:p>
            <w:pPr>
              <w:pStyle w:val="TableParagraph"/>
              <w:spacing w:before="131"/>
              <w:ind w:left="37" w:right="5"/>
              <w:jc w:val="center"/>
              <w:rPr>
                <w:sz w:val="24"/>
              </w:rPr>
            </w:pPr>
            <w:r>
              <w:rPr>
                <w:sz w:val="24"/>
              </w:rPr>
              <w:t>fcc,</w:t>
            </w:r>
            <w:r>
              <w:rPr>
                <w:spacing w:val="-2"/>
                <w:sz w:val="24"/>
              </w:rPr>
              <w:t> </w:t>
            </w:r>
            <w:r>
              <w:rPr>
                <w:sz w:val="24"/>
              </w:rPr>
              <w:t>a=4,04</w:t>
            </w:r>
            <w:r>
              <w:rPr>
                <w:spacing w:val="-1"/>
                <w:sz w:val="24"/>
              </w:rPr>
              <w:t> </w:t>
            </w:r>
            <w:r>
              <w:rPr>
                <w:spacing w:val="-5"/>
                <w:sz w:val="24"/>
              </w:rPr>
              <w:t>kX</w:t>
            </w:r>
          </w:p>
        </w:tc>
      </w:tr>
    </w:tbl>
    <w:p>
      <w:pPr>
        <w:pStyle w:val="BodyText"/>
        <w:spacing w:line="552" w:lineRule="auto" w:before="4"/>
        <w:ind w:left="3193" w:right="3140" w:hanging="5"/>
        <w:jc w:val="center"/>
      </w:pPr>
      <w:r>
        <w:rPr/>
        <mc:AlternateContent>
          <mc:Choice Requires="wps">
            <w:drawing>
              <wp:anchor distT="0" distB="0" distL="0" distR="0" allowOverlap="1" layoutInCell="1" locked="0" behindDoc="0" simplePos="0" relativeHeight="15735808">
                <wp:simplePos x="0" y="0"/>
                <wp:positionH relativeFrom="page">
                  <wp:posOffset>2011933</wp:posOffset>
                </wp:positionH>
                <wp:positionV relativeFrom="paragraph">
                  <wp:posOffset>581278</wp:posOffset>
                </wp:positionV>
                <wp:extent cx="4584065" cy="33731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584065" cy="337312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030"/>
                              <w:gridCol w:w="854"/>
                              <w:gridCol w:w="1374"/>
                              <w:gridCol w:w="849"/>
                              <w:gridCol w:w="1475"/>
                            </w:tblGrid>
                            <w:tr>
                              <w:trPr>
                                <w:trHeight w:val="570" w:hRule="atLeast"/>
                              </w:trPr>
                              <w:tc>
                                <w:tcPr>
                                  <w:tcW w:w="502" w:type="dxa"/>
                                  <w:vMerge w:val="restart"/>
                                </w:tcPr>
                                <w:p>
                                  <w:pPr>
                                    <w:pStyle w:val="TableParagraph"/>
                                    <w:rPr>
                                      <w:sz w:val="24"/>
                                    </w:rPr>
                                  </w:pPr>
                                </w:p>
                                <w:p>
                                  <w:pPr>
                                    <w:pStyle w:val="TableParagraph"/>
                                    <w:rPr>
                                      <w:sz w:val="24"/>
                                    </w:rPr>
                                  </w:pPr>
                                </w:p>
                                <w:p>
                                  <w:pPr>
                                    <w:pStyle w:val="TableParagraph"/>
                                    <w:spacing w:before="248"/>
                                    <w:rPr>
                                      <w:sz w:val="24"/>
                                    </w:rPr>
                                  </w:pPr>
                                </w:p>
                                <w:p>
                                  <w:pPr>
                                    <w:pStyle w:val="TableParagraph"/>
                                    <w:ind w:left="134"/>
                                    <w:rPr>
                                      <w:b/>
                                      <w:sz w:val="24"/>
                                    </w:rPr>
                                  </w:pPr>
                                  <w:r>
                                    <w:rPr>
                                      <w:b/>
                                      <w:spacing w:val="-5"/>
                                      <w:sz w:val="24"/>
                                    </w:rPr>
                                    <w:t>No</w:t>
                                  </w:r>
                                </w:p>
                              </w:tc>
                              <w:tc>
                                <w:tcPr>
                                  <w:tcW w:w="2030" w:type="dxa"/>
                                  <w:vMerge w:val="restart"/>
                                </w:tcPr>
                                <w:p>
                                  <w:pPr>
                                    <w:pStyle w:val="TableParagraph"/>
                                    <w:rPr>
                                      <w:sz w:val="24"/>
                                    </w:rPr>
                                  </w:pPr>
                                </w:p>
                                <w:p>
                                  <w:pPr>
                                    <w:pStyle w:val="TableParagraph"/>
                                    <w:rPr>
                                      <w:sz w:val="24"/>
                                    </w:rPr>
                                  </w:pPr>
                                </w:p>
                                <w:p>
                                  <w:pPr>
                                    <w:pStyle w:val="TableParagraph"/>
                                    <w:spacing w:before="248"/>
                                    <w:rPr>
                                      <w:sz w:val="24"/>
                                    </w:rPr>
                                  </w:pPr>
                                </w:p>
                                <w:p>
                                  <w:pPr>
                                    <w:pStyle w:val="TableParagraph"/>
                                    <w:ind w:left="516"/>
                                    <w:rPr>
                                      <w:b/>
                                      <w:sz w:val="24"/>
                                    </w:rPr>
                                  </w:pPr>
                                  <w:r>
                                    <w:rPr>
                                      <w:b/>
                                      <w:spacing w:val="-2"/>
                                      <w:sz w:val="24"/>
                                    </w:rPr>
                                    <w:t>Sifat-sifat</w:t>
                                  </w:r>
                                </w:p>
                              </w:tc>
                              <w:tc>
                                <w:tcPr>
                                  <w:tcW w:w="4552" w:type="dxa"/>
                                  <w:gridSpan w:val="4"/>
                                </w:tcPr>
                                <w:p>
                                  <w:pPr>
                                    <w:pStyle w:val="TableParagraph"/>
                                    <w:spacing w:before="152"/>
                                    <w:ind w:left="843"/>
                                    <w:rPr>
                                      <w:b/>
                                      <w:sz w:val="24"/>
                                    </w:rPr>
                                  </w:pPr>
                                  <w:r>
                                    <w:rPr>
                                      <w:b/>
                                      <w:sz w:val="24"/>
                                    </w:rPr>
                                    <w:t>Kemurnian</w:t>
                                  </w:r>
                                  <w:r>
                                    <w:rPr>
                                      <w:b/>
                                      <w:spacing w:val="-15"/>
                                      <w:sz w:val="24"/>
                                    </w:rPr>
                                    <w:t> </w:t>
                                  </w:r>
                                  <w:r>
                                    <w:rPr>
                                      <w:b/>
                                      <w:sz w:val="24"/>
                                    </w:rPr>
                                    <w:t>Aluminium</w:t>
                                  </w:r>
                                  <w:r>
                                    <w:rPr>
                                      <w:b/>
                                      <w:spacing w:val="-11"/>
                                      <w:sz w:val="24"/>
                                    </w:rPr>
                                    <w:t> </w:t>
                                  </w:r>
                                  <w:r>
                                    <w:rPr>
                                      <w:b/>
                                      <w:spacing w:val="-5"/>
                                      <w:sz w:val="24"/>
                                    </w:rPr>
                                    <w:t>(%)</w:t>
                                  </w:r>
                                </w:p>
                              </w:tc>
                            </w:tr>
                            <w:tr>
                              <w:trPr>
                                <w:trHeight w:val="568" w:hRule="atLeast"/>
                              </w:trPr>
                              <w:tc>
                                <w:tcPr>
                                  <w:tcW w:w="502" w:type="dxa"/>
                                  <w:vMerge/>
                                  <w:tcBorders>
                                    <w:top w:val="nil"/>
                                  </w:tcBorders>
                                </w:tcPr>
                                <w:p>
                                  <w:pPr>
                                    <w:rPr>
                                      <w:sz w:val="2"/>
                                      <w:szCs w:val="2"/>
                                    </w:rPr>
                                  </w:pPr>
                                </w:p>
                              </w:tc>
                              <w:tc>
                                <w:tcPr>
                                  <w:tcW w:w="2030" w:type="dxa"/>
                                  <w:vMerge/>
                                  <w:tcBorders>
                                    <w:top w:val="nil"/>
                                  </w:tcBorders>
                                </w:tcPr>
                                <w:p>
                                  <w:pPr>
                                    <w:rPr>
                                      <w:sz w:val="2"/>
                                      <w:szCs w:val="2"/>
                                    </w:rPr>
                                  </w:pPr>
                                </w:p>
                              </w:tc>
                              <w:tc>
                                <w:tcPr>
                                  <w:tcW w:w="2228" w:type="dxa"/>
                                  <w:gridSpan w:val="2"/>
                                </w:tcPr>
                                <w:p>
                                  <w:pPr>
                                    <w:pStyle w:val="TableParagraph"/>
                                    <w:spacing w:before="140"/>
                                    <w:ind w:left="13"/>
                                    <w:jc w:val="center"/>
                                    <w:rPr>
                                      <w:b/>
                                      <w:sz w:val="24"/>
                                    </w:rPr>
                                  </w:pPr>
                                  <w:r>
                                    <w:rPr>
                                      <w:b/>
                                      <w:spacing w:val="-2"/>
                                      <w:sz w:val="24"/>
                                    </w:rPr>
                                    <w:t>99,996</w:t>
                                  </w:r>
                                </w:p>
                              </w:tc>
                              <w:tc>
                                <w:tcPr>
                                  <w:tcW w:w="2324" w:type="dxa"/>
                                  <w:gridSpan w:val="2"/>
                                </w:tcPr>
                                <w:p>
                                  <w:pPr>
                                    <w:pStyle w:val="TableParagraph"/>
                                    <w:spacing w:before="140"/>
                                    <w:ind w:left="15"/>
                                    <w:jc w:val="center"/>
                                    <w:rPr>
                                      <w:b/>
                                      <w:sz w:val="24"/>
                                    </w:rPr>
                                  </w:pPr>
                                  <w:r>
                                    <w:rPr>
                                      <w:b/>
                                      <w:spacing w:val="-2"/>
                                      <w:sz w:val="24"/>
                                    </w:rPr>
                                    <w:t>&gt;99,0</w:t>
                                  </w:r>
                                </w:p>
                              </w:tc>
                            </w:tr>
                            <w:tr>
                              <w:trPr>
                                <w:trHeight w:val="1262" w:hRule="atLeast"/>
                              </w:trPr>
                              <w:tc>
                                <w:tcPr>
                                  <w:tcW w:w="502" w:type="dxa"/>
                                  <w:vMerge/>
                                  <w:tcBorders>
                                    <w:top w:val="nil"/>
                                  </w:tcBorders>
                                </w:tcPr>
                                <w:p>
                                  <w:pPr>
                                    <w:rPr>
                                      <w:sz w:val="2"/>
                                      <w:szCs w:val="2"/>
                                    </w:rPr>
                                  </w:pPr>
                                </w:p>
                              </w:tc>
                              <w:tc>
                                <w:tcPr>
                                  <w:tcW w:w="2030" w:type="dxa"/>
                                  <w:vMerge/>
                                  <w:tcBorders>
                                    <w:top w:val="nil"/>
                                  </w:tcBorders>
                                </w:tcPr>
                                <w:p>
                                  <w:pPr>
                                    <w:rPr>
                                      <w:sz w:val="2"/>
                                      <w:szCs w:val="2"/>
                                    </w:rPr>
                                  </w:pPr>
                                </w:p>
                              </w:tc>
                              <w:tc>
                                <w:tcPr>
                                  <w:tcW w:w="854" w:type="dxa"/>
                                </w:tcPr>
                                <w:p>
                                  <w:pPr>
                                    <w:pStyle w:val="TableParagraph"/>
                                    <w:spacing w:before="210"/>
                                    <w:rPr>
                                      <w:sz w:val="24"/>
                                    </w:rPr>
                                  </w:pPr>
                                </w:p>
                                <w:p>
                                  <w:pPr>
                                    <w:pStyle w:val="TableParagraph"/>
                                    <w:ind w:left="11" w:right="6"/>
                                    <w:jc w:val="center"/>
                                    <w:rPr>
                                      <w:sz w:val="24"/>
                                    </w:rPr>
                                  </w:pPr>
                                  <w:r>
                                    <w:rPr>
                                      <w:spacing w:val="-2"/>
                                      <w:sz w:val="24"/>
                                    </w:rPr>
                                    <w:t>Dianil</w:t>
                                  </w:r>
                                </w:p>
                              </w:tc>
                              <w:tc>
                                <w:tcPr>
                                  <w:tcW w:w="1374" w:type="dxa"/>
                                </w:tcPr>
                                <w:p>
                                  <w:pPr>
                                    <w:pStyle w:val="TableParagraph"/>
                                    <w:spacing w:before="3"/>
                                    <w:rPr>
                                      <w:sz w:val="24"/>
                                    </w:rPr>
                                  </w:pPr>
                                </w:p>
                                <w:p>
                                  <w:pPr>
                                    <w:pStyle w:val="TableParagraph"/>
                                    <w:ind w:left="9"/>
                                    <w:jc w:val="center"/>
                                    <w:rPr>
                                      <w:sz w:val="24"/>
                                    </w:rPr>
                                  </w:pPr>
                                  <w:r>
                                    <w:rPr>
                                      <w:spacing w:val="-5"/>
                                      <w:sz w:val="24"/>
                                    </w:rPr>
                                    <w:t>75%</w:t>
                                  </w:r>
                                </w:p>
                                <w:p>
                                  <w:pPr>
                                    <w:pStyle w:val="TableParagraph"/>
                                    <w:spacing w:before="137"/>
                                    <w:ind w:left="59"/>
                                    <w:jc w:val="center"/>
                                    <w:rPr>
                                      <w:sz w:val="24"/>
                                    </w:rPr>
                                  </w:pPr>
                                  <w:r>
                                    <w:rPr>
                                      <w:sz w:val="24"/>
                                    </w:rPr>
                                    <w:t>Dirol </w:t>
                                  </w:r>
                                  <w:r>
                                    <w:rPr>
                                      <w:spacing w:val="-2"/>
                                      <w:sz w:val="24"/>
                                    </w:rPr>
                                    <w:t>dingin</w:t>
                                  </w:r>
                                </w:p>
                              </w:tc>
                              <w:tc>
                                <w:tcPr>
                                  <w:tcW w:w="849" w:type="dxa"/>
                                </w:tcPr>
                                <w:p>
                                  <w:pPr>
                                    <w:pStyle w:val="TableParagraph"/>
                                    <w:spacing w:before="210"/>
                                    <w:rPr>
                                      <w:sz w:val="24"/>
                                    </w:rPr>
                                  </w:pPr>
                                </w:p>
                                <w:p>
                                  <w:pPr>
                                    <w:pStyle w:val="TableParagraph"/>
                                    <w:ind w:left="10" w:right="1"/>
                                    <w:jc w:val="center"/>
                                    <w:rPr>
                                      <w:sz w:val="24"/>
                                    </w:rPr>
                                  </w:pPr>
                                  <w:r>
                                    <w:rPr>
                                      <w:spacing w:val="-2"/>
                                      <w:sz w:val="24"/>
                                    </w:rPr>
                                    <w:t>Dianil</w:t>
                                  </w:r>
                                </w:p>
                              </w:tc>
                              <w:tc>
                                <w:tcPr>
                                  <w:tcW w:w="1475" w:type="dxa"/>
                                </w:tcPr>
                                <w:p>
                                  <w:pPr>
                                    <w:pStyle w:val="TableParagraph"/>
                                    <w:spacing w:before="210"/>
                                    <w:rPr>
                                      <w:sz w:val="24"/>
                                    </w:rPr>
                                  </w:pPr>
                                </w:p>
                                <w:p>
                                  <w:pPr>
                                    <w:pStyle w:val="TableParagraph"/>
                                    <w:ind w:left="18" w:right="2"/>
                                    <w:jc w:val="center"/>
                                    <w:rPr>
                                      <w:sz w:val="24"/>
                                    </w:rPr>
                                  </w:pPr>
                                  <w:r>
                                    <w:rPr>
                                      <w:spacing w:val="-5"/>
                                      <w:sz w:val="24"/>
                                    </w:rPr>
                                    <w:t>H18</w:t>
                                  </w:r>
                                </w:p>
                              </w:tc>
                            </w:tr>
                            <w:tr>
                              <w:trPr>
                                <w:trHeight w:val="847" w:hRule="atLeast"/>
                              </w:trPr>
                              <w:tc>
                                <w:tcPr>
                                  <w:tcW w:w="502" w:type="dxa"/>
                                </w:tcPr>
                                <w:p>
                                  <w:pPr>
                                    <w:pStyle w:val="TableParagraph"/>
                                    <w:spacing w:before="3"/>
                                    <w:rPr>
                                      <w:sz w:val="24"/>
                                    </w:rPr>
                                  </w:pPr>
                                </w:p>
                                <w:p>
                                  <w:pPr>
                                    <w:pStyle w:val="TableParagraph"/>
                                    <w:ind w:left="6"/>
                                    <w:jc w:val="center"/>
                                    <w:rPr>
                                      <w:sz w:val="24"/>
                                    </w:rPr>
                                  </w:pPr>
                                  <w:r>
                                    <w:rPr>
                                      <w:spacing w:val="-10"/>
                                      <w:sz w:val="24"/>
                                    </w:rPr>
                                    <w:t>1</w:t>
                                  </w:r>
                                </w:p>
                              </w:tc>
                              <w:tc>
                                <w:tcPr>
                                  <w:tcW w:w="2030" w:type="dxa"/>
                                </w:tcPr>
                                <w:p>
                                  <w:pPr>
                                    <w:pStyle w:val="TableParagraph"/>
                                    <w:spacing w:before="73"/>
                                    <w:ind w:left="108"/>
                                    <w:rPr>
                                      <w:sz w:val="24"/>
                                    </w:rPr>
                                  </w:pPr>
                                  <w:r>
                                    <w:rPr>
                                      <w:sz w:val="24"/>
                                    </w:rPr>
                                    <w:t>Kekuatan</w:t>
                                  </w:r>
                                  <w:r>
                                    <w:rPr>
                                      <w:spacing w:val="-3"/>
                                      <w:sz w:val="24"/>
                                    </w:rPr>
                                    <w:t> </w:t>
                                  </w:r>
                                  <w:r>
                                    <w:rPr>
                                      <w:spacing w:val="-2"/>
                                      <w:sz w:val="24"/>
                                    </w:rPr>
                                    <w:t>tarik</w:t>
                                  </w:r>
                                </w:p>
                                <w:p>
                                  <w:pPr>
                                    <w:pStyle w:val="TableParagraph"/>
                                    <w:spacing w:before="134"/>
                                    <w:ind w:left="108"/>
                                    <w:rPr>
                                      <w:sz w:val="24"/>
                                    </w:rPr>
                                  </w:pPr>
                                  <w:r>
                                    <w:rPr>
                                      <w:spacing w:val="-2"/>
                                      <w:sz w:val="24"/>
                                    </w:rPr>
                                    <w:t>(kg/mm</w:t>
                                  </w:r>
                                  <w:r>
                                    <w:rPr>
                                      <w:spacing w:val="-2"/>
                                      <w:sz w:val="24"/>
                                      <w:vertAlign w:val="superscript"/>
                                    </w:rPr>
                                    <w:t>2</w:t>
                                  </w:r>
                                  <w:r>
                                    <w:rPr>
                                      <w:spacing w:val="-2"/>
                                      <w:sz w:val="24"/>
                                      <w:vertAlign w:val="baseline"/>
                                    </w:rPr>
                                    <w:t>)</w:t>
                                  </w:r>
                                </w:p>
                              </w:tc>
                              <w:tc>
                                <w:tcPr>
                                  <w:tcW w:w="854" w:type="dxa"/>
                                </w:tcPr>
                                <w:p>
                                  <w:pPr>
                                    <w:pStyle w:val="TableParagraph"/>
                                    <w:spacing w:before="3"/>
                                    <w:rPr>
                                      <w:sz w:val="24"/>
                                    </w:rPr>
                                  </w:pPr>
                                </w:p>
                                <w:p>
                                  <w:pPr>
                                    <w:pStyle w:val="TableParagraph"/>
                                    <w:ind w:left="11" w:right="3"/>
                                    <w:jc w:val="center"/>
                                    <w:rPr>
                                      <w:sz w:val="24"/>
                                    </w:rPr>
                                  </w:pPr>
                                  <w:r>
                                    <w:rPr>
                                      <w:spacing w:val="-5"/>
                                      <w:sz w:val="24"/>
                                    </w:rPr>
                                    <w:t>4,9</w:t>
                                  </w:r>
                                </w:p>
                              </w:tc>
                              <w:tc>
                                <w:tcPr>
                                  <w:tcW w:w="1374" w:type="dxa"/>
                                </w:tcPr>
                                <w:p>
                                  <w:pPr>
                                    <w:pStyle w:val="TableParagraph"/>
                                    <w:spacing w:before="3"/>
                                    <w:rPr>
                                      <w:sz w:val="24"/>
                                    </w:rPr>
                                  </w:pPr>
                                </w:p>
                                <w:p>
                                  <w:pPr>
                                    <w:pStyle w:val="TableParagraph"/>
                                    <w:ind w:left="8"/>
                                    <w:jc w:val="center"/>
                                    <w:rPr>
                                      <w:sz w:val="24"/>
                                    </w:rPr>
                                  </w:pPr>
                                  <w:r>
                                    <w:rPr>
                                      <w:spacing w:val="-4"/>
                                      <w:sz w:val="24"/>
                                    </w:rPr>
                                    <w:t>11,6</w:t>
                                  </w:r>
                                </w:p>
                              </w:tc>
                              <w:tc>
                                <w:tcPr>
                                  <w:tcW w:w="849" w:type="dxa"/>
                                </w:tcPr>
                                <w:p>
                                  <w:pPr>
                                    <w:pStyle w:val="TableParagraph"/>
                                    <w:spacing w:before="3"/>
                                    <w:rPr>
                                      <w:sz w:val="24"/>
                                    </w:rPr>
                                  </w:pPr>
                                </w:p>
                                <w:p>
                                  <w:pPr>
                                    <w:pStyle w:val="TableParagraph"/>
                                    <w:ind w:left="10" w:right="2"/>
                                    <w:jc w:val="center"/>
                                    <w:rPr>
                                      <w:sz w:val="24"/>
                                    </w:rPr>
                                  </w:pPr>
                                  <w:r>
                                    <w:rPr>
                                      <w:spacing w:val="-5"/>
                                      <w:sz w:val="24"/>
                                    </w:rPr>
                                    <w:t>9,3</w:t>
                                  </w:r>
                                </w:p>
                              </w:tc>
                              <w:tc>
                                <w:tcPr>
                                  <w:tcW w:w="1475" w:type="dxa"/>
                                </w:tcPr>
                                <w:p>
                                  <w:pPr>
                                    <w:pStyle w:val="TableParagraph"/>
                                    <w:spacing w:before="3"/>
                                    <w:rPr>
                                      <w:sz w:val="24"/>
                                    </w:rPr>
                                  </w:pPr>
                                </w:p>
                                <w:p>
                                  <w:pPr>
                                    <w:pStyle w:val="TableParagraph"/>
                                    <w:ind w:left="18"/>
                                    <w:jc w:val="center"/>
                                    <w:rPr>
                                      <w:sz w:val="24"/>
                                    </w:rPr>
                                  </w:pPr>
                                  <w:r>
                                    <w:rPr>
                                      <w:spacing w:val="-4"/>
                                      <w:sz w:val="24"/>
                                    </w:rPr>
                                    <w:t>16,9</w:t>
                                  </w:r>
                                </w:p>
                              </w:tc>
                            </w:tr>
                            <w:tr>
                              <w:trPr>
                                <w:trHeight w:val="847" w:hRule="atLeast"/>
                              </w:trPr>
                              <w:tc>
                                <w:tcPr>
                                  <w:tcW w:w="502" w:type="dxa"/>
                                </w:tcPr>
                                <w:p>
                                  <w:pPr>
                                    <w:pStyle w:val="TableParagraph"/>
                                    <w:spacing w:before="4"/>
                                    <w:rPr>
                                      <w:sz w:val="24"/>
                                    </w:rPr>
                                  </w:pPr>
                                </w:p>
                                <w:p>
                                  <w:pPr>
                                    <w:pStyle w:val="TableParagraph"/>
                                    <w:ind w:left="6"/>
                                    <w:jc w:val="center"/>
                                    <w:rPr>
                                      <w:sz w:val="24"/>
                                    </w:rPr>
                                  </w:pPr>
                                  <w:r>
                                    <w:rPr>
                                      <w:spacing w:val="-10"/>
                                      <w:sz w:val="24"/>
                                    </w:rPr>
                                    <w:t>2</w:t>
                                  </w:r>
                                </w:p>
                              </w:tc>
                              <w:tc>
                                <w:tcPr>
                                  <w:tcW w:w="2030" w:type="dxa"/>
                                </w:tcPr>
                                <w:p>
                                  <w:pPr>
                                    <w:pStyle w:val="TableParagraph"/>
                                    <w:spacing w:line="259" w:lineRule="auto" w:before="131"/>
                                    <w:ind w:left="108" w:right="147"/>
                                    <w:rPr>
                                      <w:sz w:val="24"/>
                                    </w:rPr>
                                  </w:pPr>
                                  <w:r>
                                    <w:rPr>
                                      <w:sz w:val="24"/>
                                    </w:rPr>
                                    <w:t>Kekuatan mulur (0,02%)</w:t>
                                  </w:r>
                                  <w:r>
                                    <w:rPr>
                                      <w:spacing w:val="-15"/>
                                      <w:sz w:val="24"/>
                                    </w:rPr>
                                    <w:t> </w:t>
                                  </w:r>
                                  <w:r>
                                    <w:rPr>
                                      <w:sz w:val="24"/>
                                    </w:rPr>
                                    <w:t>(kg/mm</w:t>
                                  </w:r>
                                  <w:r>
                                    <w:rPr>
                                      <w:sz w:val="24"/>
                                      <w:vertAlign w:val="superscript"/>
                                    </w:rPr>
                                    <w:t>2</w:t>
                                  </w:r>
                                  <w:r>
                                    <w:rPr>
                                      <w:sz w:val="24"/>
                                      <w:vertAlign w:val="baseline"/>
                                    </w:rPr>
                                    <w:t>)</w:t>
                                  </w:r>
                                </w:p>
                              </w:tc>
                              <w:tc>
                                <w:tcPr>
                                  <w:tcW w:w="854" w:type="dxa"/>
                                </w:tcPr>
                                <w:p>
                                  <w:pPr>
                                    <w:pStyle w:val="TableParagraph"/>
                                    <w:spacing w:before="4"/>
                                    <w:rPr>
                                      <w:sz w:val="24"/>
                                    </w:rPr>
                                  </w:pPr>
                                </w:p>
                                <w:p>
                                  <w:pPr>
                                    <w:pStyle w:val="TableParagraph"/>
                                    <w:ind w:left="11" w:right="3"/>
                                    <w:jc w:val="center"/>
                                    <w:rPr>
                                      <w:sz w:val="24"/>
                                    </w:rPr>
                                  </w:pPr>
                                  <w:r>
                                    <w:rPr>
                                      <w:spacing w:val="-5"/>
                                      <w:sz w:val="24"/>
                                    </w:rPr>
                                    <w:t>1,3</w:t>
                                  </w:r>
                                </w:p>
                              </w:tc>
                              <w:tc>
                                <w:tcPr>
                                  <w:tcW w:w="1374" w:type="dxa"/>
                                </w:tcPr>
                                <w:p>
                                  <w:pPr>
                                    <w:pStyle w:val="TableParagraph"/>
                                    <w:spacing w:before="4"/>
                                    <w:rPr>
                                      <w:sz w:val="24"/>
                                    </w:rPr>
                                  </w:pPr>
                                </w:p>
                                <w:p>
                                  <w:pPr>
                                    <w:pStyle w:val="TableParagraph"/>
                                    <w:ind w:left="1"/>
                                    <w:jc w:val="center"/>
                                    <w:rPr>
                                      <w:sz w:val="24"/>
                                    </w:rPr>
                                  </w:pPr>
                                  <w:r>
                                    <w:rPr>
                                      <w:spacing w:val="-5"/>
                                      <w:sz w:val="24"/>
                                    </w:rPr>
                                    <w:t>11</w:t>
                                  </w:r>
                                </w:p>
                              </w:tc>
                              <w:tc>
                                <w:tcPr>
                                  <w:tcW w:w="849" w:type="dxa"/>
                                </w:tcPr>
                                <w:p>
                                  <w:pPr>
                                    <w:pStyle w:val="TableParagraph"/>
                                    <w:spacing w:before="4"/>
                                    <w:rPr>
                                      <w:sz w:val="24"/>
                                    </w:rPr>
                                  </w:pPr>
                                </w:p>
                                <w:p>
                                  <w:pPr>
                                    <w:pStyle w:val="TableParagraph"/>
                                    <w:ind w:left="10" w:right="2"/>
                                    <w:jc w:val="center"/>
                                    <w:rPr>
                                      <w:sz w:val="24"/>
                                    </w:rPr>
                                  </w:pPr>
                                  <w:r>
                                    <w:rPr>
                                      <w:spacing w:val="-5"/>
                                      <w:sz w:val="24"/>
                                    </w:rPr>
                                    <w:t>3,5</w:t>
                                  </w:r>
                                </w:p>
                              </w:tc>
                              <w:tc>
                                <w:tcPr>
                                  <w:tcW w:w="1475" w:type="dxa"/>
                                </w:tcPr>
                                <w:p>
                                  <w:pPr>
                                    <w:pStyle w:val="TableParagraph"/>
                                    <w:spacing w:before="4"/>
                                    <w:rPr>
                                      <w:sz w:val="24"/>
                                    </w:rPr>
                                  </w:pPr>
                                </w:p>
                                <w:p>
                                  <w:pPr>
                                    <w:pStyle w:val="TableParagraph"/>
                                    <w:ind w:left="18"/>
                                    <w:jc w:val="center"/>
                                    <w:rPr>
                                      <w:sz w:val="24"/>
                                    </w:rPr>
                                  </w:pPr>
                                  <w:r>
                                    <w:rPr>
                                      <w:spacing w:val="-4"/>
                                      <w:sz w:val="24"/>
                                    </w:rPr>
                                    <w:t>14,8</w:t>
                                  </w:r>
                                </w:p>
                              </w:tc>
                            </w:tr>
                            <w:tr>
                              <w:trPr>
                                <w:trHeight w:val="568" w:hRule="atLeast"/>
                              </w:trPr>
                              <w:tc>
                                <w:tcPr>
                                  <w:tcW w:w="502" w:type="dxa"/>
                                </w:tcPr>
                                <w:p>
                                  <w:pPr>
                                    <w:pStyle w:val="TableParagraph"/>
                                    <w:spacing w:before="140"/>
                                    <w:ind w:left="6"/>
                                    <w:jc w:val="center"/>
                                    <w:rPr>
                                      <w:sz w:val="24"/>
                                    </w:rPr>
                                  </w:pPr>
                                  <w:r>
                                    <w:rPr>
                                      <w:spacing w:val="-10"/>
                                      <w:sz w:val="24"/>
                                    </w:rPr>
                                    <w:t>3</w:t>
                                  </w:r>
                                </w:p>
                              </w:tc>
                              <w:tc>
                                <w:tcPr>
                                  <w:tcW w:w="2030" w:type="dxa"/>
                                </w:tcPr>
                                <w:p>
                                  <w:pPr>
                                    <w:pStyle w:val="TableParagraph"/>
                                    <w:spacing w:before="140"/>
                                    <w:ind w:right="78"/>
                                    <w:jc w:val="center"/>
                                    <w:rPr>
                                      <w:sz w:val="24"/>
                                    </w:rPr>
                                  </w:pPr>
                                  <w:r>
                                    <w:rPr>
                                      <w:sz w:val="24"/>
                                    </w:rPr>
                                    <w:t>Perpanjangan</w:t>
                                  </w:r>
                                  <w:r>
                                    <w:rPr>
                                      <w:spacing w:val="-3"/>
                                      <w:sz w:val="24"/>
                                    </w:rPr>
                                    <w:t> </w:t>
                                  </w:r>
                                  <w:r>
                                    <w:rPr>
                                      <w:spacing w:val="-5"/>
                                      <w:sz w:val="24"/>
                                    </w:rPr>
                                    <w:t>(%)</w:t>
                                  </w:r>
                                </w:p>
                              </w:tc>
                              <w:tc>
                                <w:tcPr>
                                  <w:tcW w:w="854" w:type="dxa"/>
                                </w:tcPr>
                                <w:p>
                                  <w:pPr>
                                    <w:pStyle w:val="TableParagraph"/>
                                    <w:spacing w:before="140"/>
                                    <w:ind w:left="11" w:right="3"/>
                                    <w:jc w:val="center"/>
                                    <w:rPr>
                                      <w:sz w:val="24"/>
                                    </w:rPr>
                                  </w:pPr>
                                  <w:r>
                                    <w:rPr>
                                      <w:spacing w:val="-4"/>
                                      <w:sz w:val="24"/>
                                    </w:rPr>
                                    <w:t>48,8</w:t>
                                  </w:r>
                                </w:p>
                              </w:tc>
                              <w:tc>
                                <w:tcPr>
                                  <w:tcW w:w="1374" w:type="dxa"/>
                                </w:tcPr>
                                <w:p>
                                  <w:pPr>
                                    <w:pStyle w:val="TableParagraph"/>
                                    <w:spacing w:before="140"/>
                                    <w:ind w:left="8"/>
                                    <w:jc w:val="center"/>
                                    <w:rPr>
                                      <w:sz w:val="24"/>
                                    </w:rPr>
                                  </w:pPr>
                                  <w:r>
                                    <w:rPr>
                                      <w:spacing w:val="-5"/>
                                      <w:sz w:val="24"/>
                                    </w:rPr>
                                    <w:t>5,5</w:t>
                                  </w:r>
                                </w:p>
                              </w:tc>
                              <w:tc>
                                <w:tcPr>
                                  <w:tcW w:w="849" w:type="dxa"/>
                                </w:tcPr>
                                <w:p>
                                  <w:pPr>
                                    <w:pStyle w:val="TableParagraph"/>
                                    <w:spacing w:before="140"/>
                                    <w:ind w:left="10"/>
                                    <w:jc w:val="center"/>
                                    <w:rPr>
                                      <w:sz w:val="24"/>
                                    </w:rPr>
                                  </w:pPr>
                                  <w:r>
                                    <w:rPr>
                                      <w:spacing w:val="-5"/>
                                      <w:sz w:val="24"/>
                                    </w:rPr>
                                    <w:t>35</w:t>
                                  </w:r>
                                </w:p>
                              </w:tc>
                              <w:tc>
                                <w:tcPr>
                                  <w:tcW w:w="1475" w:type="dxa"/>
                                </w:tcPr>
                                <w:p>
                                  <w:pPr>
                                    <w:pStyle w:val="TableParagraph"/>
                                    <w:spacing w:before="140"/>
                                    <w:ind w:left="18" w:right="3"/>
                                    <w:jc w:val="center"/>
                                    <w:rPr>
                                      <w:sz w:val="24"/>
                                    </w:rPr>
                                  </w:pPr>
                                  <w:r>
                                    <w:rPr>
                                      <w:spacing w:val="-10"/>
                                      <w:sz w:val="24"/>
                                    </w:rPr>
                                    <w:t>5</w:t>
                                  </w:r>
                                </w:p>
                              </w:tc>
                            </w:tr>
                            <w:tr>
                              <w:trPr>
                                <w:trHeight w:val="570" w:hRule="atLeast"/>
                              </w:trPr>
                              <w:tc>
                                <w:tcPr>
                                  <w:tcW w:w="502" w:type="dxa"/>
                                </w:tcPr>
                                <w:p>
                                  <w:pPr>
                                    <w:pStyle w:val="TableParagraph"/>
                                    <w:spacing w:before="131"/>
                                    <w:ind w:left="6"/>
                                    <w:jc w:val="center"/>
                                    <w:rPr>
                                      <w:sz w:val="24"/>
                                    </w:rPr>
                                  </w:pPr>
                                  <w:r>
                                    <w:rPr>
                                      <w:spacing w:val="-10"/>
                                      <w:sz w:val="24"/>
                                    </w:rPr>
                                    <w:t>4</w:t>
                                  </w:r>
                                </w:p>
                              </w:tc>
                              <w:tc>
                                <w:tcPr>
                                  <w:tcW w:w="2030" w:type="dxa"/>
                                </w:tcPr>
                                <w:p>
                                  <w:pPr>
                                    <w:pStyle w:val="TableParagraph"/>
                                    <w:spacing w:before="131"/>
                                    <w:ind w:left="13" w:right="78"/>
                                    <w:jc w:val="center"/>
                                    <w:rPr>
                                      <w:sz w:val="24"/>
                                    </w:rPr>
                                  </w:pPr>
                                  <w:r>
                                    <w:rPr>
                                      <w:sz w:val="24"/>
                                    </w:rPr>
                                    <w:t>Kekerasan</w:t>
                                  </w:r>
                                  <w:r>
                                    <w:rPr>
                                      <w:spacing w:val="-4"/>
                                      <w:sz w:val="24"/>
                                    </w:rPr>
                                    <w:t> </w:t>
                                  </w:r>
                                  <w:r>
                                    <w:rPr>
                                      <w:spacing w:val="-2"/>
                                      <w:sz w:val="24"/>
                                    </w:rPr>
                                    <w:t>Brinell</w:t>
                                  </w:r>
                                </w:p>
                              </w:tc>
                              <w:tc>
                                <w:tcPr>
                                  <w:tcW w:w="854" w:type="dxa"/>
                                </w:tcPr>
                                <w:p>
                                  <w:pPr>
                                    <w:pStyle w:val="TableParagraph"/>
                                    <w:spacing w:before="131"/>
                                    <w:ind w:left="11"/>
                                    <w:jc w:val="center"/>
                                    <w:rPr>
                                      <w:sz w:val="24"/>
                                    </w:rPr>
                                  </w:pPr>
                                  <w:r>
                                    <w:rPr>
                                      <w:spacing w:val="-5"/>
                                      <w:sz w:val="24"/>
                                    </w:rPr>
                                    <w:t>17</w:t>
                                  </w:r>
                                </w:p>
                              </w:tc>
                              <w:tc>
                                <w:tcPr>
                                  <w:tcW w:w="1374" w:type="dxa"/>
                                </w:tcPr>
                                <w:p>
                                  <w:pPr>
                                    <w:pStyle w:val="TableParagraph"/>
                                    <w:spacing w:before="131"/>
                                    <w:ind w:left="59" w:right="48"/>
                                    <w:jc w:val="center"/>
                                    <w:rPr>
                                      <w:sz w:val="24"/>
                                    </w:rPr>
                                  </w:pPr>
                                  <w:r>
                                    <w:rPr>
                                      <w:spacing w:val="-5"/>
                                      <w:sz w:val="24"/>
                                    </w:rPr>
                                    <w:t>27</w:t>
                                  </w:r>
                                </w:p>
                              </w:tc>
                              <w:tc>
                                <w:tcPr>
                                  <w:tcW w:w="849" w:type="dxa"/>
                                </w:tcPr>
                                <w:p>
                                  <w:pPr>
                                    <w:pStyle w:val="TableParagraph"/>
                                    <w:spacing w:before="131"/>
                                    <w:ind w:left="10"/>
                                    <w:jc w:val="center"/>
                                    <w:rPr>
                                      <w:sz w:val="24"/>
                                    </w:rPr>
                                  </w:pPr>
                                  <w:r>
                                    <w:rPr>
                                      <w:spacing w:val="-5"/>
                                      <w:sz w:val="24"/>
                                    </w:rPr>
                                    <w:t>23</w:t>
                                  </w:r>
                                </w:p>
                              </w:tc>
                              <w:tc>
                                <w:tcPr>
                                  <w:tcW w:w="1475" w:type="dxa"/>
                                </w:tcPr>
                                <w:p>
                                  <w:pPr>
                                    <w:pStyle w:val="TableParagraph"/>
                                    <w:spacing w:before="131"/>
                                    <w:ind w:left="18" w:right="3"/>
                                    <w:jc w:val="center"/>
                                    <w:rPr>
                                      <w:sz w:val="24"/>
                                    </w:rPr>
                                  </w:pPr>
                                  <w:r>
                                    <w:rPr>
                                      <w:spacing w:val="-5"/>
                                      <w:sz w:val="24"/>
                                    </w:rPr>
                                    <w:t>44</w:t>
                                  </w:r>
                                </w:p>
                              </w:tc>
                            </w:tr>
                          </w:tbl>
                          <w:p>
                            <w:pPr>
                              <w:pStyle w:val="BodyText"/>
                            </w:pPr>
                          </w:p>
                        </w:txbxContent>
                      </wps:txbx>
                      <wps:bodyPr wrap="square" lIns="0" tIns="0" rIns="0" bIns="0" rtlCol="0">
                        <a:noAutofit/>
                      </wps:bodyPr>
                    </wps:wsp>
                  </a:graphicData>
                </a:graphic>
              </wp:anchor>
            </w:drawing>
          </mc:Choice>
          <mc:Fallback>
            <w:pict>
              <v:shape style="position:absolute;margin-left:158.419998pt;margin-top:45.769997pt;width:360.95pt;height:265.6pt;mso-position-horizontal-relative:page;mso-position-vertical-relative:paragraph;z-index:15735808" type="#_x0000_t202" id="docshape1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030"/>
                        <w:gridCol w:w="854"/>
                        <w:gridCol w:w="1374"/>
                        <w:gridCol w:w="849"/>
                        <w:gridCol w:w="1475"/>
                      </w:tblGrid>
                      <w:tr>
                        <w:trPr>
                          <w:trHeight w:val="570" w:hRule="atLeast"/>
                        </w:trPr>
                        <w:tc>
                          <w:tcPr>
                            <w:tcW w:w="502" w:type="dxa"/>
                            <w:vMerge w:val="restart"/>
                          </w:tcPr>
                          <w:p>
                            <w:pPr>
                              <w:pStyle w:val="TableParagraph"/>
                              <w:rPr>
                                <w:sz w:val="24"/>
                              </w:rPr>
                            </w:pPr>
                          </w:p>
                          <w:p>
                            <w:pPr>
                              <w:pStyle w:val="TableParagraph"/>
                              <w:rPr>
                                <w:sz w:val="24"/>
                              </w:rPr>
                            </w:pPr>
                          </w:p>
                          <w:p>
                            <w:pPr>
                              <w:pStyle w:val="TableParagraph"/>
                              <w:spacing w:before="248"/>
                              <w:rPr>
                                <w:sz w:val="24"/>
                              </w:rPr>
                            </w:pPr>
                          </w:p>
                          <w:p>
                            <w:pPr>
                              <w:pStyle w:val="TableParagraph"/>
                              <w:ind w:left="134"/>
                              <w:rPr>
                                <w:b/>
                                <w:sz w:val="24"/>
                              </w:rPr>
                            </w:pPr>
                            <w:r>
                              <w:rPr>
                                <w:b/>
                                <w:spacing w:val="-5"/>
                                <w:sz w:val="24"/>
                              </w:rPr>
                              <w:t>No</w:t>
                            </w:r>
                          </w:p>
                        </w:tc>
                        <w:tc>
                          <w:tcPr>
                            <w:tcW w:w="2030" w:type="dxa"/>
                            <w:vMerge w:val="restart"/>
                          </w:tcPr>
                          <w:p>
                            <w:pPr>
                              <w:pStyle w:val="TableParagraph"/>
                              <w:rPr>
                                <w:sz w:val="24"/>
                              </w:rPr>
                            </w:pPr>
                          </w:p>
                          <w:p>
                            <w:pPr>
                              <w:pStyle w:val="TableParagraph"/>
                              <w:rPr>
                                <w:sz w:val="24"/>
                              </w:rPr>
                            </w:pPr>
                          </w:p>
                          <w:p>
                            <w:pPr>
                              <w:pStyle w:val="TableParagraph"/>
                              <w:spacing w:before="248"/>
                              <w:rPr>
                                <w:sz w:val="24"/>
                              </w:rPr>
                            </w:pPr>
                          </w:p>
                          <w:p>
                            <w:pPr>
                              <w:pStyle w:val="TableParagraph"/>
                              <w:ind w:left="516"/>
                              <w:rPr>
                                <w:b/>
                                <w:sz w:val="24"/>
                              </w:rPr>
                            </w:pPr>
                            <w:r>
                              <w:rPr>
                                <w:b/>
                                <w:spacing w:val="-2"/>
                                <w:sz w:val="24"/>
                              </w:rPr>
                              <w:t>Sifat-sifat</w:t>
                            </w:r>
                          </w:p>
                        </w:tc>
                        <w:tc>
                          <w:tcPr>
                            <w:tcW w:w="4552" w:type="dxa"/>
                            <w:gridSpan w:val="4"/>
                          </w:tcPr>
                          <w:p>
                            <w:pPr>
                              <w:pStyle w:val="TableParagraph"/>
                              <w:spacing w:before="152"/>
                              <w:ind w:left="843"/>
                              <w:rPr>
                                <w:b/>
                                <w:sz w:val="24"/>
                              </w:rPr>
                            </w:pPr>
                            <w:r>
                              <w:rPr>
                                <w:b/>
                                <w:sz w:val="24"/>
                              </w:rPr>
                              <w:t>Kemurnian</w:t>
                            </w:r>
                            <w:r>
                              <w:rPr>
                                <w:b/>
                                <w:spacing w:val="-15"/>
                                <w:sz w:val="24"/>
                              </w:rPr>
                              <w:t> </w:t>
                            </w:r>
                            <w:r>
                              <w:rPr>
                                <w:b/>
                                <w:sz w:val="24"/>
                              </w:rPr>
                              <w:t>Aluminium</w:t>
                            </w:r>
                            <w:r>
                              <w:rPr>
                                <w:b/>
                                <w:spacing w:val="-11"/>
                                <w:sz w:val="24"/>
                              </w:rPr>
                              <w:t> </w:t>
                            </w:r>
                            <w:r>
                              <w:rPr>
                                <w:b/>
                                <w:spacing w:val="-5"/>
                                <w:sz w:val="24"/>
                              </w:rPr>
                              <w:t>(%)</w:t>
                            </w:r>
                          </w:p>
                        </w:tc>
                      </w:tr>
                      <w:tr>
                        <w:trPr>
                          <w:trHeight w:val="568" w:hRule="atLeast"/>
                        </w:trPr>
                        <w:tc>
                          <w:tcPr>
                            <w:tcW w:w="502" w:type="dxa"/>
                            <w:vMerge/>
                            <w:tcBorders>
                              <w:top w:val="nil"/>
                            </w:tcBorders>
                          </w:tcPr>
                          <w:p>
                            <w:pPr>
                              <w:rPr>
                                <w:sz w:val="2"/>
                                <w:szCs w:val="2"/>
                              </w:rPr>
                            </w:pPr>
                          </w:p>
                        </w:tc>
                        <w:tc>
                          <w:tcPr>
                            <w:tcW w:w="2030" w:type="dxa"/>
                            <w:vMerge/>
                            <w:tcBorders>
                              <w:top w:val="nil"/>
                            </w:tcBorders>
                          </w:tcPr>
                          <w:p>
                            <w:pPr>
                              <w:rPr>
                                <w:sz w:val="2"/>
                                <w:szCs w:val="2"/>
                              </w:rPr>
                            </w:pPr>
                          </w:p>
                        </w:tc>
                        <w:tc>
                          <w:tcPr>
                            <w:tcW w:w="2228" w:type="dxa"/>
                            <w:gridSpan w:val="2"/>
                          </w:tcPr>
                          <w:p>
                            <w:pPr>
                              <w:pStyle w:val="TableParagraph"/>
                              <w:spacing w:before="140"/>
                              <w:ind w:left="13"/>
                              <w:jc w:val="center"/>
                              <w:rPr>
                                <w:b/>
                                <w:sz w:val="24"/>
                              </w:rPr>
                            </w:pPr>
                            <w:r>
                              <w:rPr>
                                <w:b/>
                                <w:spacing w:val="-2"/>
                                <w:sz w:val="24"/>
                              </w:rPr>
                              <w:t>99,996</w:t>
                            </w:r>
                          </w:p>
                        </w:tc>
                        <w:tc>
                          <w:tcPr>
                            <w:tcW w:w="2324" w:type="dxa"/>
                            <w:gridSpan w:val="2"/>
                          </w:tcPr>
                          <w:p>
                            <w:pPr>
                              <w:pStyle w:val="TableParagraph"/>
                              <w:spacing w:before="140"/>
                              <w:ind w:left="15"/>
                              <w:jc w:val="center"/>
                              <w:rPr>
                                <w:b/>
                                <w:sz w:val="24"/>
                              </w:rPr>
                            </w:pPr>
                            <w:r>
                              <w:rPr>
                                <w:b/>
                                <w:spacing w:val="-2"/>
                                <w:sz w:val="24"/>
                              </w:rPr>
                              <w:t>&gt;99,0</w:t>
                            </w:r>
                          </w:p>
                        </w:tc>
                      </w:tr>
                      <w:tr>
                        <w:trPr>
                          <w:trHeight w:val="1262" w:hRule="atLeast"/>
                        </w:trPr>
                        <w:tc>
                          <w:tcPr>
                            <w:tcW w:w="502" w:type="dxa"/>
                            <w:vMerge/>
                            <w:tcBorders>
                              <w:top w:val="nil"/>
                            </w:tcBorders>
                          </w:tcPr>
                          <w:p>
                            <w:pPr>
                              <w:rPr>
                                <w:sz w:val="2"/>
                                <w:szCs w:val="2"/>
                              </w:rPr>
                            </w:pPr>
                          </w:p>
                        </w:tc>
                        <w:tc>
                          <w:tcPr>
                            <w:tcW w:w="2030" w:type="dxa"/>
                            <w:vMerge/>
                            <w:tcBorders>
                              <w:top w:val="nil"/>
                            </w:tcBorders>
                          </w:tcPr>
                          <w:p>
                            <w:pPr>
                              <w:rPr>
                                <w:sz w:val="2"/>
                                <w:szCs w:val="2"/>
                              </w:rPr>
                            </w:pPr>
                          </w:p>
                        </w:tc>
                        <w:tc>
                          <w:tcPr>
                            <w:tcW w:w="854" w:type="dxa"/>
                          </w:tcPr>
                          <w:p>
                            <w:pPr>
                              <w:pStyle w:val="TableParagraph"/>
                              <w:spacing w:before="210"/>
                              <w:rPr>
                                <w:sz w:val="24"/>
                              </w:rPr>
                            </w:pPr>
                          </w:p>
                          <w:p>
                            <w:pPr>
                              <w:pStyle w:val="TableParagraph"/>
                              <w:ind w:left="11" w:right="6"/>
                              <w:jc w:val="center"/>
                              <w:rPr>
                                <w:sz w:val="24"/>
                              </w:rPr>
                            </w:pPr>
                            <w:r>
                              <w:rPr>
                                <w:spacing w:val="-2"/>
                                <w:sz w:val="24"/>
                              </w:rPr>
                              <w:t>Dianil</w:t>
                            </w:r>
                          </w:p>
                        </w:tc>
                        <w:tc>
                          <w:tcPr>
                            <w:tcW w:w="1374" w:type="dxa"/>
                          </w:tcPr>
                          <w:p>
                            <w:pPr>
                              <w:pStyle w:val="TableParagraph"/>
                              <w:spacing w:before="3"/>
                              <w:rPr>
                                <w:sz w:val="24"/>
                              </w:rPr>
                            </w:pPr>
                          </w:p>
                          <w:p>
                            <w:pPr>
                              <w:pStyle w:val="TableParagraph"/>
                              <w:ind w:left="9"/>
                              <w:jc w:val="center"/>
                              <w:rPr>
                                <w:sz w:val="24"/>
                              </w:rPr>
                            </w:pPr>
                            <w:r>
                              <w:rPr>
                                <w:spacing w:val="-5"/>
                                <w:sz w:val="24"/>
                              </w:rPr>
                              <w:t>75%</w:t>
                            </w:r>
                          </w:p>
                          <w:p>
                            <w:pPr>
                              <w:pStyle w:val="TableParagraph"/>
                              <w:spacing w:before="137"/>
                              <w:ind w:left="59"/>
                              <w:jc w:val="center"/>
                              <w:rPr>
                                <w:sz w:val="24"/>
                              </w:rPr>
                            </w:pPr>
                            <w:r>
                              <w:rPr>
                                <w:sz w:val="24"/>
                              </w:rPr>
                              <w:t>Dirol </w:t>
                            </w:r>
                            <w:r>
                              <w:rPr>
                                <w:spacing w:val="-2"/>
                                <w:sz w:val="24"/>
                              </w:rPr>
                              <w:t>dingin</w:t>
                            </w:r>
                          </w:p>
                        </w:tc>
                        <w:tc>
                          <w:tcPr>
                            <w:tcW w:w="849" w:type="dxa"/>
                          </w:tcPr>
                          <w:p>
                            <w:pPr>
                              <w:pStyle w:val="TableParagraph"/>
                              <w:spacing w:before="210"/>
                              <w:rPr>
                                <w:sz w:val="24"/>
                              </w:rPr>
                            </w:pPr>
                          </w:p>
                          <w:p>
                            <w:pPr>
                              <w:pStyle w:val="TableParagraph"/>
                              <w:ind w:left="10" w:right="1"/>
                              <w:jc w:val="center"/>
                              <w:rPr>
                                <w:sz w:val="24"/>
                              </w:rPr>
                            </w:pPr>
                            <w:r>
                              <w:rPr>
                                <w:spacing w:val="-2"/>
                                <w:sz w:val="24"/>
                              </w:rPr>
                              <w:t>Dianil</w:t>
                            </w:r>
                          </w:p>
                        </w:tc>
                        <w:tc>
                          <w:tcPr>
                            <w:tcW w:w="1475" w:type="dxa"/>
                          </w:tcPr>
                          <w:p>
                            <w:pPr>
                              <w:pStyle w:val="TableParagraph"/>
                              <w:spacing w:before="210"/>
                              <w:rPr>
                                <w:sz w:val="24"/>
                              </w:rPr>
                            </w:pPr>
                          </w:p>
                          <w:p>
                            <w:pPr>
                              <w:pStyle w:val="TableParagraph"/>
                              <w:ind w:left="18" w:right="2"/>
                              <w:jc w:val="center"/>
                              <w:rPr>
                                <w:sz w:val="24"/>
                              </w:rPr>
                            </w:pPr>
                            <w:r>
                              <w:rPr>
                                <w:spacing w:val="-5"/>
                                <w:sz w:val="24"/>
                              </w:rPr>
                              <w:t>H18</w:t>
                            </w:r>
                          </w:p>
                        </w:tc>
                      </w:tr>
                      <w:tr>
                        <w:trPr>
                          <w:trHeight w:val="847" w:hRule="atLeast"/>
                        </w:trPr>
                        <w:tc>
                          <w:tcPr>
                            <w:tcW w:w="502" w:type="dxa"/>
                          </w:tcPr>
                          <w:p>
                            <w:pPr>
                              <w:pStyle w:val="TableParagraph"/>
                              <w:spacing w:before="3"/>
                              <w:rPr>
                                <w:sz w:val="24"/>
                              </w:rPr>
                            </w:pPr>
                          </w:p>
                          <w:p>
                            <w:pPr>
                              <w:pStyle w:val="TableParagraph"/>
                              <w:ind w:left="6"/>
                              <w:jc w:val="center"/>
                              <w:rPr>
                                <w:sz w:val="24"/>
                              </w:rPr>
                            </w:pPr>
                            <w:r>
                              <w:rPr>
                                <w:spacing w:val="-10"/>
                                <w:sz w:val="24"/>
                              </w:rPr>
                              <w:t>1</w:t>
                            </w:r>
                          </w:p>
                        </w:tc>
                        <w:tc>
                          <w:tcPr>
                            <w:tcW w:w="2030" w:type="dxa"/>
                          </w:tcPr>
                          <w:p>
                            <w:pPr>
                              <w:pStyle w:val="TableParagraph"/>
                              <w:spacing w:before="73"/>
                              <w:ind w:left="108"/>
                              <w:rPr>
                                <w:sz w:val="24"/>
                              </w:rPr>
                            </w:pPr>
                            <w:r>
                              <w:rPr>
                                <w:sz w:val="24"/>
                              </w:rPr>
                              <w:t>Kekuatan</w:t>
                            </w:r>
                            <w:r>
                              <w:rPr>
                                <w:spacing w:val="-3"/>
                                <w:sz w:val="24"/>
                              </w:rPr>
                              <w:t> </w:t>
                            </w:r>
                            <w:r>
                              <w:rPr>
                                <w:spacing w:val="-2"/>
                                <w:sz w:val="24"/>
                              </w:rPr>
                              <w:t>tarik</w:t>
                            </w:r>
                          </w:p>
                          <w:p>
                            <w:pPr>
                              <w:pStyle w:val="TableParagraph"/>
                              <w:spacing w:before="134"/>
                              <w:ind w:left="108"/>
                              <w:rPr>
                                <w:sz w:val="24"/>
                              </w:rPr>
                            </w:pPr>
                            <w:r>
                              <w:rPr>
                                <w:spacing w:val="-2"/>
                                <w:sz w:val="24"/>
                              </w:rPr>
                              <w:t>(kg/mm</w:t>
                            </w:r>
                            <w:r>
                              <w:rPr>
                                <w:spacing w:val="-2"/>
                                <w:sz w:val="24"/>
                                <w:vertAlign w:val="superscript"/>
                              </w:rPr>
                              <w:t>2</w:t>
                            </w:r>
                            <w:r>
                              <w:rPr>
                                <w:spacing w:val="-2"/>
                                <w:sz w:val="24"/>
                                <w:vertAlign w:val="baseline"/>
                              </w:rPr>
                              <w:t>)</w:t>
                            </w:r>
                          </w:p>
                        </w:tc>
                        <w:tc>
                          <w:tcPr>
                            <w:tcW w:w="854" w:type="dxa"/>
                          </w:tcPr>
                          <w:p>
                            <w:pPr>
                              <w:pStyle w:val="TableParagraph"/>
                              <w:spacing w:before="3"/>
                              <w:rPr>
                                <w:sz w:val="24"/>
                              </w:rPr>
                            </w:pPr>
                          </w:p>
                          <w:p>
                            <w:pPr>
                              <w:pStyle w:val="TableParagraph"/>
                              <w:ind w:left="11" w:right="3"/>
                              <w:jc w:val="center"/>
                              <w:rPr>
                                <w:sz w:val="24"/>
                              </w:rPr>
                            </w:pPr>
                            <w:r>
                              <w:rPr>
                                <w:spacing w:val="-5"/>
                                <w:sz w:val="24"/>
                              </w:rPr>
                              <w:t>4,9</w:t>
                            </w:r>
                          </w:p>
                        </w:tc>
                        <w:tc>
                          <w:tcPr>
                            <w:tcW w:w="1374" w:type="dxa"/>
                          </w:tcPr>
                          <w:p>
                            <w:pPr>
                              <w:pStyle w:val="TableParagraph"/>
                              <w:spacing w:before="3"/>
                              <w:rPr>
                                <w:sz w:val="24"/>
                              </w:rPr>
                            </w:pPr>
                          </w:p>
                          <w:p>
                            <w:pPr>
                              <w:pStyle w:val="TableParagraph"/>
                              <w:ind w:left="8"/>
                              <w:jc w:val="center"/>
                              <w:rPr>
                                <w:sz w:val="24"/>
                              </w:rPr>
                            </w:pPr>
                            <w:r>
                              <w:rPr>
                                <w:spacing w:val="-4"/>
                                <w:sz w:val="24"/>
                              </w:rPr>
                              <w:t>11,6</w:t>
                            </w:r>
                          </w:p>
                        </w:tc>
                        <w:tc>
                          <w:tcPr>
                            <w:tcW w:w="849" w:type="dxa"/>
                          </w:tcPr>
                          <w:p>
                            <w:pPr>
                              <w:pStyle w:val="TableParagraph"/>
                              <w:spacing w:before="3"/>
                              <w:rPr>
                                <w:sz w:val="24"/>
                              </w:rPr>
                            </w:pPr>
                          </w:p>
                          <w:p>
                            <w:pPr>
                              <w:pStyle w:val="TableParagraph"/>
                              <w:ind w:left="10" w:right="2"/>
                              <w:jc w:val="center"/>
                              <w:rPr>
                                <w:sz w:val="24"/>
                              </w:rPr>
                            </w:pPr>
                            <w:r>
                              <w:rPr>
                                <w:spacing w:val="-5"/>
                                <w:sz w:val="24"/>
                              </w:rPr>
                              <w:t>9,3</w:t>
                            </w:r>
                          </w:p>
                        </w:tc>
                        <w:tc>
                          <w:tcPr>
                            <w:tcW w:w="1475" w:type="dxa"/>
                          </w:tcPr>
                          <w:p>
                            <w:pPr>
                              <w:pStyle w:val="TableParagraph"/>
                              <w:spacing w:before="3"/>
                              <w:rPr>
                                <w:sz w:val="24"/>
                              </w:rPr>
                            </w:pPr>
                          </w:p>
                          <w:p>
                            <w:pPr>
                              <w:pStyle w:val="TableParagraph"/>
                              <w:ind w:left="18"/>
                              <w:jc w:val="center"/>
                              <w:rPr>
                                <w:sz w:val="24"/>
                              </w:rPr>
                            </w:pPr>
                            <w:r>
                              <w:rPr>
                                <w:spacing w:val="-4"/>
                                <w:sz w:val="24"/>
                              </w:rPr>
                              <w:t>16,9</w:t>
                            </w:r>
                          </w:p>
                        </w:tc>
                      </w:tr>
                      <w:tr>
                        <w:trPr>
                          <w:trHeight w:val="847" w:hRule="atLeast"/>
                        </w:trPr>
                        <w:tc>
                          <w:tcPr>
                            <w:tcW w:w="502" w:type="dxa"/>
                          </w:tcPr>
                          <w:p>
                            <w:pPr>
                              <w:pStyle w:val="TableParagraph"/>
                              <w:spacing w:before="4"/>
                              <w:rPr>
                                <w:sz w:val="24"/>
                              </w:rPr>
                            </w:pPr>
                          </w:p>
                          <w:p>
                            <w:pPr>
                              <w:pStyle w:val="TableParagraph"/>
                              <w:ind w:left="6"/>
                              <w:jc w:val="center"/>
                              <w:rPr>
                                <w:sz w:val="24"/>
                              </w:rPr>
                            </w:pPr>
                            <w:r>
                              <w:rPr>
                                <w:spacing w:val="-10"/>
                                <w:sz w:val="24"/>
                              </w:rPr>
                              <w:t>2</w:t>
                            </w:r>
                          </w:p>
                        </w:tc>
                        <w:tc>
                          <w:tcPr>
                            <w:tcW w:w="2030" w:type="dxa"/>
                          </w:tcPr>
                          <w:p>
                            <w:pPr>
                              <w:pStyle w:val="TableParagraph"/>
                              <w:spacing w:line="259" w:lineRule="auto" w:before="131"/>
                              <w:ind w:left="108" w:right="147"/>
                              <w:rPr>
                                <w:sz w:val="24"/>
                              </w:rPr>
                            </w:pPr>
                            <w:r>
                              <w:rPr>
                                <w:sz w:val="24"/>
                              </w:rPr>
                              <w:t>Kekuatan mulur (0,02%)</w:t>
                            </w:r>
                            <w:r>
                              <w:rPr>
                                <w:spacing w:val="-15"/>
                                <w:sz w:val="24"/>
                              </w:rPr>
                              <w:t> </w:t>
                            </w:r>
                            <w:r>
                              <w:rPr>
                                <w:sz w:val="24"/>
                              </w:rPr>
                              <w:t>(kg/mm</w:t>
                            </w:r>
                            <w:r>
                              <w:rPr>
                                <w:sz w:val="24"/>
                                <w:vertAlign w:val="superscript"/>
                              </w:rPr>
                              <w:t>2</w:t>
                            </w:r>
                            <w:r>
                              <w:rPr>
                                <w:sz w:val="24"/>
                                <w:vertAlign w:val="baseline"/>
                              </w:rPr>
                              <w:t>)</w:t>
                            </w:r>
                          </w:p>
                        </w:tc>
                        <w:tc>
                          <w:tcPr>
                            <w:tcW w:w="854" w:type="dxa"/>
                          </w:tcPr>
                          <w:p>
                            <w:pPr>
                              <w:pStyle w:val="TableParagraph"/>
                              <w:spacing w:before="4"/>
                              <w:rPr>
                                <w:sz w:val="24"/>
                              </w:rPr>
                            </w:pPr>
                          </w:p>
                          <w:p>
                            <w:pPr>
                              <w:pStyle w:val="TableParagraph"/>
                              <w:ind w:left="11" w:right="3"/>
                              <w:jc w:val="center"/>
                              <w:rPr>
                                <w:sz w:val="24"/>
                              </w:rPr>
                            </w:pPr>
                            <w:r>
                              <w:rPr>
                                <w:spacing w:val="-5"/>
                                <w:sz w:val="24"/>
                              </w:rPr>
                              <w:t>1,3</w:t>
                            </w:r>
                          </w:p>
                        </w:tc>
                        <w:tc>
                          <w:tcPr>
                            <w:tcW w:w="1374" w:type="dxa"/>
                          </w:tcPr>
                          <w:p>
                            <w:pPr>
                              <w:pStyle w:val="TableParagraph"/>
                              <w:spacing w:before="4"/>
                              <w:rPr>
                                <w:sz w:val="24"/>
                              </w:rPr>
                            </w:pPr>
                          </w:p>
                          <w:p>
                            <w:pPr>
                              <w:pStyle w:val="TableParagraph"/>
                              <w:ind w:left="1"/>
                              <w:jc w:val="center"/>
                              <w:rPr>
                                <w:sz w:val="24"/>
                              </w:rPr>
                            </w:pPr>
                            <w:r>
                              <w:rPr>
                                <w:spacing w:val="-5"/>
                                <w:sz w:val="24"/>
                              </w:rPr>
                              <w:t>11</w:t>
                            </w:r>
                          </w:p>
                        </w:tc>
                        <w:tc>
                          <w:tcPr>
                            <w:tcW w:w="849" w:type="dxa"/>
                          </w:tcPr>
                          <w:p>
                            <w:pPr>
                              <w:pStyle w:val="TableParagraph"/>
                              <w:spacing w:before="4"/>
                              <w:rPr>
                                <w:sz w:val="24"/>
                              </w:rPr>
                            </w:pPr>
                          </w:p>
                          <w:p>
                            <w:pPr>
                              <w:pStyle w:val="TableParagraph"/>
                              <w:ind w:left="10" w:right="2"/>
                              <w:jc w:val="center"/>
                              <w:rPr>
                                <w:sz w:val="24"/>
                              </w:rPr>
                            </w:pPr>
                            <w:r>
                              <w:rPr>
                                <w:spacing w:val="-5"/>
                                <w:sz w:val="24"/>
                              </w:rPr>
                              <w:t>3,5</w:t>
                            </w:r>
                          </w:p>
                        </w:tc>
                        <w:tc>
                          <w:tcPr>
                            <w:tcW w:w="1475" w:type="dxa"/>
                          </w:tcPr>
                          <w:p>
                            <w:pPr>
                              <w:pStyle w:val="TableParagraph"/>
                              <w:spacing w:before="4"/>
                              <w:rPr>
                                <w:sz w:val="24"/>
                              </w:rPr>
                            </w:pPr>
                          </w:p>
                          <w:p>
                            <w:pPr>
                              <w:pStyle w:val="TableParagraph"/>
                              <w:ind w:left="18"/>
                              <w:jc w:val="center"/>
                              <w:rPr>
                                <w:sz w:val="24"/>
                              </w:rPr>
                            </w:pPr>
                            <w:r>
                              <w:rPr>
                                <w:spacing w:val="-4"/>
                                <w:sz w:val="24"/>
                              </w:rPr>
                              <w:t>14,8</w:t>
                            </w:r>
                          </w:p>
                        </w:tc>
                      </w:tr>
                      <w:tr>
                        <w:trPr>
                          <w:trHeight w:val="568" w:hRule="atLeast"/>
                        </w:trPr>
                        <w:tc>
                          <w:tcPr>
                            <w:tcW w:w="502" w:type="dxa"/>
                          </w:tcPr>
                          <w:p>
                            <w:pPr>
                              <w:pStyle w:val="TableParagraph"/>
                              <w:spacing w:before="140"/>
                              <w:ind w:left="6"/>
                              <w:jc w:val="center"/>
                              <w:rPr>
                                <w:sz w:val="24"/>
                              </w:rPr>
                            </w:pPr>
                            <w:r>
                              <w:rPr>
                                <w:spacing w:val="-10"/>
                                <w:sz w:val="24"/>
                              </w:rPr>
                              <w:t>3</w:t>
                            </w:r>
                          </w:p>
                        </w:tc>
                        <w:tc>
                          <w:tcPr>
                            <w:tcW w:w="2030" w:type="dxa"/>
                          </w:tcPr>
                          <w:p>
                            <w:pPr>
                              <w:pStyle w:val="TableParagraph"/>
                              <w:spacing w:before="140"/>
                              <w:ind w:right="78"/>
                              <w:jc w:val="center"/>
                              <w:rPr>
                                <w:sz w:val="24"/>
                              </w:rPr>
                            </w:pPr>
                            <w:r>
                              <w:rPr>
                                <w:sz w:val="24"/>
                              </w:rPr>
                              <w:t>Perpanjangan</w:t>
                            </w:r>
                            <w:r>
                              <w:rPr>
                                <w:spacing w:val="-3"/>
                                <w:sz w:val="24"/>
                              </w:rPr>
                              <w:t> </w:t>
                            </w:r>
                            <w:r>
                              <w:rPr>
                                <w:spacing w:val="-5"/>
                                <w:sz w:val="24"/>
                              </w:rPr>
                              <w:t>(%)</w:t>
                            </w:r>
                          </w:p>
                        </w:tc>
                        <w:tc>
                          <w:tcPr>
                            <w:tcW w:w="854" w:type="dxa"/>
                          </w:tcPr>
                          <w:p>
                            <w:pPr>
                              <w:pStyle w:val="TableParagraph"/>
                              <w:spacing w:before="140"/>
                              <w:ind w:left="11" w:right="3"/>
                              <w:jc w:val="center"/>
                              <w:rPr>
                                <w:sz w:val="24"/>
                              </w:rPr>
                            </w:pPr>
                            <w:r>
                              <w:rPr>
                                <w:spacing w:val="-4"/>
                                <w:sz w:val="24"/>
                              </w:rPr>
                              <w:t>48,8</w:t>
                            </w:r>
                          </w:p>
                        </w:tc>
                        <w:tc>
                          <w:tcPr>
                            <w:tcW w:w="1374" w:type="dxa"/>
                          </w:tcPr>
                          <w:p>
                            <w:pPr>
                              <w:pStyle w:val="TableParagraph"/>
                              <w:spacing w:before="140"/>
                              <w:ind w:left="8"/>
                              <w:jc w:val="center"/>
                              <w:rPr>
                                <w:sz w:val="24"/>
                              </w:rPr>
                            </w:pPr>
                            <w:r>
                              <w:rPr>
                                <w:spacing w:val="-5"/>
                                <w:sz w:val="24"/>
                              </w:rPr>
                              <w:t>5,5</w:t>
                            </w:r>
                          </w:p>
                        </w:tc>
                        <w:tc>
                          <w:tcPr>
                            <w:tcW w:w="849" w:type="dxa"/>
                          </w:tcPr>
                          <w:p>
                            <w:pPr>
                              <w:pStyle w:val="TableParagraph"/>
                              <w:spacing w:before="140"/>
                              <w:ind w:left="10"/>
                              <w:jc w:val="center"/>
                              <w:rPr>
                                <w:sz w:val="24"/>
                              </w:rPr>
                            </w:pPr>
                            <w:r>
                              <w:rPr>
                                <w:spacing w:val="-5"/>
                                <w:sz w:val="24"/>
                              </w:rPr>
                              <w:t>35</w:t>
                            </w:r>
                          </w:p>
                        </w:tc>
                        <w:tc>
                          <w:tcPr>
                            <w:tcW w:w="1475" w:type="dxa"/>
                          </w:tcPr>
                          <w:p>
                            <w:pPr>
                              <w:pStyle w:val="TableParagraph"/>
                              <w:spacing w:before="140"/>
                              <w:ind w:left="18" w:right="3"/>
                              <w:jc w:val="center"/>
                              <w:rPr>
                                <w:sz w:val="24"/>
                              </w:rPr>
                            </w:pPr>
                            <w:r>
                              <w:rPr>
                                <w:spacing w:val="-10"/>
                                <w:sz w:val="24"/>
                              </w:rPr>
                              <w:t>5</w:t>
                            </w:r>
                          </w:p>
                        </w:tc>
                      </w:tr>
                      <w:tr>
                        <w:trPr>
                          <w:trHeight w:val="570" w:hRule="atLeast"/>
                        </w:trPr>
                        <w:tc>
                          <w:tcPr>
                            <w:tcW w:w="502" w:type="dxa"/>
                          </w:tcPr>
                          <w:p>
                            <w:pPr>
                              <w:pStyle w:val="TableParagraph"/>
                              <w:spacing w:before="131"/>
                              <w:ind w:left="6"/>
                              <w:jc w:val="center"/>
                              <w:rPr>
                                <w:sz w:val="24"/>
                              </w:rPr>
                            </w:pPr>
                            <w:r>
                              <w:rPr>
                                <w:spacing w:val="-10"/>
                                <w:sz w:val="24"/>
                              </w:rPr>
                              <w:t>4</w:t>
                            </w:r>
                          </w:p>
                        </w:tc>
                        <w:tc>
                          <w:tcPr>
                            <w:tcW w:w="2030" w:type="dxa"/>
                          </w:tcPr>
                          <w:p>
                            <w:pPr>
                              <w:pStyle w:val="TableParagraph"/>
                              <w:spacing w:before="131"/>
                              <w:ind w:left="13" w:right="78"/>
                              <w:jc w:val="center"/>
                              <w:rPr>
                                <w:sz w:val="24"/>
                              </w:rPr>
                            </w:pPr>
                            <w:r>
                              <w:rPr>
                                <w:sz w:val="24"/>
                              </w:rPr>
                              <w:t>Kekerasan</w:t>
                            </w:r>
                            <w:r>
                              <w:rPr>
                                <w:spacing w:val="-4"/>
                                <w:sz w:val="24"/>
                              </w:rPr>
                              <w:t> </w:t>
                            </w:r>
                            <w:r>
                              <w:rPr>
                                <w:spacing w:val="-2"/>
                                <w:sz w:val="24"/>
                              </w:rPr>
                              <w:t>Brinell</w:t>
                            </w:r>
                          </w:p>
                        </w:tc>
                        <w:tc>
                          <w:tcPr>
                            <w:tcW w:w="854" w:type="dxa"/>
                          </w:tcPr>
                          <w:p>
                            <w:pPr>
                              <w:pStyle w:val="TableParagraph"/>
                              <w:spacing w:before="131"/>
                              <w:ind w:left="11"/>
                              <w:jc w:val="center"/>
                              <w:rPr>
                                <w:sz w:val="24"/>
                              </w:rPr>
                            </w:pPr>
                            <w:r>
                              <w:rPr>
                                <w:spacing w:val="-5"/>
                                <w:sz w:val="24"/>
                              </w:rPr>
                              <w:t>17</w:t>
                            </w:r>
                          </w:p>
                        </w:tc>
                        <w:tc>
                          <w:tcPr>
                            <w:tcW w:w="1374" w:type="dxa"/>
                          </w:tcPr>
                          <w:p>
                            <w:pPr>
                              <w:pStyle w:val="TableParagraph"/>
                              <w:spacing w:before="131"/>
                              <w:ind w:left="59" w:right="48"/>
                              <w:jc w:val="center"/>
                              <w:rPr>
                                <w:sz w:val="24"/>
                              </w:rPr>
                            </w:pPr>
                            <w:r>
                              <w:rPr>
                                <w:spacing w:val="-5"/>
                                <w:sz w:val="24"/>
                              </w:rPr>
                              <w:t>27</w:t>
                            </w:r>
                          </w:p>
                        </w:tc>
                        <w:tc>
                          <w:tcPr>
                            <w:tcW w:w="849" w:type="dxa"/>
                          </w:tcPr>
                          <w:p>
                            <w:pPr>
                              <w:pStyle w:val="TableParagraph"/>
                              <w:spacing w:before="131"/>
                              <w:ind w:left="10"/>
                              <w:jc w:val="center"/>
                              <w:rPr>
                                <w:sz w:val="24"/>
                              </w:rPr>
                            </w:pPr>
                            <w:r>
                              <w:rPr>
                                <w:spacing w:val="-5"/>
                                <w:sz w:val="24"/>
                              </w:rPr>
                              <w:t>23</w:t>
                            </w:r>
                          </w:p>
                        </w:tc>
                        <w:tc>
                          <w:tcPr>
                            <w:tcW w:w="1475" w:type="dxa"/>
                          </w:tcPr>
                          <w:p>
                            <w:pPr>
                              <w:pStyle w:val="TableParagraph"/>
                              <w:spacing w:before="131"/>
                              <w:ind w:left="18" w:right="3"/>
                              <w:jc w:val="center"/>
                              <w:rPr>
                                <w:sz w:val="24"/>
                              </w:rPr>
                            </w:pPr>
                            <w:r>
                              <w:rPr>
                                <w:spacing w:val="-5"/>
                                <w:sz w:val="24"/>
                              </w:rPr>
                              <w:t>44</w:t>
                            </w:r>
                          </w:p>
                        </w:tc>
                      </w:tr>
                    </w:tbl>
                    <w:p>
                      <w:pPr>
                        <w:pStyle w:val="BodyText"/>
                      </w:pPr>
                    </w:p>
                  </w:txbxContent>
                </v:textbox>
                <w10:wrap type="none"/>
              </v:shape>
            </w:pict>
          </mc:Fallback>
        </mc:AlternateContent>
      </w:r>
      <w:r>
        <w:rPr/>
        <w:t>Sumber : (surdia dan Saito, 1999) Tabel</w:t>
      </w:r>
      <w:r>
        <w:rPr>
          <w:spacing w:val="-6"/>
        </w:rPr>
        <w:t> </w:t>
      </w:r>
      <w:r>
        <w:rPr/>
        <w:t>2.6.</w:t>
      </w:r>
      <w:r>
        <w:rPr>
          <w:spacing w:val="-6"/>
        </w:rPr>
        <w:t> </w:t>
      </w:r>
      <w:r>
        <w:rPr/>
        <w:t>Sifat</w:t>
      </w:r>
      <w:r>
        <w:rPr>
          <w:spacing w:val="-6"/>
        </w:rPr>
        <w:t> </w:t>
      </w:r>
      <w:r>
        <w:rPr/>
        <w:t>mekanik</w:t>
      </w:r>
      <w:r>
        <w:rPr>
          <w:spacing w:val="-2"/>
        </w:rPr>
        <w:t> </w:t>
      </w:r>
      <w:r>
        <w:rPr>
          <w:spacing w:val="-2"/>
        </w:rPr>
        <w:t>aluminium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3"/>
      </w:pPr>
    </w:p>
    <w:p>
      <w:pPr>
        <w:pStyle w:val="BodyText"/>
        <w:ind w:left="45"/>
        <w:jc w:val="center"/>
      </w:pPr>
      <w:r>
        <w:rPr/>
        <w:t>Sumber</w:t>
      </w:r>
      <w:r>
        <w:rPr>
          <w:spacing w:val="-5"/>
        </w:rPr>
        <w:t> </w:t>
      </w:r>
      <w:r>
        <w:rPr/>
        <w:t>:</w:t>
      </w:r>
      <w:r>
        <w:rPr>
          <w:spacing w:val="-1"/>
        </w:rPr>
        <w:t> </w:t>
      </w:r>
      <w:r>
        <w:rPr/>
        <w:t>(Surdia</w:t>
      </w:r>
      <w:r>
        <w:rPr>
          <w:spacing w:val="-2"/>
        </w:rPr>
        <w:t> </w:t>
      </w:r>
      <w:r>
        <w:rPr/>
        <w:t>dan</w:t>
      </w:r>
      <w:r>
        <w:rPr>
          <w:spacing w:val="-1"/>
        </w:rPr>
        <w:t> </w:t>
      </w:r>
      <w:r>
        <w:rPr/>
        <w:t>Saito, </w:t>
      </w:r>
      <w:r>
        <w:rPr>
          <w:spacing w:val="-2"/>
        </w:rPr>
        <w:t>1999)</w:t>
      </w:r>
    </w:p>
    <w:p>
      <w:pPr>
        <w:spacing w:after="0"/>
        <w:jc w:val="center"/>
        <w:sectPr>
          <w:pgSz w:w="11910" w:h="16840"/>
          <w:pgMar w:header="717" w:footer="0" w:top="1920" w:bottom="280" w:left="1680" w:right="440"/>
        </w:sectPr>
      </w:pPr>
    </w:p>
    <w:p>
      <w:pPr>
        <w:pStyle w:val="BodyText"/>
        <w:spacing w:before="53"/>
      </w:pPr>
    </w:p>
    <w:p>
      <w:pPr>
        <w:pStyle w:val="ListParagraph"/>
        <w:numPr>
          <w:ilvl w:val="0"/>
          <w:numId w:val="17"/>
        </w:numPr>
        <w:tabs>
          <w:tab w:pos="1717" w:val="left" w:leader="none"/>
        </w:tabs>
        <w:spacing w:line="240" w:lineRule="auto" w:before="0" w:after="0"/>
        <w:ind w:left="1717" w:right="0" w:hanging="359"/>
        <w:jc w:val="left"/>
        <w:rPr>
          <w:sz w:val="24"/>
        </w:rPr>
      </w:pPr>
      <w:r>
        <w:rPr>
          <w:spacing w:val="-2"/>
          <w:sz w:val="24"/>
        </w:rPr>
        <w:t>Paduan</w:t>
      </w:r>
      <w:r>
        <w:rPr>
          <w:spacing w:val="-4"/>
          <w:sz w:val="24"/>
        </w:rPr>
        <w:t> </w:t>
      </w:r>
      <w:r>
        <w:rPr>
          <w:spacing w:val="-2"/>
          <w:sz w:val="24"/>
        </w:rPr>
        <w:t>Aluminium</w:t>
      </w:r>
    </w:p>
    <w:p>
      <w:pPr>
        <w:pStyle w:val="BodyText"/>
      </w:pPr>
    </w:p>
    <w:p>
      <w:pPr>
        <w:pStyle w:val="BodyText"/>
        <w:spacing w:line="480" w:lineRule="auto"/>
        <w:ind w:left="1718" w:right="1257" w:firstLine="310"/>
        <w:jc w:val="both"/>
      </w:pPr>
      <w:r>
        <w:rPr>
          <w:color w:val="0D0D0D"/>
        </w:rPr>
        <w:t>Salah</w:t>
      </w:r>
      <w:r>
        <w:rPr>
          <w:color w:val="0D0D0D"/>
          <w:spacing w:val="-8"/>
        </w:rPr>
        <w:t> </w:t>
      </w:r>
      <w:r>
        <w:rPr>
          <w:color w:val="0D0D0D"/>
        </w:rPr>
        <w:t>satu</w:t>
      </w:r>
      <w:r>
        <w:rPr>
          <w:color w:val="0D0D0D"/>
          <w:spacing w:val="-7"/>
        </w:rPr>
        <w:t> </w:t>
      </w:r>
      <w:r>
        <w:rPr>
          <w:color w:val="0D0D0D"/>
        </w:rPr>
        <w:t>cara</w:t>
      </w:r>
      <w:r>
        <w:rPr>
          <w:color w:val="0D0D0D"/>
          <w:spacing w:val="-10"/>
        </w:rPr>
        <w:t> </w:t>
      </w:r>
      <w:r>
        <w:rPr>
          <w:color w:val="0D0D0D"/>
        </w:rPr>
        <w:t>untuk</w:t>
      </w:r>
      <w:r>
        <w:rPr>
          <w:color w:val="0D0D0D"/>
          <w:spacing w:val="-7"/>
        </w:rPr>
        <w:t> </w:t>
      </w:r>
      <w:r>
        <w:rPr>
          <w:color w:val="0D0D0D"/>
        </w:rPr>
        <w:t>meningkatkan</w:t>
      </w:r>
      <w:r>
        <w:rPr>
          <w:color w:val="0D0D0D"/>
          <w:spacing w:val="-8"/>
        </w:rPr>
        <w:t> </w:t>
      </w:r>
      <w:r>
        <w:rPr>
          <w:color w:val="0D0D0D"/>
        </w:rPr>
        <w:t>karakteristik</w:t>
      </w:r>
      <w:r>
        <w:rPr>
          <w:color w:val="0D0D0D"/>
          <w:spacing w:val="-4"/>
        </w:rPr>
        <w:t> </w:t>
      </w:r>
      <w:r>
        <w:rPr>
          <w:color w:val="0D0D0D"/>
        </w:rPr>
        <w:t>aluminium</w:t>
      </w:r>
      <w:r>
        <w:rPr>
          <w:color w:val="0D0D0D"/>
          <w:spacing w:val="-6"/>
        </w:rPr>
        <w:t> </w:t>
      </w:r>
      <w:r>
        <w:rPr>
          <w:color w:val="0D0D0D"/>
        </w:rPr>
        <w:t>adalah dengan mencampurkannya dengan bahan lain yang dikenal sebagai paduan. Paduan ini juga disebut sebagai padatan terlarut dalam logam. Paduan logam fasa tunggal adalah yang masih berada dalam batas kemampuan pelarutannya, sementara paduan logam fasa ganda adalah yang melebihi batas kemampuan pelarutannya </w:t>
      </w:r>
      <w:r>
        <w:rPr/>
        <w:t>(Hari, 2020).</w:t>
      </w:r>
    </w:p>
    <w:p>
      <w:pPr>
        <w:pStyle w:val="BodyText"/>
        <w:spacing w:line="480" w:lineRule="auto" w:before="1"/>
        <w:ind w:left="1718" w:right="1256" w:firstLine="310"/>
        <w:jc w:val="both"/>
      </w:pPr>
      <w:r>
        <w:rPr/>
        <w:t>Sifat</w:t>
      </w:r>
      <w:r>
        <w:rPr>
          <w:spacing w:val="-3"/>
        </w:rPr>
        <w:t> </w:t>
      </w:r>
      <w:r>
        <w:rPr/>
        <w:t>lunak</w:t>
      </w:r>
      <w:r>
        <w:rPr>
          <w:spacing w:val="-4"/>
        </w:rPr>
        <w:t> </w:t>
      </w:r>
      <w:r>
        <w:rPr/>
        <w:t>aluminium membuatnya</w:t>
      </w:r>
      <w:r>
        <w:rPr>
          <w:spacing w:val="-1"/>
        </w:rPr>
        <w:t> </w:t>
      </w:r>
      <w:r>
        <w:rPr/>
        <w:t>lebih</w:t>
      </w:r>
      <w:r>
        <w:rPr>
          <w:spacing w:val="-1"/>
        </w:rPr>
        <w:t> </w:t>
      </w:r>
      <w:r>
        <w:rPr/>
        <w:t>sering</w:t>
      </w:r>
      <w:r>
        <w:rPr>
          <w:spacing w:val="-1"/>
        </w:rPr>
        <w:t> </w:t>
      </w:r>
      <w:r>
        <w:rPr/>
        <w:t>digunakan</w:t>
      </w:r>
      <w:r>
        <w:rPr>
          <w:spacing w:val="-1"/>
        </w:rPr>
        <w:t> </w:t>
      </w:r>
      <w:r>
        <w:rPr/>
        <w:t>sebagai paduan logam dari pada dalam bentuk murninya. </w:t>
      </w:r>
      <w:r>
        <w:rPr>
          <w:color w:val="0D0D0D"/>
        </w:rPr>
        <w:t>Meskipun memiliki sejumlah keunggulan dibandingkan dengan logam lainnya, aluminium memiliki</w:t>
      </w:r>
      <w:r>
        <w:rPr>
          <w:color w:val="0D0D0D"/>
          <w:spacing w:val="-15"/>
        </w:rPr>
        <w:t> </w:t>
      </w:r>
      <w:r>
        <w:rPr>
          <w:color w:val="0D0D0D"/>
        </w:rPr>
        <w:t>kelemahan</w:t>
      </w:r>
      <w:r>
        <w:rPr>
          <w:color w:val="0D0D0D"/>
          <w:spacing w:val="-15"/>
        </w:rPr>
        <w:t> </w:t>
      </w:r>
      <w:r>
        <w:rPr>
          <w:color w:val="0D0D0D"/>
        </w:rPr>
        <w:t>dalam</w:t>
      </w:r>
      <w:r>
        <w:rPr>
          <w:color w:val="0D0D0D"/>
          <w:spacing w:val="-15"/>
        </w:rPr>
        <w:t> </w:t>
      </w:r>
      <w:r>
        <w:rPr>
          <w:color w:val="0D0D0D"/>
        </w:rPr>
        <w:t>bidang</w:t>
      </w:r>
      <w:r>
        <w:rPr>
          <w:color w:val="0D0D0D"/>
          <w:spacing w:val="-15"/>
        </w:rPr>
        <w:t> </w:t>
      </w:r>
      <w:r>
        <w:rPr>
          <w:color w:val="0D0D0D"/>
        </w:rPr>
        <w:t>teknik</w:t>
      </w:r>
      <w:r>
        <w:rPr>
          <w:color w:val="0D0D0D"/>
          <w:spacing w:val="-15"/>
        </w:rPr>
        <w:t> </w:t>
      </w:r>
      <w:r>
        <w:rPr>
          <w:color w:val="0D0D0D"/>
        </w:rPr>
        <w:t>karena</w:t>
      </w:r>
      <w:r>
        <w:rPr>
          <w:color w:val="0D0D0D"/>
          <w:spacing w:val="-15"/>
        </w:rPr>
        <w:t> </w:t>
      </w:r>
      <w:r>
        <w:rPr>
          <w:color w:val="0D0D0D"/>
        </w:rPr>
        <w:t>sifat</w:t>
      </w:r>
      <w:r>
        <w:rPr>
          <w:color w:val="0D0D0D"/>
          <w:spacing w:val="-15"/>
        </w:rPr>
        <w:t> </w:t>
      </w:r>
      <w:r>
        <w:rPr>
          <w:color w:val="0D0D0D"/>
        </w:rPr>
        <w:t>mekaniknya</w:t>
      </w:r>
      <w:r>
        <w:rPr>
          <w:color w:val="0D0D0D"/>
          <w:spacing w:val="-15"/>
        </w:rPr>
        <w:t> </w:t>
      </w:r>
      <w:r>
        <w:rPr>
          <w:color w:val="0D0D0D"/>
        </w:rPr>
        <w:t>yang kurang</w:t>
      </w:r>
      <w:r>
        <w:rPr>
          <w:color w:val="0D0D0D"/>
          <w:spacing w:val="-15"/>
        </w:rPr>
        <w:t> </w:t>
      </w:r>
      <w:r>
        <w:rPr>
          <w:color w:val="0D0D0D"/>
        </w:rPr>
        <w:t>memadai,</w:t>
      </w:r>
      <w:r>
        <w:rPr>
          <w:color w:val="0D0D0D"/>
          <w:spacing w:val="-15"/>
        </w:rPr>
        <w:t> </w:t>
      </w:r>
      <w:r>
        <w:rPr>
          <w:color w:val="0D0D0D"/>
        </w:rPr>
        <w:t>termasuk</w:t>
      </w:r>
      <w:r>
        <w:rPr>
          <w:color w:val="0D0D0D"/>
          <w:spacing w:val="-15"/>
        </w:rPr>
        <w:t> </w:t>
      </w:r>
      <w:r>
        <w:rPr>
          <w:color w:val="0D0D0D"/>
        </w:rPr>
        <w:t>kekurangan</w:t>
      </w:r>
      <w:r>
        <w:rPr>
          <w:color w:val="0D0D0D"/>
          <w:spacing w:val="-15"/>
        </w:rPr>
        <w:t> </w:t>
      </w:r>
      <w:r>
        <w:rPr>
          <w:color w:val="0D0D0D"/>
        </w:rPr>
        <w:t>dalam</w:t>
      </w:r>
      <w:r>
        <w:rPr>
          <w:color w:val="0D0D0D"/>
          <w:spacing w:val="-15"/>
        </w:rPr>
        <w:t> </w:t>
      </w:r>
      <w:r>
        <w:rPr>
          <w:color w:val="0D0D0D"/>
        </w:rPr>
        <w:t>hal</w:t>
      </w:r>
      <w:r>
        <w:rPr>
          <w:color w:val="0D0D0D"/>
          <w:spacing w:val="-15"/>
        </w:rPr>
        <w:t> </w:t>
      </w:r>
      <w:r>
        <w:rPr>
          <w:color w:val="0D0D0D"/>
        </w:rPr>
        <w:t>kekerasan,</w:t>
      </w:r>
      <w:r>
        <w:rPr>
          <w:color w:val="0D0D0D"/>
          <w:spacing w:val="-15"/>
        </w:rPr>
        <w:t> </w:t>
      </w:r>
      <w:r>
        <w:rPr>
          <w:color w:val="0D0D0D"/>
        </w:rPr>
        <w:t>titik</w:t>
      </w:r>
      <w:r>
        <w:rPr>
          <w:color w:val="0D0D0D"/>
          <w:spacing w:val="-15"/>
        </w:rPr>
        <w:t> </w:t>
      </w:r>
      <w:r>
        <w:rPr>
          <w:color w:val="0D0D0D"/>
        </w:rPr>
        <w:t>leleh, dan regangan. Oleh karena itu, Untuk meningkatkan karakteristik mekaniknya, unsur-unsur paduan seperti tembaga, mangan, magnesium,</w:t>
      </w:r>
      <w:r>
        <w:rPr>
          <w:color w:val="0D0D0D"/>
          <w:spacing w:val="-14"/>
        </w:rPr>
        <w:t> </w:t>
      </w:r>
      <w:r>
        <w:rPr>
          <w:color w:val="0D0D0D"/>
        </w:rPr>
        <w:t>seng,</w:t>
      </w:r>
      <w:r>
        <w:rPr>
          <w:color w:val="0D0D0D"/>
          <w:spacing w:val="-14"/>
        </w:rPr>
        <w:t> </w:t>
      </w:r>
      <w:r>
        <w:rPr>
          <w:color w:val="0D0D0D"/>
        </w:rPr>
        <w:t>dan</w:t>
      </w:r>
      <w:r>
        <w:rPr>
          <w:color w:val="0D0D0D"/>
          <w:spacing w:val="-14"/>
        </w:rPr>
        <w:t> </w:t>
      </w:r>
      <w:r>
        <w:rPr>
          <w:color w:val="0D0D0D"/>
        </w:rPr>
        <w:t>lainnya</w:t>
      </w:r>
      <w:r>
        <w:rPr>
          <w:color w:val="0D0D0D"/>
          <w:spacing w:val="-14"/>
        </w:rPr>
        <w:t> </w:t>
      </w:r>
      <w:r>
        <w:rPr>
          <w:color w:val="0D0D0D"/>
        </w:rPr>
        <w:t>sering</w:t>
      </w:r>
      <w:r>
        <w:rPr>
          <w:color w:val="0D0D0D"/>
          <w:spacing w:val="-14"/>
        </w:rPr>
        <w:t> </w:t>
      </w:r>
      <w:r>
        <w:rPr>
          <w:color w:val="0D0D0D"/>
        </w:rPr>
        <w:t>ditambahkan</w:t>
      </w:r>
      <w:r>
        <w:rPr>
          <w:color w:val="0D0D0D"/>
          <w:spacing w:val="-12"/>
        </w:rPr>
        <w:t> </w:t>
      </w:r>
      <w:r>
        <w:rPr>
          <w:color w:val="0D0D0D"/>
        </w:rPr>
        <w:t>ke</w:t>
      </w:r>
      <w:r>
        <w:rPr>
          <w:color w:val="0D0D0D"/>
          <w:spacing w:val="-14"/>
        </w:rPr>
        <w:t> </w:t>
      </w:r>
      <w:r>
        <w:rPr>
          <w:color w:val="0D0D0D"/>
        </w:rPr>
        <w:t>dalam</w:t>
      </w:r>
      <w:r>
        <w:rPr>
          <w:color w:val="0D0D0D"/>
          <w:spacing w:val="-12"/>
        </w:rPr>
        <w:t> </w:t>
      </w:r>
      <w:r>
        <w:rPr>
          <w:color w:val="0D0D0D"/>
        </w:rPr>
        <w:t>aluminium </w:t>
      </w:r>
      <w:r>
        <w:rPr/>
        <w:t>(Surdia dan Saito, 1999). Tabel berikut merupakan hubungan antara kode standar</w:t>
      </w:r>
      <w:r>
        <w:rPr>
          <w:spacing w:val="-4"/>
        </w:rPr>
        <w:t> </w:t>
      </w:r>
      <w:r>
        <w:rPr/>
        <w:t>Asosiasi</w:t>
      </w:r>
      <w:r>
        <w:rPr>
          <w:spacing w:val="-6"/>
        </w:rPr>
        <w:t> </w:t>
      </w:r>
      <w:r>
        <w:rPr/>
        <w:t>Aluminium (AA) dan komposisi campuran dari bahan yang terdapat di dalamnya :</w:t>
      </w:r>
    </w:p>
    <w:p>
      <w:pPr>
        <w:spacing w:after="0" w:line="480" w:lineRule="auto"/>
        <w:jc w:val="both"/>
        <w:sectPr>
          <w:pgSz w:w="11910" w:h="16840"/>
          <w:pgMar w:header="717" w:footer="0" w:top="1920" w:bottom="280" w:left="1680" w:right="440"/>
        </w:sectPr>
      </w:pPr>
    </w:p>
    <w:p>
      <w:pPr>
        <w:pStyle w:val="BodyText"/>
        <w:spacing w:before="53"/>
      </w:pPr>
    </w:p>
    <w:p>
      <w:pPr>
        <w:pStyle w:val="BodyText"/>
        <w:spacing w:after="42"/>
        <w:ind w:left="458"/>
        <w:jc w:val="center"/>
      </w:pPr>
      <w:r>
        <w:rPr/>
        <w:t>Tabel</w:t>
      </w:r>
      <w:r>
        <w:rPr>
          <w:spacing w:val="-5"/>
        </w:rPr>
        <w:t> </w:t>
      </w:r>
      <w:r>
        <w:rPr/>
        <w:t>2.7.</w:t>
      </w:r>
      <w:r>
        <w:rPr>
          <w:spacing w:val="-5"/>
        </w:rPr>
        <w:t> </w:t>
      </w:r>
      <w:r>
        <w:rPr/>
        <w:t>Klasifikasi</w:t>
      </w:r>
      <w:r>
        <w:rPr>
          <w:spacing w:val="-5"/>
        </w:rPr>
        <w:t> </w:t>
      </w:r>
      <w:r>
        <w:rPr/>
        <w:t>paduan</w:t>
      </w:r>
      <w:r>
        <w:rPr>
          <w:spacing w:val="-5"/>
        </w:rPr>
        <w:t> </w:t>
      </w:r>
      <w:r>
        <w:rPr>
          <w:spacing w:val="-2"/>
        </w:rPr>
        <w:t>aluminium</w:t>
      </w:r>
    </w:p>
    <w:tbl>
      <w:tblPr>
        <w:tblW w:w="0" w:type="auto"/>
        <w:jc w:val="left"/>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404"/>
        <w:gridCol w:w="4631"/>
      </w:tblGrid>
      <w:tr>
        <w:trPr>
          <w:trHeight w:val="551" w:hRule="atLeast"/>
        </w:trPr>
        <w:tc>
          <w:tcPr>
            <w:tcW w:w="509" w:type="dxa"/>
          </w:tcPr>
          <w:p>
            <w:pPr>
              <w:pStyle w:val="TableParagraph"/>
              <w:spacing w:line="275" w:lineRule="exact"/>
              <w:ind w:left="10"/>
              <w:jc w:val="center"/>
              <w:rPr>
                <w:sz w:val="24"/>
              </w:rPr>
            </w:pPr>
            <w:r>
              <w:rPr>
                <w:spacing w:val="-5"/>
                <w:sz w:val="24"/>
              </w:rPr>
              <w:t>No</w:t>
            </w:r>
          </w:p>
        </w:tc>
        <w:tc>
          <w:tcPr>
            <w:tcW w:w="1404" w:type="dxa"/>
          </w:tcPr>
          <w:p>
            <w:pPr>
              <w:pStyle w:val="TableParagraph"/>
              <w:spacing w:line="275" w:lineRule="exact"/>
              <w:ind w:left="10" w:right="2"/>
              <w:jc w:val="center"/>
              <w:rPr>
                <w:sz w:val="24"/>
              </w:rPr>
            </w:pPr>
            <w:r>
              <w:rPr>
                <w:spacing w:val="-2"/>
                <w:sz w:val="24"/>
              </w:rPr>
              <w:t>Standar</w:t>
            </w:r>
            <w:r>
              <w:rPr>
                <w:spacing w:val="-4"/>
                <w:sz w:val="24"/>
              </w:rPr>
              <w:t> </w:t>
            </w:r>
            <w:r>
              <w:rPr>
                <w:spacing w:val="-5"/>
                <w:sz w:val="24"/>
              </w:rPr>
              <w:t>AA</w:t>
            </w:r>
          </w:p>
        </w:tc>
        <w:tc>
          <w:tcPr>
            <w:tcW w:w="4631" w:type="dxa"/>
          </w:tcPr>
          <w:p>
            <w:pPr>
              <w:pStyle w:val="TableParagraph"/>
              <w:spacing w:line="275" w:lineRule="exact"/>
              <w:ind w:left="8" w:right="1"/>
              <w:jc w:val="center"/>
              <w:rPr>
                <w:sz w:val="24"/>
              </w:rPr>
            </w:pPr>
            <w:r>
              <w:rPr>
                <w:spacing w:val="-2"/>
                <w:sz w:val="24"/>
              </w:rPr>
              <w:t>Keterangan</w:t>
            </w:r>
          </w:p>
        </w:tc>
      </w:tr>
      <w:tr>
        <w:trPr>
          <w:trHeight w:val="554" w:hRule="atLeast"/>
        </w:trPr>
        <w:tc>
          <w:tcPr>
            <w:tcW w:w="509" w:type="dxa"/>
          </w:tcPr>
          <w:p>
            <w:pPr>
              <w:pStyle w:val="TableParagraph"/>
              <w:spacing w:before="1"/>
              <w:ind w:left="10"/>
              <w:jc w:val="center"/>
              <w:rPr>
                <w:sz w:val="24"/>
              </w:rPr>
            </w:pPr>
            <w:r>
              <w:rPr>
                <w:spacing w:val="-10"/>
                <w:sz w:val="24"/>
              </w:rPr>
              <w:t>1</w:t>
            </w:r>
          </w:p>
        </w:tc>
        <w:tc>
          <w:tcPr>
            <w:tcW w:w="1404" w:type="dxa"/>
          </w:tcPr>
          <w:p>
            <w:pPr>
              <w:pStyle w:val="TableParagraph"/>
              <w:spacing w:before="1"/>
              <w:ind w:left="10" w:right="2"/>
              <w:jc w:val="center"/>
              <w:rPr>
                <w:sz w:val="24"/>
              </w:rPr>
            </w:pPr>
            <w:r>
              <w:rPr>
                <w:spacing w:val="-4"/>
                <w:sz w:val="24"/>
              </w:rPr>
              <w:t>1001</w:t>
            </w:r>
          </w:p>
        </w:tc>
        <w:tc>
          <w:tcPr>
            <w:tcW w:w="4631" w:type="dxa"/>
          </w:tcPr>
          <w:p>
            <w:pPr>
              <w:pStyle w:val="TableParagraph"/>
              <w:spacing w:before="1"/>
              <w:ind w:left="8" w:right="3"/>
              <w:jc w:val="center"/>
              <w:rPr>
                <w:sz w:val="24"/>
              </w:rPr>
            </w:pPr>
            <w:r>
              <w:rPr>
                <w:sz w:val="24"/>
              </w:rPr>
              <w:t>Al</w:t>
            </w:r>
            <w:r>
              <w:rPr>
                <w:spacing w:val="-1"/>
                <w:sz w:val="24"/>
              </w:rPr>
              <w:t> </w:t>
            </w:r>
            <w:r>
              <w:rPr>
                <w:sz w:val="24"/>
              </w:rPr>
              <w:t>murni 99,5%</w:t>
            </w:r>
            <w:r>
              <w:rPr>
                <w:spacing w:val="-1"/>
                <w:sz w:val="24"/>
              </w:rPr>
              <w:t> </w:t>
            </w:r>
            <w:r>
              <w:rPr>
                <w:sz w:val="24"/>
              </w:rPr>
              <w:t>atau </w:t>
            </w:r>
            <w:r>
              <w:rPr>
                <w:spacing w:val="-2"/>
                <w:sz w:val="24"/>
              </w:rPr>
              <w:t>diatasnya</w:t>
            </w:r>
          </w:p>
        </w:tc>
      </w:tr>
      <w:tr>
        <w:trPr>
          <w:trHeight w:val="551" w:hRule="atLeast"/>
        </w:trPr>
        <w:tc>
          <w:tcPr>
            <w:tcW w:w="509" w:type="dxa"/>
          </w:tcPr>
          <w:p>
            <w:pPr>
              <w:pStyle w:val="TableParagraph"/>
              <w:spacing w:line="275" w:lineRule="exact"/>
              <w:ind w:left="10"/>
              <w:jc w:val="center"/>
              <w:rPr>
                <w:sz w:val="24"/>
              </w:rPr>
            </w:pPr>
            <w:r>
              <w:rPr>
                <w:spacing w:val="-10"/>
                <w:sz w:val="24"/>
              </w:rPr>
              <w:t>2</w:t>
            </w:r>
          </w:p>
        </w:tc>
        <w:tc>
          <w:tcPr>
            <w:tcW w:w="1404" w:type="dxa"/>
          </w:tcPr>
          <w:p>
            <w:pPr>
              <w:pStyle w:val="TableParagraph"/>
              <w:spacing w:line="275" w:lineRule="exact"/>
              <w:ind w:left="10" w:right="2"/>
              <w:jc w:val="center"/>
              <w:rPr>
                <w:sz w:val="24"/>
              </w:rPr>
            </w:pPr>
            <w:r>
              <w:rPr>
                <w:spacing w:val="-4"/>
                <w:sz w:val="24"/>
              </w:rPr>
              <w:t>1100</w:t>
            </w:r>
          </w:p>
        </w:tc>
        <w:tc>
          <w:tcPr>
            <w:tcW w:w="4631" w:type="dxa"/>
          </w:tcPr>
          <w:p>
            <w:pPr>
              <w:pStyle w:val="TableParagraph"/>
              <w:spacing w:line="275" w:lineRule="exact"/>
              <w:ind w:left="8" w:right="2"/>
              <w:jc w:val="center"/>
              <w:rPr>
                <w:sz w:val="24"/>
              </w:rPr>
            </w:pPr>
            <w:r>
              <w:rPr>
                <w:sz w:val="24"/>
              </w:rPr>
              <w:t>Al</w:t>
            </w:r>
            <w:r>
              <w:rPr>
                <w:spacing w:val="-1"/>
                <w:sz w:val="24"/>
              </w:rPr>
              <w:t> </w:t>
            </w:r>
            <w:r>
              <w:rPr>
                <w:sz w:val="24"/>
              </w:rPr>
              <w:t>murni 99,05 atau </w:t>
            </w:r>
            <w:r>
              <w:rPr>
                <w:spacing w:val="-2"/>
                <w:sz w:val="24"/>
              </w:rPr>
              <w:t>diatasnya</w:t>
            </w:r>
          </w:p>
        </w:tc>
      </w:tr>
      <w:tr>
        <w:trPr>
          <w:trHeight w:val="551" w:hRule="atLeast"/>
        </w:trPr>
        <w:tc>
          <w:tcPr>
            <w:tcW w:w="509" w:type="dxa"/>
          </w:tcPr>
          <w:p>
            <w:pPr>
              <w:pStyle w:val="TableParagraph"/>
              <w:spacing w:line="275" w:lineRule="exact"/>
              <w:ind w:left="10"/>
              <w:jc w:val="center"/>
              <w:rPr>
                <w:sz w:val="24"/>
              </w:rPr>
            </w:pPr>
            <w:r>
              <w:rPr>
                <w:spacing w:val="-10"/>
                <w:sz w:val="24"/>
              </w:rPr>
              <w:t>3</w:t>
            </w:r>
          </w:p>
        </w:tc>
        <w:tc>
          <w:tcPr>
            <w:tcW w:w="1404" w:type="dxa"/>
          </w:tcPr>
          <w:p>
            <w:pPr>
              <w:pStyle w:val="TableParagraph"/>
              <w:spacing w:line="275" w:lineRule="exact"/>
              <w:ind w:left="10"/>
              <w:jc w:val="center"/>
              <w:rPr>
                <w:sz w:val="24"/>
              </w:rPr>
            </w:pPr>
            <w:r>
              <w:rPr>
                <w:spacing w:val="-2"/>
                <w:sz w:val="24"/>
              </w:rPr>
              <w:t>2010-</w:t>
            </w:r>
            <w:r>
              <w:rPr>
                <w:spacing w:val="-4"/>
                <w:sz w:val="24"/>
              </w:rPr>
              <w:t>2029</w:t>
            </w:r>
          </w:p>
        </w:tc>
        <w:tc>
          <w:tcPr>
            <w:tcW w:w="4631" w:type="dxa"/>
          </w:tcPr>
          <w:p>
            <w:pPr>
              <w:pStyle w:val="TableParagraph"/>
              <w:spacing w:line="275" w:lineRule="exact"/>
              <w:ind w:left="8" w:right="1"/>
              <w:jc w:val="center"/>
              <w:rPr>
                <w:sz w:val="24"/>
              </w:rPr>
            </w:pPr>
            <w:r>
              <w:rPr>
                <w:sz w:val="24"/>
              </w:rPr>
              <w:t>Cu</w:t>
            </w:r>
            <w:r>
              <w:rPr>
                <w:spacing w:val="-3"/>
                <w:sz w:val="24"/>
              </w:rPr>
              <w:t> </w:t>
            </w:r>
            <w:r>
              <w:rPr>
                <w:sz w:val="24"/>
              </w:rPr>
              <w:t>merupakana</w:t>
            </w:r>
            <w:r>
              <w:rPr>
                <w:spacing w:val="-2"/>
                <w:sz w:val="24"/>
              </w:rPr>
              <w:t> </w:t>
            </w:r>
            <w:r>
              <w:rPr>
                <w:sz w:val="24"/>
              </w:rPr>
              <w:t>unsur</w:t>
            </w:r>
            <w:r>
              <w:rPr>
                <w:spacing w:val="-1"/>
                <w:sz w:val="24"/>
              </w:rPr>
              <w:t> </w:t>
            </w:r>
            <w:r>
              <w:rPr>
                <w:sz w:val="24"/>
              </w:rPr>
              <w:t>paduan </w:t>
            </w:r>
            <w:r>
              <w:rPr>
                <w:spacing w:val="-2"/>
                <w:sz w:val="24"/>
              </w:rPr>
              <w:t>utama</w:t>
            </w:r>
          </w:p>
        </w:tc>
      </w:tr>
      <w:tr>
        <w:trPr>
          <w:trHeight w:val="552" w:hRule="atLeast"/>
        </w:trPr>
        <w:tc>
          <w:tcPr>
            <w:tcW w:w="509" w:type="dxa"/>
          </w:tcPr>
          <w:p>
            <w:pPr>
              <w:pStyle w:val="TableParagraph"/>
              <w:spacing w:line="275" w:lineRule="exact"/>
              <w:ind w:left="10"/>
              <w:jc w:val="center"/>
              <w:rPr>
                <w:sz w:val="24"/>
              </w:rPr>
            </w:pPr>
            <w:r>
              <w:rPr>
                <w:spacing w:val="-10"/>
                <w:sz w:val="24"/>
              </w:rPr>
              <w:t>4</w:t>
            </w:r>
          </w:p>
        </w:tc>
        <w:tc>
          <w:tcPr>
            <w:tcW w:w="1404" w:type="dxa"/>
          </w:tcPr>
          <w:p>
            <w:pPr>
              <w:pStyle w:val="TableParagraph"/>
              <w:spacing w:line="275" w:lineRule="exact"/>
              <w:ind w:left="10"/>
              <w:jc w:val="center"/>
              <w:rPr>
                <w:sz w:val="24"/>
              </w:rPr>
            </w:pPr>
            <w:r>
              <w:rPr>
                <w:spacing w:val="-2"/>
                <w:sz w:val="24"/>
              </w:rPr>
              <w:t>3003-</w:t>
            </w:r>
            <w:r>
              <w:rPr>
                <w:spacing w:val="-4"/>
                <w:sz w:val="24"/>
              </w:rPr>
              <w:t>3009</w:t>
            </w:r>
          </w:p>
        </w:tc>
        <w:tc>
          <w:tcPr>
            <w:tcW w:w="4631" w:type="dxa"/>
          </w:tcPr>
          <w:p>
            <w:pPr>
              <w:pStyle w:val="TableParagraph"/>
              <w:spacing w:line="275" w:lineRule="exact"/>
              <w:ind w:left="8" w:right="1"/>
              <w:jc w:val="center"/>
              <w:rPr>
                <w:sz w:val="24"/>
              </w:rPr>
            </w:pPr>
            <w:r>
              <w:rPr>
                <w:sz w:val="24"/>
              </w:rPr>
              <w:t>Mn</w:t>
            </w:r>
            <w:r>
              <w:rPr>
                <w:spacing w:val="-3"/>
                <w:sz w:val="24"/>
              </w:rPr>
              <w:t> </w:t>
            </w:r>
            <w:r>
              <w:rPr>
                <w:sz w:val="24"/>
              </w:rPr>
              <w:t>merupakan</w:t>
            </w:r>
            <w:r>
              <w:rPr>
                <w:spacing w:val="-1"/>
                <w:sz w:val="24"/>
              </w:rPr>
              <w:t> </w:t>
            </w:r>
            <w:r>
              <w:rPr>
                <w:sz w:val="24"/>
              </w:rPr>
              <w:t>unsur</w:t>
            </w:r>
            <w:r>
              <w:rPr>
                <w:spacing w:val="-1"/>
                <w:sz w:val="24"/>
              </w:rPr>
              <w:t> </w:t>
            </w:r>
            <w:r>
              <w:rPr>
                <w:sz w:val="24"/>
              </w:rPr>
              <w:t>paduan </w:t>
            </w:r>
            <w:r>
              <w:rPr>
                <w:spacing w:val="-2"/>
                <w:sz w:val="24"/>
              </w:rPr>
              <w:t>utama</w:t>
            </w:r>
          </w:p>
        </w:tc>
      </w:tr>
      <w:tr>
        <w:trPr>
          <w:trHeight w:val="551" w:hRule="atLeast"/>
        </w:trPr>
        <w:tc>
          <w:tcPr>
            <w:tcW w:w="509" w:type="dxa"/>
          </w:tcPr>
          <w:p>
            <w:pPr>
              <w:pStyle w:val="TableParagraph"/>
              <w:spacing w:line="275" w:lineRule="exact"/>
              <w:ind w:left="10"/>
              <w:jc w:val="center"/>
              <w:rPr>
                <w:sz w:val="24"/>
              </w:rPr>
            </w:pPr>
            <w:r>
              <w:rPr>
                <w:spacing w:val="-10"/>
                <w:sz w:val="24"/>
              </w:rPr>
              <w:t>5</w:t>
            </w:r>
          </w:p>
        </w:tc>
        <w:tc>
          <w:tcPr>
            <w:tcW w:w="1404" w:type="dxa"/>
          </w:tcPr>
          <w:p>
            <w:pPr>
              <w:pStyle w:val="TableParagraph"/>
              <w:spacing w:line="275" w:lineRule="exact"/>
              <w:ind w:left="10"/>
              <w:jc w:val="center"/>
              <w:rPr>
                <w:sz w:val="24"/>
              </w:rPr>
            </w:pPr>
            <w:r>
              <w:rPr>
                <w:spacing w:val="-2"/>
                <w:sz w:val="24"/>
              </w:rPr>
              <w:t>4030-</w:t>
            </w:r>
            <w:r>
              <w:rPr>
                <w:spacing w:val="-4"/>
                <w:sz w:val="24"/>
              </w:rPr>
              <w:t>4039</w:t>
            </w:r>
          </w:p>
        </w:tc>
        <w:tc>
          <w:tcPr>
            <w:tcW w:w="4631" w:type="dxa"/>
          </w:tcPr>
          <w:p>
            <w:pPr>
              <w:pStyle w:val="TableParagraph"/>
              <w:spacing w:line="275" w:lineRule="exact"/>
              <w:ind w:left="8" w:right="1"/>
              <w:jc w:val="center"/>
              <w:rPr>
                <w:sz w:val="24"/>
              </w:rPr>
            </w:pPr>
            <w:r>
              <w:rPr>
                <w:sz w:val="24"/>
              </w:rPr>
              <w:t>Si</w:t>
            </w:r>
            <w:r>
              <w:rPr>
                <w:spacing w:val="-2"/>
                <w:sz w:val="24"/>
              </w:rPr>
              <w:t> </w:t>
            </w:r>
            <w:r>
              <w:rPr>
                <w:sz w:val="24"/>
              </w:rPr>
              <w:t>merupakan</w:t>
            </w:r>
            <w:r>
              <w:rPr>
                <w:spacing w:val="-1"/>
                <w:sz w:val="24"/>
              </w:rPr>
              <w:t> </w:t>
            </w:r>
            <w:r>
              <w:rPr>
                <w:sz w:val="24"/>
              </w:rPr>
              <w:t>unsur</w:t>
            </w:r>
            <w:r>
              <w:rPr>
                <w:spacing w:val="-1"/>
                <w:sz w:val="24"/>
              </w:rPr>
              <w:t> </w:t>
            </w:r>
            <w:r>
              <w:rPr>
                <w:sz w:val="24"/>
              </w:rPr>
              <w:t>paduan</w:t>
            </w:r>
            <w:r>
              <w:rPr>
                <w:spacing w:val="-1"/>
                <w:sz w:val="24"/>
              </w:rPr>
              <w:t> </w:t>
            </w:r>
            <w:r>
              <w:rPr>
                <w:spacing w:val="-2"/>
                <w:sz w:val="24"/>
              </w:rPr>
              <w:t>utama</w:t>
            </w:r>
          </w:p>
        </w:tc>
      </w:tr>
      <w:tr>
        <w:trPr>
          <w:trHeight w:val="551" w:hRule="atLeast"/>
        </w:trPr>
        <w:tc>
          <w:tcPr>
            <w:tcW w:w="509" w:type="dxa"/>
          </w:tcPr>
          <w:p>
            <w:pPr>
              <w:pStyle w:val="TableParagraph"/>
              <w:spacing w:line="275" w:lineRule="exact"/>
              <w:ind w:left="10"/>
              <w:jc w:val="center"/>
              <w:rPr>
                <w:sz w:val="24"/>
              </w:rPr>
            </w:pPr>
            <w:r>
              <w:rPr>
                <w:spacing w:val="-10"/>
                <w:sz w:val="24"/>
              </w:rPr>
              <w:t>6</w:t>
            </w:r>
          </w:p>
        </w:tc>
        <w:tc>
          <w:tcPr>
            <w:tcW w:w="1404" w:type="dxa"/>
          </w:tcPr>
          <w:p>
            <w:pPr>
              <w:pStyle w:val="TableParagraph"/>
              <w:spacing w:line="275" w:lineRule="exact"/>
              <w:ind w:left="10"/>
              <w:jc w:val="center"/>
              <w:rPr>
                <w:sz w:val="24"/>
              </w:rPr>
            </w:pPr>
            <w:r>
              <w:rPr>
                <w:spacing w:val="-2"/>
                <w:sz w:val="24"/>
              </w:rPr>
              <w:t>5050-</w:t>
            </w:r>
            <w:r>
              <w:rPr>
                <w:spacing w:val="-4"/>
                <w:sz w:val="24"/>
              </w:rPr>
              <w:t>5086</w:t>
            </w:r>
          </w:p>
        </w:tc>
        <w:tc>
          <w:tcPr>
            <w:tcW w:w="4631" w:type="dxa"/>
          </w:tcPr>
          <w:p>
            <w:pPr>
              <w:pStyle w:val="TableParagraph"/>
              <w:spacing w:line="275" w:lineRule="exact"/>
              <w:ind w:left="8" w:right="1"/>
              <w:jc w:val="center"/>
              <w:rPr>
                <w:sz w:val="24"/>
              </w:rPr>
            </w:pPr>
            <w:r>
              <w:rPr>
                <w:sz w:val="24"/>
              </w:rPr>
              <w:t>Mg</w:t>
            </w:r>
            <w:r>
              <w:rPr>
                <w:spacing w:val="-3"/>
                <w:sz w:val="24"/>
              </w:rPr>
              <w:t> </w:t>
            </w:r>
            <w:r>
              <w:rPr>
                <w:sz w:val="24"/>
              </w:rPr>
              <w:t>merupakan</w:t>
            </w:r>
            <w:r>
              <w:rPr>
                <w:spacing w:val="-1"/>
                <w:sz w:val="24"/>
              </w:rPr>
              <w:t> </w:t>
            </w:r>
            <w:r>
              <w:rPr>
                <w:sz w:val="24"/>
              </w:rPr>
              <w:t>unsur</w:t>
            </w:r>
            <w:r>
              <w:rPr>
                <w:spacing w:val="-1"/>
                <w:sz w:val="24"/>
              </w:rPr>
              <w:t> </w:t>
            </w:r>
            <w:r>
              <w:rPr>
                <w:sz w:val="24"/>
              </w:rPr>
              <w:t>paduan </w:t>
            </w:r>
            <w:r>
              <w:rPr>
                <w:spacing w:val="-2"/>
                <w:sz w:val="24"/>
              </w:rPr>
              <w:t>utama</w:t>
            </w:r>
          </w:p>
        </w:tc>
      </w:tr>
      <w:tr>
        <w:trPr>
          <w:trHeight w:val="551" w:hRule="atLeast"/>
        </w:trPr>
        <w:tc>
          <w:tcPr>
            <w:tcW w:w="509" w:type="dxa"/>
          </w:tcPr>
          <w:p>
            <w:pPr>
              <w:pStyle w:val="TableParagraph"/>
              <w:spacing w:line="275" w:lineRule="exact"/>
              <w:ind w:left="10"/>
              <w:jc w:val="center"/>
              <w:rPr>
                <w:sz w:val="24"/>
              </w:rPr>
            </w:pPr>
            <w:r>
              <w:rPr>
                <w:spacing w:val="-10"/>
                <w:sz w:val="24"/>
              </w:rPr>
              <w:t>7</w:t>
            </w:r>
          </w:p>
        </w:tc>
        <w:tc>
          <w:tcPr>
            <w:tcW w:w="1404" w:type="dxa"/>
          </w:tcPr>
          <w:p>
            <w:pPr>
              <w:pStyle w:val="TableParagraph"/>
              <w:spacing w:line="275" w:lineRule="exact"/>
              <w:ind w:left="10"/>
              <w:jc w:val="center"/>
              <w:rPr>
                <w:sz w:val="24"/>
              </w:rPr>
            </w:pPr>
            <w:r>
              <w:rPr>
                <w:spacing w:val="-2"/>
                <w:sz w:val="24"/>
              </w:rPr>
              <w:t>6061-</w:t>
            </w:r>
            <w:r>
              <w:rPr>
                <w:spacing w:val="-4"/>
                <w:sz w:val="24"/>
              </w:rPr>
              <w:t>6069</w:t>
            </w:r>
          </w:p>
        </w:tc>
        <w:tc>
          <w:tcPr>
            <w:tcW w:w="4631" w:type="dxa"/>
          </w:tcPr>
          <w:p>
            <w:pPr>
              <w:pStyle w:val="TableParagraph"/>
              <w:spacing w:line="277" w:lineRule="exact"/>
              <w:ind w:left="8"/>
              <w:jc w:val="center"/>
              <w:rPr>
                <w:sz w:val="24"/>
              </w:rPr>
            </w:pPr>
            <w:r>
              <w:rPr>
                <w:position w:val="2"/>
                <w:sz w:val="24"/>
              </w:rPr>
              <w:t>Mg</w:t>
            </w:r>
            <w:r>
              <w:rPr>
                <w:sz w:val="16"/>
              </w:rPr>
              <w:t>2</w:t>
            </w:r>
            <w:r>
              <w:rPr>
                <w:position w:val="2"/>
                <w:sz w:val="24"/>
              </w:rPr>
              <w:t>Si</w:t>
            </w:r>
            <w:r>
              <w:rPr>
                <w:spacing w:val="-6"/>
                <w:position w:val="2"/>
                <w:sz w:val="24"/>
              </w:rPr>
              <w:t> </w:t>
            </w:r>
            <w:r>
              <w:rPr>
                <w:position w:val="2"/>
                <w:sz w:val="24"/>
              </w:rPr>
              <w:t>merupakan</w:t>
            </w:r>
            <w:r>
              <w:rPr>
                <w:spacing w:val="-1"/>
                <w:position w:val="2"/>
                <w:sz w:val="24"/>
              </w:rPr>
              <w:t> </w:t>
            </w:r>
            <w:r>
              <w:rPr>
                <w:position w:val="2"/>
                <w:sz w:val="24"/>
              </w:rPr>
              <w:t>unsur</w:t>
            </w:r>
            <w:r>
              <w:rPr>
                <w:spacing w:val="1"/>
                <w:position w:val="2"/>
                <w:sz w:val="24"/>
              </w:rPr>
              <w:t> </w:t>
            </w:r>
            <w:r>
              <w:rPr>
                <w:position w:val="2"/>
                <w:sz w:val="24"/>
              </w:rPr>
              <w:t>paduan</w:t>
            </w:r>
            <w:r>
              <w:rPr>
                <w:spacing w:val="-1"/>
                <w:position w:val="2"/>
                <w:sz w:val="24"/>
              </w:rPr>
              <w:t> </w:t>
            </w:r>
            <w:r>
              <w:rPr>
                <w:spacing w:val="-2"/>
                <w:position w:val="2"/>
                <w:sz w:val="24"/>
              </w:rPr>
              <w:t>utama</w:t>
            </w:r>
          </w:p>
        </w:tc>
      </w:tr>
      <w:tr>
        <w:trPr>
          <w:trHeight w:val="554" w:hRule="atLeast"/>
        </w:trPr>
        <w:tc>
          <w:tcPr>
            <w:tcW w:w="509" w:type="dxa"/>
          </w:tcPr>
          <w:p>
            <w:pPr>
              <w:pStyle w:val="TableParagraph"/>
              <w:spacing w:before="1"/>
              <w:ind w:left="10"/>
              <w:jc w:val="center"/>
              <w:rPr>
                <w:sz w:val="24"/>
              </w:rPr>
            </w:pPr>
            <w:r>
              <w:rPr>
                <w:spacing w:val="-10"/>
                <w:sz w:val="24"/>
              </w:rPr>
              <w:t>8</w:t>
            </w:r>
          </w:p>
        </w:tc>
        <w:tc>
          <w:tcPr>
            <w:tcW w:w="1404" w:type="dxa"/>
          </w:tcPr>
          <w:p>
            <w:pPr>
              <w:pStyle w:val="TableParagraph"/>
              <w:spacing w:before="1"/>
              <w:ind w:left="10"/>
              <w:jc w:val="center"/>
              <w:rPr>
                <w:sz w:val="24"/>
              </w:rPr>
            </w:pPr>
            <w:r>
              <w:rPr>
                <w:spacing w:val="-2"/>
                <w:sz w:val="24"/>
              </w:rPr>
              <w:t>7070-</w:t>
            </w:r>
            <w:r>
              <w:rPr>
                <w:spacing w:val="-4"/>
                <w:sz w:val="24"/>
              </w:rPr>
              <w:t>7079</w:t>
            </w:r>
          </w:p>
        </w:tc>
        <w:tc>
          <w:tcPr>
            <w:tcW w:w="4631" w:type="dxa"/>
          </w:tcPr>
          <w:p>
            <w:pPr>
              <w:pStyle w:val="TableParagraph"/>
              <w:spacing w:before="1"/>
              <w:ind w:left="8" w:right="1"/>
              <w:jc w:val="center"/>
              <w:rPr>
                <w:sz w:val="24"/>
              </w:rPr>
            </w:pPr>
            <w:r>
              <w:rPr>
                <w:sz w:val="24"/>
              </w:rPr>
              <w:t>Zn</w:t>
            </w:r>
            <w:r>
              <w:rPr>
                <w:spacing w:val="-3"/>
                <w:sz w:val="24"/>
              </w:rPr>
              <w:t> </w:t>
            </w:r>
            <w:r>
              <w:rPr>
                <w:sz w:val="24"/>
              </w:rPr>
              <w:t>merupakan</w:t>
            </w:r>
            <w:r>
              <w:rPr>
                <w:spacing w:val="-1"/>
                <w:sz w:val="24"/>
              </w:rPr>
              <w:t> </w:t>
            </w:r>
            <w:r>
              <w:rPr>
                <w:sz w:val="24"/>
              </w:rPr>
              <w:t>unsur</w:t>
            </w:r>
            <w:r>
              <w:rPr>
                <w:spacing w:val="-1"/>
                <w:sz w:val="24"/>
              </w:rPr>
              <w:t> </w:t>
            </w:r>
            <w:r>
              <w:rPr>
                <w:sz w:val="24"/>
              </w:rPr>
              <w:t>paduan </w:t>
            </w:r>
            <w:r>
              <w:rPr>
                <w:spacing w:val="-2"/>
                <w:sz w:val="24"/>
              </w:rPr>
              <w:t>utama</w:t>
            </w:r>
          </w:p>
        </w:tc>
      </w:tr>
    </w:tbl>
    <w:p>
      <w:pPr>
        <w:pStyle w:val="BodyText"/>
        <w:spacing w:before="2"/>
        <w:ind w:left="458"/>
        <w:jc w:val="center"/>
      </w:pPr>
      <w:r>
        <w:rPr/>
        <w:t>Sumber</w:t>
      </w:r>
      <w:r>
        <w:rPr>
          <w:spacing w:val="-5"/>
        </w:rPr>
        <w:t> </w:t>
      </w:r>
      <w:r>
        <w:rPr/>
        <w:t>:</w:t>
      </w:r>
      <w:r>
        <w:rPr>
          <w:spacing w:val="-1"/>
        </w:rPr>
        <w:t> </w:t>
      </w:r>
      <w:r>
        <w:rPr/>
        <w:t>(Surdia</w:t>
      </w:r>
      <w:r>
        <w:rPr>
          <w:spacing w:val="-2"/>
        </w:rPr>
        <w:t> </w:t>
      </w:r>
      <w:r>
        <w:rPr/>
        <w:t>dan</w:t>
      </w:r>
      <w:r>
        <w:rPr>
          <w:spacing w:val="-1"/>
        </w:rPr>
        <w:t> </w:t>
      </w:r>
      <w:r>
        <w:rPr/>
        <w:t>Saito, </w:t>
      </w:r>
      <w:r>
        <w:rPr>
          <w:spacing w:val="-2"/>
        </w:rPr>
        <w:t>1999)</w:t>
      </w:r>
    </w:p>
    <w:p>
      <w:pPr>
        <w:pStyle w:val="BodyText"/>
      </w:pPr>
    </w:p>
    <w:p>
      <w:pPr>
        <w:pStyle w:val="BodyText"/>
        <w:spacing w:line="480" w:lineRule="auto"/>
        <w:ind w:left="1721" w:right="1263" w:firstLine="307"/>
        <w:jc w:val="both"/>
      </w:pPr>
      <w:r>
        <w:rPr/>
        <w:t>Menurut sistem Asosiasi Aluminium (AA) di Amerika Serikat, penamaan paduan aluminium dibagi menjadi dua kategori, yaitu:</w:t>
      </w:r>
    </w:p>
    <w:p>
      <w:pPr>
        <w:pStyle w:val="ListParagraph"/>
        <w:numPr>
          <w:ilvl w:val="1"/>
          <w:numId w:val="17"/>
        </w:numPr>
        <w:tabs>
          <w:tab w:pos="2079" w:val="left" w:leader="none"/>
          <w:tab w:pos="2081" w:val="left" w:leader="none"/>
        </w:tabs>
        <w:spacing w:line="480" w:lineRule="auto" w:before="1" w:after="0"/>
        <w:ind w:left="2081" w:right="1260" w:hanging="361"/>
        <w:jc w:val="both"/>
        <w:rPr>
          <w:sz w:val="24"/>
        </w:rPr>
      </w:pPr>
      <w:r>
        <w:rPr>
          <w:color w:val="0D0D0D"/>
          <w:sz w:val="24"/>
        </w:rPr>
        <w:t>Paduan cor, menggunakan penamaan empat digit.</w:t>
      </w:r>
      <w:r>
        <w:rPr>
          <w:color w:val="0D0D0D"/>
          <w:spacing w:val="-2"/>
          <w:sz w:val="24"/>
        </w:rPr>
        <w:t> </w:t>
      </w:r>
      <w:r>
        <w:rPr>
          <w:color w:val="0D0D0D"/>
          <w:sz w:val="24"/>
        </w:rPr>
        <w:t>Angka pertama menunjukkan unsurutama dalam paduan tersebut, sementara dua angka berikutnya menandakan komposisi paduannya. Hasil pengecoran direpresentasikan oleh angka terakhir yang dipisahkan oleh tanda desimal</w:t>
      </w:r>
    </w:p>
    <w:p>
      <w:pPr>
        <w:pStyle w:val="ListParagraph"/>
        <w:numPr>
          <w:ilvl w:val="1"/>
          <w:numId w:val="17"/>
        </w:numPr>
        <w:tabs>
          <w:tab w:pos="2079" w:val="left" w:leader="none"/>
          <w:tab w:pos="2081" w:val="left" w:leader="none"/>
        </w:tabs>
        <w:spacing w:line="480" w:lineRule="auto" w:before="0" w:after="0"/>
        <w:ind w:left="2081" w:right="1259" w:hanging="361"/>
        <w:jc w:val="both"/>
        <w:rPr>
          <w:sz w:val="24"/>
        </w:rPr>
      </w:pPr>
      <w:r>
        <w:rPr>
          <w:sz w:val="24"/>
        </w:rPr>
        <w:t>Paduan tempa, sistem penamaan empat angka, namun cara penamaannya berbedadari Paduan jenis cor. Angka pertama menunjukkan kelompok Paduan atau kadungan elemen tertentu dalampaduan, angka kedua menunjukkan perlakuan paduan asli atau batas kemurnian, dan dua angka terakhir </w:t>
      </w:r>
      <w:r>
        <w:rPr>
          <w:sz w:val="24"/>
        </w:rPr>
        <w:t>menunjukkan kemurnian aluminium atau paduan aluminium.</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721" w:right="1257" w:firstLine="285"/>
        <w:jc w:val="both"/>
      </w:pPr>
      <w:r>
        <w:rPr>
          <w:color w:val="0D0D0D"/>
        </w:rPr>
        <w:t>Dari dua kategori paduan aluminium yang disebutkan di atas, masing-masing terbagi menjaadi dua kategori yaitu yang dapat mengalami perlakuan panas dan yang tidak. </w:t>
      </w:r>
      <w:r>
        <w:rPr/>
        <w:t>Untuk paduan aluminium jenis</w:t>
      </w:r>
      <w:r>
        <w:rPr>
          <w:spacing w:val="-5"/>
        </w:rPr>
        <w:t> </w:t>
      </w:r>
      <w:r>
        <w:rPr/>
        <w:t>cor</w:t>
      </w:r>
      <w:r>
        <w:rPr>
          <w:spacing w:val="-5"/>
        </w:rPr>
        <w:t> </w:t>
      </w:r>
      <w:r>
        <w:rPr/>
        <w:t>yang</w:t>
      </w:r>
      <w:r>
        <w:rPr>
          <w:spacing w:val="-5"/>
        </w:rPr>
        <w:t> </w:t>
      </w:r>
      <w:r>
        <w:rPr/>
        <w:t>dapat</w:t>
      </w:r>
      <w:r>
        <w:rPr>
          <w:spacing w:val="-5"/>
        </w:rPr>
        <w:t> </w:t>
      </w:r>
      <w:r>
        <w:rPr/>
        <w:t>diperlakukan</w:t>
      </w:r>
      <w:r>
        <w:rPr>
          <w:spacing w:val="-5"/>
        </w:rPr>
        <w:t> </w:t>
      </w:r>
      <w:r>
        <w:rPr/>
        <w:t>panas,</w:t>
      </w:r>
      <w:r>
        <w:rPr>
          <w:spacing w:val="-5"/>
        </w:rPr>
        <w:t> </w:t>
      </w:r>
      <w:r>
        <w:rPr/>
        <w:t>termasuk</w:t>
      </w:r>
      <w:r>
        <w:rPr>
          <w:spacing w:val="-4"/>
        </w:rPr>
        <w:t> </w:t>
      </w:r>
      <w:r>
        <w:rPr/>
        <w:t>seri</w:t>
      </w:r>
      <w:r>
        <w:rPr>
          <w:spacing w:val="-5"/>
        </w:rPr>
        <w:t> </w:t>
      </w:r>
      <w:r>
        <w:rPr/>
        <w:t>2xxx.x,</w:t>
      </w:r>
      <w:r>
        <w:rPr>
          <w:spacing w:val="-5"/>
        </w:rPr>
        <w:t> </w:t>
      </w:r>
      <w:r>
        <w:rPr/>
        <w:t>3xxx.x, 7xxx.x, dan 8xxx.x, sedangkan yang tidak dapat dapat diperlakukan panas termasuk seri 1xxx.x, 4xxx.x, dan 5xxx.x. Sementara itu, pada paduan aluminium jenis tempa, yang tidak dapat diperlakukan panas termasuk seri 1xxx.x, 3xxx.x, 4xxx.x, dan 5xxx.x, sementara yang dapat diperlakukan panas termasuk seri 2xxx.x, 6xxx.x, 7xxx.x, dan </w:t>
      </w:r>
      <w:r>
        <w:rPr>
          <w:spacing w:val="-2"/>
        </w:rPr>
        <w:t>8xxx.x.</w:t>
      </w:r>
    </w:p>
    <w:p>
      <w:pPr>
        <w:pStyle w:val="ListParagraph"/>
        <w:numPr>
          <w:ilvl w:val="0"/>
          <w:numId w:val="18"/>
        </w:numPr>
        <w:tabs>
          <w:tab w:pos="2079" w:val="left" w:leader="none"/>
          <w:tab w:pos="2081" w:val="left" w:leader="none"/>
        </w:tabs>
        <w:spacing w:line="480" w:lineRule="auto" w:before="1" w:after="0"/>
        <w:ind w:left="2081" w:right="1257" w:hanging="361"/>
        <w:jc w:val="both"/>
        <w:rPr>
          <w:sz w:val="24"/>
        </w:rPr>
      </w:pPr>
      <w:r>
        <w:rPr>
          <w:color w:val="0D0D0D"/>
          <w:sz w:val="24"/>
        </w:rPr>
        <w:t>Aluminium murni (seri 1xxx) adalah jenis paduan dengan kandungan aluminium sekitar 99,0%, dengan kandungan </w:t>
      </w:r>
      <w:r>
        <w:rPr>
          <w:color w:val="0D0D0D"/>
          <w:sz w:val="24"/>
        </w:rPr>
        <w:t>silicon dan besi sebagai komponen utama. Selain memiliki kekuatan yang rendah, jenis alumunium ini juga memiliki sifat tahan korosi, konduktivitas panas, serta konduktivitas Listrik yang baik. Selain itu, aluminium jenis ini memiliki sifat yang baik dalam proses pengelasan</w:t>
      </w:r>
      <w:r>
        <w:rPr>
          <w:color w:val="0D0D0D"/>
          <w:spacing w:val="-2"/>
          <w:sz w:val="24"/>
        </w:rPr>
        <w:t> </w:t>
      </w:r>
      <w:r>
        <w:rPr>
          <w:color w:val="0D0D0D"/>
          <w:sz w:val="24"/>
        </w:rPr>
        <w:t>dan</w:t>
      </w:r>
      <w:r>
        <w:rPr>
          <w:color w:val="0D0D0D"/>
          <w:spacing w:val="-2"/>
          <w:sz w:val="24"/>
        </w:rPr>
        <w:t> </w:t>
      </w:r>
      <w:r>
        <w:rPr>
          <w:color w:val="0D0D0D"/>
          <w:sz w:val="24"/>
        </w:rPr>
        <w:t>pemotongan.</w:t>
      </w:r>
      <w:r>
        <w:rPr>
          <w:color w:val="0D0D0D"/>
          <w:spacing w:val="-2"/>
          <w:sz w:val="24"/>
        </w:rPr>
        <w:t> </w:t>
      </w:r>
      <w:r>
        <w:rPr>
          <w:color w:val="0D0D0D"/>
          <w:sz w:val="24"/>
        </w:rPr>
        <w:t>Alumunium</w:t>
      </w:r>
      <w:r>
        <w:rPr>
          <w:color w:val="0D0D0D"/>
          <w:spacing w:val="-2"/>
          <w:sz w:val="24"/>
        </w:rPr>
        <w:t> </w:t>
      </w:r>
      <w:r>
        <w:rPr>
          <w:color w:val="0D0D0D"/>
          <w:sz w:val="24"/>
        </w:rPr>
        <w:t>ini</w:t>
      </w:r>
      <w:r>
        <w:rPr>
          <w:color w:val="0D0D0D"/>
          <w:spacing w:val="-2"/>
          <w:sz w:val="24"/>
        </w:rPr>
        <w:t> </w:t>
      </w:r>
      <w:r>
        <w:rPr>
          <w:color w:val="0D0D0D"/>
          <w:sz w:val="24"/>
        </w:rPr>
        <w:t>seri</w:t>
      </w:r>
      <w:r>
        <w:rPr>
          <w:color w:val="0D0D0D"/>
          <w:spacing w:val="-3"/>
          <w:sz w:val="24"/>
        </w:rPr>
        <w:t> </w:t>
      </w:r>
      <w:r>
        <w:rPr>
          <w:color w:val="0D0D0D"/>
          <w:sz w:val="24"/>
        </w:rPr>
        <w:t>sering</w:t>
      </w:r>
      <w:r>
        <w:rPr>
          <w:color w:val="0D0D0D"/>
          <w:spacing w:val="-3"/>
          <w:sz w:val="24"/>
        </w:rPr>
        <w:t> </w:t>
      </w:r>
      <w:r>
        <w:rPr>
          <w:color w:val="0D0D0D"/>
          <w:sz w:val="24"/>
        </w:rPr>
        <w:t>digunakan dalam pekerjaan lembaran logam</w:t>
      </w:r>
    </w:p>
    <w:p>
      <w:pPr>
        <w:pStyle w:val="ListParagraph"/>
        <w:numPr>
          <w:ilvl w:val="0"/>
          <w:numId w:val="18"/>
        </w:numPr>
        <w:tabs>
          <w:tab w:pos="2079" w:val="left" w:leader="none"/>
          <w:tab w:pos="2081" w:val="left" w:leader="none"/>
        </w:tabs>
        <w:spacing w:line="480" w:lineRule="auto" w:before="1" w:after="0"/>
        <w:ind w:left="2081" w:right="1261" w:hanging="361"/>
        <w:jc w:val="both"/>
        <w:rPr>
          <w:sz w:val="24"/>
        </w:rPr>
      </w:pPr>
      <w:r>
        <w:rPr>
          <w:sz w:val="24"/>
        </w:rPr>
        <w:t>Jenis Al-Cu (Seri 2xxx) memiliki tembaga sebagai komponen utama, namun sebagian besar paduannya terdiri dari magnesium dan</w:t>
      </w:r>
      <w:r>
        <w:rPr>
          <w:spacing w:val="-15"/>
          <w:sz w:val="24"/>
        </w:rPr>
        <w:t> </w:t>
      </w:r>
      <w:r>
        <w:rPr>
          <w:sz w:val="24"/>
        </w:rPr>
        <w:t>beberapa</w:t>
      </w:r>
      <w:r>
        <w:rPr>
          <w:spacing w:val="-15"/>
          <w:sz w:val="24"/>
        </w:rPr>
        <w:t> </w:t>
      </w:r>
      <w:r>
        <w:rPr>
          <w:sz w:val="24"/>
        </w:rPr>
        <w:t>unsur</w:t>
      </w:r>
      <w:r>
        <w:rPr>
          <w:spacing w:val="-15"/>
          <w:sz w:val="24"/>
        </w:rPr>
        <w:t> </w:t>
      </w:r>
      <w:r>
        <w:rPr>
          <w:sz w:val="24"/>
        </w:rPr>
        <w:t>kecil</w:t>
      </w:r>
      <w:r>
        <w:rPr>
          <w:spacing w:val="-15"/>
          <w:sz w:val="24"/>
        </w:rPr>
        <w:t> </w:t>
      </w:r>
      <w:r>
        <w:rPr>
          <w:sz w:val="24"/>
        </w:rPr>
        <w:t>lainnya.</w:t>
      </w:r>
      <w:r>
        <w:rPr>
          <w:spacing w:val="-15"/>
          <w:sz w:val="24"/>
        </w:rPr>
        <w:t> </w:t>
      </w:r>
      <w:r>
        <w:rPr>
          <w:sz w:val="24"/>
        </w:rPr>
        <w:t>Paduan</w:t>
      </w:r>
      <w:r>
        <w:rPr>
          <w:spacing w:val="-15"/>
          <w:sz w:val="24"/>
        </w:rPr>
        <w:t> </w:t>
      </w:r>
      <w:r>
        <w:rPr>
          <w:sz w:val="24"/>
        </w:rPr>
        <w:t>Al-Cu</w:t>
      </w:r>
      <w:r>
        <w:rPr>
          <w:spacing w:val="-15"/>
          <w:sz w:val="24"/>
        </w:rPr>
        <w:t> </w:t>
      </w:r>
      <w:r>
        <w:rPr>
          <w:sz w:val="24"/>
        </w:rPr>
        <w:t>dapat</w:t>
      </w:r>
      <w:r>
        <w:rPr>
          <w:spacing w:val="-15"/>
          <w:sz w:val="24"/>
        </w:rPr>
        <w:t> </w:t>
      </w:r>
      <w:r>
        <w:rPr>
          <w:sz w:val="24"/>
        </w:rPr>
        <w:t>diperlakukan panas</w:t>
      </w:r>
      <w:r>
        <w:rPr>
          <w:spacing w:val="-11"/>
          <w:sz w:val="24"/>
        </w:rPr>
        <w:t> </w:t>
      </w:r>
      <w:r>
        <w:rPr>
          <w:sz w:val="24"/>
        </w:rPr>
        <w:t>melalui</w:t>
      </w:r>
      <w:r>
        <w:rPr>
          <w:spacing w:val="-11"/>
          <w:sz w:val="24"/>
        </w:rPr>
        <w:t> </w:t>
      </w:r>
      <w:r>
        <w:rPr>
          <w:sz w:val="24"/>
        </w:rPr>
        <w:t>proses</w:t>
      </w:r>
      <w:r>
        <w:rPr>
          <w:spacing w:val="-11"/>
          <w:sz w:val="24"/>
        </w:rPr>
        <w:t> </w:t>
      </w:r>
      <w:r>
        <w:rPr>
          <w:sz w:val="24"/>
        </w:rPr>
        <w:t>pengerasan</w:t>
      </w:r>
      <w:r>
        <w:rPr>
          <w:spacing w:val="-11"/>
          <w:sz w:val="24"/>
        </w:rPr>
        <w:t> </w:t>
      </w:r>
      <w:r>
        <w:rPr>
          <w:sz w:val="24"/>
        </w:rPr>
        <w:t>endapan</w:t>
      </w:r>
      <w:r>
        <w:rPr>
          <w:spacing w:val="-11"/>
          <w:sz w:val="24"/>
        </w:rPr>
        <w:t> </w:t>
      </w:r>
      <w:r>
        <w:rPr>
          <w:sz w:val="24"/>
        </w:rPr>
        <w:t>atau</w:t>
      </w:r>
      <w:r>
        <w:rPr>
          <w:spacing w:val="-12"/>
          <w:sz w:val="24"/>
        </w:rPr>
        <w:t> </w:t>
      </w:r>
      <w:r>
        <w:rPr>
          <w:sz w:val="24"/>
        </w:rPr>
        <w:t>pelapisan.</w:t>
      </w:r>
      <w:r>
        <w:rPr>
          <w:spacing w:val="-12"/>
          <w:sz w:val="24"/>
        </w:rPr>
        <w:t> </w:t>
      </w:r>
      <w:r>
        <w:rPr>
          <w:sz w:val="24"/>
        </w:rPr>
        <w:t>Biasanya,</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2081" w:right="1261"/>
        <w:jc w:val="both"/>
      </w:pPr>
      <w:r>
        <w:rPr/>
        <w:t>jenis Paduan ini digunakan dalam pembuatan konstruksi keling karena memiliki kualitas pengelasannya kurang baik</w:t>
      </w:r>
    </w:p>
    <w:p>
      <w:pPr>
        <w:pStyle w:val="ListParagraph"/>
        <w:numPr>
          <w:ilvl w:val="0"/>
          <w:numId w:val="18"/>
        </w:numPr>
        <w:tabs>
          <w:tab w:pos="2079" w:val="left" w:leader="none"/>
          <w:tab w:pos="2081" w:val="left" w:leader="none"/>
        </w:tabs>
        <w:spacing w:line="480" w:lineRule="auto" w:before="0" w:after="0"/>
        <w:ind w:left="2081" w:right="1258" w:hanging="361"/>
        <w:jc w:val="both"/>
        <w:rPr>
          <w:sz w:val="24"/>
        </w:rPr>
      </w:pPr>
      <w:r>
        <w:rPr>
          <w:color w:val="0D0D0D"/>
          <w:sz w:val="24"/>
        </w:rPr>
        <w:t>Paduan</w:t>
      </w:r>
      <w:r>
        <w:rPr>
          <w:color w:val="0D0D0D"/>
          <w:spacing w:val="-12"/>
          <w:sz w:val="24"/>
        </w:rPr>
        <w:t> </w:t>
      </w:r>
      <w:r>
        <w:rPr>
          <w:color w:val="0D0D0D"/>
          <w:sz w:val="24"/>
        </w:rPr>
        <w:t>jenis</w:t>
      </w:r>
      <w:r>
        <w:rPr>
          <w:color w:val="0D0D0D"/>
          <w:spacing w:val="-15"/>
          <w:sz w:val="24"/>
        </w:rPr>
        <w:t> </w:t>
      </w:r>
      <w:r>
        <w:rPr>
          <w:color w:val="0D0D0D"/>
          <w:sz w:val="24"/>
        </w:rPr>
        <w:t>Al-Mn</w:t>
      </w:r>
      <w:r>
        <w:rPr>
          <w:color w:val="0D0D0D"/>
          <w:spacing w:val="-7"/>
          <w:sz w:val="24"/>
        </w:rPr>
        <w:t> </w:t>
      </w:r>
      <w:r>
        <w:rPr>
          <w:color w:val="0D0D0D"/>
          <w:sz w:val="24"/>
        </w:rPr>
        <w:t>(seri</w:t>
      </w:r>
      <w:r>
        <w:rPr>
          <w:color w:val="0D0D0D"/>
          <w:spacing w:val="-7"/>
          <w:sz w:val="24"/>
        </w:rPr>
        <w:t> </w:t>
      </w:r>
      <w:r>
        <w:rPr>
          <w:color w:val="0D0D0D"/>
          <w:sz w:val="24"/>
        </w:rPr>
        <w:t>3xxx)</w:t>
      </w:r>
      <w:r>
        <w:rPr>
          <w:color w:val="0D0D0D"/>
          <w:spacing w:val="-7"/>
          <w:sz w:val="24"/>
        </w:rPr>
        <w:t> </w:t>
      </w:r>
      <w:r>
        <w:rPr>
          <w:color w:val="0D0D0D"/>
          <w:sz w:val="24"/>
        </w:rPr>
        <w:t>memiliki</w:t>
      </w:r>
      <w:r>
        <w:rPr>
          <w:color w:val="0D0D0D"/>
          <w:spacing w:val="-6"/>
          <w:sz w:val="24"/>
        </w:rPr>
        <w:t> </w:t>
      </w:r>
      <w:r>
        <w:rPr>
          <w:color w:val="0D0D0D"/>
          <w:sz w:val="24"/>
        </w:rPr>
        <w:t>Mn</w:t>
      </w:r>
      <w:r>
        <w:rPr>
          <w:color w:val="0D0D0D"/>
          <w:spacing w:val="-9"/>
          <w:sz w:val="24"/>
        </w:rPr>
        <w:t> </w:t>
      </w:r>
      <w:r>
        <w:rPr>
          <w:color w:val="0D0D0D"/>
          <w:sz w:val="24"/>
        </w:rPr>
        <w:t>sebagai</w:t>
      </w:r>
      <w:r>
        <w:rPr>
          <w:color w:val="0D0D0D"/>
          <w:spacing w:val="-6"/>
          <w:sz w:val="24"/>
        </w:rPr>
        <w:t> </w:t>
      </w:r>
      <w:r>
        <w:rPr>
          <w:color w:val="0D0D0D"/>
          <w:sz w:val="24"/>
        </w:rPr>
        <w:t>unsur</w:t>
      </w:r>
      <w:r>
        <w:rPr>
          <w:color w:val="0D0D0D"/>
          <w:spacing w:val="-7"/>
          <w:sz w:val="24"/>
        </w:rPr>
        <w:t> </w:t>
      </w:r>
      <w:r>
        <w:rPr>
          <w:color w:val="0D0D0D"/>
          <w:sz w:val="24"/>
        </w:rPr>
        <w:t>paduan utama. Jenis </w:t>
      </w:r>
      <w:r>
        <w:rPr>
          <w:sz w:val="24"/>
        </w:rPr>
        <w:t>paduan ini tidak dapat diperlakukan panas, jadi kekuatannya hanya dapat ditingkatkan melalui proses pengerjaan dingin saat dibuat. Paduan (3003) dan (3004) digunakan dalam aplikasi yang membutuhkan Daya tahan terhadap korosi tanpa perlakuan panas</w:t>
      </w:r>
    </w:p>
    <w:p>
      <w:pPr>
        <w:pStyle w:val="ListParagraph"/>
        <w:numPr>
          <w:ilvl w:val="0"/>
          <w:numId w:val="18"/>
        </w:numPr>
        <w:tabs>
          <w:tab w:pos="2080" w:val="left" w:leader="none"/>
        </w:tabs>
        <w:spacing w:line="240" w:lineRule="auto" w:before="1" w:after="0"/>
        <w:ind w:left="2080" w:right="0" w:hanging="359"/>
        <w:jc w:val="both"/>
        <w:rPr>
          <w:sz w:val="24"/>
        </w:rPr>
      </w:pPr>
      <w:r>
        <w:rPr>
          <w:sz w:val="24"/>
        </w:rPr>
        <w:t>Paduan</w:t>
      </w:r>
      <w:r>
        <w:rPr>
          <w:spacing w:val="12"/>
          <w:sz w:val="24"/>
        </w:rPr>
        <w:t> </w:t>
      </w:r>
      <w:r>
        <w:rPr>
          <w:sz w:val="24"/>
        </w:rPr>
        <w:t>Al-Si</w:t>
      </w:r>
      <w:r>
        <w:rPr>
          <w:spacing w:val="15"/>
          <w:sz w:val="24"/>
        </w:rPr>
        <w:t> </w:t>
      </w:r>
      <w:r>
        <w:rPr>
          <w:sz w:val="24"/>
        </w:rPr>
        <w:t>(seri</w:t>
      </w:r>
      <w:r>
        <w:rPr>
          <w:spacing w:val="14"/>
          <w:sz w:val="24"/>
        </w:rPr>
        <w:t> </w:t>
      </w:r>
      <w:r>
        <w:rPr>
          <w:sz w:val="24"/>
        </w:rPr>
        <w:t>4xxx)</w:t>
      </w:r>
      <w:r>
        <w:rPr>
          <w:spacing w:val="16"/>
          <w:sz w:val="24"/>
        </w:rPr>
        <w:t> </w:t>
      </w:r>
      <w:r>
        <w:rPr>
          <w:sz w:val="24"/>
        </w:rPr>
        <w:t>tidak</w:t>
      </w:r>
      <w:r>
        <w:rPr>
          <w:spacing w:val="15"/>
          <w:sz w:val="24"/>
        </w:rPr>
        <w:t> </w:t>
      </w:r>
      <w:r>
        <w:rPr>
          <w:sz w:val="24"/>
        </w:rPr>
        <w:t>dapat</w:t>
      </w:r>
      <w:r>
        <w:rPr>
          <w:spacing w:val="15"/>
          <w:sz w:val="24"/>
        </w:rPr>
        <w:t> </w:t>
      </w:r>
      <w:r>
        <w:rPr>
          <w:sz w:val="24"/>
        </w:rPr>
        <w:t>mengalami</w:t>
      </w:r>
      <w:r>
        <w:rPr>
          <w:spacing w:val="15"/>
          <w:sz w:val="24"/>
        </w:rPr>
        <w:t> </w:t>
      </w:r>
      <w:r>
        <w:rPr>
          <w:sz w:val="24"/>
        </w:rPr>
        <w:t>perlakuan</w:t>
      </w:r>
      <w:r>
        <w:rPr>
          <w:spacing w:val="15"/>
          <w:sz w:val="24"/>
        </w:rPr>
        <w:t> </w:t>
      </w:r>
      <w:r>
        <w:rPr>
          <w:spacing w:val="-2"/>
          <w:sz w:val="24"/>
        </w:rPr>
        <w:t>panas.</w:t>
      </w:r>
    </w:p>
    <w:p>
      <w:pPr>
        <w:pStyle w:val="BodyText"/>
      </w:pPr>
    </w:p>
    <w:p>
      <w:pPr>
        <w:pStyle w:val="BodyText"/>
        <w:spacing w:line="480" w:lineRule="auto"/>
        <w:ind w:left="2081" w:right="1258"/>
        <w:jc w:val="both"/>
      </w:pPr>
      <w:r>
        <w:rPr/>
        <w:t>Saat cair, paduan jenis ini sangat mampu alir, dan hampir tidak melibatkan proses pembekuan yang menimbulkan retak atau tegangan panas. Selain itu, mereka sangat cocok untuk paduan coran.</w:t>
      </w:r>
      <w:r>
        <w:rPr>
          <w:spacing w:val="-15"/>
        </w:rPr>
        <w:t> </w:t>
      </w:r>
      <w:r>
        <w:rPr/>
        <w:t>Selain</w:t>
      </w:r>
      <w:r>
        <w:rPr>
          <w:spacing w:val="-15"/>
        </w:rPr>
        <w:t> </w:t>
      </w:r>
      <w:r>
        <w:rPr/>
        <w:t>itu,</w:t>
      </w:r>
      <w:r>
        <w:rPr>
          <w:spacing w:val="-15"/>
        </w:rPr>
        <w:t> </w:t>
      </w:r>
      <w:r>
        <w:rPr/>
        <w:t>Al-Si</w:t>
      </w:r>
      <w:r>
        <w:rPr>
          <w:spacing w:val="-15"/>
        </w:rPr>
        <w:t> </w:t>
      </w:r>
      <w:r>
        <w:rPr/>
        <w:t>sangat</w:t>
      </w:r>
      <w:r>
        <w:rPr>
          <w:spacing w:val="-15"/>
        </w:rPr>
        <w:t> </w:t>
      </w:r>
      <w:r>
        <w:rPr/>
        <w:t>disukai</w:t>
      </w:r>
      <w:r>
        <w:rPr>
          <w:spacing w:val="-15"/>
        </w:rPr>
        <w:t> </w:t>
      </w:r>
      <w:r>
        <w:rPr/>
        <w:t>sebagai</w:t>
      </w:r>
      <w:r>
        <w:rPr>
          <w:spacing w:val="-15"/>
        </w:rPr>
        <w:t> </w:t>
      </w:r>
      <w:r>
        <w:rPr/>
        <w:t>penghantar</w:t>
      </w:r>
      <w:r>
        <w:rPr>
          <w:spacing w:val="-15"/>
        </w:rPr>
        <w:t> </w:t>
      </w:r>
      <w:r>
        <w:rPr/>
        <w:t>panas</w:t>
      </w:r>
      <w:r>
        <w:rPr>
          <w:spacing w:val="-15"/>
        </w:rPr>
        <w:t> </w:t>
      </w:r>
      <w:r>
        <w:rPr/>
        <w:t>dan listrik, sangat ringan, dan sangat tahan korosi. Paduan yang mengandung 12% Si biasanya digunakan untuk pencetakan cor, namun tidak memerlukan modifikasi</w:t>
      </w:r>
    </w:p>
    <w:p>
      <w:pPr>
        <w:pStyle w:val="ListParagraph"/>
        <w:numPr>
          <w:ilvl w:val="0"/>
          <w:numId w:val="18"/>
        </w:numPr>
        <w:tabs>
          <w:tab w:pos="2079" w:val="left" w:leader="none"/>
          <w:tab w:pos="2081" w:val="left" w:leader="none"/>
        </w:tabs>
        <w:spacing w:line="480" w:lineRule="auto" w:before="1" w:after="0"/>
        <w:ind w:left="2081" w:right="1260" w:hanging="361"/>
        <w:jc w:val="both"/>
        <w:rPr>
          <w:sz w:val="24"/>
        </w:rPr>
      </w:pPr>
      <w:r>
        <w:rPr>
          <w:sz w:val="24"/>
        </w:rPr>
        <w:t>Paduan Jenis Al-Mg (Seri 5xxx) adalah paduan yang mengandung magnesium sekitar 5%. Itu dikenal sebagai hidronalium dan dianggap</w:t>
      </w:r>
      <w:r>
        <w:rPr>
          <w:spacing w:val="-5"/>
          <w:sz w:val="24"/>
        </w:rPr>
        <w:t> </w:t>
      </w:r>
      <w:r>
        <w:rPr>
          <w:sz w:val="24"/>
        </w:rPr>
        <w:t>sebagai</w:t>
      </w:r>
      <w:r>
        <w:rPr>
          <w:spacing w:val="-5"/>
          <w:sz w:val="24"/>
        </w:rPr>
        <w:t> </w:t>
      </w:r>
      <w:r>
        <w:rPr>
          <w:sz w:val="24"/>
        </w:rPr>
        <w:t>paduan</w:t>
      </w:r>
      <w:r>
        <w:rPr>
          <w:spacing w:val="-3"/>
          <w:sz w:val="24"/>
        </w:rPr>
        <w:t> </w:t>
      </w:r>
      <w:r>
        <w:rPr>
          <w:sz w:val="24"/>
        </w:rPr>
        <w:t>yang</w:t>
      </w:r>
      <w:r>
        <w:rPr>
          <w:spacing w:val="-5"/>
          <w:sz w:val="24"/>
        </w:rPr>
        <w:t> </w:t>
      </w:r>
      <w:r>
        <w:rPr>
          <w:sz w:val="24"/>
        </w:rPr>
        <w:t>sangat</w:t>
      </w:r>
      <w:r>
        <w:rPr>
          <w:spacing w:val="-5"/>
          <w:sz w:val="24"/>
        </w:rPr>
        <w:t> </w:t>
      </w:r>
      <w:r>
        <w:rPr>
          <w:sz w:val="24"/>
        </w:rPr>
        <w:t>tahan</w:t>
      </w:r>
      <w:r>
        <w:rPr>
          <w:spacing w:val="-3"/>
          <w:sz w:val="24"/>
        </w:rPr>
        <w:t> </w:t>
      </w:r>
      <w:r>
        <w:rPr>
          <w:sz w:val="24"/>
        </w:rPr>
        <w:t>terhadap</w:t>
      </w:r>
      <w:r>
        <w:rPr>
          <w:spacing w:val="-5"/>
          <w:sz w:val="24"/>
        </w:rPr>
        <w:t> </w:t>
      </w:r>
      <w:r>
        <w:rPr>
          <w:sz w:val="24"/>
        </w:rPr>
        <w:t>korosi</w:t>
      </w:r>
      <w:r>
        <w:rPr>
          <w:spacing w:val="-5"/>
          <w:sz w:val="24"/>
        </w:rPr>
        <w:t> </w:t>
      </w:r>
      <w:r>
        <w:rPr>
          <w:sz w:val="24"/>
        </w:rPr>
        <w:t>karena ketahanan korosi yang luar biasa, terutama terhadap air laut. Kandungan tembaga serta besi dapat secara signifikan mempengaruhi</w:t>
      </w:r>
      <w:r>
        <w:rPr>
          <w:spacing w:val="80"/>
          <w:sz w:val="24"/>
        </w:rPr>
        <w:t> </w:t>
      </w:r>
      <w:r>
        <w:rPr>
          <w:sz w:val="24"/>
        </w:rPr>
        <w:t>ketahanan</w:t>
      </w:r>
      <w:r>
        <w:rPr>
          <w:spacing w:val="80"/>
          <w:sz w:val="24"/>
        </w:rPr>
        <w:t> </w:t>
      </w:r>
      <w:r>
        <w:rPr>
          <w:sz w:val="24"/>
        </w:rPr>
        <w:t>korosi,</w:t>
      </w:r>
      <w:r>
        <w:rPr>
          <w:spacing w:val="80"/>
          <w:sz w:val="24"/>
        </w:rPr>
        <w:t> </w:t>
      </w:r>
      <w:r>
        <w:rPr>
          <w:sz w:val="24"/>
        </w:rPr>
        <w:t>terutama</w:t>
      </w:r>
      <w:r>
        <w:rPr>
          <w:spacing w:val="80"/>
          <w:sz w:val="24"/>
        </w:rPr>
        <w:t> </w:t>
      </w:r>
      <w:r>
        <w:rPr>
          <w:sz w:val="24"/>
        </w:rPr>
        <w:t>Cu</w:t>
      </w:r>
      <w:r>
        <w:rPr>
          <w:spacing w:val="80"/>
          <w:sz w:val="24"/>
        </w:rPr>
        <w:t> </w:t>
      </w:r>
      <w:r>
        <w:rPr>
          <w:sz w:val="24"/>
        </w:rPr>
        <w:t>yang</w:t>
      </w:r>
      <w:r>
        <w:rPr>
          <w:spacing w:val="80"/>
          <w:sz w:val="24"/>
        </w:rPr>
        <w:t> </w:t>
      </w:r>
      <w:r>
        <w:rPr>
          <w:sz w:val="24"/>
        </w:rPr>
        <w:t>memiliki</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2081" w:right="1261"/>
        <w:jc w:val="both"/>
      </w:pPr>
      <w:r>
        <w:rPr/>
        <w:t>dampak korosi yang lebih besar, oleh karena itu, harus </w:t>
      </w:r>
      <w:r>
        <w:rPr/>
        <w:t>diberikan perhatian</w:t>
      </w:r>
      <w:r>
        <w:rPr>
          <w:spacing w:val="-1"/>
        </w:rPr>
        <w:t> </w:t>
      </w:r>
      <w:r>
        <w:rPr/>
        <w:t>khusus</w:t>
      </w:r>
      <w:r>
        <w:rPr>
          <w:spacing w:val="-1"/>
        </w:rPr>
        <w:t> </w:t>
      </w:r>
      <w:r>
        <w:rPr/>
        <w:t>terhadap kontaminasi</w:t>
      </w:r>
      <w:r>
        <w:rPr>
          <w:spacing w:val="-1"/>
        </w:rPr>
        <w:t> </w:t>
      </w:r>
      <w:r>
        <w:rPr/>
        <w:t>oleh</w:t>
      </w:r>
      <w:r>
        <w:rPr>
          <w:spacing w:val="-1"/>
        </w:rPr>
        <w:t> </w:t>
      </w:r>
      <w:r>
        <w:rPr/>
        <w:t>unsur-unsur</w:t>
      </w:r>
      <w:r>
        <w:rPr>
          <w:spacing w:val="-1"/>
        </w:rPr>
        <w:t> </w:t>
      </w:r>
      <w:r>
        <w:rPr/>
        <w:t>pencemar</w:t>
      </w:r>
    </w:p>
    <w:p>
      <w:pPr>
        <w:pStyle w:val="ListParagraph"/>
        <w:numPr>
          <w:ilvl w:val="0"/>
          <w:numId w:val="18"/>
        </w:numPr>
        <w:tabs>
          <w:tab w:pos="2079" w:val="left" w:leader="none"/>
          <w:tab w:pos="2081" w:val="left" w:leader="none"/>
        </w:tabs>
        <w:spacing w:line="480" w:lineRule="auto" w:before="0" w:after="0"/>
        <w:ind w:left="2081" w:right="1258" w:hanging="361"/>
        <w:jc w:val="both"/>
        <w:rPr>
          <w:sz w:val="24"/>
        </w:rPr>
      </w:pPr>
      <w:r>
        <w:rPr>
          <w:color w:val="0D0D0D"/>
          <w:sz w:val="24"/>
        </w:rPr>
        <w:t>Paduan</w:t>
      </w:r>
      <w:r>
        <w:rPr>
          <w:color w:val="0D0D0D"/>
          <w:spacing w:val="-9"/>
          <w:sz w:val="24"/>
        </w:rPr>
        <w:t> </w:t>
      </w:r>
      <w:r>
        <w:rPr>
          <w:color w:val="0D0D0D"/>
          <w:sz w:val="24"/>
        </w:rPr>
        <w:t>jenis</w:t>
      </w:r>
      <w:r>
        <w:rPr>
          <w:color w:val="0D0D0D"/>
          <w:spacing w:val="-9"/>
          <w:sz w:val="24"/>
        </w:rPr>
        <w:t> </w:t>
      </w:r>
      <w:r>
        <w:rPr>
          <w:color w:val="0D0D0D"/>
          <w:sz w:val="24"/>
        </w:rPr>
        <w:t>Al-Mg-Si</w:t>
      </w:r>
      <w:r>
        <w:rPr>
          <w:color w:val="0D0D0D"/>
          <w:spacing w:val="-9"/>
          <w:sz w:val="24"/>
        </w:rPr>
        <w:t> </w:t>
      </w:r>
      <w:r>
        <w:rPr>
          <w:color w:val="0D0D0D"/>
          <w:sz w:val="24"/>
        </w:rPr>
        <w:t>(seri</w:t>
      </w:r>
      <w:r>
        <w:rPr>
          <w:color w:val="0D0D0D"/>
          <w:spacing w:val="-10"/>
          <w:sz w:val="24"/>
        </w:rPr>
        <w:t> </w:t>
      </w:r>
      <w:r>
        <w:rPr>
          <w:color w:val="0D0D0D"/>
          <w:sz w:val="24"/>
        </w:rPr>
        <w:t>6xx)</w:t>
      </w:r>
      <w:r>
        <w:rPr>
          <w:color w:val="0D0D0D"/>
          <w:spacing w:val="-9"/>
          <w:sz w:val="24"/>
        </w:rPr>
        <w:t> </w:t>
      </w:r>
      <w:r>
        <w:rPr>
          <w:color w:val="0D0D0D"/>
          <w:sz w:val="24"/>
        </w:rPr>
        <w:t>didominasi</w:t>
      </w:r>
      <w:r>
        <w:rPr>
          <w:color w:val="0D0D0D"/>
          <w:spacing w:val="-9"/>
          <w:sz w:val="24"/>
        </w:rPr>
        <w:t> </w:t>
      </w:r>
      <w:r>
        <w:rPr>
          <w:color w:val="0D0D0D"/>
          <w:sz w:val="24"/>
        </w:rPr>
        <w:t>oleh</w:t>
      </w:r>
      <w:r>
        <w:rPr>
          <w:color w:val="0D0D0D"/>
          <w:spacing w:val="-7"/>
          <w:sz w:val="24"/>
        </w:rPr>
        <w:t> </w:t>
      </w:r>
      <w:r>
        <w:rPr>
          <w:color w:val="0D0D0D"/>
          <w:sz w:val="24"/>
        </w:rPr>
        <w:t>magnesium</w:t>
      </w:r>
      <w:r>
        <w:rPr>
          <w:color w:val="0D0D0D"/>
          <w:spacing w:val="-7"/>
          <w:sz w:val="24"/>
        </w:rPr>
        <w:t> </w:t>
      </w:r>
      <w:r>
        <w:rPr>
          <w:color w:val="0D0D0D"/>
          <w:sz w:val="24"/>
        </w:rPr>
        <w:t>serta silikon</w:t>
      </w:r>
      <w:r>
        <w:rPr>
          <w:color w:val="0D0D0D"/>
          <w:spacing w:val="-10"/>
          <w:sz w:val="24"/>
        </w:rPr>
        <w:t> </w:t>
      </w:r>
      <w:r>
        <w:rPr>
          <w:color w:val="0D0D0D"/>
          <w:sz w:val="24"/>
        </w:rPr>
        <w:t>sebagai</w:t>
      </w:r>
      <w:r>
        <w:rPr>
          <w:color w:val="0D0D0D"/>
          <w:spacing w:val="-10"/>
          <w:sz w:val="24"/>
        </w:rPr>
        <w:t> </w:t>
      </w:r>
      <w:r>
        <w:rPr>
          <w:color w:val="0D0D0D"/>
          <w:sz w:val="24"/>
        </w:rPr>
        <w:t>unsur</w:t>
      </w:r>
      <w:r>
        <w:rPr>
          <w:color w:val="0D0D0D"/>
          <w:spacing w:val="-11"/>
          <w:sz w:val="24"/>
        </w:rPr>
        <w:t> </w:t>
      </w:r>
      <w:r>
        <w:rPr>
          <w:color w:val="0D0D0D"/>
          <w:sz w:val="24"/>
        </w:rPr>
        <w:t>paduan</w:t>
      </w:r>
      <w:r>
        <w:rPr>
          <w:color w:val="0D0D0D"/>
          <w:spacing w:val="-10"/>
          <w:sz w:val="24"/>
        </w:rPr>
        <w:t> </w:t>
      </w:r>
      <w:r>
        <w:rPr>
          <w:color w:val="0D0D0D"/>
          <w:sz w:val="24"/>
        </w:rPr>
        <w:t>utamanya.</w:t>
      </w:r>
      <w:r>
        <w:rPr>
          <w:color w:val="0D0D0D"/>
          <w:spacing w:val="-9"/>
          <w:sz w:val="24"/>
        </w:rPr>
        <w:t> </w:t>
      </w:r>
      <w:r>
        <w:rPr>
          <w:color w:val="0D0D0D"/>
          <w:sz w:val="24"/>
        </w:rPr>
        <w:t>Jenis</w:t>
      </w:r>
      <w:r>
        <w:rPr>
          <w:color w:val="0D0D0D"/>
          <w:spacing w:val="-10"/>
          <w:sz w:val="24"/>
        </w:rPr>
        <w:t> </w:t>
      </w:r>
      <w:r>
        <w:rPr>
          <w:color w:val="0D0D0D"/>
          <w:sz w:val="24"/>
        </w:rPr>
        <w:t>paduan</w:t>
      </w:r>
      <w:r>
        <w:rPr>
          <w:color w:val="0D0D0D"/>
          <w:spacing w:val="-10"/>
          <w:sz w:val="24"/>
        </w:rPr>
        <w:t> </w:t>
      </w:r>
      <w:r>
        <w:rPr>
          <w:color w:val="0D0D0D"/>
          <w:sz w:val="24"/>
        </w:rPr>
        <w:t>ini</w:t>
      </w:r>
      <w:r>
        <w:rPr>
          <w:color w:val="0D0D0D"/>
          <w:spacing w:val="-10"/>
          <w:sz w:val="24"/>
        </w:rPr>
        <w:t> </w:t>
      </w:r>
      <w:r>
        <w:rPr>
          <w:color w:val="0D0D0D"/>
          <w:sz w:val="24"/>
        </w:rPr>
        <w:t>termaasuk dalam kategori paduan yang bisa diperlakukan panas, serta memiliki</w:t>
      </w:r>
      <w:r>
        <w:rPr>
          <w:color w:val="0D0D0D"/>
          <w:spacing w:val="-7"/>
          <w:sz w:val="24"/>
        </w:rPr>
        <w:t> </w:t>
      </w:r>
      <w:r>
        <w:rPr>
          <w:color w:val="0D0D0D"/>
          <w:sz w:val="24"/>
        </w:rPr>
        <w:t>sifat</w:t>
      </w:r>
      <w:r>
        <w:rPr>
          <w:color w:val="0D0D0D"/>
          <w:spacing w:val="-7"/>
          <w:sz w:val="24"/>
        </w:rPr>
        <w:t> </w:t>
      </w:r>
      <w:r>
        <w:rPr>
          <w:color w:val="0D0D0D"/>
          <w:sz w:val="24"/>
        </w:rPr>
        <w:t>yang</w:t>
      </w:r>
      <w:r>
        <w:rPr>
          <w:color w:val="0D0D0D"/>
          <w:spacing w:val="-8"/>
          <w:sz w:val="24"/>
        </w:rPr>
        <w:t> </w:t>
      </w:r>
      <w:r>
        <w:rPr>
          <w:color w:val="0D0D0D"/>
          <w:sz w:val="24"/>
        </w:rPr>
        <w:t>cukup</w:t>
      </w:r>
      <w:r>
        <w:rPr>
          <w:color w:val="0D0D0D"/>
          <w:spacing w:val="-8"/>
          <w:sz w:val="24"/>
        </w:rPr>
        <w:t> </w:t>
      </w:r>
      <w:r>
        <w:rPr>
          <w:color w:val="0D0D0D"/>
          <w:sz w:val="24"/>
        </w:rPr>
        <w:t>kuat</w:t>
      </w:r>
      <w:r>
        <w:rPr>
          <w:color w:val="0D0D0D"/>
          <w:spacing w:val="-7"/>
          <w:sz w:val="24"/>
        </w:rPr>
        <w:t> </w:t>
      </w:r>
      <w:r>
        <w:rPr>
          <w:color w:val="0D0D0D"/>
          <w:sz w:val="24"/>
        </w:rPr>
        <w:t>dalam</w:t>
      </w:r>
      <w:r>
        <w:rPr>
          <w:color w:val="0D0D0D"/>
          <w:spacing w:val="-8"/>
          <w:sz w:val="24"/>
        </w:rPr>
        <w:t> </w:t>
      </w:r>
      <w:r>
        <w:rPr>
          <w:color w:val="0D0D0D"/>
          <w:sz w:val="24"/>
        </w:rPr>
        <w:t>hal</w:t>
      </w:r>
      <w:r>
        <w:rPr>
          <w:color w:val="0D0D0D"/>
          <w:spacing w:val="-7"/>
          <w:sz w:val="24"/>
        </w:rPr>
        <w:t> </w:t>
      </w:r>
      <w:r>
        <w:rPr>
          <w:color w:val="0D0D0D"/>
          <w:sz w:val="24"/>
        </w:rPr>
        <w:t>kemampuan</w:t>
      </w:r>
      <w:r>
        <w:rPr>
          <w:color w:val="0D0D0D"/>
          <w:spacing w:val="-8"/>
          <w:sz w:val="24"/>
        </w:rPr>
        <w:t> </w:t>
      </w:r>
      <w:r>
        <w:rPr>
          <w:color w:val="0D0D0D"/>
          <w:sz w:val="24"/>
        </w:rPr>
        <w:t>pemotongan dan</w:t>
      </w:r>
      <w:r>
        <w:rPr>
          <w:color w:val="0D0D0D"/>
          <w:spacing w:val="-10"/>
          <w:sz w:val="24"/>
        </w:rPr>
        <w:t> </w:t>
      </w:r>
      <w:r>
        <w:rPr>
          <w:color w:val="0D0D0D"/>
          <w:sz w:val="24"/>
        </w:rPr>
        <w:t>ketahanan</w:t>
      </w:r>
      <w:r>
        <w:rPr>
          <w:color w:val="0D0D0D"/>
          <w:spacing w:val="-10"/>
          <w:sz w:val="24"/>
        </w:rPr>
        <w:t> </w:t>
      </w:r>
      <w:r>
        <w:rPr>
          <w:color w:val="0D0D0D"/>
          <w:sz w:val="24"/>
        </w:rPr>
        <w:t>terhadap</w:t>
      </w:r>
      <w:r>
        <w:rPr>
          <w:color w:val="0D0D0D"/>
          <w:spacing w:val="-10"/>
          <w:sz w:val="24"/>
        </w:rPr>
        <w:t> </w:t>
      </w:r>
      <w:r>
        <w:rPr>
          <w:color w:val="0D0D0D"/>
          <w:sz w:val="24"/>
        </w:rPr>
        <w:t>korosi.</w:t>
      </w:r>
      <w:r>
        <w:rPr>
          <w:color w:val="0D0D0D"/>
          <w:spacing w:val="-9"/>
          <w:sz w:val="24"/>
        </w:rPr>
        <w:t> </w:t>
      </w:r>
      <w:r>
        <w:rPr>
          <w:color w:val="0D0D0D"/>
          <w:sz w:val="24"/>
        </w:rPr>
        <w:t>Paduan</w:t>
      </w:r>
      <w:r>
        <w:rPr>
          <w:color w:val="0D0D0D"/>
          <w:spacing w:val="-10"/>
          <w:sz w:val="24"/>
        </w:rPr>
        <w:t> </w:t>
      </w:r>
      <w:r>
        <w:rPr>
          <w:color w:val="0D0D0D"/>
          <w:sz w:val="24"/>
        </w:rPr>
        <w:t>(6061)</w:t>
      </w:r>
      <w:r>
        <w:rPr>
          <w:color w:val="0D0D0D"/>
          <w:spacing w:val="-11"/>
          <w:sz w:val="24"/>
        </w:rPr>
        <w:t> </w:t>
      </w:r>
      <w:r>
        <w:rPr>
          <w:color w:val="0D0D0D"/>
          <w:sz w:val="24"/>
        </w:rPr>
        <w:t>dan</w:t>
      </w:r>
      <w:r>
        <w:rPr>
          <w:color w:val="0D0D0D"/>
          <w:spacing w:val="-8"/>
          <w:sz w:val="24"/>
        </w:rPr>
        <w:t> </w:t>
      </w:r>
      <w:r>
        <w:rPr>
          <w:color w:val="0D0D0D"/>
          <w:sz w:val="24"/>
        </w:rPr>
        <w:t>(6063)</w:t>
      </w:r>
      <w:r>
        <w:rPr>
          <w:color w:val="0D0D0D"/>
          <w:spacing w:val="-11"/>
          <w:sz w:val="24"/>
        </w:rPr>
        <w:t> </w:t>
      </w:r>
      <w:r>
        <w:rPr>
          <w:color w:val="0D0D0D"/>
          <w:sz w:val="24"/>
        </w:rPr>
        <w:t>memiliki kekuatan yang lebih rendah setelah ditempa dibandingkan dengan paduan lainnya, tetapi sangat fleksibel dan dapat dibentuk dengan baik untuk proses penempaan, ekstrusi, dan sebagainya. </w:t>
      </w:r>
      <w:r>
        <w:rPr>
          <w:sz w:val="24"/>
        </w:rPr>
        <w:t>Bahan pencemar</w:t>
      </w:r>
      <w:r>
        <w:rPr>
          <w:spacing w:val="-7"/>
          <w:sz w:val="24"/>
        </w:rPr>
        <w:t> </w:t>
      </w:r>
      <w:r>
        <w:rPr>
          <w:sz w:val="24"/>
        </w:rPr>
        <w:t>seperti</w:t>
      </w:r>
      <w:r>
        <w:rPr>
          <w:spacing w:val="-6"/>
          <w:sz w:val="24"/>
        </w:rPr>
        <w:t> </w:t>
      </w:r>
      <w:r>
        <w:rPr>
          <w:sz w:val="24"/>
        </w:rPr>
        <w:t>tembaga</w:t>
      </w:r>
      <w:r>
        <w:rPr>
          <w:spacing w:val="-7"/>
          <w:sz w:val="24"/>
        </w:rPr>
        <w:t> </w:t>
      </w:r>
      <w:r>
        <w:rPr>
          <w:sz w:val="24"/>
        </w:rPr>
        <w:t>(Cu),</w:t>
      </w:r>
      <w:r>
        <w:rPr>
          <w:spacing w:val="-7"/>
          <w:sz w:val="24"/>
        </w:rPr>
        <w:t> </w:t>
      </w:r>
      <w:r>
        <w:rPr>
          <w:sz w:val="24"/>
        </w:rPr>
        <w:t>besi</w:t>
      </w:r>
      <w:r>
        <w:rPr>
          <w:spacing w:val="-5"/>
          <w:sz w:val="24"/>
        </w:rPr>
        <w:t> </w:t>
      </w:r>
      <w:r>
        <w:rPr>
          <w:sz w:val="24"/>
        </w:rPr>
        <w:t>(Fe),</w:t>
      </w:r>
      <w:r>
        <w:rPr>
          <w:spacing w:val="-4"/>
          <w:sz w:val="24"/>
        </w:rPr>
        <w:t> </w:t>
      </w:r>
      <w:r>
        <w:rPr>
          <w:sz w:val="24"/>
        </w:rPr>
        <w:t>dan</w:t>
      </w:r>
      <w:r>
        <w:rPr>
          <w:spacing w:val="-6"/>
          <w:sz w:val="24"/>
        </w:rPr>
        <w:t> </w:t>
      </w:r>
      <w:r>
        <w:rPr>
          <w:sz w:val="24"/>
        </w:rPr>
        <w:t>mangan</w:t>
      </w:r>
      <w:r>
        <w:rPr>
          <w:spacing w:val="-6"/>
          <w:sz w:val="24"/>
        </w:rPr>
        <w:t> </w:t>
      </w:r>
      <w:r>
        <w:rPr>
          <w:sz w:val="24"/>
        </w:rPr>
        <w:t>(Mg)</w:t>
      </w:r>
      <w:r>
        <w:rPr>
          <w:spacing w:val="-5"/>
          <w:sz w:val="24"/>
        </w:rPr>
        <w:t> </w:t>
      </w:r>
      <w:r>
        <w:rPr>
          <w:sz w:val="24"/>
        </w:rPr>
        <w:t>sering digunakan dalam konstruksi kabel listrik karena kekuatan yang cukup tanpa mengurangi konduktivitas listrik, sehingga paduan 6063</w:t>
      </w:r>
      <w:r>
        <w:rPr>
          <w:spacing w:val="-12"/>
          <w:sz w:val="24"/>
        </w:rPr>
        <w:t> </w:t>
      </w:r>
      <w:r>
        <w:rPr>
          <w:sz w:val="24"/>
        </w:rPr>
        <w:t>dan</w:t>
      </w:r>
      <w:r>
        <w:rPr>
          <w:spacing w:val="-12"/>
          <w:sz w:val="24"/>
        </w:rPr>
        <w:t> </w:t>
      </w:r>
      <w:r>
        <w:rPr>
          <w:sz w:val="24"/>
        </w:rPr>
        <w:t>6061</w:t>
      </w:r>
      <w:r>
        <w:rPr>
          <w:spacing w:val="-10"/>
          <w:sz w:val="24"/>
        </w:rPr>
        <w:t> </w:t>
      </w:r>
      <w:r>
        <w:rPr>
          <w:sz w:val="24"/>
        </w:rPr>
        <w:t>sering</w:t>
      </w:r>
      <w:r>
        <w:rPr>
          <w:spacing w:val="-10"/>
          <w:sz w:val="24"/>
        </w:rPr>
        <w:t> </w:t>
      </w:r>
      <w:r>
        <w:rPr>
          <w:sz w:val="24"/>
        </w:rPr>
        <w:t>digunakan</w:t>
      </w:r>
      <w:r>
        <w:rPr>
          <w:spacing w:val="-12"/>
          <w:sz w:val="24"/>
        </w:rPr>
        <w:t> </w:t>
      </w:r>
      <w:r>
        <w:rPr>
          <w:sz w:val="24"/>
        </w:rPr>
        <w:t>untuk</w:t>
      </w:r>
      <w:r>
        <w:rPr>
          <w:spacing w:val="-11"/>
          <w:sz w:val="24"/>
        </w:rPr>
        <w:t> </w:t>
      </w:r>
      <w:r>
        <w:rPr>
          <w:sz w:val="24"/>
        </w:rPr>
        <w:t>proses</w:t>
      </w:r>
      <w:r>
        <w:rPr>
          <w:spacing w:val="-11"/>
          <w:sz w:val="24"/>
        </w:rPr>
        <w:t> </w:t>
      </w:r>
      <w:r>
        <w:rPr>
          <w:sz w:val="24"/>
        </w:rPr>
        <w:t>penempaan,</w:t>
      </w:r>
      <w:r>
        <w:rPr>
          <w:spacing w:val="-9"/>
          <w:sz w:val="24"/>
        </w:rPr>
        <w:t> </w:t>
      </w:r>
      <w:r>
        <w:rPr>
          <w:sz w:val="24"/>
        </w:rPr>
        <w:t>ekstrusi, </w:t>
      </w:r>
      <w:r>
        <w:rPr>
          <w:spacing w:val="-4"/>
          <w:sz w:val="24"/>
        </w:rPr>
        <w:t>dll</w:t>
      </w:r>
    </w:p>
    <w:p>
      <w:pPr>
        <w:pStyle w:val="ListParagraph"/>
        <w:numPr>
          <w:ilvl w:val="0"/>
          <w:numId w:val="18"/>
        </w:numPr>
        <w:tabs>
          <w:tab w:pos="2079" w:val="left" w:leader="none"/>
          <w:tab w:pos="2081" w:val="left" w:leader="none"/>
        </w:tabs>
        <w:spacing w:line="480" w:lineRule="auto" w:before="2" w:after="0"/>
        <w:ind w:left="2081" w:right="1257" w:hanging="361"/>
        <w:jc w:val="both"/>
        <w:rPr>
          <w:sz w:val="24"/>
        </w:rPr>
      </w:pPr>
      <w:r>
        <w:rPr>
          <w:color w:val="0D0D0D"/>
          <w:sz w:val="24"/>
        </w:rPr>
        <w:t>Paduan jenis Al-Zn (7xxx) termasuk dalam kategori paduan yang bisa diperlakukan panas. Seri ini terdiri dari dua tipe paduan, ialah </w:t>
      </w:r>
      <w:r>
        <w:rPr>
          <w:sz w:val="24"/>
        </w:rPr>
        <w:t>paduan Al-Zn-Mg-Cu (7075 dan 7178) dan Al-Zn-Mg-Cu (7005). </w:t>
      </w:r>
      <w:r>
        <w:rPr>
          <w:color w:val="0D0D0D"/>
          <w:sz w:val="24"/>
        </w:rPr>
        <w:t>Seri</w:t>
      </w:r>
      <w:r>
        <w:rPr>
          <w:color w:val="0D0D0D"/>
          <w:spacing w:val="-4"/>
          <w:sz w:val="24"/>
        </w:rPr>
        <w:t> </w:t>
      </w:r>
      <w:r>
        <w:rPr>
          <w:color w:val="0D0D0D"/>
          <w:sz w:val="24"/>
        </w:rPr>
        <w:t>ini</w:t>
      </w:r>
      <w:r>
        <w:rPr>
          <w:color w:val="0D0D0D"/>
          <w:spacing w:val="-4"/>
          <w:sz w:val="24"/>
        </w:rPr>
        <w:t> </w:t>
      </w:r>
      <w:r>
        <w:rPr>
          <w:color w:val="0D0D0D"/>
          <w:sz w:val="24"/>
        </w:rPr>
        <w:t>terkenal</w:t>
      </w:r>
      <w:r>
        <w:rPr>
          <w:color w:val="0D0D0D"/>
          <w:spacing w:val="-4"/>
          <w:sz w:val="24"/>
        </w:rPr>
        <w:t> </w:t>
      </w:r>
      <w:r>
        <w:rPr>
          <w:color w:val="0D0D0D"/>
          <w:sz w:val="24"/>
        </w:rPr>
        <w:t>dengan</w:t>
      </w:r>
      <w:r>
        <w:rPr>
          <w:color w:val="0D0D0D"/>
          <w:spacing w:val="-2"/>
          <w:sz w:val="24"/>
        </w:rPr>
        <w:t> </w:t>
      </w:r>
      <w:r>
        <w:rPr>
          <w:color w:val="0D0D0D"/>
          <w:sz w:val="24"/>
        </w:rPr>
        <w:t>paduan</w:t>
      </w:r>
      <w:r>
        <w:rPr>
          <w:color w:val="0D0D0D"/>
          <w:spacing w:val="-4"/>
          <w:sz w:val="24"/>
        </w:rPr>
        <w:t> </w:t>
      </w:r>
      <w:r>
        <w:rPr>
          <w:color w:val="0D0D0D"/>
          <w:sz w:val="24"/>
        </w:rPr>
        <w:t>yang</w:t>
      </w:r>
      <w:r>
        <w:rPr>
          <w:color w:val="0D0D0D"/>
          <w:spacing w:val="-4"/>
          <w:sz w:val="24"/>
        </w:rPr>
        <w:t> </w:t>
      </w:r>
      <w:r>
        <w:rPr>
          <w:color w:val="0D0D0D"/>
          <w:sz w:val="24"/>
        </w:rPr>
        <w:t>memiliki</w:t>
      </w:r>
      <w:r>
        <w:rPr>
          <w:color w:val="0D0D0D"/>
          <w:spacing w:val="-4"/>
          <w:sz w:val="24"/>
        </w:rPr>
        <w:t> </w:t>
      </w:r>
      <w:r>
        <w:rPr>
          <w:color w:val="0D0D0D"/>
          <w:sz w:val="24"/>
        </w:rPr>
        <w:t>kekuatan</w:t>
      </w:r>
      <w:r>
        <w:rPr>
          <w:color w:val="0D0D0D"/>
          <w:spacing w:val="-4"/>
          <w:sz w:val="24"/>
        </w:rPr>
        <w:t> </w:t>
      </w:r>
      <w:r>
        <w:rPr>
          <w:color w:val="0D0D0D"/>
          <w:sz w:val="24"/>
        </w:rPr>
        <w:t>tarik</w:t>
      </w:r>
      <w:r>
        <w:rPr>
          <w:color w:val="0D0D0D"/>
          <w:spacing w:val="-4"/>
          <w:sz w:val="24"/>
        </w:rPr>
        <w:t> </w:t>
      </w:r>
      <w:r>
        <w:rPr>
          <w:color w:val="0D0D0D"/>
          <w:sz w:val="24"/>
        </w:rPr>
        <w:t>yang tinggi., seperti pada paduan 7178 yang mencapai 580 MPa, yang kadang-kadang disebut sebagai ultra duralumin. Paduan ini sering digunakan untuk konstruksi rangka dan komponen structural lainnya.</w:t>
      </w:r>
      <w:r>
        <w:rPr>
          <w:color w:val="0D0D0D"/>
          <w:spacing w:val="37"/>
          <w:sz w:val="24"/>
        </w:rPr>
        <w:t> </w:t>
      </w:r>
      <w:r>
        <w:rPr>
          <w:color w:val="0D0D0D"/>
          <w:sz w:val="24"/>
        </w:rPr>
        <w:t>Namun,</w:t>
      </w:r>
      <w:r>
        <w:rPr>
          <w:color w:val="0D0D0D"/>
          <w:spacing w:val="38"/>
          <w:sz w:val="24"/>
        </w:rPr>
        <w:t> </w:t>
      </w:r>
      <w:r>
        <w:rPr>
          <w:color w:val="0D0D0D"/>
          <w:sz w:val="24"/>
        </w:rPr>
        <w:t>meskipun</w:t>
      </w:r>
      <w:r>
        <w:rPr>
          <w:color w:val="0D0D0D"/>
          <w:spacing w:val="38"/>
          <w:sz w:val="24"/>
        </w:rPr>
        <w:t> </w:t>
      </w:r>
      <w:r>
        <w:rPr>
          <w:color w:val="0D0D0D"/>
          <w:sz w:val="24"/>
        </w:rPr>
        <w:t>memiliki</w:t>
      </w:r>
      <w:r>
        <w:rPr>
          <w:color w:val="0D0D0D"/>
          <w:spacing w:val="38"/>
          <w:sz w:val="24"/>
        </w:rPr>
        <w:t> </w:t>
      </w:r>
      <w:r>
        <w:rPr>
          <w:color w:val="0D0D0D"/>
          <w:sz w:val="24"/>
        </w:rPr>
        <w:t>kekuatan</w:t>
      </w:r>
      <w:r>
        <w:rPr>
          <w:color w:val="0D0D0D"/>
          <w:spacing w:val="37"/>
          <w:sz w:val="24"/>
        </w:rPr>
        <w:t> </w:t>
      </w:r>
      <w:r>
        <w:rPr>
          <w:color w:val="0D0D0D"/>
          <w:sz w:val="24"/>
        </w:rPr>
        <w:t>tarik</w:t>
      </w:r>
      <w:r>
        <w:rPr>
          <w:color w:val="0D0D0D"/>
          <w:spacing w:val="37"/>
          <w:sz w:val="24"/>
        </w:rPr>
        <w:t> </w:t>
      </w:r>
      <w:r>
        <w:rPr>
          <w:color w:val="0D0D0D"/>
          <w:sz w:val="24"/>
        </w:rPr>
        <w:t>yang</w:t>
      </w:r>
      <w:r>
        <w:rPr>
          <w:color w:val="0D0D0D"/>
          <w:spacing w:val="37"/>
          <w:sz w:val="24"/>
        </w:rPr>
        <w:t> </w:t>
      </w:r>
      <w:r>
        <w:rPr>
          <w:color w:val="0D0D0D"/>
          <w:sz w:val="24"/>
        </w:rPr>
        <w:t>tinggi,</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2081" w:right="1260"/>
      </w:pPr>
      <w:r>
        <w:rPr>
          <w:color w:val="0D0D0D"/>
        </w:rPr>
        <w:t>sifat</w:t>
      </w:r>
      <w:r>
        <w:rPr>
          <w:color w:val="0D0D0D"/>
          <w:spacing w:val="31"/>
        </w:rPr>
        <w:t> </w:t>
      </w:r>
      <w:r>
        <w:rPr>
          <w:color w:val="0D0D0D"/>
        </w:rPr>
        <w:t>kemampuan</w:t>
      </w:r>
      <w:r>
        <w:rPr>
          <w:color w:val="0D0D0D"/>
          <w:spacing w:val="30"/>
        </w:rPr>
        <w:t> </w:t>
      </w:r>
      <w:r>
        <w:rPr>
          <w:color w:val="0D0D0D"/>
        </w:rPr>
        <w:t>pengelasan</w:t>
      </w:r>
      <w:r>
        <w:rPr>
          <w:color w:val="0D0D0D"/>
          <w:spacing w:val="30"/>
        </w:rPr>
        <w:t> </w:t>
      </w:r>
      <w:r>
        <w:rPr>
          <w:color w:val="0D0D0D"/>
        </w:rPr>
        <w:t>dan</w:t>
      </w:r>
      <w:r>
        <w:rPr>
          <w:color w:val="0D0D0D"/>
          <w:spacing w:val="30"/>
        </w:rPr>
        <w:t> </w:t>
      </w:r>
      <w:r>
        <w:rPr>
          <w:color w:val="0D0D0D"/>
        </w:rPr>
        <w:t>ketahanan</w:t>
      </w:r>
      <w:r>
        <w:rPr>
          <w:color w:val="0D0D0D"/>
          <w:spacing w:val="30"/>
        </w:rPr>
        <w:t> </w:t>
      </w:r>
      <w:r>
        <w:rPr>
          <w:color w:val="0D0D0D"/>
        </w:rPr>
        <w:t>terhadap</w:t>
      </w:r>
      <w:r>
        <w:rPr>
          <w:color w:val="0D0D0D"/>
          <w:spacing w:val="30"/>
        </w:rPr>
        <w:t> </w:t>
      </w:r>
      <w:r>
        <w:rPr>
          <w:color w:val="0D0D0D"/>
        </w:rPr>
        <w:t>korosi</w:t>
      </w:r>
      <w:r>
        <w:rPr>
          <w:color w:val="0D0D0D"/>
          <w:spacing w:val="30"/>
        </w:rPr>
        <w:t> </w:t>
      </w:r>
      <w:r>
        <w:rPr>
          <w:color w:val="0D0D0D"/>
        </w:rPr>
        <w:t>dari paduan ini kurang menguntungkan.</w:t>
      </w:r>
    </w:p>
    <w:p>
      <w:pPr>
        <w:pStyle w:val="ListParagraph"/>
        <w:numPr>
          <w:ilvl w:val="1"/>
          <w:numId w:val="10"/>
        </w:numPr>
        <w:tabs>
          <w:tab w:pos="1308" w:val="left" w:leader="none"/>
        </w:tabs>
        <w:spacing w:line="240" w:lineRule="auto" w:before="0" w:after="0"/>
        <w:ind w:left="1308" w:right="0" w:hanging="360"/>
        <w:jc w:val="both"/>
        <w:rPr>
          <w:i/>
          <w:sz w:val="24"/>
        </w:rPr>
      </w:pPr>
      <w:r>
        <w:rPr>
          <w:i/>
          <w:spacing w:val="-2"/>
          <w:sz w:val="24"/>
        </w:rPr>
        <w:t>Pulley</w:t>
      </w:r>
    </w:p>
    <w:p>
      <w:pPr>
        <w:pStyle w:val="BodyText"/>
        <w:rPr>
          <w:i/>
        </w:rPr>
      </w:pPr>
    </w:p>
    <w:p>
      <w:pPr>
        <w:pStyle w:val="BodyText"/>
        <w:spacing w:line="480" w:lineRule="auto"/>
        <w:ind w:left="1308" w:right="1256" w:firstLine="273"/>
        <w:jc w:val="both"/>
      </w:pPr>
      <w:r>
        <w:rPr>
          <w:i/>
          <w:color w:val="0D0D0D"/>
        </w:rPr>
        <w:t>Pulley </w:t>
      </w:r>
      <w:r>
        <w:rPr>
          <w:color w:val="0D0D0D"/>
        </w:rPr>
        <w:t>adalah komponen mesin yang berperan sebagai penghubung antara putaran yang diterima dari mesin dan kemudian diteruskan melalui sabuk atau belt. Pada umunya </w:t>
      </w:r>
      <w:r>
        <w:rPr>
          <w:i/>
          <w:color w:val="0D0D0D"/>
        </w:rPr>
        <w:t>pulley </w:t>
      </w:r>
      <w:r>
        <w:rPr>
          <w:color w:val="0D0D0D"/>
        </w:rPr>
        <w:t>terbuat dari</w:t>
      </w:r>
      <w:r>
        <w:rPr>
          <w:color w:val="0D0D0D"/>
          <w:spacing w:val="-2"/>
        </w:rPr>
        <w:t> </w:t>
      </w:r>
      <w:r>
        <w:rPr>
          <w:color w:val="0D0D0D"/>
        </w:rPr>
        <w:t>besi tuang, baja tuang, alumunium, baja campuran. </w:t>
      </w:r>
      <w:r>
        <w:rPr>
          <w:i/>
          <w:color w:val="0D0D0D"/>
        </w:rPr>
        <w:t>Pulley </w:t>
      </w:r>
      <w:r>
        <w:rPr>
          <w:color w:val="0D0D0D"/>
        </w:rPr>
        <w:t>memliki sifat fisis dan mekanis.</w:t>
      </w:r>
      <w:r>
        <w:rPr>
          <w:color w:val="0D0D0D"/>
          <w:spacing w:val="40"/>
        </w:rPr>
        <w:t> </w:t>
      </w:r>
      <w:r>
        <w:rPr>
          <w:color w:val="0D0D0D"/>
        </w:rPr>
        <w:t>Sifat mekanis terdiri</w:t>
      </w:r>
      <w:r>
        <w:rPr>
          <w:color w:val="0D0D0D"/>
          <w:spacing w:val="-1"/>
        </w:rPr>
        <w:t> </w:t>
      </w:r>
      <w:r>
        <w:rPr>
          <w:color w:val="0D0D0D"/>
        </w:rPr>
        <w:t>dari</w:t>
      </w:r>
      <w:r>
        <w:rPr>
          <w:color w:val="0D0D0D"/>
          <w:spacing w:val="-1"/>
        </w:rPr>
        <w:t> </w:t>
      </w:r>
      <w:r>
        <w:rPr>
          <w:color w:val="0D0D0D"/>
        </w:rPr>
        <w:t>kekerasan,</w:t>
      </w:r>
      <w:r>
        <w:rPr>
          <w:color w:val="0D0D0D"/>
          <w:spacing w:val="-1"/>
        </w:rPr>
        <w:t> </w:t>
      </w:r>
      <w:r>
        <w:rPr>
          <w:color w:val="0D0D0D"/>
        </w:rPr>
        <w:t>tarik,</w:t>
      </w:r>
      <w:r>
        <w:rPr>
          <w:color w:val="0D0D0D"/>
          <w:spacing w:val="-1"/>
        </w:rPr>
        <w:t> </w:t>
      </w:r>
      <w:r>
        <w:rPr>
          <w:i/>
          <w:color w:val="0D0D0D"/>
        </w:rPr>
        <w:t>impact, </w:t>
      </w:r>
      <w:r>
        <w:rPr>
          <w:color w:val="0D0D0D"/>
        </w:rPr>
        <w:t>bending, keausan.</w:t>
      </w:r>
      <w:r>
        <w:rPr>
          <w:color w:val="0D0D0D"/>
          <w:spacing w:val="-1"/>
        </w:rPr>
        <w:t> </w:t>
      </w:r>
      <w:r>
        <w:rPr/>
        <w:t>Sering</w:t>
      </w:r>
      <w:r>
        <w:rPr>
          <w:spacing w:val="-1"/>
        </w:rPr>
        <w:t> </w:t>
      </w:r>
      <w:r>
        <w:rPr/>
        <w:t>kali </w:t>
      </w:r>
      <w:r>
        <w:rPr>
          <w:i/>
        </w:rPr>
        <w:t>pulley </w:t>
      </w:r>
      <w:r>
        <w:rPr/>
        <w:t>mengalami permasalahan yang dapat menyebabkan sepeda motor mengalami tarikan mesin terasa berat, mesin bergetar, terdengar suara decitan dan suara dengung serta keausan pada </w:t>
      </w:r>
      <w:r>
        <w:rPr>
          <w:i/>
        </w:rPr>
        <w:t>pulley </w:t>
      </w:r>
      <w:r>
        <w:rPr/>
        <w:t>itu sendiri. Hal ini biasanya disebabkan karena usia pemakaian serta kurangnya perawatan secara berkala.</w:t>
      </w:r>
    </w:p>
    <w:p>
      <w:pPr>
        <w:pStyle w:val="ListParagraph"/>
        <w:numPr>
          <w:ilvl w:val="1"/>
          <w:numId w:val="10"/>
        </w:numPr>
        <w:tabs>
          <w:tab w:pos="1308" w:val="left" w:leader="none"/>
        </w:tabs>
        <w:spacing w:line="240" w:lineRule="auto" w:before="1" w:after="0"/>
        <w:ind w:left="1308" w:right="0" w:hanging="360"/>
        <w:jc w:val="both"/>
        <w:rPr>
          <w:i/>
          <w:sz w:val="24"/>
        </w:rPr>
      </w:pPr>
      <w:r>
        <w:rPr>
          <w:sz w:val="24"/>
        </w:rPr>
        <w:t>Uji </w:t>
      </w:r>
      <w:r>
        <w:rPr>
          <w:i/>
          <w:spacing w:val="-2"/>
          <w:sz w:val="24"/>
        </w:rPr>
        <w:t>Impact</w:t>
      </w:r>
    </w:p>
    <w:p>
      <w:pPr>
        <w:pStyle w:val="BodyText"/>
        <w:rPr>
          <w:i/>
        </w:rPr>
      </w:pPr>
    </w:p>
    <w:p>
      <w:pPr>
        <w:pStyle w:val="BodyText"/>
        <w:spacing w:line="480" w:lineRule="auto" w:before="1"/>
        <w:ind w:left="1308" w:right="1257" w:firstLine="273"/>
        <w:jc w:val="both"/>
      </w:pPr>
      <w:r>
        <w:rPr/>
        <w:t>Uji</w:t>
      </w:r>
      <w:r>
        <w:rPr>
          <w:spacing w:val="-9"/>
        </w:rPr>
        <w:t> </w:t>
      </w:r>
      <w:r>
        <w:rPr>
          <w:i/>
        </w:rPr>
        <w:t>impact</w:t>
      </w:r>
      <w:r>
        <w:rPr>
          <w:i/>
          <w:spacing w:val="40"/>
        </w:rPr>
        <w:t> </w:t>
      </w:r>
      <w:r>
        <w:rPr/>
        <w:t>merupakan</w:t>
      </w:r>
      <w:r>
        <w:rPr>
          <w:spacing w:val="-9"/>
        </w:rPr>
        <w:t> </w:t>
      </w:r>
      <w:r>
        <w:rPr/>
        <w:t>metode</w:t>
      </w:r>
      <w:r>
        <w:rPr>
          <w:spacing w:val="-10"/>
        </w:rPr>
        <w:t> </w:t>
      </w:r>
      <w:r>
        <w:rPr/>
        <w:t>pembebanan</w:t>
      </w:r>
      <w:r>
        <w:rPr>
          <w:spacing w:val="-9"/>
        </w:rPr>
        <w:t> </w:t>
      </w:r>
      <w:r>
        <w:rPr/>
        <w:t>yang</w:t>
      </w:r>
      <w:r>
        <w:rPr>
          <w:spacing w:val="-7"/>
        </w:rPr>
        <w:t> </w:t>
      </w:r>
      <w:r>
        <w:rPr/>
        <w:t>cepat</w:t>
      </w:r>
      <w:r>
        <w:rPr>
          <w:spacing w:val="40"/>
        </w:rPr>
        <w:t> </w:t>
      </w:r>
      <w:r>
        <w:rPr/>
        <w:t>yang</w:t>
      </w:r>
      <w:r>
        <w:rPr>
          <w:spacing w:val="-9"/>
        </w:rPr>
        <w:t> </w:t>
      </w:r>
      <w:r>
        <w:rPr/>
        <w:t>diterapkan terhadap material yang mengalami tekanan atau benturan secara tiba-tiba, seperti</w:t>
      </w:r>
      <w:r>
        <w:rPr>
          <w:spacing w:val="-15"/>
        </w:rPr>
        <w:t> </w:t>
      </w:r>
      <w:r>
        <w:rPr/>
        <w:t>saat</w:t>
      </w:r>
      <w:r>
        <w:rPr>
          <w:spacing w:val="-15"/>
        </w:rPr>
        <w:t> </w:t>
      </w:r>
      <w:r>
        <w:rPr/>
        <w:t>terjadi</w:t>
      </w:r>
      <w:r>
        <w:rPr>
          <w:spacing w:val="-15"/>
        </w:rPr>
        <w:t> </w:t>
      </w:r>
      <w:r>
        <w:rPr/>
        <w:t>kecelakaan</w:t>
      </w:r>
      <w:r>
        <w:rPr>
          <w:spacing w:val="-15"/>
        </w:rPr>
        <w:t> </w:t>
      </w:r>
      <w:r>
        <w:rPr/>
        <w:t>kendaraan</w:t>
      </w:r>
      <w:r>
        <w:rPr>
          <w:spacing w:val="-15"/>
        </w:rPr>
        <w:t> </w:t>
      </w:r>
      <w:r>
        <w:rPr/>
        <w:t>bermotor</w:t>
      </w:r>
      <w:r>
        <w:rPr>
          <w:spacing w:val="-15"/>
        </w:rPr>
        <w:t> </w:t>
      </w:r>
      <w:r>
        <w:rPr/>
        <w:t>atau</w:t>
      </w:r>
      <w:r>
        <w:rPr>
          <w:spacing w:val="-15"/>
        </w:rPr>
        <w:t> </w:t>
      </w:r>
      <w:r>
        <w:rPr/>
        <w:t>benturan</w:t>
      </w:r>
      <w:r>
        <w:rPr>
          <w:spacing w:val="-15"/>
        </w:rPr>
        <w:t> </w:t>
      </w:r>
      <w:r>
        <w:rPr/>
        <w:t>pada</w:t>
      </w:r>
      <w:r>
        <w:rPr>
          <w:spacing w:val="-15"/>
        </w:rPr>
        <w:t> </w:t>
      </w:r>
      <w:r>
        <w:rPr/>
        <w:t>helm. </w:t>
      </w:r>
      <w:r>
        <w:rPr>
          <w:color w:val="0D0D0D"/>
        </w:rPr>
        <w:t>Uji</w:t>
      </w:r>
      <w:r>
        <w:rPr>
          <w:color w:val="0D0D0D"/>
          <w:spacing w:val="-7"/>
        </w:rPr>
        <w:t> </w:t>
      </w:r>
      <w:r>
        <w:rPr>
          <w:i/>
          <w:color w:val="0D0D0D"/>
        </w:rPr>
        <w:t>impact</w:t>
      </w:r>
      <w:r>
        <w:rPr>
          <w:i/>
          <w:color w:val="0D0D0D"/>
          <w:spacing w:val="-7"/>
        </w:rPr>
        <w:t> </w:t>
      </w:r>
      <w:r>
        <w:rPr>
          <w:color w:val="0D0D0D"/>
        </w:rPr>
        <w:t>dilakukan</w:t>
      </w:r>
      <w:r>
        <w:rPr>
          <w:color w:val="0D0D0D"/>
          <w:spacing w:val="-8"/>
        </w:rPr>
        <w:t> </w:t>
      </w:r>
      <w:r>
        <w:rPr>
          <w:color w:val="0D0D0D"/>
        </w:rPr>
        <w:t>untuk</w:t>
      </w:r>
      <w:r>
        <w:rPr>
          <w:color w:val="0D0D0D"/>
          <w:spacing w:val="-7"/>
        </w:rPr>
        <w:t> </w:t>
      </w:r>
      <w:r>
        <w:rPr>
          <w:color w:val="0D0D0D"/>
        </w:rPr>
        <w:t>mengevaluasi</w:t>
      </w:r>
      <w:r>
        <w:rPr>
          <w:color w:val="0D0D0D"/>
          <w:spacing w:val="-8"/>
        </w:rPr>
        <w:t> </w:t>
      </w:r>
      <w:r>
        <w:rPr>
          <w:color w:val="0D0D0D"/>
        </w:rPr>
        <w:t>kekuatan</w:t>
      </w:r>
      <w:r>
        <w:rPr>
          <w:color w:val="0D0D0D"/>
          <w:spacing w:val="-8"/>
        </w:rPr>
        <w:t> </w:t>
      </w:r>
      <w:r>
        <w:rPr>
          <w:color w:val="0D0D0D"/>
        </w:rPr>
        <w:t>suatu</w:t>
      </w:r>
      <w:r>
        <w:rPr>
          <w:color w:val="0D0D0D"/>
          <w:spacing w:val="-7"/>
        </w:rPr>
        <w:t> </w:t>
      </w:r>
      <w:r>
        <w:rPr>
          <w:color w:val="0D0D0D"/>
        </w:rPr>
        <w:t>material</w:t>
      </w:r>
      <w:r>
        <w:rPr>
          <w:color w:val="0D0D0D"/>
          <w:spacing w:val="-6"/>
        </w:rPr>
        <w:t> </w:t>
      </w:r>
      <w:r>
        <w:rPr>
          <w:color w:val="0D0D0D"/>
        </w:rPr>
        <w:t>terhadap tekanan</w:t>
      </w:r>
      <w:r>
        <w:rPr>
          <w:color w:val="0D0D0D"/>
          <w:spacing w:val="-2"/>
        </w:rPr>
        <w:t> </w:t>
      </w:r>
      <w:r>
        <w:rPr>
          <w:color w:val="0D0D0D"/>
        </w:rPr>
        <w:t>pukulan</w:t>
      </w:r>
      <w:r>
        <w:rPr>
          <w:color w:val="0D0D0D"/>
          <w:spacing w:val="-1"/>
        </w:rPr>
        <w:t> </w:t>
      </w:r>
      <w:r>
        <w:rPr>
          <w:color w:val="0D0D0D"/>
        </w:rPr>
        <w:t>atau</w:t>
      </w:r>
      <w:r>
        <w:rPr>
          <w:color w:val="0D0D0D"/>
          <w:spacing w:val="-1"/>
        </w:rPr>
        <w:t> </w:t>
      </w:r>
      <w:r>
        <w:rPr>
          <w:color w:val="0D0D0D"/>
        </w:rPr>
        <w:t>benturan.</w:t>
      </w:r>
      <w:r>
        <w:rPr>
          <w:color w:val="0D0D0D"/>
          <w:spacing w:val="-2"/>
        </w:rPr>
        <w:t> </w:t>
      </w:r>
      <w:r>
        <w:rPr>
          <w:color w:val="0D0D0D"/>
        </w:rPr>
        <w:t>Standar </w:t>
      </w:r>
      <w:r>
        <w:rPr/>
        <w:t>pengujian </w:t>
      </w:r>
      <w:r>
        <w:rPr>
          <w:i/>
        </w:rPr>
        <w:t>impact</w:t>
      </w:r>
      <w:r>
        <w:rPr>
          <w:i/>
          <w:spacing w:val="-2"/>
        </w:rPr>
        <w:t> </w:t>
      </w:r>
      <w:r>
        <w:rPr>
          <w:color w:val="0D0D0D"/>
        </w:rPr>
        <w:t>sudah</w:t>
      </w:r>
      <w:r>
        <w:rPr>
          <w:color w:val="0D0D0D"/>
          <w:spacing w:val="-2"/>
        </w:rPr>
        <w:t> </w:t>
      </w:r>
      <w:r>
        <w:rPr>
          <w:color w:val="0D0D0D"/>
        </w:rPr>
        <w:t>ditetapkan oleh charpy dan izod, di mana sampel bahan dihantam oleh ayunan bandul serta</w:t>
      </w:r>
      <w:r>
        <w:rPr>
          <w:color w:val="0D0D0D"/>
          <w:spacing w:val="-8"/>
        </w:rPr>
        <w:t> </w:t>
      </w:r>
      <w:r>
        <w:rPr>
          <w:color w:val="0D0D0D"/>
        </w:rPr>
        <w:t>jumlah</w:t>
      </w:r>
      <w:r>
        <w:rPr>
          <w:color w:val="0D0D0D"/>
          <w:spacing w:val="-6"/>
        </w:rPr>
        <w:t> </w:t>
      </w:r>
      <w:r>
        <w:rPr>
          <w:color w:val="0D0D0D"/>
        </w:rPr>
        <w:t>energi</w:t>
      </w:r>
      <w:r>
        <w:rPr>
          <w:color w:val="0D0D0D"/>
          <w:spacing w:val="-6"/>
        </w:rPr>
        <w:t> </w:t>
      </w:r>
      <w:r>
        <w:rPr>
          <w:color w:val="0D0D0D"/>
        </w:rPr>
        <w:t>yang</w:t>
      </w:r>
      <w:r>
        <w:rPr>
          <w:color w:val="0D0D0D"/>
          <w:spacing w:val="-6"/>
        </w:rPr>
        <w:t> </w:t>
      </w:r>
      <w:r>
        <w:rPr>
          <w:color w:val="0D0D0D"/>
        </w:rPr>
        <w:t>diperlukan</w:t>
      </w:r>
      <w:r>
        <w:rPr>
          <w:color w:val="0D0D0D"/>
          <w:spacing w:val="-6"/>
        </w:rPr>
        <w:t> </w:t>
      </w:r>
      <w:r>
        <w:rPr>
          <w:color w:val="0D0D0D"/>
        </w:rPr>
        <w:t>untuk</w:t>
      </w:r>
      <w:r>
        <w:rPr>
          <w:color w:val="0D0D0D"/>
          <w:spacing w:val="-5"/>
        </w:rPr>
        <w:t> </w:t>
      </w:r>
      <w:r>
        <w:rPr>
          <w:color w:val="0D0D0D"/>
        </w:rPr>
        <w:t>merusak</w:t>
      </w:r>
      <w:r>
        <w:rPr>
          <w:color w:val="0D0D0D"/>
          <w:spacing w:val="-6"/>
        </w:rPr>
        <w:t> </w:t>
      </w:r>
      <w:r>
        <w:rPr>
          <w:color w:val="0D0D0D"/>
        </w:rPr>
        <w:t>sampel</w:t>
      </w:r>
      <w:r>
        <w:rPr>
          <w:color w:val="0D0D0D"/>
          <w:spacing w:val="-6"/>
        </w:rPr>
        <w:t> </w:t>
      </w:r>
      <w:r>
        <w:rPr>
          <w:color w:val="0D0D0D"/>
        </w:rPr>
        <w:t>tersebut</w:t>
      </w:r>
      <w:r>
        <w:rPr>
          <w:color w:val="0D0D0D"/>
          <w:spacing w:val="-5"/>
        </w:rPr>
        <w:t> </w:t>
      </w:r>
      <w:r>
        <w:rPr>
          <w:color w:val="0D0D0D"/>
        </w:rPr>
        <w:t>diukur. Kedua metode pengujian ini melakukan pengukuran yang serupa, namun mereka menggunakan bentuk sampel yang berbeda </w:t>
      </w:r>
      <w:r>
        <w:rPr/>
        <w:t>(Hadi, 2016).</w:t>
      </w:r>
    </w:p>
    <w:p>
      <w:pPr>
        <w:spacing w:after="0" w:line="480" w:lineRule="auto"/>
        <w:jc w:val="both"/>
        <w:sectPr>
          <w:pgSz w:w="11910" w:h="16840"/>
          <w:pgMar w:header="717" w:footer="0" w:top="1920" w:bottom="280" w:left="1680" w:right="440"/>
        </w:sectPr>
      </w:pPr>
    </w:p>
    <w:p>
      <w:pPr>
        <w:pStyle w:val="BodyText"/>
        <w:spacing w:before="128"/>
        <w:rPr>
          <w:sz w:val="20"/>
        </w:rPr>
      </w:pPr>
    </w:p>
    <w:p>
      <w:pPr>
        <w:pStyle w:val="BodyText"/>
        <w:ind w:left="2085"/>
        <w:rPr>
          <w:sz w:val="20"/>
        </w:rPr>
      </w:pPr>
      <w:r>
        <w:rPr>
          <w:sz w:val="20"/>
        </w:rPr>
        <w:drawing>
          <wp:inline distT="0" distB="0" distL="0" distR="0">
            <wp:extent cx="3868680" cy="238258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3868680" cy="2382583"/>
                    </a:xfrm>
                    <a:prstGeom prst="rect">
                      <a:avLst/>
                    </a:prstGeom>
                  </pic:spPr>
                </pic:pic>
              </a:graphicData>
            </a:graphic>
          </wp:inline>
        </w:drawing>
      </w:r>
      <w:r>
        <w:rPr>
          <w:sz w:val="20"/>
        </w:rPr>
      </w:r>
    </w:p>
    <w:p>
      <w:pPr>
        <w:pStyle w:val="BodyText"/>
        <w:ind w:left="503"/>
        <w:jc w:val="center"/>
      </w:pPr>
      <w:r>
        <w:rPr/>
        <w:t>Gambar</w:t>
      </w:r>
      <w:r>
        <w:rPr>
          <w:spacing w:val="-4"/>
        </w:rPr>
        <w:t> </w:t>
      </w:r>
      <w:r>
        <w:rPr/>
        <w:t>2.11.</w:t>
      </w:r>
      <w:r>
        <w:rPr>
          <w:spacing w:val="-2"/>
        </w:rPr>
        <w:t> </w:t>
      </w:r>
      <w:r>
        <w:rPr/>
        <w:t>Mesin</w:t>
      </w:r>
      <w:r>
        <w:rPr>
          <w:spacing w:val="-1"/>
        </w:rPr>
        <w:t> </w:t>
      </w:r>
      <w:r>
        <w:rPr/>
        <w:t>Uji</w:t>
      </w:r>
      <w:r>
        <w:rPr>
          <w:spacing w:val="-2"/>
        </w:rPr>
        <w:t> </w:t>
      </w:r>
      <w:r>
        <w:rPr/>
        <w:t>Impact</w:t>
      </w:r>
      <w:r>
        <w:rPr>
          <w:spacing w:val="-1"/>
        </w:rPr>
        <w:t> </w:t>
      </w:r>
      <w:r>
        <w:rPr/>
        <w:t>(a)</w:t>
      </w:r>
      <w:r>
        <w:rPr>
          <w:spacing w:val="-2"/>
        </w:rPr>
        <w:t> </w:t>
      </w:r>
      <w:r>
        <w:rPr/>
        <w:t>Izod,</w:t>
      </w:r>
      <w:r>
        <w:rPr>
          <w:spacing w:val="-1"/>
        </w:rPr>
        <w:t> </w:t>
      </w:r>
      <w:r>
        <w:rPr/>
        <w:t>dan</w:t>
      </w:r>
      <w:r>
        <w:rPr>
          <w:spacing w:val="-2"/>
        </w:rPr>
        <w:t> </w:t>
      </w:r>
      <w:r>
        <w:rPr/>
        <w:t>(b)</w:t>
      </w:r>
      <w:r>
        <w:rPr>
          <w:spacing w:val="-1"/>
        </w:rPr>
        <w:t> </w:t>
      </w:r>
      <w:r>
        <w:rPr>
          <w:spacing w:val="-2"/>
        </w:rPr>
        <w:t>Charpy</w:t>
      </w:r>
    </w:p>
    <w:p>
      <w:pPr>
        <w:pStyle w:val="BodyText"/>
        <w:ind w:left="1123"/>
        <w:jc w:val="center"/>
      </w:pPr>
      <w:r>
        <w:rPr/>
        <w:t>Sumber</w:t>
      </w:r>
      <w:r>
        <w:rPr>
          <w:spacing w:val="-5"/>
        </w:rPr>
        <w:t> </w:t>
      </w:r>
      <w:r>
        <w:rPr/>
        <w:t>:</w:t>
      </w:r>
      <w:r>
        <w:rPr>
          <w:spacing w:val="-1"/>
        </w:rPr>
        <w:t> </w:t>
      </w:r>
      <w:r>
        <w:rPr/>
        <w:t>(Hadi,</w:t>
      </w:r>
      <w:r>
        <w:rPr>
          <w:spacing w:val="-1"/>
        </w:rPr>
        <w:t> </w:t>
      </w:r>
      <w:r>
        <w:rPr>
          <w:spacing w:val="-2"/>
        </w:rPr>
        <w:t>2016)</w:t>
      </w:r>
    </w:p>
    <w:p>
      <w:pPr>
        <w:pStyle w:val="BodyText"/>
        <w:spacing w:line="480" w:lineRule="auto" w:before="262"/>
        <w:ind w:left="1308" w:right="1259" w:firstLine="273"/>
        <w:jc w:val="both"/>
      </w:pPr>
      <w:r>
        <w:rPr/>
        <w:t>Uji </w:t>
      </w:r>
      <w:r>
        <w:rPr>
          <w:i/>
        </w:rPr>
        <w:t>impact </w:t>
      </w:r>
      <w:r>
        <w:rPr/>
        <w:t>dimanfaatkan untuk menilai apakah sebuah material cenderung menjadi rapuh atau memiliki sifat keuletan berdasarkan pada ketangguhannya. Informasi mengenai kondisi perpatahan batang uji tidak langsung</w:t>
      </w:r>
      <w:r>
        <w:rPr>
          <w:spacing w:val="-15"/>
        </w:rPr>
        <w:t> </w:t>
      </w:r>
      <w:r>
        <w:rPr/>
        <w:t>tersedia</w:t>
      </w:r>
      <w:r>
        <w:rPr>
          <w:spacing w:val="-15"/>
        </w:rPr>
        <w:t> </w:t>
      </w:r>
      <w:r>
        <w:rPr/>
        <w:t>dari</w:t>
      </w:r>
      <w:r>
        <w:rPr>
          <w:spacing w:val="-15"/>
        </w:rPr>
        <w:t> </w:t>
      </w:r>
      <w:r>
        <w:rPr/>
        <w:t>hasil</w:t>
      </w:r>
      <w:r>
        <w:rPr>
          <w:spacing w:val="-15"/>
        </w:rPr>
        <w:t> </w:t>
      </w:r>
      <w:r>
        <w:rPr/>
        <w:t>uji</w:t>
      </w:r>
      <w:r>
        <w:rPr>
          <w:spacing w:val="-15"/>
        </w:rPr>
        <w:t> </w:t>
      </w:r>
      <w:r>
        <w:rPr>
          <w:i/>
        </w:rPr>
        <w:t>impact</w:t>
      </w:r>
      <w:r>
        <w:rPr>
          <w:i/>
          <w:spacing w:val="-15"/>
        </w:rPr>
        <w:t> </w:t>
      </w:r>
      <w:r>
        <w:rPr/>
        <w:t>karena</w:t>
      </w:r>
      <w:r>
        <w:rPr>
          <w:spacing w:val="-15"/>
        </w:rPr>
        <w:t> </w:t>
      </w:r>
      <w:r>
        <w:rPr/>
        <w:t>keterbatasan</w:t>
      </w:r>
      <w:r>
        <w:rPr>
          <w:spacing w:val="-15"/>
        </w:rPr>
        <w:t> </w:t>
      </w:r>
      <w:r>
        <w:rPr/>
        <w:t>metode</w:t>
      </w:r>
      <w:r>
        <w:rPr>
          <w:spacing w:val="-14"/>
        </w:rPr>
        <w:t> </w:t>
      </w:r>
      <w:r>
        <w:rPr/>
        <w:t>ini</w:t>
      </w:r>
      <w:r>
        <w:rPr>
          <w:spacing w:val="-15"/>
        </w:rPr>
        <w:t> </w:t>
      </w:r>
      <w:r>
        <w:rPr/>
        <w:t>dalam mengukur gaya tegangan tiga dimensi yang bekerja pada benda uji. </w:t>
      </w:r>
      <w:r>
        <w:rPr/>
        <w:t>Uji </w:t>
      </w:r>
      <w:r>
        <w:rPr>
          <w:i/>
        </w:rPr>
        <w:t>impact </w:t>
      </w:r>
      <w:r>
        <w:rPr/>
        <w:t>telah dilakukan pada berbagai desain batang uji untuk mengukur kecenderungan pecahnya logam dalam kondisi rapuh (Dieter, 1996).</w:t>
      </w:r>
    </w:p>
    <w:p>
      <w:pPr>
        <w:pStyle w:val="BodyText"/>
        <w:spacing w:line="480" w:lineRule="auto"/>
        <w:ind w:left="1308" w:right="1256" w:firstLine="273"/>
        <w:jc w:val="both"/>
      </w:pPr>
      <w:r>
        <w:rPr>
          <w:color w:val="0D0D0D"/>
        </w:rPr>
        <w:t>Ada dua metode standar yang digunakan untuk pengujian </w:t>
      </w:r>
      <w:r>
        <w:rPr>
          <w:i/>
          <w:color w:val="0D0D0D"/>
        </w:rPr>
        <w:t>impact </w:t>
      </w:r>
      <w:r>
        <w:rPr>
          <w:color w:val="0D0D0D"/>
        </w:rPr>
        <w:t>ini, yaitu metode charpy dan metode izod. Di Amerika Serikat, </w:t>
      </w:r>
      <w:r>
        <w:rPr>
          <w:i/>
          <w:color w:val="0D0D0D"/>
        </w:rPr>
        <w:t>uji Charpy </w:t>
      </w:r>
      <w:r>
        <w:rPr>
          <w:color w:val="0D0D0D"/>
        </w:rPr>
        <w:t>adalah yang paling umum digunakan, sementara di sebagian besar wilayah Eropa, uji </w:t>
      </w:r>
      <w:r>
        <w:rPr>
          <w:i/>
          <w:color w:val="0D0D0D"/>
        </w:rPr>
        <w:t>Izod</w:t>
      </w:r>
      <w:r>
        <w:rPr>
          <w:i/>
          <w:color w:val="0D0D0D"/>
          <w:spacing w:val="-1"/>
        </w:rPr>
        <w:t> </w:t>
      </w:r>
      <w:r>
        <w:rPr>
          <w:color w:val="0D0D0D"/>
        </w:rPr>
        <w:t>lebih banyak dipilih. Batang</w:t>
      </w:r>
      <w:r>
        <w:rPr>
          <w:color w:val="0D0D0D"/>
          <w:spacing w:val="-1"/>
        </w:rPr>
        <w:t> </w:t>
      </w:r>
      <w:r>
        <w:rPr>
          <w:color w:val="0D0D0D"/>
        </w:rPr>
        <w:t>uji dalam uji </w:t>
      </w:r>
      <w:r>
        <w:rPr>
          <w:i/>
          <w:color w:val="0D0D0D"/>
        </w:rPr>
        <w:t>Charpy </w:t>
      </w:r>
      <w:r>
        <w:rPr>
          <w:color w:val="0D0D0D"/>
        </w:rPr>
        <w:t>memiliki penampang</w:t>
      </w:r>
      <w:r>
        <w:rPr>
          <w:color w:val="0D0D0D"/>
          <w:spacing w:val="40"/>
        </w:rPr>
        <w:t>  </w:t>
      </w:r>
      <w:r>
        <w:rPr>
          <w:color w:val="0D0D0D"/>
        </w:rPr>
        <w:t>10mm</w:t>
      </w:r>
      <w:r>
        <w:rPr>
          <w:color w:val="0D0D0D"/>
          <w:spacing w:val="40"/>
        </w:rPr>
        <w:t>  </w:t>
      </w:r>
      <w:r>
        <w:rPr>
          <w:color w:val="0D0D0D"/>
        </w:rPr>
        <w:t>x</w:t>
      </w:r>
      <w:r>
        <w:rPr>
          <w:color w:val="0D0D0D"/>
          <w:spacing w:val="40"/>
        </w:rPr>
        <w:t>  </w:t>
      </w:r>
      <w:r>
        <w:rPr>
          <w:color w:val="0D0D0D"/>
        </w:rPr>
        <w:t>10mm</w:t>
      </w:r>
      <w:r>
        <w:rPr>
          <w:color w:val="0D0D0D"/>
          <w:spacing w:val="40"/>
        </w:rPr>
        <w:t>  </w:t>
      </w:r>
      <w:r>
        <w:rPr>
          <w:color w:val="0D0D0D"/>
        </w:rPr>
        <w:t>dengan</w:t>
      </w:r>
      <w:r>
        <w:rPr>
          <w:color w:val="0D0D0D"/>
          <w:spacing w:val="40"/>
        </w:rPr>
        <w:t>  </w:t>
      </w:r>
      <w:r>
        <w:rPr>
          <w:color w:val="0D0D0D"/>
        </w:rPr>
        <w:t>takik</w:t>
      </w:r>
      <w:r>
        <w:rPr>
          <w:color w:val="0D0D0D"/>
          <w:spacing w:val="40"/>
        </w:rPr>
        <w:t>  </w:t>
      </w:r>
      <w:r>
        <w:rPr>
          <w:color w:val="0D0D0D"/>
        </w:rPr>
        <w:t>berbetuk</w:t>
      </w:r>
      <w:r>
        <w:rPr>
          <w:color w:val="0D0D0D"/>
          <w:spacing w:val="40"/>
        </w:rPr>
        <w:t>  </w:t>
      </w:r>
      <w:r>
        <w:rPr>
          <w:color w:val="0D0D0D"/>
        </w:rPr>
        <w:t>V.</w:t>
      </w:r>
      <w:r>
        <w:rPr>
          <w:color w:val="0D0D0D"/>
          <w:spacing w:val="40"/>
        </w:rPr>
        <w:t>  </w:t>
      </w:r>
      <w:r>
        <w:rPr/>
        <w:t>Uji impact</w:t>
      </w:r>
      <w:r>
        <w:rPr>
          <w:spacing w:val="-1"/>
        </w:rPr>
        <w:t> </w:t>
      </w:r>
      <w:r>
        <w:rPr/>
        <w:t>menggunakan takik dengan kedalaman 2mm dan radius pusat 0,25mm dalam kedua metode Charpy dan Izod. Batang uji Charpy ditempatkan</w:t>
      </w:r>
      <w:r>
        <w:rPr>
          <w:spacing w:val="-15"/>
        </w:rPr>
        <w:t> </w:t>
      </w:r>
      <w:r>
        <w:rPr/>
        <w:t>secara</w:t>
      </w:r>
      <w:r>
        <w:rPr>
          <w:spacing w:val="-14"/>
        </w:rPr>
        <w:t> </w:t>
      </w:r>
      <w:r>
        <w:rPr/>
        <w:t>horizontal</w:t>
      </w:r>
      <w:r>
        <w:rPr>
          <w:spacing w:val="-12"/>
        </w:rPr>
        <w:t> </w:t>
      </w:r>
      <w:r>
        <w:rPr/>
        <w:t>di</w:t>
      </w:r>
      <w:r>
        <w:rPr>
          <w:spacing w:val="-13"/>
        </w:rPr>
        <w:t> </w:t>
      </w:r>
      <w:r>
        <w:rPr/>
        <w:t>atas</w:t>
      </w:r>
      <w:r>
        <w:rPr>
          <w:spacing w:val="-13"/>
        </w:rPr>
        <w:t> </w:t>
      </w:r>
      <w:r>
        <w:rPr/>
        <w:t>batang</w:t>
      </w:r>
      <w:r>
        <w:rPr>
          <w:spacing w:val="-13"/>
        </w:rPr>
        <w:t> </w:t>
      </w:r>
      <w:r>
        <w:rPr/>
        <w:t>penyangga</w:t>
      </w:r>
      <w:r>
        <w:rPr>
          <w:spacing w:val="-14"/>
        </w:rPr>
        <w:t> </w:t>
      </w:r>
      <w:r>
        <w:rPr/>
        <w:t>dan</w:t>
      </w:r>
      <w:r>
        <w:rPr>
          <w:spacing w:val="-12"/>
        </w:rPr>
        <w:t> </w:t>
      </w:r>
      <w:r>
        <w:rPr/>
        <w:t>pendulum</w:t>
      </w:r>
      <w:r>
        <w:rPr>
          <w:spacing w:val="-12"/>
        </w:rPr>
        <w:t> </w:t>
      </w:r>
      <w:r>
        <w:rPr>
          <w:spacing w:val="-2"/>
        </w:rPr>
        <w:t>berat</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308" w:right="1257"/>
        <w:jc w:val="both"/>
      </w:pPr>
      <w:r>
        <w:rPr/>
        <w:t>yang berayun memberikan beban secara tiba-tiba dari belakang sisi takik (dengan</w:t>
      </w:r>
      <w:r>
        <w:rPr>
          <w:spacing w:val="-8"/>
        </w:rPr>
        <w:t> </w:t>
      </w:r>
      <w:r>
        <w:rPr/>
        <w:t>kecepatan</w:t>
      </w:r>
      <w:r>
        <w:rPr>
          <w:spacing w:val="-7"/>
        </w:rPr>
        <w:t> </w:t>
      </w:r>
      <w:r>
        <w:rPr/>
        <w:t>pemuatan</w:t>
      </w:r>
      <w:r>
        <w:rPr>
          <w:spacing w:val="-9"/>
        </w:rPr>
        <w:t> </w:t>
      </w:r>
      <w:r>
        <w:rPr/>
        <w:t>sekitar</w:t>
      </w:r>
      <w:r>
        <w:rPr>
          <w:spacing w:val="-9"/>
        </w:rPr>
        <w:t> </w:t>
      </w:r>
      <w:r>
        <w:rPr/>
        <w:t>±5</w:t>
      </w:r>
      <w:r>
        <w:rPr>
          <w:spacing w:val="-8"/>
        </w:rPr>
        <w:t> </w:t>
      </w:r>
      <w:r>
        <w:rPr/>
        <w:t>m/s).</w:t>
      </w:r>
      <w:r>
        <w:rPr>
          <w:spacing w:val="-5"/>
        </w:rPr>
        <w:t> </w:t>
      </w:r>
      <w:r>
        <w:rPr/>
        <w:t>Energi</w:t>
      </w:r>
      <w:r>
        <w:rPr>
          <w:spacing w:val="-8"/>
        </w:rPr>
        <w:t> </w:t>
      </w:r>
      <w:r>
        <w:rPr/>
        <w:t>dialirkan</w:t>
      </w:r>
      <w:r>
        <w:rPr>
          <w:spacing w:val="-8"/>
        </w:rPr>
        <w:t> </w:t>
      </w:r>
      <w:r>
        <w:rPr/>
        <w:t>ke</w:t>
      </w:r>
      <w:r>
        <w:rPr>
          <w:spacing w:val="-7"/>
        </w:rPr>
        <w:t> </w:t>
      </w:r>
      <w:r>
        <w:rPr/>
        <w:t>batang</w:t>
      </w:r>
      <w:r>
        <w:rPr>
          <w:spacing w:val="-7"/>
        </w:rPr>
        <w:t> </w:t>
      </w:r>
      <w:r>
        <w:rPr/>
        <w:t>uji untuk</w:t>
      </w:r>
      <w:r>
        <w:rPr>
          <w:spacing w:val="-11"/>
        </w:rPr>
        <w:t> </w:t>
      </w:r>
      <w:r>
        <w:rPr/>
        <w:t>membengkokkannya</w:t>
      </w:r>
      <w:r>
        <w:rPr>
          <w:spacing w:val="-13"/>
        </w:rPr>
        <w:t> </w:t>
      </w:r>
      <w:r>
        <w:rPr/>
        <w:t>hingga</w:t>
      </w:r>
      <w:r>
        <w:rPr>
          <w:spacing w:val="-12"/>
        </w:rPr>
        <w:t> </w:t>
      </w:r>
      <w:r>
        <w:rPr/>
        <w:t>terjadi</w:t>
      </w:r>
      <w:r>
        <w:rPr>
          <w:spacing w:val="-12"/>
        </w:rPr>
        <w:t> </w:t>
      </w:r>
      <w:r>
        <w:rPr/>
        <w:t>patah</w:t>
      </w:r>
      <w:r>
        <w:rPr>
          <w:spacing w:val="-12"/>
        </w:rPr>
        <w:t> </w:t>
      </w:r>
      <w:r>
        <w:rPr/>
        <w:t>pada</w:t>
      </w:r>
      <w:r>
        <w:rPr>
          <w:spacing w:val="-13"/>
        </w:rPr>
        <w:t> </w:t>
      </w:r>
      <w:r>
        <w:rPr/>
        <w:t>tingkat</w:t>
      </w:r>
      <w:r>
        <w:rPr>
          <w:spacing w:val="-11"/>
        </w:rPr>
        <w:t> </w:t>
      </w:r>
      <w:r>
        <w:rPr/>
        <w:t>regangan</w:t>
      </w:r>
      <w:r>
        <w:rPr>
          <w:spacing w:val="-12"/>
        </w:rPr>
        <w:t> </w:t>
      </w:r>
      <w:r>
        <w:rPr/>
        <w:t>yang tinggi</w:t>
      </w:r>
      <w:r>
        <w:rPr>
          <w:spacing w:val="-4"/>
        </w:rPr>
        <w:t> </w:t>
      </w:r>
      <w:r>
        <w:rPr/>
        <w:t>hingga</w:t>
      </w:r>
      <w:r>
        <w:rPr>
          <w:spacing w:val="-5"/>
        </w:rPr>
        <w:t> </w:t>
      </w:r>
      <w:r>
        <w:rPr/>
        <w:t>103s.</w:t>
      </w:r>
      <w:r>
        <w:rPr>
          <w:spacing w:val="-4"/>
        </w:rPr>
        <w:t> </w:t>
      </w:r>
      <w:r>
        <w:rPr/>
        <w:t>Saat</w:t>
      </w:r>
      <w:r>
        <w:rPr>
          <w:spacing w:val="-4"/>
        </w:rPr>
        <w:t> </w:t>
      </w:r>
      <w:r>
        <w:rPr/>
        <w:t>ini,</w:t>
      </w:r>
      <w:r>
        <w:rPr>
          <w:spacing w:val="-4"/>
        </w:rPr>
        <w:t> </w:t>
      </w:r>
      <w:r>
        <w:rPr/>
        <w:t>batang</w:t>
      </w:r>
      <w:r>
        <w:rPr>
          <w:spacing w:val="-4"/>
        </w:rPr>
        <w:t> </w:t>
      </w:r>
      <w:r>
        <w:rPr/>
        <w:t>uji</w:t>
      </w:r>
      <w:r>
        <w:rPr>
          <w:spacing w:val="-4"/>
        </w:rPr>
        <w:t> </w:t>
      </w:r>
      <w:r>
        <w:rPr/>
        <w:t>Izod</w:t>
      </w:r>
      <w:r>
        <w:rPr>
          <w:spacing w:val="-4"/>
        </w:rPr>
        <w:t> </w:t>
      </w:r>
      <w:r>
        <w:rPr/>
        <w:t>yang</w:t>
      </w:r>
      <w:r>
        <w:rPr>
          <w:spacing w:val="-2"/>
        </w:rPr>
        <w:t> </w:t>
      </w:r>
      <w:r>
        <w:rPr/>
        <w:t>memiliki</w:t>
      </w:r>
      <w:r>
        <w:rPr>
          <w:spacing w:val="-4"/>
        </w:rPr>
        <w:t> </w:t>
      </w:r>
      <w:r>
        <w:rPr/>
        <w:t>penampang</w:t>
      </w:r>
      <w:r>
        <w:rPr>
          <w:spacing w:val="-4"/>
        </w:rPr>
        <w:t> </w:t>
      </w:r>
      <w:r>
        <w:rPr/>
        <w:t>dan takik berbentuk V yang lebih dekat dengan ujung batang lebih sering digunakan. Proses beban pada kedua metode ini berbeda. (Dieter, 1996)</w:t>
      </w:r>
    </w:p>
    <w:p>
      <w:pPr>
        <w:pStyle w:val="BodyText"/>
        <w:spacing w:before="9"/>
        <w:rPr>
          <w:sz w:val="18"/>
        </w:rPr>
      </w:pPr>
      <w:r>
        <w:rPr/>
        <w:drawing>
          <wp:anchor distT="0" distB="0" distL="0" distR="0" allowOverlap="1" layoutInCell="1" locked="0" behindDoc="1" simplePos="0" relativeHeight="487595520">
            <wp:simplePos x="0" y="0"/>
            <wp:positionH relativeFrom="page">
              <wp:posOffset>2056129</wp:posOffset>
            </wp:positionH>
            <wp:positionV relativeFrom="paragraph">
              <wp:posOffset>152709</wp:posOffset>
            </wp:positionV>
            <wp:extent cx="4062922" cy="145732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1" cstate="print"/>
                    <a:stretch>
                      <a:fillRect/>
                    </a:stretch>
                  </pic:blipFill>
                  <pic:spPr>
                    <a:xfrm>
                      <a:off x="0" y="0"/>
                      <a:ext cx="4062922" cy="1457325"/>
                    </a:xfrm>
                    <a:prstGeom prst="rect">
                      <a:avLst/>
                    </a:prstGeom>
                  </pic:spPr>
                </pic:pic>
              </a:graphicData>
            </a:graphic>
          </wp:anchor>
        </w:drawing>
      </w:r>
    </w:p>
    <w:p>
      <w:pPr>
        <w:spacing w:before="225"/>
        <w:ind w:left="405" w:right="0" w:firstLine="0"/>
        <w:jc w:val="center"/>
        <w:rPr>
          <w:i/>
          <w:sz w:val="24"/>
        </w:rPr>
      </w:pPr>
      <w:r>
        <w:rPr>
          <w:sz w:val="24"/>
        </w:rPr>
        <w:t>Gambar</w:t>
      </w:r>
      <w:r>
        <w:rPr>
          <w:spacing w:val="-5"/>
          <w:sz w:val="24"/>
        </w:rPr>
        <w:t> </w:t>
      </w:r>
      <w:r>
        <w:rPr>
          <w:sz w:val="24"/>
        </w:rPr>
        <w:t>2.12.</w:t>
      </w:r>
      <w:r>
        <w:rPr>
          <w:spacing w:val="-1"/>
          <w:sz w:val="24"/>
        </w:rPr>
        <w:t> </w:t>
      </w:r>
      <w:r>
        <w:rPr>
          <w:sz w:val="24"/>
        </w:rPr>
        <w:t>Pembebanan</w:t>
      </w:r>
      <w:r>
        <w:rPr>
          <w:spacing w:val="-1"/>
          <w:sz w:val="24"/>
        </w:rPr>
        <w:t> </w:t>
      </w:r>
      <w:r>
        <w:rPr>
          <w:sz w:val="24"/>
        </w:rPr>
        <w:t>Metode </w:t>
      </w:r>
      <w:r>
        <w:rPr>
          <w:i/>
          <w:sz w:val="24"/>
        </w:rPr>
        <w:t>Charpy</w:t>
      </w:r>
      <w:r>
        <w:rPr>
          <w:i/>
          <w:spacing w:val="-2"/>
          <w:sz w:val="24"/>
        </w:rPr>
        <w:t> </w:t>
      </w:r>
      <w:r>
        <w:rPr>
          <w:sz w:val="24"/>
        </w:rPr>
        <w:t>dan</w:t>
      </w:r>
      <w:r>
        <w:rPr>
          <w:spacing w:val="1"/>
          <w:sz w:val="24"/>
        </w:rPr>
        <w:t> </w:t>
      </w:r>
      <w:r>
        <w:rPr>
          <w:sz w:val="24"/>
        </w:rPr>
        <w:t>Metode </w:t>
      </w:r>
      <w:r>
        <w:rPr>
          <w:i/>
          <w:spacing w:val="-4"/>
          <w:sz w:val="24"/>
        </w:rPr>
        <w:t>Izod</w:t>
      </w:r>
    </w:p>
    <w:p>
      <w:pPr>
        <w:pStyle w:val="BodyText"/>
        <w:spacing w:before="1"/>
        <w:ind w:left="77"/>
        <w:jc w:val="center"/>
      </w:pPr>
      <w:r>
        <w:rPr/>
        <w:t>Sumber:</w:t>
      </w:r>
      <w:r>
        <w:rPr>
          <w:spacing w:val="-8"/>
        </w:rPr>
        <w:t> </w:t>
      </w:r>
      <w:r>
        <w:rPr/>
        <w:t>(Dieter,</w:t>
      </w:r>
      <w:r>
        <w:rPr>
          <w:spacing w:val="-8"/>
        </w:rPr>
        <w:t> </w:t>
      </w:r>
      <w:r>
        <w:rPr>
          <w:spacing w:val="-2"/>
        </w:rPr>
        <w:t>1996)</w:t>
      </w:r>
    </w:p>
    <w:p>
      <w:pPr>
        <w:pStyle w:val="BodyText"/>
      </w:pPr>
    </w:p>
    <w:p>
      <w:pPr>
        <w:pStyle w:val="BodyText"/>
        <w:spacing w:line="480" w:lineRule="auto"/>
        <w:ind w:left="1308" w:right="1260" w:firstLine="273"/>
      </w:pPr>
      <w:r>
        <w:rPr/>
        <w:t>Untuk</w:t>
      </w:r>
      <w:r>
        <w:rPr>
          <w:spacing w:val="40"/>
        </w:rPr>
        <w:t> </w:t>
      </w:r>
      <w:r>
        <w:rPr/>
        <w:t>perhitungan</w:t>
      </w:r>
      <w:r>
        <w:rPr>
          <w:spacing w:val="40"/>
        </w:rPr>
        <w:t> </w:t>
      </w:r>
      <w:r>
        <w:rPr/>
        <w:t>energi</w:t>
      </w:r>
      <w:r>
        <w:rPr>
          <w:spacing w:val="40"/>
        </w:rPr>
        <w:t> </w:t>
      </w:r>
      <w:r>
        <w:rPr>
          <w:i/>
        </w:rPr>
        <w:t>impact</w:t>
      </w:r>
      <w:r>
        <w:rPr>
          <w:i/>
          <w:spacing w:val="40"/>
        </w:rPr>
        <w:t> </w:t>
      </w:r>
      <w:r>
        <w:rPr/>
        <w:t>dapat</w:t>
      </w:r>
      <w:r>
        <w:rPr>
          <w:spacing w:val="40"/>
        </w:rPr>
        <w:t> </w:t>
      </w:r>
      <w:r>
        <w:rPr/>
        <w:t>menggunakan</w:t>
      </w:r>
      <w:r>
        <w:rPr>
          <w:spacing w:val="40"/>
        </w:rPr>
        <w:t> </w:t>
      </w:r>
      <w:r>
        <w:rPr/>
        <w:t>rumus</w:t>
      </w:r>
      <w:r>
        <w:rPr>
          <w:spacing w:val="40"/>
        </w:rPr>
        <w:t> </w:t>
      </w:r>
      <w:r>
        <w:rPr/>
        <w:t>sebagai berikut :</w:t>
      </w:r>
    </w:p>
    <w:p>
      <w:pPr>
        <w:tabs>
          <w:tab w:pos="8068" w:val="left" w:leader="dot"/>
        </w:tabs>
        <w:spacing w:line="278" w:lineRule="exact" w:before="0"/>
        <w:ind w:left="1308" w:right="0" w:firstLine="0"/>
        <w:jc w:val="both"/>
        <w:rPr>
          <w:sz w:val="24"/>
        </w:rPr>
      </w:pPr>
      <w:r>
        <w:rPr>
          <w:position w:val="2"/>
          <w:sz w:val="24"/>
        </w:rPr>
        <w:t>E</w:t>
      </w:r>
      <w:r>
        <w:rPr>
          <w:sz w:val="16"/>
        </w:rPr>
        <w:t>0</w:t>
      </w:r>
      <w:r>
        <w:rPr>
          <w:spacing w:val="8"/>
          <w:sz w:val="16"/>
        </w:rPr>
        <w:t> </w:t>
      </w:r>
      <w:r>
        <w:rPr>
          <w:position w:val="2"/>
          <w:sz w:val="24"/>
        </w:rPr>
        <w:t>=</w:t>
      </w:r>
      <w:r>
        <w:rPr>
          <w:spacing w:val="-15"/>
          <w:position w:val="2"/>
          <w:sz w:val="24"/>
        </w:rPr>
        <w:t> </w:t>
      </w:r>
      <w:r>
        <w:rPr>
          <w:position w:val="2"/>
          <w:sz w:val="24"/>
        </w:rPr>
        <w:t>W.</w:t>
      </w:r>
      <w:r>
        <w:rPr>
          <w:spacing w:val="-11"/>
          <w:position w:val="2"/>
          <w:sz w:val="24"/>
        </w:rPr>
        <w:t> </w:t>
      </w:r>
      <w:r>
        <w:rPr>
          <w:spacing w:val="-5"/>
          <w:position w:val="2"/>
          <w:sz w:val="24"/>
        </w:rPr>
        <w:t>h</w:t>
      </w:r>
      <w:r>
        <w:rPr>
          <w:spacing w:val="-5"/>
          <w:sz w:val="16"/>
        </w:rPr>
        <w:t>0</w:t>
      </w:r>
      <w:r>
        <w:rPr>
          <w:sz w:val="16"/>
        </w:rPr>
        <w:tab/>
      </w:r>
      <w:r>
        <w:rPr>
          <w:spacing w:val="-2"/>
          <w:position w:val="2"/>
          <w:sz w:val="24"/>
        </w:rPr>
        <w:t>(2.1)</w:t>
      </w:r>
    </w:p>
    <w:p>
      <w:pPr>
        <w:tabs>
          <w:tab w:pos="6809" w:val="left" w:leader="dot"/>
        </w:tabs>
        <w:spacing w:before="273"/>
        <w:ind w:left="49" w:right="0" w:firstLine="0"/>
        <w:jc w:val="center"/>
        <w:rPr>
          <w:sz w:val="24"/>
        </w:rPr>
      </w:pPr>
      <w:r>
        <w:rPr>
          <w:position w:val="2"/>
          <w:sz w:val="24"/>
        </w:rPr>
        <w:t>E</w:t>
      </w:r>
      <w:r>
        <w:rPr>
          <w:sz w:val="16"/>
        </w:rPr>
        <w:t>1</w:t>
      </w:r>
      <w:r>
        <w:rPr>
          <w:spacing w:val="8"/>
          <w:sz w:val="16"/>
        </w:rPr>
        <w:t> </w:t>
      </w:r>
      <w:r>
        <w:rPr>
          <w:position w:val="2"/>
          <w:sz w:val="24"/>
        </w:rPr>
        <w:t>=</w:t>
      </w:r>
      <w:r>
        <w:rPr>
          <w:spacing w:val="-15"/>
          <w:position w:val="2"/>
          <w:sz w:val="24"/>
        </w:rPr>
        <w:t> </w:t>
      </w:r>
      <w:r>
        <w:rPr>
          <w:position w:val="2"/>
          <w:sz w:val="24"/>
        </w:rPr>
        <w:t>W.</w:t>
      </w:r>
      <w:r>
        <w:rPr>
          <w:spacing w:val="-10"/>
          <w:position w:val="2"/>
          <w:sz w:val="24"/>
        </w:rPr>
        <w:t> </w:t>
      </w:r>
      <w:r>
        <w:rPr>
          <w:spacing w:val="-5"/>
          <w:position w:val="2"/>
          <w:sz w:val="24"/>
        </w:rPr>
        <w:t>h</w:t>
      </w:r>
      <w:r>
        <w:rPr>
          <w:spacing w:val="-5"/>
          <w:sz w:val="16"/>
        </w:rPr>
        <w:t>1</w:t>
      </w:r>
      <w:r>
        <w:rPr>
          <w:sz w:val="16"/>
        </w:rPr>
        <w:tab/>
      </w:r>
      <w:r>
        <w:rPr>
          <w:spacing w:val="-2"/>
          <w:position w:val="2"/>
          <w:sz w:val="24"/>
        </w:rPr>
        <w:t>(2.2)</w:t>
      </w:r>
    </w:p>
    <w:p>
      <w:pPr>
        <w:tabs>
          <w:tab w:pos="6810" w:val="left" w:leader="dot"/>
        </w:tabs>
        <w:spacing w:before="273"/>
        <w:ind w:left="50" w:right="0" w:firstLine="0"/>
        <w:jc w:val="center"/>
        <w:rPr>
          <w:sz w:val="24"/>
        </w:rPr>
      </w:pPr>
      <w:r>
        <w:rPr>
          <w:position w:val="2"/>
          <w:sz w:val="24"/>
        </w:rPr>
        <w:t>E</w:t>
      </w:r>
      <w:r>
        <w:rPr>
          <w:spacing w:val="-9"/>
          <w:position w:val="2"/>
          <w:sz w:val="24"/>
        </w:rPr>
        <w:t> </w:t>
      </w:r>
      <w:r>
        <w:rPr>
          <w:position w:val="2"/>
          <w:sz w:val="24"/>
        </w:rPr>
        <w:t>=</w:t>
      </w:r>
      <w:r>
        <w:rPr>
          <w:spacing w:val="-9"/>
          <w:position w:val="2"/>
          <w:sz w:val="24"/>
        </w:rPr>
        <w:t> </w:t>
      </w:r>
      <w:r>
        <w:rPr>
          <w:position w:val="2"/>
          <w:sz w:val="24"/>
        </w:rPr>
        <w:t>E</w:t>
      </w:r>
      <w:r>
        <w:rPr>
          <w:sz w:val="16"/>
        </w:rPr>
        <w:t>0</w:t>
      </w:r>
      <w:r>
        <w:rPr>
          <w:spacing w:val="-4"/>
          <w:sz w:val="16"/>
        </w:rPr>
        <w:t> </w:t>
      </w:r>
      <w:r>
        <w:rPr>
          <w:position w:val="2"/>
          <w:sz w:val="24"/>
        </w:rPr>
        <w:t>–</w:t>
      </w:r>
      <w:r>
        <w:rPr>
          <w:spacing w:val="-7"/>
          <w:position w:val="2"/>
          <w:sz w:val="24"/>
        </w:rPr>
        <w:t> </w:t>
      </w:r>
      <w:r>
        <w:rPr>
          <w:position w:val="2"/>
          <w:sz w:val="24"/>
        </w:rPr>
        <w:t>E</w:t>
      </w:r>
      <w:r>
        <w:rPr>
          <w:sz w:val="16"/>
        </w:rPr>
        <w:t>1</w:t>
      </w:r>
      <w:r>
        <w:rPr>
          <w:spacing w:val="-4"/>
          <w:sz w:val="16"/>
        </w:rPr>
        <w:t> </w:t>
      </w:r>
      <w:r>
        <w:rPr>
          <w:sz w:val="16"/>
        </w:rPr>
        <w:t>=</w:t>
      </w:r>
      <w:r>
        <w:rPr>
          <w:spacing w:val="-7"/>
          <w:sz w:val="16"/>
        </w:rPr>
        <w:t> </w:t>
      </w:r>
      <w:r>
        <w:rPr>
          <w:position w:val="2"/>
          <w:sz w:val="24"/>
        </w:rPr>
        <w:t>W</w:t>
      </w:r>
      <w:r>
        <w:rPr>
          <w:spacing w:val="-11"/>
          <w:position w:val="2"/>
          <w:sz w:val="24"/>
        </w:rPr>
        <w:t> </w:t>
      </w:r>
      <w:r>
        <w:rPr>
          <w:position w:val="2"/>
          <w:sz w:val="24"/>
        </w:rPr>
        <w:t>(h</w:t>
      </w:r>
      <w:r>
        <w:rPr>
          <w:sz w:val="16"/>
        </w:rPr>
        <w:t>0</w:t>
      </w:r>
      <w:r>
        <w:rPr>
          <w:spacing w:val="-6"/>
          <w:sz w:val="16"/>
        </w:rPr>
        <w:t> </w:t>
      </w:r>
      <w:r>
        <w:rPr>
          <w:sz w:val="16"/>
        </w:rPr>
        <w:t>–</w:t>
      </w:r>
      <w:r>
        <w:rPr>
          <w:spacing w:val="-3"/>
          <w:sz w:val="16"/>
        </w:rPr>
        <w:t> </w:t>
      </w:r>
      <w:r>
        <w:rPr>
          <w:spacing w:val="-4"/>
          <w:position w:val="2"/>
          <w:sz w:val="24"/>
        </w:rPr>
        <w:t>h</w:t>
      </w:r>
      <w:r>
        <w:rPr>
          <w:spacing w:val="-4"/>
          <w:sz w:val="16"/>
        </w:rPr>
        <w:t>1</w:t>
      </w:r>
      <w:r>
        <w:rPr>
          <w:spacing w:val="-4"/>
          <w:position w:val="2"/>
          <w:sz w:val="24"/>
        </w:rPr>
        <w:t>)…</w:t>
      </w:r>
      <w:r>
        <w:rPr>
          <w:position w:val="2"/>
          <w:sz w:val="24"/>
        </w:rPr>
        <w:tab/>
      </w:r>
      <w:r>
        <w:rPr>
          <w:spacing w:val="-2"/>
          <w:position w:val="2"/>
          <w:sz w:val="24"/>
        </w:rPr>
        <w:t>(2.3)</w:t>
      </w:r>
    </w:p>
    <w:p>
      <w:pPr>
        <w:pStyle w:val="BodyText"/>
        <w:spacing w:line="470" w:lineRule="auto" w:before="274"/>
        <w:ind w:left="1308" w:right="1261"/>
        <w:jc w:val="both"/>
      </w:pPr>
      <w:r>
        <w:rPr/>
        <w:drawing>
          <wp:anchor distT="0" distB="0" distL="0" distR="0" allowOverlap="1" layoutInCell="1" locked="0" behindDoc="1" simplePos="0" relativeHeight="485387776">
            <wp:simplePos x="0" y="0"/>
            <wp:positionH relativeFrom="page">
              <wp:posOffset>1902099</wp:posOffset>
            </wp:positionH>
            <wp:positionV relativeFrom="paragraph">
              <wp:posOffset>566261</wp:posOffset>
            </wp:positionV>
            <wp:extent cx="80230" cy="104471"/>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2" cstate="print"/>
                    <a:stretch>
                      <a:fillRect/>
                    </a:stretch>
                  </pic:blipFill>
                  <pic:spPr>
                    <a:xfrm>
                      <a:off x="0" y="0"/>
                      <a:ext cx="80230" cy="104471"/>
                    </a:xfrm>
                    <a:prstGeom prst="rect">
                      <a:avLst/>
                    </a:prstGeom>
                  </pic:spPr>
                </pic:pic>
              </a:graphicData>
            </a:graphic>
          </wp:anchor>
        </w:drawing>
      </w:r>
      <w:r>
        <w:rPr>
          <w:position w:val="2"/>
        </w:rPr>
        <w:t>H</w:t>
      </w:r>
      <w:r>
        <w:rPr>
          <w:sz w:val="16"/>
        </w:rPr>
        <w:t>o</w:t>
      </w:r>
      <w:r>
        <w:rPr>
          <w:spacing w:val="-10"/>
          <w:sz w:val="16"/>
        </w:rPr>
        <w:t> </w:t>
      </w:r>
      <w:r>
        <w:rPr>
          <w:position w:val="2"/>
        </w:rPr>
        <w:t>=</w:t>
      </w:r>
      <w:r>
        <w:rPr>
          <w:spacing w:val="-9"/>
          <w:position w:val="2"/>
        </w:rPr>
        <w:t> </w:t>
      </w:r>
      <w:r>
        <w:rPr>
          <w:spacing w:val="-8"/>
          <w:position w:val="2"/>
        </w:rPr>
        <w:drawing>
          <wp:inline distT="0" distB="0" distL="0" distR="0">
            <wp:extent cx="71196" cy="10771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3" cstate="print"/>
                    <a:stretch>
                      <a:fillRect/>
                    </a:stretch>
                  </pic:blipFill>
                  <pic:spPr>
                    <a:xfrm>
                      <a:off x="0" y="0"/>
                      <a:ext cx="71196" cy="107710"/>
                    </a:xfrm>
                    <a:prstGeom prst="rect">
                      <a:avLst/>
                    </a:prstGeom>
                  </pic:spPr>
                </pic:pic>
              </a:graphicData>
            </a:graphic>
          </wp:inline>
        </w:drawing>
      </w:r>
      <w:r>
        <w:rPr>
          <w:spacing w:val="-8"/>
          <w:position w:val="2"/>
        </w:rPr>
      </w:r>
      <w:r>
        <w:rPr>
          <w:spacing w:val="-7"/>
          <w:position w:val="2"/>
        </w:rPr>
        <w:t> </w:t>
      </w:r>
      <w:r>
        <w:rPr>
          <w:position w:val="2"/>
        </w:rPr>
        <w:t>-</w:t>
      </w:r>
      <w:r>
        <w:rPr>
          <w:spacing w:val="-9"/>
          <w:position w:val="2"/>
        </w:rPr>
        <w:t> </w:t>
      </w:r>
      <w:r>
        <w:rPr>
          <w:spacing w:val="-7"/>
          <w:position w:val="2"/>
        </w:rPr>
        <w:drawing>
          <wp:inline distT="0" distB="0" distL="0" distR="0">
            <wp:extent cx="71196" cy="107710"/>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71196" cy="107710"/>
                    </a:xfrm>
                    <a:prstGeom prst="rect">
                      <a:avLst/>
                    </a:prstGeom>
                  </pic:spPr>
                </pic:pic>
              </a:graphicData>
            </a:graphic>
          </wp:inline>
        </w:drawing>
      </w:r>
      <w:r>
        <w:rPr>
          <w:spacing w:val="-7"/>
          <w:position w:val="2"/>
        </w:rPr>
      </w:r>
      <w:r>
        <w:rPr>
          <w:spacing w:val="-8"/>
          <w:position w:val="2"/>
        </w:rPr>
        <w:t> </w:t>
      </w:r>
      <w:r>
        <w:rPr>
          <w:position w:val="2"/>
        </w:rPr>
        <w:t>cos</w:t>
      </w:r>
      <w:r>
        <w:rPr>
          <w:spacing w:val="-10"/>
          <w:position w:val="2"/>
        </w:rPr>
        <w:t> </w:t>
      </w:r>
      <w:r>
        <w:rPr>
          <w:spacing w:val="-8"/>
          <w:position w:val="2"/>
        </w:rPr>
        <w:drawing>
          <wp:inline distT="0" distB="0" distL="0" distR="0">
            <wp:extent cx="80085" cy="74108"/>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80085" cy="74108"/>
                    </a:xfrm>
                    <a:prstGeom prst="rect">
                      <a:avLst/>
                    </a:prstGeom>
                  </pic:spPr>
                </pic:pic>
              </a:graphicData>
            </a:graphic>
          </wp:inline>
        </w:drawing>
      </w:r>
      <w:r>
        <w:rPr>
          <w:spacing w:val="-8"/>
          <w:position w:val="2"/>
        </w:rPr>
      </w:r>
      <w:r>
        <w:rPr>
          <w:spacing w:val="-7"/>
          <w:position w:val="2"/>
        </w:rPr>
        <w:t> </w:t>
      </w:r>
      <w:r>
        <w:rPr>
          <w:position w:val="2"/>
        </w:rPr>
        <w:t>=</w:t>
      </w:r>
      <w:r>
        <w:rPr>
          <w:spacing w:val="-8"/>
          <w:position w:val="2"/>
        </w:rPr>
        <w:t> </w:t>
      </w:r>
      <w:r>
        <w:rPr>
          <w:spacing w:val="-6"/>
          <w:position w:val="2"/>
        </w:rPr>
        <w:drawing>
          <wp:inline distT="0" distB="0" distL="0" distR="0">
            <wp:extent cx="71196" cy="10771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71196" cy="107710"/>
                    </a:xfrm>
                    <a:prstGeom prst="rect">
                      <a:avLst/>
                    </a:prstGeom>
                  </pic:spPr>
                </pic:pic>
              </a:graphicData>
            </a:graphic>
          </wp:inline>
        </w:drawing>
      </w:r>
      <w:r>
        <w:rPr>
          <w:spacing w:val="-6"/>
          <w:position w:val="2"/>
        </w:rPr>
      </w:r>
      <w:r>
        <w:rPr>
          <w:spacing w:val="34"/>
          <w:position w:val="2"/>
        </w:rPr>
        <w:t> </w:t>
      </w:r>
      <w:r>
        <w:rPr>
          <w:position w:val="2"/>
        </w:rPr>
        <w:t>(1</w:t>
      </w:r>
      <w:r>
        <w:rPr>
          <w:spacing w:val="-15"/>
          <w:position w:val="2"/>
        </w:rPr>
        <w:t> </w:t>
      </w:r>
      <w:r>
        <w:rPr>
          <w:position w:val="2"/>
        </w:rPr>
        <w:t>–</w:t>
      </w:r>
      <w:r>
        <w:rPr>
          <w:spacing w:val="-15"/>
          <w:position w:val="2"/>
        </w:rPr>
        <w:t> </w:t>
      </w:r>
      <w:r>
        <w:rPr>
          <w:position w:val="2"/>
        </w:rPr>
        <w:t>cos</w:t>
      </w:r>
      <w:r>
        <w:rPr>
          <w:spacing w:val="-15"/>
          <w:position w:val="2"/>
        </w:rPr>
        <w:t> </w:t>
      </w:r>
      <w:r>
        <w:rPr>
          <w:spacing w:val="10"/>
          <w:position w:val="2"/>
        </w:rPr>
        <w:t>=</w:t>
      </w:r>
      <w:r>
        <w:rPr>
          <w:spacing w:val="10"/>
          <w:position w:val="2"/>
        </w:rPr>
        <w:drawing>
          <wp:inline distT="0" distB="0" distL="0" distR="0">
            <wp:extent cx="71108" cy="10447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71108" cy="104471"/>
                    </a:xfrm>
                    <a:prstGeom prst="rect">
                      <a:avLst/>
                    </a:prstGeom>
                  </pic:spPr>
                </pic:pic>
              </a:graphicData>
            </a:graphic>
          </wp:inline>
        </w:drawing>
      </w:r>
      <w:r>
        <w:rPr>
          <w:spacing w:val="10"/>
          <w:position w:val="2"/>
        </w:rPr>
      </w:r>
      <w:r>
        <w:rPr>
          <w:spacing w:val="10"/>
          <w:position w:val="2"/>
        </w:rPr>
        <w:t> </w:t>
      </w:r>
      <w:r>
        <w:rPr>
          <w:position w:val="2"/>
        </w:rPr>
        <w:t>-</w:t>
      </w:r>
      <w:r>
        <w:rPr>
          <w:spacing w:val="-10"/>
          <w:position w:val="2"/>
        </w:rPr>
        <w:t> </w:t>
      </w:r>
      <w:r>
        <w:rPr>
          <w:spacing w:val="-8"/>
          <w:position w:val="2"/>
        </w:rPr>
        <w:drawing>
          <wp:inline distT="0" distB="0" distL="0" distR="0">
            <wp:extent cx="71107" cy="10447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71107" cy="104471"/>
                    </a:xfrm>
                    <a:prstGeom prst="rect">
                      <a:avLst/>
                    </a:prstGeom>
                  </pic:spPr>
                </pic:pic>
              </a:graphicData>
            </a:graphic>
          </wp:inline>
        </w:drawing>
      </w:r>
      <w:r>
        <w:rPr>
          <w:spacing w:val="-8"/>
          <w:position w:val="2"/>
        </w:rPr>
      </w:r>
      <w:r>
        <w:rPr>
          <w:position w:val="2"/>
        </w:rPr>
        <w:t>cos</w:t>
      </w:r>
      <w:r>
        <w:rPr>
          <w:spacing w:val="-8"/>
          <w:position w:val="2"/>
        </w:rPr>
        <w:t> </w:t>
      </w:r>
      <w:r>
        <w:rPr>
          <w:spacing w:val="-6"/>
          <w:position w:val="2"/>
        </w:rPr>
        <w:drawing>
          <wp:inline distT="0" distB="0" distL="0" distR="0">
            <wp:extent cx="83517" cy="13776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83517" cy="137762"/>
                    </a:xfrm>
                    <a:prstGeom prst="rect">
                      <a:avLst/>
                    </a:prstGeom>
                  </pic:spPr>
                </pic:pic>
              </a:graphicData>
            </a:graphic>
          </wp:inline>
        </w:drawing>
      </w:r>
      <w:r>
        <w:rPr>
          <w:spacing w:val="-6"/>
          <w:position w:val="2"/>
        </w:rPr>
      </w:r>
      <w:r>
        <w:rPr>
          <w:spacing w:val="-9"/>
          <w:position w:val="2"/>
        </w:rPr>
        <w:t> </w:t>
      </w:r>
      <w:r>
        <w:rPr>
          <w:position w:val="2"/>
        </w:rPr>
        <w:t>=</w:t>
      </w:r>
      <w:r>
        <w:rPr>
          <w:spacing w:val="8"/>
          <w:position w:val="2"/>
        </w:rPr>
        <w:drawing>
          <wp:inline distT="0" distB="0" distL="0" distR="0">
            <wp:extent cx="71107" cy="104471"/>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71107" cy="104471"/>
                    </a:xfrm>
                    <a:prstGeom prst="rect">
                      <a:avLst/>
                    </a:prstGeom>
                  </pic:spPr>
                </pic:pic>
              </a:graphicData>
            </a:graphic>
          </wp:inline>
        </w:drawing>
      </w:r>
      <w:r>
        <w:rPr>
          <w:spacing w:val="8"/>
          <w:position w:val="2"/>
        </w:rPr>
      </w:r>
      <w:r>
        <w:rPr>
          <w:spacing w:val="8"/>
          <w:position w:val="2"/>
        </w:rPr>
        <w:t> </w:t>
      </w:r>
      <w:r>
        <w:rPr>
          <w:position w:val="2"/>
        </w:rPr>
        <w:t>(1</w:t>
      </w:r>
      <w:r>
        <w:rPr>
          <w:spacing w:val="-15"/>
          <w:position w:val="2"/>
        </w:rPr>
        <w:t> </w:t>
      </w:r>
      <w:r>
        <w:rPr>
          <w:position w:val="2"/>
        </w:rPr>
        <w:t>–</w:t>
      </w:r>
      <w:r>
        <w:rPr>
          <w:spacing w:val="-15"/>
          <w:position w:val="2"/>
        </w:rPr>
        <w:t> </w:t>
      </w:r>
      <w:r>
        <w:rPr>
          <w:position w:val="2"/>
        </w:rPr>
        <w:t>c</w:t>
      </w:r>
      <w:r>
        <w:rPr>
          <w:spacing w:val="3"/>
          <w:position w:val="2"/>
        </w:rPr>
        <w:drawing>
          <wp:inline distT="0" distB="0" distL="0" distR="0">
            <wp:extent cx="148958" cy="14235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148958" cy="142354"/>
                    </a:xfrm>
                    <a:prstGeom prst="rect">
                      <a:avLst/>
                    </a:prstGeom>
                  </pic:spPr>
                </pic:pic>
              </a:graphicData>
            </a:graphic>
          </wp:inline>
        </w:drawing>
      </w:r>
      <w:r>
        <w:rPr>
          <w:spacing w:val="3"/>
          <w:position w:val="2"/>
        </w:rPr>
      </w:r>
      <w:r>
        <w:rPr>
          <w:position w:val="2"/>
        </w:rPr>
        <w:t>……..……….........(2.4) </w:t>
      </w:r>
      <w:r>
        <w:rPr/>
        <w:t>E = W </w:t>
      </w:r>
      <w:r>
        <w:rPr>
          <w:spacing w:val="-5"/>
        </w:rPr>
        <w:drawing>
          <wp:inline distT="0" distB="0" distL="0" distR="0">
            <wp:extent cx="74108" cy="10738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74108" cy="107384"/>
                    </a:xfrm>
                    <a:prstGeom prst="rect">
                      <a:avLst/>
                    </a:prstGeom>
                  </pic:spPr>
                </pic:pic>
              </a:graphicData>
            </a:graphic>
          </wp:inline>
        </w:drawing>
      </w:r>
      <w:r>
        <w:rPr>
          <w:spacing w:val="-5"/>
        </w:rPr>
      </w:r>
      <w:r>
        <w:rPr>
          <w:spacing w:val="-5"/>
        </w:rPr>
        <w:t> </w:t>
      </w:r>
      <w:r>
        <w:rPr/>
        <w:t>(cos </w:t>
      </w:r>
      <w:r>
        <w:rPr/>
        <w:drawing>
          <wp:inline distT="0" distB="0" distL="0" distR="0">
            <wp:extent cx="689143" cy="14133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689143" cy="141338"/>
                    </a:xfrm>
                    <a:prstGeom prst="rect">
                      <a:avLst/>
                    </a:prstGeom>
                  </pic:spPr>
                </pic:pic>
              </a:graphicData>
            </a:graphic>
          </wp:inline>
        </w:drawing>
      </w:r>
      <w:r>
        <w:rPr/>
      </w:r>
      <w:r>
        <w:rPr/>
        <w:t>………...………………………………..…..(2.5) </w:t>
      </w:r>
      <w:r>
        <w:rPr>
          <w:position w:val="2"/>
        </w:rPr>
        <w:t>Keterangan :</w:t>
      </w:r>
      <w:r>
        <w:rPr>
          <w:spacing w:val="80"/>
          <w:position w:val="2"/>
        </w:rPr>
        <w:t> </w:t>
      </w:r>
      <w:r>
        <w:rPr>
          <w:position w:val="2"/>
        </w:rPr>
        <w:t>E</w:t>
      </w:r>
      <w:r>
        <w:rPr>
          <w:sz w:val="16"/>
        </w:rPr>
        <w:t>0</w:t>
      </w:r>
      <w:r>
        <w:rPr>
          <w:spacing w:val="39"/>
          <w:sz w:val="16"/>
        </w:rPr>
        <w:t> </w:t>
      </w:r>
      <w:r>
        <w:rPr>
          <w:position w:val="2"/>
        </w:rPr>
        <w:t>= energi awal (J)</w:t>
      </w:r>
    </w:p>
    <w:p>
      <w:pPr>
        <w:pStyle w:val="BodyText"/>
        <w:spacing w:line="477" w:lineRule="auto" w:before="30"/>
        <w:ind w:left="2749" w:right="4866"/>
      </w:pPr>
      <w:r>
        <w:rPr>
          <w:position w:val="2"/>
        </w:rPr>
        <w:t>E</w:t>
      </w:r>
      <w:r>
        <w:rPr>
          <w:sz w:val="16"/>
        </w:rPr>
        <w:t>1</w:t>
      </w:r>
      <w:r>
        <w:rPr>
          <w:spacing w:val="40"/>
          <w:sz w:val="16"/>
        </w:rPr>
        <w:t> </w:t>
      </w:r>
      <w:r>
        <w:rPr>
          <w:position w:val="2"/>
        </w:rPr>
        <w:t>= energi akhir (J) </w:t>
      </w:r>
      <w:r>
        <w:rPr/>
        <w:t>W</w:t>
      </w:r>
      <w:r>
        <w:rPr>
          <w:spacing w:val="-5"/>
        </w:rPr>
        <w:t> </w:t>
      </w:r>
      <w:r>
        <w:rPr/>
        <w:t>=</w:t>
      </w:r>
      <w:r>
        <w:rPr>
          <w:spacing w:val="-2"/>
        </w:rPr>
        <w:t> </w:t>
      </w:r>
      <w:r>
        <w:rPr/>
        <w:t>berat</w:t>
      </w:r>
      <w:r>
        <w:rPr>
          <w:spacing w:val="-1"/>
        </w:rPr>
        <w:t> </w:t>
      </w:r>
      <w:r>
        <w:rPr/>
        <w:t>bandul </w:t>
      </w:r>
      <w:r>
        <w:rPr>
          <w:spacing w:val="-5"/>
        </w:rPr>
        <w:t>(N)</w:t>
      </w:r>
    </w:p>
    <w:p>
      <w:pPr>
        <w:pStyle w:val="BodyText"/>
        <w:spacing w:before="3"/>
        <w:ind w:left="2749"/>
      </w:pPr>
      <w:r>
        <w:rPr>
          <w:position w:val="2"/>
        </w:rPr>
        <w:t>h</w:t>
      </w:r>
      <w:r>
        <w:rPr>
          <w:sz w:val="16"/>
        </w:rPr>
        <w:t>0</w:t>
      </w:r>
      <w:r>
        <w:rPr>
          <w:spacing w:val="-1"/>
          <w:sz w:val="16"/>
        </w:rPr>
        <w:t> </w:t>
      </w:r>
      <w:r>
        <w:rPr>
          <w:position w:val="2"/>
        </w:rPr>
        <w:t>=</w:t>
      </w:r>
      <w:r>
        <w:rPr>
          <w:spacing w:val="-3"/>
          <w:position w:val="2"/>
        </w:rPr>
        <w:t> </w:t>
      </w:r>
      <w:r>
        <w:rPr>
          <w:position w:val="2"/>
        </w:rPr>
        <w:t>ketingian</w:t>
      </w:r>
      <w:r>
        <w:rPr>
          <w:spacing w:val="-1"/>
          <w:position w:val="2"/>
        </w:rPr>
        <w:t> </w:t>
      </w:r>
      <w:r>
        <w:rPr>
          <w:position w:val="2"/>
        </w:rPr>
        <w:t>bandul</w:t>
      </w:r>
      <w:r>
        <w:rPr>
          <w:spacing w:val="-1"/>
          <w:position w:val="2"/>
        </w:rPr>
        <w:t> </w:t>
      </w:r>
      <w:r>
        <w:rPr>
          <w:position w:val="2"/>
        </w:rPr>
        <w:t>sebeleum</w:t>
      </w:r>
      <w:r>
        <w:rPr>
          <w:spacing w:val="-1"/>
          <w:position w:val="2"/>
        </w:rPr>
        <w:t> </w:t>
      </w:r>
      <w:r>
        <w:rPr>
          <w:position w:val="2"/>
        </w:rPr>
        <w:t>dilepas</w:t>
      </w:r>
      <w:r>
        <w:rPr>
          <w:spacing w:val="-2"/>
          <w:position w:val="2"/>
        </w:rPr>
        <w:t> </w:t>
      </w:r>
      <w:r>
        <w:rPr>
          <w:spacing w:val="-5"/>
          <w:position w:val="2"/>
        </w:rPr>
        <w:t>(m)</w:t>
      </w:r>
    </w:p>
    <w:p>
      <w:pPr>
        <w:spacing w:after="0"/>
        <w:sectPr>
          <w:pgSz w:w="11910" w:h="16840"/>
          <w:pgMar w:header="717" w:footer="0" w:top="1920" w:bottom="280" w:left="1680" w:right="440"/>
        </w:sectPr>
      </w:pPr>
    </w:p>
    <w:p>
      <w:pPr>
        <w:pStyle w:val="BodyText"/>
        <w:spacing w:before="52"/>
      </w:pPr>
    </w:p>
    <w:p>
      <w:pPr>
        <w:pStyle w:val="BodyText"/>
        <w:spacing w:line="477" w:lineRule="auto"/>
        <w:ind w:left="2755" w:right="2955" w:hanging="7"/>
      </w:pPr>
      <w:r>
        <w:rPr>
          <w:position w:val="2"/>
        </w:rPr>
        <w:t>h</w:t>
      </w:r>
      <w:r>
        <w:rPr>
          <w:sz w:val="16"/>
        </w:rPr>
        <w:t>1</w:t>
      </w:r>
      <w:r>
        <w:rPr>
          <w:spacing w:val="-3"/>
          <w:sz w:val="16"/>
        </w:rPr>
        <w:t> </w:t>
      </w:r>
      <w:r>
        <w:rPr>
          <w:position w:val="2"/>
        </w:rPr>
        <w:t>=</w:t>
      </w:r>
      <w:r>
        <w:rPr>
          <w:spacing w:val="-8"/>
          <w:position w:val="2"/>
        </w:rPr>
        <w:t> </w:t>
      </w:r>
      <w:r>
        <w:rPr>
          <w:position w:val="2"/>
        </w:rPr>
        <w:t>ketinggian</w:t>
      </w:r>
      <w:r>
        <w:rPr>
          <w:spacing w:val="-7"/>
          <w:position w:val="2"/>
        </w:rPr>
        <w:t> </w:t>
      </w:r>
      <w:r>
        <w:rPr>
          <w:position w:val="2"/>
        </w:rPr>
        <w:t>bandul</w:t>
      </w:r>
      <w:r>
        <w:rPr>
          <w:spacing w:val="-7"/>
          <w:position w:val="2"/>
        </w:rPr>
        <w:t> </w:t>
      </w:r>
      <w:r>
        <w:rPr>
          <w:position w:val="2"/>
        </w:rPr>
        <w:t>setelah</w:t>
      </w:r>
      <w:r>
        <w:rPr>
          <w:spacing w:val="-7"/>
          <w:position w:val="2"/>
        </w:rPr>
        <w:t> </w:t>
      </w:r>
      <w:r>
        <w:rPr>
          <w:position w:val="2"/>
        </w:rPr>
        <w:t>dilepas</w:t>
      </w:r>
      <w:r>
        <w:rPr>
          <w:spacing w:val="-8"/>
          <w:position w:val="2"/>
        </w:rPr>
        <w:t> </w:t>
      </w:r>
      <w:r>
        <w:rPr>
          <w:position w:val="2"/>
        </w:rPr>
        <w:t>(m) </w:t>
      </w:r>
      <w:r>
        <w:rPr/>
        <w:drawing>
          <wp:inline distT="0" distB="0" distL="0" distR="0">
            <wp:extent cx="71195" cy="107711"/>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71195" cy="107711"/>
                    </a:xfrm>
                    <a:prstGeom prst="rect">
                      <a:avLst/>
                    </a:prstGeom>
                  </pic:spPr>
                </pic:pic>
              </a:graphicData>
            </a:graphic>
          </wp:inline>
        </w:drawing>
      </w:r>
      <w:r>
        <w:rPr/>
      </w:r>
      <w:r>
        <w:rPr/>
        <w:t> = panjang lengan bandul (m)</w:t>
      </w:r>
    </w:p>
    <w:p>
      <w:pPr>
        <w:pStyle w:val="BodyText"/>
        <w:spacing w:line="480" w:lineRule="auto" w:before="4"/>
        <w:ind w:left="2755" w:right="5213" w:hanging="1"/>
      </w:pPr>
      <w:r>
        <w:rPr/>
        <w:drawing>
          <wp:inline distT="0" distB="0" distL="0" distR="0">
            <wp:extent cx="80362" cy="7122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80362" cy="71224"/>
                    </a:xfrm>
                    <a:prstGeom prst="rect">
                      <a:avLst/>
                    </a:prstGeom>
                  </pic:spPr>
                </pic:pic>
              </a:graphicData>
            </a:graphic>
          </wp:inline>
        </w:drawing>
      </w:r>
      <w:r>
        <w:rPr/>
      </w:r>
      <w:r>
        <w:rPr>
          <w:sz w:val="20"/>
        </w:rPr>
        <w:t> </w:t>
      </w:r>
      <w:r>
        <w:rPr/>
        <w:t>= sudut awal (º) </w:t>
      </w:r>
      <w:r>
        <w:rPr/>
        <w:drawing>
          <wp:inline distT="0" distB="0" distL="0" distR="0">
            <wp:extent cx="91090" cy="136271"/>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91090" cy="136271"/>
                    </a:xfrm>
                    <a:prstGeom prst="rect">
                      <a:avLst/>
                    </a:prstGeom>
                  </pic:spPr>
                </pic:pic>
              </a:graphicData>
            </a:graphic>
          </wp:inline>
        </w:drawing>
      </w:r>
      <w:r>
        <w:rPr/>
      </w:r>
      <w:r>
        <w:rPr>
          <w:spacing w:val="-10"/>
        </w:rPr>
        <w:t> </w:t>
      </w:r>
      <w:r>
        <w:rPr/>
        <w:t>=</w:t>
      </w:r>
      <w:r>
        <w:rPr>
          <w:spacing w:val="-10"/>
        </w:rPr>
        <w:t> </w:t>
      </w:r>
      <w:r>
        <w:rPr/>
        <w:t>sudut</w:t>
      </w:r>
      <w:r>
        <w:rPr>
          <w:spacing w:val="-9"/>
        </w:rPr>
        <w:t> </w:t>
      </w:r>
      <w:r>
        <w:rPr/>
        <w:t>akhir</w:t>
      </w:r>
      <w:r>
        <w:rPr>
          <w:spacing w:val="-10"/>
        </w:rPr>
        <w:t> </w:t>
      </w:r>
      <w:r>
        <w:rPr/>
        <w:t>(º)</w:t>
      </w:r>
    </w:p>
    <w:p>
      <w:pPr>
        <w:pStyle w:val="BodyText"/>
        <w:spacing w:line="480" w:lineRule="auto"/>
        <w:ind w:left="1308" w:right="931" w:firstLine="273"/>
      </w:pPr>
      <w:r>
        <w:rPr/>
        <w:t>Untuk</w:t>
      </w:r>
      <w:r>
        <w:rPr>
          <w:spacing w:val="-5"/>
        </w:rPr>
        <w:t> </w:t>
      </w:r>
      <w:r>
        <w:rPr/>
        <w:t>menentukan</w:t>
      </w:r>
      <w:r>
        <w:rPr>
          <w:spacing w:val="-6"/>
        </w:rPr>
        <w:t> </w:t>
      </w:r>
      <w:r>
        <w:rPr/>
        <w:t>nilai</w:t>
      </w:r>
      <w:r>
        <w:rPr>
          <w:spacing w:val="-5"/>
        </w:rPr>
        <w:t> </w:t>
      </w:r>
      <w:r>
        <w:rPr>
          <w:i/>
        </w:rPr>
        <w:t>impact</w:t>
      </w:r>
      <w:r>
        <w:rPr>
          <w:i/>
          <w:spacing w:val="-5"/>
        </w:rPr>
        <w:t> </w:t>
      </w:r>
      <w:r>
        <w:rPr/>
        <w:t>(Is),</w:t>
      </w:r>
      <w:r>
        <w:rPr>
          <w:spacing w:val="-5"/>
        </w:rPr>
        <w:t> </w:t>
      </w:r>
      <w:r>
        <w:rPr/>
        <w:t>energi</w:t>
      </w:r>
      <w:r>
        <w:rPr>
          <w:spacing w:val="-5"/>
        </w:rPr>
        <w:t> </w:t>
      </w:r>
      <w:r>
        <w:rPr/>
        <w:t>tersebut</w:t>
      </w:r>
      <w:r>
        <w:rPr>
          <w:spacing w:val="-5"/>
        </w:rPr>
        <w:t> </w:t>
      </w:r>
      <w:r>
        <w:rPr/>
        <w:t>harus</w:t>
      </w:r>
      <w:r>
        <w:rPr>
          <w:spacing w:val="-6"/>
        </w:rPr>
        <w:t> </w:t>
      </w:r>
      <w:r>
        <w:rPr/>
        <w:t>dibagi</w:t>
      </w:r>
      <w:r>
        <w:rPr>
          <w:spacing w:val="-5"/>
        </w:rPr>
        <w:t> </w:t>
      </w:r>
      <w:r>
        <w:rPr/>
        <w:t>dengan luas penampang efektif spesimen (A), sehingga:</w:t>
      </w:r>
    </w:p>
    <w:p>
      <w:pPr>
        <w:pStyle w:val="BodyText"/>
        <w:tabs>
          <w:tab w:pos="8063" w:val="left" w:leader="dot"/>
        </w:tabs>
        <w:spacing w:before="2"/>
        <w:ind w:left="1308"/>
      </w:pPr>
      <w:r>
        <w:rPr>
          <w:position w:val="2"/>
        </w:rPr>
        <w:t>I</w:t>
      </w:r>
      <w:r>
        <w:rPr>
          <w:sz w:val="16"/>
        </w:rPr>
        <w:t>s</w:t>
      </w:r>
      <w:r>
        <w:rPr>
          <w:spacing w:val="-10"/>
          <w:sz w:val="16"/>
        </w:rPr>
        <w:t> </w:t>
      </w:r>
      <w:r>
        <w:rPr>
          <w:position w:val="2"/>
        </w:rPr>
        <w:t>=</w:t>
      </w:r>
      <w:r>
        <w:rPr>
          <w:spacing w:val="-4"/>
          <w:position w:val="2"/>
        </w:rPr>
        <w:t> </w:t>
      </w:r>
      <w:r>
        <w:rPr>
          <w:spacing w:val="-3"/>
          <w:position w:val="2"/>
        </w:rPr>
        <w:drawing>
          <wp:inline distT="0" distB="0" distL="0" distR="0">
            <wp:extent cx="83241" cy="101434"/>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83241" cy="101434"/>
                    </a:xfrm>
                    <a:prstGeom prst="rect">
                      <a:avLst/>
                    </a:prstGeom>
                  </pic:spPr>
                </pic:pic>
              </a:graphicData>
            </a:graphic>
          </wp:inline>
        </w:drawing>
      </w:r>
      <w:r>
        <w:rPr>
          <w:spacing w:val="-3"/>
          <w:position w:val="2"/>
        </w:rPr>
      </w:r>
      <w:r>
        <w:rPr>
          <w:position w:val="2"/>
        </w:rPr>
        <w:t>E/A</w:t>
      </w:r>
      <w:r>
        <w:rPr>
          <w:spacing w:val="-22"/>
          <w:position w:val="2"/>
        </w:rPr>
        <w:t> </w:t>
      </w:r>
      <w:r>
        <w:rPr>
          <w:position w:val="2"/>
        </w:rPr>
        <w:t>=</w:t>
      </w:r>
      <w:r>
        <w:rPr>
          <w:spacing w:val="-16"/>
          <w:position w:val="2"/>
        </w:rPr>
        <w:t> </w:t>
      </w:r>
      <w:r>
        <w:rPr>
          <w:position w:val="2"/>
        </w:rPr>
        <w:t>W</w:t>
      </w:r>
      <w:r>
        <w:rPr>
          <w:spacing w:val="-4"/>
          <w:position w:val="2"/>
        </w:rPr>
        <w:t> </w:t>
      </w:r>
      <w:r>
        <w:rPr>
          <w:spacing w:val="-3"/>
          <w:position w:val="2"/>
        </w:rPr>
        <w:drawing>
          <wp:inline distT="0" distB="0" distL="0" distR="0">
            <wp:extent cx="71108" cy="104471"/>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7" cstate="print"/>
                    <a:stretch>
                      <a:fillRect/>
                    </a:stretch>
                  </pic:blipFill>
                  <pic:spPr>
                    <a:xfrm>
                      <a:off x="0" y="0"/>
                      <a:ext cx="71108" cy="104471"/>
                    </a:xfrm>
                    <a:prstGeom prst="rect">
                      <a:avLst/>
                    </a:prstGeom>
                  </pic:spPr>
                </pic:pic>
              </a:graphicData>
            </a:graphic>
          </wp:inline>
        </w:drawing>
      </w:r>
      <w:r>
        <w:rPr>
          <w:spacing w:val="-3"/>
          <w:position w:val="2"/>
        </w:rPr>
      </w:r>
      <w:r>
        <w:rPr>
          <w:spacing w:val="-8"/>
          <w:position w:val="2"/>
        </w:rPr>
        <w:t> </w:t>
      </w:r>
      <w:r>
        <w:rPr>
          <w:position w:val="2"/>
        </w:rPr>
        <w:t>(cos</w:t>
      </w:r>
      <w:r>
        <w:rPr>
          <w:spacing w:val="-1"/>
          <w:position w:val="2"/>
        </w:rPr>
        <w:t> </w:t>
      </w:r>
      <w:r>
        <w:rPr>
          <w:position w:val="2"/>
        </w:rPr>
        <w:drawing>
          <wp:inline distT="0" distB="0" distL="0" distR="0">
            <wp:extent cx="691557" cy="13809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7" cstate="print"/>
                    <a:stretch>
                      <a:fillRect/>
                    </a:stretch>
                  </pic:blipFill>
                  <pic:spPr>
                    <a:xfrm>
                      <a:off x="0" y="0"/>
                      <a:ext cx="691557" cy="138094"/>
                    </a:xfrm>
                    <a:prstGeom prst="rect">
                      <a:avLst/>
                    </a:prstGeom>
                  </pic:spPr>
                </pic:pic>
              </a:graphicData>
            </a:graphic>
          </wp:inline>
        </w:drawing>
      </w:r>
      <w:r>
        <w:rPr>
          <w:position w:val="2"/>
        </w:rPr>
      </w:r>
      <w:r>
        <w:rPr>
          <w:spacing w:val="-5"/>
          <w:position w:val="2"/>
        </w:rPr>
        <w:t>/A…</w:t>
      </w:r>
      <w:r>
        <w:rPr>
          <w:position w:val="2"/>
        </w:rPr>
        <w:tab/>
      </w:r>
      <w:r>
        <w:rPr>
          <w:spacing w:val="-2"/>
          <w:position w:val="2"/>
        </w:rPr>
        <w:t>(2.6)</w:t>
      </w:r>
    </w:p>
    <w:p>
      <w:pPr>
        <w:pStyle w:val="BodyText"/>
        <w:spacing w:before="272"/>
        <w:ind w:left="4515" w:right="1260" w:hanging="2703"/>
      </w:pPr>
      <w:r>
        <w:rPr/>
        <w:t>Tabel</w:t>
      </w:r>
      <w:r>
        <w:rPr>
          <w:spacing w:val="-6"/>
        </w:rPr>
        <w:t> </w:t>
      </w:r>
      <w:r>
        <w:rPr/>
        <w:t>2.8.</w:t>
      </w:r>
      <w:r>
        <w:rPr>
          <w:spacing w:val="-7"/>
        </w:rPr>
        <w:t> </w:t>
      </w:r>
      <w:r>
        <w:rPr/>
        <w:t>Kekuatan</w:t>
      </w:r>
      <w:r>
        <w:rPr>
          <w:spacing w:val="-7"/>
        </w:rPr>
        <w:t> </w:t>
      </w:r>
      <w:r>
        <w:rPr/>
        <w:t>pukul</w:t>
      </w:r>
      <w:r>
        <w:rPr>
          <w:spacing w:val="-7"/>
        </w:rPr>
        <w:t> </w:t>
      </w:r>
      <w:r>
        <w:rPr/>
        <w:t>beberapa</w:t>
      </w:r>
      <w:r>
        <w:rPr>
          <w:spacing w:val="-8"/>
        </w:rPr>
        <w:t> </w:t>
      </w:r>
      <w:r>
        <w:rPr/>
        <w:t>logam</w:t>
      </w:r>
      <w:r>
        <w:rPr>
          <w:spacing w:val="-7"/>
        </w:rPr>
        <w:t> </w:t>
      </w:r>
      <w:r>
        <w:rPr/>
        <w:t>pada</w:t>
      </w:r>
      <w:r>
        <w:rPr>
          <w:spacing w:val="-8"/>
        </w:rPr>
        <w:t> </w:t>
      </w:r>
      <w:r>
        <w:rPr/>
        <w:t>temperatur</w:t>
      </w:r>
      <w:r>
        <w:rPr>
          <w:spacing w:val="-4"/>
        </w:rPr>
        <w:t> </w:t>
      </w:r>
      <w:r>
        <w:rPr/>
        <w:t>ruang Charpy V</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155"/>
        <w:gridCol w:w="2367"/>
      </w:tblGrid>
      <w:tr>
        <w:trPr>
          <w:trHeight w:val="318" w:hRule="atLeast"/>
        </w:trPr>
        <w:tc>
          <w:tcPr>
            <w:tcW w:w="710" w:type="dxa"/>
          </w:tcPr>
          <w:p>
            <w:pPr>
              <w:pStyle w:val="TableParagraph"/>
              <w:spacing w:line="275" w:lineRule="exact"/>
              <w:ind w:left="8"/>
              <w:jc w:val="center"/>
              <w:rPr>
                <w:sz w:val="24"/>
              </w:rPr>
            </w:pPr>
            <w:r>
              <w:rPr>
                <w:spacing w:val="-5"/>
                <w:sz w:val="24"/>
              </w:rPr>
              <w:t>No.</w:t>
            </w:r>
          </w:p>
        </w:tc>
        <w:tc>
          <w:tcPr>
            <w:tcW w:w="4155" w:type="dxa"/>
          </w:tcPr>
          <w:p>
            <w:pPr>
              <w:pStyle w:val="TableParagraph"/>
              <w:spacing w:line="275" w:lineRule="exact"/>
              <w:ind w:left="11" w:right="3"/>
              <w:jc w:val="center"/>
              <w:rPr>
                <w:sz w:val="24"/>
              </w:rPr>
            </w:pPr>
            <w:r>
              <w:rPr>
                <w:spacing w:val="-2"/>
                <w:sz w:val="24"/>
              </w:rPr>
              <w:t>Material</w:t>
            </w:r>
          </w:p>
        </w:tc>
        <w:tc>
          <w:tcPr>
            <w:tcW w:w="2367" w:type="dxa"/>
          </w:tcPr>
          <w:p>
            <w:pPr>
              <w:pStyle w:val="TableParagraph"/>
              <w:spacing w:line="275" w:lineRule="exact"/>
              <w:ind w:left="7" w:right="4"/>
              <w:jc w:val="center"/>
              <w:rPr>
                <w:sz w:val="24"/>
              </w:rPr>
            </w:pPr>
            <w:r>
              <w:rPr>
                <w:sz w:val="24"/>
              </w:rPr>
              <w:t>Impact</w:t>
            </w:r>
            <w:r>
              <w:rPr>
                <w:spacing w:val="-4"/>
                <w:sz w:val="24"/>
              </w:rPr>
              <w:t> </w:t>
            </w:r>
            <w:r>
              <w:rPr>
                <w:sz w:val="24"/>
              </w:rPr>
              <w:t>Strength</w:t>
            </w:r>
            <w:r>
              <w:rPr>
                <w:spacing w:val="-2"/>
                <w:sz w:val="24"/>
              </w:rPr>
              <w:t> </w:t>
            </w:r>
            <w:r>
              <w:rPr>
                <w:spacing w:val="-5"/>
                <w:sz w:val="24"/>
              </w:rPr>
              <w:t>(J)</w:t>
            </w:r>
          </w:p>
        </w:tc>
      </w:tr>
      <w:tr>
        <w:trPr>
          <w:trHeight w:val="316" w:hRule="atLeast"/>
        </w:trPr>
        <w:tc>
          <w:tcPr>
            <w:tcW w:w="710" w:type="dxa"/>
          </w:tcPr>
          <w:p>
            <w:pPr>
              <w:pStyle w:val="TableParagraph"/>
              <w:spacing w:line="275" w:lineRule="exact"/>
              <w:ind w:left="8" w:right="1"/>
              <w:jc w:val="center"/>
              <w:rPr>
                <w:sz w:val="24"/>
              </w:rPr>
            </w:pPr>
            <w:r>
              <w:rPr>
                <w:spacing w:val="-5"/>
                <w:sz w:val="24"/>
              </w:rPr>
              <w:t>1.</w:t>
            </w:r>
          </w:p>
        </w:tc>
        <w:tc>
          <w:tcPr>
            <w:tcW w:w="4155" w:type="dxa"/>
          </w:tcPr>
          <w:p>
            <w:pPr>
              <w:pStyle w:val="TableParagraph"/>
              <w:spacing w:line="275" w:lineRule="exact"/>
              <w:ind w:left="11" w:right="3"/>
              <w:jc w:val="center"/>
              <w:rPr>
                <w:i/>
                <w:sz w:val="24"/>
              </w:rPr>
            </w:pPr>
            <w:r>
              <w:rPr>
                <w:i/>
                <w:sz w:val="24"/>
              </w:rPr>
              <w:t>Aluminium,</w:t>
            </w:r>
            <w:r>
              <w:rPr>
                <w:i/>
                <w:spacing w:val="-9"/>
                <w:sz w:val="24"/>
              </w:rPr>
              <w:t> </w:t>
            </w:r>
            <w:r>
              <w:rPr>
                <w:i/>
                <w:sz w:val="24"/>
              </w:rPr>
              <w:t>Comercially</w:t>
            </w:r>
            <w:r>
              <w:rPr>
                <w:i/>
                <w:spacing w:val="-8"/>
                <w:sz w:val="24"/>
              </w:rPr>
              <w:t> </w:t>
            </w:r>
            <w:r>
              <w:rPr>
                <w:i/>
                <w:sz w:val="24"/>
              </w:rPr>
              <w:t>pure,</w:t>
            </w:r>
            <w:r>
              <w:rPr>
                <w:i/>
                <w:spacing w:val="-8"/>
                <w:sz w:val="24"/>
              </w:rPr>
              <w:t> </w:t>
            </w:r>
            <w:r>
              <w:rPr>
                <w:i/>
                <w:spacing w:val="-2"/>
                <w:sz w:val="24"/>
              </w:rPr>
              <w:t>annealed</w:t>
            </w:r>
          </w:p>
        </w:tc>
        <w:tc>
          <w:tcPr>
            <w:tcW w:w="2367" w:type="dxa"/>
          </w:tcPr>
          <w:p>
            <w:pPr>
              <w:pStyle w:val="TableParagraph"/>
              <w:spacing w:line="275" w:lineRule="exact"/>
              <w:ind w:left="7"/>
              <w:jc w:val="center"/>
              <w:rPr>
                <w:sz w:val="24"/>
              </w:rPr>
            </w:pPr>
            <w:r>
              <w:rPr>
                <w:spacing w:val="-5"/>
                <w:sz w:val="24"/>
              </w:rPr>
              <w:t>205</w:t>
            </w:r>
          </w:p>
        </w:tc>
      </w:tr>
      <w:tr>
        <w:trPr>
          <w:trHeight w:val="316" w:hRule="atLeast"/>
        </w:trPr>
        <w:tc>
          <w:tcPr>
            <w:tcW w:w="710" w:type="dxa"/>
          </w:tcPr>
          <w:p>
            <w:pPr>
              <w:pStyle w:val="TableParagraph"/>
              <w:spacing w:line="275" w:lineRule="exact"/>
              <w:ind w:left="8" w:right="1"/>
              <w:jc w:val="center"/>
              <w:rPr>
                <w:sz w:val="24"/>
              </w:rPr>
            </w:pPr>
            <w:r>
              <w:rPr>
                <w:spacing w:val="-5"/>
                <w:sz w:val="24"/>
              </w:rPr>
              <w:t>2.</w:t>
            </w:r>
          </w:p>
        </w:tc>
        <w:tc>
          <w:tcPr>
            <w:tcW w:w="4155" w:type="dxa"/>
          </w:tcPr>
          <w:p>
            <w:pPr>
              <w:pStyle w:val="TableParagraph"/>
              <w:spacing w:line="275" w:lineRule="exact"/>
              <w:ind w:left="11"/>
              <w:jc w:val="center"/>
              <w:rPr>
                <w:i/>
                <w:sz w:val="24"/>
              </w:rPr>
            </w:pPr>
            <w:r>
              <w:rPr>
                <w:i/>
                <w:sz w:val="24"/>
              </w:rPr>
              <w:t>Aluminium-1,5%Mn</w:t>
            </w:r>
            <w:r>
              <w:rPr>
                <w:i/>
                <w:spacing w:val="-11"/>
                <w:sz w:val="24"/>
              </w:rPr>
              <w:t> </w:t>
            </w:r>
            <w:r>
              <w:rPr>
                <w:i/>
                <w:sz w:val="24"/>
              </w:rPr>
              <w:t>alloy,</w:t>
            </w:r>
            <w:r>
              <w:rPr>
                <w:i/>
                <w:spacing w:val="-9"/>
                <w:sz w:val="24"/>
              </w:rPr>
              <w:t> </w:t>
            </w:r>
            <w:r>
              <w:rPr>
                <w:i/>
                <w:spacing w:val="-2"/>
                <w:sz w:val="24"/>
              </w:rPr>
              <w:t>annealed</w:t>
            </w:r>
          </w:p>
        </w:tc>
        <w:tc>
          <w:tcPr>
            <w:tcW w:w="2367" w:type="dxa"/>
          </w:tcPr>
          <w:p>
            <w:pPr>
              <w:pStyle w:val="TableParagraph"/>
              <w:spacing w:line="275" w:lineRule="exact"/>
              <w:ind w:left="7"/>
              <w:jc w:val="center"/>
              <w:rPr>
                <w:sz w:val="24"/>
              </w:rPr>
            </w:pPr>
            <w:r>
              <w:rPr>
                <w:spacing w:val="-5"/>
                <w:sz w:val="24"/>
              </w:rPr>
              <w:t>80</w:t>
            </w:r>
          </w:p>
        </w:tc>
      </w:tr>
      <w:tr>
        <w:trPr>
          <w:trHeight w:val="318" w:hRule="atLeast"/>
        </w:trPr>
        <w:tc>
          <w:tcPr>
            <w:tcW w:w="710" w:type="dxa"/>
          </w:tcPr>
          <w:p>
            <w:pPr>
              <w:pStyle w:val="TableParagraph"/>
              <w:spacing w:before="1"/>
              <w:ind w:left="8" w:right="1"/>
              <w:jc w:val="center"/>
              <w:rPr>
                <w:sz w:val="24"/>
              </w:rPr>
            </w:pPr>
            <w:r>
              <w:rPr>
                <w:spacing w:val="-5"/>
                <w:sz w:val="24"/>
              </w:rPr>
              <w:t>3.</w:t>
            </w:r>
          </w:p>
        </w:tc>
        <w:tc>
          <w:tcPr>
            <w:tcW w:w="4155" w:type="dxa"/>
          </w:tcPr>
          <w:p>
            <w:pPr>
              <w:pStyle w:val="TableParagraph"/>
              <w:spacing w:before="1"/>
              <w:ind w:left="11" w:right="1"/>
              <w:jc w:val="center"/>
              <w:rPr>
                <w:i/>
                <w:sz w:val="24"/>
              </w:rPr>
            </w:pPr>
            <w:r>
              <w:rPr>
                <w:i/>
                <w:spacing w:val="-4"/>
                <w:sz w:val="24"/>
              </w:rPr>
              <w:t>Hard</w:t>
            </w:r>
          </w:p>
        </w:tc>
        <w:tc>
          <w:tcPr>
            <w:tcW w:w="2367" w:type="dxa"/>
          </w:tcPr>
          <w:p>
            <w:pPr>
              <w:pStyle w:val="TableParagraph"/>
              <w:spacing w:before="1"/>
              <w:ind w:left="7"/>
              <w:jc w:val="center"/>
              <w:rPr>
                <w:sz w:val="24"/>
              </w:rPr>
            </w:pPr>
            <w:r>
              <w:rPr>
                <w:spacing w:val="-5"/>
                <w:sz w:val="24"/>
              </w:rPr>
              <w:t>34</w:t>
            </w:r>
          </w:p>
        </w:tc>
      </w:tr>
      <w:tr>
        <w:trPr>
          <w:trHeight w:val="316" w:hRule="atLeast"/>
        </w:trPr>
        <w:tc>
          <w:tcPr>
            <w:tcW w:w="710" w:type="dxa"/>
          </w:tcPr>
          <w:p>
            <w:pPr>
              <w:pStyle w:val="TableParagraph"/>
              <w:spacing w:line="275" w:lineRule="exact"/>
              <w:ind w:left="8" w:right="1"/>
              <w:jc w:val="center"/>
              <w:rPr>
                <w:sz w:val="24"/>
              </w:rPr>
            </w:pPr>
            <w:r>
              <w:rPr>
                <w:spacing w:val="-5"/>
                <w:sz w:val="24"/>
              </w:rPr>
              <w:t>4.</w:t>
            </w:r>
          </w:p>
        </w:tc>
        <w:tc>
          <w:tcPr>
            <w:tcW w:w="4155" w:type="dxa"/>
          </w:tcPr>
          <w:p>
            <w:pPr>
              <w:pStyle w:val="TableParagraph"/>
              <w:spacing w:line="275" w:lineRule="exact"/>
              <w:ind w:left="11" w:right="5"/>
              <w:jc w:val="center"/>
              <w:rPr>
                <w:i/>
                <w:sz w:val="24"/>
              </w:rPr>
            </w:pPr>
            <w:r>
              <w:rPr>
                <w:i/>
                <w:spacing w:val="-2"/>
                <w:sz w:val="24"/>
              </w:rPr>
              <w:t>Copper,oxygen-free</w:t>
            </w:r>
            <w:r>
              <w:rPr>
                <w:i/>
                <w:spacing w:val="-6"/>
                <w:sz w:val="24"/>
              </w:rPr>
              <w:t> </w:t>
            </w:r>
            <w:r>
              <w:rPr>
                <w:i/>
                <w:spacing w:val="-2"/>
                <w:sz w:val="24"/>
              </w:rPr>
              <w:t>HC,annealed</w:t>
            </w:r>
          </w:p>
        </w:tc>
        <w:tc>
          <w:tcPr>
            <w:tcW w:w="2367" w:type="dxa"/>
          </w:tcPr>
          <w:p>
            <w:pPr>
              <w:pStyle w:val="TableParagraph"/>
              <w:spacing w:line="275" w:lineRule="exact"/>
              <w:ind w:left="7"/>
              <w:jc w:val="center"/>
              <w:rPr>
                <w:sz w:val="24"/>
              </w:rPr>
            </w:pPr>
            <w:r>
              <w:rPr>
                <w:spacing w:val="-5"/>
                <w:sz w:val="24"/>
              </w:rPr>
              <w:t>70</w:t>
            </w:r>
          </w:p>
        </w:tc>
      </w:tr>
      <w:tr>
        <w:trPr>
          <w:trHeight w:val="635" w:hRule="atLeast"/>
        </w:trPr>
        <w:tc>
          <w:tcPr>
            <w:tcW w:w="710" w:type="dxa"/>
          </w:tcPr>
          <w:p>
            <w:pPr>
              <w:pStyle w:val="TableParagraph"/>
              <w:spacing w:before="159"/>
              <w:ind w:left="8" w:right="1"/>
              <w:jc w:val="center"/>
              <w:rPr>
                <w:sz w:val="24"/>
              </w:rPr>
            </w:pPr>
            <w:r>
              <w:rPr>
                <w:spacing w:val="-5"/>
                <w:sz w:val="24"/>
              </w:rPr>
              <w:t>5.</w:t>
            </w:r>
          </w:p>
        </w:tc>
        <w:tc>
          <w:tcPr>
            <w:tcW w:w="4155" w:type="dxa"/>
          </w:tcPr>
          <w:p>
            <w:pPr>
              <w:pStyle w:val="TableParagraph"/>
              <w:spacing w:line="275" w:lineRule="exact"/>
              <w:ind w:left="1740"/>
              <w:rPr>
                <w:i/>
                <w:sz w:val="24"/>
              </w:rPr>
            </w:pPr>
            <w:r>
              <w:rPr>
                <w:i/>
                <w:sz w:val="24"/>
              </w:rPr>
              <w:t>Cartridge</w:t>
            </w:r>
            <w:r>
              <w:rPr>
                <w:i/>
                <w:spacing w:val="-3"/>
                <w:sz w:val="24"/>
              </w:rPr>
              <w:t> </w:t>
            </w:r>
            <w:r>
              <w:rPr>
                <w:i/>
                <w:spacing w:val="-2"/>
                <w:sz w:val="24"/>
              </w:rPr>
              <w:t>brass</w:t>
            </w:r>
          </w:p>
          <w:p>
            <w:pPr>
              <w:pStyle w:val="TableParagraph"/>
              <w:spacing w:before="43"/>
              <w:ind w:left="761"/>
              <w:rPr>
                <w:i/>
                <w:sz w:val="24"/>
              </w:rPr>
            </w:pPr>
            <w:r>
              <w:rPr>
                <w:i/>
                <w:sz w:val="24"/>
              </w:rPr>
              <w:t>(70%Cu,30%Zn),</w:t>
            </w:r>
            <w:r>
              <w:rPr>
                <w:i/>
                <w:spacing w:val="-3"/>
                <w:sz w:val="24"/>
              </w:rPr>
              <w:t> </w:t>
            </w:r>
            <w:r>
              <w:rPr>
                <w:i/>
                <w:spacing w:val="-2"/>
                <w:sz w:val="24"/>
              </w:rPr>
              <w:t>annealed</w:t>
            </w:r>
          </w:p>
        </w:tc>
        <w:tc>
          <w:tcPr>
            <w:tcW w:w="2367" w:type="dxa"/>
          </w:tcPr>
          <w:p>
            <w:pPr>
              <w:pStyle w:val="TableParagraph"/>
              <w:spacing w:before="159"/>
              <w:ind w:left="7"/>
              <w:jc w:val="center"/>
              <w:rPr>
                <w:sz w:val="24"/>
              </w:rPr>
            </w:pPr>
            <w:r>
              <w:rPr>
                <w:spacing w:val="-5"/>
                <w:sz w:val="24"/>
              </w:rPr>
              <w:t>88</w:t>
            </w:r>
          </w:p>
        </w:tc>
      </w:tr>
      <w:tr>
        <w:trPr>
          <w:trHeight w:val="316" w:hRule="atLeast"/>
        </w:trPr>
        <w:tc>
          <w:tcPr>
            <w:tcW w:w="710" w:type="dxa"/>
          </w:tcPr>
          <w:p>
            <w:pPr>
              <w:pStyle w:val="TableParagraph"/>
              <w:spacing w:line="275" w:lineRule="exact"/>
              <w:ind w:left="8" w:right="1"/>
              <w:jc w:val="center"/>
              <w:rPr>
                <w:sz w:val="24"/>
              </w:rPr>
            </w:pPr>
            <w:r>
              <w:rPr>
                <w:spacing w:val="-5"/>
                <w:sz w:val="24"/>
              </w:rPr>
              <w:t>6.</w:t>
            </w:r>
          </w:p>
        </w:tc>
        <w:tc>
          <w:tcPr>
            <w:tcW w:w="4155" w:type="dxa"/>
          </w:tcPr>
          <w:p>
            <w:pPr>
              <w:pStyle w:val="TableParagraph"/>
              <w:spacing w:line="275" w:lineRule="exact"/>
              <w:ind w:left="11" w:right="1"/>
              <w:jc w:val="center"/>
              <w:rPr>
                <w:i/>
                <w:sz w:val="24"/>
              </w:rPr>
            </w:pPr>
            <w:r>
              <w:rPr>
                <w:i/>
                <w:sz w:val="24"/>
              </w:rPr>
              <w:t>¾ </w:t>
            </w:r>
            <w:r>
              <w:rPr>
                <w:i/>
                <w:spacing w:val="-4"/>
                <w:sz w:val="24"/>
              </w:rPr>
              <w:t>hard</w:t>
            </w:r>
          </w:p>
        </w:tc>
        <w:tc>
          <w:tcPr>
            <w:tcW w:w="2367" w:type="dxa"/>
          </w:tcPr>
          <w:p>
            <w:pPr>
              <w:pStyle w:val="TableParagraph"/>
              <w:spacing w:line="275" w:lineRule="exact"/>
              <w:ind w:left="7"/>
              <w:jc w:val="center"/>
              <w:rPr>
                <w:sz w:val="24"/>
              </w:rPr>
            </w:pPr>
            <w:r>
              <w:rPr>
                <w:spacing w:val="-5"/>
                <w:sz w:val="24"/>
              </w:rPr>
              <w:t>21</w:t>
            </w:r>
          </w:p>
        </w:tc>
      </w:tr>
      <w:tr>
        <w:trPr>
          <w:trHeight w:val="318" w:hRule="atLeast"/>
        </w:trPr>
        <w:tc>
          <w:tcPr>
            <w:tcW w:w="710" w:type="dxa"/>
          </w:tcPr>
          <w:p>
            <w:pPr>
              <w:pStyle w:val="TableParagraph"/>
              <w:spacing w:line="275" w:lineRule="exact"/>
              <w:ind w:left="8" w:right="1"/>
              <w:jc w:val="center"/>
              <w:rPr>
                <w:sz w:val="24"/>
              </w:rPr>
            </w:pPr>
            <w:r>
              <w:rPr>
                <w:spacing w:val="-5"/>
                <w:sz w:val="24"/>
              </w:rPr>
              <w:t>7.</w:t>
            </w:r>
          </w:p>
        </w:tc>
        <w:tc>
          <w:tcPr>
            <w:tcW w:w="4155" w:type="dxa"/>
          </w:tcPr>
          <w:p>
            <w:pPr>
              <w:pStyle w:val="TableParagraph"/>
              <w:spacing w:line="275" w:lineRule="exact"/>
              <w:ind w:left="11" w:right="3"/>
              <w:jc w:val="center"/>
              <w:rPr>
                <w:i/>
                <w:sz w:val="24"/>
              </w:rPr>
            </w:pPr>
            <w:r>
              <w:rPr>
                <w:i/>
                <w:sz w:val="24"/>
              </w:rPr>
              <w:t>Cupronickel(70%Cu,30%Ni),</w:t>
            </w:r>
            <w:r>
              <w:rPr>
                <w:i/>
                <w:spacing w:val="-15"/>
                <w:sz w:val="24"/>
              </w:rPr>
              <w:t> </w:t>
            </w:r>
            <w:r>
              <w:rPr>
                <w:i/>
                <w:spacing w:val="-2"/>
                <w:sz w:val="24"/>
              </w:rPr>
              <w:t>annealed</w:t>
            </w:r>
          </w:p>
        </w:tc>
        <w:tc>
          <w:tcPr>
            <w:tcW w:w="2367" w:type="dxa"/>
          </w:tcPr>
          <w:p>
            <w:pPr>
              <w:pStyle w:val="TableParagraph"/>
              <w:spacing w:line="275" w:lineRule="exact"/>
              <w:ind w:left="7"/>
              <w:jc w:val="center"/>
              <w:rPr>
                <w:sz w:val="24"/>
              </w:rPr>
            </w:pPr>
            <w:r>
              <w:rPr>
                <w:spacing w:val="-5"/>
                <w:sz w:val="24"/>
              </w:rPr>
              <w:t>157</w:t>
            </w:r>
          </w:p>
        </w:tc>
      </w:tr>
      <w:tr>
        <w:trPr>
          <w:trHeight w:val="316" w:hRule="atLeast"/>
        </w:trPr>
        <w:tc>
          <w:tcPr>
            <w:tcW w:w="710" w:type="dxa"/>
          </w:tcPr>
          <w:p>
            <w:pPr>
              <w:pStyle w:val="TableParagraph"/>
              <w:spacing w:line="275" w:lineRule="exact"/>
              <w:ind w:left="8" w:right="1"/>
              <w:jc w:val="center"/>
              <w:rPr>
                <w:sz w:val="24"/>
              </w:rPr>
            </w:pPr>
            <w:r>
              <w:rPr>
                <w:spacing w:val="-5"/>
                <w:sz w:val="24"/>
              </w:rPr>
              <w:t>8.</w:t>
            </w:r>
          </w:p>
        </w:tc>
        <w:tc>
          <w:tcPr>
            <w:tcW w:w="4155" w:type="dxa"/>
          </w:tcPr>
          <w:p>
            <w:pPr>
              <w:pStyle w:val="TableParagraph"/>
              <w:spacing w:line="275" w:lineRule="exact"/>
              <w:ind w:left="11" w:right="3"/>
              <w:jc w:val="center"/>
              <w:rPr>
                <w:i/>
                <w:sz w:val="24"/>
              </w:rPr>
            </w:pPr>
            <w:r>
              <w:rPr>
                <w:i/>
                <w:sz w:val="24"/>
              </w:rPr>
              <w:t>Magnesium-3%Al,1%Zn</w:t>
            </w:r>
            <w:r>
              <w:rPr>
                <w:i/>
                <w:spacing w:val="-11"/>
                <w:sz w:val="24"/>
              </w:rPr>
              <w:t> </w:t>
            </w:r>
            <w:r>
              <w:rPr>
                <w:i/>
                <w:sz w:val="24"/>
              </w:rPr>
              <w:t>alloy,</w:t>
            </w:r>
            <w:r>
              <w:rPr>
                <w:i/>
                <w:spacing w:val="-9"/>
                <w:sz w:val="24"/>
              </w:rPr>
              <w:t> </w:t>
            </w:r>
            <w:r>
              <w:rPr>
                <w:i/>
                <w:spacing w:val="-2"/>
                <w:sz w:val="24"/>
              </w:rPr>
              <w:t>annealed</w:t>
            </w:r>
          </w:p>
        </w:tc>
        <w:tc>
          <w:tcPr>
            <w:tcW w:w="2367" w:type="dxa"/>
          </w:tcPr>
          <w:p>
            <w:pPr>
              <w:pStyle w:val="TableParagraph"/>
              <w:spacing w:line="275" w:lineRule="exact"/>
              <w:ind w:left="7"/>
              <w:jc w:val="center"/>
              <w:rPr>
                <w:sz w:val="24"/>
              </w:rPr>
            </w:pPr>
            <w:r>
              <w:rPr>
                <w:spacing w:val="-10"/>
                <w:sz w:val="24"/>
              </w:rPr>
              <w:t>8</w:t>
            </w:r>
          </w:p>
        </w:tc>
      </w:tr>
      <w:tr>
        <w:trPr>
          <w:trHeight w:val="318" w:hRule="atLeast"/>
        </w:trPr>
        <w:tc>
          <w:tcPr>
            <w:tcW w:w="710" w:type="dxa"/>
          </w:tcPr>
          <w:p>
            <w:pPr>
              <w:pStyle w:val="TableParagraph"/>
              <w:spacing w:line="275" w:lineRule="exact"/>
              <w:ind w:left="8" w:right="1"/>
              <w:jc w:val="center"/>
              <w:rPr>
                <w:sz w:val="24"/>
              </w:rPr>
            </w:pPr>
            <w:r>
              <w:rPr>
                <w:spacing w:val="-5"/>
                <w:sz w:val="24"/>
              </w:rPr>
              <w:t>9.</w:t>
            </w:r>
          </w:p>
        </w:tc>
        <w:tc>
          <w:tcPr>
            <w:tcW w:w="4155" w:type="dxa"/>
          </w:tcPr>
          <w:p>
            <w:pPr>
              <w:pStyle w:val="TableParagraph"/>
              <w:spacing w:line="275" w:lineRule="exact"/>
              <w:ind w:left="11" w:right="3"/>
              <w:jc w:val="center"/>
              <w:rPr>
                <w:i/>
                <w:sz w:val="24"/>
              </w:rPr>
            </w:pPr>
            <w:r>
              <w:rPr>
                <w:i/>
                <w:sz w:val="24"/>
              </w:rPr>
              <w:t>Nickel</w:t>
            </w:r>
            <w:r>
              <w:rPr>
                <w:i/>
                <w:spacing w:val="-9"/>
                <w:sz w:val="24"/>
              </w:rPr>
              <w:t> </w:t>
            </w:r>
            <w:r>
              <w:rPr>
                <w:i/>
                <w:sz w:val="24"/>
              </w:rPr>
              <w:t>alloy,Monel,</w:t>
            </w:r>
            <w:r>
              <w:rPr>
                <w:i/>
                <w:spacing w:val="-9"/>
                <w:sz w:val="24"/>
              </w:rPr>
              <w:t> </w:t>
            </w:r>
            <w:r>
              <w:rPr>
                <w:i/>
                <w:spacing w:val="-2"/>
                <w:sz w:val="24"/>
              </w:rPr>
              <w:t>annealed</w:t>
            </w:r>
          </w:p>
        </w:tc>
        <w:tc>
          <w:tcPr>
            <w:tcW w:w="2367" w:type="dxa"/>
          </w:tcPr>
          <w:p>
            <w:pPr>
              <w:pStyle w:val="TableParagraph"/>
              <w:spacing w:line="275" w:lineRule="exact"/>
              <w:ind w:left="7"/>
              <w:jc w:val="center"/>
              <w:rPr>
                <w:sz w:val="24"/>
              </w:rPr>
            </w:pPr>
            <w:r>
              <w:rPr>
                <w:spacing w:val="-5"/>
                <w:sz w:val="24"/>
              </w:rPr>
              <w:t>290</w:t>
            </w:r>
          </w:p>
        </w:tc>
      </w:tr>
      <w:tr>
        <w:trPr>
          <w:trHeight w:val="316" w:hRule="atLeast"/>
        </w:trPr>
        <w:tc>
          <w:tcPr>
            <w:tcW w:w="710" w:type="dxa"/>
          </w:tcPr>
          <w:p>
            <w:pPr>
              <w:pStyle w:val="TableParagraph"/>
              <w:spacing w:line="275" w:lineRule="exact"/>
              <w:ind w:left="8" w:right="1"/>
              <w:jc w:val="center"/>
              <w:rPr>
                <w:sz w:val="24"/>
              </w:rPr>
            </w:pPr>
            <w:r>
              <w:rPr>
                <w:spacing w:val="-5"/>
                <w:sz w:val="24"/>
              </w:rPr>
              <w:t>10.</w:t>
            </w:r>
          </w:p>
        </w:tc>
        <w:tc>
          <w:tcPr>
            <w:tcW w:w="4155" w:type="dxa"/>
          </w:tcPr>
          <w:p>
            <w:pPr>
              <w:pStyle w:val="TableParagraph"/>
              <w:spacing w:line="275" w:lineRule="exact"/>
              <w:ind w:left="11" w:right="5"/>
              <w:jc w:val="center"/>
              <w:rPr>
                <w:i/>
                <w:sz w:val="24"/>
              </w:rPr>
            </w:pPr>
            <w:r>
              <w:rPr>
                <w:i/>
                <w:spacing w:val="-2"/>
                <w:sz w:val="24"/>
              </w:rPr>
              <w:t>Titanium-5%Al,2,5%Sn,</w:t>
            </w:r>
            <w:r>
              <w:rPr>
                <w:i/>
                <w:spacing w:val="23"/>
                <w:sz w:val="24"/>
              </w:rPr>
              <w:t> </w:t>
            </w:r>
            <w:r>
              <w:rPr>
                <w:i/>
                <w:spacing w:val="-2"/>
                <w:sz w:val="24"/>
              </w:rPr>
              <w:t>annealed</w:t>
            </w:r>
          </w:p>
        </w:tc>
        <w:tc>
          <w:tcPr>
            <w:tcW w:w="2367" w:type="dxa"/>
          </w:tcPr>
          <w:p>
            <w:pPr>
              <w:pStyle w:val="TableParagraph"/>
              <w:spacing w:line="275" w:lineRule="exact"/>
              <w:ind w:left="7"/>
              <w:jc w:val="center"/>
              <w:rPr>
                <w:sz w:val="24"/>
              </w:rPr>
            </w:pPr>
            <w:r>
              <w:rPr>
                <w:spacing w:val="-5"/>
                <w:sz w:val="24"/>
              </w:rPr>
              <w:t>24</w:t>
            </w:r>
          </w:p>
        </w:tc>
      </w:tr>
      <w:tr>
        <w:trPr>
          <w:trHeight w:val="316" w:hRule="atLeast"/>
        </w:trPr>
        <w:tc>
          <w:tcPr>
            <w:tcW w:w="710" w:type="dxa"/>
          </w:tcPr>
          <w:p>
            <w:pPr>
              <w:pStyle w:val="TableParagraph"/>
              <w:spacing w:line="275" w:lineRule="exact"/>
              <w:ind w:left="8" w:right="1"/>
              <w:jc w:val="center"/>
              <w:rPr>
                <w:sz w:val="24"/>
              </w:rPr>
            </w:pPr>
            <w:r>
              <w:rPr>
                <w:spacing w:val="-5"/>
                <w:sz w:val="24"/>
              </w:rPr>
              <w:t>11.</w:t>
            </w:r>
          </w:p>
        </w:tc>
        <w:tc>
          <w:tcPr>
            <w:tcW w:w="4155" w:type="dxa"/>
          </w:tcPr>
          <w:p>
            <w:pPr>
              <w:pStyle w:val="TableParagraph"/>
              <w:spacing w:line="275" w:lineRule="exact"/>
              <w:ind w:left="11" w:right="3"/>
              <w:jc w:val="center"/>
              <w:rPr>
                <w:i/>
                <w:sz w:val="24"/>
              </w:rPr>
            </w:pPr>
            <w:r>
              <w:rPr>
                <w:i/>
                <w:sz w:val="24"/>
              </w:rPr>
              <w:t>Grey</w:t>
            </w:r>
            <w:r>
              <w:rPr>
                <w:i/>
                <w:spacing w:val="-8"/>
                <w:sz w:val="24"/>
              </w:rPr>
              <w:t> </w:t>
            </w:r>
            <w:r>
              <w:rPr>
                <w:i/>
                <w:sz w:val="24"/>
              </w:rPr>
              <w:t>cast</w:t>
            </w:r>
            <w:r>
              <w:rPr>
                <w:i/>
                <w:spacing w:val="-6"/>
                <w:sz w:val="24"/>
              </w:rPr>
              <w:t> </w:t>
            </w:r>
            <w:r>
              <w:rPr>
                <w:i/>
                <w:spacing w:val="-4"/>
                <w:sz w:val="24"/>
              </w:rPr>
              <w:t>iron</w:t>
            </w:r>
          </w:p>
        </w:tc>
        <w:tc>
          <w:tcPr>
            <w:tcW w:w="2367" w:type="dxa"/>
          </w:tcPr>
          <w:p>
            <w:pPr>
              <w:pStyle w:val="TableParagraph"/>
              <w:spacing w:line="275" w:lineRule="exact"/>
              <w:ind w:left="7"/>
              <w:jc w:val="center"/>
              <w:rPr>
                <w:sz w:val="24"/>
              </w:rPr>
            </w:pPr>
            <w:r>
              <w:rPr>
                <w:spacing w:val="-10"/>
                <w:sz w:val="24"/>
              </w:rPr>
              <w:t>3</w:t>
            </w:r>
          </w:p>
        </w:tc>
      </w:tr>
      <w:tr>
        <w:trPr>
          <w:trHeight w:val="635" w:hRule="atLeast"/>
        </w:trPr>
        <w:tc>
          <w:tcPr>
            <w:tcW w:w="710" w:type="dxa"/>
          </w:tcPr>
          <w:p>
            <w:pPr>
              <w:pStyle w:val="TableParagraph"/>
              <w:spacing w:before="159"/>
              <w:ind w:left="8" w:right="1"/>
              <w:jc w:val="center"/>
              <w:rPr>
                <w:sz w:val="24"/>
              </w:rPr>
            </w:pPr>
            <w:r>
              <w:rPr>
                <w:spacing w:val="-5"/>
                <w:sz w:val="24"/>
              </w:rPr>
              <w:t>12.</w:t>
            </w:r>
          </w:p>
        </w:tc>
        <w:tc>
          <w:tcPr>
            <w:tcW w:w="4155" w:type="dxa"/>
          </w:tcPr>
          <w:p>
            <w:pPr>
              <w:pStyle w:val="TableParagraph"/>
              <w:spacing w:before="1"/>
              <w:ind w:left="862" w:right="1"/>
              <w:jc w:val="center"/>
              <w:rPr>
                <w:i/>
                <w:sz w:val="24"/>
              </w:rPr>
            </w:pPr>
            <w:r>
              <w:rPr>
                <w:i/>
                <w:sz w:val="24"/>
              </w:rPr>
              <w:t>Malleable</w:t>
            </w:r>
            <w:r>
              <w:rPr>
                <w:i/>
                <w:spacing w:val="-5"/>
                <w:sz w:val="24"/>
              </w:rPr>
              <w:t> </w:t>
            </w:r>
            <w:r>
              <w:rPr>
                <w:i/>
                <w:sz w:val="24"/>
              </w:rPr>
              <w:t>cast</w:t>
            </w:r>
            <w:r>
              <w:rPr>
                <w:i/>
                <w:spacing w:val="-4"/>
                <w:sz w:val="24"/>
              </w:rPr>
              <w:t> </w:t>
            </w:r>
            <w:r>
              <w:rPr>
                <w:i/>
                <w:sz w:val="24"/>
              </w:rPr>
              <w:t>iron,</w:t>
            </w:r>
            <w:r>
              <w:rPr>
                <w:i/>
                <w:spacing w:val="-4"/>
                <w:sz w:val="24"/>
              </w:rPr>
              <w:t> </w:t>
            </w:r>
            <w:r>
              <w:rPr>
                <w:i/>
                <w:spacing w:val="-2"/>
                <w:sz w:val="24"/>
              </w:rPr>
              <w:t>blackheart,</w:t>
            </w:r>
          </w:p>
          <w:p>
            <w:pPr>
              <w:pStyle w:val="TableParagraph"/>
              <w:spacing w:before="41"/>
              <w:ind w:left="862" w:right="1"/>
              <w:jc w:val="center"/>
              <w:rPr>
                <w:i/>
                <w:sz w:val="24"/>
              </w:rPr>
            </w:pPr>
            <w:r>
              <w:rPr>
                <w:i/>
                <w:spacing w:val="-2"/>
                <w:sz w:val="24"/>
              </w:rPr>
              <w:t>Annealed</w:t>
            </w:r>
          </w:p>
        </w:tc>
        <w:tc>
          <w:tcPr>
            <w:tcW w:w="2367" w:type="dxa"/>
          </w:tcPr>
          <w:p>
            <w:pPr>
              <w:pStyle w:val="TableParagraph"/>
              <w:spacing w:before="159"/>
              <w:ind w:left="7"/>
              <w:jc w:val="center"/>
              <w:rPr>
                <w:sz w:val="24"/>
              </w:rPr>
            </w:pPr>
            <w:r>
              <w:rPr>
                <w:spacing w:val="-5"/>
                <w:sz w:val="24"/>
              </w:rPr>
              <w:t>15</w:t>
            </w:r>
          </w:p>
        </w:tc>
      </w:tr>
      <w:tr>
        <w:trPr>
          <w:trHeight w:val="635" w:hRule="atLeast"/>
        </w:trPr>
        <w:tc>
          <w:tcPr>
            <w:tcW w:w="710" w:type="dxa"/>
          </w:tcPr>
          <w:p>
            <w:pPr>
              <w:pStyle w:val="TableParagraph"/>
              <w:spacing w:before="157"/>
              <w:ind w:left="8" w:right="1"/>
              <w:jc w:val="center"/>
              <w:rPr>
                <w:sz w:val="24"/>
              </w:rPr>
            </w:pPr>
            <w:r>
              <w:rPr>
                <w:spacing w:val="-5"/>
                <w:sz w:val="24"/>
              </w:rPr>
              <w:t>13.</w:t>
            </w:r>
          </w:p>
        </w:tc>
        <w:tc>
          <w:tcPr>
            <w:tcW w:w="4155" w:type="dxa"/>
          </w:tcPr>
          <w:p>
            <w:pPr>
              <w:pStyle w:val="TableParagraph"/>
              <w:spacing w:line="275" w:lineRule="exact"/>
              <w:ind w:left="862"/>
              <w:jc w:val="center"/>
              <w:rPr>
                <w:i/>
                <w:sz w:val="24"/>
              </w:rPr>
            </w:pPr>
            <w:r>
              <w:rPr>
                <w:i/>
                <w:sz w:val="24"/>
              </w:rPr>
              <w:t>Austenitic</w:t>
            </w:r>
            <w:r>
              <w:rPr>
                <w:i/>
                <w:spacing w:val="-4"/>
                <w:sz w:val="24"/>
              </w:rPr>
              <w:t> </w:t>
            </w:r>
            <w:r>
              <w:rPr>
                <w:i/>
                <w:sz w:val="24"/>
              </w:rPr>
              <w:t>stainlees</w:t>
            </w:r>
            <w:r>
              <w:rPr>
                <w:i/>
                <w:spacing w:val="-1"/>
                <w:sz w:val="24"/>
              </w:rPr>
              <w:t> </w:t>
            </w:r>
            <w:r>
              <w:rPr>
                <w:i/>
                <w:spacing w:val="-2"/>
                <w:sz w:val="24"/>
              </w:rPr>
              <w:t>steel,</w:t>
            </w:r>
          </w:p>
          <w:p>
            <w:pPr>
              <w:pStyle w:val="TableParagraph"/>
              <w:spacing w:before="41"/>
              <w:ind w:left="862" w:right="4"/>
              <w:jc w:val="center"/>
              <w:rPr>
                <w:i/>
                <w:sz w:val="24"/>
              </w:rPr>
            </w:pPr>
            <w:r>
              <w:rPr>
                <w:i/>
                <w:spacing w:val="-2"/>
                <w:sz w:val="24"/>
              </w:rPr>
              <w:t>annealed</w:t>
            </w:r>
          </w:p>
        </w:tc>
        <w:tc>
          <w:tcPr>
            <w:tcW w:w="2367" w:type="dxa"/>
          </w:tcPr>
          <w:p>
            <w:pPr>
              <w:pStyle w:val="TableParagraph"/>
              <w:spacing w:before="157"/>
              <w:ind w:left="7"/>
              <w:jc w:val="center"/>
              <w:rPr>
                <w:sz w:val="24"/>
              </w:rPr>
            </w:pPr>
            <w:r>
              <w:rPr>
                <w:spacing w:val="-5"/>
                <w:sz w:val="24"/>
              </w:rPr>
              <w:t>217</w:t>
            </w:r>
          </w:p>
        </w:tc>
      </w:tr>
      <w:tr>
        <w:trPr>
          <w:trHeight w:val="633" w:hRule="atLeast"/>
        </w:trPr>
        <w:tc>
          <w:tcPr>
            <w:tcW w:w="710" w:type="dxa"/>
          </w:tcPr>
          <w:p>
            <w:pPr>
              <w:pStyle w:val="TableParagraph"/>
              <w:spacing w:before="158"/>
              <w:ind w:left="8" w:right="1"/>
              <w:jc w:val="center"/>
              <w:rPr>
                <w:sz w:val="24"/>
              </w:rPr>
            </w:pPr>
            <w:r>
              <w:rPr>
                <w:spacing w:val="-5"/>
                <w:sz w:val="24"/>
              </w:rPr>
              <w:t>14.</w:t>
            </w:r>
          </w:p>
        </w:tc>
        <w:tc>
          <w:tcPr>
            <w:tcW w:w="4155" w:type="dxa"/>
          </w:tcPr>
          <w:p>
            <w:pPr>
              <w:pStyle w:val="TableParagraph"/>
              <w:spacing w:line="276" w:lineRule="exact"/>
              <w:ind w:left="862"/>
              <w:jc w:val="center"/>
              <w:rPr>
                <w:i/>
                <w:sz w:val="24"/>
              </w:rPr>
            </w:pPr>
            <w:r>
              <w:rPr>
                <w:i/>
                <w:sz w:val="24"/>
              </w:rPr>
              <w:t>Carbon</w:t>
            </w:r>
            <w:r>
              <w:rPr>
                <w:i/>
                <w:spacing w:val="-1"/>
                <w:sz w:val="24"/>
              </w:rPr>
              <w:t> </w:t>
            </w:r>
            <w:r>
              <w:rPr>
                <w:i/>
                <w:sz w:val="24"/>
              </w:rPr>
              <w:t>steel, 0,2%</w:t>
            </w:r>
            <w:r>
              <w:rPr>
                <w:i/>
                <w:spacing w:val="-1"/>
                <w:sz w:val="24"/>
              </w:rPr>
              <w:t> </w:t>
            </w:r>
            <w:r>
              <w:rPr>
                <w:i/>
                <w:sz w:val="24"/>
              </w:rPr>
              <w:t>carbon, </w:t>
            </w:r>
            <w:r>
              <w:rPr>
                <w:i/>
                <w:spacing w:val="-5"/>
                <w:sz w:val="24"/>
              </w:rPr>
              <w:t>as</w:t>
            </w:r>
          </w:p>
          <w:p>
            <w:pPr>
              <w:pStyle w:val="TableParagraph"/>
              <w:spacing w:before="41"/>
              <w:ind w:left="862" w:right="2"/>
              <w:jc w:val="center"/>
              <w:rPr>
                <w:i/>
                <w:sz w:val="24"/>
              </w:rPr>
            </w:pPr>
            <w:r>
              <w:rPr>
                <w:i/>
                <w:spacing w:val="-2"/>
                <w:sz w:val="24"/>
              </w:rPr>
              <w:t>Rolled</w:t>
            </w:r>
          </w:p>
        </w:tc>
        <w:tc>
          <w:tcPr>
            <w:tcW w:w="2367" w:type="dxa"/>
          </w:tcPr>
          <w:p>
            <w:pPr>
              <w:pStyle w:val="TableParagraph"/>
              <w:spacing w:before="158"/>
              <w:ind w:left="7"/>
              <w:jc w:val="center"/>
              <w:rPr>
                <w:sz w:val="24"/>
              </w:rPr>
            </w:pPr>
            <w:r>
              <w:rPr>
                <w:spacing w:val="-5"/>
                <w:sz w:val="24"/>
              </w:rPr>
              <w:t>50</w:t>
            </w:r>
          </w:p>
        </w:tc>
      </w:tr>
    </w:tbl>
    <w:p>
      <w:pPr>
        <w:pStyle w:val="BodyText"/>
        <w:spacing w:before="7"/>
        <w:ind w:left="3903"/>
      </w:pPr>
      <w:r>
        <w:rPr/>
        <w:t>Sumber</w:t>
      </w:r>
      <w:r>
        <w:rPr>
          <w:spacing w:val="-5"/>
        </w:rPr>
        <w:t> </w:t>
      </w:r>
      <w:r>
        <w:rPr/>
        <w:t>:</w:t>
      </w:r>
      <w:r>
        <w:rPr>
          <w:spacing w:val="-1"/>
        </w:rPr>
        <w:t> </w:t>
      </w:r>
      <w:r>
        <w:rPr/>
        <w:t>(Hadi,</w:t>
      </w:r>
      <w:r>
        <w:rPr>
          <w:spacing w:val="-1"/>
        </w:rPr>
        <w:t> </w:t>
      </w:r>
      <w:r>
        <w:rPr>
          <w:spacing w:val="-2"/>
        </w:rPr>
        <w:t>2016)</w:t>
      </w:r>
    </w:p>
    <w:p>
      <w:pPr>
        <w:pStyle w:val="ListParagraph"/>
        <w:numPr>
          <w:ilvl w:val="1"/>
          <w:numId w:val="10"/>
        </w:numPr>
        <w:tabs>
          <w:tab w:pos="1308" w:val="left" w:leader="none"/>
        </w:tabs>
        <w:spacing w:line="240" w:lineRule="auto" w:before="0" w:after="0"/>
        <w:ind w:left="1308" w:right="0" w:hanging="360"/>
        <w:jc w:val="left"/>
        <w:rPr>
          <w:sz w:val="24"/>
        </w:rPr>
      </w:pPr>
      <w:r>
        <w:rPr>
          <w:sz w:val="24"/>
        </w:rPr>
        <w:t>Uji </w:t>
      </w:r>
      <w:r>
        <w:rPr>
          <w:spacing w:val="-2"/>
          <w:sz w:val="24"/>
        </w:rPr>
        <w:t>Kekerasan</w:t>
      </w:r>
    </w:p>
    <w:p>
      <w:pPr>
        <w:pStyle w:val="BodyText"/>
      </w:pPr>
    </w:p>
    <w:p>
      <w:pPr>
        <w:pStyle w:val="BodyText"/>
        <w:spacing w:line="480" w:lineRule="auto" w:before="1"/>
        <w:ind w:left="1308" w:right="1256" w:firstLine="273"/>
        <w:jc w:val="both"/>
      </w:pPr>
      <w:r>
        <w:rPr>
          <w:color w:val="0D0D0D"/>
        </w:rPr>
        <w:t>Kekerasan merupakan salah satu sifat mekanik yang penting dari suatu bahan. Tujuan pengujian kekerasan dengan metode </w:t>
      </w:r>
      <w:r>
        <w:rPr>
          <w:i/>
          <w:color w:val="0D0D0D"/>
        </w:rPr>
        <w:t>brinell </w:t>
      </w:r>
      <w:r>
        <w:rPr>
          <w:color w:val="0D0D0D"/>
        </w:rPr>
        <w:t>adalah </w:t>
      </w:r>
      <w:r>
        <w:rPr>
          <w:color w:val="0D0D0D"/>
        </w:rPr>
        <w:t>untuk mengevaluasi</w:t>
      </w:r>
      <w:r>
        <w:rPr>
          <w:color w:val="0D0D0D"/>
          <w:spacing w:val="29"/>
        </w:rPr>
        <w:t> </w:t>
      </w:r>
      <w:r>
        <w:rPr>
          <w:color w:val="0D0D0D"/>
        </w:rPr>
        <w:t>kekerasan</w:t>
      </w:r>
      <w:r>
        <w:rPr>
          <w:color w:val="0D0D0D"/>
          <w:spacing w:val="34"/>
        </w:rPr>
        <w:t> </w:t>
      </w:r>
      <w:r>
        <w:rPr>
          <w:color w:val="0D0D0D"/>
        </w:rPr>
        <w:t>suatu</w:t>
      </w:r>
      <w:r>
        <w:rPr>
          <w:color w:val="0D0D0D"/>
          <w:spacing w:val="32"/>
        </w:rPr>
        <w:t> </w:t>
      </w:r>
      <w:r>
        <w:rPr>
          <w:color w:val="0D0D0D"/>
        </w:rPr>
        <w:t>bahan</w:t>
      </w:r>
      <w:r>
        <w:rPr>
          <w:color w:val="0D0D0D"/>
          <w:spacing w:val="33"/>
        </w:rPr>
        <w:t> </w:t>
      </w:r>
      <w:r>
        <w:rPr>
          <w:color w:val="0D0D0D"/>
        </w:rPr>
        <w:t>dengan</w:t>
      </w:r>
      <w:r>
        <w:rPr>
          <w:color w:val="0D0D0D"/>
          <w:spacing w:val="32"/>
        </w:rPr>
        <w:t> </w:t>
      </w:r>
      <w:r>
        <w:rPr>
          <w:color w:val="0D0D0D"/>
        </w:rPr>
        <w:t>mengukur</w:t>
      </w:r>
      <w:r>
        <w:rPr>
          <w:color w:val="0D0D0D"/>
          <w:spacing w:val="31"/>
        </w:rPr>
        <w:t> </w:t>
      </w:r>
      <w:r>
        <w:rPr>
          <w:color w:val="0D0D0D"/>
        </w:rPr>
        <w:t>kekerasan</w:t>
      </w:r>
      <w:r>
        <w:rPr>
          <w:color w:val="0D0D0D"/>
          <w:spacing w:val="34"/>
        </w:rPr>
        <w:t> </w:t>
      </w:r>
      <w:r>
        <w:rPr>
          <w:color w:val="0D0D0D"/>
          <w:spacing w:val="-2"/>
        </w:rPr>
        <w:t>bahan</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308" w:right="1257"/>
        <w:jc w:val="both"/>
      </w:pPr>
      <w:r>
        <w:rPr>
          <w:color w:val="0D0D0D"/>
        </w:rPr>
        <w:t>tersebut</w:t>
      </w:r>
      <w:r>
        <w:rPr>
          <w:color w:val="0D0D0D"/>
          <w:spacing w:val="-4"/>
        </w:rPr>
        <w:t> </w:t>
      </w:r>
      <w:r>
        <w:rPr>
          <w:color w:val="0D0D0D"/>
        </w:rPr>
        <w:t>terhadap</w:t>
      </w:r>
      <w:r>
        <w:rPr>
          <w:color w:val="0D0D0D"/>
          <w:spacing w:val="-4"/>
        </w:rPr>
        <w:t> </w:t>
      </w:r>
      <w:r>
        <w:rPr>
          <w:color w:val="0D0D0D"/>
        </w:rPr>
        <w:t>bola</w:t>
      </w:r>
      <w:r>
        <w:rPr>
          <w:color w:val="0D0D0D"/>
          <w:spacing w:val="-4"/>
        </w:rPr>
        <w:t> </w:t>
      </w:r>
      <w:r>
        <w:rPr>
          <w:color w:val="0D0D0D"/>
        </w:rPr>
        <w:t>baja</w:t>
      </w:r>
      <w:r>
        <w:rPr>
          <w:color w:val="0D0D0D"/>
          <w:spacing w:val="-4"/>
        </w:rPr>
        <w:t> </w:t>
      </w:r>
      <w:r>
        <w:rPr>
          <w:color w:val="0D0D0D"/>
        </w:rPr>
        <w:t>(yang</w:t>
      </w:r>
      <w:r>
        <w:rPr>
          <w:color w:val="0D0D0D"/>
          <w:spacing w:val="-4"/>
        </w:rPr>
        <w:t> </w:t>
      </w:r>
      <w:r>
        <w:rPr>
          <w:color w:val="0D0D0D"/>
        </w:rPr>
        <w:t>disebut</w:t>
      </w:r>
      <w:r>
        <w:rPr>
          <w:color w:val="0D0D0D"/>
          <w:spacing w:val="-4"/>
        </w:rPr>
        <w:t> </w:t>
      </w:r>
      <w:r>
        <w:rPr>
          <w:color w:val="0D0D0D"/>
        </w:rPr>
        <w:t>sebagai</w:t>
      </w:r>
      <w:r>
        <w:rPr>
          <w:color w:val="0D0D0D"/>
          <w:spacing w:val="-4"/>
        </w:rPr>
        <w:t> </w:t>
      </w:r>
      <w:r>
        <w:rPr>
          <w:color w:val="0D0D0D"/>
        </w:rPr>
        <w:t>indenter)</w:t>
      </w:r>
      <w:r>
        <w:rPr>
          <w:color w:val="0D0D0D"/>
          <w:spacing w:val="-4"/>
        </w:rPr>
        <w:t> </w:t>
      </w:r>
      <w:r>
        <w:rPr>
          <w:color w:val="0D0D0D"/>
        </w:rPr>
        <w:t>yang</w:t>
      </w:r>
      <w:r>
        <w:rPr>
          <w:color w:val="0D0D0D"/>
          <w:spacing w:val="-4"/>
        </w:rPr>
        <w:t> </w:t>
      </w:r>
      <w:r>
        <w:rPr>
          <w:color w:val="0D0D0D"/>
        </w:rPr>
        <w:t>ditekan</w:t>
      </w:r>
      <w:r>
        <w:rPr>
          <w:color w:val="0D0D0D"/>
          <w:spacing w:val="-4"/>
        </w:rPr>
        <w:t> </w:t>
      </w:r>
      <w:r>
        <w:rPr>
          <w:color w:val="0D0D0D"/>
        </w:rPr>
        <w:t>ke permukaan</w:t>
      </w:r>
      <w:r>
        <w:rPr>
          <w:color w:val="0D0D0D"/>
          <w:spacing w:val="-10"/>
        </w:rPr>
        <w:t> </w:t>
      </w:r>
      <w:r>
        <w:rPr>
          <w:color w:val="0D0D0D"/>
        </w:rPr>
        <w:t>sampel.</w:t>
      </w:r>
      <w:r>
        <w:rPr>
          <w:color w:val="0D0D0D"/>
          <w:spacing w:val="-9"/>
        </w:rPr>
        <w:t> </w:t>
      </w:r>
      <w:r>
        <w:rPr/>
        <w:t>(Rusnoto,</w:t>
      </w:r>
      <w:r>
        <w:rPr>
          <w:spacing w:val="-10"/>
        </w:rPr>
        <w:t> </w:t>
      </w:r>
      <w:r>
        <w:rPr/>
        <w:t>2013).</w:t>
      </w:r>
      <w:r>
        <w:rPr>
          <w:spacing w:val="-10"/>
        </w:rPr>
        <w:t> </w:t>
      </w:r>
      <w:r>
        <w:rPr/>
        <w:t>Di</w:t>
      </w:r>
      <w:r>
        <w:rPr>
          <w:spacing w:val="-10"/>
        </w:rPr>
        <w:t> </w:t>
      </w:r>
      <w:r>
        <w:rPr/>
        <w:t>bawah</w:t>
      </w:r>
      <w:r>
        <w:rPr>
          <w:spacing w:val="-10"/>
        </w:rPr>
        <w:t> </w:t>
      </w:r>
      <w:r>
        <w:rPr/>
        <w:t>ini</w:t>
      </w:r>
      <w:r>
        <w:rPr>
          <w:spacing w:val="-10"/>
        </w:rPr>
        <w:t> </w:t>
      </w:r>
      <w:r>
        <w:rPr/>
        <w:t>tabel</w:t>
      </w:r>
      <w:r>
        <w:rPr>
          <w:spacing w:val="-10"/>
        </w:rPr>
        <w:t> </w:t>
      </w:r>
      <w:r>
        <w:rPr/>
        <w:t>yang</w:t>
      </w:r>
      <w:r>
        <w:rPr>
          <w:spacing w:val="-10"/>
        </w:rPr>
        <w:t> </w:t>
      </w:r>
      <w:r>
        <w:rPr/>
        <w:t>menunjukkan karakteristik dari pengujian kekerasan menggunakan metode </w:t>
      </w:r>
      <w:r>
        <w:rPr>
          <w:i/>
        </w:rPr>
        <w:t>brinell</w:t>
      </w:r>
      <w:r>
        <w:rPr/>
        <w:t>, </w:t>
      </w:r>
      <w:r>
        <w:rPr>
          <w:i/>
        </w:rPr>
        <w:t>rockwell</w:t>
      </w:r>
      <w:r>
        <w:rPr/>
        <w:t>, dan </w:t>
      </w:r>
      <w:r>
        <w:rPr>
          <w:i/>
        </w:rPr>
        <w:t>vickers</w:t>
      </w:r>
      <w:r>
        <w:rPr/>
        <w:t>.</w:t>
      </w:r>
    </w:p>
    <w:p>
      <w:pPr>
        <w:spacing w:line="276" w:lineRule="auto" w:before="0"/>
        <w:ind w:left="4071" w:right="1466" w:hanging="2283"/>
        <w:jc w:val="both"/>
        <w:rPr>
          <w:i/>
          <w:sz w:val="24"/>
        </w:rPr>
      </w:pPr>
      <w:r>
        <w:rPr>
          <w:sz w:val="24"/>
        </w:rPr>
        <w:t>Tabel</w:t>
      </w:r>
      <w:r>
        <w:rPr>
          <w:spacing w:val="-7"/>
          <w:sz w:val="24"/>
        </w:rPr>
        <w:t> </w:t>
      </w:r>
      <w:r>
        <w:rPr>
          <w:sz w:val="24"/>
        </w:rPr>
        <w:t>2.9.</w:t>
      </w:r>
      <w:r>
        <w:rPr>
          <w:spacing w:val="-7"/>
          <w:sz w:val="24"/>
        </w:rPr>
        <w:t> </w:t>
      </w:r>
      <w:r>
        <w:rPr>
          <w:sz w:val="24"/>
        </w:rPr>
        <w:t>Karakteristik</w:t>
      </w:r>
      <w:r>
        <w:rPr>
          <w:spacing w:val="-7"/>
          <w:sz w:val="24"/>
        </w:rPr>
        <w:t> </w:t>
      </w:r>
      <w:r>
        <w:rPr>
          <w:sz w:val="24"/>
        </w:rPr>
        <w:t>uji</w:t>
      </w:r>
      <w:r>
        <w:rPr>
          <w:spacing w:val="-7"/>
          <w:sz w:val="24"/>
        </w:rPr>
        <w:t> </w:t>
      </w:r>
      <w:r>
        <w:rPr>
          <w:sz w:val="24"/>
        </w:rPr>
        <w:t>kekerasan</w:t>
      </w:r>
      <w:r>
        <w:rPr>
          <w:spacing w:val="-7"/>
          <w:sz w:val="24"/>
        </w:rPr>
        <w:t> </w:t>
      </w:r>
      <w:r>
        <w:rPr>
          <w:sz w:val="24"/>
        </w:rPr>
        <w:t>menggunakan</w:t>
      </w:r>
      <w:r>
        <w:rPr>
          <w:spacing w:val="-7"/>
          <w:sz w:val="24"/>
        </w:rPr>
        <w:t> </w:t>
      </w:r>
      <w:r>
        <w:rPr>
          <w:sz w:val="24"/>
        </w:rPr>
        <w:t>metode</w:t>
      </w:r>
      <w:r>
        <w:rPr>
          <w:spacing w:val="-8"/>
          <w:sz w:val="24"/>
        </w:rPr>
        <w:t> </w:t>
      </w:r>
      <w:r>
        <w:rPr>
          <w:i/>
          <w:sz w:val="24"/>
        </w:rPr>
        <w:t>brinell</w:t>
      </w:r>
      <w:r>
        <w:rPr>
          <w:sz w:val="24"/>
        </w:rPr>
        <w:t>, </w:t>
      </w:r>
      <w:r>
        <w:rPr>
          <w:i/>
          <w:sz w:val="24"/>
        </w:rPr>
        <w:t>rockwell </w:t>
      </w:r>
      <w:r>
        <w:rPr>
          <w:sz w:val="24"/>
        </w:rPr>
        <w:t>dan </w:t>
      </w:r>
      <w:r>
        <w:rPr>
          <w:i/>
          <w:sz w:val="24"/>
        </w:rPr>
        <w:t>vickers</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949"/>
        <w:gridCol w:w="1951"/>
        <w:gridCol w:w="1952"/>
      </w:tblGrid>
      <w:tr>
        <w:trPr>
          <w:trHeight w:val="636" w:hRule="atLeast"/>
        </w:trPr>
        <w:tc>
          <w:tcPr>
            <w:tcW w:w="1373" w:type="dxa"/>
          </w:tcPr>
          <w:p>
            <w:pPr>
              <w:pStyle w:val="TableParagraph"/>
              <w:spacing w:before="2"/>
              <w:ind w:left="6"/>
              <w:jc w:val="center"/>
              <w:rPr>
                <w:sz w:val="24"/>
              </w:rPr>
            </w:pPr>
            <w:r>
              <w:rPr>
                <w:spacing w:val="-4"/>
                <w:sz w:val="24"/>
              </w:rPr>
              <w:t>Cara</w:t>
            </w:r>
          </w:p>
          <w:p>
            <w:pPr>
              <w:pStyle w:val="TableParagraph"/>
              <w:spacing w:before="40"/>
              <w:ind w:left="6" w:right="2"/>
              <w:jc w:val="center"/>
              <w:rPr>
                <w:sz w:val="24"/>
              </w:rPr>
            </w:pPr>
            <w:r>
              <w:rPr>
                <w:spacing w:val="-2"/>
                <w:sz w:val="24"/>
              </w:rPr>
              <w:t>Pengujian</w:t>
            </w:r>
          </w:p>
        </w:tc>
        <w:tc>
          <w:tcPr>
            <w:tcW w:w="1949" w:type="dxa"/>
          </w:tcPr>
          <w:p>
            <w:pPr>
              <w:pStyle w:val="TableParagraph"/>
              <w:spacing w:before="160"/>
              <w:ind w:left="10" w:right="4"/>
              <w:jc w:val="center"/>
              <w:rPr>
                <w:sz w:val="24"/>
              </w:rPr>
            </w:pPr>
            <w:r>
              <w:rPr>
                <w:i/>
                <w:sz w:val="24"/>
              </w:rPr>
              <w:t>Brinell </w:t>
            </w:r>
            <w:r>
              <w:rPr>
                <w:spacing w:val="-2"/>
                <w:sz w:val="24"/>
              </w:rPr>
              <w:t>(BHN)</w:t>
            </w:r>
          </w:p>
        </w:tc>
        <w:tc>
          <w:tcPr>
            <w:tcW w:w="1951" w:type="dxa"/>
          </w:tcPr>
          <w:p>
            <w:pPr>
              <w:pStyle w:val="TableParagraph"/>
              <w:spacing w:before="160"/>
              <w:ind w:left="233"/>
              <w:rPr>
                <w:sz w:val="24"/>
              </w:rPr>
            </w:pPr>
            <w:r>
              <w:rPr>
                <w:i/>
                <w:sz w:val="24"/>
              </w:rPr>
              <w:t>Rocwell</w:t>
            </w:r>
            <w:r>
              <w:rPr>
                <w:i/>
                <w:spacing w:val="-4"/>
                <w:sz w:val="24"/>
              </w:rPr>
              <w:t> </w:t>
            </w:r>
            <w:r>
              <w:rPr>
                <w:spacing w:val="-4"/>
                <w:sz w:val="24"/>
              </w:rPr>
              <w:t>(HRC)</w:t>
            </w:r>
          </w:p>
        </w:tc>
        <w:tc>
          <w:tcPr>
            <w:tcW w:w="1952" w:type="dxa"/>
          </w:tcPr>
          <w:p>
            <w:pPr>
              <w:pStyle w:val="TableParagraph"/>
              <w:spacing w:before="160"/>
              <w:ind w:left="9"/>
              <w:jc w:val="center"/>
              <w:rPr>
                <w:sz w:val="24"/>
              </w:rPr>
            </w:pPr>
            <w:r>
              <w:rPr>
                <w:i/>
                <w:spacing w:val="-2"/>
                <w:sz w:val="24"/>
              </w:rPr>
              <w:t>Vickers</w:t>
            </w:r>
            <w:r>
              <w:rPr>
                <w:i/>
                <w:spacing w:val="-6"/>
                <w:sz w:val="24"/>
              </w:rPr>
              <w:t> </w:t>
            </w:r>
            <w:r>
              <w:rPr>
                <w:spacing w:val="-2"/>
                <w:sz w:val="24"/>
              </w:rPr>
              <w:t>(VHN)</w:t>
            </w:r>
          </w:p>
        </w:tc>
      </w:tr>
      <w:tr>
        <w:trPr>
          <w:trHeight w:val="1211" w:hRule="atLeast"/>
        </w:trPr>
        <w:tc>
          <w:tcPr>
            <w:tcW w:w="1373" w:type="dxa"/>
          </w:tcPr>
          <w:p>
            <w:pPr>
              <w:pStyle w:val="TableParagraph"/>
              <w:spacing w:before="10"/>
              <w:rPr>
                <w:i/>
                <w:sz w:val="24"/>
              </w:rPr>
            </w:pPr>
          </w:p>
          <w:p>
            <w:pPr>
              <w:pStyle w:val="TableParagraph"/>
              <w:spacing w:line="276" w:lineRule="auto" w:before="1"/>
              <w:ind w:left="199" w:firstLine="79"/>
              <w:rPr>
                <w:sz w:val="24"/>
              </w:rPr>
            </w:pPr>
            <w:r>
              <w:rPr>
                <w:spacing w:val="-2"/>
                <w:sz w:val="24"/>
              </w:rPr>
              <w:t>Penekan (Indentor)</w:t>
            </w:r>
          </w:p>
        </w:tc>
        <w:tc>
          <w:tcPr>
            <w:tcW w:w="1949" w:type="dxa"/>
          </w:tcPr>
          <w:p>
            <w:pPr>
              <w:pStyle w:val="TableParagraph"/>
              <w:spacing w:before="10"/>
              <w:rPr>
                <w:i/>
                <w:sz w:val="24"/>
              </w:rPr>
            </w:pPr>
          </w:p>
          <w:p>
            <w:pPr>
              <w:pStyle w:val="TableParagraph"/>
              <w:spacing w:line="276" w:lineRule="auto" w:before="1"/>
              <w:ind w:left="398" w:hanging="118"/>
              <w:rPr>
                <w:sz w:val="24"/>
              </w:rPr>
            </w:pPr>
            <w:r>
              <w:rPr>
                <w:sz w:val="24"/>
              </w:rPr>
              <w:t>Bola</w:t>
            </w:r>
            <w:r>
              <w:rPr>
                <w:spacing w:val="-15"/>
                <w:sz w:val="24"/>
              </w:rPr>
              <w:t> </w:t>
            </w:r>
            <w:r>
              <w:rPr>
                <w:sz w:val="24"/>
              </w:rPr>
              <w:t>baja</w:t>
            </w:r>
            <w:r>
              <w:rPr>
                <w:spacing w:val="-15"/>
                <w:sz w:val="24"/>
              </w:rPr>
              <w:t> </w:t>
            </w:r>
            <w:r>
              <w:rPr>
                <w:sz w:val="24"/>
              </w:rPr>
              <w:t>Ø10 mm karbida</w:t>
            </w:r>
          </w:p>
        </w:tc>
        <w:tc>
          <w:tcPr>
            <w:tcW w:w="1951" w:type="dxa"/>
          </w:tcPr>
          <w:p>
            <w:pPr>
              <w:pStyle w:val="TableParagraph"/>
              <w:spacing w:line="275" w:lineRule="exact"/>
              <w:ind w:left="47" w:right="39"/>
              <w:jc w:val="center"/>
              <w:rPr>
                <w:sz w:val="24"/>
              </w:rPr>
            </w:pPr>
            <w:r>
              <w:rPr>
                <w:sz w:val="24"/>
              </w:rPr>
              <w:t>Kerucut</w:t>
            </w:r>
            <w:r>
              <w:rPr>
                <w:spacing w:val="-4"/>
                <w:sz w:val="24"/>
              </w:rPr>
              <w:t> </w:t>
            </w:r>
            <w:r>
              <w:rPr>
                <w:spacing w:val="-2"/>
                <w:sz w:val="24"/>
              </w:rPr>
              <w:t>intan</w:t>
            </w:r>
          </w:p>
          <w:p>
            <w:pPr>
              <w:pStyle w:val="TableParagraph"/>
              <w:spacing w:line="234" w:lineRule="exact" w:before="97"/>
              <w:ind w:left="8" w:right="47"/>
              <w:jc w:val="center"/>
              <w:rPr>
                <w:rFonts w:ascii="Cambria Math" w:hAnsi="Cambria Math"/>
                <w:sz w:val="24"/>
              </w:rPr>
            </w:pPr>
            <w:r>
              <w:rPr>
                <w:sz w:val="24"/>
              </w:rPr>
              <w:t>120º,</w:t>
            </w:r>
            <w:r>
              <w:rPr>
                <w:spacing w:val="-1"/>
                <w:sz w:val="24"/>
              </w:rPr>
              <w:t> </w:t>
            </w:r>
            <w:r>
              <w:rPr>
                <w:sz w:val="24"/>
              </w:rPr>
              <w:t>bola</w:t>
            </w:r>
            <w:r>
              <w:rPr>
                <w:spacing w:val="-1"/>
                <w:sz w:val="24"/>
              </w:rPr>
              <w:t> </w:t>
            </w:r>
            <w:r>
              <w:rPr>
                <w:sz w:val="24"/>
              </w:rPr>
              <w:t>baja</w:t>
            </w:r>
            <w:r>
              <w:rPr>
                <w:spacing w:val="49"/>
                <w:sz w:val="24"/>
              </w:rPr>
              <w:t> </w:t>
            </w:r>
            <w:r>
              <w:rPr>
                <w:rFonts w:ascii="Cambria Math" w:hAnsi="Cambria Math"/>
                <w:spacing w:val="-10"/>
                <w:sz w:val="24"/>
                <w:vertAlign w:val="superscript"/>
              </w:rPr>
              <w:t>1</w:t>
            </w:r>
          </w:p>
          <w:p>
            <w:pPr>
              <w:pStyle w:val="TableParagraph"/>
              <w:spacing w:line="146" w:lineRule="exact"/>
              <w:ind w:right="121"/>
              <w:jc w:val="right"/>
              <w:rPr>
                <w:rFonts w:ascii="Cambria Math"/>
                <w:sz w:val="17"/>
              </w:rPr>
            </w:pPr>
            <w:r>
              <w:rPr/>
              <mc:AlternateContent>
                <mc:Choice Requires="wps">
                  <w:drawing>
                    <wp:anchor distT="0" distB="0" distL="0" distR="0" allowOverlap="1" layoutInCell="1" locked="0" behindDoc="1" simplePos="0" relativeHeight="485388288">
                      <wp:simplePos x="0" y="0"/>
                      <wp:positionH relativeFrom="column">
                        <wp:posOffset>1028699</wp:posOffset>
                      </wp:positionH>
                      <wp:positionV relativeFrom="paragraph">
                        <wp:posOffset>-52510</wp:posOffset>
                      </wp:positionV>
                      <wp:extent cx="125095" cy="1079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25095" cy="10795"/>
                                <a:chExt cx="125095" cy="10795"/>
                              </a:xfrm>
                            </wpg:grpSpPr>
                            <wps:wsp>
                              <wps:cNvPr id="48" name="Graphic 48"/>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0.999992pt;margin-top:-4.134673pt;width:9.85pt;height:.85pt;mso-position-horizontal-relative:column;mso-position-vertical-relative:paragraph;z-index:-17928192" id="docshapegroup13" coordorigin="1620,-83" coordsize="197,17">
                      <v:rect style="position:absolute;left:1620;top:-83;width:197;height:17" id="docshape14" filled="true" fillcolor="#000000" stroked="false">
                        <v:fill type="solid"/>
                      </v:rect>
                      <w10:wrap type="none"/>
                    </v:group>
                  </w:pict>
                </mc:Fallback>
              </mc:AlternateContent>
            </w:r>
            <w:r>
              <w:rPr>
                <w:rFonts w:ascii="Cambria Math"/>
                <w:spacing w:val="-5"/>
                <w:w w:val="105"/>
                <w:sz w:val="17"/>
              </w:rPr>
              <w:t>16</w:t>
            </w:r>
          </w:p>
          <w:p>
            <w:pPr>
              <w:pStyle w:val="TableParagraph"/>
              <w:spacing w:line="165" w:lineRule="auto" w:before="20"/>
              <w:ind w:left="47" w:right="39"/>
              <w:jc w:val="center"/>
              <w:rPr>
                <w:rFonts w:ascii="Cambria Math"/>
                <w:sz w:val="17"/>
              </w:rPr>
            </w:pPr>
            <w:r>
              <w:rPr>
                <w:position w:val="-13"/>
                <w:sz w:val="24"/>
              </w:rPr>
              <w:t>-</w:t>
            </w:r>
            <w:r>
              <w:rPr>
                <w:spacing w:val="-8"/>
                <w:position w:val="-13"/>
                <w:sz w:val="24"/>
              </w:rPr>
              <w:t> </w:t>
            </w:r>
            <w:r>
              <w:rPr>
                <w:rFonts w:ascii="Cambria Math"/>
                <w:spacing w:val="-10"/>
                <w:sz w:val="17"/>
              </w:rPr>
              <w:t>1</w:t>
            </w:r>
          </w:p>
          <w:p>
            <w:pPr>
              <w:pStyle w:val="TableParagraph"/>
              <w:spacing w:line="152" w:lineRule="exact"/>
              <w:ind w:left="179" w:right="39"/>
              <w:jc w:val="center"/>
              <w:rPr>
                <w:rFonts w:ascii="Cambria Math"/>
                <w:sz w:val="17"/>
              </w:rPr>
            </w:pPr>
            <w:r>
              <w:rPr/>
              <mc:AlternateContent>
                <mc:Choice Requires="wps">
                  <w:drawing>
                    <wp:anchor distT="0" distB="0" distL="0" distR="0" allowOverlap="1" layoutInCell="1" locked="0" behindDoc="1" simplePos="0" relativeHeight="485388800">
                      <wp:simplePos x="0" y="0"/>
                      <wp:positionH relativeFrom="column">
                        <wp:posOffset>629411</wp:posOffset>
                      </wp:positionH>
                      <wp:positionV relativeFrom="paragraph">
                        <wp:posOffset>-42939</wp:posOffset>
                      </wp:positionV>
                      <wp:extent cx="62865" cy="1079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62865" cy="10795"/>
                                <a:chExt cx="62865" cy="10795"/>
                              </a:xfrm>
                            </wpg:grpSpPr>
                            <wps:wsp>
                              <wps:cNvPr id="50" name="Graphic 50"/>
                              <wps:cNvSpPr/>
                              <wps:spPr>
                                <a:xfrm>
                                  <a:off x="0" y="0"/>
                                  <a:ext cx="62865" cy="10795"/>
                                </a:xfrm>
                                <a:custGeom>
                                  <a:avLst/>
                                  <a:gdLst/>
                                  <a:ahLst/>
                                  <a:cxnLst/>
                                  <a:rect l="l" t="t" r="r" b="b"/>
                                  <a:pathLst>
                                    <a:path w="62865" h="10795">
                                      <a:moveTo>
                                        <a:pt x="62484" y="0"/>
                                      </a:moveTo>
                                      <a:lnTo>
                                        <a:pt x="0" y="0"/>
                                      </a:lnTo>
                                      <a:lnTo>
                                        <a:pt x="0" y="10667"/>
                                      </a:lnTo>
                                      <a:lnTo>
                                        <a:pt x="62484" y="10667"/>
                                      </a:lnTo>
                                      <a:lnTo>
                                        <a:pt x="62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9.559994pt;margin-top:-3.381046pt;width:4.95pt;height:.85pt;mso-position-horizontal-relative:column;mso-position-vertical-relative:paragraph;z-index:-17927680" id="docshapegroup15" coordorigin="991,-68" coordsize="99,17">
                      <v:rect style="position:absolute;left:991;top:-68;width:99;height:17" id="docshape16" filled="true" fillcolor="#000000" stroked="false">
                        <v:fill type="solid"/>
                      </v:rect>
                      <w10:wrap type="none"/>
                    </v:group>
                  </w:pict>
                </mc:Fallback>
              </mc:AlternateContent>
            </w:r>
            <w:r>
              <w:rPr>
                <w:rFonts w:ascii="Cambria Math"/>
                <w:spacing w:val="-10"/>
                <w:w w:val="105"/>
                <w:sz w:val="17"/>
              </w:rPr>
              <w:t>2</w:t>
            </w:r>
          </w:p>
        </w:tc>
        <w:tc>
          <w:tcPr>
            <w:tcW w:w="1952" w:type="dxa"/>
          </w:tcPr>
          <w:p>
            <w:pPr>
              <w:pStyle w:val="TableParagraph"/>
              <w:spacing w:before="10"/>
              <w:rPr>
                <w:i/>
                <w:sz w:val="24"/>
              </w:rPr>
            </w:pPr>
          </w:p>
          <w:p>
            <w:pPr>
              <w:pStyle w:val="TableParagraph"/>
              <w:spacing w:line="276" w:lineRule="auto" w:before="1"/>
              <w:ind w:left="110" w:firstLine="160"/>
              <w:rPr>
                <w:sz w:val="24"/>
              </w:rPr>
            </w:pPr>
            <w:r>
              <w:rPr>
                <w:sz w:val="24"/>
              </w:rPr>
              <w:t>Piramida intan sudut</w:t>
            </w:r>
            <w:r>
              <w:rPr>
                <w:spacing w:val="-15"/>
                <w:sz w:val="24"/>
              </w:rPr>
              <w:t> </w:t>
            </w:r>
            <w:r>
              <w:rPr>
                <w:sz w:val="24"/>
              </w:rPr>
              <w:t>bidang</w:t>
            </w:r>
            <w:r>
              <w:rPr>
                <w:spacing w:val="-15"/>
                <w:sz w:val="24"/>
              </w:rPr>
              <w:t> </w:t>
            </w:r>
            <w:r>
              <w:rPr>
                <w:sz w:val="24"/>
              </w:rPr>
              <w:t>136º</w:t>
            </w:r>
          </w:p>
        </w:tc>
      </w:tr>
      <w:tr>
        <w:trPr>
          <w:trHeight w:val="1269" w:hRule="atLeast"/>
        </w:trPr>
        <w:tc>
          <w:tcPr>
            <w:tcW w:w="1373" w:type="dxa"/>
          </w:tcPr>
          <w:p>
            <w:pPr>
              <w:pStyle w:val="TableParagraph"/>
              <w:spacing w:before="198"/>
              <w:rPr>
                <w:i/>
                <w:sz w:val="24"/>
              </w:rPr>
            </w:pPr>
          </w:p>
          <w:p>
            <w:pPr>
              <w:pStyle w:val="TableParagraph"/>
              <w:ind w:left="6"/>
              <w:jc w:val="center"/>
              <w:rPr>
                <w:sz w:val="24"/>
              </w:rPr>
            </w:pPr>
            <w:r>
              <w:rPr>
                <w:spacing w:val="-2"/>
                <w:sz w:val="24"/>
              </w:rPr>
              <w:t>Beban</w:t>
            </w:r>
          </w:p>
        </w:tc>
        <w:tc>
          <w:tcPr>
            <w:tcW w:w="1949" w:type="dxa"/>
          </w:tcPr>
          <w:p>
            <w:pPr>
              <w:pStyle w:val="TableParagraph"/>
              <w:spacing w:before="198"/>
              <w:rPr>
                <w:i/>
                <w:sz w:val="24"/>
              </w:rPr>
            </w:pPr>
          </w:p>
          <w:p>
            <w:pPr>
              <w:pStyle w:val="TableParagraph"/>
              <w:ind w:left="10"/>
              <w:jc w:val="center"/>
              <w:rPr>
                <w:sz w:val="24"/>
              </w:rPr>
            </w:pPr>
            <w:r>
              <w:rPr>
                <w:sz w:val="24"/>
              </w:rPr>
              <w:t>500-3000</w:t>
            </w:r>
            <w:r>
              <w:rPr>
                <w:spacing w:val="-1"/>
                <w:sz w:val="24"/>
              </w:rPr>
              <w:t> </w:t>
            </w:r>
            <w:r>
              <w:rPr>
                <w:spacing w:val="-5"/>
                <w:sz w:val="24"/>
              </w:rPr>
              <w:t>kg</w:t>
            </w:r>
          </w:p>
        </w:tc>
        <w:tc>
          <w:tcPr>
            <w:tcW w:w="1951" w:type="dxa"/>
          </w:tcPr>
          <w:p>
            <w:pPr>
              <w:pStyle w:val="TableParagraph"/>
              <w:spacing w:line="276" w:lineRule="auto"/>
              <w:ind w:left="141" w:right="131" w:firstLine="108"/>
              <w:jc w:val="both"/>
              <w:rPr>
                <w:sz w:val="24"/>
              </w:rPr>
            </w:pPr>
            <w:r>
              <w:rPr>
                <w:sz w:val="24"/>
              </w:rPr>
              <w:t>Beban mula 10 kg, beban total 660,</w:t>
            </w:r>
            <w:r>
              <w:rPr>
                <w:spacing w:val="-1"/>
                <w:sz w:val="24"/>
              </w:rPr>
              <w:t> </w:t>
            </w:r>
            <w:r>
              <w:rPr>
                <w:sz w:val="24"/>
              </w:rPr>
              <w:t>100 dan </w:t>
            </w:r>
            <w:r>
              <w:rPr>
                <w:spacing w:val="-5"/>
                <w:sz w:val="24"/>
              </w:rPr>
              <w:t>150</w:t>
            </w:r>
          </w:p>
          <w:p>
            <w:pPr>
              <w:pStyle w:val="TableParagraph"/>
              <w:spacing w:line="274" w:lineRule="exact"/>
              <w:ind w:left="47" w:right="39"/>
              <w:jc w:val="center"/>
              <w:rPr>
                <w:sz w:val="24"/>
              </w:rPr>
            </w:pPr>
            <w:r>
              <w:rPr>
                <w:spacing w:val="-5"/>
                <w:sz w:val="24"/>
              </w:rPr>
              <w:t>kg</w:t>
            </w:r>
          </w:p>
        </w:tc>
        <w:tc>
          <w:tcPr>
            <w:tcW w:w="1952" w:type="dxa"/>
          </w:tcPr>
          <w:p>
            <w:pPr>
              <w:pStyle w:val="TableParagraph"/>
              <w:spacing w:before="198"/>
              <w:rPr>
                <w:i/>
                <w:sz w:val="24"/>
              </w:rPr>
            </w:pPr>
          </w:p>
          <w:p>
            <w:pPr>
              <w:pStyle w:val="TableParagraph"/>
              <w:ind w:left="9"/>
              <w:jc w:val="center"/>
              <w:rPr>
                <w:sz w:val="24"/>
              </w:rPr>
            </w:pPr>
            <w:r>
              <w:rPr>
                <w:sz w:val="24"/>
              </w:rPr>
              <w:t>1-120</w:t>
            </w:r>
            <w:r>
              <w:rPr>
                <w:spacing w:val="-1"/>
                <w:sz w:val="24"/>
              </w:rPr>
              <w:t> </w:t>
            </w:r>
            <w:r>
              <w:rPr>
                <w:spacing w:val="-5"/>
                <w:sz w:val="24"/>
              </w:rPr>
              <w:t>kg</w:t>
            </w:r>
          </w:p>
        </w:tc>
      </w:tr>
      <w:tr>
        <w:trPr>
          <w:trHeight w:val="633" w:hRule="atLeast"/>
        </w:trPr>
        <w:tc>
          <w:tcPr>
            <w:tcW w:w="1373" w:type="dxa"/>
          </w:tcPr>
          <w:p>
            <w:pPr>
              <w:pStyle w:val="TableParagraph"/>
              <w:spacing w:before="157"/>
              <w:ind w:left="6" w:right="4"/>
              <w:jc w:val="center"/>
              <w:rPr>
                <w:sz w:val="24"/>
              </w:rPr>
            </w:pPr>
            <w:r>
              <w:rPr>
                <w:spacing w:val="-2"/>
                <w:sz w:val="24"/>
              </w:rPr>
              <w:t>Kekerasan</w:t>
            </w:r>
          </w:p>
        </w:tc>
        <w:tc>
          <w:tcPr>
            <w:tcW w:w="1949" w:type="dxa"/>
          </w:tcPr>
          <w:p>
            <w:pPr>
              <w:pStyle w:val="TableParagraph"/>
              <w:spacing w:line="275" w:lineRule="exact"/>
              <w:ind w:left="444"/>
              <w:rPr>
                <w:sz w:val="24"/>
              </w:rPr>
            </w:pPr>
            <w:r>
              <w:rPr>
                <w:sz w:val="24"/>
              </w:rPr>
              <w:t>Beban</w:t>
            </w:r>
            <w:r>
              <w:rPr>
                <w:spacing w:val="-2"/>
                <w:sz w:val="24"/>
              </w:rPr>
              <w:t> </w:t>
            </w:r>
            <w:r>
              <w:rPr>
                <w:spacing w:val="-4"/>
                <w:sz w:val="24"/>
              </w:rPr>
              <w:t>luas</w:t>
            </w:r>
          </w:p>
          <w:p>
            <w:pPr>
              <w:pStyle w:val="TableParagraph"/>
              <w:spacing w:before="41"/>
              <w:ind w:left="461"/>
              <w:rPr>
                <w:sz w:val="24"/>
              </w:rPr>
            </w:pPr>
            <w:r>
              <w:rPr>
                <w:spacing w:val="-2"/>
                <w:sz w:val="24"/>
              </w:rPr>
              <w:t>penekanan</w:t>
            </w:r>
          </w:p>
        </w:tc>
        <w:tc>
          <w:tcPr>
            <w:tcW w:w="1951" w:type="dxa"/>
          </w:tcPr>
          <w:p>
            <w:pPr>
              <w:pStyle w:val="TableParagraph"/>
              <w:spacing w:line="275" w:lineRule="exact"/>
              <w:ind w:left="482"/>
              <w:rPr>
                <w:sz w:val="24"/>
              </w:rPr>
            </w:pPr>
            <w:r>
              <w:rPr>
                <w:spacing w:val="-2"/>
                <w:sz w:val="24"/>
              </w:rPr>
              <w:t>Dalamnya</w:t>
            </w:r>
          </w:p>
          <w:p>
            <w:pPr>
              <w:pStyle w:val="TableParagraph"/>
              <w:spacing w:before="41"/>
              <w:ind w:left="461"/>
              <w:rPr>
                <w:sz w:val="24"/>
              </w:rPr>
            </w:pPr>
            <w:r>
              <w:rPr>
                <w:spacing w:val="-2"/>
                <w:sz w:val="24"/>
              </w:rPr>
              <w:t>penekanan</w:t>
            </w:r>
          </w:p>
        </w:tc>
        <w:tc>
          <w:tcPr>
            <w:tcW w:w="1952" w:type="dxa"/>
          </w:tcPr>
          <w:p>
            <w:pPr>
              <w:pStyle w:val="TableParagraph"/>
              <w:spacing w:line="275" w:lineRule="exact"/>
              <w:ind w:left="446"/>
              <w:rPr>
                <w:sz w:val="24"/>
              </w:rPr>
            </w:pPr>
            <w:r>
              <w:rPr>
                <w:sz w:val="24"/>
              </w:rPr>
              <w:t>Beban</w:t>
            </w:r>
            <w:r>
              <w:rPr>
                <w:spacing w:val="-2"/>
                <w:sz w:val="24"/>
              </w:rPr>
              <w:t> </w:t>
            </w:r>
            <w:r>
              <w:rPr>
                <w:spacing w:val="-4"/>
                <w:sz w:val="24"/>
              </w:rPr>
              <w:t>luas</w:t>
            </w:r>
          </w:p>
          <w:p>
            <w:pPr>
              <w:pStyle w:val="TableParagraph"/>
              <w:spacing w:before="41"/>
              <w:ind w:left="461"/>
              <w:rPr>
                <w:sz w:val="24"/>
              </w:rPr>
            </w:pPr>
            <w:r>
              <w:rPr>
                <w:spacing w:val="-2"/>
                <w:sz w:val="24"/>
              </w:rPr>
              <w:t>penekanan</w:t>
            </w:r>
          </w:p>
        </w:tc>
      </w:tr>
    </w:tbl>
    <w:p>
      <w:pPr>
        <w:pStyle w:val="BodyText"/>
        <w:ind w:right="671"/>
        <w:jc w:val="center"/>
      </w:pPr>
      <w:r>
        <w:rPr/>
        <w:t>Sumber</w:t>
      </w:r>
      <w:r>
        <w:rPr>
          <w:spacing w:val="-7"/>
        </w:rPr>
        <w:t> </w:t>
      </w:r>
      <w:r>
        <w:rPr/>
        <w:t>:</w:t>
      </w:r>
      <w:r>
        <w:rPr>
          <w:spacing w:val="-5"/>
        </w:rPr>
        <w:t> </w:t>
      </w:r>
      <w:r>
        <w:rPr/>
        <w:t>(Dieter,</w:t>
      </w:r>
      <w:r>
        <w:rPr>
          <w:spacing w:val="-5"/>
        </w:rPr>
        <w:t> </w:t>
      </w:r>
      <w:r>
        <w:rPr>
          <w:spacing w:val="-2"/>
        </w:rPr>
        <w:t>1993)</w:t>
      </w:r>
    </w:p>
    <w:p>
      <w:pPr>
        <w:pStyle w:val="BodyText"/>
      </w:pPr>
    </w:p>
    <w:p>
      <w:pPr>
        <w:pStyle w:val="BodyText"/>
        <w:spacing w:line="480" w:lineRule="auto"/>
        <w:ind w:left="1308" w:right="1255" w:firstLine="273"/>
        <w:jc w:val="both"/>
      </w:pPr>
      <w:r>
        <w:rPr>
          <w:color w:val="0D0D0D"/>
        </w:rPr>
        <w:t>Dalam konteks manufaktur, material diuji untuk dua tujuan utama ialah untuk</w:t>
      </w:r>
      <w:r>
        <w:rPr>
          <w:color w:val="0D0D0D"/>
          <w:spacing w:val="-9"/>
        </w:rPr>
        <w:t> </w:t>
      </w:r>
      <w:r>
        <w:rPr>
          <w:color w:val="0D0D0D"/>
        </w:rPr>
        <w:t>memahami</w:t>
      </w:r>
      <w:r>
        <w:rPr>
          <w:color w:val="0D0D0D"/>
          <w:spacing w:val="-9"/>
        </w:rPr>
        <w:t> </w:t>
      </w:r>
      <w:r>
        <w:rPr>
          <w:color w:val="0D0D0D"/>
        </w:rPr>
        <w:t>karakteristik</w:t>
      </w:r>
      <w:r>
        <w:rPr>
          <w:color w:val="0D0D0D"/>
          <w:spacing w:val="-9"/>
        </w:rPr>
        <w:t> </w:t>
      </w:r>
      <w:r>
        <w:rPr>
          <w:color w:val="0D0D0D"/>
        </w:rPr>
        <w:t>material</w:t>
      </w:r>
      <w:r>
        <w:rPr>
          <w:color w:val="0D0D0D"/>
          <w:spacing w:val="-7"/>
        </w:rPr>
        <w:t> </w:t>
      </w:r>
      <w:r>
        <w:rPr>
          <w:color w:val="0D0D0D"/>
        </w:rPr>
        <w:t>yang</w:t>
      </w:r>
      <w:r>
        <w:rPr>
          <w:color w:val="0D0D0D"/>
          <w:spacing w:val="-9"/>
        </w:rPr>
        <w:t> </w:t>
      </w:r>
      <w:r>
        <w:rPr>
          <w:color w:val="0D0D0D"/>
        </w:rPr>
        <w:t>baru</w:t>
      </w:r>
      <w:r>
        <w:rPr>
          <w:color w:val="0D0D0D"/>
          <w:spacing w:val="-7"/>
        </w:rPr>
        <w:t> </w:t>
      </w:r>
      <w:r>
        <w:rPr>
          <w:color w:val="0D0D0D"/>
        </w:rPr>
        <w:t>dan</w:t>
      </w:r>
      <w:r>
        <w:rPr>
          <w:color w:val="0D0D0D"/>
          <w:spacing w:val="-9"/>
        </w:rPr>
        <w:t> </w:t>
      </w:r>
      <w:r>
        <w:rPr>
          <w:color w:val="0D0D0D"/>
        </w:rPr>
        <w:t>untuk</w:t>
      </w:r>
      <w:r>
        <w:rPr>
          <w:color w:val="0D0D0D"/>
          <w:spacing w:val="-9"/>
        </w:rPr>
        <w:t> </w:t>
      </w:r>
      <w:r>
        <w:rPr>
          <w:color w:val="0D0D0D"/>
        </w:rPr>
        <w:t>memverifikasi bahwa material tersebut memenuhi standar tertentu. Pengujian kekerasan melibatkan penekanan identor ke permukaan benda uji, di mana ukuran indentasi menunjukkan tingkat kekerasan yang diukur. Seperti </w:t>
      </w:r>
      <w:r>
        <w:rPr/>
        <w:t>pengujian tarik, hasil pengujian kekerasan tidak dapat digunakan secara langsung dalam desain konstruksi. Namun, karena prosesnya relatif mudah dibandingkan dengan pengujian material lainnya, pengujian kekerasan sering dilakukan </w:t>
      </w:r>
      <w:r>
        <w:rPr>
          <w:color w:val="0D0D0D"/>
        </w:rPr>
        <w:t>(Maulana, 2020).</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308" w:right="1260" w:firstLine="273"/>
      </w:pPr>
      <w:r>
        <w:rPr>
          <w:color w:val="0D0D0D"/>
        </w:rPr>
        <w:t>Hasil</w:t>
      </w:r>
      <w:r>
        <w:rPr>
          <w:color w:val="0D0D0D"/>
          <w:spacing w:val="40"/>
        </w:rPr>
        <w:t> </w:t>
      </w:r>
      <w:r>
        <w:rPr>
          <w:color w:val="0D0D0D"/>
        </w:rPr>
        <w:t>pengujian</w:t>
      </w:r>
      <w:r>
        <w:rPr>
          <w:color w:val="0D0D0D"/>
          <w:spacing w:val="40"/>
        </w:rPr>
        <w:t> </w:t>
      </w:r>
      <w:r>
        <w:rPr>
          <w:color w:val="0D0D0D"/>
        </w:rPr>
        <w:t>kekerasan</w:t>
      </w:r>
      <w:r>
        <w:rPr>
          <w:color w:val="0D0D0D"/>
          <w:spacing w:val="40"/>
        </w:rPr>
        <w:t> </w:t>
      </w:r>
      <w:r>
        <w:rPr>
          <w:color w:val="0D0D0D"/>
        </w:rPr>
        <w:t>dapat</w:t>
      </w:r>
      <w:r>
        <w:rPr>
          <w:color w:val="0D0D0D"/>
          <w:spacing w:val="40"/>
        </w:rPr>
        <w:t> </w:t>
      </w:r>
      <w:r>
        <w:rPr>
          <w:color w:val="0D0D0D"/>
        </w:rPr>
        <w:t>dimanfaatkan</w:t>
      </w:r>
      <w:r>
        <w:rPr>
          <w:color w:val="0D0D0D"/>
          <w:spacing w:val="40"/>
        </w:rPr>
        <w:t> </w:t>
      </w:r>
      <w:r>
        <w:rPr>
          <w:color w:val="0D0D0D"/>
        </w:rPr>
        <w:t>dalam</w:t>
      </w:r>
      <w:r>
        <w:rPr>
          <w:color w:val="0D0D0D"/>
          <w:spacing w:val="40"/>
        </w:rPr>
        <w:t> </w:t>
      </w:r>
      <w:r>
        <w:rPr>
          <w:color w:val="0D0D0D"/>
        </w:rPr>
        <w:t>berbagai</w:t>
      </w:r>
      <w:r>
        <w:rPr>
          <w:color w:val="0D0D0D"/>
          <w:spacing w:val="40"/>
        </w:rPr>
        <w:t> </w:t>
      </w:r>
      <w:r>
        <w:rPr>
          <w:color w:val="0D0D0D"/>
        </w:rPr>
        <w:t>cara, </w:t>
      </w:r>
      <w:r>
        <w:rPr>
          <w:color w:val="0D0D0D"/>
          <w:spacing w:val="-2"/>
        </w:rPr>
        <w:t>termasuk:</w:t>
      </w:r>
    </w:p>
    <w:p>
      <w:pPr>
        <w:pStyle w:val="ListParagraph"/>
        <w:numPr>
          <w:ilvl w:val="2"/>
          <w:numId w:val="10"/>
        </w:numPr>
        <w:tabs>
          <w:tab w:pos="1717" w:val="left" w:leader="none"/>
        </w:tabs>
        <w:spacing w:line="240" w:lineRule="auto" w:before="0" w:after="0"/>
        <w:ind w:left="1717" w:right="0" w:hanging="359"/>
        <w:jc w:val="both"/>
        <w:rPr>
          <w:sz w:val="24"/>
        </w:rPr>
      </w:pPr>
      <w:r>
        <w:rPr>
          <w:sz w:val="24"/>
        </w:rPr>
        <w:t>Mengindentifikasi</w:t>
      </w:r>
      <w:r>
        <w:rPr>
          <w:spacing w:val="-1"/>
          <w:sz w:val="24"/>
        </w:rPr>
        <w:t> </w:t>
      </w:r>
      <w:r>
        <w:rPr>
          <w:sz w:val="24"/>
        </w:rPr>
        <w:t>penggunaan</w:t>
      </w:r>
      <w:r>
        <w:rPr>
          <w:spacing w:val="-1"/>
          <w:sz w:val="24"/>
        </w:rPr>
        <w:t> </w:t>
      </w:r>
      <w:r>
        <w:rPr>
          <w:spacing w:val="-4"/>
          <w:sz w:val="24"/>
        </w:rPr>
        <w:t>bahan</w:t>
      </w:r>
    </w:p>
    <w:p>
      <w:pPr>
        <w:pStyle w:val="BodyText"/>
      </w:pPr>
    </w:p>
    <w:p>
      <w:pPr>
        <w:pStyle w:val="BodyText"/>
        <w:spacing w:line="480" w:lineRule="auto"/>
        <w:ind w:left="1718" w:right="1261" w:firstLine="310"/>
        <w:jc w:val="both"/>
      </w:pPr>
      <w:r>
        <w:rPr>
          <w:color w:val="0D0D0D"/>
        </w:rPr>
        <w:t>Pengelompokan material ditentukan berdasarkan tingkat kekerasannya, yang dapat membantu dalam menentukan penggunaan material tersebut</w:t>
      </w:r>
    </w:p>
    <w:p>
      <w:pPr>
        <w:pStyle w:val="ListParagraph"/>
        <w:numPr>
          <w:ilvl w:val="2"/>
          <w:numId w:val="10"/>
        </w:numPr>
        <w:tabs>
          <w:tab w:pos="1718" w:val="left" w:leader="none"/>
        </w:tabs>
        <w:spacing w:line="240" w:lineRule="auto" w:before="1" w:after="0"/>
        <w:ind w:left="1718" w:right="0" w:hanging="360"/>
        <w:jc w:val="both"/>
        <w:rPr>
          <w:sz w:val="24"/>
        </w:rPr>
      </w:pPr>
      <w:r>
        <w:rPr>
          <w:sz w:val="24"/>
        </w:rPr>
        <w:t>Mengendalikan</w:t>
      </w:r>
      <w:r>
        <w:rPr>
          <w:spacing w:val="-4"/>
          <w:sz w:val="24"/>
        </w:rPr>
        <w:t> </w:t>
      </w:r>
      <w:r>
        <w:rPr>
          <w:sz w:val="24"/>
        </w:rPr>
        <w:t>kualitas</w:t>
      </w:r>
      <w:r>
        <w:rPr>
          <w:spacing w:val="-2"/>
          <w:sz w:val="24"/>
        </w:rPr>
        <w:t> produk</w:t>
      </w:r>
    </w:p>
    <w:p>
      <w:pPr>
        <w:pStyle w:val="BodyText"/>
      </w:pPr>
    </w:p>
    <w:p>
      <w:pPr>
        <w:pStyle w:val="BodyText"/>
        <w:spacing w:line="480" w:lineRule="auto"/>
        <w:ind w:left="1358" w:right="1258" w:firstLine="360"/>
        <w:jc w:val="both"/>
      </w:pPr>
      <w:r>
        <w:rPr/>
        <w:t>Pengujian kekerasan digunakan untuk menilai homogenitas bahan. yang telah mengalami berbagai proses, seperti pembentukan dingin, pengelasan, perlakuan panas, pengerasan permukaan, dan sebagainya. Secara</w:t>
      </w:r>
      <w:r>
        <w:rPr>
          <w:spacing w:val="-15"/>
        </w:rPr>
        <w:t> </w:t>
      </w:r>
      <w:r>
        <w:rPr/>
        <w:t>sederhana,</w:t>
      </w:r>
      <w:r>
        <w:rPr>
          <w:spacing w:val="-15"/>
        </w:rPr>
        <w:t> </w:t>
      </w:r>
      <w:r>
        <w:rPr/>
        <w:t>pengujian</w:t>
      </w:r>
      <w:r>
        <w:rPr>
          <w:spacing w:val="-15"/>
        </w:rPr>
        <w:t> </w:t>
      </w:r>
      <w:r>
        <w:rPr/>
        <w:t>kekerasan</w:t>
      </w:r>
      <w:r>
        <w:rPr>
          <w:spacing w:val="-15"/>
        </w:rPr>
        <w:t> </w:t>
      </w:r>
      <w:r>
        <w:rPr/>
        <w:t>menjadi</w:t>
      </w:r>
      <w:r>
        <w:rPr>
          <w:spacing w:val="-15"/>
        </w:rPr>
        <w:t> </w:t>
      </w:r>
      <w:r>
        <w:rPr/>
        <w:t>penting</w:t>
      </w:r>
      <w:r>
        <w:rPr>
          <w:spacing w:val="-15"/>
        </w:rPr>
        <w:t> </w:t>
      </w:r>
      <w:r>
        <w:rPr/>
        <w:t>saat</w:t>
      </w:r>
      <w:r>
        <w:rPr>
          <w:spacing w:val="-15"/>
        </w:rPr>
        <w:t> </w:t>
      </w:r>
      <w:r>
        <w:rPr/>
        <w:t>memilih</w:t>
      </w:r>
      <w:r>
        <w:rPr>
          <w:spacing w:val="-15"/>
        </w:rPr>
        <w:t> </w:t>
      </w:r>
      <w:r>
        <w:rPr/>
        <w:t>bahan karena</w:t>
      </w:r>
      <w:r>
        <w:rPr>
          <w:spacing w:val="-9"/>
        </w:rPr>
        <w:t> </w:t>
      </w:r>
      <w:r>
        <w:rPr/>
        <w:t>memberikan</w:t>
      </w:r>
      <w:r>
        <w:rPr>
          <w:spacing w:val="-8"/>
        </w:rPr>
        <w:t> </w:t>
      </w:r>
      <w:r>
        <w:rPr/>
        <w:t>informasi</w:t>
      </w:r>
      <w:r>
        <w:rPr>
          <w:spacing w:val="-8"/>
        </w:rPr>
        <w:t> </w:t>
      </w:r>
      <w:r>
        <w:rPr/>
        <w:t>yang</w:t>
      </w:r>
      <w:r>
        <w:rPr>
          <w:spacing w:val="-8"/>
        </w:rPr>
        <w:t> </w:t>
      </w:r>
      <w:r>
        <w:rPr/>
        <w:t>relevan.</w:t>
      </w:r>
      <w:r>
        <w:rPr>
          <w:spacing w:val="-8"/>
        </w:rPr>
        <w:t> </w:t>
      </w:r>
      <w:r>
        <w:rPr/>
        <w:t>Terdapat</w:t>
      </w:r>
      <w:r>
        <w:rPr>
          <w:spacing w:val="-7"/>
        </w:rPr>
        <w:t> </w:t>
      </w:r>
      <w:r>
        <w:rPr/>
        <w:t>berbagai</w:t>
      </w:r>
      <w:r>
        <w:rPr>
          <w:spacing w:val="-7"/>
        </w:rPr>
        <w:t> </w:t>
      </w:r>
      <w:r>
        <w:rPr/>
        <w:t>macam</w:t>
      </w:r>
      <w:r>
        <w:rPr>
          <w:spacing w:val="-7"/>
        </w:rPr>
        <w:t> </w:t>
      </w:r>
      <w:r>
        <w:rPr/>
        <w:t>alat uji</w:t>
      </w:r>
      <w:r>
        <w:rPr>
          <w:spacing w:val="-8"/>
        </w:rPr>
        <w:t> </w:t>
      </w:r>
      <w:r>
        <w:rPr/>
        <w:t>kekerasan</w:t>
      </w:r>
      <w:r>
        <w:rPr>
          <w:spacing w:val="-6"/>
        </w:rPr>
        <w:t> </w:t>
      </w:r>
      <w:r>
        <w:rPr/>
        <w:t>yang</w:t>
      </w:r>
      <w:r>
        <w:rPr>
          <w:spacing w:val="-8"/>
        </w:rPr>
        <w:t> </w:t>
      </w:r>
      <w:r>
        <w:rPr/>
        <w:t>tersedia,</w:t>
      </w:r>
      <w:r>
        <w:rPr>
          <w:spacing w:val="-9"/>
        </w:rPr>
        <w:t> </w:t>
      </w:r>
      <w:r>
        <w:rPr/>
        <w:t>yang</w:t>
      </w:r>
      <w:r>
        <w:rPr>
          <w:spacing w:val="-8"/>
        </w:rPr>
        <w:t> </w:t>
      </w:r>
      <w:r>
        <w:rPr/>
        <w:t>dipilih</w:t>
      </w:r>
      <w:r>
        <w:rPr>
          <w:spacing w:val="-8"/>
        </w:rPr>
        <w:t> </w:t>
      </w:r>
      <w:r>
        <w:rPr/>
        <w:t>sesuai</w:t>
      </w:r>
      <w:r>
        <w:rPr>
          <w:spacing w:val="-8"/>
        </w:rPr>
        <w:t> </w:t>
      </w:r>
      <w:r>
        <w:rPr/>
        <w:t>dengan</w:t>
      </w:r>
      <w:r>
        <w:rPr>
          <w:spacing w:val="-8"/>
        </w:rPr>
        <w:t> </w:t>
      </w:r>
      <w:r>
        <w:rPr/>
        <w:t>jenis</w:t>
      </w:r>
      <w:r>
        <w:rPr>
          <w:spacing w:val="-8"/>
        </w:rPr>
        <w:t> </w:t>
      </w:r>
      <w:r>
        <w:rPr/>
        <w:t>bahan,</w:t>
      </w:r>
      <w:r>
        <w:rPr>
          <w:spacing w:val="-8"/>
        </w:rPr>
        <w:t> </w:t>
      </w:r>
      <w:r>
        <w:rPr/>
        <w:t>tingkat kekerasan,</w:t>
      </w:r>
      <w:r>
        <w:rPr>
          <w:spacing w:val="-14"/>
        </w:rPr>
        <w:t> </w:t>
      </w:r>
      <w:r>
        <w:rPr/>
        <w:t>ukuran</w:t>
      </w:r>
      <w:r>
        <w:rPr>
          <w:spacing w:val="-14"/>
        </w:rPr>
        <w:t> </w:t>
      </w:r>
      <w:r>
        <w:rPr/>
        <w:t>sampel,</w:t>
      </w:r>
      <w:r>
        <w:rPr>
          <w:spacing w:val="-14"/>
        </w:rPr>
        <w:t> </w:t>
      </w:r>
      <w:r>
        <w:rPr/>
        <w:t>dan</w:t>
      </w:r>
      <w:r>
        <w:rPr>
          <w:spacing w:val="-14"/>
        </w:rPr>
        <w:t> </w:t>
      </w:r>
      <w:r>
        <w:rPr/>
        <w:t>faktor-faktor</w:t>
      </w:r>
      <w:r>
        <w:rPr>
          <w:spacing w:val="-14"/>
        </w:rPr>
        <w:t> </w:t>
      </w:r>
      <w:r>
        <w:rPr/>
        <w:t>lainnya.</w:t>
      </w:r>
      <w:r>
        <w:rPr>
          <w:spacing w:val="-13"/>
        </w:rPr>
        <w:t> </w:t>
      </w:r>
      <w:r>
        <w:rPr/>
        <w:t>Adapun</w:t>
      </w:r>
      <w:r>
        <w:rPr>
          <w:spacing w:val="-14"/>
        </w:rPr>
        <w:t> </w:t>
      </w:r>
      <w:r>
        <w:rPr/>
        <w:t>jenis-jenis</w:t>
      </w:r>
      <w:r>
        <w:rPr>
          <w:spacing w:val="-14"/>
        </w:rPr>
        <w:t> </w:t>
      </w:r>
      <w:r>
        <w:rPr/>
        <w:t>uji kekerasan antara lain sebagi berikut:</w:t>
      </w:r>
    </w:p>
    <w:p>
      <w:pPr>
        <w:pStyle w:val="ListParagraph"/>
        <w:numPr>
          <w:ilvl w:val="0"/>
          <w:numId w:val="19"/>
        </w:numPr>
        <w:tabs>
          <w:tab w:pos="1717" w:val="left" w:leader="none"/>
        </w:tabs>
        <w:spacing w:line="240" w:lineRule="auto" w:before="1" w:after="0"/>
        <w:ind w:left="1717" w:right="0" w:hanging="359"/>
        <w:jc w:val="both"/>
        <w:rPr>
          <w:i/>
          <w:sz w:val="24"/>
        </w:rPr>
      </w:pPr>
      <w:r>
        <w:rPr>
          <w:sz w:val="24"/>
        </w:rPr>
        <w:t>Kekerasan</w:t>
      </w:r>
      <w:r>
        <w:rPr>
          <w:spacing w:val="-4"/>
          <w:sz w:val="24"/>
        </w:rPr>
        <w:t> </w:t>
      </w:r>
      <w:r>
        <w:rPr>
          <w:i/>
          <w:spacing w:val="-2"/>
          <w:sz w:val="24"/>
        </w:rPr>
        <w:t>Brinell</w:t>
      </w:r>
    </w:p>
    <w:p>
      <w:pPr>
        <w:pStyle w:val="BodyText"/>
        <w:spacing w:line="480" w:lineRule="auto" w:before="276"/>
        <w:ind w:left="1718" w:right="1260" w:firstLine="310"/>
        <w:jc w:val="both"/>
      </w:pPr>
      <w:r>
        <w:rPr>
          <w:color w:val="0D0D0D"/>
        </w:rPr>
        <w:t>Metode yang diperkenalkan oleh John</w:t>
      </w:r>
      <w:r>
        <w:rPr>
          <w:color w:val="0D0D0D"/>
          <w:spacing w:val="-1"/>
        </w:rPr>
        <w:t> </w:t>
      </w:r>
      <w:r>
        <w:rPr>
          <w:color w:val="0D0D0D"/>
        </w:rPr>
        <w:t>A. Brinell pada tahun 1900 adalah</w:t>
      </w:r>
      <w:r>
        <w:rPr>
          <w:color w:val="0D0D0D"/>
          <w:spacing w:val="-14"/>
        </w:rPr>
        <w:t> </w:t>
      </w:r>
      <w:r>
        <w:rPr>
          <w:color w:val="0D0D0D"/>
        </w:rPr>
        <w:t>pengembangan</w:t>
      </w:r>
      <w:r>
        <w:rPr>
          <w:color w:val="0D0D0D"/>
          <w:spacing w:val="-14"/>
        </w:rPr>
        <w:t> </w:t>
      </w:r>
      <w:r>
        <w:rPr>
          <w:color w:val="0D0D0D"/>
        </w:rPr>
        <w:t>pertama</w:t>
      </w:r>
      <w:r>
        <w:rPr>
          <w:color w:val="0D0D0D"/>
          <w:spacing w:val="-15"/>
        </w:rPr>
        <w:t> </w:t>
      </w:r>
      <w:r>
        <w:rPr>
          <w:color w:val="0D0D0D"/>
        </w:rPr>
        <w:t>dalam</w:t>
      </w:r>
      <w:r>
        <w:rPr>
          <w:color w:val="0D0D0D"/>
          <w:spacing w:val="-14"/>
        </w:rPr>
        <w:t> </w:t>
      </w:r>
      <w:r>
        <w:rPr>
          <w:color w:val="0D0D0D"/>
        </w:rPr>
        <w:t>pengujian</w:t>
      </w:r>
      <w:r>
        <w:rPr>
          <w:color w:val="0D0D0D"/>
          <w:spacing w:val="-14"/>
        </w:rPr>
        <w:t> </w:t>
      </w:r>
      <w:r>
        <w:rPr>
          <w:color w:val="0D0D0D"/>
        </w:rPr>
        <w:t>kekerasan</w:t>
      </w:r>
      <w:r>
        <w:rPr>
          <w:color w:val="0D0D0D"/>
          <w:spacing w:val="-14"/>
        </w:rPr>
        <w:t> </w:t>
      </w:r>
      <w:r>
        <w:rPr>
          <w:color w:val="0D0D0D"/>
        </w:rPr>
        <w:t>lekukan</w:t>
      </w:r>
      <w:r>
        <w:rPr>
          <w:color w:val="0D0D0D"/>
          <w:spacing w:val="-14"/>
        </w:rPr>
        <w:t> </w:t>
      </w:r>
      <w:r>
        <w:rPr>
          <w:color w:val="0D0D0D"/>
        </w:rPr>
        <w:t>dan dijelaskan dalam buku petunjuknya. </w:t>
      </w:r>
      <w:r>
        <w:rPr/>
        <w:t>Dalam pengujian kekerasan </w:t>
      </w:r>
      <w:r>
        <w:rPr>
          <w:i/>
        </w:rPr>
        <w:t>brinell</w:t>
      </w:r>
      <w:r>
        <w:rPr/>
        <w:t>, bola baja berdiameter 100 mm dengan beban </w:t>
      </w:r>
      <w:r>
        <w:rPr/>
        <w:t>3000kg digunakan. Beban untuk logam yang memiliki sifat lunak dikurangi menjadi</w:t>
      </w:r>
      <w:r>
        <w:rPr>
          <w:spacing w:val="-2"/>
        </w:rPr>
        <w:t> </w:t>
      </w:r>
      <w:r>
        <w:rPr/>
        <w:t>500</w:t>
      </w:r>
      <w:r>
        <w:rPr>
          <w:spacing w:val="-2"/>
        </w:rPr>
        <w:t> </w:t>
      </w:r>
      <w:r>
        <w:rPr/>
        <w:t>kg</w:t>
      </w:r>
      <w:r>
        <w:rPr>
          <w:spacing w:val="-2"/>
        </w:rPr>
        <w:t> </w:t>
      </w:r>
      <w:r>
        <w:rPr/>
        <w:t>agar</w:t>
      </w:r>
      <w:r>
        <w:rPr>
          <w:spacing w:val="-3"/>
        </w:rPr>
        <w:t> </w:t>
      </w:r>
      <w:r>
        <w:rPr/>
        <w:t>mencegah</w:t>
      </w:r>
      <w:r>
        <w:rPr>
          <w:spacing w:val="-2"/>
        </w:rPr>
        <w:t> </w:t>
      </w:r>
      <w:r>
        <w:rPr/>
        <w:t>pembentukan</w:t>
      </w:r>
      <w:r>
        <w:rPr>
          <w:spacing w:val="-2"/>
        </w:rPr>
        <w:t> </w:t>
      </w:r>
      <w:r>
        <w:rPr/>
        <w:t>jejak yang</w:t>
      </w:r>
      <w:r>
        <w:rPr>
          <w:spacing w:val="-2"/>
        </w:rPr>
        <w:t> </w:t>
      </w:r>
      <w:r>
        <w:rPr/>
        <w:t>terlalu</w:t>
      </w:r>
      <w:r>
        <w:rPr>
          <w:spacing w:val="-2"/>
        </w:rPr>
        <w:t> </w:t>
      </w:r>
      <w:r>
        <w:rPr/>
        <w:t>dalam. Sementara</w:t>
      </w:r>
      <w:r>
        <w:rPr>
          <w:spacing w:val="8"/>
        </w:rPr>
        <w:t> </w:t>
      </w:r>
      <w:r>
        <w:rPr/>
        <w:t>untuk</w:t>
      </w:r>
      <w:r>
        <w:rPr>
          <w:spacing w:val="13"/>
        </w:rPr>
        <w:t> </w:t>
      </w:r>
      <w:r>
        <w:rPr/>
        <w:t>material</w:t>
      </w:r>
      <w:r>
        <w:rPr>
          <w:spacing w:val="13"/>
        </w:rPr>
        <w:t> </w:t>
      </w:r>
      <w:r>
        <w:rPr/>
        <w:t>yang</w:t>
      </w:r>
      <w:r>
        <w:rPr>
          <w:spacing w:val="13"/>
        </w:rPr>
        <w:t> </w:t>
      </w:r>
      <w:r>
        <w:rPr/>
        <w:t>sangat</w:t>
      </w:r>
      <w:r>
        <w:rPr>
          <w:spacing w:val="12"/>
        </w:rPr>
        <w:t> </w:t>
      </w:r>
      <w:r>
        <w:rPr/>
        <w:t>keras,</w:t>
      </w:r>
      <w:r>
        <w:rPr>
          <w:spacing w:val="13"/>
        </w:rPr>
        <w:t> </w:t>
      </w:r>
      <w:r>
        <w:rPr/>
        <w:t>paduan</w:t>
      </w:r>
      <w:r>
        <w:rPr>
          <w:spacing w:val="13"/>
        </w:rPr>
        <w:t> </w:t>
      </w:r>
      <w:r>
        <w:rPr/>
        <w:t>karbida</w:t>
      </w:r>
      <w:r>
        <w:rPr>
          <w:spacing w:val="11"/>
        </w:rPr>
        <w:t> </w:t>
      </w:r>
      <w:r>
        <w:rPr>
          <w:spacing w:val="-2"/>
        </w:rPr>
        <w:t>tungsten</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18" w:right="1260"/>
        <w:jc w:val="both"/>
      </w:pPr>
      <w:r>
        <w:rPr/>
        <w:t>digunakan</w:t>
      </w:r>
      <w:r>
        <w:rPr>
          <w:spacing w:val="-3"/>
        </w:rPr>
        <w:t> </w:t>
      </w:r>
      <w:r>
        <w:rPr/>
        <w:t>pada</w:t>
      </w:r>
      <w:r>
        <w:rPr>
          <w:spacing w:val="-4"/>
        </w:rPr>
        <w:t> </w:t>
      </w:r>
      <w:r>
        <w:rPr/>
        <w:t>indentor</w:t>
      </w:r>
      <w:r>
        <w:rPr>
          <w:spacing w:val="-2"/>
        </w:rPr>
        <w:t> </w:t>
      </w:r>
      <w:r>
        <w:rPr/>
        <w:t>untuk</w:t>
      </w:r>
      <w:r>
        <w:rPr>
          <w:spacing w:val="-3"/>
        </w:rPr>
        <w:t> </w:t>
      </w:r>
      <w:r>
        <w:rPr/>
        <w:t>mengurangi</w:t>
      </w:r>
      <w:r>
        <w:rPr>
          <w:spacing w:val="-3"/>
        </w:rPr>
        <w:t> </w:t>
      </w:r>
      <w:r>
        <w:rPr/>
        <w:t>distorsi. Kekerasan</w:t>
      </w:r>
      <w:r>
        <w:rPr>
          <w:spacing w:val="-2"/>
        </w:rPr>
        <w:t> </w:t>
      </w:r>
      <w:r>
        <w:rPr>
          <w:i/>
        </w:rPr>
        <w:t>brinell </w:t>
      </w:r>
      <w:r>
        <w:rPr/>
        <w:t>(BHN) dapat dihitung dengan membagi beban (P) dengan </w:t>
      </w:r>
      <w:r>
        <w:rPr/>
        <w:t>luas permukaan</w:t>
      </w:r>
      <w:r>
        <w:rPr>
          <w:spacing w:val="-7"/>
        </w:rPr>
        <w:t> </w:t>
      </w:r>
      <w:r>
        <w:rPr/>
        <w:t>lekukan,</w:t>
      </w:r>
      <w:r>
        <w:rPr>
          <w:spacing w:val="-7"/>
        </w:rPr>
        <w:t> </w:t>
      </w:r>
      <w:r>
        <w:rPr/>
        <w:t>biasanya</w:t>
      </w:r>
      <w:r>
        <w:rPr>
          <w:spacing w:val="-8"/>
        </w:rPr>
        <w:t> </w:t>
      </w:r>
      <w:r>
        <w:rPr/>
        <w:t>selama</w:t>
      </w:r>
      <w:r>
        <w:rPr>
          <w:spacing w:val="-6"/>
        </w:rPr>
        <w:t> </w:t>
      </w:r>
      <w:r>
        <w:rPr/>
        <w:t>30</w:t>
      </w:r>
      <w:r>
        <w:rPr>
          <w:spacing w:val="-7"/>
        </w:rPr>
        <w:t> </w:t>
      </w:r>
      <w:r>
        <w:rPr/>
        <w:t>detik.</w:t>
      </w:r>
      <w:r>
        <w:rPr>
          <w:spacing w:val="-7"/>
        </w:rPr>
        <w:t> </w:t>
      </w:r>
      <w:r>
        <w:rPr/>
        <w:t>Diameter</w:t>
      </w:r>
      <w:r>
        <w:rPr>
          <w:spacing w:val="-8"/>
        </w:rPr>
        <w:t> </w:t>
      </w:r>
      <w:r>
        <w:rPr/>
        <w:t>lekukan</w:t>
      </w:r>
      <w:r>
        <w:rPr>
          <w:spacing w:val="-7"/>
        </w:rPr>
        <w:t> </w:t>
      </w:r>
      <w:r>
        <w:rPr/>
        <w:t>harus halus dan tidak terkontaminasi debu. Sebagai contoh, rumus yang digunakan</w:t>
      </w:r>
      <w:r>
        <w:rPr>
          <w:spacing w:val="-11"/>
        </w:rPr>
        <w:t> </w:t>
      </w:r>
      <w:r>
        <w:rPr/>
        <w:t>untuk</w:t>
      </w:r>
      <w:r>
        <w:rPr>
          <w:spacing w:val="-11"/>
        </w:rPr>
        <w:t> </w:t>
      </w:r>
      <w:r>
        <w:rPr/>
        <w:t>menghitung</w:t>
      </w:r>
      <w:r>
        <w:rPr>
          <w:spacing w:val="-11"/>
        </w:rPr>
        <w:t> </w:t>
      </w:r>
      <w:r>
        <w:rPr/>
        <w:t>tingkat</w:t>
      </w:r>
      <w:r>
        <w:rPr>
          <w:spacing w:val="-11"/>
        </w:rPr>
        <w:t> </w:t>
      </w:r>
      <w:r>
        <w:rPr/>
        <w:t>kekerasan</w:t>
      </w:r>
      <w:r>
        <w:rPr>
          <w:spacing w:val="-11"/>
        </w:rPr>
        <w:t> </w:t>
      </w:r>
      <w:r>
        <w:rPr/>
        <w:t>tersebut</w:t>
      </w:r>
      <w:r>
        <w:rPr>
          <w:spacing w:val="-11"/>
        </w:rPr>
        <w:t> </w:t>
      </w:r>
      <w:r>
        <w:rPr/>
        <w:t>adalah</w:t>
      </w:r>
      <w:r>
        <w:rPr>
          <w:spacing w:val="-12"/>
        </w:rPr>
        <w:t> </w:t>
      </w:r>
      <w:r>
        <w:rPr/>
        <w:t>sebagai berikut: Sumber:(Surdia dan shaito, 2000).</w:t>
      </w:r>
    </w:p>
    <w:p>
      <w:pPr>
        <w:pStyle w:val="BodyText"/>
        <w:spacing w:before="44"/>
        <w:rPr>
          <w:sz w:val="20"/>
        </w:rPr>
      </w:pPr>
    </w:p>
    <w:p>
      <w:pPr>
        <w:spacing w:after="0"/>
        <w:rPr>
          <w:sz w:val="20"/>
        </w:rPr>
        <w:sectPr>
          <w:pgSz w:w="11910" w:h="16840"/>
          <w:pgMar w:header="717" w:footer="0" w:top="1920" w:bottom="280" w:left="1680" w:right="440"/>
        </w:sectPr>
      </w:pPr>
    </w:p>
    <w:p>
      <w:pPr>
        <w:pStyle w:val="BodyText"/>
        <w:spacing w:before="267"/>
        <w:jc w:val="right"/>
      </w:pPr>
      <w:r>
        <w:rPr/>
        <w:t>BHN</w:t>
      </w:r>
      <w:r>
        <w:rPr>
          <w:spacing w:val="69"/>
          <w:w w:val="150"/>
        </w:rPr>
        <w:t> </w:t>
      </w:r>
      <w:r>
        <w:rPr>
          <w:spacing w:val="-10"/>
        </w:rPr>
        <w:t>=</w:t>
      </w:r>
    </w:p>
    <w:p>
      <w:pPr>
        <w:tabs>
          <w:tab w:pos="2167" w:val="left" w:leader="none"/>
        </w:tabs>
        <w:spacing w:before="58"/>
        <w:ind w:left="880" w:right="0" w:firstLine="0"/>
        <w:jc w:val="left"/>
        <w:rPr>
          <w:rFonts w:ascii="Cambria Math" w:eastAsia="Cambria Math"/>
          <w:sz w:val="24"/>
        </w:rPr>
      </w:pPr>
      <w:r>
        <w:rPr/>
        <w:br w:type="column"/>
      </w:r>
      <w:r>
        <w:rPr>
          <w:rFonts w:ascii="Cambria Math" w:eastAsia="Cambria Math"/>
          <w:spacing w:val="-10"/>
          <w:sz w:val="24"/>
        </w:rPr>
        <w:t>𝑃</w:t>
      </w:r>
      <w:r>
        <w:rPr>
          <w:rFonts w:ascii="Cambria Math" w:eastAsia="Cambria Math"/>
          <w:sz w:val="24"/>
        </w:rPr>
        <w:tab/>
      </w:r>
      <w:r>
        <w:rPr>
          <w:rFonts w:ascii="Cambria Math" w:eastAsia="Cambria Math"/>
          <w:spacing w:val="-10"/>
          <w:position w:val="2"/>
          <w:sz w:val="24"/>
        </w:rPr>
        <w:t>𝑃</w:t>
      </w:r>
    </w:p>
    <w:p>
      <w:pPr>
        <w:pStyle w:val="BodyText"/>
        <w:tabs>
          <w:tab w:pos="2073" w:val="left" w:leader="none"/>
        </w:tabs>
        <w:spacing w:line="341" w:lineRule="exact" w:before="31"/>
        <w:ind w:left="155"/>
        <w:rPr>
          <w:rFonts w:ascii="Cambria Math" w:hAnsi="Cambria Math" w:eastAsia="Cambria Math"/>
        </w:rPr>
      </w:pPr>
      <w:r>
        <w:rPr/>
        <mc:AlternateContent>
          <mc:Choice Requires="wps">
            <w:drawing>
              <wp:anchor distT="0" distB="0" distL="0" distR="0" allowOverlap="1" layoutInCell="1" locked="0" behindDoc="1" simplePos="0" relativeHeight="485389312">
                <wp:simplePos x="0" y="0"/>
                <wp:positionH relativeFrom="page">
                  <wp:posOffset>3127375</wp:posOffset>
                </wp:positionH>
                <wp:positionV relativeFrom="paragraph">
                  <wp:posOffset>208252</wp:posOffset>
                </wp:positionV>
                <wp:extent cx="153035" cy="1714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53035" cy="17145"/>
                          <a:chExt cx="153035" cy="17145"/>
                        </a:xfrm>
                      </wpg:grpSpPr>
                      <wps:wsp>
                        <wps:cNvPr id="52" name="Graphic 52"/>
                        <wps:cNvSpPr/>
                        <wps:spPr>
                          <a:xfrm>
                            <a:off x="889" y="889"/>
                            <a:ext cx="151130" cy="15240"/>
                          </a:xfrm>
                          <a:custGeom>
                            <a:avLst/>
                            <a:gdLst/>
                            <a:ahLst/>
                            <a:cxnLst/>
                            <a:rect l="l" t="t" r="r" b="b"/>
                            <a:pathLst>
                              <a:path w="151130" h="15240">
                                <a:moveTo>
                                  <a:pt x="150875" y="0"/>
                                </a:moveTo>
                                <a:lnTo>
                                  <a:pt x="0" y="0"/>
                                </a:lnTo>
                                <a:lnTo>
                                  <a:pt x="0" y="15113"/>
                                </a:lnTo>
                                <a:lnTo>
                                  <a:pt x="150875" y="15113"/>
                                </a:lnTo>
                                <a:lnTo>
                                  <a:pt x="150875"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889" y="889"/>
                            <a:ext cx="151130" cy="15240"/>
                          </a:xfrm>
                          <a:custGeom>
                            <a:avLst/>
                            <a:gdLst/>
                            <a:ahLst/>
                            <a:cxnLst/>
                            <a:rect l="l" t="t" r="r" b="b"/>
                            <a:pathLst>
                              <a:path w="151130" h="15240">
                                <a:moveTo>
                                  <a:pt x="0" y="0"/>
                                </a:moveTo>
                                <a:lnTo>
                                  <a:pt x="150875" y="0"/>
                                </a:lnTo>
                                <a:lnTo>
                                  <a:pt x="150875" y="15113"/>
                                </a:lnTo>
                                <a:lnTo>
                                  <a:pt x="0" y="15113"/>
                                </a:lnTo>
                                <a:lnTo>
                                  <a:pt x="0" y="0"/>
                                </a:lnTo>
                              </a:path>
                            </a:pathLst>
                          </a:custGeom>
                          <a:ln w="17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25pt;margin-top:16.397852pt;width:12.05pt;height:1.35pt;mso-position-horizontal-relative:page;mso-position-vertical-relative:paragraph;z-index:-17927168" id="docshapegroup17" coordorigin="4925,328" coordsize="241,27">
                <v:rect style="position:absolute;left:4926;top:329;width:238;height:24" id="docshape18" filled="true" fillcolor="#000000" stroked="false">
                  <v:fill type="solid"/>
                </v:rect>
                <v:rect style="position:absolute;left:4926;top:329;width:238;height:24" id="docshape19" filled="false" stroked="true" strokeweight=".140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3063620</wp:posOffset>
                </wp:positionH>
                <wp:positionV relativeFrom="paragraph">
                  <wp:posOffset>38961</wp:posOffset>
                </wp:positionV>
                <wp:extent cx="1028065" cy="1968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028065" cy="19685"/>
                          <a:chExt cx="1028065" cy="19685"/>
                        </a:xfrm>
                      </wpg:grpSpPr>
                      <wps:wsp>
                        <wps:cNvPr id="55" name="Graphic 55"/>
                        <wps:cNvSpPr/>
                        <wps:spPr>
                          <a:xfrm>
                            <a:off x="889" y="889"/>
                            <a:ext cx="1026160" cy="17780"/>
                          </a:xfrm>
                          <a:custGeom>
                            <a:avLst/>
                            <a:gdLst/>
                            <a:ahLst/>
                            <a:cxnLst/>
                            <a:rect l="l" t="t" r="r" b="b"/>
                            <a:pathLst>
                              <a:path w="1026160" h="17780">
                                <a:moveTo>
                                  <a:pt x="1025905" y="0"/>
                                </a:moveTo>
                                <a:lnTo>
                                  <a:pt x="0" y="0"/>
                                </a:lnTo>
                                <a:lnTo>
                                  <a:pt x="0" y="17652"/>
                                </a:lnTo>
                                <a:lnTo>
                                  <a:pt x="1025905" y="17652"/>
                                </a:lnTo>
                                <a:lnTo>
                                  <a:pt x="1025905"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889" y="889"/>
                            <a:ext cx="1026160" cy="17780"/>
                          </a:xfrm>
                          <a:custGeom>
                            <a:avLst/>
                            <a:gdLst/>
                            <a:ahLst/>
                            <a:cxnLst/>
                            <a:rect l="l" t="t" r="r" b="b"/>
                            <a:pathLst>
                              <a:path w="1026160" h="17780">
                                <a:moveTo>
                                  <a:pt x="0" y="0"/>
                                </a:moveTo>
                                <a:lnTo>
                                  <a:pt x="1025905" y="0"/>
                                </a:lnTo>
                                <a:lnTo>
                                  <a:pt x="1025905" y="17652"/>
                                </a:lnTo>
                                <a:lnTo>
                                  <a:pt x="0" y="17652"/>
                                </a:lnTo>
                                <a:lnTo>
                                  <a:pt x="0" y="0"/>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229996pt;margin-top:3.067852pt;width:80.95pt;height:1.55pt;mso-position-horizontal-relative:page;mso-position-vertical-relative:paragraph;z-index:15738880" id="docshapegroup20" coordorigin="4825,61" coordsize="1619,31">
                <v:rect style="position:absolute;left:4826;top:62;width:1616;height:28" id="docshape21" filled="true" fillcolor="#000000" stroked="false">
                  <v:fill type="solid"/>
                </v:rect>
                <v:rect style="position:absolute;left:4826;top:62;width:1616;height:28" id="docshape22" filled="false" stroked="true" strokeweight=".140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4268978</wp:posOffset>
                </wp:positionH>
                <wp:positionV relativeFrom="paragraph">
                  <wp:posOffset>26769</wp:posOffset>
                </wp:positionV>
                <wp:extent cx="226695" cy="1968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26695" cy="19685"/>
                          <a:chExt cx="226695" cy="19685"/>
                        </a:xfrm>
                      </wpg:grpSpPr>
                      <wps:wsp>
                        <wps:cNvPr id="58" name="Graphic 58"/>
                        <wps:cNvSpPr/>
                        <wps:spPr>
                          <a:xfrm>
                            <a:off x="889" y="889"/>
                            <a:ext cx="224790" cy="17780"/>
                          </a:xfrm>
                          <a:custGeom>
                            <a:avLst/>
                            <a:gdLst/>
                            <a:ahLst/>
                            <a:cxnLst/>
                            <a:rect l="l" t="t" r="r" b="b"/>
                            <a:pathLst>
                              <a:path w="224790" h="17780">
                                <a:moveTo>
                                  <a:pt x="224790" y="0"/>
                                </a:moveTo>
                                <a:lnTo>
                                  <a:pt x="0" y="0"/>
                                </a:lnTo>
                                <a:lnTo>
                                  <a:pt x="0" y="17652"/>
                                </a:lnTo>
                                <a:lnTo>
                                  <a:pt x="224790" y="17652"/>
                                </a:lnTo>
                                <a:lnTo>
                                  <a:pt x="224790"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889" y="889"/>
                            <a:ext cx="224790" cy="17780"/>
                          </a:xfrm>
                          <a:custGeom>
                            <a:avLst/>
                            <a:gdLst/>
                            <a:ahLst/>
                            <a:cxnLst/>
                            <a:rect l="l" t="t" r="r" b="b"/>
                            <a:pathLst>
                              <a:path w="224790" h="17780">
                                <a:moveTo>
                                  <a:pt x="0" y="0"/>
                                </a:moveTo>
                                <a:lnTo>
                                  <a:pt x="224790" y="0"/>
                                </a:lnTo>
                                <a:lnTo>
                                  <a:pt x="224790" y="17652"/>
                                </a:lnTo>
                                <a:lnTo>
                                  <a:pt x="0" y="17652"/>
                                </a:lnTo>
                                <a:lnTo>
                                  <a:pt x="0" y="0"/>
                                </a:lnTo>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140015pt;margin-top:2.107852pt;width:17.850pt;height:1.55pt;mso-position-horizontal-relative:page;mso-position-vertical-relative:paragraph;z-index:15739392" id="docshapegroup23" coordorigin="6723,42" coordsize="357,31">
                <v:rect style="position:absolute;left:6724;top:43;width:354;height:28" id="docshape24" filled="true" fillcolor="#000000" stroked="false">
                  <v:fill type="solid"/>
                </v:rect>
                <v:rect style="position:absolute;left:6724;top:43;width:354;height:28" id="docshape25" filled="false" stroked="true" strokeweight=".140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85390848">
                <wp:simplePos x="0" y="0"/>
                <wp:positionH relativeFrom="page">
                  <wp:posOffset>4143121</wp:posOffset>
                </wp:positionH>
                <wp:positionV relativeFrom="paragraph">
                  <wp:posOffset>-25392</wp:posOffset>
                </wp:positionV>
                <wp:extent cx="104775" cy="1403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04775" cy="140335"/>
                        </a:xfrm>
                        <a:prstGeom prst="rect">
                          <a:avLst/>
                        </a:prstGeom>
                      </wps:spPr>
                      <wps:txbx>
                        <w:txbxContent>
                          <w:p>
                            <w:pPr>
                              <w:spacing w:line="221" w:lineRule="exact" w:before="0"/>
                              <w:ind w:left="0" w:right="0" w:firstLine="0"/>
                              <w:jc w:val="left"/>
                              <w:rPr>
                                <w:rFonts w:ascii="Cambria Math"/>
                                <w:sz w:val="22"/>
                              </w:rPr>
                            </w:pPr>
                            <w:r>
                              <w:rPr>
                                <w:rFonts w:ascii="Cambria Math"/>
                                <w:spacing w:val="-10"/>
                                <w:sz w:val="22"/>
                              </w:rPr>
                              <w:t>=</w:t>
                            </w:r>
                          </w:p>
                        </w:txbxContent>
                      </wps:txbx>
                      <wps:bodyPr wrap="square" lIns="0" tIns="0" rIns="0" bIns="0" rtlCol="0">
                        <a:noAutofit/>
                      </wps:bodyPr>
                    </wps:wsp>
                  </a:graphicData>
                </a:graphic>
              </wp:anchor>
            </w:drawing>
          </mc:Choice>
          <mc:Fallback>
            <w:pict>
              <v:shape style="position:absolute;margin-left:326.230011pt;margin-top:-1.999414pt;width:8.25pt;height:11.05pt;mso-position-horizontal-relative:page;mso-position-vertical-relative:paragraph;z-index:-17925632" type="#_x0000_t202" id="docshape26" filled="false" stroked="false">
                <v:textbox inset="0,0,0,0">
                  <w:txbxContent>
                    <w:p>
                      <w:pPr>
                        <w:spacing w:line="221" w:lineRule="exact" w:before="0"/>
                        <w:ind w:left="0" w:right="0" w:firstLine="0"/>
                        <w:jc w:val="left"/>
                        <w:rPr>
                          <w:rFonts w:ascii="Cambria Math"/>
                          <w:sz w:val="22"/>
                        </w:rPr>
                      </w:pPr>
                      <w:r>
                        <w:rPr>
                          <w:rFonts w:ascii="Cambria Math"/>
                          <w:spacing w:val="-10"/>
                          <w:sz w:val="22"/>
                        </w:rPr>
                        <w:t>=</w:t>
                      </w:r>
                    </w:p>
                  </w:txbxContent>
                </v:textbox>
                <w10:wrap type="none"/>
              </v:shape>
            </w:pict>
          </mc:Fallback>
        </mc:AlternateContent>
      </w:r>
      <w:r>
        <w:rPr>
          <w:rFonts w:ascii="Cambria Math" w:hAnsi="Cambria Math" w:eastAsia="Cambria Math"/>
          <w:position w:val="-3"/>
        </w:rPr>
        <w:t>(</w:t>
      </w:r>
      <w:r>
        <w:rPr>
          <w:rFonts w:ascii="Cambria Math" w:hAnsi="Cambria Math" w:eastAsia="Cambria Math"/>
        </w:rPr>
        <w:t>𝜋𝐷)</w:t>
      </w:r>
      <w:r>
        <w:rPr>
          <w:rFonts w:ascii="Cambria Math" w:hAnsi="Cambria Math" w:eastAsia="Cambria Math"/>
          <w:position w:val="-5"/>
        </w:rPr>
        <w:t>(</w:t>
      </w:r>
      <w:r>
        <w:rPr>
          <w:rFonts w:ascii="Cambria Math" w:hAnsi="Cambria Math" w:eastAsia="Cambria Math"/>
          <w:position w:val="-7"/>
        </w:rPr>
        <w:t>𝐷</w:t>
      </w:r>
      <w:r>
        <w:rPr>
          <w:rFonts w:ascii="Cambria Math" w:hAnsi="Cambria Math" w:eastAsia="Cambria Math"/>
          <w:position w:val="-5"/>
          <w:sz w:val="17"/>
        </w:rPr>
        <w:t>−</w:t>
      </w:r>
      <w:r>
        <w:rPr>
          <w:rFonts w:ascii="Cambria Math" w:hAnsi="Cambria Math" w:eastAsia="Cambria Math"/>
          <w:spacing w:val="40"/>
          <w:position w:val="-5"/>
          <w:sz w:val="17"/>
        </w:rPr>
        <w:t> </w:t>
      </w:r>
      <w:r>
        <w:rPr>
          <w:position w:val="1"/>
        </w:rPr>
        <w:t>√</w:t>
      </w:r>
      <w:r>
        <w:rPr>
          <w:rFonts w:ascii="Cambria Math" w:hAnsi="Cambria Math" w:eastAsia="Cambria Math"/>
          <w:position w:val="1"/>
        </w:rPr>
        <w:t>𝐷</w:t>
      </w:r>
      <w:r>
        <w:rPr>
          <w:position w:val="1"/>
          <w:vertAlign w:val="superscript"/>
        </w:rPr>
        <w:t>2</w:t>
      </w:r>
      <w:r>
        <w:rPr>
          <w:position w:val="1"/>
          <w:vertAlign w:val="baseline"/>
        </w:rPr>
        <w:t>−</w:t>
      </w:r>
      <w:r>
        <w:rPr>
          <w:rFonts w:ascii="Cambria Math" w:hAnsi="Cambria Math" w:eastAsia="Cambria Math"/>
          <w:position w:val="1"/>
          <w:vertAlign w:val="baseline"/>
        </w:rPr>
        <w:t>𝑑</w:t>
      </w:r>
      <w:r>
        <w:rPr>
          <w:position w:val="1"/>
          <w:vertAlign w:val="baseline"/>
        </w:rPr>
        <w:t>2)</w:t>
        <w:tab/>
      </w:r>
      <w:r>
        <w:rPr>
          <w:rFonts w:ascii="Cambria Math" w:hAnsi="Cambria Math" w:eastAsia="Cambria Math"/>
          <w:spacing w:val="-70"/>
          <w:position w:val="4"/>
          <w:vertAlign w:val="baseline"/>
        </w:rPr>
        <w:t>𝜋𝐷𝑡</w:t>
      </w:r>
    </w:p>
    <w:p>
      <w:pPr>
        <w:pStyle w:val="BodyText"/>
        <w:spacing w:before="265"/>
        <w:ind w:left="86"/>
        <w:rPr>
          <w:rFonts w:ascii="Cambria Math" w:hAnsi="Cambria Math"/>
        </w:rPr>
      </w:pPr>
      <w:r>
        <w:rPr/>
        <w:br w:type="column"/>
      </w:r>
      <w:r>
        <w:rPr>
          <w:spacing w:val="-2"/>
        </w:rPr>
        <w:t>…………</w:t>
      </w:r>
      <w:r>
        <w:rPr>
          <w:rFonts w:ascii="Cambria Math" w:hAnsi="Cambria Math"/>
          <w:spacing w:val="-2"/>
        </w:rPr>
        <w:t>……………………(2.7)</w:t>
      </w:r>
    </w:p>
    <w:p>
      <w:pPr>
        <w:spacing w:after="0"/>
        <w:rPr>
          <w:rFonts w:ascii="Cambria Math" w:hAnsi="Cambria Math"/>
        </w:rPr>
        <w:sectPr>
          <w:type w:val="continuous"/>
          <w:pgSz w:w="11910" w:h="16840"/>
          <w:pgMar w:header="717" w:footer="0" w:top="1920" w:bottom="280" w:left="1680" w:right="440"/>
          <w:cols w:num="3" w:equalWidth="0">
            <w:col w:w="2952" w:space="40"/>
            <w:col w:w="2476" w:space="39"/>
            <w:col w:w="4283"/>
          </w:cols>
        </w:sectPr>
      </w:pPr>
    </w:p>
    <w:p>
      <w:pPr>
        <w:pStyle w:val="BodyText"/>
        <w:spacing w:line="241" w:lineRule="exact"/>
        <w:ind w:right="3011"/>
        <w:jc w:val="center"/>
        <w:rPr>
          <w:rFonts w:ascii="Cambria Math"/>
        </w:rPr>
      </w:pPr>
      <w:r>
        <w:rPr>
          <w:rFonts w:ascii="Cambria Math"/>
          <w:spacing w:val="-10"/>
        </w:rPr>
        <w:t>2</w:t>
      </w:r>
    </w:p>
    <w:p>
      <w:pPr>
        <w:pStyle w:val="BodyText"/>
        <w:spacing w:before="132"/>
        <w:rPr>
          <w:rFonts w:ascii="Cambria Math"/>
        </w:rPr>
      </w:pPr>
    </w:p>
    <w:p>
      <w:pPr>
        <w:pStyle w:val="BodyText"/>
        <w:spacing w:line="480" w:lineRule="auto"/>
        <w:ind w:left="2981" w:right="3736" w:hanging="1261"/>
      </w:pPr>
      <w:r>
        <w:rPr/>
        <w:t>Keterangan</w:t>
      </w:r>
      <w:r>
        <w:rPr>
          <w:spacing w:val="-5"/>
        </w:rPr>
        <w:t> </w:t>
      </w:r>
      <w:r>
        <w:rPr/>
        <w:t>:</w:t>
      </w:r>
      <w:r>
        <w:rPr>
          <w:spacing w:val="-5"/>
        </w:rPr>
        <w:t> </w:t>
      </w:r>
      <w:r>
        <w:rPr/>
        <w:t>P</w:t>
      </w:r>
      <w:r>
        <w:rPr>
          <w:spacing w:val="-14"/>
        </w:rPr>
        <w:t> </w:t>
      </w:r>
      <w:r>
        <w:rPr/>
        <w:t>=</w:t>
      </w:r>
      <w:r>
        <w:rPr>
          <w:spacing w:val="-6"/>
        </w:rPr>
        <w:t> </w:t>
      </w:r>
      <w:r>
        <w:rPr/>
        <w:t>beban</w:t>
      </w:r>
      <w:r>
        <w:rPr>
          <w:spacing w:val="-5"/>
        </w:rPr>
        <w:t> </w:t>
      </w:r>
      <w:r>
        <w:rPr/>
        <w:t>yang</w:t>
      </w:r>
      <w:r>
        <w:rPr>
          <w:spacing w:val="-5"/>
        </w:rPr>
        <w:t> </w:t>
      </w:r>
      <w:r>
        <w:rPr/>
        <w:t>diterapkan</w:t>
      </w:r>
      <w:r>
        <w:rPr>
          <w:spacing w:val="-4"/>
        </w:rPr>
        <w:t> </w:t>
      </w:r>
      <w:r>
        <w:rPr/>
        <w:t>(kg) D = diameter bola (mm)</w:t>
      </w:r>
    </w:p>
    <w:p>
      <w:pPr>
        <w:pStyle w:val="BodyText"/>
        <w:spacing w:line="480" w:lineRule="auto"/>
        <w:ind w:left="3109" w:right="4101" w:hanging="60"/>
      </w:pPr>
      <w:r>
        <w:rPr/>
        <w:t>d</w:t>
      </w:r>
      <w:r>
        <w:rPr>
          <w:spacing w:val="-8"/>
        </w:rPr>
        <w:t> </w:t>
      </w:r>
      <w:r>
        <w:rPr/>
        <w:t>=</w:t>
      </w:r>
      <w:r>
        <w:rPr>
          <w:spacing w:val="-9"/>
        </w:rPr>
        <w:t> </w:t>
      </w:r>
      <w:r>
        <w:rPr/>
        <w:t>diameter</w:t>
      </w:r>
      <w:r>
        <w:rPr>
          <w:spacing w:val="-10"/>
        </w:rPr>
        <w:t> </w:t>
      </w:r>
      <w:r>
        <w:rPr/>
        <w:t>lekukan</w:t>
      </w:r>
      <w:r>
        <w:rPr>
          <w:spacing w:val="-8"/>
        </w:rPr>
        <w:t> </w:t>
      </w:r>
      <w:r>
        <w:rPr/>
        <w:t>(mm) t = kedalaman jejak (mm)</w:t>
      </w:r>
    </w:p>
    <w:p>
      <w:pPr>
        <w:pStyle w:val="ListParagraph"/>
        <w:numPr>
          <w:ilvl w:val="0"/>
          <w:numId w:val="19"/>
        </w:numPr>
        <w:tabs>
          <w:tab w:pos="1718" w:val="left" w:leader="none"/>
        </w:tabs>
        <w:spacing w:line="240" w:lineRule="auto" w:before="0" w:after="0"/>
        <w:ind w:left="1718" w:right="0" w:hanging="360"/>
        <w:jc w:val="left"/>
        <w:rPr>
          <w:i/>
          <w:sz w:val="24"/>
        </w:rPr>
      </w:pPr>
      <w:r>
        <w:rPr>
          <w:sz w:val="24"/>
        </w:rPr>
        <w:t>Kekerasan</w:t>
      </w:r>
      <w:r>
        <w:rPr>
          <w:spacing w:val="-4"/>
          <w:sz w:val="24"/>
        </w:rPr>
        <w:t> </w:t>
      </w:r>
      <w:r>
        <w:rPr>
          <w:i/>
          <w:spacing w:val="-2"/>
          <w:sz w:val="24"/>
        </w:rPr>
        <w:t>Vickers</w:t>
      </w:r>
    </w:p>
    <w:p>
      <w:pPr>
        <w:pStyle w:val="BodyText"/>
        <w:spacing w:line="480" w:lineRule="auto" w:before="274"/>
        <w:ind w:left="1718" w:right="1257" w:firstLine="310"/>
        <w:jc w:val="both"/>
      </w:pPr>
      <w:r>
        <w:rPr/>
        <w:t>Uji</w:t>
      </w:r>
      <w:r>
        <w:rPr>
          <w:spacing w:val="-9"/>
        </w:rPr>
        <w:t> </w:t>
      </w:r>
      <w:r>
        <w:rPr/>
        <w:t>kekerasan</w:t>
      </w:r>
      <w:r>
        <w:rPr>
          <w:spacing w:val="-7"/>
        </w:rPr>
        <w:t> </w:t>
      </w:r>
      <w:r>
        <w:rPr>
          <w:i/>
        </w:rPr>
        <w:t>vickers</w:t>
      </w:r>
      <w:r>
        <w:rPr>
          <w:i/>
          <w:spacing w:val="-8"/>
        </w:rPr>
        <w:t> </w:t>
      </w:r>
      <w:r>
        <w:rPr/>
        <w:t>menggunakan</w:t>
      </w:r>
      <w:r>
        <w:rPr>
          <w:spacing w:val="-9"/>
        </w:rPr>
        <w:t> </w:t>
      </w:r>
      <w:r>
        <w:rPr/>
        <w:t>penumbuk</w:t>
      </w:r>
      <w:r>
        <w:rPr>
          <w:spacing w:val="-9"/>
        </w:rPr>
        <w:t> </w:t>
      </w:r>
      <w:r>
        <w:rPr/>
        <w:t>piramida</w:t>
      </w:r>
      <w:r>
        <w:rPr>
          <w:spacing w:val="-10"/>
        </w:rPr>
        <w:t> </w:t>
      </w:r>
      <w:r>
        <w:rPr/>
        <w:t>intan</w:t>
      </w:r>
      <w:r>
        <w:rPr>
          <w:spacing w:val="-9"/>
        </w:rPr>
        <w:t> </w:t>
      </w:r>
      <w:r>
        <w:rPr/>
        <w:t>yang berbentuk bujur sangkar dengan sudut 136° antara permukaannya. Tujuan</w:t>
      </w:r>
      <w:r>
        <w:rPr>
          <w:spacing w:val="-8"/>
        </w:rPr>
        <w:t> </w:t>
      </w:r>
      <w:r>
        <w:rPr/>
        <w:t>dari</w:t>
      </w:r>
      <w:r>
        <w:rPr>
          <w:spacing w:val="-9"/>
        </w:rPr>
        <w:t> </w:t>
      </w:r>
      <w:r>
        <w:rPr/>
        <w:t>pemilihan</w:t>
      </w:r>
      <w:r>
        <w:rPr>
          <w:spacing w:val="-8"/>
        </w:rPr>
        <w:t> </w:t>
      </w:r>
      <w:r>
        <w:rPr/>
        <w:t>sudut</w:t>
      </w:r>
      <w:r>
        <w:rPr>
          <w:spacing w:val="-8"/>
        </w:rPr>
        <w:t> </w:t>
      </w:r>
      <w:r>
        <w:rPr/>
        <w:t>ini</w:t>
      </w:r>
      <w:r>
        <w:rPr>
          <w:spacing w:val="-8"/>
        </w:rPr>
        <w:t> </w:t>
      </w:r>
      <w:r>
        <w:rPr/>
        <w:t>adalah</w:t>
      </w:r>
      <w:r>
        <w:rPr>
          <w:spacing w:val="-9"/>
        </w:rPr>
        <w:t> </w:t>
      </w:r>
      <w:r>
        <w:rPr/>
        <w:t>untuk</w:t>
      </w:r>
      <w:r>
        <w:rPr>
          <w:spacing w:val="-8"/>
        </w:rPr>
        <w:t> </w:t>
      </w:r>
      <w:r>
        <w:rPr/>
        <w:t>mendekati</w:t>
      </w:r>
      <w:r>
        <w:rPr>
          <w:spacing w:val="-8"/>
        </w:rPr>
        <w:t> </w:t>
      </w:r>
      <w:r>
        <w:rPr/>
        <w:t>sebagian</w:t>
      </w:r>
      <w:r>
        <w:rPr>
          <w:spacing w:val="-7"/>
        </w:rPr>
        <w:t> </w:t>
      </w:r>
      <w:r>
        <w:rPr/>
        <w:t>besar perbandingan antara diameter bola penumbuk dan lekukan pada uji kekerasan </w:t>
      </w:r>
      <w:r>
        <w:rPr>
          <w:i/>
        </w:rPr>
        <w:t>brinell</w:t>
      </w:r>
      <w:r>
        <w:rPr/>
        <w:t>. Oleh karena itu, uji ini sering disebut sebagai uji kekerasan piramida intan. Kekerasan </w:t>
      </w:r>
      <w:r>
        <w:rPr>
          <w:i/>
        </w:rPr>
        <w:t>vickers </w:t>
      </w:r>
      <w:r>
        <w:rPr/>
        <w:t>(VHN) atau kekerasan piramida intan (DPH) adalah rasio antara beban yang diterapkan dan luas</w:t>
      </w:r>
      <w:r>
        <w:rPr>
          <w:spacing w:val="-10"/>
        </w:rPr>
        <w:t> </w:t>
      </w:r>
      <w:r>
        <w:rPr/>
        <w:t>permukaan</w:t>
      </w:r>
      <w:r>
        <w:rPr>
          <w:spacing w:val="-9"/>
        </w:rPr>
        <w:t> </w:t>
      </w:r>
      <w:r>
        <w:rPr/>
        <w:t>lekukan.</w:t>
      </w:r>
      <w:r>
        <w:rPr>
          <w:spacing w:val="-7"/>
        </w:rPr>
        <w:t> </w:t>
      </w:r>
      <w:r>
        <w:rPr/>
        <w:t>Dalam</w:t>
      </w:r>
      <w:r>
        <w:rPr>
          <w:spacing w:val="-9"/>
        </w:rPr>
        <w:t> </w:t>
      </w:r>
      <w:r>
        <w:rPr/>
        <w:t>praktiknya,</w:t>
      </w:r>
      <w:r>
        <w:rPr>
          <w:spacing w:val="-9"/>
        </w:rPr>
        <w:t> </w:t>
      </w:r>
      <w:r>
        <w:rPr/>
        <w:t>untuk</w:t>
      </w:r>
      <w:r>
        <w:rPr>
          <w:spacing w:val="-9"/>
        </w:rPr>
        <w:t> </w:t>
      </w:r>
      <w:r>
        <w:rPr/>
        <w:t>menghitung</w:t>
      </w:r>
      <w:r>
        <w:rPr>
          <w:spacing w:val="-8"/>
        </w:rPr>
        <w:t> </w:t>
      </w:r>
      <w:r>
        <w:rPr/>
        <w:t>luas</w:t>
      </w:r>
      <w:r>
        <w:rPr>
          <w:spacing w:val="-9"/>
        </w:rPr>
        <w:t> </w:t>
      </w:r>
      <w:r>
        <w:rPr>
          <w:spacing w:val="-4"/>
        </w:rPr>
        <w:t>ini,</w:t>
      </w:r>
    </w:p>
    <w:p>
      <w:pPr>
        <w:spacing w:after="0" w:line="480" w:lineRule="auto"/>
        <w:jc w:val="both"/>
        <w:sectPr>
          <w:type w:val="continuous"/>
          <w:pgSz w:w="11910" w:h="16840"/>
          <w:pgMar w:header="717" w:footer="0" w:top="1920" w:bottom="280" w:left="1680" w:right="440"/>
        </w:sectPr>
      </w:pPr>
    </w:p>
    <w:p>
      <w:pPr>
        <w:pStyle w:val="BodyText"/>
        <w:spacing w:before="53"/>
      </w:pPr>
    </w:p>
    <w:p>
      <w:pPr>
        <w:pStyle w:val="BodyText"/>
        <w:spacing w:line="480" w:lineRule="auto"/>
        <w:ind w:left="1718" w:right="1260"/>
      </w:pPr>
      <w:r>
        <w:rPr/>
        <w:t>panjang</w:t>
      </w:r>
      <w:r>
        <w:rPr>
          <w:spacing w:val="40"/>
        </w:rPr>
        <w:t> </w:t>
      </w:r>
      <w:r>
        <w:rPr/>
        <w:t>diagonal</w:t>
      </w:r>
      <w:r>
        <w:rPr>
          <w:spacing w:val="40"/>
        </w:rPr>
        <w:t> </w:t>
      </w:r>
      <w:r>
        <w:rPr/>
        <w:t>lekukan</w:t>
      </w:r>
      <w:r>
        <w:rPr>
          <w:spacing w:val="40"/>
        </w:rPr>
        <w:t> </w:t>
      </w:r>
      <w:r>
        <w:rPr/>
        <w:t>diukur</w:t>
      </w:r>
      <w:r>
        <w:rPr>
          <w:spacing w:val="40"/>
        </w:rPr>
        <w:t> </w:t>
      </w:r>
      <w:r>
        <w:rPr/>
        <w:t>secara</w:t>
      </w:r>
      <w:r>
        <w:rPr>
          <w:spacing w:val="40"/>
        </w:rPr>
        <w:t> </w:t>
      </w:r>
      <w:r>
        <w:rPr/>
        <w:t>mikroskopis.</w:t>
      </w:r>
      <w:r>
        <w:rPr>
          <w:spacing w:val="40"/>
        </w:rPr>
        <w:t> </w:t>
      </w:r>
      <w:r>
        <w:rPr/>
        <w:t>VHN</w:t>
      </w:r>
      <w:r>
        <w:rPr>
          <w:spacing w:val="40"/>
        </w:rPr>
        <w:t> </w:t>
      </w:r>
      <w:r>
        <w:rPr/>
        <w:t>dapat</w:t>
      </w:r>
      <w:r>
        <w:rPr>
          <w:spacing w:val="40"/>
        </w:rPr>
        <w:t> </w:t>
      </w:r>
      <w:r>
        <w:rPr/>
        <w:t>dihitung menggunakan persamaan berikut: (Dieter, 1933:334).</w:t>
      </w:r>
    </w:p>
    <w:p>
      <w:pPr>
        <w:pStyle w:val="BodyText"/>
        <w:tabs>
          <w:tab w:pos="8025" w:val="left" w:leader="dot"/>
        </w:tabs>
        <w:ind w:left="4544"/>
      </w:pPr>
      <w:r>
        <w:rPr/>
        <w:drawing>
          <wp:anchor distT="0" distB="0" distL="0" distR="0" allowOverlap="1" layoutInCell="1" locked="0" behindDoc="0" simplePos="0" relativeHeight="15740416">
            <wp:simplePos x="0" y="0"/>
            <wp:positionH relativeFrom="page">
              <wp:posOffset>2181225</wp:posOffset>
            </wp:positionH>
            <wp:positionV relativeFrom="paragraph">
              <wp:posOffset>6170</wp:posOffset>
            </wp:positionV>
            <wp:extent cx="1673225" cy="377825"/>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48" cstate="print"/>
                    <a:stretch>
                      <a:fillRect/>
                    </a:stretch>
                  </pic:blipFill>
                  <pic:spPr>
                    <a:xfrm>
                      <a:off x="0" y="0"/>
                      <a:ext cx="1673225" cy="377825"/>
                    </a:xfrm>
                    <a:prstGeom prst="rect">
                      <a:avLst/>
                    </a:prstGeom>
                  </pic:spPr>
                </pic:pic>
              </a:graphicData>
            </a:graphic>
          </wp:anchor>
        </w:drawing>
      </w:r>
      <w:r>
        <w:rPr>
          <w:spacing w:val="-10"/>
        </w:rPr>
        <w:t>.</w:t>
      </w:r>
      <w:r>
        <w:rPr/>
        <w:tab/>
      </w:r>
      <w:r>
        <w:rPr>
          <w:spacing w:val="-2"/>
        </w:rPr>
        <w:t>(2.8)</w:t>
      </w:r>
    </w:p>
    <w:p>
      <w:pPr>
        <w:pStyle w:val="BodyText"/>
      </w:pPr>
    </w:p>
    <w:p>
      <w:pPr>
        <w:pStyle w:val="BodyText"/>
      </w:pPr>
    </w:p>
    <w:p>
      <w:pPr>
        <w:pStyle w:val="BodyText"/>
        <w:spacing w:before="7"/>
      </w:pPr>
    </w:p>
    <w:p>
      <w:pPr>
        <w:pStyle w:val="BodyText"/>
        <w:ind w:left="1721"/>
      </w:pPr>
      <w:r>
        <w:rPr/>
        <w:t>Keterangan</w:t>
      </w:r>
      <w:r>
        <w:rPr>
          <w:spacing w:val="-1"/>
        </w:rPr>
        <w:t> </w:t>
      </w:r>
      <w:r>
        <w:rPr/>
        <w:t>:P</w:t>
      </w:r>
      <w:r>
        <w:rPr>
          <w:spacing w:val="-10"/>
        </w:rPr>
        <w:t> </w:t>
      </w:r>
      <w:r>
        <w:rPr/>
        <w:t>=</w:t>
      </w:r>
      <w:r>
        <w:rPr>
          <w:spacing w:val="-2"/>
        </w:rPr>
        <w:t> </w:t>
      </w:r>
      <w:r>
        <w:rPr/>
        <w:t>beban</w:t>
      </w:r>
      <w:r>
        <w:rPr>
          <w:spacing w:val="-1"/>
        </w:rPr>
        <w:t> </w:t>
      </w:r>
      <w:r>
        <w:rPr/>
        <w:t>yang</w:t>
      </w:r>
      <w:r>
        <w:rPr>
          <w:spacing w:val="-1"/>
        </w:rPr>
        <w:t> </w:t>
      </w:r>
      <w:r>
        <w:rPr/>
        <w:t>ditetapkan </w:t>
      </w:r>
      <w:r>
        <w:rPr>
          <w:spacing w:val="-4"/>
        </w:rPr>
        <w:t>(kg)</w:t>
      </w:r>
    </w:p>
    <w:p>
      <w:pPr>
        <w:pStyle w:val="BodyText"/>
        <w:spacing w:before="1"/>
      </w:pPr>
    </w:p>
    <w:p>
      <w:pPr>
        <w:pStyle w:val="BodyText"/>
        <w:ind w:left="2941"/>
      </w:pPr>
      <w:r>
        <w:rPr/>
        <w:t>L</w:t>
      </w:r>
      <w:r>
        <w:rPr>
          <w:spacing w:val="-11"/>
        </w:rPr>
        <w:t> </w:t>
      </w:r>
      <w:r>
        <w:rPr/>
        <w:t>=</w:t>
      </w:r>
      <w:r>
        <w:rPr>
          <w:spacing w:val="-2"/>
        </w:rPr>
        <w:t> </w:t>
      </w:r>
      <w:r>
        <w:rPr/>
        <w:t>panjang</w:t>
      </w:r>
      <w:r>
        <w:rPr>
          <w:spacing w:val="-1"/>
        </w:rPr>
        <w:t> </w:t>
      </w:r>
      <w:r>
        <w:rPr/>
        <w:t>diagonal</w:t>
      </w:r>
      <w:r>
        <w:rPr>
          <w:spacing w:val="1"/>
        </w:rPr>
        <w:t> </w:t>
      </w:r>
      <w:r>
        <w:rPr/>
        <w:t>rata-rata </w:t>
      </w:r>
      <w:r>
        <w:rPr>
          <w:spacing w:val="-4"/>
        </w:rPr>
        <w:t>(mm)</w:t>
      </w:r>
    </w:p>
    <w:p>
      <w:pPr>
        <w:pStyle w:val="BodyText"/>
      </w:pPr>
    </w:p>
    <w:p>
      <w:pPr>
        <w:pStyle w:val="BodyText"/>
        <w:ind w:left="2955"/>
      </w:pPr>
      <w:r>
        <w:rPr/>
        <w:t>θ</w:t>
      </w:r>
      <w:r>
        <w:rPr>
          <w:spacing w:val="-3"/>
        </w:rPr>
        <w:t> </w:t>
      </w:r>
      <w:r>
        <w:rPr/>
        <w:t>=</w:t>
      </w:r>
      <w:r>
        <w:rPr>
          <w:spacing w:val="-1"/>
        </w:rPr>
        <w:t> </w:t>
      </w:r>
      <w:r>
        <w:rPr/>
        <w:t>sudut</w:t>
      </w:r>
      <w:r>
        <w:rPr>
          <w:spacing w:val="-1"/>
        </w:rPr>
        <w:t> </w:t>
      </w:r>
      <w:r>
        <w:rPr/>
        <w:t>antara</w:t>
      </w:r>
      <w:r>
        <w:rPr>
          <w:spacing w:val="-1"/>
        </w:rPr>
        <w:t> </w:t>
      </w:r>
      <w:r>
        <w:rPr/>
        <w:t>permukaan intan</w:t>
      </w:r>
      <w:r>
        <w:rPr>
          <w:spacing w:val="-1"/>
        </w:rPr>
        <w:t> </w:t>
      </w:r>
      <w:r>
        <w:rPr/>
        <w:t>yang berlawanan </w:t>
      </w:r>
      <w:r>
        <w:rPr>
          <w:spacing w:val="-2"/>
        </w:rPr>
        <w:t>(136</w:t>
      </w:r>
      <w:r>
        <w:rPr>
          <w:spacing w:val="-2"/>
          <w:vertAlign w:val="superscript"/>
        </w:rPr>
        <w:t>0</w:t>
      </w:r>
      <w:r>
        <w:rPr>
          <w:spacing w:val="-2"/>
          <w:vertAlign w:val="baseline"/>
        </w:rPr>
        <w:t>)</w:t>
      </w:r>
    </w:p>
    <w:p>
      <w:pPr>
        <w:pStyle w:val="BodyText"/>
      </w:pPr>
    </w:p>
    <w:p>
      <w:pPr>
        <w:pStyle w:val="ListParagraph"/>
        <w:numPr>
          <w:ilvl w:val="0"/>
          <w:numId w:val="19"/>
        </w:numPr>
        <w:tabs>
          <w:tab w:pos="1717" w:val="left" w:leader="none"/>
        </w:tabs>
        <w:spacing w:line="240" w:lineRule="auto" w:before="0" w:after="0"/>
        <w:ind w:left="1717" w:right="0" w:hanging="359"/>
        <w:jc w:val="left"/>
        <w:rPr>
          <w:i/>
          <w:sz w:val="24"/>
        </w:rPr>
      </w:pPr>
      <w:r>
        <w:rPr>
          <w:sz w:val="24"/>
        </w:rPr>
        <w:t>Kekerasan</w:t>
      </w:r>
      <w:r>
        <w:rPr>
          <w:spacing w:val="-4"/>
          <w:sz w:val="24"/>
        </w:rPr>
        <w:t> </w:t>
      </w:r>
      <w:r>
        <w:rPr>
          <w:i/>
          <w:spacing w:val="-2"/>
          <w:sz w:val="24"/>
        </w:rPr>
        <w:t>Rockwell</w:t>
      </w:r>
    </w:p>
    <w:p>
      <w:pPr>
        <w:pStyle w:val="BodyText"/>
        <w:rPr>
          <w:i/>
        </w:rPr>
      </w:pPr>
    </w:p>
    <w:p>
      <w:pPr>
        <w:pStyle w:val="BodyText"/>
        <w:spacing w:line="480" w:lineRule="auto"/>
        <w:ind w:left="1718" w:right="1258" w:firstLine="310"/>
        <w:jc w:val="both"/>
      </w:pPr>
      <w:r>
        <w:rPr/>
        <w:t>Metode </w:t>
      </w:r>
      <w:r>
        <w:rPr>
          <w:i/>
        </w:rPr>
        <w:t>rockwell </w:t>
      </w:r>
      <w:r>
        <w:rPr/>
        <w:t>untuk pengujian kekerasan melibatkan penggunaan dua jenis indentor yaitu kerucut </w:t>
      </w:r>
      <w:r>
        <w:rPr>
          <w:i/>
        </w:rPr>
        <w:t>rockwell </w:t>
      </w:r>
      <w:r>
        <w:rPr/>
        <w:t>(dengan sudut 1200)</w:t>
      </w:r>
      <w:r>
        <w:rPr>
          <w:spacing w:val="-15"/>
        </w:rPr>
        <w:t> </w:t>
      </w:r>
      <w:r>
        <w:rPr/>
        <w:t>dan</w:t>
      </w:r>
      <w:r>
        <w:rPr>
          <w:spacing w:val="-15"/>
        </w:rPr>
        <w:t> </w:t>
      </w:r>
      <w:r>
        <w:rPr/>
        <w:t>bola</w:t>
      </w:r>
      <w:r>
        <w:rPr>
          <w:spacing w:val="-15"/>
        </w:rPr>
        <w:t> </w:t>
      </w:r>
      <w:r>
        <w:rPr>
          <w:i/>
        </w:rPr>
        <w:t>rockwell</w:t>
      </w:r>
      <w:r>
        <w:rPr>
          <w:i/>
          <w:spacing w:val="-14"/>
        </w:rPr>
        <w:t> </w:t>
      </w:r>
      <w:r>
        <w:rPr/>
        <w:t>(dengan</w:t>
      </w:r>
      <w:r>
        <w:rPr>
          <w:spacing w:val="-15"/>
        </w:rPr>
        <w:t> </w:t>
      </w:r>
      <w:r>
        <w:rPr/>
        <w:t>berbagai</w:t>
      </w:r>
      <w:r>
        <w:rPr>
          <w:spacing w:val="-15"/>
        </w:rPr>
        <w:t> </w:t>
      </w:r>
      <w:r>
        <w:rPr/>
        <w:t>ukuran).</w:t>
      </w:r>
      <w:r>
        <w:rPr>
          <w:spacing w:val="-13"/>
        </w:rPr>
        <w:t> </w:t>
      </w:r>
      <w:r>
        <w:rPr/>
        <w:t>Logam</w:t>
      </w:r>
      <w:r>
        <w:rPr>
          <w:spacing w:val="-15"/>
        </w:rPr>
        <w:t> </w:t>
      </w:r>
      <w:r>
        <w:rPr/>
        <w:t>diuji</w:t>
      </w:r>
      <w:r>
        <w:rPr>
          <w:spacing w:val="-15"/>
        </w:rPr>
        <w:t> </w:t>
      </w:r>
      <w:r>
        <w:rPr/>
        <w:t>dengan skala</w:t>
      </w:r>
      <w:r>
        <w:rPr>
          <w:spacing w:val="-8"/>
        </w:rPr>
        <w:t> </w:t>
      </w:r>
      <w:r>
        <w:rPr>
          <w:i/>
        </w:rPr>
        <w:t>rockwell</w:t>
      </w:r>
      <w:r>
        <w:rPr>
          <w:i/>
          <w:spacing w:val="-7"/>
        </w:rPr>
        <w:t> </w:t>
      </w:r>
      <w:r>
        <w:rPr/>
        <w:t>A,</w:t>
      </w:r>
      <w:r>
        <w:rPr>
          <w:spacing w:val="-9"/>
        </w:rPr>
        <w:t> </w:t>
      </w:r>
      <w:r>
        <w:rPr/>
        <w:t>B,</w:t>
      </w:r>
      <w:r>
        <w:rPr>
          <w:spacing w:val="-8"/>
        </w:rPr>
        <w:t> </w:t>
      </w:r>
      <w:r>
        <w:rPr/>
        <w:t>dan</w:t>
      </w:r>
      <w:r>
        <w:rPr>
          <w:spacing w:val="-4"/>
        </w:rPr>
        <w:t> </w:t>
      </w:r>
      <w:r>
        <w:rPr/>
        <w:t>C.</w:t>
      </w:r>
      <w:r>
        <w:rPr>
          <w:spacing w:val="-8"/>
        </w:rPr>
        <w:t> </w:t>
      </w:r>
      <w:r>
        <w:rPr/>
        <w:t>Indentor</w:t>
      </w:r>
      <w:r>
        <w:rPr>
          <w:spacing w:val="-8"/>
        </w:rPr>
        <w:t> </w:t>
      </w:r>
      <w:r>
        <w:rPr/>
        <w:t>ditekan</w:t>
      </w:r>
      <w:r>
        <w:rPr>
          <w:spacing w:val="-6"/>
        </w:rPr>
        <w:t> </w:t>
      </w:r>
      <w:r>
        <w:rPr/>
        <w:t>ke</w:t>
      </w:r>
      <w:r>
        <w:rPr>
          <w:spacing w:val="-9"/>
        </w:rPr>
        <w:t> </w:t>
      </w:r>
      <w:r>
        <w:rPr/>
        <w:t>permukaan</w:t>
      </w:r>
      <w:r>
        <w:rPr>
          <w:spacing w:val="-8"/>
        </w:rPr>
        <w:t> </w:t>
      </w:r>
      <w:r>
        <w:rPr/>
        <w:t>material</w:t>
      </w:r>
      <w:r>
        <w:rPr>
          <w:spacing w:val="-8"/>
        </w:rPr>
        <w:t> </w:t>
      </w:r>
      <w:r>
        <w:rPr/>
        <w:t>uji dengan beban yang telah ditentukan sesuai dengan skala yang dipilih berdasarkan jenis material yang diuji. Skala ini digunakan untuk menguji material yang sangat keras, seperti karbida tungsten. Skala yang lebih rendah dari D digunakan untuk menguji plastik dan batu gerinda (Surdia, 1999:31).</w:t>
      </w:r>
    </w:p>
    <w:p>
      <w:pPr>
        <w:pStyle w:val="BodyText"/>
        <w:spacing w:line="480" w:lineRule="auto" w:before="1"/>
        <w:ind w:left="1718" w:right="1260" w:firstLine="310"/>
        <w:jc w:val="both"/>
      </w:pPr>
      <w:r>
        <w:rPr/>
        <w:t>Pengujian kekerasan </w:t>
      </w:r>
      <w:r>
        <w:rPr>
          <w:i/>
        </w:rPr>
        <w:t>rockwell </w:t>
      </w:r>
      <w:r>
        <w:rPr/>
        <w:t>terdiri dari dua tahap, pembebanan minor</w:t>
      </w:r>
      <w:r>
        <w:rPr>
          <w:spacing w:val="-14"/>
        </w:rPr>
        <w:t> </w:t>
      </w:r>
      <w:r>
        <w:rPr/>
        <w:t>dan</w:t>
      </w:r>
      <w:r>
        <w:rPr>
          <w:spacing w:val="-14"/>
        </w:rPr>
        <w:t> </w:t>
      </w:r>
      <w:r>
        <w:rPr/>
        <w:t>pembebanan</w:t>
      </w:r>
      <w:r>
        <w:rPr>
          <w:spacing w:val="-14"/>
        </w:rPr>
        <w:t> </w:t>
      </w:r>
      <w:r>
        <w:rPr/>
        <w:t>mayor.</w:t>
      </w:r>
      <w:r>
        <w:rPr>
          <w:spacing w:val="-12"/>
        </w:rPr>
        <w:t> </w:t>
      </w:r>
      <w:r>
        <w:rPr/>
        <w:t>Pembebanan</w:t>
      </w:r>
      <w:r>
        <w:rPr>
          <w:spacing w:val="-14"/>
        </w:rPr>
        <w:t> </w:t>
      </w:r>
      <w:r>
        <w:rPr/>
        <w:t>minor</w:t>
      </w:r>
      <w:r>
        <w:rPr>
          <w:spacing w:val="-14"/>
        </w:rPr>
        <w:t> </w:t>
      </w:r>
      <w:r>
        <w:rPr/>
        <w:t>adalah</w:t>
      </w:r>
      <w:r>
        <w:rPr>
          <w:spacing w:val="-14"/>
        </w:rPr>
        <w:t> </w:t>
      </w:r>
      <w:r>
        <w:rPr/>
        <w:t>pembebanan awal sebelum pembebanan mayor dilakukan. Besarnya pembebanan minor biasanya 10 kg. Setelah pembebanan minor diteruskan dengan pembebanan</w:t>
      </w:r>
      <w:r>
        <w:rPr>
          <w:spacing w:val="-5"/>
        </w:rPr>
        <w:t> </w:t>
      </w:r>
      <w:r>
        <w:rPr/>
        <w:t>mayor</w:t>
      </w:r>
      <w:r>
        <w:rPr>
          <w:spacing w:val="-5"/>
        </w:rPr>
        <w:t> </w:t>
      </w:r>
      <w:r>
        <w:rPr/>
        <w:t>yang</w:t>
      </w:r>
      <w:r>
        <w:rPr>
          <w:spacing w:val="-3"/>
        </w:rPr>
        <w:t> </w:t>
      </w:r>
      <w:r>
        <w:rPr/>
        <w:t>besarnya</w:t>
      </w:r>
      <w:r>
        <w:rPr>
          <w:spacing w:val="-3"/>
        </w:rPr>
        <w:t> </w:t>
      </w:r>
      <w:r>
        <w:rPr/>
        <w:t>sesuai</w:t>
      </w:r>
      <w:r>
        <w:rPr>
          <w:spacing w:val="-4"/>
        </w:rPr>
        <w:t> </w:t>
      </w:r>
      <w:r>
        <w:rPr/>
        <w:t>dengan</w:t>
      </w:r>
      <w:r>
        <w:rPr>
          <w:spacing w:val="-2"/>
        </w:rPr>
        <w:t> </w:t>
      </w:r>
      <w:r>
        <w:rPr/>
        <w:t>skala</w:t>
      </w:r>
      <w:r>
        <w:rPr>
          <w:spacing w:val="-4"/>
        </w:rPr>
        <w:t> </w:t>
      </w:r>
      <w:r>
        <w:rPr/>
        <w:t>kekerasan</w:t>
      </w:r>
      <w:r>
        <w:rPr>
          <w:spacing w:val="-4"/>
        </w:rPr>
        <w:t> yang</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718" w:right="931"/>
      </w:pPr>
      <w:r>
        <w:rPr/>
        <w:t>digunakan</w:t>
      </w:r>
      <w:r>
        <w:rPr>
          <w:spacing w:val="-1"/>
        </w:rPr>
        <w:t> </w:t>
      </w:r>
      <w:r>
        <w:rPr/>
        <w:t>dikurangi dengan</w:t>
      </w:r>
      <w:r>
        <w:rPr>
          <w:spacing w:val="-1"/>
        </w:rPr>
        <w:t> </w:t>
      </w:r>
      <w:r>
        <w:rPr/>
        <w:t>beban</w:t>
      </w:r>
      <w:r>
        <w:rPr>
          <w:spacing w:val="-1"/>
        </w:rPr>
        <w:t> </w:t>
      </w:r>
      <w:r>
        <w:rPr/>
        <w:t>minor.</w:t>
      </w:r>
      <w:r>
        <w:rPr>
          <w:spacing w:val="-1"/>
        </w:rPr>
        <w:t> </w:t>
      </w:r>
      <w:r>
        <w:rPr/>
        <w:t>Tabel berikut</w:t>
      </w:r>
      <w:r>
        <w:rPr>
          <w:spacing w:val="-1"/>
        </w:rPr>
        <w:t> </w:t>
      </w:r>
      <w:r>
        <w:rPr/>
        <w:t>menunjukkan referensi untuk skala kekerasan </w:t>
      </w:r>
      <w:r>
        <w:rPr>
          <w:i/>
        </w:rPr>
        <w:t>rockwell </w:t>
      </w:r>
      <w:r>
        <w:rPr/>
        <w:t>yang dipilih:</w:t>
      </w:r>
    </w:p>
    <w:p>
      <w:pPr>
        <w:spacing w:before="0"/>
        <w:ind w:left="3334" w:right="0" w:firstLine="0"/>
        <w:jc w:val="left"/>
        <w:rPr>
          <w:i/>
          <w:sz w:val="24"/>
        </w:rPr>
      </w:pPr>
      <w:r>
        <w:rPr>
          <w:sz w:val="24"/>
        </w:rPr>
        <w:t>Tabel</w:t>
      </w:r>
      <w:r>
        <w:rPr>
          <w:spacing w:val="-6"/>
          <w:sz w:val="24"/>
        </w:rPr>
        <w:t> </w:t>
      </w:r>
      <w:r>
        <w:rPr>
          <w:sz w:val="24"/>
        </w:rPr>
        <w:t>2.10.</w:t>
      </w:r>
      <w:r>
        <w:rPr>
          <w:spacing w:val="-5"/>
          <w:sz w:val="24"/>
        </w:rPr>
        <w:t> </w:t>
      </w:r>
      <w:r>
        <w:rPr>
          <w:sz w:val="24"/>
        </w:rPr>
        <w:t>Skala</w:t>
      </w:r>
      <w:r>
        <w:rPr>
          <w:spacing w:val="-5"/>
          <w:sz w:val="24"/>
        </w:rPr>
        <w:t> </w:t>
      </w:r>
      <w:r>
        <w:rPr>
          <w:sz w:val="24"/>
        </w:rPr>
        <w:t>kekerasan</w:t>
      </w:r>
      <w:r>
        <w:rPr>
          <w:spacing w:val="-5"/>
          <w:sz w:val="24"/>
        </w:rPr>
        <w:t> </w:t>
      </w:r>
      <w:r>
        <w:rPr>
          <w:i/>
          <w:spacing w:val="-2"/>
          <w:sz w:val="24"/>
        </w:rPr>
        <w:t>rockwell</w:t>
      </w:r>
    </w:p>
    <w:tbl>
      <w:tblPr>
        <w:tblW w:w="0" w:type="auto"/>
        <w:jc w:val="left"/>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1384"/>
        <w:gridCol w:w="566"/>
        <w:gridCol w:w="576"/>
        <w:gridCol w:w="576"/>
        <w:gridCol w:w="696"/>
        <w:gridCol w:w="2261"/>
      </w:tblGrid>
      <w:tr>
        <w:trPr>
          <w:trHeight w:val="316" w:hRule="atLeast"/>
        </w:trPr>
        <w:tc>
          <w:tcPr>
            <w:tcW w:w="737" w:type="dxa"/>
          </w:tcPr>
          <w:p>
            <w:pPr>
              <w:pStyle w:val="TableParagraph"/>
              <w:spacing w:line="275" w:lineRule="exact"/>
              <w:ind w:left="4" w:right="2"/>
              <w:jc w:val="center"/>
              <w:rPr>
                <w:sz w:val="24"/>
              </w:rPr>
            </w:pPr>
            <w:r>
              <w:rPr>
                <w:spacing w:val="-4"/>
                <w:sz w:val="24"/>
              </w:rPr>
              <w:t>Scale</w:t>
            </w:r>
          </w:p>
        </w:tc>
        <w:tc>
          <w:tcPr>
            <w:tcW w:w="1384" w:type="dxa"/>
          </w:tcPr>
          <w:p>
            <w:pPr>
              <w:pStyle w:val="TableParagraph"/>
              <w:spacing w:line="275" w:lineRule="exact"/>
              <w:ind w:left="285"/>
              <w:rPr>
                <w:sz w:val="24"/>
              </w:rPr>
            </w:pPr>
            <w:r>
              <w:rPr>
                <w:spacing w:val="-2"/>
                <w:sz w:val="24"/>
              </w:rPr>
              <w:t>Indentor</w:t>
            </w:r>
          </w:p>
        </w:tc>
        <w:tc>
          <w:tcPr>
            <w:tcW w:w="566" w:type="dxa"/>
          </w:tcPr>
          <w:p>
            <w:pPr>
              <w:pStyle w:val="TableParagraph"/>
              <w:spacing w:line="275" w:lineRule="exact"/>
              <w:ind w:left="9" w:right="1"/>
              <w:jc w:val="center"/>
              <w:rPr>
                <w:sz w:val="24"/>
              </w:rPr>
            </w:pPr>
            <w:r>
              <w:rPr>
                <w:spacing w:val="-5"/>
                <w:sz w:val="24"/>
              </w:rPr>
              <w:t>F0</w:t>
            </w:r>
          </w:p>
        </w:tc>
        <w:tc>
          <w:tcPr>
            <w:tcW w:w="576" w:type="dxa"/>
          </w:tcPr>
          <w:p>
            <w:pPr>
              <w:pStyle w:val="TableParagraph"/>
              <w:spacing w:line="275" w:lineRule="exact"/>
              <w:ind w:left="9"/>
              <w:jc w:val="center"/>
              <w:rPr>
                <w:sz w:val="24"/>
              </w:rPr>
            </w:pPr>
            <w:r>
              <w:rPr>
                <w:spacing w:val="-5"/>
                <w:sz w:val="24"/>
              </w:rPr>
              <w:t>F1</w:t>
            </w:r>
          </w:p>
        </w:tc>
        <w:tc>
          <w:tcPr>
            <w:tcW w:w="576" w:type="dxa"/>
          </w:tcPr>
          <w:p>
            <w:pPr>
              <w:pStyle w:val="TableParagraph"/>
              <w:spacing w:line="275" w:lineRule="exact"/>
              <w:ind w:left="9" w:right="2"/>
              <w:jc w:val="center"/>
              <w:rPr>
                <w:sz w:val="24"/>
              </w:rPr>
            </w:pPr>
            <w:r>
              <w:rPr>
                <w:spacing w:val="-10"/>
                <w:sz w:val="24"/>
              </w:rPr>
              <w:t>F</w:t>
            </w:r>
          </w:p>
        </w:tc>
        <w:tc>
          <w:tcPr>
            <w:tcW w:w="696" w:type="dxa"/>
          </w:tcPr>
          <w:p>
            <w:pPr>
              <w:pStyle w:val="TableParagraph"/>
              <w:spacing w:line="275" w:lineRule="exact"/>
              <w:ind w:left="8" w:right="2"/>
              <w:jc w:val="center"/>
              <w:rPr>
                <w:sz w:val="24"/>
              </w:rPr>
            </w:pPr>
            <w:r>
              <w:rPr>
                <w:spacing w:val="-10"/>
                <w:sz w:val="24"/>
              </w:rPr>
              <w:t>E</w:t>
            </w:r>
          </w:p>
        </w:tc>
        <w:tc>
          <w:tcPr>
            <w:tcW w:w="2261" w:type="dxa"/>
          </w:tcPr>
          <w:p>
            <w:pPr>
              <w:pStyle w:val="TableParagraph"/>
              <w:spacing w:line="275" w:lineRule="exact"/>
              <w:ind w:left="151" w:right="144"/>
              <w:jc w:val="center"/>
              <w:rPr>
                <w:sz w:val="24"/>
              </w:rPr>
            </w:pPr>
            <w:r>
              <w:rPr>
                <w:sz w:val="24"/>
              </w:rPr>
              <w:t>Jenis</w:t>
            </w:r>
            <w:r>
              <w:rPr>
                <w:spacing w:val="-4"/>
                <w:sz w:val="24"/>
              </w:rPr>
              <w:t> </w:t>
            </w:r>
            <w:r>
              <w:rPr>
                <w:sz w:val="24"/>
              </w:rPr>
              <w:t>Material</w:t>
            </w:r>
            <w:r>
              <w:rPr>
                <w:spacing w:val="-3"/>
                <w:sz w:val="24"/>
              </w:rPr>
              <w:t> </w:t>
            </w:r>
            <w:r>
              <w:rPr>
                <w:spacing w:val="-5"/>
                <w:sz w:val="24"/>
              </w:rPr>
              <w:t>Uji</w:t>
            </w:r>
          </w:p>
        </w:tc>
      </w:tr>
      <w:tr>
        <w:trPr>
          <w:trHeight w:val="952" w:hRule="atLeast"/>
        </w:trPr>
        <w:tc>
          <w:tcPr>
            <w:tcW w:w="737" w:type="dxa"/>
          </w:tcPr>
          <w:p>
            <w:pPr>
              <w:pStyle w:val="TableParagraph"/>
              <w:spacing w:before="42"/>
              <w:rPr>
                <w:i/>
                <w:sz w:val="24"/>
              </w:rPr>
            </w:pPr>
          </w:p>
          <w:p>
            <w:pPr>
              <w:pStyle w:val="TableParagraph"/>
              <w:ind w:left="4" w:right="2"/>
              <w:jc w:val="center"/>
              <w:rPr>
                <w:sz w:val="24"/>
              </w:rPr>
            </w:pPr>
            <w:r>
              <w:rPr>
                <w:spacing w:val="-10"/>
                <w:sz w:val="24"/>
              </w:rPr>
              <w:t>A</w:t>
            </w:r>
          </w:p>
        </w:tc>
        <w:tc>
          <w:tcPr>
            <w:tcW w:w="1384" w:type="dxa"/>
          </w:tcPr>
          <w:p>
            <w:pPr>
              <w:pStyle w:val="TableParagraph"/>
              <w:spacing w:line="276" w:lineRule="auto" w:before="159"/>
              <w:ind w:left="477" w:right="192" w:hanging="195"/>
              <w:rPr>
                <w:i/>
                <w:sz w:val="24"/>
              </w:rPr>
            </w:pPr>
            <w:r>
              <w:rPr>
                <w:i/>
                <w:spacing w:val="-2"/>
                <w:sz w:val="24"/>
              </w:rPr>
              <w:t>Diamond </w:t>
            </w:r>
            <w:r>
              <w:rPr>
                <w:i/>
                <w:spacing w:val="-4"/>
                <w:sz w:val="24"/>
              </w:rPr>
              <w:t>Cone</w:t>
            </w:r>
          </w:p>
        </w:tc>
        <w:tc>
          <w:tcPr>
            <w:tcW w:w="566" w:type="dxa"/>
          </w:tcPr>
          <w:p>
            <w:pPr>
              <w:pStyle w:val="TableParagraph"/>
              <w:spacing w:before="42"/>
              <w:rPr>
                <w:i/>
                <w:sz w:val="24"/>
              </w:rPr>
            </w:pPr>
          </w:p>
          <w:p>
            <w:pPr>
              <w:pStyle w:val="TableParagraph"/>
              <w:ind w:left="9" w:right="2"/>
              <w:jc w:val="center"/>
              <w:rPr>
                <w:sz w:val="24"/>
              </w:rPr>
            </w:pPr>
            <w:r>
              <w:rPr>
                <w:spacing w:val="-5"/>
                <w:sz w:val="24"/>
              </w:rPr>
              <w:t>10</w:t>
            </w:r>
          </w:p>
        </w:tc>
        <w:tc>
          <w:tcPr>
            <w:tcW w:w="576" w:type="dxa"/>
          </w:tcPr>
          <w:p>
            <w:pPr>
              <w:pStyle w:val="TableParagraph"/>
              <w:spacing w:before="42"/>
              <w:rPr>
                <w:i/>
                <w:sz w:val="24"/>
              </w:rPr>
            </w:pPr>
          </w:p>
          <w:p>
            <w:pPr>
              <w:pStyle w:val="TableParagraph"/>
              <w:ind w:left="9" w:right="1"/>
              <w:jc w:val="center"/>
              <w:rPr>
                <w:sz w:val="24"/>
              </w:rPr>
            </w:pPr>
            <w:r>
              <w:rPr>
                <w:spacing w:val="-5"/>
                <w:sz w:val="24"/>
              </w:rPr>
              <w:t>50</w:t>
            </w:r>
          </w:p>
        </w:tc>
        <w:tc>
          <w:tcPr>
            <w:tcW w:w="576" w:type="dxa"/>
          </w:tcPr>
          <w:p>
            <w:pPr>
              <w:pStyle w:val="TableParagraph"/>
              <w:spacing w:before="42"/>
              <w:rPr>
                <w:i/>
                <w:sz w:val="24"/>
              </w:rPr>
            </w:pPr>
          </w:p>
          <w:p>
            <w:pPr>
              <w:pStyle w:val="TableParagraph"/>
              <w:ind w:left="9" w:right="1"/>
              <w:jc w:val="center"/>
              <w:rPr>
                <w:sz w:val="24"/>
              </w:rPr>
            </w:pPr>
            <w:r>
              <w:rPr>
                <w:spacing w:val="-5"/>
                <w:sz w:val="24"/>
              </w:rPr>
              <w:t>60</w:t>
            </w:r>
          </w:p>
        </w:tc>
        <w:tc>
          <w:tcPr>
            <w:tcW w:w="696" w:type="dxa"/>
          </w:tcPr>
          <w:p>
            <w:pPr>
              <w:pStyle w:val="TableParagraph"/>
              <w:spacing w:before="42"/>
              <w:rPr>
                <w:i/>
                <w:sz w:val="24"/>
              </w:rPr>
            </w:pPr>
          </w:p>
          <w:p>
            <w:pPr>
              <w:pStyle w:val="TableParagraph"/>
              <w:ind w:left="8"/>
              <w:jc w:val="center"/>
              <w:rPr>
                <w:sz w:val="24"/>
              </w:rPr>
            </w:pPr>
            <w:r>
              <w:rPr>
                <w:spacing w:val="-5"/>
                <w:sz w:val="24"/>
              </w:rPr>
              <w:t>100</w:t>
            </w:r>
          </w:p>
        </w:tc>
        <w:tc>
          <w:tcPr>
            <w:tcW w:w="2261" w:type="dxa"/>
          </w:tcPr>
          <w:p>
            <w:pPr>
              <w:pStyle w:val="TableParagraph"/>
              <w:spacing w:line="276" w:lineRule="auto" w:before="1"/>
              <w:ind w:left="316" w:right="302" w:firstLine="81"/>
              <w:rPr>
                <w:i/>
                <w:sz w:val="24"/>
              </w:rPr>
            </w:pPr>
            <w:r>
              <w:rPr>
                <w:i/>
                <w:sz w:val="24"/>
              </w:rPr>
              <w:t>Extremely hard material, </w:t>
            </w:r>
            <w:r>
              <w:rPr>
                <w:i/>
                <w:spacing w:val="-2"/>
                <w:sz w:val="24"/>
              </w:rPr>
              <w:t>tunsten</w:t>
            </w:r>
          </w:p>
          <w:p>
            <w:pPr>
              <w:pStyle w:val="TableParagraph"/>
              <w:spacing w:line="275" w:lineRule="exact"/>
              <w:ind w:left="500"/>
              <w:rPr>
                <w:sz w:val="24"/>
              </w:rPr>
            </w:pPr>
            <w:r>
              <w:rPr>
                <w:i/>
                <w:sz w:val="24"/>
              </w:rPr>
              <w:t>carbides,</w:t>
            </w:r>
            <w:r>
              <w:rPr>
                <w:i/>
                <w:spacing w:val="-2"/>
                <w:sz w:val="24"/>
              </w:rPr>
              <w:t> </w:t>
            </w:r>
            <w:r>
              <w:rPr>
                <w:spacing w:val="-4"/>
                <w:sz w:val="24"/>
              </w:rPr>
              <w:t>dll.</w:t>
            </w:r>
          </w:p>
        </w:tc>
      </w:tr>
      <w:tr>
        <w:trPr>
          <w:trHeight w:val="1589" w:hRule="atLeast"/>
        </w:trPr>
        <w:tc>
          <w:tcPr>
            <w:tcW w:w="737" w:type="dxa"/>
          </w:tcPr>
          <w:p>
            <w:pPr>
              <w:pStyle w:val="TableParagraph"/>
              <w:rPr>
                <w:i/>
                <w:sz w:val="24"/>
              </w:rPr>
            </w:pPr>
          </w:p>
          <w:p>
            <w:pPr>
              <w:pStyle w:val="TableParagraph"/>
              <w:spacing w:before="83"/>
              <w:rPr>
                <w:i/>
                <w:sz w:val="24"/>
              </w:rPr>
            </w:pPr>
          </w:p>
          <w:p>
            <w:pPr>
              <w:pStyle w:val="TableParagraph"/>
              <w:ind w:left="4" w:right="1"/>
              <w:jc w:val="center"/>
              <w:rPr>
                <w:sz w:val="24"/>
              </w:rPr>
            </w:pPr>
            <w:r>
              <w:rPr>
                <w:spacing w:val="-10"/>
                <w:sz w:val="24"/>
              </w:rPr>
              <w:t>B</w:t>
            </w:r>
          </w:p>
        </w:tc>
        <w:tc>
          <w:tcPr>
            <w:tcW w:w="1384" w:type="dxa"/>
          </w:tcPr>
          <w:p>
            <w:pPr>
              <w:pStyle w:val="TableParagraph"/>
              <w:spacing w:before="42"/>
              <w:rPr>
                <w:i/>
                <w:sz w:val="24"/>
              </w:rPr>
            </w:pPr>
          </w:p>
          <w:p>
            <w:pPr>
              <w:pStyle w:val="TableParagraph"/>
              <w:spacing w:line="276" w:lineRule="auto"/>
              <w:ind w:left="331" w:right="381" w:firstLine="86"/>
              <w:jc w:val="both"/>
              <w:rPr>
                <w:sz w:val="24"/>
              </w:rPr>
            </w:pPr>
            <w:r>
              <w:rPr>
                <w:sz w:val="24"/>
              </w:rPr>
              <w:t>1" </w:t>
            </w:r>
            <w:r>
              <w:rPr>
                <w:spacing w:val="14"/>
                <w:sz w:val="24"/>
                <w:u w:val="single"/>
              </w:rPr>
              <w:t> </w:t>
            </w:r>
            <w:r>
              <w:rPr>
                <w:spacing w:val="14"/>
                <w:sz w:val="24"/>
              </w:rPr>
              <w:t> </w:t>
            </w:r>
            <w:r>
              <w:rPr>
                <w:spacing w:val="-2"/>
                <w:sz w:val="24"/>
              </w:rPr>
              <w:t>Steel </w:t>
            </w:r>
            <w:r>
              <w:rPr>
                <w:sz w:val="24"/>
              </w:rPr>
              <w:t>16</w:t>
            </w:r>
            <w:r>
              <w:rPr>
                <w:spacing w:val="-15"/>
                <w:sz w:val="24"/>
              </w:rPr>
              <w:t> </w:t>
            </w:r>
            <w:r>
              <w:rPr>
                <w:sz w:val="24"/>
              </w:rPr>
              <w:t>ball</w:t>
            </w:r>
          </w:p>
        </w:tc>
        <w:tc>
          <w:tcPr>
            <w:tcW w:w="566" w:type="dxa"/>
          </w:tcPr>
          <w:p>
            <w:pPr>
              <w:pStyle w:val="TableParagraph"/>
              <w:rPr>
                <w:i/>
                <w:sz w:val="24"/>
              </w:rPr>
            </w:pPr>
          </w:p>
          <w:p>
            <w:pPr>
              <w:pStyle w:val="TableParagraph"/>
              <w:spacing w:before="83"/>
              <w:rPr>
                <w:i/>
                <w:sz w:val="24"/>
              </w:rPr>
            </w:pPr>
          </w:p>
          <w:p>
            <w:pPr>
              <w:pStyle w:val="TableParagraph"/>
              <w:ind w:left="9" w:right="2"/>
              <w:jc w:val="center"/>
              <w:rPr>
                <w:sz w:val="24"/>
              </w:rPr>
            </w:pPr>
            <w:r>
              <w:rPr>
                <w:spacing w:val="-5"/>
                <w:sz w:val="24"/>
              </w:rPr>
              <w:t>10</w:t>
            </w:r>
          </w:p>
        </w:tc>
        <w:tc>
          <w:tcPr>
            <w:tcW w:w="576" w:type="dxa"/>
          </w:tcPr>
          <w:p>
            <w:pPr>
              <w:pStyle w:val="TableParagraph"/>
              <w:rPr>
                <w:i/>
                <w:sz w:val="24"/>
              </w:rPr>
            </w:pPr>
          </w:p>
          <w:p>
            <w:pPr>
              <w:pStyle w:val="TableParagraph"/>
              <w:spacing w:before="83"/>
              <w:rPr>
                <w:i/>
                <w:sz w:val="24"/>
              </w:rPr>
            </w:pPr>
          </w:p>
          <w:p>
            <w:pPr>
              <w:pStyle w:val="TableParagraph"/>
              <w:ind w:left="9" w:right="1"/>
              <w:jc w:val="center"/>
              <w:rPr>
                <w:sz w:val="24"/>
              </w:rPr>
            </w:pPr>
            <w:r>
              <w:rPr>
                <w:spacing w:val="-5"/>
                <w:sz w:val="24"/>
              </w:rPr>
              <w:t>90</w:t>
            </w:r>
          </w:p>
        </w:tc>
        <w:tc>
          <w:tcPr>
            <w:tcW w:w="576" w:type="dxa"/>
          </w:tcPr>
          <w:p>
            <w:pPr>
              <w:pStyle w:val="TableParagraph"/>
              <w:rPr>
                <w:i/>
                <w:sz w:val="24"/>
              </w:rPr>
            </w:pPr>
          </w:p>
          <w:p>
            <w:pPr>
              <w:pStyle w:val="TableParagraph"/>
              <w:spacing w:before="83"/>
              <w:rPr>
                <w:i/>
                <w:sz w:val="24"/>
              </w:rPr>
            </w:pPr>
          </w:p>
          <w:p>
            <w:pPr>
              <w:pStyle w:val="TableParagraph"/>
              <w:ind w:left="9" w:right="1"/>
              <w:jc w:val="center"/>
              <w:rPr>
                <w:sz w:val="24"/>
              </w:rPr>
            </w:pPr>
            <w:r>
              <w:rPr>
                <w:spacing w:val="-5"/>
                <w:sz w:val="24"/>
              </w:rPr>
              <w:t>100</w:t>
            </w:r>
          </w:p>
        </w:tc>
        <w:tc>
          <w:tcPr>
            <w:tcW w:w="696" w:type="dxa"/>
          </w:tcPr>
          <w:p>
            <w:pPr>
              <w:pStyle w:val="TableParagraph"/>
              <w:rPr>
                <w:i/>
                <w:sz w:val="24"/>
              </w:rPr>
            </w:pPr>
          </w:p>
          <w:p>
            <w:pPr>
              <w:pStyle w:val="TableParagraph"/>
              <w:spacing w:before="83"/>
              <w:rPr>
                <w:i/>
                <w:sz w:val="24"/>
              </w:rPr>
            </w:pPr>
          </w:p>
          <w:p>
            <w:pPr>
              <w:pStyle w:val="TableParagraph"/>
              <w:ind w:left="8"/>
              <w:jc w:val="center"/>
              <w:rPr>
                <w:sz w:val="24"/>
              </w:rPr>
            </w:pPr>
            <w:r>
              <w:rPr>
                <w:spacing w:val="-5"/>
                <w:sz w:val="24"/>
              </w:rPr>
              <w:t>130</w:t>
            </w:r>
          </w:p>
        </w:tc>
        <w:tc>
          <w:tcPr>
            <w:tcW w:w="2261" w:type="dxa"/>
          </w:tcPr>
          <w:p>
            <w:pPr>
              <w:pStyle w:val="TableParagraph"/>
              <w:spacing w:line="276" w:lineRule="auto"/>
              <w:ind w:left="151" w:right="139"/>
              <w:jc w:val="center"/>
              <w:rPr>
                <w:sz w:val="24"/>
              </w:rPr>
            </w:pPr>
            <w:r>
              <w:rPr>
                <w:sz w:val="24"/>
              </w:rPr>
              <w:t>Medium hard material,low</w:t>
            </w:r>
            <w:r>
              <w:rPr>
                <w:spacing w:val="-15"/>
                <w:sz w:val="24"/>
              </w:rPr>
              <w:t> </w:t>
            </w:r>
            <w:r>
              <w:rPr>
                <w:sz w:val="24"/>
              </w:rPr>
              <w:t>and medium carbon steel, kuningan,</w:t>
            </w:r>
          </w:p>
          <w:p>
            <w:pPr>
              <w:pStyle w:val="TableParagraph"/>
              <w:ind w:left="151" w:right="141"/>
              <w:jc w:val="center"/>
              <w:rPr>
                <w:sz w:val="24"/>
              </w:rPr>
            </w:pPr>
            <w:r>
              <w:rPr>
                <w:sz w:val="24"/>
              </w:rPr>
              <w:t>perunggu,</w:t>
            </w:r>
            <w:r>
              <w:rPr>
                <w:spacing w:val="-2"/>
                <w:sz w:val="24"/>
              </w:rPr>
              <w:t> </w:t>
            </w:r>
            <w:r>
              <w:rPr>
                <w:spacing w:val="-5"/>
                <w:sz w:val="24"/>
              </w:rPr>
              <w:t>dll</w:t>
            </w:r>
          </w:p>
        </w:tc>
      </w:tr>
      <w:tr>
        <w:trPr>
          <w:trHeight w:val="949" w:hRule="atLeast"/>
        </w:trPr>
        <w:tc>
          <w:tcPr>
            <w:tcW w:w="737" w:type="dxa"/>
          </w:tcPr>
          <w:p>
            <w:pPr>
              <w:pStyle w:val="TableParagraph"/>
              <w:spacing w:before="39"/>
              <w:rPr>
                <w:i/>
                <w:sz w:val="24"/>
              </w:rPr>
            </w:pPr>
          </w:p>
          <w:p>
            <w:pPr>
              <w:pStyle w:val="TableParagraph"/>
              <w:ind w:left="4" w:right="1"/>
              <w:jc w:val="center"/>
              <w:rPr>
                <w:sz w:val="24"/>
              </w:rPr>
            </w:pPr>
            <w:r>
              <w:rPr>
                <w:spacing w:val="-10"/>
                <w:sz w:val="24"/>
              </w:rPr>
              <w:t>C</w:t>
            </w:r>
          </w:p>
        </w:tc>
        <w:tc>
          <w:tcPr>
            <w:tcW w:w="1384" w:type="dxa"/>
          </w:tcPr>
          <w:p>
            <w:pPr>
              <w:pStyle w:val="TableParagraph"/>
              <w:spacing w:line="276" w:lineRule="auto" w:before="157"/>
              <w:ind w:left="477" w:right="192" w:hanging="195"/>
              <w:rPr>
                <w:sz w:val="24"/>
              </w:rPr>
            </w:pPr>
            <w:r>
              <w:rPr>
                <w:spacing w:val="-2"/>
                <w:sz w:val="24"/>
              </w:rPr>
              <w:t>Diamond </w:t>
            </w:r>
            <w:r>
              <w:rPr>
                <w:spacing w:val="-4"/>
                <w:sz w:val="24"/>
              </w:rPr>
              <w:t>Cone</w:t>
            </w:r>
          </w:p>
        </w:tc>
        <w:tc>
          <w:tcPr>
            <w:tcW w:w="566" w:type="dxa"/>
          </w:tcPr>
          <w:p>
            <w:pPr>
              <w:pStyle w:val="TableParagraph"/>
              <w:spacing w:before="39"/>
              <w:rPr>
                <w:i/>
                <w:sz w:val="24"/>
              </w:rPr>
            </w:pPr>
          </w:p>
          <w:p>
            <w:pPr>
              <w:pStyle w:val="TableParagraph"/>
              <w:ind w:left="9" w:right="2"/>
              <w:jc w:val="center"/>
              <w:rPr>
                <w:sz w:val="24"/>
              </w:rPr>
            </w:pPr>
            <w:r>
              <w:rPr>
                <w:spacing w:val="-5"/>
                <w:sz w:val="24"/>
              </w:rPr>
              <w:t>10</w:t>
            </w:r>
          </w:p>
        </w:tc>
        <w:tc>
          <w:tcPr>
            <w:tcW w:w="576" w:type="dxa"/>
          </w:tcPr>
          <w:p>
            <w:pPr>
              <w:pStyle w:val="TableParagraph"/>
              <w:spacing w:before="39"/>
              <w:rPr>
                <w:i/>
                <w:sz w:val="24"/>
              </w:rPr>
            </w:pPr>
          </w:p>
          <w:p>
            <w:pPr>
              <w:pStyle w:val="TableParagraph"/>
              <w:ind w:left="9" w:right="1"/>
              <w:jc w:val="center"/>
              <w:rPr>
                <w:sz w:val="24"/>
              </w:rPr>
            </w:pPr>
            <w:r>
              <w:rPr>
                <w:spacing w:val="-5"/>
                <w:sz w:val="24"/>
              </w:rPr>
              <w:t>140</w:t>
            </w:r>
          </w:p>
        </w:tc>
        <w:tc>
          <w:tcPr>
            <w:tcW w:w="576" w:type="dxa"/>
          </w:tcPr>
          <w:p>
            <w:pPr>
              <w:pStyle w:val="TableParagraph"/>
              <w:spacing w:before="39"/>
              <w:rPr>
                <w:i/>
                <w:sz w:val="24"/>
              </w:rPr>
            </w:pPr>
          </w:p>
          <w:p>
            <w:pPr>
              <w:pStyle w:val="TableParagraph"/>
              <w:ind w:left="9" w:right="1"/>
              <w:jc w:val="center"/>
              <w:rPr>
                <w:sz w:val="24"/>
              </w:rPr>
            </w:pPr>
            <w:r>
              <w:rPr>
                <w:spacing w:val="-5"/>
                <w:sz w:val="24"/>
              </w:rPr>
              <w:t>150</w:t>
            </w:r>
          </w:p>
        </w:tc>
        <w:tc>
          <w:tcPr>
            <w:tcW w:w="696" w:type="dxa"/>
          </w:tcPr>
          <w:p>
            <w:pPr>
              <w:pStyle w:val="TableParagraph"/>
              <w:spacing w:before="39"/>
              <w:rPr>
                <w:i/>
                <w:sz w:val="24"/>
              </w:rPr>
            </w:pPr>
          </w:p>
          <w:p>
            <w:pPr>
              <w:pStyle w:val="TableParagraph"/>
              <w:ind w:left="8"/>
              <w:jc w:val="center"/>
              <w:rPr>
                <w:sz w:val="24"/>
              </w:rPr>
            </w:pPr>
            <w:r>
              <w:rPr>
                <w:spacing w:val="-5"/>
                <w:sz w:val="24"/>
              </w:rPr>
              <w:t>100</w:t>
            </w:r>
          </w:p>
        </w:tc>
        <w:tc>
          <w:tcPr>
            <w:tcW w:w="2261" w:type="dxa"/>
          </w:tcPr>
          <w:p>
            <w:pPr>
              <w:pStyle w:val="TableParagraph"/>
              <w:spacing w:line="276" w:lineRule="auto"/>
              <w:ind w:left="488" w:right="343" w:hanging="132"/>
              <w:rPr>
                <w:sz w:val="24"/>
              </w:rPr>
            </w:pPr>
            <w:r>
              <w:rPr>
                <w:sz w:val="24"/>
              </w:rPr>
              <w:t>Hardened</w:t>
            </w:r>
            <w:r>
              <w:rPr>
                <w:spacing w:val="-15"/>
                <w:sz w:val="24"/>
              </w:rPr>
              <w:t> </w:t>
            </w:r>
            <w:r>
              <w:rPr>
                <w:sz w:val="24"/>
              </w:rPr>
              <w:t>stells, hardened and</w:t>
            </w:r>
          </w:p>
          <w:p>
            <w:pPr>
              <w:pStyle w:val="TableParagraph"/>
              <w:spacing w:line="275" w:lineRule="exact"/>
              <w:ind w:left="337"/>
              <w:rPr>
                <w:sz w:val="24"/>
              </w:rPr>
            </w:pPr>
            <w:r>
              <w:rPr>
                <w:sz w:val="24"/>
              </w:rPr>
              <w:t>tempered</w:t>
            </w:r>
            <w:r>
              <w:rPr>
                <w:spacing w:val="-3"/>
                <w:sz w:val="24"/>
              </w:rPr>
              <w:t> </w:t>
            </w:r>
            <w:r>
              <w:rPr>
                <w:spacing w:val="-2"/>
                <w:sz w:val="24"/>
              </w:rPr>
              <w:t>alloys.</w:t>
            </w:r>
          </w:p>
        </w:tc>
      </w:tr>
      <w:tr>
        <w:trPr>
          <w:trHeight w:val="635" w:hRule="atLeast"/>
        </w:trPr>
        <w:tc>
          <w:tcPr>
            <w:tcW w:w="737" w:type="dxa"/>
          </w:tcPr>
          <w:p>
            <w:pPr>
              <w:pStyle w:val="TableParagraph"/>
              <w:spacing w:before="159"/>
              <w:ind w:left="4" w:right="2"/>
              <w:jc w:val="center"/>
              <w:rPr>
                <w:sz w:val="24"/>
              </w:rPr>
            </w:pPr>
            <w:r>
              <w:rPr>
                <w:spacing w:val="-10"/>
                <w:sz w:val="24"/>
              </w:rPr>
              <w:t>D</w:t>
            </w:r>
          </w:p>
        </w:tc>
        <w:tc>
          <w:tcPr>
            <w:tcW w:w="1384" w:type="dxa"/>
          </w:tcPr>
          <w:p>
            <w:pPr>
              <w:pStyle w:val="TableParagraph"/>
              <w:spacing w:before="1"/>
              <w:ind w:left="88" w:right="3"/>
              <w:jc w:val="center"/>
              <w:rPr>
                <w:sz w:val="24"/>
              </w:rPr>
            </w:pPr>
            <w:r>
              <w:rPr>
                <w:spacing w:val="-2"/>
                <w:sz w:val="24"/>
              </w:rPr>
              <w:t>Diamond</w:t>
            </w:r>
          </w:p>
          <w:p>
            <w:pPr>
              <w:pStyle w:val="TableParagraph"/>
              <w:spacing w:before="41"/>
              <w:ind w:left="88"/>
              <w:jc w:val="center"/>
              <w:rPr>
                <w:sz w:val="24"/>
              </w:rPr>
            </w:pPr>
            <w:r>
              <w:rPr>
                <w:spacing w:val="-4"/>
                <w:sz w:val="24"/>
              </w:rPr>
              <w:t>Cone</w:t>
            </w:r>
          </w:p>
        </w:tc>
        <w:tc>
          <w:tcPr>
            <w:tcW w:w="566" w:type="dxa"/>
          </w:tcPr>
          <w:p>
            <w:pPr>
              <w:pStyle w:val="TableParagraph"/>
              <w:spacing w:before="159"/>
              <w:ind w:left="9" w:right="2"/>
              <w:jc w:val="center"/>
              <w:rPr>
                <w:sz w:val="24"/>
              </w:rPr>
            </w:pPr>
            <w:r>
              <w:rPr>
                <w:spacing w:val="-5"/>
                <w:sz w:val="24"/>
              </w:rPr>
              <w:t>10</w:t>
            </w:r>
          </w:p>
        </w:tc>
        <w:tc>
          <w:tcPr>
            <w:tcW w:w="576" w:type="dxa"/>
          </w:tcPr>
          <w:p>
            <w:pPr>
              <w:pStyle w:val="TableParagraph"/>
              <w:spacing w:before="159"/>
              <w:ind w:left="9" w:right="1"/>
              <w:jc w:val="center"/>
              <w:rPr>
                <w:sz w:val="24"/>
              </w:rPr>
            </w:pPr>
            <w:r>
              <w:rPr>
                <w:spacing w:val="-5"/>
                <w:sz w:val="24"/>
              </w:rPr>
              <w:t>90</w:t>
            </w:r>
          </w:p>
        </w:tc>
        <w:tc>
          <w:tcPr>
            <w:tcW w:w="576" w:type="dxa"/>
          </w:tcPr>
          <w:p>
            <w:pPr>
              <w:pStyle w:val="TableParagraph"/>
              <w:spacing w:before="159"/>
              <w:ind w:left="9" w:right="1"/>
              <w:jc w:val="center"/>
              <w:rPr>
                <w:sz w:val="24"/>
              </w:rPr>
            </w:pPr>
            <w:r>
              <w:rPr>
                <w:spacing w:val="-5"/>
                <w:sz w:val="24"/>
              </w:rPr>
              <w:t>100</w:t>
            </w:r>
          </w:p>
        </w:tc>
        <w:tc>
          <w:tcPr>
            <w:tcW w:w="696" w:type="dxa"/>
          </w:tcPr>
          <w:p>
            <w:pPr>
              <w:pStyle w:val="TableParagraph"/>
              <w:spacing w:before="159"/>
              <w:ind w:left="8"/>
              <w:jc w:val="center"/>
              <w:rPr>
                <w:sz w:val="24"/>
              </w:rPr>
            </w:pPr>
            <w:r>
              <w:rPr>
                <w:spacing w:val="-5"/>
                <w:sz w:val="24"/>
              </w:rPr>
              <w:t>100</w:t>
            </w:r>
          </w:p>
        </w:tc>
        <w:tc>
          <w:tcPr>
            <w:tcW w:w="2261" w:type="dxa"/>
          </w:tcPr>
          <w:p>
            <w:pPr>
              <w:pStyle w:val="TableParagraph"/>
              <w:spacing w:before="1"/>
              <w:ind w:left="151" w:right="143"/>
              <w:jc w:val="center"/>
              <w:rPr>
                <w:sz w:val="24"/>
              </w:rPr>
            </w:pPr>
            <w:r>
              <w:rPr>
                <w:sz w:val="24"/>
              </w:rPr>
              <w:t>annealed</w:t>
            </w:r>
            <w:r>
              <w:rPr>
                <w:spacing w:val="-3"/>
                <w:sz w:val="24"/>
              </w:rPr>
              <w:t> </w:t>
            </w:r>
            <w:r>
              <w:rPr>
                <w:spacing w:val="-2"/>
                <w:sz w:val="24"/>
              </w:rPr>
              <w:t>kuningan</w:t>
            </w:r>
          </w:p>
          <w:p>
            <w:pPr>
              <w:pStyle w:val="TableParagraph"/>
              <w:spacing w:before="41"/>
              <w:ind w:left="151" w:right="144"/>
              <w:jc w:val="center"/>
              <w:rPr>
                <w:sz w:val="24"/>
              </w:rPr>
            </w:pPr>
            <w:r>
              <w:rPr>
                <w:sz w:val="24"/>
              </w:rPr>
              <w:t>dan</w:t>
            </w:r>
            <w:r>
              <w:rPr>
                <w:spacing w:val="-1"/>
                <w:sz w:val="24"/>
              </w:rPr>
              <w:t> </w:t>
            </w:r>
            <w:r>
              <w:rPr>
                <w:spacing w:val="-2"/>
                <w:sz w:val="24"/>
              </w:rPr>
              <w:t>tembaga</w:t>
            </w:r>
          </w:p>
        </w:tc>
      </w:tr>
      <w:tr>
        <w:trPr>
          <w:trHeight w:val="952" w:hRule="atLeast"/>
        </w:trPr>
        <w:tc>
          <w:tcPr>
            <w:tcW w:w="737" w:type="dxa"/>
          </w:tcPr>
          <w:p>
            <w:pPr>
              <w:pStyle w:val="TableParagraph"/>
              <w:spacing w:before="42"/>
              <w:rPr>
                <w:i/>
                <w:sz w:val="24"/>
              </w:rPr>
            </w:pPr>
          </w:p>
          <w:p>
            <w:pPr>
              <w:pStyle w:val="TableParagraph"/>
              <w:ind w:left="4"/>
              <w:jc w:val="center"/>
              <w:rPr>
                <w:sz w:val="24"/>
              </w:rPr>
            </w:pPr>
            <w:r>
              <w:rPr>
                <w:spacing w:val="-10"/>
                <w:sz w:val="24"/>
              </w:rPr>
              <w:t>E</w:t>
            </w:r>
          </w:p>
        </w:tc>
        <w:tc>
          <w:tcPr>
            <w:tcW w:w="1384" w:type="dxa"/>
          </w:tcPr>
          <w:p>
            <w:pPr>
              <w:pStyle w:val="TableParagraph"/>
              <w:spacing w:line="278" w:lineRule="auto" w:before="157"/>
              <w:ind w:left="477" w:right="192" w:hanging="195"/>
              <w:rPr>
                <w:sz w:val="24"/>
              </w:rPr>
            </w:pPr>
            <w:r>
              <w:rPr>
                <w:spacing w:val="-2"/>
                <w:sz w:val="24"/>
              </w:rPr>
              <w:t>Diamond </w:t>
            </w:r>
            <w:r>
              <w:rPr>
                <w:spacing w:val="-4"/>
                <w:sz w:val="24"/>
              </w:rPr>
              <w:t>Cone</w:t>
            </w:r>
          </w:p>
        </w:tc>
        <w:tc>
          <w:tcPr>
            <w:tcW w:w="566" w:type="dxa"/>
          </w:tcPr>
          <w:p>
            <w:pPr>
              <w:pStyle w:val="TableParagraph"/>
              <w:spacing w:before="42"/>
              <w:rPr>
                <w:i/>
                <w:sz w:val="24"/>
              </w:rPr>
            </w:pPr>
          </w:p>
          <w:p>
            <w:pPr>
              <w:pStyle w:val="TableParagraph"/>
              <w:ind w:left="9" w:right="2"/>
              <w:jc w:val="center"/>
              <w:rPr>
                <w:sz w:val="24"/>
              </w:rPr>
            </w:pPr>
            <w:r>
              <w:rPr>
                <w:spacing w:val="-5"/>
                <w:sz w:val="24"/>
              </w:rPr>
              <w:t>10</w:t>
            </w:r>
          </w:p>
        </w:tc>
        <w:tc>
          <w:tcPr>
            <w:tcW w:w="576" w:type="dxa"/>
          </w:tcPr>
          <w:p>
            <w:pPr>
              <w:pStyle w:val="TableParagraph"/>
              <w:spacing w:before="42"/>
              <w:rPr>
                <w:i/>
                <w:sz w:val="24"/>
              </w:rPr>
            </w:pPr>
          </w:p>
          <w:p>
            <w:pPr>
              <w:pStyle w:val="TableParagraph"/>
              <w:ind w:left="9" w:right="1"/>
              <w:jc w:val="center"/>
              <w:rPr>
                <w:sz w:val="24"/>
              </w:rPr>
            </w:pPr>
            <w:r>
              <w:rPr>
                <w:spacing w:val="-5"/>
                <w:sz w:val="24"/>
              </w:rPr>
              <w:t>90</w:t>
            </w:r>
          </w:p>
        </w:tc>
        <w:tc>
          <w:tcPr>
            <w:tcW w:w="576" w:type="dxa"/>
          </w:tcPr>
          <w:p>
            <w:pPr>
              <w:pStyle w:val="TableParagraph"/>
              <w:spacing w:before="42"/>
              <w:rPr>
                <w:i/>
                <w:sz w:val="24"/>
              </w:rPr>
            </w:pPr>
          </w:p>
          <w:p>
            <w:pPr>
              <w:pStyle w:val="TableParagraph"/>
              <w:ind w:left="9" w:right="1"/>
              <w:jc w:val="center"/>
              <w:rPr>
                <w:sz w:val="24"/>
              </w:rPr>
            </w:pPr>
            <w:r>
              <w:rPr>
                <w:spacing w:val="-5"/>
                <w:sz w:val="24"/>
              </w:rPr>
              <w:t>60</w:t>
            </w:r>
          </w:p>
        </w:tc>
        <w:tc>
          <w:tcPr>
            <w:tcW w:w="696" w:type="dxa"/>
          </w:tcPr>
          <w:p>
            <w:pPr>
              <w:pStyle w:val="TableParagraph"/>
              <w:spacing w:before="42"/>
              <w:rPr>
                <w:i/>
                <w:sz w:val="24"/>
              </w:rPr>
            </w:pPr>
          </w:p>
          <w:p>
            <w:pPr>
              <w:pStyle w:val="TableParagraph"/>
              <w:ind w:left="8"/>
              <w:jc w:val="center"/>
              <w:rPr>
                <w:sz w:val="24"/>
              </w:rPr>
            </w:pPr>
            <w:r>
              <w:rPr>
                <w:spacing w:val="-5"/>
                <w:sz w:val="24"/>
              </w:rPr>
              <w:t>130</w:t>
            </w:r>
          </w:p>
        </w:tc>
        <w:tc>
          <w:tcPr>
            <w:tcW w:w="2261" w:type="dxa"/>
          </w:tcPr>
          <w:p>
            <w:pPr>
              <w:pStyle w:val="TableParagraph"/>
              <w:spacing w:line="275" w:lineRule="exact"/>
              <w:ind w:left="296" w:hanging="41"/>
              <w:rPr>
                <w:sz w:val="24"/>
              </w:rPr>
            </w:pPr>
            <w:r>
              <w:rPr>
                <w:sz w:val="24"/>
              </w:rPr>
              <w:t>Berrylium</w:t>
            </w:r>
            <w:r>
              <w:rPr>
                <w:spacing w:val="-2"/>
                <w:sz w:val="24"/>
              </w:rPr>
              <w:t> copper,</w:t>
            </w:r>
          </w:p>
          <w:p>
            <w:pPr>
              <w:pStyle w:val="TableParagraph"/>
              <w:spacing w:line="310" w:lineRule="atLeast" w:before="9"/>
              <w:ind w:left="976" w:right="283" w:hanging="680"/>
              <w:rPr>
                <w:sz w:val="24"/>
              </w:rPr>
            </w:pPr>
            <w:r>
              <w:rPr>
                <w:sz w:val="24"/>
              </w:rPr>
              <w:t>phosphor</w:t>
            </w:r>
            <w:r>
              <w:rPr>
                <w:spacing w:val="-15"/>
                <w:sz w:val="24"/>
              </w:rPr>
              <w:t> </w:t>
            </w:r>
            <w:r>
              <w:rPr>
                <w:sz w:val="24"/>
              </w:rPr>
              <w:t>bronze, </w:t>
            </w:r>
            <w:r>
              <w:rPr>
                <w:spacing w:val="-4"/>
                <w:sz w:val="24"/>
              </w:rPr>
              <w:t>Dll</w:t>
            </w:r>
          </w:p>
        </w:tc>
      </w:tr>
      <w:tr>
        <w:trPr>
          <w:trHeight w:val="952" w:hRule="atLeast"/>
        </w:trPr>
        <w:tc>
          <w:tcPr>
            <w:tcW w:w="737" w:type="dxa"/>
          </w:tcPr>
          <w:p>
            <w:pPr>
              <w:pStyle w:val="TableParagraph"/>
              <w:spacing w:before="39"/>
              <w:rPr>
                <w:i/>
                <w:sz w:val="24"/>
              </w:rPr>
            </w:pPr>
          </w:p>
          <w:p>
            <w:pPr>
              <w:pStyle w:val="TableParagraph"/>
              <w:ind w:left="4" w:right="2"/>
              <w:jc w:val="center"/>
              <w:rPr>
                <w:sz w:val="24"/>
              </w:rPr>
            </w:pPr>
            <w:r>
              <w:rPr>
                <w:spacing w:val="-10"/>
                <w:sz w:val="24"/>
              </w:rPr>
              <w:t>F</w:t>
            </w:r>
          </w:p>
        </w:tc>
        <w:tc>
          <w:tcPr>
            <w:tcW w:w="1384" w:type="dxa"/>
          </w:tcPr>
          <w:p>
            <w:pPr>
              <w:pStyle w:val="TableParagraph"/>
              <w:spacing w:line="275" w:lineRule="exact"/>
              <w:ind w:left="417"/>
              <w:rPr>
                <w:sz w:val="24"/>
              </w:rPr>
            </w:pPr>
            <w:r>
              <w:rPr>
                <w:sz w:val="24"/>
              </w:rPr>
              <w:t>1" </w:t>
            </w:r>
            <w:r>
              <w:rPr>
                <w:spacing w:val="80"/>
                <w:sz w:val="24"/>
                <w:u w:val="single"/>
              </w:rPr>
              <w:t> </w:t>
            </w:r>
          </w:p>
          <w:p>
            <w:pPr>
              <w:pStyle w:val="TableParagraph"/>
              <w:spacing w:line="320" w:lineRule="exact" w:before="9"/>
              <w:ind w:left="331" w:right="379" w:firstLine="88"/>
              <w:rPr>
                <w:sz w:val="24"/>
              </w:rPr>
            </w:pPr>
            <w:r>
              <w:rPr>
                <w:spacing w:val="-2"/>
                <w:sz w:val="24"/>
              </w:rPr>
              <w:t>Steel </w:t>
            </w:r>
            <w:r>
              <w:rPr>
                <w:sz w:val="24"/>
              </w:rPr>
              <w:t>16 </w:t>
            </w:r>
            <w:r>
              <w:rPr>
                <w:spacing w:val="-4"/>
                <w:sz w:val="24"/>
              </w:rPr>
              <w:t>ball</w:t>
            </w:r>
          </w:p>
        </w:tc>
        <w:tc>
          <w:tcPr>
            <w:tcW w:w="566" w:type="dxa"/>
          </w:tcPr>
          <w:p>
            <w:pPr>
              <w:pStyle w:val="TableParagraph"/>
              <w:spacing w:before="39"/>
              <w:rPr>
                <w:i/>
                <w:sz w:val="24"/>
              </w:rPr>
            </w:pPr>
          </w:p>
          <w:p>
            <w:pPr>
              <w:pStyle w:val="TableParagraph"/>
              <w:ind w:left="9" w:right="2"/>
              <w:jc w:val="center"/>
              <w:rPr>
                <w:sz w:val="24"/>
              </w:rPr>
            </w:pPr>
            <w:r>
              <w:rPr>
                <w:spacing w:val="-5"/>
                <w:sz w:val="24"/>
              </w:rPr>
              <w:t>10</w:t>
            </w:r>
          </w:p>
        </w:tc>
        <w:tc>
          <w:tcPr>
            <w:tcW w:w="576" w:type="dxa"/>
          </w:tcPr>
          <w:p>
            <w:pPr>
              <w:pStyle w:val="TableParagraph"/>
              <w:spacing w:before="39"/>
              <w:rPr>
                <w:i/>
                <w:sz w:val="24"/>
              </w:rPr>
            </w:pPr>
          </w:p>
          <w:p>
            <w:pPr>
              <w:pStyle w:val="TableParagraph"/>
              <w:ind w:left="9" w:right="1"/>
              <w:jc w:val="center"/>
              <w:rPr>
                <w:sz w:val="24"/>
              </w:rPr>
            </w:pPr>
            <w:r>
              <w:rPr>
                <w:spacing w:val="-5"/>
                <w:sz w:val="24"/>
              </w:rPr>
              <w:t>50</w:t>
            </w:r>
          </w:p>
        </w:tc>
        <w:tc>
          <w:tcPr>
            <w:tcW w:w="576" w:type="dxa"/>
          </w:tcPr>
          <w:p>
            <w:pPr>
              <w:pStyle w:val="TableParagraph"/>
              <w:spacing w:before="39"/>
              <w:rPr>
                <w:i/>
                <w:sz w:val="24"/>
              </w:rPr>
            </w:pPr>
          </w:p>
          <w:p>
            <w:pPr>
              <w:pStyle w:val="TableParagraph"/>
              <w:ind w:left="9" w:right="1"/>
              <w:jc w:val="center"/>
              <w:rPr>
                <w:sz w:val="24"/>
              </w:rPr>
            </w:pPr>
            <w:r>
              <w:rPr>
                <w:spacing w:val="-5"/>
                <w:sz w:val="24"/>
              </w:rPr>
              <w:t>60</w:t>
            </w:r>
          </w:p>
        </w:tc>
        <w:tc>
          <w:tcPr>
            <w:tcW w:w="696" w:type="dxa"/>
          </w:tcPr>
          <w:p>
            <w:pPr>
              <w:pStyle w:val="TableParagraph"/>
              <w:spacing w:before="39"/>
              <w:rPr>
                <w:i/>
                <w:sz w:val="24"/>
              </w:rPr>
            </w:pPr>
          </w:p>
          <w:p>
            <w:pPr>
              <w:pStyle w:val="TableParagraph"/>
              <w:ind w:left="8"/>
              <w:jc w:val="center"/>
              <w:rPr>
                <w:sz w:val="24"/>
              </w:rPr>
            </w:pPr>
            <w:r>
              <w:rPr>
                <w:spacing w:val="-5"/>
                <w:sz w:val="24"/>
              </w:rPr>
              <w:t>130</w:t>
            </w:r>
          </w:p>
        </w:tc>
        <w:tc>
          <w:tcPr>
            <w:tcW w:w="2261" w:type="dxa"/>
          </w:tcPr>
          <w:p>
            <w:pPr>
              <w:pStyle w:val="TableParagraph"/>
              <w:spacing w:before="157"/>
              <w:ind w:left="89"/>
              <w:jc w:val="center"/>
              <w:rPr>
                <w:sz w:val="24"/>
              </w:rPr>
            </w:pPr>
            <w:r>
              <w:rPr>
                <w:sz w:val="24"/>
              </w:rPr>
              <w:t>Alluminium </w:t>
            </w:r>
            <w:r>
              <w:rPr>
                <w:spacing w:val="-2"/>
                <w:sz w:val="24"/>
              </w:rPr>
              <w:t>sheet</w:t>
            </w:r>
          </w:p>
        </w:tc>
      </w:tr>
      <w:tr>
        <w:trPr>
          <w:trHeight w:val="952" w:hRule="atLeast"/>
        </w:trPr>
        <w:tc>
          <w:tcPr>
            <w:tcW w:w="737" w:type="dxa"/>
          </w:tcPr>
          <w:p>
            <w:pPr>
              <w:pStyle w:val="TableParagraph"/>
              <w:spacing w:before="39"/>
              <w:rPr>
                <w:i/>
                <w:sz w:val="24"/>
              </w:rPr>
            </w:pPr>
          </w:p>
          <w:p>
            <w:pPr>
              <w:pStyle w:val="TableParagraph"/>
              <w:ind w:left="4" w:right="2"/>
              <w:jc w:val="center"/>
              <w:rPr>
                <w:sz w:val="24"/>
              </w:rPr>
            </w:pPr>
            <w:r>
              <w:rPr>
                <w:spacing w:val="-10"/>
                <w:sz w:val="24"/>
              </w:rPr>
              <w:t>G</w:t>
            </w:r>
          </w:p>
        </w:tc>
        <w:tc>
          <w:tcPr>
            <w:tcW w:w="1384" w:type="dxa"/>
          </w:tcPr>
          <w:p>
            <w:pPr>
              <w:pStyle w:val="TableParagraph"/>
              <w:spacing w:line="275" w:lineRule="exact"/>
              <w:ind w:left="417"/>
              <w:rPr>
                <w:sz w:val="24"/>
              </w:rPr>
            </w:pPr>
            <w:r>
              <w:rPr>
                <w:sz w:val="24"/>
              </w:rPr>
              <w:t>1" </w:t>
            </w:r>
            <w:r>
              <w:rPr>
                <w:spacing w:val="80"/>
                <w:sz w:val="24"/>
                <w:u w:val="single"/>
              </w:rPr>
              <w:t> </w:t>
            </w:r>
          </w:p>
          <w:p>
            <w:pPr>
              <w:pStyle w:val="TableParagraph"/>
              <w:spacing w:line="320" w:lineRule="exact" w:before="9"/>
              <w:ind w:left="331" w:right="379" w:firstLine="88"/>
              <w:rPr>
                <w:sz w:val="24"/>
              </w:rPr>
            </w:pPr>
            <w:r>
              <w:rPr>
                <w:spacing w:val="-2"/>
                <w:sz w:val="24"/>
              </w:rPr>
              <w:t>Steel </w:t>
            </w:r>
            <w:r>
              <w:rPr>
                <w:sz w:val="24"/>
              </w:rPr>
              <w:t>16 </w:t>
            </w:r>
            <w:r>
              <w:rPr>
                <w:spacing w:val="-4"/>
                <w:sz w:val="24"/>
              </w:rPr>
              <w:t>ball</w:t>
            </w:r>
          </w:p>
        </w:tc>
        <w:tc>
          <w:tcPr>
            <w:tcW w:w="566" w:type="dxa"/>
          </w:tcPr>
          <w:p>
            <w:pPr>
              <w:pStyle w:val="TableParagraph"/>
              <w:spacing w:before="39"/>
              <w:rPr>
                <w:i/>
                <w:sz w:val="24"/>
              </w:rPr>
            </w:pPr>
          </w:p>
          <w:p>
            <w:pPr>
              <w:pStyle w:val="TableParagraph"/>
              <w:ind w:left="9" w:right="2"/>
              <w:jc w:val="center"/>
              <w:rPr>
                <w:sz w:val="24"/>
              </w:rPr>
            </w:pPr>
            <w:r>
              <w:rPr>
                <w:spacing w:val="-5"/>
                <w:sz w:val="24"/>
              </w:rPr>
              <w:t>10</w:t>
            </w:r>
          </w:p>
        </w:tc>
        <w:tc>
          <w:tcPr>
            <w:tcW w:w="576" w:type="dxa"/>
          </w:tcPr>
          <w:p>
            <w:pPr>
              <w:pStyle w:val="TableParagraph"/>
              <w:spacing w:before="39"/>
              <w:rPr>
                <w:i/>
                <w:sz w:val="24"/>
              </w:rPr>
            </w:pPr>
          </w:p>
          <w:p>
            <w:pPr>
              <w:pStyle w:val="TableParagraph"/>
              <w:ind w:left="9" w:right="1"/>
              <w:jc w:val="center"/>
              <w:rPr>
                <w:sz w:val="24"/>
              </w:rPr>
            </w:pPr>
            <w:r>
              <w:rPr>
                <w:spacing w:val="-5"/>
                <w:sz w:val="24"/>
              </w:rPr>
              <w:t>140</w:t>
            </w:r>
          </w:p>
        </w:tc>
        <w:tc>
          <w:tcPr>
            <w:tcW w:w="576" w:type="dxa"/>
          </w:tcPr>
          <w:p>
            <w:pPr>
              <w:pStyle w:val="TableParagraph"/>
              <w:spacing w:before="39"/>
              <w:rPr>
                <w:i/>
                <w:sz w:val="24"/>
              </w:rPr>
            </w:pPr>
          </w:p>
          <w:p>
            <w:pPr>
              <w:pStyle w:val="TableParagraph"/>
              <w:ind w:left="9" w:right="1"/>
              <w:jc w:val="center"/>
              <w:rPr>
                <w:sz w:val="24"/>
              </w:rPr>
            </w:pPr>
            <w:r>
              <w:rPr>
                <w:spacing w:val="-5"/>
                <w:sz w:val="24"/>
              </w:rPr>
              <w:t>150</w:t>
            </w:r>
          </w:p>
        </w:tc>
        <w:tc>
          <w:tcPr>
            <w:tcW w:w="696" w:type="dxa"/>
          </w:tcPr>
          <w:p>
            <w:pPr>
              <w:pStyle w:val="TableParagraph"/>
              <w:spacing w:before="39"/>
              <w:rPr>
                <w:i/>
                <w:sz w:val="24"/>
              </w:rPr>
            </w:pPr>
          </w:p>
          <w:p>
            <w:pPr>
              <w:pStyle w:val="TableParagraph"/>
              <w:ind w:left="8"/>
              <w:jc w:val="center"/>
              <w:rPr>
                <w:sz w:val="24"/>
              </w:rPr>
            </w:pPr>
            <w:r>
              <w:rPr>
                <w:spacing w:val="-5"/>
                <w:sz w:val="24"/>
              </w:rPr>
              <w:t>130</w:t>
            </w:r>
          </w:p>
        </w:tc>
        <w:tc>
          <w:tcPr>
            <w:tcW w:w="2261" w:type="dxa"/>
          </w:tcPr>
          <w:p>
            <w:pPr>
              <w:pStyle w:val="TableParagraph"/>
              <w:spacing w:line="276" w:lineRule="auto" w:before="157"/>
              <w:ind w:left="299" w:right="207" w:firstLine="403"/>
              <w:rPr>
                <w:sz w:val="24"/>
              </w:rPr>
            </w:pPr>
            <w:r>
              <w:rPr>
                <w:sz w:val="24"/>
              </w:rPr>
              <w:t>Cast iron, alluminium</w:t>
            </w:r>
            <w:r>
              <w:rPr>
                <w:spacing w:val="-15"/>
                <w:sz w:val="24"/>
              </w:rPr>
              <w:t> </w:t>
            </w:r>
            <w:r>
              <w:rPr>
                <w:sz w:val="24"/>
              </w:rPr>
              <w:t>alloys</w:t>
            </w:r>
          </w:p>
        </w:tc>
      </w:tr>
    </w:tbl>
    <w:p>
      <w:pPr>
        <w:pStyle w:val="BodyText"/>
        <w:spacing w:before="2"/>
        <w:ind w:left="3805"/>
      </w:pPr>
      <w:r>
        <w:rPr/>
        <w:t>Sumber:</w:t>
      </w:r>
      <w:r>
        <w:rPr>
          <w:spacing w:val="-4"/>
        </w:rPr>
        <w:t> </w:t>
      </w:r>
      <w:r>
        <w:rPr/>
        <w:t>(ASTM</w:t>
      </w:r>
      <w:r>
        <w:rPr>
          <w:spacing w:val="-2"/>
        </w:rPr>
        <w:t> </w:t>
      </w:r>
      <w:r>
        <w:rPr/>
        <w:t>E</w:t>
      </w:r>
      <w:r>
        <w:rPr>
          <w:spacing w:val="-2"/>
        </w:rPr>
        <w:t> </w:t>
      </w:r>
      <w:r>
        <w:rPr/>
        <w:t>10-01</w:t>
      </w:r>
      <w:r>
        <w:rPr>
          <w:spacing w:val="-1"/>
        </w:rPr>
        <w:t> </w:t>
      </w:r>
      <w:r>
        <w:rPr>
          <w:spacing w:val="-2"/>
        </w:rPr>
        <w:t>2001)</w:t>
      </w:r>
    </w:p>
    <w:p>
      <w:pPr>
        <w:pStyle w:val="BodyText"/>
      </w:pPr>
    </w:p>
    <w:p>
      <w:pPr>
        <w:pStyle w:val="BodyText"/>
        <w:ind w:left="371"/>
        <w:jc w:val="center"/>
      </w:pPr>
      <w:r>
        <w:rPr/>
        <w:t>Rumus</w:t>
      </w:r>
      <w:r>
        <w:rPr>
          <w:spacing w:val="-4"/>
        </w:rPr>
        <w:t> </w:t>
      </w:r>
      <w:r>
        <w:rPr/>
        <w:t>berikut</w:t>
      </w:r>
      <w:r>
        <w:rPr>
          <w:spacing w:val="-1"/>
        </w:rPr>
        <w:t> </w:t>
      </w:r>
      <w:r>
        <w:rPr/>
        <w:t>digunakan</w:t>
      </w:r>
      <w:r>
        <w:rPr>
          <w:spacing w:val="-1"/>
        </w:rPr>
        <w:t> </w:t>
      </w:r>
      <w:r>
        <w:rPr/>
        <w:t>untuk</w:t>
      </w:r>
      <w:r>
        <w:rPr>
          <w:spacing w:val="-2"/>
        </w:rPr>
        <w:t> </w:t>
      </w:r>
      <w:r>
        <w:rPr/>
        <w:t>menghitung</w:t>
      </w:r>
      <w:r>
        <w:rPr>
          <w:spacing w:val="-1"/>
        </w:rPr>
        <w:t> </w:t>
      </w:r>
      <w:r>
        <w:rPr/>
        <w:t>tingkat</w:t>
      </w:r>
      <w:r>
        <w:rPr>
          <w:spacing w:val="-1"/>
        </w:rPr>
        <w:t> </w:t>
      </w:r>
      <w:r>
        <w:rPr>
          <w:spacing w:val="-2"/>
        </w:rPr>
        <w:t>kekerasan:</w:t>
      </w:r>
    </w:p>
    <w:p>
      <w:pPr>
        <w:pStyle w:val="BodyText"/>
        <w:spacing w:before="2"/>
      </w:pPr>
    </w:p>
    <w:p>
      <w:pPr>
        <w:pStyle w:val="BodyText"/>
        <w:ind w:left="1721"/>
      </w:pPr>
      <w:r>
        <w:rPr>
          <w:rFonts w:ascii="Cambria Math" w:hAnsi="Cambria Math" w:eastAsia="Cambria Math"/>
        </w:rPr>
        <w:t>𝐻𝑅</w:t>
      </w:r>
      <w:r>
        <w:rPr>
          <w:rFonts w:ascii="Cambria Math" w:hAnsi="Cambria Math" w:eastAsia="Cambria Math"/>
          <w:spacing w:val="6"/>
        </w:rPr>
        <w:t> </w:t>
      </w:r>
      <w:r>
        <w:rPr/>
        <w:t>=</w:t>
      </w:r>
      <w:r>
        <w:rPr>
          <w:spacing w:val="-1"/>
        </w:rPr>
        <w:t> </w:t>
      </w:r>
      <w:r>
        <w:rPr>
          <w:rFonts w:ascii="Cambria Math" w:hAnsi="Cambria Math" w:eastAsia="Cambria Math"/>
        </w:rPr>
        <w:t>𝐸</w:t>
      </w:r>
      <w:r>
        <w:rPr>
          <w:rFonts w:ascii="Cambria Math" w:hAnsi="Cambria Math" w:eastAsia="Cambria Math"/>
          <w:spacing w:val="6"/>
        </w:rPr>
        <w:t> </w:t>
      </w:r>
      <w:r>
        <w:rPr/>
        <w:t>– </w:t>
      </w:r>
      <w:r>
        <w:rPr>
          <w:rFonts w:ascii="Cambria Math" w:hAnsi="Cambria Math" w:eastAsia="Cambria Math"/>
          <w:spacing w:val="-2"/>
        </w:rPr>
        <w:t>𝑒……………………………………………………………………………</w:t>
      </w:r>
      <w:r>
        <w:rPr>
          <w:spacing w:val="-2"/>
        </w:rPr>
        <w:t>(2.9)</w:t>
      </w:r>
    </w:p>
    <w:p>
      <w:pPr>
        <w:pStyle w:val="BodyText"/>
        <w:spacing w:before="3"/>
      </w:pPr>
    </w:p>
    <w:p>
      <w:pPr>
        <w:pStyle w:val="BodyText"/>
        <w:ind w:left="1721"/>
      </w:pPr>
      <w:r>
        <w:rPr/>
        <w:t>Keterangan</w:t>
      </w:r>
      <w:r>
        <w:rPr>
          <w:spacing w:val="-1"/>
        </w:rPr>
        <w:t> </w:t>
      </w:r>
      <w:r>
        <w:rPr/>
        <w:t>:</w:t>
      </w:r>
      <w:r>
        <w:rPr>
          <w:spacing w:val="-1"/>
        </w:rPr>
        <w:t> </w:t>
      </w:r>
      <w:r>
        <w:rPr/>
        <w:t>E</w:t>
      </w:r>
      <w:r>
        <w:rPr>
          <w:spacing w:val="-1"/>
        </w:rPr>
        <w:t> </w:t>
      </w:r>
      <w:r>
        <w:rPr/>
        <w:t>=</w:t>
      </w:r>
      <w:r>
        <w:rPr>
          <w:spacing w:val="-2"/>
        </w:rPr>
        <w:t> </w:t>
      </w:r>
      <w:r>
        <w:rPr/>
        <w:t>beban </w:t>
      </w:r>
      <w:r>
        <w:rPr>
          <w:spacing w:val="-2"/>
        </w:rPr>
        <w:t>penekanan</w:t>
      </w:r>
    </w:p>
    <w:p>
      <w:pPr>
        <w:pStyle w:val="BodyText"/>
      </w:pPr>
    </w:p>
    <w:p>
      <w:pPr>
        <w:pStyle w:val="BodyText"/>
        <w:ind w:left="3049"/>
      </w:pPr>
      <w:r>
        <w:rPr/>
        <w:t>e</w:t>
      </w:r>
      <w:r>
        <w:rPr>
          <w:spacing w:val="-2"/>
        </w:rPr>
        <w:t> </w:t>
      </w:r>
      <w:r>
        <w:rPr/>
        <w:t>=</w:t>
      </w:r>
      <w:r>
        <w:rPr>
          <w:spacing w:val="-1"/>
        </w:rPr>
        <w:t> </w:t>
      </w:r>
      <w:r>
        <w:rPr/>
        <w:t>kedalaman </w:t>
      </w:r>
      <w:r>
        <w:rPr>
          <w:spacing w:val="-2"/>
        </w:rPr>
        <w:t>penetrasi</w:t>
      </w:r>
    </w:p>
    <w:p>
      <w:pPr>
        <w:pStyle w:val="BodyText"/>
        <w:spacing w:before="256"/>
        <w:ind w:left="404"/>
        <w:jc w:val="center"/>
      </w:pPr>
      <w:r>
        <w:rPr/>
        <w:t>dimana</w:t>
      </w:r>
      <w:r>
        <w:rPr>
          <w:spacing w:val="55"/>
        </w:rPr>
        <w:t> </w:t>
      </w:r>
      <w:r>
        <w:rPr/>
        <w:t>:</w:t>
      </w:r>
      <w:r>
        <w:rPr>
          <w:spacing w:val="57"/>
        </w:rPr>
        <w:t> </w:t>
      </w:r>
      <w:r>
        <w:rPr/>
        <w:t>e</w:t>
      </w:r>
      <w:r>
        <w:rPr>
          <w:spacing w:val="60"/>
        </w:rPr>
        <w:t> </w:t>
      </w:r>
      <w:r>
        <w:rPr/>
        <w:t>=</w:t>
      </w:r>
      <w:r>
        <w:rPr>
          <w:spacing w:val="33"/>
        </w:rPr>
        <w:t>  </w:t>
      </w:r>
      <w:r>
        <w:rPr>
          <w:spacing w:val="6"/>
          <w:position w:val="-15"/>
        </w:rPr>
        <w:drawing>
          <wp:inline distT="0" distB="0" distL="0" distR="0">
            <wp:extent cx="272245" cy="25703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49" cstate="print"/>
                    <a:stretch>
                      <a:fillRect/>
                    </a:stretch>
                  </pic:blipFill>
                  <pic:spPr>
                    <a:xfrm>
                      <a:off x="0" y="0"/>
                      <a:ext cx="272245" cy="257030"/>
                    </a:xfrm>
                    <a:prstGeom prst="rect">
                      <a:avLst/>
                    </a:prstGeom>
                  </pic:spPr>
                </pic:pic>
              </a:graphicData>
            </a:graphic>
          </wp:inline>
        </w:drawing>
      </w:r>
      <w:r>
        <w:rPr>
          <w:spacing w:val="6"/>
          <w:position w:val="-15"/>
        </w:rPr>
      </w:r>
      <w:r>
        <w:rPr>
          <w:spacing w:val="67"/>
          <w:w w:val="150"/>
        </w:rPr>
        <w:t> </w:t>
      </w:r>
      <w:r>
        <w:rPr>
          <w:spacing w:val="-2"/>
        </w:rPr>
        <w:t>…………………..……………………….(2.10)</w:t>
      </w:r>
    </w:p>
    <w:p>
      <w:pPr>
        <w:spacing w:before="168"/>
        <w:ind w:left="2715" w:right="0" w:firstLine="0"/>
        <w:jc w:val="left"/>
        <w:rPr>
          <w:sz w:val="24"/>
        </w:rPr>
      </w:pPr>
      <w:r>
        <w:rPr>
          <w:i/>
          <w:sz w:val="24"/>
        </w:rPr>
        <w:t>h</w:t>
      </w:r>
      <w:r>
        <w:rPr>
          <w:i/>
          <w:spacing w:val="-1"/>
          <w:sz w:val="24"/>
        </w:rPr>
        <w:t> </w:t>
      </w:r>
      <w:r>
        <w:rPr>
          <w:i/>
          <w:sz w:val="24"/>
        </w:rPr>
        <w:t>=</w:t>
      </w:r>
      <w:r>
        <w:rPr>
          <w:i/>
          <w:spacing w:val="-2"/>
          <w:sz w:val="24"/>
        </w:rPr>
        <w:t> </w:t>
      </w:r>
      <w:r>
        <w:rPr>
          <w:sz w:val="24"/>
        </w:rPr>
        <w:t>kedalaman </w:t>
      </w:r>
      <w:r>
        <w:rPr>
          <w:spacing w:val="-4"/>
          <w:sz w:val="24"/>
        </w:rPr>
        <w:t>(mm)</w:t>
      </w:r>
    </w:p>
    <w:p>
      <w:pPr>
        <w:spacing w:after="0"/>
        <w:jc w:val="left"/>
        <w:rPr>
          <w:sz w:val="24"/>
        </w:rPr>
        <w:sectPr>
          <w:pgSz w:w="11910" w:h="16840"/>
          <w:pgMar w:header="717" w:footer="0" w:top="1920" w:bottom="280" w:left="1680" w:right="440"/>
        </w:sectPr>
      </w:pPr>
    </w:p>
    <w:p>
      <w:pPr>
        <w:pStyle w:val="BodyText"/>
        <w:spacing w:before="53"/>
      </w:pPr>
    </w:p>
    <w:p>
      <w:pPr>
        <w:pStyle w:val="ListParagraph"/>
        <w:numPr>
          <w:ilvl w:val="1"/>
          <w:numId w:val="10"/>
        </w:numPr>
        <w:tabs>
          <w:tab w:pos="1308" w:val="left" w:leader="none"/>
        </w:tabs>
        <w:spacing w:line="240" w:lineRule="auto" w:before="0" w:after="0"/>
        <w:ind w:left="1308" w:right="0" w:hanging="360"/>
        <w:jc w:val="left"/>
        <w:rPr>
          <w:sz w:val="24"/>
        </w:rPr>
      </w:pPr>
      <w:r>
        <w:rPr>
          <w:sz w:val="24"/>
        </w:rPr>
        <w:t>Uji</w:t>
      </w:r>
      <w:r>
        <w:rPr>
          <w:spacing w:val="-5"/>
          <w:sz w:val="24"/>
        </w:rPr>
        <w:t> </w:t>
      </w:r>
      <w:r>
        <w:rPr>
          <w:spacing w:val="-2"/>
          <w:sz w:val="24"/>
        </w:rPr>
        <w:t>Tarik</w:t>
      </w:r>
    </w:p>
    <w:p>
      <w:pPr>
        <w:pStyle w:val="BodyText"/>
      </w:pPr>
    </w:p>
    <w:p>
      <w:pPr>
        <w:pStyle w:val="BodyText"/>
        <w:spacing w:line="482" w:lineRule="auto"/>
        <w:ind w:left="1308" w:right="1255" w:firstLine="273"/>
        <w:jc w:val="both"/>
      </w:pPr>
      <w:r>
        <w:rPr/>
        <w:drawing>
          <wp:anchor distT="0" distB="0" distL="0" distR="0" allowOverlap="1" layoutInCell="1" locked="0" behindDoc="0" simplePos="0" relativeHeight="15740928">
            <wp:simplePos x="0" y="0"/>
            <wp:positionH relativeFrom="page">
              <wp:posOffset>3192145</wp:posOffset>
            </wp:positionH>
            <wp:positionV relativeFrom="paragraph">
              <wp:posOffset>1958130</wp:posOffset>
            </wp:positionV>
            <wp:extent cx="2065655" cy="2217419"/>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0" cstate="print"/>
                    <a:stretch>
                      <a:fillRect/>
                    </a:stretch>
                  </pic:blipFill>
                  <pic:spPr>
                    <a:xfrm>
                      <a:off x="0" y="0"/>
                      <a:ext cx="2065655" cy="2217419"/>
                    </a:xfrm>
                    <a:prstGeom prst="rect">
                      <a:avLst/>
                    </a:prstGeom>
                  </pic:spPr>
                </pic:pic>
              </a:graphicData>
            </a:graphic>
          </wp:anchor>
        </w:drawing>
      </w:r>
      <w:r>
        <w:rPr>
          <w:color w:val="0D0D0D"/>
        </w:rPr>
        <w:t>Pengujian tarik umumnya digunakan untuk mendapatkan informasi penting tentang suatu material dan sebagai data pendukung untuk menetapkan spesifikasi material. Dalam uji tarik, sampel diuji dengan menerapkan gaya tarik sepanjang sumbu sampel, dan perubahan panjangnya juga diamati menggunakan extensometer </w:t>
      </w:r>
      <w:r>
        <w:rPr/>
        <w:t>(Sugeng Slamet, </w:t>
      </w:r>
      <w:r>
        <w:rPr>
          <w:spacing w:val="-2"/>
        </w:rPr>
        <w:t>2018).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8"/>
      </w:pPr>
    </w:p>
    <w:p>
      <w:pPr>
        <w:pStyle w:val="BodyText"/>
        <w:ind w:left="3346" w:right="2889" w:hanging="226"/>
      </w:pPr>
      <w:r>
        <w:rPr/>
        <w:t>Gambar</w:t>
      </w:r>
      <w:r>
        <w:rPr>
          <w:spacing w:val="-15"/>
        </w:rPr>
        <w:t> </w:t>
      </w:r>
      <w:r>
        <w:rPr/>
        <w:t>2.13.</w:t>
      </w:r>
      <w:r>
        <w:rPr>
          <w:spacing w:val="-14"/>
        </w:rPr>
        <w:t> </w:t>
      </w:r>
      <w:r>
        <w:rPr/>
        <w:t>Skema</w:t>
      </w:r>
      <w:r>
        <w:rPr>
          <w:spacing w:val="-13"/>
        </w:rPr>
        <w:t> </w:t>
      </w:r>
      <w:r>
        <w:rPr/>
        <w:t>pengujian</w:t>
      </w:r>
      <w:r>
        <w:rPr>
          <w:spacing w:val="-15"/>
        </w:rPr>
        <w:t> </w:t>
      </w:r>
      <w:r>
        <w:rPr/>
        <w:t>Tarik Sumber : (Sugeng Slamet, 2018)</w:t>
      </w:r>
    </w:p>
    <w:p>
      <w:pPr>
        <w:pStyle w:val="BodyText"/>
      </w:pPr>
    </w:p>
    <w:p>
      <w:pPr>
        <w:pStyle w:val="BodyText"/>
        <w:spacing w:line="480" w:lineRule="auto"/>
        <w:ind w:left="1308" w:right="1259" w:firstLine="273"/>
        <w:jc w:val="both"/>
      </w:pPr>
      <w:r>
        <w:rPr>
          <w:color w:val="0D0D0D"/>
        </w:rPr>
        <w:t>Hasil dari pengujian tarik biasanya mencakup parameter-parameter kekuatan seperti kekuatan tarik dan kekuatan luluh, serta parameter- parameter keuletan yang dapat diidentifikasi melalui proses perpanjangan sampel atau melalui pengamatan pada penampang patah dan karakteristik patahannya </w:t>
      </w:r>
      <w:r>
        <w:rPr/>
        <w:t>(Ansori, 2012).</w:t>
      </w:r>
    </w:p>
    <w:p>
      <w:pPr>
        <w:pStyle w:val="BodyText"/>
        <w:spacing w:line="480" w:lineRule="auto" w:before="1"/>
        <w:ind w:left="1308" w:right="1260" w:firstLine="273"/>
        <w:jc w:val="both"/>
      </w:pPr>
      <w:r>
        <w:rPr/>
        <w:t>T</w:t>
      </w:r>
      <w:r>
        <w:rPr>
          <w:color w:val="0D0D0D"/>
        </w:rPr>
        <w:t>egangan tarik rata-rata dari pengujian tarik dihitung dengan membagi gaya</w:t>
      </w:r>
      <w:r>
        <w:rPr>
          <w:color w:val="0D0D0D"/>
          <w:spacing w:val="-15"/>
        </w:rPr>
        <w:t> </w:t>
      </w:r>
      <w:r>
        <w:rPr>
          <w:color w:val="0D0D0D"/>
        </w:rPr>
        <w:t>yang</w:t>
      </w:r>
      <w:r>
        <w:rPr>
          <w:color w:val="0D0D0D"/>
          <w:spacing w:val="-15"/>
        </w:rPr>
        <w:t> </w:t>
      </w:r>
      <w:r>
        <w:rPr>
          <w:color w:val="0D0D0D"/>
        </w:rPr>
        <w:t>diterapkan</w:t>
      </w:r>
      <w:r>
        <w:rPr>
          <w:color w:val="0D0D0D"/>
          <w:spacing w:val="-15"/>
        </w:rPr>
        <w:t> </w:t>
      </w:r>
      <w:r>
        <w:rPr>
          <w:color w:val="0D0D0D"/>
        </w:rPr>
        <w:t>pada</w:t>
      </w:r>
      <w:r>
        <w:rPr>
          <w:color w:val="0D0D0D"/>
          <w:spacing w:val="-15"/>
        </w:rPr>
        <w:t> </w:t>
      </w:r>
      <w:r>
        <w:rPr>
          <w:color w:val="0D0D0D"/>
        </w:rPr>
        <w:t>sampel</w:t>
      </w:r>
      <w:r>
        <w:rPr>
          <w:color w:val="0D0D0D"/>
          <w:spacing w:val="-15"/>
        </w:rPr>
        <w:t> </w:t>
      </w:r>
      <w:r>
        <w:rPr>
          <w:color w:val="0D0D0D"/>
        </w:rPr>
        <w:t>dengan</w:t>
      </w:r>
      <w:r>
        <w:rPr>
          <w:color w:val="0D0D0D"/>
          <w:spacing w:val="-15"/>
        </w:rPr>
        <w:t> </w:t>
      </w:r>
      <w:r>
        <w:rPr>
          <w:color w:val="0D0D0D"/>
        </w:rPr>
        <w:t>luas</w:t>
      </w:r>
      <w:r>
        <w:rPr>
          <w:color w:val="0D0D0D"/>
          <w:spacing w:val="-15"/>
        </w:rPr>
        <w:t> </w:t>
      </w:r>
      <w:r>
        <w:rPr>
          <w:color w:val="0D0D0D"/>
        </w:rPr>
        <w:t>awal</w:t>
      </w:r>
      <w:r>
        <w:rPr>
          <w:color w:val="0D0D0D"/>
          <w:spacing w:val="-15"/>
        </w:rPr>
        <w:t> </w:t>
      </w:r>
      <w:r>
        <w:rPr>
          <w:color w:val="0D0D0D"/>
        </w:rPr>
        <w:t>penampang</w:t>
      </w:r>
      <w:r>
        <w:rPr>
          <w:color w:val="0D0D0D"/>
          <w:spacing w:val="-15"/>
        </w:rPr>
        <w:t> </w:t>
      </w:r>
      <w:r>
        <w:rPr>
          <w:color w:val="0D0D0D"/>
        </w:rPr>
        <w:t>lintangnya. </w:t>
      </w:r>
      <w:r>
        <w:rPr/>
        <w:t>Tegangan ini diperoleh dari kurva tegangan teoritiik (Tata Surdia, 2014).</w:t>
      </w:r>
    </w:p>
    <w:p>
      <w:pPr>
        <w:spacing w:after="0" w:line="480" w:lineRule="auto"/>
        <w:jc w:val="both"/>
        <w:sectPr>
          <w:pgSz w:w="11910" w:h="16840"/>
          <w:pgMar w:header="717" w:footer="0" w:top="1920" w:bottom="280" w:left="1680" w:right="440"/>
        </w:sectPr>
      </w:pPr>
    </w:p>
    <w:p>
      <w:pPr>
        <w:pStyle w:val="BodyText"/>
        <w:spacing w:before="55"/>
      </w:pPr>
    </w:p>
    <w:p>
      <w:pPr>
        <w:pStyle w:val="BodyText"/>
        <w:tabs>
          <w:tab w:pos="7940" w:val="left" w:leader="dot"/>
        </w:tabs>
        <w:ind w:left="1308"/>
        <w:jc w:val="both"/>
      </w:pPr>
      <w:r>
        <w:rPr>
          <w:rFonts w:ascii="Symbol" w:hAnsi="Symbol"/>
        </w:rPr>
        <w:t></w:t>
      </w:r>
      <w:r>
        <w:rPr/>
        <w:t>=</w:t>
      </w:r>
      <w:r>
        <w:rPr>
          <w:spacing w:val="-2"/>
        </w:rPr>
        <w:t> </w:t>
      </w:r>
      <w:r>
        <w:rPr/>
        <w:t>P</w:t>
      </w:r>
      <w:r>
        <w:rPr>
          <w:spacing w:val="-9"/>
        </w:rPr>
        <w:t> </w:t>
      </w:r>
      <w:r>
        <w:rPr/>
        <w:t>/</w:t>
      </w:r>
      <w:r>
        <w:rPr>
          <w:spacing w:val="-14"/>
        </w:rPr>
        <w:t> </w:t>
      </w:r>
      <w:r>
        <w:rPr>
          <w:spacing w:val="-5"/>
        </w:rPr>
        <w:t>Ao…</w:t>
      </w:r>
      <w:r>
        <w:rPr/>
        <w:tab/>
      </w:r>
      <w:r>
        <w:rPr>
          <w:spacing w:val="-2"/>
        </w:rPr>
        <w:t>(2.11)</w:t>
      </w:r>
    </w:p>
    <w:p>
      <w:pPr>
        <w:pStyle w:val="BodyText"/>
        <w:spacing w:before="18"/>
      </w:pPr>
    </w:p>
    <w:p>
      <w:pPr>
        <w:pStyle w:val="BodyText"/>
        <w:ind w:left="1308"/>
        <w:jc w:val="both"/>
      </w:pPr>
      <w:r>
        <w:rPr/>
        <w:t>Keterangan</w:t>
      </w:r>
      <w:r>
        <w:rPr>
          <w:spacing w:val="-2"/>
        </w:rPr>
        <w:t> </w:t>
      </w:r>
      <w:r>
        <w:rPr/>
        <w:t>: </w:t>
      </w:r>
      <w:r>
        <w:rPr>
          <w:rFonts w:ascii="Symbol" w:hAnsi="Symbol"/>
        </w:rPr>
        <w:t></w:t>
      </w:r>
      <w:r>
        <w:rPr>
          <w:spacing w:val="62"/>
        </w:rPr>
        <w:t> </w:t>
      </w:r>
      <w:r>
        <w:rPr/>
        <w:t>=</w:t>
      </w:r>
      <w:r>
        <w:rPr>
          <w:spacing w:val="-2"/>
        </w:rPr>
        <w:t> </w:t>
      </w:r>
      <w:r>
        <w:rPr/>
        <w:t>tegangan</w:t>
      </w:r>
      <w:r>
        <w:rPr>
          <w:spacing w:val="1"/>
        </w:rPr>
        <w:t> </w:t>
      </w:r>
      <w:r>
        <w:rPr>
          <w:spacing w:val="-2"/>
        </w:rPr>
        <w:t>(N/m2)</w:t>
      </w:r>
    </w:p>
    <w:p>
      <w:pPr>
        <w:pStyle w:val="BodyText"/>
        <w:spacing w:before="16"/>
      </w:pPr>
    </w:p>
    <w:p>
      <w:pPr>
        <w:pStyle w:val="BodyText"/>
        <w:ind w:left="2573"/>
      </w:pPr>
      <w:r>
        <w:rPr/>
        <w:t>P</w:t>
      </w:r>
      <w:r>
        <w:rPr>
          <w:spacing w:val="79"/>
          <w:w w:val="150"/>
        </w:rPr>
        <w:t> </w:t>
      </w:r>
      <w:r>
        <w:rPr/>
        <w:t>=</w:t>
      </w:r>
      <w:r>
        <w:rPr>
          <w:spacing w:val="-1"/>
        </w:rPr>
        <w:t> </w:t>
      </w:r>
      <w:r>
        <w:rPr/>
        <w:t>beban</w:t>
      </w:r>
      <w:r>
        <w:rPr>
          <w:spacing w:val="-1"/>
        </w:rPr>
        <w:t> </w:t>
      </w:r>
      <w:r>
        <w:rPr>
          <w:spacing w:val="-5"/>
        </w:rPr>
        <w:t>(N)</w:t>
      </w:r>
    </w:p>
    <w:p>
      <w:pPr>
        <w:pStyle w:val="BodyText"/>
      </w:pPr>
    </w:p>
    <w:p>
      <w:pPr>
        <w:pStyle w:val="BodyText"/>
        <w:ind w:left="2573"/>
      </w:pPr>
      <w:r>
        <w:rPr/>
        <w:t>Ao</w:t>
      </w:r>
      <w:r>
        <w:rPr>
          <w:spacing w:val="-1"/>
        </w:rPr>
        <w:t> </w:t>
      </w:r>
      <w:r>
        <w:rPr/>
        <w:t>=</w:t>
      </w:r>
      <w:r>
        <w:rPr>
          <w:spacing w:val="-3"/>
        </w:rPr>
        <w:t> </w:t>
      </w:r>
      <w:r>
        <w:rPr/>
        <w:t>luas</w:t>
      </w:r>
      <w:r>
        <w:rPr>
          <w:spacing w:val="-1"/>
        </w:rPr>
        <w:t> </w:t>
      </w:r>
      <w:r>
        <w:rPr/>
        <w:t>penampang</w:t>
      </w:r>
      <w:r>
        <w:rPr>
          <w:spacing w:val="-1"/>
        </w:rPr>
        <w:t> </w:t>
      </w:r>
      <w:r>
        <w:rPr/>
        <w:t>patah </w:t>
      </w:r>
      <w:r>
        <w:rPr>
          <w:spacing w:val="-2"/>
        </w:rPr>
        <w:t>(mm</w:t>
      </w:r>
      <w:r>
        <w:rPr>
          <w:spacing w:val="-2"/>
          <w:vertAlign w:val="superscript"/>
        </w:rPr>
        <w:t>2</w:t>
      </w:r>
      <w:r>
        <w:rPr>
          <w:spacing w:val="-2"/>
          <w:vertAlign w:val="baseline"/>
        </w:rPr>
        <w:t>)</w:t>
      </w:r>
    </w:p>
    <w:p>
      <w:pPr>
        <w:pStyle w:val="BodyText"/>
      </w:pPr>
    </w:p>
    <w:p>
      <w:pPr>
        <w:pStyle w:val="BodyText"/>
        <w:spacing w:line="480" w:lineRule="auto"/>
        <w:ind w:left="1308" w:right="1260" w:firstLine="273"/>
        <w:jc w:val="both"/>
      </w:pPr>
      <w:r>
        <w:rPr>
          <w:color w:val="0D0D0D"/>
        </w:rPr>
        <w:t>Regangan yang diukur merupakan regangan linier rata-rata. Regangan linier</w:t>
      </w:r>
      <w:r>
        <w:rPr>
          <w:color w:val="0D0D0D"/>
          <w:spacing w:val="-15"/>
        </w:rPr>
        <w:t> </w:t>
      </w:r>
      <w:r>
        <w:rPr>
          <w:color w:val="0D0D0D"/>
        </w:rPr>
        <w:t>rata-rata</w:t>
      </w:r>
      <w:r>
        <w:rPr>
          <w:color w:val="0D0D0D"/>
          <w:spacing w:val="-15"/>
        </w:rPr>
        <w:t> </w:t>
      </w:r>
      <w:r>
        <w:rPr>
          <w:color w:val="0D0D0D"/>
        </w:rPr>
        <w:t>dapat</w:t>
      </w:r>
      <w:r>
        <w:rPr>
          <w:color w:val="0D0D0D"/>
          <w:spacing w:val="-15"/>
        </w:rPr>
        <w:t> </w:t>
      </w:r>
      <w:r>
        <w:rPr>
          <w:color w:val="0D0D0D"/>
        </w:rPr>
        <w:t>dihitung</w:t>
      </w:r>
      <w:r>
        <w:rPr>
          <w:color w:val="0D0D0D"/>
          <w:spacing w:val="-15"/>
        </w:rPr>
        <w:t> </w:t>
      </w:r>
      <w:r>
        <w:rPr>
          <w:color w:val="0D0D0D"/>
        </w:rPr>
        <w:t>dengan</w:t>
      </w:r>
      <w:r>
        <w:rPr>
          <w:color w:val="0D0D0D"/>
          <w:spacing w:val="-15"/>
        </w:rPr>
        <w:t> </w:t>
      </w:r>
      <w:r>
        <w:rPr>
          <w:color w:val="0D0D0D"/>
        </w:rPr>
        <w:t>membagi</w:t>
      </w:r>
      <w:r>
        <w:rPr>
          <w:color w:val="0D0D0D"/>
          <w:spacing w:val="-15"/>
        </w:rPr>
        <w:t> </w:t>
      </w:r>
      <w:r>
        <w:rPr>
          <w:color w:val="0D0D0D"/>
        </w:rPr>
        <w:t>panjang</w:t>
      </w:r>
      <w:r>
        <w:rPr>
          <w:color w:val="0D0D0D"/>
          <w:spacing w:val="-15"/>
        </w:rPr>
        <w:t> </w:t>
      </w:r>
      <w:r>
        <w:rPr>
          <w:color w:val="0D0D0D"/>
        </w:rPr>
        <w:t>awal</w:t>
      </w:r>
      <w:r>
        <w:rPr>
          <w:color w:val="0D0D0D"/>
          <w:spacing w:val="-15"/>
        </w:rPr>
        <w:t> </w:t>
      </w:r>
      <w:r>
        <w:rPr>
          <w:color w:val="0D0D0D"/>
        </w:rPr>
        <w:t>sampel</w:t>
      </w:r>
      <w:r>
        <w:rPr>
          <w:color w:val="0D0D0D"/>
          <w:spacing w:val="-15"/>
        </w:rPr>
        <w:t> </w:t>
      </w:r>
      <w:r>
        <w:rPr>
          <w:color w:val="0D0D0D"/>
        </w:rPr>
        <w:t>dengan </w:t>
      </w:r>
      <w:r>
        <w:rPr>
          <w:color w:val="0D0D0D"/>
          <w:spacing w:val="-2"/>
        </w:rPr>
        <w:t>perpanjangannya.</w:t>
      </w:r>
    </w:p>
    <w:p>
      <w:pPr>
        <w:pStyle w:val="BodyText"/>
        <w:tabs>
          <w:tab w:pos="7944" w:val="left" w:leader="dot"/>
        </w:tabs>
        <w:spacing w:before="2"/>
        <w:ind w:left="1308"/>
        <w:jc w:val="both"/>
      </w:pPr>
      <w:r>
        <w:rPr/>
        <w:t>Ɛ</w:t>
      </w:r>
      <w:r>
        <w:rPr>
          <w:spacing w:val="-5"/>
        </w:rPr>
        <w:t> </w:t>
      </w:r>
      <w:r>
        <w:rPr/>
        <w:t>=</w:t>
      </w:r>
      <w:r>
        <w:rPr>
          <w:spacing w:val="-4"/>
        </w:rPr>
        <w:t> </w:t>
      </w:r>
      <w:r>
        <w:rPr>
          <w:spacing w:val="-2"/>
        </w:rPr>
        <w:t>ΔL/</w:t>
      </w:r>
      <w:r>
        <w:rPr>
          <w:rFonts w:ascii="Cambria Math" w:hAnsi="Cambria Math" w:eastAsia="Cambria Math"/>
          <w:spacing w:val="-2"/>
        </w:rPr>
        <w:t>𝐿</w:t>
      </w:r>
      <w:r>
        <w:rPr>
          <w:spacing w:val="-2"/>
        </w:rPr>
        <w:t>₀…</w:t>
      </w:r>
      <w:r>
        <w:rPr/>
        <w:tab/>
      </w:r>
      <w:r>
        <w:rPr>
          <w:spacing w:val="-2"/>
        </w:rPr>
        <w:t>(2.12)</w:t>
      </w:r>
    </w:p>
    <w:p>
      <w:pPr>
        <w:pStyle w:val="BodyText"/>
        <w:spacing w:before="3"/>
      </w:pPr>
    </w:p>
    <w:p>
      <w:pPr>
        <w:pStyle w:val="BodyText"/>
        <w:ind w:left="1308"/>
        <w:jc w:val="both"/>
      </w:pPr>
      <w:r>
        <w:rPr/>
        <w:t>dimana</w:t>
      </w:r>
      <w:r>
        <w:rPr>
          <w:spacing w:val="-2"/>
        </w:rPr>
        <w:t> </w:t>
      </w:r>
      <w:r>
        <w:rPr/>
        <w:t>:</w:t>
      </w:r>
      <w:r>
        <w:rPr>
          <w:spacing w:val="61"/>
        </w:rPr>
        <w:t> </w:t>
      </w:r>
      <w:r>
        <w:rPr/>
        <w:t>σ</w:t>
      </w:r>
      <w:r>
        <w:rPr>
          <w:spacing w:val="-1"/>
        </w:rPr>
        <w:t> </w:t>
      </w:r>
      <w:r>
        <w:rPr/>
        <w:t>=</w:t>
      </w:r>
      <w:r>
        <w:rPr>
          <w:spacing w:val="-1"/>
        </w:rPr>
        <w:t> </w:t>
      </w:r>
      <w:r>
        <w:rPr>
          <w:spacing w:val="-2"/>
        </w:rPr>
        <w:t>tegangan(MPa)</w:t>
      </w:r>
    </w:p>
    <w:p>
      <w:pPr>
        <w:pStyle w:val="BodyText"/>
      </w:pPr>
    </w:p>
    <w:p>
      <w:pPr>
        <w:pStyle w:val="BodyText"/>
        <w:spacing w:line="480" w:lineRule="auto"/>
        <w:ind w:left="2290" w:right="4598"/>
      </w:pPr>
      <w:r>
        <w:rPr/>
        <w:t>P</w:t>
      </w:r>
      <w:r>
        <w:rPr>
          <w:spacing w:val="-15"/>
        </w:rPr>
        <w:t> </w:t>
      </w:r>
      <w:r>
        <w:rPr/>
        <w:t>=</w:t>
      </w:r>
      <w:r>
        <w:rPr>
          <w:spacing w:val="-9"/>
        </w:rPr>
        <w:t> </w:t>
      </w:r>
      <w:r>
        <w:rPr/>
        <w:t>beban</w:t>
      </w:r>
      <w:r>
        <w:rPr>
          <w:spacing w:val="-8"/>
        </w:rPr>
        <w:t> </w:t>
      </w:r>
      <w:r>
        <w:rPr/>
        <w:t>yang</w:t>
      </w:r>
      <w:r>
        <w:rPr>
          <w:spacing w:val="-8"/>
        </w:rPr>
        <w:t> </w:t>
      </w:r>
      <w:r>
        <w:rPr/>
        <w:t>diberikan</w:t>
      </w:r>
      <w:r>
        <w:rPr>
          <w:spacing w:val="-7"/>
        </w:rPr>
        <w:t> </w:t>
      </w:r>
      <w:r>
        <w:rPr/>
        <w:t>(N) Ɛ = regangan (%)</w:t>
      </w:r>
    </w:p>
    <w:p>
      <w:pPr>
        <w:pStyle w:val="BodyText"/>
        <w:spacing w:line="480" w:lineRule="auto"/>
        <w:ind w:left="2148" w:right="3736"/>
      </w:pPr>
      <w:r>
        <w:rPr/>
        <w:t>A₀</w:t>
      </w:r>
      <w:r>
        <w:rPr>
          <w:spacing w:val="-8"/>
        </w:rPr>
        <w:t> </w:t>
      </w:r>
      <w:r>
        <w:rPr/>
        <w:t>=</w:t>
      </w:r>
      <w:r>
        <w:rPr>
          <w:spacing w:val="-8"/>
        </w:rPr>
        <w:t> </w:t>
      </w:r>
      <w:r>
        <w:rPr/>
        <w:t>luas</w:t>
      </w:r>
      <w:r>
        <w:rPr>
          <w:spacing w:val="-8"/>
        </w:rPr>
        <w:t> </w:t>
      </w:r>
      <w:r>
        <w:rPr/>
        <w:t>penampang</w:t>
      </w:r>
      <w:r>
        <w:rPr>
          <w:spacing w:val="-7"/>
        </w:rPr>
        <w:t> </w:t>
      </w:r>
      <w:r>
        <w:rPr/>
        <w:t>mula-mula</w:t>
      </w:r>
      <w:r>
        <w:rPr>
          <w:spacing w:val="-8"/>
        </w:rPr>
        <w:t> </w:t>
      </w:r>
      <w:r>
        <w:rPr/>
        <w:t>(mm) L₀ = panjang mula-mula (mm)</w:t>
      </w:r>
    </w:p>
    <w:p>
      <w:pPr>
        <w:pStyle w:val="BodyText"/>
        <w:spacing w:line="480" w:lineRule="auto" w:before="1"/>
        <w:ind w:left="1308" w:right="3087" w:firstLine="840"/>
      </w:pPr>
      <w:r>
        <w:rPr/>
        <w:t>ΔL</w:t>
      </w:r>
      <w:r>
        <w:rPr>
          <w:spacing w:val="-15"/>
        </w:rPr>
        <w:t> </w:t>
      </w:r>
      <w:r>
        <w:rPr/>
        <w:t>=</w:t>
      </w:r>
      <w:r>
        <w:rPr>
          <w:spacing w:val="-6"/>
        </w:rPr>
        <w:t> </w:t>
      </w:r>
      <w:r>
        <w:rPr/>
        <w:t>(Li</w:t>
      </w:r>
      <w:r>
        <w:rPr>
          <w:spacing w:val="-6"/>
        </w:rPr>
        <w:t> </w:t>
      </w:r>
      <w:r>
        <w:rPr/>
        <w:t>–L0)</w:t>
      </w:r>
      <w:r>
        <w:rPr>
          <w:spacing w:val="-6"/>
        </w:rPr>
        <w:t> </w:t>
      </w:r>
      <w:r>
        <w:rPr/>
        <w:t>atau</w:t>
      </w:r>
      <w:r>
        <w:rPr>
          <w:spacing w:val="-6"/>
        </w:rPr>
        <w:t> </w:t>
      </w:r>
      <w:r>
        <w:rPr/>
        <w:t>pertambahan</w:t>
      </w:r>
      <w:r>
        <w:rPr>
          <w:spacing w:val="-6"/>
        </w:rPr>
        <w:t> </w:t>
      </w:r>
      <w:r>
        <w:rPr/>
        <w:t>panjang</w:t>
      </w:r>
      <w:r>
        <w:rPr>
          <w:spacing w:val="-6"/>
        </w:rPr>
        <w:t> </w:t>
      </w:r>
      <w:r>
        <w:rPr/>
        <w:t>(mm) Modulus elastisitas :</w:t>
      </w:r>
    </w:p>
    <w:p>
      <w:pPr>
        <w:pStyle w:val="BodyText"/>
        <w:tabs>
          <w:tab w:pos="7897" w:val="left" w:leader="dot"/>
        </w:tabs>
        <w:ind w:left="1308"/>
      </w:pPr>
      <w:r>
        <w:rPr>
          <w:spacing w:val="-2"/>
        </w:rPr>
        <w:t>E=Δσ/Δɛ</w:t>
      </w:r>
      <w:r>
        <w:rPr/>
        <w:tab/>
      </w:r>
      <w:r>
        <w:rPr>
          <w:spacing w:val="-2"/>
        </w:rPr>
        <w:t>(2.13)</w:t>
      </w:r>
    </w:p>
    <w:p>
      <w:pPr>
        <w:pStyle w:val="BodyText"/>
      </w:pPr>
    </w:p>
    <w:p>
      <w:pPr>
        <w:pStyle w:val="BodyText"/>
        <w:spacing w:line="480" w:lineRule="auto"/>
        <w:ind w:left="2148" w:right="5292" w:hanging="841"/>
      </w:pPr>
      <w:r>
        <w:rPr/>
        <w:t>dimana</w:t>
      </w:r>
      <w:r>
        <w:rPr>
          <w:spacing w:val="-8"/>
        </w:rPr>
        <w:t> </w:t>
      </w:r>
      <w:r>
        <w:rPr/>
        <w:t>:</w:t>
      </w:r>
      <w:r>
        <w:rPr>
          <w:spacing w:val="-6"/>
        </w:rPr>
        <w:t> </w:t>
      </w:r>
      <w:r>
        <w:rPr/>
        <w:t>Δσ</w:t>
      </w:r>
      <w:r>
        <w:rPr>
          <w:spacing w:val="-7"/>
        </w:rPr>
        <w:t> </w:t>
      </w:r>
      <w:r>
        <w:rPr/>
        <w:t>=</w:t>
      </w:r>
      <w:r>
        <w:rPr>
          <w:spacing w:val="-8"/>
        </w:rPr>
        <w:t> </w:t>
      </w:r>
      <w:r>
        <w:rPr/>
        <w:t>tegangan</w:t>
      </w:r>
      <w:r>
        <w:rPr>
          <w:spacing w:val="-7"/>
        </w:rPr>
        <w:t> </w:t>
      </w:r>
      <w:r>
        <w:rPr/>
        <w:t>(MPa) ΔƐ = regangan (%)</w:t>
      </w:r>
    </w:p>
    <w:p>
      <w:pPr>
        <w:pStyle w:val="BodyText"/>
        <w:ind w:left="2290"/>
      </w:pPr>
      <w:r>
        <w:rPr/>
        <w:t>E</w:t>
      </w:r>
      <w:r>
        <w:rPr>
          <w:spacing w:val="-3"/>
        </w:rPr>
        <w:t> </w:t>
      </w:r>
      <w:r>
        <w:rPr/>
        <w:t>=</w:t>
      </w:r>
      <w:r>
        <w:rPr>
          <w:spacing w:val="-3"/>
        </w:rPr>
        <w:t> </w:t>
      </w:r>
      <w:r>
        <w:rPr/>
        <w:t>modulus</w:t>
      </w:r>
      <w:r>
        <w:rPr>
          <w:spacing w:val="-3"/>
        </w:rPr>
        <w:t> </w:t>
      </w:r>
      <w:r>
        <w:rPr/>
        <w:t>elastisitas</w:t>
      </w:r>
      <w:r>
        <w:rPr>
          <w:spacing w:val="-3"/>
        </w:rPr>
        <w:t> </w:t>
      </w:r>
      <w:r>
        <w:rPr>
          <w:spacing w:val="-2"/>
        </w:rPr>
        <w:t>(MPa)</w:t>
      </w:r>
    </w:p>
    <w:p>
      <w:pPr>
        <w:pStyle w:val="BodyText"/>
      </w:pPr>
    </w:p>
    <w:p>
      <w:pPr>
        <w:pStyle w:val="BodyText"/>
        <w:spacing w:line="480" w:lineRule="auto"/>
        <w:ind w:left="1308" w:right="1261" w:firstLine="412"/>
        <w:jc w:val="both"/>
      </w:pPr>
      <w:r>
        <w:rPr/>
        <w:t>Kekuatan tarik yang juga dikenal sebagai kekuatan tarik maksimum, sering kali ditampilkan sebagai hasil utama dari uji tarik. Namun, sebenarnya nilai ini tidaklah fundamental dalam menilai kekuatan suatu material.</w:t>
      </w:r>
      <w:r>
        <w:rPr>
          <w:spacing w:val="-3"/>
        </w:rPr>
        <w:t> </w:t>
      </w:r>
      <w:r>
        <w:rPr/>
        <w:t>Untuk</w:t>
      </w:r>
      <w:r>
        <w:rPr>
          <w:spacing w:val="-1"/>
        </w:rPr>
        <w:t> </w:t>
      </w:r>
      <w:r>
        <w:rPr/>
        <w:t>bahan</w:t>
      </w:r>
      <w:r>
        <w:rPr>
          <w:spacing w:val="-2"/>
        </w:rPr>
        <w:t> </w:t>
      </w:r>
      <w:r>
        <w:rPr/>
        <w:t>yang</w:t>
      </w:r>
      <w:r>
        <w:rPr>
          <w:spacing w:val="-1"/>
        </w:rPr>
        <w:t> </w:t>
      </w:r>
      <w:r>
        <w:rPr/>
        <w:t>elastis,</w:t>
      </w:r>
      <w:r>
        <w:rPr>
          <w:spacing w:val="-2"/>
        </w:rPr>
        <w:t> </w:t>
      </w:r>
      <w:r>
        <w:rPr/>
        <w:t>kekuatan</w:t>
      </w:r>
      <w:r>
        <w:rPr>
          <w:spacing w:val="-1"/>
        </w:rPr>
        <w:t> </w:t>
      </w:r>
      <w:r>
        <w:rPr/>
        <w:t>tariknya</w:t>
      </w:r>
      <w:r>
        <w:rPr>
          <w:spacing w:val="-3"/>
        </w:rPr>
        <w:t> </w:t>
      </w:r>
      <w:r>
        <w:rPr/>
        <w:t>terkait</w:t>
      </w:r>
      <w:r>
        <w:rPr>
          <w:spacing w:val="-1"/>
        </w:rPr>
        <w:t> </w:t>
      </w:r>
      <w:r>
        <w:rPr/>
        <w:t>dengan</w:t>
      </w:r>
      <w:r>
        <w:rPr>
          <w:spacing w:val="-1"/>
        </w:rPr>
        <w:t> </w:t>
      </w:r>
      <w:r>
        <w:rPr>
          <w:spacing w:val="-2"/>
        </w:rPr>
        <w:t>beban</w:t>
      </w:r>
    </w:p>
    <w:p>
      <w:pPr>
        <w:spacing w:after="0" w:line="480" w:lineRule="auto"/>
        <w:jc w:val="both"/>
        <w:sectPr>
          <w:pgSz w:w="11910" w:h="16840"/>
          <w:pgMar w:header="717" w:footer="0" w:top="1920" w:bottom="280" w:left="1680" w:right="440"/>
        </w:sectPr>
      </w:pPr>
    </w:p>
    <w:p>
      <w:pPr>
        <w:pStyle w:val="BodyText"/>
        <w:spacing w:before="53"/>
      </w:pPr>
    </w:p>
    <w:p>
      <w:pPr>
        <w:pStyle w:val="BodyText"/>
        <w:spacing w:line="480" w:lineRule="auto"/>
        <w:ind w:left="1308" w:right="1258"/>
        <w:jc w:val="both"/>
      </w:pPr>
      <w:r>
        <w:rPr/>
        <w:t>maksimum di mana bahan dapat menahan beban sepanjang sumbunya hanya dalam kondisi tertentu yang sangat terbatas. Namun, dalam konteks tegangan yang lebih kompleks, hubungan antara nilai ini dengan kekuatan material menjadi kurang relevan. Ada banyak kecenderungan yang menunjukkan bahwa dalam desain material statis yang elastis, fokus utamanya adalah pada kekuatan luluh.</w:t>
      </w:r>
    </w:p>
    <w:p>
      <w:pPr>
        <w:pStyle w:val="BodyText"/>
      </w:pPr>
    </w:p>
    <w:p>
      <w:pPr>
        <w:pStyle w:val="BodyText"/>
        <w:spacing w:before="1"/>
      </w:pPr>
    </w:p>
    <w:p>
      <w:pPr>
        <w:pStyle w:val="Heading2"/>
        <w:numPr>
          <w:ilvl w:val="0"/>
          <w:numId w:val="10"/>
        </w:numPr>
        <w:tabs>
          <w:tab w:pos="947" w:val="left" w:leader="none"/>
        </w:tabs>
        <w:spacing w:line="240" w:lineRule="auto" w:before="0" w:after="0"/>
        <w:ind w:left="947" w:right="0" w:hanging="359"/>
        <w:jc w:val="left"/>
      </w:pPr>
      <w:bookmarkStart w:name="_TOC_250009" w:id="20"/>
      <w:r>
        <w:rPr/>
        <w:t>Tinjauan</w:t>
      </w:r>
      <w:r>
        <w:rPr>
          <w:spacing w:val="-9"/>
        </w:rPr>
        <w:t> </w:t>
      </w:r>
      <w:bookmarkEnd w:id="20"/>
      <w:r>
        <w:rPr>
          <w:spacing w:val="-2"/>
        </w:rPr>
        <w:t>Pustaka</w:t>
      </w:r>
    </w:p>
    <w:p>
      <w:pPr>
        <w:pStyle w:val="BodyText"/>
        <w:rPr>
          <w:b/>
        </w:rPr>
      </w:pPr>
    </w:p>
    <w:p>
      <w:pPr>
        <w:pStyle w:val="ListParagraph"/>
        <w:numPr>
          <w:ilvl w:val="1"/>
          <w:numId w:val="10"/>
        </w:numPr>
        <w:tabs>
          <w:tab w:pos="1310" w:val="left" w:leader="none"/>
        </w:tabs>
        <w:spacing w:line="480" w:lineRule="auto" w:before="0" w:after="0"/>
        <w:ind w:left="1310" w:right="1255" w:hanging="360"/>
        <w:jc w:val="both"/>
        <w:rPr>
          <w:sz w:val="24"/>
        </w:rPr>
      </w:pPr>
      <w:r>
        <w:rPr>
          <w:sz w:val="24"/>
        </w:rPr>
        <w:t>(Nugroho, 2016) “Pengaruh Unsur</w:t>
      </w:r>
      <w:r>
        <w:rPr>
          <w:spacing w:val="-11"/>
          <w:sz w:val="24"/>
        </w:rPr>
        <w:t> </w:t>
      </w:r>
      <w:r>
        <w:rPr>
          <w:sz w:val="24"/>
        </w:rPr>
        <w:t>Aluminium Dalam Kuningan</w:t>
      </w:r>
      <w:r>
        <w:rPr>
          <w:spacing w:val="-2"/>
          <w:sz w:val="24"/>
        </w:rPr>
        <w:t> </w:t>
      </w:r>
      <w:r>
        <w:rPr>
          <w:sz w:val="24"/>
        </w:rPr>
        <w:t>Terhadap Kekerasan,</w:t>
      </w:r>
      <w:r>
        <w:rPr>
          <w:spacing w:val="-15"/>
          <w:sz w:val="24"/>
        </w:rPr>
        <w:t> </w:t>
      </w:r>
      <w:r>
        <w:rPr>
          <w:sz w:val="24"/>
        </w:rPr>
        <w:t>Kekuatan</w:t>
      </w:r>
      <w:r>
        <w:rPr>
          <w:spacing w:val="-15"/>
          <w:sz w:val="24"/>
        </w:rPr>
        <w:t> </w:t>
      </w:r>
      <w:r>
        <w:rPr>
          <w:sz w:val="24"/>
        </w:rPr>
        <w:t>Tarik</w:t>
      </w:r>
      <w:r>
        <w:rPr>
          <w:spacing w:val="-15"/>
          <w:sz w:val="24"/>
        </w:rPr>
        <w:t> </w:t>
      </w:r>
      <w:r>
        <w:rPr>
          <w:sz w:val="24"/>
        </w:rPr>
        <w:t>Dan</w:t>
      </w:r>
      <w:r>
        <w:rPr>
          <w:spacing w:val="-15"/>
          <w:sz w:val="24"/>
        </w:rPr>
        <w:t> </w:t>
      </w:r>
      <w:r>
        <w:rPr>
          <w:sz w:val="24"/>
        </w:rPr>
        <w:t>Struktur</w:t>
      </w:r>
      <w:r>
        <w:rPr>
          <w:spacing w:val="-15"/>
          <w:sz w:val="24"/>
        </w:rPr>
        <w:t> </w:t>
      </w:r>
      <w:r>
        <w:rPr>
          <w:sz w:val="24"/>
        </w:rPr>
        <w:t>Mikro”</w:t>
      </w:r>
      <w:r>
        <w:rPr>
          <w:spacing w:val="-15"/>
          <w:sz w:val="24"/>
        </w:rPr>
        <w:t> </w:t>
      </w:r>
      <w:r>
        <w:rPr>
          <w:color w:val="0D0D0D"/>
          <w:sz w:val="24"/>
        </w:rPr>
        <w:t>kuningan</w:t>
      </w:r>
      <w:r>
        <w:rPr>
          <w:color w:val="0D0D0D"/>
          <w:spacing w:val="-15"/>
          <w:sz w:val="24"/>
        </w:rPr>
        <w:t> </w:t>
      </w:r>
      <w:r>
        <w:rPr>
          <w:color w:val="0D0D0D"/>
          <w:sz w:val="24"/>
        </w:rPr>
        <w:t>adalah</w:t>
      </w:r>
      <w:r>
        <w:rPr>
          <w:color w:val="0D0D0D"/>
          <w:spacing w:val="-15"/>
          <w:sz w:val="24"/>
        </w:rPr>
        <w:t> </w:t>
      </w:r>
      <w:r>
        <w:rPr>
          <w:color w:val="0D0D0D"/>
          <w:sz w:val="24"/>
        </w:rPr>
        <w:t>salah</w:t>
      </w:r>
      <w:r>
        <w:rPr>
          <w:color w:val="0D0D0D"/>
          <w:spacing w:val="-15"/>
          <w:sz w:val="24"/>
        </w:rPr>
        <w:t> </w:t>
      </w:r>
      <w:r>
        <w:rPr>
          <w:color w:val="0D0D0D"/>
          <w:sz w:val="24"/>
        </w:rPr>
        <w:t>satu jenis logam non-ferrous yang sering diterapkan dalam sektor industri. Komposisi kuningan terdiri dari tembaga dan sengan dengan lebih dari setengah komposisinya adalah tembaga dan seng sebagai logam Paduan. Untuk meningkatkan kekerasan serta kekuatan dilakukan penambahan aluminium ke kukingan. Dalam penelitian ini, aluminium ditambahkan ke kuningan dalam konsentrasi 1% dan 3%. Proses pengecoran digunakan untuk mencampur aluminium ke dalam kuningan. Pengujian dilaksanakan pada tiga sampel dengan komposisi yang beragam yaitu kuningan murni, kuningan dengan 1% aluminium tambahan, dan kuningan dengan 3% aluminium tambahan. Kemudian, pengujian dilakukan untuk mengukur kekerasan, kekuatan tarik, dan analisis metalografi pada sampel-sampel tersebut untuk mendapatkan data hasil pengujian.Pengujian kekerasan menunjukkan</w:t>
      </w:r>
      <w:r>
        <w:rPr>
          <w:color w:val="0D0D0D"/>
          <w:spacing w:val="25"/>
          <w:sz w:val="24"/>
        </w:rPr>
        <w:t> </w:t>
      </w:r>
      <w:r>
        <w:rPr>
          <w:color w:val="0D0D0D"/>
          <w:sz w:val="24"/>
        </w:rPr>
        <w:t>bahwa</w:t>
      </w:r>
      <w:r>
        <w:rPr>
          <w:color w:val="0D0D0D"/>
          <w:spacing w:val="26"/>
          <w:sz w:val="24"/>
        </w:rPr>
        <w:t> </w:t>
      </w:r>
      <w:r>
        <w:rPr>
          <w:color w:val="0D0D0D"/>
          <w:sz w:val="24"/>
        </w:rPr>
        <w:t>kekerasan</w:t>
      </w:r>
      <w:r>
        <w:rPr>
          <w:color w:val="0D0D0D"/>
          <w:spacing w:val="29"/>
          <w:sz w:val="24"/>
        </w:rPr>
        <w:t> </w:t>
      </w:r>
      <w:r>
        <w:rPr>
          <w:color w:val="0D0D0D"/>
          <w:sz w:val="24"/>
        </w:rPr>
        <w:t>kuningan</w:t>
      </w:r>
      <w:r>
        <w:rPr>
          <w:color w:val="0D0D0D"/>
          <w:spacing w:val="27"/>
          <w:sz w:val="24"/>
        </w:rPr>
        <w:t> </w:t>
      </w:r>
      <w:r>
        <w:rPr>
          <w:color w:val="0D0D0D"/>
          <w:sz w:val="24"/>
        </w:rPr>
        <w:t>meningkat</w:t>
      </w:r>
      <w:r>
        <w:rPr>
          <w:color w:val="0D0D0D"/>
          <w:spacing w:val="28"/>
          <w:sz w:val="24"/>
        </w:rPr>
        <w:t> </w:t>
      </w:r>
      <w:r>
        <w:rPr>
          <w:color w:val="0D0D0D"/>
          <w:sz w:val="24"/>
        </w:rPr>
        <w:t>setelah</w:t>
      </w:r>
      <w:r>
        <w:rPr>
          <w:color w:val="0D0D0D"/>
          <w:spacing w:val="27"/>
          <w:sz w:val="24"/>
        </w:rPr>
        <w:t> </w:t>
      </w:r>
      <w:r>
        <w:rPr>
          <w:color w:val="0D0D0D"/>
          <w:spacing w:val="-2"/>
          <w:sz w:val="24"/>
        </w:rPr>
        <w:t>penambahan</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310" w:right="1257"/>
        <w:jc w:val="both"/>
      </w:pPr>
      <w:r>
        <w:rPr>
          <w:color w:val="0D0D0D"/>
        </w:rPr>
        <w:t>aluminium.</w:t>
      </w:r>
      <w:r>
        <w:rPr>
          <w:color w:val="0D0D0D"/>
          <w:spacing w:val="-2"/>
        </w:rPr>
        <w:t> </w:t>
      </w:r>
      <w:r>
        <w:rPr>
          <w:color w:val="0D0D0D"/>
        </w:rPr>
        <w:t>Peningkatan</w:t>
      </w:r>
      <w:r>
        <w:rPr>
          <w:color w:val="0D0D0D"/>
          <w:spacing w:val="-2"/>
        </w:rPr>
        <w:t> </w:t>
      </w:r>
      <w:r>
        <w:rPr>
          <w:color w:val="0D0D0D"/>
        </w:rPr>
        <w:t>ini</w:t>
      </w:r>
      <w:r>
        <w:rPr>
          <w:color w:val="0D0D0D"/>
          <w:spacing w:val="-2"/>
        </w:rPr>
        <w:t> </w:t>
      </w:r>
      <w:r>
        <w:rPr>
          <w:color w:val="0D0D0D"/>
        </w:rPr>
        <w:t>disebabkan</w:t>
      </w:r>
      <w:r>
        <w:rPr>
          <w:color w:val="0D0D0D"/>
          <w:spacing w:val="-2"/>
        </w:rPr>
        <w:t> </w:t>
      </w:r>
      <w:r>
        <w:rPr>
          <w:color w:val="0D0D0D"/>
        </w:rPr>
        <w:t>oleh</w:t>
      </w:r>
      <w:r>
        <w:rPr>
          <w:color w:val="0D0D0D"/>
          <w:spacing w:val="-3"/>
        </w:rPr>
        <w:t> </w:t>
      </w:r>
      <w:r>
        <w:rPr>
          <w:color w:val="0D0D0D"/>
        </w:rPr>
        <w:t>kesulitan</w:t>
      </w:r>
      <w:r>
        <w:rPr>
          <w:color w:val="0D0D0D"/>
          <w:spacing w:val="-2"/>
        </w:rPr>
        <w:t> </w:t>
      </w:r>
      <w:r>
        <w:rPr>
          <w:color w:val="0D0D0D"/>
        </w:rPr>
        <w:t>bagi</w:t>
      </w:r>
      <w:r>
        <w:rPr>
          <w:color w:val="0D0D0D"/>
          <w:spacing w:val="-2"/>
        </w:rPr>
        <w:t> </w:t>
      </w:r>
      <w:r>
        <w:rPr>
          <w:color w:val="0D0D0D"/>
        </w:rPr>
        <w:t>dislokasi</w:t>
      </w:r>
      <w:r>
        <w:rPr>
          <w:color w:val="0D0D0D"/>
          <w:spacing w:val="-2"/>
        </w:rPr>
        <w:t> </w:t>
      </w:r>
      <w:r>
        <w:rPr>
          <w:color w:val="0D0D0D"/>
        </w:rPr>
        <w:t>untuk bergerak antar butiran kristal. Kekerasan meningkat dari 91,152 VHN menjadi 95,693 VHN. </w:t>
      </w:r>
      <w:r>
        <w:rPr/>
        <w:t>Hasil pengujian tarik menunjukkan bahwa menambahkan aluminium meningkatkan kekuatan tarik kuningan. Hal ini disebabkan</w:t>
      </w:r>
      <w:r>
        <w:rPr>
          <w:spacing w:val="-14"/>
        </w:rPr>
        <w:t> </w:t>
      </w:r>
      <w:r>
        <w:rPr/>
        <w:t>oleh</w:t>
      </w:r>
      <w:r>
        <w:rPr>
          <w:spacing w:val="-15"/>
        </w:rPr>
        <w:t> </w:t>
      </w:r>
      <w:r>
        <w:rPr/>
        <w:t>batas</w:t>
      </w:r>
      <w:r>
        <w:rPr>
          <w:spacing w:val="-14"/>
        </w:rPr>
        <w:t> </w:t>
      </w:r>
      <w:r>
        <w:rPr/>
        <w:t>butir</w:t>
      </w:r>
      <w:r>
        <w:rPr>
          <w:spacing w:val="-14"/>
        </w:rPr>
        <w:t> </w:t>
      </w:r>
      <w:r>
        <w:rPr/>
        <w:t>kristal</w:t>
      </w:r>
      <w:r>
        <w:rPr>
          <w:spacing w:val="-14"/>
        </w:rPr>
        <w:t> </w:t>
      </w:r>
      <w:r>
        <w:rPr/>
        <w:t>yang</w:t>
      </w:r>
      <w:r>
        <w:rPr>
          <w:spacing w:val="-14"/>
        </w:rPr>
        <w:t> </w:t>
      </w:r>
      <w:r>
        <w:rPr/>
        <w:t>menghalangi</w:t>
      </w:r>
      <w:r>
        <w:rPr>
          <w:spacing w:val="-14"/>
        </w:rPr>
        <w:t> </w:t>
      </w:r>
      <w:r>
        <w:rPr/>
        <w:t>gerakan</w:t>
      </w:r>
      <w:r>
        <w:rPr>
          <w:spacing w:val="-14"/>
        </w:rPr>
        <w:t> </w:t>
      </w:r>
      <w:r>
        <w:rPr/>
        <w:t>dislokasi.</w:t>
      </w:r>
      <w:r>
        <w:rPr>
          <w:spacing w:val="-13"/>
        </w:rPr>
        <w:t> </w:t>
      </w:r>
      <w:r>
        <w:rPr/>
        <w:t>Hal ini</w:t>
      </w:r>
      <w:r>
        <w:rPr>
          <w:spacing w:val="-7"/>
        </w:rPr>
        <w:t> </w:t>
      </w:r>
      <w:r>
        <w:rPr/>
        <w:t>menghasilkan</w:t>
      </w:r>
      <w:r>
        <w:rPr>
          <w:spacing w:val="-8"/>
        </w:rPr>
        <w:t> </w:t>
      </w:r>
      <w:r>
        <w:rPr/>
        <w:t>konsentrasi</w:t>
      </w:r>
      <w:r>
        <w:rPr>
          <w:spacing w:val="-7"/>
        </w:rPr>
        <w:t> </w:t>
      </w:r>
      <w:r>
        <w:rPr/>
        <w:t>tegangan</w:t>
      </w:r>
      <w:r>
        <w:rPr>
          <w:spacing w:val="-5"/>
        </w:rPr>
        <w:t> </w:t>
      </w:r>
      <w:r>
        <w:rPr/>
        <w:t>eksternal</w:t>
      </w:r>
      <w:r>
        <w:rPr>
          <w:spacing w:val="-5"/>
        </w:rPr>
        <w:t> </w:t>
      </w:r>
      <w:r>
        <w:rPr/>
        <w:t>di</w:t>
      </w:r>
      <w:r>
        <w:rPr>
          <w:spacing w:val="-7"/>
        </w:rPr>
        <w:t> </w:t>
      </w:r>
      <w:r>
        <w:rPr/>
        <w:t>sekitar</w:t>
      </w:r>
      <w:r>
        <w:rPr>
          <w:spacing w:val="-5"/>
        </w:rPr>
        <w:t> </w:t>
      </w:r>
      <w:r>
        <w:rPr/>
        <w:t>ujung</w:t>
      </w:r>
      <w:r>
        <w:rPr>
          <w:spacing w:val="-5"/>
        </w:rPr>
        <w:t> </w:t>
      </w:r>
      <w:r>
        <w:rPr/>
        <w:t>kelompok dislokasi yang menyebabkan deformasi pada butir kristal di sekitarnya. </w:t>
      </w:r>
      <w:r>
        <w:rPr>
          <w:color w:val="0D0D0D"/>
        </w:rPr>
        <w:t>Partikel halus dapat menghambat gerakan dislokasi dengan bertindak sebagai penghalang. Partikel itu bertindak seperti partikel keras yang sulit dipotong,</w:t>
      </w:r>
      <w:r>
        <w:rPr>
          <w:color w:val="0D0D0D"/>
          <w:spacing w:val="-15"/>
        </w:rPr>
        <w:t> </w:t>
      </w:r>
      <w:r>
        <w:rPr>
          <w:color w:val="0D0D0D"/>
        </w:rPr>
        <w:t>membatasi</w:t>
      </w:r>
      <w:r>
        <w:rPr>
          <w:color w:val="0D0D0D"/>
          <w:spacing w:val="-15"/>
        </w:rPr>
        <w:t> </w:t>
      </w:r>
      <w:r>
        <w:rPr>
          <w:color w:val="0D0D0D"/>
        </w:rPr>
        <w:t>gerakan</w:t>
      </w:r>
      <w:r>
        <w:rPr>
          <w:color w:val="0D0D0D"/>
          <w:spacing w:val="-15"/>
        </w:rPr>
        <w:t> </w:t>
      </w:r>
      <w:r>
        <w:rPr>
          <w:color w:val="0D0D0D"/>
        </w:rPr>
        <w:t>dislokasi</w:t>
      </w:r>
      <w:r>
        <w:rPr>
          <w:color w:val="0D0D0D"/>
          <w:spacing w:val="-14"/>
        </w:rPr>
        <w:t> </w:t>
      </w:r>
      <w:r>
        <w:rPr>
          <w:color w:val="0D0D0D"/>
        </w:rPr>
        <w:t>dengan</w:t>
      </w:r>
      <w:r>
        <w:rPr>
          <w:color w:val="0D0D0D"/>
          <w:spacing w:val="-15"/>
        </w:rPr>
        <w:t> </w:t>
      </w:r>
      <w:r>
        <w:rPr>
          <w:color w:val="0D0D0D"/>
        </w:rPr>
        <w:t>perubahan</w:t>
      </w:r>
      <w:r>
        <w:rPr>
          <w:color w:val="0D0D0D"/>
          <w:spacing w:val="-15"/>
        </w:rPr>
        <w:t> </w:t>
      </w:r>
      <w:r>
        <w:rPr>
          <w:color w:val="0D0D0D"/>
        </w:rPr>
        <w:t>tajam</w:t>
      </w:r>
      <w:r>
        <w:rPr>
          <w:color w:val="0D0D0D"/>
          <w:spacing w:val="-15"/>
        </w:rPr>
        <w:t> </w:t>
      </w:r>
      <w:r>
        <w:rPr>
          <w:color w:val="0D0D0D"/>
        </w:rPr>
        <w:t>dalam</w:t>
      </w:r>
      <w:r>
        <w:rPr>
          <w:color w:val="0D0D0D"/>
          <w:spacing w:val="-15"/>
        </w:rPr>
        <w:t> </w:t>
      </w:r>
      <w:r>
        <w:rPr>
          <w:color w:val="0D0D0D"/>
        </w:rPr>
        <w:t>jalur dislokasi. Selain itu, partikel tersebut juga dapat bertindak sebagai partikel koheren,</w:t>
      </w:r>
      <w:r>
        <w:rPr>
          <w:color w:val="0D0D0D"/>
          <w:spacing w:val="-15"/>
        </w:rPr>
        <w:t> </w:t>
      </w:r>
      <w:r>
        <w:rPr>
          <w:color w:val="0D0D0D"/>
        </w:rPr>
        <w:t>memungkinkan</w:t>
      </w:r>
      <w:r>
        <w:rPr>
          <w:color w:val="0D0D0D"/>
          <w:spacing w:val="-15"/>
        </w:rPr>
        <w:t> </w:t>
      </w:r>
      <w:r>
        <w:rPr>
          <w:color w:val="0D0D0D"/>
        </w:rPr>
        <w:t>dislokasi</w:t>
      </w:r>
      <w:r>
        <w:rPr>
          <w:color w:val="0D0D0D"/>
          <w:spacing w:val="-15"/>
        </w:rPr>
        <w:t> </w:t>
      </w:r>
      <w:r>
        <w:rPr>
          <w:color w:val="0D0D0D"/>
        </w:rPr>
        <w:t>untuk</w:t>
      </w:r>
      <w:r>
        <w:rPr>
          <w:color w:val="0D0D0D"/>
          <w:spacing w:val="-15"/>
        </w:rPr>
        <w:t> </w:t>
      </w:r>
      <w:r>
        <w:rPr>
          <w:color w:val="0D0D0D"/>
        </w:rPr>
        <w:t>bergerak,</w:t>
      </w:r>
      <w:r>
        <w:rPr>
          <w:color w:val="0D0D0D"/>
          <w:spacing w:val="-15"/>
        </w:rPr>
        <w:t> </w:t>
      </w:r>
      <w:r>
        <w:rPr>
          <w:color w:val="0D0D0D"/>
        </w:rPr>
        <w:t>tetapi</w:t>
      </w:r>
      <w:r>
        <w:rPr>
          <w:color w:val="0D0D0D"/>
          <w:spacing w:val="-15"/>
        </w:rPr>
        <w:t> </w:t>
      </w:r>
      <w:r>
        <w:rPr>
          <w:color w:val="0D0D0D"/>
        </w:rPr>
        <w:t>hanya</w:t>
      </w:r>
      <w:r>
        <w:rPr>
          <w:color w:val="0D0D0D"/>
          <w:spacing w:val="-15"/>
        </w:rPr>
        <w:t> </w:t>
      </w:r>
      <w:r>
        <w:rPr>
          <w:color w:val="0D0D0D"/>
        </w:rPr>
        <w:t>pada</w:t>
      </w:r>
      <w:r>
        <w:rPr>
          <w:color w:val="0D0D0D"/>
          <w:spacing w:val="-15"/>
        </w:rPr>
        <w:t> </w:t>
      </w:r>
      <w:r>
        <w:rPr>
          <w:color w:val="0D0D0D"/>
        </w:rPr>
        <w:t>tingkat tegangan yang jauh lebih tinggi dari yang dibutuhkan untuk memicu gerakan</w:t>
      </w:r>
      <w:r>
        <w:rPr>
          <w:color w:val="0D0D0D"/>
          <w:spacing w:val="-7"/>
        </w:rPr>
        <w:t> </w:t>
      </w:r>
      <w:r>
        <w:rPr>
          <w:color w:val="0D0D0D"/>
        </w:rPr>
        <w:t>dislokasi.</w:t>
      </w:r>
      <w:r>
        <w:rPr>
          <w:color w:val="0D0D0D"/>
          <w:spacing w:val="-9"/>
        </w:rPr>
        <w:t> </w:t>
      </w:r>
      <w:r>
        <w:rPr>
          <w:color w:val="0D0D0D"/>
        </w:rPr>
        <w:t>Dari</w:t>
      </w:r>
      <w:r>
        <w:rPr>
          <w:color w:val="0D0D0D"/>
          <w:spacing w:val="-9"/>
        </w:rPr>
        <w:t> </w:t>
      </w:r>
      <w:r>
        <w:rPr>
          <w:color w:val="0D0D0D"/>
        </w:rPr>
        <w:t>hasil</w:t>
      </w:r>
      <w:r>
        <w:rPr>
          <w:color w:val="0D0D0D"/>
          <w:spacing w:val="-8"/>
        </w:rPr>
        <w:t> </w:t>
      </w:r>
      <w:r>
        <w:rPr>
          <w:color w:val="0D0D0D"/>
        </w:rPr>
        <w:t>penelitian,</w:t>
      </w:r>
      <w:r>
        <w:rPr>
          <w:color w:val="0D0D0D"/>
          <w:spacing w:val="-9"/>
        </w:rPr>
        <w:t> </w:t>
      </w:r>
      <w:r>
        <w:rPr>
          <w:color w:val="0D0D0D"/>
        </w:rPr>
        <w:t>kekuatan</w:t>
      </w:r>
      <w:r>
        <w:rPr>
          <w:color w:val="0D0D0D"/>
          <w:spacing w:val="-10"/>
        </w:rPr>
        <w:t> </w:t>
      </w:r>
      <w:r>
        <w:rPr>
          <w:color w:val="0D0D0D"/>
        </w:rPr>
        <w:t>tarik</w:t>
      </w:r>
      <w:r>
        <w:rPr>
          <w:color w:val="0D0D0D"/>
          <w:spacing w:val="-10"/>
        </w:rPr>
        <w:t> </w:t>
      </w:r>
      <w:r>
        <w:rPr>
          <w:color w:val="0D0D0D"/>
        </w:rPr>
        <w:t>kuningan</w:t>
      </w:r>
      <w:r>
        <w:rPr>
          <w:color w:val="0D0D0D"/>
          <w:spacing w:val="-10"/>
        </w:rPr>
        <w:t> </w:t>
      </w:r>
      <w:r>
        <w:rPr>
          <w:color w:val="0D0D0D"/>
        </w:rPr>
        <w:t>meningkat dari 26,274 kgf/mm² menjadi 27,229 kgf/mm². Distribusi fase dalam struktur mikro kuningan tampak lebih seragam setelah penambahan aluminium. Penyebaran ini menghasilkan batas butir kuningan yang lebih </w:t>
      </w:r>
      <w:r>
        <w:rPr>
          <w:color w:val="0D0D0D"/>
          <w:spacing w:val="-2"/>
        </w:rPr>
        <w:t>halus.</w:t>
      </w:r>
    </w:p>
    <w:p>
      <w:pPr>
        <w:pStyle w:val="ListParagraph"/>
        <w:numPr>
          <w:ilvl w:val="1"/>
          <w:numId w:val="10"/>
        </w:numPr>
        <w:tabs>
          <w:tab w:pos="1310" w:val="left" w:leader="none"/>
        </w:tabs>
        <w:spacing w:line="480" w:lineRule="auto" w:before="2" w:after="0"/>
        <w:ind w:left="1310" w:right="1259" w:hanging="360"/>
        <w:jc w:val="both"/>
        <w:rPr>
          <w:sz w:val="24"/>
        </w:rPr>
      </w:pPr>
      <w:r>
        <w:rPr>
          <w:sz w:val="24"/>
        </w:rPr>
        <w:t>(Nugroho &amp; Rusnoto 2017) “Optimalisasi Sifat Mekanik Penambahan Aluminium</w:t>
      </w:r>
      <w:r>
        <w:rPr>
          <w:spacing w:val="-2"/>
          <w:sz w:val="24"/>
        </w:rPr>
        <w:t> </w:t>
      </w:r>
      <w:r>
        <w:rPr>
          <w:sz w:val="24"/>
        </w:rPr>
        <w:t>Pada</w:t>
      </w:r>
      <w:r>
        <w:rPr>
          <w:spacing w:val="-3"/>
          <w:sz w:val="24"/>
        </w:rPr>
        <w:t> </w:t>
      </w:r>
      <w:r>
        <w:rPr>
          <w:sz w:val="24"/>
        </w:rPr>
        <w:t>Logam Kuningan</w:t>
      </w:r>
      <w:r>
        <w:rPr>
          <w:spacing w:val="-2"/>
          <w:sz w:val="24"/>
        </w:rPr>
        <w:t> </w:t>
      </w:r>
      <w:r>
        <w:rPr>
          <w:sz w:val="24"/>
        </w:rPr>
        <w:t>Pada</w:t>
      </w:r>
      <w:r>
        <w:rPr>
          <w:spacing w:val="-3"/>
          <w:sz w:val="24"/>
        </w:rPr>
        <w:t> </w:t>
      </w:r>
      <w:r>
        <w:rPr>
          <w:sz w:val="24"/>
        </w:rPr>
        <w:t>Prototype</w:t>
      </w:r>
      <w:r>
        <w:rPr>
          <w:spacing w:val="-3"/>
          <w:sz w:val="24"/>
        </w:rPr>
        <w:t> </w:t>
      </w:r>
      <w:r>
        <w:rPr>
          <w:sz w:val="24"/>
        </w:rPr>
        <w:t>Baling-Baling”</w:t>
      </w:r>
      <w:r>
        <w:rPr>
          <w:spacing w:val="-2"/>
          <w:sz w:val="24"/>
        </w:rPr>
        <w:t> </w:t>
      </w:r>
      <w:r>
        <w:rPr>
          <w:sz w:val="24"/>
        </w:rPr>
        <w:t>Paduan kuningan-aluminium</w:t>
      </w:r>
      <w:r>
        <w:rPr>
          <w:spacing w:val="-7"/>
          <w:sz w:val="24"/>
        </w:rPr>
        <w:t> </w:t>
      </w:r>
      <w:r>
        <w:rPr>
          <w:sz w:val="24"/>
        </w:rPr>
        <w:t>yang</w:t>
      </w:r>
      <w:r>
        <w:rPr>
          <w:spacing w:val="-8"/>
          <w:sz w:val="24"/>
        </w:rPr>
        <w:t> </w:t>
      </w:r>
      <w:r>
        <w:rPr>
          <w:sz w:val="24"/>
        </w:rPr>
        <w:t>digunakan</w:t>
      </w:r>
      <w:r>
        <w:rPr>
          <w:spacing w:val="-8"/>
          <w:sz w:val="24"/>
        </w:rPr>
        <w:t> </w:t>
      </w:r>
      <w:r>
        <w:rPr>
          <w:sz w:val="24"/>
        </w:rPr>
        <w:t>terutama</w:t>
      </w:r>
      <w:r>
        <w:rPr>
          <w:spacing w:val="-9"/>
          <w:sz w:val="24"/>
        </w:rPr>
        <w:t> </w:t>
      </w:r>
      <w:r>
        <w:rPr>
          <w:sz w:val="24"/>
        </w:rPr>
        <w:t>untuk</w:t>
      </w:r>
      <w:r>
        <w:rPr>
          <w:spacing w:val="-8"/>
          <w:sz w:val="24"/>
        </w:rPr>
        <w:t> </w:t>
      </w:r>
      <w:r>
        <w:rPr>
          <w:sz w:val="24"/>
        </w:rPr>
        <w:t>prototipe</w:t>
      </w:r>
      <w:r>
        <w:rPr>
          <w:spacing w:val="-9"/>
          <w:sz w:val="24"/>
        </w:rPr>
        <w:t> </w:t>
      </w:r>
      <w:r>
        <w:rPr>
          <w:sz w:val="24"/>
        </w:rPr>
        <w:t>atau</w:t>
      </w:r>
      <w:r>
        <w:rPr>
          <w:spacing w:val="-8"/>
          <w:sz w:val="24"/>
        </w:rPr>
        <w:t> </w:t>
      </w:r>
      <w:r>
        <w:rPr>
          <w:sz w:val="24"/>
        </w:rPr>
        <w:t>baling- baling kapal memiliki komposisi 85% kuningan (CuZn) dan 15% aluminium</w:t>
      </w:r>
      <w:r>
        <w:rPr>
          <w:spacing w:val="40"/>
          <w:sz w:val="24"/>
        </w:rPr>
        <w:t> </w:t>
      </w:r>
      <w:r>
        <w:rPr>
          <w:sz w:val="24"/>
        </w:rPr>
        <w:t>(Al).</w:t>
      </w:r>
      <w:r>
        <w:rPr>
          <w:spacing w:val="40"/>
          <w:sz w:val="24"/>
        </w:rPr>
        <w:t> </w:t>
      </w:r>
      <w:r>
        <w:rPr>
          <w:sz w:val="24"/>
        </w:rPr>
        <w:t>Material</w:t>
      </w:r>
      <w:r>
        <w:rPr>
          <w:spacing w:val="40"/>
          <w:sz w:val="24"/>
        </w:rPr>
        <w:t> </w:t>
      </w:r>
      <w:r>
        <w:rPr>
          <w:sz w:val="24"/>
        </w:rPr>
        <w:t>ini</w:t>
      </w:r>
      <w:r>
        <w:rPr>
          <w:spacing w:val="40"/>
          <w:sz w:val="24"/>
        </w:rPr>
        <w:t> </w:t>
      </w:r>
      <w:r>
        <w:rPr>
          <w:sz w:val="24"/>
        </w:rPr>
        <w:t>menunjukkan</w:t>
      </w:r>
      <w:r>
        <w:rPr>
          <w:spacing w:val="40"/>
          <w:sz w:val="24"/>
        </w:rPr>
        <w:t> </w:t>
      </w:r>
      <w:r>
        <w:rPr>
          <w:sz w:val="24"/>
        </w:rPr>
        <w:t>kekuatan</w:t>
      </w:r>
      <w:r>
        <w:rPr>
          <w:spacing w:val="40"/>
          <w:sz w:val="24"/>
        </w:rPr>
        <w:t> </w:t>
      </w:r>
      <w:r>
        <w:rPr>
          <w:sz w:val="24"/>
        </w:rPr>
        <w:t>kekerasan</w:t>
      </w:r>
      <w:r>
        <w:rPr>
          <w:spacing w:val="40"/>
          <w:sz w:val="24"/>
        </w:rPr>
        <w:t> </w:t>
      </w:r>
      <w:r>
        <w:rPr>
          <w:sz w:val="24"/>
        </w:rPr>
        <w:t>sebesar</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310" w:right="1257"/>
        <w:jc w:val="both"/>
      </w:pPr>
      <w:r>
        <w:rPr/>
        <w:t>38,02 Kg/mm² serta tarik sebesar 361,59 N/mm² yang merupakan peningkatan</w:t>
      </w:r>
      <w:r>
        <w:rPr>
          <w:spacing w:val="-15"/>
        </w:rPr>
        <w:t> </w:t>
      </w:r>
      <w:r>
        <w:rPr/>
        <w:t>dibandingkan</w:t>
      </w:r>
      <w:r>
        <w:rPr>
          <w:spacing w:val="-15"/>
        </w:rPr>
        <w:t> </w:t>
      </w:r>
      <w:r>
        <w:rPr/>
        <w:t>dengan</w:t>
      </w:r>
      <w:r>
        <w:rPr>
          <w:spacing w:val="-15"/>
        </w:rPr>
        <w:t> </w:t>
      </w:r>
      <w:r>
        <w:rPr/>
        <w:t>kuningan</w:t>
      </w:r>
      <w:r>
        <w:rPr>
          <w:spacing w:val="-15"/>
        </w:rPr>
        <w:t> </w:t>
      </w:r>
      <w:r>
        <w:rPr/>
        <w:t>tanpa</w:t>
      </w:r>
      <w:r>
        <w:rPr>
          <w:spacing w:val="-15"/>
        </w:rPr>
        <w:t> </w:t>
      </w:r>
      <w:r>
        <w:rPr/>
        <w:t>aluminium.</w:t>
      </w:r>
      <w:r>
        <w:rPr>
          <w:spacing w:val="-14"/>
        </w:rPr>
        <w:t> </w:t>
      </w:r>
      <w:r>
        <w:rPr/>
        <w:t>Penambahan aluminium sebesar 15% meningkatkan sifat mekanik kuningan, meningkatkan kekerasan dan kekuatan tariknya, menjadikannya pilihan yang lebih baik untuk pembuatan baling-baling. Hasil pengujian kekuatan tarik dan kekerasan pada sampel kuningan yang telah dicampur dengan berbagai persentase aluminium (Al) - yaitu 5%, 10%, dan 15% - dibandingkan dengan sampel kuningan murni menunjukkan bahwa</w:t>
      </w:r>
      <w:r>
        <w:rPr>
          <w:spacing w:val="-1"/>
        </w:rPr>
        <w:t> </w:t>
      </w:r>
      <w:r>
        <w:rPr/>
        <w:t>sampel dengan campuran 85% tembaga dan 15% aluminium memiliki kekuatan tarik dan kekerasan tertinggi, sementara sampel dengan campuran 95% tembaga dan 5% aluminium memiliki nilai terendah. Ini menunjukkan bahwa campuran kuningan dengan 15% aluminium lebih baik daripada kuningan murni (0% aluminium), seperti yang dapat dilihat dari tingkat kekerasan</w:t>
      </w:r>
      <w:r>
        <w:rPr>
          <w:spacing w:val="-3"/>
        </w:rPr>
        <w:t> </w:t>
      </w:r>
      <w:r>
        <w:rPr/>
        <w:t>dan</w:t>
      </w:r>
      <w:r>
        <w:rPr>
          <w:spacing w:val="-3"/>
        </w:rPr>
        <w:t> </w:t>
      </w:r>
      <w:r>
        <w:rPr/>
        <w:t>kekuatan</w:t>
      </w:r>
      <w:r>
        <w:rPr>
          <w:spacing w:val="-3"/>
        </w:rPr>
        <w:t> </w:t>
      </w:r>
      <w:r>
        <w:rPr/>
        <w:t>tarik</w:t>
      </w:r>
      <w:r>
        <w:rPr>
          <w:spacing w:val="-3"/>
        </w:rPr>
        <w:t> </w:t>
      </w:r>
      <w:r>
        <w:rPr/>
        <w:t>yang</w:t>
      </w:r>
      <w:r>
        <w:rPr>
          <w:spacing w:val="-1"/>
        </w:rPr>
        <w:t> </w:t>
      </w:r>
      <w:r>
        <w:rPr/>
        <w:t>lebih</w:t>
      </w:r>
      <w:r>
        <w:rPr>
          <w:spacing w:val="-3"/>
        </w:rPr>
        <w:t> </w:t>
      </w:r>
      <w:r>
        <w:rPr/>
        <w:t>tinggi</w:t>
      </w:r>
      <w:r>
        <w:rPr>
          <w:spacing w:val="-3"/>
        </w:rPr>
        <w:t> </w:t>
      </w:r>
      <w:r>
        <w:rPr/>
        <w:t>pada</w:t>
      </w:r>
      <w:r>
        <w:rPr>
          <w:spacing w:val="-4"/>
        </w:rPr>
        <w:t> </w:t>
      </w:r>
      <w:r>
        <w:rPr/>
        <w:t>campuran</w:t>
      </w:r>
      <w:r>
        <w:rPr>
          <w:spacing w:val="-3"/>
        </w:rPr>
        <w:t> </w:t>
      </w:r>
      <w:r>
        <w:rPr/>
        <w:t>tersebut.</w:t>
      </w:r>
      <w:r>
        <w:rPr>
          <w:spacing w:val="-1"/>
        </w:rPr>
        <w:t> </w:t>
      </w:r>
      <w:r>
        <w:rPr/>
        <w:t>Ini menunjukkan bahwa pencampuran aluminium dengan kuningan dalam pengecoran</w:t>
      </w:r>
      <w:r>
        <w:rPr>
          <w:spacing w:val="-9"/>
        </w:rPr>
        <w:t> </w:t>
      </w:r>
      <w:r>
        <w:rPr/>
        <w:t>logam</w:t>
      </w:r>
      <w:r>
        <w:rPr>
          <w:spacing w:val="-9"/>
        </w:rPr>
        <w:t> </w:t>
      </w:r>
      <w:r>
        <w:rPr/>
        <w:t>dapat</w:t>
      </w:r>
      <w:r>
        <w:rPr>
          <w:spacing w:val="-9"/>
        </w:rPr>
        <w:t> </w:t>
      </w:r>
      <w:r>
        <w:rPr/>
        <w:t>menghasilkan</w:t>
      </w:r>
      <w:r>
        <w:rPr>
          <w:spacing w:val="-9"/>
        </w:rPr>
        <w:t> </w:t>
      </w:r>
      <w:r>
        <w:rPr/>
        <w:t>hasil</w:t>
      </w:r>
      <w:r>
        <w:rPr>
          <w:spacing w:val="-8"/>
        </w:rPr>
        <w:t> </w:t>
      </w:r>
      <w:r>
        <w:rPr/>
        <w:t>yang</w:t>
      </w:r>
      <w:r>
        <w:rPr>
          <w:spacing w:val="-9"/>
        </w:rPr>
        <w:t> </w:t>
      </w:r>
      <w:r>
        <w:rPr/>
        <w:t>lebih</w:t>
      </w:r>
      <w:r>
        <w:rPr>
          <w:spacing w:val="-9"/>
        </w:rPr>
        <w:t> </w:t>
      </w:r>
      <w:r>
        <w:rPr/>
        <w:t>optimal.</w:t>
      </w:r>
      <w:r>
        <w:rPr>
          <w:spacing w:val="-12"/>
        </w:rPr>
        <w:t> </w:t>
      </w:r>
      <w:r>
        <w:rPr/>
        <w:t>Sampel</w:t>
      </w:r>
      <w:r>
        <w:rPr>
          <w:spacing w:val="-9"/>
        </w:rPr>
        <w:t> </w:t>
      </w:r>
      <w:r>
        <w:rPr/>
        <w:t>uji dengan</w:t>
      </w:r>
      <w:r>
        <w:rPr>
          <w:spacing w:val="-1"/>
        </w:rPr>
        <w:t> </w:t>
      </w:r>
      <w:r>
        <w:rPr/>
        <w:t>campuran aluminium</w:t>
      </w:r>
      <w:r>
        <w:rPr>
          <w:spacing w:val="-1"/>
        </w:rPr>
        <w:t> </w:t>
      </w:r>
      <w:r>
        <w:rPr/>
        <w:t>15%</w:t>
      </w:r>
      <w:r>
        <w:rPr>
          <w:spacing w:val="-2"/>
        </w:rPr>
        <w:t> </w:t>
      </w:r>
      <w:r>
        <w:rPr/>
        <w:t>mencapai</w:t>
      </w:r>
      <w:r>
        <w:rPr>
          <w:spacing w:val="-1"/>
        </w:rPr>
        <w:t> </w:t>
      </w:r>
      <w:r>
        <w:rPr/>
        <w:t>kekuatan</w:t>
      </w:r>
      <w:r>
        <w:rPr>
          <w:spacing w:val="-2"/>
        </w:rPr>
        <w:t> </w:t>
      </w:r>
      <w:r>
        <w:rPr/>
        <w:t>tarik</w:t>
      </w:r>
      <w:r>
        <w:rPr>
          <w:spacing w:val="-1"/>
        </w:rPr>
        <w:t> </w:t>
      </w:r>
      <w:r>
        <w:rPr/>
        <w:t>sebesar</w:t>
      </w:r>
      <w:r>
        <w:rPr>
          <w:spacing w:val="-2"/>
        </w:rPr>
        <w:t> </w:t>
      </w:r>
      <w:r>
        <w:rPr/>
        <w:t>361,59 N/mm²</w:t>
      </w:r>
      <w:r>
        <w:rPr>
          <w:spacing w:val="-2"/>
        </w:rPr>
        <w:t> </w:t>
      </w:r>
      <w:r>
        <w:rPr/>
        <w:t>dengan</w:t>
      </w:r>
      <w:r>
        <w:rPr>
          <w:spacing w:val="-2"/>
        </w:rPr>
        <w:t> </w:t>
      </w:r>
      <w:r>
        <w:rPr/>
        <w:t>tingkat</w:t>
      </w:r>
      <w:r>
        <w:rPr>
          <w:spacing w:val="-2"/>
        </w:rPr>
        <w:t> </w:t>
      </w:r>
      <w:r>
        <w:rPr/>
        <w:t>kekerasan</w:t>
      </w:r>
      <w:r>
        <w:rPr>
          <w:spacing w:val="-2"/>
        </w:rPr>
        <w:t> </w:t>
      </w:r>
      <w:r>
        <w:rPr/>
        <w:t>38,02</w:t>
      </w:r>
      <w:r>
        <w:rPr>
          <w:spacing w:val="-2"/>
        </w:rPr>
        <w:t> </w:t>
      </w:r>
      <w:r>
        <w:rPr/>
        <w:t>Kg/mm²,</w:t>
      </w:r>
      <w:r>
        <w:rPr>
          <w:spacing w:val="-2"/>
        </w:rPr>
        <w:t> </w:t>
      </w:r>
      <w:r>
        <w:rPr/>
        <w:t>yang</w:t>
      </w:r>
      <w:r>
        <w:rPr>
          <w:spacing w:val="-2"/>
        </w:rPr>
        <w:t> </w:t>
      </w:r>
      <w:r>
        <w:rPr/>
        <w:t>lebih</w:t>
      </w:r>
      <w:r>
        <w:rPr>
          <w:spacing w:val="-2"/>
        </w:rPr>
        <w:t> </w:t>
      </w:r>
      <w:r>
        <w:rPr/>
        <w:t>baik</w:t>
      </w:r>
      <w:r>
        <w:rPr>
          <w:spacing w:val="-2"/>
        </w:rPr>
        <w:t> </w:t>
      </w:r>
      <w:r>
        <w:rPr/>
        <w:t>dari</w:t>
      </w:r>
      <w:r>
        <w:rPr>
          <w:spacing w:val="-3"/>
        </w:rPr>
        <w:t> </w:t>
      </w:r>
      <w:r>
        <w:rPr/>
        <w:t>pada sampel tanpa aluminium.</w:t>
      </w:r>
    </w:p>
    <w:p>
      <w:pPr>
        <w:pStyle w:val="ListParagraph"/>
        <w:numPr>
          <w:ilvl w:val="1"/>
          <w:numId w:val="10"/>
        </w:numPr>
        <w:tabs>
          <w:tab w:pos="1310" w:val="left" w:leader="none"/>
        </w:tabs>
        <w:spacing w:line="480" w:lineRule="auto" w:before="2" w:after="0"/>
        <w:ind w:left="1310" w:right="1254" w:hanging="360"/>
        <w:jc w:val="both"/>
        <w:rPr>
          <w:sz w:val="24"/>
        </w:rPr>
      </w:pPr>
      <w:r>
        <w:rPr>
          <w:sz w:val="24"/>
        </w:rPr>
        <w:t>(Juliati Rahayu, 2018) “Pengaruh Komposisi Kuningan (CuZn) Terhadap Kekuatan Impact, Kekerasan Dan Struktur Mikro Hasil Pengecoran Aluminium (Al) Dengan Menggunsksn Tungku Listrik” Kuningan merupakan logam</w:t>
      </w:r>
      <w:r>
        <w:rPr>
          <w:spacing w:val="-2"/>
          <w:sz w:val="24"/>
        </w:rPr>
        <w:t> </w:t>
      </w:r>
      <w:r>
        <w:rPr>
          <w:sz w:val="24"/>
        </w:rPr>
        <w:t>yang terbentuk</w:t>
      </w:r>
      <w:r>
        <w:rPr>
          <w:spacing w:val="-2"/>
          <w:sz w:val="24"/>
        </w:rPr>
        <w:t> </w:t>
      </w:r>
      <w:r>
        <w:rPr>
          <w:sz w:val="24"/>
        </w:rPr>
        <w:t>dari</w:t>
      </w:r>
      <w:r>
        <w:rPr>
          <w:spacing w:val="-1"/>
          <w:sz w:val="24"/>
        </w:rPr>
        <w:t> </w:t>
      </w:r>
      <w:r>
        <w:rPr>
          <w:sz w:val="24"/>
        </w:rPr>
        <w:t>komposisi antara tembaga</w:t>
      </w:r>
      <w:r>
        <w:rPr>
          <w:spacing w:val="-1"/>
          <w:sz w:val="24"/>
        </w:rPr>
        <w:t> </w:t>
      </w:r>
      <w:r>
        <w:rPr>
          <w:sz w:val="24"/>
        </w:rPr>
        <w:t>dan seng,</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310" w:right="1258"/>
        <w:jc w:val="both"/>
      </w:pPr>
      <w:r>
        <w:rPr/>
        <w:t>dengan lebih dari setengahnya terdiri dari tembaga dan seng sebagai unsur paduannya. Hasil dari penelitian menunjukkan pengaruh dari variasi penambahan kuningan terhadap kekerasan dan nilai </w:t>
      </w:r>
      <w:r>
        <w:rPr>
          <w:i/>
        </w:rPr>
        <w:t>impact</w:t>
      </w:r>
      <w:r>
        <w:rPr/>
        <w:t>. Energi impact berkisar dari 0,91 Joule hingga 2,08 Joule, dengan kekerasan tertinggi terjadi</w:t>
      </w:r>
      <w:r>
        <w:rPr>
          <w:spacing w:val="-3"/>
        </w:rPr>
        <w:t> </w:t>
      </w:r>
      <w:r>
        <w:rPr/>
        <w:t>pada</w:t>
      </w:r>
      <w:r>
        <w:rPr>
          <w:spacing w:val="-4"/>
        </w:rPr>
        <w:t> </w:t>
      </w:r>
      <w:r>
        <w:rPr/>
        <w:t>penambahan</w:t>
      </w:r>
      <w:r>
        <w:rPr>
          <w:spacing w:val="-1"/>
        </w:rPr>
        <w:t> </w:t>
      </w:r>
      <w:r>
        <w:rPr/>
        <w:t>kuningan</w:t>
      </w:r>
      <w:r>
        <w:rPr>
          <w:spacing w:val="-4"/>
        </w:rPr>
        <w:t> </w:t>
      </w:r>
      <w:r>
        <w:rPr/>
        <w:t>sebesar</w:t>
      </w:r>
      <w:r>
        <w:rPr>
          <w:spacing w:val="-4"/>
        </w:rPr>
        <w:t> </w:t>
      </w:r>
      <w:r>
        <w:rPr/>
        <w:t>30%.</w:t>
      </w:r>
      <w:r>
        <w:rPr>
          <w:spacing w:val="-3"/>
        </w:rPr>
        <w:t> </w:t>
      </w:r>
      <w:r>
        <w:rPr/>
        <w:t>Pada</w:t>
      </w:r>
      <w:r>
        <w:rPr>
          <w:spacing w:val="-4"/>
        </w:rPr>
        <w:t> </w:t>
      </w:r>
      <w:r>
        <w:rPr/>
        <w:t>tingkat</w:t>
      </w:r>
      <w:r>
        <w:rPr>
          <w:spacing w:val="-3"/>
        </w:rPr>
        <w:t> </w:t>
      </w:r>
      <w:r>
        <w:rPr/>
        <w:t>penambahan ini, susunan CuZn menjadi rapat dengan ukuran kecil dan tersebar merata dalam aluminium. Penambahan kuningan mempengaruhi nilai kekerasan pada berbagai komposisi variasi. Perbedaan suhu tuang saat pengecoran juga berkontribusi pada kekerasan yang berbeda pada setiap spesimen. Struktur mikro menunjukkan perbedaan komposisi kuningan dalam aluminium, dengan CuZn yang lebih besar dan tersebar secara merata di dalam aluminium. Warna spesimen juga menunjukkan sedikit nuansa kekuningan dalam setiap variasi komposisi kuningan.</w:t>
      </w:r>
    </w:p>
    <w:p>
      <w:pPr>
        <w:pStyle w:val="ListParagraph"/>
        <w:numPr>
          <w:ilvl w:val="1"/>
          <w:numId w:val="10"/>
        </w:numPr>
        <w:tabs>
          <w:tab w:pos="1310" w:val="left" w:leader="none"/>
        </w:tabs>
        <w:spacing w:line="480" w:lineRule="auto" w:before="1" w:after="0"/>
        <w:ind w:left="1310" w:right="1256" w:hanging="360"/>
        <w:jc w:val="both"/>
        <w:rPr>
          <w:sz w:val="24"/>
        </w:rPr>
      </w:pPr>
      <w:r>
        <w:rPr>
          <w:sz w:val="24"/>
        </w:rPr>
        <w:t>(Maulana, 2020)“Analisa Pengaruh Peningkatan Sifat Mekanik Paduan Aluminium (Al) – Magnesium (Mg) Pada Aplikasi Impeller Pompa Sentrifugn</w:t>
      </w:r>
      <w:r>
        <w:rPr>
          <w:spacing w:val="-2"/>
          <w:sz w:val="24"/>
        </w:rPr>
        <w:t> </w:t>
      </w:r>
      <w:r>
        <w:rPr>
          <w:sz w:val="24"/>
        </w:rPr>
        <w:t>al”</w:t>
      </w:r>
      <w:r>
        <w:rPr>
          <w:spacing w:val="-3"/>
          <w:sz w:val="24"/>
        </w:rPr>
        <w:t> </w:t>
      </w:r>
      <w:r>
        <w:rPr>
          <w:sz w:val="24"/>
        </w:rPr>
        <w:t>penelitian</w:t>
      </w:r>
      <w:r>
        <w:rPr>
          <w:spacing w:val="-1"/>
          <w:sz w:val="24"/>
        </w:rPr>
        <w:t> </w:t>
      </w:r>
      <w:r>
        <w:rPr>
          <w:sz w:val="24"/>
        </w:rPr>
        <w:t>bertujuan</w:t>
      </w:r>
      <w:r>
        <w:rPr>
          <w:spacing w:val="-2"/>
          <w:sz w:val="24"/>
        </w:rPr>
        <w:t> </w:t>
      </w:r>
      <w:r>
        <w:rPr>
          <w:sz w:val="24"/>
        </w:rPr>
        <w:t>untuk</w:t>
      </w:r>
      <w:r>
        <w:rPr>
          <w:spacing w:val="-2"/>
          <w:sz w:val="24"/>
        </w:rPr>
        <w:t> </w:t>
      </w:r>
      <w:r>
        <w:rPr>
          <w:sz w:val="24"/>
        </w:rPr>
        <w:t>mengevaluasi</w:t>
      </w:r>
      <w:r>
        <w:rPr>
          <w:spacing w:val="-2"/>
          <w:sz w:val="24"/>
        </w:rPr>
        <w:t> </w:t>
      </w:r>
      <w:r>
        <w:rPr>
          <w:sz w:val="24"/>
        </w:rPr>
        <w:t>sifat</w:t>
      </w:r>
      <w:r>
        <w:rPr>
          <w:spacing w:val="-2"/>
          <w:sz w:val="24"/>
        </w:rPr>
        <w:t> </w:t>
      </w:r>
      <w:r>
        <w:rPr>
          <w:sz w:val="24"/>
        </w:rPr>
        <w:t>mekanik</w:t>
      </w:r>
      <w:r>
        <w:rPr>
          <w:spacing w:val="-2"/>
          <w:sz w:val="24"/>
        </w:rPr>
        <w:t> </w:t>
      </w:r>
      <w:r>
        <w:rPr>
          <w:sz w:val="24"/>
        </w:rPr>
        <w:t>yang lebih baik pada paduan Al-Mg dengan persentase 98%</w:t>
      </w:r>
      <w:r>
        <w:rPr>
          <w:spacing w:val="-1"/>
          <w:sz w:val="24"/>
        </w:rPr>
        <w:t> </w:t>
      </w:r>
      <w:r>
        <w:rPr>
          <w:sz w:val="24"/>
        </w:rPr>
        <w:t>Al-2% Mg. Sifat mekanik yang dievaluasi terutama berkaitan dengan kekuatan tarik dan kekerasan. Paduan ini dimaksudkan untuk digunakan untuk membuat impeller</w:t>
      </w:r>
      <w:r>
        <w:rPr>
          <w:spacing w:val="-15"/>
          <w:sz w:val="24"/>
        </w:rPr>
        <w:t> </w:t>
      </w:r>
      <w:r>
        <w:rPr>
          <w:sz w:val="24"/>
        </w:rPr>
        <w:t>pompa</w:t>
      </w:r>
      <w:r>
        <w:rPr>
          <w:spacing w:val="-15"/>
          <w:sz w:val="24"/>
        </w:rPr>
        <w:t> </w:t>
      </w:r>
      <w:r>
        <w:rPr>
          <w:sz w:val="24"/>
        </w:rPr>
        <w:t>sentrifugal.</w:t>
      </w:r>
      <w:r>
        <w:rPr>
          <w:spacing w:val="-15"/>
          <w:sz w:val="24"/>
        </w:rPr>
        <w:t> </w:t>
      </w:r>
      <w:r>
        <w:rPr>
          <w:sz w:val="24"/>
        </w:rPr>
        <w:t>Eksperimen</w:t>
      </w:r>
      <w:r>
        <w:rPr>
          <w:spacing w:val="-15"/>
          <w:sz w:val="24"/>
        </w:rPr>
        <w:t> </w:t>
      </w:r>
      <w:r>
        <w:rPr>
          <w:sz w:val="24"/>
        </w:rPr>
        <w:t>langsung</w:t>
      </w:r>
      <w:r>
        <w:rPr>
          <w:spacing w:val="-15"/>
          <w:sz w:val="24"/>
        </w:rPr>
        <w:t> </w:t>
      </w:r>
      <w:r>
        <w:rPr>
          <w:sz w:val="24"/>
        </w:rPr>
        <w:t>digunakan</w:t>
      </w:r>
      <w:r>
        <w:rPr>
          <w:spacing w:val="-15"/>
          <w:sz w:val="24"/>
        </w:rPr>
        <w:t> </w:t>
      </w:r>
      <w:r>
        <w:rPr>
          <w:sz w:val="24"/>
        </w:rPr>
        <w:t>untuk</w:t>
      </w:r>
      <w:r>
        <w:rPr>
          <w:spacing w:val="-15"/>
          <w:sz w:val="24"/>
        </w:rPr>
        <w:t> </w:t>
      </w:r>
      <w:r>
        <w:rPr>
          <w:sz w:val="24"/>
        </w:rPr>
        <w:t>menguji paduan Al dengan variasi 2% Mg (80g). Penelitian ini juga dimaksudkan untuk mengevaluasi dampak penambahan Mg terhadap karakteristik mekanisnya</w:t>
      </w:r>
      <w:r>
        <w:rPr>
          <w:spacing w:val="80"/>
          <w:sz w:val="24"/>
        </w:rPr>
        <w:t> </w:t>
      </w:r>
      <w:r>
        <w:rPr>
          <w:sz w:val="24"/>
        </w:rPr>
        <w:t>dengan</w:t>
      </w:r>
      <w:r>
        <w:rPr>
          <w:spacing w:val="80"/>
          <w:sz w:val="24"/>
        </w:rPr>
        <w:t> </w:t>
      </w:r>
      <w:r>
        <w:rPr>
          <w:sz w:val="24"/>
        </w:rPr>
        <w:t>melakukan</w:t>
      </w:r>
      <w:r>
        <w:rPr>
          <w:spacing w:val="80"/>
          <w:sz w:val="24"/>
        </w:rPr>
        <w:t> </w:t>
      </w:r>
      <w:r>
        <w:rPr>
          <w:sz w:val="24"/>
        </w:rPr>
        <w:t>pengujian</w:t>
      </w:r>
      <w:r>
        <w:rPr>
          <w:spacing w:val="80"/>
          <w:sz w:val="24"/>
        </w:rPr>
        <w:t> </w:t>
      </w:r>
      <w:r>
        <w:rPr>
          <w:sz w:val="24"/>
        </w:rPr>
        <w:t>kekerasan</w:t>
      </w:r>
      <w:r>
        <w:rPr>
          <w:spacing w:val="80"/>
          <w:sz w:val="24"/>
        </w:rPr>
        <w:t> </w:t>
      </w:r>
      <w:r>
        <w:rPr>
          <w:sz w:val="24"/>
        </w:rPr>
        <w:t>dan</w:t>
      </w:r>
      <w:r>
        <w:rPr>
          <w:spacing w:val="80"/>
          <w:sz w:val="24"/>
        </w:rPr>
        <w:t> </w:t>
      </w:r>
      <w:r>
        <w:rPr>
          <w:sz w:val="24"/>
        </w:rPr>
        <w:t>tarik.</w:t>
      </w:r>
      <w:r>
        <w:rPr>
          <w:spacing w:val="80"/>
          <w:sz w:val="24"/>
        </w:rPr>
        <w:t> </w:t>
      </w:r>
      <w:r>
        <w:rPr>
          <w:sz w:val="24"/>
        </w:rPr>
        <w:t>Pada</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310" w:right="1255"/>
        <w:jc w:val="both"/>
      </w:pPr>
      <w:r>
        <w:rPr/>
        <w:t>pengujian kekerasan, proses pengecoran dilakukan pada suhu peleburan 750ºC dan penuangan 720ºC (dengan penurunan suhu hingga 30ºC). Penambahan 2% serbuk magnesium menghasilkan peningkatan kekerasan menjadi 83,03 HB, dibandingkan dengan bahan mentah yang memiliki kekerasan sebesar 71,33 HB. Pada pengujian tarik, proses pengecoran dilakukan pada suhu peleburan 750ºC dan penuangan 720ºC (dengan penurunan suhu hingga 30ºC). Penambahan 2% serbuk magnesium menghasilkan peningkatan kekuatan tarik menjadi 118,95 N/mm², dibandingkan dengan bahan mentah yang memiliki kekuatan tarik sebesar 79,20 N/mm².</w:t>
      </w:r>
    </w:p>
    <w:p>
      <w:pPr>
        <w:pStyle w:val="ListParagraph"/>
        <w:numPr>
          <w:ilvl w:val="1"/>
          <w:numId w:val="10"/>
        </w:numPr>
        <w:tabs>
          <w:tab w:pos="1310" w:val="left" w:leader="none"/>
        </w:tabs>
        <w:spacing w:line="480" w:lineRule="auto" w:before="1" w:after="0"/>
        <w:ind w:left="1310" w:right="1258" w:hanging="360"/>
        <w:jc w:val="both"/>
        <w:rPr>
          <w:sz w:val="24"/>
        </w:rPr>
      </w:pPr>
      <w:r>
        <w:rPr>
          <w:sz w:val="24"/>
        </w:rPr>
        <w:t>(Ramadhani et al., 2022) “Pengaruh Komposisi Cu-Zn Terhadap Tingkat Kekerasan dan Struktur Mikro</w:t>
      </w:r>
      <w:r>
        <w:rPr>
          <w:spacing w:val="-10"/>
          <w:sz w:val="24"/>
        </w:rPr>
        <w:t> </w:t>
      </w:r>
      <w:r>
        <w:rPr>
          <w:sz w:val="24"/>
        </w:rPr>
        <w:t>Aluminium Die Casting (ADC) 12 Sebagai Bahan Propeller” Propeller adalah bagian krusial dari sebuah kapal. Biasanya terbuat dari aluminium yang rentan terhadap kerusakan oleh ombak</w:t>
      </w:r>
      <w:r>
        <w:rPr>
          <w:spacing w:val="-4"/>
          <w:sz w:val="24"/>
        </w:rPr>
        <w:t> </w:t>
      </w:r>
      <w:r>
        <w:rPr>
          <w:sz w:val="24"/>
        </w:rPr>
        <w:t>dan</w:t>
      </w:r>
      <w:r>
        <w:rPr>
          <w:spacing w:val="-5"/>
          <w:sz w:val="24"/>
        </w:rPr>
        <w:t> </w:t>
      </w:r>
      <w:r>
        <w:rPr>
          <w:sz w:val="24"/>
        </w:rPr>
        <w:t>korosi.</w:t>
      </w:r>
      <w:r>
        <w:rPr>
          <w:spacing w:val="-4"/>
          <w:sz w:val="24"/>
        </w:rPr>
        <w:t> </w:t>
      </w:r>
      <w:r>
        <w:rPr>
          <w:color w:val="0D0D0D"/>
          <w:sz w:val="24"/>
        </w:rPr>
        <w:t>Untuk</w:t>
      </w:r>
      <w:r>
        <w:rPr>
          <w:color w:val="0D0D0D"/>
          <w:spacing w:val="-2"/>
          <w:sz w:val="24"/>
        </w:rPr>
        <w:t> </w:t>
      </w:r>
      <w:r>
        <w:rPr>
          <w:color w:val="0D0D0D"/>
          <w:sz w:val="24"/>
        </w:rPr>
        <w:t>mengatasi</w:t>
      </w:r>
      <w:r>
        <w:rPr>
          <w:color w:val="0D0D0D"/>
          <w:spacing w:val="-4"/>
          <w:sz w:val="24"/>
        </w:rPr>
        <w:t> </w:t>
      </w:r>
      <w:r>
        <w:rPr>
          <w:color w:val="0D0D0D"/>
          <w:sz w:val="24"/>
        </w:rPr>
        <w:t>masalah</w:t>
      </w:r>
      <w:r>
        <w:rPr>
          <w:color w:val="0D0D0D"/>
          <w:spacing w:val="-4"/>
          <w:sz w:val="24"/>
        </w:rPr>
        <w:t> </w:t>
      </w:r>
      <w:r>
        <w:rPr>
          <w:color w:val="0D0D0D"/>
          <w:sz w:val="24"/>
        </w:rPr>
        <w:t>ini,</w:t>
      </w:r>
      <w:r>
        <w:rPr>
          <w:color w:val="0D0D0D"/>
          <w:spacing w:val="-4"/>
          <w:sz w:val="24"/>
        </w:rPr>
        <w:t> </w:t>
      </w:r>
      <w:r>
        <w:rPr>
          <w:color w:val="0D0D0D"/>
          <w:sz w:val="24"/>
        </w:rPr>
        <w:t>pengembangan</w:t>
      </w:r>
      <w:r>
        <w:rPr>
          <w:color w:val="0D0D0D"/>
          <w:spacing w:val="-4"/>
          <w:sz w:val="24"/>
        </w:rPr>
        <w:t> </w:t>
      </w:r>
      <w:r>
        <w:rPr>
          <w:color w:val="0D0D0D"/>
          <w:sz w:val="24"/>
        </w:rPr>
        <w:t>dilakukan dengan memperkenalkan kuningan (Cu-Zn) ke dalam ADC 12. Sampel diproduksi dengan mencampur ADC 12 dan Cu-Zn dalam perbandingan 70:30 menggunakan teknik pengecoran, lalu didinginkan pada suhu ruang dan diikuti oleh proses die casting dan sand casting. Setelah itu, sampel tersebut diuji untuk menentukan tingkat kekerasan menggunakan metode Rockwell sesuai dengan standar ASTM E18, serta dilakukan pengujian struktur</w:t>
      </w:r>
      <w:r>
        <w:rPr>
          <w:color w:val="0D0D0D"/>
          <w:spacing w:val="-10"/>
          <w:sz w:val="24"/>
        </w:rPr>
        <w:t> </w:t>
      </w:r>
      <w:r>
        <w:rPr>
          <w:color w:val="0D0D0D"/>
          <w:sz w:val="24"/>
        </w:rPr>
        <w:t>mikro.</w:t>
      </w:r>
      <w:r>
        <w:rPr>
          <w:color w:val="0D0D0D"/>
          <w:spacing w:val="-7"/>
          <w:sz w:val="24"/>
        </w:rPr>
        <w:t> </w:t>
      </w:r>
      <w:r>
        <w:rPr>
          <w:color w:val="0D0D0D"/>
          <w:sz w:val="24"/>
        </w:rPr>
        <w:t>Hasil</w:t>
      </w:r>
      <w:r>
        <w:rPr>
          <w:color w:val="0D0D0D"/>
          <w:spacing w:val="-5"/>
          <w:sz w:val="24"/>
        </w:rPr>
        <w:t> </w:t>
      </w:r>
      <w:r>
        <w:rPr>
          <w:color w:val="0D0D0D"/>
          <w:sz w:val="24"/>
        </w:rPr>
        <w:t>pengujian</w:t>
      </w:r>
      <w:r>
        <w:rPr>
          <w:color w:val="0D0D0D"/>
          <w:spacing w:val="-6"/>
          <w:sz w:val="24"/>
        </w:rPr>
        <w:t> </w:t>
      </w:r>
      <w:r>
        <w:rPr>
          <w:color w:val="0D0D0D"/>
          <w:sz w:val="24"/>
        </w:rPr>
        <w:t>pada</w:t>
      </w:r>
      <w:r>
        <w:rPr>
          <w:color w:val="0D0D0D"/>
          <w:spacing w:val="-7"/>
          <w:sz w:val="24"/>
        </w:rPr>
        <w:t> </w:t>
      </w:r>
      <w:r>
        <w:rPr>
          <w:color w:val="0D0D0D"/>
          <w:sz w:val="24"/>
        </w:rPr>
        <w:t>material</w:t>
      </w:r>
      <w:r>
        <w:rPr>
          <w:color w:val="0D0D0D"/>
          <w:spacing w:val="-17"/>
          <w:sz w:val="24"/>
        </w:rPr>
        <w:t> </w:t>
      </w:r>
      <w:r>
        <w:rPr>
          <w:color w:val="0D0D0D"/>
          <w:sz w:val="24"/>
        </w:rPr>
        <w:t>ADC</w:t>
      </w:r>
      <w:r>
        <w:rPr>
          <w:color w:val="0D0D0D"/>
          <w:spacing w:val="-5"/>
          <w:sz w:val="24"/>
        </w:rPr>
        <w:t> </w:t>
      </w:r>
      <w:r>
        <w:rPr>
          <w:color w:val="0D0D0D"/>
          <w:sz w:val="24"/>
        </w:rPr>
        <w:t>12</w:t>
      </w:r>
      <w:r>
        <w:rPr>
          <w:color w:val="0D0D0D"/>
          <w:spacing w:val="-6"/>
          <w:sz w:val="24"/>
        </w:rPr>
        <w:t> </w:t>
      </w:r>
      <w:r>
        <w:rPr>
          <w:color w:val="0D0D0D"/>
          <w:sz w:val="24"/>
        </w:rPr>
        <w:t>dan</w:t>
      </w:r>
      <w:r>
        <w:rPr>
          <w:color w:val="0D0D0D"/>
          <w:spacing w:val="-6"/>
          <w:sz w:val="24"/>
        </w:rPr>
        <w:t> </w:t>
      </w:r>
      <w:r>
        <w:rPr>
          <w:color w:val="0D0D0D"/>
          <w:sz w:val="24"/>
        </w:rPr>
        <w:t>paduan</w:t>
      </w:r>
      <w:r>
        <w:rPr>
          <w:color w:val="0D0D0D"/>
          <w:spacing w:val="-15"/>
          <w:sz w:val="24"/>
        </w:rPr>
        <w:t> </w:t>
      </w:r>
      <w:r>
        <w:rPr>
          <w:color w:val="0D0D0D"/>
          <w:sz w:val="24"/>
        </w:rPr>
        <w:t>ADC</w:t>
      </w:r>
      <w:r>
        <w:rPr>
          <w:color w:val="0D0D0D"/>
          <w:spacing w:val="-5"/>
          <w:sz w:val="24"/>
        </w:rPr>
        <w:t> </w:t>
      </w:r>
      <w:r>
        <w:rPr>
          <w:color w:val="0D0D0D"/>
          <w:sz w:val="24"/>
        </w:rPr>
        <w:t>12</w:t>
      </w:r>
    </w:p>
    <w:p>
      <w:pPr>
        <w:pStyle w:val="BodyText"/>
        <w:spacing w:before="1"/>
        <w:ind w:left="1310"/>
        <w:jc w:val="both"/>
      </w:pPr>
      <w:r>
        <w:rPr>
          <w:color w:val="0D0D0D"/>
        </w:rPr>
        <w:t>+</w:t>
      </w:r>
      <w:r>
        <w:rPr>
          <w:color w:val="0D0D0D"/>
          <w:spacing w:val="34"/>
        </w:rPr>
        <w:t> </w:t>
      </w:r>
      <w:r>
        <w:rPr>
          <w:color w:val="0D0D0D"/>
        </w:rPr>
        <w:t>Cu</w:t>
      </w:r>
      <w:r>
        <w:rPr>
          <w:color w:val="0D0D0D"/>
          <w:spacing w:val="38"/>
        </w:rPr>
        <w:t> </w:t>
      </w:r>
      <w:r>
        <w:rPr>
          <w:color w:val="0D0D0D"/>
        </w:rPr>
        <w:t>Zn</w:t>
      </w:r>
      <w:r>
        <w:rPr>
          <w:color w:val="0D0D0D"/>
          <w:spacing w:val="36"/>
        </w:rPr>
        <w:t> </w:t>
      </w:r>
      <w:r>
        <w:rPr>
          <w:color w:val="0D0D0D"/>
        </w:rPr>
        <w:t>menunjukkan</w:t>
      </w:r>
      <w:r>
        <w:rPr>
          <w:color w:val="0D0D0D"/>
          <w:spacing w:val="38"/>
        </w:rPr>
        <w:t> </w:t>
      </w:r>
      <w:r>
        <w:rPr>
          <w:color w:val="0D0D0D"/>
        </w:rPr>
        <w:t>bahwa</w:t>
      </w:r>
      <w:r>
        <w:rPr>
          <w:color w:val="0D0D0D"/>
          <w:spacing w:val="35"/>
        </w:rPr>
        <w:t> </w:t>
      </w:r>
      <w:r>
        <w:rPr>
          <w:color w:val="0D0D0D"/>
        </w:rPr>
        <w:t>propeller</w:t>
      </w:r>
      <w:r>
        <w:rPr>
          <w:color w:val="0D0D0D"/>
          <w:spacing w:val="37"/>
        </w:rPr>
        <w:t> </w:t>
      </w:r>
      <w:r>
        <w:rPr>
          <w:color w:val="0D0D0D"/>
        </w:rPr>
        <w:t>berukuran</w:t>
      </w:r>
      <w:r>
        <w:rPr>
          <w:color w:val="0D0D0D"/>
          <w:spacing w:val="37"/>
        </w:rPr>
        <w:t> </w:t>
      </w:r>
      <w:r>
        <w:rPr>
          <w:color w:val="0D0D0D"/>
        </w:rPr>
        <w:t>6,5</w:t>
      </w:r>
      <w:r>
        <w:rPr>
          <w:color w:val="0D0D0D"/>
          <w:spacing w:val="38"/>
        </w:rPr>
        <w:t> </w:t>
      </w:r>
      <w:r>
        <w:rPr>
          <w:color w:val="0D0D0D"/>
        </w:rPr>
        <w:t>inci</w:t>
      </w:r>
      <w:r>
        <w:rPr>
          <w:color w:val="0D0D0D"/>
          <w:spacing w:val="37"/>
        </w:rPr>
        <w:t> </w:t>
      </w:r>
      <w:r>
        <w:rPr>
          <w:color w:val="0D0D0D"/>
        </w:rPr>
        <w:t>dapat</w:t>
      </w:r>
      <w:r>
        <w:rPr>
          <w:color w:val="0D0D0D"/>
          <w:spacing w:val="38"/>
        </w:rPr>
        <w:t> </w:t>
      </w:r>
      <w:r>
        <w:rPr>
          <w:color w:val="0D0D0D"/>
          <w:spacing w:val="-2"/>
        </w:rPr>
        <w:t>dibuat</w:t>
      </w:r>
    </w:p>
    <w:p>
      <w:pPr>
        <w:spacing w:after="0"/>
        <w:jc w:val="both"/>
        <w:sectPr>
          <w:pgSz w:w="11910" w:h="16840"/>
          <w:pgMar w:header="717" w:footer="0" w:top="1920" w:bottom="280" w:left="1680" w:right="440"/>
        </w:sectPr>
      </w:pPr>
    </w:p>
    <w:p>
      <w:pPr>
        <w:pStyle w:val="BodyText"/>
        <w:spacing w:before="53"/>
      </w:pPr>
    </w:p>
    <w:p>
      <w:pPr>
        <w:pStyle w:val="BodyText"/>
        <w:spacing w:line="480" w:lineRule="auto"/>
        <w:ind w:left="1310" w:right="1255"/>
        <w:jc w:val="both"/>
      </w:pPr>
      <w:r>
        <w:rPr>
          <w:color w:val="0D0D0D"/>
        </w:rPr>
        <w:t>menggunakan material ADC 12 atau paduan dengan perbandingan 70:30 ADC 12 terhadap Cu-Zn. Penambahan kuningan pada aluminium meningkatkan kekerasan paduan ADC 12 hingga mencapai 72,6 HRC. Struktur</w:t>
      </w:r>
      <w:r>
        <w:rPr>
          <w:color w:val="0D0D0D"/>
          <w:spacing w:val="-6"/>
        </w:rPr>
        <w:t> </w:t>
      </w:r>
      <w:r>
        <w:rPr>
          <w:color w:val="0D0D0D"/>
        </w:rPr>
        <w:t>mikro</w:t>
      </w:r>
      <w:r>
        <w:rPr>
          <w:color w:val="0D0D0D"/>
          <w:spacing w:val="-7"/>
        </w:rPr>
        <w:t> </w:t>
      </w:r>
      <w:r>
        <w:rPr>
          <w:color w:val="0D0D0D"/>
        </w:rPr>
        <w:t>pada</w:t>
      </w:r>
      <w:r>
        <w:rPr>
          <w:color w:val="0D0D0D"/>
          <w:spacing w:val="-5"/>
        </w:rPr>
        <w:t> </w:t>
      </w:r>
      <w:r>
        <w:rPr>
          <w:color w:val="0D0D0D"/>
        </w:rPr>
        <w:t>sampel</w:t>
      </w:r>
      <w:r>
        <w:rPr>
          <w:color w:val="0D0D0D"/>
          <w:spacing w:val="-5"/>
        </w:rPr>
        <w:t> </w:t>
      </w:r>
      <w:r>
        <w:rPr>
          <w:color w:val="0D0D0D"/>
        </w:rPr>
        <w:t>menunjukkan</w:t>
      </w:r>
      <w:r>
        <w:rPr>
          <w:color w:val="0D0D0D"/>
          <w:spacing w:val="-6"/>
        </w:rPr>
        <w:t> </w:t>
      </w:r>
      <w:r>
        <w:rPr>
          <w:color w:val="0D0D0D"/>
        </w:rPr>
        <w:t>perubahan</w:t>
      </w:r>
      <w:r>
        <w:rPr>
          <w:color w:val="0D0D0D"/>
          <w:spacing w:val="-6"/>
        </w:rPr>
        <w:t> </w:t>
      </w:r>
      <w:r>
        <w:rPr>
          <w:color w:val="0D0D0D"/>
        </w:rPr>
        <w:t>struktur</w:t>
      </w:r>
      <w:r>
        <w:rPr>
          <w:color w:val="0D0D0D"/>
          <w:spacing w:val="-3"/>
        </w:rPr>
        <w:t> </w:t>
      </w:r>
      <w:r>
        <w:rPr>
          <w:color w:val="0D0D0D"/>
        </w:rPr>
        <w:t>akibat</w:t>
      </w:r>
      <w:r>
        <w:rPr>
          <w:color w:val="0D0D0D"/>
          <w:spacing w:val="-6"/>
        </w:rPr>
        <w:t> </w:t>
      </w:r>
      <w:r>
        <w:rPr>
          <w:color w:val="0D0D0D"/>
        </w:rPr>
        <w:t>proses peleburan secara metalurgi. Keberadaan unsur Cu dan Zn dalam paduan ADC 12 dengan perbandingan 70:30 menunjukkan adanya unsur yang tercampur dalam struktur</w:t>
      </w:r>
      <w:r>
        <w:rPr>
          <w:color w:val="0D0D0D"/>
          <w:spacing w:val="-9"/>
        </w:rPr>
        <w:t> </w:t>
      </w:r>
      <w:r>
        <w:rPr>
          <w:color w:val="0D0D0D"/>
        </w:rPr>
        <w:t>ADC 12. Persebaran Cu-Zn terlihat pada sampel dengan warna sedikit kekuningan pada variasi komposisi kuningan.</w:t>
      </w:r>
    </w:p>
    <w:p>
      <w:pPr>
        <w:pStyle w:val="ListParagraph"/>
        <w:numPr>
          <w:ilvl w:val="1"/>
          <w:numId w:val="10"/>
        </w:numPr>
        <w:tabs>
          <w:tab w:pos="1310" w:val="left" w:leader="none"/>
        </w:tabs>
        <w:spacing w:line="480" w:lineRule="auto" w:before="1" w:after="0"/>
        <w:ind w:left="1310" w:right="1257" w:hanging="360"/>
        <w:jc w:val="both"/>
        <w:rPr>
          <w:sz w:val="24"/>
        </w:rPr>
      </w:pPr>
      <w:r>
        <w:rPr>
          <w:sz w:val="24"/>
        </w:rPr>
        <w:t>(Rochmat</w:t>
      </w:r>
      <w:r>
        <w:rPr>
          <w:spacing w:val="-12"/>
          <w:sz w:val="24"/>
        </w:rPr>
        <w:t> </w:t>
      </w:r>
      <w:r>
        <w:rPr>
          <w:sz w:val="24"/>
        </w:rPr>
        <w:t>et</w:t>
      </w:r>
      <w:r>
        <w:rPr>
          <w:spacing w:val="-12"/>
          <w:sz w:val="24"/>
        </w:rPr>
        <w:t> </w:t>
      </w:r>
      <w:r>
        <w:rPr>
          <w:sz w:val="24"/>
        </w:rPr>
        <w:t>al.,</w:t>
      </w:r>
      <w:r>
        <w:rPr>
          <w:spacing w:val="-12"/>
          <w:sz w:val="24"/>
        </w:rPr>
        <w:t> </w:t>
      </w:r>
      <w:r>
        <w:rPr>
          <w:sz w:val="24"/>
        </w:rPr>
        <w:t>2022)</w:t>
      </w:r>
      <w:r>
        <w:rPr>
          <w:spacing w:val="-12"/>
          <w:sz w:val="24"/>
        </w:rPr>
        <w:t> </w:t>
      </w:r>
      <w:r>
        <w:rPr>
          <w:sz w:val="24"/>
        </w:rPr>
        <w:t>“Pengaruh</w:t>
      </w:r>
      <w:r>
        <w:rPr>
          <w:spacing w:val="-12"/>
          <w:sz w:val="24"/>
        </w:rPr>
        <w:t> </w:t>
      </w:r>
      <w:r>
        <w:rPr>
          <w:sz w:val="24"/>
        </w:rPr>
        <w:t>Penambahan</w:t>
      </w:r>
      <w:r>
        <w:rPr>
          <w:spacing w:val="-12"/>
          <w:sz w:val="24"/>
        </w:rPr>
        <w:t> </w:t>
      </w:r>
      <w:r>
        <w:rPr>
          <w:sz w:val="24"/>
        </w:rPr>
        <w:t>Unsur</w:t>
      </w:r>
      <w:r>
        <w:rPr>
          <w:spacing w:val="-12"/>
          <w:sz w:val="24"/>
        </w:rPr>
        <w:t> </w:t>
      </w:r>
      <w:r>
        <w:rPr>
          <w:sz w:val="24"/>
        </w:rPr>
        <w:t>Magnesium</w:t>
      </w:r>
      <w:r>
        <w:rPr>
          <w:spacing w:val="-15"/>
          <w:sz w:val="24"/>
        </w:rPr>
        <w:t> </w:t>
      </w:r>
      <w:r>
        <w:rPr>
          <w:sz w:val="24"/>
        </w:rPr>
        <w:t>Terhafap Sifst Mekanis Aluminium” Di masa yang akan datang, permintaan akan bahan yang ringan dan kuat akan meningkat secara signifikan, terutama dalam</w:t>
      </w:r>
      <w:r>
        <w:rPr>
          <w:spacing w:val="-2"/>
          <w:sz w:val="24"/>
        </w:rPr>
        <w:t> </w:t>
      </w:r>
      <w:r>
        <w:rPr>
          <w:sz w:val="24"/>
        </w:rPr>
        <w:t>pembuatan</w:t>
      </w:r>
      <w:r>
        <w:rPr>
          <w:spacing w:val="-2"/>
          <w:sz w:val="24"/>
        </w:rPr>
        <w:t> </w:t>
      </w:r>
      <w:r>
        <w:rPr>
          <w:sz w:val="24"/>
        </w:rPr>
        <w:t>komponen-komponen</w:t>
      </w:r>
      <w:r>
        <w:rPr>
          <w:spacing w:val="-2"/>
          <w:sz w:val="24"/>
        </w:rPr>
        <w:t> </w:t>
      </w:r>
      <w:r>
        <w:rPr>
          <w:sz w:val="24"/>
        </w:rPr>
        <w:t>kendaraan</w:t>
      </w:r>
      <w:r>
        <w:rPr>
          <w:spacing w:val="-2"/>
          <w:sz w:val="24"/>
        </w:rPr>
        <w:t> </w:t>
      </w:r>
      <w:r>
        <w:rPr>
          <w:sz w:val="24"/>
        </w:rPr>
        <w:t>untuk</w:t>
      </w:r>
      <w:r>
        <w:rPr>
          <w:spacing w:val="-1"/>
          <w:sz w:val="24"/>
        </w:rPr>
        <w:t> </w:t>
      </w:r>
      <w:r>
        <w:rPr>
          <w:sz w:val="24"/>
        </w:rPr>
        <w:t>mengoptimalkan penggunaan bahan bakar alternatif. Untuk meningkatkan kekuatan mekaniknya, aluminium sering dikombinasikan dengan magnesium, yang memiliki massa jenis rendah namun kekuatan yang memadai. Tujuan dari penelitian ini adalah untuk mengetahui bagaimana oengaruh magnesium terhadap strukutr mikro serta sifat mekanis aluminium. Proses peleburan dilakukan pada suhu 660ºC dengan menggunakan tanur krusibel dan cetakan pasir. Terdapat tiga variasi penambahan magnesium pada aluminium, yaitu 0,5%, 1%, dan 1,5%. Karakterisasi produk coran melibatkan uji tarik, uji kekerasan, analisis struktur mikro, dan uji komposisi kimia.Analisis komposisi kimia menunjukkan penurunan kandungan magnesium pada setiap sampel. Kekerasan sampel meningkat</w:t>
      </w:r>
    </w:p>
    <w:p>
      <w:pPr>
        <w:spacing w:after="0" w:line="480" w:lineRule="auto"/>
        <w:jc w:val="both"/>
        <w:rPr>
          <w:sz w:val="24"/>
        </w:rPr>
        <w:sectPr>
          <w:pgSz w:w="11910" w:h="16840"/>
          <w:pgMar w:header="717" w:footer="0" w:top="1920" w:bottom="280" w:left="1680" w:right="440"/>
        </w:sectPr>
      </w:pPr>
    </w:p>
    <w:p>
      <w:pPr>
        <w:pStyle w:val="BodyText"/>
        <w:spacing w:before="53"/>
      </w:pPr>
    </w:p>
    <w:p>
      <w:pPr>
        <w:pStyle w:val="BodyText"/>
        <w:spacing w:line="480" w:lineRule="auto"/>
        <w:ind w:left="1310" w:right="1260"/>
        <w:jc w:val="both"/>
      </w:pPr>
      <w:r>
        <w:rPr/>
        <w:t>seiring dengan peningkatan konsentrasi magnesium, sementara uji tarik menunjukkan peningkatan kekuatan material sejalan dengan peningkatan kandungan magnesium. Hasil uji struktur mikro menunjukkan bahwa penambahan magnesium meningkatkan kerapatan butir dalam </w:t>
      </w:r>
      <w:r>
        <w:rPr/>
        <w:t>struktur </w:t>
      </w:r>
      <w:r>
        <w:rPr>
          <w:spacing w:val="-2"/>
        </w:rPr>
        <w:t>material.</w:t>
      </w:r>
    </w:p>
    <w:p>
      <w:pPr>
        <w:spacing w:after="0" w:line="480" w:lineRule="auto"/>
        <w:jc w:val="both"/>
        <w:sectPr>
          <w:pgSz w:w="11910" w:h="16840"/>
          <w:pgMar w:header="717" w:footer="0" w:top="1920" w:bottom="280" w:left="1680" w:right="440"/>
        </w:sectPr>
      </w:pPr>
    </w:p>
    <w:p>
      <w:pPr>
        <w:pStyle w:val="BodyText"/>
        <w:spacing w:before="53"/>
      </w:pPr>
    </w:p>
    <w:p>
      <w:pPr>
        <w:spacing w:before="0"/>
        <w:ind w:left="117" w:right="0" w:firstLine="0"/>
        <w:jc w:val="center"/>
        <w:rPr>
          <w:b/>
          <w:sz w:val="24"/>
        </w:rPr>
      </w:pPr>
      <w:r>
        <w:rPr>
          <w:b/>
          <w:sz w:val="24"/>
        </w:rPr>
        <w:t>BAB </w:t>
      </w:r>
      <w:r>
        <w:rPr>
          <w:b/>
          <w:spacing w:val="-5"/>
          <w:sz w:val="24"/>
        </w:rPr>
        <w:t>III</w:t>
      </w:r>
    </w:p>
    <w:p>
      <w:pPr>
        <w:pStyle w:val="BodyText"/>
        <w:rPr>
          <w:b/>
        </w:rPr>
      </w:pPr>
    </w:p>
    <w:p>
      <w:pPr>
        <w:spacing w:before="0"/>
        <w:ind w:left="114" w:right="0" w:firstLine="0"/>
        <w:jc w:val="center"/>
        <w:rPr>
          <w:b/>
          <w:sz w:val="24"/>
        </w:rPr>
      </w:pPr>
      <w:r>
        <w:rPr>
          <w:b/>
          <w:sz w:val="24"/>
        </w:rPr>
        <w:t>METODOLOGI</w:t>
      </w:r>
      <w:r>
        <w:rPr>
          <w:b/>
          <w:spacing w:val="-7"/>
          <w:sz w:val="24"/>
        </w:rPr>
        <w:t> </w:t>
      </w:r>
      <w:r>
        <w:rPr>
          <w:b/>
          <w:spacing w:val="-2"/>
          <w:sz w:val="24"/>
        </w:rPr>
        <w:t>PENELITIAN</w:t>
      </w:r>
    </w:p>
    <w:p>
      <w:pPr>
        <w:pStyle w:val="BodyText"/>
        <w:rPr>
          <w:b/>
        </w:rPr>
      </w:pPr>
    </w:p>
    <w:p>
      <w:pPr>
        <w:pStyle w:val="BodyText"/>
        <w:rPr>
          <w:b/>
        </w:rPr>
      </w:pPr>
    </w:p>
    <w:p>
      <w:pPr>
        <w:pStyle w:val="BodyText"/>
        <w:rPr>
          <w:b/>
        </w:rPr>
      </w:pPr>
    </w:p>
    <w:p>
      <w:pPr>
        <w:pStyle w:val="Heading1"/>
        <w:numPr>
          <w:ilvl w:val="0"/>
          <w:numId w:val="20"/>
        </w:numPr>
        <w:tabs>
          <w:tab w:pos="947" w:val="left" w:leader="none"/>
        </w:tabs>
        <w:spacing w:line="240" w:lineRule="auto" w:before="0" w:after="0"/>
        <w:ind w:left="947" w:right="0" w:hanging="359"/>
        <w:jc w:val="left"/>
      </w:pPr>
      <w:bookmarkStart w:name="_TOC_250008" w:id="21"/>
      <w:r>
        <w:rPr/>
        <w:t>METODE</w:t>
      </w:r>
      <w:r>
        <w:rPr>
          <w:spacing w:val="-6"/>
        </w:rPr>
        <w:t> </w:t>
      </w:r>
      <w:bookmarkEnd w:id="21"/>
      <w:r>
        <w:rPr>
          <w:spacing w:val="-2"/>
        </w:rPr>
        <w:t>PENELITIAN</w:t>
      </w:r>
    </w:p>
    <w:p>
      <w:pPr>
        <w:pStyle w:val="BodyText"/>
        <w:rPr>
          <w:b/>
        </w:rPr>
      </w:pPr>
    </w:p>
    <w:p>
      <w:pPr>
        <w:pStyle w:val="BodyText"/>
        <w:spacing w:line="480" w:lineRule="auto"/>
        <w:ind w:left="950" w:right="1256" w:firstLine="357"/>
        <w:jc w:val="both"/>
      </w:pPr>
      <w:r>
        <w:rPr>
          <w:color w:val="0D0D0D"/>
        </w:rPr>
        <w:t>Dalam penelitian ini menggunakan metode eksperimen langsung dengan menggabungkan kuningan dari </w:t>
      </w:r>
      <w:r>
        <w:rPr>
          <w:i/>
          <w:color w:val="0D0D0D"/>
        </w:rPr>
        <w:t>impeller </w:t>
      </w:r>
      <w:r>
        <w:rPr>
          <w:color w:val="0D0D0D"/>
        </w:rPr>
        <w:t>pompa air bekas dengan aluminium ingot.</w:t>
      </w:r>
      <w:r>
        <w:rPr>
          <w:color w:val="0D0D0D"/>
          <w:spacing w:val="-15"/>
        </w:rPr>
        <w:t> </w:t>
      </w:r>
      <w:r>
        <w:rPr>
          <w:color w:val="0D0D0D"/>
        </w:rPr>
        <w:t>Variasi</w:t>
      </w:r>
      <w:r>
        <w:rPr>
          <w:color w:val="0D0D0D"/>
          <w:spacing w:val="-15"/>
        </w:rPr>
        <w:t> </w:t>
      </w:r>
      <w:r>
        <w:rPr>
          <w:color w:val="0D0D0D"/>
        </w:rPr>
        <w:t>dilakukan</w:t>
      </w:r>
      <w:r>
        <w:rPr>
          <w:color w:val="0D0D0D"/>
          <w:spacing w:val="-15"/>
        </w:rPr>
        <w:t> </w:t>
      </w:r>
      <w:r>
        <w:rPr>
          <w:color w:val="0D0D0D"/>
        </w:rPr>
        <w:t>dengan</w:t>
      </w:r>
      <w:r>
        <w:rPr>
          <w:color w:val="0D0D0D"/>
          <w:spacing w:val="-15"/>
        </w:rPr>
        <w:t> </w:t>
      </w:r>
      <w:r>
        <w:rPr>
          <w:color w:val="0D0D0D"/>
        </w:rPr>
        <w:t>penambahan</w:t>
      </w:r>
      <w:r>
        <w:rPr>
          <w:color w:val="0D0D0D"/>
          <w:spacing w:val="-15"/>
        </w:rPr>
        <w:t> </w:t>
      </w:r>
      <w:r>
        <w:rPr>
          <w:color w:val="0D0D0D"/>
        </w:rPr>
        <w:t>unsur</w:t>
      </w:r>
      <w:r>
        <w:rPr>
          <w:color w:val="0D0D0D"/>
          <w:spacing w:val="-15"/>
        </w:rPr>
        <w:t> </w:t>
      </w:r>
      <w:r>
        <w:rPr>
          <w:color w:val="0D0D0D"/>
        </w:rPr>
        <w:t>aluminium</w:t>
      </w:r>
      <w:r>
        <w:rPr>
          <w:color w:val="0D0D0D"/>
          <w:spacing w:val="-15"/>
        </w:rPr>
        <w:t> </w:t>
      </w:r>
      <w:r>
        <w:rPr>
          <w:color w:val="0D0D0D"/>
        </w:rPr>
        <w:t>(Al)</w:t>
      </w:r>
      <w:r>
        <w:rPr>
          <w:color w:val="0D0D0D"/>
          <w:spacing w:val="-15"/>
        </w:rPr>
        <w:t> </w:t>
      </w:r>
      <w:r>
        <w:rPr>
          <w:color w:val="0D0D0D"/>
        </w:rPr>
        <w:t>sebesar</w:t>
      </w:r>
      <w:r>
        <w:rPr>
          <w:color w:val="0D0D0D"/>
          <w:spacing w:val="-15"/>
        </w:rPr>
        <w:t> </w:t>
      </w:r>
      <w:r>
        <w:rPr>
          <w:color w:val="0D0D0D"/>
        </w:rPr>
        <w:t>0%, 1%,</w:t>
      </w:r>
      <w:r>
        <w:rPr>
          <w:color w:val="0D0D0D"/>
          <w:spacing w:val="-5"/>
        </w:rPr>
        <w:t> </w:t>
      </w:r>
      <w:r>
        <w:rPr>
          <w:color w:val="0D0D0D"/>
        </w:rPr>
        <w:t>1,5%,</w:t>
      </w:r>
      <w:r>
        <w:rPr>
          <w:color w:val="0D0D0D"/>
          <w:spacing w:val="-5"/>
        </w:rPr>
        <w:t> </w:t>
      </w:r>
      <w:r>
        <w:rPr>
          <w:color w:val="0D0D0D"/>
        </w:rPr>
        <w:t>dan</w:t>
      </w:r>
      <w:r>
        <w:rPr>
          <w:color w:val="0D0D0D"/>
          <w:spacing w:val="-5"/>
        </w:rPr>
        <w:t> </w:t>
      </w:r>
      <w:r>
        <w:rPr>
          <w:color w:val="0D0D0D"/>
        </w:rPr>
        <w:t>2%.</w:t>
      </w:r>
      <w:r>
        <w:rPr>
          <w:color w:val="0D0D0D"/>
          <w:spacing w:val="-10"/>
        </w:rPr>
        <w:t> </w:t>
      </w:r>
      <w:r>
        <w:rPr>
          <w:color w:val="0D0D0D"/>
        </w:rPr>
        <w:t>Tujuan</w:t>
      </w:r>
      <w:r>
        <w:rPr>
          <w:color w:val="0D0D0D"/>
          <w:spacing w:val="-5"/>
        </w:rPr>
        <w:t> </w:t>
      </w:r>
      <w:r>
        <w:rPr>
          <w:color w:val="0D0D0D"/>
        </w:rPr>
        <w:t>dari</w:t>
      </w:r>
      <w:r>
        <w:rPr>
          <w:color w:val="0D0D0D"/>
          <w:spacing w:val="-5"/>
        </w:rPr>
        <w:t> </w:t>
      </w:r>
      <w:r>
        <w:rPr>
          <w:color w:val="0D0D0D"/>
        </w:rPr>
        <w:t>penelitian</w:t>
      </w:r>
      <w:r>
        <w:rPr>
          <w:color w:val="0D0D0D"/>
          <w:spacing w:val="-5"/>
        </w:rPr>
        <w:t> </w:t>
      </w:r>
      <w:r>
        <w:rPr>
          <w:color w:val="0D0D0D"/>
        </w:rPr>
        <w:t>adalah</w:t>
      </w:r>
      <w:r>
        <w:rPr>
          <w:color w:val="0D0D0D"/>
          <w:spacing w:val="-5"/>
        </w:rPr>
        <w:t> </w:t>
      </w:r>
      <w:r>
        <w:rPr>
          <w:color w:val="0D0D0D"/>
        </w:rPr>
        <w:t>untuk</w:t>
      </w:r>
      <w:r>
        <w:rPr>
          <w:color w:val="0D0D0D"/>
          <w:spacing w:val="-5"/>
        </w:rPr>
        <w:t> </w:t>
      </w:r>
      <w:r>
        <w:rPr>
          <w:color w:val="0D0D0D"/>
        </w:rPr>
        <w:t>mengetahui</w:t>
      </w:r>
      <w:r>
        <w:rPr>
          <w:color w:val="0D0D0D"/>
          <w:spacing w:val="-5"/>
        </w:rPr>
        <w:t> </w:t>
      </w:r>
      <w:r>
        <w:rPr>
          <w:color w:val="0D0D0D"/>
        </w:rPr>
        <w:t>bagaimana penambahan unsur aluminium (Al) mempengaruhi sifat mekanis dalam uji </w:t>
      </w:r>
      <w:r>
        <w:rPr>
          <w:i/>
          <w:color w:val="0D0D0D"/>
        </w:rPr>
        <w:t>impact</w:t>
      </w:r>
      <w:r>
        <w:rPr>
          <w:color w:val="0D0D0D"/>
        </w:rPr>
        <w:t>, uji kekerasan, dan uji tarik.</w:t>
      </w:r>
    </w:p>
    <w:p>
      <w:pPr>
        <w:pStyle w:val="BodyText"/>
      </w:pPr>
    </w:p>
    <w:p>
      <w:pPr>
        <w:pStyle w:val="BodyText"/>
        <w:spacing w:before="1"/>
      </w:pPr>
    </w:p>
    <w:p>
      <w:pPr>
        <w:pStyle w:val="Heading2"/>
        <w:numPr>
          <w:ilvl w:val="0"/>
          <w:numId w:val="20"/>
        </w:numPr>
        <w:tabs>
          <w:tab w:pos="947" w:val="left" w:leader="none"/>
        </w:tabs>
        <w:spacing w:line="240" w:lineRule="auto" w:before="0" w:after="0"/>
        <w:ind w:left="947" w:right="0" w:hanging="359"/>
        <w:jc w:val="left"/>
      </w:pPr>
      <w:bookmarkStart w:name="_TOC_250007" w:id="22"/>
      <w:r>
        <w:rPr>
          <w:spacing w:val="-2"/>
        </w:rPr>
        <w:t>Waktu</w:t>
      </w:r>
      <w:r>
        <w:rPr>
          <w:spacing w:val="-6"/>
        </w:rPr>
        <w:t> </w:t>
      </w:r>
      <w:r>
        <w:rPr>
          <w:spacing w:val="-2"/>
        </w:rPr>
        <w:t>dan</w:t>
      </w:r>
      <w:r>
        <w:rPr>
          <w:spacing w:val="-9"/>
        </w:rPr>
        <w:t> </w:t>
      </w:r>
      <w:r>
        <w:rPr>
          <w:spacing w:val="-2"/>
        </w:rPr>
        <w:t>Tempat</w:t>
      </w:r>
      <w:r>
        <w:rPr>
          <w:spacing w:val="-4"/>
        </w:rPr>
        <w:t> </w:t>
      </w:r>
      <w:bookmarkEnd w:id="22"/>
      <w:r>
        <w:rPr>
          <w:spacing w:val="-2"/>
        </w:rPr>
        <w:t>Penelitian</w:t>
      </w:r>
    </w:p>
    <w:p>
      <w:pPr>
        <w:pStyle w:val="BodyText"/>
        <w:rPr>
          <w:b/>
        </w:rPr>
      </w:pPr>
    </w:p>
    <w:p>
      <w:pPr>
        <w:pStyle w:val="ListParagraph"/>
        <w:numPr>
          <w:ilvl w:val="1"/>
          <w:numId w:val="20"/>
        </w:numPr>
        <w:tabs>
          <w:tab w:pos="1310" w:val="left" w:leader="none"/>
        </w:tabs>
        <w:spacing w:line="240" w:lineRule="auto" w:before="0" w:after="0"/>
        <w:ind w:left="1310" w:right="0" w:hanging="360"/>
        <w:jc w:val="left"/>
        <w:rPr>
          <w:sz w:val="24"/>
        </w:rPr>
      </w:pPr>
      <w:r>
        <w:rPr>
          <w:spacing w:val="-2"/>
          <w:sz w:val="24"/>
        </w:rPr>
        <w:t>Waktu</w:t>
      </w:r>
      <w:r>
        <w:rPr>
          <w:spacing w:val="-12"/>
          <w:sz w:val="24"/>
        </w:rPr>
        <w:t> </w:t>
      </w:r>
      <w:r>
        <w:rPr>
          <w:spacing w:val="-2"/>
          <w:sz w:val="24"/>
        </w:rPr>
        <w:t>Penelitian</w:t>
      </w:r>
    </w:p>
    <w:p>
      <w:pPr>
        <w:pStyle w:val="BodyText"/>
      </w:pPr>
    </w:p>
    <w:p>
      <w:pPr>
        <w:pStyle w:val="BodyText"/>
        <w:spacing w:line="480" w:lineRule="auto"/>
        <w:ind w:left="1310" w:right="1260" w:firstLine="324"/>
      </w:pPr>
      <w:r>
        <w:rPr/>
        <w:t>Secara</w:t>
      </w:r>
      <w:r>
        <w:rPr>
          <w:spacing w:val="40"/>
        </w:rPr>
        <w:t> </w:t>
      </w:r>
      <w:r>
        <w:rPr/>
        <w:t>menyeluruh</w:t>
      </w:r>
      <w:r>
        <w:rPr>
          <w:spacing w:val="40"/>
        </w:rPr>
        <w:t> </w:t>
      </w:r>
      <w:r>
        <w:rPr/>
        <w:t>waktu</w:t>
      </w:r>
      <w:r>
        <w:rPr>
          <w:spacing w:val="40"/>
        </w:rPr>
        <w:t> </w:t>
      </w:r>
      <w:r>
        <w:rPr/>
        <w:t>penelitian</w:t>
      </w:r>
      <w:r>
        <w:rPr>
          <w:spacing w:val="40"/>
        </w:rPr>
        <w:t> </w:t>
      </w:r>
      <w:r>
        <w:rPr/>
        <w:t>dapat</w:t>
      </w:r>
      <w:r>
        <w:rPr>
          <w:spacing w:val="40"/>
        </w:rPr>
        <w:t> </w:t>
      </w:r>
      <w:r>
        <w:rPr/>
        <w:t>dilihat</w:t>
      </w:r>
      <w:r>
        <w:rPr>
          <w:spacing w:val="40"/>
        </w:rPr>
        <w:t> </w:t>
      </w:r>
      <w:r>
        <w:rPr/>
        <w:t>dalam</w:t>
      </w:r>
      <w:r>
        <w:rPr>
          <w:spacing w:val="40"/>
        </w:rPr>
        <w:t> </w:t>
      </w:r>
      <w:r>
        <w:rPr/>
        <w:t>tabel</w:t>
      </w:r>
      <w:r>
        <w:rPr>
          <w:spacing w:val="40"/>
        </w:rPr>
        <w:t> </w:t>
      </w:r>
      <w:r>
        <w:rPr/>
        <w:t>3.1</w:t>
      </w:r>
      <w:r>
        <w:rPr>
          <w:spacing w:val="80"/>
        </w:rPr>
        <w:t> </w:t>
      </w:r>
      <w:r>
        <w:rPr/>
        <w:t>dibawah ini :</w:t>
      </w:r>
    </w:p>
    <w:p>
      <w:pPr>
        <w:pStyle w:val="BodyText"/>
        <w:spacing w:before="1" w:after="42"/>
        <w:ind w:left="3068"/>
      </w:pPr>
      <w:r>
        <w:rPr/>
        <w:t>Tabel</w:t>
      </w:r>
      <w:r>
        <w:rPr>
          <w:spacing w:val="-6"/>
        </w:rPr>
        <w:t> </w:t>
      </w:r>
      <w:r>
        <w:rPr/>
        <w:t>3.1</w:t>
      </w:r>
      <w:r>
        <w:rPr>
          <w:spacing w:val="-5"/>
        </w:rPr>
        <w:t> </w:t>
      </w:r>
      <w:r>
        <w:rPr/>
        <w:t>Rencana</w:t>
      </w:r>
      <w:r>
        <w:rPr>
          <w:spacing w:val="-6"/>
        </w:rPr>
        <w:t> </w:t>
      </w:r>
      <w:r>
        <w:rPr/>
        <w:t>kegiatan</w:t>
      </w:r>
      <w:r>
        <w:rPr>
          <w:spacing w:val="-5"/>
        </w:rPr>
        <w:t> </w:t>
      </w:r>
      <w:r>
        <w:rPr>
          <w:spacing w:val="-2"/>
        </w:rPr>
        <w:t>penelitian</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694"/>
        <w:gridCol w:w="711"/>
        <w:gridCol w:w="709"/>
        <w:gridCol w:w="567"/>
        <w:gridCol w:w="568"/>
        <w:gridCol w:w="711"/>
        <w:gridCol w:w="709"/>
      </w:tblGrid>
      <w:tr>
        <w:trPr>
          <w:trHeight w:val="575" w:hRule="atLeast"/>
        </w:trPr>
        <w:tc>
          <w:tcPr>
            <w:tcW w:w="569" w:type="dxa"/>
            <w:vMerge w:val="restart"/>
          </w:tcPr>
          <w:p>
            <w:pPr>
              <w:pStyle w:val="TableParagraph"/>
              <w:spacing w:before="159"/>
              <w:rPr>
                <w:sz w:val="24"/>
              </w:rPr>
            </w:pPr>
          </w:p>
          <w:p>
            <w:pPr>
              <w:pStyle w:val="TableParagraph"/>
              <w:ind w:left="110"/>
              <w:rPr>
                <w:sz w:val="24"/>
              </w:rPr>
            </w:pPr>
            <w:r>
              <w:rPr>
                <w:spacing w:val="-5"/>
                <w:sz w:val="24"/>
              </w:rPr>
              <w:t>No</w:t>
            </w:r>
          </w:p>
        </w:tc>
        <w:tc>
          <w:tcPr>
            <w:tcW w:w="2694" w:type="dxa"/>
            <w:vMerge w:val="restart"/>
          </w:tcPr>
          <w:p>
            <w:pPr>
              <w:pStyle w:val="TableParagraph"/>
              <w:spacing w:before="159"/>
              <w:rPr>
                <w:sz w:val="24"/>
              </w:rPr>
            </w:pPr>
          </w:p>
          <w:p>
            <w:pPr>
              <w:pStyle w:val="TableParagraph"/>
              <w:ind w:left="744"/>
              <w:rPr>
                <w:sz w:val="24"/>
              </w:rPr>
            </w:pPr>
            <w:r>
              <w:rPr>
                <w:spacing w:val="-2"/>
                <w:sz w:val="24"/>
              </w:rPr>
              <w:t>KEGIATAN</w:t>
            </w:r>
          </w:p>
        </w:tc>
        <w:tc>
          <w:tcPr>
            <w:tcW w:w="3975" w:type="dxa"/>
            <w:gridSpan w:val="6"/>
          </w:tcPr>
          <w:p>
            <w:pPr>
              <w:pStyle w:val="TableParagraph"/>
              <w:spacing w:before="155"/>
              <w:ind w:left="107"/>
              <w:jc w:val="center"/>
              <w:rPr>
                <w:sz w:val="24"/>
              </w:rPr>
            </w:pPr>
            <w:r>
              <w:rPr>
                <w:sz w:val="24"/>
              </w:rPr>
              <w:t>Bulan </w:t>
            </w:r>
            <w:r>
              <w:rPr>
                <w:spacing w:val="-5"/>
                <w:sz w:val="24"/>
              </w:rPr>
              <w:t>ke-</w:t>
            </w:r>
          </w:p>
        </w:tc>
      </w:tr>
      <w:tr>
        <w:trPr>
          <w:trHeight w:val="573" w:hRule="atLeast"/>
        </w:trPr>
        <w:tc>
          <w:tcPr>
            <w:tcW w:w="569" w:type="dxa"/>
            <w:vMerge/>
            <w:tcBorders>
              <w:top w:val="nil"/>
            </w:tcBorders>
          </w:tcPr>
          <w:p>
            <w:pPr>
              <w:rPr>
                <w:sz w:val="2"/>
                <w:szCs w:val="2"/>
              </w:rPr>
            </w:pPr>
          </w:p>
        </w:tc>
        <w:tc>
          <w:tcPr>
            <w:tcW w:w="2694" w:type="dxa"/>
            <w:vMerge/>
            <w:tcBorders>
              <w:top w:val="nil"/>
            </w:tcBorders>
          </w:tcPr>
          <w:p>
            <w:pPr>
              <w:rPr>
                <w:sz w:val="2"/>
                <w:szCs w:val="2"/>
              </w:rPr>
            </w:pPr>
          </w:p>
        </w:tc>
        <w:tc>
          <w:tcPr>
            <w:tcW w:w="711" w:type="dxa"/>
          </w:tcPr>
          <w:p>
            <w:pPr>
              <w:pStyle w:val="TableParagraph"/>
              <w:spacing w:before="143"/>
              <w:ind w:left="109"/>
              <w:jc w:val="center"/>
              <w:rPr>
                <w:sz w:val="24"/>
              </w:rPr>
            </w:pPr>
            <w:r>
              <w:rPr>
                <w:spacing w:val="-10"/>
                <w:sz w:val="24"/>
              </w:rPr>
              <w:t>1</w:t>
            </w:r>
          </w:p>
        </w:tc>
        <w:tc>
          <w:tcPr>
            <w:tcW w:w="709" w:type="dxa"/>
          </w:tcPr>
          <w:p>
            <w:pPr>
              <w:pStyle w:val="TableParagraph"/>
              <w:spacing w:before="143"/>
              <w:ind w:left="109"/>
              <w:jc w:val="center"/>
              <w:rPr>
                <w:sz w:val="24"/>
              </w:rPr>
            </w:pPr>
            <w:r>
              <w:rPr>
                <w:spacing w:val="-10"/>
                <w:sz w:val="24"/>
              </w:rPr>
              <w:t>2</w:t>
            </w:r>
          </w:p>
        </w:tc>
        <w:tc>
          <w:tcPr>
            <w:tcW w:w="567" w:type="dxa"/>
          </w:tcPr>
          <w:p>
            <w:pPr>
              <w:pStyle w:val="TableParagraph"/>
              <w:spacing w:before="143"/>
              <w:ind w:left="273"/>
              <w:rPr>
                <w:sz w:val="24"/>
              </w:rPr>
            </w:pPr>
            <w:r>
              <w:rPr>
                <w:spacing w:val="-10"/>
                <w:sz w:val="24"/>
              </w:rPr>
              <w:t>3</w:t>
            </w:r>
          </w:p>
        </w:tc>
        <w:tc>
          <w:tcPr>
            <w:tcW w:w="568" w:type="dxa"/>
          </w:tcPr>
          <w:p>
            <w:pPr>
              <w:pStyle w:val="TableParagraph"/>
              <w:spacing w:before="143"/>
              <w:ind w:left="273"/>
              <w:rPr>
                <w:sz w:val="24"/>
              </w:rPr>
            </w:pPr>
            <w:r>
              <w:rPr>
                <w:spacing w:val="-10"/>
                <w:sz w:val="24"/>
              </w:rPr>
              <w:t>4</w:t>
            </w:r>
          </w:p>
        </w:tc>
        <w:tc>
          <w:tcPr>
            <w:tcW w:w="711" w:type="dxa"/>
          </w:tcPr>
          <w:p>
            <w:pPr>
              <w:pStyle w:val="TableParagraph"/>
              <w:spacing w:before="143"/>
              <w:ind w:left="109" w:right="2"/>
              <w:jc w:val="center"/>
              <w:rPr>
                <w:sz w:val="24"/>
              </w:rPr>
            </w:pPr>
            <w:r>
              <w:rPr>
                <w:spacing w:val="-10"/>
                <w:sz w:val="24"/>
              </w:rPr>
              <w:t>5</w:t>
            </w:r>
          </w:p>
        </w:tc>
        <w:tc>
          <w:tcPr>
            <w:tcW w:w="709" w:type="dxa"/>
          </w:tcPr>
          <w:p>
            <w:pPr>
              <w:pStyle w:val="TableParagraph"/>
              <w:spacing w:before="143"/>
              <w:ind w:left="109" w:right="1"/>
              <w:jc w:val="center"/>
              <w:rPr>
                <w:sz w:val="24"/>
              </w:rPr>
            </w:pPr>
            <w:r>
              <w:rPr>
                <w:spacing w:val="-10"/>
                <w:sz w:val="24"/>
              </w:rPr>
              <w:t>6</w:t>
            </w:r>
          </w:p>
        </w:tc>
      </w:tr>
      <w:tr>
        <w:trPr>
          <w:trHeight w:val="568" w:hRule="atLeast"/>
        </w:trPr>
        <w:tc>
          <w:tcPr>
            <w:tcW w:w="569" w:type="dxa"/>
            <w:vMerge w:val="restart"/>
          </w:tcPr>
          <w:p>
            <w:pPr>
              <w:pStyle w:val="TableParagraph"/>
              <w:rPr>
                <w:sz w:val="24"/>
              </w:rPr>
            </w:pPr>
          </w:p>
          <w:p>
            <w:pPr>
              <w:pStyle w:val="TableParagraph"/>
              <w:rPr>
                <w:sz w:val="24"/>
              </w:rPr>
            </w:pPr>
          </w:p>
          <w:p>
            <w:pPr>
              <w:pStyle w:val="TableParagraph"/>
              <w:rPr>
                <w:sz w:val="24"/>
              </w:rPr>
            </w:pPr>
          </w:p>
          <w:p>
            <w:pPr>
              <w:pStyle w:val="TableParagraph"/>
              <w:spacing w:before="35"/>
              <w:rPr>
                <w:sz w:val="24"/>
              </w:rPr>
            </w:pPr>
          </w:p>
          <w:p>
            <w:pPr>
              <w:pStyle w:val="TableParagraph"/>
              <w:ind w:left="110"/>
              <w:rPr>
                <w:sz w:val="24"/>
              </w:rPr>
            </w:pPr>
            <w:r>
              <w:rPr>
                <w:spacing w:val="-5"/>
                <w:sz w:val="24"/>
              </w:rPr>
              <w:t>1.</w:t>
            </w:r>
          </w:p>
        </w:tc>
        <w:tc>
          <w:tcPr>
            <w:tcW w:w="2694" w:type="dxa"/>
          </w:tcPr>
          <w:p>
            <w:pPr>
              <w:pStyle w:val="TableParagraph"/>
              <w:spacing w:before="146"/>
              <w:ind w:left="107"/>
              <w:rPr>
                <w:sz w:val="24"/>
              </w:rPr>
            </w:pPr>
            <w:r>
              <w:rPr>
                <w:spacing w:val="-2"/>
                <w:sz w:val="24"/>
              </w:rPr>
              <w:t>Persiapan</w:t>
            </w:r>
          </w:p>
        </w:tc>
        <w:tc>
          <w:tcPr>
            <w:tcW w:w="3975" w:type="dxa"/>
            <w:gridSpan w:val="6"/>
            <w:tcBorders>
              <w:bottom w:val="single" w:sz="12" w:space="0" w:color="000000"/>
            </w:tcBorders>
          </w:tcPr>
          <w:p>
            <w:pPr>
              <w:pStyle w:val="TableParagraph"/>
              <w:rPr>
                <w:sz w:val="24"/>
              </w:rPr>
            </w:pPr>
          </w:p>
        </w:tc>
      </w:tr>
      <w:tr>
        <w:trPr>
          <w:trHeight w:val="565" w:hRule="atLeast"/>
        </w:trPr>
        <w:tc>
          <w:tcPr>
            <w:tcW w:w="569" w:type="dxa"/>
            <w:vMerge/>
            <w:tcBorders>
              <w:top w:val="nil"/>
            </w:tcBorders>
          </w:tcPr>
          <w:p>
            <w:pPr>
              <w:rPr>
                <w:sz w:val="2"/>
                <w:szCs w:val="2"/>
              </w:rPr>
            </w:pPr>
          </w:p>
        </w:tc>
        <w:tc>
          <w:tcPr>
            <w:tcW w:w="2694" w:type="dxa"/>
          </w:tcPr>
          <w:p>
            <w:pPr>
              <w:pStyle w:val="TableParagraph"/>
              <w:spacing w:before="145"/>
              <w:ind w:left="66"/>
              <w:rPr>
                <w:sz w:val="24"/>
              </w:rPr>
            </w:pPr>
            <w:r>
              <w:rPr>
                <w:sz w:val="24"/>
              </w:rPr>
              <w:t>a.</w:t>
            </w:r>
            <w:r>
              <w:rPr>
                <w:spacing w:val="36"/>
                <w:sz w:val="24"/>
              </w:rPr>
              <w:t>  </w:t>
            </w:r>
            <w:r>
              <w:rPr>
                <w:sz w:val="24"/>
              </w:rPr>
              <w:t>Pengajuan </w:t>
            </w:r>
            <w:r>
              <w:rPr>
                <w:spacing w:val="-2"/>
                <w:sz w:val="24"/>
              </w:rPr>
              <w:t>Judul</w:t>
            </w:r>
          </w:p>
        </w:tc>
        <w:tc>
          <w:tcPr>
            <w:tcW w:w="711" w:type="dxa"/>
            <w:tcBorders>
              <w:bottom w:val="nil"/>
            </w:tcBorders>
            <w:shd w:val="clear" w:color="auto" w:fill="000000"/>
          </w:tcPr>
          <w:p>
            <w:pPr>
              <w:pStyle w:val="TableParagraph"/>
              <w:rPr>
                <w:sz w:val="24"/>
              </w:rPr>
            </w:pPr>
          </w:p>
        </w:tc>
        <w:tc>
          <w:tcPr>
            <w:tcW w:w="709" w:type="dxa"/>
          </w:tcPr>
          <w:p>
            <w:pPr>
              <w:pStyle w:val="TableParagraph"/>
              <w:rPr>
                <w:sz w:val="24"/>
              </w:rPr>
            </w:pPr>
          </w:p>
        </w:tc>
        <w:tc>
          <w:tcPr>
            <w:tcW w:w="567" w:type="dxa"/>
          </w:tcPr>
          <w:p>
            <w:pPr>
              <w:pStyle w:val="TableParagraph"/>
              <w:rPr>
                <w:sz w:val="24"/>
              </w:rPr>
            </w:pPr>
          </w:p>
        </w:tc>
        <w:tc>
          <w:tcPr>
            <w:tcW w:w="568"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72" w:hRule="atLeast"/>
        </w:trPr>
        <w:tc>
          <w:tcPr>
            <w:tcW w:w="569" w:type="dxa"/>
            <w:vMerge/>
            <w:tcBorders>
              <w:top w:val="nil"/>
            </w:tcBorders>
          </w:tcPr>
          <w:p>
            <w:pPr>
              <w:rPr>
                <w:sz w:val="2"/>
                <w:szCs w:val="2"/>
              </w:rPr>
            </w:pPr>
          </w:p>
        </w:tc>
        <w:tc>
          <w:tcPr>
            <w:tcW w:w="2694" w:type="dxa"/>
          </w:tcPr>
          <w:p>
            <w:pPr>
              <w:pStyle w:val="TableParagraph"/>
              <w:spacing w:before="155"/>
              <w:ind w:left="66"/>
              <w:rPr>
                <w:sz w:val="24"/>
              </w:rPr>
            </w:pPr>
            <w:r>
              <w:rPr>
                <w:sz w:val="24"/>
              </w:rPr>
              <w:t>b.</w:t>
            </w:r>
            <w:r>
              <w:rPr>
                <w:spacing w:val="28"/>
                <w:sz w:val="24"/>
              </w:rPr>
              <w:t>  </w:t>
            </w:r>
            <w:r>
              <w:rPr>
                <w:sz w:val="24"/>
              </w:rPr>
              <w:t>Mencari</w:t>
            </w:r>
            <w:r>
              <w:rPr>
                <w:spacing w:val="1"/>
                <w:sz w:val="24"/>
              </w:rPr>
              <w:t> </w:t>
            </w:r>
            <w:r>
              <w:rPr>
                <w:spacing w:val="-2"/>
                <w:sz w:val="24"/>
              </w:rPr>
              <w:t>Referensi</w:t>
            </w:r>
          </w:p>
        </w:tc>
        <w:tc>
          <w:tcPr>
            <w:tcW w:w="711" w:type="dxa"/>
            <w:tcBorders>
              <w:top w:val="nil"/>
              <w:bottom w:val="single" w:sz="6" w:space="0" w:color="000000"/>
            </w:tcBorders>
            <w:shd w:val="clear" w:color="auto" w:fill="000000"/>
          </w:tcPr>
          <w:p>
            <w:pPr>
              <w:pStyle w:val="TableParagraph"/>
              <w:rPr>
                <w:sz w:val="24"/>
              </w:rPr>
            </w:pPr>
          </w:p>
        </w:tc>
        <w:tc>
          <w:tcPr>
            <w:tcW w:w="709" w:type="dxa"/>
            <w:tcBorders>
              <w:bottom w:val="single" w:sz="12" w:space="0" w:color="000000"/>
            </w:tcBorders>
          </w:tcPr>
          <w:p>
            <w:pPr>
              <w:pStyle w:val="TableParagraph"/>
              <w:rPr>
                <w:sz w:val="24"/>
              </w:rPr>
            </w:pPr>
          </w:p>
        </w:tc>
        <w:tc>
          <w:tcPr>
            <w:tcW w:w="567" w:type="dxa"/>
            <w:tcBorders>
              <w:bottom w:val="single" w:sz="12" w:space="0" w:color="000000"/>
            </w:tcBorders>
          </w:tcPr>
          <w:p>
            <w:pPr>
              <w:pStyle w:val="TableParagraph"/>
              <w:rPr>
                <w:sz w:val="24"/>
              </w:rPr>
            </w:pPr>
          </w:p>
        </w:tc>
        <w:tc>
          <w:tcPr>
            <w:tcW w:w="568"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53" w:hRule="atLeast"/>
        </w:trPr>
        <w:tc>
          <w:tcPr>
            <w:tcW w:w="569" w:type="dxa"/>
            <w:vMerge/>
            <w:tcBorders>
              <w:top w:val="nil"/>
            </w:tcBorders>
          </w:tcPr>
          <w:p>
            <w:pPr>
              <w:rPr>
                <w:sz w:val="2"/>
                <w:szCs w:val="2"/>
              </w:rPr>
            </w:pPr>
          </w:p>
        </w:tc>
        <w:tc>
          <w:tcPr>
            <w:tcW w:w="2694" w:type="dxa"/>
          </w:tcPr>
          <w:p>
            <w:pPr>
              <w:pStyle w:val="TableParagraph"/>
              <w:spacing w:before="135"/>
              <w:ind w:left="66"/>
              <w:rPr>
                <w:sz w:val="24"/>
              </w:rPr>
            </w:pPr>
            <w:r>
              <w:rPr>
                <w:sz w:val="24"/>
              </w:rPr>
              <w:t>c.</w:t>
            </w:r>
            <w:r>
              <w:rPr>
                <w:spacing w:val="36"/>
                <w:sz w:val="24"/>
              </w:rPr>
              <w:t>  </w:t>
            </w:r>
            <w:r>
              <w:rPr>
                <w:sz w:val="24"/>
              </w:rPr>
              <w:t>Menyusun</w:t>
            </w:r>
            <w:r>
              <w:rPr>
                <w:spacing w:val="1"/>
                <w:sz w:val="24"/>
              </w:rPr>
              <w:t> </w:t>
            </w:r>
            <w:r>
              <w:rPr>
                <w:spacing w:val="-2"/>
                <w:sz w:val="24"/>
              </w:rPr>
              <w:t>Proposal</w:t>
            </w:r>
          </w:p>
        </w:tc>
        <w:tc>
          <w:tcPr>
            <w:tcW w:w="711" w:type="dxa"/>
            <w:tcBorders>
              <w:top w:val="single" w:sz="6" w:space="0" w:color="000000"/>
              <w:bottom w:val="nil"/>
            </w:tcBorders>
            <w:shd w:val="clear" w:color="auto" w:fill="000000"/>
          </w:tcPr>
          <w:p>
            <w:pPr>
              <w:pStyle w:val="TableParagraph"/>
              <w:rPr>
                <w:sz w:val="24"/>
              </w:rPr>
            </w:pPr>
          </w:p>
        </w:tc>
        <w:tc>
          <w:tcPr>
            <w:tcW w:w="709" w:type="dxa"/>
            <w:tcBorders>
              <w:top w:val="single" w:sz="6" w:space="0" w:color="000000"/>
            </w:tcBorders>
            <w:shd w:val="clear" w:color="auto" w:fill="000000"/>
          </w:tcPr>
          <w:p>
            <w:pPr>
              <w:pStyle w:val="TableParagraph"/>
              <w:rPr>
                <w:sz w:val="24"/>
              </w:rPr>
            </w:pPr>
          </w:p>
        </w:tc>
        <w:tc>
          <w:tcPr>
            <w:tcW w:w="567" w:type="dxa"/>
            <w:tcBorders>
              <w:top w:val="single" w:sz="6" w:space="0" w:color="000000"/>
            </w:tcBorders>
            <w:shd w:val="clear" w:color="auto" w:fill="000000"/>
          </w:tcPr>
          <w:p>
            <w:pPr>
              <w:pStyle w:val="TableParagraph"/>
              <w:rPr>
                <w:sz w:val="24"/>
              </w:rPr>
            </w:pPr>
          </w:p>
        </w:tc>
        <w:tc>
          <w:tcPr>
            <w:tcW w:w="568"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77" w:hRule="atLeast"/>
        </w:trPr>
        <w:tc>
          <w:tcPr>
            <w:tcW w:w="569" w:type="dxa"/>
          </w:tcPr>
          <w:p>
            <w:pPr>
              <w:pStyle w:val="TableParagraph"/>
              <w:spacing w:before="13"/>
              <w:ind w:left="110"/>
              <w:rPr>
                <w:sz w:val="24"/>
              </w:rPr>
            </w:pPr>
            <w:r>
              <w:rPr>
                <w:spacing w:val="-5"/>
                <w:sz w:val="24"/>
              </w:rPr>
              <w:t>2.</w:t>
            </w:r>
          </w:p>
        </w:tc>
        <w:tc>
          <w:tcPr>
            <w:tcW w:w="2694" w:type="dxa"/>
          </w:tcPr>
          <w:p>
            <w:pPr>
              <w:pStyle w:val="TableParagraph"/>
              <w:spacing w:before="145"/>
              <w:ind w:left="107"/>
              <w:rPr>
                <w:sz w:val="24"/>
              </w:rPr>
            </w:pPr>
            <w:r>
              <w:rPr>
                <w:spacing w:val="-2"/>
                <w:sz w:val="24"/>
              </w:rPr>
              <w:t>Pelaksanaan</w:t>
            </w:r>
          </w:p>
        </w:tc>
        <w:tc>
          <w:tcPr>
            <w:tcW w:w="3975" w:type="dxa"/>
            <w:gridSpan w:val="6"/>
            <w:tcBorders>
              <w:top w:val="nil"/>
            </w:tcBorders>
          </w:tcPr>
          <w:p>
            <w:pPr>
              <w:pStyle w:val="TableParagraph"/>
              <w:rPr>
                <w:sz w:val="24"/>
              </w:rPr>
            </w:pPr>
          </w:p>
        </w:tc>
      </w:tr>
    </w:tbl>
    <w:p>
      <w:pPr>
        <w:pStyle w:val="BodyText"/>
      </w:pPr>
    </w:p>
    <w:p>
      <w:pPr>
        <w:pStyle w:val="BodyText"/>
        <w:spacing w:before="65"/>
      </w:pPr>
    </w:p>
    <w:p>
      <w:pPr>
        <w:pStyle w:val="BodyText"/>
        <w:ind w:right="672"/>
        <w:jc w:val="center"/>
      </w:pPr>
      <w:r>
        <w:rPr>
          <w:spacing w:val="-5"/>
        </w:rPr>
        <w:t>57</w:t>
      </w:r>
    </w:p>
    <w:p>
      <w:pPr>
        <w:spacing w:after="0"/>
        <w:jc w:val="center"/>
        <w:sectPr>
          <w:headerReference w:type="default" r:id="rId51"/>
          <w:pgSz w:w="11910" w:h="16840"/>
          <w:pgMar w:header="0" w:footer="0" w:top="1920" w:bottom="280" w:left="1680" w:right="440"/>
        </w:sectPr>
      </w:pPr>
    </w:p>
    <w:p>
      <w:pPr>
        <w:pStyle w:val="BodyText"/>
        <w:spacing w:before="100"/>
        <w:rPr>
          <w:sz w:val="20"/>
        </w:rPr>
      </w:pP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694"/>
        <w:gridCol w:w="708"/>
        <w:gridCol w:w="708"/>
        <w:gridCol w:w="576"/>
        <w:gridCol w:w="560"/>
        <w:gridCol w:w="711"/>
        <w:gridCol w:w="709"/>
      </w:tblGrid>
      <w:tr>
        <w:trPr>
          <w:trHeight w:val="573" w:hRule="atLeast"/>
        </w:trPr>
        <w:tc>
          <w:tcPr>
            <w:tcW w:w="569" w:type="dxa"/>
            <w:vMerge w:val="restart"/>
          </w:tcPr>
          <w:p>
            <w:pPr>
              <w:pStyle w:val="TableParagraph"/>
              <w:rPr>
                <w:sz w:val="24"/>
              </w:rPr>
            </w:pPr>
          </w:p>
        </w:tc>
        <w:tc>
          <w:tcPr>
            <w:tcW w:w="2694" w:type="dxa"/>
          </w:tcPr>
          <w:p>
            <w:pPr>
              <w:pStyle w:val="TableParagraph"/>
              <w:spacing w:before="155"/>
              <w:ind w:left="66"/>
              <w:rPr>
                <w:sz w:val="24"/>
              </w:rPr>
            </w:pPr>
            <w:r>
              <w:rPr>
                <w:sz w:val="24"/>
              </w:rPr>
              <w:t>a.</w:t>
            </w:r>
            <w:r>
              <w:rPr>
                <w:spacing w:val="36"/>
                <w:sz w:val="24"/>
              </w:rPr>
              <w:t>  </w:t>
            </w:r>
            <w:r>
              <w:rPr>
                <w:sz w:val="24"/>
              </w:rPr>
              <w:t>Seminar </w:t>
            </w:r>
            <w:r>
              <w:rPr>
                <w:spacing w:val="-2"/>
                <w:sz w:val="24"/>
              </w:rPr>
              <w:t>proposal</w:t>
            </w:r>
          </w:p>
        </w:tc>
        <w:tc>
          <w:tcPr>
            <w:tcW w:w="708" w:type="dxa"/>
          </w:tcPr>
          <w:p>
            <w:pPr>
              <w:pStyle w:val="TableParagraph"/>
              <w:rPr>
                <w:sz w:val="24"/>
              </w:rPr>
            </w:pPr>
          </w:p>
        </w:tc>
        <w:tc>
          <w:tcPr>
            <w:tcW w:w="708" w:type="dxa"/>
          </w:tcPr>
          <w:p>
            <w:pPr>
              <w:pStyle w:val="TableParagraph"/>
              <w:rPr>
                <w:sz w:val="24"/>
              </w:rPr>
            </w:pPr>
          </w:p>
        </w:tc>
        <w:tc>
          <w:tcPr>
            <w:tcW w:w="576" w:type="dxa"/>
            <w:vMerge w:val="restart"/>
            <w:tcBorders>
              <w:bottom w:val="nil"/>
              <w:right w:val="nil"/>
            </w:tcBorders>
            <w:shd w:val="clear" w:color="auto" w:fill="000000"/>
          </w:tcPr>
          <w:p>
            <w:pPr>
              <w:pStyle w:val="TableParagraph"/>
              <w:rPr>
                <w:sz w:val="24"/>
              </w:rPr>
            </w:pPr>
          </w:p>
        </w:tc>
        <w:tc>
          <w:tcPr>
            <w:tcW w:w="560"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75" w:hRule="atLeast"/>
        </w:trPr>
        <w:tc>
          <w:tcPr>
            <w:tcW w:w="569" w:type="dxa"/>
            <w:vMerge/>
            <w:tcBorders>
              <w:top w:val="nil"/>
            </w:tcBorders>
          </w:tcPr>
          <w:p>
            <w:pPr>
              <w:rPr>
                <w:sz w:val="2"/>
                <w:szCs w:val="2"/>
              </w:rPr>
            </w:pPr>
          </w:p>
        </w:tc>
        <w:tc>
          <w:tcPr>
            <w:tcW w:w="2694" w:type="dxa"/>
          </w:tcPr>
          <w:p>
            <w:pPr>
              <w:pStyle w:val="TableParagraph"/>
              <w:spacing w:before="155"/>
              <w:ind w:left="66"/>
              <w:rPr>
                <w:sz w:val="24"/>
              </w:rPr>
            </w:pPr>
            <w:r>
              <w:rPr>
                <w:sz w:val="24"/>
              </w:rPr>
              <w:t>b.</w:t>
            </w:r>
            <w:r>
              <w:rPr>
                <w:spacing w:val="29"/>
                <w:sz w:val="24"/>
              </w:rPr>
              <w:t>  </w:t>
            </w:r>
            <w:r>
              <w:rPr>
                <w:sz w:val="24"/>
              </w:rPr>
              <w:t>Pembuatan </w:t>
            </w:r>
            <w:r>
              <w:rPr>
                <w:spacing w:val="-2"/>
                <w:sz w:val="24"/>
              </w:rPr>
              <w:t>spesimen</w:t>
            </w:r>
          </w:p>
        </w:tc>
        <w:tc>
          <w:tcPr>
            <w:tcW w:w="708" w:type="dxa"/>
          </w:tcPr>
          <w:p>
            <w:pPr>
              <w:pStyle w:val="TableParagraph"/>
              <w:rPr>
                <w:sz w:val="24"/>
              </w:rPr>
            </w:pPr>
          </w:p>
        </w:tc>
        <w:tc>
          <w:tcPr>
            <w:tcW w:w="708" w:type="dxa"/>
          </w:tcPr>
          <w:p>
            <w:pPr>
              <w:pStyle w:val="TableParagraph"/>
              <w:rPr>
                <w:sz w:val="24"/>
              </w:rPr>
            </w:pPr>
          </w:p>
        </w:tc>
        <w:tc>
          <w:tcPr>
            <w:tcW w:w="576" w:type="dxa"/>
            <w:vMerge/>
            <w:tcBorders>
              <w:top w:val="nil"/>
              <w:bottom w:val="nil"/>
              <w:right w:val="nil"/>
            </w:tcBorders>
            <w:shd w:val="clear" w:color="auto" w:fill="000000"/>
          </w:tcPr>
          <w:p>
            <w:pPr>
              <w:rPr>
                <w:sz w:val="2"/>
                <w:szCs w:val="2"/>
              </w:rPr>
            </w:pPr>
          </w:p>
        </w:tc>
        <w:tc>
          <w:tcPr>
            <w:tcW w:w="560"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73" w:hRule="atLeast"/>
        </w:trPr>
        <w:tc>
          <w:tcPr>
            <w:tcW w:w="569" w:type="dxa"/>
            <w:vMerge/>
            <w:tcBorders>
              <w:top w:val="nil"/>
            </w:tcBorders>
          </w:tcPr>
          <w:p>
            <w:pPr>
              <w:rPr>
                <w:sz w:val="2"/>
                <w:szCs w:val="2"/>
              </w:rPr>
            </w:pPr>
          </w:p>
        </w:tc>
        <w:tc>
          <w:tcPr>
            <w:tcW w:w="2694" w:type="dxa"/>
          </w:tcPr>
          <w:p>
            <w:pPr>
              <w:pStyle w:val="TableParagraph"/>
              <w:spacing w:before="152"/>
              <w:ind w:left="66"/>
              <w:rPr>
                <w:sz w:val="24"/>
              </w:rPr>
            </w:pPr>
            <w:r>
              <w:rPr>
                <w:sz w:val="24"/>
              </w:rPr>
              <w:t>c.</w:t>
            </w:r>
            <w:r>
              <w:rPr>
                <w:spacing w:val="36"/>
                <w:sz w:val="24"/>
              </w:rPr>
              <w:t>  </w:t>
            </w:r>
            <w:r>
              <w:rPr>
                <w:sz w:val="24"/>
              </w:rPr>
              <w:t>Pengujian </w:t>
            </w:r>
            <w:r>
              <w:rPr>
                <w:spacing w:val="-2"/>
                <w:sz w:val="24"/>
              </w:rPr>
              <w:t>spesimen</w:t>
            </w:r>
          </w:p>
        </w:tc>
        <w:tc>
          <w:tcPr>
            <w:tcW w:w="708" w:type="dxa"/>
          </w:tcPr>
          <w:p>
            <w:pPr>
              <w:pStyle w:val="TableParagraph"/>
              <w:rPr>
                <w:sz w:val="24"/>
              </w:rPr>
            </w:pPr>
          </w:p>
        </w:tc>
        <w:tc>
          <w:tcPr>
            <w:tcW w:w="708" w:type="dxa"/>
          </w:tcPr>
          <w:p>
            <w:pPr>
              <w:pStyle w:val="TableParagraph"/>
              <w:rPr>
                <w:sz w:val="24"/>
              </w:rPr>
            </w:pPr>
          </w:p>
        </w:tc>
        <w:tc>
          <w:tcPr>
            <w:tcW w:w="576" w:type="dxa"/>
            <w:vMerge/>
            <w:tcBorders>
              <w:top w:val="nil"/>
              <w:bottom w:val="nil"/>
              <w:right w:val="nil"/>
            </w:tcBorders>
            <w:shd w:val="clear" w:color="auto" w:fill="000000"/>
          </w:tcPr>
          <w:p>
            <w:pPr>
              <w:rPr>
                <w:sz w:val="2"/>
                <w:szCs w:val="2"/>
              </w:rPr>
            </w:pPr>
          </w:p>
        </w:tc>
        <w:tc>
          <w:tcPr>
            <w:tcW w:w="560" w:type="dxa"/>
          </w:tcPr>
          <w:p>
            <w:pPr>
              <w:pStyle w:val="TableParagraph"/>
              <w:rPr>
                <w:sz w:val="24"/>
              </w:rPr>
            </w:pPr>
          </w:p>
        </w:tc>
        <w:tc>
          <w:tcPr>
            <w:tcW w:w="711" w:type="dxa"/>
          </w:tcPr>
          <w:p>
            <w:pPr>
              <w:pStyle w:val="TableParagraph"/>
              <w:rPr>
                <w:sz w:val="24"/>
              </w:rPr>
            </w:pPr>
          </w:p>
        </w:tc>
        <w:tc>
          <w:tcPr>
            <w:tcW w:w="709" w:type="dxa"/>
          </w:tcPr>
          <w:p>
            <w:pPr>
              <w:pStyle w:val="TableParagraph"/>
              <w:rPr>
                <w:sz w:val="24"/>
              </w:rPr>
            </w:pPr>
          </w:p>
        </w:tc>
      </w:tr>
      <w:tr>
        <w:trPr>
          <w:trHeight w:val="567" w:hRule="atLeast"/>
        </w:trPr>
        <w:tc>
          <w:tcPr>
            <w:tcW w:w="569" w:type="dxa"/>
            <w:vMerge w:val="restart"/>
          </w:tcPr>
          <w:p>
            <w:pPr>
              <w:pStyle w:val="TableParagraph"/>
              <w:rPr>
                <w:sz w:val="24"/>
              </w:rPr>
            </w:pPr>
          </w:p>
          <w:p>
            <w:pPr>
              <w:pStyle w:val="TableParagraph"/>
              <w:rPr>
                <w:sz w:val="24"/>
              </w:rPr>
            </w:pPr>
          </w:p>
          <w:p>
            <w:pPr>
              <w:pStyle w:val="TableParagraph"/>
              <w:rPr>
                <w:sz w:val="24"/>
              </w:rPr>
            </w:pPr>
          </w:p>
          <w:p>
            <w:pPr>
              <w:pStyle w:val="TableParagraph"/>
              <w:spacing w:before="35"/>
              <w:rPr>
                <w:sz w:val="24"/>
              </w:rPr>
            </w:pPr>
          </w:p>
          <w:p>
            <w:pPr>
              <w:pStyle w:val="TableParagraph"/>
              <w:ind w:left="249"/>
              <w:rPr>
                <w:sz w:val="24"/>
              </w:rPr>
            </w:pPr>
            <w:r>
              <w:rPr>
                <w:spacing w:val="-5"/>
                <w:sz w:val="24"/>
              </w:rPr>
              <w:t>3.</w:t>
            </w:r>
          </w:p>
        </w:tc>
        <w:tc>
          <w:tcPr>
            <w:tcW w:w="2694" w:type="dxa"/>
          </w:tcPr>
          <w:p>
            <w:pPr>
              <w:pStyle w:val="TableParagraph"/>
              <w:spacing w:before="145"/>
              <w:ind w:left="107"/>
              <w:rPr>
                <w:sz w:val="24"/>
              </w:rPr>
            </w:pPr>
            <w:r>
              <w:rPr>
                <w:spacing w:val="-2"/>
                <w:sz w:val="24"/>
              </w:rPr>
              <w:t>Penyelesaian</w:t>
            </w:r>
          </w:p>
        </w:tc>
        <w:tc>
          <w:tcPr>
            <w:tcW w:w="3972" w:type="dxa"/>
            <w:gridSpan w:val="6"/>
            <w:tcBorders>
              <w:top w:val="nil"/>
              <w:bottom w:val="single" w:sz="12" w:space="0" w:color="000000"/>
            </w:tcBorders>
          </w:tcPr>
          <w:p>
            <w:pPr>
              <w:pStyle w:val="TableParagraph"/>
              <w:rPr>
                <w:sz w:val="24"/>
              </w:rPr>
            </w:pPr>
          </w:p>
        </w:tc>
      </w:tr>
      <w:tr>
        <w:trPr>
          <w:trHeight w:val="553" w:hRule="atLeast"/>
        </w:trPr>
        <w:tc>
          <w:tcPr>
            <w:tcW w:w="569" w:type="dxa"/>
            <w:vMerge/>
            <w:tcBorders>
              <w:top w:val="nil"/>
            </w:tcBorders>
          </w:tcPr>
          <w:p>
            <w:pPr>
              <w:rPr>
                <w:sz w:val="2"/>
                <w:szCs w:val="2"/>
              </w:rPr>
            </w:pPr>
          </w:p>
        </w:tc>
        <w:tc>
          <w:tcPr>
            <w:tcW w:w="2694" w:type="dxa"/>
          </w:tcPr>
          <w:p>
            <w:pPr>
              <w:pStyle w:val="TableParagraph"/>
              <w:spacing w:before="145"/>
              <w:ind w:left="66"/>
              <w:rPr>
                <w:sz w:val="24"/>
              </w:rPr>
            </w:pPr>
            <w:r>
              <w:rPr>
                <w:sz w:val="24"/>
              </w:rPr>
              <w:t>a.</w:t>
            </w:r>
            <w:r>
              <w:rPr>
                <w:spacing w:val="33"/>
                <w:sz w:val="24"/>
              </w:rPr>
              <w:t>  </w:t>
            </w:r>
            <w:r>
              <w:rPr>
                <w:sz w:val="24"/>
              </w:rPr>
              <w:t>Pengolahan</w:t>
            </w:r>
            <w:r>
              <w:rPr>
                <w:spacing w:val="1"/>
                <w:sz w:val="24"/>
              </w:rPr>
              <w:t> </w:t>
            </w:r>
            <w:r>
              <w:rPr>
                <w:spacing w:val="-4"/>
                <w:sz w:val="24"/>
              </w:rPr>
              <w:t>data</w:t>
            </w:r>
          </w:p>
        </w:tc>
        <w:tc>
          <w:tcPr>
            <w:tcW w:w="708" w:type="dxa"/>
          </w:tcPr>
          <w:p>
            <w:pPr>
              <w:pStyle w:val="TableParagraph"/>
              <w:rPr>
                <w:sz w:val="24"/>
              </w:rPr>
            </w:pPr>
          </w:p>
        </w:tc>
        <w:tc>
          <w:tcPr>
            <w:tcW w:w="708" w:type="dxa"/>
          </w:tcPr>
          <w:p>
            <w:pPr>
              <w:pStyle w:val="TableParagraph"/>
              <w:rPr>
                <w:sz w:val="24"/>
              </w:rPr>
            </w:pPr>
          </w:p>
        </w:tc>
        <w:tc>
          <w:tcPr>
            <w:tcW w:w="576" w:type="dxa"/>
          </w:tcPr>
          <w:p>
            <w:pPr>
              <w:pStyle w:val="TableParagraph"/>
              <w:rPr>
                <w:sz w:val="24"/>
              </w:rPr>
            </w:pPr>
          </w:p>
        </w:tc>
        <w:tc>
          <w:tcPr>
            <w:tcW w:w="560" w:type="dxa"/>
            <w:tcBorders>
              <w:left w:val="nil"/>
              <w:bottom w:val="nil"/>
            </w:tcBorders>
            <w:shd w:val="clear" w:color="auto" w:fill="000000"/>
          </w:tcPr>
          <w:p>
            <w:pPr>
              <w:pStyle w:val="TableParagraph"/>
              <w:rPr>
                <w:sz w:val="24"/>
              </w:rPr>
            </w:pPr>
          </w:p>
        </w:tc>
        <w:tc>
          <w:tcPr>
            <w:tcW w:w="711" w:type="dxa"/>
            <w:tcBorders>
              <w:bottom w:val="single" w:sz="12" w:space="0" w:color="000000"/>
            </w:tcBorders>
          </w:tcPr>
          <w:p>
            <w:pPr>
              <w:pStyle w:val="TableParagraph"/>
              <w:rPr>
                <w:sz w:val="24"/>
              </w:rPr>
            </w:pPr>
          </w:p>
        </w:tc>
        <w:tc>
          <w:tcPr>
            <w:tcW w:w="709" w:type="dxa"/>
          </w:tcPr>
          <w:p>
            <w:pPr>
              <w:pStyle w:val="TableParagraph"/>
              <w:rPr>
                <w:sz w:val="24"/>
              </w:rPr>
            </w:pPr>
          </w:p>
        </w:tc>
      </w:tr>
      <w:tr>
        <w:trPr>
          <w:trHeight w:val="556" w:hRule="atLeast"/>
        </w:trPr>
        <w:tc>
          <w:tcPr>
            <w:tcW w:w="569" w:type="dxa"/>
            <w:vMerge/>
            <w:tcBorders>
              <w:top w:val="nil"/>
            </w:tcBorders>
          </w:tcPr>
          <w:p>
            <w:pPr>
              <w:rPr>
                <w:sz w:val="2"/>
                <w:szCs w:val="2"/>
              </w:rPr>
            </w:pPr>
          </w:p>
        </w:tc>
        <w:tc>
          <w:tcPr>
            <w:tcW w:w="2694" w:type="dxa"/>
          </w:tcPr>
          <w:p>
            <w:pPr>
              <w:pStyle w:val="TableParagraph"/>
              <w:spacing w:before="145"/>
              <w:ind w:left="66"/>
              <w:rPr>
                <w:sz w:val="24"/>
              </w:rPr>
            </w:pPr>
            <w:r>
              <w:rPr>
                <w:sz w:val="24"/>
              </w:rPr>
              <w:t>b.</w:t>
            </w:r>
            <w:r>
              <w:rPr>
                <w:spacing w:val="29"/>
                <w:sz w:val="24"/>
              </w:rPr>
              <w:t>  </w:t>
            </w:r>
            <w:r>
              <w:rPr>
                <w:sz w:val="24"/>
              </w:rPr>
              <w:t>Penyusunan </w:t>
            </w:r>
            <w:r>
              <w:rPr>
                <w:spacing w:val="-2"/>
                <w:sz w:val="24"/>
              </w:rPr>
              <w:t>skripsi</w:t>
            </w:r>
          </w:p>
        </w:tc>
        <w:tc>
          <w:tcPr>
            <w:tcW w:w="708" w:type="dxa"/>
          </w:tcPr>
          <w:p>
            <w:pPr>
              <w:pStyle w:val="TableParagraph"/>
              <w:rPr>
                <w:sz w:val="24"/>
              </w:rPr>
            </w:pPr>
          </w:p>
        </w:tc>
        <w:tc>
          <w:tcPr>
            <w:tcW w:w="708" w:type="dxa"/>
          </w:tcPr>
          <w:p>
            <w:pPr>
              <w:pStyle w:val="TableParagraph"/>
              <w:rPr>
                <w:sz w:val="24"/>
              </w:rPr>
            </w:pPr>
          </w:p>
        </w:tc>
        <w:tc>
          <w:tcPr>
            <w:tcW w:w="576" w:type="dxa"/>
          </w:tcPr>
          <w:p>
            <w:pPr>
              <w:pStyle w:val="TableParagraph"/>
              <w:rPr>
                <w:sz w:val="24"/>
              </w:rPr>
            </w:pPr>
          </w:p>
        </w:tc>
        <w:tc>
          <w:tcPr>
            <w:tcW w:w="560" w:type="dxa"/>
            <w:tcBorders>
              <w:top w:val="nil"/>
              <w:left w:val="nil"/>
              <w:bottom w:val="nil"/>
            </w:tcBorders>
            <w:shd w:val="clear" w:color="auto" w:fill="000000"/>
          </w:tcPr>
          <w:p>
            <w:pPr>
              <w:pStyle w:val="TableParagraph"/>
              <w:rPr>
                <w:sz w:val="24"/>
              </w:rPr>
            </w:pPr>
          </w:p>
        </w:tc>
        <w:tc>
          <w:tcPr>
            <w:tcW w:w="711" w:type="dxa"/>
            <w:tcBorders>
              <w:bottom w:val="nil"/>
            </w:tcBorders>
            <w:shd w:val="clear" w:color="auto" w:fill="000000"/>
          </w:tcPr>
          <w:p>
            <w:pPr>
              <w:pStyle w:val="TableParagraph"/>
              <w:rPr>
                <w:sz w:val="24"/>
              </w:rPr>
            </w:pPr>
          </w:p>
        </w:tc>
        <w:tc>
          <w:tcPr>
            <w:tcW w:w="709" w:type="dxa"/>
            <w:tcBorders>
              <w:bottom w:val="single" w:sz="12" w:space="0" w:color="000000"/>
            </w:tcBorders>
          </w:tcPr>
          <w:p>
            <w:pPr>
              <w:pStyle w:val="TableParagraph"/>
              <w:rPr>
                <w:sz w:val="24"/>
              </w:rPr>
            </w:pPr>
          </w:p>
        </w:tc>
      </w:tr>
      <w:tr>
        <w:trPr>
          <w:trHeight w:val="563" w:hRule="atLeast"/>
        </w:trPr>
        <w:tc>
          <w:tcPr>
            <w:tcW w:w="569" w:type="dxa"/>
            <w:vMerge/>
            <w:tcBorders>
              <w:top w:val="nil"/>
            </w:tcBorders>
          </w:tcPr>
          <w:p>
            <w:pPr>
              <w:rPr>
                <w:sz w:val="2"/>
                <w:szCs w:val="2"/>
              </w:rPr>
            </w:pPr>
          </w:p>
        </w:tc>
        <w:tc>
          <w:tcPr>
            <w:tcW w:w="2694" w:type="dxa"/>
          </w:tcPr>
          <w:p>
            <w:pPr>
              <w:pStyle w:val="TableParagraph"/>
              <w:spacing w:before="145"/>
              <w:ind w:left="66"/>
              <w:rPr>
                <w:sz w:val="24"/>
              </w:rPr>
            </w:pPr>
            <w:r>
              <w:rPr>
                <w:sz w:val="24"/>
              </w:rPr>
              <w:t>c.</w:t>
            </w:r>
            <w:r>
              <w:rPr>
                <w:spacing w:val="37"/>
                <w:sz w:val="24"/>
              </w:rPr>
              <w:t>  </w:t>
            </w:r>
            <w:r>
              <w:rPr>
                <w:sz w:val="24"/>
              </w:rPr>
              <w:t>Ujian </w:t>
            </w:r>
            <w:r>
              <w:rPr>
                <w:spacing w:val="-2"/>
                <w:sz w:val="24"/>
              </w:rPr>
              <w:t>skripsi</w:t>
            </w:r>
          </w:p>
        </w:tc>
        <w:tc>
          <w:tcPr>
            <w:tcW w:w="708" w:type="dxa"/>
          </w:tcPr>
          <w:p>
            <w:pPr>
              <w:pStyle w:val="TableParagraph"/>
              <w:rPr>
                <w:sz w:val="24"/>
              </w:rPr>
            </w:pPr>
          </w:p>
        </w:tc>
        <w:tc>
          <w:tcPr>
            <w:tcW w:w="708" w:type="dxa"/>
          </w:tcPr>
          <w:p>
            <w:pPr>
              <w:pStyle w:val="TableParagraph"/>
              <w:rPr>
                <w:sz w:val="24"/>
              </w:rPr>
            </w:pPr>
          </w:p>
        </w:tc>
        <w:tc>
          <w:tcPr>
            <w:tcW w:w="576" w:type="dxa"/>
          </w:tcPr>
          <w:p>
            <w:pPr>
              <w:pStyle w:val="TableParagraph"/>
              <w:rPr>
                <w:sz w:val="24"/>
              </w:rPr>
            </w:pPr>
          </w:p>
        </w:tc>
        <w:tc>
          <w:tcPr>
            <w:tcW w:w="560" w:type="dxa"/>
            <w:tcBorders>
              <w:top w:val="nil"/>
            </w:tcBorders>
          </w:tcPr>
          <w:p>
            <w:pPr>
              <w:pStyle w:val="TableParagraph"/>
              <w:rPr>
                <w:sz w:val="24"/>
              </w:rPr>
            </w:pPr>
          </w:p>
        </w:tc>
        <w:tc>
          <w:tcPr>
            <w:tcW w:w="711" w:type="dxa"/>
            <w:tcBorders>
              <w:top w:val="nil"/>
            </w:tcBorders>
          </w:tcPr>
          <w:p>
            <w:pPr>
              <w:pStyle w:val="TableParagraph"/>
              <w:rPr>
                <w:sz w:val="24"/>
              </w:rPr>
            </w:pPr>
          </w:p>
        </w:tc>
        <w:tc>
          <w:tcPr>
            <w:tcW w:w="709" w:type="dxa"/>
            <w:tcBorders>
              <w:bottom w:val="nil"/>
            </w:tcBorders>
            <w:shd w:val="clear" w:color="auto" w:fill="000000"/>
          </w:tcPr>
          <w:p>
            <w:pPr>
              <w:pStyle w:val="TableParagraph"/>
              <w:rPr>
                <w:sz w:val="24"/>
              </w:rPr>
            </w:pPr>
          </w:p>
        </w:tc>
      </w:tr>
    </w:tbl>
    <w:p>
      <w:pPr>
        <w:pStyle w:val="BodyText"/>
        <w:spacing w:before="34"/>
      </w:pPr>
    </w:p>
    <w:p>
      <w:pPr>
        <w:pStyle w:val="ListParagraph"/>
        <w:numPr>
          <w:ilvl w:val="1"/>
          <w:numId w:val="20"/>
        </w:numPr>
        <w:tabs>
          <w:tab w:pos="1310" w:val="left" w:leader="none"/>
        </w:tabs>
        <w:spacing w:line="240" w:lineRule="auto" w:before="1" w:after="0"/>
        <w:ind w:left="1310" w:right="0" w:hanging="360"/>
        <w:jc w:val="left"/>
        <w:rPr>
          <w:sz w:val="24"/>
        </w:rPr>
      </w:pPr>
      <w:r>
        <w:rPr>
          <w:spacing w:val="-2"/>
          <w:sz w:val="24"/>
        </w:rPr>
        <w:t>Tempat</w:t>
      </w:r>
      <w:r>
        <w:rPr>
          <w:spacing w:val="-6"/>
          <w:sz w:val="24"/>
        </w:rPr>
        <w:t> </w:t>
      </w:r>
      <w:r>
        <w:rPr>
          <w:spacing w:val="-2"/>
          <w:sz w:val="24"/>
        </w:rPr>
        <w:t>Penelitian</w:t>
      </w:r>
    </w:p>
    <w:p>
      <w:pPr>
        <w:pStyle w:val="BodyText"/>
      </w:pPr>
    </w:p>
    <w:p>
      <w:pPr>
        <w:pStyle w:val="ListParagraph"/>
        <w:numPr>
          <w:ilvl w:val="2"/>
          <w:numId w:val="20"/>
        </w:numPr>
        <w:tabs>
          <w:tab w:pos="1669" w:val="left" w:leader="none"/>
        </w:tabs>
        <w:spacing w:line="240" w:lineRule="auto" w:before="0" w:after="0"/>
        <w:ind w:left="1669" w:right="0" w:hanging="359"/>
        <w:jc w:val="left"/>
        <w:rPr>
          <w:sz w:val="24"/>
        </w:rPr>
      </w:pPr>
      <w:r>
        <w:rPr>
          <w:spacing w:val="-2"/>
          <w:sz w:val="24"/>
        </w:rPr>
        <w:t>Tempat</w:t>
      </w:r>
      <w:r>
        <w:rPr>
          <w:spacing w:val="-6"/>
          <w:sz w:val="24"/>
        </w:rPr>
        <w:t> </w:t>
      </w:r>
      <w:r>
        <w:rPr>
          <w:spacing w:val="-2"/>
          <w:sz w:val="24"/>
        </w:rPr>
        <w:t>Pengecoran</w:t>
      </w:r>
    </w:p>
    <w:p>
      <w:pPr>
        <w:pStyle w:val="BodyText"/>
      </w:pPr>
    </w:p>
    <w:p>
      <w:pPr>
        <w:pStyle w:val="BodyText"/>
        <w:spacing w:line="480" w:lineRule="auto"/>
        <w:ind w:left="1670" w:right="1255" w:firstLine="358"/>
        <w:jc w:val="both"/>
      </w:pPr>
      <w:r>
        <w:rPr/>
        <w:t>Pengecoran dilakukan di UD. Kelana Logam yang beralamat di </w:t>
      </w:r>
      <w:r>
        <w:rPr>
          <w:color w:val="1F2023"/>
        </w:rPr>
        <w:t>Jl. Narawisan No.123, RT.14/RW.04, Kradenan, Kajen, Kec. Talang, Kabupaten Tegal, Jawa Tengah 52193.</w:t>
      </w:r>
    </w:p>
    <w:p>
      <w:pPr>
        <w:pStyle w:val="ListParagraph"/>
        <w:numPr>
          <w:ilvl w:val="2"/>
          <w:numId w:val="20"/>
        </w:numPr>
        <w:tabs>
          <w:tab w:pos="1670" w:val="left" w:leader="none"/>
        </w:tabs>
        <w:spacing w:line="274" w:lineRule="exact" w:before="0" w:after="0"/>
        <w:ind w:left="1670" w:right="0" w:hanging="360"/>
        <w:jc w:val="left"/>
        <w:rPr>
          <w:sz w:val="24"/>
        </w:rPr>
      </w:pPr>
      <w:r>
        <w:rPr>
          <w:spacing w:val="-2"/>
          <w:sz w:val="24"/>
        </w:rPr>
        <w:t>Tempat</w:t>
      </w:r>
      <w:r>
        <w:rPr>
          <w:spacing w:val="-6"/>
          <w:sz w:val="24"/>
        </w:rPr>
        <w:t> </w:t>
      </w:r>
      <w:r>
        <w:rPr>
          <w:spacing w:val="-2"/>
          <w:sz w:val="24"/>
        </w:rPr>
        <w:t>Pengujian</w:t>
      </w:r>
    </w:p>
    <w:p>
      <w:pPr>
        <w:pStyle w:val="BodyText"/>
      </w:pPr>
    </w:p>
    <w:p>
      <w:pPr>
        <w:pStyle w:val="BodyText"/>
        <w:spacing w:line="480" w:lineRule="auto"/>
        <w:ind w:left="1670" w:right="1260" w:firstLine="358"/>
        <w:jc w:val="both"/>
      </w:pPr>
      <w:r>
        <w:rPr/>
        <w:t>Pengujian akan dilakukan di Laboratorium Fakultas Teknik Universitas</w:t>
      </w:r>
      <w:r>
        <w:rPr>
          <w:spacing w:val="-4"/>
        </w:rPr>
        <w:t> </w:t>
      </w:r>
      <w:r>
        <w:rPr/>
        <w:t>Gajah</w:t>
      </w:r>
      <w:r>
        <w:rPr>
          <w:spacing w:val="-4"/>
        </w:rPr>
        <w:t> </w:t>
      </w:r>
      <w:r>
        <w:rPr/>
        <w:t>Mada</w:t>
      </w:r>
      <w:r>
        <w:rPr>
          <w:spacing w:val="-3"/>
        </w:rPr>
        <w:t> </w:t>
      </w:r>
      <w:r>
        <w:rPr/>
        <w:t>Yogyakarta,</w:t>
      </w:r>
      <w:r>
        <w:rPr>
          <w:spacing w:val="-2"/>
        </w:rPr>
        <w:t> </w:t>
      </w:r>
      <w:r>
        <w:rPr/>
        <w:t>yang</w:t>
      </w:r>
      <w:r>
        <w:rPr>
          <w:spacing w:val="-2"/>
        </w:rPr>
        <w:t> </w:t>
      </w:r>
      <w:r>
        <w:rPr/>
        <w:t>terletak</w:t>
      </w:r>
      <w:r>
        <w:rPr>
          <w:spacing w:val="-4"/>
        </w:rPr>
        <w:t> </w:t>
      </w:r>
      <w:r>
        <w:rPr/>
        <w:t>di</w:t>
      </w:r>
      <w:r>
        <w:rPr>
          <w:spacing w:val="-4"/>
        </w:rPr>
        <w:t> </w:t>
      </w:r>
      <w:r>
        <w:rPr/>
        <w:t>Jl.</w:t>
      </w:r>
      <w:r>
        <w:rPr>
          <w:spacing w:val="-4"/>
        </w:rPr>
        <w:t> </w:t>
      </w:r>
      <w:r>
        <w:rPr/>
        <w:t>Sosio</w:t>
      </w:r>
      <w:r>
        <w:rPr>
          <w:spacing w:val="-4"/>
        </w:rPr>
        <w:t> </w:t>
      </w:r>
      <w:r>
        <w:rPr/>
        <w:t>Yustisia No.</w:t>
      </w:r>
      <w:r>
        <w:rPr>
          <w:spacing w:val="-4"/>
        </w:rPr>
        <w:t> </w:t>
      </w:r>
      <w:r>
        <w:rPr/>
        <w:t>1,</w:t>
      </w:r>
      <w:r>
        <w:rPr>
          <w:spacing w:val="-3"/>
        </w:rPr>
        <w:t> </w:t>
      </w:r>
      <w:r>
        <w:rPr/>
        <w:t>Karang</w:t>
      </w:r>
      <w:r>
        <w:rPr>
          <w:spacing w:val="-3"/>
        </w:rPr>
        <w:t> </w:t>
      </w:r>
      <w:r>
        <w:rPr/>
        <w:t>Malang,</w:t>
      </w:r>
      <w:r>
        <w:rPr>
          <w:spacing w:val="-3"/>
        </w:rPr>
        <w:t> </w:t>
      </w:r>
      <w:r>
        <w:rPr/>
        <w:t>Caturtunggal,</w:t>
      </w:r>
      <w:r>
        <w:rPr>
          <w:spacing w:val="-3"/>
        </w:rPr>
        <w:t> </w:t>
      </w:r>
      <w:r>
        <w:rPr/>
        <w:t>desa,</w:t>
      </w:r>
      <w:r>
        <w:rPr>
          <w:spacing w:val="-1"/>
        </w:rPr>
        <w:t> </w:t>
      </w:r>
      <w:r>
        <w:rPr/>
        <w:t>Depok,</w:t>
      </w:r>
      <w:r>
        <w:rPr>
          <w:spacing w:val="-3"/>
        </w:rPr>
        <w:t> </w:t>
      </w:r>
      <w:r>
        <w:rPr/>
        <w:t>Kabupaten Sleman, Daerah Istimewa Yogyakarta 55281.</w:t>
      </w:r>
    </w:p>
    <w:p>
      <w:pPr>
        <w:spacing w:after="0" w:line="480" w:lineRule="auto"/>
        <w:jc w:val="both"/>
        <w:sectPr>
          <w:headerReference w:type="default" r:id="rId52"/>
          <w:pgSz w:w="11910" w:h="16840"/>
          <w:pgMar w:header="717" w:footer="0" w:top="1920" w:bottom="280" w:left="1680" w:right="440"/>
          <w:pgNumType w:start="58"/>
        </w:sectPr>
      </w:pPr>
    </w:p>
    <w:p>
      <w:pPr>
        <w:pStyle w:val="BodyText"/>
        <w:spacing w:before="53"/>
      </w:pPr>
    </w:p>
    <w:p>
      <w:pPr>
        <w:pStyle w:val="Heading2"/>
        <w:numPr>
          <w:ilvl w:val="0"/>
          <w:numId w:val="20"/>
        </w:numPr>
        <w:tabs>
          <w:tab w:pos="947" w:val="left" w:leader="none"/>
        </w:tabs>
        <w:spacing w:line="240" w:lineRule="auto" w:before="0" w:after="0"/>
        <w:ind w:left="947" w:right="0" w:hanging="359"/>
        <w:jc w:val="left"/>
      </w:pPr>
      <w:bookmarkStart w:name="_TOC_250006" w:id="23"/>
      <w:r>
        <w:rPr/>
        <w:t>Instrumen</w:t>
      </w:r>
      <w:r>
        <w:rPr>
          <w:spacing w:val="-4"/>
        </w:rPr>
        <w:t> </w:t>
      </w:r>
      <w:r>
        <w:rPr/>
        <w:t>Penelitian</w:t>
      </w:r>
      <w:r>
        <w:rPr>
          <w:spacing w:val="-5"/>
        </w:rPr>
        <w:t> </w:t>
      </w:r>
      <w:r>
        <w:rPr/>
        <w:t>dan</w:t>
      </w:r>
      <w:r>
        <w:rPr>
          <w:spacing w:val="-4"/>
        </w:rPr>
        <w:t> </w:t>
      </w:r>
      <w:r>
        <w:rPr/>
        <w:t>Desain</w:t>
      </w:r>
      <w:r>
        <w:rPr>
          <w:spacing w:val="-3"/>
        </w:rPr>
        <w:t> </w:t>
      </w:r>
      <w:bookmarkEnd w:id="23"/>
      <w:r>
        <w:rPr>
          <w:spacing w:val="-2"/>
        </w:rPr>
        <w:t>Pengujian</w:t>
      </w:r>
    </w:p>
    <w:p>
      <w:pPr>
        <w:pStyle w:val="BodyText"/>
        <w:rPr>
          <w:b/>
        </w:rPr>
      </w:pPr>
    </w:p>
    <w:p>
      <w:pPr>
        <w:pStyle w:val="ListParagraph"/>
        <w:numPr>
          <w:ilvl w:val="1"/>
          <w:numId w:val="20"/>
        </w:numPr>
        <w:tabs>
          <w:tab w:pos="1290" w:val="left" w:leader="none"/>
        </w:tabs>
        <w:spacing w:line="240" w:lineRule="auto" w:before="0" w:after="0"/>
        <w:ind w:left="1290" w:right="0" w:hanging="340"/>
        <w:jc w:val="left"/>
        <w:rPr>
          <w:sz w:val="24"/>
        </w:rPr>
      </w:pPr>
      <w:r>
        <w:rPr>
          <w:sz w:val="24"/>
        </w:rPr>
        <w:t>Bahan</w:t>
      </w:r>
      <w:r>
        <w:rPr>
          <w:spacing w:val="-2"/>
          <w:sz w:val="24"/>
        </w:rPr>
        <w:t> Penelitian</w:t>
      </w:r>
    </w:p>
    <w:p>
      <w:pPr>
        <w:pStyle w:val="BodyText"/>
      </w:pPr>
    </w:p>
    <w:p>
      <w:pPr>
        <w:pStyle w:val="ListParagraph"/>
        <w:numPr>
          <w:ilvl w:val="2"/>
          <w:numId w:val="20"/>
        </w:numPr>
        <w:tabs>
          <w:tab w:pos="1674" w:val="left" w:leader="none"/>
        </w:tabs>
        <w:spacing w:line="240" w:lineRule="auto" w:before="0" w:after="0"/>
        <w:ind w:left="1674" w:right="0" w:hanging="359"/>
        <w:jc w:val="left"/>
        <w:rPr>
          <w:sz w:val="24"/>
        </w:rPr>
      </w:pPr>
      <w:r>
        <w:rPr>
          <w:spacing w:val="-2"/>
          <w:sz w:val="24"/>
        </w:rPr>
        <w:t>Kuningan</w:t>
      </w:r>
    </w:p>
    <w:p>
      <w:pPr>
        <w:pStyle w:val="BodyText"/>
      </w:pPr>
    </w:p>
    <w:p>
      <w:pPr>
        <w:pStyle w:val="BodyText"/>
        <w:spacing w:line="480" w:lineRule="auto"/>
        <w:ind w:left="1670" w:right="1260" w:firstLine="307"/>
      </w:pPr>
      <w:r>
        <w:rPr/>
        <w:drawing>
          <wp:anchor distT="0" distB="0" distL="0" distR="0" allowOverlap="1" layoutInCell="1" locked="0" behindDoc="1" simplePos="0" relativeHeight="487600640">
            <wp:simplePos x="0" y="0"/>
            <wp:positionH relativeFrom="page">
              <wp:posOffset>3041014</wp:posOffset>
            </wp:positionH>
            <wp:positionV relativeFrom="paragraph">
              <wp:posOffset>709653</wp:posOffset>
            </wp:positionV>
            <wp:extent cx="2711786" cy="2091308"/>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53" cstate="print"/>
                    <a:stretch>
                      <a:fillRect/>
                    </a:stretch>
                  </pic:blipFill>
                  <pic:spPr>
                    <a:xfrm>
                      <a:off x="0" y="0"/>
                      <a:ext cx="2711786" cy="2091308"/>
                    </a:xfrm>
                    <a:prstGeom prst="rect">
                      <a:avLst/>
                    </a:prstGeom>
                  </pic:spPr>
                </pic:pic>
              </a:graphicData>
            </a:graphic>
          </wp:anchor>
        </w:drawing>
      </w:r>
      <w:r>
        <w:rPr>
          <w:color w:val="0D0D0D"/>
        </w:rPr>
        <w:t>Kuningan yang digunakan dalam penelitian ini merupakan impeller pompa air yang sudah tidak terpakai.</w:t>
      </w:r>
    </w:p>
    <w:p>
      <w:pPr>
        <w:pStyle w:val="BodyText"/>
        <w:spacing w:before="6"/>
        <w:ind w:left="3886" w:right="1937" w:hanging="497"/>
      </w:pPr>
      <w:r>
        <w:rPr/>
        <w:t>Gambar</w:t>
      </w:r>
      <w:r>
        <w:rPr>
          <w:spacing w:val="-10"/>
        </w:rPr>
        <w:t> </w:t>
      </w:r>
      <w:r>
        <w:rPr/>
        <w:t>3.1.</w:t>
      </w:r>
      <w:r>
        <w:rPr>
          <w:spacing w:val="-8"/>
        </w:rPr>
        <w:t> </w:t>
      </w:r>
      <w:r>
        <w:rPr/>
        <w:t>Kuningan</w:t>
      </w:r>
      <w:r>
        <w:rPr>
          <w:spacing w:val="-8"/>
        </w:rPr>
        <w:t> </w:t>
      </w:r>
      <w:r>
        <w:rPr/>
        <w:t>pompa</w:t>
      </w:r>
      <w:r>
        <w:rPr>
          <w:spacing w:val="-9"/>
        </w:rPr>
        <w:t> </w:t>
      </w:r>
      <w:r>
        <w:rPr/>
        <w:t>impeller Sumber : (Dokumen pribadi)</w:t>
      </w:r>
    </w:p>
    <w:p>
      <w:pPr>
        <w:pStyle w:val="BodyText"/>
      </w:pPr>
    </w:p>
    <w:p>
      <w:pPr>
        <w:pStyle w:val="ListParagraph"/>
        <w:numPr>
          <w:ilvl w:val="2"/>
          <w:numId w:val="20"/>
        </w:numPr>
        <w:tabs>
          <w:tab w:pos="1675" w:val="left" w:leader="none"/>
        </w:tabs>
        <w:spacing w:line="240" w:lineRule="auto" w:before="0" w:after="0"/>
        <w:ind w:left="1675" w:right="0" w:hanging="360"/>
        <w:jc w:val="left"/>
        <w:rPr>
          <w:sz w:val="24"/>
        </w:rPr>
      </w:pPr>
      <w:r>
        <w:rPr>
          <w:spacing w:val="-2"/>
          <w:sz w:val="24"/>
        </w:rPr>
        <w:t>Aluminium</w:t>
      </w:r>
    </w:p>
    <w:p>
      <w:pPr>
        <w:pStyle w:val="BodyText"/>
      </w:pPr>
    </w:p>
    <w:p>
      <w:pPr>
        <w:pStyle w:val="BodyText"/>
        <w:spacing w:line="480" w:lineRule="auto"/>
        <w:ind w:left="1670" w:right="1019" w:firstLine="307"/>
      </w:pPr>
      <w:r>
        <w:rPr/>
        <w:drawing>
          <wp:anchor distT="0" distB="0" distL="0" distR="0" allowOverlap="1" layoutInCell="1" locked="0" behindDoc="0" simplePos="0" relativeHeight="15741952">
            <wp:simplePos x="0" y="0"/>
            <wp:positionH relativeFrom="page">
              <wp:posOffset>3033395</wp:posOffset>
            </wp:positionH>
            <wp:positionV relativeFrom="paragraph">
              <wp:posOffset>561541</wp:posOffset>
            </wp:positionV>
            <wp:extent cx="2324100" cy="1432559"/>
            <wp:effectExtent l="0" t="0" r="0" b="0"/>
            <wp:wrapNone/>
            <wp:docPr id="66" name="Image 66" descr="Primary Aluminum Ingot High Purity Primary Aluminium Ingots, 46% OFF"/>
            <wp:cNvGraphicFramePr>
              <a:graphicFrameLocks/>
            </wp:cNvGraphicFramePr>
            <a:graphic>
              <a:graphicData uri="http://schemas.openxmlformats.org/drawingml/2006/picture">
                <pic:pic>
                  <pic:nvPicPr>
                    <pic:cNvPr id="66" name="Image 66" descr="Primary Aluminum Ingot High Purity Primary Aluminium Ingots, 46% OFF"/>
                    <pic:cNvPicPr/>
                  </pic:nvPicPr>
                  <pic:blipFill>
                    <a:blip r:embed="rId54" cstate="print"/>
                    <a:stretch>
                      <a:fillRect/>
                    </a:stretch>
                  </pic:blipFill>
                  <pic:spPr>
                    <a:xfrm>
                      <a:off x="0" y="0"/>
                      <a:ext cx="2324100" cy="1432559"/>
                    </a:xfrm>
                    <a:prstGeom prst="rect">
                      <a:avLst/>
                    </a:prstGeom>
                  </pic:spPr>
                </pic:pic>
              </a:graphicData>
            </a:graphic>
          </wp:anchor>
        </w:drawing>
      </w:r>
      <w:r>
        <w:rPr>
          <w:color w:val="0D0D0D"/>
        </w:rPr>
        <w:t>Aluminium</w:t>
      </w:r>
      <w:r>
        <w:rPr>
          <w:color w:val="0D0D0D"/>
          <w:spacing w:val="-8"/>
        </w:rPr>
        <w:t> </w:t>
      </w:r>
      <w:r>
        <w:rPr>
          <w:color w:val="0D0D0D"/>
        </w:rPr>
        <w:t>murni</w:t>
      </w:r>
      <w:r>
        <w:rPr>
          <w:color w:val="0D0D0D"/>
          <w:spacing w:val="-9"/>
        </w:rPr>
        <w:t> </w:t>
      </w:r>
      <w:r>
        <w:rPr>
          <w:color w:val="0D0D0D"/>
        </w:rPr>
        <w:t>digunakan</w:t>
      </w:r>
      <w:r>
        <w:rPr>
          <w:color w:val="0D0D0D"/>
          <w:spacing w:val="-9"/>
        </w:rPr>
        <w:t> </w:t>
      </w:r>
      <w:r>
        <w:rPr>
          <w:color w:val="0D0D0D"/>
        </w:rPr>
        <w:t>sebagai</w:t>
      </w:r>
      <w:r>
        <w:rPr>
          <w:color w:val="0D0D0D"/>
          <w:spacing w:val="-9"/>
        </w:rPr>
        <w:t> </w:t>
      </w:r>
      <w:r>
        <w:rPr>
          <w:color w:val="0D0D0D"/>
        </w:rPr>
        <w:t>unusr</w:t>
      </w:r>
      <w:r>
        <w:rPr>
          <w:color w:val="0D0D0D"/>
          <w:spacing w:val="-9"/>
        </w:rPr>
        <w:t> </w:t>
      </w:r>
      <w:r>
        <w:rPr>
          <w:color w:val="0D0D0D"/>
        </w:rPr>
        <w:t>paduan</w:t>
      </w:r>
      <w:r>
        <w:rPr>
          <w:color w:val="0D0D0D"/>
          <w:spacing w:val="-9"/>
        </w:rPr>
        <w:t> </w:t>
      </w:r>
      <w:r>
        <w:rPr>
          <w:color w:val="0D0D0D"/>
        </w:rPr>
        <w:t>dalam</w:t>
      </w:r>
      <w:r>
        <w:rPr>
          <w:color w:val="0D0D0D"/>
          <w:spacing w:val="-9"/>
        </w:rPr>
        <w:t> </w:t>
      </w:r>
      <w:r>
        <w:rPr>
          <w:color w:val="0D0D0D"/>
        </w:rPr>
        <w:t>penelitian </w:t>
      </w:r>
      <w:r>
        <w:rPr>
          <w:color w:val="0D0D0D"/>
          <w:spacing w:val="-4"/>
        </w:rPr>
        <w:t>ini.</w:t>
      </w: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ind w:left="3091" w:right="3043"/>
        <w:jc w:val="center"/>
      </w:pPr>
      <w:r>
        <w:rPr/>
        <w:t>Gambar</w:t>
      </w:r>
      <w:r>
        <w:rPr>
          <w:spacing w:val="-15"/>
        </w:rPr>
        <w:t> </w:t>
      </w:r>
      <w:r>
        <w:rPr/>
        <w:t>3.2.</w:t>
      </w:r>
      <w:r>
        <w:rPr>
          <w:spacing w:val="-15"/>
        </w:rPr>
        <w:t> </w:t>
      </w:r>
      <w:r>
        <w:rPr/>
        <w:t>Aluminium</w:t>
      </w:r>
      <w:r>
        <w:rPr>
          <w:spacing w:val="-15"/>
        </w:rPr>
        <w:t> </w:t>
      </w:r>
      <w:r>
        <w:rPr/>
        <w:t>murni Sumber : (Dokumen pribadi)</w:t>
      </w:r>
    </w:p>
    <w:p>
      <w:pPr>
        <w:spacing w:after="0"/>
        <w:jc w:val="center"/>
        <w:sectPr>
          <w:pgSz w:w="11910" w:h="16840"/>
          <w:pgMar w:header="717" w:footer="0" w:top="1920" w:bottom="280" w:left="1680" w:right="440"/>
        </w:sectPr>
      </w:pPr>
    </w:p>
    <w:p>
      <w:pPr>
        <w:pStyle w:val="BodyText"/>
        <w:spacing w:before="53"/>
      </w:pPr>
    </w:p>
    <w:p>
      <w:pPr>
        <w:pStyle w:val="ListParagraph"/>
        <w:numPr>
          <w:ilvl w:val="1"/>
          <w:numId w:val="20"/>
        </w:numPr>
        <w:tabs>
          <w:tab w:pos="1290" w:val="left" w:leader="none"/>
        </w:tabs>
        <w:spacing w:line="240" w:lineRule="auto" w:before="0" w:after="0"/>
        <w:ind w:left="1290" w:right="0" w:hanging="340"/>
        <w:jc w:val="left"/>
        <w:rPr>
          <w:sz w:val="24"/>
        </w:rPr>
      </w:pPr>
      <w:r>
        <w:rPr>
          <w:sz w:val="24"/>
        </w:rPr>
        <w:t>Alat</w:t>
      </w:r>
      <w:r>
        <w:rPr>
          <w:spacing w:val="-1"/>
          <w:sz w:val="24"/>
        </w:rPr>
        <w:t> </w:t>
      </w:r>
      <w:r>
        <w:rPr>
          <w:spacing w:val="-2"/>
          <w:sz w:val="24"/>
        </w:rPr>
        <w:t>Penelitian</w:t>
      </w:r>
    </w:p>
    <w:p>
      <w:pPr>
        <w:pStyle w:val="BodyText"/>
      </w:pPr>
    </w:p>
    <w:p>
      <w:pPr>
        <w:pStyle w:val="ListParagraph"/>
        <w:numPr>
          <w:ilvl w:val="2"/>
          <w:numId w:val="20"/>
        </w:numPr>
        <w:tabs>
          <w:tab w:pos="1674" w:val="left" w:leader="none"/>
        </w:tabs>
        <w:spacing w:line="240" w:lineRule="auto" w:before="0" w:after="0"/>
        <w:ind w:left="1674" w:right="0" w:hanging="359"/>
        <w:jc w:val="left"/>
        <w:rPr>
          <w:sz w:val="24"/>
        </w:rPr>
      </w:pPr>
      <w:r>
        <w:rPr>
          <w:spacing w:val="-2"/>
          <w:sz w:val="24"/>
        </w:rPr>
        <w:t>Tungku</w:t>
      </w:r>
    </w:p>
    <w:p>
      <w:pPr>
        <w:pStyle w:val="BodyText"/>
      </w:pPr>
    </w:p>
    <w:p>
      <w:pPr>
        <w:pStyle w:val="BodyText"/>
        <w:spacing w:line="480" w:lineRule="auto"/>
        <w:ind w:left="1670" w:right="1260" w:firstLine="355"/>
      </w:pPr>
      <w:r>
        <w:rPr>
          <w:color w:val="0D0D0D"/>
        </w:rPr>
        <w:t>Tungku</w:t>
      </w:r>
      <w:r>
        <w:rPr>
          <w:color w:val="0D0D0D"/>
          <w:spacing w:val="40"/>
        </w:rPr>
        <w:t> </w:t>
      </w:r>
      <w:r>
        <w:rPr>
          <w:color w:val="0D0D0D"/>
        </w:rPr>
        <w:t>berfungsi</w:t>
      </w:r>
      <w:r>
        <w:rPr>
          <w:color w:val="0D0D0D"/>
          <w:spacing w:val="40"/>
        </w:rPr>
        <w:t> </w:t>
      </w:r>
      <w:r>
        <w:rPr>
          <w:color w:val="0D0D0D"/>
        </w:rPr>
        <w:t>sebagai</w:t>
      </w:r>
      <w:r>
        <w:rPr>
          <w:color w:val="0D0D0D"/>
          <w:spacing w:val="40"/>
        </w:rPr>
        <w:t> </w:t>
      </w:r>
      <w:r>
        <w:rPr>
          <w:color w:val="0D0D0D"/>
        </w:rPr>
        <w:t>tempat</w:t>
      </w:r>
      <w:r>
        <w:rPr>
          <w:color w:val="0D0D0D"/>
          <w:spacing w:val="40"/>
        </w:rPr>
        <w:t> </w:t>
      </w:r>
      <w:r>
        <w:rPr>
          <w:color w:val="0D0D0D"/>
        </w:rPr>
        <w:t>untuk</w:t>
      </w:r>
      <w:r>
        <w:rPr>
          <w:color w:val="0D0D0D"/>
          <w:spacing w:val="40"/>
        </w:rPr>
        <w:t> </w:t>
      </w:r>
      <w:r>
        <w:rPr>
          <w:color w:val="0D0D0D"/>
        </w:rPr>
        <w:t>peleburan</w:t>
      </w:r>
      <w:r>
        <w:rPr>
          <w:color w:val="0D0D0D"/>
          <w:spacing w:val="40"/>
        </w:rPr>
        <w:t> </w:t>
      </w:r>
      <w:r>
        <w:rPr>
          <w:color w:val="0D0D0D"/>
        </w:rPr>
        <w:t>bahan-bahan </w:t>
      </w:r>
      <w:r>
        <w:rPr>
          <w:color w:val="0D0D0D"/>
          <w:spacing w:val="-2"/>
        </w:rPr>
        <w:t>tersebut.</w:t>
      </w:r>
    </w:p>
    <w:p>
      <w:pPr>
        <w:pStyle w:val="ListParagraph"/>
        <w:numPr>
          <w:ilvl w:val="2"/>
          <w:numId w:val="20"/>
        </w:numPr>
        <w:tabs>
          <w:tab w:pos="1675" w:val="left" w:leader="none"/>
        </w:tabs>
        <w:spacing w:line="240" w:lineRule="auto" w:before="0" w:after="0"/>
        <w:ind w:left="1675" w:right="0" w:hanging="360"/>
        <w:jc w:val="left"/>
        <w:rPr>
          <w:sz w:val="24"/>
        </w:rPr>
      </w:pPr>
      <w:r>
        <w:rPr>
          <w:sz w:val="24"/>
        </w:rPr>
        <w:t>Timbangan</w:t>
      </w:r>
      <w:r>
        <w:rPr>
          <w:spacing w:val="-10"/>
          <w:sz w:val="24"/>
        </w:rPr>
        <w:t> </w:t>
      </w:r>
      <w:r>
        <w:rPr>
          <w:spacing w:val="-2"/>
          <w:sz w:val="24"/>
        </w:rPr>
        <w:t>digital</w:t>
      </w:r>
    </w:p>
    <w:p>
      <w:pPr>
        <w:pStyle w:val="BodyText"/>
        <w:spacing w:before="1"/>
      </w:pPr>
    </w:p>
    <w:p>
      <w:pPr>
        <w:pStyle w:val="BodyText"/>
        <w:spacing w:line="480" w:lineRule="auto"/>
        <w:ind w:left="1670" w:right="1260" w:firstLine="355"/>
      </w:pPr>
      <w:r>
        <w:rPr/>
        <w:drawing>
          <wp:anchor distT="0" distB="0" distL="0" distR="0" allowOverlap="1" layoutInCell="1" locked="0" behindDoc="1" simplePos="0" relativeHeight="487601664">
            <wp:simplePos x="0" y="0"/>
            <wp:positionH relativeFrom="page">
              <wp:posOffset>3314700</wp:posOffset>
            </wp:positionH>
            <wp:positionV relativeFrom="paragraph">
              <wp:posOffset>711109</wp:posOffset>
            </wp:positionV>
            <wp:extent cx="2116230" cy="1792414"/>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55" cstate="print"/>
                    <a:stretch>
                      <a:fillRect/>
                    </a:stretch>
                  </pic:blipFill>
                  <pic:spPr>
                    <a:xfrm>
                      <a:off x="0" y="0"/>
                      <a:ext cx="2116230" cy="1792414"/>
                    </a:xfrm>
                    <a:prstGeom prst="rect">
                      <a:avLst/>
                    </a:prstGeom>
                  </pic:spPr>
                </pic:pic>
              </a:graphicData>
            </a:graphic>
          </wp:anchor>
        </w:drawing>
      </w:r>
      <w:r>
        <w:rPr/>
        <w:t>Untuk</w:t>
      </w:r>
      <w:r>
        <w:rPr>
          <w:spacing w:val="29"/>
        </w:rPr>
        <w:t> </w:t>
      </w:r>
      <w:r>
        <w:rPr/>
        <w:t>mengukur berat</w:t>
      </w:r>
      <w:r>
        <w:rPr>
          <w:spacing w:val="29"/>
        </w:rPr>
        <w:t> </w:t>
      </w:r>
      <w:r>
        <w:rPr/>
        <w:t>kuningan dan</w:t>
      </w:r>
      <w:r>
        <w:rPr>
          <w:spacing w:val="31"/>
        </w:rPr>
        <w:t> </w:t>
      </w:r>
      <w:r>
        <w:rPr/>
        <w:t>aluminium</w:t>
      </w:r>
      <w:r>
        <w:rPr>
          <w:spacing w:val="29"/>
        </w:rPr>
        <w:t> </w:t>
      </w:r>
      <w:r>
        <w:rPr/>
        <w:t>yang</w:t>
      </w:r>
      <w:r>
        <w:rPr>
          <w:spacing w:val="29"/>
        </w:rPr>
        <w:t> </w:t>
      </w:r>
      <w:r>
        <w:rPr/>
        <w:t>akan</w:t>
      </w:r>
      <w:r>
        <w:rPr>
          <w:spacing w:val="29"/>
        </w:rPr>
        <w:t> </w:t>
      </w:r>
      <w:r>
        <w:rPr/>
        <w:t>dicor menggunakan timbangan digigtal.</w:t>
      </w:r>
    </w:p>
    <w:p>
      <w:pPr>
        <w:pStyle w:val="BodyText"/>
        <w:spacing w:before="109"/>
        <w:ind w:left="3439" w:right="2669"/>
        <w:jc w:val="center"/>
      </w:pPr>
      <w:r>
        <w:rPr/>
        <w:t>Gambar</w:t>
      </w:r>
      <w:r>
        <w:rPr>
          <w:spacing w:val="-15"/>
        </w:rPr>
        <w:t> </w:t>
      </w:r>
      <w:r>
        <w:rPr/>
        <w:t>3.3.</w:t>
      </w:r>
      <w:r>
        <w:rPr>
          <w:spacing w:val="-15"/>
        </w:rPr>
        <w:t> </w:t>
      </w:r>
      <w:r>
        <w:rPr/>
        <w:t>Timbangan</w:t>
      </w:r>
      <w:r>
        <w:rPr>
          <w:spacing w:val="-15"/>
        </w:rPr>
        <w:t> </w:t>
      </w:r>
      <w:r>
        <w:rPr/>
        <w:t>digital Sumber : (Dokumen pribadi)</w:t>
      </w:r>
    </w:p>
    <w:p>
      <w:pPr>
        <w:pStyle w:val="BodyText"/>
      </w:pPr>
    </w:p>
    <w:p>
      <w:pPr>
        <w:pStyle w:val="ListParagraph"/>
        <w:numPr>
          <w:ilvl w:val="2"/>
          <w:numId w:val="20"/>
        </w:numPr>
        <w:tabs>
          <w:tab w:pos="1595" w:val="left" w:leader="none"/>
        </w:tabs>
        <w:spacing w:line="240" w:lineRule="auto" w:before="0" w:after="0"/>
        <w:ind w:left="1595" w:right="0" w:hanging="280"/>
        <w:jc w:val="left"/>
        <w:rPr>
          <w:sz w:val="24"/>
        </w:rPr>
      </w:pPr>
      <w:r>
        <w:rPr>
          <w:spacing w:val="-2"/>
          <w:sz w:val="24"/>
        </w:rPr>
        <w:t>Thermocouple</w:t>
      </w:r>
    </w:p>
    <w:p>
      <w:pPr>
        <w:pStyle w:val="BodyText"/>
      </w:pPr>
    </w:p>
    <w:p>
      <w:pPr>
        <w:pStyle w:val="BodyText"/>
        <w:spacing w:line="480" w:lineRule="auto"/>
        <w:ind w:left="1670" w:right="1260" w:firstLine="307"/>
      </w:pPr>
      <w:r>
        <w:rPr/>
        <w:drawing>
          <wp:anchor distT="0" distB="0" distL="0" distR="0" allowOverlap="1" layoutInCell="1" locked="0" behindDoc="1" simplePos="0" relativeHeight="487602176">
            <wp:simplePos x="0" y="0"/>
            <wp:positionH relativeFrom="page">
              <wp:posOffset>3277234</wp:posOffset>
            </wp:positionH>
            <wp:positionV relativeFrom="paragraph">
              <wp:posOffset>708543</wp:posOffset>
            </wp:positionV>
            <wp:extent cx="2117644" cy="1824227"/>
            <wp:effectExtent l="0" t="0" r="0" b="0"/>
            <wp:wrapTopAndBottom/>
            <wp:docPr id="68" name="Image 68" descr="Termokopel - Wikipedia bahasa Indonesia, ensiklopedia bebas"/>
            <wp:cNvGraphicFramePr>
              <a:graphicFrameLocks/>
            </wp:cNvGraphicFramePr>
            <a:graphic>
              <a:graphicData uri="http://schemas.openxmlformats.org/drawingml/2006/picture">
                <pic:pic>
                  <pic:nvPicPr>
                    <pic:cNvPr id="68" name="Image 68" descr="Termokopel - Wikipedia bahasa Indonesia, ensiklopedia bebas"/>
                    <pic:cNvPicPr/>
                  </pic:nvPicPr>
                  <pic:blipFill>
                    <a:blip r:embed="rId56" cstate="print"/>
                    <a:stretch>
                      <a:fillRect/>
                    </a:stretch>
                  </pic:blipFill>
                  <pic:spPr>
                    <a:xfrm>
                      <a:off x="0" y="0"/>
                      <a:ext cx="2117644" cy="1824227"/>
                    </a:xfrm>
                    <a:prstGeom prst="rect">
                      <a:avLst/>
                    </a:prstGeom>
                  </pic:spPr>
                </pic:pic>
              </a:graphicData>
            </a:graphic>
          </wp:anchor>
        </w:drawing>
      </w:r>
      <w:r>
        <w:rPr>
          <w:color w:val="0D0D0D"/>
        </w:rPr>
        <w:t>Thermocouple berfungsi untuk mengukur suhu saat logam meleleh dan saat coran dituangkan ke dalam cetakan.</w:t>
      </w:r>
    </w:p>
    <w:p>
      <w:pPr>
        <w:pStyle w:val="BodyText"/>
        <w:spacing w:before="65"/>
        <w:ind w:left="3886" w:right="3119" w:firstLine="3"/>
        <w:jc w:val="center"/>
      </w:pPr>
      <w:r>
        <w:rPr/>
        <w:t>Gambar 3.4. Thermocouple Sumber</w:t>
      </w:r>
      <w:r>
        <w:rPr>
          <w:spacing w:val="-3"/>
        </w:rPr>
        <w:t> </w:t>
      </w:r>
      <w:r>
        <w:rPr/>
        <w:t>:</w:t>
      </w:r>
      <w:r>
        <w:rPr>
          <w:spacing w:val="-1"/>
        </w:rPr>
        <w:t> </w:t>
      </w:r>
      <w:r>
        <w:rPr/>
        <w:t>(Dokumen </w:t>
      </w:r>
      <w:r>
        <w:rPr>
          <w:spacing w:val="-2"/>
        </w:rPr>
        <w:t>pribadi)</w:t>
      </w:r>
    </w:p>
    <w:p>
      <w:pPr>
        <w:spacing w:after="0"/>
        <w:jc w:val="center"/>
        <w:sectPr>
          <w:pgSz w:w="11910" w:h="16840"/>
          <w:pgMar w:header="717" w:footer="0" w:top="1920" w:bottom="280" w:left="1680" w:right="440"/>
        </w:sectPr>
      </w:pPr>
    </w:p>
    <w:p>
      <w:pPr>
        <w:pStyle w:val="BodyText"/>
        <w:spacing w:before="53"/>
      </w:pPr>
    </w:p>
    <w:p>
      <w:pPr>
        <w:pStyle w:val="ListParagraph"/>
        <w:numPr>
          <w:ilvl w:val="2"/>
          <w:numId w:val="20"/>
        </w:numPr>
        <w:tabs>
          <w:tab w:pos="1675" w:val="left" w:leader="none"/>
        </w:tabs>
        <w:spacing w:line="240" w:lineRule="auto" w:before="0" w:after="0"/>
        <w:ind w:left="1675" w:right="0" w:hanging="360"/>
        <w:jc w:val="left"/>
        <w:rPr>
          <w:sz w:val="24"/>
        </w:rPr>
      </w:pPr>
      <w:r>
        <w:rPr>
          <w:spacing w:val="-2"/>
          <w:sz w:val="24"/>
        </w:rPr>
        <w:t>Gerenda</w:t>
      </w:r>
    </w:p>
    <w:p>
      <w:pPr>
        <w:pStyle w:val="BodyText"/>
      </w:pPr>
    </w:p>
    <w:p>
      <w:pPr>
        <w:pStyle w:val="BodyText"/>
        <w:spacing w:line="487" w:lineRule="auto"/>
        <w:ind w:left="1670" w:right="1259" w:firstLine="307"/>
      </w:pPr>
      <w:r>
        <w:rPr>
          <w:color w:val="0D0D0D"/>
        </w:rPr>
        <w:t>Alat ini dipakai untuk memotong kuningan dan aluminium menjadi bagian-bagian sesuai yang dibutuhkan.</w:t>
      </w:r>
    </w:p>
    <w:p>
      <w:pPr>
        <w:pStyle w:val="BodyText"/>
        <w:spacing w:before="224"/>
        <w:rPr>
          <w:sz w:val="20"/>
        </w:rPr>
      </w:pPr>
      <w:r>
        <w:rPr/>
        <w:drawing>
          <wp:anchor distT="0" distB="0" distL="0" distR="0" allowOverlap="1" layoutInCell="1" locked="0" behindDoc="1" simplePos="0" relativeHeight="487602688">
            <wp:simplePos x="0" y="0"/>
            <wp:positionH relativeFrom="page">
              <wp:posOffset>3481679</wp:posOffset>
            </wp:positionH>
            <wp:positionV relativeFrom="paragraph">
              <wp:posOffset>303886</wp:posOffset>
            </wp:positionV>
            <wp:extent cx="1915638" cy="1385315"/>
            <wp:effectExtent l="0" t="0" r="0" b="0"/>
            <wp:wrapTopAndBottom/>
            <wp:docPr id="69" name="Image 69" descr="AG9030 Angle Grinder (4 Inch) Gerinda Tangan – Fujiyama Power Tools"/>
            <wp:cNvGraphicFramePr>
              <a:graphicFrameLocks/>
            </wp:cNvGraphicFramePr>
            <a:graphic>
              <a:graphicData uri="http://schemas.openxmlformats.org/drawingml/2006/picture">
                <pic:pic>
                  <pic:nvPicPr>
                    <pic:cNvPr id="69" name="Image 69" descr="AG9030 Angle Grinder (4 Inch) Gerinda Tangan – Fujiyama Power Tools"/>
                    <pic:cNvPicPr/>
                  </pic:nvPicPr>
                  <pic:blipFill>
                    <a:blip r:embed="rId57" cstate="print"/>
                    <a:stretch>
                      <a:fillRect/>
                    </a:stretch>
                  </pic:blipFill>
                  <pic:spPr>
                    <a:xfrm>
                      <a:off x="0" y="0"/>
                      <a:ext cx="1915638" cy="1385315"/>
                    </a:xfrm>
                    <a:prstGeom prst="rect">
                      <a:avLst/>
                    </a:prstGeom>
                  </pic:spPr>
                </pic:pic>
              </a:graphicData>
            </a:graphic>
          </wp:anchor>
        </w:drawing>
      </w:r>
    </w:p>
    <w:p>
      <w:pPr>
        <w:pStyle w:val="BodyText"/>
      </w:pPr>
    </w:p>
    <w:p>
      <w:pPr>
        <w:pStyle w:val="BodyText"/>
        <w:spacing w:before="134"/>
      </w:pPr>
    </w:p>
    <w:p>
      <w:pPr>
        <w:pStyle w:val="BodyText"/>
        <w:ind w:left="3732" w:right="3272" w:firstLine="1"/>
        <w:jc w:val="center"/>
      </w:pPr>
      <w:r>
        <w:rPr/>
        <w:t>Gambar 3.5. Gerenda Sumber</w:t>
      </w:r>
      <w:r>
        <w:rPr>
          <w:spacing w:val="-13"/>
        </w:rPr>
        <w:t> </w:t>
      </w:r>
      <w:r>
        <w:rPr/>
        <w:t>:</w:t>
      </w:r>
      <w:r>
        <w:rPr>
          <w:spacing w:val="-11"/>
        </w:rPr>
        <w:t> </w:t>
      </w:r>
      <w:r>
        <w:rPr/>
        <w:t>(Dokumen</w:t>
      </w:r>
      <w:r>
        <w:rPr>
          <w:spacing w:val="-11"/>
        </w:rPr>
        <w:t> </w:t>
      </w:r>
      <w:r>
        <w:rPr/>
        <w:t>pribadi)</w:t>
      </w:r>
    </w:p>
    <w:p>
      <w:pPr>
        <w:pStyle w:val="BodyText"/>
      </w:pPr>
    </w:p>
    <w:p>
      <w:pPr>
        <w:pStyle w:val="ListParagraph"/>
        <w:numPr>
          <w:ilvl w:val="2"/>
          <w:numId w:val="20"/>
        </w:numPr>
        <w:tabs>
          <w:tab w:pos="1674" w:val="left" w:leader="none"/>
        </w:tabs>
        <w:spacing w:line="240" w:lineRule="auto" w:before="0" w:after="0"/>
        <w:ind w:left="1674" w:right="0" w:hanging="359"/>
        <w:jc w:val="left"/>
        <w:rPr>
          <w:sz w:val="24"/>
        </w:rPr>
      </w:pPr>
      <w:r>
        <w:rPr>
          <w:spacing w:val="-4"/>
          <w:sz w:val="24"/>
        </w:rPr>
        <w:t>Palu</w:t>
      </w:r>
    </w:p>
    <w:p>
      <w:pPr>
        <w:pStyle w:val="BodyText"/>
        <w:spacing w:before="1"/>
      </w:pPr>
    </w:p>
    <w:p>
      <w:pPr>
        <w:pStyle w:val="BodyText"/>
        <w:spacing w:line="480" w:lineRule="auto"/>
        <w:ind w:left="1670" w:right="1260" w:firstLine="307"/>
      </w:pPr>
      <w:r>
        <w:rPr/>
        <w:drawing>
          <wp:anchor distT="0" distB="0" distL="0" distR="0" allowOverlap="1" layoutInCell="1" locked="0" behindDoc="1" simplePos="0" relativeHeight="487603200">
            <wp:simplePos x="0" y="0"/>
            <wp:positionH relativeFrom="page">
              <wp:posOffset>3259454</wp:posOffset>
            </wp:positionH>
            <wp:positionV relativeFrom="paragraph">
              <wp:posOffset>708538</wp:posOffset>
            </wp:positionV>
            <wp:extent cx="2218022" cy="2451735"/>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58" cstate="print"/>
                    <a:stretch>
                      <a:fillRect/>
                    </a:stretch>
                  </pic:blipFill>
                  <pic:spPr>
                    <a:xfrm>
                      <a:off x="0" y="0"/>
                      <a:ext cx="2218022" cy="2451735"/>
                    </a:xfrm>
                    <a:prstGeom prst="rect">
                      <a:avLst/>
                    </a:prstGeom>
                  </pic:spPr>
                </pic:pic>
              </a:graphicData>
            </a:graphic>
          </wp:anchor>
        </w:drawing>
      </w:r>
      <w:r>
        <w:rPr/>
        <w:t>Palu</w:t>
      </w:r>
      <w:r>
        <w:rPr>
          <w:spacing w:val="80"/>
        </w:rPr>
        <w:t> </w:t>
      </w:r>
      <w:r>
        <w:rPr/>
        <w:t>ini</w:t>
      </w:r>
      <w:r>
        <w:rPr>
          <w:spacing w:val="80"/>
        </w:rPr>
        <w:t> </w:t>
      </w:r>
      <w:r>
        <w:rPr/>
        <w:t>merupakan</w:t>
      </w:r>
      <w:r>
        <w:rPr>
          <w:spacing w:val="80"/>
        </w:rPr>
        <w:t> </w:t>
      </w:r>
      <w:r>
        <w:rPr/>
        <w:t>alat</w:t>
      </w:r>
      <w:r>
        <w:rPr>
          <w:spacing w:val="80"/>
        </w:rPr>
        <w:t> </w:t>
      </w:r>
      <w:r>
        <w:rPr/>
        <w:t>bantu</w:t>
      </w:r>
      <w:r>
        <w:rPr>
          <w:spacing w:val="80"/>
        </w:rPr>
        <w:t> </w:t>
      </w:r>
      <w:r>
        <w:rPr/>
        <w:t>untuk</w:t>
      </w:r>
      <w:r>
        <w:rPr>
          <w:spacing w:val="80"/>
        </w:rPr>
        <w:t> </w:t>
      </w:r>
      <w:r>
        <w:rPr/>
        <w:t>membantu</w:t>
      </w:r>
      <w:r>
        <w:rPr>
          <w:spacing w:val="80"/>
        </w:rPr>
        <w:t> </w:t>
      </w:r>
      <w:r>
        <w:rPr/>
        <w:t>dalam</w:t>
      </w:r>
      <w:r>
        <w:rPr>
          <w:spacing w:val="80"/>
        </w:rPr>
        <w:t> </w:t>
      </w:r>
      <w:r>
        <w:rPr/>
        <w:t>proses melepaskan hasil coran dari cetakan</w:t>
      </w:r>
    </w:p>
    <w:p>
      <w:pPr>
        <w:pStyle w:val="BodyText"/>
        <w:ind w:left="3732" w:right="3102" w:firstLine="549"/>
      </w:pPr>
      <w:r>
        <w:rPr/>
        <w:t>Gambar 3.6. Palu Sumber</w:t>
      </w:r>
      <w:r>
        <w:rPr>
          <w:spacing w:val="-13"/>
        </w:rPr>
        <w:t> </w:t>
      </w:r>
      <w:r>
        <w:rPr/>
        <w:t>:</w:t>
      </w:r>
      <w:r>
        <w:rPr>
          <w:spacing w:val="-11"/>
        </w:rPr>
        <w:t> </w:t>
      </w:r>
      <w:r>
        <w:rPr/>
        <w:t>(Dokumen</w:t>
      </w:r>
      <w:r>
        <w:rPr>
          <w:spacing w:val="-11"/>
        </w:rPr>
        <w:t> </w:t>
      </w:r>
      <w:r>
        <w:rPr/>
        <w:t>pribadi)</w:t>
      </w:r>
    </w:p>
    <w:p>
      <w:pPr>
        <w:spacing w:after="0"/>
        <w:sectPr>
          <w:pgSz w:w="11910" w:h="16840"/>
          <w:pgMar w:header="717" w:footer="0" w:top="1920" w:bottom="280" w:left="1680" w:right="440"/>
        </w:sectPr>
      </w:pPr>
    </w:p>
    <w:p>
      <w:pPr>
        <w:pStyle w:val="BodyText"/>
        <w:spacing w:before="53"/>
      </w:pPr>
    </w:p>
    <w:p>
      <w:pPr>
        <w:pStyle w:val="ListParagraph"/>
        <w:numPr>
          <w:ilvl w:val="2"/>
          <w:numId w:val="20"/>
        </w:numPr>
        <w:tabs>
          <w:tab w:pos="1675" w:val="left" w:leader="none"/>
        </w:tabs>
        <w:spacing w:line="240" w:lineRule="auto" w:before="0" w:after="0"/>
        <w:ind w:left="1675" w:right="0" w:hanging="360"/>
        <w:jc w:val="left"/>
        <w:rPr>
          <w:i/>
          <w:sz w:val="24"/>
        </w:rPr>
      </w:pPr>
      <w:r>
        <w:rPr>
          <w:i/>
          <w:spacing w:val="-4"/>
          <w:sz w:val="24"/>
        </w:rPr>
        <w:t>Vernier </w:t>
      </w:r>
      <w:r>
        <w:rPr>
          <w:i/>
          <w:spacing w:val="-2"/>
          <w:sz w:val="24"/>
        </w:rPr>
        <w:t>Caliper</w:t>
      </w:r>
    </w:p>
    <w:p>
      <w:pPr>
        <w:pStyle w:val="BodyText"/>
        <w:rPr>
          <w:i/>
        </w:rPr>
      </w:pPr>
    </w:p>
    <w:p>
      <w:pPr>
        <w:pStyle w:val="BodyText"/>
        <w:spacing w:line="480" w:lineRule="auto"/>
        <w:ind w:left="1670" w:firstLine="307"/>
      </w:pPr>
      <w:r>
        <w:rPr/>
        <w:drawing>
          <wp:anchor distT="0" distB="0" distL="0" distR="0" allowOverlap="1" layoutInCell="1" locked="0" behindDoc="1" simplePos="0" relativeHeight="487603712">
            <wp:simplePos x="0" y="0"/>
            <wp:positionH relativeFrom="page">
              <wp:posOffset>2882264</wp:posOffset>
            </wp:positionH>
            <wp:positionV relativeFrom="paragraph">
              <wp:posOffset>707053</wp:posOffset>
            </wp:positionV>
            <wp:extent cx="3047790" cy="1843087"/>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59" cstate="print"/>
                    <a:stretch>
                      <a:fillRect/>
                    </a:stretch>
                  </pic:blipFill>
                  <pic:spPr>
                    <a:xfrm>
                      <a:off x="0" y="0"/>
                      <a:ext cx="3047790" cy="1843087"/>
                    </a:xfrm>
                    <a:prstGeom prst="rect">
                      <a:avLst/>
                    </a:prstGeom>
                  </pic:spPr>
                </pic:pic>
              </a:graphicData>
            </a:graphic>
          </wp:anchor>
        </w:drawing>
      </w:r>
      <w:r>
        <w:rPr>
          <w:color w:val="0D0D0D"/>
        </w:rPr>
        <w:t>Untuk</w:t>
      </w:r>
      <w:r>
        <w:rPr>
          <w:color w:val="0D0D0D"/>
          <w:spacing w:val="-15"/>
        </w:rPr>
        <w:t> </w:t>
      </w:r>
      <w:r>
        <w:rPr>
          <w:color w:val="0D0D0D"/>
        </w:rPr>
        <w:t>mengukur</w:t>
      </w:r>
      <w:r>
        <w:rPr>
          <w:color w:val="0D0D0D"/>
          <w:spacing w:val="-15"/>
        </w:rPr>
        <w:t> </w:t>
      </w:r>
      <w:r>
        <w:rPr>
          <w:color w:val="0D0D0D"/>
        </w:rPr>
        <w:t>ukuran</w:t>
      </w:r>
      <w:r>
        <w:rPr>
          <w:color w:val="0D0D0D"/>
          <w:spacing w:val="-15"/>
        </w:rPr>
        <w:t> </w:t>
      </w:r>
      <w:r>
        <w:rPr>
          <w:color w:val="0D0D0D"/>
        </w:rPr>
        <w:t>dalam</w:t>
      </w:r>
      <w:r>
        <w:rPr>
          <w:color w:val="0D0D0D"/>
          <w:spacing w:val="-14"/>
        </w:rPr>
        <w:t> </w:t>
      </w:r>
      <w:r>
        <w:rPr>
          <w:color w:val="0D0D0D"/>
        </w:rPr>
        <w:t>pembuatan</w:t>
      </w:r>
      <w:r>
        <w:rPr>
          <w:color w:val="0D0D0D"/>
          <w:spacing w:val="-15"/>
        </w:rPr>
        <w:t> </w:t>
      </w:r>
      <w:r>
        <w:rPr>
          <w:color w:val="0D0D0D"/>
        </w:rPr>
        <w:t>specimen</w:t>
      </w:r>
      <w:r>
        <w:rPr>
          <w:color w:val="0D0D0D"/>
          <w:spacing w:val="-15"/>
        </w:rPr>
        <w:t> </w:t>
      </w:r>
      <w:r>
        <w:rPr>
          <w:color w:val="0D0D0D"/>
        </w:rPr>
        <w:t>dibantu</w:t>
      </w:r>
      <w:r>
        <w:rPr>
          <w:color w:val="0D0D0D"/>
          <w:spacing w:val="-15"/>
        </w:rPr>
        <w:t> </w:t>
      </w:r>
      <w:r>
        <w:rPr>
          <w:color w:val="0D0D0D"/>
        </w:rPr>
        <w:t>dengan menggunakan alat </w:t>
      </w:r>
      <w:r>
        <w:rPr>
          <w:i/>
          <w:color w:val="0D0D0D"/>
        </w:rPr>
        <w:t>vernier caliper</w:t>
      </w:r>
      <w:r>
        <w:rPr>
          <w:color w:val="0D0D0D"/>
        </w:rPr>
        <w:t>.</w:t>
      </w:r>
    </w:p>
    <w:p>
      <w:pPr>
        <w:spacing w:before="110"/>
        <w:ind w:left="3927" w:right="0" w:firstLine="0"/>
        <w:jc w:val="left"/>
        <w:rPr>
          <w:i/>
          <w:sz w:val="24"/>
        </w:rPr>
      </w:pPr>
      <w:r>
        <w:rPr>
          <w:sz w:val="24"/>
        </w:rPr>
        <w:t>Gambar</w:t>
      </w:r>
      <w:r>
        <w:rPr>
          <w:spacing w:val="-13"/>
          <w:sz w:val="24"/>
        </w:rPr>
        <w:t> </w:t>
      </w:r>
      <w:r>
        <w:rPr>
          <w:sz w:val="24"/>
        </w:rPr>
        <w:t>3.7.</w:t>
      </w:r>
      <w:r>
        <w:rPr>
          <w:spacing w:val="-11"/>
          <w:sz w:val="24"/>
        </w:rPr>
        <w:t> </w:t>
      </w:r>
      <w:r>
        <w:rPr>
          <w:i/>
          <w:sz w:val="24"/>
        </w:rPr>
        <w:t>Vernier</w:t>
      </w:r>
      <w:r>
        <w:rPr>
          <w:i/>
          <w:spacing w:val="-11"/>
          <w:sz w:val="24"/>
        </w:rPr>
        <w:t> </w:t>
      </w:r>
      <w:r>
        <w:rPr>
          <w:i/>
          <w:spacing w:val="-2"/>
          <w:sz w:val="24"/>
        </w:rPr>
        <w:t>caliper</w:t>
      </w:r>
    </w:p>
    <w:p>
      <w:pPr>
        <w:pStyle w:val="BodyText"/>
        <w:ind w:left="3886"/>
      </w:pPr>
      <w:r>
        <w:rPr/>
        <w:t>Sumber</w:t>
      </w:r>
      <w:r>
        <w:rPr>
          <w:spacing w:val="-3"/>
        </w:rPr>
        <w:t> </w:t>
      </w:r>
      <w:r>
        <w:rPr/>
        <w:t>:</w:t>
      </w:r>
      <w:r>
        <w:rPr>
          <w:spacing w:val="-1"/>
        </w:rPr>
        <w:t> </w:t>
      </w:r>
      <w:r>
        <w:rPr/>
        <w:t>(Dokumen </w:t>
      </w:r>
      <w:r>
        <w:rPr>
          <w:spacing w:val="-2"/>
        </w:rPr>
        <w:t>pribadi)</w:t>
      </w:r>
    </w:p>
    <w:p>
      <w:pPr>
        <w:pStyle w:val="BodyText"/>
      </w:pPr>
    </w:p>
    <w:p>
      <w:pPr>
        <w:pStyle w:val="ListParagraph"/>
        <w:numPr>
          <w:ilvl w:val="2"/>
          <w:numId w:val="20"/>
        </w:numPr>
        <w:tabs>
          <w:tab w:pos="1675" w:val="left" w:leader="none"/>
        </w:tabs>
        <w:spacing w:line="240" w:lineRule="auto" w:before="0" w:after="0"/>
        <w:ind w:left="1675" w:right="0" w:hanging="360"/>
        <w:jc w:val="left"/>
        <w:rPr>
          <w:sz w:val="24"/>
        </w:rPr>
      </w:pPr>
      <w:r>
        <w:rPr>
          <w:spacing w:val="-2"/>
          <w:sz w:val="24"/>
        </w:rPr>
        <w:t>Ladel</w:t>
      </w:r>
    </w:p>
    <w:p>
      <w:pPr>
        <w:pStyle w:val="BodyText"/>
        <w:spacing w:line="560" w:lineRule="exact" w:before="52"/>
        <w:ind w:left="1670" w:right="1260" w:firstLine="355"/>
      </w:pPr>
      <w:r>
        <w:rPr/>
        <w:t>Logam</w:t>
      </w:r>
      <w:r>
        <w:rPr>
          <w:spacing w:val="-15"/>
        </w:rPr>
        <w:t> </w:t>
      </w:r>
      <w:r>
        <w:rPr/>
        <w:t>cair</w:t>
      </w:r>
      <w:r>
        <w:rPr>
          <w:spacing w:val="-15"/>
        </w:rPr>
        <w:t> </w:t>
      </w:r>
      <w:r>
        <w:rPr/>
        <w:t>diambil</w:t>
      </w:r>
      <w:r>
        <w:rPr>
          <w:spacing w:val="-15"/>
        </w:rPr>
        <w:t> </w:t>
      </w:r>
      <w:r>
        <w:rPr/>
        <w:t>dari</w:t>
      </w:r>
      <w:r>
        <w:rPr>
          <w:spacing w:val="-15"/>
        </w:rPr>
        <w:t> </w:t>
      </w:r>
      <w:r>
        <w:rPr/>
        <w:t>tungku</w:t>
      </w:r>
      <w:r>
        <w:rPr>
          <w:spacing w:val="-15"/>
        </w:rPr>
        <w:t> </w:t>
      </w:r>
      <w:r>
        <w:rPr/>
        <w:t>peleburan</w:t>
      </w:r>
      <w:r>
        <w:rPr>
          <w:spacing w:val="-15"/>
        </w:rPr>
        <w:t> </w:t>
      </w:r>
      <w:r>
        <w:rPr/>
        <w:t>dan</w:t>
      </w:r>
      <w:r>
        <w:rPr>
          <w:spacing w:val="-15"/>
        </w:rPr>
        <w:t> </w:t>
      </w:r>
      <w:r>
        <w:rPr/>
        <w:t>dimasukkan</w:t>
      </w:r>
      <w:r>
        <w:rPr>
          <w:spacing w:val="-15"/>
        </w:rPr>
        <w:t> </w:t>
      </w:r>
      <w:r>
        <w:rPr/>
        <w:t>ke</w:t>
      </w:r>
      <w:r>
        <w:rPr>
          <w:spacing w:val="-15"/>
        </w:rPr>
        <w:t> </w:t>
      </w:r>
      <w:r>
        <w:rPr/>
        <w:t>dalam cetakan dengan menggunakan ladel.</w:t>
      </w:r>
    </w:p>
    <w:p>
      <w:pPr>
        <w:pStyle w:val="BodyText"/>
        <w:spacing w:before="9"/>
        <w:rPr>
          <w:sz w:val="3"/>
        </w:rPr>
      </w:pPr>
      <w:r>
        <w:rPr/>
        <w:drawing>
          <wp:anchor distT="0" distB="0" distL="0" distR="0" allowOverlap="1" layoutInCell="1" locked="0" behindDoc="1" simplePos="0" relativeHeight="487604224">
            <wp:simplePos x="0" y="0"/>
            <wp:positionH relativeFrom="page">
              <wp:posOffset>2926714</wp:posOffset>
            </wp:positionH>
            <wp:positionV relativeFrom="paragraph">
              <wp:posOffset>43430</wp:posOffset>
            </wp:positionV>
            <wp:extent cx="3139372" cy="1987105"/>
            <wp:effectExtent l="0" t="0" r="0" b="0"/>
            <wp:wrapTopAndBottom/>
            <wp:docPr id="72" name="Image 72" descr="PERANCANGAN DAN PEMBUATAN TUNGKU PELEBURAN LOGAM DENGAN PEMANFAATAN OLI  BEKAS SEBAGAI BAHAN BAKAR Kata Kunci: Pengecoran logam,"/>
            <wp:cNvGraphicFramePr>
              <a:graphicFrameLocks/>
            </wp:cNvGraphicFramePr>
            <a:graphic>
              <a:graphicData uri="http://schemas.openxmlformats.org/drawingml/2006/picture">
                <pic:pic>
                  <pic:nvPicPr>
                    <pic:cNvPr id="72" name="Image 72" descr="PERANCANGAN DAN PEMBUATAN TUNGKU PELEBURAN LOGAM DENGAN PEMANFAATAN OLI  BEKAS SEBAGAI BAHAN BAKAR Kata Kunci: Pengecoran logam,"/>
                    <pic:cNvPicPr/>
                  </pic:nvPicPr>
                  <pic:blipFill>
                    <a:blip r:embed="rId60" cstate="print"/>
                    <a:stretch>
                      <a:fillRect/>
                    </a:stretch>
                  </pic:blipFill>
                  <pic:spPr>
                    <a:xfrm>
                      <a:off x="0" y="0"/>
                      <a:ext cx="3139372" cy="1987105"/>
                    </a:xfrm>
                    <a:prstGeom prst="rect">
                      <a:avLst/>
                    </a:prstGeom>
                  </pic:spPr>
                </pic:pic>
              </a:graphicData>
            </a:graphic>
          </wp:anchor>
        </w:drawing>
      </w:r>
    </w:p>
    <w:p>
      <w:pPr>
        <w:pStyle w:val="BodyText"/>
        <w:spacing w:before="52"/>
        <w:ind w:left="3886" w:right="2889" w:firstLine="489"/>
      </w:pPr>
      <w:r>
        <w:rPr/>
        <w:t>Gambar 3.8. Ladel Sumber</w:t>
      </w:r>
      <w:r>
        <w:rPr>
          <w:spacing w:val="-13"/>
        </w:rPr>
        <w:t> </w:t>
      </w:r>
      <w:r>
        <w:rPr/>
        <w:t>:</w:t>
      </w:r>
      <w:r>
        <w:rPr>
          <w:spacing w:val="-11"/>
        </w:rPr>
        <w:t> </w:t>
      </w:r>
      <w:r>
        <w:rPr/>
        <w:t>(Dokumen</w:t>
      </w:r>
      <w:r>
        <w:rPr>
          <w:spacing w:val="-12"/>
        </w:rPr>
        <w:t> </w:t>
      </w:r>
      <w:r>
        <w:rPr/>
        <w:t>pribadi)</w:t>
      </w:r>
    </w:p>
    <w:p>
      <w:pPr>
        <w:spacing w:after="0"/>
        <w:sectPr>
          <w:pgSz w:w="11910" w:h="16840"/>
          <w:pgMar w:header="717" w:footer="0" w:top="1920" w:bottom="280" w:left="1680" w:right="440"/>
        </w:sectPr>
      </w:pPr>
    </w:p>
    <w:p>
      <w:pPr>
        <w:pStyle w:val="BodyText"/>
        <w:spacing w:before="53"/>
      </w:pPr>
    </w:p>
    <w:p>
      <w:pPr>
        <w:pStyle w:val="ListParagraph"/>
        <w:numPr>
          <w:ilvl w:val="2"/>
          <w:numId w:val="20"/>
        </w:numPr>
        <w:tabs>
          <w:tab w:pos="1675" w:val="left" w:leader="none"/>
        </w:tabs>
        <w:spacing w:line="240" w:lineRule="auto" w:before="0" w:after="0"/>
        <w:ind w:left="1675" w:right="0" w:hanging="360"/>
        <w:jc w:val="left"/>
        <w:rPr>
          <w:sz w:val="24"/>
        </w:rPr>
      </w:pPr>
      <w:r>
        <w:rPr>
          <w:spacing w:val="-2"/>
          <w:sz w:val="24"/>
        </w:rPr>
        <w:t>Tang</w:t>
      </w:r>
      <w:r>
        <w:rPr>
          <w:spacing w:val="-10"/>
          <w:sz w:val="24"/>
        </w:rPr>
        <w:t> </w:t>
      </w:r>
      <w:r>
        <w:rPr>
          <w:spacing w:val="-2"/>
          <w:sz w:val="24"/>
        </w:rPr>
        <w:t>Penjepit</w:t>
      </w:r>
    </w:p>
    <w:p>
      <w:pPr>
        <w:pStyle w:val="BodyText"/>
      </w:pPr>
    </w:p>
    <w:p>
      <w:pPr>
        <w:pStyle w:val="BodyText"/>
        <w:spacing w:line="480" w:lineRule="auto"/>
        <w:ind w:left="1670" w:right="1260" w:firstLine="307"/>
      </w:pPr>
      <w:r>
        <w:rPr/>
        <w:drawing>
          <wp:anchor distT="0" distB="0" distL="0" distR="0" allowOverlap="1" layoutInCell="1" locked="0" behindDoc="1" simplePos="0" relativeHeight="487604736">
            <wp:simplePos x="0" y="0"/>
            <wp:positionH relativeFrom="page">
              <wp:posOffset>3239770</wp:posOffset>
            </wp:positionH>
            <wp:positionV relativeFrom="paragraph">
              <wp:posOffset>707053</wp:posOffset>
            </wp:positionV>
            <wp:extent cx="2262983" cy="2543937"/>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61" cstate="print"/>
                    <a:stretch>
                      <a:fillRect/>
                    </a:stretch>
                  </pic:blipFill>
                  <pic:spPr>
                    <a:xfrm>
                      <a:off x="0" y="0"/>
                      <a:ext cx="2262983" cy="2543937"/>
                    </a:xfrm>
                    <a:prstGeom prst="rect">
                      <a:avLst/>
                    </a:prstGeom>
                  </pic:spPr>
                </pic:pic>
              </a:graphicData>
            </a:graphic>
          </wp:anchor>
        </w:drawing>
      </w:r>
      <w:r>
        <w:rPr>
          <w:color w:val="0D0D0D"/>
        </w:rPr>
        <w:t>Alat</w:t>
      </w:r>
      <w:r>
        <w:rPr>
          <w:color w:val="0D0D0D"/>
          <w:spacing w:val="40"/>
        </w:rPr>
        <w:t> </w:t>
      </w:r>
      <w:r>
        <w:rPr>
          <w:color w:val="0D0D0D"/>
        </w:rPr>
        <w:t>ini</w:t>
      </w:r>
      <w:r>
        <w:rPr>
          <w:color w:val="0D0D0D"/>
          <w:spacing w:val="40"/>
        </w:rPr>
        <w:t> </w:t>
      </w:r>
      <w:r>
        <w:rPr>
          <w:color w:val="0D0D0D"/>
        </w:rPr>
        <w:t>dipakai</w:t>
      </w:r>
      <w:r>
        <w:rPr>
          <w:color w:val="0D0D0D"/>
          <w:spacing w:val="40"/>
        </w:rPr>
        <w:t> </w:t>
      </w:r>
      <w:r>
        <w:rPr>
          <w:color w:val="0D0D0D"/>
        </w:rPr>
        <w:t>untuk</w:t>
      </w:r>
      <w:r>
        <w:rPr>
          <w:color w:val="0D0D0D"/>
          <w:spacing w:val="38"/>
        </w:rPr>
        <w:t> </w:t>
      </w:r>
      <w:r>
        <w:rPr>
          <w:color w:val="0D0D0D"/>
        </w:rPr>
        <w:t>menjepit</w:t>
      </w:r>
      <w:r>
        <w:rPr>
          <w:color w:val="0D0D0D"/>
          <w:spacing w:val="40"/>
        </w:rPr>
        <w:t> </w:t>
      </w:r>
      <w:r>
        <w:rPr>
          <w:color w:val="0D0D0D"/>
        </w:rPr>
        <w:t>cetakan</w:t>
      </w:r>
      <w:r>
        <w:rPr>
          <w:color w:val="0D0D0D"/>
          <w:spacing w:val="40"/>
        </w:rPr>
        <w:t> </w:t>
      </w:r>
      <w:r>
        <w:rPr>
          <w:color w:val="0D0D0D"/>
        </w:rPr>
        <w:t>saat</w:t>
      </w:r>
      <w:r>
        <w:rPr>
          <w:color w:val="0D0D0D"/>
          <w:spacing w:val="40"/>
        </w:rPr>
        <w:t> </w:t>
      </w:r>
      <w:r>
        <w:rPr>
          <w:color w:val="0D0D0D"/>
        </w:rPr>
        <w:t>menuangkan</w:t>
      </w:r>
      <w:r>
        <w:rPr>
          <w:color w:val="0D0D0D"/>
          <w:spacing w:val="40"/>
        </w:rPr>
        <w:t> </w:t>
      </w:r>
      <w:r>
        <w:rPr>
          <w:color w:val="0D0D0D"/>
        </w:rPr>
        <w:t>logam yang telah meleleh ke dalam rongga cetakan</w:t>
      </w:r>
    </w:p>
    <w:p>
      <w:pPr>
        <w:pStyle w:val="BodyText"/>
        <w:spacing w:before="7"/>
        <w:ind w:left="3732" w:right="3272" w:hanging="1"/>
        <w:jc w:val="center"/>
      </w:pPr>
      <w:r>
        <w:rPr/>
        <w:t>Gambar 3.9. Tang penjepit Sumber</w:t>
      </w:r>
      <w:r>
        <w:rPr>
          <w:spacing w:val="-3"/>
        </w:rPr>
        <w:t> </w:t>
      </w:r>
      <w:r>
        <w:rPr/>
        <w:t>:</w:t>
      </w:r>
      <w:r>
        <w:rPr>
          <w:spacing w:val="-1"/>
        </w:rPr>
        <w:t> </w:t>
      </w:r>
      <w:r>
        <w:rPr/>
        <w:t>(Dukumen </w:t>
      </w:r>
      <w:r>
        <w:rPr>
          <w:spacing w:val="-2"/>
        </w:rPr>
        <w:t>pribadi)</w:t>
      </w:r>
    </w:p>
    <w:p>
      <w:pPr>
        <w:pStyle w:val="BodyText"/>
        <w:spacing w:before="1"/>
      </w:pPr>
    </w:p>
    <w:p>
      <w:pPr>
        <w:pStyle w:val="ListParagraph"/>
        <w:numPr>
          <w:ilvl w:val="2"/>
          <w:numId w:val="20"/>
        </w:numPr>
        <w:tabs>
          <w:tab w:pos="1675" w:val="left" w:leader="none"/>
        </w:tabs>
        <w:spacing w:line="240" w:lineRule="auto" w:before="0" w:after="0"/>
        <w:ind w:left="1675" w:right="0" w:hanging="360"/>
        <w:jc w:val="left"/>
        <w:rPr>
          <w:sz w:val="24"/>
        </w:rPr>
      </w:pPr>
      <w:r>
        <w:rPr>
          <w:sz w:val="24"/>
        </w:rPr>
        <w:t>Sarungan</w:t>
      </w:r>
      <w:r>
        <w:rPr>
          <w:spacing w:val="-15"/>
          <w:sz w:val="24"/>
        </w:rPr>
        <w:t> </w:t>
      </w:r>
      <w:r>
        <w:rPr>
          <w:sz w:val="24"/>
        </w:rPr>
        <w:t>Tangan</w:t>
      </w:r>
      <w:r>
        <w:rPr>
          <w:spacing w:val="-15"/>
          <w:sz w:val="24"/>
        </w:rPr>
        <w:t> </w:t>
      </w:r>
      <w:r>
        <w:rPr>
          <w:sz w:val="24"/>
        </w:rPr>
        <w:t>Tahan</w:t>
      </w:r>
      <w:r>
        <w:rPr>
          <w:spacing w:val="-15"/>
          <w:sz w:val="24"/>
        </w:rPr>
        <w:t> </w:t>
      </w:r>
      <w:r>
        <w:rPr>
          <w:spacing w:val="-4"/>
          <w:sz w:val="24"/>
        </w:rPr>
        <w:t>Panas</w:t>
      </w:r>
    </w:p>
    <w:p>
      <w:pPr>
        <w:pStyle w:val="BodyText"/>
      </w:pPr>
    </w:p>
    <w:p>
      <w:pPr>
        <w:pStyle w:val="BodyText"/>
        <w:spacing w:line="480" w:lineRule="auto"/>
        <w:ind w:left="1670" w:right="1260" w:firstLine="307"/>
      </w:pPr>
      <w:r>
        <w:rPr/>
        <w:drawing>
          <wp:anchor distT="0" distB="0" distL="0" distR="0" allowOverlap="1" layoutInCell="1" locked="0" behindDoc="1" simplePos="0" relativeHeight="487605248">
            <wp:simplePos x="0" y="0"/>
            <wp:positionH relativeFrom="page">
              <wp:posOffset>3411854</wp:posOffset>
            </wp:positionH>
            <wp:positionV relativeFrom="paragraph">
              <wp:posOffset>707083</wp:posOffset>
            </wp:positionV>
            <wp:extent cx="2098404" cy="164592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62" cstate="print"/>
                    <a:stretch>
                      <a:fillRect/>
                    </a:stretch>
                  </pic:blipFill>
                  <pic:spPr>
                    <a:xfrm>
                      <a:off x="0" y="0"/>
                      <a:ext cx="2098404" cy="1645920"/>
                    </a:xfrm>
                    <a:prstGeom prst="rect">
                      <a:avLst/>
                    </a:prstGeom>
                  </pic:spPr>
                </pic:pic>
              </a:graphicData>
            </a:graphic>
          </wp:anchor>
        </w:drawing>
      </w:r>
      <w:r>
        <w:rPr/>
        <w:t>Digunakan</w:t>
      </w:r>
      <w:r>
        <w:rPr>
          <w:spacing w:val="40"/>
        </w:rPr>
        <w:t> </w:t>
      </w:r>
      <w:r>
        <w:rPr/>
        <w:t>untuk</w:t>
      </w:r>
      <w:r>
        <w:rPr>
          <w:spacing w:val="40"/>
        </w:rPr>
        <w:t> </w:t>
      </w:r>
      <w:r>
        <w:rPr/>
        <w:t>melindungi</w:t>
      </w:r>
      <w:r>
        <w:rPr>
          <w:spacing w:val="40"/>
        </w:rPr>
        <w:t> </w:t>
      </w:r>
      <w:r>
        <w:rPr/>
        <w:t>tangan</w:t>
      </w:r>
      <w:r>
        <w:rPr>
          <w:spacing w:val="40"/>
        </w:rPr>
        <w:t> </w:t>
      </w:r>
      <w:r>
        <w:rPr/>
        <w:t>pada</w:t>
      </w:r>
      <w:r>
        <w:rPr>
          <w:spacing w:val="40"/>
        </w:rPr>
        <w:t> </w:t>
      </w:r>
      <w:r>
        <w:rPr/>
        <w:t>saat</w:t>
      </w:r>
      <w:r>
        <w:rPr>
          <w:spacing w:val="40"/>
        </w:rPr>
        <w:t> </w:t>
      </w:r>
      <w:r>
        <w:rPr/>
        <w:t>memegang</w:t>
      </w:r>
      <w:r>
        <w:rPr>
          <w:spacing w:val="40"/>
        </w:rPr>
        <w:t> </w:t>
      </w:r>
      <w:r>
        <w:rPr/>
        <w:t>tang </w:t>
      </w:r>
      <w:r>
        <w:rPr>
          <w:spacing w:val="-2"/>
        </w:rPr>
        <w:t>penjepit.</w:t>
      </w:r>
    </w:p>
    <w:p>
      <w:pPr>
        <w:pStyle w:val="BodyText"/>
        <w:spacing w:before="144"/>
        <w:ind w:left="3886" w:right="1937" w:hanging="581"/>
      </w:pPr>
      <w:r>
        <w:rPr/>
        <w:t>Gambar</w:t>
      </w:r>
      <w:r>
        <w:rPr>
          <w:spacing w:val="-9"/>
        </w:rPr>
        <w:t> </w:t>
      </w:r>
      <w:r>
        <w:rPr/>
        <w:t>3.10.</w:t>
      </w:r>
      <w:r>
        <w:rPr>
          <w:spacing w:val="-7"/>
        </w:rPr>
        <w:t> </w:t>
      </w:r>
      <w:r>
        <w:rPr/>
        <w:t>Sarung</w:t>
      </w:r>
      <w:r>
        <w:rPr>
          <w:spacing w:val="-8"/>
        </w:rPr>
        <w:t> </w:t>
      </w:r>
      <w:r>
        <w:rPr/>
        <w:t>tangan</w:t>
      </w:r>
      <w:r>
        <w:rPr>
          <w:spacing w:val="-7"/>
        </w:rPr>
        <w:t> </w:t>
      </w:r>
      <w:r>
        <w:rPr/>
        <w:t>tahan</w:t>
      </w:r>
      <w:r>
        <w:rPr>
          <w:spacing w:val="-7"/>
        </w:rPr>
        <w:t> </w:t>
      </w:r>
      <w:r>
        <w:rPr/>
        <w:t>panas Sumber : (Dokumen pribadi)</w:t>
      </w:r>
    </w:p>
    <w:p>
      <w:pPr>
        <w:spacing w:after="0"/>
        <w:sectPr>
          <w:pgSz w:w="11910" w:h="16840"/>
          <w:pgMar w:header="717" w:footer="0" w:top="1920" w:bottom="280" w:left="1680" w:right="440"/>
        </w:sectPr>
      </w:pPr>
    </w:p>
    <w:p>
      <w:pPr>
        <w:pStyle w:val="BodyText"/>
        <w:spacing w:before="53"/>
      </w:pPr>
    </w:p>
    <w:p>
      <w:pPr>
        <w:pStyle w:val="ListParagraph"/>
        <w:numPr>
          <w:ilvl w:val="1"/>
          <w:numId w:val="20"/>
        </w:numPr>
        <w:tabs>
          <w:tab w:pos="1290" w:val="left" w:leader="none"/>
        </w:tabs>
        <w:spacing w:line="240" w:lineRule="auto" w:before="0" w:after="0"/>
        <w:ind w:left="1290" w:right="0" w:hanging="340"/>
        <w:jc w:val="left"/>
        <w:rPr>
          <w:sz w:val="24"/>
        </w:rPr>
      </w:pPr>
      <w:r>
        <w:rPr>
          <w:sz w:val="24"/>
        </w:rPr>
        <w:t>Alat</w:t>
      </w:r>
      <w:r>
        <w:rPr>
          <w:spacing w:val="-1"/>
          <w:sz w:val="24"/>
        </w:rPr>
        <w:t> </w:t>
      </w:r>
      <w:r>
        <w:rPr>
          <w:spacing w:val="-2"/>
          <w:sz w:val="24"/>
        </w:rPr>
        <w:t>Pengujian</w:t>
      </w:r>
    </w:p>
    <w:p>
      <w:pPr>
        <w:pStyle w:val="BodyText"/>
      </w:pPr>
    </w:p>
    <w:p>
      <w:pPr>
        <w:pStyle w:val="ListParagraph"/>
        <w:numPr>
          <w:ilvl w:val="2"/>
          <w:numId w:val="20"/>
        </w:numPr>
        <w:tabs>
          <w:tab w:pos="1674" w:val="left" w:leader="none"/>
        </w:tabs>
        <w:spacing w:line="240" w:lineRule="auto" w:before="0" w:after="0"/>
        <w:ind w:left="1674" w:right="0" w:hanging="359"/>
        <w:jc w:val="left"/>
        <w:rPr>
          <w:i/>
          <w:sz w:val="24"/>
        </w:rPr>
      </w:pPr>
      <w:r>
        <w:rPr>
          <w:sz w:val="24"/>
        </w:rPr>
        <w:t>Alat Uji</w:t>
      </w:r>
      <w:r>
        <w:rPr>
          <w:spacing w:val="-1"/>
          <w:sz w:val="24"/>
        </w:rPr>
        <w:t> </w:t>
      </w:r>
      <w:r>
        <w:rPr>
          <w:i/>
          <w:spacing w:val="-2"/>
          <w:sz w:val="24"/>
        </w:rPr>
        <w:t>Impact</w:t>
      </w:r>
    </w:p>
    <w:p>
      <w:pPr>
        <w:pStyle w:val="BodyText"/>
        <w:rPr>
          <w:i/>
        </w:rPr>
      </w:pPr>
    </w:p>
    <w:p>
      <w:pPr>
        <w:pStyle w:val="BodyText"/>
        <w:spacing w:line="480" w:lineRule="auto"/>
        <w:ind w:left="1670" w:right="1260" w:firstLine="372"/>
      </w:pPr>
      <w:r>
        <w:rPr/>
        <w:t>Alat ini berperan dalam menentukan kekuatan </w:t>
      </w:r>
      <w:r>
        <w:rPr>
          <w:i/>
        </w:rPr>
        <w:t>impact </w:t>
      </w:r>
      <w:r>
        <w:rPr/>
        <w:t>dari sebuah </w:t>
      </w:r>
      <w:r>
        <w:rPr>
          <w:spacing w:val="-2"/>
        </w:rPr>
        <w:t>material.</w:t>
      </w:r>
    </w:p>
    <w:p>
      <w:pPr>
        <w:pStyle w:val="ListParagraph"/>
        <w:numPr>
          <w:ilvl w:val="2"/>
          <w:numId w:val="20"/>
        </w:numPr>
        <w:tabs>
          <w:tab w:pos="1675" w:val="left" w:leader="none"/>
        </w:tabs>
        <w:spacing w:line="240" w:lineRule="auto" w:before="0" w:after="0"/>
        <w:ind w:left="1675" w:right="0" w:hanging="360"/>
        <w:jc w:val="left"/>
        <w:rPr>
          <w:sz w:val="24"/>
        </w:rPr>
      </w:pPr>
      <w:r>
        <w:rPr>
          <w:sz w:val="24"/>
        </w:rPr>
        <w:t>Alat Uji</w:t>
      </w:r>
      <w:r>
        <w:rPr>
          <w:spacing w:val="-1"/>
          <w:sz w:val="24"/>
        </w:rPr>
        <w:t> </w:t>
      </w:r>
      <w:r>
        <w:rPr>
          <w:spacing w:val="-2"/>
          <w:sz w:val="24"/>
        </w:rPr>
        <w:t>Kekerasan</w:t>
      </w:r>
    </w:p>
    <w:p>
      <w:pPr>
        <w:pStyle w:val="BodyText"/>
        <w:spacing w:before="1"/>
      </w:pPr>
    </w:p>
    <w:p>
      <w:pPr>
        <w:pStyle w:val="BodyText"/>
        <w:spacing w:line="480" w:lineRule="auto"/>
        <w:ind w:left="1670" w:right="1260" w:firstLine="307"/>
      </w:pPr>
      <w:r>
        <w:rPr/>
        <w:t>Alat</w:t>
      </w:r>
      <w:r>
        <w:rPr>
          <w:spacing w:val="40"/>
        </w:rPr>
        <w:t> </w:t>
      </w:r>
      <w:r>
        <w:rPr/>
        <w:t>ini</w:t>
      </w:r>
      <w:r>
        <w:rPr>
          <w:spacing w:val="40"/>
        </w:rPr>
        <w:t> </w:t>
      </w:r>
      <w:r>
        <w:rPr/>
        <w:t>dipergunakan</w:t>
      </w:r>
      <w:r>
        <w:rPr>
          <w:spacing w:val="40"/>
        </w:rPr>
        <w:t> </w:t>
      </w:r>
      <w:r>
        <w:rPr/>
        <w:t>untuk</w:t>
      </w:r>
      <w:r>
        <w:rPr>
          <w:spacing w:val="40"/>
        </w:rPr>
        <w:t> </w:t>
      </w:r>
      <w:r>
        <w:rPr/>
        <w:t>mengukur</w:t>
      </w:r>
      <w:r>
        <w:rPr>
          <w:spacing w:val="40"/>
        </w:rPr>
        <w:t> </w:t>
      </w:r>
      <w:r>
        <w:rPr/>
        <w:t>tingkat</w:t>
      </w:r>
      <w:r>
        <w:rPr>
          <w:spacing w:val="40"/>
        </w:rPr>
        <w:t> </w:t>
      </w:r>
      <w:r>
        <w:rPr/>
        <w:t>kekerasan</w:t>
      </w:r>
      <w:r>
        <w:rPr>
          <w:spacing w:val="40"/>
        </w:rPr>
        <w:t> </w:t>
      </w:r>
      <w:r>
        <w:rPr/>
        <w:t>suatu </w:t>
      </w:r>
      <w:r>
        <w:rPr>
          <w:spacing w:val="-2"/>
        </w:rPr>
        <w:t>material.</w:t>
      </w:r>
    </w:p>
    <w:p>
      <w:pPr>
        <w:pStyle w:val="ListParagraph"/>
        <w:numPr>
          <w:ilvl w:val="2"/>
          <w:numId w:val="20"/>
        </w:numPr>
        <w:tabs>
          <w:tab w:pos="1674" w:val="left" w:leader="none"/>
        </w:tabs>
        <w:spacing w:line="240" w:lineRule="auto" w:before="0" w:after="0"/>
        <w:ind w:left="1674" w:right="0" w:hanging="359"/>
        <w:jc w:val="left"/>
        <w:rPr>
          <w:sz w:val="24"/>
        </w:rPr>
      </w:pPr>
      <w:r>
        <w:rPr>
          <w:sz w:val="24"/>
        </w:rPr>
        <w:t>Alat</w:t>
      </w:r>
      <w:r>
        <w:rPr>
          <w:spacing w:val="-1"/>
          <w:sz w:val="24"/>
        </w:rPr>
        <w:t> </w:t>
      </w:r>
      <w:r>
        <w:rPr>
          <w:sz w:val="24"/>
        </w:rPr>
        <w:t>Uji</w:t>
      </w:r>
      <w:r>
        <w:rPr>
          <w:spacing w:val="-5"/>
          <w:sz w:val="24"/>
        </w:rPr>
        <w:t> </w:t>
      </w:r>
      <w:r>
        <w:rPr>
          <w:spacing w:val="-4"/>
          <w:sz w:val="24"/>
        </w:rPr>
        <w:t>Tarik</w:t>
      </w:r>
    </w:p>
    <w:p>
      <w:pPr>
        <w:pStyle w:val="BodyText"/>
      </w:pPr>
    </w:p>
    <w:p>
      <w:pPr>
        <w:pStyle w:val="BodyText"/>
        <w:ind w:left="2026"/>
      </w:pPr>
      <w:r>
        <w:rPr/>
        <w:t>Alat</w:t>
      </w:r>
      <w:r>
        <w:rPr>
          <w:spacing w:val="-7"/>
        </w:rPr>
        <w:t> </w:t>
      </w:r>
      <w:r>
        <w:rPr/>
        <w:t>ini</w:t>
      </w:r>
      <w:r>
        <w:rPr>
          <w:spacing w:val="-5"/>
        </w:rPr>
        <w:t> </w:t>
      </w:r>
      <w:r>
        <w:rPr/>
        <w:t>digunakan</w:t>
      </w:r>
      <w:r>
        <w:rPr>
          <w:spacing w:val="-6"/>
        </w:rPr>
        <w:t> </w:t>
      </w:r>
      <w:r>
        <w:rPr/>
        <w:t>untuk</w:t>
      </w:r>
      <w:r>
        <w:rPr>
          <w:spacing w:val="-4"/>
        </w:rPr>
        <w:t> </w:t>
      </w:r>
      <w:r>
        <w:rPr/>
        <w:t>menegtahui</w:t>
      </w:r>
      <w:r>
        <w:rPr>
          <w:spacing w:val="-6"/>
        </w:rPr>
        <w:t> </w:t>
      </w:r>
      <w:r>
        <w:rPr/>
        <w:t>nilai</w:t>
      </w:r>
      <w:r>
        <w:rPr>
          <w:spacing w:val="-9"/>
        </w:rPr>
        <w:t> </w:t>
      </w:r>
      <w:r>
        <w:rPr/>
        <w:t>Tarik</w:t>
      </w:r>
      <w:r>
        <w:rPr>
          <w:spacing w:val="-6"/>
        </w:rPr>
        <w:t> </w:t>
      </w:r>
      <w:r>
        <w:rPr/>
        <w:t>dari</w:t>
      </w:r>
      <w:r>
        <w:rPr>
          <w:spacing w:val="-6"/>
        </w:rPr>
        <w:t> </w:t>
      </w:r>
      <w:r>
        <w:rPr/>
        <w:t>suatu</w:t>
      </w:r>
      <w:r>
        <w:rPr>
          <w:spacing w:val="-4"/>
        </w:rPr>
        <w:t> </w:t>
      </w:r>
      <w:r>
        <w:rPr>
          <w:spacing w:val="-2"/>
        </w:rPr>
        <w:t>material.</w:t>
      </w:r>
    </w:p>
    <w:p>
      <w:pPr>
        <w:pStyle w:val="BodyText"/>
      </w:pPr>
    </w:p>
    <w:p>
      <w:pPr>
        <w:pStyle w:val="ListParagraph"/>
        <w:numPr>
          <w:ilvl w:val="1"/>
          <w:numId w:val="20"/>
        </w:numPr>
        <w:tabs>
          <w:tab w:pos="1310" w:val="left" w:leader="none"/>
        </w:tabs>
        <w:spacing w:line="240" w:lineRule="auto" w:before="0" w:after="0"/>
        <w:ind w:left="1310" w:right="0" w:hanging="360"/>
        <w:jc w:val="left"/>
        <w:rPr>
          <w:sz w:val="24"/>
        </w:rPr>
      </w:pPr>
      <w:r>
        <w:rPr>
          <w:sz w:val="24"/>
        </w:rPr>
        <w:t>Desain</w:t>
      </w:r>
      <w:r>
        <w:rPr>
          <w:spacing w:val="-3"/>
          <w:sz w:val="24"/>
        </w:rPr>
        <w:t> </w:t>
      </w:r>
      <w:r>
        <w:rPr>
          <w:spacing w:val="-2"/>
          <w:sz w:val="24"/>
        </w:rPr>
        <w:t>Pengujian</w:t>
      </w:r>
    </w:p>
    <w:p>
      <w:pPr>
        <w:pStyle w:val="BodyText"/>
      </w:pPr>
    </w:p>
    <w:p>
      <w:pPr>
        <w:pStyle w:val="ListParagraph"/>
        <w:numPr>
          <w:ilvl w:val="2"/>
          <w:numId w:val="20"/>
        </w:numPr>
        <w:tabs>
          <w:tab w:pos="1674" w:val="left" w:leader="none"/>
        </w:tabs>
        <w:spacing w:line="240" w:lineRule="auto" w:before="0" w:after="0"/>
        <w:ind w:left="1674" w:right="0" w:hanging="359"/>
        <w:jc w:val="left"/>
        <w:rPr>
          <w:i/>
          <w:sz w:val="24"/>
        </w:rPr>
      </w:pPr>
      <w:r>
        <w:rPr>
          <w:sz w:val="24"/>
        </w:rPr>
        <w:t>Uji</w:t>
      </w:r>
      <w:r>
        <w:rPr>
          <w:spacing w:val="1"/>
          <w:sz w:val="24"/>
        </w:rPr>
        <w:t> </w:t>
      </w:r>
      <w:r>
        <w:rPr>
          <w:i/>
          <w:spacing w:val="-2"/>
          <w:sz w:val="24"/>
        </w:rPr>
        <w:t>Impact</w:t>
      </w:r>
    </w:p>
    <w:p>
      <w:pPr>
        <w:pStyle w:val="BodyText"/>
        <w:spacing w:before="30"/>
        <w:rPr>
          <w:i/>
          <w:sz w:val="20"/>
        </w:rPr>
      </w:pPr>
      <w:r>
        <w:rPr/>
        <w:drawing>
          <wp:anchor distT="0" distB="0" distL="0" distR="0" allowOverlap="1" layoutInCell="1" locked="0" behindDoc="1" simplePos="0" relativeHeight="487605760">
            <wp:simplePos x="0" y="0"/>
            <wp:positionH relativeFrom="page">
              <wp:posOffset>2469514</wp:posOffset>
            </wp:positionH>
            <wp:positionV relativeFrom="paragraph">
              <wp:posOffset>180667</wp:posOffset>
            </wp:positionV>
            <wp:extent cx="3633226" cy="805338"/>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63" cstate="print"/>
                    <a:stretch>
                      <a:fillRect/>
                    </a:stretch>
                  </pic:blipFill>
                  <pic:spPr>
                    <a:xfrm>
                      <a:off x="0" y="0"/>
                      <a:ext cx="3633226" cy="805338"/>
                    </a:xfrm>
                    <a:prstGeom prst="rect">
                      <a:avLst/>
                    </a:prstGeom>
                  </pic:spPr>
                </pic:pic>
              </a:graphicData>
            </a:graphic>
          </wp:anchor>
        </w:drawing>
      </w:r>
    </w:p>
    <w:p>
      <w:pPr>
        <w:pStyle w:val="BodyText"/>
        <w:spacing w:before="89"/>
        <w:rPr>
          <w:i/>
        </w:rPr>
      </w:pPr>
    </w:p>
    <w:p>
      <w:pPr>
        <w:pStyle w:val="BodyText"/>
        <w:ind w:left="2616" w:right="2153"/>
        <w:jc w:val="center"/>
      </w:pPr>
      <w:r>
        <w:rPr/>
        <w:t>Gambar</w:t>
      </w:r>
      <w:r>
        <w:rPr>
          <w:spacing w:val="-9"/>
        </w:rPr>
        <w:t> </w:t>
      </w:r>
      <w:r>
        <w:rPr/>
        <w:t>3.11.</w:t>
      </w:r>
      <w:r>
        <w:rPr>
          <w:spacing w:val="-8"/>
        </w:rPr>
        <w:t> </w:t>
      </w:r>
      <w:r>
        <w:rPr/>
        <w:t>Spesimen</w:t>
      </w:r>
      <w:r>
        <w:rPr>
          <w:spacing w:val="-6"/>
        </w:rPr>
        <w:t> </w:t>
      </w:r>
      <w:r>
        <w:rPr/>
        <w:t>uji</w:t>
      </w:r>
      <w:r>
        <w:rPr>
          <w:spacing w:val="-7"/>
        </w:rPr>
        <w:t> </w:t>
      </w:r>
      <w:r>
        <w:rPr>
          <w:i/>
        </w:rPr>
        <w:t>impact</w:t>
      </w:r>
      <w:r>
        <w:rPr>
          <w:i/>
          <w:spacing w:val="-8"/>
        </w:rPr>
        <w:t> </w:t>
      </w:r>
      <w:r>
        <w:rPr/>
        <w:t>ASTM</w:t>
      </w:r>
      <w:r>
        <w:rPr>
          <w:spacing w:val="-9"/>
        </w:rPr>
        <w:t> </w:t>
      </w:r>
      <w:r>
        <w:rPr/>
        <w:t>23 Sumber : (Dokumen pribadi)</w:t>
      </w:r>
    </w:p>
    <w:p>
      <w:pPr>
        <w:pStyle w:val="BodyText"/>
      </w:pPr>
    </w:p>
    <w:p>
      <w:pPr>
        <w:pStyle w:val="ListParagraph"/>
        <w:numPr>
          <w:ilvl w:val="2"/>
          <w:numId w:val="20"/>
        </w:numPr>
        <w:tabs>
          <w:tab w:pos="1675" w:val="left" w:leader="none"/>
        </w:tabs>
        <w:spacing w:line="240" w:lineRule="auto" w:before="0" w:after="0"/>
        <w:ind w:left="1675" w:right="0" w:hanging="360"/>
        <w:jc w:val="left"/>
        <w:rPr>
          <w:sz w:val="24"/>
        </w:rPr>
      </w:pPr>
      <w:r>
        <w:rPr>
          <w:sz w:val="24"/>
        </w:rPr>
        <w:t>Uji</w:t>
      </w:r>
      <w:r>
        <w:rPr>
          <w:spacing w:val="1"/>
          <w:sz w:val="24"/>
        </w:rPr>
        <w:t> </w:t>
      </w:r>
      <w:r>
        <w:rPr>
          <w:spacing w:val="-2"/>
          <w:sz w:val="24"/>
        </w:rPr>
        <w:t>Kekerasan</w:t>
      </w:r>
    </w:p>
    <w:p>
      <w:pPr>
        <w:pStyle w:val="BodyText"/>
        <w:spacing w:before="74"/>
        <w:rPr>
          <w:sz w:val="20"/>
        </w:rPr>
      </w:pPr>
      <w:r>
        <w:rPr/>
        <w:drawing>
          <wp:anchor distT="0" distB="0" distL="0" distR="0" allowOverlap="1" layoutInCell="1" locked="0" behindDoc="1" simplePos="0" relativeHeight="487606272">
            <wp:simplePos x="0" y="0"/>
            <wp:positionH relativeFrom="page">
              <wp:posOffset>3196092</wp:posOffset>
            </wp:positionH>
            <wp:positionV relativeFrom="paragraph">
              <wp:posOffset>208686</wp:posOffset>
            </wp:positionV>
            <wp:extent cx="1946955" cy="370331"/>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64" cstate="print"/>
                    <a:stretch>
                      <a:fillRect/>
                    </a:stretch>
                  </pic:blipFill>
                  <pic:spPr>
                    <a:xfrm>
                      <a:off x="0" y="0"/>
                      <a:ext cx="1946955" cy="370331"/>
                    </a:xfrm>
                    <a:prstGeom prst="rect">
                      <a:avLst/>
                    </a:prstGeom>
                  </pic:spPr>
                </pic:pic>
              </a:graphicData>
            </a:graphic>
          </wp:anchor>
        </w:drawing>
      </w:r>
    </w:p>
    <w:p>
      <w:pPr>
        <w:pStyle w:val="BodyText"/>
        <w:spacing w:before="176"/>
        <w:ind w:left="2010" w:right="1547"/>
        <w:jc w:val="center"/>
      </w:pPr>
      <w:r>
        <w:rPr/>
        <w:t>Gambar</w:t>
      </w:r>
      <w:r>
        <w:rPr>
          <w:spacing w:val="-13"/>
        </w:rPr>
        <w:t> </w:t>
      </w:r>
      <w:r>
        <w:rPr/>
        <w:t>3.12.</w:t>
      </w:r>
      <w:r>
        <w:rPr>
          <w:spacing w:val="-8"/>
        </w:rPr>
        <w:t> </w:t>
      </w:r>
      <w:r>
        <w:rPr/>
        <w:t>Spesimen</w:t>
      </w:r>
      <w:r>
        <w:rPr>
          <w:spacing w:val="-6"/>
        </w:rPr>
        <w:t> </w:t>
      </w:r>
      <w:r>
        <w:rPr/>
        <w:t>uji</w:t>
      </w:r>
      <w:r>
        <w:rPr>
          <w:spacing w:val="-8"/>
        </w:rPr>
        <w:t> </w:t>
      </w:r>
      <w:r>
        <w:rPr/>
        <w:t>kekerasan</w:t>
      </w:r>
      <w:r>
        <w:rPr>
          <w:spacing w:val="-8"/>
        </w:rPr>
        <w:t> </w:t>
      </w:r>
      <w:r>
        <w:rPr>
          <w:i/>
        </w:rPr>
        <w:t>Vickers</w:t>
      </w:r>
      <w:r>
        <w:rPr>
          <w:i/>
          <w:spacing w:val="-15"/>
        </w:rPr>
        <w:t> </w:t>
      </w:r>
      <w:r>
        <w:rPr/>
        <w:t>ASTM</w:t>
      </w:r>
      <w:r>
        <w:rPr>
          <w:spacing w:val="-9"/>
        </w:rPr>
        <w:t> </w:t>
      </w:r>
      <w:r>
        <w:rPr/>
        <w:t>E92 Sumber : (Dokumen pribadi)</w:t>
      </w:r>
    </w:p>
    <w:p>
      <w:pPr>
        <w:pStyle w:val="BodyText"/>
      </w:pPr>
    </w:p>
    <w:p>
      <w:pPr>
        <w:pStyle w:val="BodyText"/>
        <w:ind w:left="1721"/>
      </w:pPr>
      <w:r>
        <w:rPr/>
        <w:t>Keterangan</w:t>
      </w:r>
      <w:r>
        <w:rPr>
          <w:spacing w:val="-4"/>
        </w:rPr>
        <w:t> </w:t>
      </w:r>
      <w:r>
        <w:rPr>
          <w:spacing w:val="-10"/>
        </w:rPr>
        <w:t>:</w:t>
      </w:r>
    </w:p>
    <w:p>
      <w:pPr>
        <w:pStyle w:val="BodyText"/>
      </w:pPr>
    </w:p>
    <w:p>
      <w:pPr>
        <w:pStyle w:val="ListParagraph"/>
        <w:numPr>
          <w:ilvl w:val="3"/>
          <w:numId w:val="20"/>
        </w:numPr>
        <w:tabs>
          <w:tab w:pos="2080" w:val="left" w:leader="none"/>
        </w:tabs>
        <w:spacing w:line="240" w:lineRule="auto" w:before="0" w:after="0"/>
        <w:ind w:left="2080" w:right="0" w:hanging="359"/>
        <w:jc w:val="left"/>
        <w:rPr>
          <w:sz w:val="24"/>
        </w:rPr>
      </w:pPr>
      <w:r>
        <w:rPr>
          <w:sz w:val="24"/>
        </w:rPr>
        <w:t>Panjang</w:t>
      </w:r>
      <w:r>
        <w:rPr>
          <w:spacing w:val="-1"/>
          <w:sz w:val="24"/>
        </w:rPr>
        <w:t> </w:t>
      </w:r>
      <w:r>
        <w:rPr>
          <w:sz w:val="24"/>
        </w:rPr>
        <w:t>=</w:t>
      </w:r>
      <w:r>
        <w:rPr>
          <w:spacing w:val="-2"/>
          <w:sz w:val="24"/>
        </w:rPr>
        <w:t> </w:t>
      </w:r>
      <w:r>
        <w:rPr>
          <w:sz w:val="24"/>
        </w:rPr>
        <w:t>70 </w:t>
      </w:r>
      <w:r>
        <w:rPr>
          <w:spacing w:val="-5"/>
          <w:sz w:val="24"/>
        </w:rPr>
        <w:t>mm</w:t>
      </w:r>
    </w:p>
    <w:p>
      <w:pPr>
        <w:pStyle w:val="BodyText"/>
      </w:pPr>
    </w:p>
    <w:p>
      <w:pPr>
        <w:pStyle w:val="ListParagraph"/>
        <w:numPr>
          <w:ilvl w:val="3"/>
          <w:numId w:val="20"/>
        </w:numPr>
        <w:tabs>
          <w:tab w:pos="2080" w:val="left" w:leader="none"/>
          <w:tab w:pos="2880" w:val="left" w:leader="none"/>
        </w:tabs>
        <w:spacing w:line="240" w:lineRule="auto" w:before="0" w:after="0"/>
        <w:ind w:left="2080" w:right="0" w:hanging="359"/>
        <w:jc w:val="left"/>
        <w:rPr>
          <w:sz w:val="24"/>
        </w:rPr>
      </w:pPr>
      <w:r>
        <w:rPr>
          <w:spacing w:val="-2"/>
          <w:sz w:val="24"/>
        </w:rPr>
        <w:t>Lebar</w:t>
      </w:r>
      <w:r>
        <w:rPr>
          <w:sz w:val="24"/>
        </w:rPr>
        <w:tab/>
        <w:t>=</w:t>
      </w:r>
      <w:r>
        <w:rPr>
          <w:spacing w:val="-1"/>
          <w:sz w:val="24"/>
        </w:rPr>
        <w:t> </w:t>
      </w:r>
      <w:r>
        <w:rPr>
          <w:sz w:val="24"/>
        </w:rPr>
        <w:t>25 </w:t>
      </w:r>
      <w:r>
        <w:rPr>
          <w:spacing w:val="-5"/>
          <w:sz w:val="24"/>
        </w:rPr>
        <w:t>mm</w:t>
      </w:r>
    </w:p>
    <w:p>
      <w:pPr>
        <w:pStyle w:val="BodyText"/>
      </w:pPr>
    </w:p>
    <w:p>
      <w:pPr>
        <w:pStyle w:val="ListParagraph"/>
        <w:numPr>
          <w:ilvl w:val="3"/>
          <w:numId w:val="20"/>
        </w:numPr>
        <w:tabs>
          <w:tab w:pos="2080" w:val="left" w:leader="none"/>
          <w:tab w:pos="2909" w:val="left" w:leader="none"/>
        </w:tabs>
        <w:spacing w:line="240" w:lineRule="auto" w:before="0" w:after="0"/>
        <w:ind w:left="2080" w:right="0" w:hanging="359"/>
        <w:jc w:val="left"/>
        <w:rPr>
          <w:sz w:val="24"/>
        </w:rPr>
      </w:pPr>
      <w:r>
        <w:rPr>
          <w:spacing w:val="-2"/>
          <w:sz w:val="24"/>
        </w:rPr>
        <w:t>Tebal</w:t>
      </w:r>
      <w:r>
        <w:rPr>
          <w:sz w:val="24"/>
        </w:rPr>
        <w:tab/>
        <w:t>= 10 </w:t>
      </w:r>
      <w:r>
        <w:rPr>
          <w:spacing w:val="-5"/>
          <w:sz w:val="24"/>
        </w:rPr>
        <w:t>mm</w:t>
      </w:r>
    </w:p>
    <w:p>
      <w:pPr>
        <w:spacing w:after="0" w:line="240" w:lineRule="auto"/>
        <w:jc w:val="left"/>
        <w:rPr>
          <w:sz w:val="24"/>
        </w:rPr>
        <w:sectPr>
          <w:pgSz w:w="11910" w:h="16840"/>
          <w:pgMar w:header="717" w:footer="0" w:top="1920" w:bottom="280" w:left="1680" w:right="440"/>
        </w:sectPr>
      </w:pPr>
    </w:p>
    <w:p>
      <w:pPr>
        <w:pStyle w:val="BodyText"/>
        <w:spacing w:before="53"/>
      </w:pPr>
    </w:p>
    <w:p>
      <w:pPr>
        <w:pStyle w:val="ListParagraph"/>
        <w:numPr>
          <w:ilvl w:val="2"/>
          <w:numId w:val="20"/>
        </w:numPr>
        <w:tabs>
          <w:tab w:pos="1674" w:val="left" w:leader="none"/>
        </w:tabs>
        <w:spacing w:line="240" w:lineRule="auto" w:before="0" w:after="0"/>
        <w:ind w:left="1674" w:right="0" w:hanging="359"/>
        <w:jc w:val="left"/>
        <w:rPr>
          <w:sz w:val="24"/>
        </w:rPr>
      </w:pPr>
      <w:r>
        <w:rPr>
          <w:sz w:val="24"/>
        </w:rPr>
        <w:t>Uji</w:t>
      </w:r>
      <w:r>
        <w:rPr>
          <w:spacing w:val="-4"/>
          <w:sz w:val="24"/>
        </w:rPr>
        <w:t> </w:t>
      </w:r>
      <w:r>
        <w:rPr>
          <w:spacing w:val="-2"/>
          <w:sz w:val="24"/>
        </w:rPr>
        <w:t>Tarik</w:t>
      </w:r>
    </w:p>
    <w:p>
      <w:pPr>
        <w:pStyle w:val="BodyText"/>
        <w:spacing w:before="28"/>
        <w:rPr>
          <w:sz w:val="20"/>
        </w:rPr>
      </w:pPr>
      <w:r>
        <w:rPr/>
        <w:drawing>
          <wp:anchor distT="0" distB="0" distL="0" distR="0" allowOverlap="1" layoutInCell="1" locked="0" behindDoc="1" simplePos="0" relativeHeight="487606784">
            <wp:simplePos x="0" y="0"/>
            <wp:positionH relativeFrom="page">
              <wp:posOffset>2634614</wp:posOffset>
            </wp:positionH>
            <wp:positionV relativeFrom="paragraph">
              <wp:posOffset>179480</wp:posOffset>
            </wp:positionV>
            <wp:extent cx="3382605" cy="820102"/>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65" cstate="print"/>
                    <a:stretch>
                      <a:fillRect/>
                    </a:stretch>
                  </pic:blipFill>
                  <pic:spPr>
                    <a:xfrm>
                      <a:off x="0" y="0"/>
                      <a:ext cx="3382605" cy="820102"/>
                    </a:xfrm>
                    <a:prstGeom prst="rect">
                      <a:avLst/>
                    </a:prstGeom>
                  </pic:spPr>
                </pic:pic>
              </a:graphicData>
            </a:graphic>
          </wp:anchor>
        </w:drawing>
      </w:r>
    </w:p>
    <w:p>
      <w:pPr>
        <w:pStyle w:val="BodyText"/>
        <w:spacing w:before="67"/>
      </w:pPr>
    </w:p>
    <w:p>
      <w:pPr>
        <w:pStyle w:val="BodyText"/>
        <w:ind w:left="3732" w:right="2889" w:hanging="171"/>
      </w:pPr>
      <w:r>
        <w:rPr/>
        <w:t>Gambar</w:t>
      </w:r>
      <w:r>
        <w:rPr>
          <w:spacing w:val="-11"/>
        </w:rPr>
        <w:t> </w:t>
      </w:r>
      <w:r>
        <w:rPr/>
        <w:t>3.13.</w:t>
      </w:r>
      <w:r>
        <w:rPr>
          <w:spacing w:val="-9"/>
        </w:rPr>
        <w:t> </w:t>
      </w:r>
      <w:r>
        <w:rPr/>
        <w:t>Spesimen</w:t>
      </w:r>
      <w:r>
        <w:rPr>
          <w:spacing w:val="-7"/>
        </w:rPr>
        <w:t> </w:t>
      </w:r>
      <w:r>
        <w:rPr/>
        <w:t>uji</w:t>
      </w:r>
      <w:r>
        <w:rPr>
          <w:spacing w:val="-9"/>
        </w:rPr>
        <w:t> </w:t>
      </w:r>
      <w:r>
        <w:rPr/>
        <w:t>tarik Sumber : (Dokumen pribadi)</w:t>
      </w:r>
    </w:p>
    <w:p>
      <w:pPr>
        <w:pStyle w:val="BodyText"/>
      </w:pPr>
    </w:p>
    <w:p>
      <w:pPr>
        <w:pStyle w:val="BodyText"/>
      </w:pPr>
    </w:p>
    <w:p>
      <w:pPr>
        <w:pStyle w:val="BodyText"/>
        <w:spacing w:before="1"/>
      </w:pPr>
    </w:p>
    <w:p>
      <w:pPr>
        <w:pStyle w:val="Heading2"/>
        <w:numPr>
          <w:ilvl w:val="0"/>
          <w:numId w:val="20"/>
        </w:numPr>
        <w:tabs>
          <w:tab w:pos="947" w:val="left" w:leader="none"/>
        </w:tabs>
        <w:spacing w:line="240" w:lineRule="auto" w:before="0" w:after="0"/>
        <w:ind w:left="947" w:right="0" w:hanging="359"/>
        <w:jc w:val="left"/>
      </w:pPr>
      <w:bookmarkStart w:name="_TOC_250005" w:id="24"/>
      <w:r>
        <w:rPr/>
        <w:t>Prosedur</w:t>
      </w:r>
      <w:r>
        <w:rPr>
          <w:spacing w:val="-11"/>
        </w:rPr>
        <w:t> </w:t>
      </w:r>
      <w:bookmarkEnd w:id="24"/>
      <w:r>
        <w:rPr>
          <w:spacing w:val="-2"/>
        </w:rPr>
        <w:t>penelitian</w:t>
      </w:r>
    </w:p>
    <w:p>
      <w:pPr>
        <w:pStyle w:val="BodyText"/>
        <w:rPr>
          <w:b/>
        </w:rPr>
      </w:pPr>
    </w:p>
    <w:p>
      <w:pPr>
        <w:pStyle w:val="ListParagraph"/>
        <w:numPr>
          <w:ilvl w:val="1"/>
          <w:numId w:val="20"/>
        </w:numPr>
        <w:tabs>
          <w:tab w:pos="1310" w:val="left" w:leader="none"/>
        </w:tabs>
        <w:spacing w:line="240" w:lineRule="auto" w:before="0" w:after="0"/>
        <w:ind w:left="1310" w:right="0" w:hanging="360"/>
        <w:jc w:val="left"/>
        <w:rPr>
          <w:sz w:val="24"/>
        </w:rPr>
      </w:pPr>
      <w:r>
        <w:rPr>
          <w:spacing w:val="-4"/>
          <w:sz w:val="24"/>
        </w:rPr>
        <w:t>Tahapan Awal</w:t>
      </w:r>
    </w:p>
    <w:p>
      <w:pPr>
        <w:pStyle w:val="BodyText"/>
      </w:pPr>
    </w:p>
    <w:p>
      <w:pPr>
        <w:pStyle w:val="ListParagraph"/>
        <w:numPr>
          <w:ilvl w:val="2"/>
          <w:numId w:val="20"/>
        </w:numPr>
        <w:tabs>
          <w:tab w:pos="1674" w:val="left" w:leader="none"/>
        </w:tabs>
        <w:spacing w:line="240" w:lineRule="auto" w:before="0" w:after="0"/>
        <w:ind w:left="1674" w:right="0" w:hanging="359"/>
        <w:jc w:val="left"/>
        <w:rPr>
          <w:sz w:val="24"/>
        </w:rPr>
      </w:pPr>
      <w:r>
        <w:rPr>
          <w:sz w:val="24"/>
        </w:rPr>
        <w:t>Proses</w:t>
      </w:r>
      <w:r>
        <w:rPr>
          <w:spacing w:val="-2"/>
          <w:sz w:val="24"/>
        </w:rPr>
        <w:t> Pengecoran</w:t>
      </w:r>
    </w:p>
    <w:p>
      <w:pPr>
        <w:pStyle w:val="BodyText"/>
      </w:pPr>
    </w:p>
    <w:p>
      <w:pPr>
        <w:pStyle w:val="ListParagraph"/>
        <w:numPr>
          <w:ilvl w:val="3"/>
          <w:numId w:val="20"/>
        </w:numPr>
        <w:tabs>
          <w:tab w:pos="2029" w:val="left" w:leader="none"/>
          <w:tab w:pos="2031" w:val="left" w:leader="none"/>
        </w:tabs>
        <w:spacing w:line="480" w:lineRule="auto" w:before="0" w:after="0"/>
        <w:ind w:left="2031" w:right="1259" w:hanging="361"/>
        <w:jc w:val="both"/>
        <w:rPr>
          <w:sz w:val="24"/>
        </w:rPr>
      </w:pPr>
      <w:r>
        <w:rPr>
          <w:sz w:val="24"/>
        </w:rPr>
        <w:t>Menyiapkan peralatan serta bahan yang diperlukan untuk melakukan proses pengecoran (kuningan </w:t>
      </w:r>
      <w:r>
        <w:rPr>
          <w:i/>
          <w:sz w:val="24"/>
        </w:rPr>
        <w:t>impeller </w:t>
      </w:r>
      <w:r>
        <w:rPr>
          <w:sz w:val="24"/>
        </w:rPr>
        <w:t>pompa air serta aluminium murni).</w:t>
      </w:r>
    </w:p>
    <w:p>
      <w:pPr>
        <w:pStyle w:val="ListParagraph"/>
        <w:numPr>
          <w:ilvl w:val="3"/>
          <w:numId w:val="20"/>
        </w:numPr>
        <w:tabs>
          <w:tab w:pos="2029" w:val="left" w:leader="none"/>
          <w:tab w:pos="2031" w:val="left" w:leader="none"/>
        </w:tabs>
        <w:spacing w:line="480" w:lineRule="auto" w:before="1" w:after="0"/>
        <w:ind w:left="2031" w:right="1256" w:hanging="361"/>
        <w:jc w:val="both"/>
        <w:rPr>
          <w:sz w:val="24"/>
        </w:rPr>
      </w:pPr>
      <w:r>
        <w:rPr>
          <w:sz w:val="24"/>
        </w:rPr>
        <w:t>Menimbang</w:t>
      </w:r>
      <w:r>
        <w:rPr>
          <w:spacing w:val="-4"/>
          <w:sz w:val="24"/>
        </w:rPr>
        <w:t> </w:t>
      </w:r>
      <w:r>
        <w:rPr>
          <w:sz w:val="24"/>
        </w:rPr>
        <w:t>presentase</w:t>
      </w:r>
      <w:r>
        <w:rPr>
          <w:spacing w:val="-5"/>
          <w:sz w:val="24"/>
        </w:rPr>
        <w:t> </w:t>
      </w:r>
      <w:r>
        <w:rPr>
          <w:sz w:val="24"/>
        </w:rPr>
        <w:t>total</w:t>
      </w:r>
      <w:r>
        <w:rPr>
          <w:spacing w:val="-4"/>
          <w:sz w:val="24"/>
        </w:rPr>
        <w:t> </w:t>
      </w:r>
      <w:r>
        <w:rPr>
          <w:sz w:val="24"/>
        </w:rPr>
        <w:t>berat</w:t>
      </w:r>
      <w:r>
        <w:rPr>
          <w:spacing w:val="-3"/>
          <w:sz w:val="24"/>
        </w:rPr>
        <w:t> </w:t>
      </w:r>
      <w:r>
        <w:rPr>
          <w:sz w:val="24"/>
        </w:rPr>
        <w:t>kuningan</w:t>
      </w:r>
      <w:r>
        <w:rPr>
          <w:spacing w:val="-5"/>
          <w:sz w:val="24"/>
        </w:rPr>
        <w:t> </w:t>
      </w:r>
      <w:r>
        <w:rPr>
          <w:i/>
          <w:sz w:val="24"/>
        </w:rPr>
        <w:t>impeller</w:t>
      </w:r>
      <w:r>
        <w:rPr>
          <w:i/>
          <w:spacing w:val="-4"/>
          <w:sz w:val="24"/>
        </w:rPr>
        <w:t> </w:t>
      </w:r>
      <w:r>
        <w:rPr>
          <w:sz w:val="24"/>
        </w:rPr>
        <w:t>pompa</w:t>
      </w:r>
      <w:r>
        <w:rPr>
          <w:spacing w:val="-4"/>
          <w:sz w:val="24"/>
        </w:rPr>
        <w:t> </w:t>
      </w:r>
      <w:r>
        <w:rPr>
          <w:sz w:val="24"/>
        </w:rPr>
        <w:t>air</w:t>
      </w:r>
      <w:r>
        <w:rPr>
          <w:spacing w:val="-5"/>
          <w:sz w:val="24"/>
        </w:rPr>
        <w:t> </w:t>
      </w:r>
      <w:r>
        <w:rPr>
          <w:sz w:val="24"/>
        </w:rPr>
        <w:t>dan aluminium</w:t>
      </w:r>
      <w:r>
        <w:rPr>
          <w:spacing w:val="-9"/>
          <w:sz w:val="24"/>
        </w:rPr>
        <w:t> </w:t>
      </w:r>
      <w:r>
        <w:rPr>
          <w:sz w:val="24"/>
        </w:rPr>
        <w:t>yang</w:t>
      </w:r>
      <w:r>
        <w:rPr>
          <w:spacing w:val="-9"/>
          <w:sz w:val="24"/>
        </w:rPr>
        <w:t> </w:t>
      </w:r>
      <w:r>
        <w:rPr>
          <w:sz w:val="24"/>
        </w:rPr>
        <w:t>telah</w:t>
      </w:r>
      <w:r>
        <w:rPr>
          <w:spacing w:val="-9"/>
          <w:sz w:val="24"/>
        </w:rPr>
        <w:t> </w:t>
      </w:r>
      <w:r>
        <w:rPr>
          <w:sz w:val="24"/>
        </w:rPr>
        <w:t>ditentukan</w:t>
      </w:r>
      <w:r>
        <w:rPr>
          <w:spacing w:val="-10"/>
          <w:sz w:val="24"/>
        </w:rPr>
        <w:t> </w:t>
      </w:r>
      <w:r>
        <w:rPr>
          <w:sz w:val="24"/>
        </w:rPr>
        <w:t>dalam</w:t>
      </w:r>
      <w:r>
        <w:rPr>
          <w:spacing w:val="-9"/>
          <w:sz w:val="24"/>
        </w:rPr>
        <w:t> </w:t>
      </w:r>
      <w:r>
        <w:rPr>
          <w:sz w:val="24"/>
        </w:rPr>
        <w:t>1000</w:t>
      </w:r>
      <w:r>
        <w:rPr>
          <w:spacing w:val="-9"/>
          <w:sz w:val="24"/>
        </w:rPr>
        <w:t> </w:t>
      </w:r>
      <w:r>
        <w:rPr>
          <w:sz w:val="24"/>
        </w:rPr>
        <w:t>gr</w:t>
      </w:r>
      <w:r>
        <w:rPr>
          <w:spacing w:val="-10"/>
          <w:sz w:val="24"/>
        </w:rPr>
        <w:t> </w:t>
      </w:r>
      <w:r>
        <w:rPr>
          <w:sz w:val="24"/>
        </w:rPr>
        <w:t>(100%).</w:t>
      </w:r>
      <w:r>
        <w:rPr>
          <w:spacing w:val="-10"/>
          <w:sz w:val="24"/>
        </w:rPr>
        <w:t> </w:t>
      </w:r>
      <w:r>
        <w:rPr>
          <w:sz w:val="24"/>
        </w:rPr>
        <w:t>Berikut</w:t>
      </w:r>
      <w:r>
        <w:rPr>
          <w:spacing w:val="-9"/>
          <w:sz w:val="24"/>
        </w:rPr>
        <w:t> </w:t>
      </w:r>
      <w:r>
        <w:rPr>
          <w:sz w:val="24"/>
        </w:rPr>
        <w:t>ini merupakan rincian presentasenya :</w:t>
      </w:r>
    </w:p>
    <w:p>
      <w:pPr>
        <w:pStyle w:val="ListParagraph"/>
        <w:numPr>
          <w:ilvl w:val="4"/>
          <w:numId w:val="20"/>
        </w:numPr>
        <w:tabs>
          <w:tab w:pos="2432" w:val="left" w:leader="none"/>
        </w:tabs>
        <w:spacing w:line="477" w:lineRule="auto" w:before="0" w:after="0"/>
        <w:ind w:left="2432" w:right="1259" w:hanging="360"/>
        <w:jc w:val="left"/>
        <w:rPr>
          <w:sz w:val="24"/>
        </w:rPr>
      </w:pPr>
      <w:r>
        <w:rPr>
          <w:sz w:val="24"/>
        </w:rPr>
        <w:t>Spesimen</w:t>
      </w:r>
      <w:r>
        <w:rPr>
          <w:spacing w:val="-12"/>
          <w:sz w:val="24"/>
        </w:rPr>
        <w:t> </w:t>
      </w:r>
      <w:r>
        <w:rPr>
          <w:sz w:val="24"/>
        </w:rPr>
        <w:t>1</w:t>
      </w:r>
      <w:r>
        <w:rPr>
          <w:spacing w:val="-8"/>
          <w:sz w:val="24"/>
        </w:rPr>
        <w:t> </w:t>
      </w:r>
      <w:r>
        <w:rPr>
          <w:sz w:val="24"/>
        </w:rPr>
        <w:t>(kuningan</w:t>
      </w:r>
      <w:r>
        <w:rPr>
          <w:spacing w:val="-6"/>
          <w:sz w:val="24"/>
        </w:rPr>
        <w:t> </w:t>
      </w:r>
      <w:r>
        <w:rPr>
          <w:sz w:val="24"/>
        </w:rPr>
        <w:t>100%</w:t>
      </w:r>
      <w:r>
        <w:rPr>
          <w:spacing w:val="-9"/>
          <w:sz w:val="24"/>
        </w:rPr>
        <w:t> </w:t>
      </w:r>
      <w:r>
        <w:rPr>
          <w:sz w:val="24"/>
        </w:rPr>
        <w:t>+</w:t>
      </w:r>
      <w:r>
        <w:rPr>
          <w:spacing w:val="-16"/>
          <w:sz w:val="24"/>
        </w:rPr>
        <w:t> </w:t>
      </w:r>
      <w:r>
        <w:rPr>
          <w:sz w:val="24"/>
        </w:rPr>
        <w:t>Al</w:t>
      </w:r>
      <w:r>
        <w:rPr>
          <w:spacing w:val="-8"/>
          <w:sz w:val="24"/>
        </w:rPr>
        <w:t> </w:t>
      </w:r>
      <w:r>
        <w:rPr>
          <w:sz w:val="24"/>
        </w:rPr>
        <w:t>0%)</w:t>
      </w:r>
      <w:r>
        <w:rPr>
          <w:spacing w:val="-7"/>
          <w:sz w:val="24"/>
        </w:rPr>
        <w:t> </w:t>
      </w:r>
      <w:r>
        <w:rPr>
          <w:sz w:val="24"/>
        </w:rPr>
        <w:t>=</w:t>
      </w:r>
      <w:r>
        <w:rPr>
          <w:spacing w:val="-7"/>
          <w:sz w:val="24"/>
        </w:rPr>
        <w:t> </w:t>
      </w:r>
      <w:r>
        <w:rPr>
          <w:sz w:val="24"/>
        </w:rPr>
        <w:t>kuningan</w:t>
      </w:r>
      <w:r>
        <w:rPr>
          <w:spacing w:val="-6"/>
          <w:sz w:val="24"/>
        </w:rPr>
        <w:t> </w:t>
      </w:r>
      <w:r>
        <w:rPr>
          <w:sz w:val="24"/>
        </w:rPr>
        <w:t>1000</w:t>
      </w:r>
      <w:r>
        <w:rPr>
          <w:spacing w:val="-8"/>
          <w:sz w:val="24"/>
        </w:rPr>
        <w:t> </w:t>
      </w:r>
      <w:r>
        <w:rPr>
          <w:sz w:val="24"/>
        </w:rPr>
        <w:t>gr</w:t>
      </w:r>
      <w:r>
        <w:rPr>
          <w:spacing w:val="-9"/>
          <w:sz w:val="24"/>
        </w:rPr>
        <w:t> </w:t>
      </w:r>
      <w:r>
        <w:rPr>
          <w:sz w:val="24"/>
        </w:rPr>
        <w:t>+</w:t>
      </w:r>
      <w:r>
        <w:rPr>
          <w:spacing w:val="-16"/>
          <w:sz w:val="24"/>
        </w:rPr>
        <w:t> </w:t>
      </w:r>
      <w:r>
        <w:rPr>
          <w:sz w:val="24"/>
        </w:rPr>
        <w:t>Al 0% gr</w:t>
      </w:r>
    </w:p>
    <w:p>
      <w:pPr>
        <w:pStyle w:val="ListParagraph"/>
        <w:numPr>
          <w:ilvl w:val="4"/>
          <w:numId w:val="20"/>
        </w:numPr>
        <w:tabs>
          <w:tab w:pos="2432" w:val="left" w:leader="none"/>
        </w:tabs>
        <w:spacing w:line="480" w:lineRule="auto" w:before="3" w:after="0"/>
        <w:ind w:left="2432" w:right="1257" w:hanging="360"/>
        <w:jc w:val="left"/>
        <w:rPr>
          <w:sz w:val="24"/>
        </w:rPr>
      </w:pPr>
      <w:r>
        <w:rPr>
          <w:sz w:val="24"/>
        </w:rPr>
        <w:t>Spesimen</w:t>
      </w:r>
      <w:r>
        <w:rPr>
          <w:spacing w:val="-14"/>
          <w:sz w:val="24"/>
        </w:rPr>
        <w:t> </w:t>
      </w:r>
      <w:r>
        <w:rPr>
          <w:sz w:val="24"/>
        </w:rPr>
        <w:t>2</w:t>
      </w:r>
      <w:r>
        <w:rPr>
          <w:spacing w:val="-11"/>
          <w:sz w:val="24"/>
        </w:rPr>
        <w:t> </w:t>
      </w:r>
      <w:r>
        <w:rPr>
          <w:sz w:val="24"/>
        </w:rPr>
        <w:t>(kuningan</w:t>
      </w:r>
      <w:r>
        <w:rPr>
          <w:spacing w:val="-11"/>
          <w:sz w:val="24"/>
        </w:rPr>
        <w:t> </w:t>
      </w:r>
      <w:r>
        <w:rPr>
          <w:sz w:val="24"/>
        </w:rPr>
        <w:t>99%</w:t>
      </w:r>
      <w:r>
        <w:rPr>
          <w:spacing w:val="-11"/>
          <w:sz w:val="24"/>
        </w:rPr>
        <w:t> </w:t>
      </w:r>
      <w:r>
        <w:rPr>
          <w:sz w:val="24"/>
        </w:rPr>
        <w:t>+</w:t>
      </w:r>
      <w:r>
        <w:rPr>
          <w:spacing w:val="-23"/>
          <w:sz w:val="24"/>
        </w:rPr>
        <w:t> </w:t>
      </w:r>
      <w:r>
        <w:rPr>
          <w:sz w:val="24"/>
        </w:rPr>
        <w:t>Al</w:t>
      </w:r>
      <w:r>
        <w:rPr>
          <w:spacing w:val="-11"/>
          <w:sz w:val="24"/>
        </w:rPr>
        <w:t> </w:t>
      </w:r>
      <w:r>
        <w:rPr>
          <w:sz w:val="24"/>
        </w:rPr>
        <w:t>1%)</w:t>
      </w:r>
      <w:r>
        <w:rPr>
          <w:spacing w:val="-11"/>
          <w:sz w:val="24"/>
        </w:rPr>
        <w:t> </w:t>
      </w:r>
      <w:r>
        <w:rPr>
          <w:sz w:val="24"/>
        </w:rPr>
        <w:t>=</w:t>
      </w:r>
      <w:r>
        <w:rPr>
          <w:spacing w:val="-12"/>
          <w:sz w:val="24"/>
        </w:rPr>
        <w:t> </w:t>
      </w:r>
      <w:r>
        <w:rPr>
          <w:sz w:val="24"/>
        </w:rPr>
        <w:t>kuningan</w:t>
      </w:r>
      <w:r>
        <w:rPr>
          <w:spacing w:val="-11"/>
          <w:sz w:val="24"/>
        </w:rPr>
        <w:t> </w:t>
      </w:r>
      <w:r>
        <w:rPr>
          <w:sz w:val="24"/>
        </w:rPr>
        <w:t>990</w:t>
      </w:r>
      <w:r>
        <w:rPr>
          <w:spacing w:val="-11"/>
          <w:sz w:val="24"/>
        </w:rPr>
        <w:t> </w:t>
      </w:r>
      <w:r>
        <w:rPr>
          <w:sz w:val="24"/>
        </w:rPr>
        <w:t>gr</w:t>
      </w:r>
      <w:r>
        <w:rPr>
          <w:spacing w:val="-11"/>
          <w:sz w:val="24"/>
        </w:rPr>
        <w:t> </w:t>
      </w:r>
      <w:r>
        <w:rPr>
          <w:sz w:val="24"/>
        </w:rPr>
        <w:t>+</w:t>
      </w:r>
      <w:r>
        <w:rPr>
          <w:spacing w:val="-23"/>
          <w:sz w:val="24"/>
        </w:rPr>
        <w:t> </w:t>
      </w:r>
      <w:r>
        <w:rPr>
          <w:sz w:val="24"/>
        </w:rPr>
        <w:t>Al</w:t>
      </w:r>
      <w:r>
        <w:rPr>
          <w:spacing w:val="-11"/>
          <w:sz w:val="24"/>
        </w:rPr>
        <w:t> </w:t>
      </w:r>
      <w:r>
        <w:rPr>
          <w:sz w:val="24"/>
        </w:rPr>
        <w:t>10 </w:t>
      </w:r>
      <w:r>
        <w:rPr>
          <w:spacing w:val="-6"/>
          <w:sz w:val="24"/>
        </w:rPr>
        <w:t>gr</w:t>
      </w:r>
    </w:p>
    <w:p>
      <w:pPr>
        <w:pStyle w:val="ListParagraph"/>
        <w:numPr>
          <w:ilvl w:val="4"/>
          <w:numId w:val="20"/>
        </w:numPr>
        <w:tabs>
          <w:tab w:pos="2431" w:val="left" w:leader="none"/>
        </w:tabs>
        <w:spacing w:line="240" w:lineRule="auto" w:before="1" w:after="0"/>
        <w:ind w:left="2431" w:right="0" w:hanging="359"/>
        <w:jc w:val="left"/>
        <w:rPr>
          <w:sz w:val="24"/>
        </w:rPr>
      </w:pPr>
      <w:r>
        <w:rPr>
          <w:sz w:val="24"/>
        </w:rPr>
        <w:t>Specimen</w:t>
      </w:r>
      <w:r>
        <w:rPr>
          <w:spacing w:val="8"/>
          <w:sz w:val="24"/>
        </w:rPr>
        <w:t> </w:t>
      </w:r>
      <w:r>
        <w:rPr>
          <w:sz w:val="24"/>
        </w:rPr>
        <w:t>3</w:t>
      </w:r>
      <w:r>
        <w:rPr>
          <w:spacing w:val="9"/>
          <w:sz w:val="24"/>
        </w:rPr>
        <w:t> </w:t>
      </w:r>
      <w:r>
        <w:rPr>
          <w:sz w:val="24"/>
        </w:rPr>
        <w:t>(kuningan</w:t>
      </w:r>
      <w:r>
        <w:rPr>
          <w:spacing w:val="10"/>
          <w:sz w:val="24"/>
        </w:rPr>
        <w:t> </w:t>
      </w:r>
      <w:r>
        <w:rPr>
          <w:sz w:val="24"/>
        </w:rPr>
        <w:t>98,5%</w:t>
      </w:r>
      <w:r>
        <w:rPr>
          <w:spacing w:val="8"/>
          <w:sz w:val="24"/>
        </w:rPr>
        <w:t> </w:t>
      </w:r>
      <w:r>
        <w:rPr>
          <w:sz w:val="24"/>
        </w:rPr>
        <w:t>+</w:t>
      </w:r>
      <w:r>
        <w:rPr>
          <w:spacing w:val="-6"/>
          <w:sz w:val="24"/>
        </w:rPr>
        <w:t> </w:t>
      </w:r>
      <w:r>
        <w:rPr>
          <w:sz w:val="24"/>
        </w:rPr>
        <w:t>Al</w:t>
      </w:r>
      <w:r>
        <w:rPr>
          <w:spacing w:val="9"/>
          <w:sz w:val="24"/>
        </w:rPr>
        <w:t> </w:t>
      </w:r>
      <w:r>
        <w:rPr>
          <w:sz w:val="24"/>
        </w:rPr>
        <w:t>1,5%)</w:t>
      </w:r>
      <w:r>
        <w:rPr>
          <w:spacing w:val="8"/>
          <w:sz w:val="24"/>
        </w:rPr>
        <w:t> </w:t>
      </w:r>
      <w:r>
        <w:rPr>
          <w:sz w:val="24"/>
        </w:rPr>
        <w:t>=</w:t>
      </w:r>
      <w:r>
        <w:rPr>
          <w:spacing w:val="8"/>
          <w:sz w:val="24"/>
        </w:rPr>
        <w:t> </w:t>
      </w:r>
      <w:r>
        <w:rPr>
          <w:sz w:val="24"/>
        </w:rPr>
        <w:t>kuningan</w:t>
      </w:r>
      <w:r>
        <w:rPr>
          <w:spacing w:val="10"/>
          <w:sz w:val="24"/>
        </w:rPr>
        <w:t> </w:t>
      </w:r>
      <w:r>
        <w:rPr>
          <w:sz w:val="24"/>
        </w:rPr>
        <w:t>985</w:t>
      </w:r>
      <w:r>
        <w:rPr>
          <w:spacing w:val="9"/>
          <w:sz w:val="24"/>
        </w:rPr>
        <w:t> </w:t>
      </w:r>
      <w:r>
        <w:rPr>
          <w:sz w:val="24"/>
        </w:rPr>
        <w:t>gr</w:t>
      </w:r>
      <w:r>
        <w:rPr>
          <w:spacing w:val="11"/>
          <w:sz w:val="24"/>
        </w:rPr>
        <w:t> </w:t>
      </w:r>
      <w:r>
        <w:rPr>
          <w:spacing w:val="-10"/>
          <w:sz w:val="24"/>
        </w:rPr>
        <w:t>+</w:t>
      </w:r>
    </w:p>
    <w:p>
      <w:pPr>
        <w:pStyle w:val="BodyText"/>
      </w:pPr>
    </w:p>
    <w:p>
      <w:pPr>
        <w:pStyle w:val="BodyText"/>
        <w:ind w:left="2432"/>
      </w:pPr>
      <w:r>
        <w:rPr/>
        <w:t>Al</w:t>
      </w:r>
      <w:r>
        <w:rPr>
          <w:spacing w:val="-1"/>
        </w:rPr>
        <w:t> </w:t>
      </w:r>
      <w:r>
        <w:rPr/>
        <w:t>15 </w:t>
      </w:r>
      <w:r>
        <w:rPr>
          <w:spacing w:val="-5"/>
        </w:rPr>
        <w:t>gr</w:t>
      </w:r>
    </w:p>
    <w:p>
      <w:pPr>
        <w:pStyle w:val="BodyText"/>
      </w:pPr>
    </w:p>
    <w:p>
      <w:pPr>
        <w:pStyle w:val="ListParagraph"/>
        <w:numPr>
          <w:ilvl w:val="4"/>
          <w:numId w:val="20"/>
        </w:numPr>
        <w:tabs>
          <w:tab w:pos="2432" w:val="left" w:leader="none"/>
        </w:tabs>
        <w:spacing w:line="480" w:lineRule="auto" w:before="0" w:after="0"/>
        <w:ind w:left="2432" w:right="1255" w:hanging="360"/>
        <w:jc w:val="left"/>
        <w:rPr>
          <w:sz w:val="24"/>
        </w:rPr>
      </w:pPr>
      <w:r>
        <w:rPr>
          <w:sz w:val="24"/>
        </w:rPr>
        <w:t>Specimen 4 (kuningan 84% +</w:t>
      </w:r>
      <w:r>
        <w:rPr>
          <w:spacing w:val="-6"/>
          <w:sz w:val="24"/>
        </w:rPr>
        <w:t> </w:t>
      </w:r>
      <w:r>
        <w:rPr>
          <w:sz w:val="24"/>
        </w:rPr>
        <w:t>Al 2%) = kuningan 980 gr +</w:t>
      </w:r>
      <w:r>
        <w:rPr>
          <w:spacing w:val="-6"/>
          <w:sz w:val="24"/>
        </w:rPr>
        <w:t> </w:t>
      </w:r>
      <w:r>
        <w:rPr>
          <w:sz w:val="24"/>
        </w:rPr>
        <w:t>Al 20 gr.</w:t>
      </w:r>
    </w:p>
    <w:p>
      <w:pPr>
        <w:spacing w:after="0" w:line="480" w:lineRule="auto"/>
        <w:jc w:val="left"/>
        <w:rPr>
          <w:sz w:val="24"/>
        </w:rPr>
        <w:sectPr>
          <w:pgSz w:w="11910" w:h="16840"/>
          <w:pgMar w:header="717" w:footer="0" w:top="1920" w:bottom="280" w:left="1680" w:right="440"/>
        </w:sectPr>
      </w:pPr>
    </w:p>
    <w:p>
      <w:pPr>
        <w:pStyle w:val="BodyText"/>
        <w:spacing w:before="53"/>
      </w:pPr>
    </w:p>
    <w:p>
      <w:pPr>
        <w:pStyle w:val="ListParagraph"/>
        <w:numPr>
          <w:ilvl w:val="3"/>
          <w:numId w:val="20"/>
        </w:numPr>
        <w:tabs>
          <w:tab w:pos="2029" w:val="left" w:leader="none"/>
          <w:tab w:pos="2031" w:val="left" w:leader="none"/>
        </w:tabs>
        <w:spacing w:line="480" w:lineRule="auto" w:before="0" w:after="0"/>
        <w:ind w:left="2031" w:right="1262" w:hanging="361"/>
        <w:jc w:val="both"/>
        <w:rPr>
          <w:sz w:val="24"/>
        </w:rPr>
      </w:pPr>
      <w:r>
        <w:rPr>
          <w:sz w:val="24"/>
        </w:rPr>
        <w:t>Memasukan logam kuningan ke dalam tungku peleburan </w:t>
      </w:r>
      <w:r>
        <w:rPr>
          <w:sz w:val="24"/>
        </w:rPr>
        <w:t>untuk dilakukan proses peleburan.</w:t>
      </w:r>
    </w:p>
    <w:p>
      <w:pPr>
        <w:pStyle w:val="ListParagraph"/>
        <w:numPr>
          <w:ilvl w:val="3"/>
          <w:numId w:val="20"/>
        </w:numPr>
        <w:tabs>
          <w:tab w:pos="2029" w:val="left" w:leader="none"/>
          <w:tab w:pos="2031" w:val="left" w:leader="none"/>
        </w:tabs>
        <w:spacing w:line="480" w:lineRule="auto" w:before="0" w:after="0"/>
        <w:ind w:left="2031" w:right="1260" w:hanging="361"/>
        <w:jc w:val="both"/>
        <w:rPr>
          <w:sz w:val="24"/>
        </w:rPr>
      </w:pPr>
      <w:r>
        <w:rPr>
          <w:spacing w:val="-2"/>
          <w:sz w:val="24"/>
        </w:rPr>
        <w:t>Setelah</w:t>
      </w:r>
      <w:r>
        <w:rPr>
          <w:spacing w:val="-5"/>
          <w:sz w:val="24"/>
        </w:rPr>
        <w:t> </w:t>
      </w:r>
      <w:r>
        <w:rPr>
          <w:spacing w:val="-2"/>
          <w:sz w:val="24"/>
        </w:rPr>
        <w:t>logam</w:t>
      </w:r>
      <w:r>
        <w:rPr>
          <w:spacing w:val="-5"/>
          <w:sz w:val="24"/>
        </w:rPr>
        <w:t> </w:t>
      </w:r>
      <w:r>
        <w:rPr>
          <w:spacing w:val="-2"/>
          <w:sz w:val="24"/>
        </w:rPr>
        <w:t>kuningan</w:t>
      </w:r>
      <w:r>
        <w:rPr>
          <w:spacing w:val="-3"/>
          <w:sz w:val="24"/>
        </w:rPr>
        <w:t> </w:t>
      </w:r>
      <w:r>
        <w:rPr>
          <w:spacing w:val="-2"/>
          <w:sz w:val="24"/>
        </w:rPr>
        <w:t>cair,</w:t>
      </w:r>
      <w:r>
        <w:rPr>
          <w:spacing w:val="-5"/>
          <w:sz w:val="24"/>
        </w:rPr>
        <w:t> </w:t>
      </w:r>
      <w:r>
        <w:rPr>
          <w:spacing w:val="-2"/>
          <w:sz w:val="24"/>
        </w:rPr>
        <w:t>kemudian</w:t>
      </w:r>
      <w:r>
        <w:rPr>
          <w:spacing w:val="-3"/>
          <w:sz w:val="24"/>
        </w:rPr>
        <w:t> </w:t>
      </w:r>
      <w:r>
        <w:rPr>
          <w:spacing w:val="-2"/>
          <w:sz w:val="24"/>
        </w:rPr>
        <w:t>masukkan</w:t>
      </w:r>
      <w:r>
        <w:rPr>
          <w:spacing w:val="-5"/>
          <w:sz w:val="24"/>
        </w:rPr>
        <w:t> </w:t>
      </w:r>
      <w:r>
        <w:rPr>
          <w:spacing w:val="-2"/>
          <w:sz w:val="24"/>
        </w:rPr>
        <w:t>logam</w:t>
      </w:r>
      <w:r>
        <w:rPr>
          <w:spacing w:val="-4"/>
          <w:sz w:val="24"/>
        </w:rPr>
        <w:t> </w:t>
      </w:r>
      <w:r>
        <w:rPr>
          <w:spacing w:val="-2"/>
          <w:sz w:val="24"/>
        </w:rPr>
        <w:t>aluminium </w:t>
      </w:r>
      <w:r>
        <w:rPr>
          <w:sz w:val="24"/>
        </w:rPr>
        <w:t>murni kedalam tungku peleburan.</w:t>
      </w:r>
    </w:p>
    <w:p>
      <w:pPr>
        <w:pStyle w:val="ListParagraph"/>
        <w:numPr>
          <w:ilvl w:val="3"/>
          <w:numId w:val="20"/>
        </w:numPr>
        <w:tabs>
          <w:tab w:pos="2029" w:val="left" w:leader="none"/>
          <w:tab w:pos="2031" w:val="left" w:leader="none"/>
        </w:tabs>
        <w:spacing w:line="480" w:lineRule="auto" w:before="0" w:after="0"/>
        <w:ind w:left="2031" w:right="1264" w:hanging="361"/>
        <w:jc w:val="both"/>
        <w:rPr>
          <w:sz w:val="24"/>
        </w:rPr>
      </w:pPr>
      <w:r>
        <w:rPr>
          <w:color w:val="0D0D0D"/>
          <w:sz w:val="24"/>
        </w:rPr>
        <w:t>Setelah aluminium meleleh, aduk campuran secara merata untuk memastikan bahwa kuningan dan aluminium tercampur dengan </w:t>
      </w:r>
      <w:r>
        <w:rPr>
          <w:color w:val="0D0D0D"/>
          <w:spacing w:val="-2"/>
          <w:sz w:val="24"/>
        </w:rPr>
        <w:t>baik.</w:t>
      </w:r>
    </w:p>
    <w:p>
      <w:pPr>
        <w:pStyle w:val="ListParagraph"/>
        <w:numPr>
          <w:ilvl w:val="3"/>
          <w:numId w:val="20"/>
        </w:numPr>
        <w:tabs>
          <w:tab w:pos="2029" w:val="left" w:leader="none"/>
        </w:tabs>
        <w:spacing w:line="240" w:lineRule="auto" w:before="1" w:after="0"/>
        <w:ind w:left="2029" w:right="0" w:hanging="359"/>
        <w:jc w:val="both"/>
        <w:rPr>
          <w:sz w:val="24"/>
        </w:rPr>
      </w:pPr>
      <w:r>
        <w:rPr>
          <w:sz w:val="24"/>
        </w:rPr>
        <w:t>Kemudian</w:t>
      </w:r>
      <w:r>
        <w:rPr>
          <w:spacing w:val="-4"/>
          <w:sz w:val="24"/>
        </w:rPr>
        <w:t> </w:t>
      </w:r>
      <w:r>
        <w:rPr>
          <w:sz w:val="24"/>
        </w:rPr>
        <w:t>tuangkan</w:t>
      </w:r>
      <w:r>
        <w:rPr>
          <w:spacing w:val="1"/>
          <w:sz w:val="24"/>
        </w:rPr>
        <w:t> </w:t>
      </w:r>
      <w:r>
        <w:rPr>
          <w:sz w:val="24"/>
        </w:rPr>
        <w:t>campuran</w:t>
      </w:r>
      <w:r>
        <w:rPr>
          <w:spacing w:val="-1"/>
          <w:sz w:val="24"/>
        </w:rPr>
        <w:t> </w:t>
      </w:r>
      <w:r>
        <w:rPr>
          <w:sz w:val="24"/>
        </w:rPr>
        <w:t>kedua</w:t>
      </w:r>
      <w:r>
        <w:rPr>
          <w:spacing w:val="-2"/>
          <w:sz w:val="24"/>
        </w:rPr>
        <w:t> </w:t>
      </w:r>
      <w:r>
        <w:rPr>
          <w:sz w:val="24"/>
        </w:rPr>
        <w:t>bahan</w:t>
      </w:r>
      <w:r>
        <w:rPr>
          <w:spacing w:val="-1"/>
          <w:sz w:val="24"/>
        </w:rPr>
        <w:t> </w:t>
      </w:r>
      <w:r>
        <w:rPr>
          <w:sz w:val="24"/>
        </w:rPr>
        <w:t>kedalam</w:t>
      </w:r>
      <w:r>
        <w:rPr>
          <w:spacing w:val="-1"/>
          <w:sz w:val="24"/>
        </w:rPr>
        <w:t> </w:t>
      </w:r>
      <w:r>
        <w:rPr>
          <w:spacing w:val="-2"/>
          <w:sz w:val="24"/>
        </w:rPr>
        <w:t>cetakan.</w:t>
      </w:r>
    </w:p>
    <w:p>
      <w:pPr>
        <w:pStyle w:val="BodyText"/>
      </w:pPr>
    </w:p>
    <w:p>
      <w:pPr>
        <w:pStyle w:val="ListParagraph"/>
        <w:numPr>
          <w:ilvl w:val="3"/>
          <w:numId w:val="20"/>
        </w:numPr>
        <w:tabs>
          <w:tab w:pos="2029" w:val="left" w:leader="none"/>
          <w:tab w:pos="2031" w:val="left" w:leader="none"/>
        </w:tabs>
        <w:spacing w:line="480" w:lineRule="auto" w:before="0" w:after="0"/>
        <w:ind w:left="2031" w:right="1258" w:hanging="361"/>
        <w:jc w:val="both"/>
        <w:rPr>
          <w:sz w:val="24"/>
        </w:rPr>
      </w:pPr>
      <w:r>
        <w:rPr>
          <w:sz w:val="24"/>
        </w:rPr>
        <w:t>Lakukan langkah yang serupa dengan sebelumnya untuk menghasilkan setiap sampel dengan menambahkan aluminium murni sebanyak 1%, 1,5%, dan 2%.</w:t>
      </w:r>
    </w:p>
    <w:p>
      <w:pPr>
        <w:pStyle w:val="ListParagraph"/>
        <w:numPr>
          <w:ilvl w:val="1"/>
          <w:numId w:val="20"/>
        </w:numPr>
        <w:tabs>
          <w:tab w:pos="1310" w:val="left" w:leader="none"/>
        </w:tabs>
        <w:spacing w:line="240" w:lineRule="auto" w:before="0" w:after="0"/>
        <w:ind w:left="1310" w:right="0" w:hanging="360"/>
        <w:jc w:val="both"/>
        <w:rPr>
          <w:sz w:val="24"/>
        </w:rPr>
      </w:pPr>
      <w:r>
        <w:rPr>
          <w:spacing w:val="-4"/>
          <w:sz w:val="24"/>
        </w:rPr>
        <w:t>Tahapan </w:t>
      </w:r>
      <w:r>
        <w:rPr>
          <w:spacing w:val="-2"/>
          <w:sz w:val="24"/>
        </w:rPr>
        <w:t>Akhir</w:t>
      </w:r>
    </w:p>
    <w:p>
      <w:pPr>
        <w:pStyle w:val="BodyText"/>
        <w:spacing w:before="1"/>
      </w:pPr>
    </w:p>
    <w:p>
      <w:pPr>
        <w:spacing w:before="0"/>
        <w:ind w:left="2028" w:right="0" w:firstLine="0"/>
        <w:jc w:val="left"/>
        <w:rPr>
          <w:rFonts w:ascii="Segoe UI"/>
          <w:sz w:val="22"/>
        </w:rPr>
      </w:pPr>
      <w:r>
        <w:rPr>
          <w:color w:val="0D0D0D"/>
          <w:sz w:val="24"/>
        </w:rPr>
        <w:t>Dalam</w:t>
      </w:r>
      <w:r>
        <w:rPr>
          <w:color w:val="0D0D0D"/>
          <w:spacing w:val="-7"/>
          <w:sz w:val="24"/>
        </w:rPr>
        <w:t> </w:t>
      </w:r>
      <w:r>
        <w:rPr>
          <w:color w:val="0D0D0D"/>
          <w:sz w:val="24"/>
        </w:rPr>
        <w:t>tahap</w:t>
      </w:r>
      <w:r>
        <w:rPr>
          <w:color w:val="0D0D0D"/>
          <w:spacing w:val="-1"/>
          <w:sz w:val="24"/>
        </w:rPr>
        <w:t> </w:t>
      </w:r>
      <w:r>
        <w:rPr>
          <w:color w:val="0D0D0D"/>
          <w:sz w:val="24"/>
        </w:rPr>
        <w:t>akhir,</w:t>
      </w:r>
      <w:r>
        <w:rPr>
          <w:color w:val="0D0D0D"/>
          <w:spacing w:val="-3"/>
          <w:sz w:val="24"/>
        </w:rPr>
        <w:t> </w:t>
      </w:r>
      <w:r>
        <w:rPr>
          <w:rFonts w:ascii="Segoe UI"/>
          <w:color w:val="0D0D0D"/>
          <w:sz w:val="22"/>
        </w:rPr>
        <w:t>spesimen</w:t>
      </w:r>
      <w:r>
        <w:rPr>
          <w:rFonts w:ascii="Segoe UI"/>
          <w:color w:val="0D0D0D"/>
          <w:spacing w:val="-3"/>
          <w:sz w:val="22"/>
        </w:rPr>
        <w:t> </w:t>
      </w:r>
      <w:r>
        <w:rPr>
          <w:rFonts w:ascii="Segoe UI"/>
          <w:color w:val="0D0D0D"/>
          <w:sz w:val="22"/>
        </w:rPr>
        <w:t>uji</w:t>
      </w:r>
      <w:r>
        <w:rPr>
          <w:rFonts w:ascii="Segoe UI"/>
          <w:color w:val="0D0D0D"/>
          <w:spacing w:val="-4"/>
          <w:sz w:val="22"/>
        </w:rPr>
        <w:t> </w:t>
      </w:r>
      <w:r>
        <w:rPr>
          <w:rFonts w:ascii="Segoe UI"/>
          <w:color w:val="0D0D0D"/>
          <w:sz w:val="22"/>
        </w:rPr>
        <w:t>yang</w:t>
      </w:r>
      <w:r>
        <w:rPr>
          <w:rFonts w:ascii="Segoe UI"/>
          <w:color w:val="0D0D0D"/>
          <w:spacing w:val="-4"/>
          <w:sz w:val="22"/>
        </w:rPr>
        <w:t> </w:t>
      </w:r>
      <w:r>
        <w:rPr>
          <w:rFonts w:ascii="Segoe UI"/>
          <w:color w:val="0D0D0D"/>
          <w:sz w:val="22"/>
        </w:rPr>
        <w:t>telah</w:t>
      </w:r>
      <w:r>
        <w:rPr>
          <w:rFonts w:ascii="Segoe UI"/>
          <w:color w:val="0D0D0D"/>
          <w:spacing w:val="-4"/>
          <w:sz w:val="22"/>
        </w:rPr>
        <w:t> </w:t>
      </w:r>
      <w:r>
        <w:rPr>
          <w:rFonts w:ascii="Segoe UI"/>
          <w:color w:val="0D0D0D"/>
          <w:sz w:val="22"/>
        </w:rPr>
        <w:t>dibuat</w:t>
      </w:r>
      <w:r>
        <w:rPr>
          <w:rFonts w:ascii="Segoe UI"/>
          <w:color w:val="0D0D0D"/>
          <w:spacing w:val="-4"/>
          <w:sz w:val="22"/>
        </w:rPr>
        <w:t> </w:t>
      </w:r>
      <w:r>
        <w:rPr>
          <w:rFonts w:ascii="Segoe UI"/>
          <w:color w:val="0D0D0D"/>
          <w:sz w:val="22"/>
        </w:rPr>
        <w:t>dari</w:t>
      </w:r>
      <w:r>
        <w:rPr>
          <w:rFonts w:ascii="Segoe UI"/>
          <w:color w:val="0D0D0D"/>
          <w:spacing w:val="-4"/>
          <w:sz w:val="22"/>
        </w:rPr>
        <w:t> </w:t>
      </w:r>
      <w:r>
        <w:rPr>
          <w:rFonts w:ascii="Segoe UI"/>
          <w:color w:val="0D0D0D"/>
          <w:spacing w:val="-2"/>
          <w:sz w:val="22"/>
        </w:rPr>
        <w:t>pengecoran</w:t>
      </w:r>
    </w:p>
    <w:p>
      <w:pPr>
        <w:pStyle w:val="BodyText"/>
        <w:rPr>
          <w:rFonts w:ascii="Segoe UI"/>
          <w:sz w:val="22"/>
        </w:rPr>
      </w:pPr>
    </w:p>
    <w:p>
      <w:pPr>
        <w:pStyle w:val="BodyText"/>
        <w:ind w:left="1310"/>
      </w:pPr>
      <w:r>
        <w:rPr>
          <w:color w:val="0D0D0D"/>
        </w:rPr>
        <w:t>akan</w:t>
      </w:r>
      <w:r>
        <w:rPr>
          <w:color w:val="0D0D0D"/>
          <w:spacing w:val="-2"/>
        </w:rPr>
        <w:t> </w:t>
      </w:r>
      <w:r>
        <w:rPr>
          <w:color w:val="0D0D0D"/>
        </w:rPr>
        <w:t>dilakukan</w:t>
      </w:r>
      <w:r>
        <w:rPr>
          <w:color w:val="0D0D0D"/>
          <w:spacing w:val="-2"/>
        </w:rPr>
        <w:t> </w:t>
      </w:r>
      <w:r>
        <w:rPr/>
        <w:t>uji </w:t>
      </w:r>
      <w:r>
        <w:rPr>
          <w:i/>
        </w:rPr>
        <w:t>impact</w:t>
      </w:r>
      <w:r>
        <w:rPr/>
        <w:t>,</w:t>
      </w:r>
      <w:r>
        <w:rPr>
          <w:spacing w:val="-1"/>
        </w:rPr>
        <w:t> </w:t>
      </w:r>
      <w:r>
        <w:rPr/>
        <w:t>uji</w:t>
      </w:r>
      <w:r>
        <w:rPr>
          <w:spacing w:val="-1"/>
        </w:rPr>
        <w:t> </w:t>
      </w:r>
      <w:r>
        <w:rPr/>
        <w:t>kekerasan</w:t>
      </w:r>
      <w:r>
        <w:rPr>
          <w:spacing w:val="-1"/>
        </w:rPr>
        <w:t> </w:t>
      </w:r>
      <w:r>
        <w:rPr/>
        <w:t>dan</w:t>
      </w:r>
      <w:r>
        <w:rPr>
          <w:spacing w:val="-1"/>
        </w:rPr>
        <w:t> </w:t>
      </w:r>
      <w:r>
        <w:rPr/>
        <w:t>uji </w:t>
      </w:r>
      <w:r>
        <w:rPr>
          <w:spacing w:val="-2"/>
        </w:rPr>
        <w:t>tarik.</w:t>
      </w:r>
    </w:p>
    <w:p>
      <w:pPr>
        <w:pStyle w:val="BodyText"/>
      </w:pPr>
    </w:p>
    <w:p>
      <w:pPr>
        <w:pStyle w:val="BodyText"/>
      </w:pPr>
    </w:p>
    <w:p>
      <w:pPr>
        <w:pStyle w:val="BodyText"/>
      </w:pPr>
    </w:p>
    <w:p>
      <w:pPr>
        <w:pStyle w:val="Heading2"/>
        <w:numPr>
          <w:ilvl w:val="0"/>
          <w:numId w:val="20"/>
        </w:numPr>
        <w:tabs>
          <w:tab w:pos="947" w:val="left" w:leader="none"/>
        </w:tabs>
        <w:spacing w:line="240" w:lineRule="auto" w:before="0" w:after="0"/>
        <w:ind w:left="947" w:right="0" w:hanging="359"/>
        <w:jc w:val="left"/>
      </w:pPr>
      <w:bookmarkStart w:name="_TOC_250004" w:id="25"/>
      <w:r>
        <w:rPr/>
        <w:t>Teknik</w:t>
      </w:r>
      <w:r>
        <w:rPr>
          <w:spacing w:val="-15"/>
        </w:rPr>
        <w:t> </w:t>
      </w:r>
      <w:r>
        <w:rPr/>
        <w:t>Pengambilan</w:t>
      </w:r>
      <w:r>
        <w:rPr>
          <w:spacing w:val="-15"/>
        </w:rPr>
        <w:t> </w:t>
      </w:r>
      <w:bookmarkEnd w:id="25"/>
      <w:r>
        <w:rPr>
          <w:spacing w:val="-2"/>
        </w:rPr>
        <w:t>Sampel</w:t>
      </w:r>
    </w:p>
    <w:p>
      <w:pPr>
        <w:pStyle w:val="BodyText"/>
        <w:rPr>
          <w:b/>
        </w:rPr>
      </w:pPr>
    </w:p>
    <w:p>
      <w:pPr>
        <w:pStyle w:val="BodyText"/>
        <w:spacing w:line="480" w:lineRule="auto"/>
        <w:ind w:left="950" w:right="1260" w:firstLine="357"/>
      </w:pPr>
      <w:r>
        <w:rPr/>
        <w:t>Dalam</w:t>
      </w:r>
      <w:r>
        <w:rPr>
          <w:spacing w:val="40"/>
        </w:rPr>
        <w:t> </w:t>
      </w:r>
      <w:r>
        <w:rPr/>
        <w:t>penelitian</w:t>
      </w:r>
      <w:r>
        <w:rPr>
          <w:spacing w:val="40"/>
        </w:rPr>
        <w:t> </w:t>
      </w:r>
      <w:r>
        <w:rPr/>
        <w:t>ini</w:t>
      </w:r>
      <w:r>
        <w:rPr>
          <w:spacing w:val="40"/>
        </w:rPr>
        <w:t> </w:t>
      </w:r>
      <w:r>
        <w:rPr/>
        <w:t>menggunakan</w:t>
      </w:r>
      <w:r>
        <w:rPr>
          <w:spacing w:val="40"/>
        </w:rPr>
        <w:t> </w:t>
      </w:r>
      <w:r>
        <w:rPr/>
        <w:t>36</w:t>
      </w:r>
      <w:r>
        <w:rPr>
          <w:spacing w:val="40"/>
        </w:rPr>
        <w:t> </w:t>
      </w:r>
      <w:r>
        <w:rPr/>
        <w:t>sampel</w:t>
      </w:r>
      <w:r>
        <w:rPr>
          <w:spacing w:val="40"/>
        </w:rPr>
        <w:t> </w:t>
      </w:r>
      <w:r>
        <w:rPr/>
        <w:t>benda</w:t>
      </w:r>
      <w:r>
        <w:rPr>
          <w:spacing w:val="40"/>
        </w:rPr>
        <w:t> </w:t>
      </w:r>
      <w:r>
        <w:rPr/>
        <w:t>uji.</w:t>
      </w:r>
      <w:r>
        <w:rPr>
          <w:spacing w:val="40"/>
        </w:rPr>
        <w:t> </w:t>
      </w:r>
      <w:r>
        <w:rPr/>
        <w:t>Tabel</w:t>
      </w:r>
      <w:r>
        <w:rPr>
          <w:spacing w:val="40"/>
        </w:rPr>
        <w:t> </w:t>
      </w:r>
      <w:r>
        <w:rPr/>
        <w:t>berikut menampilkan detail jumlah specimen pengujian.</w:t>
      </w:r>
    </w:p>
    <w:p>
      <w:pPr>
        <w:pStyle w:val="BodyText"/>
        <w:spacing w:before="1" w:after="32"/>
        <w:ind w:left="3469"/>
      </w:pPr>
      <w:r>
        <w:rPr/>
        <w:t>Tabel</w:t>
      </w:r>
      <w:r>
        <w:rPr>
          <w:spacing w:val="-6"/>
        </w:rPr>
        <w:t> </w:t>
      </w:r>
      <w:r>
        <w:rPr/>
        <w:t>3.2</w:t>
      </w:r>
      <w:r>
        <w:rPr>
          <w:spacing w:val="-5"/>
        </w:rPr>
        <w:t> </w:t>
      </w:r>
      <w:r>
        <w:rPr/>
        <w:t>Jumlah</w:t>
      </w:r>
      <w:r>
        <w:rPr>
          <w:spacing w:val="-5"/>
        </w:rPr>
        <w:t> </w:t>
      </w:r>
      <w:r>
        <w:rPr/>
        <w:t>spesimen</w:t>
      </w:r>
      <w:r>
        <w:rPr>
          <w:spacing w:val="-5"/>
        </w:rPr>
        <w:t> </w:t>
      </w:r>
      <w:r>
        <w:rPr>
          <w:spacing w:val="-2"/>
        </w:rPr>
        <w:t>pengujian</w:t>
      </w:r>
    </w:p>
    <w:tbl>
      <w:tblPr>
        <w:tblW w:w="0" w:type="auto"/>
        <w:jc w:val="left"/>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1717"/>
        <w:gridCol w:w="1275"/>
        <w:gridCol w:w="1560"/>
        <w:gridCol w:w="1133"/>
        <w:gridCol w:w="1276"/>
      </w:tblGrid>
      <w:tr>
        <w:trPr>
          <w:trHeight w:val="325" w:hRule="atLeast"/>
        </w:trPr>
        <w:tc>
          <w:tcPr>
            <w:tcW w:w="552" w:type="dxa"/>
            <w:vMerge w:val="restart"/>
          </w:tcPr>
          <w:p>
            <w:pPr>
              <w:pStyle w:val="TableParagraph"/>
              <w:spacing w:before="176"/>
              <w:ind w:left="127"/>
              <w:rPr>
                <w:sz w:val="24"/>
              </w:rPr>
            </w:pPr>
            <w:r>
              <w:rPr>
                <w:spacing w:val="-5"/>
                <w:sz w:val="24"/>
              </w:rPr>
              <w:t>No.</w:t>
            </w:r>
          </w:p>
        </w:tc>
        <w:tc>
          <w:tcPr>
            <w:tcW w:w="1717" w:type="dxa"/>
            <w:vMerge w:val="restart"/>
          </w:tcPr>
          <w:p>
            <w:pPr>
              <w:pStyle w:val="TableParagraph"/>
              <w:spacing w:before="176"/>
              <w:ind w:left="388"/>
              <w:rPr>
                <w:sz w:val="24"/>
              </w:rPr>
            </w:pPr>
            <w:r>
              <w:rPr>
                <w:spacing w:val="-2"/>
                <w:sz w:val="24"/>
              </w:rPr>
              <w:t>Spesimen</w:t>
            </w:r>
          </w:p>
        </w:tc>
        <w:tc>
          <w:tcPr>
            <w:tcW w:w="5244" w:type="dxa"/>
            <w:gridSpan w:val="4"/>
          </w:tcPr>
          <w:p>
            <w:pPr>
              <w:pStyle w:val="TableParagraph"/>
              <w:spacing w:before="8"/>
              <w:ind w:left="278"/>
              <w:jc w:val="center"/>
              <w:rPr>
                <w:sz w:val="24"/>
              </w:rPr>
            </w:pPr>
            <w:r>
              <w:rPr>
                <w:sz w:val="24"/>
              </w:rPr>
              <w:t>Banyak</w:t>
            </w:r>
            <w:r>
              <w:rPr>
                <w:spacing w:val="-2"/>
                <w:sz w:val="24"/>
              </w:rPr>
              <w:t> sampel</w:t>
            </w:r>
          </w:p>
        </w:tc>
      </w:tr>
      <w:tr>
        <w:trPr>
          <w:trHeight w:val="326" w:hRule="atLeast"/>
        </w:trPr>
        <w:tc>
          <w:tcPr>
            <w:tcW w:w="552" w:type="dxa"/>
            <w:vMerge/>
            <w:tcBorders>
              <w:top w:val="nil"/>
            </w:tcBorders>
          </w:tcPr>
          <w:p>
            <w:pPr>
              <w:rPr>
                <w:sz w:val="2"/>
                <w:szCs w:val="2"/>
              </w:rPr>
            </w:pPr>
          </w:p>
        </w:tc>
        <w:tc>
          <w:tcPr>
            <w:tcW w:w="1717" w:type="dxa"/>
            <w:vMerge/>
            <w:tcBorders>
              <w:top w:val="nil"/>
            </w:tcBorders>
          </w:tcPr>
          <w:p>
            <w:pPr>
              <w:rPr>
                <w:sz w:val="2"/>
                <w:szCs w:val="2"/>
              </w:rPr>
            </w:pPr>
          </w:p>
        </w:tc>
        <w:tc>
          <w:tcPr>
            <w:tcW w:w="1275" w:type="dxa"/>
          </w:tcPr>
          <w:p>
            <w:pPr>
              <w:pStyle w:val="TableParagraph"/>
              <w:spacing w:before="8"/>
              <w:ind w:left="3"/>
              <w:jc w:val="center"/>
              <w:rPr>
                <w:i/>
                <w:sz w:val="24"/>
              </w:rPr>
            </w:pPr>
            <w:r>
              <w:rPr>
                <w:sz w:val="24"/>
              </w:rPr>
              <w:t>Uji </w:t>
            </w:r>
            <w:r>
              <w:rPr>
                <w:i/>
                <w:spacing w:val="-2"/>
                <w:sz w:val="24"/>
              </w:rPr>
              <w:t>impact</w:t>
            </w:r>
          </w:p>
        </w:tc>
        <w:tc>
          <w:tcPr>
            <w:tcW w:w="1560" w:type="dxa"/>
          </w:tcPr>
          <w:p>
            <w:pPr>
              <w:pStyle w:val="TableParagraph"/>
              <w:spacing w:before="8"/>
              <w:ind w:left="27"/>
              <w:jc w:val="center"/>
              <w:rPr>
                <w:sz w:val="24"/>
              </w:rPr>
            </w:pPr>
            <w:r>
              <w:rPr>
                <w:sz w:val="24"/>
              </w:rPr>
              <w:t>Uji </w:t>
            </w:r>
            <w:r>
              <w:rPr>
                <w:spacing w:val="-2"/>
                <w:sz w:val="24"/>
              </w:rPr>
              <w:t>kekerasan</w:t>
            </w:r>
          </w:p>
        </w:tc>
        <w:tc>
          <w:tcPr>
            <w:tcW w:w="1133" w:type="dxa"/>
          </w:tcPr>
          <w:p>
            <w:pPr>
              <w:pStyle w:val="TableParagraph"/>
              <w:spacing w:before="8"/>
              <w:ind w:left="70"/>
              <w:jc w:val="center"/>
              <w:rPr>
                <w:sz w:val="24"/>
              </w:rPr>
            </w:pPr>
            <w:r>
              <w:rPr>
                <w:sz w:val="24"/>
              </w:rPr>
              <w:t>Uji</w:t>
            </w:r>
            <w:r>
              <w:rPr>
                <w:spacing w:val="-5"/>
                <w:sz w:val="24"/>
              </w:rPr>
              <w:t> </w:t>
            </w:r>
            <w:r>
              <w:rPr>
                <w:spacing w:val="-2"/>
                <w:sz w:val="24"/>
              </w:rPr>
              <w:t>Tarik</w:t>
            </w:r>
          </w:p>
        </w:tc>
        <w:tc>
          <w:tcPr>
            <w:tcW w:w="1276" w:type="dxa"/>
          </w:tcPr>
          <w:p>
            <w:pPr>
              <w:pStyle w:val="TableParagraph"/>
              <w:spacing w:before="8"/>
              <w:ind w:left="7"/>
              <w:jc w:val="center"/>
              <w:rPr>
                <w:sz w:val="24"/>
              </w:rPr>
            </w:pPr>
            <w:r>
              <w:rPr>
                <w:spacing w:val="-2"/>
                <w:sz w:val="24"/>
              </w:rPr>
              <w:t>Jumlah</w:t>
            </w:r>
          </w:p>
        </w:tc>
      </w:tr>
      <w:tr>
        <w:trPr>
          <w:trHeight w:val="326" w:hRule="atLeast"/>
        </w:trPr>
        <w:tc>
          <w:tcPr>
            <w:tcW w:w="552" w:type="dxa"/>
          </w:tcPr>
          <w:p>
            <w:pPr>
              <w:pStyle w:val="TableParagraph"/>
              <w:spacing w:before="8"/>
              <w:jc w:val="center"/>
              <w:rPr>
                <w:sz w:val="24"/>
              </w:rPr>
            </w:pPr>
            <w:r>
              <w:rPr>
                <w:spacing w:val="-10"/>
                <w:sz w:val="24"/>
              </w:rPr>
              <w:t>1</w:t>
            </w:r>
          </w:p>
        </w:tc>
        <w:tc>
          <w:tcPr>
            <w:tcW w:w="1717" w:type="dxa"/>
          </w:tcPr>
          <w:p>
            <w:pPr>
              <w:pStyle w:val="TableParagraph"/>
              <w:spacing w:before="8"/>
              <w:ind w:left="7" w:right="102"/>
              <w:jc w:val="center"/>
              <w:rPr>
                <w:sz w:val="24"/>
              </w:rPr>
            </w:pPr>
            <w:r>
              <w:rPr>
                <w:sz w:val="24"/>
              </w:rPr>
              <w:t>Raw</w:t>
            </w:r>
            <w:r>
              <w:rPr>
                <w:spacing w:val="-4"/>
                <w:sz w:val="24"/>
              </w:rPr>
              <w:t> </w:t>
            </w:r>
            <w:r>
              <w:rPr>
                <w:spacing w:val="-2"/>
                <w:sz w:val="24"/>
              </w:rPr>
              <w:t>material</w:t>
            </w:r>
          </w:p>
        </w:tc>
        <w:tc>
          <w:tcPr>
            <w:tcW w:w="1275" w:type="dxa"/>
          </w:tcPr>
          <w:p>
            <w:pPr>
              <w:pStyle w:val="TableParagraph"/>
              <w:spacing w:before="8"/>
              <w:ind w:left="3" w:right="2"/>
              <w:jc w:val="center"/>
              <w:rPr>
                <w:sz w:val="24"/>
              </w:rPr>
            </w:pPr>
            <w:r>
              <w:rPr>
                <w:spacing w:val="-10"/>
                <w:sz w:val="24"/>
              </w:rPr>
              <w:t>3</w:t>
            </w:r>
          </w:p>
        </w:tc>
        <w:tc>
          <w:tcPr>
            <w:tcW w:w="1560" w:type="dxa"/>
          </w:tcPr>
          <w:p>
            <w:pPr>
              <w:pStyle w:val="TableParagraph"/>
              <w:spacing w:before="8"/>
              <w:ind w:left="27" w:right="19"/>
              <w:jc w:val="center"/>
              <w:rPr>
                <w:sz w:val="24"/>
              </w:rPr>
            </w:pPr>
            <w:r>
              <w:rPr>
                <w:spacing w:val="-10"/>
                <w:sz w:val="24"/>
              </w:rPr>
              <w:t>3</w:t>
            </w:r>
          </w:p>
        </w:tc>
        <w:tc>
          <w:tcPr>
            <w:tcW w:w="1133" w:type="dxa"/>
          </w:tcPr>
          <w:p>
            <w:pPr>
              <w:pStyle w:val="TableParagraph"/>
              <w:spacing w:before="8"/>
              <w:ind w:left="70" w:right="62"/>
              <w:jc w:val="center"/>
              <w:rPr>
                <w:sz w:val="24"/>
              </w:rPr>
            </w:pPr>
            <w:r>
              <w:rPr>
                <w:spacing w:val="-10"/>
                <w:sz w:val="24"/>
              </w:rPr>
              <w:t>3</w:t>
            </w:r>
          </w:p>
        </w:tc>
        <w:tc>
          <w:tcPr>
            <w:tcW w:w="1276" w:type="dxa"/>
          </w:tcPr>
          <w:p>
            <w:pPr>
              <w:pStyle w:val="TableParagraph"/>
              <w:spacing w:before="8"/>
              <w:ind w:left="7" w:right="2"/>
              <w:jc w:val="center"/>
              <w:rPr>
                <w:sz w:val="24"/>
              </w:rPr>
            </w:pPr>
            <w:r>
              <w:rPr>
                <w:spacing w:val="-10"/>
                <w:sz w:val="24"/>
              </w:rPr>
              <w:t>9</w:t>
            </w:r>
          </w:p>
        </w:tc>
      </w:tr>
      <w:tr>
        <w:trPr>
          <w:trHeight w:val="328" w:hRule="atLeast"/>
        </w:trPr>
        <w:tc>
          <w:tcPr>
            <w:tcW w:w="552" w:type="dxa"/>
          </w:tcPr>
          <w:p>
            <w:pPr>
              <w:pStyle w:val="TableParagraph"/>
              <w:spacing w:before="8"/>
              <w:jc w:val="center"/>
              <w:rPr>
                <w:sz w:val="24"/>
              </w:rPr>
            </w:pPr>
            <w:r>
              <w:rPr>
                <w:spacing w:val="-10"/>
                <w:sz w:val="24"/>
              </w:rPr>
              <w:t>2</w:t>
            </w:r>
          </w:p>
        </w:tc>
        <w:tc>
          <w:tcPr>
            <w:tcW w:w="1717" w:type="dxa"/>
          </w:tcPr>
          <w:p>
            <w:pPr>
              <w:pStyle w:val="TableParagraph"/>
              <w:spacing w:before="8"/>
              <w:ind w:left="102" w:right="95"/>
              <w:jc w:val="center"/>
              <w:rPr>
                <w:sz w:val="24"/>
              </w:rPr>
            </w:pPr>
            <w:r>
              <w:rPr>
                <w:sz w:val="24"/>
              </w:rPr>
              <w:t>1%</w:t>
            </w:r>
            <w:r>
              <w:rPr>
                <w:spacing w:val="-16"/>
                <w:sz w:val="24"/>
              </w:rPr>
              <w:t> </w:t>
            </w:r>
            <w:r>
              <w:rPr>
                <w:spacing w:val="-5"/>
                <w:sz w:val="24"/>
              </w:rPr>
              <w:t>Al</w:t>
            </w:r>
          </w:p>
        </w:tc>
        <w:tc>
          <w:tcPr>
            <w:tcW w:w="1275" w:type="dxa"/>
          </w:tcPr>
          <w:p>
            <w:pPr>
              <w:pStyle w:val="TableParagraph"/>
              <w:spacing w:before="8"/>
              <w:ind w:left="3" w:right="2"/>
              <w:jc w:val="center"/>
              <w:rPr>
                <w:sz w:val="24"/>
              </w:rPr>
            </w:pPr>
            <w:r>
              <w:rPr>
                <w:spacing w:val="-10"/>
                <w:sz w:val="24"/>
              </w:rPr>
              <w:t>3</w:t>
            </w:r>
          </w:p>
        </w:tc>
        <w:tc>
          <w:tcPr>
            <w:tcW w:w="1560" w:type="dxa"/>
          </w:tcPr>
          <w:p>
            <w:pPr>
              <w:pStyle w:val="TableParagraph"/>
              <w:spacing w:before="8"/>
              <w:ind w:left="27" w:right="19"/>
              <w:jc w:val="center"/>
              <w:rPr>
                <w:sz w:val="24"/>
              </w:rPr>
            </w:pPr>
            <w:r>
              <w:rPr>
                <w:spacing w:val="-10"/>
                <w:sz w:val="24"/>
              </w:rPr>
              <w:t>3</w:t>
            </w:r>
          </w:p>
        </w:tc>
        <w:tc>
          <w:tcPr>
            <w:tcW w:w="1133" w:type="dxa"/>
          </w:tcPr>
          <w:p>
            <w:pPr>
              <w:pStyle w:val="TableParagraph"/>
              <w:spacing w:before="8"/>
              <w:ind w:left="70" w:right="62"/>
              <w:jc w:val="center"/>
              <w:rPr>
                <w:sz w:val="24"/>
              </w:rPr>
            </w:pPr>
            <w:r>
              <w:rPr>
                <w:spacing w:val="-10"/>
                <w:sz w:val="24"/>
              </w:rPr>
              <w:t>3</w:t>
            </w:r>
          </w:p>
        </w:tc>
        <w:tc>
          <w:tcPr>
            <w:tcW w:w="1276" w:type="dxa"/>
          </w:tcPr>
          <w:p>
            <w:pPr>
              <w:pStyle w:val="TableParagraph"/>
              <w:spacing w:before="8"/>
              <w:ind w:left="7" w:right="2"/>
              <w:jc w:val="center"/>
              <w:rPr>
                <w:sz w:val="24"/>
              </w:rPr>
            </w:pPr>
            <w:r>
              <w:rPr>
                <w:spacing w:val="-10"/>
                <w:sz w:val="24"/>
              </w:rPr>
              <w:t>9</w:t>
            </w:r>
          </w:p>
        </w:tc>
      </w:tr>
      <w:tr>
        <w:trPr>
          <w:trHeight w:val="325" w:hRule="atLeast"/>
        </w:trPr>
        <w:tc>
          <w:tcPr>
            <w:tcW w:w="552" w:type="dxa"/>
          </w:tcPr>
          <w:p>
            <w:pPr>
              <w:pStyle w:val="TableParagraph"/>
              <w:spacing w:before="6"/>
              <w:jc w:val="center"/>
              <w:rPr>
                <w:sz w:val="24"/>
              </w:rPr>
            </w:pPr>
            <w:r>
              <w:rPr>
                <w:spacing w:val="-10"/>
                <w:sz w:val="24"/>
              </w:rPr>
              <w:t>3</w:t>
            </w:r>
          </w:p>
        </w:tc>
        <w:tc>
          <w:tcPr>
            <w:tcW w:w="1717" w:type="dxa"/>
          </w:tcPr>
          <w:p>
            <w:pPr>
              <w:pStyle w:val="TableParagraph"/>
              <w:spacing w:before="6"/>
              <w:ind w:left="100" w:right="95"/>
              <w:jc w:val="center"/>
              <w:rPr>
                <w:sz w:val="24"/>
              </w:rPr>
            </w:pPr>
            <w:r>
              <w:rPr>
                <w:sz w:val="24"/>
              </w:rPr>
              <w:t>1,5%</w:t>
            </w:r>
            <w:r>
              <w:rPr>
                <w:spacing w:val="-16"/>
                <w:sz w:val="24"/>
              </w:rPr>
              <w:t> </w:t>
            </w:r>
            <w:r>
              <w:rPr>
                <w:spacing w:val="-5"/>
                <w:sz w:val="24"/>
              </w:rPr>
              <w:t>Al</w:t>
            </w:r>
          </w:p>
        </w:tc>
        <w:tc>
          <w:tcPr>
            <w:tcW w:w="1275" w:type="dxa"/>
          </w:tcPr>
          <w:p>
            <w:pPr>
              <w:pStyle w:val="TableParagraph"/>
              <w:spacing w:before="6"/>
              <w:ind w:left="3" w:right="2"/>
              <w:jc w:val="center"/>
              <w:rPr>
                <w:sz w:val="24"/>
              </w:rPr>
            </w:pPr>
            <w:r>
              <w:rPr>
                <w:spacing w:val="-10"/>
                <w:sz w:val="24"/>
              </w:rPr>
              <w:t>3</w:t>
            </w:r>
          </w:p>
        </w:tc>
        <w:tc>
          <w:tcPr>
            <w:tcW w:w="1560" w:type="dxa"/>
          </w:tcPr>
          <w:p>
            <w:pPr>
              <w:pStyle w:val="TableParagraph"/>
              <w:spacing w:before="6"/>
              <w:ind w:left="27" w:right="19"/>
              <w:jc w:val="center"/>
              <w:rPr>
                <w:sz w:val="24"/>
              </w:rPr>
            </w:pPr>
            <w:r>
              <w:rPr>
                <w:spacing w:val="-10"/>
                <w:sz w:val="24"/>
              </w:rPr>
              <w:t>3</w:t>
            </w:r>
          </w:p>
        </w:tc>
        <w:tc>
          <w:tcPr>
            <w:tcW w:w="1133" w:type="dxa"/>
          </w:tcPr>
          <w:p>
            <w:pPr>
              <w:pStyle w:val="TableParagraph"/>
              <w:spacing w:before="6"/>
              <w:ind w:left="70" w:right="62"/>
              <w:jc w:val="center"/>
              <w:rPr>
                <w:sz w:val="24"/>
              </w:rPr>
            </w:pPr>
            <w:r>
              <w:rPr>
                <w:spacing w:val="-10"/>
                <w:sz w:val="24"/>
              </w:rPr>
              <w:t>3</w:t>
            </w:r>
          </w:p>
        </w:tc>
        <w:tc>
          <w:tcPr>
            <w:tcW w:w="1276" w:type="dxa"/>
          </w:tcPr>
          <w:p>
            <w:pPr>
              <w:pStyle w:val="TableParagraph"/>
              <w:spacing w:before="6"/>
              <w:ind w:left="7" w:right="2"/>
              <w:jc w:val="center"/>
              <w:rPr>
                <w:sz w:val="24"/>
              </w:rPr>
            </w:pPr>
            <w:r>
              <w:rPr>
                <w:spacing w:val="-10"/>
                <w:sz w:val="24"/>
              </w:rPr>
              <w:t>9</w:t>
            </w:r>
          </w:p>
        </w:tc>
      </w:tr>
      <w:tr>
        <w:trPr>
          <w:trHeight w:val="325" w:hRule="atLeast"/>
        </w:trPr>
        <w:tc>
          <w:tcPr>
            <w:tcW w:w="552" w:type="dxa"/>
          </w:tcPr>
          <w:p>
            <w:pPr>
              <w:pStyle w:val="TableParagraph"/>
              <w:spacing w:before="8"/>
              <w:jc w:val="center"/>
              <w:rPr>
                <w:sz w:val="24"/>
              </w:rPr>
            </w:pPr>
            <w:r>
              <w:rPr>
                <w:spacing w:val="-10"/>
                <w:sz w:val="24"/>
              </w:rPr>
              <w:t>4</w:t>
            </w:r>
          </w:p>
        </w:tc>
        <w:tc>
          <w:tcPr>
            <w:tcW w:w="1717" w:type="dxa"/>
          </w:tcPr>
          <w:p>
            <w:pPr>
              <w:pStyle w:val="TableParagraph"/>
              <w:spacing w:before="8"/>
              <w:ind w:left="102" w:right="95"/>
              <w:jc w:val="center"/>
              <w:rPr>
                <w:sz w:val="24"/>
              </w:rPr>
            </w:pPr>
            <w:r>
              <w:rPr>
                <w:sz w:val="24"/>
              </w:rPr>
              <w:t>2%</w:t>
            </w:r>
            <w:r>
              <w:rPr>
                <w:spacing w:val="-16"/>
                <w:sz w:val="24"/>
              </w:rPr>
              <w:t> </w:t>
            </w:r>
            <w:r>
              <w:rPr>
                <w:spacing w:val="-5"/>
                <w:sz w:val="24"/>
              </w:rPr>
              <w:t>Al</w:t>
            </w:r>
          </w:p>
        </w:tc>
        <w:tc>
          <w:tcPr>
            <w:tcW w:w="1275" w:type="dxa"/>
          </w:tcPr>
          <w:p>
            <w:pPr>
              <w:pStyle w:val="TableParagraph"/>
              <w:spacing w:before="8"/>
              <w:ind w:left="3" w:right="2"/>
              <w:jc w:val="center"/>
              <w:rPr>
                <w:sz w:val="24"/>
              </w:rPr>
            </w:pPr>
            <w:r>
              <w:rPr>
                <w:spacing w:val="-10"/>
                <w:sz w:val="24"/>
              </w:rPr>
              <w:t>3</w:t>
            </w:r>
          </w:p>
        </w:tc>
        <w:tc>
          <w:tcPr>
            <w:tcW w:w="1560" w:type="dxa"/>
          </w:tcPr>
          <w:p>
            <w:pPr>
              <w:pStyle w:val="TableParagraph"/>
              <w:spacing w:before="8"/>
              <w:ind w:left="27" w:right="19"/>
              <w:jc w:val="center"/>
              <w:rPr>
                <w:sz w:val="24"/>
              </w:rPr>
            </w:pPr>
            <w:r>
              <w:rPr>
                <w:spacing w:val="-10"/>
                <w:sz w:val="24"/>
              </w:rPr>
              <w:t>3</w:t>
            </w:r>
          </w:p>
        </w:tc>
        <w:tc>
          <w:tcPr>
            <w:tcW w:w="1133" w:type="dxa"/>
          </w:tcPr>
          <w:p>
            <w:pPr>
              <w:pStyle w:val="TableParagraph"/>
              <w:spacing w:before="8"/>
              <w:ind w:left="70" w:right="62"/>
              <w:jc w:val="center"/>
              <w:rPr>
                <w:sz w:val="24"/>
              </w:rPr>
            </w:pPr>
            <w:r>
              <w:rPr>
                <w:spacing w:val="-10"/>
                <w:sz w:val="24"/>
              </w:rPr>
              <w:t>3</w:t>
            </w:r>
          </w:p>
        </w:tc>
        <w:tc>
          <w:tcPr>
            <w:tcW w:w="1276" w:type="dxa"/>
          </w:tcPr>
          <w:p>
            <w:pPr>
              <w:pStyle w:val="TableParagraph"/>
              <w:spacing w:before="8"/>
              <w:ind w:left="7" w:right="2"/>
              <w:jc w:val="center"/>
              <w:rPr>
                <w:sz w:val="24"/>
              </w:rPr>
            </w:pPr>
            <w:r>
              <w:rPr>
                <w:spacing w:val="-10"/>
                <w:sz w:val="24"/>
              </w:rPr>
              <w:t>9</w:t>
            </w:r>
          </w:p>
        </w:tc>
      </w:tr>
      <w:tr>
        <w:trPr>
          <w:trHeight w:val="325" w:hRule="atLeast"/>
        </w:trPr>
        <w:tc>
          <w:tcPr>
            <w:tcW w:w="6237" w:type="dxa"/>
            <w:gridSpan w:val="5"/>
          </w:tcPr>
          <w:p>
            <w:pPr>
              <w:pStyle w:val="TableParagraph"/>
              <w:spacing w:before="8"/>
              <w:ind w:left="611"/>
              <w:jc w:val="center"/>
              <w:rPr>
                <w:sz w:val="24"/>
              </w:rPr>
            </w:pPr>
            <w:r>
              <w:rPr>
                <w:sz w:val="24"/>
              </w:rPr>
              <w:t>Jumlah </w:t>
            </w:r>
            <w:r>
              <w:rPr>
                <w:spacing w:val="-2"/>
                <w:sz w:val="24"/>
              </w:rPr>
              <w:t>sampel</w:t>
            </w:r>
          </w:p>
        </w:tc>
        <w:tc>
          <w:tcPr>
            <w:tcW w:w="1276" w:type="dxa"/>
          </w:tcPr>
          <w:p>
            <w:pPr>
              <w:pStyle w:val="TableParagraph"/>
              <w:spacing w:before="8"/>
              <w:ind w:left="7" w:right="2"/>
              <w:jc w:val="center"/>
              <w:rPr>
                <w:sz w:val="24"/>
              </w:rPr>
            </w:pPr>
            <w:r>
              <w:rPr>
                <w:spacing w:val="-5"/>
                <w:sz w:val="24"/>
              </w:rPr>
              <w:t>36</w:t>
            </w:r>
          </w:p>
        </w:tc>
      </w:tr>
    </w:tbl>
    <w:p>
      <w:pPr>
        <w:spacing w:after="0"/>
        <w:jc w:val="center"/>
        <w:rPr>
          <w:sz w:val="24"/>
        </w:rPr>
        <w:sectPr>
          <w:pgSz w:w="11910" w:h="16840"/>
          <w:pgMar w:header="717" w:footer="0" w:top="1920" w:bottom="280" w:left="1680" w:right="440"/>
        </w:sectPr>
      </w:pPr>
    </w:p>
    <w:p>
      <w:pPr>
        <w:pStyle w:val="BodyText"/>
        <w:spacing w:before="53"/>
      </w:pPr>
    </w:p>
    <w:p>
      <w:pPr>
        <w:pStyle w:val="Heading2"/>
        <w:numPr>
          <w:ilvl w:val="0"/>
          <w:numId w:val="20"/>
        </w:numPr>
        <w:tabs>
          <w:tab w:pos="946" w:val="left" w:leader="none"/>
        </w:tabs>
        <w:spacing w:line="240" w:lineRule="auto" w:before="0" w:after="0"/>
        <w:ind w:left="946" w:right="0" w:hanging="358"/>
        <w:jc w:val="both"/>
      </w:pPr>
      <w:bookmarkStart w:name="_TOC_250003" w:id="26"/>
      <w:r>
        <w:rPr>
          <w:spacing w:val="-2"/>
        </w:rPr>
        <w:t>Variabel</w:t>
      </w:r>
      <w:r>
        <w:rPr>
          <w:spacing w:val="-10"/>
        </w:rPr>
        <w:t> </w:t>
      </w:r>
      <w:bookmarkEnd w:id="26"/>
      <w:r>
        <w:rPr>
          <w:spacing w:val="-2"/>
        </w:rPr>
        <w:t>Penelitian</w:t>
      </w:r>
    </w:p>
    <w:p>
      <w:pPr>
        <w:pStyle w:val="BodyText"/>
        <w:rPr>
          <w:b/>
        </w:rPr>
      </w:pPr>
    </w:p>
    <w:p>
      <w:pPr>
        <w:pStyle w:val="ListParagraph"/>
        <w:numPr>
          <w:ilvl w:val="1"/>
          <w:numId w:val="20"/>
        </w:numPr>
        <w:tabs>
          <w:tab w:pos="1310" w:val="left" w:leader="none"/>
        </w:tabs>
        <w:spacing w:line="240" w:lineRule="auto" w:before="0" w:after="0"/>
        <w:ind w:left="1310" w:right="0" w:hanging="360"/>
        <w:jc w:val="both"/>
        <w:rPr>
          <w:sz w:val="24"/>
        </w:rPr>
      </w:pPr>
      <w:r>
        <w:rPr>
          <w:spacing w:val="-4"/>
          <w:sz w:val="24"/>
        </w:rPr>
        <w:t>Variabel</w:t>
      </w:r>
      <w:r>
        <w:rPr>
          <w:spacing w:val="2"/>
          <w:sz w:val="24"/>
        </w:rPr>
        <w:t> </w:t>
      </w:r>
      <w:r>
        <w:rPr>
          <w:spacing w:val="-2"/>
          <w:sz w:val="24"/>
        </w:rPr>
        <w:t>Bebas</w:t>
      </w:r>
    </w:p>
    <w:p>
      <w:pPr>
        <w:pStyle w:val="BodyText"/>
      </w:pPr>
    </w:p>
    <w:p>
      <w:pPr>
        <w:pStyle w:val="BodyText"/>
        <w:spacing w:line="480" w:lineRule="auto"/>
        <w:ind w:left="1310" w:right="1259" w:firstLine="718"/>
        <w:jc w:val="both"/>
      </w:pPr>
      <w:r>
        <w:rPr/>
        <w:t>Variabel yang berpengaruh atau menyebabkan variabel terikat disebut variabel bebas. Dalam penelitian ini penambahan fraksi berat aluminium sebesar 1%, 1,5%, dan 2%.</w:t>
      </w:r>
    </w:p>
    <w:p>
      <w:pPr>
        <w:pStyle w:val="ListParagraph"/>
        <w:numPr>
          <w:ilvl w:val="1"/>
          <w:numId w:val="20"/>
        </w:numPr>
        <w:tabs>
          <w:tab w:pos="1310" w:val="left" w:leader="none"/>
        </w:tabs>
        <w:spacing w:line="240" w:lineRule="auto" w:before="1" w:after="0"/>
        <w:ind w:left="1310" w:right="0" w:hanging="360"/>
        <w:jc w:val="both"/>
        <w:rPr>
          <w:sz w:val="24"/>
        </w:rPr>
      </w:pPr>
      <w:r>
        <w:rPr>
          <w:spacing w:val="-4"/>
          <w:sz w:val="24"/>
        </w:rPr>
        <w:t>Variabel</w:t>
      </w:r>
      <w:r>
        <w:rPr>
          <w:spacing w:val="-3"/>
          <w:sz w:val="24"/>
        </w:rPr>
        <w:t> </w:t>
      </w:r>
      <w:r>
        <w:rPr>
          <w:spacing w:val="-2"/>
          <w:sz w:val="24"/>
        </w:rPr>
        <w:t>Terikat</w:t>
      </w:r>
    </w:p>
    <w:p>
      <w:pPr>
        <w:pStyle w:val="BodyText"/>
      </w:pPr>
    </w:p>
    <w:p>
      <w:pPr>
        <w:pStyle w:val="BodyText"/>
        <w:spacing w:line="480" w:lineRule="auto"/>
        <w:ind w:left="1310" w:right="1259" w:firstLine="718"/>
        <w:jc w:val="both"/>
      </w:pPr>
      <w:r>
        <w:rPr/>
        <w:t>Variabel</w:t>
      </w:r>
      <w:r>
        <w:rPr>
          <w:spacing w:val="-1"/>
        </w:rPr>
        <w:t> </w:t>
      </w:r>
      <w:r>
        <w:rPr/>
        <w:t>terikat</w:t>
      </w:r>
      <w:r>
        <w:rPr>
          <w:spacing w:val="-4"/>
        </w:rPr>
        <w:t> </w:t>
      </w:r>
      <w:r>
        <w:rPr/>
        <w:t>merupakan</w:t>
      </w:r>
      <w:r>
        <w:rPr>
          <w:spacing w:val="-3"/>
        </w:rPr>
        <w:t> </w:t>
      </w:r>
      <w:r>
        <w:rPr/>
        <w:t>variabel</w:t>
      </w:r>
      <w:r>
        <w:rPr>
          <w:spacing w:val="-3"/>
        </w:rPr>
        <w:t> </w:t>
      </w:r>
      <w:r>
        <w:rPr/>
        <w:t>yang</w:t>
      </w:r>
      <w:r>
        <w:rPr>
          <w:spacing w:val="-4"/>
        </w:rPr>
        <w:t> </w:t>
      </w:r>
      <w:r>
        <w:rPr/>
        <w:t>terpengaruh</w:t>
      </w:r>
      <w:r>
        <w:rPr>
          <w:spacing w:val="-5"/>
        </w:rPr>
        <w:t> </w:t>
      </w:r>
      <w:r>
        <w:rPr/>
        <w:t>atau</w:t>
      </w:r>
      <w:r>
        <w:rPr>
          <w:spacing w:val="-4"/>
        </w:rPr>
        <w:t> </w:t>
      </w:r>
      <w:r>
        <w:rPr/>
        <w:t>menjadi hasil dari variabel bebas. Artinya keberadaan variabel terikat tergantung pada keberadaan variabel bebas. Dalam penelitian ini, variabel terikatnya adalah uji </w:t>
      </w:r>
      <w:r>
        <w:rPr>
          <w:i/>
        </w:rPr>
        <w:t>impact</w:t>
      </w:r>
      <w:r>
        <w:rPr/>
        <w:t>, uji kekerasan dan uji tarik.</w:t>
      </w:r>
    </w:p>
    <w:p>
      <w:pPr>
        <w:pStyle w:val="Heading2"/>
        <w:numPr>
          <w:ilvl w:val="0"/>
          <w:numId w:val="20"/>
        </w:numPr>
        <w:tabs>
          <w:tab w:pos="946" w:val="left" w:leader="none"/>
        </w:tabs>
        <w:spacing w:line="240" w:lineRule="auto" w:before="0" w:after="0"/>
        <w:ind w:left="946" w:right="0" w:hanging="358"/>
        <w:jc w:val="both"/>
      </w:pPr>
      <w:bookmarkStart w:name="_TOC_250002" w:id="27"/>
      <w:r>
        <w:rPr/>
        <w:t>Metode</w:t>
      </w:r>
      <w:r>
        <w:rPr>
          <w:spacing w:val="-5"/>
        </w:rPr>
        <w:t> </w:t>
      </w:r>
      <w:r>
        <w:rPr/>
        <w:t>Pengumpulan</w:t>
      </w:r>
      <w:bookmarkEnd w:id="27"/>
      <w:r>
        <w:rPr>
          <w:spacing w:val="-4"/>
        </w:rPr>
        <w:t> Data</w:t>
      </w:r>
    </w:p>
    <w:p>
      <w:pPr>
        <w:pStyle w:val="BodyText"/>
        <w:rPr>
          <w:b/>
        </w:rPr>
      </w:pPr>
    </w:p>
    <w:p>
      <w:pPr>
        <w:pStyle w:val="ListParagraph"/>
        <w:numPr>
          <w:ilvl w:val="1"/>
          <w:numId w:val="20"/>
        </w:numPr>
        <w:tabs>
          <w:tab w:pos="1254" w:val="left" w:leader="none"/>
        </w:tabs>
        <w:spacing w:line="240" w:lineRule="auto" w:before="0" w:after="0"/>
        <w:ind w:left="1254" w:right="0" w:hanging="304"/>
        <w:jc w:val="both"/>
        <w:rPr>
          <w:sz w:val="24"/>
        </w:rPr>
      </w:pPr>
      <w:r>
        <w:rPr>
          <w:spacing w:val="-2"/>
          <w:sz w:val="24"/>
        </w:rPr>
        <w:t>Observasi</w:t>
      </w:r>
    </w:p>
    <w:p>
      <w:pPr>
        <w:pStyle w:val="BodyText"/>
      </w:pPr>
    </w:p>
    <w:p>
      <w:pPr>
        <w:pStyle w:val="BodyText"/>
        <w:spacing w:line="480" w:lineRule="auto"/>
        <w:ind w:left="1315" w:right="1255" w:firstLine="720"/>
        <w:jc w:val="both"/>
      </w:pPr>
      <w:r>
        <w:rPr/>
        <w:t>Metode observasi merupakan teknik dalam pengumpulan data secara langsung terhadap kegiatan dan keadaan lokasi penelitian yang relevan dengan tujuan penelitian.</w:t>
      </w:r>
      <w:r>
        <w:rPr>
          <w:spacing w:val="40"/>
        </w:rPr>
        <w:t> </w:t>
      </w:r>
      <w:r>
        <w:rPr/>
        <w:t>Dalam konteks ini peneliti mengamati analisa uji mekanis penambahan unsur aluminium (Al) pada proses pengecoran kuningan.</w:t>
      </w:r>
    </w:p>
    <w:p>
      <w:pPr>
        <w:pStyle w:val="ListParagraph"/>
        <w:numPr>
          <w:ilvl w:val="1"/>
          <w:numId w:val="20"/>
        </w:numPr>
        <w:tabs>
          <w:tab w:pos="1254" w:val="left" w:leader="none"/>
        </w:tabs>
        <w:spacing w:line="240" w:lineRule="auto" w:before="1" w:after="0"/>
        <w:ind w:left="1254" w:right="0" w:hanging="304"/>
        <w:jc w:val="both"/>
        <w:rPr>
          <w:sz w:val="24"/>
        </w:rPr>
      </w:pPr>
      <w:r>
        <w:rPr>
          <w:sz w:val="24"/>
        </w:rPr>
        <w:t>Studi </w:t>
      </w:r>
      <w:r>
        <w:rPr>
          <w:spacing w:val="-2"/>
          <w:sz w:val="24"/>
        </w:rPr>
        <w:t>Pustaka</w:t>
      </w:r>
    </w:p>
    <w:p>
      <w:pPr>
        <w:pStyle w:val="BodyText"/>
      </w:pPr>
    </w:p>
    <w:p>
      <w:pPr>
        <w:pStyle w:val="BodyText"/>
        <w:spacing w:line="480" w:lineRule="auto"/>
        <w:ind w:left="1315" w:right="1257" w:firstLine="720"/>
        <w:jc w:val="both"/>
      </w:pPr>
      <w:r>
        <w:rPr/>
        <w:t>Metode yang dilakukan dengan mempelajari buku, jurnal, artikel ilmiah</w:t>
      </w:r>
      <w:r>
        <w:rPr>
          <w:spacing w:val="-5"/>
        </w:rPr>
        <w:t> </w:t>
      </w:r>
      <w:r>
        <w:rPr/>
        <w:t>maupun</w:t>
      </w:r>
      <w:r>
        <w:rPr>
          <w:spacing w:val="-5"/>
        </w:rPr>
        <w:t> </w:t>
      </w:r>
      <w:r>
        <w:rPr/>
        <w:t>tugas</w:t>
      </w:r>
      <w:r>
        <w:rPr>
          <w:spacing w:val="-6"/>
        </w:rPr>
        <w:t> </w:t>
      </w:r>
      <w:r>
        <w:rPr/>
        <w:t>akhir</w:t>
      </w:r>
      <w:r>
        <w:rPr>
          <w:spacing w:val="-5"/>
        </w:rPr>
        <w:t> </w:t>
      </w:r>
      <w:r>
        <w:rPr/>
        <w:t>yang</w:t>
      </w:r>
      <w:r>
        <w:rPr>
          <w:spacing w:val="-5"/>
        </w:rPr>
        <w:t> </w:t>
      </w:r>
      <w:r>
        <w:rPr/>
        <w:t>berhubungan</w:t>
      </w:r>
      <w:r>
        <w:rPr>
          <w:spacing w:val="-5"/>
        </w:rPr>
        <w:t> </w:t>
      </w:r>
      <w:r>
        <w:rPr/>
        <w:t>dengan</w:t>
      </w:r>
      <w:r>
        <w:rPr>
          <w:spacing w:val="-5"/>
        </w:rPr>
        <w:t> </w:t>
      </w:r>
      <w:r>
        <w:rPr/>
        <w:t>tema</w:t>
      </w:r>
      <w:r>
        <w:rPr>
          <w:spacing w:val="-5"/>
        </w:rPr>
        <w:t> </w:t>
      </w:r>
      <w:r>
        <w:rPr/>
        <w:t>penelitian</w:t>
      </w:r>
      <w:r>
        <w:rPr>
          <w:spacing w:val="-5"/>
        </w:rPr>
        <w:t> </w:t>
      </w:r>
      <w:r>
        <w:rPr/>
        <w:t>yang akan dilaksanakan.</w:t>
      </w:r>
    </w:p>
    <w:p>
      <w:pPr>
        <w:spacing w:after="0" w:line="480" w:lineRule="auto"/>
        <w:jc w:val="both"/>
        <w:sectPr>
          <w:pgSz w:w="11910" w:h="16840"/>
          <w:pgMar w:header="717" w:footer="0" w:top="1920" w:bottom="280" w:left="1680" w:right="440"/>
        </w:sectPr>
      </w:pPr>
    </w:p>
    <w:p>
      <w:pPr>
        <w:pStyle w:val="BodyText"/>
        <w:spacing w:before="53"/>
      </w:pPr>
    </w:p>
    <w:p>
      <w:pPr>
        <w:pStyle w:val="Heading2"/>
        <w:numPr>
          <w:ilvl w:val="0"/>
          <w:numId w:val="20"/>
        </w:numPr>
        <w:tabs>
          <w:tab w:pos="946" w:val="left" w:leader="none"/>
        </w:tabs>
        <w:spacing w:line="240" w:lineRule="auto" w:before="0" w:after="0"/>
        <w:ind w:left="946" w:right="0" w:hanging="358"/>
        <w:jc w:val="left"/>
      </w:pPr>
      <w:bookmarkStart w:name="_TOC_250001" w:id="28"/>
      <w:r>
        <w:rPr/>
        <w:t>Metode</w:t>
      </w:r>
      <w:r>
        <w:rPr>
          <w:spacing w:val="-14"/>
        </w:rPr>
        <w:t> </w:t>
      </w:r>
      <w:r>
        <w:rPr/>
        <w:t>Analisa</w:t>
      </w:r>
      <w:r>
        <w:rPr>
          <w:spacing w:val="-1"/>
        </w:rPr>
        <w:t> </w:t>
      </w:r>
      <w:bookmarkEnd w:id="28"/>
      <w:r>
        <w:rPr>
          <w:spacing w:val="-4"/>
        </w:rPr>
        <w:t>Data</w:t>
      </w:r>
    </w:p>
    <w:p>
      <w:pPr>
        <w:pStyle w:val="BodyText"/>
        <w:rPr>
          <w:b/>
        </w:rPr>
      </w:pPr>
    </w:p>
    <w:p>
      <w:pPr>
        <w:pStyle w:val="ListParagraph"/>
        <w:numPr>
          <w:ilvl w:val="1"/>
          <w:numId w:val="20"/>
        </w:numPr>
        <w:tabs>
          <w:tab w:pos="1310" w:val="left" w:leader="none"/>
        </w:tabs>
        <w:spacing w:line="240" w:lineRule="auto" w:before="0" w:after="0"/>
        <w:ind w:left="1310" w:right="0" w:hanging="360"/>
        <w:jc w:val="left"/>
        <w:rPr>
          <w:i/>
          <w:sz w:val="24"/>
        </w:rPr>
      </w:pPr>
      <w:r>
        <w:rPr>
          <w:sz w:val="24"/>
        </w:rPr>
        <w:t>Uji </w:t>
      </w:r>
      <w:r>
        <w:rPr>
          <w:i/>
          <w:spacing w:val="-2"/>
          <w:sz w:val="24"/>
        </w:rPr>
        <w:t>Impact</w:t>
      </w:r>
    </w:p>
    <w:p>
      <w:pPr>
        <w:pStyle w:val="BodyText"/>
        <w:rPr>
          <w:i/>
        </w:rPr>
      </w:pPr>
    </w:p>
    <w:p>
      <w:pPr>
        <w:pStyle w:val="BodyText"/>
        <w:tabs>
          <w:tab w:pos="7897" w:val="left" w:leader="dot"/>
        </w:tabs>
        <w:ind w:left="1310"/>
      </w:pPr>
      <w:r>
        <w:rPr/>
        <w:t>Menghitung</w:t>
      </w:r>
      <w:r>
        <w:rPr>
          <w:spacing w:val="-3"/>
        </w:rPr>
        <w:t> </w:t>
      </w:r>
      <w:r>
        <w:rPr/>
        <w:t>harga</w:t>
      </w:r>
      <w:r>
        <w:rPr>
          <w:spacing w:val="-3"/>
        </w:rPr>
        <w:t> </w:t>
      </w:r>
      <w:r>
        <w:rPr/>
        <w:t>impact</w:t>
      </w:r>
      <w:r>
        <w:rPr>
          <w:spacing w:val="-2"/>
        </w:rPr>
        <w:t> </w:t>
      </w:r>
      <w:r>
        <w:rPr/>
        <w:t>menggunakan</w:t>
      </w:r>
      <w:r>
        <w:rPr>
          <w:spacing w:val="-2"/>
        </w:rPr>
        <w:t> persamaan…</w:t>
      </w:r>
      <w:r>
        <w:rPr/>
        <w:tab/>
      </w:r>
      <w:r>
        <w:rPr>
          <w:spacing w:val="-2"/>
        </w:rPr>
        <w:t>(2.6)</w:t>
      </w:r>
    </w:p>
    <w:p>
      <w:pPr>
        <w:pStyle w:val="BodyText"/>
      </w:pPr>
    </w:p>
    <w:p>
      <w:pPr>
        <w:pStyle w:val="BodyText"/>
        <w:ind w:left="34"/>
        <w:jc w:val="center"/>
        <w:rPr>
          <w:i/>
        </w:rPr>
      </w:pPr>
      <w:r>
        <w:rPr/>
        <w:t>Tabel</w:t>
      </w:r>
      <w:r>
        <w:rPr>
          <w:spacing w:val="-4"/>
        </w:rPr>
        <w:t> </w:t>
      </w:r>
      <w:r>
        <w:rPr/>
        <w:t>3.3</w:t>
      </w:r>
      <w:r>
        <w:rPr>
          <w:spacing w:val="-4"/>
        </w:rPr>
        <w:t> </w:t>
      </w:r>
      <w:r>
        <w:rPr/>
        <w:t>Pengambilan</w:t>
      </w:r>
      <w:r>
        <w:rPr>
          <w:spacing w:val="-4"/>
        </w:rPr>
        <w:t> </w:t>
      </w:r>
      <w:r>
        <w:rPr/>
        <w:t>data</w:t>
      </w:r>
      <w:r>
        <w:rPr>
          <w:spacing w:val="-4"/>
        </w:rPr>
        <w:t> </w:t>
      </w:r>
      <w:r>
        <w:rPr/>
        <w:t>uji</w:t>
      </w:r>
      <w:r>
        <w:rPr>
          <w:spacing w:val="-3"/>
        </w:rPr>
        <w:t> </w:t>
      </w:r>
      <w:r>
        <w:rPr>
          <w:i/>
          <w:spacing w:val="-2"/>
        </w:rPr>
        <w:t>impact</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277"/>
        <w:gridCol w:w="850"/>
        <w:gridCol w:w="993"/>
        <w:gridCol w:w="849"/>
        <w:gridCol w:w="1132"/>
        <w:gridCol w:w="851"/>
        <w:gridCol w:w="849"/>
        <w:gridCol w:w="851"/>
        <w:gridCol w:w="990"/>
      </w:tblGrid>
      <w:tr>
        <w:trPr>
          <w:trHeight w:val="940" w:hRule="atLeast"/>
        </w:trPr>
        <w:tc>
          <w:tcPr>
            <w:tcW w:w="569" w:type="dxa"/>
          </w:tcPr>
          <w:p>
            <w:pPr>
              <w:pStyle w:val="TableParagraph"/>
              <w:spacing w:before="44"/>
              <w:ind w:left="9"/>
              <w:jc w:val="center"/>
              <w:rPr>
                <w:sz w:val="24"/>
              </w:rPr>
            </w:pPr>
            <w:r>
              <w:rPr>
                <w:color w:val="040C28"/>
                <w:spacing w:val="-5"/>
                <w:sz w:val="24"/>
              </w:rPr>
              <w:t>No.</w:t>
            </w:r>
          </w:p>
        </w:tc>
        <w:tc>
          <w:tcPr>
            <w:tcW w:w="1277" w:type="dxa"/>
          </w:tcPr>
          <w:p>
            <w:pPr>
              <w:pStyle w:val="TableParagraph"/>
              <w:spacing w:line="259" w:lineRule="auto" w:before="44"/>
              <w:ind w:left="155" w:right="108" w:firstLine="168"/>
              <w:rPr>
                <w:sz w:val="24"/>
              </w:rPr>
            </w:pPr>
            <w:r>
              <w:rPr>
                <w:color w:val="040C28"/>
                <w:spacing w:val="-2"/>
                <w:sz w:val="24"/>
              </w:rPr>
              <w:t>Variasi Campuran</w:t>
            </w:r>
          </w:p>
        </w:tc>
        <w:tc>
          <w:tcPr>
            <w:tcW w:w="850" w:type="dxa"/>
          </w:tcPr>
          <w:p>
            <w:pPr>
              <w:pStyle w:val="TableParagraph"/>
              <w:spacing w:before="44"/>
              <w:ind w:left="146"/>
              <w:rPr>
                <w:sz w:val="24"/>
              </w:rPr>
            </w:pPr>
            <w:r>
              <w:rPr>
                <w:color w:val="040C28"/>
                <w:spacing w:val="-2"/>
                <w:sz w:val="24"/>
              </w:rPr>
              <w:t>Sudut</w:t>
            </w:r>
          </w:p>
          <w:p>
            <w:pPr>
              <w:pStyle w:val="TableParagraph"/>
              <w:spacing w:before="43"/>
              <w:rPr>
                <w:i/>
                <w:sz w:val="24"/>
              </w:rPr>
            </w:pPr>
          </w:p>
          <w:p>
            <w:pPr>
              <w:pStyle w:val="TableParagraph"/>
              <w:ind w:left="273"/>
              <w:rPr>
                <w:sz w:val="24"/>
              </w:rPr>
            </w:pPr>
            <w:r>
              <w:rPr>
                <w:color w:val="4D5155"/>
                <w:spacing w:val="-4"/>
                <w:sz w:val="24"/>
              </w:rPr>
              <w:t>α(</w:t>
            </w:r>
            <w:r>
              <w:rPr>
                <w:color w:val="4D5155"/>
                <w:spacing w:val="-4"/>
                <w:sz w:val="24"/>
                <w:vertAlign w:val="superscript"/>
              </w:rPr>
              <w:t>o</w:t>
            </w:r>
            <w:r>
              <w:rPr>
                <w:color w:val="4D5155"/>
                <w:spacing w:val="-4"/>
                <w:sz w:val="24"/>
                <w:vertAlign w:val="baseline"/>
              </w:rPr>
              <w:t>)</w:t>
            </w:r>
          </w:p>
        </w:tc>
        <w:tc>
          <w:tcPr>
            <w:tcW w:w="993" w:type="dxa"/>
          </w:tcPr>
          <w:p>
            <w:pPr>
              <w:pStyle w:val="TableParagraph"/>
              <w:spacing w:before="44"/>
              <w:ind w:left="4"/>
              <w:jc w:val="center"/>
              <w:rPr>
                <w:sz w:val="24"/>
              </w:rPr>
            </w:pPr>
            <w:r>
              <w:rPr>
                <w:color w:val="040C28"/>
                <w:spacing w:val="-2"/>
                <w:sz w:val="24"/>
              </w:rPr>
              <w:t>Energi</w:t>
            </w:r>
          </w:p>
          <w:p>
            <w:pPr>
              <w:pStyle w:val="TableParagraph"/>
              <w:spacing w:before="46"/>
              <w:rPr>
                <w:i/>
                <w:sz w:val="24"/>
              </w:rPr>
            </w:pPr>
          </w:p>
          <w:p>
            <w:pPr>
              <w:pStyle w:val="TableParagraph"/>
              <w:ind w:left="4" w:right="1"/>
              <w:jc w:val="center"/>
              <w:rPr>
                <w:sz w:val="24"/>
              </w:rPr>
            </w:pPr>
            <w:r>
              <w:rPr>
                <w:color w:val="040C28"/>
                <w:spacing w:val="-5"/>
                <w:sz w:val="24"/>
              </w:rPr>
              <w:t>(J)</w:t>
            </w:r>
          </w:p>
        </w:tc>
        <w:tc>
          <w:tcPr>
            <w:tcW w:w="849" w:type="dxa"/>
          </w:tcPr>
          <w:p>
            <w:pPr>
              <w:pStyle w:val="TableParagraph"/>
              <w:spacing w:before="44"/>
              <w:ind w:left="144"/>
              <w:rPr>
                <w:sz w:val="24"/>
              </w:rPr>
            </w:pPr>
            <w:r>
              <w:rPr>
                <w:color w:val="040C28"/>
                <w:spacing w:val="-2"/>
                <w:sz w:val="24"/>
              </w:rPr>
              <w:t>Sudut</w:t>
            </w:r>
          </w:p>
          <w:p>
            <w:pPr>
              <w:pStyle w:val="TableParagraph"/>
              <w:spacing w:before="43"/>
              <w:rPr>
                <w:i/>
                <w:sz w:val="24"/>
              </w:rPr>
            </w:pPr>
          </w:p>
          <w:p>
            <w:pPr>
              <w:pStyle w:val="TableParagraph"/>
              <w:ind w:left="213"/>
              <w:rPr>
                <w:sz w:val="24"/>
              </w:rPr>
            </w:pPr>
            <w:r>
              <w:rPr>
                <w:color w:val="040C28"/>
                <w:sz w:val="24"/>
              </w:rPr>
              <w:t>β </w:t>
            </w:r>
            <w:r>
              <w:rPr>
                <w:color w:val="040C28"/>
                <w:spacing w:val="-5"/>
                <w:sz w:val="24"/>
              </w:rPr>
              <w:t>(</w:t>
            </w:r>
            <w:r>
              <w:rPr>
                <w:color w:val="040C28"/>
                <w:spacing w:val="-5"/>
                <w:sz w:val="24"/>
                <w:vertAlign w:val="superscript"/>
              </w:rPr>
              <w:t>o</w:t>
            </w:r>
            <w:r>
              <w:rPr>
                <w:color w:val="040C28"/>
                <w:spacing w:val="-5"/>
                <w:sz w:val="24"/>
                <w:vertAlign w:val="baseline"/>
              </w:rPr>
              <w:t>)</w:t>
            </w:r>
          </w:p>
        </w:tc>
        <w:tc>
          <w:tcPr>
            <w:tcW w:w="1132" w:type="dxa"/>
          </w:tcPr>
          <w:p>
            <w:pPr>
              <w:pStyle w:val="TableParagraph"/>
              <w:spacing w:line="290" w:lineRule="atLeast" w:before="30"/>
              <w:ind w:left="157" w:right="142" w:hanging="1"/>
              <w:jc w:val="center"/>
              <w:rPr>
                <w:sz w:val="24"/>
              </w:rPr>
            </w:pPr>
            <w:r>
              <w:rPr>
                <w:color w:val="040C28"/>
                <w:spacing w:val="-2"/>
                <w:sz w:val="24"/>
              </w:rPr>
              <w:t>Energi </w:t>
            </w:r>
            <w:r>
              <w:rPr>
                <w:color w:val="040C28"/>
                <w:spacing w:val="-4"/>
                <w:sz w:val="24"/>
              </w:rPr>
              <w:t>Terserap (J)</w:t>
            </w:r>
          </w:p>
        </w:tc>
        <w:tc>
          <w:tcPr>
            <w:tcW w:w="851" w:type="dxa"/>
          </w:tcPr>
          <w:p>
            <w:pPr>
              <w:pStyle w:val="TableParagraph"/>
              <w:spacing w:before="44"/>
              <w:ind w:left="145"/>
              <w:rPr>
                <w:sz w:val="24"/>
              </w:rPr>
            </w:pPr>
            <w:r>
              <w:rPr>
                <w:color w:val="040C28"/>
                <w:spacing w:val="-2"/>
                <w:sz w:val="24"/>
              </w:rPr>
              <w:t>Lebar</w:t>
            </w:r>
          </w:p>
          <w:p>
            <w:pPr>
              <w:pStyle w:val="TableParagraph"/>
              <w:spacing w:before="43"/>
              <w:rPr>
                <w:i/>
                <w:sz w:val="24"/>
              </w:rPr>
            </w:pPr>
          </w:p>
          <w:p>
            <w:pPr>
              <w:pStyle w:val="TableParagraph"/>
              <w:ind w:left="157"/>
              <w:rPr>
                <w:sz w:val="24"/>
              </w:rPr>
            </w:pPr>
            <w:r>
              <w:rPr>
                <w:color w:val="040C28"/>
                <w:spacing w:val="-4"/>
                <w:sz w:val="24"/>
              </w:rPr>
              <w:t>(mm)</w:t>
            </w:r>
          </w:p>
        </w:tc>
        <w:tc>
          <w:tcPr>
            <w:tcW w:w="849" w:type="dxa"/>
          </w:tcPr>
          <w:p>
            <w:pPr>
              <w:pStyle w:val="TableParagraph"/>
              <w:spacing w:before="44"/>
              <w:ind w:left="137"/>
              <w:rPr>
                <w:sz w:val="24"/>
              </w:rPr>
            </w:pPr>
            <w:r>
              <w:rPr>
                <w:color w:val="040C28"/>
                <w:spacing w:val="-2"/>
                <w:sz w:val="24"/>
              </w:rPr>
              <w:t>Tinggi</w:t>
            </w:r>
          </w:p>
          <w:p>
            <w:pPr>
              <w:pStyle w:val="TableParagraph"/>
              <w:spacing w:before="43"/>
              <w:rPr>
                <w:i/>
                <w:sz w:val="24"/>
              </w:rPr>
            </w:pPr>
          </w:p>
          <w:p>
            <w:pPr>
              <w:pStyle w:val="TableParagraph"/>
              <w:ind w:left="187"/>
              <w:rPr>
                <w:sz w:val="24"/>
              </w:rPr>
            </w:pPr>
            <w:r>
              <w:rPr>
                <w:color w:val="040C28"/>
                <w:spacing w:val="-4"/>
                <w:sz w:val="24"/>
              </w:rPr>
              <w:t>(mm)</w:t>
            </w:r>
          </w:p>
        </w:tc>
        <w:tc>
          <w:tcPr>
            <w:tcW w:w="851" w:type="dxa"/>
          </w:tcPr>
          <w:p>
            <w:pPr>
              <w:pStyle w:val="TableParagraph"/>
              <w:spacing w:before="44"/>
              <w:ind w:left="176"/>
              <w:rPr>
                <w:sz w:val="24"/>
              </w:rPr>
            </w:pPr>
            <w:r>
              <w:rPr>
                <w:color w:val="040C28"/>
                <w:spacing w:val="-4"/>
                <w:sz w:val="24"/>
              </w:rPr>
              <w:t>Luas</w:t>
            </w:r>
          </w:p>
          <w:p>
            <w:pPr>
              <w:pStyle w:val="TableParagraph"/>
              <w:spacing w:before="43"/>
              <w:rPr>
                <w:i/>
                <w:sz w:val="24"/>
              </w:rPr>
            </w:pPr>
          </w:p>
          <w:p>
            <w:pPr>
              <w:pStyle w:val="TableParagraph"/>
              <w:ind w:left="143"/>
              <w:rPr>
                <w:sz w:val="24"/>
              </w:rPr>
            </w:pPr>
            <w:r>
              <w:rPr>
                <w:color w:val="040C28"/>
                <w:spacing w:val="-2"/>
                <w:sz w:val="24"/>
              </w:rPr>
              <w:t>(mm</w:t>
            </w:r>
            <w:r>
              <w:rPr>
                <w:color w:val="040C28"/>
                <w:spacing w:val="-2"/>
                <w:sz w:val="24"/>
                <w:vertAlign w:val="superscript"/>
              </w:rPr>
              <w:t>2</w:t>
            </w:r>
            <w:r>
              <w:rPr>
                <w:color w:val="040C28"/>
                <w:spacing w:val="-2"/>
                <w:sz w:val="24"/>
                <w:vertAlign w:val="baseline"/>
              </w:rPr>
              <w:t>)</w:t>
            </w:r>
          </w:p>
        </w:tc>
        <w:tc>
          <w:tcPr>
            <w:tcW w:w="990" w:type="dxa"/>
          </w:tcPr>
          <w:p>
            <w:pPr>
              <w:pStyle w:val="TableParagraph"/>
              <w:spacing w:line="290" w:lineRule="atLeast" w:before="30"/>
              <w:ind w:left="149" w:right="52" w:firstLine="57"/>
              <w:jc w:val="both"/>
              <w:rPr>
                <w:sz w:val="24"/>
              </w:rPr>
            </w:pPr>
            <w:r>
              <w:rPr>
                <w:color w:val="040C28"/>
                <w:spacing w:val="-2"/>
                <w:sz w:val="24"/>
              </w:rPr>
              <w:t>Harga </w:t>
            </w:r>
            <w:r>
              <w:rPr>
                <w:i/>
                <w:color w:val="040C28"/>
                <w:spacing w:val="-2"/>
                <w:sz w:val="24"/>
              </w:rPr>
              <w:t>Impact </w:t>
            </w:r>
            <w:r>
              <w:rPr>
                <w:color w:val="040C28"/>
                <w:spacing w:val="-2"/>
                <w:sz w:val="24"/>
              </w:rPr>
              <w:t>(J/mm</w:t>
            </w:r>
            <w:r>
              <w:rPr>
                <w:color w:val="040C28"/>
                <w:spacing w:val="-2"/>
                <w:sz w:val="24"/>
                <w:vertAlign w:val="superscript"/>
              </w:rPr>
              <w:t>2</w:t>
            </w:r>
            <w:r>
              <w:rPr>
                <w:color w:val="040C28"/>
                <w:spacing w:val="-2"/>
                <w:sz w:val="24"/>
                <w:vertAlign w:val="baseline"/>
              </w:rPr>
              <w:t>)</w:t>
            </w:r>
          </w:p>
        </w:tc>
      </w:tr>
      <w:tr>
        <w:trPr>
          <w:trHeight w:val="609" w:hRule="atLeast"/>
        </w:trPr>
        <w:tc>
          <w:tcPr>
            <w:tcW w:w="569" w:type="dxa"/>
          </w:tcPr>
          <w:p>
            <w:pPr>
              <w:pStyle w:val="TableParagraph"/>
              <w:spacing w:before="177"/>
              <w:ind w:left="9" w:right="3"/>
              <w:jc w:val="center"/>
              <w:rPr>
                <w:sz w:val="24"/>
              </w:rPr>
            </w:pPr>
            <w:r>
              <w:rPr>
                <w:color w:val="040C28"/>
                <w:spacing w:val="-10"/>
                <w:sz w:val="24"/>
              </w:rPr>
              <w:t>1</w:t>
            </w:r>
          </w:p>
        </w:tc>
        <w:tc>
          <w:tcPr>
            <w:tcW w:w="1277" w:type="dxa"/>
            <w:vMerge w:val="restart"/>
          </w:tcPr>
          <w:p>
            <w:pPr>
              <w:pStyle w:val="TableParagraph"/>
              <w:rPr>
                <w:i/>
                <w:sz w:val="24"/>
              </w:rPr>
            </w:pPr>
          </w:p>
          <w:p>
            <w:pPr>
              <w:pStyle w:val="TableParagraph"/>
              <w:spacing w:before="244"/>
              <w:rPr>
                <w:i/>
                <w:sz w:val="24"/>
              </w:rPr>
            </w:pPr>
          </w:p>
          <w:p>
            <w:pPr>
              <w:pStyle w:val="TableParagraph"/>
              <w:ind w:left="330"/>
              <w:rPr>
                <w:sz w:val="24"/>
              </w:rPr>
            </w:pPr>
            <w:r>
              <w:rPr>
                <w:sz w:val="24"/>
              </w:rPr>
              <w:t>0%</w:t>
            </w:r>
            <w:r>
              <w:rPr>
                <w:spacing w:val="-16"/>
                <w:sz w:val="24"/>
              </w:rPr>
              <w:t> </w:t>
            </w:r>
            <w:r>
              <w:rPr>
                <w:spacing w:val="-5"/>
                <w:sz w:val="24"/>
              </w:rPr>
              <w:t>Al</w:t>
            </w: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6" w:hRule="atLeast"/>
        </w:trPr>
        <w:tc>
          <w:tcPr>
            <w:tcW w:w="569" w:type="dxa"/>
          </w:tcPr>
          <w:p>
            <w:pPr>
              <w:pStyle w:val="TableParagraph"/>
              <w:spacing w:before="176"/>
              <w:ind w:left="9" w:right="3"/>
              <w:jc w:val="center"/>
              <w:rPr>
                <w:sz w:val="24"/>
              </w:rPr>
            </w:pPr>
            <w:r>
              <w:rPr>
                <w:color w:val="040C28"/>
                <w:spacing w:val="-10"/>
                <w:sz w:val="24"/>
              </w:rPr>
              <w:t>2</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9" w:hRule="atLeast"/>
        </w:trPr>
        <w:tc>
          <w:tcPr>
            <w:tcW w:w="569" w:type="dxa"/>
          </w:tcPr>
          <w:p>
            <w:pPr>
              <w:pStyle w:val="TableParagraph"/>
              <w:spacing w:before="176"/>
              <w:ind w:left="9" w:right="3"/>
              <w:jc w:val="center"/>
              <w:rPr>
                <w:sz w:val="24"/>
              </w:rPr>
            </w:pPr>
            <w:r>
              <w:rPr>
                <w:color w:val="040C28"/>
                <w:spacing w:val="-10"/>
                <w:sz w:val="24"/>
              </w:rPr>
              <w:t>3</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6" w:hRule="atLeast"/>
        </w:trPr>
        <w:tc>
          <w:tcPr>
            <w:tcW w:w="8221" w:type="dxa"/>
            <w:gridSpan w:val="9"/>
          </w:tcPr>
          <w:p>
            <w:pPr>
              <w:pStyle w:val="TableParagraph"/>
              <w:spacing w:before="186"/>
              <w:ind w:left="765"/>
              <w:rPr>
                <w:sz w:val="24"/>
              </w:rPr>
            </w:pPr>
            <w:r>
              <w:rPr>
                <w:color w:val="040C28"/>
                <w:spacing w:val="-2"/>
                <w:sz w:val="24"/>
              </w:rPr>
              <w:t>Rata-</w:t>
            </w:r>
            <w:r>
              <w:rPr>
                <w:color w:val="040C28"/>
                <w:spacing w:val="-4"/>
                <w:sz w:val="24"/>
              </w:rPr>
              <w:t>rata</w:t>
            </w:r>
          </w:p>
        </w:tc>
        <w:tc>
          <w:tcPr>
            <w:tcW w:w="990" w:type="dxa"/>
          </w:tcPr>
          <w:p>
            <w:pPr>
              <w:pStyle w:val="TableParagraph"/>
              <w:rPr>
                <w:sz w:val="22"/>
              </w:rPr>
            </w:pPr>
          </w:p>
        </w:tc>
      </w:tr>
      <w:tr>
        <w:trPr>
          <w:trHeight w:val="609" w:hRule="atLeast"/>
        </w:trPr>
        <w:tc>
          <w:tcPr>
            <w:tcW w:w="569" w:type="dxa"/>
          </w:tcPr>
          <w:p>
            <w:pPr>
              <w:pStyle w:val="TableParagraph"/>
              <w:spacing w:before="176"/>
              <w:ind w:left="9" w:right="3"/>
              <w:jc w:val="center"/>
              <w:rPr>
                <w:sz w:val="24"/>
              </w:rPr>
            </w:pPr>
            <w:r>
              <w:rPr>
                <w:color w:val="040C28"/>
                <w:spacing w:val="-10"/>
                <w:sz w:val="24"/>
              </w:rPr>
              <w:t>4</w:t>
            </w:r>
          </w:p>
        </w:tc>
        <w:tc>
          <w:tcPr>
            <w:tcW w:w="1277" w:type="dxa"/>
          </w:tcPr>
          <w:p>
            <w:pPr>
              <w:pStyle w:val="TableParagraph"/>
              <w:spacing w:before="176"/>
              <w:ind w:left="333"/>
              <w:rPr>
                <w:sz w:val="24"/>
              </w:rPr>
            </w:pPr>
            <w:r>
              <w:rPr>
                <w:sz w:val="24"/>
              </w:rPr>
              <w:t>1%</w:t>
            </w:r>
            <w:r>
              <w:rPr>
                <w:spacing w:val="-16"/>
                <w:sz w:val="24"/>
              </w:rPr>
              <w:t> </w:t>
            </w:r>
            <w:r>
              <w:rPr>
                <w:spacing w:val="-5"/>
                <w:sz w:val="24"/>
              </w:rPr>
              <w:t>Al</w:t>
            </w: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7" w:hRule="atLeast"/>
        </w:trPr>
        <w:tc>
          <w:tcPr>
            <w:tcW w:w="569" w:type="dxa"/>
          </w:tcPr>
          <w:p>
            <w:pPr>
              <w:pStyle w:val="TableParagraph"/>
              <w:spacing w:before="176"/>
              <w:ind w:left="9" w:right="3"/>
              <w:jc w:val="center"/>
              <w:rPr>
                <w:sz w:val="24"/>
              </w:rPr>
            </w:pPr>
            <w:r>
              <w:rPr>
                <w:color w:val="040C28"/>
                <w:spacing w:val="-10"/>
                <w:sz w:val="24"/>
              </w:rPr>
              <w:t>5</w:t>
            </w:r>
          </w:p>
        </w:tc>
        <w:tc>
          <w:tcPr>
            <w:tcW w:w="1277" w:type="dxa"/>
            <w:vMerge w:val="restart"/>
          </w:tcPr>
          <w:p>
            <w:pPr>
              <w:pStyle w:val="TableParagraph"/>
              <w:rPr>
                <w:sz w:val="2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9" w:hRule="atLeast"/>
        </w:trPr>
        <w:tc>
          <w:tcPr>
            <w:tcW w:w="569" w:type="dxa"/>
          </w:tcPr>
          <w:p>
            <w:pPr>
              <w:pStyle w:val="TableParagraph"/>
              <w:spacing w:before="176"/>
              <w:ind w:left="9" w:right="3"/>
              <w:jc w:val="center"/>
              <w:rPr>
                <w:sz w:val="24"/>
              </w:rPr>
            </w:pPr>
            <w:r>
              <w:rPr>
                <w:color w:val="040C28"/>
                <w:spacing w:val="-10"/>
                <w:sz w:val="24"/>
              </w:rPr>
              <w:t>6</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6" w:hRule="atLeast"/>
        </w:trPr>
        <w:tc>
          <w:tcPr>
            <w:tcW w:w="8221" w:type="dxa"/>
            <w:gridSpan w:val="9"/>
          </w:tcPr>
          <w:p>
            <w:pPr>
              <w:pStyle w:val="TableParagraph"/>
              <w:spacing w:before="186"/>
              <w:ind w:left="767"/>
              <w:rPr>
                <w:sz w:val="24"/>
              </w:rPr>
            </w:pPr>
            <w:r>
              <w:rPr>
                <w:spacing w:val="-2"/>
                <w:sz w:val="24"/>
              </w:rPr>
              <w:t>Rata-</w:t>
            </w:r>
            <w:r>
              <w:rPr>
                <w:spacing w:val="-4"/>
                <w:sz w:val="24"/>
              </w:rPr>
              <w:t>rata</w:t>
            </w:r>
          </w:p>
        </w:tc>
        <w:tc>
          <w:tcPr>
            <w:tcW w:w="990" w:type="dxa"/>
          </w:tcPr>
          <w:p>
            <w:pPr>
              <w:pStyle w:val="TableParagraph"/>
              <w:rPr>
                <w:sz w:val="22"/>
              </w:rPr>
            </w:pPr>
          </w:p>
        </w:tc>
      </w:tr>
      <w:tr>
        <w:trPr>
          <w:trHeight w:val="609" w:hRule="atLeast"/>
        </w:trPr>
        <w:tc>
          <w:tcPr>
            <w:tcW w:w="569" w:type="dxa"/>
          </w:tcPr>
          <w:p>
            <w:pPr>
              <w:pStyle w:val="TableParagraph"/>
              <w:spacing w:before="179"/>
              <w:ind w:left="9" w:right="3"/>
              <w:jc w:val="center"/>
              <w:rPr>
                <w:sz w:val="24"/>
              </w:rPr>
            </w:pPr>
            <w:r>
              <w:rPr>
                <w:color w:val="040C28"/>
                <w:spacing w:val="-10"/>
                <w:sz w:val="24"/>
              </w:rPr>
              <w:t>7</w:t>
            </w:r>
          </w:p>
        </w:tc>
        <w:tc>
          <w:tcPr>
            <w:tcW w:w="1277" w:type="dxa"/>
            <w:vMerge w:val="restart"/>
          </w:tcPr>
          <w:p>
            <w:pPr>
              <w:pStyle w:val="TableParagraph"/>
              <w:rPr>
                <w:i/>
                <w:sz w:val="24"/>
              </w:rPr>
            </w:pPr>
          </w:p>
          <w:p>
            <w:pPr>
              <w:pStyle w:val="TableParagraph"/>
              <w:spacing w:before="246"/>
              <w:rPr>
                <w:i/>
                <w:sz w:val="24"/>
              </w:rPr>
            </w:pPr>
          </w:p>
          <w:p>
            <w:pPr>
              <w:pStyle w:val="TableParagraph"/>
              <w:ind w:left="184"/>
              <w:rPr>
                <w:sz w:val="24"/>
              </w:rPr>
            </w:pPr>
            <w:r>
              <w:rPr>
                <w:sz w:val="24"/>
              </w:rPr>
              <w:t>1,5%</w:t>
            </w:r>
            <w:r>
              <w:rPr>
                <w:spacing w:val="-16"/>
                <w:sz w:val="24"/>
              </w:rPr>
              <w:t> </w:t>
            </w:r>
            <w:r>
              <w:rPr>
                <w:spacing w:val="-5"/>
                <w:sz w:val="24"/>
              </w:rPr>
              <w:t>Al_</w:t>
            </w: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9" w:hRule="atLeast"/>
        </w:trPr>
        <w:tc>
          <w:tcPr>
            <w:tcW w:w="569" w:type="dxa"/>
          </w:tcPr>
          <w:p>
            <w:pPr>
              <w:pStyle w:val="TableParagraph"/>
              <w:spacing w:before="179"/>
              <w:ind w:left="9" w:right="3"/>
              <w:jc w:val="center"/>
              <w:rPr>
                <w:sz w:val="24"/>
              </w:rPr>
            </w:pPr>
            <w:r>
              <w:rPr>
                <w:color w:val="040C28"/>
                <w:spacing w:val="-10"/>
                <w:sz w:val="24"/>
              </w:rPr>
              <w:t>8</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40" w:hRule="atLeast"/>
        </w:trPr>
        <w:tc>
          <w:tcPr>
            <w:tcW w:w="569" w:type="dxa"/>
          </w:tcPr>
          <w:p>
            <w:pPr>
              <w:pStyle w:val="TableParagraph"/>
              <w:spacing w:before="193"/>
              <w:ind w:left="9" w:right="3"/>
              <w:jc w:val="center"/>
              <w:rPr>
                <w:sz w:val="24"/>
              </w:rPr>
            </w:pPr>
            <w:r>
              <w:rPr>
                <w:color w:val="040C28"/>
                <w:spacing w:val="-10"/>
                <w:sz w:val="24"/>
              </w:rPr>
              <w:t>9</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41" w:hRule="atLeast"/>
        </w:trPr>
        <w:tc>
          <w:tcPr>
            <w:tcW w:w="8221" w:type="dxa"/>
            <w:gridSpan w:val="9"/>
          </w:tcPr>
          <w:p>
            <w:pPr>
              <w:pStyle w:val="TableParagraph"/>
              <w:spacing w:before="206"/>
              <w:ind w:left="767"/>
              <w:rPr>
                <w:sz w:val="24"/>
              </w:rPr>
            </w:pPr>
            <w:r>
              <w:rPr>
                <w:spacing w:val="-2"/>
                <w:sz w:val="24"/>
              </w:rPr>
              <w:t>Rata-</w:t>
            </w:r>
            <w:r>
              <w:rPr>
                <w:spacing w:val="-4"/>
                <w:sz w:val="24"/>
              </w:rPr>
              <w:t>rata</w:t>
            </w:r>
          </w:p>
        </w:tc>
        <w:tc>
          <w:tcPr>
            <w:tcW w:w="990" w:type="dxa"/>
          </w:tcPr>
          <w:p>
            <w:pPr>
              <w:pStyle w:val="TableParagraph"/>
              <w:rPr>
                <w:sz w:val="22"/>
              </w:rPr>
            </w:pPr>
          </w:p>
        </w:tc>
      </w:tr>
      <w:tr>
        <w:trPr>
          <w:trHeight w:val="609" w:hRule="atLeast"/>
        </w:trPr>
        <w:tc>
          <w:tcPr>
            <w:tcW w:w="569" w:type="dxa"/>
          </w:tcPr>
          <w:p>
            <w:pPr>
              <w:pStyle w:val="TableParagraph"/>
              <w:spacing w:before="179"/>
              <w:ind w:left="98"/>
              <w:jc w:val="center"/>
              <w:rPr>
                <w:sz w:val="24"/>
              </w:rPr>
            </w:pPr>
            <w:r>
              <w:rPr>
                <w:color w:val="040C28"/>
                <w:spacing w:val="-5"/>
                <w:sz w:val="24"/>
              </w:rPr>
              <w:t>10</w:t>
            </w:r>
          </w:p>
        </w:tc>
        <w:tc>
          <w:tcPr>
            <w:tcW w:w="1277" w:type="dxa"/>
            <w:vMerge w:val="restart"/>
          </w:tcPr>
          <w:p>
            <w:pPr>
              <w:pStyle w:val="TableParagraph"/>
              <w:rPr>
                <w:i/>
                <w:sz w:val="24"/>
              </w:rPr>
            </w:pPr>
          </w:p>
          <w:p>
            <w:pPr>
              <w:pStyle w:val="TableParagraph"/>
              <w:spacing w:before="246"/>
              <w:rPr>
                <w:i/>
                <w:sz w:val="24"/>
              </w:rPr>
            </w:pPr>
          </w:p>
          <w:p>
            <w:pPr>
              <w:pStyle w:val="TableParagraph"/>
              <w:ind w:left="333"/>
              <w:rPr>
                <w:sz w:val="24"/>
              </w:rPr>
            </w:pPr>
            <w:r>
              <w:rPr>
                <w:sz w:val="24"/>
              </w:rPr>
              <w:t>2%</w:t>
            </w:r>
            <w:r>
              <w:rPr>
                <w:spacing w:val="-16"/>
                <w:sz w:val="24"/>
              </w:rPr>
              <w:t> </w:t>
            </w:r>
            <w:r>
              <w:rPr>
                <w:spacing w:val="-5"/>
                <w:sz w:val="24"/>
              </w:rPr>
              <w:t>Al</w:t>
            </w: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9" w:hRule="atLeast"/>
        </w:trPr>
        <w:tc>
          <w:tcPr>
            <w:tcW w:w="569" w:type="dxa"/>
          </w:tcPr>
          <w:p>
            <w:pPr>
              <w:pStyle w:val="TableParagraph"/>
              <w:spacing w:before="179"/>
              <w:ind w:left="98" w:right="5"/>
              <w:jc w:val="center"/>
              <w:rPr>
                <w:sz w:val="24"/>
              </w:rPr>
            </w:pPr>
            <w:r>
              <w:rPr>
                <w:color w:val="040C28"/>
                <w:spacing w:val="-5"/>
                <w:sz w:val="24"/>
              </w:rPr>
              <w:t>11</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9" w:hRule="atLeast"/>
        </w:trPr>
        <w:tc>
          <w:tcPr>
            <w:tcW w:w="569" w:type="dxa"/>
          </w:tcPr>
          <w:p>
            <w:pPr>
              <w:pStyle w:val="TableParagraph"/>
              <w:spacing w:before="179"/>
              <w:ind w:left="98"/>
              <w:jc w:val="center"/>
              <w:rPr>
                <w:sz w:val="24"/>
              </w:rPr>
            </w:pPr>
            <w:r>
              <w:rPr>
                <w:color w:val="040C28"/>
                <w:spacing w:val="-5"/>
                <w:sz w:val="24"/>
              </w:rPr>
              <w:t>12</w:t>
            </w:r>
          </w:p>
        </w:tc>
        <w:tc>
          <w:tcPr>
            <w:tcW w:w="1277" w:type="dxa"/>
            <w:vMerge/>
            <w:tcBorders>
              <w:top w:val="nil"/>
            </w:tcBorders>
          </w:tcPr>
          <w:p>
            <w:pPr>
              <w:rPr>
                <w:sz w:val="2"/>
                <w:szCs w:val="2"/>
              </w:rPr>
            </w:pPr>
          </w:p>
        </w:tc>
        <w:tc>
          <w:tcPr>
            <w:tcW w:w="850" w:type="dxa"/>
          </w:tcPr>
          <w:p>
            <w:pPr>
              <w:pStyle w:val="TableParagraph"/>
              <w:rPr>
                <w:sz w:val="22"/>
              </w:rPr>
            </w:pPr>
          </w:p>
        </w:tc>
        <w:tc>
          <w:tcPr>
            <w:tcW w:w="993" w:type="dxa"/>
          </w:tcPr>
          <w:p>
            <w:pPr>
              <w:pStyle w:val="TableParagraph"/>
              <w:rPr>
                <w:sz w:val="22"/>
              </w:rPr>
            </w:pPr>
          </w:p>
        </w:tc>
        <w:tc>
          <w:tcPr>
            <w:tcW w:w="849" w:type="dxa"/>
          </w:tcPr>
          <w:p>
            <w:pPr>
              <w:pStyle w:val="TableParagraph"/>
              <w:rPr>
                <w:sz w:val="22"/>
              </w:rPr>
            </w:pPr>
          </w:p>
        </w:tc>
        <w:tc>
          <w:tcPr>
            <w:tcW w:w="1132"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51" w:type="dxa"/>
          </w:tcPr>
          <w:p>
            <w:pPr>
              <w:pStyle w:val="TableParagraph"/>
              <w:rPr>
                <w:sz w:val="22"/>
              </w:rPr>
            </w:pPr>
          </w:p>
        </w:tc>
        <w:tc>
          <w:tcPr>
            <w:tcW w:w="990" w:type="dxa"/>
          </w:tcPr>
          <w:p>
            <w:pPr>
              <w:pStyle w:val="TableParagraph"/>
              <w:rPr>
                <w:sz w:val="22"/>
              </w:rPr>
            </w:pPr>
          </w:p>
        </w:tc>
      </w:tr>
      <w:tr>
        <w:trPr>
          <w:trHeight w:val="606" w:hRule="atLeast"/>
        </w:trPr>
        <w:tc>
          <w:tcPr>
            <w:tcW w:w="8221" w:type="dxa"/>
            <w:gridSpan w:val="9"/>
          </w:tcPr>
          <w:p>
            <w:pPr>
              <w:pStyle w:val="TableParagraph"/>
              <w:spacing w:before="188"/>
              <w:ind w:left="767"/>
              <w:rPr>
                <w:sz w:val="24"/>
              </w:rPr>
            </w:pPr>
            <w:r>
              <w:rPr>
                <w:spacing w:val="-2"/>
                <w:sz w:val="24"/>
              </w:rPr>
              <w:t>Rata-</w:t>
            </w:r>
            <w:r>
              <w:rPr>
                <w:spacing w:val="-4"/>
                <w:sz w:val="24"/>
              </w:rPr>
              <w:t>rata</w:t>
            </w:r>
          </w:p>
        </w:tc>
        <w:tc>
          <w:tcPr>
            <w:tcW w:w="990" w:type="dxa"/>
          </w:tcPr>
          <w:p>
            <w:pPr>
              <w:pStyle w:val="TableParagraph"/>
              <w:rPr>
                <w:sz w:val="22"/>
              </w:rPr>
            </w:pPr>
          </w:p>
        </w:tc>
      </w:tr>
    </w:tbl>
    <w:p>
      <w:pPr>
        <w:spacing w:after="0"/>
        <w:rPr>
          <w:sz w:val="22"/>
        </w:rPr>
        <w:sectPr>
          <w:pgSz w:w="11910" w:h="16840"/>
          <w:pgMar w:header="717" w:footer="0" w:top="1920" w:bottom="280" w:left="1680" w:right="440"/>
        </w:sectPr>
      </w:pPr>
    </w:p>
    <w:p>
      <w:pPr>
        <w:pStyle w:val="BodyText"/>
        <w:spacing w:before="53"/>
        <w:rPr>
          <w:i/>
        </w:rPr>
      </w:pPr>
    </w:p>
    <w:p>
      <w:pPr>
        <w:pStyle w:val="ListParagraph"/>
        <w:numPr>
          <w:ilvl w:val="1"/>
          <w:numId w:val="20"/>
        </w:numPr>
        <w:tabs>
          <w:tab w:pos="1310" w:val="left" w:leader="none"/>
        </w:tabs>
        <w:spacing w:line="240" w:lineRule="auto" w:before="0" w:after="0"/>
        <w:ind w:left="1310" w:right="0" w:hanging="360"/>
        <w:jc w:val="left"/>
        <w:rPr>
          <w:sz w:val="24"/>
        </w:rPr>
      </w:pPr>
      <w:r>
        <w:rPr>
          <w:sz w:val="24"/>
        </w:rPr>
        <w:t>Uji </w:t>
      </w:r>
      <w:r>
        <w:rPr>
          <w:spacing w:val="-2"/>
          <w:sz w:val="24"/>
        </w:rPr>
        <w:t>Kekerasan</w:t>
      </w:r>
    </w:p>
    <w:p>
      <w:pPr>
        <w:pStyle w:val="BodyText"/>
      </w:pPr>
    </w:p>
    <w:p>
      <w:pPr>
        <w:pStyle w:val="BodyText"/>
        <w:tabs>
          <w:tab w:pos="6803" w:val="left" w:leader="dot"/>
        </w:tabs>
        <w:ind w:left="53"/>
        <w:jc w:val="center"/>
      </w:pPr>
      <w:r>
        <w:rPr/>
        <w:t>Rumus</w:t>
      </w:r>
      <w:r>
        <w:rPr>
          <w:spacing w:val="-14"/>
        </w:rPr>
        <w:t> </w:t>
      </w:r>
      <w:r>
        <w:rPr/>
        <w:t>yang</w:t>
      </w:r>
      <w:r>
        <w:rPr>
          <w:spacing w:val="-14"/>
        </w:rPr>
        <w:t> </w:t>
      </w:r>
      <w:r>
        <w:rPr/>
        <w:t>digunakan</w:t>
      </w:r>
      <w:r>
        <w:rPr>
          <w:spacing w:val="-13"/>
        </w:rPr>
        <w:t> </w:t>
      </w:r>
      <w:r>
        <w:rPr/>
        <w:t>adalah</w:t>
      </w:r>
      <w:r>
        <w:rPr>
          <w:spacing w:val="-14"/>
        </w:rPr>
        <w:t> </w:t>
      </w:r>
      <w:r>
        <w:rPr>
          <w:spacing w:val="-2"/>
        </w:rPr>
        <w:t>persamaan…</w:t>
      </w:r>
      <w:r>
        <w:rPr/>
        <w:tab/>
      </w:r>
      <w:r>
        <w:rPr>
          <w:spacing w:val="-2"/>
        </w:rPr>
        <w:t>(2.8)</w:t>
      </w:r>
    </w:p>
    <w:p>
      <w:pPr>
        <w:pStyle w:val="BodyText"/>
      </w:pPr>
    </w:p>
    <w:p>
      <w:pPr>
        <w:pStyle w:val="BodyText"/>
        <w:ind w:left="31"/>
        <w:jc w:val="center"/>
      </w:pPr>
      <w:r>
        <w:rPr/>
        <w:t>Tabel</w:t>
      </w:r>
      <w:r>
        <w:rPr>
          <w:spacing w:val="-5"/>
        </w:rPr>
        <w:t> </w:t>
      </w:r>
      <w:r>
        <w:rPr/>
        <w:t>3.4</w:t>
      </w:r>
      <w:r>
        <w:rPr>
          <w:spacing w:val="-4"/>
        </w:rPr>
        <w:t> </w:t>
      </w:r>
      <w:r>
        <w:rPr/>
        <w:t>Pengambilan</w:t>
      </w:r>
      <w:r>
        <w:rPr>
          <w:spacing w:val="-4"/>
        </w:rPr>
        <w:t> </w:t>
      </w:r>
      <w:r>
        <w:rPr/>
        <w:t>data</w:t>
      </w:r>
      <w:r>
        <w:rPr>
          <w:spacing w:val="-4"/>
        </w:rPr>
        <w:t> </w:t>
      </w:r>
      <w:r>
        <w:rPr/>
        <w:t>uji</w:t>
      </w:r>
      <w:r>
        <w:rPr>
          <w:spacing w:val="-4"/>
        </w:rPr>
        <w:t> </w:t>
      </w:r>
      <w:r>
        <w:rPr>
          <w:spacing w:val="-2"/>
        </w:rPr>
        <w:t>kekerasan</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419"/>
        <w:gridCol w:w="1275"/>
        <w:gridCol w:w="1133"/>
        <w:gridCol w:w="1419"/>
        <w:gridCol w:w="1560"/>
      </w:tblGrid>
      <w:tr>
        <w:trPr>
          <w:trHeight w:val="1106" w:hRule="atLeast"/>
        </w:trPr>
        <w:tc>
          <w:tcPr>
            <w:tcW w:w="569" w:type="dxa"/>
          </w:tcPr>
          <w:p>
            <w:pPr>
              <w:pStyle w:val="TableParagraph"/>
              <w:spacing w:before="140"/>
              <w:rPr>
                <w:sz w:val="24"/>
              </w:rPr>
            </w:pPr>
          </w:p>
          <w:p>
            <w:pPr>
              <w:pStyle w:val="TableParagraph"/>
              <w:ind w:left="97"/>
              <w:jc w:val="center"/>
              <w:rPr>
                <w:sz w:val="24"/>
              </w:rPr>
            </w:pPr>
            <w:r>
              <w:rPr>
                <w:spacing w:val="-5"/>
                <w:sz w:val="24"/>
              </w:rPr>
              <w:t>No</w:t>
            </w:r>
          </w:p>
        </w:tc>
        <w:tc>
          <w:tcPr>
            <w:tcW w:w="1419" w:type="dxa"/>
          </w:tcPr>
          <w:p>
            <w:pPr>
              <w:pStyle w:val="TableParagraph"/>
              <w:spacing w:before="3"/>
              <w:rPr>
                <w:sz w:val="24"/>
              </w:rPr>
            </w:pPr>
          </w:p>
          <w:p>
            <w:pPr>
              <w:pStyle w:val="TableParagraph"/>
              <w:ind w:left="240" w:right="231" w:firstLine="134"/>
              <w:rPr>
                <w:sz w:val="24"/>
              </w:rPr>
            </w:pPr>
            <w:r>
              <w:rPr>
                <w:spacing w:val="-2"/>
                <w:sz w:val="24"/>
              </w:rPr>
              <w:t>Variasi Spesimen</w:t>
            </w:r>
          </w:p>
        </w:tc>
        <w:tc>
          <w:tcPr>
            <w:tcW w:w="1275" w:type="dxa"/>
          </w:tcPr>
          <w:p>
            <w:pPr>
              <w:pStyle w:val="TableParagraph"/>
              <w:spacing w:before="140"/>
              <w:rPr>
                <w:sz w:val="24"/>
              </w:rPr>
            </w:pPr>
          </w:p>
          <w:p>
            <w:pPr>
              <w:pStyle w:val="TableParagraph"/>
              <w:ind w:left="191"/>
              <w:rPr>
                <w:sz w:val="24"/>
              </w:rPr>
            </w:pPr>
            <w:r>
              <w:rPr>
                <w:sz w:val="24"/>
              </w:rPr>
              <w:t>D1 </w:t>
            </w:r>
            <w:r>
              <w:rPr>
                <w:spacing w:val="-4"/>
                <w:sz w:val="24"/>
              </w:rPr>
              <w:t>(mm)</w:t>
            </w:r>
          </w:p>
        </w:tc>
        <w:tc>
          <w:tcPr>
            <w:tcW w:w="1133" w:type="dxa"/>
          </w:tcPr>
          <w:p>
            <w:pPr>
              <w:pStyle w:val="TableParagraph"/>
              <w:spacing w:before="140"/>
              <w:rPr>
                <w:sz w:val="24"/>
              </w:rPr>
            </w:pPr>
          </w:p>
          <w:p>
            <w:pPr>
              <w:pStyle w:val="TableParagraph"/>
              <w:ind w:left="121"/>
              <w:rPr>
                <w:sz w:val="24"/>
              </w:rPr>
            </w:pPr>
            <w:r>
              <w:rPr>
                <w:sz w:val="24"/>
              </w:rPr>
              <w:t>D2 </w:t>
            </w:r>
            <w:r>
              <w:rPr>
                <w:spacing w:val="-4"/>
                <w:sz w:val="24"/>
              </w:rPr>
              <w:t>(mm)</w:t>
            </w:r>
          </w:p>
        </w:tc>
        <w:tc>
          <w:tcPr>
            <w:tcW w:w="1419" w:type="dxa"/>
          </w:tcPr>
          <w:p>
            <w:pPr>
              <w:pStyle w:val="TableParagraph"/>
              <w:spacing w:before="3"/>
              <w:rPr>
                <w:sz w:val="24"/>
              </w:rPr>
            </w:pPr>
          </w:p>
          <w:p>
            <w:pPr>
              <w:pStyle w:val="TableParagraph"/>
              <w:ind w:left="438" w:right="183" w:hanging="250"/>
              <w:rPr>
                <w:sz w:val="24"/>
              </w:rPr>
            </w:pPr>
            <w:r>
              <w:rPr>
                <w:sz w:val="24"/>
              </w:rPr>
              <w:t>D</w:t>
            </w:r>
            <w:r>
              <w:rPr>
                <w:spacing w:val="-15"/>
                <w:sz w:val="24"/>
              </w:rPr>
              <w:t> </w:t>
            </w:r>
            <w:r>
              <w:rPr>
                <w:sz w:val="24"/>
              </w:rPr>
              <w:t>rata-rata </w:t>
            </w:r>
            <w:r>
              <w:rPr>
                <w:spacing w:val="-4"/>
                <w:sz w:val="24"/>
              </w:rPr>
              <w:t>(mm)</w:t>
            </w:r>
          </w:p>
        </w:tc>
        <w:tc>
          <w:tcPr>
            <w:tcW w:w="1560" w:type="dxa"/>
          </w:tcPr>
          <w:p>
            <w:pPr>
              <w:pStyle w:val="TableParagraph"/>
              <w:spacing w:before="6"/>
              <w:ind w:left="436" w:right="265" w:hanging="166"/>
              <w:rPr>
                <w:sz w:val="24"/>
              </w:rPr>
            </w:pPr>
            <w:r>
              <w:rPr>
                <w:spacing w:val="-2"/>
                <w:sz w:val="24"/>
              </w:rPr>
              <w:t>Kekerasan </w:t>
            </w:r>
            <w:r>
              <w:rPr>
                <w:spacing w:val="-4"/>
                <w:sz w:val="24"/>
              </w:rPr>
              <w:t>(VHN)</w:t>
            </w:r>
          </w:p>
        </w:tc>
      </w:tr>
      <w:tr>
        <w:trPr>
          <w:trHeight w:val="559" w:hRule="atLeast"/>
        </w:trPr>
        <w:tc>
          <w:tcPr>
            <w:tcW w:w="569" w:type="dxa"/>
          </w:tcPr>
          <w:p>
            <w:pPr>
              <w:pStyle w:val="TableParagraph"/>
              <w:spacing w:before="6"/>
              <w:ind w:left="9" w:right="2"/>
              <w:jc w:val="center"/>
              <w:rPr>
                <w:sz w:val="24"/>
              </w:rPr>
            </w:pPr>
            <w:r>
              <w:rPr>
                <w:spacing w:val="-10"/>
                <w:sz w:val="24"/>
              </w:rPr>
              <w:t>1</w:t>
            </w:r>
          </w:p>
        </w:tc>
        <w:tc>
          <w:tcPr>
            <w:tcW w:w="1419" w:type="dxa"/>
            <w:vMerge w:val="restart"/>
          </w:tcPr>
          <w:p>
            <w:pPr>
              <w:pStyle w:val="TableParagraph"/>
              <w:rPr>
                <w:sz w:val="24"/>
              </w:rPr>
            </w:pPr>
          </w:p>
          <w:p>
            <w:pPr>
              <w:pStyle w:val="TableParagraph"/>
              <w:spacing w:before="23"/>
              <w:rPr>
                <w:sz w:val="24"/>
              </w:rPr>
            </w:pPr>
          </w:p>
          <w:p>
            <w:pPr>
              <w:pStyle w:val="TableParagraph"/>
              <w:ind w:left="429"/>
              <w:rPr>
                <w:sz w:val="24"/>
              </w:rPr>
            </w:pPr>
            <w:r>
              <w:rPr>
                <w:sz w:val="24"/>
              </w:rPr>
              <w:t>0%</w:t>
            </w:r>
            <w:r>
              <w:rPr>
                <w:spacing w:val="-16"/>
                <w:sz w:val="24"/>
              </w:rPr>
              <w:t> </w:t>
            </w:r>
            <w:r>
              <w:rPr>
                <w:spacing w:val="-5"/>
                <w:sz w:val="24"/>
              </w:rPr>
              <w:t>Al</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2</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3</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1988" w:type="dxa"/>
            <w:gridSpan w:val="2"/>
          </w:tcPr>
          <w:p>
            <w:pPr>
              <w:pStyle w:val="TableParagraph"/>
              <w:spacing w:before="6"/>
              <w:ind w:left="494"/>
              <w:rPr>
                <w:b/>
                <w:sz w:val="24"/>
              </w:rPr>
            </w:pPr>
            <w:r>
              <w:rPr>
                <w:b/>
                <w:spacing w:val="-2"/>
                <w:sz w:val="24"/>
              </w:rPr>
              <w:t>Rata-</w:t>
            </w:r>
            <w:r>
              <w:rPr>
                <w:b/>
                <w:spacing w:val="-4"/>
                <w:sz w:val="24"/>
              </w:rPr>
              <w:t>rata</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1</w:t>
            </w:r>
          </w:p>
        </w:tc>
        <w:tc>
          <w:tcPr>
            <w:tcW w:w="1419" w:type="dxa"/>
            <w:vMerge w:val="restart"/>
          </w:tcPr>
          <w:p>
            <w:pPr>
              <w:pStyle w:val="TableParagraph"/>
              <w:rPr>
                <w:sz w:val="24"/>
              </w:rPr>
            </w:pPr>
          </w:p>
          <w:p>
            <w:pPr>
              <w:pStyle w:val="TableParagraph"/>
              <w:spacing w:before="22"/>
              <w:rPr>
                <w:sz w:val="24"/>
              </w:rPr>
            </w:pPr>
          </w:p>
          <w:p>
            <w:pPr>
              <w:pStyle w:val="TableParagraph"/>
              <w:spacing w:before="1"/>
              <w:ind w:left="405"/>
              <w:rPr>
                <w:sz w:val="24"/>
              </w:rPr>
            </w:pPr>
            <w:r>
              <w:rPr>
                <w:sz w:val="24"/>
              </w:rPr>
              <w:t>1%</w:t>
            </w:r>
            <w:r>
              <w:rPr>
                <w:spacing w:val="-16"/>
                <w:sz w:val="24"/>
              </w:rPr>
              <w:t> </w:t>
            </w:r>
            <w:r>
              <w:rPr>
                <w:spacing w:val="-5"/>
                <w:sz w:val="24"/>
              </w:rPr>
              <w:t>Al</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2</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3</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9" w:hRule="atLeast"/>
        </w:trPr>
        <w:tc>
          <w:tcPr>
            <w:tcW w:w="1988" w:type="dxa"/>
            <w:gridSpan w:val="2"/>
          </w:tcPr>
          <w:p>
            <w:pPr>
              <w:pStyle w:val="TableParagraph"/>
              <w:spacing w:before="6"/>
              <w:ind w:left="494"/>
              <w:rPr>
                <w:b/>
                <w:sz w:val="24"/>
              </w:rPr>
            </w:pPr>
            <w:r>
              <w:rPr>
                <w:b/>
                <w:spacing w:val="-2"/>
                <w:sz w:val="24"/>
              </w:rPr>
              <w:t>Rata-</w:t>
            </w:r>
            <w:r>
              <w:rPr>
                <w:b/>
                <w:spacing w:val="-4"/>
                <w:sz w:val="24"/>
              </w:rPr>
              <w:t>rata</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61" w:hRule="atLeast"/>
        </w:trPr>
        <w:tc>
          <w:tcPr>
            <w:tcW w:w="569" w:type="dxa"/>
          </w:tcPr>
          <w:p>
            <w:pPr>
              <w:pStyle w:val="TableParagraph"/>
              <w:spacing w:before="8"/>
              <w:ind w:left="9" w:right="2"/>
              <w:jc w:val="center"/>
              <w:rPr>
                <w:sz w:val="24"/>
              </w:rPr>
            </w:pPr>
            <w:r>
              <w:rPr>
                <w:spacing w:val="-10"/>
                <w:sz w:val="24"/>
              </w:rPr>
              <w:t>1</w:t>
            </w:r>
          </w:p>
        </w:tc>
        <w:tc>
          <w:tcPr>
            <w:tcW w:w="1419" w:type="dxa"/>
            <w:vMerge w:val="restart"/>
          </w:tcPr>
          <w:p>
            <w:pPr>
              <w:pStyle w:val="TableParagraph"/>
              <w:rPr>
                <w:sz w:val="24"/>
              </w:rPr>
            </w:pPr>
          </w:p>
          <w:p>
            <w:pPr>
              <w:pStyle w:val="TableParagraph"/>
              <w:spacing w:before="25"/>
              <w:rPr>
                <w:sz w:val="24"/>
              </w:rPr>
            </w:pPr>
          </w:p>
          <w:p>
            <w:pPr>
              <w:pStyle w:val="TableParagraph"/>
              <w:ind w:left="314"/>
              <w:rPr>
                <w:sz w:val="24"/>
              </w:rPr>
            </w:pPr>
            <w:r>
              <w:rPr>
                <w:sz w:val="24"/>
              </w:rPr>
              <w:t>1,5%</w:t>
            </w:r>
            <w:r>
              <w:rPr>
                <w:spacing w:val="-16"/>
                <w:sz w:val="24"/>
              </w:rPr>
              <w:t> </w:t>
            </w:r>
            <w:r>
              <w:rPr>
                <w:spacing w:val="-5"/>
                <w:sz w:val="24"/>
              </w:rPr>
              <w:t>Al</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2</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3</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1988" w:type="dxa"/>
            <w:gridSpan w:val="2"/>
          </w:tcPr>
          <w:p>
            <w:pPr>
              <w:pStyle w:val="TableParagraph"/>
              <w:spacing w:before="6"/>
              <w:ind w:left="494"/>
              <w:rPr>
                <w:b/>
                <w:sz w:val="24"/>
              </w:rPr>
            </w:pPr>
            <w:r>
              <w:rPr>
                <w:b/>
                <w:spacing w:val="-2"/>
                <w:sz w:val="24"/>
              </w:rPr>
              <w:t>Rata-</w:t>
            </w:r>
            <w:r>
              <w:rPr>
                <w:b/>
                <w:spacing w:val="-4"/>
                <w:sz w:val="24"/>
              </w:rPr>
              <w:t>rata</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1</w:t>
            </w:r>
          </w:p>
        </w:tc>
        <w:tc>
          <w:tcPr>
            <w:tcW w:w="1419" w:type="dxa"/>
            <w:vMerge w:val="restart"/>
          </w:tcPr>
          <w:p>
            <w:pPr>
              <w:pStyle w:val="TableParagraph"/>
              <w:rPr>
                <w:sz w:val="24"/>
              </w:rPr>
            </w:pPr>
          </w:p>
          <w:p>
            <w:pPr>
              <w:pStyle w:val="TableParagraph"/>
              <w:spacing w:before="23"/>
              <w:rPr>
                <w:sz w:val="24"/>
              </w:rPr>
            </w:pPr>
          </w:p>
          <w:p>
            <w:pPr>
              <w:pStyle w:val="TableParagraph"/>
              <w:ind w:left="405"/>
              <w:rPr>
                <w:sz w:val="24"/>
              </w:rPr>
            </w:pPr>
            <w:r>
              <w:rPr>
                <w:sz w:val="24"/>
              </w:rPr>
              <w:t>2%</w:t>
            </w:r>
            <w:r>
              <w:rPr>
                <w:spacing w:val="-16"/>
                <w:sz w:val="24"/>
              </w:rPr>
              <w:t> </w:t>
            </w:r>
            <w:r>
              <w:rPr>
                <w:spacing w:val="-5"/>
                <w:sz w:val="24"/>
              </w:rPr>
              <w:t>Al</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9" w:hRule="atLeast"/>
        </w:trPr>
        <w:tc>
          <w:tcPr>
            <w:tcW w:w="569" w:type="dxa"/>
          </w:tcPr>
          <w:p>
            <w:pPr>
              <w:pStyle w:val="TableParagraph"/>
              <w:spacing w:before="6"/>
              <w:ind w:left="9" w:right="2"/>
              <w:jc w:val="center"/>
              <w:rPr>
                <w:sz w:val="24"/>
              </w:rPr>
            </w:pPr>
            <w:r>
              <w:rPr>
                <w:spacing w:val="-10"/>
                <w:sz w:val="24"/>
              </w:rPr>
              <w:t>2</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569" w:type="dxa"/>
          </w:tcPr>
          <w:p>
            <w:pPr>
              <w:pStyle w:val="TableParagraph"/>
              <w:spacing w:before="6"/>
              <w:ind w:left="9" w:right="2"/>
              <w:jc w:val="center"/>
              <w:rPr>
                <w:sz w:val="24"/>
              </w:rPr>
            </w:pPr>
            <w:r>
              <w:rPr>
                <w:spacing w:val="-10"/>
                <w:sz w:val="24"/>
              </w:rPr>
              <w:t>3</w:t>
            </w:r>
          </w:p>
        </w:tc>
        <w:tc>
          <w:tcPr>
            <w:tcW w:w="1419" w:type="dxa"/>
            <w:vMerge/>
            <w:tcBorders>
              <w:top w:val="nil"/>
            </w:tcBorders>
          </w:tcPr>
          <w:p>
            <w:pPr>
              <w:rPr>
                <w:sz w:val="2"/>
                <w:szCs w:val="2"/>
              </w:rPr>
            </w:pP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r>
        <w:trPr>
          <w:trHeight w:val="558" w:hRule="atLeast"/>
        </w:trPr>
        <w:tc>
          <w:tcPr>
            <w:tcW w:w="1988" w:type="dxa"/>
            <w:gridSpan w:val="2"/>
          </w:tcPr>
          <w:p>
            <w:pPr>
              <w:pStyle w:val="TableParagraph"/>
              <w:spacing w:before="6"/>
              <w:ind w:left="494"/>
              <w:rPr>
                <w:b/>
                <w:sz w:val="24"/>
              </w:rPr>
            </w:pPr>
            <w:r>
              <w:rPr>
                <w:b/>
                <w:spacing w:val="-2"/>
                <w:sz w:val="24"/>
              </w:rPr>
              <w:t>Rata-</w:t>
            </w:r>
            <w:r>
              <w:rPr>
                <w:b/>
                <w:spacing w:val="-4"/>
                <w:sz w:val="24"/>
              </w:rPr>
              <w:t>rata</w:t>
            </w:r>
          </w:p>
        </w:tc>
        <w:tc>
          <w:tcPr>
            <w:tcW w:w="1275" w:type="dxa"/>
          </w:tcPr>
          <w:p>
            <w:pPr>
              <w:pStyle w:val="TableParagraph"/>
              <w:rPr>
                <w:sz w:val="24"/>
              </w:rPr>
            </w:pPr>
          </w:p>
        </w:tc>
        <w:tc>
          <w:tcPr>
            <w:tcW w:w="1133" w:type="dxa"/>
          </w:tcPr>
          <w:p>
            <w:pPr>
              <w:pStyle w:val="TableParagraph"/>
              <w:rPr>
                <w:sz w:val="24"/>
              </w:rPr>
            </w:pPr>
          </w:p>
        </w:tc>
        <w:tc>
          <w:tcPr>
            <w:tcW w:w="1419" w:type="dxa"/>
          </w:tcPr>
          <w:p>
            <w:pPr>
              <w:pStyle w:val="TableParagraph"/>
              <w:rPr>
                <w:sz w:val="24"/>
              </w:rPr>
            </w:pPr>
          </w:p>
        </w:tc>
        <w:tc>
          <w:tcPr>
            <w:tcW w:w="1560" w:type="dxa"/>
          </w:tcPr>
          <w:p>
            <w:pPr>
              <w:pStyle w:val="TableParagraph"/>
              <w:rPr>
                <w:sz w:val="24"/>
              </w:rPr>
            </w:pPr>
          </w:p>
        </w:tc>
      </w:tr>
    </w:tbl>
    <w:p>
      <w:pPr>
        <w:spacing w:after="0"/>
        <w:rPr>
          <w:sz w:val="24"/>
        </w:rPr>
        <w:sectPr>
          <w:pgSz w:w="11910" w:h="16840"/>
          <w:pgMar w:header="717" w:footer="0" w:top="1920" w:bottom="280" w:left="1680" w:right="440"/>
        </w:sectPr>
      </w:pPr>
    </w:p>
    <w:p>
      <w:pPr>
        <w:pStyle w:val="BodyText"/>
        <w:spacing w:before="53"/>
      </w:pPr>
    </w:p>
    <w:p>
      <w:pPr>
        <w:pStyle w:val="ListParagraph"/>
        <w:numPr>
          <w:ilvl w:val="1"/>
          <w:numId w:val="20"/>
        </w:numPr>
        <w:tabs>
          <w:tab w:pos="1310" w:val="left" w:leader="none"/>
        </w:tabs>
        <w:spacing w:line="240" w:lineRule="auto" w:before="0" w:after="0"/>
        <w:ind w:left="1310" w:right="0" w:hanging="360"/>
        <w:jc w:val="left"/>
        <w:rPr>
          <w:sz w:val="24"/>
        </w:rPr>
      </w:pPr>
      <w:r>
        <w:rPr>
          <w:sz w:val="24"/>
        </w:rPr>
        <w:t>Uji</w:t>
      </w:r>
      <w:r>
        <w:rPr>
          <w:spacing w:val="-5"/>
          <w:sz w:val="24"/>
        </w:rPr>
        <w:t> </w:t>
      </w:r>
      <w:r>
        <w:rPr>
          <w:spacing w:val="-2"/>
          <w:sz w:val="24"/>
        </w:rPr>
        <w:t>Tarik</w:t>
      </w:r>
    </w:p>
    <w:p>
      <w:pPr>
        <w:pStyle w:val="BodyText"/>
      </w:pPr>
    </w:p>
    <w:p>
      <w:pPr>
        <w:pStyle w:val="BodyText"/>
        <w:tabs>
          <w:tab w:pos="6698" w:val="left" w:leader="dot"/>
        </w:tabs>
        <w:ind w:left="57"/>
        <w:jc w:val="center"/>
      </w:pPr>
      <w:r>
        <w:rPr/>
        <w:t>Rumus</w:t>
      </w:r>
      <w:r>
        <w:rPr>
          <w:spacing w:val="-13"/>
        </w:rPr>
        <w:t> </w:t>
      </w:r>
      <w:r>
        <w:rPr/>
        <w:t>yang</w:t>
      </w:r>
      <w:r>
        <w:rPr>
          <w:spacing w:val="-12"/>
        </w:rPr>
        <w:t> </w:t>
      </w:r>
      <w:r>
        <w:rPr/>
        <w:t>digunakan</w:t>
      </w:r>
      <w:r>
        <w:rPr>
          <w:spacing w:val="-11"/>
        </w:rPr>
        <w:t> </w:t>
      </w:r>
      <w:r>
        <w:rPr/>
        <w:t>menggunakan</w:t>
      </w:r>
      <w:r>
        <w:rPr>
          <w:spacing w:val="-12"/>
        </w:rPr>
        <w:t> </w:t>
      </w:r>
      <w:r>
        <w:rPr>
          <w:spacing w:val="-2"/>
        </w:rPr>
        <w:t>persamaan</w:t>
      </w:r>
      <w:r>
        <w:rPr/>
        <w:tab/>
      </w:r>
      <w:r>
        <w:rPr>
          <w:spacing w:val="-2"/>
        </w:rPr>
        <w:t>(2.11)</w:t>
      </w:r>
    </w:p>
    <w:p>
      <w:pPr>
        <w:pStyle w:val="BodyText"/>
      </w:pPr>
    </w:p>
    <w:p>
      <w:pPr>
        <w:pStyle w:val="BodyText"/>
        <w:ind w:left="35"/>
        <w:jc w:val="center"/>
      </w:pPr>
      <w:r>
        <w:rPr/>
        <w:t>Tabel</w:t>
      </w:r>
      <w:r>
        <w:rPr>
          <w:spacing w:val="-7"/>
        </w:rPr>
        <w:t> </w:t>
      </w:r>
      <w:r>
        <w:rPr/>
        <w:t>3.5</w:t>
      </w:r>
      <w:r>
        <w:rPr>
          <w:spacing w:val="-4"/>
        </w:rPr>
        <w:t> </w:t>
      </w:r>
      <w:r>
        <w:rPr/>
        <w:t>Pengambilan</w:t>
      </w:r>
      <w:r>
        <w:rPr>
          <w:spacing w:val="-4"/>
        </w:rPr>
        <w:t> </w:t>
      </w:r>
      <w:r>
        <w:rPr/>
        <w:t>data</w:t>
      </w:r>
      <w:r>
        <w:rPr>
          <w:spacing w:val="-4"/>
        </w:rPr>
        <w:t> </w:t>
      </w:r>
      <w:r>
        <w:rPr/>
        <w:t>uji</w:t>
      </w:r>
      <w:r>
        <w:rPr>
          <w:spacing w:val="-4"/>
        </w:rPr>
        <w:t> </w:t>
      </w:r>
      <w:r>
        <w:rPr>
          <w:spacing w:val="-2"/>
        </w:rPr>
        <w:t>tarik</w:t>
      </w:r>
    </w:p>
    <w:tbl>
      <w:tblPr>
        <w:tblW w:w="0" w:type="auto"/>
        <w:jc w:val="left"/>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1155"/>
        <w:gridCol w:w="821"/>
        <w:gridCol w:w="955"/>
        <w:gridCol w:w="735"/>
        <w:gridCol w:w="850"/>
        <w:gridCol w:w="852"/>
        <w:gridCol w:w="850"/>
        <w:gridCol w:w="1135"/>
        <w:gridCol w:w="1133"/>
      </w:tblGrid>
      <w:tr>
        <w:trPr>
          <w:trHeight w:val="1106" w:hRule="atLeast"/>
        </w:trPr>
        <w:tc>
          <w:tcPr>
            <w:tcW w:w="499" w:type="dxa"/>
          </w:tcPr>
          <w:p>
            <w:pPr>
              <w:pStyle w:val="TableParagraph"/>
              <w:spacing w:before="140"/>
              <w:rPr>
                <w:sz w:val="24"/>
              </w:rPr>
            </w:pPr>
          </w:p>
          <w:p>
            <w:pPr>
              <w:pStyle w:val="TableParagraph"/>
              <w:ind w:left="100"/>
              <w:jc w:val="center"/>
              <w:rPr>
                <w:sz w:val="24"/>
              </w:rPr>
            </w:pPr>
            <w:r>
              <w:rPr>
                <w:spacing w:val="-5"/>
                <w:sz w:val="24"/>
              </w:rPr>
              <w:t>No</w:t>
            </w:r>
          </w:p>
        </w:tc>
        <w:tc>
          <w:tcPr>
            <w:tcW w:w="1155" w:type="dxa"/>
          </w:tcPr>
          <w:p>
            <w:pPr>
              <w:pStyle w:val="TableParagraph"/>
              <w:spacing w:before="3"/>
              <w:rPr>
                <w:sz w:val="24"/>
              </w:rPr>
            </w:pPr>
          </w:p>
          <w:p>
            <w:pPr>
              <w:pStyle w:val="TableParagraph"/>
              <w:ind w:left="110" w:right="97" w:firstLine="134"/>
              <w:rPr>
                <w:sz w:val="24"/>
              </w:rPr>
            </w:pPr>
            <w:r>
              <w:rPr>
                <w:spacing w:val="-2"/>
                <w:sz w:val="24"/>
              </w:rPr>
              <w:t>Variasi Spesimen</w:t>
            </w:r>
          </w:p>
        </w:tc>
        <w:tc>
          <w:tcPr>
            <w:tcW w:w="821" w:type="dxa"/>
          </w:tcPr>
          <w:p>
            <w:pPr>
              <w:pStyle w:val="TableParagraph"/>
              <w:spacing w:before="3"/>
              <w:rPr>
                <w:sz w:val="24"/>
              </w:rPr>
            </w:pPr>
          </w:p>
          <w:p>
            <w:pPr>
              <w:pStyle w:val="TableParagraph"/>
              <w:ind w:left="170" w:right="105" w:firstLine="2"/>
              <w:rPr>
                <w:sz w:val="24"/>
              </w:rPr>
            </w:pPr>
            <w:r>
              <w:rPr>
                <w:color w:val="040C28"/>
                <w:spacing w:val="-6"/>
                <w:sz w:val="24"/>
              </w:rPr>
              <w:t>Tebal </w:t>
            </w:r>
            <w:r>
              <w:rPr>
                <w:color w:val="040C28"/>
                <w:spacing w:val="-4"/>
                <w:sz w:val="24"/>
              </w:rPr>
              <w:t>(mm)</w:t>
            </w:r>
          </w:p>
        </w:tc>
        <w:tc>
          <w:tcPr>
            <w:tcW w:w="955" w:type="dxa"/>
          </w:tcPr>
          <w:p>
            <w:pPr>
              <w:pStyle w:val="TableParagraph"/>
              <w:spacing w:before="3"/>
              <w:rPr>
                <w:sz w:val="24"/>
              </w:rPr>
            </w:pPr>
          </w:p>
          <w:p>
            <w:pPr>
              <w:pStyle w:val="TableParagraph"/>
              <w:ind w:left="237" w:right="160" w:hanging="12"/>
              <w:rPr>
                <w:sz w:val="24"/>
              </w:rPr>
            </w:pPr>
            <w:r>
              <w:rPr>
                <w:color w:val="040C28"/>
                <w:spacing w:val="-2"/>
                <w:sz w:val="24"/>
              </w:rPr>
              <w:t>Lebar </w:t>
            </w:r>
            <w:r>
              <w:rPr>
                <w:color w:val="040C28"/>
                <w:spacing w:val="-4"/>
                <w:sz w:val="24"/>
              </w:rPr>
              <w:t>(mm)</w:t>
            </w:r>
          </w:p>
        </w:tc>
        <w:tc>
          <w:tcPr>
            <w:tcW w:w="735" w:type="dxa"/>
          </w:tcPr>
          <w:p>
            <w:pPr>
              <w:pStyle w:val="TableParagraph"/>
              <w:spacing w:before="3"/>
              <w:rPr>
                <w:sz w:val="24"/>
              </w:rPr>
            </w:pPr>
          </w:p>
          <w:p>
            <w:pPr>
              <w:pStyle w:val="TableParagraph"/>
              <w:ind w:left="189" w:right="84" w:hanging="17"/>
              <w:rPr>
                <w:sz w:val="24"/>
              </w:rPr>
            </w:pPr>
            <w:r>
              <w:rPr>
                <w:spacing w:val="-4"/>
                <w:sz w:val="24"/>
              </w:rPr>
              <w:t>Luas </w:t>
            </w:r>
            <w:r>
              <w:rPr>
                <w:color w:val="040C28"/>
                <w:spacing w:val="-4"/>
                <w:sz w:val="24"/>
              </w:rPr>
              <w:t>(m)</w:t>
            </w:r>
          </w:p>
        </w:tc>
        <w:tc>
          <w:tcPr>
            <w:tcW w:w="850" w:type="dxa"/>
          </w:tcPr>
          <w:p>
            <w:pPr>
              <w:pStyle w:val="TableParagraph"/>
              <w:spacing w:before="3"/>
              <w:rPr>
                <w:sz w:val="24"/>
              </w:rPr>
            </w:pPr>
          </w:p>
          <w:p>
            <w:pPr>
              <w:pStyle w:val="TableParagraph"/>
              <w:ind w:left="198" w:hanging="22"/>
              <w:rPr>
                <w:sz w:val="24"/>
              </w:rPr>
            </w:pPr>
            <w:r>
              <w:rPr>
                <w:color w:val="040C28"/>
                <w:spacing w:val="-4"/>
                <w:sz w:val="24"/>
              </w:rPr>
              <w:t>Pmax (KN)</w:t>
            </w:r>
          </w:p>
        </w:tc>
        <w:tc>
          <w:tcPr>
            <w:tcW w:w="852" w:type="dxa"/>
          </w:tcPr>
          <w:p>
            <w:pPr>
              <w:pStyle w:val="TableParagraph"/>
              <w:spacing w:before="3"/>
              <w:rPr>
                <w:sz w:val="24"/>
              </w:rPr>
            </w:pPr>
          </w:p>
          <w:p>
            <w:pPr>
              <w:pStyle w:val="TableParagraph"/>
              <w:ind w:left="285" w:right="113" w:hanging="106"/>
              <w:rPr>
                <w:sz w:val="24"/>
              </w:rPr>
            </w:pPr>
            <w:r>
              <w:rPr>
                <w:color w:val="040C28"/>
                <w:spacing w:val="-4"/>
                <w:sz w:val="24"/>
              </w:rPr>
              <w:t>Pmax (N)</w:t>
            </w:r>
          </w:p>
        </w:tc>
        <w:tc>
          <w:tcPr>
            <w:tcW w:w="850" w:type="dxa"/>
          </w:tcPr>
          <w:p>
            <w:pPr>
              <w:pStyle w:val="TableParagraph"/>
              <w:spacing w:before="3"/>
              <w:rPr>
                <w:sz w:val="24"/>
              </w:rPr>
            </w:pPr>
          </w:p>
          <w:p>
            <w:pPr>
              <w:pStyle w:val="TableParagraph"/>
              <w:ind w:left="368"/>
              <w:rPr>
                <w:sz w:val="24"/>
              </w:rPr>
            </w:pPr>
            <w:r>
              <w:rPr>
                <w:color w:val="040C28"/>
                <w:spacing w:val="-5"/>
                <w:sz w:val="24"/>
              </w:rPr>
              <w:t>ΔL</w:t>
            </w:r>
          </w:p>
          <w:p>
            <w:pPr>
              <w:pStyle w:val="TableParagraph"/>
              <w:ind w:left="246"/>
              <w:rPr>
                <w:sz w:val="24"/>
              </w:rPr>
            </w:pPr>
            <w:r>
              <w:rPr>
                <w:color w:val="040C28"/>
                <w:spacing w:val="-4"/>
                <w:sz w:val="24"/>
              </w:rPr>
              <w:t>(mm)</w:t>
            </w:r>
          </w:p>
        </w:tc>
        <w:tc>
          <w:tcPr>
            <w:tcW w:w="1135" w:type="dxa"/>
          </w:tcPr>
          <w:p>
            <w:pPr>
              <w:pStyle w:val="TableParagraph"/>
              <w:spacing w:before="3"/>
              <w:rPr>
                <w:sz w:val="24"/>
              </w:rPr>
            </w:pPr>
          </w:p>
          <w:p>
            <w:pPr>
              <w:pStyle w:val="TableParagraph"/>
              <w:ind w:left="287" w:right="64" w:hanging="156"/>
              <w:rPr>
                <w:sz w:val="24"/>
              </w:rPr>
            </w:pPr>
            <w:r>
              <w:rPr>
                <w:color w:val="040C28"/>
                <w:spacing w:val="-4"/>
                <w:sz w:val="24"/>
              </w:rPr>
              <w:t>Tegangan </w:t>
            </w:r>
            <w:r>
              <w:rPr>
                <w:color w:val="040C28"/>
                <w:spacing w:val="-2"/>
                <w:sz w:val="24"/>
              </w:rPr>
              <w:t>(MPa)</w:t>
            </w:r>
          </w:p>
        </w:tc>
        <w:tc>
          <w:tcPr>
            <w:tcW w:w="1133" w:type="dxa"/>
          </w:tcPr>
          <w:p>
            <w:pPr>
              <w:pStyle w:val="TableParagraph"/>
              <w:spacing w:before="3"/>
              <w:rPr>
                <w:sz w:val="24"/>
              </w:rPr>
            </w:pPr>
          </w:p>
          <w:p>
            <w:pPr>
              <w:pStyle w:val="TableParagraph"/>
              <w:ind w:left="412" w:right="47" w:hanging="300"/>
              <w:rPr>
                <w:sz w:val="24"/>
              </w:rPr>
            </w:pPr>
            <w:r>
              <w:rPr>
                <w:color w:val="040C28"/>
                <w:spacing w:val="-2"/>
                <w:sz w:val="24"/>
              </w:rPr>
              <w:t>Regangan </w:t>
            </w:r>
            <w:r>
              <w:rPr>
                <w:color w:val="040C28"/>
                <w:spacing w:val="-4"/>
                <w:sz w:val="24"/>
              </w:rPr>
              <w:t>(%)</w:t>
            </w:r>
          </w:p>
        </w:tc>
      </w:tr>
      <w:tr>
        <w:trPr>
          <w:trHeight w:val="559" w:hRule="atLeast"/>
        </w:trPr>
        <w:tc>
          <w:tcPr>
            <w:tcW w:w="499" w:type="dxa"/>
          </w:tcPr>
          <w:p>
            <w:pPr>
              <w:pStyle w:val="TableParagraph"/>
              <w:spacing w:before="6"/>
              <w:ind w:left="9"/>
              <w:jc w:val="center"/>
              <w:rPr>
                <w:sz w:val="24"/>
              </w:rPr>
            </w:pPr>
            <w:r>
              <w:rPr>
                <w:spacing w:val="-10"/>
                <w:sz w:val="24"/>
              </w:rPr>
              <w:t>1</w:t>
            </w:r>
          </w:p>
        </w:tc>
        <w:tc>
          <w:tcPr>
            <w:tcW w:w="1155" w:type="dxa"/>
            <w:vMerge w:val="restart"/>
          </w:tcPr>
          <w:p>
            <w:pPr>
              <w:pStyle w:val="TableParagraph"/>
              <w:rPr>
                <w:sz w:val="24"/>
              </w:rPr>
            </w:pPr>
          </w:p>
          <w:p>
            <w:pPr>
              <w:pStyle w:val="TableParagraph"/>
              <w:spacing w:before="23"/>
              <w:rPr>
                <w:sz w:val="24"/>
              </w:rPr>
            </w:pPr>
          </w:p>
          <w:p>
            <w:pPr>
              <w:pStyle w:val="TableParagraph"/>
              <w:ind w:left="297"/>
              <w:rPr>
                <w:sz w:val="24"/>
              </w:rPr>
            </w:pPr>
            <w:r>
              <w:rPr>
                <w:sz w:val="24"/>
              </w:rPr>
              <w:t>0%</w:t>
            </w:r>
            <w:r>
              <w:rPr>
                <w:spacing w:val="-16"/>
                <w:sz w:val="24"/>
              </w:rPr>
              <w:t> </w:t>
            </w:r>
            <w:r>
              <w:rPr>
                <w:spacing w:val="-5"/>
                <w:sz w:val="24"/>
              </w:rPr>
              <w:t>Al</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2</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3</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1654" w:type="dxa"/>
            <w:gridSpan w:val="2"/>
          </w:tcPr>
          <w:p>
            <w:pPr>
              <w:pStyle w:val="TableParagraph"/>
              <w:spacing w:before="6"/>
              <w:ind w:left="326"/>
              <w:rPr>
                <w:b/>
                <w:sz w:val="24"/>
              </w:rPr>
            </w:pPr>
            <w:r>
              <w:rPr>
                <w:b/>
                <w:spacing w:val="-2"/>
                <w:sz w:val="24"/>
              </w:rPr>
              <w:t>Rata-</w:t>
            </w:r>
            <w:r>
              <w:rPr>
                <w:b/>
                <w:spacing w:val="-4"/>
                <w:sz w:val="24"/>
              </w:rPr>
              <w:t>rata</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1</w:t>
            </w:r>
          </w:p>
        </w:tc>
        <w:tc>
          <w:tcPr>
            <w:tcW w:w="1155" w:type="dxa"/>
            <w:vMerge w:val="restart"/>
          </w:tcPr>
          <w:p>
            <w:pPr>
              <w:pStyle w:val="TableParagraph"/>
              <w:rPr>
                <w:sz w:val="24"/>
              </w:rPr>
            </w:pPr>
          </w:p>
          <w:p>
            <w:pPr>
              <w:pStyle w:val="TableParagraph"/>
              <w:spacing w:before="22"/>
              <w:rPr>
                <w:sz w:val="24"/>
              </w:rPr>
            </w:pPr>
          </w:p>
          <w:p>
            <w:pPr>
              <w:pStyle w:val="TableParagraph"/>
              <w:spacing w:before="1"/>
              <w:ind w:left="276"/>
              <w:rPr>
                <w:sz w:val="24"/>
              </w:rPr>
            </w:pPr>
            <w:r>
              <w:rPr>
                <w:sz w:val="24"/>
              </w:rPr>
              <w:t>1%</w:t>
            </w:r>
            <w:r>
              <w:rPr>
                <w:spacing w:val="-16"/>
                <w:sz w:val="24"/>
              </w:rPr>
              <w:t> </w:t>
            </w:r>
            <w:r>
              <w:rPr>
                <w:spacing w:val="-5"/>
                <w:sz w:val="24"/>
              </w:rPr>
              <w:t>Al</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2</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3</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9" w:hRule="atLeast"/>
        </w:trPr>
        <w:tc>
          <w:tcPr>
            <w:tcW w:w="1654" w:type="dxa"/>
            <w:gridSpan w:val="2"/>
          </w:tcPr>
          <w:p>
            <w:pPr>
              <w:pStyle w:val="TableParagraph"/>
              <w:spacing w:before="6"/>
              <w:ind w:left="326"/>
              <w:rPr>
                <w:b/>
                <w:sz w:val="24"/>
              </w:rPr>
            </w:pPr>
            <w:r>
              <w:rPr>
                <w:b/>
                <w:spacing w:val="-2"/>
                <w:sz w:val="24"/>
              </w:rPr>
              <w:t>Rata-</w:t>
            </w:r>
            <w:r>
              <w:rPr>
                <w:b/>
                <w:spacing w:val="-4"/>
                <w:sz w:val="24"/>
              </w:rPr>
              <w:t>rata</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61" w:hRule="atLeast"/>
        </w:trPr>
        <w:tc>
          <w:tcPr>
            <w:tcW w:w="499" w:type="dxa"/>
          </w:tcPr>
          <w:p>
            <w:pPr>
              <w:pStyle w:val="TableParagraph"/>
              <w:spacing w:before="8"/>
              <w:ind w:left="9"/>
              <w:jc w:val="center"/>
              <w:rPr>
                <w:sz w:val="24"/>
              </w:rPr>
            </w:pPr>
            <w:r>
              <w:rPr>
                <w:spacing w:val="-10"/>
                <w:sz w:val="24"/>
              </w:rPr>
              <w:t>1</w:t>
            </w:r>
          </w:p>
        </w:tc>
        <w:tc>
          <w:tcPr>
            <w:tcW w:w="1155" w:type="dxa"/>
            <w:vMerge w:val="restart"/>
          </w:tcPr>
          <w:p>
            <w:pPr>
              <w:pStyle w:val="TableParagraph"/>
              <w:rPr>
                <w:sz w:val="24"/>
              </w:rPr>
            </w:pPr>
          </w:p>
          <w:p>
            <w:pPr>
              <w:pStyle w:val="TableParagraph"/>
              <w:spacing w:before="25"/>
              <w:rPr>
                <w:sz w:val="24"/>
              </w:rPr>
            </w:pPr>
          </w:p>
          <w:p>
            <w:pPr>
              <w:pStyle w:val="TableParagraph"/>
              <w:ind w:left="184"/>
              <w:rPr>
                <w:sz w:val="24"/>
              </w:rPr>
            </w:pPr>
            <w:r>
              <w:rPr>
                <w:sz w:val="24"/>
              </w:rPr>
              <w:t>1,5%</w:t>
            </w:r>
            <w:r>
              <w:rPr>
                <w:spacing w:val="-16"/>
                <w:sz w:val="24"/>
              </w:rPr>
              <w:t> </w:t>
            </w:r>
            <w:r>
              <w:rPr>
                <w:spacing w:val="-5"/>
                <w:sz w:val="24"/>
              </w:rPr>
              <w:t>Al</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2</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3</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1654" w:type="dxa"/>
            <w:gridSpan w:val="2"/>
          </w:tcPr>
          <w:p>
            <w:pPr>
              <w:pStyle w:val="TableParagraph"/>
              <w:spacing w:before="6"/>
              <w:ind w:left="326"/>
              <w:rPr>
                <w:b/>
                <w:sz w:val="24"/>
              </w:rPr>
            </w:pPr>
            <w:r>
              <w:rPr>
                <w:b/>
                <w:spacing w:val="-2"/>
                <w:sz w:val="24"/>
              </w:rPr>
              <w:t>Rata-</w:t>
            </w:r>
            <w:r>
              <w:rPr>
                <w:b/>
                <w:spacing w:val="-4"/>
                <w:sz w:val="24"/>
              </w:rPr>
              <w:t>rata</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1</w:t>
            </w:r>
          </w:p>
        </w:tc>
        <w:tc>
          <w:tcPr>
            <w:tcW w:w="1155" w:type="dxa"/>
            <w:vMerge w:val="restart"/>
          </w:tcPr>
          <w:p>
            <w:pPr>
              <w:pStyle w:val="TableParagraph"/>
              <w:rPr>
                <w:sz w:val="24"/>
              </w:rPr>
            </w:pPr>
          </w:p>
          <w:p>
            <w:pPr>
              <w:pStyle w:val="TableParagraph"/>
              <w:spacing w:before="23"/>
              <w:rPr>
                <w:sz w:val="24"/>
              </w:rPr>
            </w:pPr>
          </w:p>
          <w:p>
            <w:pPr>
              <w:pStyle w:val="TableParagraph"/>
              <w:ind w:left="276"/>
              <w:rPr>
                <w:sz w:val="24"/>
              </w:rPr>
            </w:pPr>
            <w:r>
              <w:rPr>
                <w:sz w:val="24"/>
              </w:rPr>
              <w:t>2%</w:t>
            </w:r>
            <w:r>
              <w:rPr>
                <w:spacing w:val="-16"/>
                <w:sz w:val="24"/>
              </w:rPr>
              <w:t> </w:t>
            </w:r>
            <w:r>
              <w:rPr>
                <w:spacing w:val="-5"/>
                <w:sz w:val="24"/>
              </w:rPr>
              <w:t>Al</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9" w:hRule="atLeast"/>
        </w:trPr>
        <w:tc>
          <w:tcPr>
            <w:tcW w:w="499" w:type="dxa"/>
          </w:tcPr>
          <w:p>
            <w:pPr>
              <w:pStyle w:val="TableParagraph"/>
              <w:spacing w:before="6"/>
              <w:ind w:left="9"/>
              <w:jc w:val="center"/>
              <w:rPr>
                <w:sz w:val="24"/>
              </w:rPr>
            </w:pPr>
            <w:r>
              <w:rPr>
                <w:spacing w:val="-10"/>
                <w:sz w:val="24"/>
              </w:rPr>
              <w:t>2</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499" w:type="dxa"/>
          </w:tcPr>
          <w:p>
            <w:pPr>
              <w:pStyle w:val="TableParagraph"/>
              <w:spacing w:before="6"/>
              <w:ind w:left="9"/>
              <w:jc w:val="center"/>
              <w:rPr>
                <w:sz w:val="24"/>
              </w:rPr>
            </w:pPr>
            <w:r>
              <w:rPr>
                <w:spacing w:val="-10"/>
                <w:sz w:val="24"/>
              </w:rPr>
              <w:t>3</w:t>
            </w:r>
          </w:p>
        </w:tc>
        <w:tc>
          <w:tcPr>
            <w:tcW w:w="1155" w:type="dxa"/>
            <w:vMerge/>
            <w:tcBorders>
              <w:top w:val="nil"/>
            </w:tcBorders>
          </w:tcPr>
          <w:p>
            <w:pPr>
              <w:rPr>
                <w:sz w:val="2"/>
                <w:szCs w:val="2"/>
              </w:rPr>
            </w:pP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r>
        <w:trPr>
          <w:trHeight w:val="558" w:hRule="atLeast"/>
        </w:trPr>
        <w:tc>
          <w:tcPr>
            <w:tcW w:w="1654" w:type="dxa"/>
            <w:gridSpan w:val="2"/>
          </w:tcPr>
          <w:p>
            <w:pPr>
              <w:pStyle w:val="TableParagraph"/>
              <w:spacing w:before="6"/>
              <w:ind w:left="326"/>
              <w:rPr>
                <w:b/>
                <w:sz w:val="24"/>
              </w:rPr>
            </w:pPr>
            <w:r>
              <w:rPr>
                <w:b/>
                <w:spacing w:val="-2"/>
                <w:sz w:val="24"/>
              </w:rPr>
              <w:t>Rata-</w:t>
            </w:r>
            <w:r>
              <w:rPr>
                <w:b/>
                <w:spacing w:val="-4"/>
                <w:sz w:val="24"/>
              </w:rPr>
              <w:t>rata</w:t>
            </w:r>
          </w:p>
        </w:tc>
        <w:tc>
          <w:tcPr>
            <w:tcW w:w="821" w:type="dxa"/>
          </w:tcPr>
          <w:p>
            <w:pPr>
              <w:pStyle w:val="TableParagraph"/>
              <w:rPr>
                <w:sz w:val="24"/>
              </w:rPr>
            </w:pPr>
          </w:p>
        </w:tc>
        <w:tc>
          <w:tcPr>
            <w:tcW w:w="955" w:type="dxa"/>
          </w:tcPr>
          <w:p>
            <w:pPr>
              <w:pStyle w:val="TableParagraph"/>
              <w:rPr>
                <w:sz w:val="24"/>
              </w:rPr>
            </w:pPr>
          </w:p>
        </w:tc>
        <w:tc>
          <w:tcPr>
            <w:tcW w:w="735"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1135" w:type="dxa"/>
          </w:tcPr>
          <w:p>
            <w:pPr>
              <w:pStyle w:val="TableParagraph"/>
              <w:rPr>
                <w:sz w:val="24"/>
              </w:rPr>
            </w:pPr>
          </w:p>
        </w:tc>
        <w:tc>
          <w:tcPr>
            <w:tcW w:w="1133" w:type="dxa"/>
          </w:tcPr>
          <w:p>
            <w:pPr>
              <w:pStyle w:val="TableParagraph"/>
              <w:rPr>
                <w:sz w:val="24"/>
              </w:rPr>
            </w:pPr>
          </w:p>
        </w:tc>
      </w:tr>
    </w:tbl>
    <w:p>
      <w:pPr>
        <w:spacing w:after="0"/>
        <w:rPr>
          <w:sz w:val="24"/>
        </w:rPr>
        <w:sectPr>
          <w:pgSz w:w="11910" w:h="16840"/>
          <w:pgMar w:header="717" w:footer="0" w:top="1920" w:bottom="280" w:left="1680" w:right="440"/>
        </w:sectPr>
      </w:pPr>
    </w:p>
    <w:p>
      <w:pPr>
        <w:pStyle w:val="BodyText"/>
        <w:spacing w:before="53"/>
      </w:pPr>
    </w:p>
    <w:p>
      <w:pPr>
        <w:pStyle w:val="Heading2"/>
        <w:numPr>
          <w:ilvl w:val="0"/>
          <w:numId w:val="20"/>
        </w:numPr>
        <w:tabs>
          <w:tab w:pos="948" w:val="left" w:leader="none"/>
        </w:tabs>
        <w:spacing w:line="240" w:lineRule="auto" w:before="0" w:after="0"/>
        <w:ind w:left="948" w:right="0" w:hanging="360"/>
        <w:jc w:val="left"/>
      </w:pPr>
      <w:r>
        <w:rPr/>
        <mc:AlternateContent>
          <mc:Choice Requires="wps">
            <w:drawing>
              <wp:anchor distT="0" distB="0" distL="0" distR="0" allowOverlap="1" layoutInCell="1" locked="0" behindDoc="1" simplePos="0" relativeHeight="487607296">
                <wp:simplePos x="0" y="0"/>
                <wp:positionH relativeFrom="page">
                  <wp:posOffset>3573526</wp:posOffset>
                </wp:positionH>
                <wp:positionV relativeFrom="paragraph">
                  <wp:posOffset>181624</wp:posOffset>
                </wp:positionV>
                <wp:extent cx="1209675" cy="472440"/>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1209675" cy="472440"/>
                          <a:chExt cx="1209675" cy="472440"/>
                        </a:xfrm>
                      </wpg:grpSpPr>
                      <wps:wsp>
                        <wps:cNvPr id="79" name="Graphic 79"/>
                        <wps:cNvSpPr/>
                        <wps:spPr>
                          <a:xfrm>
                            <a:off x="9905" y="9905"/>
                            <a:ext cx="1189990" cy="325120"/>
                          </a:xfrm>
                          <a:custGeom>
                            <a:avLst/>
                            <a:gdLst/>
                            <a:ahLst/>
                            <a:cxnLst/>
                            <a:rect l="l" t="t" r="r" b="b"/>
                            <a:pathLst>
                              <a:path w="1189990" h="325120">
                                <a:moveTo>
                                  <a:pt x="0" y="162433"/>
                                </a:moveTo>
                                <a:lnTo>
                                  <a:pt x="15709" y="125203"/>
                                </a:lnTo>
                                <a:lnTo>
                                  <a:pt x="60457" y="91019"/>
                                </a:lnTo>
                                <a:lnTo>
                                  <a:pt x="130671" y="60859"/>
                                </a:lnTo>
                                <a:lnTo>
                                  <a:pt x="174212" y="47593"/>
                                </a:lnTo>
                                <a:lnTo>
                                  <a:pt x="222779" y="35699"/>
                                </a:lnTo>
                                <a:lnTo>
                                  <a:pt x="275927" y="25300"/>
                                </a:lnTo>
                                <a:lnTo>
                                  <a:pt x="333208" y="16518"/>
                                </a:lnTo>
                                <a:lnTo>
                                  <a:pt x="394176" y="9474"/>
                                </a:lnTo>
                                <a:lnTo>
                                  <a:pt x="458386" y="4292"/>
                                </a:lnTo>
                                <a:lnTo>
                                  <a:pt x="525389" y="1093"/>
                                </a:lnTo>
                                <a:lnTo>
                                  <a:pt x="594740" y="0"/>
                                </a:lnTo>
                                <a:lnTo>
                                  <a:pt x="664117" y="1093"/>
                                </a:lnTo>
                                <a:lnTo>
                                  <a:pt x="731142" y="4292"/>
                                </a:lnTo>
                                <a:lnTo>
                                  <a:pt x="795370" y="9474"/>
                                </a:lnTo>
                                <a:lnTo>
                                  <a:pt x="856354" y="16518"/>
                                </a:lnTo>
                                <a:lnTo>
                                  <a:pt x="913648" y="25300"/>
                                </a:lnTo>
                                <a:lnTo>
                                  <a:pt x="966805" y="35699"/>
                                </a:lnTo>
                                <a:lnTo>
                                  <a:pt x="1015380" y="47593"/>
                                </a:lnTo>
                                <a:lnTo>
                                  <a:pt x="1058927" y="60859"/>
                                </a:lnTo>
                                <a:lnTo>
                                  <a:pt x="1096998" y="75375"/>
                                </a:lnTo>
                                <a:lnTo>
                                  <a:pt x="1154930" y="107669"/>
                                </a:lnTo>
                                <a:lnTo>
                                  <a:pt x="1185607" y="143498"/>
                                </a:lnTo>
                                <a:lnTo>
                                  <a:pt x="1189608" y="162433"/>
                                </a:lnTo>
                                <a:lnTo>
                                  <a:pt x="1185607" y="181367"/>
                                </a:lnTo>
                                <a:lnTo>
                                  <a:pt x="1154930" y="217196"/>
                                </a:lnTo>
                                <a:lnTo>
                                  <a:pt x="1096998" y="249490"/>
                                </a:lnTo>
                                <a:lnTo>
                                  <a:pt x="1058927" y="264006"/>
                                </a:lnTo>
                                <a:lnTo>
                                  <a:pt x="1015380" y="277272"/>
                                </a:lnTo>
                                <a:lnTo>
                                  <a:pt x="966805" y="289166"/>
                                </a:lnTo>
                                <a:lnTo>
                                  <a:pt x="913648" y="299565"/>
                                </a:lnTo>
                                <a:lnTo>
                                  <a:pt x="856354" y="308347"/>
                                </a:lnTo>
                                <a:lnTo>
                                  <a:pt x="795370" y="315391"/>
                                </a:lnTo>
                                <a:lnTo>
                                  <a:pt x="731142" y="320573"/>
                                </a:lnTo>
                                <a:lnTo>
                                  <a:pt x="664117" y="323772"/>
                                </a:lnTo>
                                <a:lnTo>
                                  <a:pt x="594740" y="324866"/>
                                </a:lnTo>
                                <a:lnTo>
                                  <a:pt x="525389" y="323772"/>
                                </a:lnTo>
                                <a:lnTo>
                                  <a:pt x="458386" y="320573"/>
                                </a:lnTo>
                                <a:lnTo>
                                  <a:pt x="394176" y="315391"/>
                                </a:lnTo>
                                <a:lnTo>
                                  <a:pt x="333208" y="308347"/>
                                </a:lnTo>
                                <a:lnTo>
                                  <a:pt x="275927" y="299565"/>
                                </a:lnTo>
                                <a:lnTo>
                                  <a:pt x="222779" y="289166"/>
                                </a:lnTo>
                                <a:lnTo>
                                  <a:pt x="174212" y="277272"/>
                                </a:lnTo>
                                <a:lnTo>
                                  <a:pt x="130671" y="264006"/>
                                </a:lnTo>
                                <a:lnTo>
                                  <a:pt x="92604" y="249490"/>
                                </a:lnTo>
                                <a:lnTo>
                                  <a:pt x="34677" y="217196"/>
                                </a:lnTo>
                                <a:lnTo>
                                  <a:pt x="4001" y="181367"/>
                                </a:lnTo>
                                <a:lnTo>
                                  <a:pt x="0" y="162433"/>
                                </a:lnTo>
                                <a:close/>
                              </a:path>
                            </a:pathLst>
                          </a:custGeom>
                          <a:ln w="19812">
                            <a:solidFill>
                              <a:srgbClr val="000000"/>
                            </a:solidFill>
                            <a:prstDash val="solid"/>
                          </a:ln>
                        </wps:spPr>
                        <wps:bodyPr wrap="square" lIns="0" tIns="0" rIns="0" bIns="0" rtlCol="0">
                          <a:prstTxWarp prst="textNoShape">
                            <a:avLst/>
                          </a:prstTxWarp>
                          <a:noAutofit/>
                        </wps:bodyPr>
                      </wps:wsp>
                      <pic:pic>
                        <pic:nvPicPr>
                          <pic:cNvPr id="80" name="Image 80"/>
                          <pic:cNvPicPr/>
                        </pic:nvPicPr>
                        <pic:blipFill>
                          <a:blip r:embed="rId66" cstate="print"/>
                          <a:stretch>
                            <a:fillRect/>
                          </a:stretch>
                        </pic:blipFill>
                        <pic:spPr>
                          <a:xfrm>
                            <a:off x="606933" y="345186"/>
                            <a:ext cx="73532" cy="127127"/>
                          </a:xfrm>
                          <a:prstGeom prst="rect">
                            <a:avLst/>
                          </a:prstGeom>
                        </pic:spPr>
                      </pic:pic>
                      <wps:wsp>
                        <wps:cNvPr id="81" name="Textbox 81"/>
                        <wps:cNvSpPr txBox="1"/>
                        <wps:spPr>
                          <a:xfrm>
                            <a:off x="0" y="0"/>
                            <a:ext cx="1209675" cy="472440"/>
                          </a:xfrm>
                          <a:prstGeom prst="rect">
                            <a:avLst/>
                          </a:prstGeom>
                        </wps:spPr>
                        <wps:txbx>
                          <w:txbxContent>
                            <w:p>
                              <w:pPr>
                                <w:spacing w:before="131"/>
                                <w:ind w:left="8" w:right="0" w:firstLine="0"/>
                                <w:jc w:val="center"/>
                                <w:rPr>
                                  <w:sz w:val="22"/>
                                </w:rPr>
                              </w:pPr>
                              <w:r>
                                <w:rPr>
                                  <w:spacing w:val="-2"/>
                                  <w:sz w:val="22"/>
                                </w:rPr>
                                <w:t>Mulai</w:t>
                              </w:r>
                            </w:p>
                          </w:txbxContent>
                        </wps:txbx>
                        <wps:bodyPr wrap="square" lIns="0" tIns="0" rIns="0" bIns="0" rtlCol="0">
                          <a:noAutofit/>
                        </wps:bodyPr>
                      </wps:wsp>
                    </wpg:wgp>
                  </a:graphicData>
                </a:graphic>
              </wp:anchor>
            </w:drawing>
          </mc:Choice>
          <mc:Fallback>
            <w:pict>
              <v:group style="position:absolute;margin-left:281.380005pt;margin-top:14.301172pt;width:95.25pt;height:37.2pt;mso-position-horizontal-relative:page;mso-position-vertical-relative:paragraph;z-index:-15709184;mso-wrap-distance-left:0;mso-wrap-distance-right:0" id="docshapegroup28" coordorigin="5628,286" coordsize="1905,744">
                <v:shape style="position:absolute;left:5643;top:301;width:1874;height:512" id="docshape29" coordorigin="5643,302" coordsize="1874,512" path="m5643,557l5668,499,5738,445,5849,397,5918,377,5994,358,6078,341,6168,328,6264,317,6365,308,6471,303,6580,302,6689,303,6795,308,6896,317,6992,328,7082,341,7166,358,7242,377,7311,397,7371,420,7462,471,7510,528,7517,557,7510,587,7462,644,7371,695,7311,717,7242,738,7166,757,7082,773,6992,787,6896,798,6795,806,6689,812,6580,813,6471,812,6365,806,6264,798,6168,787,6078,773,5994,757,5918,738,5849,717,5789,695,5698,644,5650,587,5643,557xe" filled="false" stroked="true" strokeweight="1.56pt" strokecolor="#000000">
                  <v:path arrowok="t"/>
                  <v:stroke dashstyle="solid"/>
                </v:shape>
                <v:shape style="position:absolute;left:6583;top:829;width:116;height:201" type="#_x0000_t75" id="docshape30" stroked="false">
                  <v:imagedata r:id="rId66" o:title=""/>
                </v:shape>
                <v:shape style="position:absolute;left:5627;top:286;width:1905;height:744" type="#_x0000_t202" id="docshape31" filled="false" stroked="false">
                  <v:textbox inset="0,0,0,0">
                    <w:txbxContent>
                      <w:p>
                        <w:pPr>
                          <w:spacing w:before="131"/>
                          <w:ind w:left="8" w:right="0" w:firstLine="0"/>
                          <w:jc w:val="center"/>
                          <w:rPr>
                            <w:sz w:val="22"/>
                          </w:rPr>
                        </w:pPr>
                        <w:r>
                          <w:rPr>
                            <w:spacing w:val="-2"/>
                            <w:sz w:val="22"/>
                          </w:rPr>
                          <w:t>Mulai</w:t>
                        </w:r>
                      </w:p>
                    </w:txbxContent>
                  </v:textbox>
                  <w10:wrap type="none"/>
                </v:shape>
                <w10:wrap type="topAndBottom"/>
              </v:group>
            </w:pict>
          </mc:Fallback>
        </mc:AlternateContent>
      </w:r>
      <w:bookmarkStart w:name="_TOC_250000" w:id="29"/>
      <w:r>
        <w:rPr/>
        <w:t>Diagram</w:t>
      </w:r>
      <w:r>
        <w:rPr>
          <w:spacing w:val="-16"/>
        </w:rPr>
        <w:t> </w:t>
      </w:r>
      <w:r>
        <w:rPr/>
        <w:t>Alir</w:t>
      </w:r>
      <w:r>
        <w:rPr>
          <w:spacing w:val="-4"/>
        </w:rPr>
        <w:t> </w:t>
      </w:r>
      <w:r>
        <w:rPr/>
        <w:t>/ </w:t>
      </w:r>
      <w:bookmarkEnd w:id="29"/>
      <w:r>
        <w:rPr>
          <w:spacing w:val="-2"/>
        </w:rPr>
        <w:t>flowchart</w:t>
      </w:r>
    </w:p>
    <w:p>
      <w:pPr>
        <w:pStyle w:val="BodyText"/>
        <w:spacing w:before="9"/>
        <w:rPr>
          <w:b/>
          <w:sz w:val="3"/>
        </w:rPr>
      </w:pPr>
    </w:p>
    <w:p>
      <w:pPr>
        <w:pStyle w:val="BodyText"/>
        <w:ind w:left="4047"/>
        <w:rPr>
          <w:sz w:val="20"/>
        </w:rPr>
      </w:pPr>
      <w:r>
        <w:rPr>
          <w:sz w:val="20"/>
        </w:rPr>
        <mc:AlternateContent>
          <mc:Choice Requires="wps">
            <w:drawing>
              <wp:inline distT="0" distB="0" distL="0" distR="0">
                <wp:extent cx="1176655" cy="251460"/>
                <wp:effectExtent l="19050" t="9525" r="4444" b="15239"/>
                <wp:docPr id="82" name="Textbox 82"/>
                <wp:cNvGraphicFramePr>
                  <a:graphicFrameLocks/>
                </wp:cNvGraphicFramePr>
                <a:graphic>
                  <a:graphicData uri="http://schemas.microsoft.com/office/word/2010/wordprocessingShape">
                    <wps:wsp>
                      <wps:cNvPr id="82" name="Textbox 82"/>
                      <wps:cNvSpPr txBox="1"/>
                      <wps:spPr>
                        <a:xfrm>
                          <a:off x="0" y="0"/>
                          <a:ext cx="1176655" cy="251460"/>
                        </a:xfrm>
                        <a:prstGeom prst="rect">
                          <a:avLst/>
                        </a:prstGeom>
                        <a:ln w="19811">
                          <a:solidFill>
                            <a:srgbClr val="000000"/>
                          </a:solidFill>
                          <a:prstDash val="solid"/>
                        </a:ln>
                      </wps:spPr>
                      <wps:txbx>
                        <w:txbxContent>
                          <w:p>
                            <w:pPr>
                              <w:spacing w:before="15"/>
                              <w:ind w:left="196" w:right="0" w:firstLine="0"/>
                              <w:jc w:val="left"/>
                              <w:rPr>
                                <w:i/>
                                <w:sz w:val="24"/>
                              </w:rPr>
                            </w:pPr>
                            <w:r>
                              <w:rPr>
                                <w:i/>
                                <w:sz w:val="24"/>
                              </w:rPr>
                              <w:t>Studi </w:t>
                            </w:r>
                            <w:r>
                              <w:rPr>
                                <w:i/>
                                <w:spacing w:val="-2"/>
                                <w:sz w:val="24"/>
                              </w:rPr>
                              <w:t>Literatur</w:t>
                            </w:r>
                          </w:p>
                        </w:txbxContent>
                      </wps:txbx>
                      <wps:bodyPr wrap="square" lIns="0" tIns="0" rIns="0" bIns="0" rtlCol="0">
                        <a:noAutofit/>
                      </wps:bodyPr>
                    </wps:wsp>
                  </a:graphicData>
                </a:graphic>
              </wp:inline>
            </w:drawing>
          </mc:Choice>
          <mc:Fallback>
            <w:pict>
              <v:shape style="width:92.65pt;height:19.8pt;mso-position-horizontal-relative:char;mso-position-vertical-relative:line" type="#_x0000_t202" id="docshape32" filled="false" stroked="true" strokeweight="1.56pt" strokecolor="#000000">
                <w10:anchorlock/>
                <v:textbox inset="0,0,0,0">
                  <w:txbxContent>
                    <w:p>
                      <w:pPr>
                        <w:spacing w:before="15"/>
                        <w:ind w:left="196" w:right="0" w:firstLine="0"/>
                        <w:jc w:val="left"/>
                        <w:rPr>
                          <w:i/>
                          <w:sz w:val="24"/>
                        </w:rPr>
                      </w:pPr>
                      <w:r>
                        <w:rPr>
                          <w:i/>
                          <w:sz w:val="24"/>
                        </w:rPr>
                        <w:t>Studi </w:t>
                      </w:r>
                      <w:r>
                        <w:rPr>
                          <w:i/>
                          <w:spacing w:val="-2"/>
                          <w:sz w:val="24"/>
                        </w:rPr>
                        <w:t>Literatur</w:t>
                      </w:r>
                    </w:p>
                  </w:txbxContent>
                </v:textbox>
                <v:stroke dashstyle="solid"/>
              </v:shape>
            </w:pict>
          </mc:Fallback>
        </mc:AlternateContent>
      </w:r>
      <w:r>
        <w:rPr>
          <w:sz w:val="20"/>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30"/>
        <w:rPr>
          <w:b/>
          <w:sz w:val="22"/>
        </w:rPr>
      </w:pPr>
    </w:p>
    <w:p>
      <w:pPr>
        <w:spacing w:before="0"/>
        <w:ind w:left="749" w:right="0" w:firstLine="0"/>
        <w:jc w:val="left"/>
        <w:rPr>
          <w:sz w:val="22"/>
        </w:rPr>
      </w:pPr>
      <w:r>
        <w:rPr/>
        <mc:AlternateContent>
          <mc:Choice Requires="wps">
            <w:drawing>
              <wp:anchor distT="0" distB="0" distL="0" distR="0" allowOverlap="1" layoutInCell="1" locked="0" behindDoc="1" simplePos="0" relativeHeight="485400576">
                <wp:simplePos x="0" y="0"/>
                <wp:positionH relativeFrom="page">
                  <wp:posOffset>1536319</wp:posOffset>
                </wp:positionH>
                <wp:positionV relativeFrom="paragraph">
                  <wp:posOffset>-3511198</wp:posOffset>
                </wp:positionV>
                <wp:extent cx="5147310" cy="523621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147310" cy="5236210"/>
                          <a:chExt cx="5147310" cy="5236210"/>
                        </a:xfrm>
                      </wpg:grpSpPr>
                      <pic:pic>
                        <pic:nvPicPr>
                          <pic:cNvPr id="84" name="Image 84"/>
                          <pic:cNvPicPr/>
                        </pic:nvPicPr>
                        <pic:blipFill>
                          <a:blip r:embed="rId67" cstate="print"/>
                          <a:stretch>
                            <a:fillRect/>
                          </a:stretch>
                        </pic:blipFill>
                        <pic:spPr>
                          <a:xfrm>
                            <a:off x="2644139" y="0"/>
                            <a:ext cx="87502" cy="134493"/>
                          </a:xfrm>
                          <a:prstGeom prst="rect">
                            <a:avLst/>
                          </a:prstGeom>
                        </pic:spPr>
                      </pic:pic>
                      <wps:wsp>
                        <wps:cNvPr id="85" name="Graphic 85"/>
                        <wps:cNvSpPr/>
                        <wps:spPr>
                          <a:xfrm>
                            <a:off x="1058925" y="4095750"/>
                            <a:ext cx="3310254" cy="1270"/>
                          </a:xfrm>
                          <a:custGeom>
                            <a:avLst/>
                            <a:gdLst/>
                            <a:ahLst/>
                            <a:cxnLst/>
                            <a:rect l="l" t="t" r="r" b="b"/>
                            <a:pathLst>
                              <a:path w="3310254" h="0">
                                <a:moveTo>
                                  <a:pt x="0" y="0"/>
                                </a:moveTo>
                                <a:lnTo>
                                  <a:pt x="3310001" y="0"/>
                                </a:lnTo>
                              </a:path>
                            </a:pathLst>
                          </a:custGeom>
                          <a:ln w="19812">
                            <a:solidFill>
                              <a:srgbClr val="000000"/>
                            </a:solidFill>
                            <a:prstDash val="solid"/>
                          </a:ln>
                        </wps:spPr>
                        <wps:bodyPr wrap="square" lIns="0" tIns="0" rIns="0" bIns="0" rtlCol="0">
                          <a:prstTxWarp prst="textNoShape">
                            <a:avLst/>
                          </a:prstTxWarp>
                          <a:noAutofit/>
                        </wps:bodyPr>
                      </wps:wsp>
                      <wps:wsp>
                        <wps:cNvPr id="86" name="Graphic 86"/>
                        <wps:cNvSpPr/>
                        <wps:spPr>
                          <a:xfrm>
                            <a:off x="2627122" y="3869435"/>
                            <a:ext cx="76200" cy="403860"/>
                          </a:xfrm>
                          <a:custGeom>
                            <a:avLst/>
                            <a:gdLst/>
                            <a:ahLst/>
                            <a:cxnLst/>
                            <a:rect l="l" t="t" r="r" b="b"/>
                            <a:pathLst>
                              <a:path w="76200" h="403860">
                                <a:moveTo>
                                  <a:pt x="48006" y="0"/>
                                </a:moveTo>
                                <a:lnTo>
                                  <a:pt x="28194" y="0"/>
                                </a:lnTo>
                                <a:lnTo>
                                  <a:pt x="28194" y="328040"/>
                                </a:lnTo>
                                <a:lnTo>
                                  <a:pt x="0" y="328040"/>
                                </a:lnTo>
                                <a:lnTo>
                                  <a:pt x="38100" y="403606"/>
                                </a:lnTo>
                                <a:lnTo>
                                  <a:pt x="76200" y="328040"/>
                                </a:lnTo>
                                <a:lnTo>
                                  <a:pt x="48006" y="328040"/>
                                </a:lnTo>
                                <a:lnTo>
                                  <a:pt x="48006" y="0"/>
                                </a:lnTo>
                                <a:close/>
                              </a:path>
                            </a:pathLst>
                          </a:custGeom>
                          <a:solidFill>
                            <a:srgbClr val="000000"/>
                          </a:solidFill>
                        </wps:spPr>
                        <wps:bodyPr wrap="square" lIns="0" tIns="0" rIns="0" bIns="0" rtlCol="0">
                          <a:prstTxWarp prst="textNoShape">
                            <a:avLst/>
                          </a:prstTxWarp>
                          <a:noAutofit/>
                        </wps:bodyPr>
                      </wps:wsp>
                      <pic:pic>
                        <pic:nvPicPr>
                          <pic:cNvPr id="87" name="Image 87"/>
                          <pic:cNvPicPr/>
                        </pic:nvPicPr>
                        <pic:blipFill>
                          <a:blip r:embed="rId68" cstate="print"/>
                          <a:stretch>
                            <a:fillRect/>
                          </a:stretch>
                        </pic:blipFill>
                        <pic:spPr>
                          <a:xfrm>
                            <a:off x="2607817" y="4902580"/>
                            <a:ext cx="126618" cy="228981"/>
                          </a:xfrm>
                          <a:prstGeom prst="rect">
                            <a:avLst/>
                          </a:prstGeom>
                        </pic:spPr>
                      </pic:pic>
                      <pic:pic>
                        <pic:nvPicPr>
                          <pic:cNvPr id="88" name="Image 88"/>
                          <pic:cNvPicPr/>
                        </pic:nvPicPr>
                        <pic:blipFill>
                          <a:blip r:embed="rId69" cstate="print"/>
                          <a:stretch>
                            <a:fillRect/>
                          </a:stretch>
                        </pic:blipFill>
                        <pic:spPr>
                          <a:xfrm>
                            <a:off x="4306315" y="3364865"/>
                            <a:ext cx="76200" cy="226694"/>
                          </a:xfrm>
                          <a:prstGeom prst="rect">
                            <a:avLst/>
                          </a:prstGeom>
                        </pic:spPr>
                      </pic:pic>
                      <pic:pic>
                        <pic:nvPicPr>
                          <pic:cNvPr id="89" name="Image 89"/>
                          <pic:cNvPicPr/>
                        </pic:nvPicPr>
                        <pic:blipFill>
                          <a:blip r:embed="rId70" cstate="print"/>
                          <a:stretch>
                            <a:fillRect/>
                          </a:stretch>
                        </pic:blipFill>
                        <pic:spPr>
                          <a:xfrm>
                            <a:off x="1031875" y="3899661"/>
                            <a:ext cx="76200" cy="235585"/>
                          </a:xfrm>
                          <a:prstGeom prst="rect">
                            <a:avLst/>
                          </a:prstGeom>
                        </pic:spPr>
                      </pic:pic>
                      <wps:wsp>
                        <wps:cNvPr id="90" name="Graphic 90"/>
                        <wps:cNvSpPr/>
                        <wps:spPr>
                          <a:xfrm>
                            <a:off x="2615692" y="3242436"/>
                            <a:ext cx="76200" cy="364490"/>
                          </a:xfrm>
                          <a:custGeom>
                            <a:avLst/>
                            <a:gdLst/>
                            <a:ahLst/>
                            <a:cxnLst/>
                            <a:rect l="l" t="t" r="r" b="b"/>
                            <a:pathLst>
                              <a:path w="76200" h="364490">
                                <a:moveTo>
                                  <a:pt x="47878" y="0"/>
                                </a:moveTo>
                                <a:lnTo>
                                  <a:pt x="28066" y="0"/>
                                </a:lnTo>
                                <a:lnTo>
                                  <a:pt x="28066" y="288544"/>
                                </a:lnTo>
                                <a:lnTo>
                                  <a:pt x="0" y="288544"/>
                                </a:lnTo>
                                <a:lnTo>
                                  <a:pt x="37973" y="364109"/>
                                </a:lnTo>
                                <a:lnTo>
                                  <a:pt x="76073" y="288544"/>
                                </a:lnTo>
                                <a:lnTo>
                                  <a:pt x="47878" y="288544"/>
                                </a:lnTo>
                                <a:lnTo>
                                  <a:pt x="47878"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1058925" y="3382136"/>
                            <a:ext cx="3310254" cy="1270"/>
                          </a:xfrm>
                          <a:custGeom>
                            <a:avLst/>
                            <a:gdLst/>
                            <a:ahLst/>
                            <a:cxnLst/>
                            <a:rect l="l" t="t" r="r" b="b"/>
                            <a:pathLst>
                              <a:path w="3310254" h="0">
                                <a:moveTo>
                                  <a:pt x="0" y="0"/>
                                </a:moveTo>
                                <a:lnTo>
                                  <a:pt x="3310001" y="0"/>
                                </a:lnTo>
                              </a:path>
                            </a:pathLst>
                          </a:custGeom>
                          <a:ln w="19812">
                            <a:solidFill>
                              <a:srgbClr val="000000"/>
                            </a:solidFill>
                            <a:prstDash val="solid"/>
                          </a:ln>
                        </wps:spPr>
                        <wps:bodyPr wrap="square" lIns="0" tIns="0" rIns="0" bIns="0" rtlCol="0">
                          <a:prstTxWarp prst="textNoShape">
                            <a:avLst/>
                          </a:prstTxWarp>
                          <a:noAutofit/>
                        </wps:bodyPr>
                      </wps:wsp>
                      <pic:pic>
                        <pic:nvPicPr>
                          <pic:cNvPr id="92" name="Image 92"/>
                          <pic:cNvPicPr/>
                        </pic:nvPicPr>
                        <pic:blipFill>
                          <a:blip r:embed="rId71" cstate="print"/>
                          <a:stretch>
                            <a:fillRect/>
                          </a:stretch>
                        </pic:blipFill>
                        <pic:spPr>
                          <a:xfrm>
                            <a:off x="1046988" y="3372484"/>
                            <a:ext cx="76200" cy="226695"/>
                          </a:xfrm>
                          <a:prstGeom prst="rect">
                            <a:avLst/>
                          </a:prstGeom>
                        </pic:spPr>
                      </pic:pic>
                      <wps:wsp>
                        <wps:cNvPr id="93" name="Graphic 93"/>
                        <wps:cNvSpPr/>
                        <wps:spPr>
                          <a:xfrm>
                            <a:off x="1681226" y="4279646"/>
                            <a:ext cx="2012950" cy="631825"/>
                          </a:xfrm>
                          <a:custGeom>
                            <a:avLst/>
                            <a:gdLst/>
                            <a:ahLst/>
                            <a:cxnLst/>
                            <a:rect l="l" t="t" r="r" b="b"/>
                            <a:pathLst>
                              <a:path w="2012950" h="631825">
                                <a:moveTo>
                                  <a:pt x="0" y="315849"/>
                                </a:moveTo>
                                <a:lnTo>
                                  <a:pt x="1006475" y="0"/>
                                </a:lnTo>
                                <a:lnTo>
                                  <a:pt x="2012950" y="315849"/>
                                </a:lnTo>
                                <a:lnTo>
                                  <a:pt x="1006475" y="631825"/>
                                </a:lnTo>
                                <a:lnTo>
                                  <a:pt x="0" y="315849"/>
                                </a:lnTo>
                                <a:close/>
                              </a:path>
                            </a:pathLst>
                          </a:custGeom>
                          <a:ln w="25400">
                            <a:solidFill>
                              <a:srgbClr val="000000"/>
                            </a:solidFill>
                            <a:prstDash val="solid"/>
                          </a:ln>
                        </wps:spPr>
                        <wps:bodyPr wrap="square" lIns="0" tIns="0" rIns="0" bIns="0" rtlCol="0">
                          <a:prstTxWarp prst="textNoShape">
                            <a:avLst/>
                          </a:prstTxWarp>
                          <a:noAutofit/>
                        </wps:bodyPr>
                      </wps:wsp>
                      <wps:wsp>
                        <wps:cNvPr id="94" name="Graphic 94"/>
                        <wps:cNvSpPr/>
                        <wps:spPr>
                          <a:xfrm>
                            <a:off x="413766" y="3056382"/>
                            <a:ext cx="1528445" cy="99695"/>
                          </a:xfrm>
                          <a:custGeom>
                            <a:avLst/>
                            <a:gdLst/>
                            <a:ahLst/>
                            <a:cxnLst/>
                            <a:rect l="l" t="t" r="r" b="b"/>
                            <a:pathLst>
                              <a:path w="1528445" h="99695">
                                <a:moveTo>
                                  <a:pt x="1366012" y="0"/>
                                </a:moveTo>
                                <a:lnTo>
                                  <a:pt x="1361948" y="635"/>
                                </a:lnTo>
                                <a:lnTo>
                                  <a:pt x="1358011" y="1142"/>
                                </a:lnTo>
                                <a:lnTo>
                                  <a:pt x="1354327" y="2539"/>
                                </a:lnTo>
                                <a:lnTo>
                                  <a:pt x="1347469" y="8762"/>
                                </a:lnTo>
                                <a:lnTo>
                                  <a:pt x="1350137" y="14097"/>
                                </a:lnTo>
                                <a:lnTo>
                                  <a:pt x="1435989" y="40766"/>
                                </a:lnTo>
                                <a:lnTo>
                                  <a:pt x="0" y="40766"/>
                                </a:lnTo>
                                <a:lnTo>
                                  <a:pt x="0" y="58038"/>
                                </a:lnTo>
                                <a:lnTo>
                                  <a:pt x="1435989" y="58038"/>
                                </a:lnTo>
                                <a:lnTo>
                                  <a:pt x="1350137" y="84709"/>
                                </a:lnTo>
                                <a:lnTo>
                                  <a:pt x="1347469" y="90042"/>
                                </a:lnTo>
                                <a:lnTo>
                                  <a:pt x="1356614" y="98425"/>
                                </a:lnTo>
                                <a:lnTo>
                                  <a:pt x="1366647" y="99694"/>
                                </a:lnTo>
                                <a:lnTo>
                                  <a:pt x="1528444" y="49402"/>
                                </a:lnTo>
                                <a:lnTo>
                                  <a:pt x="1370329" y="380"/>
                                </a:lnTo>
                                <a:lnTo>
                                  <a:pt x="1366012" y="0"/>
                                </a:lnTo>
                                <a:close/>
                              </a:path>
                            </a:pathLst>
                          </a:custGeom>
                          <a:solidFill>
                            <a:srgbClr val="000000"/>
                          </a:solidFill>
                        </wps:spPr>
                        <wps:bodyPr wrap="square" lIns="0" tIns="0" rIns="0" bIns="0" rtlCol="0">
                          <a:prstTxWarp prst="textNoShape">
                            <a:avLst/>
                          </a:prstTxWarp>
                          <a:noAutofit/>
                        </wps:bodyPr>
                      </wps:wsp>
                      <pic:pic>
                        <pic:nvPicPr>
                          <pic:cNvPr id="95" name="Image 95"/>
                          <pic:cNvPicPr/>
                        </pic:nvPicPr>
                        <pic:blipFill>
                          <a:blip r:embed="rId72" cstate="print"/>
                          <a:stretch>
                            <a:fillRect/>
                          </a:stretch>
                        </pic:blipFill>
                        <pic:spPr>
                          <a:xfrm>
                            <a:off x="4341876" y="3868292"/>
                            <a:ext cx="75564" cy="235585"/>
                          </a:xfrm>
                          <a:prstGeom prst="rect">
                            <a:avLst/>
                          </a:prstGeom>
                        </pic:spPr>
                      </pic:pic>
                      <wps:wsp>
                        <wps:cNvPr id="96" name="Graphic 96"/>
                        <wps:cNvSpPr/>
                        <wps:spPr>
                          <a:xfrm>
                            <a:off x="412495" y="3105276"/>
                            <a:ext cx="1270" cy="1511300"/>
                          </a:xfrm>
                          <a:custGeom>
                            <a:avLst/>
                            <a:gdLst/>
                            <a:ahLst/>
                            <a:cxnLst/>
                            <a:rect l="l" t="t" r="r" b="b"/>
                            <a:pathLst>
                              <a:path w="0" h="1511300">
                                <a:moveTo>
                                  <a:pt x="0" y="0"/>
                                </a:moveTo>
                                <a:lnTo>
                                  <a:pt x="0" y="1511300"/>
                                </a:lnTo>
                              </a:path>
                            </a:pathLst>
                          </a:custGeom>
                          <a:ln w="19050">
                            <a:solidFill>
                              <a:srgbClr val="000000"/>
                            </a:solidFill>
                            <a:prstDash val="solid"/>
                          </a:ln>
                        </wps:spPr>
                        <wps:bodyPr wrap="square" lIns="0" tIns="0" rIns="0" bIns="0" rtlCol="0">
                          <a:prstTxWarp prst="textNoShape">
                            <a:avLst/>
                          </a:prstTxWarp>
                          <a:noAutofit/>
                        </wps:bodyPr>
                      </wps:wsp>
                      <wps:wsp>
                        <wps:cNvPr id="97" name="Graphic 97"/>
                        <wps:cNvSpPr/>
                        <wps:spPr>
                          <a:xfrm>
                            <a:off x="413130" y="4595748"/>
                            <a:ext cx="1305560" cy="1270"/>
                          </a:xfrm>
                          <a:custGeom>
                            <a:avLst/>
                            <a:gdLst/>
                            <a:ahLst/>
                            <a:cxnLst/>
                            <a:rect l="l" t="t" r="r" b="b"/>
                            <a:pathLst>
                              <a:path w="1305560" h="0">
                                <a:moveTo>
                                  <a:pt x="0" y="0"/>
                                </a:moveTo>
                                <a:lnTo>
                                  <a:pt x="1305560" y="0"/>
                                </a:lnTo>
                              </a:path>
                            </a:pathLst>
                          </a:custGeom>
                          <a:ln w="19812">
                            <a:solidFill>
                              <a:srgbClr val="000000"/>
                            </a:solidFill>
                            <a:prstDash val="solid"/>
                          </a:ln>
                        </wps:spPr>
                        <wps:bodyPr wrap="square" lIns="0" tIns="0" rIns="0" bIns="0" rtlCol="0">
                          <a:prstTxWarp prst="textNoShape">
                            <a:avLst/>
                          </a:prstTxWarp>
                          <a:noAutofit/>
                        </wps:bodyPr>
                      </wps:wsp>
                      <wps:wsp>
                        <wps:cNvPr id="98" name="Graphic 98"/>
                        <wps:cNvSpPr/>
                        <wps:spPr>
                          <a:xfrm>
                            <a:off x="3499865" y="4824221"/>
                            <a:ext cx="355600" cy="83820"/>
                          </a:xfrm>
                          <a:custGeom>
                            <a:avLst/>
                            <a:gdLst/>
                            <a:ahLst/>
                            <a:cxnLst/>
                            <a:rect l="l" t="t" r="r" b="b"/>
                            <a:pathLst>
                              <a:path w="355600" h="83820">
                                <a:moveTo>
                                  <a:pt x="317753" y="0"/>
                                </a:moveTo>
                                <a:lnTo>
                                  <a:pt x="316864" y="508"/>
                                </a:lnTo>
                                <a:lnTo>
                                  <a:pt x="315975" y="888"/>
                                </a:lnTo>
                                <a:lnTo>
                                  <a:pt x="315087" y="2159"/>
                                </a:lnTo>
                                <a:lnTo>
                                  <a:pt x="313563" y="7365"/>
                                </a:lnTo>
                                <a:lnTo>
                                  <a:pt x="314070" y="11811"/>
                                </a:lnTo>
                                <a:lnTo>
                                  <a:pt x="334137" y="34162"/>
                                </a:lnTo>
                                <a:lnTo>
                                  <a:pt x="0" y="34162"/>
                                </a:lnTo>
                                <a:lnTo>
                                  <a:pt x="0" y="48768"/>
                                </a:lnTo>
                                <a:lnTo>
                                  <a:pt x="334137" y="48768"/>
                                </a:lnTo>
                                <a:lnTo>
                                  <a:pt x="314070" y="71247"/>
                                </a:lnTo>
                                <a:lnTo>
                                  <a:pt x="313563" y="75691"/>
                                </a:lnTo>
                                <a:lnTo>
                                  <a:pt x="315594" y="82676"/>
                                </a:lnTo>
                                <a:lnTo>
                                  <a:pt x="317880" y="83820"/>
                                </a:lnTo>
                                <a:lnTo>
                                  <a:pt x="355600" y="41528"/>
                                </a:lnTo>
                                <a:lnTo>
                                  <a:pt x="318769" y="253"/>
                                </a:lnTo>
                                <a:lnTo>
                                  <a:pt x="317753" y="0"/>
                                </a:lnTo>
                                <a:close/>
                              </a:path>
                            </a:pathLst>
                          </a:custGeom>
                          <a:solidFill>
                            <a:srgbClr val="000000"/>
                          </a:solidFill>
                        </wps:spPr>
                        <wps:bodyPr wrap="square" lIns="0" tIns="0" rIns="0" bIns="0" rtlCol="0">
                          <a:prstTxWarp prst="textNoShape">
                            <a:avLst/>
                          </a:prstTxWarp>
                          <a:noAutofit/>
                        </wps:bodyPr>
                      </wps:wsp>
                      <pic:pic>
                        <pic:nvPicPr>
                          <pic:cNvPr id="99" name="Image 99"/>
                          <pic:cNvPicPr/>
                        </pic:nvPicPr>
                        <pic:blipFill>
                          <a:blip r:embed="rId73" cstate="print"/>
                          <a:stretch>
                            <a:fillRect/>
                          </a:stretch>
                        </pic:blipFill>
                        <pic:spPr>
                          <a:xfrm>
                            <a:off x="2640710" y="1375028"/>
                            <a:ext cx="87630" cy="129540"/>
                          </a:xfrm>
                          <a:prstGeom prst="rect">
                            <a:avLst/>
                          </a:prstGeom>
                        </pic:spPr>
                      </pic:pic>
                      <wps:wsp>
                        <wps:cNvPr id="100" name="Graphic 100"/>
                        <wps:cNvSpPr/>
                        <wps:spPr>
                          <a:xfrm>
                            <a:off x="1009396" y="134746"/>
                            <a:ext cx="3310254" cy="1270"/>
                          </a:xfrm>
                          <a:custGeom>
                            <a:avLst/>
                            <a:gdLst/>
                            <a:ahLst/>
                            <a:cxnLst/>
                            <a:rect l="l" t="t" r="r" b="b"/>
                            <a:pathLst>
                              <a:path w="3310254" h="0">
                                <a:moveTo>
                                  <a:pt x="0" y="0"/>
                                </a:moveTo>
                                <a:lnTo>
                                  <a:pt x="3310255" y="0"/>
                                </a:lnTo>
                              </a:path>
                            </a:pathLst>
                          </a:custGeom>
                          <a:ln w="19812">
                            <a:solidFill>
                              <a:srgbClr val="000000"/>
                            </a:solidFill>
                            <a:prstDash val="solid"/>
                          </a:ln>
                        </wps:spPr>
                        <wps:bodyPr wrap="square" lIns="0" tIns="0" rIns="0" bIns="0" rtlCol="0">
                          <a:prstTxWarp prst="textNoShape">
                            <a:avLst/>
                          </a:prstTxWarp>
                          <a:noAutofit/>
                        </wps:bodyPr>
                      </wps:wsp>
                      <wps:wsp>
                        <wps:cNvPr id="101" name="Graphic 101"/>
                        <wps:cNvSpPr/>
                        <wps:spPr>
                          <a:xfrm>
                            <a:off x="162305" y="287147"/>
                            <a:ext cx="1718310" cy="944880"/>
                          </a:xfrm>
                          <a:custGeom>
                            <a:avLst/>
                            <a:gdLst/>
                            <a:ahLst/>
                            <a:cxnLst/>
                            <a:rect l="l" t="t" r="r" b="b"/>
                            <a:pathLst>
                              <a:path w="1718310" h="944880">
                                <a:moveTo>
                                  <a:pt x="0" y="944879"/>
                                </a:moveTo>
                                <a:lnTo>
                                  <a:pt x="236219" y="0"/>
                                </a:lnTo>
                                <a:lnTo>
                                  <a:pt x="1718310" y="0"/>
                                </a:lnTo>
                                <a:lnTo>
                                  <a:pt x="1482089" y="944879"/>
                                </a:lnTo>
                                <a:lnTo>
                                  <a:pt x="0" y="944879"/>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2" name="Image 102"/>
                          <pic:cNvPicPr/>
                        </pic:nvPicPr>
                        <pic:blipFill>
                          <a:blip r:embed="rId74" cstate="print"/>
                          <a:stretch>
                            <a:fillRect/>
                          </a:stretch>
                        </pic:blipFill>
                        <pic:spPr>
                          <a:xfrm>
                            <a:off x="4277740" y="155067"/>
                            <a:ext cx="97154" cy="116839"/>
                          </a:xfrm>
                          <a:prstGeom prst="rect">
                            <a:avLst/>
                          </a:prstGeom>
                        </pic:spPr>
                      </pic:pic>
                      <pic:pic>
                        <pic:nvPicPr>
                          <pic:cNvPr id="103" name="Image 103"/>
                          <pic:cNvPicPr/>
                        </pic:nvPicPr>
                        <pic:blipFill>
                          <a:blip r:embed="rId75" cstate="print"/>
                          <a:stretch>
                            <a:fillRect/>
                          </a:stretch>
                        </pic:blipFill>
                        <pic:spPr>
                          <a:xfrm>
                            <a:off x="961771" y="153796"/>
                            <a:ext cx="86995" cy="133984"/>
                          </a:xfrm>
                          <a:prstGeom prst="rect">
                            <a:avLst/>
                          </a:prstGeom>
                        </pic:spPr>
                      </pic:pic>
                      <wps:wsp>
                        <wps:cNvPr id="104" name="Graphic 104"/>
                        <wps:cNvSpPr/>
                        <wps:spPr>
                          <a:xfrm>
                            <a:off x="3422396" y="268097"/>
                            <a:ext cx="1718310" cy="926465"/>
                          </a:xfrm>
                          <a:custGeom>
                            <a:avLst/>
                            <a:gdLst/>
                            <a:ahLst/>
                            <a:cxnLst/>
                            <a:rect l="l" t="t" r="r" b="b"/>
                            <a:pathLst>
                              <a:path w="1718310" h="926465">
                                <a:moveTo>
                                  <a:pt x="0" y="926465"/>
                                </a:moveTo>
                                <a:lnTo>
                                  <a:pt x="231648" y="0"/>
                                </a:lnTo>
                                <a:lnTo>
                                  <a:pt x="1718310" y="0"/>
                                </a:lnTo>
                                <a:lnTo>
                                  <a:pt x="1486662" y="926465"/>
                                </a:lnTo>
                                <a:lnTo>
                                  <a:pt x="0" y="926465"/>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5" name="Image 105"/>
                          <pic:cNvPicPr/>
                        </pic:nvPicPr>
                        <pic:blipFill>
                          <a:blip r:embed="rId76" cstate="print"/>
                          <a:stretch>
                            <a:fillRect/>
                          </a:stretch>
                        </pic:blipFill>
                        <pic:spPr>
                          <a:xfrm>
                            <a:off x="4250435" y="1197228"/>
                            <a:ext cx="95885" cy="175895"/>
                          </a:xfrm>
                          <a:prstGeom prst="rect">
                            <a:avLst/>
                          </a:prstGeom>
                        </pic:spPr>
                      </pic:pic>
                      <wps:wsp>
                        <wps:cNvPr id="106" name="Graphic 106"/>
                        <wps:cNvSpPr/>
                        <wps:spPr>
                          <a:xfrm>
                            <a:off x="934466" y="1362328"/>
                            <a:ext cx="3373754" cy="1270"/>
                          </a:xfrm>
                          <a:custGeom>
                            <a:avLst/>
                            <a:gdLst/>
                            <a:ahLst/>
                            <a:cxnLst/>
                            <a:rect l="l" t="t" r="r" b="b"/>
                            <a:pathLst>
                              <a:path w="3373754" h="0">
                                <a:moveTo>
                                  <a:pt x="0" y="0"/>
                                </a:moveTo>
                                <a:lnTo>
                                  <a:pt x="3373754" y="0"/>
                                </a:lnTo>
                              </a:path>
                            </a:pathLst>
                          </a:custGeom>
                          <a:ln w="19812">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73" cstate="print"/>
                          <a:stretch>
                            <a:fillRect/>
                          </a:stretch>
                        </pic:blipFill>
                        <pic:spPr>
                          <a:xfrm>
                            <a:off x="2638805" y="1691132"/>
                            <a:ext cx="87629" cy="129540"/>
                          </a:xfrm>
                          <a:prstGeom prst="rect">
                            <a:avLst/>
                          </a:prstGeom>
                        </pic:spPr>
                      </pic:pic>
                      <pic:pic>
                        <pic:nvPicPr>
                          <pic:cNvPr id="108" name="Image 108"/>
                          <pic:cNvPicPr/>
                        </pic:nvPicPr>
                        <pic:blipFill>
                          <a:blip r:embed="rId77" cstate="print"/>
                          <a:stretch>
                            <a:fillRect/>
                          </a:stretch>
                        </pic:blipFill>
                        <pic:spPr>
                          <a:xfrm>
                            <a:off x="901446" y="1239774"/>
                            <a:ext cx="102870" cy="131445"/>
                          </a:xfrm>
                          <a:prstGeom prst="rect">
                            <a:avLst/>
                          </a:prstGeom>
                        </pic:spPr>
                      </pic:pic>
                      <pic:pic>
                        <pic:nvPicPr>
                          <pic:cNvPr id="109" name="Image 109"/>
                          <pic:cNvPicPr/>
                        </pic:nvPicPr>
                        <pic:blipFill>
                          <a:blip r:embed="rId73" cstate="print"/>
                          <a:stretch>
                            <a:fillRect/>
                          </a:stretch>
                        </pic:blipFill>
                        <pic:spPr>
                          <a:xfrm>
                            <a:off x="2633726" y="2000250"/>
                            <a:ext cx="87629" cy="129540"/>
                          </a:xfrm>
                          <a:prstGeom prst="rect">
                            <a:avLst/>
                          </a:prstGeom>
                        </pic:spPr>
                      </pic:pic>
                      <pic:pic>
                        <pic:nvPicPr>
                          <pic:cNvPr id="110" name="Image 110"/>
                          <pic:cNvPicPr/>
                        </pic:nvPicPr>
                        <pic:blipFill>
                          <a:blip r:embed="rId78" cstate="print"/>
                          <a:stretch>
                            <a:fillRect/>
                          </a:stretch>
                        </pic:blipFill>
                        <pic:spPr>
                          <a:xfrm>
                            <a:off x="2634360" y="2913633"/>
                            <a:ext cx="87630" cy="132714"/>
                          </a:xfrm>
                          <a:prstGeom prst="rect">
                            <a:avLst/>
                          </a:prstGeom>
                        </pic:spPr>
                      </pic:pic>
                      <wps:wsp>
                        <wps:cNvPr id="111" name="Textbox 111"/>
                        <wps:cNvSpPr txBox="1"/>
                        <wps:spPr>
                          <a:xfrm>
                            <a:off x="9905" y="4761357"/>
                            <a:ext cx="1079500" cy="464820"/>
                          </a:xfrm>
                          <a:prstGeom prst="rect">
                            <a:avLst/>
                          </a:prstGeom>
                          <a:ln w="19812">
                            <a:solidFill>
                              <a:srgbClr val="000000"/>
                            </a:solidFill>
                            <a:prstDash val="solid"/>
                          </a:ln>
                        </wps:spPr>
                        <wps:txbx>
                          <w:txbxContent>
                            <w:p>
                              <w:pPr>
                                <w:spacing w:line="276" w:lineRule="auto" w:before="5"/>
                                <w:ind w:left="86" w:right="48" w:firstLine="0"/>
                                <w:jc w:val="left"/>
                                <w:rPr>
                                  <w:sz w:val="22"/>
                                </w:rPr>
                              </w:pPr>
                              <w:r>
                                <w:rPr>
                                  <w:sz w:val="22"/>
                                </w:rPr>
                                <w:t>Spesimen</w:t>
                              </w:r>
                              <w:r>
                                <w:rPr>
                                  <w:spacing w:val="80"/>
                                  <w:sz w:val="22"/>
                                </w:rPr>
                                <w:t> </w:t>
                              </w:r>
                              <w:r>
                                <w:rPr>
                                  <w:sz w:val="22"/>
                                </w:rPr>
                                <w:t>gagal untuk di uji</w:t>
                              </w:r>
                            </w:p>
                          </w:txbxContent>
                        </wps:txbx>
                        <wps:bodyPr wrap="square" lIns="0" tIns="0" rIns="0" bIns="0" rtlCol="0">
                          <a:noAutofit/>
                        </wps:bodyPr>
                      </wps:wsp>
                      <wps:wsp>
                        <wps:cNvPr id="112" name="Textbox 112"/>
                        <wps:cNvSpPr txBox="1"/>
                        <wps:spPr>
                          <a:xfrm>
                            <a:off x="1455800" y="2119502"/>
                            <a:ext cx="2423795" cy="793750"/>
                          </a:xfrm>
                          <a:prstGeom prst="rect">
                            <a:avLst/>
                          </a:prstGeom>
                          <a:ln w="19811">
                            <a:solidFill>
                              <a:srgbClr val="000000"/>
                            </a:solidFill>
                            <a:prstDash val="solid"/>
                          </a:ln>
                        </wps:spPr>
                        <wps:txbx>
                          <w:txbxContent>
                            <w:p>
                              <w:pPr>
                                <w:numPr>
                                  <w:ilvl w:val="0"/>
                                  <w:numId w:val="21"/>
                                </w:numPr>
                                <w:tabs>
                                  <w:tab w:pos="797" w:val="left" w:leader="none"/>
                                </w:tabs>
                                <w:spacing w:line="235" w:lineRule="exact" w:before="0"/>
                                <w:ind w:left="797" w:right="0" w:hanging="359"/>
                                <w:jc w:val="left"/>
                                <w:rPr>
                                  <w:sz w:val="22"/>
                                </w:rPr>
                              </w:pPr>
                              <w:r>
                                <w:rPr>
                                  <w:sz w:val="22"/>
                                </w:rPr>
                                <w:t>Kuningan</w:t>
                              </w:r>
                              <w:r>
                                <w:rPr>
                                  <w:spacing w:val="-6"/>
                                  <w:sz w:val="22"/>
                                </w:rPr>
                                <w:t> </w:t>
                              </w:r>
                              <w:r>
                                <w:rPr>
                                  <w:sz w:val="22"/>
                                </w:rPr>
                                <w:t>100</w:t>
                              </w:r>
                              <w:r>
                                <w:rPr>
                                  <w:spacing w:val="-4"/>
                                  <w:sz w:val="22"/>
                                </w:rPr>
                                <w:t> </w:t>
                              </w:r>
                              <w:r>
                                <w:rPr>
                                  <w:sz w:val="22"/>
                                </w:rPr>
                                <w:t>%</w:t>
                              </w:r>
                              <w:r>
                                <w:rPr>
                                  <w:spacing w:val="-1"/>
                                  <w:sz w:val="22"/>
                                </w:rPr>
                                <w:t> </w:t>
                              </w:r>
                              <w:r>
                                <w:rPr>
                                  <w:sz w:val="22"/>
                                </w:rPr>
                                <w:t>+</w:t>
                              </w:r>
                              <w:r>
                                <w:rPr>
                                  <w:spacing w:val="-12"/>
                                  <w:sz w:val="22"/>
                                </w:rPr>
                                <w:t> </w:t>
                              </w:r>
                              <w:r>
                                <w:rPr>
                                  <w:sz w:val="22"/>
                                </w:rPr>
                                <w:t>Al 0</w:t>
                              </w:r>
                              <w:r>
                                <w:rPr>
                                  <w:spacing w:val="-4"/>
                                  <w:sz w:val="22"/>
                                </w:rPr>
                                <w:t> </w:t>
                              </w:r>
                              <w:r>
                                <w:rPr>
                                  <w:spacing w:val="-10"/>
                                  <w:sz w:val="22"/>
                                </w:rPr>
                                <w:t>%</w:t>
                              </w:r>
                            </w:p>
                            <w:p>
                              <w:pPr>
                                <w:numPr>
                                  <w:ilvl w:val="0"/>
                                  <w:numId w:val="21"/>
                                </w:numPr>
                                <w:tabs>
                                  <w:tab w:pos="797" w:val="left" w:leader="none"/>
                                </w:tabs>
                                <w:spacing w:before="37"/>
                                <w:ind w:left="797" w:right="0" w:hanging="359"/>
                                <w:jc w:val="left"/>
                                <w:rPr>
                                  <w:sz w:val="22"/>
                                </w:rPr>
                              </w:pPr>
                              <w:r>
                                <w:rPr>
                                  <w:sz w:val="22"/>
                                </w:rPr>
                                <w:t>Kuningan</w:t>
                              </w:r>
                              <w:r>
                                <w:rPr>
                                  <w:spacing w:val="-3"/>
                                  <w:sz w:val="22"/>
                                </w:rPr>
                                <w:t> </w:t>
                              </w:r>
                              <w:r>
                                <w:rPr>
                                  <w:sz w:val="22"/>
                                </w:rPr>
                                <w:t>99</w:t>
                              </w:r>
                              <w:r>
                                <w:rPr>
                                  <w:spacing w:val="-4"/>
                                  <w:sz w:val="22"/>
                                </w:rPr>
                                <w:t> </w:t>
                              </w:r>
                              <w:r>
                                <w:rPr>
                                  <w:sz w:val="22"/>
                                </w:rPr>
                                <w:t>%</w:t>
                              </w:r>
                              <w:r>
                                <w:rPr>
                                  <w:spacing w:val="-1"/>
                                  <w:sz w:val="22"/>
                                </w:rPr>
                                <w:t> </w:t>
                              </w:r>
                              <w:r>
                                <w:rPr>
                                  <w:sz w:val="22"/>
                                </w:rPr>
                                <w:t>+</w:t>
                              </w:r>
                              <w:r>
                                <w:rPr>
                                  <w:spacing w:val="-12"/>
                                  <w:sz w:val="22"/>
                                </w:rPr>
                                <w:t> </w:t>
                              </w:r>
                              <w:r>
                                <w:rPr>
                                  <w:sz w:val="22"/>
                                </w:rPr>
                                <w:t>Al</w:t>
                              </w:r>
                              <w:r>
                                <w:rPr>
                                  <w:spacing w:val="-3"/>
                                  <w:sz w:val="22"/>
                                </w:rPr>
                                <w:t> </w:t>
                              </w:r>
                              <w:r>
                                <w:rPr>
                                  <w:sz w:val="22"/>
                                </w:rPr>
                                <w:t>1 </w:t>
                              </w:r>
                              <w:r>
                                <w:rPr>
                                  <w:spacing w:val="-10"/>
                                  <w:sz w:val="22"/>
                                </w:rPr>
                                <w:t>%</w:t>
                              </w:r>
                            </w:p>
                            <w:p>
                              <w:pPr>
                                <w:numPr>
                                  <w:ilvl w:val="0"/>
                                  <w:numId w:val="21"/>
                                </w:numPr>
                                <w:tabs>
                                  <w:tab w:pos="797" w:val="left" w:leader="none"/>
                                </w:tabs>
                                <w:spacing w:before="40"/>
                                <w:ind w:left="797" w:right="0" w:hanging="359"/>
                                <w:jc w:val="left"/>
                                <w:rPr>
                                  <w:sz w:val="22"/>
                                </w:rPr>
                              </w:pPr>
                              <w:r>
                                <w:rPr>
                                  <w:sz w:val="22"/>
                                </w:rPr>
                                <w:t>Kuningan</w:t>
                              </w:r>
                              <w:r>
                                <w:rPr>
                                  <w:spacing w:val="-6"/>
                                  <w:sz w:val="22"/>
                                </w:rPr>
                                <w:t> </w:t>
                              </w:r>
                              <w:r>
                                <w:rPr>
                                  <w:sz w:val="22"/>
                                </w:rPr>
                                <w:t>88,5</w:t>
                              </w:r>
                              <w:r>
                                <w:rPr>
                                  <w:spacing w:val="-4"/>
                                  <w:sz w:val="22"/>
                                </w:rPr>
                                <w:t> </w:t>
                              </w:r>
                              <w:r>
                                <w:rPr>
                                  <w:sz w:val="22"/>
                                </w:rPr>
                                <w:t>%</w:t>
                              </w:r>
                              <w:r>
                                <w:rPr>
                                  <w:spacing w:val="-1"/>
                                  <w:sz w:val="22"/>
                                </w:rPr>
                                <w:t> </w:t>
                              </w:r>
                              <w:r>
                                <w:rPr>
                                  <w:sz w:val="22"/>
                                </w:rPr>
                                <w:t>+</w:t>
                              </w:r>
                              <w:r>
                                <w:rPr>
                                  <w:spacing w:val="-12"/>
                                  <w:sz w:val="22"/>
                                </w:rPr>
                                <w:t> </w:t>
                              </w:r>
                              <w:r>
                                <w:rPr>
                                  <w:sz w:val="22"/>
                                </w:rPr>
                                <w:t>Al 1,5</w:t>
                              </w:r>
                              <w:r>
                                <w:rPr>
                                  <w:spacing w:val="-4"/>
                                  <w:sz w:val="22"/>
                                </w:rPr>
                                <w:t> </w:t>
                              </w:r>
                              <w:r>
                                <w:rPr>
                                  <w:spacing w:val="-10"/>
                                  <w:sz w:val="22"/>
                                </w:rPr>
                                <w:t>%</w:t>
                              </w:r>
                            </w:p>
                            <w:p>
                              <w:pPr>
                                <w:numPr>
                                  <w:ilvl w:val="0"/>
                                  <w:numId w:val="21"/>
                                </w:numPr>
                                <w:tabs>
                                  <w:tab w:pos="797" w:val="left" w:leader="none"/>
                                </w:tabs>
                                <w:spacing w:before="37"/>
                                <w:ind w:left="797" w:right="0" w:hanging="359"/>
                                <w:jc w:val="left"/>
                                <w:rPr>
                                  <w:sz w:val="22"/>
                                </w:rPr>
                              </w:pPr>
                              <w:r>
                                <w:rPr>
                                  <w:sz w:val="22"/>
                                </w:rPr>
                                <w:t>Kuningan</w:t>
                              </w:r>
                              <w:r>
                                <w:rPr>
                                  <w:spacing w:val="-3"/>
                                  <w:sz w:val="22"/>
                                </w:rPr>
                                <w:t> </w:t>
                              </w:r>
                              <w:r>
                                <w:rPr>
                                  <w:sz w:val="22"/>
                                </w:rPr>
                                <w:t>88</w:t>
                              </w:r>
                              <w:r>
                                <w:rPr>
                                  <w:spacing w:val="-4"/>
                                  <w:sz w:val="22"/>
                                </w:rPr>
                                <w:t> </w:t>
                              </w:r>
                              <w:r>
                                <w:rPr>
                                  <w:sz w:val="22"/>
                                </w:rPr>
                                <w:t>%</w:t>
                              </w:r>
                              <w:r>
                                <w:rPr>
                                  <w:spacing w:val="-1"/>
                                  <w:sz w:val="22"/>
                                </w:rPr>
                                <w:t> </w:t>
                              </w:r>
                              <w:r>
                                <w:rPr>
                                  <w:sz w:val="22"/>
                                </w:rPr>
                                <w:t>+</w:t>
                              </w:r>
                              <w:r>
                                <w:rPr>
                                  <w:spacing w:val="-12"/>
                                  <w:sz w:val="22"/>
                                </w:rPr>
                                <w:t> </w:t>
                              </w:r>
                              <w:r>
                                <w:rPr>
                                  <w:sz w:val="22"/>
                                </w:rPr>
                                <w:t>Al</w:t>
                              </w:r>
                              <w:r>
                                <w:rPr>
                                  <w:spacing w:val="-2"/>
                                  <w:sz w:val="22"/>
                                </w:rPr>
                                <w:t> </w:t>
                              </w:r>
                              <w:r>
                                <w:rPr>
                                  <w:sz w:val="22"/>
                                </w:rPr>
                                <w:t>2 </w:t>
                              </w:r>
                              <w:r>
                                <w:rPr>
                                  <w:spacing w:val="-10"/>
                                  <w:sz w:val="22"/>
                                </w:rPr>
                                <w:t>%</w:t>
                              </w:r>
                            </w:p>
                          </w:txbxContent>
                        </wps:txbx>
                        <wps:bodyPr wrap="square" lIns="0" tIns="0" rIns="0" bIns="0" rtlCol="0">
                          <a:noAutofit/>
                        </wps:bodyPr>
                      </wps:wsp>
                      <wps:wsp>
                        <wps:cNvPr id="113" name="Textbox 113"/>
                        <wps:cNvSpPr txBox="1"/>
                        <wps:spPr>
                          <a:xfrm>
                            <a:off x="1667636" y="1495805"/>
                            <a:ext cx="1942464" cy="182880"/>
                          </a:xfrm>
                          <a:prstGeom prst="rect">
                            <a:avLst/>
                          </a:prstGeom>
                          <a:ln w="19811">
                            <a:solidFill>
                              <a:srgbClr val="000000"/>
                            </a:solidFill>
                            <a:prstDash val="solid"/>
                          </a:ln>
                        </wps:spPr>
                        <wps:txbx>
                          <w:txbxContent>
                            <w:p>
                              <w:pPr>
                                <w:spacing w:line="238" w:lineRule="exact" w:before="0"/>
                                <w:ind w:left="315" w:right="0" w:firstLine="0"/>
                                <w:jc w:val="left"/>
                                <w:rPr>
                                  <w:sz w:val="22"/>
                                </w:rPr>
                              </w:pPr>
                              <w:r>
                                <w:rPr>
                                  <w:sz w:val="22"/>
                                </w:rPr>
                                <w:t>Persiapan</w:t>
                              </w:r>
                              <w:r>
                                <w:rPr>
                                  <w:spacing w:val="-14"/>
                                  <w:sz w:val="22"/>
                                </w:rPr>
                                <w:t> </w:t>
                              </w:r>
                              <w:r>
                                <w:rPr>
                                  <w:sz w:val="22"/>
                                </w:rPr>
                                <w:t>Alat</w:t>
                              </w:r>
                              <w:r>
                                <w:rPr>
                                  <w:spacing w:val="-5"/>
                                  <w:sz w:val="22"/>
                                </w:rPr>
                                <w:t> </w:t>
                              </w:r>
                              <w:r>
                                <w:rPr>
                                  <w:sz w:val="22"/>
                                </w:rPr>
                                <w:t>dan</w:t>
                              </w:r>
                              <w:r>
                                <w:rPr>
                                  <w:spacing w:val="-3"/>
                                  <w:sz w:val="22"/>
                                </w:rPr>
                                <w:t> </w:t>
                              </w:r>
                              <w:r>
                                <w:rPr>
                                  <w:spacing w:val="-4"/>
                                  <w:sz w:val="22"/>
                                </w:rPr>
                                <w:t>Bahan</w:t>
                              </w:r>
                            </w:p>
                          </w:txbxContent>
                        </wps:txbx>
                        <wps:bodyPr wrap="square" lIns="0" tIns="0" rIns="0" bIns="0" rtlCol="0">
                          <a:noAutofit/>
                        </wps:bodyPr>
                      </wps:wsp>
                      <wps:wsp>
                        <wps:cNvPr id="114" name="Textbox 114"/>
                        <wps:cNvSpPr txBox="1"/>
                        <wps:spPr>
                          <a:xfrm>
                            <a:off x="1911476" y="1808924"/>
                            <a:ext cx="1527175" cy="176530"/>
                          </a:xfrm>
                          <a:prstGeom prst="rect">
                            <a:avLst/>
                          </a:prstGeom>
                          <a:ln w="19811">
                            <a:solidFill>
                              <a:srgbClr val="000000"/>
                            </a:solidFill>
                            <a:prstDash val="solid"/>
                          </a:ln>
                        </wps:spPr>
                        <wps:txbx>
                          <w:txbxContent>
                            <w:p>
                              <w:pPr>
                                <w:spacing w:line="211" w:lineRule="exact" w:before="0"/>
                                <w:ind w:left="298" w:right="0" w:firstLine="0"/>
                                <w:jc w:val="left"/>
                                <w:rPr>
                                  <w:sz w:val="22"/>
                                </w:rPr>
                              </w:pPr>
                              <w:r>
                                <w:rPr>
                                  <w:sz w:val="22"/>
                                </w:rPr>
                                <w:t>Proses</w:t>
                              </w:r>
                              <w:r>
                                <w:rPr>
                                  <w:spacing w:val="-5"/>
                                  <w:sz w:val="22"/>
                                </w:rPr>
                                <w:t> </w:t>
                              </w:r>
                              <w:r>
                                <w:rPr>
                                  <w:spacing w:val="-2"/>
                                  <w:sz w:val="22"/>
                                </w:rPr>
                                <w:t>Pengecoran</w:t>
                              </w:r>
                            </w:p>
                          </w:txbxContent>
                        </wps:txbx>
                        <wps:bodyPr wrap="square" lIns="0" tIns="0" rIns="0" bIns="0" rtlCol="0">
                          <a:noAutofit/>
                        </wps:bodyPr>
                      </wps:wsp>
                      <wps:wsp>
                        <wps:cNvPr id="115" name="Textbox 115"/>
                        <wps:cNvSpPr txBox="1"/>
                        <wps:spPr>
                          <a:xfrm>
                            <a:off x="3710178" y="367691"/>
                            <a:ext cx="914400" cy="539115"/>
                          </a:xfrm>
                          <a:prstGeom prst="rect">
                            <a:avLst/>
                          </a:prstGeom>
                        </wps:spPr>
                        <wps:txbx>
                          <w:txbxContent>
                            <w:p>
                              <w:pPr>
                                <w:spacing w:line="244" w:lineRule="exact" w:before="0"/>
                                <w:ind w:left="0" w:right="0" w:firstLine="0"/>
                                <w:jc w:val="left"/>
                                <w:rPr>
                                  <w:sz w:val="22"/>
                                </w:rPr>
                              </w:pPr>
                              <w:r>
                                <w:rPr>
                                  <w:sz w:val="22"/>
                                </w:rPr>
                                <w:t>Data</w:t>
                              </w:r>
                              <w:r>
                                <w:rPr>
                                  <w:spacing w:val="-3"/>
                                  <w:sz w:val="22"/>
                                </w:rPr>
                                <w:t> </w:t>
                              </w:r>
                              <w:r>
                                <w:rPr>
                                  <w:sz w:val="22"/>
                                </w:rPr>
                                <w:t>Sekunder</w:t>
                              </w:r>
                              <w:r>
                                <w:rPr>
                                  <w:spacing w:val="-2"/>
                                  <w:sz w:val="22"/>
                                </w:rPr>
                                <w:t> </w:t>
                              </w:r>
                              <w:r>
                                <w:rPr>
                                  <w:spacing w:val="-10"/>
                                  <w:sz w:val="22"/>
                                </w:rPr>
                                <w:t>:</w:t>
                              </w:r>
                            </w:p>
                            <w:p>
                              <w:pPr>
                                <w:numPr>
                                  <w:ilvl w:val="0"/>
                                  <w:numId w:val="22"/>
                                </w:numPr>
                                <w:tabs>
                                  <w:tab w:pos="426" w:val="left" w:leader="none"/>
                                </w:tabs>
                                <w:spacing w:before="37"/>
                                <w:ind w:left="426" w:right="0" w:hanging="359"/>
                                <w:jc w:val="left"/>
                                <w:rPr>
                                  <w:sz w:val="22"/>
                                </w:rPr>
                              </w:pPr>
                              <w:r>
                                <w:rPr>
                                  <w:spacing w:val="-2"/>
                                  <w:sz w:val="22"/>
                                </w:rPr>
                                <w:t>Teori</w:t>
                              </w:r>
                            </w:p>
                            <w:p>
                              <w:pPr>
                                <w:numPr>
                                  <w:ilvl w:val="0"/>
                                  <w:numId w:val="22"/>
                                </w:numPr>
                                <w:tabs>
                                  <w:tab w:pos="427" w:val="left" w:leader="none"/>
                                </w:tabs>
                                <w:spacing w:before="38"/>
                                <w:ind w:left="427" w:right="0" w:hanging="360"/>
                                <w:jc w:val="left"/>
                                <w:rPr>
                                  <w:sz w:val="24"/>
                                </w:rPr>
                              </w:pPr>
                              <w:r>
                                <w:rPr>
                                  <w:spacing w:val="-2"/>
                                  <w:sz w:val="22"/>
                                </w:rPr>
                                <w:t>Jurnal</w:t>
                              </w:r>
                            </w:p>
                          </w:txbxContent>
                        </wps:txbx>
                        <wps:bodyPr wrap="square" lIns="0" tIns="0" rIns="0" bIns="0" rtlCol="0">
                          <a:noAutofit/>
                        </wps:bodyPr>
                      </wps:wsp>
                      <wps:wsp>
                        <wps:cNvPr id="116" name="Textbox 116"/>
                        <wps:cNvSpPr txBox="1"/>
                        <wps:spPr>
                          <a:xfrm>
                            <a:off x="684402" y="477419"/>
                            <a:ext cx="831850" cy="709295"/>
                          </a:xfrm>
                          <a:prstGeom prst="rect">
                            <a:avLst/>
                          </a:prstGeom>
                        </wps:spPr>
                        <wps:txbx>
                          <w:txbxContent>
                            <w:p>
                              <w:pPr>
                                <w:spacing w:line="276" w:lineRule="auto" w:before="0"/>
                                <w:ind w:left="0" w:right="14" w:firstLine="0"/>
                                <w:jc w:val="left"/>
                                <w:rPr>
                                  <w:i/>
                                  <w:sz w:val="22"/>
                                </w:rPr>
                              </w:pPr>
                              <w:r>
                                <w:rPr>
                                  <w:sz w:val="22"/>
                                </w:rPr>
                                <w:t>Uji</w:t>
                              </w:r>
                              <w:r>
                                <w:rPr>
                                  <w:spacing w:val="-14"/>
                                  <w:sz w:val="22"/>
                                </w:rPr>
                                <w:t> </w:t>
                              </w:r>
                              <w:r>
                                <w:rPr>
                                  <w:sz w:val="22"/>
                                </w:rPr>
                                <w:t>Komposisi Uji </w:t>
                              </w:r>
                              <w:r>
                                <w:rPr>
                                  <w:i/>
                                  <w:sz w:val="22"/>
                                </w:rPr>
                                <w:t>Impact</w:t>
                              </w:r>
                            </w:p>
                            <w:p>
                              <w:pPr>
                                <w:spacing w:line="253" w:lineRule="exact" w:before="0"/>
                                <w:ind w:left="0" w:right="0" w:firstLine="0"/>
                                <w:jc w:val="left"/>
                                <w:rPr>
                                  <w:sz w:val="22"/>
                                </w:rPr>
                              </w:pPr>
                              <w:r>
                                <w:rPr>
                                  <w:sz w:val="22"/>
                                </w:rPr>
                                <w:t>Uji</w:t>
                              </w:r>
                              <w:r>
                                <w:rPr>
                                  <w:spacing w:val="-1"/>
                                  <w:sz w:val="22"/>
                                </w:rPr>
                                <w:t> </w:t>
                              </w:r>
                              <w:r>
                                <w:rPr>
                                  <w:spacing w:val="-2"/>
                                  <w:sz w:val="22"/>
                                </w:rPr>
                                <w:t>Kekerasan</w:t>
                              </w:r>
                            </w:p>
                            <w:p>
                              <w:pPr>
                                <w:spacing w:before="28"/>
                                <w:ind w:left="0" w:right="0" w:firstLine="0"/>
                                <w:jc w:val="left"/>
                                <w:rPr>
                                  <w:sz w:val="22"/>
                                </w:rPr>
                              </w:pPr>
                              <w:r>
                                <w:rPr>
                                  <w:sz w:val="22"/>
                                </w:rPr>
                                <w:t>Uji</w:t>
                              </w:r>
                              <w:r>
                                <w:rPr>
                                  <w:spacing w:val="-6"/>
                                  <w:sz w:val="22"/>
                                </w:rPr>
                                <w:t> </w:t>
                              </w:r>
                              <w:r>
                                <w:rPr>
                                  <w:spacing w:val="-2"/>
                                  <w:sz w:val="22"/>
                                </w:rPr>
                                <w:t>Tarik</w:t>
                              </w:r>
                            </w:p>
                          </w:txbxContent>
                        </wps:txbx>
                        <wps:bodyPr wrap="square" lIns="0" tIns="0" rIns="0" bIns="0" rtlCol="0">
                          <a:noAutofit/>
                        </wps:bodyPr>
                      </wps:wsp>
                      <wps:wsp>
                        <wps:cNvPr id="117" name="Textbox 117"/>
                        <wps:cNvSpPr txBox="1"/>
                        <wps:spPr>
                          <a:xfrm>
                            <a:off x="455802" y="477419"/>
                            <a:ext cx="118110" cy="709295"/>
                          </a:xfrm>
                          <a:prstGeom prst="rect">
                            <a:avLst/>
                          </a:prstGeom>
                        </wps:spPr>
                        <wps:txbx>
                          <w:txbxContent>
                            <w:p>
                              <w:pPr>
                                <w:spacing w:line="244" w:lineRule="exact" w:before="0"/>
                                <w:ind w:left="0" w:right="0" w:firstLine="0"/>
                                <w:jc w:val="left"/>
                                <w:rPr>
                                  <w:sz w:val="22"/>
                                </w:rPr>
                              </w:pPr>
                              <w:r>
                                <w:rPr>
                                  <w:spacing w:val="-5"/>
                                  <w:sz w:val="22"/>
                                </w:rPr>
                                <w:t>1.</w:t>
                              </w:r>
                            </w:p>
                            <w:p>
                              <w:pPr>
                                <w:spacing w:before="37"/>
                                <w:ind w:left="0" w:right="0" w:firstLine="0"/>
                                <w:jc w:val="left"/>
                                <w:rPr>
                                  <w:sz w:val="22"/>
                                </w:rPr>
                              </w:pPr>
                              <w:r>
                                <w:rPr>
                                  <w:spacing w:val="-5"/>
                                  <w:sz w:val="22"/>
                                </w:rPr>
                                <w:t>2.</w:t>
                              </w:r>
                            </w:p>
                            <w:p>
                              <w:pPr>
                                <w:spacing w:before="38"/>
                                <w:ind w:left="0" w:right="0" w:firstLine="0"/>
                                <w:jc w:val="left"/>
                                <w:rPr>
                                  <w:sz w:val="22"/>
                                </w:rPr>
                              </w:pPr>
                              <w:r>
                                <w:rPr>
                                  <w:spacing w:val="-5"/>
                                  <w:sz w:val="22"/>
                                </w:rPr>
                                <w:t>3.</w:t>
                              </w:r>
                            </w:p>
                            <w:p>
                              <w:pPr>
                                <w:spacing w:before="38"/>
                                <w:ind w:left="0" w:right="0" w:firstLine="0"/>
                                <w:jc w:val="left"/>
                                <w:rPr>
                                  <w:sz w:val="22"/>
                                </w:rPr>
                              </w:pPr>
                              <w:r>
                                <w:rPr>
                                  <w:spacing w:val="-5"/>
                                  <w:sz w:val="22"/>
                                </w:rPr>
                                <w:t>4.</w:t>
                              </w:r>
                            </w:p>
                          </w:txbxContent>
                        </wps:txbx>
                        <wps:bodyPr wrap="square" lIns="0" tIns="0" rIns="0" bIns="0" rtlCol="0">
                          <a:noAutofit/>
                        </wps:bodyPr>
                      </wps:wsp>
                      <wps:wsp>
                        <wps:cNvPr id="118" name="Textbox 118"/>
                        <wps:cNvSpPr txBox="1"/>
                        <wps:spPr>
                          <a:xfrm>
                            <a:off x="413130" y="291491"/>
                            <a:ext cx="766445" cy="155575"/>
                          </a:xfrm>
                          <a:prstGeom prst="rect">
                            <a:avLst/>
                          </a:prstGeom>
                        </wps:spPr>
                        <wps:txbx>
                          <w:txbxContent>
                            <w:p>
                              <w:pPr>
                                <w:spacing w:line="244" w:lineRule="exact" w:before="0"/>
                                <w:ind w:left="0" w:right="0" w:firstLine="0"/>
                                <w:jc w:val="left"/>
                                <w:rPr>
                                  <w:sz w:val="22"/>
                                </w:rPr>
                              </w:pPr>
                              <w:r>
                                <w:rPr>
                                  <w:sz w:val="22"/>
                                </w:rPr>
                                <w:t>Data</w:t>
                              </w:r>
                              <w:r>
                                <w:rPr>
                                  <w:spacing w:val="-4"/>
                                  <w:sz w:val="22"/>
                                </w:rPr>
                                <w:t> </w:t>
                              </w:r>
                              <w:r>
                                <w:rPr>
                                  <w:sz w:val="22"/>
                                </w:rPr>
                                <w:t>Primer</w:t>
                              </w:r>
                              <w:r>
                                <w:rPr>
                                  <w:spacing w:val="-4"/>
                                  <w:sz w:val="22"/>
                                </w:rPr>
                                <w:t> </w:t>
                              </w:r>
                              <w:r>
                                <w:rPr>
                                  <w:spacing w:val="-10"/>
                                  <w:sz w:val="22"/>
                                </w:rPr>
                                <w:t>:</w:t>
                              </w:r>
                            </w:p>
                          </w:txbxContent>
                        </wps:txbx>
                        <wps:bodyPr wrap="square" lIns="0" tIns="0" rIns="0" bIns="0" rtlCol="0">
                          <a:noAutofit/>
                        </wps:bodyPr>
                      </wps:wsp>
                      <wps:wsp>
                        <wps:cNvPr id="119" name="Textbox 119"/>
                        <wps:cNvSpPr txBox="1"/>
                        <wps:spPr>
                          <a:xfrm>
                            <a:off x="2094483" y="4502938"/>
                            <a:ext cx="1151255" cy="155575"/>
                          </a:xfrm>
                          <a:prstGeom prst="rect">
                            <a:avLst/>
                          </a:prstGeom>
                        </wps:spPr>
                        <wps:txbx>
                          <w:txbxContent>
                            <w:p>
                              <w:pPr>
                                <w:spacing w:line="244" w:lineRule="exact" w:before="0"/>
                                <w:ind w:left="0" w:right="0" w:firstLine="0"/>
                                <w:jc w:val="left"/>
                                <w:rPr>
                                  <w:sz w:val="22"/>
                                </w:rPr>
                              </w:pPr>
                              <w:r>
                                <w:rPr>
                                  <w:sz w:val="22"/>
                                </w:rPr>
                                <w:t>Pengujian</w:t>
                              </w:r>
                              <w:r>
                                <w:rPr>
                                  <w:spacing w:val="-2"/>
                                  <w:sz w:val="22"/>
                                </w:rPr>
                                <w:t> Spesimen</w:t>
                              </w:r>
                            </w:p>
                          </w:txbxContent>
                        </wps:txbx>
                        <wps:bodyPr wrap="square" lIns="0" tIns="0" rIns="0" bIns="0" rtlCol="0">
                          <a:noAutofit/>
                        </wps:bodyPr>
                      </wps:wsp>
                      <wps:wsp>
                        <wps:cNvPr id="120" name="Textbox 120"/>
                        <wps:cNvSpPr txBox="1"/>
                        <wps:spPr>
                          <a:xfrm>
                            <a:off x="3326129" y="4780306"/>
                            <a:ext cx="147955" cy="155575"/>
                          </a:xfrm>
                          <a:prstGeom prst="rect">
                            <a:avLst/>
                          </a:prstGeom>
                        </wps:spPr>
                        <wps:txbx>
                          <w:txbxContent>
                            <w:p>
                              <w:pPr>
                                <w:spacing w:line="244" w:lineRule="exact" w:before="0"/>
                                <w:ind w:left="0" w:right="0" w:firstLine="0"/>
                                <w:jc w:val="left"/>
                                <w:rPr>
                                  <w:sz w:val="22"/>
                                </w:rPr>
                              </w:pPr>
                              <w:r>
                                <w:rPr>
                                  <w:spacing w:val="-18"/>
                                  <w:sz w:val="22"/>
                                </w:rPr>
                                <w:t>Ya</w:t>
                              </w:r>
                            </w:p>
                          </w:txbxContent>
                        </wps:txbx>
                        <wps:bodyPr wrap="square" lIns="0" tIns="0" rIns="0" bIns="0" rtlCol="0">
                          <a:noAutofit/>
                        </wps:bodyPr>
                      </wps:wsp>
                      <wps:wsp>
                        <wps:cNvPr id="121" name="Textbox 121"/>
                        <wps:cNvSpPr txBox="1"/>
                        <wps:spPr>
                          <a:xfrm>
                            <a:off x="3820540" y="3601720"/>
                            <a:ext cx="1052195" cy="270510"/>
                          </a:xfrm>
                          <a:prstGeom prst="rect">
                            <a:avLst/>
                          </a:prstGeom>
                          <a:ln w="19811">
                            <a:solidFill>
                              <a:srgbClr val="000000"/>
                            </a:solidFill>
                            <a:prstDash val="solid"/>
                          </a:ln>
                        </wps:spPr>
                        <wps:txbx>
                          <w:txbxContent>
                            <w:p>
                              <w:pPr>
                                <w:spacing w:before="53"/>
                                <w:ind w:left="382" w:right="0" w:firstLine="0"/>
                                <w:jc w:val="left"/>
                                <w:rPr>
                                  <w:sz w:val="22"/>
                                </w:rPr>
                              </w:pPr>
                              <w:r>
                                <w:rPr>
                                  <w:sz w:val="22"/>
                                </w:rPr>
                                <w:t>Uji</w:t>
                              </w:r>
                              <w:r>
                                <w:rPr>
                                  <w:spacing w:val="-6"/>
                                  <w:sz w:val="22"/>
                                </w:rPr>
                                <w:t> </w:t>
                              </w:r>
                              <w:r>
                                <w:rPr>
                                  <w:spacing w:val="-2"/>
                                  <w:sz w:val="22"/>
                                </w:rPr>
                                <w:t>Tarik</w:t>
                              </w:r>
                            </w:p>
                          </w:txbxContent>
                        </wps:txbx>
                        <wps:bodyPr wrap="square" lIns="0" tIns="0" rIns="0" bIns="0" rtlCol="0">
                          <a:noAutofit/>
                        </wps:bodyPr>
                      </wps:wsp>
                      <wps:wsp>
                        <wps:cNvPr id="122" name="Textbox 122"/>
                        <wps:cNvSpPr txBox="1"/>
                        <wps:spPr>
                          <a:xfrm>
                            <a:off x="2174113" y="3617645"/>
                            <a:ext cx="1052195" cy="271145"/>
                          </a:xfrm>
                          <a:prstGeom prst="rect">
                            <a:avLst/>
                          </a:prstGeom>
                          <a:ln w="19811">
                            <a:solidFill>
                              <a:srgbClr val="000000"/>
                            </a:solidFill>
                            <a:prstDash val="solid"/>
                          </a:ln>
                        </wps:spPr>
                        <wps:txbx>
                          <w:txbxContent>
                            <w:p>
                              <w:pPr>
                                <w:spacing w:before="59"/>
                                <w:ind w:left="158" w:right="0" w:firstLine="0"/>
                                <w:jc w:val="left"/>
                                <w:rPr>
                                  <w:sz w:val="22"/>
                                </w:rPr>
                              </w:pPr>
                              <w:r>
                                <w:rPr>
                                  <w:sz w:val="22"/>
                                </w:rPr>
                                <w:t>Uji</w:t>
                              </w:r>
                              <w:r>
                                <w:rPr>
                                  <w:spacing w:val="-1"/>
                                  <w:sz w:val="22"/>
                                </w:rPr>
                                <w:t> </w:t>
                              </w:r>
                              <w:r>
                                <w:rPr>
                                  <w:spacing w:val="-2"/>
                                  <w:sz w:val="22"/>
                                </w:rPr>
                                <w:t>Kekerasan</w:t>
                              </w:r>
                            </w:p>
                          </w:txbxContent>
                        </wps:txbx>
                        <wps:bodyPr wrap="square" lIns="0" tIns="0" rIns="0" bIns="0" rtlCol="0">
                          <a:noAutofit/>
                        </wps:bodyPr>
                      </wps:wsp>
                      <wps:wsp>
                        <wps:cNvPr id="123" name="Textbox 123"/>
                        <wps:cNvSpPr txBox="1"/>
                        <wps:spPr>
                          <a:xfrm>
                            <a:off x="594105" y="3606800"/>
                            <a:ext cx="1052195" cy="270510"/>
                          </a:xfrm>
                          <a:prstGeom prst="rect">
                            <a:avLst/>
                          </a:prstGeom>
                          <a:ln w="19812">
                            <a:solidFill>
                              <a:srgbClr val="000000"/>
                            </a:solidFill>
                            <a:prstDash val="solid"/>
                          </a:ln>
                        </wps:spPr>
                        <wps:txbx>
                          <w:txbxContent>
                            <w:p>
                              <w:pPr>
                                <w:spacing w:before="31"/>
                                <w:ind w:left="236" w:right="0" w:firstLine="0"/>
                                <w:jc w:val="left"/>
                                <w:rPr>
                                  <w:i/>
                                  <w:sz w:val="22"/>
                                </w:rPr>
                              </w:pPr>
                              <w:r>
                                <w:rPr>
                                  <w:sz w:val="22"/>
                                </w:rPr>
                                <w:t>Uji</w:t>
                              </w:r>
                              <w:r>
                                <w:rPr>
                                  <w:spacing w:val="1"/>
                                  <w:sz w:val="22"/>
                                </w:rPr>
                                <w:t> </w:t>
                              </w:r>
                              <w:r>
                                <w:rPr>
                                  <w:i/>
                                  <w:spacing w:val="-2"/>
                                  <w:sz w:val="22"/>
                                </w:rPr>
                                <w:t>impact</w:t>
                              </w:r>
                            </w:p>
                          </w:txbxContent>
                        </wps:txbx>
                        <wps:bodyPr wrap="square" lIns="0" tIns="0" rIns="0" bIns="0" rtlCol="0">
                          <a:noAutofit/>
                        </wps:bodyPr>
                      </wps:wsp>
                      <wps:wsp>
                        <wps:cNvPr id="124" name="Textbox 124"/>
                        <wps:cNvSpPr txBox="1"/>
                        <wps:spPr>
                          <a:xfrm>
                            <a:off x="1920620" y="3027502"/>
                            <a:ext cx="1562735" cy="215265"/>
                          </a:xfrm>
                          <a:prstGeom prst="rect">
                            <a:avLst/>
                          </a:prstGeom>
                          <a:ln w="19811">
                            <a:solidFill>
                              <a:srgbClr val="000000"/>
                            </a:solidFill>
                            <a:prstDash val="solid"/>
                          </a:ln>
                        </wps:spPr>
                        <wps:txbx>
                          <w:txbxContent>
                            <w:p>
                              <w:pPr>
                                <w:spacing w:line="243" w:lineRule="exact" w:before="0"/>
                                <w:ind w:left="217" w:right="0" w:firstLine="0"/>
                                <w:jc w:val="left"/>
                                <w:rPr>
                                  <w:sz w:val="22"/>
                                </w:rPr>
                              </w:pPr>
                              <w:r>
                                <w:rPr>
                                  <w:sz w:val="22"/>
                                </w:rPr>
                                <w:t>Pembuatan</w:t>
                              </w:r>
                              <w:r>
                                <w:rPr>
                                  <w:spacing w:val="-6"/>
                                  <w:sz w:val="22"/>
                                </w:rPr>
                                <w:t> </w:t>
                              </w:r>
                              <w:r>
                                <w:rPr>
                                  <w:spacing w:val="-2"/>
                                  <w:sz w:val="22"/>
                                </w:rPr>
                                <w:t>Spesimen</w:t>
                              </w:r>
                            </w:p>
                          </w:txbxContent>
                        </wps:txbx>
                        <wps:bodyPr wrap="square" lIns="0" tIns="0" rIns="0" bIns="0" rtlCol="0">
                          <a:noAutofit/>
                        </wps:bodyPr>
                      </wps:wsp>
                    </wpg:wgp>
                  </a:graphicData>
                </a:graphic>
              </wp:anchor>
            </w:drawing>
          </mc:Choice>
          <mc:Fallback>
            <w:pict>
              <v:group style="position:absolute;margin-left:120.970001pt;margin-top:-276.47229pt;width:405.3pt;height:412.3pt;mso-position-horizontal-relative:page;mso-position-vertical-relative:paragraph;z-index:-17915904" id="docshapegroup33" coordorigin="2419,-5529" coordsize="8106,8246">
                <v:shape style="position:absolute;left:6583;top:-5530;width:138;height:212" type="#_x0000_t75" id="docshape34" stroked="false">
                  <v:imagedata r:id="rId67" o:title=""/>
                </v:shape>
                <v:line style="position:absolute" from="4087,921" to="9300,921" stroked="true" strokeweight="1.56pt" strokecolor="#000000">
                  <v:stroke dashstyle="solid"/>
                </v:line>
                <v:shape style="position:absolute;left:6556;top:564;width:120;height:636" id="docshape35" coordorigin="6557,564" coordsize="120,636" path="m6632,564l6601,564,6601,1081,6557,1081,6617,1200,6677,1081,6632,1081,6632,564xe" filled="true" fillcolor="#000000" stroked="false">
                  <v:path arrowok="t"/>
                  <v:fill type="solid"/>
                </v:shape>
                <v:shape style="position:absolute;left:6526;top:2191;width:200;height:361" type="#_x0000_t75" id="docshape36" stroked="false">
                  <v:imagedata r:id="rId68" o:title=""/>
                </v:shape>
                <v:shape style="position:absolute;left:9201;top:-231;width:120;height:357" type="#_x0000_t75" id="docshape37" stroked="false">
                  <v:imagedata r:id="rId69" o:title=""/>
                </v:shape>
                <v:shape style="position:absolute;left:4044;top:611;width:120;height:371" type="#_x0000_t75" id="docshape38" stroked="false">
                  <v:imagedata r:id="rId70" o:title=""/>
                </v:shape>
                <v:shape style="position:absolute;left:6538;top:-424;width:120;height:574" id="docshape39" coordorigin="6539,-423" coordsize="120,574" path="m6614,-423l6583,-423,6583,31,6539,31,6598,150,6658,31,6614,31,6614,-423xe" filled="true" fillcolor="#000000" stroked="false">
                  <v:path arrowok="t"/>
                  <v:fill type="solid"/>
                </v:shape>
                <v:line style="position:absolute" from="4087,-203" to="9300,-203" stroked="true" strokeweight="1.56pt" strokecolor="#000000">
                  <v:stroke dashstyle="solid"/>
                </v:line>
                <v:shape style="position:absolute;left:4068;top:-219;width:120;height:357" type="#_x0000_t75" id="docshape40" stroked="false">
                  <v:imagedata r:id="rId71" o:title=""/>
                </v:shape>
                <v:shape style="position:absolute;left:5067;top:1210;width:3170;height:995" id="docshape41" coordorigin="5067,1210" coordsize="3170,995" path="m5067,1708l6652,1210,8237,1708,6652,2205,5067,1708xe" filled="false" stroked="true" strokeweight="2pt" strokecolor="#000000">
                  <v:path arrowok="t"/>
                  <v:stroke dashstyle="solid"/>
                </v:shape>
                <v:shape style="position:absolute;left:3071;top:-717;width:2407;height:157" id="docshape42" coordorigin="3071,-716" coordsize="2407,157" path="m5222,-716l5216,-715,5210,-714,5204,-712,5193,-702,5197,-694,5332,-652,3071,-652,3071,-625,5332,-625,5197,-583,5193,-574,5207,-561,5223,-559,5478,-638,5229,-716,5222,-716xe" filled="true" fillcolor="#000000" stroked="false">
                  <v:path arrowok="t"/>
                  <v:fill type="solid"/>
                </v:shape>
                <v:shape style="position:absolute;left:9257;top:562;width:119;height:371" type="#_x0000_t75" id="docshape43" stroked="false">
                  <v:imagedata r:id="rId72" o:title=""/>
                </v:shape>
                <v:line style="position:absolute" from="3069,-639" to="3069,1741" stroked="true" strokeweight="1.5pt" strokecolor="#000000">
                  <v:stroke dashstyle="solid"/>
                </v:line>
                <v:line style="position:absolute" from="3070,1708" to="5126,1708" stroked="true" strokeweight="1.56pt" strokecolor="#000000">
                  <v:stroke dashstyle="solid"/>
                </v:line>
                <v:shape style="position:absolute;left:7931;top:2067;width:560;height:132" id="docshape44" coordorigin="7931,2068" coordsize="560,132" path="m8431,2068l8430,2069,8429,2069,8427,2071,8425,2079,8426,2086,8457,2122,7931,2122,7931,2145,8457,2145,8426,2180,8425,2187,8428,2198,8432,2200,8491,2133,8433,2068,8431,2068xe" filled="true" fillcolor="#000000" stroked="false">
                  <v:path arrowok="t"/>
                  <v:fill type="solid"/>
                </v:shape>
                <v:shape style="position:absolute;left:6578;top:-3365;width:138;height:204" type="#_x0000_t75" id="docshape45" stroked="false">
                  <v:imagedata r:id="rId73" o:title=""/>
                </v:shape>
                <v:line style="position:absolute" from="4009,-5317" to="9222,-5317" stroked="true" strokeweight="1.56pt" strokecolor="#000000">
                  <v:stroke dashstyle="solid"/>
                </v:line>
                <v:shape style="position:absolute;left:2675;top:-5078;width:2706;height:1488" id="docshape46" coordorigin="2675,-5077" coordsize="2706,1488" path="m2675,-3589l3047,-5077,5381,-5077,5009,-3589,2675,-3589xe" filled="false" stroked="true" strokeweight="1pt" strokecolor="#000000">
                  <v:path arrowok="t"/>
                  <v:stroke dashstyle="solid"/>
                </v:shape>
                <v:shape style="position:absolute;left:9156;top:-5286;width:153;height:184" type="#_x0000_t75" id="docshape47" stroked="false">
                  <v:imagedata r:id="rId74" o:title=""/>
                </v:shape>
                <v:shape style="position:absolute;left:3934;top:-5288;width:137;height:211" type="#_x0000_t75" id="docshape48" stroked="false">
                  <v:imagedata r:id="rId75" o:title=""/>
                </v:shape>
                <v:shape style="position:absolute;left:7809;top:-5108;width:2706;height:1459" id="docshape49" coordorigin="7809,-5107" coordsize="2706,1459" path="m7809,-3648l8174,-5107,10515,-5107,10150,-3648,7809,-3648xe" filled="false" stroked="true" strokeweight="1pt" strokecolor="#000000">
                  <v:path arrowok="t"/>
                  <v:stroke dashstyle="solid"/>
                </v:shape>
                <v:shape style="position:absolute;left:9113;top:-3645;width:151;height:277" type="#_x0000_t75" id="docshape50" stroked="false">
                  <v:imagedata r:id="rId76" o:title=""/>
                </v:shape>
                <v:line style="position:absolute" from="3891,-3384" to="9204,-3384" stroked="true" strokeweight="1.56pt" strokecolor="#000000">
                  <v:stroke dashstyle="solid"/>
                </v:line>
                <v:shape style="position:absolute;left:6575;top:-2867;width:138;height:204" type="#_x0000_t75" id="docshape51" stroked="false">
                  <v:imagedata r:id="rId73" o:title=""/>
                </v:shape>
                <v:shape style="position:absolute;left:3839;top:-3578;width:162;height:207" type="#_x0000_t75" id="docshape52" stroked="false">
                  <v:imagedata r:id="rId77" o:title=""/>
                </v:shape>
                <v:shape style="position:absolute;left:6567;top:-2380;width:138;height:204" type="#_x0000_t75" id="docshape53" stroked="false">
                  <v:imagedata r:id="rId73" o:title=""/>
                </v:shape>
                <v:shape style="position:absolute;left:6568;top:-942;width:138;height:209" type="#_x0000_t75" id="docshape54" stroked="false">
                  <v:imagedata r:id="rId78" o:title=""/>
                </v:shape>
                <v:shape style="position:absolute;left:2435;top:1968;width:1700;height:732" type="#_x0000_t202" id="docshape55" filled="false" stroked="true" strokeweight="1.56pt" strokecolor="#000000">
                  <v:textbox inset="0,0,0,0">
                    <w:txbxContent>
                      <w:p>
                        <w:pPr>
                          <w:spacing w:line="276" w:lineRule="auto" w:before="5"/>
                          <w:ind w:left="86" w:right="48" w:firstLine="0"/>
                          <w:jc w:val="left"/>
                          <w:rPr>
                            <w:sz w:val="22"/>
                          </w:rPr>
                        </w:pPr>
                        <w:r>
                          <w:rPr>
                            <w:sz w:val="22"/>
                          </w:rPr>
                          <w:t>Spesimen</w:t>
                        </w:r>
                        <w:r>
                          <w:rPr>
                            <w:spacing w:val="80"/>
                            <w:sz w:val="22"/>
                          </w:rPr>
                          <w:t> </w:t>
                        </w:r>
                        <w:r>
                          <w:rPr>
                            <w:sz w:val="22"/>
                          </w:rPr>
                          <w:t>gagal untuk di uji</w:t>
                        </w:r>
                      </w:p>
                    </w:txbxContent>
                  </v:textbox>
                  <v:stroke dashstyle="solid"/>
                  <w10:wrap type="none"/>
                </v:shape>
                <v:shape style="position:absolute;left:4712;top:-2192;width:3817;height:1250" type="#_x0000_t202" id="docshape56" filled="false" stroked="true" strokeweight="1.56pt" strokecolor="#000000">
                  <v:textbox inset="0,0,0,0">
                    <w:txbxContent>
                      <w:p>
                        <w:pPr>
                          <w:numPr>
                            <w:ilvl w:val="0"/>
                            <w:numId w:val="21"/>
                          </w:numPr>
                          <w:tabs>
                            <w:tab w:pos="797" w:val="left" w:leader="none"/>
                          </w:tabs>
                          <w:spacing w:line="235" w:lineRule="exact" w:before="0"/>
                          <w:ind w:left="797" w:right="0" w:hanging="359"/>
                          <w:jc w:val="left"/>
                          <w:rPr>
                            <w:sz w:val="22"/>
                          </w:rPr>
                        </w:pPr>
                        <w:r>
                          <w:rPr>
                            <w:sz w:val="22"/>
                          </w:rPr>
                          <w:t>Kuningan</w:t>
                        </w:r>
                        <w:r>
                          <w:rPr>
                            <w:spacing w:val="-6"/>
                            <w:sz w:val="22"/>
                          </w:rPr>
                          <w:t> </w:t>
                        </w:r>
                        <w:r>
                          <w:rPr>
                            <w:sz w:val="22"/>
                          </w:rPr>
                          <w:t>100</w:t>
                        </w:r>
                        <w:r>
                          <w:rPr>
                            <w:spacing w:val="-4"/>
                            <w:sz w:val="22"/>
                          </w:rPr>
                          <w:t> </w:t>
                        </w:r>
                        <w:r>
                          <w:rPr>
                            <w:sz w:val="22"/>
                          </w:rPr>
                          <w:t>%</w:t>
                        </w:r>
                        <w:r>
                          <w:rPr>
                            <w:spacing w:val="-1"/>
                            <w:sz w:val="22"/>
                          </w:rPr>
                          <w:t> </w:t>
                        </w:r>
                        <w:r>
                          <w:rPr>
                            <w:sz w:val="22"/>
                          </w:rPr>
                          <w:t>+</w:t>
                        </w:r>
                        <w:r>
                          <w:rPr>
                            <w:spacing w:val="-12"/>
                            <w:sz w:val="22"/>
                          </w:rPr>
                          <w:t> </w:t>
                        </w:r>
                        <w:r>
                          <w:rPr>
                            <w:sz w:val="22"/>
                          </w:rPr>
                          <w:t>Al 0</w:t>
                        </w:r>
                        <w:r>
                          <w:rPr>
                            <w:spacing w:val="-4"/>
                            <w:sz w:val="22"/>
                          </w:rPr>
                          <w:t> </w:t>
                        </w:r>
                        <w:r>
                          <w:rPr>
                            <w:spacing w:val="-10"/>
                            <w:sz w:val="22"/>
                          </w:rPr>
                          <w:t>%</w:t>
                        </w:r>
                      </w:p>
                      <w:p>
                        <w:pPr>
                          <w:numPr>
                            <w:ilvl w:val="0"/>
                            <w:numId w:val="21"/>
                          </w:numPr>
                          <w:tabs>
                            <w:tab w:pos="797" w:val="left" w:leader="none"/>
                          </w:tabs>
                          <w:spacing w:before="37"/>
                          <w:ind w:left="797" w:right="0" w:hanging="359"/>
                          <w:jc w:val="left"/>
                          <w:rPr>
                            <w:sz w:val="22"/>
                          </w:rPr>
                        </w:pPr>
                        <w:r>
                          <w:rPr>
                            <w:sz w:val="22"/>
                          </w:rPr>
                          <w:t>Kuningan</w:t>
                        </w:r>
                        <w:r>
                          <w:rPr>
                            <w:spacing w:val="-3"/>
                            <w:sz w:val="22"/>
                          </w:rPr>
                          <w:t> </w:t>
                        </w:r>
                        <w:r>
                          <w:rPr>
                            <w:sz w:val="22"/>
                          </w:rPr>
                          <w:t>99</w:t>
                        </w:r>
                        <w:r>
                          <w:rPr>
                            <w:spacing w:val="-4"/>
                            <w:sz w:val="22"/>
                          </w:rPr>
                          <w:t> </w:t>
                        </w:r>
                        <w:r>
                          <w:rPr>
                            <w:sz w:val="22"/>
                          </w:rPr>
                          <w:t>%</w:t>
                        </w:r>
                        <w:r>
                          <w:rPr>
                            <w:spacing w:val="-1"/>
                            <w:sz w:val="22"/>
                          </w:rPr>
                          <w:t> </w:t>
                        </w:r>
                        <w:r>
                          <w:rPr>
                            <w:sz w:val="22"/>
                          </w:rPr>
                          <w:t>+</w:t>
                        </w:r>
                        <w:r>
                          <w:rPr>
                            <w:spacing w:val="-12"/>
                            <w:sz w:val="22"/>
                          </w:rPr>
                          <w:t> </w:t>
                        </w:r>
                        <w:r>
                          <w:rPr>
                            <w:sz w:val="22"/>
                          </w:rPr>
                          <w:t>Al</w:t>
                        </w:r>
                        <w:r>
                          <w:rPr>
                            <w:spacing w:val="-3"/>
                            <w:sz w:val="22"/>
                          </w:rPr>
                          <w:t> </w:t>
                        </w:r>
                        <w:r>
                          <w:rPr>
                            <w:sz w:val="22"/>
                          </w:rPr>
                          <w:t>1 </w:t>
                        </w:r>
                        <w:r>
                          <w:rPr>
                            <w:spacing w:val="-10"/>
                            <w:sz w:val="22"/>
                          </w:rPr>
                          <w:t>%</w:t>
                        </w:r>
                      </w:p>
                      <w:p>
                        <w:pPr>
                          <w:numPr>
                            <w:ilvl w:val="0"/>
                            <w:numId w:val="21"/>
                          </w:numPr>
                          <w:tabs>
                            <w:tab w:pos="797" w:val="left" w:leader="none"/>
                          </w:tabs>
                          <w:spacing w:before="40"/>
                          <w:ind w:left="797" w:right="0" w:hanging="359"/>
                          <w:jc w:val="left"/>
                          <w:rPr>
                            <w:sz w:val="22"/>
                          </w:rPr>
                        </w:pPr>
                        <w:r>
                          <w:rPr>
                            <w:sz w:val="22"/>
                          </w:rPr>
                          <w:t>Kuningan</w:t>
                        </w:r>
                        <w:r>
                          <w:rPr>
                            <w:spacing w:val="-6"/>
                            <w:sz w:val="22"/>
                          </w:rPr>
                          <w:t> </w:t>
                        </w:r>
                        <w:r>
                          <w:rPr>
                            <w:sz w:val="22"/>
                          </w:rPr>
                          <w:t>88,5</w:t>
                        </w:r>
                        <w:r>
                          <w:rPr>
                            <w:spacing w:val="-4"/>
                            <w:sz w:val="22"/>
                          </w:rPr>
                          <w:t> </w:t>
                        </w:r>
                        <w:r>
                          <w:rPr>
                            <w:sz w:val="22"/>
                          </w:rPr>
                          <w:t>%</w:t>
                        </w:r>
                        <w:r>
                          <w:rPr>
                            <w:spacing w:val="-1"/>
                            <w:sz w:val="22"/>
                          </w:rPr>
                          <w:t> </w:t>
                        </w:r>
                        <w:r>
                          <w:rPr>
                            <w:sz w:val="22"/>
                          </w:rPr>
                          <w:t>+</w:t>
                        </w:r>
                        <w:r>
                          <w:rPr>
                            <w:spacing w:val="-12"/>
                            <w:sz w:val="22"/>
                          </w:rPr>
                          <w:t> </w:t>
                        </w:r>
                        <w:r>
                          <w:rPr>
                            <w:sz w:val="22"/>
                          </w:rPr>
                          <w:t>Al 1,5</w:t>
                        </w:r>
                        <w:r>
                          <w:rPr>
                            <w:spacing w:val="-4"/>
                            <w:sz w:val="22"/>
                          </w:rPr>
                          <w:t> </w:t>
                        </w:r>
                        <w:r>
                          <w:rPr>
                            <w:spacing w:val="-10"/>
                            <w:sz w:val="22"/>
                          </w:rPr>
                          <w:t>%</w:t>
                        </w:r>
                      </w:p>
                      <w:p>
                        <w:pPr>
                          <w:numPr>
                            <w:ilvl w:val="0"/>
                            <w:numId w:val="21"/>
                          </w:numPr>
                          <w:tabs>
                            <w:tab w:pos="797" w:val="left" w:leader="none"/>
                          </w:tabs>
                          <w:spacing w:before="37"/>
                          <w:ind w:left="797" w:right="0" w:hanging="359"/>
                          <w:jc w:val="left"/>
                          <w:rPr>
                            <w:sz w:val="22"/>
                          </w:rPr>
                        </w:pPr>
                        <w:r>
                          <w:rPr>
                            <w:sz w:val="22"/>
                          </w:rPr>
                          <w:t>Kuningan</w:t>
                        </w:r>
                        <w:r>
                          <w:rPr>
                            <w:spacing w:val="-3"/>
                            <w:sz w:val="22"/>
                          </w:rPr>
                          <w:t> </w:t>
                        </w:r>
                        <w:r>
                          <w:rPr>
                            <w:sz w:val="22"/>
                          </w:rPr>
                          <w:t>88</w:t>
                        </w:r>
                        <w:r>
                          <w:rPr>
                            <w:spacing w:val="-4"/>
                            <w:sz w:val="22"/>
                          </w:rPr>
                          <w:t> </w:t>
                        </w:r>
                        <w:r>
                          <w:rPr>
                            <w:sz w:val="22"/>
                          </w:rPr>
                          <w:t>%</w:t>
                        </w:r>
                        <w:r>
                          <w:rPr>
                            <w:spacing w:val="-1"/>
                            <w:sz w:val="22"/>
                          </w:rPr>
                          <w:t> </w:t>
                        </w:r>
                        <w:r>
                          <w:rPr>
                            <w:sz w:val="22"/>
                          </w:rPr>
                          <w:t>+</w:t>
                        </w:r>
                        <w:r>
                          <w:rPr>
                            <w:spacing w:val="-12"/>
                            <w:sz w:val="22"/>
                          </w:rPr>
                          <w:t> </w:t>
                        </w:r>
                        <w:r>
                          <w:rPr>
                            <w:sz w:val="22"/>
                          </w:rPr>
                          <w:t>Al</w:t>
                        </w:r>
                        <w:r>
                          <w:rPr>
                            <w:spacing w:val="-2"/>
                            <w:sz w:val="22"/>
                          </w:rPr>
                          <w:t> </w:t>
                        </w:r>
                        <w:r>
                          <w:rPr>
                            <w:sz w:val="22"/>
                          </w:rPr>
                          <w:t>2 </w:t>
                        </w:r>
                        <w:r>
                          <w:rPr>
                            <w:spacing w:val="-10"/>
                            <w:sz w:val="22"/>
                          </w:rPr>
                          <w:t>%</w:t>
                        </w:r>
                      </w:p>
                    </w:txbxContent>
                  </v:textbox>
                  <v:stroke dashstyle="solid"/>
                  <w10:wrap type="none"/>
                </v:shape>
                <v:shape style="position:absolute;left:5045;top:-3174;width:3059;height:288" type="#_x0000_t202" id="docshape57" filled="false" stroked="true" strokeweight="1.56pt" strokecolor="#000000">
                  <v:textbox inset="0,0,0,0">
                    <w:txbxContent>
                      <w:p>
                        <w:pPr>
                          <w:spacing w:line="238" w:lineRule="exact" w:before="0"/>
                          <w:ind w:left="315" w:right="0" w:firstLine="0"/>
                          <w:jc w:val="left"/>
                          <w:rPr>
                            <w:sz w:val="22"/>
                          </w:rPr>
                        </w:pPr>
                        <w:r>
                          <w:rPr>
                            <w:sz w:val="22"/>
                          </w:rPr>
                          <w:t>Persiapan</w:t>
                        </w:r>
                        <w:r>
                          <w:rPr>
                            <w:spacing w:val="-14"/>
                            <w:sz w:val="22"/>
                          </w:rPr>
                          <w:t> </w:t>
                        </w:r>
                        <w:r>
                          <w:rPr>
                            <w:sz w:val="22"/>
                          </w:rPr>
                          <w:t>Alat</w:t>
                        </w:r>
                        <w:r>
                          <w:rPr>
                            <w:spacing w:val="-5"/>
                            <w:sz w:val="22"/>
                          </w:rPr>
                          <w:t> </w:t>
                        </w:r>
                        <w:r>
                          <w:rPr>
                            <w:sz w:val="22"/>
                          </w:rPr>
                          <w:t>dan</w:t>
                        </w:r>
                        <w:r>
                          <w:rPr>
                            <w:spacing w:val="-3"/>
                            <w:sz w:val="22"/>
                          </w:rPr>
                          <w:t> </w:t>
                        </w:r>
                        <w:r>
                          <w:rPr>
                            <w:spacing w:val="-4"/>
                            <w:sz w:val="22"/>
                          </w:rPr>
                          <w:t>Bahan</w:t>
                        </w:r>
                      </w:p>
                    </w:txbxContent>
                  </v:textbox>
                  <v:stroke dashstyle="solid"/>
                  <w10:wrap type="none"/>
                </v:shape>
                <v:shape style="position:absolute;left:5429;top:-2681;width:2405;height:278" type="#_x0000_t202" id="docshape58" filled="false" stroked="true" strokeweight="1.56pt" strokecolor="#000000">
                  <v:textbox inset="0,0,0,0">
                    <w:txbxContent>
                      <w:p>
                        <w:pPr>
                          <w:spacing w:line="211" w:lineRule="exact" w:before="0"/>
                          <w:ind w:left="298" w:right="0" w:firstLine="0"/>
                          <w:jc w:val="left"/>
                          <w:rPr>
                            <w:sz w:val="22"/>
                          </w:rPr>
                        </w:pPr>
                        <w:r>
                          <w:rPr>
                            <w:sz w:val="22"/>
                          </w:rPr>
                          <w:t>Proses</w:t>
                        </w:r>
                        <w:r>
                          <w:rPr>
                            <w:spacing w:val="-5"/>
                            <w:sz w:val="22"/>
                          </w:rPr>
                          <w:t> </w:t>
                        </w:r>
                        <w:r>
                          <w:rPr>
                            <w:spacing w:val="-2"/>
                            <w:sz w:val="22"/>
                          </w:rPr>
                          <w:t>Pengecoran</w:t>
                        </w:r>
                      </w:p>
                    </w:txbxContent>
                  </v:textbox>
                  <v:stroke dashstyle="solid"/>
                  <w10:wrap type="none"/>
                </v:shape>
                <v:shape style="position:absolute;left:8262;top:-4951;width:1440;height:849" type="#_x0000_t202" id="docshape59" filled="false" stroked="false">
                  <v:textbox inset="0,0,0,0">
                    <w:txbxContent>
                      <w:p>
                        <w:pPr>
                          <w:spacing w:line="244" w:lineRule="exact" w:before="0"/>
                          <w:ind w:left="0" w:right="0" w:firstLine="0"/>
                          <w:jc w:val="left"/>
                          <w:rPr>
                            <w:sz w:val="22"/>
                          </w:rPr>
                        </w:pPr>
                        <w:r>
                          <w:rPr>
                            <w:sz w:val="22"/>
                          </w:rPr>
                          <w:t>Data</w:t>
                        </w:r>
                        <w:r>
                          <w:rPr>
                            <w:spacing w:val="-3"/>
                            <w:sz w:val="22"/>
                          </w:rPr>
                          <w:t> </w:t>
                        </w:r>
                        <w:r>
                          <w:rPr>
                            <w:sz w:val="22"/>
                          </w:rPr>
                          <w:t>Sekunder</w:t>
                        </w:r>
                        <w:r>
                          <w:rPr>
                            <w:spacing w:val="-2"/>
                            <w:sz w:val="22"/>
                          </w:rPr>
                          <w:t> </w:t>
                        </w:r>
                        <w:r>
                          <w:rPr>
                            <w:spacing w:val="-10"/>
                            <w:sz w:val="22"/>
                          </w:rPr>
                          <w:t>:</w:t>
                        </w:r>
                      </w:p>
                      <w:p>
                        <w:pPr>
                          <w:numPr>
                            <w:ilvl w:val="0"/>
                            <w:numId w:val="22"/>
                          </w:numPr>
                          <w:tabs>
                            <w:tab w:pos="426" w:val="left" w:leader="none"/>
                          </w:tabs>
                          <w:spacing w:before="37"/>
                          <w:ind w:left="426" w:right="0" w:hanging="359"/>
                          <w:jc w:val="left"/>
                          <w:rPr>
                            <w:sz w:val="22"/>
                          </w:rPr>
                        </w:pPr>
                        <w:r>
                          <w:rPr>
                            <w:spacing w:val="-2"/>
                            <w:sz w:val="22"/>
                          </w:rPr>
                          <w:t>Teori</w:t>
                        </w:r>
                      </w:p>
                      <w:p>
                        <w:pPr>
                          <w:numPr>
                            <w:ilvl w:val="0"/>
                            <w:numId w:val="22"/>
                          </w:numPr>
                          <w:tabs>
                            <w:tab w:pos="427" w:val="left" w:leader="none"/>
                          </w:tabs>
                          <w:spacing w:before="38"/>
                          <w:ind w:left="427" w:right="0" w:hanging="360"/>
                          <w:jc w:val="left"/>
                          <w:rPr>
                            <w:sz w:val="24"/>
                          </w:rPr>
                        </w:pPr>
                        <w:r>
                          <w:rPr>
                            <w:spacing w:val="-2"/>
                            <w:sz w:val="22"/>
                          </w:rPr>
                          <w:t>Jurnal</w:t>
                        </w:r>
                      </w:p>
                    </w:txbxContent>
                  </v:textbox>
                  <w10:wrap type="none"/>
                </v:shape>
                <v:shape style="position:absolute;left:3497;top:-4778;width:1310;height:1117" type="#_x0000_t202" id="docshape60" filled="false" stroked="false">
                  <v:textbox inset="0,0,0,0">
                    <w:txbxContent>
                      <w:p>
                        <w:pPr>
                          <w:spacing w:line="276" w:lineRule="auto" w:before="0"/>
                          <w:ind w:left="0" w:right="14" w:firstLine="0"/>
                          <w:jc w:val="left"/>
                          <w:rPr>
                            <w:i/>
                            <w:sz w:val="22"/>
                          </w:rPr>
                        </w:pPr>
                        <w:r>
                          <w:rPr>
                            <w:sz w:val="22"/>
                          </w:rPr>
                          <w:t>Uji</w:t>
                        </w:r>
                        <w:r>
                          <w:rPr>
                            <w:spacing w:val="-14"/>
                            <w:sz w:val="22"/>
                          </w:rPr>
                          <w:t> </w:t>
                        </w:r>
                        <w:r>
                          <w:rPr>
                            <w:sz w:val="22"/>
                          </w:rPr>
                          <w:t>Komposisi Uji </w:t>
                        </w:r>
                        <w:r>
                          <w:rPr>
                            <w:i/>
                            <w:sz w:val="22"/>
                          </w:rPr>
                          <w:t>Impact</w:t>
                        </w:r>
                      </w:p>
                      <w:p>
                        <w:pPr>
                          <w:spacing w:line="253" w:lineRule="exact" w:before="0"/>
                          <w:ind w:left="0" w:right="0" w:firstLine="0"/>
                          <w:jc w:val="left"/>
                          <w:rPr>
                            <w:sz w:val="22"/>
                          </w:rPr>
                        </w:pPr>
                        <w:r>
                          <w:rPr>
                            <w:sz w:val="22"/>
                          </w:rPr>
                          <w:t>Uji</w:t>
                        </w:r>
                        <w:r>
                          <w:rPr>
                            <w:spacing w:val="-1"/>
                            <w:sz w:val="22"/>
                          </w:rPr>
                          <w:t> </w:t>
                        </w:r>
                        <w:r>
                          <w:rPr>
                            <w:spacing w:val="-2"/>
                            <w:sz w:val="22"/>
                          </w:rPr>
                          <w:t>Kekerasan</w:t>
                        </w:r>
                      </w:p>
                      <w:p>
                        <w:pPr>
                          <w:spacing w:before="28"/>
                          <w:ind w:left="0" w:right="0" w:firstLine="0"/>
                          <w:jc w:val="left"/>
                          <w:rPr>
                            <w:sz w:val="22"/>
                          </w:rPr>
                        </w:pPr>
                        <w:r>
                          <w:rPr>
                            <w:sz w:val="22"/>
                          </w:rPr>
                          <w:t>Uji</w:t>
                        </w:r>
                        <w:r>
                          <w:rPr>
                            <w:spacing w:val="-6"/>
                            <w:sz w:val="22"/>
                          </w:rPr>
                          <w:t> </w:t>
                        </w:r>
                        <w:r>
                          <w:rPr>
                            <w:spacing w:val="-2"/>
                            <w:sz w:val="22"/>
                          </w:rPr>
                          <w:t>Tarik</w:t>
                        </w:r>
                      </w:p>
                    </w:txbxContent>
                  </v:textbox>
                  <w10:wrap type="none"/>
                </v:shape>
                <v:shape style="position:absolute;left:3137;top:-4778;width:186;height:1117" type="#_x0000_t202" id="docshape61" filled="false" stroked="false">
                  <v:textbox inset="0,0,0,0">
                    <w:txbxContent>
                      <w:p>
                        <w:pPr>
                          <w:spacing w:line="244" w:lineRule="exact" w:before="0"/>
                          <w:ind w:left="0" w:right="0" w:firstLine="0"/>
                          <w:jc w:val="left"/>
                          <w:rPr>
                            <w:sz w:val="22"/>
                          </w:rPr>
                        </w:pPr>
                        <w:r>
                          <w:rPr>
                            <w:spacing w:val="-5"/>
                            <w:sz w:val="22"/>
                          </w:rPr>
                          <w:t>1.</w:t>
                        </w:r>
                      </w:p>
                      <w:p>
                        <w:pPr>
                          <w:spacing w:before="37"/>
                          <w:ind w:left="0" w:right="0" w:firstLine="0"/>
                          <w:jc w:val="left"/>
                          <w:rPr>
                            <w:sz w:val="22"/>
                          </w:rPr>
                        </w:pPr>
                        <w:r>
                          <w:rPr>
                            <w:spacing w:val="-5"/>
                            <w:sz w:val="22"/>
                          </w:rPr>
                          <w:t>2.</w:t>
                        </w:r>
                      </w:p>
                      <w:p>
                        <w:pPr>
                          <w:spacing w:before="38"/>
                          <w:ind w:left="0" w:right="0" w:firstLine="0"/>
                          <w:jc w:val="left"/>
                          <w:rPr>
                            <w:sz w:val="22"/>
                          </w:rPr>
                        </w:pPr>
                        <w:r>
                          <w:rPr>
                            <w:spacing w:val="-5"/>
                            <w:sz w:val="22"/>
                          </w:rPr>
                          <w:t>3.</w:t>
                        </w:r>
                      </w:p>
                      <w:p>
                        <w:pPr>
                          <w:spacing w:before="38"/>
                          <w:ind w:left="0" w:right="0" w:firstLine="0"/>
                          <w:jc w:val="left"/>
                          <w:rPr>
                            <w:sz w:val="22"/>
                          </w:rPr>
                        </w:pPr>
                        <w:r>
                          <w:rPr>
                            <w:spacing w:val="-5"/>
                            <w:sz w:val="22"/>
                          </w:rPr>
                          <w:t>4.</w:t>
                        </w:r>
                      </w:p>
                    </w:txbxContent>
                  </v:textbox>
                  <w10:wrap type="none"/>
                </v:shape>
                <v:shape style="position:absolute;left:3070;top:-5071;width:1207;height:245" type="#_x0000_t202" id="docshape62" filled="false" stroked="false">
                  <v:textbox inset="0,0,0,0">
                    <w:txbxContent>
                      <w:p>
                        <w:pPr>
                          <w:spacing w:line="244" w:lineRule="exact" w:before="0"/>
                          <w:ind w:left="0" w:right="0" w:firstLine="0"/>
                          <w:jc w:val="left"/>
                          <w:rPr>
                            <w:sz w:val="22"/>
                          </w:rPr>
                        </w:pPr>
                        <w:r>
                          <w:rPr>
                            <w:sz w:val="22"/>
                          </w:rPr>
                          <w:t>Data</w:t>
                        </w:r>
                        <w:r>
                          <w:rPr>
                            <w:spacing w:val="-4"/>
                            <w:sz w:val="22"/>
                          </w:rPr>
                          <w:t> </w:t>
                        </w:r>
                        <w:r>
                          <w:rPr>
                            <w:sz w:val="22"/>
                          </w:rPr>
                          <w:t>Primer</w:t>
                        </w:r>
                        <w:r>
                          <w:rPr>
                            <w:spacing w:val="-4"/>
                            <w:sz w:val="22"/>
                          </w:rPr>
                          <w:t> </w:t>
                        </w:r>
                        <w:r>
                          <w:rPr>
                            <w:spacing w:val="-10"/>
                            <w:sz w:val="22"/>
                          </w:rPr>
                          <w:t>:</w:t>
                        </w:r>
                      </w:p>
                    </w:txbxContent>
                  </v:textbox>
                  <w10:wrap type="none"/>
                </v:shape>
                <v:shape style="position:absolute;left:5717;top:1561;width:1813;height:245" type="#_x0000_t202" id="docshape63" filled="false" stroked="false">
                  <v:textbox inset="0,0,0,0">
                    <w:txbxContent>
                      <w:p>
                        <w:pPr>
                          <w:spacing w:line="244" w:lineRule="exact" w:before="0"/>
                          <w:ind w:left="0" w:right="0" w:firstLine="0"/>
                          <w:jc w:val="left"/>
                          <w:rPr>
                            <w:sz w:val="22"/>
                          </w:rPr>
                        </w:pPr>
                        <w:r>
                          <w:rPr>
                            <w:sz w:val="22"/>
                          </w:rPr>
                          <w:t>Pengujian</w:t>
                        </w:r>
                        <w:r>
                          <w:rPr>
                            <w:spacing w:val="-2"/>
                            <w:sz w:val="22"/>
                          </w:rPr>
                          <w:t> Spesimen</w:t>
                        </w:r>
                      </w:p>
                    </w:txbxContent>
                  </v:textbox>
                  <w10:wrap type="none"/>
                </v:shape>
                <v:shape style="position:absolute;left:7657;top:1998;width:233;height:245" type="#_x0000_t202" id="docshape64" filled="false" stroked="false">
                  <v:textbox inset="0,0,0,0">
                    <w:txbxContent>
                      <w:p>
                        <w:pPr>
                          <w:spacing w:line="244" w:lineRule="exact" w:before="0"/>
                          <w:ind w:left="0" w:right="0" w:firstLine="0"/>
                          <w:jc w:val="left"/>
                          <w:rPr>
                            <w:sz w:val="22"/>
                          </w:rPr>
                        </w:pPr>
                        <w:r>
                          <w:rPr>
                            <w:spacing w:val="-18"/>
                            <w:sz w:val="22"/>
                          </w:rPr>
                          <w:t>Ya</w:t>
                        </w:r>
                      </w:p>
                    </w:txbxContent>
                  </v:textbox>
                  <w10:wrap type="none"/>
                </v:shape>
                <v:shape style="position:absolute;left:8436;top:142;width:1657;height:426" type="#_x0000_t202" id="docshape65" filled="false" stroked="true" strokeweight="1.56pt" strokecolor="#000000">
                  <v:textbox inset="0,0,0,0">
                    <w:txbxContent>
                      <w:p>
                        <w:pPr>
                          <w:spacing w:before="53"/>
                          <w:ind w:left="382" w:right="0" w:firstLine="0"/>
                          <w:jc w:val="left"/>
                          <w:rPr>
                            <w:sz w:val="22"/>
                          </w:rPr>
                        </w:pPr>
                        <w:r>
                          <w:rPr>
                            <w:sz w:val="22"/>
                          </w:rPr>
                          <w:t>Uji</w:t>
                        </w:r>
                        <w:r>
                          <w:rPr>
                            <w:spacing w:val="-6"/>
                            <w:sz w:val="22"/>
                          </w:rPr>
                          <w:t> </w:t>
                        </w:r>
                        <w:r>
                          <w:rPr>
                            <w:spacing w:val="-2"/>
                            <w:sz w:val="22"/>
                          </w:rPr>
                          <w:t>Tarik</w:t>
                        </w:r>
                      </w:p>
                    </w:txbxContent>
                  </v:textbox>
                  <v:stroke dashstyle="solid"/>
                  <w10:wrap type="none"/>
                </v:shape>
                <v:shape style="position:absolute;left:5843;top:167;width:1657;height:427" type="#_x0000_t202" id="docshape66" filled="false" stroked="true" strokeweight="1.56pt" strokecolor="#000000">
                  <v:textbox inset="0,0,0,0">
                    <w:txbxContent>
                      <w:p>
                        <w:pPr>
                          <w:spacing w:before="59"/>
                          <w:ind w:left="158" w:right="0" w:firstLine="0"/>
                          <w:jc w:val="left"/>
                          <w:rPr>
                            <w:sz w:val="22"/>
                          </w:rPr>
                        </w:pPr>
                        <w:r>
                          <w:rPr>
                            <w:sz w:val="22"/>
                          </w:rPr>
                          <w:t>Uji</w:t>
                        </w:r>
                        <w:r>
                          <w:rPr>
                            <w:spacing w:val="-1"/>
                            <w:sz w:val="22"/>
                          </w:rPr>
                          <w:t> </w:t>
                        </w:r>
                        <w:r>
                          <w:rPr>
                            <w:spacing w:val="-2"/>
                            <w:sz w:val="22"/>
                          </w:rPr>
                          <w:t>Kekerasan</w:t>
                        </w:r>
                      </w:p>
                    </w:txbxContent>
                  </v:textbox>
                  <v:stroke dashstyle="solid"/>
                  <w10:wrap type="none"/>
                </v:shape>
                <v:shape style="position:absolute;left:3355;top:150;width:1657;height:426" type="#_x0000_t202" id="docshape67" filled="false" stroked="true" strokeweight="1.56pt" strokecolor="#000000">
                  <v:textbox inset="0,0,0,0">
                    <w:txbxContent>
                      <w:p>
                        <w:pPr>
                          <w:spacing w:before="31"/>
                          <w:ind w:left="236" w:right="0" w:firstLine="0"/>
                          <w:jc w:val="left"/>
                          <w:rPr>
                            <w:i/>
                            <w:sz w:val="22"/>
                          </w:rPr>
                        </w:pPr>
                        <w:r>
                          <w:rPr>
                            <w:sz w:val="22"/>
                          </w:rPr>
                          <w:t>Uji</w:t>
                        </w:r>
                        <w:r>
                          <w:rPr>
                            <w:spacing w:val="1"/>
                            <w:sz w:val="22"/>
                          </w:rPr>
                          <w:t> </w:t>
                        </w:r>
                        <w:r>
                          <w:rPr>
                            <w:i/>
                            <w:spacing w:val="-2"/>
                            <w:sz w:val="22"/>
                          </w:rPr>
                          <w:t>impact</w:t>
                        </w:r>
                      </w:p>
                    </w:txbxContent>
                  </v:textbox>
                  <v:stroke dashstyle="solid"/>
                  <w10:wrap type="none"/>
                </v:shape>
                <v:shape style="position:absolute;left:5444;top:-762;width:2461;height:339" type="#_x0000_t202" id="docshape68" filled="false" stroked="true" strokeweight="1.56pt" strokecolor="#000000">
                  <v:textbox inset="0,0,0,0">
                    <w:txbxContent>
                      <w:p>
                        <w:pPr>
                          <w:spacing w:line="243" w:lineRule="exact" w:before="0"/>
                          <w:ind w:left="217" w:right="0" w:firstLine="0"/>
                          <w:jc w:val="left"/>
                          <w:rPr>
                            <w:sz w:val="22"/>
                          </w:rPr>
                        </w:pPr>
                        <w:r>
                          <w:rPr>
                            <w:sz w:val="22"/>
                          </w:rPr>
                          <w:t>Pembuatan</w:t>
                        </w:r>
                        <w:r>
                          <w:rPr>
                            <w:spacing w:val="-6"/>
                            <w:sz w:val="22"/>
                          </w:rPr>
                          <w:t> </w:t>
                        </w:r>
                        <w:r>
                          <w:rPr>
                            <w:spacing w:val="-2"/>
                            <w:sz w:val="22"/>
                          </w:rPr>
                          <w:t>Spesimen</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1731645</wp:posOffset>
                </wp:positionH>
                <wp:positionV relativeFrom="paragraph">
                  <wp:posOffset>202281</wp:posOffset>
                </wp:positionV>
                <wp:extent cx="45085" cy="49022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45085" cy="490220"/>
                        </a:xfrm>
                        <a:custGeom>
                          <a:avLst/>
                          <a:gdLst/>
                          <a:ahLst/>
                          <a:cxnLst/>
                          <a:rect l="l" t="t" r="r" b="b"/>
                          <a:pathLst>
                            <a:path w="45085" h="490220">
                              <a:moveTo>
                                <a:pt x="26416" y="0"/>
                              </a:moveTo>
                              <a:lnTo>
                                <a:pt x="18668" y="0"/>
                              </a:lnTo>
                              <a:lnTo>
                                <a:pt x="18668" y="425195"/>
                              </a:lnTo>
                              <a:lnTo>
                                <a:pt x="6731" y="364870"/>
                              </a:lnTo>
                              <a:lnTo>
                                <a:pt x="4318" y="363092"/>
                              </a:lnTo>
                              <a:lnTo>
                                <a:pt x="635" y="369442"/>
                              </a:lnTo>
                              <a:lnTo>
                                <a:pt x="0" y="376427"/>
                              </a:lnTo>
                              <a:lnTo>
                                <a:pt x="22479" y="490219"/>
                              </a:lnTo>
                              <a:lnTo>
                                <a:pt x="45085" y="376427"/>
                              </a:lnTo>
                              <a:lnTo>
                                <a:pt x="44450" y="369442"/>
                              </a:lnTo>
                              <a:lnTo>
                                <a:pt x="40767" y="363092"/>
                              </a:lnTo>
                              <a:lnTo>
                                <a:pt x="38354" y="364870"/>
                              </a:lnTo>
                              <a:lnTo>
                                <a:pt x="26416" y="425195"/>
                              </a:lnTo>
                              <a:lnTo>
                                <a:pt x="26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6.350006pt;margin-top:15.927705pt;width:3.55pt;height:38.6pt;mso-position-horizontal-relative:page;mso-position-vertical-relative:paragraph;z-index:15750656" id="docshape69" coordorigin="2727,319" coordsize="71,772" path="m2769,319l2756,319,2756,988,2738,893,2734,890,2728,900,2727,911,2762,1091,2798,911,2797,900,2791,890,2787,893,2769,988,2769,319xe" filled="true" fillcolor="#000000" stroked="false">
                <v:path arrowok="t"/>
                <v:fill type="solid"/>
                <w10:wrap type="none"/>
              </v:shape>
            </w:pict>
          </mc:Fallback>
        </mc:AlternateContent>
      </w:r>
      <w:r>
        <w:rPr>
          <w:spacing w:val="-2"/>
          <w:sz w:val="22"/>
        </w:rPr>
        <w:t>Tidak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mc:AlternateContent>
          <mc:Choice Requires="wps">
            <w:drawing>
              <wp:anchor distT="0" distB="0" distL="0" distR="0" allowOverlap="1" layoutInCell="1" locked="0" behindDoc="1" simplePos="0" relativeHeight="487608320">
                <wp:simplePos x="0" y="0"/>
                <wp:positionH relativeFrom="page">
                  <wp:posOffset>3028950</wp:posOffset>
                </wp:positionH>
                <wp:positionV relativeFrom="paragraph">
                  <wp:posOffset>165400</wp:posOffset>
                </wp:positionV>
                <wp:extent cx="3707129" cy="1445895"/>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3707129" cy="1445895"/>
                          <a:chExt cx="3707129" cy="1445895"/>
                        </a:xfrm>
                      </wpg:grpSpPr>
                      <pic:pic>
                        <pic:nvPicPr>
                          <pic:cNvPr id="127" name="Image 127"/>
                          <pic:cNvPicPr/>
                        </pic:nvPicPr>
                        <pic:blipFill>
                          <a:blip r:embed="rId79" cstate="print"/>
                          <a:stretch>
                            <a:fillRect/>
                          </a:stretch>
                        </pic:blipFill>
                        <pic:spPr>
                          <a:xfrm>
                            <a:off x="1135380" y="951738"/>
                            <a:ext cx="126365" cy="228600"/>
                          </a:xfrm>
                          <a:prstGeom prst="rect">
                            <a:avLst/>
                          </a:prstGeom>
                        </pic:spPr>
                      </pic:pic>
                      <wps:wsp>
                        <wps:cNvPr id="128" name="Textbox 128"/>
                        <wps:cNvSpPr txBox="1"/>
                        <wps:spPr>
                          <a:xfrm>
                            <a:off x="9905" y="590575"/>
                            <a:ext cx="2372360" cy="356870"/>
                          </a:xfrm>
                          <a:prstGeom prst="rect">
                            <a:avLst/>
                          </a:prstGeom>
                          <a:ln w="19811">
                            <a:solidFill>
                              <a:srgbClr val="000000"/>
                            </a:solidFill>
                            <a:prstDash val="solid"/>
                          </a:ln>
                        </wps:spPr>
                        <wps:txbx>
                          <w:txbxContent>
                            <w:p>
                              <w:pPr>
                                <w:spacing w:before="115"/>
                                <w:ind w:left="187" w:right="0" w:firstLine="0"/>
                                <w:jc w:val="left"/>
                                <w:rPr>
                                  <w:sz w:val="22"/>
                                </w:rPr>
                              </w:pPr>
                              <w:r>
                                <w:rPr>
                                  <w:sz w:val="22"/>
                                </w:rPr>
                                <w:t>Pengolahan</w:t>
                              </w:r>
                              <w:r>
                                <w:rPr>
                                  <w:spacing w:val="-4"/>
                                  <w:sz w:val="22"/>
                                </w:rPr>
                                <w:t> </w:t>
                              </w:r>
                              <w:r>
                                <w:rPr>
                                  <w:sz w:val="22"/>
                                </w:rPr>
                                <w:t>Data</w:t>
                              </w:r>
                              <w:r>
                                <w:rPr>
                                  <w:spacing w:val="-5"/>
                                  <w:sz w:val="22"/>
                                </w:rPr>
                                <w:t> </w:t>
                              </w:r>
                              <w:r>
                                <w:rPr>
                                  <w:sz w:val="22"/>
                                </w:rPr>
                                <w:t>dan</w:t>
                              </w:r>
                              <w:r>
                                <w:rPr>
                                  <w:spacing w:val="-2"/>
                                  <w:sz w:val="22"/>
                                </w:rPr>
                                <w:t> Pembahasan</w:t>
                              </w:r>
                            </w:p>
                          </w:txbxContent>
                        </wps:txbx>
                        <wps:bodyPr wrap="square" lIns="0" tIns="0" rIns="0" bIns="0" rtlCol="0">
                          <a:noAutofit/>
                        </wps:bodyPr>
                      </wps:wsp>
                      <wps:wsp>
                        <wps:cNvPr id="129" name="Textbox 129"/>
                        <wps:cNvSpPr txBox="1"/>
                        <wps:spPr>
                          <a:xfrm>
                            <a:off x="2381885" y="9905"/>
                            <a:ext cx="1315085" cy="581025"/>
                          </a:xfrm>
                          <a:prstGeom prst="rect">
                            <a:avLst/>
                          </a:prstGeom>
                          <a:ln w="19811">
                            <a:solidFill>
                              <a:srgbClr val="000000"/>
                            </a:solidFill>
                            <a:prstDash val="solid"/>
                          </a:ln>
                        </wps:spPr>
                        <wps:txbx>
                          <w:txbxContent>
                            <w:p>
                              <w:pPr>
                                <w:tabs>
                                  <w:tab w:pos="1218" w:val="left" w:leader="none"/>
                                </w:tabs>
                                <w:spacing w:line="276" w:lineRule="auto" w:before="79"/>
                                <w:ind w:left="109" w:right="122" w:firstLine="0"/>
                                <w:jc w:val="left"/>
                                <w:rPr>
                                  <w:sz w:val="22"/>
                                </w:rPr>
                              </w:pPr>
                              <w:r>
                                <w:rPr>
                                  <w:spacing w:val="-2"/>
                                  <w:sz w:val="22"/>
                                </w:rPr>
                                <w:t>Spesimen</w:t>
                              </w:r>
                              <w:r>
                                <w:rPr>
                                  <w:sz w:val="22"/>
                                </w:rPr>
                                <w:tab/>
                              </w:r>
                              <w:r>
                                <w:rPr>
                                  <w:spacing w:val="-2"/>
                                  <w:sz w:val="22"/>
                                </w:rPr>
                                <w:t>berhasil </w:t>
                              </w:r>
                              <w:r>
                                <w:rPr>
                                  <w:sz w:val="22"/>
                                </w:rPr>
                                <w:t>untuk di uji</w:t>
                              </w:r>
                            </w:p>
                          </w:txbxContent>
                        </wps:txbx>
                        <wps:bodyPr wrap="square" lIns="0" tIns="0" rIns="0" bIns="0" rtlCol="0">
                          <a:noAutofit/>
                        </wps:bodyPr>
                      </wps:wsp>
                      <wps:wsp>
                        <wps:cNvPr id="130" name="Textbox 130"/>
                        <wps:cNvSpPr txBox="1"/>
                        <wps:spPr>
                          <a:xfrm>
                            <a:off x="683005" y="1172832"/>
                            <a:ext cx="1061720" cy="262890"/>
                          </a:xfrm>
                          <a:prstGeom prst="rect">
                            <a:avLst/>
                          </a:prstGeom>
                          <a:ln w="19811">
                            <a:solidFill>
                              <a:srgbClr val="000000"/>
                            </a:solidFill>
                            <a:prstDash val="solid"/>
                          </a:ln>
                        </wps:spPr>
                        <wps:txbx>
                          <w:txbxContent>
                            <w:p>
                              <w:pPr>
                                <w:spacing w:before="51"/>
                                <w:ind w:left="226" w:right="0" w:firstLine="0"/>
                                <w:jc w:val="left"/>
                                <w:rPr>
                                  <w:sz w:val="22"/>
                                </w:rPr>
                              </w:pPr>
                              <w:r>
                                <w:rPr>
                                  <w:spacing w:val="-2"/>
                                  <w:sz w:val="22"/>
                                </w:rPr>
                                <w:t>Kesimpulan</w:t>
                              </w:r>
                            </w:p>
                          </w:txbxContent>
                        </wps:txbx>
                        <wps:bodyPr wrap="square" lIns="0" tIns="0" rIns="0" bIns="0" rtlCol="0">
                          <a:noAutofit/>
                        </wps:bodyPr>
                      </wps:wsp>
                    </wpg:wgp>
                  </a:graphicData>
                </a:graphic>
              </wp:anchor>
            </w:drawing>
          </mc:Choice>
          <mc:Fallback>
            <w:pict>
              <v:group style="position:absolute;margin-left:238.5pt;margin-top:13.023663pt;width:291.9pt;height:113.85pt;mso-position-horizontal-relative:page;mso-position-vertical-relative:paragraph;z-index:-15708160;mso-wrap-distance-left:0;mso-wrap-distance-right:0" id="docshapegroup70" coordorigin="4770,260" coordsize="5838,2277">
                <v:shape style="position:absolute;left:6558;top:1759;width:199;height:360" type="#_x0000_t75" id="docshape71" stroked="false">
                  <v:imagedata r:id="rId79" o:title=""/>
                </v:shape>
                <v:shape style="position:absolute;left:4785;top:1190;width:3736;height:562" type="#_x0000_t202" id="docshape72" filled="false" stroked="true" strokeweight="1.56pt" strokecolor="#000000">
                  <v:textbox inset="0,0,0,0">
                    <w:txbxContent>
                      <w:p>
                        <w:pPr>
                          <w:spacing w:before="115"/>
                          <w:ind w:left="187" w:right="0" w:firstLine="0"/>
                          <w:jc w:val="left"/>
                          <w:rPr>
                            <w:sz w:val="22"/>
                          </w:rPr>
                        </w:pPr>
                        <w:r>
                          <w:rPr>
                            <w:sz w:val="22"/>
                          </w:rPr>
                          <w:t>Pengolahan</w:t>
                        </w:r>
                        <w:r>
                          <w:rPr>
                            <w:spacing w:val="-4"/>
                            <w:sz w:val="22"/>
                          </w:rPr>
                          <w:t> </w:t>
                        </w:r>
                        <w:r>
                          <w:rPr>
                            <w:sz w:val="22"/>
                          </w:rPr>
                          <w:t>Data</w:t>
                        </w:r>
                        <w:r>
                          <w:rPr>
                            <w:spacing w:val="-5"/>
                            <w:sz w:val="22"/>
                          </w:rPr>
                          <w:t> </w:t>
                        </w:r>
                        <w:r>
                          <w:rPr>
                            <w:sz w:val="22"/>
                          </w:rPr>
                          <w:t>dan</w:t>
                        </w:r>
                        <w:r>
                          <w:rPr>
                            <w:spacing w:val="-2"/>
                            <w:sz w:val="22"/>
                          </w:rPr>
                          <w:t> Pembahasan</w:t>
                        </w:r>
                      </w:p>
                    </w:txbxContent>
                  </v:textbox>
                  <v:stroke dashstyle="solid"/>
                  <w10:wrap type="none"/>
                </v:shape>
                <v:shape style="position:absolute;left:8521;top:276;width:2071;height:915" type="#_x0000_t202" id="docshape73" filled="false" stroked="true" strokeweight="1.56pt" strokecolor="#000000">
                  <v:textbox inset="0,0,0,0">
                    <w:txbxContent>
                      <w:p>
                        <w:pPr>
                          <w:tabs>
                            <w:tab w:pos="1218" w:val="left" w:leader="none"/>
                          </w:tabs>
                          <w:spacing w:line="276" w:lineRule="auto" w:before="79"/>
                          <w:ind w:left="109" w:right="122" w:firstLine="0"/>
                          <w:jc w:val="left"/>
                          <w:rPr>
                            <w:sz w:val="22"/>
                          </w:rPr>
                        </w:pPr>
                        <w:r>
                          <w:rPr>
                            <w:spacing w:val="-2"/>
                            <w:sz w:val="22"/>
                          </w:rPr>
                          <w:t>Spesimen</w:t>
                        </w:r>
                        <w:r>
                          <w:rPr>
                            <w:sz w:val="22"/>
                          </w:rPr>
                          <w:tab/>
                        </w:r>
                        <w:r>
                          <w:rPr>
                            <w:spacing w:val="-2"/>
                            <w:sz w:val="22"/>
                          </w:rPr>
                          <w:t>berhasil </w:t>
                        </w:r>
                        <w:r>
                          <w:rPr>
                            <w:sz w:val="22"/>
                          </w:rPr>
                          <w:t>untuk di uji</w:t>
                        </w:r>
                      </w:p>
                    </w:txbxContent>
                  </v:textbox>
                  <v:stroke dashstyle="solid"/>
                  <w10:wrap type="none"/>
                </v:shape>
                <v:shape style="position:absolute;left:5845;top:2107;width:1672;height:414" type="#_x0000_t202" id="docshape74" filled="false" stroked="true" strokeweight="1.56pt" strokecolor="#000000">
                  <v:textbox inset="0,0,0,0">
                    <w:txbxContent>
                      <w:p>
                        <w:pPr>
                          <w:spacing w:before="51"/>
                          <w:ind w:left="226" w:right="0" w:firstLine="0"/>
                          <w:jc w:val="left"/>
                          <w:rPr>
                            <w:sz w:val="22"/>
                          </w:rPr>
                        </w:pPr>
                        <w:r>
                          <w:rPr>
                            <w:spacing w:val="-2"/>
                            <w:sz w:val="22"/>
                          </w:rPr>
                          <w:t>Kesimpulan</w:t>
                        </w:r>
                      </w:p>
                    </w:txbxContent>
                  </v:textbox>
                  <v:stroke dashstyle="solid"/>
                  <w10:wrap type="none"/>
                </v:shape>
                <w10:wrap type="topAndBottom"/>
              </v:group>
            </w:pict>
          </mc:Fallback>
        </mc:AlternateContent>
      </w:r>
    </w:p>
    <w:p>
      <w:pPr>
        <w:pStyle w:val="BodyText"/>
      </w:pPr>
    </w:p>
    <w:p>
      <w:pPr>
        <w:pStyle w:val="BodyText"/>
      </w:pPr>
    </w:p>
    <w:p>
      <w:pPr>
        <w:pStyle w:val="BodyText"/>
        <w:spacing w:before="252"/>
      </w:pPr>
    </w:p>
    <w:p>
      <w:pPr>
        <w:pStyle w:val="BodyText"/>
        <w:ind w:left="3521" w:right="2889" w:hanging="404"/>
      </w:pPr>
      <w:r>
        <w:rPr/>
        <mc:AlternateContent>
          <mc:Choice Requires="wps">
            <w:drawing>
              <wp:anchor distT="0" distB="0" distL="0" distR="0" allowOverlap="1" layoutInCell="1" locked="0" behindDoc="1" simplePos="0" relativeHeight="485401088">
                <wp:simplePos x="0" y="0"/>
                <wp:positionH relativeFrom="page">
                  <wp:posOffset>3664965</wp:posOffset>
                </wp:positionH>
                <wp:positionV relativeFrom="paragraph">
                  <wp:posOffset>-723093</wp:posOffset>
                </wp:positionV>
                <wp:extent cx="1081405" cy="64071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081405" cy="640715"/>
                          <a:chExt cx="1081405" cy="640715"/>
                        </a:xfrm>
                      </wpg:grpSpPr>
                      <pic:pic>
                        <pic:nvPicPr>
                          <pic:cNvPr id="132" name="Image 132"/>
                          <pic:cNvPicPr/>
                        </pic:nvPicPr>
                        <pic:blipFill>
                          <a:blip r:embed="rId80" cstate="print"/>
                          <a:stretch>
                            <a:fillRect/>
                          </a:stretch>
                        </pic:blipFill>
                        <pic:spPr>
                          <a:xfrm>
                            <a:off x="498475" y="0"/>
                            <a:ext cx="76200" cy="226821"/>
                          </a:xfrm>
                          <a:prstGeom prst="rect">
                            <a:avLst/>
                          </a:prstGeom>
                        </pic:spPr>
                      </pic:pic>
                      <wps:wsp>
                        <wps:cNvPr id="133" name="Graphic 133"/>
                        <wps:cNvSpPr/>
                        <wps:spPr>
                          <a:xfrm>
                            <a:off x="9905" y="237616"/>
                            <a:ext cx="1061720" cy="393700"/>
                          </a:xfrm>
                          <a:custGeom>
                            <a:avLst/>
                            <a:gdLst/>
                            <a:ahLst/>
                            <a:cxnLst/>
                            <a:rect l="l" t="t" r="r" b="b"/>
                            <a:pathLst>
                              <a:path w="1061720" h="393700">
                                <a:moveTo>
                                  <a:pt x="0" y="196595"/>
                                </a:moveTo>
                                <a:lnTo>
                                  <a:pt x="16209" y="148186"/>
                                </a:lnTo>
                                <a:lnTo>
                                  <a:pt x="62187" y="104171"/>
                                </a:lnTo>
                                <a:lnTo>
                                  <a:pt x="95096" y="84272"/>
                                </a:lnTo>
                                <a:lnTo>
                                  <a:pt x="133957" y="66025"/>
                                </a:lnTo>
                                <a:lnTo>
                                  <a:pt x="178271" y="49613"/>
                                </a:lnTo>
                                <a:lnTo>
                                  <a:pt x="227543" y="35221"/>
                                </a:lnTo>
                                <a:lnTo>
                                  <a:pt x="281274" y="23032"/>
                                </a:lnTo>
                                <a:lnTo>
                                  <a:pt x="338969" y="13232"/>
                                </a:lnTo>
                                <a:lnTo>
                                  <a:pt x="400129" y="6003"/>
                                </a:lnTo>
                                <a:lnTo>
                                  <a:pt x="464258" y="1531"/>
                                </a:lnTo>
                                <a:lnTo>
                                  <a:pt x="530860" y="0"/>
                                </a:lnTo>
                                <a:lnTo>
                                  <a:pt x="597434" y="1531"/>
                                </a:lnTo>
                                <a:lnTo>
                                  <a:pt x="661540" y="6003"/>
                                </a:lnTo>
                                <a:lnTo>
                                  <a:pt x="722681" y="13232"/>
                                </a:lnTo>
                                <a:lnTo>
                                  <a:pt x="780360" y="23032"/>
                                </a:lnTo>
                                <a:lnTo>
                                  <a:pt x="834079" y="35221"/>
                                </a:lnTo>
                                <a:lnTo>
                                  <a:pt x="883341" y="49613"/>
                                </a:lnTo>
                                <a:lnTo>
                                  <a:pt x="927648" y="66025"/>
                                </a:lnTo>
                                <a:lnTo>
                                  <a:pt x="966503" y="84272"/>
                                </a:lnTo>
                                <a:lnTo>
                                  <a:pt x="999409" y="104171"/>
                                </a:lnTo>
                                <a:lnTo>
                                  <a:pt x="1045383" y="148186"/>
                                </a:lnTo>
                                <a:lnTo>
                                  <a:pt x="1061592" y="196595"/>
                                </a:lnTo>
                                <a:lnTo>
                                  <a:pt x="1057457" y="221258"/>
                                </a:lnTo>
                                <a:lnTo>
                                  <a:pt x="1025868" y="267654"/>
                                </a:lnTo>
                                <a:lnTo>
                                  <a:pt x="966503" y="308919"/>
                                </a:lnTo>
                                <a:lnTo>
                                  <a:pt x="927648" y="327166"/>
                                </a:lnTo>
                                <a:lnTo>
                                  <a:pt x="883341" y="343578"/>
                                </a:lnTo>
                                <a:lnTo>
                                  <a:pt x="834079" y="357970"/>
                                </a:lnTo>
                                <a:lnTo>
                                  <a:pt x="780360" y="370159"/>
                                </a:lnTo>
                                <a:lnTo>
                                  <a:pt x="722681" y="379959"/>
                                </a:lnTo>
                                <a:lnTo>
                                  <a:pt x="661540" y="387188"/>
                                </a:lnTo>
                                <a:lnTo>
                                  <a:pt x="597434" y="391660"/>
                                </a:lnTo>
                                <a:lnTo>
                                  <a:pt x="530860" y="393191"/>
                                </a:lnTo>
                                <a:lnTo>
                                  <a:pt x="464258" y="391660"/>
                                </a:lnTo>
                                <a:lnTo>
                                  <a:pt x="400129" y="387188"/>
                                </a:lnTo>
                                <a:lnTo>
                                  <a:pt x="338969" y="379959"/>
                                </a:lnTo>
                                <a:lnTo>
                                  <a:pt x="281274" y="370159"/>
                                </a:lnTo>
                                <a:lnTo>
                                  <a:pt x="227543" y="357970"/>
                                </a:lnTo>
                                <a:lnTo>
                                  <a:pt x="178271" y="343578"/>
                                </a:lnTo>
                                <a:lnTo>
                                  <a:pt x="133957" y="327166"/>
                                </a:lnTo>
                                <a:lnTo>
                                  <a:pt x="95096" y="308919"/>
                                </a:lnTo>
                                <a:lnTo>
                                  <a:pt x="62187" y="289020"/>
                                </a:lnTo>
                                <a:lnTo>
                                  <a:pt x="16209" y="245005"/>
                                </a:lnTo>
                                <a:lnTo>
                                  <a:pt x="0" y="196595"/>
                                </a:lnTo>
                                <a:close/>
                              </a:path>
                            </a:pathLst>
                          </a:custGeom>
                          <a:ln w="19812">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0"/>
                            <a:ext cx="1081405" cy="640715"/>
                          </a:xfrm>
                          <a:prstGeom prst="rect">
                            <a:avLst/>
                          </a:prstGeom>
                        </wps:spPr>
                        <wps:txbx>
                          <w:txbxContent>
                            <w:p>
                              <w:pPr>
                                <w:spacing w:line="240" w:lineRule="auto" w:before="252"/>
                                <w:rPr>
                                  <w:sz w:val="22"/>
                                </w:rPr>
                              </w:pPr>
                            </w:p>
                            <w:p>
                              <w:pPr>
                                <w:spacing w:before="0"/>
                                <w:ind w:left="520" w:right="0" w:firstLine="0"/>
                                <w:jc w:val="left"/>
                                <w:rPr>
                                  <w:sz w:val="22"/>
                                </w:rPr>
                              </w:pPr>
                              <w:r>
                                <w:rPr>
                                  <w:spacing w:val="-2"/>
                                  <w:sz w:val="22"/>
                                </w:rPr>
                                <w:t>Selesai</w:t>
                              </w:r>
                            </w:p>
                          </w:txbxContent>
                        </wps:txbx>
                        <wps:bodyPr wrap="square" lIns="0" tIns="0" rIns="0" bIns="0" rtlCol="0">
                          <a:noAutofit/>
                        </wps:bodyPr>
                      </wps:wsp>
                    </wpg:wgp>
                  </a:graphicData>
                </a:graphic>
              </wp:anchor>
            </w:drawing>
          </mc:Choice>
          <mc:Fallback>
            <w:pict>
              <v:group style="position:absolute;margin-left:288.579987pt;margin-top:-56.936485pt;width:85.15pt;height:50.45pt;mso-position-horizontal-relative:page;mso-position-vertical-relative:paragraph;z-index:-17915392" id="docshapegroup75" coordorigin="5772,-1139" coordsize="1703,1009">
                <v:shape style="position:absolute;left:6556;top:-1139;width:120;height:358" type="#_x0000_t75" id="docshape76" stroked="false">
                  <v:imagedata r:id="rId80" o:title=""/>
                </v:shape>
                <v:shape style="position:absolute;left:5787;top:-765;width:1672;height:620" id="docshape77" coordorigin="5787,-765" coordsize="1672,620" path="m5787,-455l5813,-531,5885,-600,5937,-632,5998,-661,6068,-686,6146,-709,6230,-728,6321,-744,6417,-755,6518,-762,6623,-765,6728,-762,6829,-755,6925,-744,7016,-728,7101,-709,7178,-686,7248,-661,7309,-632,7361,-600,7433,-531,7459,-455,7452,-416,7403,-343,7309,-278,7248,-249,7178,-223,7101,-201,7016,-182,6925,-166,6829,-155,6728,-148,6623,-145,6518,-148,6417,-155,6321,-166,6230,-182,6146,-201,6068,-223,5998,-249,5937,-278,5885,-309,5813,-379,5787,-455xe" filled="false" stroked="true" strokeweight="1.56pt" strokecolor="#000000">
                  <v:path arrowok="t"/>
                  <v:stroke dashstyle="solid"/>
                </v:shape>
                <v:shape style="position:absolute;left:5771;top:-1139;width:1703;height:1009" type="#_x0000_t202" id="docshape78" filled="false" stroked="false">
                  <v:textbox inset="0,0,0,0">
                    <w:txbxContent>
                      <w:p>
                        <w:pPr>
                          <w:spacing w:line="240" w:lineRule="auto" w:before="252"/>
                          <w:rPr>
                            <w:sz w:val="22"/>
                          </w:rPr>
                        </w:pPr>
                      </w:p>
                      <w:p>
                        <w:pPr>
                          <w:spacing w:before="0"/>
                          <w:ind w:left="520" w:right="0" w:firstLine="0"/>
                          <w:jc w:val="left"/>
                          <w:rPr>
                            <w:sz w:val="22"/>
                          </w:rPr>
                        </w:pPr>
                        <w:r>
                          <w:rPr>
                            <w:spacing w:val="-2"/>
                            <w:sz w:val="22"/>
                          </w:rPr>
                          <w:t>Selesai</w:t>
                        </w:r>
                      </w:p>
                    </w:txbxContent>
                  </v:textbox>
                  <w10:wrap type="none"/>
                </v:shape>
                <w10:wrap type="none"/>
              </v:group>
            </w:pict>
          </mc:Fallback>
        </mc:AlternateContent>
      </w:r>
      <w:r>
        <w:rPr/>
        <w:t>Gambar</w:t>
      </w:r>
      <w:r>
        <w:rPr>
          <w:spacing w:val="-10"/>
        </w:rPr>
        <w:t> </w:t>
      </w:r>
      <w:r>
        <w:rPr/>
        <w:t>3.14,</w:t>
      </w:r>
      <w:r>
        <w:rPr>
          <w:spacing w:val="-9"/>
        </w:rPr>
        <w:t> </w:t>
      </w:r>
      <w:r>
        <w:rPr/>
        <w:t>Diagram</w:t>
      </w:r>
      <w:r>
        <w:rPr>
          <w:spacing w:val="-9"/>
        </w:rPr>
        <w:t> </w:t>
      </w:r>
      <w:r>
        <w:rPr/>
        <w:t>alir</w:t>
      </w:r>
      <w:r>
        <w:rPr>
          <w:spacing w:val="-9"/>
        </w:rPr>
        <w:t> </w:t>
      </w:r>
      <w:r>
        <w:rPr/>
        <w:t>penelitian Sumber : (Dokumen Pribadi)</w:t>
      </w:r>
    </w:p>
    <w:sectPr>
      <w:pgSz w:w="11910" w:h="16840"/>
      <w:pgMar w:header="717" w:footer="0" w:top="1920" w:bottom="280" w:left="168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Segoe UI">
    <w:altName w:val="Segoe UI"/>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79584">
              <wp:simplePos x="0" y="0"/>
              <wp:positionH relativeFrom="page">
                <wp:posOffset>6367017</wp:posOffset>
              </wp:positionH>
              <wp:positionV relativeFrom="page">
                <wp:posOffset>442806</wp:posOffset>
              </wp:positionV>
              <wp:extent cx="1651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1.339996pt;margin-top:34.866623pt;width:13pt;height:15.3pt;mso-position-horizontal-relative:page;mso-position-vertical-relative:page;z-index:-17936896" type="#_x0000_t202" id="docshape1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80096">
              <wp:simplePos x="0" y="0"/>
              <wp:positionH relativeFrom="page">
                <wp:posOffset>6290817</wp:posOffset>
              </wp:positionH>
              <wp:positionV relativeFrom="page">
                <wp:posOffset>442806</wp:posOffset>
              </wp:positionV>
              <wp:extent cx="24130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7936384" type="#_x0000_t202" id="docshape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80608">
              <wp:simplePos x="0" y="0"/>
              <wp:positionH relativeFrom="page">
                <wp:posOffset>6290817</wp:posOffset>
              </wp:positionH>
              <wp:positionV relativeFrom="page">
                <wp:posOffset>442806</wp:posOffset>
              </wp:positionV>
              <wp:extent cx="2413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7935872" type="#_x0000_t202" id="docshape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427" w:hanging="360"/>
        <w:jc w:val="left"/>
      </w:pPr>
      <w:rPr>
        <w:rFonts w:hint="default"/>
        <w:spacing w:val="0"/>
        <w:w w:val="100"/>
        <w:lang w:val="id" w:eastAsia="en-US" w:bidi="ar-SA"/>
      </w:rPr>
    </w:lvl>
    <w:lvl w:ilvl="1">
      <w:start w:val="0"/>
      <w:numFmt w:val="bullet"/>
      <w:lvlText w:val="•"/>
      <w:lvlJc w:val="left"/>
      <w:pPr>
        <w:ind w:left="521" w:hanging="360"/>
      </w:pPr>
      <w:rPr>
        <w:rFonts w:hint="default"/>
        <w:lang w:val="id" w:eastAsia="en-US" w:bidi="ar-SA"/>
      </w:rPr>
    </w:lvl>
    <w:lvl w:ilvl="2">
      <w:start w:val="0"/>
      <w:numFmt w:val="bullet"/>
      <w:lvlText w:val="•"/>
      <w:lvlJc w:val="left"/>
      <w:pPr>
        <w:ind w:left="623" w:hanging="360"/>
      </w:pPr>
      <w:rPr>
        <w:rFonts w:hint="default"/>
        <w:lang w:val="id" w:eastAsia="en-US" w:bidi="ar-SA"/>
      </w:rPr>
    </w:lvl>
    <w:lvl w:ilvl="3">
      <w:start w:val="0"/>
      <w:numFmt w:val="bullet"/>
      <w:lvlText w:val="•"/>
      <w:lvlJc w:val="left"/>
      <w:pPr>
        <w:ind w:left="725" w:hanging="360"/>
      </w:pPr>
      <w:rPr>
        <w:rFonts w:hint="default"/>
        <w:lang w:val="id" w:eastAsia="en-US" w:bidi="ar-SA"/>
      </w:rPr>
    </w:lvl>
    <w:lvl w:ilvl="4">
      <w:start w:val="0"/>
      <w:numFmt w:val="bullet"/>
      <w:lvlText w:val="•"/>
      <w:lvlJc w:val="left"/>
      <w:pPr>
        <w:ind w:left="827" w:hanging="360"/>
      </w:pPr>
      <w:rPr>
        <w:rFonts w:hint="default"/>
        <w:lang w:val="id" w:eastAsia="en-US" w:bidi="ar-SA"/>
      </w:rPr>
    </w:lvl>
    <w:lvl w:ilvl="5">
      <w:start w:val="0"/>
      <w:numFmt w:val="bullet"/>
      <w:lvlText w:val="•"/>
      <w:lvlJc w:val="left"/>
      <w:pPr>
        <w:ind w:left="929" w:hanging="360"/>
      </w:pPr>
      <w:rPr>
        <w:rFonts w:hint="default"/>
        <w:lang w:val="id" w:eastAsia="en-US" w:bidi="ar-SA"/>
      </w:rPr>
    </w:lvl>
    <w:lvl w:ilvl="6">
      <w:start w:val="0"/>
      <w:numFmt w:val="bullet"/>
      <w:lvlText w:val="•"/>
      <w:lvlJc w:val="left"/>
      <w:pPr>
        <w:ind w:left="1031" w:hanging="360"/>
      </w:pPr>
      <w:rPr>
        <w:rFonts w:hint="default"/>
        <w:lang w:val="id" w:eastAsia="en-US" w:bidi="ar-SA"/>
      </w:rPr>
    </w:lvl>
    <w:lvl w:ilvl="7">
      <w:start w:val="0"/>
      <w:numFmt w:val="bullet"/>
      <w:lvlText w:val="•"/>
      <w:lvlJc w:val="left"/>
      <w:pPr>
        <w:ind w:left="1133" w:hanging="360"/>
      </w:pPr>
      <w:rPr>
        <w:rFonts w:hint="default"/>
        <w:lang w:val="id" w:eastAsia="en-US" w:bidi="ar-SA"/>
      </w:rPr>
    </w:lvl>
    <w:lvl w:ilvl="8">
      <w:start w:val="0"/>
      <w:numFmt w:val="bullet"/>
      <w:lvlText w:val="•"/>
      <w:lvlJc w:val="left"/>
      <w:pPr>
        <w:ind w:left="1235" w:hanging="360"/>
      </w:pPr>
      <w:rPr>
        <w:rFonts w:hint="default"/>
        <w:lang w:val="id" w:eastAsia="en-US" w:bidi="ar-SA"/>
      </w:rPr>
    </w:lvl>
  </w:abstractNum>
  <w:abstractNum w:abstractNumId="20">
    <w:multiLevelType w:val="hybridMultilevel"/>
    <w:lvl w:ilvl="0">
      <w:start w:val="1"/>
      <w:numFmt w:val="decimal"/>
      <w:lvlText w:val="%1."/>
      <w:lvlJc w:val="left"/>
      <w:pPr>
        <w:ind w:left="798" w:hanging="3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1098" w:hanging="360"/>
      </w:pPr>
      <w:rPr>
        <w:rFonts w:hint="default"/>
        <w:lang w:val="id" w:eastAsia="en-US" w:bidi="ar-SA"/>
      </w:rPr>
    </w:lvl>
    <w:lvl w:ilvl="2">
      <w:start w:val="0"/>
      <w:numFmt w:val="bullet"/>
      <w:lvlText w:val="•"/>
      <w:lvlJc w:val="left"/>
      <w:pPr>
        <w:ind w:left="1397" w:hanging="360"/>
      </w:pPr>
      <w:rPr>
        <w:rFonts w:hint="default"/>
        <w:lang w:val="id" w:eastAsia="en-US" w:bidi="ar-SA"/>
      </w:rPr>
    </w:lvl>
    <w:lvl w:ilvl="3">
      <w:start w:val="0"/>
      <w:numFmt w:val="bullet"/>
      <w:lvlText w:val="•"/>
      <w:lvlJc w:val="left"/>
      <w:pPr>
        <w:ind w:left="1695" w:hanging="360"/>
      </w:pPr>
      <w:rPr>
        <w:rFonts w:hint="default"/>
        <w:lang w:val="id" w:eastAsia="en-US" w:bidi="ar-SA"/>
      </w:rPr>
    </w:lvl>
    <w:lvl w:ilvl="4">
      <w:start w:val="0"/>
      <w:numFmt w:val="bullet"/>
      <w:lvlText w:val="•"/>
      <w:lvlJc w:val="left"/>
      <w:pPr>
        <w:ind w:left="1994" w:hanging="360"/>
      </w:pPr>
      <w:rPr>
        <w:rFonts w:hint="default"/>
        <w:lang w:val="id" w:eastAsia="en-US" w:bidi="ar-SA"/>
      </w:rPr>
    </w:lvl>
    <w:lvl w:ilvl="5">
      <w:start w:val="0"/>
      <w:numFmt w:val="bullet"/>
      <w:lvlText w:val="•"/>
      <w:lvlJc w:val="left"/>
      <w:pPr>
        <w:ind w:left="2292" w:hanging="360"/>
      </w:pPr>
      <w:rPr>
        <w:rFonts w:hint="default"/>
        <w:lang w:val="id" w:eastAsia="en-US" w:bidi="ar-SA"/>
      </w:rPr>
    </w:lvl>
    <w:lvl w:ilvl="6">
      <w:start w:val="0"/>
      <w:numFmt w:val="bullet"/>
      <w:lvlText w:val="•"/>
      <w:lvlJc w:val="left"/>
      <w:pPr>
        <w:ind w:left="2591" w:hanging="360"/>
      </w:pPr>
      <w:rPr>
        <w:rFonts w:hint="default"/>
        <w:lang w:val="id" w:eastAsia="en-US" w:bidi="ar-SA"/>
      </w:rPr>
    </w:lvl>
    <w:lvl w:ilvl="7">
      <w:start w:val="0"/>
      <w:numFmt w:val="bullet"/>
      <w:lvlText w:val="•"/>
      <w:lvlJc w:val="left"/>
      <w:pPr>
        <w:ind w:left="2890" w:hanging="360"/>
      </w:pPr>
      <w:rPr>
        <w:rFonts w:hint="default"/>
        <w:lang w:val="id" w:eastAsia="en-US" w:bidi="ar-SA"/>
      </w:rPr>
    </w:lvl>
    <w:lvl w:ilvl="8">
      <w:start w:val="0"/>
      <w:numFmt w:val="bullet"/>
      <w:lvlText w:val="•"/>
      <w:lvlJc w:val="left"/>
      <w:pPr>
        <w:ind w:left="3188" w:hanging="360"/>
      </w:pPr>
      <w:rPr>
        <w:rFonts w:hint="default"/>
        <w:lang w:val="id" w:eastAsia="en-US" w:bidi="ar-SA"/>
      </w:rPr>
    </w:lvl>
  </w:abstractNum>
  <w:abstractNum w:abstractNumId="19">
    <w:multiLevelType w:val="hybridMultilevel"/>
    <w:lvl w:ilvl="0">
      <w:start w:val="1"/>
      <w:numFmt w:val="upperLetter"/>
      <w:lvlText w:val="%1."/>
      <w:lvlJc w:val="left"/>
      <w:pPr>
        <w:ind w:left="94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31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670"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1"/>
      <w:numFmt w:val="decimal"/>
      <w:lvlText w:val="%4)"/>
      <w:lvlJc w:val="left"/>
      <w:pPr>
        <w:ind w:left="208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1"/>
      <w:numFmt w:val="lowerLetter"/>
      <w:lvlText w:val="(%5)"/>
      <w:lvlJc w:val="left"/>
      <w:pPr>
        <w:ind w:left="2432" w:hanging="360"/>
        <w:jc w:val="left"/>
      </w:pPr>
      <w:rPr>
        <w:rFonts w:hint="default" w:ascii="Times New Roman" w:hAnsi="Times New Roman" w:eastAsia="Times New Roman" w:cs="Times New Roman"/>
        <w:b w:val="0"/>
        <w:bCs w:val="0"/>
        <w:i w:val="0"/>
        <w:iCs w:val="0"/>
        <w:spacing w:val="-2"/>
        <w:w w:val="100"/>
        <w:sz w:val="24"/>
        <w:szCs w:val="24"/>
        <w:lang w:val="id" w:eastAsia="en-US" w:bidi="ar-SA"/>
      </w:rPr>
    </w:lvl>
    <w:lvl w:ilvl="5">
      <w:start w:val="0"/>
      <w:numFmt w:val="bullet"/>
      <w:lvlText w:val="•"/>
      <w:lvlJc w:val="left"/>
      <w:pPr>
        <w:ind w:left="2040" w:hanging="360"/>
      </w:pPr>
      <w:rPr>
        <w:rFonts w:hint="default"/>
        <w:lang w:val="id" w:eastAsia="en-US" w:bidi="ar-SA"/>
      </w:rPr>
    </w:lvl>
    <w:lvl w:ilvl="6">
      <w:start w:val="0"/>
      <w:numFmt w:val="bullet"/>
      <w:lvlText w:val="•"/>
      <w:lvlJc w:val="left"/>
      <w:pPr>
        <w:ind w:left="2080" w:hanging="360"/>
      </w:pPr>
      <w:rPr>
        <w:rFonts w:hint="default"/>
        <w:lang w:val="id" w:eastAsia="en-US" w:bidi="ar-SA"/>
      </w:rPr>
    </w:lvl>
    <w:lvl w:ilvl="7">
      <w:start w:val="0"/>
      <w:numFmt w:val="bullet"/>
      <w:lvlText w:val="•"/>
      <w:lvlJc w:val="left"/>
      <w:pPr>
        <w:ind w:left="2440" w:hanging="360"/>
      </w:pPr>
      <w:rPr>
        <w:rFonts w:hint="default"/>
        <w:lang w:val="id" w:eastAsia="en-US" w:bidi="ar-SA"/>
      </w:rPr>
    </w:lvl>
    <w:lvl w:ilvl="8">
      <w:start w:val="0"/>
      <w:numFmt w:val="bullet"/>
      <w:lvlText w:val="•"/>
      <w:lvlJc w:val="left"/>
      <w:pPr>
        <w:ind w:left="4888" w:hanging="360"/>
      </w:pPr>
      <w:rPr>
        <w:rFonts w:hint="default"/>
        <w:lang w:val="id" w:eastAsia="en-US" w:bidi="ar-SA"/>
      </w:rPr>
    </w:lvl>
  </w:abstractNum>
  <w:abstractNum w:abstractNumId="18">
    <w:multiLevelType w:val="hybridMultilevel"/>
    <w:lvl w:ilvl="0">
      <w:start w:val="1"/>
      <w:numFmt w:val="lowerLetter"/>
      <w:lvlText w:val="%1."/>
      <w:lvlJc w:val="left"/>
      <w:pPr>
        <w:ind w:left="171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52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39" w:hanging="360"/>
      </w:pPr>
      <w:rPr>
        <w:rFonts w:hint="default"/>
        <w:lang w:val="id" w:eastAsia="en-US" w:bidi="ar-SA"/>
      </w:rPr>
    </w:lvl>
    <w:lvl w:ilvl="4">
      <w:start w:val="0"/>
      <w:numFmt w:val="bullet"/>
      <w:lvlText w:val="•"/>
      <w:lvlJc w:val="left"/>
      <w:pPr>
        <w:ind w:left="4946" w:hanging="360"/>
      </w:pPr>
      <w:rPr>
        <w:rFonts w:hint="default"/>
        <w:lang w:val="id" w:eastAsia="en-US" w:bidi="ar-SA"/>
      </w:rPr>
    </w:lvl>
    <w:lvl w:ilvl="5">
      <w:start w:val="0"/>
      <w:numFmt w:val="bullet"/>
      <w:lvlText w:val="•"/>
      <w:lvlJc w:val="left"/>
      <w:pPr>
        <w:ind w:left="5753" w:hanging="360"/>
      </w:pPr>
      <w:rPr>
        <w:rFonts w:hint="default"/>
        <w:lang w:val="id" w:eastAsia="en-US" w:bidi="ar-SA"/>
      </w:rPr>
    </w:lvl>
    <w:lvl w:ilvl="6">
      <w:start w:val="0"/>
      <w:numFmt w:val="bullet"/>
      <w:lvlText w:val="•"/>
      <w:lvlJc w:val="left"/>
      <w:pPr>
        <w:ind w:left="6559" w:hanging="360"/>
      </w:pPr>
      <w:rPr>
        <w:rFonts w:hint="default"/>
        <w:lang w:val="id" w:eastAsia="en-US" w:bidi="ar-SA"/>
      </w:rPr>
    </w:lvl>
    <w:lvl w:ilvl="7">
      <w:start w:val="0"/>
      <w:numFmt w:val="bullet"/>
      <w:lvlText w:val="•"/>
      <w:lvlJc w:val="left"/>
      <w:pPr>
        <w:ind w:left="7366" w:hanging="360"/>
      </w:pPr>
      <w:rPr>
        <w:rFonts w:hint="default"/>
        <w:lang w:val="id" w:eastAsia="en-US" w:bidi="ar-SA"/>
      </w:rPr>
    </w:lvl>
    <w:lvl w:ilvl="8">
      <w:start w:val="0"/>
      <w:numFmt w:val="bullet"/>
      <w:lvlText w:val="•"/>
      <w:lvlJc w:val="left"/>
      <w:pPr>
        <w:ind w:left="8173" w:hanging="360"/>
      </w:pPr>
      <w:rPr>
        <w:rFonts w:hint="default"/>
        <w:lang w:val="id" w:eastAsia="en-US" w:bidi="ar-SA"/>
      </w:rPr>
    </w:lvl>
  </w:abstractNum>
  <w:abstractNum w:abstractNumId="17">
    <w:multiLevelType w:val="hybridMultilevel"/>
    <w:lvl w:ilvl="0">
      <w:start w:val="1"/>
      <w:numFmt w:val="decimal"/>
      <w:lvlText w:val="%1)"/>
      <w:lvlJc w:val="left"/>
      <w:pPr>
        <w:ind w:left="208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850" w:hanging="361"/>
      </w:pPr>
      <w:rPr>
        <w:rFonts w:hint="default"/>
        <w:lang w:val="id" w:eastAsia="en-US" w:bidi="ar-SA"/>
      </w:rPr>
    </w:lvl>
    <w:lvl w:ilvl="2">
      <w:start w:val="0"/>
      <w:numFmt w:val="bullet"/>
      <w:lvlText w:val="•"/>
      <w:lvlJc w:val="left"/>
      <w:pPr>
        <w:ind w:left="3621" w:hanging="361"/>
      </w:pPr>
      <w:rPr>
        <w:rFonts w:hint="default"/>
        <w:lang w:val="id" w:eastAsia="en-US" w:bidi="ar-SA"/>
      </w:rPr>
    </w:lvl>
    <w:lvl w:ilvl="3">
      <w:start w:val="0"/>
      <w:numFmt w:val="bullet"/>
      <w:lvlText w:val="•"/>
      <w:lvlJc w:val="left"/>
      <w:pPr>
        <w:ind w:left="4391" w:hanging="361"/>
      </w:pPr>
      <w:rPr>
        <w:rFonts w:hint="default"/>
        <w:lang w:val="id" w:eastAsia="en-US" w:bidi="ar-SA"/>
      </w:rPr>
    </w:lvl>
    <w:lvl w:ilvl="4">
      <w:start w:val="0"/>
      <w:numFmt w:val="bullet"/>
      <w:lvlText w:val="•"/>
      <w:lvlJc w:val="left"/>
      <w:pPr>
        <w:ind w:left="5162" w:hanging="361"/>
      </w:pPr>
      <w:rPr>
        <w:rFonts w:hint="default"/>
        <w:lang w:val="id" w:eastAsia="en-US" w:bidi="ar-SA"/>
      </w:rPr>
    </w:lvl>
    <w:lvl w:ilvl="5">
      <w:start w:val="0"/>
      <w:numFmt w:val="bullet"/>
      <w:lvlText w:val="•"/>
      <w:lvlJc w:val="left"/>
      <w:pPr>
        <w:ind w:left="5933" w:hanging="361"/>
      </w:pPr>
      <w:rPr>
        <w:rFonts w:hint="default"/>
        <w:lang w:val="id" w:eastAsia="en-US" w:bidi="ar-SA"/>
      </w:rPr>
    </w:lvl>
    <w:lvl w:ilvl="6">
      <w:start w:val="0"/>
      <w:numFmt w:val="bullet"/>
      <w:lvlText w:val="•"/>
      <w:lvlJc w:val="left"/>
      <w:pPr>
        <w:ind w:left="6703" w:hanging="361"/>
      </w:pPr>
      <w:rPr>
        <w:rFonts w:hint="default"/>
        <w:lang w:val="id" w:eastAsia="en-US" w:bidi="ar-SA"/>
      </w:rPr>
    </w:lvl>
    <w:lvl w:ilvl="7">
      <w:start w:val="0"/>
      <w:numFmt w:val="bullet"/>
      <w:lvlText w:val="•"/>
      <w:lvlJc w:val="left"/>
      <w:pPr>
        <w:ind w:left="7474" w:hanging="361"/>
      </w:pPr>
      <w:rPr>
        <w:rFonts w:hint="default"/>
        <w:lang w:val="id" w:eastAsia="en-US" w:bidi="ar-SA"/>
      </w:rPr>
    </w:lvl>
    <w:lvl w:ilvl="8">
      <w:start w:val="0"/>
      <w:numFmt w:val="bullet"/>
      <w:lvlText w:val="•"/>
      <w:lvlJc w:val="left"/>
      <w:pPr>
        <w:ind w:left="8245" w:hanging="361"/>
      </w:pPr>
      <w:rPr>
        <w:rFonts w:hint="default"/>
        <w:lang w:val="id" w:eastAsia="en-US" w:bidi="ar-SA"/>
      </w:rPr>
    </w:lvl>
  </w:abstractNum>
  <w:abstractNum w:abstractNumId="16">
    <w:multiLevelType w:val="hybridMultilevel"/>
    <w:lvl w:ilvl="0">
      <w:start w:val="1"/>
      <w:numFmt w:val="lowerLetter"/>
      <w:lvlText w:val="%1."/>
      <w:lvlJc w:val="left"/>
      <w:pPr>
        <w:ind w:left="171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208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36" w:hanging="361"/>
      </w:pPr>
      <w:rPr>
        <w:rFonts w:hint="default"/>
        <w:lang w:val="id" w:eastAsia="en-US" w:bidi="ar-SA"/>
      </w:rPr>
    </w:lvl>
    <w:lvl w:ilvl="3">
      <w:start w:val="0"/>
      <w:numFmt w:val="bullet"/>
      <w:lvlText w:val="•"/>
      <w:lvlJc w:val="left"/>
      <w:pPr>
        <w:ind w:left="3792" w:hanging="361"/>
      </w:pPr>
      <w:rPr>
        <w:rFonts w:hint="default"/>
        <w:lang w:val="id" w:eastAsia="en-US" w:bidi="ar-SA"/>
      </w:rPr>
    </w:lvl>
    <w:lvl w:ilvl="4">
      <w:start w:val="0"/>
      <w:numFmt w:val="bullet"/>
      <w:lvlText w:val="•"/>
      <w:lvlJc w:val="left"/>
      <w:pPr>
        <w:ind w:left="4648" w:hanging="361"/>
      </w:pPr>
      <w:rPr>
        <w:rFonts w:hint="default"/>
        <w:lang w:val="id" w:eastAsia="en-US" w:bidi="ar-SA"/>
      </w:rPr>
    </w:lvl>
    <w:lvl w:ilvl="5">
      <w:start w:val="0"/>
      <w:numFmt w:val="bullet"/>
      <w:lvlText w:val="•"/>
      <w:lvlJc w:val="left"/>
      <w:pPr>
        <w:ind w:left="5505" w:hanging="361"/>
      </w:pPr>
      <w:rPr>
        <w:rFonts w:hint="default"/>
        <w:lang w:val="id" w:eastAsia="en-US" w:bidi="ar-SA"/>
      </w:rPr>
    </w:lvl>
    <w:lvl w:ilvl="6">
      <w:start w:val="0"/>
      <w:numFmt w:val="bullet"/>
      <w:lvlText w:val="•"/>
      <w:lvlJc w:val="left"/>
      <w:pPr>
        <w:ind w:left="6361" w:hanging="361"/>
      </w:pPr>
      <w:rPr>
        <w:rFonts w:hint="default"/>
        <w:lang w:val="id" w:eastAsia="en-US" w:bidi="ar-SA"/>
      </w:rPr>
    </w:lvl>
    <w:lvl w:ilvl="7">
      <w:start w:val="0"/>
      <w:numFmt w:val="bullet"/>
      <w:lvlText w:val="•"/>
      <w:lvlJc w:val="left"/>
      <w:pPr>
        <w:ind w:left="7217" w:hanging="361"/>
      </w:pPr>
      <w:rPr>
        <w:rFonts w:hint="default"/>
        <w:lang w:val="id" w:eastAsia="en-US" w:bidi="ar-SA"/>
      </w:rPr>
    </w:lvl>
    <w:lvl w:ilvl="8">
      <w:start w:val="0"/>
      <w:numFmt w:val="bullet"/>
      <w:lvlText w:val="•"/>
      <w:lvlJc w:val="left"/>
      <w:pPr>
        <w:ind w:left="8073" w:hanging="361"/>
      </w:pPr>
      <w:rPr>
        <w:rFonts w:hint="default"/>
        <w:lang w:val="id" w:eastAsia="en-US" w:bidi="ar-SA"/>
      </w:rPr>
    </w:lvl>
  </w:abstractNum>
  <w:abstractNum w:abstractNumId="15">
    <w:multiLevelType w:val="hybridMultilevel"/>
    <w:lvl w:ilvl="0">
      <w:start w:val="1"/>
      <w:numFmt w:val="lowerLetter"/>
      <w:lvlText w:val="%1."/>
      <w:lvlJc w:val="left"/>
      <w:pPr>
        <w:ind w:left="1718" w:hanging="360"/>
        <w:jc w:val="left"/>
      </w:pPr>
      <w:rPr>
        <w:rFonts w:hint="default"/>
        <w:spacing w:val="-1"/>
        <w:w w:val="100"/>
        <w:lang w:val="id" w:eastAsia="en-US" w:bidi="ar-SA"/>
      </w:rPr>
    </w:lvl>
    <w:lvl w:ilvl="1">
      <w:start w:val="1"/>
      <w:numFmt w:val="decimal"/>
      <w:lvlText w:val="%2)"/>
      <w:lvlJc w:val="left"/>
      <w:pPr>
        <w:ind w:left="2081" w:hanging="361"/>
        <w:jc w:val="left"/>
      </w:pPr>
      <w:rPr>
        <w:rFonts w:hint="default"/>
        <w:spacing w:val="0"/>
        <w:w w:val="100"/>
        <w:lang w:val="id" w:eastAsia="en-US" w:bidi="ar-SA"/>
      </w:rPr>
    </w:lvl>
    <w:lvl w:ilvl="2">
      <w:start w:val="0"/>
      <w:numFmt w:val="bullet"/>
      <w:lvlText w:val="•"/>
      <w:lvlJc w:val="left"/>
      <w:pPr>
        <w:ind w:left="2936" w:hanging="361"/>
      </w:pPr>
      <w:rPr>
        <w:rFonts w:hint="default"/>
        <w:lang w:val="id" w:eastAsia="en-US" w:bidi="ar-SA"/>
      </w:rPr>
    </w:lvl>
    <w:lvl w:ilvl="3">
      <w:start w:val="0"/>
      <w:numFmt w:val="bullet"/>
      <w:lvlText w:val="•"/>
      <w:lvlJc w:val="left"/>
      <w:pPr>
        <w:ind w:left="3792" w:hanging="361"/>
      </w:pPr>
      <w:rPr>
        <w:rFonts w:hint="default"/>
        <w:lang w:val="id" w:eastAsia="en-US" w:bidi="ar-SA"/>
      </w:rPr>
    </w:lvl>
    <w:lvl w:ilvl="4">
      <w:start w:val="0"/>
      <w:numFmt w:val="bullet"/>
      <w:lvlText w:val="•"/>
      <w:lvlJc w:val="left"/>
      <w:pPr>
        <w:ind w:left="4648" w:hanging="361"/>
      </w:pPr>
      <w:rPr>
        <w:rFonts w:hint="default"/>
        <w:lang w:val="id" w:eastAsia="en-US" w:bidi="ar-SA"/>
      </w:rPr>
    </w:lvl>
    <w:lvl w:ilvl="5">
      <w:start w:val="0"/>
      <w:numFmt w:val="bullet"/>
      <w:lvlText w:val="•"/>
      <w:lvlJc w:val="left"/>
      <w:pPr>
        <w:ind w:left="5505" w:hanging="361"/>
      </w:pPr>
      <w:rPr>
        <w:rFonts w:hint="default"/>
        <w:lang w:val="id" w:eastAsia="en-US" w:bidi="ar-SA"/>
      </w:rPr>
    </w:lvl>
    <w:lvl w:ilvl="6">
      <w:start w:val="0"/>
      <w:numFmt w:val="bullet"/>
      <w:lvlText w:val="•"/>
      <w:lvlJc w:val="left"/>
      <w:pPr>
        <w:ind w:left="6361" w:hanging="361"/>
      </w:pPr>
      <w:rPr>
        <w:rFonts w:hint="default"/>
        <w:lang w:val="id" w:eastAsia="en-US" w:bidi="ar-SA"/>
      </w:rPr>
    </w:lvl>
    <w:lvl w:ilvl="7">
      <w:start w:val="0"/>
      <w:numFmt w:val="bullet"/>
      <w:lvlText w:val="•"/>
      <w:lvlJc w:val="left"/>
      <w:pPr>
        <w:ind w:left="7217" w:hanging="361"/>
      </w:pPr>
      <w:rPr>
        <w:rFonts w:hint="default"/>
        <w:lang w:val="id" w:eastAsia="en-US" w:bidi="ar-SA"/>
      </w:rPr>
    </w:lvl>
    <w:lvl w:ilvl="8">
      <w:start w:val="0"/>
      <w:numFmt w:val="bullet"/>
      <w:lvlText w:val="•"/>
      <w:lvlJc w:val="left"/>
      <w:pPr>
        <w:ind w:left="8073" w:hanging="361"/>
      </w:pPr>
      <w:rPr>
        <w:rFonts w:hint="default"/>
        <w:lang w:val="id" w:eastAsia="en-US" w:bidi="ar-SA"/>
      </w:rPr>
    </w:lvl>
  </w:abstractNum>
  <w:abstractNum w:abstractNumId="14">
    <w:multiLevelType w:val="hybridMultilevel"/>
    <w:lvl w:ilvl="0">
      <w:start w:val="1"/>
      <w:numFmt w:val="decimal"/>
      <w:lvlText w:val="%1)"/>
      <w:lvlJc w:val="left"/>
      <w:pPr>
        <w:ind w:left="2149" w:hanging="428"/>
        <w:jc w:val="left"/>
      </w:pPr>
      <w:rPr>
        <w:rFonts w:hint="default"/>
        <w:spacing w:val="0"/>
        <w:w w:val="100"/>
        <w:lang w:val="id" w:eastAsia="en-US" w:bidi="ar-SA"/>
      </w:rPr>
    </w:lvl>
    <w:lvl w:ilvl="1">
      <w:start w:val="0"/>
      <w:numFmt w:val="bullet"/>
      <w:lvlText w:val="•"/>
      <w:lvlJc w:val="left"/>
      <w:pPr>
        <w:ind w:left="2904" w:hanging="428"/>
      </w:pPr>
      <w:rPr>
        <w:rFonts w:hint="default"/>
        <w:lang w:val="id" w:eastAsia="en-US" w:bidi="ar-SA"/>
      </w:rPr>
    </w:lvl>
    <w:lvl w:ilvl="2">
      <w:start w:val="0"/>
      <w:numFmt w:val="bullet"/>
      <w:lvlText w:val="•"/>
      <w:lvlJc w:val="left"/>
      <w:pPr>
        <w:ind w:left="3669" w:hanging="428"/>
      </w:pPr>
      <w:rPr>
        <w:rFonts w:hint="default"/>
        <w:lang w:val="id" w:eastAsia="en-US" w:bidi="ar-SA"/>
      </w:rPr>
    </w:lvl>
    <w:lvl w:ilvl="3">
      <w:start w:val="0"/>
      <w:numFmt w:val="bullet"/>
      <w:lvlText w:val="•"/>
      <w:lvlJc w:val="left"/>
      <w:pPr>
        <w:ind w:left="4433" w:hanging="428"/>
      </w:pPr>
      <w:rPr>
        <w:rFonts w:hint="default"/>
        <w:lang w:val="id" w:eastAsia="en-US" w:bidi="ar-SA"/>
      </w:rPr>
    </w:lvl>
    <w:lvl w:ilvl="4">
      <w:start w:val="0"/>
      <w:numFmt w:val="bullet"/>
      <w:lvlText w:val="•"/>
      <w:lvlJc w:val="left"/>
      <w:pPr>
        <w:ind w:left="5198" w:hanging="428"/>
      </w:pPr>
      <w:rPr>
        <w:rFonts w:hint="default"/>
        <w:lang w:val="id" w:eastAsia="en-US" w:bidi="ar-SA"/>
      </w:rPr>
    </w:lvl>
    <w:lvl w:ilvl="5">
      <w:start w:val="0"/>
      <w:numFmt w:val="bullet"/>
      <w:lvlText w:val="•"/>
      <w:lvlJc w:val="left"/>
      <w:pPr>
        <w:ind w:left="5963" w:hanging="428"/>
      </w:pPr>
      <w:rPr>
        <w:rFonts w:hint="default"/>
        <w:lang w:val="id" w:eastAsia="en-US" w:bidi="ar-SA"/>
      </w:rPr>
    </w:lvl>
    <w:lvl w:ilvl="6">
      <w:start w:val="0"/>
      <w:numFmt w:val="bullet"/>
      <w:lvlText w:val="•"/>
      <w:lvlJc w:val="left"/>
      <w:pPr>
        <w:ind w:left="6727" w:hanging="428"/>
      </w:pPr>
      <w:rPr>
        <w:rFonts w:hint="default"/>
        <w:lang w:val="id" w:eastAsia="en-US" w:bidi="ar-SA"/>
      </w:rPr>
    </w:lvl>
    <w:lvl w:ilvl="7">
      <w:start w:val="0"/>
      <w:numFmt w:val="bullet"/>
      <w:lvlText w:val="•"/>
      <w:lvlJc w:val="left"/>
      <w:pPr>
        <w:ind w:left="7492" w:hanging="428"/>
      </w:pPr>
      <w:rPr>
        <w:rFonts w:hint="default"/>
        <w:lang w:val="id" w:eastAsia="en-US" w:bidi="ar-SA"/>
      </w:rPr>
    </w:lvl>
    <w:lvl w:ilvl="8">
      <w:start w:val="0"/>
      <w:numFmt w:val="bullet"/>
      <w:lvlText w:val="•"/>
      <w:lvlJc w:val="left"/>
      <w:pPr>
        <w:ind w:left="8257" w:hanging="428"/>
      </w:pPr>
      <w:rPr>
        <w:rFonts w:hint="default"/>
        <w:lang w:val="id" w:eastAsia="en-US" w:bidi="ar-SA"/>
      </w:rPr>
    </w:lvl>
  </w:abstractNum>
  <w:abstractNum w:abstractNumId="13">
    <w:multiLevelType w:val="hybridMultilevel"/>
    <w:lvl w:ilvl="0">
      <w:start w:val="1"/>
      <w:numFmt w:val="decimal"/>
      <w:lvlText w:val="%1)"/>
      <w:lvlJc w:val="left"/>
      <w:pPr>
        <w:ind w:left="208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850" w:hanging="361"/>
      </w:pPr>
      <w:rPr>
        <w:rFonts w:hint="default"/>
        <w:lang w:val="id" w:eastAsia="en-US" w:bidi="ar-SA"/>
      </w:rPr>
    </w:lvl>
    <w:lvl w:ilvl="2">
      <w:start w:val="0"/>
      <w:numFmt w:val="bullet"/>
      <w:lvlText w:val="•"/>
      <w:lvlJc w:val="left"/>
      <w:pPr>
        <w:ind w:left="3621" w:hanging="361"/>
      </w:pPr>
      <w:rPr>
        <w:rFonts w:hint="default"/>
        <w:lang w:val="id" w:eastAsia="en-US" w:bidi="ar-SA"/>
      </w:rPr>
    </w:lvl>
    <w:lvl w:ilvl="3">
      <w:start w:val="0"/>
      <w:numFmt w:val="bullet"/>
      <w:lvlText w:val="•"/>
      <w:lvlJc w:val="left"/>
      <w:pPr>
        <w:ind w:left="4391" w:hanging="361"/>
      </w:pPr>
      <w:rPr>
        <w:rFonts w:hint="default"/>
        <w:lang w:val="id" w:eastAsia="en-US" w:bidi="ar-SA"/>
      </w:rPr>
    </w:lvl>
    <w:lvl w:ilvl="4">
      <w:start w:val="0"/>
      <w:numFmt w:val="bullet"/>
      <w:lvlText w:val="•"/>
      <w:lvlJc w:val="left"/>
      <w:pPr>
        <w:ind w:left="5162" w:hanging="361"/>
      </w:pPr>
      <w:rPr>
        <w:rFonts w:hint="default"/>
        <w:lang w:val="id" w:eastAsia="en-US" w:bidi="ar-SA"/>
      </w:rPr>
    </w:lvl>
    <w:lvl w:ilvl="5">
      <w:start w:val="0"/>
      <w:numFmt w:val="bullet"/>
      <w:lvlText w:val="•"/>
      <w:lvlJc w:val="left"/>
      <w:pPr>
        <w:ind w:left="5933" w:hanging="361"/>
      </w:pPr>
      <w:rPr>
        <w:rFonts w:hint="default"/>
        <w:lang w:val="id" w:eastAsia="en-US" w:bidi="ar-SA"/>
      </w:rPr>
    </w:lvl>
    <w:lvl w:ilvl="6">
      <w:start w:val="0"/>
      <w:numFmt w:val="bullet"/>
      <w:lvlText w:val="•"/>
      <w:lvlJc w:val="left"/>
      <w:pPr>
        <w:ind w:left="6703" w:hanging="361"/>
      </w:pPr>
      <w:rPr>
        <w:rFonts w:hint="default"/>
        <w:lang w:val="id" w:eastAsia="en-US" w:bidi="ar-SA"/>
      </w:rPr>
    </w:lvl>
    <w:lvl w:ilvl="7">
      <w:start w:val="0"/>
      <w:numFmt w:val="bullet"/>
      <w:lvlText w:val="•"/>
      <w:lvlJc w:val="left"/>
      <w:pPr>
        <w:ind w:left="7474" w:hanging="361"/>
      </w:pPr>
      <w:rPr>
        <w:rFonts w:hint="default"/>
        <w:lang w:val="id" w:eastAsia="en-US" w:bidi="ar-SA"/>
      </w:rPr>
    </w:lvl>
    <w:lvl w:ilvl="8">
      <w:start w:val="0"/>
      <w:numFmt w:val="bullet"/>
      <w:lvlText w:val="•"/>
      <w:lvlJc w:val="left"/>
      <w:pPr>
        <w:ind w:left="8245" w:hanging="361"/>
      </w:pPr>
      <w:rPr>
        <w:rFonts w:hint="default"/>
        <w:lang w:val="id" w:eastAsia="en-US" w:bidi="ar-SA"/>
      </w:rPr>
    </w:lvl>
  </w:abstractNum>
  <w:abstractNum w:abstractNumId="12">
    <w:multiLevelType w:val="hybridMultilevel"/>
    <w:lvl w:ilvl="0">
      <w:start w:val="1"/>
      <w:numFmt w:val="decimal"/>
      <w:lvlText w:val="%1)"/>
      <w:lvlJc w:val="left"/>
      <w:pPr>
        <w:ind w:left="2149"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904" w:hanging="428"/>
      </w:pPr>
      <w:rPr>
        <w:rFonts w:hint="default"/>
        <w:lang w:val="id" w:eastAsia="en-US" w:bidi="ar-SA"/>
      </w:rPr>
    </w:lvl>
    <w:lvl w:ilvl="2">
      <w:start w:val="0"/>
      <w:numFmt w:val="bullet"/>
      <w:lvlText w:val="•"/>
      <w:lvlJc w:val="left"/>
      <w:pPr>
        <w:ind w:left="3669" w:hanging="428"/>
      </w:pPr>
      <w:rPr>
        <w:rFonts w:hint="default"/>
        <w:lang w:val="id" w:eastAsia="en-US" w:bidi="ar-SA"/>
      </w:rPr>
    </w:lvl>
    <w:lvl w:ilvl="3">
      <w:start w:val="0"/>
      <w:numFmt w:val="bullet"/>
      <w:lvlText w:val="•"/>
      <w:lvlJc w:val="left"/>
      <w:pPr>
        <w:ind w:left="4433" w:hanging="428"/>
      </w:pPr>
      <w:rPr>
        <w:rFonts w:hint="default"/>
        <w:lang w:val="id" w:eastAsia="en-US" w:bidi="ar-SA"/>
      </w:rPr>
    </w:lvl>
    <w:lvl w:ilvl="4">
      <w:start w:val="0"/>
      <w:numFmt w:val="bullet"/>
      <w:lvlText w:val="•"/>
      <w:lvlJc w:val="left"/>
      <w:pPr>
        <w:ind w:left="5198" w:hanging="428"/>
      </w:pPr>
      <w:rPr>
        <w:rFonts w:hint="default"/>
        <w:lang w:val="id" w:eastAsia="en-US" w:bidi="ar-SA"/>
      </w:rPr>
    </w:lvl>
    <w:lvl w:ilvl="5">
      <w:start w:val="0"/>
      <w:numFmt w:val="bullet"/>
      <w:lvlText w:val="•"/>
      <w:lvlJc w:val="left"/>
      <w:pPr>
        <w:ind w:left="5963" w:hanging="428"/>
      </w:pPr>
      <w:rPr>
        <w:rFonts w:hint="default"/>
        <w:lang w:val="id" w:eastAsia="en-US" w:bidi="ar-SA"/>
      </w:rPr>
    </w:lvl>
    <w:lvl w:ilvl="6">
      <w:start w:val="0"/>
      <w:numFmt w:val="bullet"/>
      <w:lvlText w:val="•"/>
      <w:lvlJc w:val="left"/>
      <w:pPr>
        <w:ind w:left="6727" w:hanging="428"/>
      </w:pPr>
      <w:rPr>
        <w:rFonts w:hint="default"/>
        <w:lang w:val="id" w:eastAsia="en-US" w:bidi="ar-SA"/>
      </w:rPr>
    </w:lvl>
    <w:lvl w:ilvl="7">
      <w:start w:val="0"/>
      <w:numFmt w:val="bullet"/>
      <w:lvlText w:val="•"/>
      <w:lvlJc w:val="left"/>
      <w:pPr>
        <w:ind w:left="7492" w:hanging="428"/>
      </w:pPr>
      <w:rPr>
        <w:rFonts w:hint="default"/>
        <w:lang w:val="id" w:eastAsia="en-US" w:bidi="ar-SA"/>
      </w:rPr>
    </w:lvl>
    <w:lvl w:ilvl="8">
      <w:start w:val="0"/>
      <w:numFmt w:val="bullet"/>
      <w:lvlText w:val="•"/>
      <w:lvlJc w:val="left"/>
      <w:pPr>
        <w:ind w:left="8257" w:hanging="428"/>
      </w:pPr>
      <w:rPr>
        <w:rFonts w:hint="default"/>
        <w:lang w:val="id" w:eastAsia="en-US" w:bidi="ar-SA"/>
      </w:rPr>
    </w:lvl>
  </w:abstractNum>
  <w:abstractNum w:abstractNumId="11">
    <w:multiLevelType w:val="hybridMultilevel"/>
    <w:lvl w:ilvl="0">
      <w:start w:val="1"/>
      <w:numFmt w:val="lowerLetter"/>
      <w:lvlText w:val="%1)"/>
      <w:lvlJc w:val="left"/>
      <w:pPr>
        <w:ind w:left="2446"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3174" w:hanging="360"/>
      </w:pPr>
      <w:rPr>
        <w:rFonts w:hint="default"/>
        <w:lang w:val="id" w:eastAsia="en-US" w:bidi="ar-SA"/>
      </w:rPr>
    </w:lvl>
    <w:lvl w:ilvl="2">
      <w:start w:val="0"/>
      <w:numFmt w:val="bullet"/>
      <w:lvlText w:val="•"/>
      <w:lvlJc w:val="left"/>
      <w:pPr>
        <w:ind w:left="3909" w:hanging="360"/>
      </w:pPr>
      <w:rPr>
        <w:rFonts w:hint="default"/>
        <w:lang w:val="id" w:eastAsia="en-US" w:bidi="ar-SA"/>
      </w:rPr>
    </w:lvl>
    <w:lvl w:ilvl="3">
      <w:start w:val="0"/>
      <w:numFmt w:val="bullet"/>
      <w:lvlText w:val="•"/>
      <w:lvlJc w:val="left"/>
      <w:pPr>
        <w:ind w:left="4643" w:hanging="360"/>
      </w:pPr>
      <w:rPr>
        <w:rFonts w:hint="default"/>
        <w:lang w:val="id" w:eastAsia="en-US" w:bidi="ar-SA"/>
      </w:rPr>
    </w:lvl>
    <w:lvl w:ilvl="4">
      <w:start w:val="0"/>
      <w:numFmt w:val="bullet"/>
      <w:lvlText w:val="•"/>
      <w:lvlJc w:val="left"/>
      <w:pPr>
        <w:ind w:left="5378" w:hanging="360"/>
      </w:pPr>
      <w:rPr>
        <w:rFonts w:hint="default"/>
        <w:lang w:val="id" w:eastAsia="en-US" w:bidi="ar-SA"/>
      </w:rPr>
    </w:lvl>
    <w:lvl w:ilvl="5">
      <w:start w:val="0"/>
      <w:numFmt w:val="bullet"/>
      <w:lvlText w:val="•"/>
      <w:lvlJc w:val="left"/>
      <w:pPr>
        <w:ind w:left="611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582" w:hanging="360"/>
      </w:pPr>
      <w:rPr>
        <w:rFonts w:hint="default"/>
        <w:lang w:val="id" w:eastAsia="en-US" w:bidi="ar-SA"/>
      </w:rPr>
    </w:lvl>
    <w:lvl w:ilvl="8">
      <w:start w:val="0"/>
      <w:numFmt w:val="bullet"/>
      <w:lvlText w:val="•"/>
      <w:lvlJc w:val="left"/>
      <w:pPr>
        <w:ind w:left="8317" w:hanging="360"/>
      </w:pPr>
      <w:rPr>
        <w:rFonts w:hint="default"/>
        <w:lang w:val="id" w:eastAsia="en-US" w:bidi="ar-SA"/>
      </w:rPr>
    </w:lvl>
  </w:abstractNum>
  <w:abstractNum w:abstractNumId="10">
    <w:multiLevelType w:val="hybridMultilevel"/>
    <w:lvl w:ilvl="0">
      <w:start w:val="1"/>
      <w:numFmt w:val="lowerLetter"/>
      <w:lvlText w:val="%1)"/>
      <w:lvlJc w:val="left"/>
      <w:pPr>
        <w:ind w:left="2446"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3174" w:hanging="360"/>
      </w:pPr>
      <w:rPr>
        <w:rFonts w:hint="default"/>
        <w:lang w:val="id" w:eastAsia="en-US" w:bidi="ar-SA"/>
      </w:rPr>
    </w:lvl>
    <w:lvl w:ilvl="2">
      <w:start w:val="0"/>
      <w:numFmt w:val="bullet"/>
      <w:lvlText w:val="•"/>
      <w:lvlJc w:val="left"/>
      <w:pPr>
        <w:ind w:left="3909" w:hanging="360"/>
      </w:pPr>
      <w:rPr>
        <w:rFonts w:hint="default"/>
        <w:lang w:val="id" w:eastAsia="en-US" w:bidi="ar-SA"/>
      </w:rPr>
    </w:lvl>
    <w:lvl w:ilvl="3">
      <w:start w:val="0"/>
      <w:numFmt w:val="bullet"/>
      <w:lvlText w:val="•"/>
      <w:lvlJc w:val="left"/>
      <w:pPr>
        <w:ind w:left="4643" w:hanging="360"/>
      </w:pPr>
      <w:rPr>
        <w:rFonts w:hint="default"/>
        <w:lang w:val="id" w:eastAsia="en-US" w:bidi="ar-SA"/>
      </w:rPr>
    </w:lvl>
    <w:lvl w:ilvl="4">
      <w:start w:val="0"/>
      <w:numFmt w:val="bullet"/>
      <w:lvlText w:val="•"/>
      <w:lvlJc w:val="left"/>
      <w:pPr>
        <w:ind w:left="5378" w:hanging="360"/>
      </w:pPr>
      <w:rPr>
        <w:rFonts w:hint="default"/>
        <w:lang w:val="id" w:eastAsia="en-US" w:bidi="ar-SA"/>
      </w:rPr>
    </w:lvl>
    <w:lvl w:ilvl="5">
      <w:start w:val="0"/>
      <w:numFmt w:val="bullet"/>
      <w:lvlText w:val="•"/>
      <w:lvlJc w:val="left"/>
      <w:pPr>
        <w:ind w:left="611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582" w:hanging="360"/>
      </w:pPr>
      <w:rPr>
        <w:rFonts w:hint="default"/>
        <w:lang w:val="id" w:eastAsia="en-US" w:bidi="ar-SA"/>
      </w:rPr>
    </w:lvl>
    <w:lvl w:ilvl="8">
      <w:start w:val="0"/>
      <w:numFmt w:val="bullet"/>
      <w:lvlText w:val="•"/>
      <w:lvlJc w:val="left"/>
      <w:pPr>
        <w:ind w:left="8317" w:hanging="360"/>
      </w:pPr>
      <w:rPr>
        <w:rFonts w:hint="default"/>
        <w:lang w:val="id" w:eastAsia="en-US" w:bidi="ar-SA"/>
      </w:rPr>
    </w:lvl>
  </w:abstractNum>
  <w:abstractNum w:abstractNumId="9">
    <w:multiLevelType w:val="hybridMultilevel"/>
    <w:lvl w:ilvl="0">
      <w:start w:val="1"/>
      <w:numFmt w:val="upperLetter"/>
      <w:lvlText w:val="%1."/>
      <w:lvlJc w:val="left"/>
      <w:pPr>
        <w:ind w:left="94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30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71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1"/>
      <w:numFmt w:val="decimal"/>
      <w:lvlText w:val="%4)"/>
      <w:lvlJc w:val="left"/>
      <w:pPr>
        <w:ind w:left="2081" w:hanging="361"/>
        <w:jc w:val="left"/>
      </w:pPr>
      <w:rPr>
        <w:rFonts w:hint="default"/>
        <w:spacing w:val="0"/>
        <w:w w:val="100"/>
        <w:lang w:val="id" w:eastAsia="en-US" w:bidi="ar-SA"/>
      </w:rPr>
    </w:lvl>
    <w:lvl w:ilvl="4">
      <w:start w:val="1"/>
      <w:numFmt w:val="lowerLetter"/>
      <w:lvlText w:val="%5)"/>
      <w:lvlJc w:val="left"/>
      <w:pPr>
        <w:ind w:left="2446" w:hanging="361"/>
        <w:jc w:val="left"/>
      </w:pPr>
      <w:rPr>
        <w:rFonts w:hint="default"/>
        <w:spacing w:val="-1"/>
        <w:w w:val="100"/>
        <w:lang w:val="id" w:eastAsia="en-US" w:bidi="ar-SA"/>
      </w:rPr>
    </w:lvl>
    <w:lvl w:ilvl="5">
      <w:start w:val="0"/>
      <w:numFmt w:val="bullet"/>
      <w:lvlText w:val="•"/>
      <w:lvlJc w:val="left"/>
      <w:pPr>
        <w:ind w:left="2440" w:hanging="361"/>
      </w:pPr>
      <w:rPr>
        <w:rFonts w:hint="default"/>
        <w:lang w:val="id" w:eastAsia="en-US" w:bidi="ar-SA"/>
      </w:rPr>
    </w:lvl>
    <w:lvl w:ilvl="6">
      <w:start w:val="0"/>
      <w:numFmt w:val="bullet"/>
      <w:lvlText w:val="•"/>
      <w:lvlJc w:val="left"/>
      <w:pPr>
        <w:ind w:left="3909" w:hanging="361"/>
      </w:pPr>
      <w:rPr>
        <w:rFonts w:hint="default"/>
        <w:lang w:val="id" w:eastAsia="en-US" w:bidi="ar-SA"/>
      </w:rPr>
    </w:lvl>
    <w:lvl w:ilvl="7">
      <w:start w:val="0"/>
      <w:numFmt w:val="bullet"/>
      <w:lvlText w:val="•"/>
      <w:lvlJc w:val="left"/>
      <w:pPr>
        <w:ind w:left="5378" w:hanging="361"/>
      </w:pPr>
      <w:rPr>
        <w:rFonts w:hint="default"/>
        <w:lang w:val="id" w:eastAsia="en-US" w:bidi="ar-SA"/>
      </w:rPr>
    </w:lvl>
    <w:lvl w:ilvl="8">
      <w:start w:val="0"/>
      <w:numFmt w:val="bullet"/>
      <w:lvlText w:val="•"/>
      <w:lvlJc w:val="left"/>
      <w:pPr>
        <w:ind w:left="6847" w:hanging="361"/>
      </w:pPr>
      <w:rPr>
        <w:rFonts w:hint="default"/>
        <w:lang w:val="id" w:eastAsia="en-US" w:bidi="ar-SA"/>
      </w:rPr>
    </w:lvl>
  </w:abstractNum>
  <w:abstractNum w:abstractNumId="8">
    <w:multiLevelType w:val="hybridMultilevel"/>
    <w:lvl w:ilvl="0">
      <w:start w:val="1"/>
      <w:numFmt w:val="upperLetter"/>
      <w:lvlText w:val="%1."/>
      <w:lvlJc w:val="left"/>
      <w:pPr>
        <w:ind w:left="94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308" w:hanging="360"/>
        <w:jc w:val="left"/>
      </w:pPr>
      <w:rPr>
        <w:rFonts w:hint="default"/>
        <w:spacing w:val="0"/>
        <w:w w:val="100"/>
        <w:lang w:val="id" w:eastAsia="en-US" w:bidi="ar-SA"/>
      </w:rPr>
    </w:lvl>
    <w:lvl w:ilvl="2">
      <w:start w:val="1"/>
      <w:numFmt w:val="lowerLetter"/>
      <w:lvlText w:val="%3."/>
      <w:lvlJc w:val="left"/>
      <w:pPr>
        <w:ind w:left="166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1660" w:hanging="360"/>
      </w:pPr>
      <w:rPr>
        <w:rFonts w:hint="default"/>
        <w:lang w:val="id" w:eastAsia="en-US" w:bidi="ar-SA"/>
      </w:rPr>
    </w:lvl>
    <w:lvl w:ilvl="4">
      <w:start w:val="0"/>
      <w:numFmt w:val="bullet"/>
      <w:lvlText w:val="•"/>
      <w:lvlJc w:val="left"/>
      <w:pPr>
        <w:ind w:left="2820" w:hanging="360"/>
      </w:pPr>
      <w:rPr>
        <w:rFonts w:hint="default"/>
        <w:lang w:val="id" w:eastAsia="en-US" w:bidi="ar-SA"/>
      </w:rPr>
    </w:lvl>
    <w:lvl w:ilvl="5">
      <w:start w:val="0"/>
      <w:numFmt w:val="bullet"/>
      <w:lvlText w:val="•"/>
      <w:lvlJc w:val="left"/>
      <w:pPr>
        <w:ind w:left="3981" w:hanging="360"/>
      </w:pPr>
      <w:rPr>
        <w:rFonts w:hint="default"/>
        <w:lang w:val="id" w:eastAsia="en-US" w:bidi="ar-SA"/>
      </w:rPr>
    </w:lvl>
    <w:lvl w:ilvl="6">
      <w:start w:val="0"/>
      <w:numFmt w:val="bullet"/>
      <w:lvlText w:val="•"/>
      <w:lvlJc w:val="left"/>
      <w:pPr>
        <w:ind w:left="5142" w:hanging="360"/>
      </w:pPr>
      <w:rPr>
        <w:rFonts w:hint="default"/>
        <w:lang w:val="id" w:eastAsia="en-US" w:bidi="ar-SA"/>
      </w:rPr>
    </w:lvl>
    <w:lvl w:ilvl="7">
      <w:start w:val="0"/>
      <w:numFmt w:val="bullet"/>
      <w:lvlText w:val="•"/>
      <w:lvlJc w:val="left"/>
      <w:pPr>
        <w:ind w:left="6303" w:hanging="360"/>
      </w:pPr>
      <w:rPr>
        <w:rFonts w:hint="default"/>
        <w:lang w:val="id" w:eastAsia="en-US" w:bidi="ar-SA"/>
      </w:rPr>
    </w:lvl>
    <w:lvl w:ilvl="8">
      <w:start w:val="0"/>
      <w:numFmt w:val="bullet"/>
      <w:lvlText w:val="•"/>
      <w:lvlJc w:val="left"/>
      <w:pPr>
        <w:ind w:left="7464" w:hanging="360"/>
      </w:pPr>
      <w:rPr>
        <w:rFonts w:hint="default"/>
        <w:lang w:val="id" w:eastAsia="en-US" w:bidi="ar-SA"/>
      </w:rPr>
    </w:lvl>
  </w:abstractNum>
  <w:abstractNum w:abstractNumId="7">
    <w:multiLevelType w:val="hybridMultilevel"/>
    <w:lvl w:ilvl="0">
      <w:start w:val="1"/>
      <w:numFmt w:val="upperLetter"/>
      <w:lvlText w:val="%1."/>
      <w:lvlJc w:val="left"/>
      <w:pPr>
        <w:ind w:left="1582"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00" w:hanging="428"/>
      </w:pPr>
      <w:rPr>
        <w:rFonts w:hint="default"/>
        <w:lang w:val="id" w:eastAsia="en-US" w:bidi="ar-SA"/>
      </w:rPr>
    </w:lvl>
    <w:lvl w:ilvl="2">
      <w:start w:val="0"/>
      <w:numFmt w:val="bullet"/>
      <w:lvlText w:val="•"/>
      <w:lvlJc w:val="left"/>
      <w:pPr>
        <w:ind w:left="3221" w:hanging="428"/>
      </w:pPr>
      <w:rPr>
        <w:rFonts w:hint="default"/>
        <w:lang w:val="id" w:eastAsia="en-US" w:bidi="ar-SA"/>
      </w:rPr>
    </w:lvl>
    <w:lvl w:ilvl="3">
      <w:start w:val="0"/>
      <w:numFmt w:val="bullet"/>
      <w:lvlText w:val="•"/>
      <w:lvlJc w:val="left"/>
      <w:pPr>
        <w:ind w:left="4041" w:hanging="428"/>
      </w:pPr>
      <w:rPr>
        <w:rFonts w:hint="default"/>
        <w:lang w:val="id" w:eastAsia="en-US" w:bidi="ar-SA"/>
      </w:rPr>
    </w:lvl>
    <w:lvl w:ilvl="4">
      <w:start w:val="0"/>
      <w:numFmt w:val="bullet"/>
      <w:lvlText w:val="•"/>
      <w:lvlJc w:val="left"/>
      <w:pPr>
        <w:ind w:left="4862" w:hanging="428"/>
      </w:pPr>
      <w:rPr>
        <w:rFonts w:hint="default"/>
        <w:lang w:val="id" w:eastAsia="en-US" w:bidi="ar-SA"/>
      </w:rPr>
    </w:lvl>
    <w:lvl w:ilvl="5">
      <w:start w:val="0"/>
      <w:numFmt w:val="bullet"/>
      <w:lvlText w:val="•"/>
      <w:lvlJc w:val="left"/>
      <w:pPr>
        <w:ind w:left="5683" w:hanging="428"/>
      </w:pPr>
      <w:rPr>
        <w:rFonts w:hint="default"/>
        <w:lang w:val="id" w:eastAsia="en-US" w:bidi="ar-SA"/>
      </w:rPr>
    </w:lvl>
    <w:lvl w:ilvl="6">
      <w:start w:val="0"/>
      <w:numFmt w:val="bullet"/>
      <w:lvlText w:val="•"/>
      <w:lvlJc w:val="left"/>
      <w:pPr>
        <w:ind w:left="6503" w:hanging="428"/>
      </w:pPr>
      <w:rPr>
        <w:rFonts w:hint="default"/>
        <w:lang w:val="id" w:eastAsia="en-US" w:bidi="ar-SA"/>
      </w:rPr>
    </w:lvl>
    <w:lvl w:ilvl="7">
      <w:start w:val="0"/>
      <w:numFmt w:val="bullet"/>
      <w:lvlText w:val="•"/>
      <w:lvlJc w:val="left"/>
      <w:pPr>
        <w:ind w:left="7324" w:hanging="428"/>
      </w:pPr>
      <w:rPr>
        <w:rFonts w:hint="default"/>
        <w:lang w:val="id" w:eastAsia="en-US" w:bidi="ar-SA"/>
      </w:rPr>
    </w:lvl>
    <w:lvl w:ilvl="8">
      <w:start w:val="0"/>
      <w:numFmt w:val="bullet"/>
      <w:lvlText w:val="•"/>
      <w:lvlJc w:val="left"/>
      <w:pPr>
        <w:ind w:left="8145" w:hanging="428"/>
      </w:pPr>
      <w:rPr>
        <w:rFonts w:hint="default"/>
        <w:lang w:val="id" w:eastAsia="en-US" w:bidi="ar-SA"/>
      </w:rPr>
    </w:lvl>
  </w:abstractNum>
  <w:abstractNum w:abstractNumId="6">
    <w:multiLevelType w:val="hybridMultilevel"/>
    <w:lvl w:ilvl="0">
      <w:start w:val="1"/>
      <w:numFmt w:val="upperLetter"/>
      <w:lvlText w:val="%1."/>
      <w:lvlJc w:val="left"/>
      <w:pPr>
        <w:ind w:left="1582"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00" w:hanging="428"/>
      </w:pPr>
      <w:rPr>
        <w:rFonts w:hint="default"/>
        <w:lang w:val="id" w:eastAsia="en-US" w:bidi="ar-SA"/>
      </w:rPr>
    </w:lvl>
    <w:lvl w:ilvl="2">
      <w:start w:val="0"/>
      <w:numFmt w:val="bullet"/>
      <w:lvlText w:val="•"/>
      <w:lvlJc w:val="left"/>
      <w:pPr>
        <w:ind w:left="3221" w:hanging="428"/>
      </w:pPr>
      <w:rPr>
        <w:rFonts w:hint="default"/>
        <w:lang w:val="id" w:eastAsia="en-US" w:bidi="ar-SA"/>
      </w:rPr>
    </w:lvl>
    <w:lvl w:ilvl="3">
      <w:start w:val="0"/>
      <w:numFmt w:val="bullet"/>
      <w:lvlText w:val="•"/>
      <w:lvlJc w:val="left"/>
      <w:pPr>
        <w:ind w:left="4041" w:hanging="428"/>
      </w:pPr>
      <w:rPr>
        <w:rFonts w:hint="default"/>
        <w:lang w:val="id" w:eastAsia="en-US" w:bidi="ar-SA"/>
      </w:rPr>
    </w:lvl>
    <w:lvl w:ilvl="4">
      <w:start w:val="0"/>
      <w:numFmt w:val="bullet"/>
      <w:lvlText w:val="•"/>
      <w:lvlJc w:val="left"/>
      <w:pPr>
        <w:ind w:left="4862" w:hanging="428"/>
      </w:pPr>
      <w:rPr>
        <w:rFonts w:hint="default"/>
        <w:lang w:val="id" w:eastAsia="en-US" w:bidi="ar-SA"/>
      </w:rPr>
    </w:lvl>
    <w:lvl w:ilvl="5">
      <w:start w:val="0"/>
      <w:numFmt w:val="bullet"/>
      <w:lvlText w:val="•"/>
      <w:lvlJc w:val="left"/>
      <w:pPr>
        <w:ind w:left="5683" w:hanging="428"/>
      </w:pPr>
      <w:rPr>
        <w:rFonts w:hint="default"/>
        <w:lang w:val="id" w:eastAsia="en-US" w:bidi="ar-SA"/>
      </w:rPr>
    </w:lvl>
    <w:lvl w:ilvl="6">
      <w:start w:val="0"/>
      <w:numFmt w:val="bullet"/>
      <w:lvlText w:val="•"/>
      <w:lvlJc w:val="left"/>
      <w:pPr>
        <w:ind w:left="6503" w:hanging="428"/>
      </w:pPr>
      <w:rPr>
        <w:rFonts w:hint="default"/>
        <w:lang w:val="id" w:eastAsia="en-US" w:bidi="ar-SA"/>
      </w:rPr>
    </w:lvl>
    <w:lvl w:ilvl="7">
      <w:start w:val="0"/>
      <w:numFmt w:val="bullet"/>
      <w:lvlText w:val="•"/>
      <w:lvlJc w:val="left"/>
      <w:pPr>
        <w:ind w:left="7324" w:hanging="428"/>
      </w:pPr>
      <w:rPr>
        <w:rFonts w:hint="default"/>
        <w:lang w:val="id" w:eastAsia="en-US" w:bidi="ar-SA"/>
      </w:rPr>
    </w:lvl>
    <w:lvl w:ilvl="8">
      <w:start w:val="0"/>
      <w:numFmt w:val="bullet"/>
      <w:lvlText w:val="•"/>
      <w:lvlJc w:val="left"/>
      <w:pPr>
        <w:ind w:left="8145" w:hanging="428"/>
      </w:pPr>
      <w:rPr>
        <w:rFonts w:hint="default"/>
        <w:lang w:val="id" w:eastAsia="en-US" w:bidi="ar-SA"/>
      </w:rPr>
    </w:lvl>
  </w:abstractNum>
  <w:abstractNum w:abstractNumId="5">
    <w:multiLevelType w:val="hybridMultilevel"/>
    <w:lvl w:ilvl="0">
      <w:start w:val="1"/>
      <w:numFmt w:val="upperLetter"/>
      <w:lvlText w:val="%1."/>
      <w:lvlJc w:val="left"/>
      <w:pPr>
        <w:ind w:left="158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00" w:hanging="360"/>
      </w:pPr>
      <w:rPr>
        <w:rFonts w:hint="default"/>
        <w:lang w:val="id" w:eastAsia="en-US" w:bidi="ar-SA"/>
      </w:rPr>
    </w:lvl>
    <w:lvl w:ilvl="2">
      <w:start w:val="0"/>
      <w:numFmt w:val="bullet"/>
      <w:lvlText w:val="•"/>
      <w:lvlJc w:val="left"/>
      <w:pPr>
        <w:ind w:left="3221" w:hanging="360"/>
      </w:pPr>
      <w:rPr>
        <w:rFonts w:hint="default"/>
        <w:lang w:val="id" w:eastAsia="en-US" w:bidi="ar-SA"/>
      </w:rPr>
    </w:lvl>
    <w:lvl w:ilvl="3">
      <w:start w:val="0"/>
      <w:numFmt w:val="bullet"/>
      <w:lvlText w:val="•"/>
      <w:lvlJc w:val="left"/>
      <w:pPr>
        <w:ind w:left="4041" w:hanging="360"/>
      </w:pPr>
      <w:rPr>
        <w:rFonts w:hint="default"/>
        <w:lang w:val="id" w:eastAsia="en-US" w:bidi="ar-SA"/>
      </w:rPr>
    </w:lvl>
    <w:lvl w:ilvl="4">
      <w:start w:val="0"/>
      <w:numFmt w:val="bullet"/>
      <w:lvlText w:val="•"/>
      <w:lvlJc w:val="left"/>
      <w:pPr>
        <w:ind w:left="4862" w:hanging="360"/>
      </w:pPr>
      <w:rPr>
        <w:rFonts w:hint="default"/>
        <w:lang w:val="id" w:eastAsia="en-US" w:bidi="ar-SA"/>
      </w:rPr>
    </w:lvl>
    <w:lvl w:ilvl="5">
      <w:start w:val="0"/>
      <w:numFmt w:val="bullet"/>
      <w:lvlText w:val="•"/>
      <w:lvlJc w:val="left"/>
      <w:pPr>
        <w:ind w:left="5683" w:hanging="360"/>
      </w:pPr>
      <w:rPr>
        <w:rFonts w:hint="default"/>
        <w:lang w:val="id" w:eastAsia="en-US" w:bidi="ar-SA"/>
      </w:rPr>
    </w:lvl>
    <w:lvl w:ilvl="6">
      <w:start w:val="0"/>
      <w:numFmt w:val="bullet"/>
      <w:lvlText w:val="•"/>
      <w:lvlJc w:val="left"/>
      <w:pPr>
        <w:ind w:left="6503" w:hanging="360"/>
      </w:pPr>
      <w:rPr>
        <w:rFonts w:hint="default"/>
        <w:lang w:val="id" w:eastAsia="en-US" w:bidi="ar-SA"/>
      </w:rPr>
    </w:lvl>
    <w:lvl w:ilvl="7">
      <w:start w:val="0"/>
      <w:numFmt w:val="bullet"/>
      <w:lvlText w:val="•"/>
      <w:lvlJc w:val="left"/>
      <w:pPr>
        <w:ind w:left="7324" w:hanging="360"/>
      </w:pPr>
      <w:rPr>
        <w:rFonts w:hint="default"/>
        <w:lang w:val="id" w:eastAsia="en-US" w:bidi="ar-SA"/>
      </w:rPr>
    </w:lvl>
    <w:lvl w:ilvl="8">
      <w:start w:val="0"/>
      <w:numFmt w:val="bullet"/>
      <w:lvlText w:val="•"/>
      <w:lvlJc w:val="left"/>
      <w:pPr>
        <w:ind w:left="8145" w:hanging="360"/>
      </w:pPr>
      <w:rPr>
        <w:rFonts w:hint="default"/>
        <w:lang w:val="id" w:eastAsia="en-US" w:bidi="ar-SA"/>
      </w:rPr>
    </w:lvl>
  </w:abstractNum>
  <w:abstractNum w:abstractNumId="4">
    <w:multiLevelType w:val="hybridMultilevel"/>
    <w:lvl w:ilvl="0">
      <w:start w:val="1"/>
      <w:numFmt w:val="upperLetter"/>
      <w:lvlText w:val="%1."/>
      <w:lvlJc w:val="left"/>
      <w:pPr>
        <w:ind w:left="158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942" w:hanging="360"/>
        <w:jc w:val="left"/>
      </w:pPr>
      <w:rPr>
        <w:rFonts w:hint="default"/>
        <w:spacing w:val="0"/>
        <w:w w:val="100"/>
        <w:lang w:val="id" w:eastAsia="en-US" w:bidi="ar-SA"/>
      </w:rPr>
    </w:lvl>
    <w:lvl w:ilvl="2">
      <w:start w:val="0"/>
      <w:numFmt w:val="bullet"/>
      <w:lvlText w:val="•"/>
      <w:lvlJc w:val="left"/>
      <w:pPr>
        <w:ind w:left="2811" w:hanging="360"/>
      </w:pPr>
      <w:rPr>
        <w:rFonts w:hint="default"/>
        <w:lang w:val="id" w:eastAsia="en-US" w:bidi="ar-SA"/>
      </w:rPr>
    </w:lvl>
    <w:lvl w:ilvl="3">
      <w:start w:val="0"/>
      <w:numFmt w:val="bullet"/>
      <w:lvlText w:val="•"/>
      <w:lvlJc w:val="left"/>
      <w:pPr>
        <w:ind w:left="3683" w:hanging="360"/>
      </w:pPr>
      <w:rPr>
        <w:rFonts w:hint="default"/>
        <w:lang w:val="id" w:eastAsia="en-US" w:bidi="ar-SA"/>
      </w:rPr>
    </w:lvl>
    <w:lvl w:ilvl="4">
      <w:start w:val="0"/>
      <w:numFmt w:val="bullet"/>
      <w:lvlText w:val="•"/>
      <w:lvlJc w:val="left"/>
      <w:pPr>
        <w:ind w:left="4555" w:hanging="360"/>
      </w:pPr>
      <w:rPr>
        <w:rFonts w:hint="default"/>
        <w:lang w:val="id" w:eastAsia="en-US" w:bidi="ar-SA"/>
      </w:rPr>
    </w:lvl>
    <w:lvl w:ilvl="5">
      <w:start w:val="0"/>
      <w:numFmt w:val="bullet"/>
      <w:lvlText w:val="•"/>
      <w:lvlJc w:val="left"/>
      <w:pPr>
        <w:ind w:left="5427" w:hanging="360"/>
      </w:pPr>
      <w:rPr>
        <w:rFonts w:hint="default"/>
        <w:lang w:val="id" w:eastAsia="en-US" w:bidi="ar-SA"/>
      </w:rPr>
    </w:lvl>
    <w:lvl w:ilvl="6">
      <w:start w:val="0"/>
      <w:numFmt w:val="bullet"/>
      <w:lvlText w:val="•"/>
      <w:lvlJc w:val="left"/>
      <w:pPr>
        <w:ind w:left="6299" w:hanging="360"/>
      </w:pPr>
      <w:rPr>
        <w:rFonts w:hint="default"/>
        <w:lang w:val="id" w:eastAsia="en-US" w:bidi="ar-SA"/>
      </w:rPr>
    </w:lvl>
    <w:lvl w:ilvl="7">
      <w:start w:val="0"/>
      <w:numFmt w:val="bullet"/>
      <w:lvlText w:val="•"/>
      <w:lvlJc w:val="left"/>
      <w:pPr>
        <w:ind w:left="7170" w:hanging="360"/>
      </w:pPr>
      <w:rPr>
        <w:rFonts w:hint="default"/>
        <w:lang w:val="id" w:eastAsia="en-US" w:bidi="ar-SA"/>
      </w:rPr>
    </w:lvl>
    <w:lvl w:ilvl="8">
      <w:start w:val="0"/>
      <w:numFmt w:val="bullet"/>
      <w:lvlText w:val="•"/>
      <w:lvlJc w:val="left"/>
      <w:pPr>
        <w:ind w:left="8042" w:hanging="360"/>
      </w:pPr>
      <w:rPr>
        <w:rFonts w:hint="default"/>
        <w:lang w:val="id" w:eastAsia="en-US" w:bidi="ar-SA"/>
      </w:rPr>
    </w:lvl>
  </w:abstractNum>
  <w:abstractNum w:abstractNumId="3">
    <w:multiLevelType w:val="hybridMultilevel"/>
    <w:lvl w:ilvl="0">
      <w:start w:val="1"/>
      <w:numFmt w:val="upperLetter"/>
      <w:lvlText w:val="%1."/>
      <w:lvlJc w:val="left"/>
      <w:pPr>
        <w:ind w:left="158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00" w:hanging="360"/>
      </w:pPr>
      <w:rPr>
        <w:rFonts w:hint="default"/>
        <w:lang w:val="id" w:eastAsia="en-US" w:bidi="ar-SA"/>
      </w:rPr>
    </w:lvl>
    <w:lvl w:ilvl="2">
      <w:start w:val="0"/>
      <w:numFmt w:val="bullet"/>
      <w:lvlText w:val="•"/>
      <w:lvlJc w:val="left"/>
      <w:pPr>
        <w:ind w:left="3221" w:hanging="360"/>
      </w:pPr>
      <w:rPr>
        <w:rFonts w:hint="default"/>
        <w:lang w:val="id" w:eastAsia="en-US" w:bidi="ar-SA"/>
      </w:rPr>
    </w:lvl>
    <w:lvl w:ilvl="3">
      <w:start w:val="0"/>
      <w:numFmt w:val="bullet"/>
      <w:lvlText w:val="•"/>
      <w:lvlJc w:val="left"/>
      <w:pPr>
        <w:ind w:left="4041" w:hanging="360"/>
      </w:pPr>
      <w:rPr>
        <w:rFonts w:hint="default"/>
        <w:lang w:val="id" w:eastAsia="en-US" w:bidi="ar-SA"/>
      </w:rPr>
    </w:lvl>
    <w:lvl w:ilvl="4">
      <w:start w:val="0"/>
      <w:numFmt w:val="bullet"/>
      <w:lvlText w:val="•"/>
      <w:lvlJc w:val="left"/>
      <w:pPr>
        <w:ind w:left="4862" w:hanging="360"/>
      </w:pPr>
      <w:rPr>
        <w:rFonts w:hint="default"/>
        <w:lang w:val="id" w:eastAsia="en-US" w:bidi="ar-SA"/>
      </w:rPr>
    </w:lvl>
    <w:lvl w:ilvl="5">
      <w:start w:val="0"/>
      <w:numFmt w:val="bullet"/>
      <w:lvlText w:val="•"/>
      <w:lvlJc w:val="left"/>
      <w:pPr>
        <w:ind w:left="5683" w:hanging="360"/>
      </w:pPr>
      <w:rPr>
        <w:rFonts w:hint="default"/>
        <w:lang w:val="id" w:eastAsia="en-US" w:bidi="ar-SA"/>
      </w:rPr>
    </w:lvl>
    <w:lvl w:ilvl="6">
      <w:start w:val="0"/>
      <w:numFmt w:val="bullet"/>
      <w:lvlText w:val="•"/>
      <w:lvlJc w:val="left"/>
      <w:pPr>
        <w:ind w:left="6503" w:hanging="360"/>
      </w:pPr>
      <w:rPr>
        <w:rFonts w:hint="default"/>
        <w:lang w:val="id" w:eastAsia="en-US" w:bidi="ar-SA"/>
      </w:rPr>
    </w:lvl>
    <w:lvl w:ilvl="7">
      <w:start w:val="0"/>
      <w:numFmt w:val="bullet"/>
      <w:lvlText w:val="•"/>
      <w:lvlJc w:val="left"/>
      <w:pPr>
        <w:ind w:left="7324" w:hanging="360"/>
      </w:pPr>
      <w:rPr>
        <w:rFonts w:hint="default"/>
        <w:lang w:val="id" w:eastAsia="en-US" w:bidi="ar-SA"/>
      </w:rPr>
    </w:lvl>
    <w:lvl w:ilvl="8">
      <w:start w:val="0"/>
      <w:numFmt w:val="bullet"/>
      <w:lvlText w:val="•"/>
      <w:lvlJc w:val="left"/>
      <w:pPr>
        <w:ind w:left="8145" w:hanging="360"/>
      </w:pPr>
      <w:rPr>
        <w:rFonts w:hint="default"/>
        <w:lang w:val="id" w:eastAsia="en-US" w:bidi="ar-SA"/>
      </w:rPr>
    </w:lvl>
  </w:abstractNum>
  <w:abstractNum w:abstractNumId="2">
    <w:multiLevelType w:val="hybridMultilevel"/>
    <w:lvl w:ilvl="0">
      <w:start w:val="1"/>
      <w:numFmt w:val="decimal"/>
      <w:lvlText w:val="%1."/>
      <w:lvlJc w:val="left"/>
      <w:pPr>
        <w:ind w:left="87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70" w:hanging="360"/>
      </w:pPr>
      <w:rPr>
        <w:rFonts w:hint="default"/>
        <w:lang w:val="id" w:eastAsia="en-US" w:bidi="ar-SA"/>
      </w:rPr>
    </w:lvl>
    <w:lvl w:ilvl="2">
      <w:start w:val="0"/>
      <w:numFmt w:val="bullet"/>
      <w:lvlText w:val="•"/>
      <w:lvlJc w:val="left"/>
      <w:pPr>
        <w:ind w:left="2661" w:hanging="360"/>
      </w:pPr>
      <w:rPr>
        <w:rFonts w:hint="default"/>
        <w:lang w:val="id" w:eastAsia="en-US" w:bidi="ar-SA"/>
      </w:rPr>
    </w:lvl>
    <w:lvl w:ilvl="3">
      <w:start w:val="0"/>
      <w:numFmt w:val="bullet"/>
      <w:lvlText w:val="•"/>
      <w:lvlJc w:val="left"/>
      <w:pPr>
        <w:ind w:left="3551" w:hanging="360"/>
      </w:pPr>
      <w:rPr>
        <w:rFonts w:hint="default"/>
        <w:lang w:val="id" w:eastAsia="en-US" w:bidi="ar-SA"/>
      </w:rPr>
    </w:lvl>
    <w:lvl w:ilvl="4">
      <w:start w:val="0"/>
      <w:numFmt w:val="bullet"/>
      <w:lvlText w:val="•"/>
      <w:lvlJc w:val="left"/>
      <w:pPr>
        <w:ind w:left="4442" w:hanging="360"/>
      </w:pPr>
      <w:rPr>
        <w:rFonts w:hint="default"/>
        <w:lang w:val="id" w:eastAsia="en-US" w:bidi="ar-SA"/>
      </w:rPr>
    </w:lvl>
    <w:lvl w:ilvl="5">
      <w:start w:val="0"/>
      <w:numFmt w:val="bullet"/>
      <w:lvlText w:val="•"/>
      <w:lvlJc w:val="left"/>
      <w:pPr>
        <w:ind w:left="5333" w:hanging="360"/>
      </w:pPr>
      <w:rPr>
        <w:rFonts w:hint="default"/>
        <w:lang w:val="id" w:eastAsia="en-US" w:bidi="ar-SA"/>
      </w:rPr>
    </w:lvl>
    <w:lvl w:ilvl="6">
      <w:start w:val="0"/>
      <w:numFmt w:val="bullet"/>
      <w:lvlText w:val="•"/>
      <w:lvlJc w:val="left"/>
      <w:pPr>
        <w:ind w:left="6223" w:hanging="360"/>
      </w:pPr>
      <w:rPr>
        <w:rFonts w:hint="default"/>
        <w:lang w:val="id" w:eastAsia="en-US" w:bidi="ar-SA"/>
      </w:rPr>
    </w:lvl>
    <w:lvl w:ilvl="7">
      <w:start w:val="0"/>
      <w:numFmt w:val="bullet"/>
      <w:lvlText w:val="•"/>
      <w:lvlJc w:val="left"/>
      <w:pPr>
        <w:ind w:left="7114" w:hanging="360"/>
      </w:pPr>
      <w:rPr>
        <w:rFonts w:hint="default"/>
        <w:lang w:val="id" w:eastAsia="en-US" w:bidi="ar-SA"/>
      </w:rPr>
    </w:lvl>
    <w:lvl w:ilvl="8">
      <w:start w:val="0"/>
      <w:numFmt w:val="bullet"/>
      <w:lvlText w:val="•"/>
      <w:lvlJc w:val="left"/>
      <w:pPr>
        <w:ind w:left="8005" w:hanging="360"/>
      </w:pPr>
      <w:rPr>
        <w:rFonts w:hint="default"/>
        <w:lang w:val="id" w:eastAsia="en-US" w:bidi="ar-SA"/>
      </w:rPr>
    </w:lvl>
  </w:abstractNum>
  <w:abstractNum w:abstractNumId="1">
    <w:multiLevelType w:val="hybridMultilevel"/>
    <w:lvl w:ilvl="0">
      <w:start w:val="1"/>
      <w:numFmt w:val="decimal"/>
      <w:lvlText w:val="%1."/>
      <w:lvlJc w:val="left"/>
      <w:pPr>
        <w:ind w:left="94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24" w:hanging="360"/>
      </w:pPr>
      <w:rPr>
        <w:rFonts w:hint="default"/>
        <w:lang w:val="id" w:eastAsia="en-US" w:bidi="ar-SA"/>
      </w:rPr>
    </w:lvl>
    <w:lvl w:ilvl="2">
      <w:start w:val="0"/>
      <w:numFmt w:val="bullet"/>
      <w:lvlText w:val="•"/>
      <w:lvlJc w:val="left"/>
      <w:pPr>
        <w:ind w:left="2709" w:hanging="360"/>
      </w:pPr>
      <w:rPr>
        <w:rFonts w:hint="default"/>
        <w:lang w:val="id" w:eastAsia="en-US" w:bidi="ar-SA"/>
      </w:rPr>
    </w:lvl>
    <w:lvl w:ilvl="3">
      <w:start w:val="0"/>
      <w:numFmt w:val="bullet"/>
      <w:lvlText w:val="•"/>
      <w:lvlJc w:val="left"/>
      <w:pPr>
        <w:ind w:left="3593" w:hanging="360"/>
      </w:pPr>
      <w:rPr>
        <w:rFonts w:hint="default"/>
        <w:lang w:val="id" w:eastAsia="en-US" w:bidi="ar-SA"/>
      </w:rPr>
    </w:lvl>
    <w:lvl w:ilvl="4">
      <w:start w:val="0"/>
      <w:numFmt w:val="bullet"/>
      <w:lvlText w:val="•"/>
      <w:lvlJc w:val="left"/>
      <w:pPr>
        <w:ind w:left="4478" w:hanging="360"/>
      </w:pPr>
      <w:rPr>
        <w:rFonts w:hint="default"/>
        <w:lang w:val="id" w:eastAsia="en-US" w:bidi="ar-SA"/>
      </w:rPr>
    </w:lvl>
    <w:lvl w:ilvl="5">
      <w:start w:val="0"/>
      <w:numFmt w:val="bullet"/>
      <w:lvlText w:val="•"/>
      <w:lvlJc w:val="left"/>
      <w:pPr>
        <w:ind w:left="5363" w:hanging="360"/>
      </w:pPr>
      <w:rPr>
        <w:rFonts w:hint="default"/>
        <w:lang w:val="id" w:eastAsia="en-US" w:bidi="ar-SA"/>
      </w:rPr>
    </w:lvl>
    <w:lvl w:ilvl="6">
      <w:start w:val="0"/>
      <w:numFmt w:val="bullet"/>
      <w:lvlText w:val="•"/>
      <w:lvlJc w:val="left"/>
      <w:pPr>
        <w:ind w:left="6247" w:hanging="360"/>
      </w:pPr>
      <w:rPr>
        <w:rFonts w:hint="default"/>
        <w:lang w:val="id" w:eastAsia="en-US" w:bidi="ar-SA"/>
      </w:rPr>
    </w:lvl>
    <w:lvl w:ilvl="7">
      <w:start w:val="0"/>
      <w:numFmt w:val="bullet"/>
      <w:lvlText w:val="•"/>
      <w:lvlJc w:val="left"/>
      <w:pPr>
        <w:ind w:left="7132" w:hanging="360"/>
      </w:pPr>
      <w:rPr>
        <w:rFonts w:hint="default"/>
        <w:lang w:val="id" w:eastAsia="en-US" w:bidi="ar-SA"/>
      </w:rPr>
    </w:lvl>
    <w:lvl w:ilvl="8">
      <w:start w:val="0"/>
      <w:numFmt w:val="bullet"/>
      <w:lvlText w:val="•"/>
      <w:lvlJc w:val="left"/>
      <w:pPr>
        <w:ind w:left="8017" w:hanging="360"/>
      </w:pPr>
      <w:rPr>
        <w:rFonts w:hint="default"/>
        <w:lang w:val="id" w:eastAsia="en-US" w:bidi="ar-SA"/>
      </w:rPr>
    </w:lvl>
  </w:abstractNum>
  <w:abstractNum w:abstractNumId="0">
    <w:multiLevelType w:val="hybridMultilevel"/>
    <w:lvl w:ilvl="0">
      <w:start w:val="1"/>
      <w:numFmt w:val="decimal"/>
      <w:lvlText w:val="%1."/>
      <w:lvlJc w:val="left"/>
      <w:pPr>
        <w:ind w:left="94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24" w:hanging="360"/>
      </w:pPr>
      <w:rPr>
        <w:rFonts w:hint="default"/>
        <w:lang w:val="id" w:eastAsia="en-US" w:bidi="ar-SA"/>
      </w:rPr>
    </w:lvl>
    <w:lvl w:ilvl="2">
      <w:start w:val="0"/>
      <w:numFmt w:val="bullet"/>
      <w:lvlText w:val="•"/>
      <w:lvlJc w:val="left"/>
      <w:pPr>
        <w:ind w:left="2709" w:hanging="360"/>
      </w:pPr>
      <w:rPr>
        <w:rFonts w:hint="default"/>
        <w:lang w:val="id" w:eastAsia="en-US" w:bidi="ar-SA"/>
      </w:rPr>
    </w:lvl>
    <w:lvl w:ilvl="3">
      <w:start w:val="0"/>
      <w:numFmt w:val="bullet"/>
      <w:lvlText w:val="•"/>
      <w:lvlJc w:val="left"/>
      <w:pPr>
        <w:ind w:left="3593" w:hanging="360"/>
      </w:pPr>
      <w:rPr>
        <w:rFonts w:hint="default"/>
        <w:lang w:val="id" w:eastAsia="en-US" w:bidi="ar-SA"/>
      </w:rPr>
    </w:lvl>
    <w:lvl w:ilvl="4">
      <w:start w:val="0"/>
      <w:numFmt w:val="bullet"/>
      <w:lvlText w:val="•"/>
      <w:lvlJc w:val="left"/>
      <w:pPr>
        <w:ind w:left="4478" w:hanging="360"/>
      </w:pPr>
      <w:rPr>
        <w:rFonts w:hint="default"/>
        <w:lang w:val="id" w:eastAsia="en-US" w:bidi="ar-SA"/>
      </w:rPr>
    </w:lvl>
    <w:lvl w:ilvl="5">
      <w:start w:val="0"/>
      <w:numFmt w:val="bullet"/>
      <w:lvlText w:val="•"/>
      <w:lvlJc w:val="left"/>
      <w:pPr>
        <w:ind w:left="5363" w:hanging="360"/>
      </w:pPr>
      <w:rPr>
        <w:rFonts w:hint="default"/>
        <w:lang w:val="id" w:eastAsia="en-US" w:bidi="ar-SA"/>
      </w:rPr>
    </w:lvl>
    <w:lvl w:ilvl="6">
      <w:start w:val="0"/>
      <w:numFmt w:val="bullet"/>
      <w:lvlText w:val="•"/>
      <w:lvlJc w:val="left"/>
      <w:pPr>
        <w:ind w:left="6247" w:hanging="360"/>
      </w:pPr>
      <w:rPr>
        <w:rFonts w:hint="default"/>
        <w:lang w:val="id" w:eastAsia="en-US" w:bidi="ar-SA"/>
      </w:rPr>
    </w:lvl>
    <w:lvl w:ilvl="7">
      <w:start w:val="0"/>
      <w:numFmt w:val="bullet"/>
      <w:lvlText w:val="•"/>
      <w:lvlJc w:val="left"/>
      <w:pPr>
        <w:ind w:left="7132" w:hanging="360"/>
      </w:pPr>
      <w:rPr>
        <w:rFonts w:hint="default"/>
        <w:lang w:val="id" w:eastAsia="en-US" w:bidi="ar-SA"/>
      </w:rPr>
    </w:lvl>
    <w:lvl w:ilvl="8">
      <w:start w:val="0"/>
      <w:numFmt w:val="bullet"/>
      <w:lvlText w:val="•"/>
      <w:lvlJc w:val="left"/>
      <w:pPr>
        <w:ind w:left="8017" w:hanging="360"/>
      </w:pPr>
      <w:rPr>
        <w:rFonts w:hint="default"/>
        <w:lang w:val="id"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7"/>
      <w:ind w:right="670"/>
      <w:jc w:val="center"/>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622" w:after="20"/>
      <w:ind w:right="671"/>
      <w:jc w:val="center"/>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7"/>
      <w:ind w:left="588"/>
    </w:pPr>
    <w:rPr>
      <w:rFonts w:ascii="Times New Roman" w:hAnsi="Times New Roman" w:eastAsia="Times New Roman" w:cs="Times New Roman"/>
      <w:b/>
      <w:bCs/>
      <w:sz w:val="24"/>
      <w:szCs w:val="24"/>
      <w:lang w:val="id" w:eastAsia="en-US" w:bidi="ar-SA"/>
    </w:rPr>
  </w:style>
  <w:style w:styleId="TOC4" w:type="paragraph">
    <w:name w:val="TOC 4"/>
    <w:basedOn w:val="Normal"/>
    <w:uiPriority w:val="1"/>
    <w:qFormat/>
    <w:pPr>
      <w:spacing w:before="140"/>
      <w:ind w:left="588"/>
    </w:pPr>
    <w:rPr>
      <w:rFonts w:ascii="Times New Roman" w:hAnsi="Times New Roman" w:eastAsia="Times New Roman" w:cs="Times New Roman"/>
      <w:b/>
      <w:bCs/>
      <w:sz w:val="24"/>
      <w:szCs w:val="24"/>
      <w:lang w:val="id" w:eastAsia="en-US" w:bidi="ar-SA"/>
    </w:rPr>
  </w:style>
  <w:style w:styleId="TOC5" w:type="paragraph">
    <w:name w:val="TOC 5"/>
    <w:basedOn w:val="Normal"/>
    <w:uiPriority w:val="1"/>
    <w:qFormat/>
    <w:pPr>
      <w:spacing w:before="137"/>
      <w:ind w:left="1580" w:hanging="427"/>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37"/>
      <w:ind w:left="1580" w:hanging="359"/>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spacing w:before="137"/>
      <w:ind w:left="1942" w:hanging="360"/>
    </w:pPr>
    <w:rPr>
      <w:rFonts w:ascii="Times New Roman" w:hAnsi="Times New Roman" w:eastAsia="Times New Roman" w:cs="Times New Roman"/>
      <w:sz w:val="24"/>
      <w:szCs w:val="24"/>
      <w:lang w:val="id" w:eastAsia="en-US" w:bidi="ar-SA"/>
    </w:rPr>
  </w:style>
  <w:style w:styleId="TOC8" w:type="paragraph">
    <w:name w:val="TOC 8"/>
    <w:basedOn w:val="Normal"/>
    <w:uiPriority w:val="1"/>
    <w:qFormat/>
    <w:pPr>
      <w:spacing w:before="137"/>
      <w:ind w:left="1942" w:hanging="360"/>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947" w:hanging="359"/>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310"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image" Target="media/image7.jpe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planetcopas.blogspot.com/2012/05/memahami-prinsip-kerja-mesin-die.html" TargetMode="External"/><Relationship Id="rId19" Type="http://schemas.openxmlformats.org/officeDocument/2006/relationships/image" Target="media/image11.jpeg"/><Relationship Id="rId20" Type="http://schemas.openxmlformats.org/officeDocument/2006/relationships/hyperlink" Target="http://planetcopas.blogspot.com/2012/05/memahami-" TargetMode="External"/><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hyperlink" Target="https://www.researhgate.net/figure/scematic-diagram-of%20mecanical-stir-casting_figl_266509553"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hyperlink" Target="https://www.rtprototype.com/what-is-brass/" TargetMode="External"/><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2024-08-21T17:14:49Z</dcterms:created>
  <dcterms:modified xsi:type="dcterms:W3CDTF">2024-08-21T17:14:49Z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2024-08-21T00:00:00Z</vt:filetime>
  </property>
  <property fmtid="{D5CDD505-2E9C-101B-9397-08002B2CF9AE}" pid="3" name="Producer">
    <vt:lpwstr>iLovePDF</vt:lpwstr>
  </property>
</Properties>
</file>