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b/>
          <w:noProof/>
          <w:sz w:val="24"/>
          <w:szCs w:val="24"/>
        </w:rPr>
        <w:drawing>
          <wp:inline distT="0" distB="0" distL="0" distR="0" wp14:anchorId="635B18BE" wp14:editId="38D1192D">
            <wp:extent cx="21907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png"/>
                    <pic:cNvPicPr/>
                  </pic:nvPicPr>
                  <pic:blipFill>
                    <a:blip r:embed="rId7">
                      <a:extLst>
                        <a:ext uri="{28A0092B-C50C-407E-A947-70E740481C1C}">
                          <a14:useLocalDpi xmlns:a14="http://schemas.microsoft.com/office/drawing/2010/main" val="0"/>
                        </a:ext>
                      </a:extLst>
                    </a:blip>
                    <a:stretch>
                      <a:fillRect/>
                    </a:stretch>
                  </pic:blipFill>
                  <pic:spPr>
                    <a:xfrm>
                      <a:off x="0" y="0"/>
                      <a:ext cx="2196217" cy="2177119"/>
                    </a:xfrm>
                    <a:prstGeom prst="rect">
                      <a:avLst/>
                    </a:prstGeom>
                  </pic:spPr>
                </pic:pic>
              </a:graphicData>
            </a:graphic>
          </wp:inline>
        </w:drawing>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 xml:space="preserve">PENGARUH </w:t>
      </w:r>
      <w:r w:rsidRPr="0019220F">
        <w:rPr>
          <w:rFonts w:ascii="Times New Roman" w:hAnsi="Times New Roman" w:cs="Times New Roman"/>
          <w:b/>
          <w:i/>
          <w:sz w:val="24"/>
          <w:szCs w:val="24"/>
        </w:rPr>
        <w:t>FINANCIAL LITERACY</w:t>
      </w:r>
      <w:r w:rsidRPr="0019220F">
        <w:rPr>
          <w:rFonts w:ascii="Times New Roman" w:hAnsi="Times New Roman" w:cs="Times New Roman"/>
          <w:b/>
          <w:sz w:val="24"/>
          <w:szCs w:val="24"/>
        </w:rPr>
        <w:t>, SIKAP KEUANGAN, LINGKUNGAN SOSIAL DAN GAYA HIDUP TERHADAP PERENCANAAN KEUANGAN</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(STUDI KASUS MAHASISWA BIDANG ILMU EKONOMI DAN BISNIS DI WILAYAH KOTA TEGAL)</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SKRIPSI</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sz w:val="24"/>
          <w:szCs w:val="24"/>
        </w:rPr>
        <w:t>Oleh :</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Diva Giany Revalda</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NPM : 4320600089</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sz w:val="24"/>
          <w:szCs w:val="24"/>
        </w:rPr>
        <w:t>Diajukan Kepada :</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Program Studi Akuntansi</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Fakultas Ekonomi Dan Bisnis</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Universitas Pancasakti Tegal</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8BF9941" wp14:editId="79673E82">
                <wp:simplePos x="0" y="0"/>
                <wp:positionH relativeFrom="column">
                  <wp:posOffset>2195649</wp:posOffset>
                </wp:positionH>
                <wp:positionV relativeFrom="paragraph">
                  <wp:posOffset>401229</wp:posOffset>
                </wp:positionV>
                <wp:extent cx="827314" cy="60960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827314" cy="609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A388E9" id="Rectangle: Rounded Corners 3" o:spid="_x0000_s1026" style="position:absolute;margin-left:172.9pt;margin-top:31.6pt;width:65.1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" fillcolor="white [3212]" stroked="f" strokeweight="1pt">
                <v:stroke joinstyle="miter"/>
              </v:roundrect>
            </w:pict>
          </mc:Fallback>
        </mc:AlternateContent>
      </w:r>
      <w:r w:rsidRPr="0019220F">
        <w:rPr>
          <w:rFonts w:ascii="Times New Roman" w:hAnsi="Times New Roman" w:cs="Times New Roman"/>
          <w:b/>
          <w:sz w:val="24"/>
          <w:szCs w:val="24"/>
        </w:rPr>
        <w:t>2024</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b/>
          <w:noProof/>
          <w:sz w:val="24"/>
          <w:szCs w:val="24"/>
        </w:rPr>
        <w:lastRenderedPageBreak/>
        <w:drawing>
          <wp:inline distT="0" distB="0" distL="0" distR="0" wp14:anchorId="08D5F0A6" wp14:editId="127DC7AE">
            <wp:extent cx="219075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png"/>
                    <pic:cNvPicPr/>
                  </pic:nvPicPr>
                  <pic:blipFill>
                    <a:blip r:embed="rId8">
                      <a:extLst>
                        <a:ext uri="{28A0092B-C50C-407E-A947-70E740481C1C}">
                          <a14:useLocalDpi xmlns:a14="http://schemas.microsoft.com/office/drawing/2010/main" val="0"/>
                        </a:ext>
                      </a:extLst>
                    </a:blip>
                    <a:stretch>
                      <a:fillRect/>
                    </a:stretch>
                  </pic:blipFill>
                  <pic:spPr>
                    <a:xfrm>
                      <a:off x="0" y="0"/>
                      <a:ext cx="2196217" cy="2177119"/>
                    </a:xfrm>
                    <a:prstGeom prst="rect">
                      <a:avLst/>
                    </a:prstGeom>
                  </pic:spPr>
                </pic:pic>
              </a:graphicData>
            </a:graphic>
          </wp:inline>
        </w:drawing>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 xml:space="preserve">PENGARUH </w:t>
      </w:r>
      <w:r w:rsidRPr="0019220F">
        <w:rPr>
          <w:rFonts w:ascii="Times New Roman" w:hAnsi="Times New Roman" w:cs="Times New Roman"/>
          <w:b/>
          <w:i/>
          <w:sz w:val="24"/>
          <w:szCs w:val="24"/>
        </w:rPr>
        <w:t>FINANCIAL LITERACY</w:t>
      </w:r>
      <w:r w:rsidRPr="0019220F">
        <w:rPr>
          <w:rFonts w:ascii="Times New Roman" w:hAnsi="Times New Roman" w:cs="Times New Roman"/>
          <w:b/>
          <w:sz w:val="24"/>
          <w:szCs w:val="24"/>
        </w:rPr>
        <w:t xml:space="preserve">, SIKAP KEUANGAN, LINGKUNGAN SOSIAL DAN </w:t>
      </w:r>
      <w:r>
        <w:rPr>
          <w:rFonts w:ascii="Times New Roman" w:hAnsi="Times New Roman" w:cs="Times New Roman"/>
          <w:b/>
          <w:sz w:val="24"/>
          <w:szCs w:val="24"/>
        </w:rPr>
        <w:t>G</w:t>
      </w:r>
      <w:r w:rsidRPr="0019220F">
        <w:rPr>
          <w:rFonts w:ascii="Times New Roman" w:hAnsi="Times New Roman" w:cs="Times New Roman"/>
          <w:b/>
          <w:sz w:val="24"/>
          <w:szCs w:val="24"/>
        </w:rPr>
        <w:t>AYA HIDUP TERHADAP PERENCANAAN KEUANGAN</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 xml:space="preserve"> (STUDI KASUS MAHASISWA BIDANG ILMU EKONOMI DAN BISNIS DI WILAYAH KOTA TEGAL)</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SKRIPSI</w:t>
      </w:r>
    </w:p>
    <w:p w:rsidR="005D5CA5" w:rsidRPr="0019220F" w:rsidRDefault="005D5CA5" w:rsidP="005D5CA5">
      <w:pPr>
        <w:pStyle w:val="BodyText"/>
        <w:spacing w:line="412" w:lineRule="auto"/>
        <w:ind w:left="284" w:right="561"/>
        <w:jc w:val="center"/>
      </w:pPr>
      <w:r w:rsidRPr="0019220F">
        <w:t>Diajukan</w:t>
      </w:r>
      <w:r w:rsidRPr="0019220F">
        <w:rPr>
          <w:spacing w:val="-6"/>
        </w:rPr>
        <w:t xml:space="preserve"> </w:t>
      </w:r>
      <w:r w:rsidRPr="0019220F">
        <w:t>Untuk</w:t>
      </w:r>
      <w:r w:rsidRPr="0019220F">
        <w:rPr>
          <w:spacing w:val="-6"/>
        </w:rPr>
        <w:t xml:space="preserve"> </w:t>
      </w:r>
      <w:r w:rsidRPr="0019220F">
        <w:t>Memenuhi</w:t>
      </w:r>
      <w:r w:rsidRPr="0019220F">
        <w:rPr>
          <w:spacing w:val="-6"/>
        </w:rPr>
        <w:t xml:space="preserve"> </w:t>
      </w:r>
      <w:r w:rsidRPr="0019220F">
        <w:t>Persyaratan</w:t>
      </w:r>
      <w:r w:rsidRPr="0019220F">
        <w:rPr>
          <w:spacing w:val="-6"/>
        </w:rPr>
        <w:t xml:space="preserve"> </w:t>
      </w:r>
      <w:r w:rsidRPr="0019220F">
        <w:t>Memperoleh</w:t>
      </w:r>
      <w:r w:rsidRPr="0019220F">
        <w:rPr>
          <w:spacing w:val="-6"/>
        </w:rPr>
        <w:t xml:space="preserve"> </w:t>
      </w:r>
      <w:r w:rsidRPr="0019220F">
        <w:t>Gelar</w:t>
      </w:r>
      <w:r w:rsidRPr="0019220F">
        <w:rPr>
          <w:spacing w:val="-6"/>
        </w:rPr>
        <w:t xml:space="preserve"> </w:t>
      </w:r>
      <w:r w:rsidRPr="0019220F">
        <w:t>Sarjana</w:t>
      </w:r>
      <w:r w:rsidRPr="0019220F">
        <w:rPr>
          <w:spacing w:val="-5"/>
        </w:rPr>
        <w:t xml:space="preserve"> </w:t>
      </w:r>
      <w:r w:rsidRPr="0019220F">
        <w:t>Akuntansi Pada Fakultas Ekonomi dan Bisnis Universitas Pancasakti Tegal</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sz w:val="24"/>
          <w:szCs w:val="24"/>
        </w:rPr>
        <w:t>Oleh :</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Diva Giany Revalda</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NPM : 4320600089</w:t>
      </w:r>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sz w:val="24"/>
          <w:szCs w:val="24"/>
        </w:rPr>
        <w:t>Diajukan Kepada :</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Program Studi Akuntansi</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Fakultas Ekonomi Dan Bisnis</w:t>
      </w: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Universitas Pancasakti Tegal</w:t>
      </w:r>
    </w:p>
    <w:p w:rsidR="005D5CA5" w:rsidRPr="0019220F" w:rsidRDefault="005D5CA5" w:rsidP="005D5CA5">
      <w:pPr>
        <w:jc w:val="center"/>
        <w:rPr>
          <w:rFonts w:ascii="Times New Roman" w:hAnsi="Times New Roman" w:cs="Times New Roman"/>
          <w:sz w:val="24"/>
          <w:szCs w:val="24"/>
        </w:rPr>
      </w:pPr>
      <w:r w:rsidRPr="0019220F">
        <w:rPr>
          <w:rFonts w:ascii="Times New Roman" w:hAnsi="Times New Roman" w:cs="Times New Roman"/>
          <w:b/>
          <w:sz w:val="24"/>
          <w:szCs w:val="24"/>
        </w:rPr>
        <w:t>2024</w:t>
      </w:r>
    </w:p>
    <w:p w:rsidR="005D5CA5" w:rsidRPr="0019220F" w:rsidRDefault="005D5CA5" w:rsidP="005D5CA5">
      <w:pPr>
        <w:jc w:val="center"/>
        <w:rPr>
          <w:rFonts w:ascii="Times New Roman" w:hAnsi="Times New Roman" w:cs="Times New Roman"/>
          <w:sz w:val="24"/>
          <w:szCs w:val="24"/>
        </w:rPr>
      </w:pPr>
    </w:p>
    <w:p w:rsidR="005D5CA5" w:rsidRPr="0019220F" w:rsidRDefault="005D5CA5" w:rsidP="00FD2684">
      <w:pPr>
        <w:pStyle w:val="Heading1"/>
      </w:pPr>
      <w:bookmarkStart w:id="0" w:name="_Toc167885992"/>
      <w:bookmarkStart w:id="1" w:name="_Toc167886639"/>
      <w:r>
        <w:rPr>
          <w:noProof/>
        </w:rPr>
        <w:lastRenderedPageBreak/>
        <w:drawing>
          <wp:inline distT="0" distB="0" distL="0" distR="0" wp14:anchorId="14A36F39" wp14:editId="5CEE9920">
            <wp:extent cx="6491181" cy="88741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2 at 11.52.5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0233" cy="8886500"/>
                    </a:xfrm>
                    <a:prstGeom prst="rect">
                      <a:avLst/>
                    </a:prstGeom>
                  </pic:spPr>
                </pic:pic>
              </a:graphicData>
            </a:graphic>
          </wp:inline>
        </w:drawing>
      </w:r>
      <w:bookmarkEnd w:id="0"/>
      <w:bookmarkEnd w:id="1"/>
    </w:p>
    <w:p w:rsidR="005D5CA5" w:rsidRPr="00FD2684" w:rsidRDefault="00FD2684" w:rsidP="00FD2684">
      <w:pPr>
        <w:pStyle w:val="Heading1"/>
        <w:rPr>
          <w:u w:val="single"/>
        </w:rPr>
      </w:pPr>
      <w:bookmarkStart w:id="2" w:name="_Toc167886641"/>
      <w:bookmarkStart w:id="3" w:name="_Hlk171500000"/>
      <w:r>
        <w:rPr>
          <w:noProof/>
          <w:u w:val="single"/>
        </w:rPr>
        <w:lastRenderedPageBreak/>
        <w:drawing>
          <wp:inline distT="0" distB="0" distL="0" distR="0">
            <wp:extent cx="5982970" cy="80659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8-22 at 11.59.14.jpeg"/>
                    <pic:cNvPicPr/>
                  </pic:nvPicPr>
                  <pic:blipFill>
                    <a:blip r:embed="rId10">
                      <a:extLst>
                        <a:ext uri="{28A0092B-C50C-407E-A947-70E740481C1C}">
                          <a14:useLocalDpi xmlns:a14="http://schemas.microsoft.com/office/drawing/2010/main" val="0"/>
                        </a:ext>
                      </a:extLst>
                    </a:blip>
                    <a:stretch>
                      <a:fillRect/>
                    </a:stretch>
                  </pic:blipFill>
                  <pic:spPr>
                    <a:xfrm>
                      <a:off x="0" y="0"/>
                      <a:ext cx="6000232" cy="8089268"/>
                    </a:xfrm>
                    <a:prstGeom prst="rect">
                      <a:avLst/>
                    </a:prstGeom>
                  </pic:spPr>
                </pic:pic>
              </a:graphicData>
            </a:graphic>
          </wp:inline>
        </w:drawing>
      </w:r>
      <w:bookmarkEnd w:id="2"/>
      <w:bookmarkEnd w:id="3"/>
    </w:p>
    <w:p w:rsidR="005D5CA5" w:rsidRPr="0019220F" w:rsidRDefault="005D5CA5" w:rsidP="005D5CA5">
      <w:pPr>
        <w:jc w:val="center"/>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MOTTO DAN PERSEMBAHAN</w:t>
      </w:r>
    </w:p>
    <w:p w:rsidR="005D5CA5" w:rsidRPr="0019220F" w:rsidRDefault="005D5CA5" w:rsidP="005D5CA5">
      <w:pPr>
        <w:spacing w:line="480" w:lineRule="auto"/>
        <w:jc w:val="center"/>
        <w:rPr>
          <w:rFonts w:ascii="Times New Roman" w:hAnsi="Times New Roman" w:cs="Times New Roman"/>
          <w:sz w:val="24"/>
          <w:szCs w:val="24"/>
        </w:rPr>
      </w:pPr>
      <w:r w:rsidRPr="0019220F">
        <w:rPr>
          <w:rFonts w:ascii="Times New Roman" w:hAnsi="Times New Roman" w:cs="Times New Roman"/>
          <w:sz w:val="24"/>
          <w:szCs w:val="24"/>
        </w:rPr>
        <w:t>“ Kesuksesan tidak diukur dari seberapa sering Anda jatuh, tetapi seberapa  sering Anda bangkit kembali”</w:t>
      </w:r>
    </w:p>
    <w:p w:rsidR="005D5CA5" w:rsidRPr="0019220F" w:rsidRDefault="005D5CA5" w:rsidP="005D5CA5">
      <w:pPr>
        <w:spacing w:line="480" w:lineRule="auto"/>
        <w:jc w:val="center"/>
        <w:rPr>
          <w:rFonts w:ascii="Times New Roman" w:hAnsi="Times New Roman" w:cs="Times New Roman"/>
          <w:sz w:val="24"/>
          <w:szCs w:val="24"/>
        </w:rPr>
      </w:pPr>
      <w:r w:rsidRPr="0019220F">
        <w:rPr>
          <w:rFonts w:ascii="Times New Roman" w:hAnsi="Times New Roman" w:cs="Times New Roman"/>
        </w:rPr>
        <w:t>(</w:t>
      </w:r>
      <w:r w:rsidRPr="0019220F">
        <w:rPr>
          <w:rFonts w:ascii="Times New Roman" w:hAnsi="Times New Roman" w:cs="Times New Roman"/>
          <w:sz w:val="24"/>
          <w:szCs w:val="24"/>
        </w:rPr>
        <w:t>Vince Lombardi)</w:t>
      </w:r>
    </w:p>
    <w:p w:rsidR="005D5CA5" w:rsidRPr="0019220F" w:rsidRDefault="005D5CA5" w:rsidP="005D5CA5">
      <w:pPr>
        <w:spacing w:line="480" w:lineRule="auto"/>
        <w:jc w:val="both"/>
        <w:rPr>
          <w:rFonts w:ascii="Times New Roman" w:hAnsi="Times New Roman" w:cs="Times New Roman"/>
          <w:b/>
          <w:sz w:val="24"/>
          <w:szCs w:val="24"/>
        </w:rPr>
      </w:pPr>
      <w:r w:rsidRPr="0019220F">
        <w:rPr>
          <w:rFonts w:ascii="Times New Roman" w:hAnsi="Times New Roman" w:cs="Times New Roman"/>
          <w:b/>
          <w:sz w:val="24"/>
          <w:szCs w:val="24"/>
        </w:rPr>
        <w:t>PERSEMBAHAN</w:t>
      </w:r>
    </w:p>
    <w:p w:rsidR="005D5CA5" w:rsidRPr="0019220F" w:rsidRDefault="005D5CA5" w:rsidP="005D5CA5">
      <w:pPr>
        <w:spacing w:line="480" w:lineRule="auto"/>
        <w:jc w:val="both"/>
        <w:rPr>
          <w:rFonts w:ascii="Times New Roman" w:hAnsi="Times New Roman" w:cs="Times New Roman"/>
          <w:sz w:val="24"/>
          <w:szCs w:val="24"/>
        </w:rPr>
      </w:pPr>
      <w:r w:rsidRPr="0019220F">
        <w:rPr>
          <w:rFonts w:ascii="Times New Roman" w:hAnsi="Times New Roman" w:cs="Times New Roman"/>
          <w:sz w:val="24"/>
          <w:szCs w:val="24"/>
        </w:rPr>
        <w:t>Kupersembahkan skripsi ini kepada:</w:t>
      </w:r>
    </w:p>
    <w:p w:rsidR="005D5CA5" w:rsidRPr="0019220F" w:rsidRDefault="005D5CA5" w:rsidP="005D5CA5">
      <w:pPr>
        <w:pStyle w:val="ListParagraph"/>
        <w:widowControl w:val="0"/>
        <w:numPr>
          <w:ilvl w:val="0"/>
          <w:numId w:val="1"/>
        </w:numPr>
        <w:tabs>
          <w:tab w:val="left" w:pos="1268"/>
        </w:tabs>
        <w:autoSpaceDE w:val="0"/>
        <w:autoSpaceDN w:val="0"/>
        <w:spacing w:after="0" w:line="480" w:lineRule="auto"/>
        <w:ind w:left="284" w:right="223" w:hanging="284"/>
        <w:jc w:val="both"/>
        <w:rPr>
          <w:rFonts w:ascii="Times New Roman" w:hAnsi="Times New Roman" w:cs="Times New Roman"/>
          <w:sz w:val="24"/>
        </w:rPr>
      </w:pPr>
      <w:r w:rsidRPr="0019220F">
        <w:rPr>
          <w:rFonts w:ascii="Times New Roman" w:hAnsi="Times New Roman" w:cs="Times New Roman"/>
          <w:sz w:val="24"/>
        </w:rPr>
        <w:t>ALLAH SWT, yang telah memberikan kenikmatan berupa kesehatan dan kekuatan untuk dapat menyelesaikan skripsi ini.</w:t>
      </w:r>
    </w:p>
    <w:p w:rsidR="005D5CA5" w:rsidRPr="0019220F" w:rsidRDefault="005D5CA5" w:rsidP="005D5CA5">
      <w:pPr>
        <w:pStyle w:val="ListParagraph"/>
        <w:numPr>
          <w:ilvl w:val="0"/>
          <w:numId w:val="1"/>
        </w:numPr>
        <w:spacing w:line="480" w:lineRule="auto"/>
        <w:ind w:left="284" w:hanging="284"/>
        <w:jc w:val="both"/>
        <w:rPr>
          <w:rFonts w:ascii="Times New Roman" w:hAnsi="Times New Roman" w:cs="Times New Roman"/>
          <w:sz w:val="24"/>
          <w:szCs w:val="24"/>
        </w:rPr>
      </w:pPr>
      <w:r w:rsidRPr="0019220F">
        <w:rPr>
          <w:rFonts w:ascii="Times New Roman" w:hAnsi="Times New Roman" w:cs="Times New Roman"/>
          <w:sz w:val="24"/>
          <w:szCs w:val="24"/>
        </w:rPr>
        <w:t>Mamah Farda Amaliana dan Papah Muallim yang setiap saat mendoakan dan mendukung saya dalam menyelesaikan skripsi ini.</w:t>
      </w:r>
    </w:p>
    <w:p w:rsidR="005D5CA5" w:rsidRPr="0019220F" w:rsidRDefault="005D5CA5" w:rsidP="005D5CA5">
      <w:pPr>
        <w:pStyle w:val="ListParagraph"/>
        <w:numPr>
          <w:ilvl w:val="0"/>
          <w:numId w:val="1"/>
        </w:numPr>
        <w:spacing w:line="480" w:lineRule="auto"/>
        <w:ind w:left="284" w:hanging="284"/>
        <w:jc w:val="both"/>
        <w:rPr>
          <w:rFonts w:ascii="Times New Roman" w:hAnsi="Times New Roman" w:cs="Times New Roman"/>
          <w:sz w:val="24"/>
          <w:szCs w:val="24"/>
        </w:rPr>
      </w:pPr>
      <w:r w:rsidRPr="0019220F">
        <w:rPr>
          <w:rFonts w:ascii="Times New Roman" w:hAnsi="Times New Roman" w:cs="Times New Roman"/>
          <w:sz w:val="24"/>
          <w:szCs w:val="24"/>
        </w:rPr>
        <w:t>Adik saya Alayda Raisya Madofani dan Khansa Khoiron Dzaka.</w:t>
      </w:r>
    </w:p>
    <w:p w:rsidR="005D5CA5" w:rsidRPr="0019220F" w:rsidRDefault="005D5CA5" w:rsidP="005D5CA5">
      <w:pPr>
        <w:pStyle w:val="ListParagraph"/>
        <w:numPr>
          <w:ilvl w:val="0"/>
          <w:numId w:val="1"/>
        </w:numPr>
        <w:spacing w:line="480" w:lineRule="auto"/>
        <w:ind w:left="284" w:hanging="284"/>
        <w:jc w:val="both"/>
        <w:rPr>
          <w:rFonts w:ascii="Times New Roman" w:hAnsi="Times New Roman" w:cs="Times New Roman"/>
          <w:sz w:val="24"/>
          <w:szCs w:val="24"/>
        </w:rPr>
      </w:pPr>
      <w:r w:rsidRPr="0019220F">
        <w:rPr>
          <w:rFonts w:ascii="Times New Roman" w:hAnsi="Times New Roman" w:cs="Times New Roman"/>
          <w:sz w:val="24"/>
          <w:szCs w:val="24"/>
        </w:rPr>
        <w:t>Keluarga besar saya</w:t>
      </w:r>
    </w:p>
    <w:p w:rsidR="005D5CA5" w:rsidRPr="0019220F" w:rsidRDefault="005D5CA5" w:rsidP="005D5CA5">
      <w:pPr>
        <w:pStyle w:val="ListParagraph"/>
        <w:numPr>
          <w:ilvl w:val="0"/>
          <w:numId w:val="1"/>
        </w:numPr>
        <w:spacing w:line="480" w:lineRule="auto"/>
        <w:ind w:left="284"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Sahabat tercinta saya </w:t>
      </w:r>
      <w:r w:rsidRPr="0019220F">
        <w:rPr>
          <w:rFonts w:ascii="Times New Roman" w:hAnsi="Times New Roman" w:cs="Times New Roman"/>
        </w:rPr>
        <w:t>(</w:t>
      </w:r>
      <w:r w:rsidRPr="0019220F">
        <w:rPr>
          <w:rFonts w:ascii="Times New Roman" w:hAnsi="Times New Roman" w:cs="Times New Roman"/>
          <w:sz w:val="24"/>
          <w:szCs w:val="24"/>
        </w:rPr>
        <w:t>Sahabat KKN, Temen Kelas, Teman Rumah)</w:t>
      </w:r>
    </w:p>
    <w:p w:rsidR="005D5CA5" w:rsidRPr="0019220F" w:rsidRDefault="005D5CA5" w:rsidP="005D5CA5">
      <w:pPr>
        <w:pStyle w:val="ListParagraph"/>
        <w:spacing w:line="480" w:lineRule="auto"/>
        <w:ind w:left="284"/>
        <w:jc w:val="both"/>
        <w:rPr>
          <w:rFonts w:ascii="Times New Roman" w:hAnsi="Times New Roman" w:cs="Times New Roman"/>
          <w:sz w:val="24"/>
          <w:szCs w:val="24"/>
        </w:rPr>
      </w:pPr>
    </w:p>
    <w:p w:rsidR="005D5CA5" w:rsidRPr="0019220F" w:rsidRDefault="005D5CA5" w:rsidP="005D5CA5">
      <w:pPr>
        <w:tabs>
          <w:tab w:val="left" w:pos="1134"/>
        </w:tabs>
        <w:jc w:val="both"/>
        <w:rPr>
          <w:rFonts w:ascii="Times New Roman" w:hAnsi="Times New Roman" w:cs="Times New Roman"/>
          <w:sz w:val="24"/>
          <w:szCs w:val="24"/>
        </w:rPr>
      </w:pPr>
    </w:p>
    <w:p w:rsidR="005D5CA5" w:rsidRPr="0019220F" w:rsidRDefault="005D5CA5" w:rsidP="005D5CA5">
      <w:pPr>
        <w:tabs>
          <w:tab w:val="left" w:pos="1134"/>
        </w:tabs>
        <w:jc w:val="both"/>
        <w:rPr>
          <w:rFonts w:ascii="Times New Roman" w:hAnsi="Times New Roman" w:cs="Times New Roman"/>
          <w:sz w:val="24"/>
          <w:szCs w:val="24"/>
        </w:rPr>
      </w:pPr>
    </w:p>
    <w:p w:rsidR="005D5CA5" w:rsidRPr="0019220F" w:rsidRDefault="005D5CA5" w:rsidP="005D5CA5">
      <w:pPr>
        <w:tabs>
          <w:tab w:val="left" w:pos="1134"/>
        </w:tabs>
        <w:jc w:val="both"/>
        <w:rPr>
          <w:rFonts w:ascii="Times New Roman" w:hAnsi="Times New Roman" w:cs="Times New Roman"/>
          <w:sz w:val="24"/>
          <w:szCs w:val="24"/>
        </w:rPr>
      </w:pPr>
    </w:p>
    <w:p w:rsidR="005D5CA5" w:rsidRPr="0019220F" w:rsidRDefault="005D5CA5" w:rsidP="005D5CA5">
      <w:pPr>
        <w:tabs>
          <w:tab w:val="left" w:pos="1134"/>
        </w:tabs>
        <w:jc w:val="both"/>
        <w:rPr>
          <w:rFonts w:ascii="Times New Roman" w:hAnsi="Times New Roman" w:cs="Times New Roman"/>
          <w:sz w:val="24"/>
          <w:szCs w:val="24"/>
        </w:rPr>
      </w:pPr>
    </w:p>
    <w:p w:rsidR="005D5CA5" w:rsidRPr="0019220F" w:rsidRDefault="005D5CA5" w:rsidP="005D5CA5">
      <w:pPr>
        <w:tabs>
          <w:tab w:val="left" w:pos="1134"/>
        </w:tabs>
        <w:jc w:val="both"/>
        <w:rPr>
          <w:rFonts w:ascii="Times New Roman" w:hAnsi="Times New Roman" w:cs="Times New Roman"/>
          <w:sz w:val="24"/>
          <w:szCs w:val="24"/>
        </w:rPr>
      </w:pPr>
    </w:p>
    <w:p w:rsidR="00FD2684" w:rsidRDefault="00FD2684" w:rsidP="005D5CA5">
      <w:pPr>
        <w:pStyle w:val="Heading1"/>
        <w:ind w:left="740"/>
      </w:pPr>
      <w:bookmarkStart w:id="4" w:name="_TOC_250040"/>
    </w:p>
    <w:p w:rsidR="005D5CA5" w:rsidRPr="0019220F" w:rsidRDefault="005D5CA5" w:rsidP="005D5CA5">
      <w:pPr>
        <w:pStyle w:val="Heading1"/>
        <w:ind w:left="740"/>
      </w:pPr>
      <w:r w:rsidRPr="0019220F">
        <w:lastRenderedPageBreak/>
        <w:t>PERNYATAAN</w:t>
      </w:r>
      <w:r w:rsidRPr="0019220F">
        <w:rPr>
          <w:spacing w:val="-9"/>
        </w:rPr>
        <w:t xml:space="preserve"> </w:t>
      </w:r>
      <w:r w:rsidRPr="0019220F">
        <w:t>KEASLIAN</w:t>
      </w:r>
      <w:r w:rsidRPr="0019220F">
        <w:rPr>
          <w:spacing w:val="-8"/>
        </w:rPr>
        <w:t xml:space="preserve"> </w:t>
      </w:r>
      <w:r w:rsidRPr="0019220F">
        <w:t>DAN</w:t>
      </w:r>
      <w:r w:rsidRPr="0019220F">
        <w:rPr>
          <w:spacing w:val="-8"/>
        </w:rPr>
        <w:t xml:space="preserve"> </w:t>
      </w:r>
      <w:r w:rsidRPr="0019220F">
        <w:t>PERSETUJUAN</w:t>
      </w:r>
      <w:r w:rsidRPr="0019220F">
        <w:rPr>
          <w:spacing w:val="-8"/>
        </w:rPr>
        <w:t xml:space="preserve"> </w:t>
      </w:r>
      <w:bookmarkEnd w:id="4"/>
      <w:r w:rsidRPr="0019220F">
        <w:rPr>
          <w:spacing w:val="-2"/>
        </w:rPr>
        <w:t>PUBLIKASI</w:t>
      </w:r>
    </w:p>
    <w:p w:rsidR="005D5CA5" w:rsidRPr="0019220F" w:rsidRDefault="005D5CA5" w:rsidP="005D5CA5">
      <w:pPr>
        <w:pStyle w:val="BodyText"/>
        <w:spacing w:before="197"/>
        <w:jc w:val="both"/>
        <w:rPr>
          <w:b/>
          <w:sz w:val="28"/>
        </w:rPr>
      </w:pPr>
    </w:p>
    <w:p w:rsidR="005D5CA5" w:rsidRPr="0019220F" w:rsidRDefault="005D5CA5" w:rsidP="005D5CA5">
      <w:pPr>
        <w:pStyle w:val="BodyText"/>
        <w:ind w:left="548"/>
        <w:jc w:val="both"/>
      </w:pPr>
      <w:r w:rsidRPr="0019220F">
        <w:t>Saya</w:t>
      </w:r>
      <w:r w:rsidRPr="0019220F">
        <w:rPr>
          <w:spacing w:val="1"/>
        </w:rPr>
        <w:t xml:space="preserve"> </w:t>
      </w:r>
      <w:r w:rsidRPr="0019220F">
        <w:t>yang</w:t>
      </w:r>
      <w:r w:rsidRPr="0019220F">
        <w:rPr>
          <w:spacing w:val="-5"/>
        </w:rPr>
        <w:t xml:space="preserve"> </w:t>
      </w:r>
      <w:r w:rsidRPr="0019220F">
        <w:t>bertanda</w:t>
      </w:r>
      <w:r w:rsidRPr="0019220F">
        <w:rPr>
          <w:spacing w:val="-3"/>
        </w:rPr>
        <w:t xml:space="preserve"> </w:t>
      </w:r>
      <w:r w:rsidRPr="0019220F">
        <w:t>tangan</w:t>
      </w:r>
      <w:r w:rsidRPr="0019220F">
        <w:rPr>
          <w:spacing w:val="-2"/>
        </w:rPr>
        <w:t xml:space="preserve"> </w:t>
      </w:r>
      <w:r w:rsidRPr="0019220F">
        <w:t>dibawah</w:t>
      </w:r>
      <w:r w:rsidRPr="0019220F">
        <w:rPr>
          <w:spacing w:val="-1"/>
        </w:rPr>
        <w:t xml:space="preserve"> </w:t>
      </w:r>
      <w:r w:rsidRPr="0019220F">
        <w:rPr>
          <w:spacing w:val="-4"/>
        </w:rPr>
        <w:t>ini:</w:t>
      </w:r>
    </w:p>
    <w:p w:rsidR="005D5CA5" w:rsidRPr="0019220F" w:rsidRDefault="005D5CA5" w:rsidP="005D5CA5">
      <w:pPr>
        <w:pStyle w:val="BodyText"/>
        <w:tabs>
          <w:tab w:val="left" w:pos="1988"/>
        </w:tabs>
        <w:spacing w:before="200"/>
        <w:ind w:left="548"/>
        <w:jc w:val="both"/>
      </w:pPr>
      <w:r w:rsidRPr="0019220F">
        <w:rPr>
          <w:spacing w:val="-4"/>
        </w:rPr>
        <w:t>Nama</w:t>
      </w:r>
      <w:r w:rsidRPr="0019220F">
        <w:tab/>
      </w:r>
      <w:r>
        <w:t xml:space="preserve">     </w:t>
      </w:r>
      <w:r w:rsidRPr="0019220F">
        <w:t>:</w:t>
      </w:r>
      <w:r w:rsidRPr="0019220F">
        <w:rPr>
          <w:spacing w:val="-1"/>
        </w:rPr>
        <w:t xml:space="preserve"> </w:t>
      </w:r>
      <w:r w:rsidRPr="0019220F">
        <w:t>Diva Giany Revalda</w:t>
      </w:r>
    </w:p>
    <w:p w:rsidR="005D5CA5" w:rsidRPr="0019220F" w:rsidRDefault="005D5CA5" w:rsidP="005D5CA5">
      <w:pPr>
        <w:pStyle w:val="BodyText"/>
        <w:tabs>
          <w:tab w:val="left" w:pos="2115"/>
        </w:tabs>
        <w:spacing w:before="199"/>
        <w:ind w:left="548"/>
        <w:jc w:val="both"/>
      </w:pPr>
      <w:r w:rsidRPr="0019220F">
        <w:rPr>
          <w:spacing w:val="-5"/>
        </w:rPr>
        <w:t>NPM</w:t>
      </w:r>
      <w:r w:rsidRPr="0019220F">
        <w:t xml:space="preserve">         </w:t>
      </w:r>
      <w:r>
        <w:t xml:space="preserve">     </w:t>
      </w:r>
      <w:r w:rsidRPr="0019220F">
        <w:t xml:space="preserve">       : </w:t>
      </w:r>
      <w:r w:rsidRPr="0019220F">
        <w:rPr>
          <w:spacing w:val="-2"/>
        </w:rPr>
        <w:t>432060008</w:t>
      </w:r>
      <w:r w:rsidRPr="0019220F">
        <w:t>9</w:t>
      </w:r>
    </w:p>
    <w:p w:rsidR="005D5CA5" w:rsidRPr="0019220F" w:rsidRDefault="005D5CA5" w:rsidP="005D5CA5">
      <w:pPr>
        <w:pStyle w:val="BodyText"/>
        <w:tabs>
          <w:tab w:val="left" w:pos="1985"/>
          <w:tab w:val="left" w:pos="2410"/>
        </w:tabs>
        <w:spacing w:before="201" w:line="412" w:lineRule="auto"/>
        <w:ind w:left="548" w:right="4727"/>
        <w:jc w:val="both"/>
      </w:pPr>
      <w:r w:rsidRPr="0019220F">
        <w:t>Program</w:t>
      </w:r>
      <w:r w:rsidRPr="0019220F">
        <w:rPr>
          <w:spacing w:val="-15"/>
        </w:rPr>
        <w:t xml:space="preserve"> </w:t>
      </w:r>
      <w:r w:rsidRPr="0019220F">
        <w:t>Studi</w:t>
      </w:r>
      <w:r w:rsidRPr="0019220F">
        <w:rPr>
          <w:spacing w:val="-15"/>
        </w:rPr>
        <w:t xml:space="preserve"> </w:t>
      </w:r>
      <w:r w:rsidRPr="0019220F">
        <w:t>:</w:t>
      </w:r>
      <w:r>
        <w:rPr>
          <w:spacing w:val="-15"/>
        </w:rPr>
        <w:t xml:space="preserve"> </w:t>
      </w:r>
      <w:r w:rsidRPr="0019220F">
        <w:t xml:space="preserve">Akuntansi </w:t>
      </w:r>
      <w:r w:rsidRPr="0019220F">
        <w:rPr>
          <w:spacing w:val="-2"/>
        </w:rPr>
        <w:t>Konsentrasi</w:t>
      </w:r>
      <w:r w:rsidRPr="0019220F">
        <w:tab/>
      </w:r>
      <w:r>
        <w:t xml:space="preserve">     </w:t>
      </w:r>
      <w:r w:rsidRPr="0019220F">
        <w:t xml:space="preserve">: </w:t>
      </w:r>
      <w:r w:rsidRPr="0019220F">
        <w:rPr>
          <w:spacing w:val="-2"/>
        </w:rPr>
        <w:t>Perpajakan</w:t>
      </w:r>
    </w:p>
    <w:p w:rsidR="005D5CA5" w:rsidRPr="0019220F" w:rsidRDefault="005D5CA5" w:rsidP="005D5CA5">
      <w:pPr>
        <w:pStyle w:val="BodyText"/>
        <w:spacing w:before="2"/>
        <w:ind w:left="548"/>
        <w:jc w:val="both"/>
      </w:pPr>
      <w:r w:rsidRPr="0019220F">
        <w:t>Menyatakan</w:t>
      </w:r>
      <w:r w:rsidRPr="0019220F">
        <w:rPr>
          <w:spacing w:val="-2"/>
        </w:rPr>
        <w:t xml:space="preserve"> </w:t>
      </w:r>
      <w:r w:rsidRPr="0019220F">
        <w:t>bahwa</w:t>
      </w:r>
      <w:r w:rsidRPr="0019220F">
        <w:rPr>
          <w:spacing w:val="-3"/>
        </w:rPr>
        <w:t xml:space="preserve"> </w:t>
      </w:r>
      <w:r w:rsidRPr="0019220F">
        <w:t>skripsi yang</w:t>
      </w:r>
      <w:r w:rsidRPr="0019220F">
        <w:rPr>
          <w:spacing w:val="-4"/>
        </w:rPr>
        <w:t xml:space="preserve"> </w:t>
      </w:r>
      <w:r w:rsidRPr="0019220F">
        <w:rPr>
          <w:spacing w:val="-2"/>
        </w:rPr>
        <w:t>berjudul</w:t>
      </w:r>
    </w:p>
    <w:p w:rsidR="005D5CA5" w:rsidRPr="0019220F" w:rsidRDefault="005D5CA5" w:rsidP="005D5CA5">
      <w:pPr>
        <w:pStyle w:val="BodyText"/>
        <w:spacing w:before="65"/>
        <w:jc w:val="both"/>
      </w:pPr>
    </w:p>
    <w:p w:rsidR="005D5CA5" w:rsidRPr="0019220F" w:rsidRDefault="005D5CA5" w:rsidP="005D5CA5">
      <w:pPr>
        <w:pStyle w:val="Heading3"/>
        <w:spacing w:line="360" w:lineRule="auto"/>
        <w:ind w:left="567" w:right="222"/>
        <w:jc w:val="both"/>
        <w:rPr>
          <w:rFonts w:ascii="Times New Roman" w:hAnsi="Times New Roman" w:cs="Times New Roman"/>
          <w:b/>
          <w:color w:val="auto"/>
        </w:rPr>
      </w:pPr>
      <w:r w:rsidRPr="0019220F">
        <w:rPr>
          <w:rFonts w:ascii="Times New Roman" w:hAnsi="Times New Roman" w:cs="Times New Roman"/>
          <w:b/>
          <w:color w:val="auto"/>
        </w:rPr>
        <w:t xml:space="preserve">“Pengaruh </w:t>
      </w:r>
      <w:r w:rsidRPr="0019220F">
        <w:rPr>
          <w:rFonts w:ascii="Times New Roman" w:hAnsi="Times New Roman" w:cs="Times New Roman"/>
          <w:b/>
          <w:i/>
          <w:color w:val="auto"/>
        </w:rPr>
        <w:t>Financial Literacy</w:t>
      </w:r>
      <w:r w:rsidRPr="0019220F">
        <w:rPr>
          <w:rFonts w:ascii="Times New Roman" w:hAnsi="Times New Roman" w:cs="Times New Roman"/>
          <w:b/>
          <w:color w:val="auto"/>
        </w:rPr>
        <w:t>, Sikap Keuangan, Lingkungan Sosial Dan Gaya Hidup Terhadap Perencanaan Keuangan Studi Kasus Mahasiswa Bidang Ilmu Ekonomi Dan Bisnis Di Wilayah Kota Tegal”</w:t>
      </w:r>
    </w:p>
    <w:p w:rsidR="005D5CA5" w:rsidRPr="0019220F" w:rsidRDefault="005D5CA5" w:rsidP="005D5CA5">
      <w:pPr>
        <w:pStyle w:val="ListParagraph"/>
        <w:widowControl w:val="0"/>
        <w:numPr>
          <w:ilvl w:val="0"/>
          <w:numId w:val="2"/>
        </w:numPr>
        <w:tabs>
          <w:tab w:val="left" w:pos="1268"/>
        </w:tabs>
        <w:autoSpaceDE w:val="0"/>
        <w:autoSpaceDN w:val="0"/>
        <w:spacing w:before="194" w:after="0" w:line="480" w:lineRule="auto"/>
        <w:ind w:right="218"/>
        <w:contextualSpacing w:val="0"/>
        <w:jc w:val="both"/>
        <w:rPr>
          <w:rFonts w:ascii="Times New Roman" w:hAnsi="Times New Roman" w:cs="Times New Roman"/>
          <w:sz w:val="24"/>
        </w:rPr>
      </w:pPr>
      <w:r w:rsidRPr="0019220F">
        <w:rPr>
          <w:rFonts w:ascii="Times New Roman" w:hAnsi="Times New Roman" w:cs="Times New Roman"/>
          <w:sz w:val="24"/>
        </w:rPr>
        <w:t>Merupakan hasil karya sendiri dan apabila di kemudian hari ditemukan</w:t>
      </w:r>
      <w:r w:rsidRPr="0019220F">
        <w:rPr>
          <w:rFonts w:ascii="Times New Roman" w:hAnsi="Times New Roman" w:cs="Times New Roman"/>
          <w:spacing w:val="40"/>
          <w:sz w:val="24"/>
        </w:rPr>
        <w:t xml:space="preserve"> </w:t>
      </w:r>
      <w:r w:rsidRPr="0019220F">
        <w:rPr>
          <w:rFonts w:ascii="Times New Roman" w:hAnsi="Times New Roman" w:cs="Times New Roman"/>
          <w:sz w:val="24"/>
        </w:rPr>
        <w:t>adanya bukti plagiasi, manipulasi dan /atau pemalsuan data maupun bentuk kecurangan yang lain, saya bersedia untuk menerima sanksi dari Fakultas Ekonomi dan Bisnis Universitas Pancasakti Tegal.</w:t>
      </w:r>
    </w:p>
    <w:p w:rsidR="005D5CA5" w:rsidRPr="0019220F" w:rsidRDefault="005D5CA5" w:rsidP="005D5CA5">
      <w:pPr>
        <w:pStyle w:val="ListParagraph"/>
        <w:widowControl w:val="0"/>
        <w:numPr>
          <w:ilvl w:val="0"/>
          <w:numId w:val="2"/>
        </w:numPr>
        <w:tabs>
          <w:tab w:val="left" w:pos="1268"/>
        </w:tabs>
        <w:autoSpaceDE w:val="0"/>
        <w:autoSpaceDN w:val="0"/>
        <w:spacing w:before="1" w:after="0" w:line="480" w:lineRule="auto"/>
        <w:ind w:right="218"/>
        <w:contextualSpacing w:val="0"/>
        <w:jc w:val="both"/>
        <w:rPr>
          <w:rFonts w:ascii="Times New Roman" w:hAnsi="Times New Roman" w:cs="Times New Roman"/>
          <w:sz w:val="24"/>
        </w:rPr>
      </w:pPr>
      <w:r w:rsidRPr="0019220F">
        <w:rPr>
          <w:rFonts w:ascii="Times New Roman" w:hAnsi="Times New Roman" w:cs="Times New Roman"/>
          <w:sz w:val="24"/>
        </w:rPr>
        <w:t xml:space="preserve">Saya mengijinkan untuk dikelola oleh Fakultas Ekonomi dan Bisnis Universitas Pancasakti Tegal sesuai dengan norma hukum dan etika yang </w:t>
      </w:r>
      <w:r w:rsidRPr="0019220F">
        <w:rPr>
          <w:rFonts w:ascii="Times New Roman" w:hAnsi="Times New Roman" w:cs="Times New Roman"/>
          <w:spacing w:val="-2"/>
          <w:sz w:val="24"/>
        </w:rPr>
        <w:t>berlaku.;</w:t>
      </w:r>
    </w:p>
    <w:p w:rsidR="005D5CA5" w:rsidRDefault="005D5CA5" w:rsidP="005D5CA5">
      <w:pPr>
        <w:pStyle w:val="BodyText"/>
        <w:ind w:left="567"/>
        <w:jc w:val="both"/>
        <w:rPr>
          <w:spacing w:val="-2"/>
        </w:rPr>
      </w:pPr>
      <w:r w:rsidRPr="0019220F">
        <w:t>Demikian</w:t>
      </w:r>
      <w:r w:rsidRPr="0019220F">
        <w:rPr>
          <w:spacing w:val="-4"/>
        </w:rPr>
        <w:t xml:space="preserve"> </w:t>
      </w:r>
      <w:r w:rsidRPr="0019220F">
        <w:t>surat</w:t>
      </w:r>
      <w:r w:rsidRPr="0019220F">
        <w:rPr>
          <w:spacing w:val="-1"/>
        </w:rPr>
        <w:t xml:space="preserve"> </w:t>
      </w:r>
      <w:r w:rsidRPr="0019220F">
        <w:t>pernyataan</w:t>
      </w:r>
      <w:r w:rsidRPr="0019220F">
        <w:rPr>
          <w:spacing w:val="-1"/>
        </w:rPr>
        <w:t xml:space="preserve"> </w:t>
      </w:r>
      <w:r w:rsidRPr="0019220F">
        <w:t>ini</w:t>
      </w:r>
      <w:r w:rsidRPr="0019220F">
        <w:rPr>
          <w:spacing w:val="-1"/>
        </w:rPr>
        <w:t xml:space="preserve"> </w:t>
      </w:r>
      <w:r w:rsidRPr="0019220F">
        <w:t>saya</w:t>
      </w:r>
      <w:r w:rsidRPr="0019220F">
        <w:rPr>
          <w:spacing w:val="-1"/>
        </w:rPr>
        <w:t xml:space="preserve"> </w:t>
      </w:r>
      <w:r w:rsidRPr="0019220F">
        <w:t>buat</w:t>
      </w:r>
      <w:r w:rsidRPr="0019220F">
        <w:rPr>
          <w:spacing w:val="-1"/>
        </w:rPr>
        <w:t xml:space="preserve"> </w:t>
      </w:r>
      <w:r w:rsidRPr="0019220F">
        <w:t>dengan</w:t>
      </w:r>
      <w:r w:rsidRPr="0019220F">
        <w:rPr>
          <w:spacing w:val="-1"/>
        </w:rPr>
        <w:t xml:space="preserve"> </w:t>
      </w:r>
      <w:r w:rsidRPr="0019220F">
        <w:t>penuh</w:t>
      </w:r>
      <w:r w:rsidRPr="0019220F">
        <w:rPr>
          <w:spacing w:val="-1"/>
        </w:rPr>
        <w:t xml:space="preserve"> </w:t>
      </w:r>
      <w:r w:rsidRPr="0019220F">
        <w:rPr>
          <w:spacing w:val="-2"/>
        </w:rPr>
        <w:t>tanggungjawab.</w:t>
      </w:r>
    </w:p>
    <w:p w:rsidR="008C4E46" w:rsidRDefault="008C4E46" w:rsidP="005D5CA5">
      <w:pPr>
        <w:pStyle w:val="BodyText"/>
        <w:ind w:left="567"/>
        <w:jc w:val="both"/>
        <w:rPr>
          <w:spacing w:val="-2"/>
        </w:rPr>
      </w:pPr>
    </w:p>
    <w:p w:rsidR="008C4E46" w:rsidRPr="00D84400" w:rsidRDefault="008C4E46" w:rsidP="008C4E46">
      <w:pPr>
        <w:pStyle w:val="BodyText"/>
        <w:ind w:left="567"/>
        <w:jc w:val="right"/>
        <w:rPr>
          <w:spacing w:val="-2"/>
        </w:rPr>
      </w:pPr>
      <w:bookmarkStart w:id="5" w:name="_GoBack"/>
      <w:r>
        <w:rPr>
          <w:noProof/>
          <w:spacing w:val="-2"/>
          <w:lang w:val="en-US"/>
        </w:rPr>
        <w:drawing>
          <wp:inline distT="0" distB="0" distL="0" distR="0">
            <wp:extent cx="1479824" cy="120269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8-22 at 12.06.5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954" cy="1214173"/>
                    </a:xfrm>
                    <a:prstGeom prst="rect">
                      <a:avLst/>
                    </a:prstGeom>
                  </pic:spPr>
                </pic:pic>
              </a:graphicData>
            </a:graphic>
          </wp:inline>
        </w:drawing>
      </w:r>
      <w:bookmarkEnd w:id="5"/>
    </w:p>
    <w:p w:rsidR="008C4E46" w:rsidRDefault="008C4E46" w:rsidP="005D5CA5">
      <w:pPr>
        <w:spacing w:line="276" w:lineRule="auto"/>
        <w:jc w:val="center"/>
        <w:rPr>
          <w:rFonts w:ascii="Times New Roman" w:hAnsi="Times New Roman" w:cs="Times New Roman"/>
          <w:b/>
          <w:sz w:val="24"/>
          <w:szCs w:val="24"/>
        </w:rPr>
      </w:pPr>
    </w:p>
    <w:p w:rsidR="005D5CA5" w:rsidRPr="0019220F" w:rsidRDefault="005D5CA5" w:rsidP="005D5CA5">
      <w:pPr>
        <w:spacing w:line="276" w:lineRule="auto"/>
        <w:jc w:val="center"/>
        <w:rPr>
          <w:rFonts w:ascii="Times New Roman" w:hAnsi="Times New Roman" w:cs="Times New Roman"/>
          <w:b/>
          <w:sz w:val="24"/>
          <w:szCs w:val="24"/>
        </w:rPr>
      </w:pPr>
      <w:r w:rsidRPr="0019220F">
        <w:rPr>
          <w:rFonts w:ascii="Times New Roman" w:hAnsi="Times New Roman" w:cs="Times New Roman"/>
          <w:b/>
          <w:sz w:val="24"/>
          <w:szCs w:val="24"/>
        </w:rPr>
        <w:t>ABSTRAK</w:t>
      </w:r>
    </w:p>
    <w:p w:rsidR="005D5CA5" w:rsidRPr="0019220F" w:rsidRDefault="005D5CA5" w:rsidP="005D5CA5">
      <w:pPr>
        <w:pStyle w:val="BodyText"/>
        <w:spacing w:line="276" w:lineRule="auto"/>
        <w:ind w:left="548" w:right="221" w:firstLine="566"/>
        <w:jc w:val="both"/>
      </w:pPr>
      <w:r w:rsidRPr="0019220F">
        <w:t xml:space="preserve">Penelitian ini bertujuan untuk menguji Pengaruh </w:t>
      </w:r>
      <w:r w:rsidRPr="0019220F">
        <w:rPr>
          <w:i/>
        </w:rPr>
        <w:t>Financial Literacy</w:t>
      </w:r>
      <w:r w:rsidRPr="0019220F">
        <w:t>, Sikap Keuangan, Lingkungan Sosial dan Gaya Hidup Terhadap Perencanaan Keuangan Pada Mahasiswa Ilmu Ekonomi dan Bisnis di Kota Tegal.</w:t>
      </w:r>
    </w:p>
    <w:p w:rsidR="005D5CA5" w:rsidRPr="0019220F" w:rsidRDefault="005D5CA5" w:rsidP="005D5CA5">
      <w:pPr>
        <w:pStyle w:val="BodyText"/>
        <w:spacing w:before="200" w:line="276" w:lineRule="auto"/>
        <w:ind w:left="548" w:right="218" w:firstLine="566"/>
        <w:jc w:val="both"/>
      </w:pPr>
      <w:r w:rsidRPr="0019220F">
        <w:t xml:space="preserve">Jenis penelitian ini merupakan penelitian kuantitatif. Data yang diperoleh berupa skor atau angka dengan menggunakan data primer. Jumlah populasi dalam penelitian ini sebanyak 3.587 mahasiswa. Teknik pengambilan sampel yang digunakan dalam penelitian ini menggunakan </w:t>
      </w:r>
      <w:r w:rsidRPr="0019220F">
        <w:rPr>
          <w:i/>
        </w:rPr>
        <w:t xml:space="preserve">Random Proportionate Sampling </w:t>
      </w:r>
      <w:r w:rsidRPr="0019220F">
        <w:t>dihitung menggunakan rumus Slovin sehingga meenghasilkan 360 sampel. Teknik analisis data yang digunakan yaitu uji validitas dan reliablitas, uji deskriptif, uji normalitas, analisis regresi linear berganda, uji t, uji f uji koefisien determinasi.</w:t>
      </w:r>
    </w:p>
    <w:p w:rsidR="005D5CA5" w:rsidRPr="008A69FD" w:rsidRDefault="005D5CA5" w:rsidP="005D5CA5">
      <w:pPr>
        <w:pStyle w:val="BodyText"/>
        <w:spacing w:before="201" w:line="276" w:lineRule="auto"/>
        <w:ind w:left="548" w:right="218" w:firstLine="566"/>
        <w:jc w:val="both"/>
      </w:pPr>
      <w:r w:rsidRPr="008A69FD">
        <w:t xml:space="preserve">Hasil penelitian ini meliputi </w:t>
      </w:r>
      <w:r w:rsidRPr="008A69FD">
        <w:rPr>
          <w:i/>
        </w:rPr>
        <w:t>Financial Literacy</w:t>
      </w:r>
      <w:r w:rsidRPr="008A69FD">
        <w:t>, Sikap Keuangan</w:t>
      </w:r>
      <w:r w:rsidRPr="008A69FD">
        <w:rPr>
          <w:i/>
        </w:rPr>
        <w:t xml:space="preserve"> </w:t>
      </w:r>
      <w:r w:rsidRPr="008A69FD">
        <w:t xml:space="preserve">dan Gaya Hidup berpengaruh positif terhadap Perencanaan Keuangan Studi Kasus Mahasiswa Bidang Ilmu Ekonomi dan Bisnis di Wilayah Kota Tegal. Sebaliknya Lingkungan Sosial tidak berpengaruh positif terhadap Perencanaan Keuangan Mahasiswa Bidang Ilmu Ekonomi dan Bisnis di Wilayah Kota Tegal. </w:t>
      </w:r>
      <w:r w:rsidRPr="008A69FD">
        <w:rPr>
          <w:i/>
        </w:rPr>
        <w:t>Financial Literacy</w:t>
      </w:r>
      <w:r w:rsidRPr="008A69FD">
        <w:t>, Sikap Keuangan, Lingkungan Sosial dan Gaya Hidup secara</w:t>
      </w:r>
      <w:r w:rsidRPr="008A69FD">
        <w:rPr>
          <w:spacing w:val="-5"/>
        </w:rPr>
        <w:t xml:space="preserve"> </w:t>
      </w:r>
      <w:r w:rsidRPr="008A69FD">
        <w:t>simultan</w:t>
      </w:r>
      <w:r w:rsidRPr="008A69FD">
        <w:rPr>
          <w:spacing w:val="-3"/>
        </w:rPr>
        <w:t xml:space="preserve"> </w:t>
      </w:r>
      <w:r w:rsidRPr="008A69FD">
        <w:t>memiliki</w:t>
      </w:r>
      <w:r w:rsidRPr="008A69FD">
        <w:rPr>
          <w:spacing w:val="-3"/>
        </w:rPr>
        <w:t xml:space="preserve"> </w:t>
      </w:r>
      <w:r w:rsidRPr="008A69FD">
        <w:t>pengaruh</w:t>
      </w:r>
      <w:r w:rsidRPr="008A69FD">
        <w:rPr>
          <w:spacing w:val="-4"/>
        </w:rPr>
        <w:t xml:space="preserve"> </w:t>
      </w:r>
      <w:r w:rsidRPr="008A69FD">
        <w:t>terhadap</w:t>
      </w:r>
      <w:r w:rsidRPr="008A69FD">
        <w:rPr>
          <w:spacing w:val="-1"/>
        </w:rPr>
        <w:t xml:space="preserve"> </w:t>
      </w:r>
      <w:r w:rsidRPr="008A69FD">
        <w:t>Perencanaan</w:t>
      </w:r>
      <w:r w:rsidRPr="008A69FD">
        <w:rPr>
          <w:spacing w:val="-3"/>
        </w:rPr>
        <w:t xml:space="preserve"> </w:t>
      </w:r>
      <w:r w:rsidRPr="008A69FD">
        <w:t>Keuangan</w:t>
      </w:r>
      <w:r w:rsidRPr="008A69FD">
        <w:rPr>
          <w:spacing w:val="-1"/>
        </w:rPr>
        <w:t xml:space="preserve"> </w:t>
      </w:r>
      <w:r w:rsidRPr="008A69FD">
        <w:t>Mahasiswa Ilmu Ekonomi dan Bisnis di Kota Tegal.</w:t>
      </w:r>
    </w:p>
    <w:p w:rsidR="005D5CA5" w:rsidRPr="0019220F" w:rsidRDefault="005D5CA5" w:rsidP="005D5CA5">
      <w:pPr>
        <w:pStyle w:val="Heading3"/>
        <w:spacing w:before="205" w:line="276" w:lineRule="auto"/>
        <w:ind w:left="567"/>
        <w:jc w:val="both"/>
        <w:rPr>
          <w:rFonts w:ascii="Times New Roman" w:hAnsi="Times New Roman" w:cs="Times New Roman"/>
          <w:b/>
          <w:color w:val="auto"/>
        </w:rPr>
      </w:pPr>
      <w:r w:rsidRPr="0019220F">
        <w:rPr>
          <w:rFonts w:ascii="Times New Roman" w:hAnsi="Times New Roman" w:cs="Times New Roman"/>
          <w:b/>
          <w:color w:val="auto"/>
        </w:rPr>
        <w:t>Kata</w:t>
      </w:r>
      <w:r w:rsidRPr="0019220F">
        <w:rPr>
          <w:rFonts w:ascii="Times New Roman" w:hAnsi="Times New Roman" w:cs="Times New Roman"/>
          <w:b/>
          <w:color w:val="auto"/>
          <w:spacing w:val="40"/>
        </w:rPr>
        <w:t xml:space="preserve"> </w:t>
      </w:r>
      <w:r w:rsidRPr="0019220F">
        <w:rPr>
          <w:rFonts w:ascii="Times New Roman" w:hAnsi="Times New Roman" w:cs="Times New Roman"/>
          <w:b/>
          <w:color w:val="auto"/>
        </w:rPr>
        <w:t>kunci:</w:t>
      </w:r>
      <w:r w:rsidRPr="0019220F">
        <w:rPr>
          <w:rFonts w:ascii="Times New Roman" w:hAnsi="Times New Roman" w:cs="Times New Roman"/>
          <w:b/>
          <w:color w:val="auto"/>
          <w:spacing w:val="40"/>
        </w:rPr>
        <w:t xml:space="preserve"> </w:t>
      </w:r>
      <w:r w:rsidRPr="0019220F">
        <w:rPr>
          <w:rFonts w:ascii="Times New Roman" w:hAnsi="Times New Roman" w:cs="Times New Roman"/>
          <w:b/>
          <w:i/>
          <w:color w:val="auto"/>
        </w:rPr>
        <w:t>Financial Literacy,</w:t>
      </w:r>
      <w:r w:rsidRPr="0019220F">
        <w:rPr>
          <w:rFonts w:ascii="Times New Roman" w:hAnsi="Times New Roman" w:cs="Times New Roman"/>
          <w:b/>
          <w:i/>
          <w:color w:val="auto"/>
          <w:spacing w:val="40"/>
        </w:rPr>
        <w:t xml:space="preserve"> </w:t>
      </w:r>
      <w:r w:rsidRPr="0019220F">
        <w:rPr>
          <w:rFonts w:ascii="Times New Roman" w:hAnsi="Times New Roman" w:cs="Times New Roman"/>
          <w:b/>
          <w:color w:val="auto"/>
          <w:spacing w:val="40"/>
        </w:rPr>
        <w:t>Sikap Keuanga</w:t>
      </w:r>
      <w:r>
        <w:rPr>
          <w:rFonts w:ascii="Times New Roman" w:hAnsi="Times New Roman" w:cs="Times New Roman"/>
          <w:b/>
          <w:color w:val="auto"/>
          <w:spacing w:val="40"/>
        </w:rPr>
        <w:t>n</w:t>
      </w:r>
      <w:r w:rsidRPr="0019220F">
        <w:rPr>
          <w:rFonts w:ascii="Times New Roman" w:hAnsi="Times New Roman" w:cs="Times New Roman"/>
          <w:b/>
          <w:color w:val="auto"/>
          <w:spacing w:val="40"/>
        </w:rPr>
        <w:t xml:space="preserve">, </w:t>
      </w:r>
      <w:r w:rsidRPr="0019220F">
        <w:rPr>
          <w:rFonts w:ascii="Times New Roman" w:hAnsi="Times New Roman" w:cs="Times New Roman"/>
          <w:b/>
          <w:color w:val="auto"/>
        </w:rPr>
        <w:t>Lingkungan</w:t>
      </w:r>
      <w:r w:rsidRPr="0019220F">
        <w:rPr>
          <w:rFonts w:ascii="Times New Roman" w:hAnsi="Times New Roman" w:cs="Times New Roman"/>
          <w:b/>
          <w:color w:val="auto"/>
          <w:spacing w:val="40"/>
        </w:rPr>
        <w:t xml:space="preserve"> Sosial</w:t>
      </w:r>
      <w:r w:rsidRPr="0019220F">
        <w:rPr>
          <w:rFonts w:ascii="Times New Roman" w:hAnsi="Times New Roman" w:cs="Times New Roman"/>
          <w:b/>
          <w:color w:val="auto"/>
        </w:rPr>
        <w:t>,</w:t>
      </w:r>
      <w:r w:rsidRPr="0019220F">
        <w:rPr>
          <w:rFonts w:ascii="Times New Roman" w:hAnsi="Times New Roman" w:cs="Times New Roman"/>
          <w:b/>
          <w:color w:val="auto"/>
          <w:spacing w:val="40"/>
        </w:rPr>
        <w:t xml:space="preserve"> </w:t>
      </w:r>
      <w:r w:rsidRPr="0019220F">
        <w:rPr>
          <w:rFonts w:ascii="Times New Roman" w:hAnsi="Times New Roman" w:cs="Times New Roman"/>
          <w:b/>
          <w:color w:val="auto"/>
        </w:rPr>
        <w:t>Gaya</w:t>
      </w:r>
      <w:r w:rsidRPr="0019220F">
        <w:rPr>
          <w:rFonts w:ascii="Times New Roman" w:hAnsi="Times New Roman" w:cs="Times New Roman"/>
          <w:b/>
          <w:color w:val="auto"/>
          <w:spacing w:val="40"/>
        </w:rPr>
        <w:t xml:space="preserve"> </w:t>
      </w:r>
      <w:r w:rsidRPr="0019220F">
        <w:rPr>
          <w:rFonts w:ascii="Times New Roman" w:hAnsi="Times New Roman" w:cs="Times New Roman"/>
          <w:b/>
          <w:color w:val="auto"/>
        </w:rPr>
        <w:t>Hidup, Perencanaan Keuangan Mahasiswa Ilmu E</w:t>
      </w:r>
      <w:r>
        <w:rPr>
          <w:rFonts w:ascii="Times New Roman" w:hAnsi="Times New Roman" w:cs="Times New Roman"/>
          <w:b/>
          <w:color w:val="auto"/>
        </w:rPr>
        <w:t>konomi dan Bisnis di Kota Tegal</w:t>
      </w: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pPr>
    </w:p>
    <w:p w:rsidR="005D5CA5" w:rsidRPr="0019220F" w:rsidRDefault="005D5CA5" w:rsidP="005D5CA5">
      <w:pPr>
        <w:pStyle w:val="BodyText"/>
        <w:ind w:right="219"/>
        <w:jc w:val="both"/>
        <w:sectPr w:rsidR="005D5CA5" w:rsidRPr="0019220F" w:rsidSect="005D5CA5">
          <w:headerReference w:type="default" r:id="rId12"/>
          <w:footerReference w:type="default" r:id="rId13"/>
          <w:pgSz w:w="12240" w:h="15840"/>
          <w:pgMar w:top="2268" w:right="1701" w:bottom="1701" w:left="2268" w:header="0" w:footer="731" w:gutter="0"/>
          <w:pgNumType w:fmt="lowerRoman" w:start="1"/>
          <w:cols w:space="720"/>
          <w:titlePg/>
          <w:docGrid w:linePitch="299"/>
        </w:sectPr>
      </w:pPr>
    </w:p>
    <w:p w:rsidR="005D5CA5" w:rsidRPr="008A69FD" w:rsidRDefault="005D5CA5" w:rsidP="005D5CA5">
      <w:pPr>
        <w:tabs>
          <w:tab w:val="left" w:pos="1134"/>
        </w:tabs>
        <w:spacing w:line="276" w:lineRule="auto"/>
        <w:jc w:val="center"/>
        <w:rPr>
          <w:rFonts w:ascii="Times New Roman" w:hAnsi="Times New Roman" w:cs="Times New Roman"/>
          <w:b/>
          <w:i/>
          <w:sz w:val="24"/>
          <w:szCs w:val="24"/>
        </w:rPr>
      </w:pPr>
      <w:r w:rsidRPr="008A69FD">
        <w:rPr>
          <w:rFonts w:ascii="Times New Roman" w:hAnsi="Times New Roman" w:cs="Times New Roman"/>
          <w:b/>
          <w:i/>
          <w:sz w:val="24"/>
          <w:szCs w:val="24"/>
        </w:rPr>
        <w:lastRenderedPageBreak/>
        <w:t>ABSTRACT</w:t>
      </w:r>
    </w:p>
    <w:p w:rsidR="005D5CA5" w:rsidRDefault="005D5CA5" w:rsidP="005D5CA5">
      <w:pPr>
        <w:tabs>
          <w:tab w:val="left" w:pos="1134"/>
        </w:tabs>
        <w:spacing w:line="276" w:lineRule="auto"/>
        <w:ind w:firstLine="567"/>
        <w:jc w:val="both"/>
        <w:rPr>
          <w:rFonts w:ascii="Times New Roman" w:hAnsi="Times New Roman" w:cs="Times New Roman"/>
          <w:i/>
          <w:sz w:val="24"/>
          <w:szCs w:val="24"/>
        </w:rPr>
      </w:pPr>
      <w:r w:rsidRPr="008A69FD">
        <w:rPr>
          <w:rFonts w:ascii="Times New Roman" w:hAnsi="Times New Roman" w:cs="Times New Roman"/>
          <w:i/>
          <w:sz w:val="24"/>
          <w:szCs w:val="24"/>
        </w:rPr>
        <w:t>This study aims to examine the effect of Financial Literacy, Financial Attitudes, Social Environment and Lifestyle on Financial Planning on Economics and</w:t>
      </w:r>
      <w:r>
        <w:rPr>
          <w:rFonts w:ascii="Times New Roman" w:hAnsi="Times New Roman" w:cs="Times New Roman"/>
          <w:i/>
          <w:sz w:val="24"/>
          <w:szCs w:val="24"/>
        </w:rPr>
        <w:t xml:space="preserve"> Business Students in Tegal</w:t>
      </w:r>
      <w:r w:rsidRPr="008A69FD">
        <w:rPr>
          <w:rFonts w:ascii="Times New Roman" w:hAnsi="Times New Roman" w:cs="Times New Roman"/>
          <w:i/>
          <w:sz w:val="24"/>
          <w:szCs w:val="24"/>
        </w:rPr>
        <w:t>.</w:t>
      </w:r>
    </w:p>
    <w:p w:rsidR="005D5CA5" w:rsidRPr="008A69FD" w:rsidRDefault="005D5CA5" w:rsidP="005D5CA5">
      <w:pPr>
        <w:tabs>
          <w:tab w:val="left" w:pos="1134"/>
        </w:tabs>
        <w:spacing w:line="276" w:lineRule="auto"/>
        <w:ind w:firstLine="567"/>
        <w:jc w:val="both"/>
        <w:rPr>
          <w:rFonts w:ascii="Times New Roman" w:hAnsi="Times New Roman" w:cs="Times New Roman"/>
          <w:i/>
          <w:sz w:val="24"/>
          <w:szCs w:val="24"/>
        </w:rPr>
      </w:pPr>
      <w:r w:rsidRPr="008A69FD">
        <w:rPr>
          <w:rFonts w:ascii="Times New Roman" w:hAnsi="Times New Roman" w:cs="Times New Roman"/>
          <w:i/>
          <w:sz w:val="24"/>
          <w:szCs w:val="24"/>
        </w:rPr>
        <w:t>This type of research is quantitative research. The data obtained is in the form of scores or numbers using primary data. The population in this study was 3,587 students. The sampling technique used in this study using Random Proportionate Sampling was calculated using the Slovin formula to produce 360 samples. The data analysis techniques used are validity and reliability tests, descriptive tests, normality tests, multiple linear regression analysis, t tests, f tests, and coefficient of determination tests.</w:t>
      </w:r>
    </w:p>
    <w:p w:rsidR="005D5CA5" w:rsidRPr="008A69FD" w:rsidRDefault="005D5CA5" w:rsidP="005D5CA5">
      <w:pPr>
        <w:tabs>
          <w:tab w:val="left" w:pos="1134"/>
        </w:tabs>
        <w:spacing w:line="276" w:lineRule="auto"/>
        <w:ind w:firstLine="567"/>
        <w:jc w:val="both"/>
        <w:rPr>
          <w:rFonts w:ascii="Times New Roman" w:hAnsi="Times New Roman" w:cs="Times New Roman"/>
          <w:i/>
          <w:sz w:val="24"/>
          <w:szCs w:val="24"/>
        </w:rPr>
      </w:pPr>
      <w:r w:rsidRPr="008A69FD">
        <w:rPr>
          <w:rFonts w:ascii="Times New Roman" w:hAnsi="Times New Roman" w:cs="Times New Roman"/>
          <w:i/>
          <w:sz w:val="24"/>
          <w:szCs w:val="24"/>
        </w:rPr>
        <w:t>The results of this study include Financial Literacy, Financial Attitudes and Lifestyle have a positive effect on Financial Planning Case Study of Economics and Business Students in the Tegal City Region. Conversely, the Social Environment does not have a positive effect on the Financial Planning of Economics and Business Students in the Tegal City Region. Financial Literacy, Financial Attitudes, Social Environment and Lifestyle simultaneously have an influence on the Financial Planning of Economics and Bus</w:t>
      </w:r>
      <w:r>
        <w:rPr>
          <w:rFonts w:ascii="Times New Roman" w:hAnsi="Times New Roman" w:cs="Times New Roman"/>
          <w:i/>
          <w:sz w:val="24"/>
          <w:szCs w:val="24"/>
        </w:rPr>
        <w:t>iness Students in Tegal</w:t>
      </w:r>
      <w:r w:rsidRPr="008A69FD">
        <w:rPr>
          <w:rFonts w:ascii="Times New Roman" w:hAnsi="Times New Roman" w:cs="Times New Roman"/>
          <w:i/>
          <w:sz w:val="24"/>
          <w:szCs w:val="24"/>
        </w:rPr>
        <w:t>.</w:t>
      </w:r>
    </w:p>
    <w:p w:rsidR="005D5CA5" w:rsidRPr="008A69FD" w:rsidRDefault="005D5CA5" w:rsidP="005D5CA5">
      <w:pPr>
        <w:spacing w:line="276" w:lineRule="auto"/>
        <w:jc w:val="both"/>
        <w:rPr>
          <w:rFonts w:ascii="Times New Roman" w:hAnsi="Times New Roman" w:cs="Times New Roman"/>
          <w:b/>
          <w:sz w:val="24"/>
          <w:szCs w:val="24"/>
        </w:rPr>
      </w:pPr>
      <w:r w:rsidRPr="008A69FD">
        <w:rPr>
          <w:rFonts w:ascii="Times New Roman" w:hAnsi="Times New Roman" w:cs="Times New Roman"/>
          <w:b/>
          <w:sz w:val="24"/>
          <w:szCs w:val="24"/>
        </w:rPr>
        <w:t xml:space="preserve">Keywords: Financial Literacy, Financial Attitude, Social Environment, Lifestyle, Financial Planning of Economics and Business Students in Tegal </w:t>
      </w: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pStyle w:val="Heading1"/>
      </w:pPr>
      <w:bookmarkStart w:id="6" w:name="_Toc167885995"/>
      <w:bookmarkStart w:id="7" w:name="_Toc167886642"/>
      <w:r w:rsidRPr="0019220F">
        <w:lastRenderedPageBreak/>
        <w:t>KATA PENGANTAR</w:t>
      </w:r>
      <w:bookmarkEnd w:id="6"/>
      <w:bookmarkEnd w:id="7"/>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spacing w:line="480" w:lineRule="auto"/>
        <w:ind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Segala puji bagi Allah SWT yang telah memberikan rahmat dan karunia kepada hamba-Nya. Dan tak lupa penulis mengirim shalawat dan salam kepada Nabi Muhammad SAW beserta sahabatnya. Sehingga penulis dapat menyelesaikan proposal penelitian ini yang berjudul </w:t>
      </w:r>
      <w:r>
        <w:rPr>
          <w:rFonts w:ascii="Times New Roman" w:hAnsi="Times New Roman" w:cs="Times New Roman"/>
          <w:b/>
          <w:sz w:val="24"/>
          <w:szCs w:val="24"/>
        </w:rPr>
        <w:t>“</w:t>
      </w:r>
      <w:r w:rsidRPr="0019220F">
        <w:rPr>
          <w:rFonts w:ascii="Times New Roman" w:hAnsi="Times New Roman" w:cs="Times New Roman"/>
          <w:b/>
          <w:sz w:val="24"/>
          <w:szCs w:val="24"/>
        </w:rPr>
        <w:t xml:space="preserve">Pengaruh </w:t>
      </w:r>
      <w:r w:rsidRPr="0019220F">
        <w:rPr>
          <w:rFonts w:ascii="Times New Roman" w:hAnsi="Times New Roman" w:cs="Times New Roman"/>
          <w:b/>
          <w:i/>
          <w:sz w:val="24"/>
          <w:szCs w:val="24"/>
        </w:rPr>
        <w:t>Financial Literacy</w:t>
      </w:r>
      <w:r w:rsidRPr="0019220F">
        <w:rPr>
          <w:rFonts w:ascii="Times New Roman" w:hAnsi="Times New Roman" w:cs="Times New Roman"/>
          <w:b/>
          <w:sz w:val="24"/>
          <w:szCs w:val="24"/>
        </w:rPr>
        <w:t xml:space="preserve">, Sikap Keuangan, Lingkungan Sosial dan Gaya Hidup Terhadap Perencanaan Keuangan (Studi Kasus Mahasiswa Bidang Ilmu Ekonomi Dan Bisnis Di Wilayah Kota Tegal). </w:t>
      </w:r>
      <w:r w:rsidRPr="0019220F">
        <w:rPr>
          <w:rFonts w:ascii="Times New Roman" w:hAnsi="Times New Roman" w:cs="Times New Roman"/>
          <w:sz w:val="24"/>
          <w:szCs w:val="24"/>
        </w:rPr>
        <w:t>Proposal penelitian ini dibuat untuk memperoleh gelar sarjana pada Program Studi Akuntansi Fakultas Ekonomi dan Bisnis Universitas Pancasakti Tegal.</w:t>
      </w:r>
    </w:p>
    <w:p w:rsidR="005D5CA5" w:rsidRPr="0019220F" w:rsidRDefault="005D5CA5" w:rsidP="005D5CA5">
      <w:pPr>
        <w:spacing w:line="480" w:lineRule="auto"/>
        <w:ind w:firstLine="567"/>
        <w:jc w:val="both"/>
        <w:rPr>
          <w:rFonts w:ascii="Times New Roman" w:hAnsi="Times New Roman" w:cs="Times New Roman"/>
          <w:sz w:val="24"/>
          <w:szCs w:val="24"/>
          <w:lang w:val="en-ID"/>
        </w:rPr>
      </w:pPr>
      <w:r w:rsidRPr="0019220F">
        <w:rPr>
          <w:rFonts w:ascii="Times New Roman" w:hAnsi="Times New Roman" w:cs="Times New Roman"/>
          <w:sz w:val="24"/>
          <w:szCs w:val="24"/>
          <w:lang w:val="id-ID"/>
        </w:rPr>
        <w:t>Proposal penelitian untuk skripsi ini disusun sebagai salah satu syarat untuk menyusun skripsi pada Program Strata (</w:t>
      </w:r>
      <w:r w:rsidRPr="0019220F">
        <w:rPr>
          <w:rFonts w:ascii="Times New Roman" w:hAnsi="Times New Roman" w:cs="Times New Roman"/>
          <w:sz w:val="24"/>
          <w:szCs w:val="24"/>
          <w:lang w:val="en-ID"/>
        </w:rPr>
        <w:t>S1</w:t>
      </w:r>
      <w:r w:rsidRPr="0019220F">
        <w:rPr>
          <w:rFonts w:ascii="Times New Roman" w:hAnsi="Times New Roman" w:cs="Times New Roman"/>
          <w:sz w:val="24"/>
          <w:szCs w:val="24"/>
          <w:lang w:val="id-ID"/>
        </w:rPr>
        <w:t>)</w:t>
      </w:r>
      <w:r w:rsidRPr="0019220F">
        <w:rPr>
          <w:rFonts w:ascii="Times New Roman" w:hAnsi="Times New Roman" w:cs="Times New Roman"/>
          <w:sz w:val="24"/>
          <w:szCs w:val="24"/>
          <w:lang w:val="en-ID"/>
        </w:rPr>
        <w:t xml:space="preserve"> di Program Studi Akuntansi Fakultas Ekonomi dan Bisnis Universitas Pancasakti Tegal. Peneliti menyadari dalam penyusunan proposal penelitian untuk skripsi ini tidak akan selesai tanpa bantuan dari berbagai pihak. Maka dari itu pada kesempatan ini, kami mengucapkan terima kasih kepada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 xml:space="preserve">Dr. Dien Noviany Rahmatika, S.E, M.M, Ak, C.A, selaku Dekan Fakultas Ekonomi dan Bisnis Universitas Pancasakti Tegal.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 xml:space="preserve">Dr. Abdulloh Mubarok, S.E, M.M, Ak, C.A, selaku KAPRODI Akuntansi Universitas Pancasakti Tegal.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lastRenderedPageBreak/>
        <w:t xml:space="preserve">Dr. Dewi Indriasih, SE.,M.M.Akt selaku Dosen Pembimbing I yang sudah memberikan bimbingan dan arahan untuk menyempurnakan proposal penelitian ini.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 xml:space="preserve">Drs. Baihaqi Fanani, </w:t>
      </w:r>
      <w:r w:rsidRPr="0019220F">
        <w:rPr>
          <w:rFonts w:ascii="Times New Roman" w:hAnsi="Times New Roman" w:cs="Times New Roman"/>
          <w:sz w:val="24"/>
          <w:szCs w:val="24"/>
        </w:rPr>
        <w:t>M.M,Ak,C.A</w:t>
      </w:r>
      <w:r w:rsidRPr="0019220F">
        <w:rPr>
          <w:rFonts w:ascii="Times New Roman" w:hAnsi="Times New Roman" w:cs="Times New Roman"/>
          <w:sz w:val="24"/>
          <w:szCs w:val="24"/>
          <w:lang w:val="en-ID"/>
        </w:rPr>
        <w:t xml:space="preserve"> selaku Dosen Pembimbing II yang sudah memberikan waktu dan pikiranya untuk membantu dalam menentukan poin-poin dalam penyusunan proposal penelitian ini.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 xml:space="preserve">Para Dosen, Staff Fakultas Ekonomi dan Bisnis yang telah membantu memperlancar proses proposal penelitian ini. </w:t>
      </w:r>
    </w:p>
    <w:p w:rsidR="005D5CA5" w:rsidRPr="0019220F" w:rsidRDefault="005D5CA5" w:rsidP="005D5CA5">
      <w:pPr>
        <w:pStyle w:val="ListParagraph"/>
        <w:numPr>
          <w:ilvl w:val="0"/>
          <w:numId w:val="27"/>
        </w:numPr>
        <w:spacing w:line="480" w:lineRule="auto"/>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Orang tua, keluarga, teman dekat dan pihak-pihak yang telah membantu menyelesaikan proses kegiatan proposal penelitian ini</w:t>
      </w:r>
    </w:p>
    <w:p w:rsidR="005D5CA5" w:rsidRPr="0019220F" w:rsidRDefault="005D5CA5" w:rsidP="005D5CA5">
      <w:pPr>
        <w:spacing w:line="480" w:lineRule="auto"/>
        <w:ind w:firstLine="567"/>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 xml:space="preserve">Kami menyadari proposal penelitian untuk skripsi ini tidak lepas dari kekurangan, maka kami mengharapkan saran dan kritik demi kesempurnaan proposal penelitian untuk skripsi ini. Akhir kata, peneliti berharap proposal penelitian untuk skripsi ini berguna bagi para pembaca dan pihak-pihak lain yang berkepentingan. </w:t>
      </w:r>
    </w:p>
    <w:p w:rsidR="005D5CA5" w:rsidRPr="0019220F" w:rsidRDefault="005D5CA5" w:rsidP="005D5CA5">
      <w:pPr>
        <w:spacing w:line="360" w:lineRule="auto"/>
        <w:jc w:val="both"/>
        <w:rPr>
          <w:rFonts w:ascii="Times New Roman" w:hAnsi="Times New Roman" w:cs="Times New Roman"/>
          <w:sz w:val="24"/>
          <w:szCs w:val="24"/>
        </w:rPr>
      </w:pPr>
    </w:p>
    <w:p w:rsidR="005D5CA5" w:rsidRPr="0019220F" w:rsidRDefault="005D5CA5" w:rsidP="005D5CA5">
      <w:pPr>
        <w:spacing w:line="360" w:lineRule="auto"/>
        <w:jc w:val="both"/>
        <w:rPr>
          <w:rFonts w:ascii="Times New Roman" w:hAnsi="Times New Roman" w:cs="Times New Roman"/>
          <w:sz w:val="24"/>
          <w:szCs w:val="24"/>
        </w:rPr>
      </w:pPr>
    </w:p>
    <w:p w:rsidR="005D5CA5" w:rsidRPr="0019220F" w:rsidRDefault="005D5CA5" w:rsidP="005D5CA5">
      <w:pPr>
        <w:spacing w:line="360" w:lineRule="auto"/>
        <w:jc w:val="right"/>
        <w:rPr>
          <w:rFonts w:ascii="Times New Roman" w:hAnsi="Times New Roman" w:cs="Times New Roman"/>
          <w:sz w:val="24"/>
          <w:szCs w:val="24"/>
        </w:rPr>
      </w:pPr>
    </w:p>
    <w:p w:rsidR="005D5CA5" w:rsidRPr="0019220F" w:rsidRDefault="005D5CA5" w:rsidP="005D5CA5">
      <w:pPr>
        <w:spacing w:line="360" w:lineRule="auto"/>
        <w:jc w:val="right"/>
        <w:rPr>
          <w:rFonts w:ascii="Times New Roman" w:hAnsi="Times New Roman" w:cs="Times New Roman"/>
          <w:sz w:val="24"/>
          <w:szCs w:val="24"/>
        </w:rPr>
      </w:pPr>
      <w:r w:rsidRPr="0019220F">
        <w:rPr>
          <w:rFonts w:ascii="Times New Roman" w:hAnsi="Times New Roman" w:cs="Times New Roman"/>
          <w:sz w:val="24"/>
          <w:szCs w:val="24"/>
        </w:rPr>
        <w:t>Tegal, 20 Juli 2024</w:t>
      </w:r>
    </w:p>
    <w:p w:rsidR="005D5CA5" w:rsidRPr="0019220F" w:rsidRDefault="005D5CA5" w:rsidP="005D5CA5">
      <w:pPr>
        <w:spacing w:line="360" w:lineRule="auto"/>
        <w:jc w:val="right"/>
        <w:rPr>
          <w:rFonts w:ascii="Times New Roman" w:hAnsi="Times New Roman" w:cs="Times New Roman"/>
          <w:sz w:val="24"/>
          <w:szCs w:val="24"/>
        </w:rPr>
      </w:pPr>
    </w:p>
    <w:p w:rsidR="005D5CA5" w:rsidRPr="0019220F" w:rsidRDefault="005D5CA5" w:rsidP="005D5CA5">
      <w:pPr>
        <w:spacing w:line="360" w:lineRule="auto"/>
        <w:jc w:val="right"/>
        <w:rPr>
          <w:rFonts w:ascii="Times New Roman" w:hAnsi="Times New Roman" w:cs="Times New Roman"/>
          <w:sz w:val="24"/>
          <w:szCs w:val="24"/>
        </w:rPr>
      </w:pPr>
    </w:p>
    <w:p w:rsidR="005D5CA5" w:rsidRPr="0019220F" w:rsidRDefault="005D5CA5" w:rsidP="005D5CA5">
      <w:pPr>
        <w:spacing w:line="360" w:lineRule="auto"/>
        <w:jc w:val="right"/>
        <w:rPr>
          <w:rFonts w:ascii="Times New Roman" w:hAnsi="Times New Roman" w:cs="Times New Roman"/>
          <w:sz w:val="24"/>
          <w:szCs w:val="24"/>
        </w:rPr>
      </w:pPr>
      <w:r w:rsidRPr="0019220F">
        <w:rPr>
          <w:rFonts w:ascii="Times New Roman" w:hAnsi="Times New Roman" w:cs="Times New Roman"/>
          <w:sz w:val="24"/>
          <w:szCs w:val="24"/>
        </w:rPr>
        <w:t>Diva Giany Revalda</w:t>
      </w:r>
    </w:p>
    <w:p w:rsidR="005D5CA5" w:rsidRPr="0019220F" w:rsidRDefault="005D5CA5" w:rsidP="005D5CA5">
      <w:pPr>
        <w:pStyle w:val="Heading1"/>
      </w:pPr>
      <w:bookmarkStart w:id="8" w:name="_Toc167885996"/>
      <w:bookmarkStart w:id="9" w:name="_Toc167886643"/>
      <w:r w:rsidRPr="0019220F">
        <w:lastRenderedPageBreak/>
        <w:t>DAFTAR ISI</w:t>
      </w:r>
      <w:bookmarkEnd w:id="8"/>
      <w:bookmarkEnd w:id="9"/>
    </w:p>
    <w:p w:rsidR="005D5CA5" w:rsidRPr="0019220F" w:rsidRDefault="005D5CA5" w:rsidP="005D5CA5">
      <w:pPr>
        <w:pStyle w:val="TOCHeading"/>
        <w:jc w:val="both"/>
        <w:rPr>
          <w:rFonts w:ascii="Times New Roman" w:hAnsi="Times New Roman" w:cs="Times New Roman"/>
          <w:sz w:val="24"/>
          <w:szCs w:val="24"/>
        </w:rPr>
      </w:pPr>
    </w:p>
    <w:p w:rsidR="005D5CA5" w:rsidRPr="0019220F" w:rsidRDefault="005D5CA5" w:rsidP="005D5CA5">
      <w:pPr>
        <w:pStyle w:val="TOC1"/>
        <w:rPr>
          <w:rStyle w:val="Hyperlink"/>
          <w:rFonts w:ascii="Times New Roman" w:hAnsi="Times New Roman" w:cs="Times New Roman"/>
          <w:noProof/>
          <w:sz w:val="24"/>
          <w:szCs w:val="24"/>
        </w:rPr>
      </w:pPr>
      <w:r w:rsidRPr="0019220F">
        <w:rPr>
          <w:b/>
        </w:rPr>
        <w:t>HALAMAN JUDUL</w:t>
      </w:r>
      <w:r w:rsidRPr="0019220F">
        <w:fldChar w:fldCharType="begin"/>
      </w:r>
      <w:r w:rsidRPr="0019220F">
        <w:instrText xml:space="preserve"> TOC \o "1-3" \h \z \u </w:instrText>
      </w:r>
      <w:r w:rsidRPr="0019220F">
        <w:fldChar w:fldCharType="separate"/>
      </w:r>
      <w:r w:rsidRPr="0019220F">
        <w:rPr>
          <w:noProof/>
          <w:webHidden/>
        </w:rPr>
        <w:tab/>
        <w:t>i</w:t>
      </w:r>
      <w:r>
        <w:rPr>
          <w:noProof/>
          <w:webHidden/>
        </w:rPr>
        <w:t>i</w:t>
      </w:r>
    </w:p>
    <w:p w:rsidR="005D5CA5" w:rsidRPr="0019220F" w:rsidRDefault="005D5CA5" w:rsidP="005D5CA5">
      <w:pPr>
        <w:pStyle w:val="TOC1"/>
        <w:rPr>
          <w:rFonts w:eastAsiaTheme="minorEastAsia"/>
          <w:noProof/>
        </w:rPr>
      </w:pPr>
      <w:r w:rsidRPr="008A69FD">
        <w:rPr>
          <w:rStyle w:val="Hyperlink"/>
          <w:rFonts w:ascii="Times New Roman" w:hAnsi="Times New Roman" w:cs="Times New Roman"/>
          <w:b/>
          <w:noProof/>
          <w:color w:val="auto"/>
          <w:sz w:val="24"/>
          <w:szCs w:val="24"/>
          <w:u w:val="none"/>
        </w:rPr>
        <w:t>HALAMAN PERSETUJUAN PEMBIMBING</w:t>
      </w:r>
      <w:hyperlink w:anchor="_Toc167886640" w:history="1">
        <w:r w:rsidRPr="0019220F">
          <w:rPr>
            <w:noProof/>
            <w:webHidden/>
          </w:rPr>
          <w:tab/>
        </w:r>
        <w:r>
          <w:rPr>
            <w:noProof/>
            <w:webHidden/>
          </w:rPr>
          <w:t>ii</w:t>
        </w:r>
      </w:hyperlink>
      <w:r>
        <w:rPr>
          <w:noProof/>
        </w:rPr>
        <w:t>i</w:t>
      </w:r>
    </w:p>
    <w:p w:rsidR="005D5CA5" w:rsidRDefault="005D5CA5" w:rsidP="005D5CA5">
      <w:pPr>
        <w:pStyle w:val="TOC1"/>
        <w:rPr>
          <w:noProof/>
        </w:rPr>
      </w:pPr>
      <w:hyperlink w:anchor="_Toc167886641" w:history="1">
        <w:r w:rsidRPr="0019220F">
          <w:rPr>
            <w:rStyle w:val="Hyperlink"/>
            <w:rFonts w:ascii="Times New Roman" w:hAnsi="Times New Roman" w:cs="Times New Roman"/>
            <w:b/>
            <w:noProof/>
            <w:sz w:val="24"/>
            <w:szCs w:val="24"/>
          </w:rPr>
          <w:t xml:space="preserve">HALAMAN PENGESAHAN PENGUJI </w:t>
        </w:r>
        <w:r>
          <w:rPr>
            <w:rStyle w:val="Hyperlink"/>
            <w:rFonts w:ascii="Times New Roman" w:hAnsi="Times New Roman" w:cs="Times New Roman"/>
            <w:b/>
            <w:noProof/>
            <w:sz w:val="24"/>
            <w:szCs w:val="24"/>
          </w:rPr>
          <w:t>SKRIPSI</w:t>
        </w:r>
        <w:r w:rsidRPr="0019220F">
          <w:rPr>
            <w:noProof/>
            <w:webHidden/>
          </w:rPr>
          <w:tab/>
        </w:r>
        <w:r>
          <w:rPr>
            <w:noProof/>
            <w:webHidden/>
          </w:rPr>
          <w:t>i</w:t>
        </w:r>
      </w:hyperlink>
      <w:r>
        <w:rPr>
          <w:noProof/>
        </w:rPr>
        <w:t>v</w:t>
      </w:r>
    </w:p>
    <w:p w:rsidR="005D5CA5" w:rsidRPr="0019220F" w:rsidRDefault="005D5CA5" w:rsidP="005D5CA5">
      <w:pPr>
        <w:pStyle w:val="TOC1"/>
        <w:rPr>
          <w:rFonts w:ascii="Times New Roman" w:eastAsiaTheme="minorEastAsia" w:hAnsi="Times New Roman" w:cs="Times New Roman"/>
          <w:noProof/>
          <w:sz w:val="24"/>
          <w:szCs w:val="24"/>
        </w:rPr>
      </w:pPr>
      <w:hyperlink w:anchor="_Toc167886641" w:history="1">
        <w:r>
          <w:rPr>
            <w:rStyle w:val="Hyperlink"/>
            <w:rFonts w:ascii="Times New Roman" w:hAnsi="Times New Roman" w:cs="Times New Roman"/>
            <w:b/>
            <w:noProof/>
            <w:sz w:val="24"/>
            <w:szCs w:val="24"/>
          </w:rPr>
          <w:t>MOTO DAN PERSEMBAHAN</w:t>
        </w:r>
        <w:r w:rsidRPr="0019220F">
          <w:rPr>
            <w:rFonts w:ascii="Times New Roman" w:hAnsi="Times New Roman" w:cs="Times New Roman"/>
            <w:noProof/>
            <w:webHidden/>
            <w:sz w:val="24"/>
            <w:szCs w:val="24"/>
          </w:rPr>
          <w:tab/>
        </w:r>
        <w:r>
          <w:rPr>
            <w:rFonts w:ascii="Times New Roman" w:hAnsi="Times New Roman" w:cs="Times New Roman"/>
            <w:noProof/>
            <w:webHidden/>
            <w:sz w:val="24"/>
            <w:szCs w:val="24"/>
          </w:rPr>
          <w:t>v</w:t>
        </w:r>
      </w:hyperlink>
    </w:p>
    <w:p w:rsidR="005D5CA5" w:rsidRDefault="005D5CA5" w:rsidP="005D5CA5">
      <w:pPr>
        <w:pStyle w:val="TOC1"/>
        <w:rPr>
          <w:noProof/>
        </w:rPr>
      </w:pPr>
      <w:hyperlink w:anchor="_Toc167886641" w:history="1">
        <w:r>
          <w:rPr>
            <w:rStyle w:val="Hyperlink"/>
            <w:rFonts w:ascii="Times New Roman" w:hAnsi="Times New Roman" w:cs="Times New Roman"/>
            <w:b/>
            <w:noProof/>
            <w:sz w:val="24"/>
            <w:szCs w:val="24"/>
          </w:rPr>
          <w:t>PERNYATAAN KEASLIAN DAN PERSETUJUAN PUBLIKSASI</w:t>
        </w:r>
        <w:r w:rsidRPr="0019220F">
          <w:rPr>
            <w:noProof/>
            <w:webHidden/>
          </w:rPr>
          <w:tab/>
        </w:r>
        <w:r>
          <w:rPr>
            <w:noProof/>
            <w:webHidden/>
          </w:rPr>
          <w:t>v</w:t>
        </w:r>
      </w:hyperlink>
      <w:r>
        <w:rPr>
          <w:noProof/>
        </w:rPr>
        <w:t>i</w:t>
      </w:r>
    </w:p>
    <w:p w:rsidR="005D5CA5" w:rsidRPr="0019220F" w:rsidRDefault="005D5CA5" w:rsidP="005D5CA5">
      <w:pPr>
        <w:pStyle w:val="TOC1"/>
        <w:rPr>
          <w:rFonts w:ascii="Times New Roman" w:eastAsiaTheme="minorEastAsia" w:hAnsi="Times New Roman" w:cs="Times New Roman"/>
          <w:noProof/>
          <w:sz w:val="24"/>
          <w:szCs w:val="24"/>
        </w:rPr>
      </w:pPr>
      <w:hyperlink w:anchor="_Toc167886641" w:history="1">
        <w:r>
          <w:rPr>
            <w:rStyle w:val="Hyperlink"/>
            <w:rFonts w:ascii="Times New Roman" w:hAnsi="Times New Roman" w:cs="Times New Roman"/>
            <w:b/>
            <w:noProof/>
            <w:sz w:val="24"/>
            <w:szCs w:val="24"/>
          </w:rPr>
          <w:t>ABSTRAK</w:t>
        </w:r>
        <w:r w:rsidRPr="0019220F">
          <w:rPr>
            <w:rFonts w:ascii="Times New Roman" w:hAnsi="Times New Roman" w:cs="Times New Roman"/>
            <w:noProof/>
            <w:webHidden/>
            <w:sz w:val="24"/>
            <w:szCs w:val="24"/>
          </w:rPr>
          <w:tab/>
        </w:r>
        <w:r>
          <w:rPr>
            <w:rFonts w:ascii="Times New Roman" w:hAnsi="Times New Roman" w:cs="Times New Roman"/>
            <w:noProof/>
            <w:webHidden/>
            <w:sz w:val="24"/>
            <w:szCs w:val="24"/>
          </w:rPr>
          <w:t>v</w:t>
        </w:r>
        <w:r>
          <w:rPr>
            <w:rFonts w:ascii="Times New Roman" w:hAnsi="Times New Roman" w:cs="Times New Roman"/>
            <w:noProof/>
            <w:webHidden/>
            <w:sz w:val="24"/>
            <w:szCs w:val="24"/>
            <w:lang w:val="id-ID"/>
          </w:rPr>
          <w:t>i</w:t>
        </w:r>
      </w:hyperlink>
      <w:r>
        <w:rPr>
          <w:rFonts w:ascii="Times New Roman" w:hAnsi="Times New Roman" w:cs="Times New Roman"/>
          <w:noProof/>
          <w:sz w:val="24"/>
          <w:szCs w:val="24"/>
        </w:rPr>
        <w:t>i</w:t>
      </w:r>
    </w:p>
    <w:p w:rsidR="005D5CA5" w:rsidRPr="00A556DC" w:rsidRDefault="005D5CA5" w:rsidP="005D5CA5">
      <w:pPr>
        <w:pStyle w:val="TOC1"/>
        <w:rPr>
          <w:rFonts w:ascii="Times New Roman" w:eastAsiaTheme="minorEastAsia" w:hAnsi="Times New Roman" w:cs="Times New Roman"/>
          <w:noProof/>
          <w:sz w:val="24"/>
          <w:szCs w:val="24"/>
        </w:rPr>
      </w:pPr>
      <w:hyperlink w:anchor="_Toc167886641" w:history="1">
        <w:r>
          <w:rPr>
            <w:rStyle w:val="Hyperlink"/>
            <w:rFonts w:ascii="Times New Roman" w:hAnsi="Times New Roman" w:cs="Times New Roman"/>
            <w:b/>
            <w:i/>
            <w:iCs/>
            <w:noProof/>
            <w:sz w:val="24"/>
            <w:szCs w:val="24"/>
          </w:rPr>
          <w:t>ABSTRACT</w:t>
        </w:r>
        <w:r w:rsidRPr="0019220F">
          <w:rPr>
            <w:rFonts w:ascii="Times New Roman" w:hAnsi="Times New Roman" w:cs="Times New Roman"/>
            <w:noProof/>
            <w:webHidden/>
            <w:sz w:val="24"/>
            <w:szCs w:val="24"/>
          </w:rPr>
          <w:tab/>
        </w:r>
        <w:r>
          <w:rPr>
            <w:rFonts w:ascii="Times New Roman" w:hAnsi="Times New Roman" w:cs="Times New Roman"/>
            <w:noProof/>
            <w:webHidden/>
            <w:sz w:val="24"/>
            <w:szCs w:val="24"/>
          </w:rPr>
          <w:t>vi</w:t>
        </w:r>
        <w:r>
          <w:rPr>
            <w:rFonts w:ascii="Times New Roman" w:hAnsi="Times New Roman" w:cs="Times New Roman"/>
            <w:noProof/>
            <w:webHidden/>
            <w:sz w:val="24"/>
            <w:szCs w:val="24"/>
            <w:lang w:val="id-ID"/>
          </w:rPr>
          <w:t>i</w:t>
        </w:r>
      </w:hyperlink>
      <w:r>
        <w:rPr>
          <w:rFonts w:ascii="Times New Roman" w:hAnsi="Times New Roman" w:cs="Times New Roman"/>
          <w:noProof/>
          <w:sz w:val="24"/>
          <w:szCs w:val="24"/>
        </w:rPr>
        <w:t>i</w:t>
      </w:r>
    </w:p>
    <w:p w:rsidR="005D5CA5" w:rsidRPr="00F85DE5" w:rsidRDefault="005D5CA5" w:rsidP="005D5CA5">
      <w:pPr>
        <w:pStyle w:val="TOC1"/>
        <w:rPr>
          <w:rFonts w:ascii="Times New Roman" w:eastAsiaTheme="minorEastAsia" w:hAnsi="Times New Roman" w:cs="Times New Roman"/>
          <w:noProof/>
          <w:sz w:val="24"/>
          <w:szCs w:val="24"/>
        </w:rPr>
      </w:pPr>
      <w:hyperlink w:anchor="_Toc167886642" w:history="1">
        <w:r w:rsidRPr="0019220F">
          <w:rPr>
            <w:rStyle w:val="Hyperlink"/>
            <w:rFonts w:ascii="Times New Roman" w:hAnsi="Times New Roman" w:cs="Times New Roman"/>
            <w:b/>
            <w:noProof/>
            <w:sz w:val="24"/>
            <w:szCs w:val="24"/>
          </w:rPr>
          <w:t>KATA PENGANTAR</w:t>
        </w:r>
        <w:r w:rsidRPr="0019220F">
          <w:rPr>
            <w:rFonts w:ascii="Times New Roman" w:hAnsi="Times New Roman" w:cs="Times New Roman"/>
            <w:noProof/>
            <w:webHidden/>
            <w:sz w:val="24"/>
            <w:szCs w:val="24"/>
          </w:rPr>
          <w:tab/>
        </w:r>
      </w:hyperlink>
      <w:r>
        <w:rPr>
          <w:rFonts w:ascii="Times New Roman" w:hAnsi="Times New Roman" w:cs="Times New Roman"/>
          <w:noProof/>
          <w:sz w:val="24"/>
          <w:szCs w:val="24"/>
        </w:rPr>
        <w:t>ix</w:t>
      </w:r>
    </w:p>
    <w:p w:rsidR="005D5CA5" w:rsidRPr="00126851" w:rsidRDefault="005D5CA5" w:rsidP="005D5CA5">
      <w:pPr>
        <w:pStyle w:val="TOC1"/>
        <w:rPr>
          <w:noProof/>
          <w:lang w:val="id-ID"/>
        </w:rPr>
      </w:pPr>
      <w:hyperlink w:anchor="_Toc167886643" w:history="1">
        <w:r w:rsidRPr="0019220F">
          <w:rPr>
            <w:rStyle w:val="Hyperlink"/>
            <w:rFonts w:ascii="Times New Roman" w:hAnsi="Times New Roman" w:cs="Times New Roman"/>
            <w:b/>
            <w:noProof/>
            <w:sz w:val="24"/>
            <w:szCs w:val="24"/>
          </w:rPr>
          <w:t>DAFTAR ISI</w:t>
        </w:r>
        <w:r w:rsidRPr="0019220F">
          <w:rPr>
            <w:noProof/>
            <w:webHidden/>
          </w:rPr>
          <w:tab/>
        </w:r>
        <w:r w:rsidRPr="0019220F">
          <w:rPr>
            <w:noProof/>
            <w:webHidden/>
          </w:rPr>
          <w:fldChar w:fldCharType="begin"/>
        </w:r>
        <w:r w:rsidRPr="0019220F">
          <w:rPr>
            <w:noProof/>
            <w:webHidden/>
          </w:rPr>
          <w:instrText xml:space="preserve"> PAGEREF _Toc167886643 \h </w:instrText>
        </w:r>
        <w:r w:rsidRPr="0019220F">
          <w:rPr>
            <w:noProof/>
            <w:webHidden/>
          </w:rPr>
        </w:r>
        <w:r w:rsidRPr="0019220F">
          <w:rPr>
            <w:noProof/>
            <w:webHidden/>
          </w:rPr>
          <w:fldChar w:fldCharType="separate"/>
        </w:r>
        <w:r>
          <w:rPr>
            <w:noProof/>
            <w:webHidden/>
          </w:rPr>
          <w:t>xi</w:t>
        </w:r>
        <w:r w:rsidRPr="0019220F">
          <w:rPr>
            <w:noProof/>
            <w:webHidden/>
          </w:rPr>
          <w:fldChar w:fldCharType="end"/>
        </w:r>
      </w:hyperlink>
      <w:r>
        <w:rPr>
          <w:noProof/>
        </w:rPr>
        <w:t>i</w:t>
      </w:r>
    </w:p>
    <w:p w:rsidR="005D5CA5" w:rsidRPr="0019220F" w:rsidRDefault="005D5CA5" w:rsidP="005D5CA5">
      <w:pPr>
        <w:pStyle w:val="TOC1"/>
        <w:rPr>
          <w:rFonts w:ascii="Times New Roman" w:eastAsiaTheme="minorEastAsia" w:hAnsi="Times New Roman" w:cs="Times New Roman"/>
          <w:noProof/>
          <w:sz w:val="24"/>
          <w:szCs w:val="24"/>
        </w:rPr>
      </w:pPr>
      <w:hyperlink w:anchor="_Toc167886641" w:history="1">
        <w:r>
          <w:rPr>
            <w:rStyle w:val="Hyperlink"/>
            <w:rFonts w:ascii="Times New Roman" w:hAnsi="Times New Roman" w:cs="Times New Roman"/>
            <w:b/>
            <w:noProof/>
            <w:sz w:val="24"/>
            <w:szCs w:val="24"/>
          </w:rPr>
          <w:t>DAFTAR TABEL</w:t>
        </w:r>
        <w:r w:rsidRPr="0019220F">
          <w:rPr>
            <w:rFonts w:ascii="Times New Roman" w:hAnsi="Times New Roman" w:cs="Times New Roman"/>
            <w:noProof/>
            <w:webHidden/>
            <w:sz w:val="24"/>
            <w:szCs w:val="24"/>
          </w:rPr>
          <w:tab/>
        </w:r>
        <w:r>
          <w:rPr>
            <w:rFonts w:ascii="Times New Roman" w:hAnsi="Times New Roman" w:cs="Times New Roman"/>
            <w:noProof/>
            <w:webHidden/>
            <w:sz w:val="24"/>
            <w:szCs w:val="24"/>
          </w:rPr>
          <w:t>xi</w:t>
        </w:r>
      </w:hyperlink>
      <w:r>
        <w:rPr>
          <w:rFonts w:ascii="Times New Roman" w:hAnsi="Times New Roman" w:cs="Times New Roman"/>
          <w:noProof/>
          <w:sz w:val="24"/>
          <w:szCs w:val="24"/>
        </w:rPr>
        <w:t>ii</w:t>
      </w:r>
    </w:p>
    <w:p w:rsidR="005D5CA5" w:rsidRPr="00A556DC" w:rsidRDefault="005D5CA5" w:rsidP="005D5CA5">
      <w:pPr>
        <w:pStyle w:val="TOC1"/>
        <w:rPr>
          <w:rFonts w:ascii="Times New Roman" w:eastAsiaTheme="minorEastAsia" w:hAnsi="Times New Roman" w:cs="Times New Roman"/>
          <w:noProof/>
          <w:sz w:val="24"/>
          <w:szCs w:val="24"/>
        </w:rPr>
      </w:pPr>
      <w:hyperlink w:anchor="_Toc167886641" w:history="1">
        <w:r>
          <w:rPr>
            <w:rStyle w:val="Hyperlink"/>
            <w:rFonts w:ascii="Times New Roman" w:hAnsi="Times New Roman" w:cs="Times New Roman"/>
            <w:b/>
            <w:noProof/>
            <w:sz w:val="24"/>
            <w:szCs w:val="24"/>
          </w:rPr>
          <w:t>DAFTAR GAMBAR</w:t>
        </w:r>
        <w:r w:rsidRPr="0019220F">
          <w:rPr>
            <w:rFonts w:ascii="Times New Roman" w:hAnsi="Times New Roman" w:cs="Times New Roman"/>
            <w:noProof/>
            <w:webHidden/>
            <w:sz w:val="24"/>
            <w:szCs w:val="24"/>
          </w:rPr>
          <w:tab/>
        </w:r>
        <w:r>
          <w:rPr>
            <w:rFonts w:ascii="Times New Roman" w:hAnsi="Times New Roman" w:cs="Times New Roman"/>
            <w:noProof/>
            <w:webHidden/>
            <w:sz w:val="24"/>
            <w:szCs w:val="24"/>
          </w:rPr>
          <w:t>x</w:t>
        </w:r>
      </w:hyperlink>
      <w:r>
        <w:rPr>
          <w:rFonts w:ascii="Times New Roman" w:hAnsi="Times New Roman" w:cs="Times New Roman"/>
          <w:noProof/>
          <w:sz w:val="24"/>
          <w:szCs w:val="24"/>
        </w:rPr>
        <w:t>v</w:t>
      </w:r>
    </w:p>
    <w:p w:rsidR="005D5CA5" w:rsidRPr="0019220F" w:rsidRDefault="005D5CA5" w:rsidP="005D5CA5">
      <w:pPr>
        <w:pStyle w:val="TOC1"/>
        <w:rPr>
          <w:rFonts w:eastAsiaTheme="minorEastAsia"/>
          <w:noProof/>
        </w:rPr>
      </w:pPr>
      <w:hyperlink w:anchor="_Toc167886644" w:history="1">
        <w:r w:rsidRPr="0019220F">
          <w:rPr>
            <w:rStyle w:val="Hyperlink"/>
            <w:rFonts w:ascii="Times New Roman" w:hAnsi="Times New Roman" w:cs="Times New Roman"/>
            <w:b/>
            <w:noProof/>
            <w:sz w:val="24"/>
            <w:szCs w:val="24"/>
          </w:rPr>
          <w:t>BAB I</w:t>
        </w:r>
        <w:r>
          <w:rPr>
            <w:rStyle w:val="Hyperlink"/>
            <w:rFonts w:ascii="Times New Roman" w:hAnsi="Times New Roman" w:cs="Times New Roman"/>
            <w:b/>
            <w:noProof/>
            <w:sz w:val="24"/>
            <w:szCs w:val="24"/>
          </w:rPr>
          <w:t xml:space="preserve"> PENDAHULUAN</w:t>
        </w:r>
        <w:r w:rsidRPr="0019220F">
          <w:rPr>
            <w:noProof/>
            <w:webHidden/>
          </w:rPr>
          <w:tab/>
        </w:r>
        <w:r w:rsidRPr="0019220F">
          <w:rPr>
            <w:noProof/>
            <w:webHidden/>
          </w:rPr>
          <w:fldChar w:fldCharType="begin"/>
        </w:r>
        <w:r w:rsidRPr="0019220F">
          <w:rPr>
            <w:noProof/>
            <w:webHidden/>
          </w:rPr>
          <w:instrText xml:space="preserve"> PAGEREF _Toc167886644 \h </w:instrText>
        </w:r>
        <w:r w:rsidRPr="0019220F">
          <w:rPr>
            <w:noProof/>
            <w:webHidden/>
          </w:rPr>
        </w:r>
        <w:r w:rsidRPr="0019220F">
          <w:rPr>
            <w:noProof/>
            <w:webHidden/>
          </w:rPr>
          <w:fldChar w:fldCharType="separate"/>
        </w:r>
        <w:r>
          <w:rPr>
            <w:noProof/>
            <w:webHidden/>
          </w:rPr>
          <w:t>1</w:t>
        </w:r>
        <w:r w:rsidRPr="0019220F">
          <w:rPr>
            <w:noProof/>
            <w:webHidden/>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46" w:history="1">
        <w:r w:rsidRPr="0019220F">
          <w:rPr>
            <w:rStyle w:val="Hyperlink"/>
            <w:rFonts w:ascii="Times New Roman" w:hAnsi="Times New Roman" w:cs="Times New Roman"/>
            <w:noProof/>
            <w:sz w:val="24"/>
            <w:szCs w:val="24"/>
          </w:rPr>
          <w:t>A.</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Latar Belakang Masalah</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_Toc167886646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47" w:history="1">
        <w:r w:rsidRPr="0019220F">
          <w:rPr>
            <w:rStyle w:val="Hyperlink"/>
            <w:rFonts w:ascii="Times New Roman" w:hAnsi="Times New Roman" w:cs="Times New Roman"/>
            <w:noProof/>
            <w:sz w:val="24"/>
            <w:szCs w:val="24"/>
          </w:rPr>
          <w:t>B.</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Rumusan Masalah</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_Toc167886647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48" w:history="1">
        <w:r w:rsidRPr="0019220F">
          <w:rPr>
            <w:rStyle w:val="Hyperlink"/>
            <w:rFonts w:ascii="Times New Roman" w:hAnsi="Times New Roman" w:cs="Times New Roman"/>
            <w:noProof/>
            <w:sz w:val="24"/>
            <w:szCs w:val="24"/>
          </w:rPr>
          <w:t>C.</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Tujuan Penelitian</w:t>
        </w:r>
        <w:r w:rsidRPr="0019220F">
          <w:rPr>
            <w:rFonts w:ascii="Times New Roman" w:hAnsi="Times New Roman" w:cs="Times New Roman"/>
            <w:noProof/>
            <w:webHidden/>
            <w:sz w:val="24"/>
            <w:szCs w:val="24"/>
          </w:rPr>
          <w:tab/>
          <w:t>10</w:t>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49" w:history="1">
        <w:r w:rsidRPr="0019220F">
          <w:rPr>
            <w:rStyle w:val="Hyperlink"/>
            <w:rFonts w:ascii="Times New Roman" w:hAnsi="Times New Roman" w:cs="Times New Roman"/>
            <w:noProof/>
            <w:sz w:val="24"/>
            <w:szCs w:val="24"/>
          </w:rPr>
          <w:t>D.</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Manfaat Penelitian</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_Toc167886649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1"/>
        <w:rPr>
          <w:rFonts w:eastAsiaTheme="minorEastAsia"/>
          <w:b/>
          <w:noProof/>
        </w:rPr>
      </w:pPr>
      <w:hyperlink w:anchor="_Toc167886650" w:history="1">
        <w:r w:rsidRPr="0019220F">
          <w:rPr>
            <w:rStyle w:val="Hyperlink"/>
            <w:rFonts w:ascii="Times New Roman" w:hAnsi="Times New Roman" w:cs="Times New Roman"/>
            <w:b/>
            <w:noProof/>
            <w:sz w:val="24"/>
            <w:szCs w:val="24"/>
          </w:rPr>
          <w:t>BAB II</w:t>
        </w:r>
        <w:r>
          <w:rPr>
            <w:rStyle w:val="Hyperlink"/>
            <w:rFonts w:ascii="Times New Roman" w:hAnsi="Times New Roman" w:cs="Times New Roman"/>
            <w:b/>
            <w:noProof/>
            <w:sz w:val="24"/>
            <w:szCs w:val="24"/>
          </w:rPr>
          <w:t xml:space="preserve"> TINJAUAN PUSTAKA</w:t>
        </w:r>
        <w:r w:rsidRPr="0019220F">
          <w:rPr>
            <w:noProof/>
            <w:webHidden/>
          </w:rPr>
          <w:tab/>
        </w:r>
        <w:r w:rsidRPr="0019220F">
          <w:rPr>
            <w:noProof/>
            <w:webHidden/>
          </w:rPr>
          <w:fldChar w:fldCharType="begin"/>
        </w:r>
        <w:r w:rsidRPr="0019220F">
          <w:rPr>
            <w:noProof/>
            <w:webHidden/>
          </w:rPr>
          <w:instrText xml:space="preserve"> PAGEREF _Toc167886650 \h </w:instrText>
        </w:r>
        <w:r w:rsidRPr="0019220F">
          <w:rPr>
            <w:noProof/>
            <w:webHidden/>
          </w:rPr>
        </w:r>
        <w:r w:rsidRPr="0019220F">
          <w:rPr>
            <w:noProof/>
            <w:webHidden/>
          </w:rPr>
          <w:fldChar w:fldCharType="separate"/>
        </w:r>
        <w:r>
          <w:rPr>
            <w:noProof/>
            <w:webHidden/>
          </w:rPr>
          <w:t>13</w:t>
        </w:r>
        <w:r w:rsidRPr="0019220F">
          <w:rPr>
            <w:noProof/>
            <w:webHidden/>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52" w:history="1">
        <w:r w:rsidRPr="0019220F">
          <w:rPr>
            <w:rStyle w:val="Hyperlink"/>
            <w:rFonts w:ascii="Times New Roman" w:hAnsi="Times New Roman" w:cs="Times New Roman"/>
            <w:noProof/>
            <w:sz w:val="24"/>
            <w:szCs w:val="24"/>
          </w:rPr>
          <w:t>A.</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Landasan Teori</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_Toc167886652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3" w:history="1">
        <w:r w:rsidRPr="0019220F">
          <w:rPr>
            <w:rStyle w:val="Hyperlink"/>
            <w:rFonts w:ascii="Times New Roman" w:hAnsi="Times New Roman" w:cs="Times New Roman"/>
            <w:noProof/>
            <w:sz w:val="24"/>
            <w:szCs w:val="24"/>
          </w:rPr>
          <w:t>1.</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i/>
            <w:noProof/>
            <w:sz w:val="24"/>
            <w:szCs w:val="24"/>
          </w:rPr>
          <w:t>Theory of planned behavior</w:t>
        </w:r>
        <w:r w:rsidRPr="0019220F">
          <w:rPr>
            <w:rStyle w:val="Hyperlink"/>
            <w:rFonts w:ascii="Times New Roman" w:hAnsi="Times New Roman" w:cs="Times New Roman"/>
            <w:noProof/>
            <w:sz w:val="24"/>
            <w:szCs w:val="24"/>
          </w:rPr>
          <w:t xml:space="preserve"> (TPB)</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_Toc167886653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4" w:history="1">
        <w:r w:rsidRPr="0019220F">
          <w:rPr>
            <w:rStyle w:val="Hyperlink"/>
            <w:rFonts w:ascii="Times New Roman" w:hAnsi="Times New Roman" w:cs="Times New Roman"/>
            <w:noProof/>
            <w:sz w:val="24"/>
            <w:szCs w:val="24"/>
          </w:rPr>
          <w:t>2.</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Perencanaan Keuangan (</w:t>
        </w:r>
        <w:r w:rsidRPr="0019220F">
          <w:rPr>
            <w:rStyle w:val="Hyperlink"/>
            <w:rFonts w:ascii="Times New Roman" w:hAnsi="Times New Roman" w:cs="Times New Roman"/>
            <w:i/>
            <w:noProof/>
            <w:sz w:val="24"/>
            <w:szCs w:val="24"/>
          </w:rPr>
          <w:t>Financial Planning</w:t>
        </w:r>
        <w:r w:rsidRPr="0019220F">
          <w:rPr>
            <w:rStyle w:val="Hyperlink"/>
            <w:rFonts w:ascii="Times New Roman" w:hAnsi="Times New Roman" w:cs="Times New Roman"/>
            <w:noProof/>
            <w:sz w:val="24"/>
            <w:szCs w:val="24"/>
          </w:rPr>
          <w:t>)</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_Toc167886654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5" w:history="1">
        <w:r w:rsidRPr="0019220F">
          <w:rPr>
            <w:rStyle w:val="Hyperlink"/>
            <w:rFonts w:ascii="Times New Roman" w:hAnsi="Times New Roman" w:cs="Times New Roman"/>
            <w:noProof/>
            <w:sz w:val="24"/>
            <w:szCs w:val="24"/>
          </w:rPr>
          <w:t>3.</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Literasi Keuangan (</w:t>
        </w:r>
        <w:r w:rsidRPr="0019220F">
          <w:rPr>
            <w:rStyle w:val="Hyperlink"/>
            <w:rFonts w:ascii="Times New Roman" w:hAnsi="Times New Roman" w:cs="Times New Roman"/>
            <w:i/>
            <w:noProof/>
            <w:sz w:val="24"/>
            <w:szCs w:val="24"/>
          </w:rPr>
          <w:t>Financial Literacy</w:t>
        </w:r>
        <w:r w:rsidRPr="0019220F">
          <w:rPr>
            <w:rStyle w:val="Hyperlink"/>
            <w:rFonts w:ascii="Times New Roman" w:hAnsi="Times New Roman" w:cs="Times New Roman"/>
            <w:noProof/>
            <w:sz w:val="24"/>
            <w:szCs w:val="24"/>
          </w:rPr>
          <w:t>)</w:t>
        </w:r>
        <w:r w:rsidRPr="0019220F">
          <w:rPr>
            <w:rFonts w:ascii="Times New Roman" w:hAnsi="Times New Roman" w:cs="Times New Roman"/>
            <w:noProof/>
            <w:webHidden/>
            <w:sz w:val="24"/>
            <w:szCs w:val="24"/>
          </w:rPr>
          <w:tab/>
        </w:r>
      </w:hyperlink>
      <w:r w:rsidRPr="0019220F">
        <w:rPr>
          <w:rFonts w:ascii="Times New Roman" w:hAnsi="Times New Roman" w:cs="Times New Roman"/>
          <w:noProof/>
          <w:sz w:val="24"/>
          <w:szCs w:val="24"/>
        </w:rPr>
        <w:t>17</w:t>
      </w:r>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6" w:history="1">
        <w:r w:rsidRPr="0019220F">
          <w:rPr>
            <w:rStyle w:val="Hyperlink"/>
            <w:rFonts w:ascii="Times New Roman" w:hAnsi="Times New Roman" w:cs="Times New Roman"/>
            <w:noProof/>
            <w:sz w:val="24"/>
            <w:szCs w:val="24"/>
          </w:rPr>
          <w:t>4.</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Sikap Keuangan (</w:t>
        </w:r>
        <w:r w:rsidRPr="0019220F">
          <w:rPr>
            <w:rStyle w:val="Hyperlink"/>
            <w:rFonts w:ascii="Times New Roman" w:hAnsi="Times New Roman" w:cs="Times New Roman"/>
            <w:i/>
            <w:noProof/>
            <w:sz w:val="24"/>
            <w:szCs w:val="24"/>
          </w:rPr>
          <w:t>Financial Attitude</w:t>
        </w:r>
        <w:r w:rsidRPr="0019220F">
          <w:rPr>
            <w:rStyle w:val="Hyperlink"/>
            <w:rFonts w:ascii="Times New Roman" w:hAnsi="Times New Roman" w:cs="Times New Roman"/>
            <w:noProof/>
            <w:sz w:val="24"/>
            <w:szCs w:val="24"/>
          </w:rPr>
          <w:t>)</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_Toc167886656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7" w:history="1">
        <w:r w:rsidRPr="0019220F">
          <w:rPr>
            <w:rStyle w:val="Hyperlink"/>
            <w:rFonts w:ascii="Times New Roman" w:hAnsi="Times New Roman" w:cs="Times New Roman"/>
            <w:noProof/>
            <w:sz w:val="24"/>
            <w:szCs w:val="24"/>
          </w:rPr>
          <w:t>5.</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Lingkungan Sosial (</w:t>
        </w:r>
        <w:r w:rsidRPr="0019220F">
          <w:rPr>
            <w:rStyle w:val="Hyperlink"/>
            <w:rFonts w:ascii="Times New Roman" w:hAnsi="Times New Roman" w:cs="Times New Roman"/>
            <w:i/>
            <w:noProof/>
            <w:sz w:val="24"/>
            <w:szCs w:val="24"/>
          </w:rPr>
          <w:t>Social Environment</w:t>
        </w:r>
        <w:r w:rsidRPr="0019220F">
          <w:rPr>
            <w:rStyle w:val="Hyperlink"/>
            <w:rFonts w:ascii="Times New Roman" w:hAnsi="Times New Roman" w:cs="Times New Roman"/>
            <w:noProof/>
            <w:sz w:val="24"/>
            <w:szCs w:val="24"/>
          </w:rPr>
          <w:t xml:space="preserve">) </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_Toc167886657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3"/>
        <w:tabs>
          <w:tab w:val="left" w:pos="880"/>
          <w:tab w:val="right" w:leader="dot" w:pos="8261"/>
        </w:tabs>
        <w:jc w:val="both"/>
        <w:rPr>
          <w:rFonts w:ascii="Times New Roman" w:eastAsiaTheme="minorEastAsia" w:hAnsi="Times New Roman" w:cs="Times New Roman"/>
          <w:noProof/>
          <w:sz w:val="24"/>
          <w:szCs w:val="24"/>
        </w:rPr>
      </w:pPr>
      <w:hyperlink w:anchor="_Toc167886658" w:history="1">
        <w:r w:rsidRPr="0019220F">
          <w:rPr>
            <w:rStyle w:val="Hyperlink"/>
            <w:rFonts w:ascii="Times New Roman" w:hAnsi="Times New Roman" w:cs="Times New Roman"/>
            <w:noProof/>
            <w:sz w:val="24"/>
            <w:szCs w:val="24"/>
          </w:rPr>
          <w:t>6.</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Gaya Hidup (</w:t>
        </w:r>
        <w:r w:rsidRPr="0019220F">
          <w:rPr>
            <w:rStyle w:val="Hyperlink"/>
            <w:rFonts w:ascii="Times New Roman" w:hAnsi="Times New Roman" w:cs="Times New Roman"/>
            <w:i/>
            <w:noProof/>
            <w:sz w:val="24"/>
            <w:szCs w:val="24"/>
          </w:rPr>
          <w:t>Lifestyle</w:t>
        </w:r>
        <w:r w:rsidRPr="0019220F">
          <w:rPr>
            <w:rStyle w:val="Hyperlink"/>
            <w:rFonts w:ascii="Times New Roman" w:hAnsi="Times New Roman" w:cs="Times New Roman"/>
            <w:noProof/>
            <w:sz w:val="24"/>
            <w:szCs w:val="24"/>
          </w:rPr>
          <w:t>)</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_Toc167886658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59" w:history="1">
        <w:r w:rsidRPr="0019220F">
          <w:rPr>
            <w:rStyle w:val="Hyperlink"/>
            <w:rFonts w:ascii="Times New Roman" w:hAnsi="Times New Roman" w:cs="Times New Roman"/>
            <w:noProof/>
            <w:sz w:val="24"/>
            <w:szCs w:val="24"/>
          </w:rPr>
          <w:t>B.</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Penelitian Terdahulu</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_Toc167886659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0" w:history="1">
        <w:r w:rsidRPr="0019220F">
          <w:rPr>
            <w:rStyle w:val="Hyperlink"/>
            <w:rFonts w:ascii="Times New Roman" w:hAnsi="Times New Roman" w:cs="Times New Roman"/>
            <w:noProof/>
            <w:sz w:val="24"/>
            <w:szCs w:val="24"/>
          </w:rPr>
          <w:t>C.</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Kerangka Pemikiran Konseptual</w:t>
        </w:r>
        <w:r w:rsidRPr="0019220F">
          <w:rPr>
            <w:rFonts w:ascii="Times New Roman" w:hAnsi="Times New Roman" w:cs="Times New Roman"/>
            <w:noProof/>
            <w:webHidden/>
            <w:sz w:val="24"/>
            <w:szCs w:val="24"/>
          </w:rPr>
          <w:tab/>
        </w:r>
      </w:hyperlink>
      <w:r w:rsidRPr="0019220F">
        <w:rPr>
          <w:rFonts w:ascii="Times New Roman" w:hAnsi="Times New Roman" w:cs="Times New Roman"/>
          <w:noProof/>
          <w:sz w:val="24"/>
          <w:szCs w:val="24"/>
        </w:rPr>
        <w:t>32</w:t>
      </w:r>
    </w:p>
    <w:p w:rsidR="005D5CA5" w:rsidRDefault="005D5CA5" w:rsidP="005D5CA5">
      <w:pPr>
        <w:pStyle w:val="TOC2"/>
        <w:tabs>
          <w:tab w:val="left" w:pos="660"/>
          <w:tab w:val="right" w:leader="dot" w:pos="8261"/>
        </w:tabs>
        <w:jc w:val="both"/>
        <w:rPr>
          <w:rFonts w:ascii="Times New Roman" w:hAnsi="Times New Roman" w:cs="Times New Roman"/>
          <w:noProof/>
          <w:sz w:val="24"/>
          <w:szCs w:val="24"/>
        </w:rPr>
      </w:pPr>
      <w:hyperlink w:anchor="_Toc167886661" w:history="1">
        <w:r w:rsidRPr="0019220F">
          <w:rPr>
            <w:rStyle w:val="Hyperlink"/>
            <w:rFonts w:ascii="Times New Roman" w:hAnsi="Times New Roman" w:cs="Times New Roman"/>
            <w:noProof/>
            <w:sz w:val="24"/>
            <w:szCs w:val="24"/>
          </w:rPr>
          <w:t>D.</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Hipotesis</w:t>
        </w:r>
        <w:r w:rsidRPr="0019220F">
          <w:rPr>
            <w:rFonts w:ascii="Times New Roman" w:hAnsi="Times New Roman" w:cs="Times New Roman"/>
            <w:noProof/>
            <w:webHidden/>
            <w:sz w:val="24"/>
            <w:szCs w:val="24"/>
          </w:rPr>
          <w:tab/>
          <w:t>38</w:t>
        </w:r>
      </w:hyperlink>
    </w:p>
    <w:p w:rsidR="005D5CA5" w:rsidRPr="00A556DC" w:rsidRDefault="005D5CA5" w:rsidP="005D5CA5"/>
    <w:p w:rsidR="005D5CA5" w:rsidRPr="0019220F" w:rsidRDefault="005D5CA5" w:rsidP="005D5CA5">
      <w:pPr>
        <w:pStyle w:val="TOC1"/>
        <w:rPr>
          <w:rFonts w:ascii="Times New Roman" w:eastAsiaTheme="minorEastAsia" w:hAnsi="Times New Roman" w:cs="Times New Roman"/>
          <w:b/>
          <w:noProof/>
          <w:sz w:val="24"/>
          <w:szCs w:val="24"/>
        </w:rPr>
      </w:pPr>
      <w:hyperlink w:anchor="_Toc167886662" w:history="1">
        <w:r w:rsidRPr="0019220F">
          <w:rPr>
            <w:rStyle w:val="Hyperlink"/>
            <w:rFonts w:ascii="Times New Roman" w:hAnsi="Times New Roman" w:cs="Times New Roman"/>
            <w:b/>
            <w:noProof/>
            <w:sz w:val="24"/>
            <w:szCs w:val="24"/>
          </w:rPr>
          <w:t>BAB III</w:t>
        </w:r>
        <w:r>
          <w:rPr>
            <w:rStyle w:val="Hyperlink"/>
            <w:rFonts w:ascii="Times New Roman" w:hAnsi="Times New Roman" w:cs="Times New Roman"/>
            <w:b/>
            <w:noProof/>
            <w:sz w:val="24"/>
            <w:szCs w:val="24"/>
          </w:rPr>
          <w:t xml:space="preserve"> METODE PENELITIAN</w:t>
        </w:r>
        <w:r w:rsidRPr="0019220F">
          <w:rPr>
            <w:rFonts w:ascii="Times New Roman" w:hAnsi="Times New Roman" w:cs="Times New Roman"/>
            <w:noProof/>
            <w:webHidden/>
            <w:sz w:val="24"/>
            <w:szCs w:val="24"/>
          </w:rPr>
          <w:tab/>
          <w:t>40</w:t>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4" w:history="1">
        <w:r w:rsidRPr="0019220F">
          <w:rPr>
            <w:rStyle w:val="Hyperlink"/>
            <w:rFonts w:ascii="Times New Roman" w:hAnsi="Times New Roman" w:cs="Times New Roman"/>
            <w:noProof/>
            <w:sz w:val="24"/>
            <w:szCs w:val="24"/>
          </w:rPr>
          <w:t>A.</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Jenis Penelitian</w:t>
        </w:r>
        <w:r w:rsidRPr="0019220F">
          <w:rPr>
            <w:rFonts w:ascii="Times New Roman" w:hAnsi="Times New Roman" w:cs="Times New Roman"/>
            <w:noProof/>
            <w:webHidden/>
            <w:sz w:val="24"/>
            <w:szCs w:val="24"/>
          </w:rPr>
          <w:tab/>
          <w:t>40</w:t>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5" w:history="1">
        <w:r w:rsidRPr="0019220F">
          <w:rPr>
            <w:rStyle w:val="Hyperlink"/>
            <w:rFonts w:ascii="Times New Roman" w:hAnsi="Times New Roman" w:cs="Times New Roman"/>
            <w:noProof/>
            <w:sz w:val="24"/>
            <w:szCs w:val="24"/>
          </w:rPr>
          <w:t>B.</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Populasi dan Sampel</w:t>
        </w:r>
        <w:r w:rsidRPr="0019220F">
          <w:rPr>
            <w:rFonts w:ascii="Times New Roman" w:hAnsi="Times New Roman" w:cs="Times New Roman"/>
            <w:noProof/>
            <w:webHidden/>
            <w:sz w:val="24"/>
            <w:szCs w:val="24"/>
          </w:rPr>
          <w:tab/>
          <w:t>40</w:t>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6" w:history="1">
        <w:r w:rsidRPr="0019220F">
          <w:rPr>
            <w:rStyle w:val="Hyperlink"/>
            <w:rFonts w:ascii="Times New Roman" w:hAnsi="Times New Roman" w:cs="Times New Roman"/>
            <w:noProof/>
            <w:sz w:val="24"/>
            <w:szCs w:val="24"/>
          </w:rPr>
          <w:t>C.</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Definisi Konseptual dan Operasionalisasi Variabel</w:t>
        </w:r>
        <w:r w:rsidRPr="0019220F">
          <w:rPr>
            <w:rFonts w:ascii="Times New Roman" w:hAnsi="Times New Roman" w:cs="Times New Roman"/>
            <w:noProof/>
            <w:webHidden/>
            <w:sz w:val="24"/>
            <w:szCs w:val="24"/>
          </w:rPr>
          <w:tab/>
        </w:r>
        <w:r w:rsidRPr="0019220F">
          <w:rPr>
            <w:rFonts w:ascii="Times New Roman" w:hAnsi="Times New Roman" w:cs="Times New Roman"/>
            <w:noProof/>
            <w:webHidden/>
            <w:sz w:val="24"/>
            <w:szCs w:val="24"/>
          </w:rPr>
          <w:fldChar w:fldCharType="begin"/>
        </w:r>
        <w:r w:rsidRPr="0019220F">
          <w:rPr>
            <w:rFonts w:ascii="Times New Roman" w:hAnsi="Times New Roman" w:cs="Times New Roman"/>
            <w:noProof/>
            <w:webHidden/>
            <w:sz w:val="24"/>
            <w:szCs w:val="24"/>
          </w:rPr>
          <w:instrText xml:space="preserve"> PAGEREF _Toc167886666 \h </w:instrText>
        </w:r>
        <w:r w:rsidRPr="0019220F">
          <w:rPr>
            <w:rFonts w:ascii="Times New Roman" w:hAnsi="Times New Roman" w:cs="Times New Roman"/>
            <w:noProof/>
            <w:webHidden/>
            <w:sz w:val="24"/>
            <w:szCs w:val="24"/>
          </w:rPr>
        </w:r>
        <w:r w:rsidRPr="0019220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19220F">
          <w:rPr>
            <w:rFonts w:ascii="Times New Roman" w:hAnsi="Times New Roman" w:cs="Times New Roman"/>
            <w:noProof/>
            <w:webHidden/>
            <w:sz w:val="24"/>
            <w:szCs w:val="24"/>
          </w:rPr>
          <w:fldChar w:fldCharType="end"/>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7" w:history="1">
        <w:r w:rsidRPr="0019220F">
          <w:rPr>
            <w:rStyle w:val="Hyperlink"/>
            <w:rFonts w:ascii="Times New Roman" w:hAnsi="Times New Roman" w:cs="Times New Roman"/>
            <w:noProof/>
            <w:sz w:val="24"/>
            <w:szCs w:val="24"/>
          </w:rPr>
          <w:t>D.</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Metode Pengumpulan Data</w:t>
        </w:r>
        <w:r w:rsidRPr="0019220F">
          <w:rPr>
            <w:rFonts w:ascii="Times New Roman" w:hAnsi="Times New Roman" w:cs="Times New Roman"/>
            <w:noProof/>
            <w:webHidden/>
            <w:sz w:val="24"/>
            <w:szCs w:val="24"/>
          </w:rPr>
          <w:tab/>
          <w:t>52</w:t>
        </w:r>
      </w:hyperlink>
    </w:p>
    <w:p w:rsidR="005D5CA5" w:rsidRPr="0019220F" w:rsidRDefault="005D5CA5" w:rsidP="005D5CA5">
      <w:pPr>
        <w:pStyle w:val="TOC2"/>
        <w:tabs>
          <w:tab w:val="left" w:pos="660"/>
          <w:tab w:val="right" w:leader="dot" w:pos="8261"/>
        </w:tabs>
        <w:jc w:val="both"/>
        <w:rPr>
          <w:rFonts w:ascii="Times New Roman" w:eastAsiaTheme="minorEastAsia" w:hAnsi="Times New Roman" w:cs="Times New Roman"/>
          <w:noProof/>
          <w:sz w:val="24"/>
          <w:szCs w:val="24"/>
        </w:rPr>
      </w:pPr>
      <w:hyperlink w:anchor="_Toc167886668" w:history="1">
        <w:r w:rsidRPr="0019220F">
          <w:rPr>
            <w:rStyle w:val="Hyperlink"/>
            <w:rFonts w:ascii="Times New Roman" w:hAnsi="Times New Roman" w:cs="Times New Roman"/>
            <w:noProof/>
            <w:sz w:val="24"/>
            <w:szCs w:val="24"/>
          </w:rPr>
          <w:t>E.</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Uji Validitas dan Reliabilitas Instrumen Penelitian</w:t>
        </w:r>
        <w:r w:rsidRPr="0019220F">
          <w:rPr>
            <w:rFonts w:ascii="Times New Roman" w:hAnsi="Times New Roman" w:cs="Times New Roman"/>
            <w:noProof/>
            <w:webHidden/>
            <w:sz w:val="24"/>
            <w:szCs w:val="24"/>
          </w:rPr>
          <w:tab/>
          <w:t>53</w:t>
        </w:r>
      </w:hyperlink>
    </w:p>
    <w:p w:rsidR="005D5CA5" w:rsidRDefault="005D5CA5" w:rsidP="005D5CA5">
      <w:pPr>
        <w:pStyle w:val="TOC2"/>
        <w:tabs>
          <w:tab w:val="left" w:pos="660"/>
          <w:tab w:val="right" w:leader="dot" w:pos="8261"/>
        </w:tabs>
        <w:jc w:val="both"/>
        <w:rPr>
          <w:rFonts w:ascii="Times New Roman" w:hAnsi="Times New Roman" w:cs="Times New Roman"/>
          <w:noProof/>
          <w:sz w:val="24"/>
          <w:szCs w:val="24"/>
        </w:rPr>
      </w:pPr>
      <w:hyperlink w:anchor="_Toc167886669" w:history="1">
        <w:r w:rsidRPr="0019220F">
          <w:rPr>
            <w:rStyle w:val="Hyperlink"/>
            <w:rFonts w:ascii="Times New Roman" w:hAnsi="Times New Roman" w:cs="Times New Roman"/>
            <w:noProof/>
            <w:sz w:val="24"/>
            <w:szCs w:val="24"/>
          </w:rPr>
          <w:t>F.</w:t>
        </w:r>
        <w:r w:rsidRPr="0019220F">
          <w:rPr>
            <w:rFonts w:ascii="Times New Roman" w:eastAsiaTheme="minorEastAsia" w:hAnsi="Times New Roman" w:cs="Times New Roman"/>
            <w:noProof/>
            <w:sz w:val="24"/>
            <w:szCs w:val="24"/>
          </w:rPr>
          <w:tab/>
        </w:r>
        <w:r w:rsidRPr="0019220F">
          <w:rPr>
            <w:rStyle w:val="Hyperlink"/>
            <w:rFonts w:ascii="Times New Roman" w:hAnsi="Times New Roman" w:cs="Times New Roman"/>
            <w:noProof/>
            <w:sz w:val="24"/>
            <w:szCs w:val="24"/>
          </w:rPr>
          <w:t>Metode Analisis Data</w:t>
        </w:r>
        <w:r w:rsidRPr="0019220F">
          <w:rPr>
            <w:rFonts w:ascii="Times New Roman" w:hAnsi="Times New Roman" w:cs="Times New Roman"/>
            <w:noProof/>
            <w:webHidden/>
            <w:sz w:val="24"/>
            <w:szCs w:val="24"/>
          </w:rPr>
          <w:tab/>
          <w:t>5</w:t>
        </w:r>
      </w:hyperlink>
      <w:r>
        <w:rPr>
          <w:rFonts w:ascii="Times New Roman" w:hAnsi="Times New Roman" w:cs="Times New Roman"/>
          <w:noProof/>
          <w:sz w:val="24"/>
          <w:szCs w:val="24"/>
        </w:rPr>
        <w:t>5</w:t>
      </w:r>
    </w:p>
    <w:p w:rsidR="005D5CA5" w:rsidRDefault="005D5CA5" w:rsidP="005D5CA5">
      <w:pPr>
        <w:tabs>
          <w:tab w:val="right" w:leader="dot" w:pos="8222"/>
        </w:tabs>
        <w:spacing w:line="276" w:lineRule="auto"/>
        <w:rPr>
          <w:rFonts w:ascii="Times New Roman" w:hAnsi="Times New Roman" w:cs="Times New Roman"/>
          <w:b/>
          <w:bCs/>
          <w:sz w:val="24"/>
          <w:szCs w:val="24"/>
        </w:rPr>
      </w:pPr>
      <w:r>
        <w:rPr>
          <w:rFonts w:ascii="Times New Roman" w:hAnsi="Times New Roman" w:cs="Times New Roman"/>
          <w:b/>
          <w:bCs/>
          <w:sz w:val="24"/>
          <w:szCs w:val="24"/>
        </w:rPr>
        <w:t>BAB IV HASIL PENELITIAN DAN PEMBAHASAN</w:t>
      </w:r>
      <w:r>
        <w:rPr>
          <w:rFonts w:ascii="Times New Roman" w:hAnsi="Times New Roman" w:cs="Times New Roman"/>
          <w:sz w:val="24"/>
          <w:szCs w:val="24"/>
        </w:rPr>
        <w:tab/>
        <w:t>62</w:t>
      </w:r>
    </w:p>
    <w:p w:rsidR="005D5CA5" w:rsidRPr="00CC26F1" w:rsidRDefault="005D5CA5" w:rsidP="0072300D">
      <w:pPr>
        <w:pStyle w:val="ListParagraph"/>
        <w:numPr>
          <w:ilvl w:val="0"/>
          <w:numId w:val="50"/>
        </w:numPr>
        <w:tabs>
          <w:tab w:val="right" w:leader="dot" w:pos="8222"/>
        </w:tabs>
        <w:spacing w:before="240" w:line="360" w:lineRule="auto"/>
        <w:rPr>
          <w:rFonts w:ascii="Times New Roman" w:hAnsi="Times New Roman" w:cs="Times New Roman"/>
          <w:sz w:val="24"/>
          <w:szCs w:val="24"/>
        </w:rPr>
      </w:pPr>
      <w:r w:rsidRPr="00CC26F1">
        <w:rPr>
          <w:rFonts w:ascii="Times New Roman" w:hAnsi="Times New Roman" w:cs="Times New Roman"/>
          <w:sz w:val="24"/>
          <w:szCs w:val="24"/>
        </w:rPr>
        <w:t>Gambaran Umum</w:t>
      </w:r>
      <w:r w:rsidRPr="00CC26F1">
        <w:rPr>
          <w:rFonts w:ascii="Times New Roman" w:hAnsi="Times New Roman" w:cs="Times New Roman"/>
          <w:sz w:val="24"/>
          <w:szCs w:val="24"/>
        </w:rPr>
        <w:tab/>
        <w:t>6</w:t>
      </w:r>
      <w:r>
        <w:rPr>
          <w:rFonts w:ascii="Times New Roman" w:hAnsi="Times New Roman" w:cs="Times New Roman"/>
          <w:sz w:val="24"/>
          <w:szCs w:val="24"/>
          <w:lang w:val="id-ID"/>
        </w:rPr>
        <w:t>2</w:t>
      </w:r>
    </w:p>
    <w:p w:rsidR="005D5CA5" w:rsidRPr="00CC26F1" w:rsidRDefault="005D5CA5" w:rsidP="0072300D">
      <w:pPr>
        <w:pStyle w:val="ListParagraph"/>
        <w:numPr>
          <w:ilvl w:val="0"/>
          <w:numId w:val="50"/>
        </w:numPr>
        <w:tabs>
          <w:tab w:val="right" w:leader="dot" w:pos="8222"/>
        </w:tabs>
        <w:spacing w:before="240" w:line="360" w:lineRule="auto"/>
        <w:rPr>
          <w:rFonts w:ascii="Times New Roman" w:hAnsi="Times New Roman" w:cs="Times New Roman"/>
          <w:sz w:val="24"/>
          <w:szCs w:val="24"/>
        </w:rPr>
      </w:pPr>
      <w:r w:rsidRPr="00CC26F1">
        <w:rPr>
          <w:rFonts w:ascii="Times New Roman" w:hAnsi="Times New Roman" w:cs="Times New Roman"/>
          <w:sz w:val="24"/>
          <w:szCs w:val="24"/>
        </w:rPr>
        <w:t>Hasil Penelitian</w:t>
      </w:r>
      <w:r w:rsidRPr="00CC26F1">
        <w:rPr>
          <w:rFonts w:ascii="Times New Roman" w:hAnsi="Times New Roman" w:cs="Times New Roman"/>
          <w:sz w:val="24"/>
          <w:szCs w:val="24"/>
        </w:rPr>
        <w:tab/>
        <w:t>66</w:t>
      </w:r>
    </w:p>
    <w:p w:rsidR="005D5CA5" w:rsidRPr="00CC26F1" w:rsidRDefault="005D5CA5" w:rsidP="0072300D">
      <w:pPr>
        <w:pStyle w:val="ListParagraph"/>
        <w:numPr>
          <w:ilvl w:val="0"/>
          <w:numId w:val="50"/>
        </w:numPr>
        <w:tabs>
          <w:tab w:val="right" w:leader="dot" w:pos="8222"/>
        </w:tabs>
        <w:spacing w:before="240" w:line="360" w:lineRule="auto"/>
        <w:rPr>
          <w:rFonts w:ascii="Times New Roman" w:hAnsi="Times New Roman" w:cs="Times New Roman"/>
          <w:sz w:val="24"/>
          <w:szCs w:val="24"/>
        </w:rPr>
      </w:pPr>
      <w:r w:rsidRPr="00CC26F1">
        <w:rPr>
          <w:rFonts w:ascii="Times New Roman" w:hAnsi="Times New Roman" w:cs="Times New Roman"/>
          <w:sz w:val="24"/>
          <w:szCs w:val="24"/>
        </w:rPr>
        <w:t>Pembahasan</w:t>
      </w:r>
      <w:r w:rsidRPr="00CC26F1">
        <w:rPr>
          <w:rFonts w:ascii="Times New Roman" w:hAnsi="Times New Roman" w:cs="Times New Roman"/>
          <w:sz w:val="24"/>
          <w:szCs w:val="24"/>
        </w:rPr>
        <w:tab/>
      </w:r>
      <w:r>
        <w:rPr>
          <w:rFonts w:ascii="Times New Roman" w:hAnsi="Times New Roman" w:cs="Times New Roman"/>
          <w:sz w:val="24"/>
          <w:szCs w:val="24"/>
        </w:rPr>
        <w:t>96</w:t>
      </w:r>
    </w:p>
    <w:p w:rsidR="005D5CA5" w:rsidRDefault="005D5CA5" w:rsidP="005D5CA5">
      <w:pPr>
        <w:tabs>
          <w:tab w:val="right" w:leader="dot" w:pos="8222"/>
        </w:tabs>
        <w:spacing w:line="276" w:lineRule="auto"/>
        <w:rPr>
          <w:rFonts w:ascii="Times New Roman" w:hAnsi="Times New Roman" w:cs="Times New Roman"/>
          <w:b/>
          <w:bCs/>
          <w:sz w:val="24"/>
          <w:szCs w:val="24"/>
        </w:rPr>
      </w:pPr>
      <w:r>
        <w:rPr>
          <w:rFonts w:ascii="Times New Roman" w:hAnsi="Times New Roman" w:cs="Times New Roman"/>
          <w:b/>
          <w:bCs/>
          <w:sz w:val="24"/>
          <w:szCs w:val="24"/>
        </w:rPr>
        <w:t>BAB V KESIMPULAN DAN SARAN</w:t>
      </w:r>
      <w:r>
        <w:rPr>
          <w:rFonts w:ascii="Times New Roman" w:hAnsi="Times New Roman" w:cs="Times New Roman"/>
          <w:sz w:val="24"/>
          <w:szCs w:val="24"/>
        </w:rPr>
        <w:tab/>
        <w:t>102</w:t>
      </w:r>
    </w:p>
    <w:p w:rsidR="005D5CA5" w:rsidRPr="00961253" w:rsidRDefault="005D5CA5" w:rsidP="0072300D">
      <w:pPr>
        <w:pStyle w:val="ListParagraph"/>
        <w:numPr>
          <w:ilvl w:val="0"/>
          <w:numId w:val="51"/>
        </w:numPr>
        <w:tabs>
          <w:tab w:val="right" w:leader="dot" w:pos="8222"/>
        </w:tabs>
        <w:spacing w:line="276" w:lineRule="auto"/>
        <w:rPr>
          <w:rFonts w:ascii="Times New Roman" w:hAnsi="Times New Roman" w:cs="Times New Roman"/>
          <w:bCs/>
          <w:sz w:val="24"/>
          <w:szCs w:val="24"/>
        </w:rPr>
      </w:pPr>
      <w:r w:rsidRPr="00961253">
        <w:rPr>
          <w:rFonts w:ascii="Times New Roman" w:hAnsi="Times New Roman" w:cs="Times New Roman"/>
          <w:bCs/>
          <w:sz w:val="24"/>
          <w:szCs w:val="24"/>
        </w:rPr>
        <w:t>Kesimpulan</w:t>
      </w:r>
      <w:r>
        <w:rPr>
          <w:rFonts w:ascii="Times New Roman" w:hAnsi="Times New Roman" w:cs="Times New Roman"/>
          <w:sz w:val="24"/>
          <w:szCs w:val="24"/>
        </w:rPr>
        <w:tab/>
        <w:t>102</w:t>
      </w:r>
    </w:p>
    <w:p w:rsidR="005D5CA5" w:rsidRPr="00CC26F1" w:rsidRDefault="005D5CA5" w:rsidP="0072300D">
      <w:pPr>
        <w:pStyle w:val="ListParagraph"/>
        <w:numPr>
          <w:ilvl w:val="0"/>
          <w:numId w:val="51"/>
        </w:numPr>
        <w:tabs>
          <w:tab w:val="right" w:leader="dot" w:pos="8222"/>
        </w:tabs>
        <w:spacing w:line="276" w:lineRule="auto"/>
        <w:rPr>
          <w:rFonts w:ascii="Times New Roman" w:hAnsi="Times New Roman" w:cs="Times New Roman"/>
          <w:b/>
          <w:bCs/>
          <w:sz w:val="24"/>
          <w:szCs w:val="24"/>
        </w:rPr>
      </w:pPr>
      <w:r w:rsidRPr="00961253">
        <w:rPr>
          <w:rFonts w:ascii="Times New Roman" w:hAnsi="Times New Roman" w:cs="Times New Roman"/>
          <w:bCs/>
          <w:sz w:val="24"/>
          <w:szCs w:val="24"/>
        </w:rPr>
        <w:t>Saran</w:t>
      </w:r>
      <w:r>
        <w:rPr>
          <w:rFonts w:ascii="Times New Roman" w:hAnsi="Times New Roman" w:cs="Times New Roman"/>
          <w:sz w:val="24"/>
          <w:szCs w:val="24"/>
        </w:rPr>
        <w:tab/>
        <w:t>103</w:t>
      </w:r>
    </w:p>
    <w:p w:rsidR="005D5CA5" w:rsidRPr="0019220F" w:rsidRDefault="005D5CA5" w:rsidP="005D5CA5">
      <w:pPr>
        <w:pStyle w:val="TOC1"/>
        <w:rPr>
          <w:rFonts w:ascii="Times New Roman" w:eastAsiaTheme="minorEastAsia" w:hAnsi="Times New Roman" w:cs="Times New Roman"/>
          <w:noProof/>
          <w:sz w:val="24"/>
          <w:szCs w:val="24"/>
        </w:rPr>
      </w:pPr>
      <w:hyperlink w:anchor="_Toc167886670" w:history="1">
        <w:r w:rsidRPr="0019220F">
          <w:rPr>
            <w:rStyle w:val="Hyperlink"/>
            <w:rFonts w:ascii="Times New Roman" w:hAnsi="Times New Roman" w:cs="Times New Roman"/>
            <w:b/>
            <w:noProof/>
            <w:sz w:val="24"/>
            <w:szCs w:val="24"/>
          </w:rPr>
          <w:t>DAFTAR PUSTAKA</w:t>
        </w:r>
        <w:r w:rsidRPr="0019220F">
          <w:rPr>
            <w:rFonts w:ascii="Times New Roman" w:hAnsi="Times New Roman" w:cs="Times New Roman"/>
            <w:noProof/>
            <w:webHidden/>
            <w:sz w:val="24"/>
            <w:szCs w:val="24"/>
          </w:rPr>
          <w:tab/>
        </w:r>
      </w:hyperlink>
      <w:r>
        <w:rPr>
          <w:rFonts w:ascii="Times New Roman" w:hAnsi="Times New Roman" w:cs="Times New Roman"/>
          <w:noProof/>
          <w:sz w:val="24"/>
          <w:szCs w:val="24"/>
        </w:rPr>
        <w:t>105</w:t>
      </w:r>
    </w:p>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b/>
          <w:bCs/>
          <w:noProof/>
          <w:sz w:val="24"/>
          <w:szCs w:val="24"/>
        </w:rPr>
        <w:fldChar w:fldCharType="end"/>
      </w:r>
    </w:p>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center"/>
        <w:rPr>
          <w:rFonts w:ascii="Times New Roman" w:hAnsi="Times New Roman" w:cs="Times New Roman"/>
          <w:b/>
          <w:sz w:val="24"/>
          <w:szCs w:val="24"/>
        </w:rPr>
      </w:pPr>
      <w:r w:rsidRPr="0019220F">
        <w:rPr>
          <w:rFonts w:ascii="Times New Roman" w:hAnsi="Times New Roman" w:cs="Times New Roman"/>
          <w:b/>
          <w:sz w:val="24"/>
          <w:szCs w:val="24"/>
        </w:rPr>
        <w:t>DAFTAR TABEL</w:t>
      </w: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2.1 Penelitian Terdahulu</w:t>
      </w:r>
      <w:r w:rsidRPr="0019220F">
        <w:rPr>
          <w:rFonts w:ascii="Times New Roman" w:hAnsi="Times New Roman" w:cs="Times New Roman"/>
          <w:bCs/>
          <w:sz w:val="24"/>
          <w:szCs w:val="24"/>
        </w:rPr>
        <w:tab/>
        <w:t>27</w:t>
      </w: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3.1 Populasi Penelitian</w:t>
      </w:r>
      <w:r w:rsidRPr="0019220F">
        <w:rPr>
          <w:rFonts w:ascii="Times New Roman" w:hAnsi="Times New Roman" w:cs="Times New Roman"/>
          <w:bCs/>
          <w:sz w:val="24"/>
          <w:szCs w:val="24"/>
        </w:rPr>
        <w:tab/>
        <w:t>41</w:t>
      </w: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3.2 Alokasi Pembangun Sampel</w:t>
      </w:r>
      <w:r w:rsidRPr="0019220F">
        <w:rPr>
          <w:rFonts w:ascii="Times New Roman" w:hAnsi="Times New Roman" w:cs="Times New Roman"/>
          <w:bCs/>
          <w:sz w:val="24"/>
          <w:szCs w:val="24"/>
        </w:rPr>
        <w:tab/>
        <w:t>43</w:t>
      </w: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3.3 Operasional Variabel</w:t>
      </w:r>
      <w:r w:rsidRPr="0019220F">
        <w:rPr>
          <w:rFonts w:ascii="Times New Roman" w:hAnsi="Times New Roman" w:cs="Times New Roman"/>
          <w:bCs/>
          <w:sz w:val="24"/>
          <w:szCs w:val="24"/>
        </w:rPr>
        <w:tab/>
        <w:t>50</w:t>
      </w: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3.4 Penetapan Nilai Jawaban Kuesioner</w:t>
      </w:r>
      <w:r w:rsidRPr="0019220F">
        <w:rPr>
          <w:rFonts w:ascii="Times New Roman" w:hAnsi="Times New Roman" w:cs="Times New Roman"/>
          <w:bCs/>
          <w:sz w:val="24"/>
          <w:szCs w:val="24"/>
        </w:rPr>
        <w:tab/>
        <w:t>53</w:t>
      </w:r>
    </w:p>
    <w:p w:rsidR="005D5CA5"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Tabel 3.5 Interpretasi Koefisien Korelasi</w:t>
      </w:r>
      <w:r w:rsidRPr="0019220F">
        <w:rPr>
          <w:rFonts w:ascii="Times New Roman" w:hAnsi="Times New Roman" w:cs="Times New Roman"/>
          <w:bCs/>
          <w:sz w:val="24"/>
          <w:szCs w:val="24"/>
        </w:rPr>
        <w:tab/>
        <w:t>55</w:t>
      </w:r>
    </w:p>
    <w:p w:rsidR="005D5CA5"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 Program Studi pada FEB</w:t>
      </w:r>
      <w:r>
        <w:rPr>
          <w:rFonts w:ascii="Times New Roman" w:hAnsi="Times New Roman" w:cs="Times New Roman"/>
          <w:bCs/>
          <w:sz w:val="24"/>
          <w:szCs w:val="24"/>
        </w:rPr>
        <w:tab/>
        <w:t>63</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4.2 Program Studi pada Politeknik Muhammadiyah Tegal</w:t>
      </w:r>
      <w:r>
        <w:rPr>
          <w:rFonts w:ascii="Times New Roman" w:hAnsi="Times New Roman" w:cs="Times New Roman"/>
          <w:bCs/>
          <w:sz w:val="24"/>
          <w:szCs w:val="24"/>
        </w:rPr>
        <w:tab/>
      </w:r>
      <w:r>
        <w:rPr>
          <w:rFonts w:ascii="Times New Roman" w:hAnsi="Times New Roman" w:cs="Times New Roman"/>
          <w:bCs/>
          <w:sz w:val="24"/>
          <w:szCs w:val="24"/>
          <w:lang w:val="id-ID"/>
        </w:rPr>
        <w:t>64</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4.3 Program Studi pada Fakultas Ekonomi </w:t>
      </w:r>
      <w:r>
        <w:rPr>
          <w:rFonts w:ascii="Times New Roman" w:hAnsi="Times New Roman" w:cs="Times New Roman"/>
          <w:bCs/>
          <w:sz w:val="24"/>
          <w:szCs w:val="24"/>
        </w:rPr>
        <w:tab/>
      </w:r>
      <w:r>
        <w:rPr>
          <w:rFonts w:ascii="Times New Roman" w:hAnsi="Times New Roman" w:cs="Times New Roman"/>
          <w:bCs/>
          <w:sz w:val="24"/>
          <w:szCs w:val="24"/>
          <w:lang w:val="id-ID"/>
        </w:rPr>
        <w:t>65</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4.4 Program Studi pada Politeknik STIBISNIS Tegal</w:t>
      </w:r>
      <w:r>
        <w:rPr>
          <w:rFonts w:ascii="Times New Roman" w:hAnsi="Times New Roman" w:cs="Times New Roman"/>
          <w:bCs/>
          <w:sz w:val="24"/>
          <w:szCs w:val="24"/>
        </w:rPr>
        <w:tab/>
      </w:r>
      <w:r>
        <w:rPr>
          <w:rFonts w:ascii="Times New Roman" w:hAnsi="Times New Roman" w:cs="Times New Roman"/>
          <w:bCs/>
          <w:sz w:val="24"/>
          <w:szCs w:val="24"/>
          <w:lang w:val="id-ID"/>
        </w:rPr>
        <w:t>65</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4.5 Program Studi pada Politeknik Pancasakti</w:t>
      </w:r>
      <w:r>
        <w:rPr>
          <w:rFonts w:ascii="Times New Roman" w:hAnsi="Times New Roman" w:cs="Times New Roman"/>
          <w:bCs/>
          <w:sz w:val="24"/>
          <w:szCs w:val="24"/>
        </w:rPr>
        <w:tab/>
      </w:r>
      <w:r>
        <w:rPr>
          <w:rFonts w:ascii="Times New Roman" w:hAnsi="Times New Roman" w:cs="Times New Roman"/>
          <w:bCs/>
          <w:sz w:val="24"/>
          <w:szCs w:val="24"/>
          <w:lang w:val="id-ID"/>
        </w:rPr>
        <w:t>66</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4.6 Karakteristik Responden Berdasarkan Jenis Kelamin</w:t>
      </w:r>
      <w:r>
        <w:rPr>
          <w:rFonts w:ascii="Times New Roman" w:hAnsi="Times New Roman" w:cs="Times New Roman"/>
          <w:bCs/>
          <w:sz w:val="24"/>
          <w:szCs w:val="24"/>
        </w:rPr>
        <w:tab/>
      </w:r>
      <w:r>
        <w:rPr>
          <w:rFonts w:ascii="Times New Roman" w:hAnsi="Times New Roman" w:cs="Times New Roman"/>
          <w:bCs/>
          <w:sz w:val="24"/>
          <w:szCs w:val="24"/>
          <w:lang w:val="id-ID"/>
        </w:rPr>
        <w:t>67</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4.7 Karakteristik Responden Berdasarkan Program Studi</w:t>
      </w:r>
      <w:r>
        <w:rPr>
          <w:rFonts w:ascii="Times New Roman" w:hAnsi="Times New Roman" w:cs="Times New Roman"/>
          <w:bCs/>
          <w:sz w:val="24"/>
          <w:szCs w:val="24"/>
        </w:rPr>
        <w:tab/>
      </w:r>
      <w:r>
        <w:rPr>
          <w:rFonts w:ascii="Times New Roman" w:hAnsi="Times New Roman" w:cs="Times New Roman"/>
          <w:bCs/>
          <w:sz w:val="24"/>
          <w:szCs w:val="24"/>
          <w:lang w:val="id-ID"/>
        </w:rPr>
        <w:t>68</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4.8 Karakteristik Responden Berdasarkan Asal Universitas</w:t>
      </w:r>
      <w:r>
        <w:rPr>
          <w:rFonts w:ascii="Times New Roman" w:hAnsi="Times New Roman" w:cs="Times New Roman"/>
          <w:bCs/>
          <w:sz w:val="24"/>
          <w:szCs w:val="24"/>
        </w:rPr>
        <w:tab/>
      </w:r>
      <w:r>
        <w:rPr>
          <w:rFonts w:ascii="Times New Roman" w:hAnsi="Times New Roman" w:cs="Times New Roman"/>
          <w:bCs/>
          <w:sz w:val="24"/>
          <w:szCs w:val="24"/>
          <w:lang w:val="id-ID"/>
        </w:rPr>
        <w:t>69</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w:t>
      </w:r>
      <w:r w:rsidRPr="00077D7F">
        <w:rPr>
          <w:rFonts w:ascii="Times New Roman" w:hAnsi="Times New Roman" w:cs="Times New Roman"/>
          <w:spacing w:val="-2"/>
          <w:sz w:val="24"/>
          <w:szCs w:val="24"/>
        </w:rPr>
        <w:t xml:space="preserve"> </w:t>
      </w:r>
      <w:r w:rsidRPr="0019220F">
        <w:rPr>
          <w:rFonts w:ascii="Times New Roman" w:hAnsi="Times New Roman" w:cs="Times New Roman"/>
          <w:spacing w:val="-2"/>
          <w:sz w:val="24"/>
          <w:szCs w:val="24"/>
        </w:rPr>
        <w:t>9</w:t>
      </w:r>
      <w:r>
        <w:rPr>
          <w:rFonts w:ascii="Times New Roman" w:hAnsi="Times New Roman" w:cs="Times New Roman"/>
          <w:bCs/>
          <w:sz w:val="24"/>
          <w:szCs w:val="24"/>
        </w:rPr>
        <w:t xml:space="preserve"> Uji Validasi Perencanaan Keuangan</w:t>
      </w:r>
      <w:r>
        <w:rPr>
          <w:rFonts w:ascii="Times New Roman" w:hAnsi="Times New Roman" w:cs="Times New Roman"/>
          <w:bCs/>
          <w:sz w:val="24"/>
          <w:szCs w:val="24"/>
        </w:rPr>
        <w:tab/>
      </w:r>
      <w:r>
        <w:rPr>
          <w:rFonts w:ascii="Times New Roman" w:hAnsi="Times New Roman" w:cs="Times New Roman"/>
          <w:bCs/>
          <w:sz w:val="24"/>
          <w:szCs w:val="24"/>
          <w:lang w:val="id-ID"/>
        </w:rPr>
        <w:t>71</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4.10 </w:t>
      </w:r>
      <w:r>
        <w:rPr>
          <w:rFonts w:ascii="Times New Roman" w:hAnsi="Times New Roman" w:cs="Times New Roman"/>
          <w:bCs/>
          <w:sz w:val="24"/>
          <w:szCs w:val="24"/>
          <w:lang w:val="id-ID"/>
        </w:rPr>
        <w:t xml:space="preserve">Uji Validitas </w:t>
      </w:r>
      <w:r>
        <w:rPr>
          <w:rFonts w:ascii="Times New Roman" w:hAnsi="Times New Roman" w:cs="Times New Roman"/>
          <w:bCs/>
          <w:i/>
          <w:sz w:val="24"/>
          <w:szCs w:val="24"/>
          <w:lang w:val="id-ID"/>
        </w:rPr>
        <w:t>Financial Literacy</w:t>
      </w:r>
      <w:r>
        <w:rPr>
          <w:rFonts w:ascii="Times New Roman" w:hAnsi="Times New Roman" w:cs="Times New Roman"/>
          <w:bCs/>
          <w:sz w:val="24"/>
          <w:szCs w:val="24"/>
        </w:rPr>
        <w:tab/>
      </w:r>
      <w:r>
        <w:rPr>
          <w:rFonts w:ascii="Times New Roman" w:hAnsi="Times New Roman" w:cs="Times New Roman"/>
          <w:bCs/>
          <w:sz w:val="24"/>
          <w:szCs w:val="24"/>
          <w:lang w:val="id-ID"/>
        </w:rPr>
        <w:t>72</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4.11 </w:t>
      </w:r>
      <w:r>
        <w:rPr>
          <w:rFonts w:ascii="Times New Roman" w:hAnsi="Times New Roman" w:cs="Times New Roman"/>
          <w:bCs/>
          <w:sz w:val="24"/>
          <w:szCs w:val="24"/>
          <w:lang w:val="id-ID"/>
        </w:rPr>
        <w:t>Uji Validitas Sikap Keuangan</w:t>
      </w:r>
      <w:r>
        <w:rPr>
          <w:rFonts w:ascii="Times New Roman" w:hAnsi="Times New Roman" w:cs="Times New Roman"/>
          <w:bCs/>
          <w:sz w:val="24"/>
          <w:szCs w:val="24"/>
        </w:rPr>
        <w:tab/>
      </w:r>
      <w:r>
        <w:rPr>
          <w:rFonts w:ascii="Times New Roman" w:hAnsi="Times New Roman" w:cs="Times New Roman"/>
          <w:bCs/>
          <w:sz w:val="24"/>
          <w:szCs w:val="24"/>
          <w:lang w:val="id-ID"/>
        </w:rPr>
        <w:t>74</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4.12 </w:t>
      </w:r>
      <w:r>
        <w:rPr>
          <w:rFonts w:ascii="Times New Roman" w:hAnsi="Times New Roman" w:cs="Times New Roman"/>
          <w:bCs/>
          <w:sz w:val="24"/>
          <w:szCs w:val="24"/>
          <w:lang w:val="id-ID"/>
        </w:rPr>
        <w:t>Uji Validitas Lingkungan Sosial</w:t>
      </w:r>
      <w:r>
        <w:rPr>
          <w:rFonts w:ascii="Times New Roman" w:hAnsi="Times New Roman" w:cs="Times New Roman"/>
          <w:bCs/>
          <w:sz w:val="24"/>
          <w:szCs w:val="24"/>
        </w:rPr>
        <w:tab/>
      </w:r>
      <w:r>
        <w:rPr>
          <w:rFonts w:ascii="Times New Roman" w:hAnsi="Times New Roman" w:cs="Times New Roman"/>
          <w:bCs/>
          <w:sz w:val="24"/>
          <w:szCs w:val="24"/>
          <w:lang w:val="id-ID"/>
        </w:rPr>
        <w:t>75</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4.13 </w:t>
      </w:r>
      <w:r>
        <w:rPr>
          <w:rFonts w:ascii="Times New Roman" w:hAnsi="Times New Roman" w:cs="Times New Roman"/>
          <w:bCs/>
          <w:sz w:val="24"/>
          <w:szCs w:val="24"/>
          <w:lang w:val="id-ID"/>
        </w:rPr>
        <w:t>Uji Validitas Gaya Hidup</w:t>
      </w:r>
      <w:r>
        <w:rPr>
          <w:rFonts w:ascii="Times New Roman" w:hAnsi="Times New Roman" w:cs="Times New Roman"/>
          <w:bCs/>
          <w:sz w:val="24"/>
          <w:szCs w:val="24"/>
        </w:rPr>
        <w:tab/>
      </w:r>
      <w:r>
        <w:rPr>
          <w:rFonts w:ascii="Times New Roman" w:hAnsi="Times New Roman" w:cs="Times New Roman"/>
          <w:bCs/>
          <w:sz w:val="24"/>
          <w:szCs w:val="24"/>
          <w:lang w:val="id-ID"/>
        </w:rPr>
        <w:t>76</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4.14 </w:t>
      </w:r>
      <w:r>
        <w:rPr>
          <w:rFonts w:ascii="Times New Roman" w:hAnsi="Times New Roman" w:cs="Times New Roman"/>
          <w:bCs/>
          <w:sz w:val="24"/>
          <w:szCs w:val="24"/>
          <w:lang w:val="id-ID"/>
        </w:rPr>
        <w:t>Uji Reliabilitas</w:t>
      </w:r>
      <w:r>
        <w:rPr>
          <w:rFonts w:ascii="Times New Roman" w:hAnsi="Times New Roman" w:cs="Times New Roman"/>
          <w:bCs/>
          <w:sz w:val="24"/>
          <w:szCs w:val="24"/>
        </w:rPr>
        <w:tab/>
      </w:r>
      <w:r>
        <w:rPr>
          <w:rFonts w:ascii="Times New Roman" w:hAnsi="Times New Roman" w:cs="Times New Roman"/>
          <w:bCs/>
          <w:sz w:val="24"/>
          <w:szCs w:val="24"/>
          <w:lang w:val="id-ID"/>
        </w:rPr>
        <w:t>77</w:t>
      </w:r>
    </w:p>
    <w:p w:rsidR="005D5CA5"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 4.15 </w:t>
      </w:r>
      <w:r>
        <w:rPr>
          <w:rFonts w:ascii="Times New Roman" w:hAnsi="Times New Roman" w:cs="Times New Roman"/>
          <w:bCs/>
          <w:sz w:val="24"/>
          <w:szCs w:val="24"/>
          <w:lang w:val="id-ID"/>
        </w:rPr>
        <w:t>Statistik Deskriptif</w:t>
      </w:r>
      <w:r>
        <w:rPr>
          <w:rFonts w:ascii="Times New Roman" w:hAnsi="Times New Roman" w:cs="Times New Roman"/>
          <w:bCs/>
          <w:sz w:val="24"/>
          <w:szCs w:val="24"/>
        </w:rPr>
        <w:tab/>
      </w:r>
      <w:r>
        <w:rPr>
          <w:rFonts w:ascii="Times New Roman" w:hAnsi="Times New Roman" w:cs="Times New Roman"/>
          <w:bCs/>
          <w:sz w:val="24"/>
          <w:szCs w:val="24"/>
          <w:lang w:val="id-ID"/>
        </w:rPr>
        <w:t>78</w:t>
      </w:r>
    </w:p>
    <w:p w:rsidR="005D5CA5"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t xml:space="preserve">Tabel 4.16 Statistik Deskriptif </w:t>
      </w:r>
      <w:r>
        <w:rPr>
          <w:rFonts w:ascii="Times New Roman" w:hAnsi="Times New Roman" w:cs="Times New Roman"/>
          <w:bCs/>
          <w:sz w:val="24"/>
          <w:szCs w:val="24"/>
          <w:lang w:val="id-ID"/>
        </w:rPr>
        <w:t>(</w:t>
      </w:r>
      <w:r>
        <w:rPr>
          <w:rFonts w:ascii="Times New Roman" w:hAnsi="Times New Roman" w:cs="Times New Roman"/>
          <w:bCs/>
          <w:sz w:val="24"/>
          <w:szCs w:val="24"/>
        </w:rPr>
        <w:t>Y)</w:t>
      </w:r>
      <w:r>
        <w:rPr>
          <w:rFonts w:ascii="Times New Roman" w:hAnsi="Times New Roman" w:cs="Times New Roman"/>
          <w:bCs/>
          <w:sz w:val="24"/>
          <w:szCs w:val="24"/>
        </w:rPr>
        <w:tab/>
        <w:t>80</w:t>
      </w:r>
    </w:p>
    <w:p w:rsidR="005D5CA5"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Tabel 4.17 Statistik Deskriptif </w:t>
      </w:r>
      <w:r>
        <w:rPr>
          <w:rFonts w:ascii="Times New Roman" w:hAnsi="Times New Roman" w:cs="Times New Roman"/>
          <w:bCs/>
          <w:sz w:val="24"/>
          <w:szCs w:val="24"/>
          <w:lang w:val="id-ID"/>
        </w:rPr>
        <w:t>(</w:t>
      </w:r>
      <w:r>
        <w:rPr>
          <w:rFonts w:ascii="Times New Roman" w:hAnsi="Times New Roman" w:cs="Times New Roman"/>
          <w:bCs/>
          <w:sz w:val="24"/>
          <w:szCs w:val="24"/>
        </w:rPr>
        <w:t>X1)</w:t>
      </w:r>
      <w:r>
        <w:rPr>
          <w:rFonts w:ascii="Times New Roman" w:hAnsi="Times New Roman" w:cs="Times New Roman"/>
          <w:bCs/>
          <w:sz w:val="24"/>
          <w:szCs w:val="24"/>
        </w:rPr>
        <w:tab/>
        <w:t>81</w:t>
      </w:r>
    </w:p>
    <w:p w:rsidR="005D5CA5"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t xml:space="preserve">Tabel 4.18 Statistik Deskriptif </w:t>
      </w:r>
      <w:r>
        <w:rPr>
          <w:rFonts w:ascii="Times New Roman" w:hAnsi="Times New Roman" w:cs="Times New Roman"/>
          <w:bCs/>
          <w:sz w:val="24"/>
          <w:szCs w:val="24"/>
          <w:lang w:val="id-ID"/>
        </w:rPr>
        <w:t>(</w:t>
      </w:r>
      <w:r>
        <w:rPr>
          <w:rFonts w:ascii="Times New Roman" w:hAnsi="Times New Roman" w:cs="Times New Roman"/>
          <w:bCs/>
          <w:sz w:val="24"/>
          <w:szCs w:val="24"/>
        </w:rPr>
        <w:t>X2)</w:t>
      </w:r>
      <w:r>
        <w:rPr>
          <w:rFonts w:ascii="Times New Roman" w:hAnsi="Times New Roman" w:cs="Times New Roman"/>
          <w:bCs/>
          <w:sz w:val="24"/>
          <w:szCs w:val="24"/>
        </w:rPr>
        <w:tab/>
        <w:t>82</w:t>
      </w:r>
    </w:p>
    <w:p w:rsidR="005D5CA5"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t>Tabel 4.1</w:t>
      </w:r>
      <w:r w:rsidRPr="0019220F">
        <w:rPr>
          <w:rFonts w:ascii="Times New Roman" w:hAnsi="Times New Roman" w:cs="Times New Roman"/>
          <w:spacing w:val="-2"/>
          <w:sz w:val="24"/>
          <w:szCs w:val="24"/>
        </w:rPr>
        <w:t>9</w:t>
      </w:r>
      <w:r>
        <w:rPr>
          <w:rFonts w:ascii="Times New Roman" w:hAnsi="Times New Roman" w:cs="Times New Roman"/>
          <w:spacing w:val="-2"/>
          <w:sz w:val="24"/>
          <w:szCs w:val="24"/>
        </w:rPr>
        <w:t xml:space="preserve"> </w:t>
      </w:r>
      <w:r>
        <w:rPr>
          <w:rFonts w:ascii="Times New Roman" w:hAnsi="Times New Roman" w:cs="Times New Roman"/>
          <w:bCs/>
          <w:sz w:val="24"/>
          <w:szCs w:val="24"/>
        </w:rPr>
        <w:t xml:space="preserve">Statistik Deskriptif </w:t>
      </w:r>
      <w:r>
        <w:rPr>
          <w:rFonts w:ascii="Times New Roman" w:hAnsi="Times New Roman" w:cs="Times New Roman"/>
          <w:bCs/>
          <w:sz w:val="24"/>
          <w:szCs w:val="24"/>
          <w:lang w:val="id-ID"/>
        </w:rPr>
        <w:t>(</w:t>
      </w:r>
      <w:r>
        <w:rPr>
          <w:rFonts w:ascii="Times New Roman" w:hAnsi="Times New Roman" w:cs="Times New Roman"/>
          <w:bCs/>
          <w:sz w:val="24"/>
          <w:szCs w:val="24"/>
        </w:rPr>
        <w:t>X3)</w:t>
      </w:r>
      <w:r>
        <w:rPr>
          <w:rFonts w:ascii="Times New Roman" w:hAnsi="Times New Roman" w:cs="Times New Roman"/>
          <w:bCs/>
          <w:sz w:val="24"/>
          <w:szCs w:val="24"/>
        </w:rPr>
        <w:tab/>
        <w:t>83</w:t>
      </w:r>
    </w:p>
    <w:p w:rsidR="005D5CA5" w:rsidRPr="00D9662F"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t xml:space="preserve">Tabel 4.20 Statistik Deskriptif </w:t>
      </w:r>
      <w:r>
        <w:rPr>
          <w:rFonts w:ascii="Times New Roman" w:hAnsi="Times New Roman" w:cs="Times New Roman"/>
          <w:bCs/>
          <w:sz w:val="24"/>
          <w:szCs w:val="24"/>
          <w:lang w:val="id-ID"/>
        </w:rPr>
        <w:t>(</w:t>
      </w:r>
      <w:r>
        <w:rPr>
          <w:rFonts w:ascii="Times New Roman" w:hAnsi="Times New Roman" w:cs="Times New Roman"/>
          <w:bCs/>
          <w:sz w:val="24"/>
          <w:szCs w:val="24"/>
        </w:rPr>
        <w:t>X4)</w:t>
      </w:r>
      <w:r>
        <w:rPr>
          <w:rFonts w:ascii="Times New Roman" w:hAnsi="Times New Roman" w:cs="Times New Roman"/>
          <w:bCs/>
          <w:sz w:val="24"/>
          <w:szCs w:val="24"/>
        </w:rPr>
        <w:tab/>
        <w:t>83</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4.21 </w:t>
      </w:r>
      <w:r>
        <w:rPr>
          <w:rFonts w:ascii="Times New Roman" w:hAnsi="Times New Roman" w:cs="Times New Roman"/>
          <w:bCs/>
          <w:sz w:val="24"/>
          <w:szCs w:val="24"/>
          <w:lang w:val="id-ID"/>
        </w:rPr>
        <w:t>Uji Normalisasi</w:t>
      </w:r>
      <w:r>
        <w:rPr>
          <w:rFonts w:ascii="Times New Roman" w:hAnsi="Times New Roman" w:cs="Times New Roman"/>
          <w:bCs/>
          <w:sz w:val="24"/>
          <w:szCs w:val="24"/>
        </w:rPr>
        <w:tab/>
      </w:r>
      <w:r>
        <w:rPr>
          <w:rFonts w:ascii="Times New Roman" w:hAnsi="Times New Roman" w:cs="Times New Roman"/>
          <w:bCs/>
          <w:sz w:val="24"/>
          <w:szCs w:val="24"/>
          <w:lang w:val="id-ID"/>
        </w:rPr>
        <w:t>85</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4.22 </w:t>
      </w:r>
      <w:r>
        <w:rPr>
          <w:rFonts w:ascii="Times New Roman" w:hAnsi="Times New Roman" w:cs="Times New Roman"/>
          <w:bCs/>
          <w:sz w:val="24"/>
          <w:szCs w:val="24"/>
          <w:lang w:val="id-ID"/>
        </w:rPr>
        <w:t>Uji Multikoelinearitas</w:t>
      </w:r>
      <w:r>
        <w:rPr>
          <w:rFonts w:ascii="Times New Roman" w:hAnsi="Times New Roman" w:cs="Times New Roman"/>
          <w:bCs/>
          <w:sz w:val="24"/>
          <w:szCs w:val="24"/>
        </w:rPr>
        <w:tab/>
      </w:r>
      <w:r>
        <w:rPr>
          <w:rFonts w:ascii="Times New Roman" w:hAnsi="Times New Roman" w:cs="Times New Roman"/>
          <w:bCs/>
          <w:sz w:val="24"/>
          <w:szCs w:val="24"/>
          <w:lang w:val="id-ID"/>
        </w:rPr>
        <w:t>86</w:t>
      </w:r>
    </w:p>
    <w:p w:rsidR="005D5CA5" w:rsidRPr="00494B4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4.23 </w:t>
      </w:r>
      <w:r>
        <w:rPr>
          <w:rFonts w:ascii="Times New Roman" w:hAnsi="Times New Roman" w:cs="Times New Roman"/>
          <w:bCs/>
          <w:sz w:val="24"/>
          <w:szCs w:val="24"/>
          <w:lang w:val="id-ID"/>
        </w:rPr>
        <w:t>Uji Park</w:t>
      </w:r>
      <w:r>
        <w:rPr>
          <w:rFonts w:ascii="Times New Roman" w:hAnsi="Times New Roman" w:cs="Times New Roman"/>
          <w:bCs/>
          <w:sz w:val="24"/>
          <w:szCs w:val="24"/>
        </w:rPr>
        <w:tab/>
      </w:r>
      <w:r>
        <w:rPr>
          <w:rFonts w:ascii="Times New Roman" w:hAnsi="Times New Roman" w:cs="Times New Roman"/>
          <w:bCs/>
          <w:sz w:val="24"/>
          <w:szCs w:val="24"/>
          <w:lang w:val="id-ID"/>
        </w:rPr>
        <w:t>87</w:t>
      </w:r>
    </w:p>
    <w:p w:rsidR="005D5CA5" w:rsidRPr="000F3C5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4.24 </w:t>
      </w:r>
      <w:r>
        <w:rPr>
          <w:rFonts w:ascii="Times New Roman" w:hAnsi="Times New Roman" w:cs="Times New Roman"/>
          <w:bCs/>
          <w:sz w:val="24"/>
          <w:szCs w:val="24"/>
          <w:lang w:val="id-ID"/>
        </w:rPr>
        <w:t>Uji Regresi Linier Berganda</w:t>
      </w:r>
      <w:r>
        <w:rPr>
          <w:rFonts w:ascii="Times New Roman" w:hAnsi="Times New Roman" w:cs="Times New Roman"/>
          <w:bCs/>
          <w:sz w:val="24"/>
          <w:szCs w:val="24"/>
        </w:rPr>
        <w:tab/>
      </w:r>
      <w:r>
        <w:rPr>
          <w:rFonts w:ascii="Times New Roman" w:hAnsi="Times New Roman" w:cs="Times New Roman"/>
          <w:bCs/>
          <w:sz w:val="24"/>
          <w:szCs w:val="24"/>
          <w:lang w:val="id-ID"/>
        </w:rPr>
        <w:t>90</w:t>
      </w:r>
    </w:p>
    <w:p w:rsidR="005D5CA5" w:rsidRPr="000F3C5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4.25 </w:t>
      </w:r>
      <w:r>
        <w:rPr>
          <w:rFonts w:ascii="Times New Roman" w:hAnsi="Times New Roman" w:cs="Times New Roman"/>
          <w:bCs/>
          <w:sz w:val="24"/>
          <w:szCs w:val="24"/>
          <w:lang w:val="id-ID"/>
        </w:rPr>
        <w:t>Uji Simulan (Uji F)</w:t>
      </w:r>
      <w:r>
        <w:rPr>
          <w:rFonts w:ascii="Times New Roman" w:hAnsi="Times New Roman" w:cs="Times New Roman"/>
          <w:bCs/>
          <w:sz w:val="24"/>
          <w:szCs w:val="24"/>
        </w:rPr>
        <w:tab/>
      </w:r>
      <w:r>
        <w:rPr>
          <w:rFonts w:ascii="Times New Roman" w:hAnsi="Times New Roman" w:cs="Times New Roman"/>
          <w:bCs/>
          <w:sz w:val="24"/>
          <w:szCs w:val="24"/>
          <w:lang w:val="id-ID"/>
        </w:rPr>
        <w:t>92</w:t>
      </w:r>
    </w:p>
    <w:p w:rsidR="005D5CA5" w:rsidRPr="000F3C5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4.26 </w:t>
      </w:r>
      <w:r>
        <w:rPr>
          <w:rFonts w:ascii="Times New Roman" w:hAnsi="Times New Roman" w:cs="Times New Roman"/>
          <w:bCs/>
          <w:sz w:val="24"/>
          <w:szCs w:val="24"/>
          <w:lang w:val="id-ID"/>
        </w:rPr>
        <w:t>Uji Parsial (T test)</w:t>
      </w:r>
      <w:r>
        <w:rPr>
          <w:rFonts w:ascii="Times New Roman" w:hAnsi="Times New Roman" w:cs="Times New Roman"/>
          <w:bCs/>
          <w:sz w:val="24"/>
          <w:szCs w:val="24"/>
        </w:rPr>
        <w:tab/>
      </w:r>
      <w:r>
        <w:rPr>
          <w:rFonts w:ascii="Times New Roman" w:hAnsi="Times New Roman" w:cs="Times New Roman"/>
          <w:bCs/>
          <w:sz w:val="24"/>
          <w:szCs w:val="24"/>
          <w:lang w:val="id-ID"/>
        </w:rPr>
        <w:t>93</w:t>
      </w:r>
    </w:p>
    <w:p w:rsidR="005D5CA5" w:rsidRPr="000F3C5F" w:rsidRDefault="005D5CA5" w:rsidP="005D5CA5">
      <w:pPr>
        <w:tabs>
          <w:tab w:val="right" w:leader="dot" w:pos="8222"/>
        </w:tabs>
        <w:jc w:val="both"/>
        <w:rPr>
          <w:rFonts w:ascii="Times New Roman" w:hAnsi="Times New Roman" w:cs="Times New Roman"/>
          <w:bCs/>
          <w:sz w:val="24"/>
          <w:szCs w:val="24"/>
          <w:lang w:val="id-ID"/>
        </w:rPr>
      </w:pPr>
      <w:r w:rsidRPr="0019220F">
        <w:rPr>
          <w:rFonts w:ascii="Times New Roman" w:hAnsi="Times New Roman" w:cs="Times New Roman"/>
          <w:bCs/>
          <w:sz w:val="24"/>
          <w:szCs w:val="24"/>
        </w:rPr>
        <w:t xml:space="preserve">Tabel </w:t>
      </w:r>
      <w:r>
        <w:rPr>
          <w:rFonts w:ascii="Times New Roman" w:hAnsi="Times New Roman" w:cs="Times New Roman"/>
          <w:bCs/>
          <w:sz w:val="24"/>
          <w:szCs w:val="24"/>
        </w:rPr>
        <w:t xml:space="preserve">4.27 </w:t>
      </w:r>
      <w:r>
        <w:rPr>
          <w:rFonts w:ascii="Times New Roman" w:hAnsi="Times New Roman" w:cs="Times New Roman"/>
          <w:bCs/>
          <w:sz w:val="24"/>
          <w:szCs w:val="24"/>
          <w:lang w:val="id-ID"/>
        </w:rPr>
        <w:t>Uji Koefisien Determinasi</w:t>
      </w:r>
      <w:r>
        <w:rPr>
          <w:rFonts w:ascii="Times New Roman" w:hAnsi="Times New Roman" w:cs="Times New Roman"/>
          <w:bCs/>
          <w:sz w:val="24"/>
          <w:szCs w:val="24"/>
        </w:rPr>
        <w:tab/>
      </w:r>
      <w:r>
        <w:rPr>
          <w:rFonts w:ascii="Times New Roman" w:hAnsi="Times New Roman" w:cs="Times New Roman"/>
          <w:bCs/>
          <w:sz w:val="24"/>
          <w:szCs w:val="24"/>
          <w:lang w:val="id-ID"/>
        </w:rPr>
        <w:t>95</w:t>
      </w:r>
    </w:p>
    <w:p w:rsidR="005D5CA5" w:rsidRDefault="005D5CA5" w:rsidP="005D5CA5">
      <w:pPr>
        <w:tabs>
          <w:tab w:val="right" w:leader="dot" w:pos="8222"/>
        </w:tabs>
        <w:jc w:val="both"/>
        <w:rPr>
          <w:rFonts w:ascii="Times New Roman" w:hAnsi="Times New Roman" w:cs="Times New Roman"/>
          <w:bCs/>
          <w:sz w:val="24"/>
          <w:szCs w:val="24"/>
        </w:rPr>
      </w:pPr>
    </w:p>
    <w:p w:rsidR="005D5CA5" w:rsidRDefault="005D5CA5" w:rsidP="005D5CA5">
      <w:pPr>
        <w:tabs>
          <w:tab w:val="right" w:leader="dot" w:pos="8222"/>
        </w:tabs>
        <w:jc w:val="both"/>
        <w:rPr>
          <w:rFonts w:ascii="Times New Roman" w:hAnsi="Times New Roman" w:cs="Times New Roman"/>
          <w:bCs/>
          <w:sz w:val="24"/>
          <w:szCs w:val="24"/>
        </w:rPr>
      </w:pPr>
    </w:p>
    <w:p w:rsidR="005D5CA5" w:rsidRDefault="005D5CA5" w:rsidP="005D5CA5">
      <w:pPr>
        <w:tabs>
          <w:tab w:val="right" w:leader="dot" w:pos="8222"/>
        </w:tabs>
        <w:jc w:val="both"/>
        <w:rPr>
          <w:rFonts w:ascii="Times New Roman" w:hAnsi="Times New Roman" w:cs="Times New Roman"/>
          <w:bCs/>
          <w:sz w:val="24"/>
          <w:szCs w:val="24"/>
        </w:rPr>
      </w:pPr>
    </w:p>
    <w:p w:rsidR="005D5CA5" w:rsidRPr="0019220F"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br w:type="page"/>
      </w:r>
    </w:p>
    <w:p w:rsidR="005D5CA5" w:rsidRPr="0019220F" w:rsidRDefault="005D5CA5" w:rsidP="005D5CA5">
      <w:pPr>
        <w:tabs>
          <w:tab w:val="right" w:leader="dot" w:pos="8222"/>
        </w:tabs>
        <w:jc w:val="center"/>
        <w:rPr>
          <w:rFonts w:ascii="Times New Roman" w:hAnsi="Times New Roman" w:cs="Times New Roman"/>
          <w:b/>
          <w:sz w:val="24"/>
          <w:szCs w:val="24"/>
        </w:rPr>
      </w:pPr>
      <w:r w:rsidRPr="0019220F">
        <w:rPr>
          <w:rFonts w:ascii="Times New Roman" w:hAnsi="Times New Roman" w:cs="Times New Roman"/>
          <w:b/>
          <w:sz w:val="24"/>
          <w:szCs w:val="24"/>
        </w:rPr>
        <w:lastRenderedPageBreak/>
        <w:t>DAFTAR GAMBAR</w:t>
      </w:r>
    </w:p>
    <w:p w:rsidR="005D5CA5" w:rsidRPr="0019220F" w:rsidRDefault="005D5CA5" w:rsidP="005D5CA5">
      <w:pPr>
        <w:tabs>
          <w:tab w:val="right" w:leader="dot" w:pos="8222"/>
        </w:tabs>
        <w:jc w:val="both"/>
        <w:rPr>
          <w:rFonts w:ascii="Times New Roman" w:hAnsi="Times New Roman" w:cs="Times New Roman"/>
          <w:b/>
          <w:sz w:val="24"/>
          <w:szCs w:val="24"/>
        </w:rPr>
      </w:pPr>
    </w:p>
    <w:p w:rsidR="005D5CA5" w:rsidRDefault="005D5CA5" w:rsidP="005D5CA5">
      <w:pPr>
        <w:tabs>
          <w:tab w:val="right" w:leader="dot" w:pos="8222"/>
        </w:tabs>
        <w:jc w:val="both"/>
        <w:rPr>
          <w:rFonts w:ascii="Times New Roman" w:hAnsi="Times New Roman" w:cs="Times New Roman"/>
          <w:bCs/>
          <w:sz w:val="24"/>
          <w:szCs w:val="24"/>
        </w:rPr>
      </w:pPr>
      <w:r w:rsidRPr="0019220F">
        <w:rPr>
          <w:rFonts w:ascii="Times New Roman" w:hAnsi="Times New Roman" w:cs="Times New Roman"/>
          <w:bCs/>
          <w:sz w:val="24"/>
          <w:szCs w:val="24"/>
        </w:rPr>
        <w:t xml:space="preserve">Gambar </w:t>
      </w:r>
      <w:r>
        <w:rPr>
          <w:rFonts w:ascii="Times New Roman" w:hAnsi="Times New Roman" w:cs="Times New Roman"/>
          <w:bCs/>
          <w:sz w:val="24"/>
          <w:szCs w:val="24"/>
        </w:rPr>
        <w:t>2</w:t>
      </w:r>
      <w:r w:rsidRPr="0019220F">
        <w:rPr>
          <w:rFonts w:ascii="Times New Roman" w:hAnsi="Times New Roman" w:cs="Times New Roman"/>
          <w:bCs/>
          <w:sz w:val="24"/>
          <w:szCs w:val="24"/>
        </w:rPr>
        <w:t>.1 Kerangka Berpikir</w:t>
      </w:r>
      <w:r w:rsidRPr="0019220F">
        <w:rPr>
          <w:rFonts w:ascii="Times New Roman" w:hAnsi="Times New Roman" w:cs="Times New Roman"/>
          <w:bCs/>
          <w:sz w:val="24"/>
          <w:szCs w:val="24"/>
        </w:rPr>
        <w:tab/>
        <w:t>38</w:t>
      </w:r>
    </w:p>
    <w:p w:rsidR="005D5CA5" w:rsidRPr="0019220F" w:rsidRDefault="005D5CA5" w:rsidP="005D5CA5">
      <w:pPr>
        <w:tabs>
          <w:tab w:val="right" w:leader="dot" w:pos="8222"/>
        </w:tabs>
        <w:jc w:val="both"/>
        <w:rPr>
          <w:rFonts w:ascii="Times New Roman" w:hAnsi="Times New Roman" w:cs="Times New Roman"/>
          <w:bCs/>
          <w:sz w:val="24"/>
          <w:szCs w:val="24"/>
        </w:rPr>
      </w:pPr>
      <w:r>
        <w:rPr>
          <w:rFonts w:ascii="Times New Roman" w:hAnsi="Times New Roman" w:cs="Times New Roman"/>
          <w:bCs/>
          <w:sz w:val="24"/>
          <w:szCs w:val="24"/>
        </w:rPr>
        <w:t>Gambar 4.1 Uji Heteroskedaktisitas</w:t>
      </w:r>
      <w:r>
        <w:rPr>
          <w:rFonts w:ascii="Times New Roman" w:hAnsi="Times New Roman" w:cs="Times New Roman"/>
          <w:bCs/>
          <w:sz w:val="24"/>
          <w:szCs w:val="24"/>
        </w:rPr>
        <w:tab/>
        <w:t>8</w:t>
      </w:r>
      <w:r>
        <w:rPr>
          <w:rFonts w:ascii="Times New Roman" w:hAnsi="Times New Roman" w:cs="Times New Roman"/>
          <w:bCs/>
          <w:sz w:val="24"/>
          <w:szCs w:val="24"/>
          <w:lang w:val="id-ID"/>
        </w:rPr>
        <w:t>9</w:t>
      </w: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pPr>
    </w:p>
    <w:p w:rsidR="005D5CA5" w:rsidRPr="0019220F" w:rsidRDefault="005D5CA5" w:rsidP="005D5CA5">
      <w:pPr>
        <w:jc w:val="both"/>
        <w:rPr>
          <w:rFonts w:ascii="Times New Roman" w:hAnsi="Times New Roman" w:cs="Times New Roman"/>
          <w:b/>
          <w:sz w:val="24"/>
          <w:szCs w:val="24"/>
        </w:rPr>
        <w:sectPr w:rsidR="005D5CA5" w:rsidRPr="0019220F" w:rsidSect="005D5CA5">
          <w:headerReference w:type="default" r:id="rId14"/>
          <w:footerReference w:type="default" r:id="rId15"/>
          <w:pgSz w:w="12240" w:h="15840"/>
          <w:pgMar w:top="2268" w:right="1701" w:bottom="1701" w:left="2268" w:header="708" w:footer="708" w:gutter="0"/>
          <w:pgNumType w:fmt="lowerRoman" w:start="8"/>
          <w:cols w:space="708"/>
          <w:docGrid w:linePitch="360"/>
        </w:sectPr>
      </w:pPr>
    </w:p>
    <w:p w:rsidR="005D5CA5" w:rsidRPr="0019220F" w:rsidRDefault="005D5CA5" w:rsidP="005D5CA5">
      <w:pPr>
        <w:pStyle w:val="Heading1"/>
      </w:pPr>
      <w:bookmarkStart w:id="10" w:name="_Toc167885997"/>
      <w:bookmarkStart w:id="11" w:name="_Toc167886644"/>
      <w:r w:rsidRPr="0019220F">
        <w:lastRenderedPageBreak/>
        <w:t>BAB I</w:t>
      </w:r>
      <w:bookmarkEnd w:id="10"/>
      <w:bookmarkEnd w:id="11"/>
    </w:p>
    <w:p w:rsidR="005D5CA5" w:rsidRPr="0019220F" w:rsidRDefault="005D5CA5" w:rsidP="005D5CA5">
      <w:pPr>
        <w:pStyle w:val="Heading1"/>
      </w:pPr>
      <w:bookmarkStart w:id="12" w:name="_Toc167885998"/>
      <w:bookmarkStart w:id="13" w:name="_Toc167886645"/>
      <w:r w:rsidRPr="0019220F">
        <w:t>PENDAHULUAN</w:t>
      </w:r>
      <w:bookmarkEnd w:id="12"/>
      <w:bookmarkEnd w:id="13"/>
    </w:p>
    <w:p w:rsidR="005D5CA5" w:rsidRPr="0019220F" w:rsidRDefault="005D5CA5" w:rsidP="005D5CA5">
      <w:pPr>
        <w:spacing w:line="276" w:lineRule="auto"/>
        <w:jc w:val="both"/>
        <w:rPr>
          <w:rFonts w:ascii="Times New Roman" w:hAnsi="Times New Roman" w:cs="Times New Roman"/>
          <w:sz w:val="24"/>
          <w:szCs w:val="24"/>
        </w:rPr>
      </w:pPr>
    </w:p>
    <w:p w:rsidR="005D5CA5" w:rsidRPr="0019220F" w:rsidRDefault="005D5CA5" w:rsidP="005D5CA5">
      <w:pPr>
        <w:pStyle w:val="Heading2"/>
        <w:numPr>
          <w:ilvl w:val="0"/>
          <w:numId w:val="28"/>
        </w:numPr>
        <w:spacing w:line="480" w:lineRule="auto"/>
        <w:jc w:val="both"/>
        <w:rPr>
          <w:rFonts w:ascii="Times New Roman" w:hAnsi="Times New Roman" w:cs="Times New Roman"/>
          <w:b/>
          <w:color w:val="auto"/>
          <w:sz w:val="24"/>
          <w:szCs w:val="24"/>
        </w:rPr>
      </w:pPr>
      <w:bookmarkStart w:id="14" w:name="_Toc167885999"/>
      <w:bookmarkStart w:id="15" w:name="_Toc167886646"/>
      <w:r w:rsidRPr="0019220F">
        <w:rPr>
          <w:rFonts w:ascii="Times New Roman" w:hAnsi="Times New Roman" w:cs="Times New Roman"/>
          <w:b/>
          <w:color w:val="auto"/>
          <w:sz w:val="24"/>
          <w:szCs w:val="24"/>
        </w:rPr>
        <w:t>Latar Belakang Masalah</w:t>
      </w:r>
      <w:bookmarkEnd w:id="14"/>
      <w:bookmarkEnd w:id="15"/>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Seiring  dengan pesatnya perkembangan teknologi dan bidang ilmu pengetahuan, menuntut kebutuhan hidup manusia menjadi lebih kompleks. Hal tersebut menyebabkan adanya peningkatan gaya hidup pada setiap individu. Seorang individu cenderung akan mengikuti tren yang sedang berkembang dimasyarakat agar tidak dianggap kuno atau ketinggalan zaman, namun hal tersebut dilakukan hanya untuk memenuhi keinginan mereka untuk merasa bagian dari masyarakat. Perilaku tersebut akan memberikan dampak yaitu menimbulkan perilaku konsumtif pada hal-hal yang sebenarnya tidak dibutuhkan sedangkan tidak sesuai dengan kondisi keuangan. Seiring dengan semakin meningkatnya kebutuhan yang beragam, maka dari itu penting menyadari skala prioritas untuk memenuhi kebutuhan. Untuk mencapai tujuan yang diinginkan, seseorang harus memiliki kemampuan dan keterampilan untuk membuat perencanaan keuangan pribadi, yang akan membantu untuk mengelola keuangan mereka (Fuadi, M. &amp; Trisnaningsih, S, 2021). </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2022)","manualFormatting":"Laili,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Laili,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Perencanaan keuangan adalah proses yang dilakukan seseorang untuk mengetahui kondisi keuangan mereka, menetapkan tujuan keuangan yang akan dicapai di masa depan, dan menentukan cara untuk mencapai tujuan tersebut.  Perencanaan  yang  baik  adalah  perencanaan  yang</w:t>
      </w:r>
      <w:r w:rsidRPr="0019220F">
        <w:rPr>
          <w:rFonts w:ascii="Times New Roman" w:eastAsia="Times New Roman" w:hAnsi="Times New Roman" w:cs="Times New Roman"/>
          <w:sz w:val="24"/>
          <w:szCs w:val="24"/>
        </w:rPr>
        <w:br w:type="page"/>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sectPr w:rsidR="005D5CA5" w:rsidRPr="0019220F" w:rsidSect="005D5CA5">
          <w:headerReference w:type="default" r:id="rId16"/>
          <w:footerReference w:type="default" r:id="rId17"/>
          <w:pgSz w:w="12240" w:h="15840"/>
          <w:pgMar w:top="2268" w:right="1701" w:bottom="1701" w:left="2268" w:header="708" w:footer="708" w:gutter="0"/>
          <w:pgNumType w:start="1"/>
          <w:cols w:space="708"/>
          <w:docGrid w:linePitch="360"/>
        </w:sectPr>
      </w:pPr>
    </w:p>
    <w:p w:rsidR="005D5CA5" w:rsidRPr="0019220F" w:rsidRDefault="005D5CA5" w:rsidP="005D5CA5">
      <w:pPr>
        <w:spacing w:line="480" w:lineRule="auto"/>
        <w:ind w:left="709"/>
        <w:jc w:val="both"/>
        <w:rPr>
          <w:rFonts w:ascii="Times New Roman" w:eastAsia="Times New Roman" w:hAnsi="Times New Roman" w:cs="Times New Roman"/>
          <w:sz w:val="24"/>
          <w:szCs w:val="24"/>
        </w:rPr>
      </w:pPr>
      <w:r w:rsidRPr="0019220F">
        <w:rPr>
          <w:rFonts w:ascii="Times New Roman" w:eastAsia="Times New Roman" w:hAnsi="Times New Roman" w:cs="Times New Roman"/>
          <w:sz w:val="24"/>
          <w:szCs w:val="24"/>
        </w:rPr>
        <w:lastRenderedPageBreak/>
        <w:t xml:space="preserve">jelas dan dapat membantu dalam mencapai tujuan tersebut. </w:t>
      </w: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Perencanaan keuangan adalah proses merencanakan uang untuk mencapai tujuan hidup, yaitu hidup yang sejahtera dan bahagia. Tanpa perencanaan keuangan, hidup bagi sebagian besar orang yang sudah kesulitan akan menjadi lebih sulit. Dengan membuat rencana keuangan yang baik dan terarah, dapat mencegah peningkatan kesulitan keuangan pribadi.</w:t>
      </w:r>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Hasil survey tingkat literasi keuangan nasional yang dilakukan oleh  Otoritas Jasa Keuangan (OJK) pada tahun 2023 menghasilkan angka 51,62%,  yang berarti literasi keuangan masyarakat Indonesia tergolong cukup rendah, sehingga menunjukkan bahwa masyarakat tidak begitu memahami pengetahuan keuangan. Hal ini menunjukkan bahwa masyarakat kurang mampu membuat perencanaan keuangan yang baik serta kurang mampu mempertimbangkan dan memperhitungkan perencanaan keuangan masa depan individu karena pengetahuan keuangan yang rendah.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Sebagian masyarakat Indonesia yang belum memiliki pemahaman dan konsep akan pengetahuan tentang keuangan yang baik dan benar cenderung melakukan pemborosan yang berakibst pada meningkatnya angka kemiskinan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Dibutuhkan perencanaan keuangan untuk menyeimbangkan pemasukan dan pengeluaran karena kurangnya pengetahuan tentang perencanaan keuangan membuat seseorang mudah terjangkit sifat </w:t>
      </w:r>
      <w:r w:rsidRPr="0019220F">
        <w:rPr>
          <w:rFonts w:ascii="Times New Roman" w:hAnsi="Times New Roman" w:cs="Times New Roman"/>
          <w:i/>
          <w:sz w:val="24"/>
          <w:szCs w:val="24"/>
        </w:rPr>
        <w:lastRenderedPageBreak/>
        <w:t>konsumerisme</w:t>
      </w:r>
      <w:r w:rsidRPr="0019220F">
        <w:rPr>
          <w:rFonts w:ascii="Times New Roman" w:hAnsi="Times New Roman" w:cs="Times New Roman"/>
          <w:sz w:val="24"/>
          <w:szCs w:val="24"/>
        </w:rPr>
        <w:t xml:space="preserve"> dan </w:t>
      </w:r>
      <w:r w:rsidRPr="0019220F">
        <w:rPr>
          <w:rFonts w:ascii="Times New Roman" w:hAnsi="Times New Roman" w:cs="Times New Roman"/>
          <w:i/>
          <w:sz w:val="24"/>
          <w:szCs w:val="24"/>
        </w:rPr>
        <w:t>hedonisme</w:t>
      </w:r>
      <w:r w:rsidRPr="0019220F">
        <w:rPr>
          <w:rFonts w:ascii="Times New Roman" w:hAnsi="Times New Roman" w:cs="Times New Roman"/>
          <w:sz w:val="24"/>
          <w:szCs w:val="24"/>
        </w:rPr>
        <w:t xml:space="preserve"> yang mengutamakan kepuasan, yang mengakibatkan kerugian berkepanjangan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tabs>
          <w:tab w:val="left" w:pos="142"/>
        </w:tabs>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Literasi keuangan menurut buku pedoman Strategi Nasional Literasi Keuangan Indonesia adalah rangkaian proses atau aktivitas untuk meningkatkan pengetahuan (</w:t>
      </w:r>
      <w:r w:rsidRPr="0019220F">
        <w:rPr>
          <w:rFonts w:ascii="Times New Roman" w:hAnsi="Times New Roman" w:cs="Times New Roman"/>
          <w:i/>
          <w:sz w:val="24"/>
          <w:szCs w:val="24"/>
        </w:rPr>
        <w:t>knowledge</w:t>
      </w:r>
      <w:r w:rsidRPr="0019220F">
        <w:rPr>
          <w:rFonts w:ascii="Times New Roman" w:hAnsi="Times New Roman" w:cs="Times New Roman"/>
          <w:sz w:val="24"/>
          <w:szCs w:val="24"/>
        </w:rPr>
        <w:t>), keyakinan (</w:t>
      </w:r>
      <w:r w:rsidRPr="0019220F">
        <w:rPr>
          <w:rFonts w:ascii="Times New Roman" w:hAnsi="Times New Roman" w:cs="Times New Roman"/>
          <w:i/>
          <w:sz w:val="24"/>
          <w:szCs w:val="24"/>
        </w:rPr>
        <w:t>confidence</w:t>
      </w:r>
      <w:r w:rsidRPr="0019220F">
        <w:rPr>
          <w:rFonts w:ascii="Times New Roman" w:hAnsi="Times New Roman" w:cs="Times New Roman"/>
          <w:sz w:val="24"/>
          <w:szCs w:val="24"/>
        </w:rPr>
        <w:t>), dan keterampilan (</w:t>
      </w:r>
      <w:r w:rsidRPr="0019220F">
        <w:rPr>
          <w:rFonts w:ascii="Times New Roman" w:hAnsi="Times New Roman" w:cs="Times New Roman"/>
          <w:i/>
          <w:sz w:val="24"/>
          <w:szCs w:val="24"/>
        </w:rPr>
        <w:t>skill</w:t>
      </w:r>
      <w:r w:rsidRPr="0019220F">
        <w:rPr>
          <w:rFonts w:ascii="Times New Roman" w:hAnsi="Times New Roman" w:cs="Times New Roman"/>
          <w:sz w:val="24"/>
          <w:szCs w:val="24"/>
        </w:rPr>
        <w:t xml:space="preserve">) konsumen dan masyarakat luas sehingga mereka mampu mengelola keuangan yang lebih baik (Otoritas Jasa Keuangan, Literasi, edukasi, dan Inklusi Keuangan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(Pardede &amp; Fussilat, 2024)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 xml:space="preserve">Selain itu, literasi keuangan terkait dengan perencanaan keuangan mahasiswa. Mahasiswa dapat membuat perencanaan keuangan dengan baik dan benar jika mereka memahami teori keuangan dengan benar. </w:t>
      </w:r>
    </w:p>
    <w:p w:rsidR="005D5CA5" w:rsidRPr="0019220F" w:rsidRDefault="005D5CA5" w:rsidP="005D5CA5">
      <w:pPr>
        <w:tabs>
          <w:tab w:val="left" w:pos="142"/>
        </w:tabs>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Tingkat literasi keuangan yang baik membuat individu mampu mengambil keputusan keuangan secara bijak dan merencanakan masa depan dengan menyisihkan sebagian pendapatan untuk menabung, melakukan investasi, serta mengikuti program asuransi. Salah satu indikator dari kemampuan individu dalam hal pemahaman mengenai konsep dasar keuangan yaitu  pengetahuan keuangan yang menjadi salah satu metrik yang digunakan untuk mengukur literasi keuangan seseorang.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{"citationItems":[{"id":"ITEM-1","itemData":{"DOI":"10.26740/jepk.v11n2.p169-190","ISSN":"2303-324X","abstract":"Penelitian ini bertujuan untuk mengetahui pengaruh (1) pendapatan terhadap perencanaan pensiun, (2) perspektif waktu masa depan terhadap perencanaan pensiun, (3) literasi keuangan terhadap perencanaan pensiun. Jenis penelitian yang digunakan dalam penelitian ini adalah kuantitatif dengan metode survei. Penggunaan metode survei ini berupa pengisian angket atau kuesioner oleh responden secara langsung. Populasi dalam penelitian ini adalah guru SMK swasta di Surakarta sejumlah 912 guru dan sampel penelitian yang ditetapkan sebanyak 278 guru. Teknik pengampilan sampel yang diguakan ialah proportioner random sampling. Teknik analisis data yang digunakan adalah analisis regresi hirarki. Hasil penelitian ini menunjukkan bahwa; 1) terdapat pengaruh positif dan signifikan pendapatan terhadap perencanaan pensiun, 2) terdapat pengaruh positif dan signifikan perspektif waktu masa depan terhadap perencanaan pensiun, 3) terdapat pengaruh positif dan signifikan literasi keuangan terhadap perencanaan pensiun guru SMK swasta di Surakarta.","author":[{"dropping-particle":"","family":"Farah","given":"Shifna Aini","non-dropping-particle":"","parse-names":false,"suffix":""},{"dropping-particle":"","family":"Wardani","given":"Dewi Kusuma","non-dropping-particle":"","parse-names":false,"suffix":""},{"dropping-particle":"","family":"Sabandi","given":"Muhammad","non-dropping-particle":"","parse-names":false,"suffix":""}],"container-title":"Jurnal Ekonomi Pendidikan Dan Kewirausahaan","id":"ITEM-1","issue":"2","issued":{"date-parts":[["2023"]]},"page":"169-190","title":"Pengaruh Pendapatan, Perspektif Waktu Masa Depan, Dan Literasi Keuangan Terhadap Perencanaan Pensiun Guru Smk Swasta Di Surakarta","type":"article-journal","volume":"11"},"uris":["http://www.mendeley.com/documents/?uuid=de1bb856-7036-43e0-91c8-bb8c1e8852ca"]}],"mendeley":{"formattedCitation":"(Farah et al., 2023)","plainTextFormattedCitation":"(Farah et al., 2023)","previouslyFormattedCitation":"(Farah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(Farah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{"citationItems":[{"id":"ITEM-1","itemData":{"DOI":"10.46799/arl.v7i11.201","ISSN":"2613-9898","abstract":"Pertumbuhan ekonomi semakin cepat seiring berjalannya waktu. Untuk mengejar ketertinggalan dari negara-negara maju, Indonesia harus mencapai pertumbuhan ekonomi yang berkualitas tinggi dan jangka panjang. Para pelaku UMKM saat ini mulai menciptakan daya saing untuk produk mereka di pasar. Kabupaten Sleman memiliki banyak kekuatan, bukan hanya karena barang-barang unggulannya, tetapi juga karena lokasinya yang strategis di dekat pemukiman dan banyak universitas, sehingga masyarakat dan mahasiswa mudah mencapainya. Peneliti memilih indikator untuk penelitian ini dengan membandingkannya dengan indikator yang telah digunakan dalam penelitian sebelumnya. Indikator yang paling sering digunakan akan digunakan juga dalam penelitian ini. Tujuan dari penelitian ini adalah untuk mengetahui apakah kinerja UMKM di Kabupaten Sleman dipengaruhi oleh inklusi keuangan. Hasil penelitian menunjukkan bahwa baik inklusi keuangan maupun literasi keuangan menguntungkan kinerja UMKM.","author":[{"dropping-particle":"","family":"A. Fajri, D. Indriasih","given":"Nur Indriyati","non-dropping-particle":"","parse-names":false,"suffix":""}],"container-title":"Action Research Literate","id":"ITEM-1","issue":"11","issued":{"date-parts":[["2023"]]},"page":"135-144","title":"Pengaruh Inklusi Keuangan dan Literasi Keuangan Terhadap Kinerja UMKM di Kabupaten Sleman","type":"article-journal","volume":"7"},"uris":["http://www.mendeley.com/documents/?uuid=b1774ca3-203c-4267-ad56-d2eb0b59c5e3"]}],"mendeley":{"formattedCitation":"(A. Fajri, D. Indriasih, 2023)","manualFormatting":"A. Fajri, D. Indriasih (2023)","plainTextFormattedCitation":"(A. Fajri, D. Indriasih, 2023)","previouslyFormattedCitation":"(A. Fajri, D. Indriasih,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A. Fajri, D. Indriasih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juga menunjukkan bahwa pengetahuan dasar tentang keuangan, termasuk perencanaan dana usaha, anggaran, dan pengetahuan dasar keuangan, dapat membantu seseorang mencapai tujuan keuangan mereka.</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lastRenderedPageBreak/>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2021)","manualFormatting":"Simarmata,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 xml:space="preserve">untuk mencapai tujuan jangka pendek dan jangka panjang, pengelolaan keuangan harus dimulai dengan perencanaan keuangan yang baik. Pengalokasian dana atau tabungan investasi dapat menjadi cara untuk mencapai tujuan tersebut. </w:t>
      </w:r>
      <w:r w:rsidRPr="0019220F">
        <w:rPr>
          <w:rFonts w:ascii="Times New Roman" w:hAnsi="Times New Roman" w:cs="Times New Roman"/>
          <w:sz w:val="24"/>
          <w:szCs w:val="24"/>
        </w:rPr>
        <w:t xml:space="preserve">Seseorang harus mempelajari keuangan mereka untuk menghindari masalah keuangan.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{"citationItems":[{"id":"ITEM-1","itemData":{"DOI":"10.46367/jas.v6i1.580","ISSN":"25493086","abstract":"This study aims to show the effect of financial literacy, education level, and income level on family financial planning in Banjar Balam village, Lirik sub-district, Indragiri Hulu regency, and Riau province. The research method was developed quantitatively. The population of this study was all heads of families in the Banjar Balam village, as many as 504 people. The sampling technique used purposive sampling in order to obtain 80 samples. Research shows that financial literacy and income level positively and significantly affect family financial planning. In contrast, the level of education does not affect family financial planning. Simultaneously financial literacy, education level, and income level significantly affect family financial planning by 34 percent. This research can be a reference for local governments in disseminating family financial planning in Indragiri Hulu regency.","author":[{"dropping-particle":"","family":"Kusdiana","given":"Yayu","non-dropping-particle":"","parse-names":false,"suffix":""},{"dropping-particle":"","family":"Safrizal","given":"Safrizal","non-dropping-particle":"","parse-names":false,"suffix":""}],"container-title":"JAS (Jurnal Akuntansi Syariah)","id":"ITEM-1","issue":"1","issued":{"date-parts":[["2022"]]},"page":"127-139","title":"Faktor-Faktor Yang Mempengaruhi Perencanaan Keuangan Keluarga","type":"article-journal","volume":"6"},"uris":["http://www.mendeley.com/documents/?uuid=2908e807-e44a-403a-b9fe-0af86a28b3bd"]}],"mendeley":{"formattedCitation":"(Kusdiana &amp; Safrizal, 2022)","plainTextFormattedCitation":"(Kusdiana &amp; Safrizal, 2022)","previouslyFormattedCitation":"(Kusdiana &amp; Safrizal,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(Kusdiana &amp; Safrizal,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Faktor lain yang memengaruhi perencanaan keuangan mahasiswa adalah sikap keuangan setiap individu.</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Sikap individu terhadap keuangan adalah komponen penting dalam mengambil keputusan keuangan individu. Sikap keuangan yang dimiliki individu dapat membantu dalam menentukan sikap dan berperilaku mereka dalam hal keuangan, baik manajemen keuangan, keuangan pribadi, penganggaran atau keputusan individu terkait investasi yang akan diambil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Menurut Grable (dalam Septian, 2019) </w:t>
      </w:r>
      <w:r w:rsidRPr="0019220F">
        <w:rPr>
          <w:rFonts w:ascii="Times New Roman" w:eastAsia="Times New Roman" w:hAnsi="Times New Roman" w:cs="Times New Roman"/>
          <w:sz w:val="24"/>
          <w:szCs w:val="24"/>
        </w:rPr>
        <w:t>Sikap keuangan seseorang terdiri dari kombinasi latar belakang sosial ekonomi dan aspek kepribadiannya yang dapat membantu dalam mencapai kesuksesan keuangan.</w:t>
      </w:r>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Aprinthasari &amp; Widiyanto (2020) menjelaskan bahwa mahasiswa generasi berikutnya tidak hanya akan menghadapi produk dan jasa keuangan yang semakin kompleks serta resiko keuangan yang lebih besar. Selain itu, mahasiswa pada masa yang akan datang kemungkinan besar akan menghadapi lebih banyak resiko keuangan daripada generasi sebelumnya. Karena itu, mengajarkan siswa bagaimana mengelola dan merencanakan uang </w:t>
      </w:r>
      <w:r w:rsidRPr="0019220F">
        <w:rPr>
          <w:rFonts w:ascii="Times New Roman" w:hAnsi="Times New Roman" w:cs="Times New Roman"/>
          <w:sz w:val="24"/>
          <w:szCs w:val="24"/>
        </w:rPr>
        <w:lastRenderedPageBreak/>
        <w:t xml:space="preserve">dan berperilaku seperti itu sangat penting, karena jika mereka tidak memiliki kemampuan dan keterampilan yang diperlukan, siswa akan cenderung mengalami kesulitan untuk mencapai tujuan keuangan mereka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Teknologi yang semakin canggih dan lingkungan sosial turut memicu meningkatnya konsumsi yang irrasional. Sistem belanja online dengan strategi promosi yang semakin kreatif dan maraknya pusat perbelanjaan adalah beberapa faktor yang membuat masyarakat menjadi semakin konsumtif dan melakukan transaksi implusif tanpa pertimbangan matang. </w:t>
      </w:r>
      <w:r w:rsidRPr="0019220F">
        <w:rPr>
          <w:rFonts w:ascii="Times New Roman" w:eastAsia="Times New Roman" w:hAnsi="Times New Roman" w:cs="Times New Roman"/>
          <w:sz w:val="24"/>
          <w:szCs w:val="24"/>
        </w:rPr>
        <w:t xml:space="preserve">Semakin meningkatnya kewajiban membeli juga berdampak pada aktivitas ekonomi masyarakat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Sementara itu, lingkungan tidak dapat dipisahkan dalam kehidupan manusia. Manusia dan lingkungan terdapat hubungan timbal balik dimana lingkungan mempengaruhi manusia dan sebaliknya manusia juga mempengaruhi lingkungan. Lingkungan menjadi salah satu faktor yang mempengaruhi pembentukan dan perkembangan perilaku individu, baik lingkungan fisik maupun lingkungan sosio–psikologis. Lingkungan sering disebut patokan utama pembentukan prilaku, termasuk perilaku konsumsi seseorang.</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Selain lingkungan sosial, gaya hidup juga dijadikan pertimbangan dalam perencanaan keuangan. Gaya hidup merupakan cara hidup individu yang </w:t>
      </w:r>
      <w:r w:rsidRPr="0019220F">
        <w:rPr>
          <w:rFonts w:ascii="Times New Roman" w:hAnsi="Times New Roman" w:cs="Times New Roman"/>
          <w:sz w:val="24"/>
          <w:szCs w:val="24"/>
        </w:rPr>
        <w:lastRenderedPageBreak/>
        <w:t xml:space="preserve">dinyatakan dalam minat, aktivitas, dan pendapat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Pandangan seseorang tentang dunia sekitar, aktivitas yang biasa mereka lakukan, dan frekuensi berpikir tentang diri mereka sendiri adalah beberapa contoh bagaimana gaya hidup seseorang tercermin.</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2016)","manualFormatting":"Maulida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gaya hidup juga dapat didefinisikan sebagai pola hidup seseorang yang ditunjukkan oleh kegiatan, minat, dan bagaimana mereka membelanjakan uang dan mengalokasikan waktunya.</w:t>
      </w:r>
      <w:r w:rsidRPr="0019220F">
        <w:rPr>
          <w:rFonts w:ascii="Times New Roman" w:hAnsi="Times New Roman" w:cs="Times New Roman"/>
          <w:sz w:val="24"/>
          <w:szCs w:val="24"/>
        </w:rPr>
        <w:t xml:space="preserve"> Gaya hidup seseorang dapat dicerminkan dari pola konsumsinya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Gaya hidup sederhana cenderung mengurangi perilaku konsumtif, sementara gaya hidup mewah cenderung mengarah pada perilaku konsumtif.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Hal ini menunjukkan bahwa tinggi rendahnya gaya hidup dapat mempengaruhi seseorang dalam merencanakan keuangan.</w:t>
      </w:r>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Fenomena rendahnya perencanaan keuangan mahasiswa pada penelitian ini berawal dari perilaku konsumtif (gaya hidup). Data menunjukkan bahwa beberapa mahasiswa Fakultas Ekonomi dan Bisnis Universitas Tegal masih menghadapi masalah keuangan. Hal ini dapat disebabkan oleh beberapa faktor, seperti ketidakmampuan mereka untuk mengelola keuangan pribadi mereka, ketidakmampuan mereka untuk membuat perencanaan keuangan yang efektif, kecenderungan mereka untuk mengutamakan gaya hidup mereka, dan kecenderungan mereka untuk mengkonsumsi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(Laili,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Kesadaran akan menabung masih rendah, dan beberapa mahasiswa tidak tertarik untuk </w:t>
      </w:r>
      <w:r w:rsidRPr="0019220F">
        <w:rPr>
          <w:rFonts w:ascii="Times New Roman" w:hAnsi="Times New Roman" w:cs="Times New Roman"/>
          <w:sz w:val="24"/>
          <w:szCs w:val="24"/>
        </w:rPr>
        <w:lastRenderedPageBreak/>
        <w:t>menabung. (Erawati, 2016). Mahasiswa yang menempuh pendidikan ekonomi belum tentu memahami dan mengaplikasikan perencanaan keuangan pribadi dengan baik di kehidupan sehari-hari (Usman &amp; Suruan, 2020).</w:t>
      </w:r>
    </w:p>
    <w:p w:rsidR="005D5CA5" w:rsidRPr="0019220F" w:rsidRDefault="005D5CA5" w:rsidP="005D5CA5">
      <w:pPr>
        <w:spacing w:line="480" w:lineRule="auto"/>
        <w:ind w:left="709"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Berdasarkan fakta dari pengamatan yang dilihat  peneliti, masih banyak mahasiswa di Daerah Kota Tegal yang masih kurang dalam hal perencanaan keuangan. Pendapatan (seperti uang saku) yang didapatkan digunakan untuk keperluan yang hal-hal yang kurang penting, sehingga penggunaan uang belum jelas arah dan tujuannya. Hal ini tentunya disebabkan karena tidak adanya perencanaan keuangan yang baik.  Untuk menentukan pendekatan yang jelas untuk mengelola keuangan pribadi, perencanaan keuangan diperlukan. Tanpa perencanaan keuangan akan cenderung memboroskan uang yang telah diperoleh dengan susah payah. </w:t>
      </w:r>
      <w:r w:rsidRPr="0019220F">
        <w:rPr>
          <w:rFonts w:ascii="Times New Roman" w:eastAsia="Times New Roman" w:hAnsi="Times New Roman" w:cs="Times New Roman"/>
          <w:sz w:val="24"/>
          <w:szCs w:val="24"/>
        </w:rPr>
        <w:t>Para siswa yang menerima uang saku bulanan biasanya bertindak seperti ini karena mereka percaya mereka akan menerima uang saku lagi bulan berikutnya</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{"citationItems":[{"id":"ITEM-1","itemData":{"ISSN":"2721-4907","abstract":"Mardiah","author":[{"dropping-particle":"","family":"Mardiah","given":"","non-dropping-particle":"","parse-names":false,"suffix":""}],"container-title":"DECISION : Jurnal Ekonomi dan Bisnis","id":"ITEM-1","issue":"1","issued":{"date-parts":[["2022"]]},"page":"88-98","title":"Pengaruh Tingkat Literasi Keuangan dan Faktor Demografi Terhadap Perencanaan Keuangan (Studi Kasus pada Pegawai Kantor Sekretariat Daerah Kota Parepare)","type":"article-journal","volume":"3"},"uris":["http://www.mendeley.com/documents/?uuid=61215c9c-2d04-4e3e-aa53-eee632949f4c"]}],"mendeley":{"formattedCitation":"(Mardiah, 2022)","plainTextFormattedCitation":"(Mardiah, 2022)","previouslyFormattedCitation":"(Mardiah,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(Mardiah,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p w:rsidR="005D5CA5" w:rsidRPr="0019220F" w:rsidRDefault="005D5CA5" w:rsidP="005D5CA5">
      <w:pPr>
        <w:spacing w:line="480" w:lineRule="auto"/>
        <w:ind w:left="709" w:firstLine="567"/>
        <w:jc w:val="both"/>
        <w:rPr>
          <w:rStyle w:val="hgkelc"/>
          <w:rFonts w:ascii="Times New Roman" w:eastAsia="Times New Roman" w:hAnsi="Times New Roman" w:cs="Times New Roman"/>
        </w:rPr>
      </w:pPr>
      <w:r w:rsidRPr="0019220F">
        <w:rPr>
          <w:rFonts w:ascii="Times New Roman" w:hAnsi="Times New Roman" w:cs="Times New Roman"/>
          <w:sz w:val="24"/>
          <w:szCs w:val="24"/>
        </w:rPr>
        <w:t xml:space="preserve">Mahasiswa adalah salah satu bagian masyarakat yang dapat mempengaruhi perekonomian karena setelah lulus sekolah mereka mulai bekerja dan menjalani kehidupan secara mandiri (Irmalayunita &amp; Haryati, 2021). </w:t>
      </w:r>
      <w:r w:rsidRPr="0019220F">
        <w:rPr>
          <w:rFonts w:ascii="Times New Roman" w:eastAsia="Times New Roman" w:hAnsi="Times New Roman" w:cs="Times New Roman"/>
          <w:sz w:val="24"/>
          <w:szCs w:val="24"/>
        </w:rPr>
        <w:t xml:space="preserve">Mahasiswa bidang ilmu ekonomi di universitas di wilayah Kota Tegal dididik tentang mata kuliah Manajermen Keuangan. Mata kuliah ini mempelajari tentang pengelolaan keuangan, yang dapat membantu mencegah pengeluaran menjadi lebih besar, mencapai tujuan keuangan, meminimalkan </w:t>
      </w:r>
      <w:r w:rsidRPr="0019220F">
        <w:rPr>
          <w:rFonts w:ascii="Times New Roman" w:eastAsia="Times New Roman" w:hAnsi="Times New Roman" w:cs="Times New Roman"/>
          <w:sz w:val="24"/>
          <w:szCs w:val="24"/>
        </w:rPr>
        <w:lastRenderedPageBreak/>
        <w:t xml:space="preserve">risiko keuangan, mobilisasi keuangan, keberlangsungan bisnis, dan membantu pengambilan keputusan keuangan. </w:t>
      </w:r>
      <w:r w:rsidRPr="0019220F">
        <w:rPr>
          <w:rStyle w:val="hgkelc"/>
          <w:rFonts w:ascii="Times New Roman" w:hAnsi="Times New Roman" w:cs="Times New Roman"/>
        </w:rPr>
        <w:t xml:space="preserve">Selain itu, harus diimbangi juga dengan melakukan investasi yang bertanggung jawab secara sosial dan lingkungan </w:t>
      </w:r>
      <w:r w:rsidRPr="0019220F">
        <w:rPr>
          <w:rStyle w:val="hgkelc"/>
          <w:rFonts w:ascii="Times New Roman" w:hAnsi="Times New Roman" w:cs="Times New Roman"/>
        </w:rPr>
        <w:fldChar w:fldCharType="begin" w:fldLock="1"/>
      </w:r>
      <w:r w:rsidRPr="0019220F">
        <w:rPr>
          <w:rStyle w:val="hgkelc"/>
          <w:rFonts w:ascii="Times New Roman" w:hAnsi="Times New Roman" w:cs="Times New Roman"/>
        </w:rPr>
        <w:instrText>ADDIN CSL_CITATION {"citationItems":[{"id":"ITEM-1","itemData":{"DOI":"10.53625/ijss.v2i1.2365","ISSN":"2798-3463","abstract":"The purpose of this article is to explore in depth the literature on the theories and models that underlie ethical investment research. Through a literature review study, the research found 10 journals that are ready to be reviewed. The literature search found several theories and models that underlie ethical investment research. The theories and models include agency theory, Angel and Rivoli model (1997), Heinkel, Krause and Zechner model (2001), Barnea, Heinkel and Krause model (2005) and Hypothesis Model of Ethical Investment and Stock Price Relationship of Derwall, Koedijk and Ter Horst (2011).","author":[{"dropping-particle":"","family":"Abdulloh Mubarok","given":"","non-dropping-particle":"","parse-names":false,"suffix":""},{"dropping-particle":"","family":"Mushawir","given":"","non-dropping-particle":"","parse-names":false,"suffix":""},{"dropping-particle":"","family":"Baihaqi Fanani","given":"","non-dropping-particle":"","parse-names":false,"suffix":""},{"dropping-particle":"","family":"Ibnu Muttaqin","given":"","non-dropping-particle":"","parse-names":false,"suffix":""},{"dropping-particle":"","family":"Raihan","given":"Raihan","non-dropping-particle":"","parse-names":false,"suffix":""}],"container-title":"International Journal of Social Science","id":"ITEM-1","issue":"1","issued":{"date-parts":[["2022"]]},"page":"1187-1192","title":"Theory and Models Underlying Ethical Investment Research","type":"article-journal","volume":"2"},"uris":["http://www.mendeley.com/documents/?uuid=ea0b34b8-02b7-494b-b999-ccb200f2493f"]}],"mendeley":{"formattedCitation":"(Abdulloh Mubarok et al., 2022)","plainTextFormattedCitation":"(Abdulloh Mubarok et al., 2022)","previouslyFormattedCitation":"(Abdulloh Mubarok et al., 2022)"},"properties":{"noteIndex":0},"schema":"https://github.com/citation-style-language/schema/raw/master/csl-citation.json"}</w:instrText>
      </w:r>
      <w:r w:rsidRPr="0019220F">
        <w:rPr>
          <w:rStyle w:val="hgkelc"/>
          <w:rFonts w:ascii="Times New Roman" w:hAnsi="Times New Roman" w:cs="Times New Roman"/>
        </w:rPr>
        <w:fldChar w:fldCharType="separate"/>
      </w:r>
      <w:r w:rsidRPr="0019220F">
        <w:rPr>
          <w:rStyle w:val="hgkelc"/>
          <w:rFonts w:ascii="Times New Roman" w:hAnsi="Times New Roman" w:cs="Times New Roman"/>
          <w:noProof/>
        </w:rPr>
        <w:t>(Abdulloh Mubarok et al., 2022)</w:t>
      </w:r>
      <w:r w:rsidRPr="0019220F">
        <w:rPr>
          <w:rStyle w:val="hgkelc"/>
          <w:rFonts w:ascii="Times New Roman" w:hAnsi="Times New Roman" w:cs="Times New Roman"/>
        </w:rPr>
        <w:fldChar w:fldCharType="end"/>
      </w:r>
      <w:r w:rsidRPr="0019220F">
        <w:rPr>
          <w:rStyle w:val="hgkelc"/>
          <w:rFonts w:ascii="Times New Roman" w:hAnsi="Times New Roman" w:cs="Times New Roman"/>
        </w:rPr>
        <w:t>.</w:t>
      </w: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Style w:val="hgkelc"/>
          <w:rFonts w:ascii="Times New Roman" w:hAnsi="Times New Roman" w:cs="Times New Roman"/>
          <w:lang w:val="id-ID"/>
        </w:rPr>
        <w:t>Penelitian ini memiliki acuan yang didasari pada penelitian terdahulu yang telah dilakukan terkait variabel dependen perencanaan keuangan menunjukan hasil yang berbeda, dimana hal ini menghasilkan variasi perbedaan hasil studi yang dilakukan oleh para peneliti terdahulu.</w:t>
      </w:r>
      <w:r w:rsidRPr="0019220F">
        <w:rPr>
          <w:rStyle w:val="hgkelc"/>
          <w:rFonts w:ascii="Times New Roman" w:hAnsi="Times New Roman" w:cs="Times New Roman"/>
        </w:rPr>
        <w:t xml:space="preserve"> </w:t>
      </w:r>
      <w:r w:rsidRPr="0019220F">
        <w:rPr>
          <w:rFonts w:ascii="Times New Roman" w:hAnsi="Times New Roman" w:cs="Times New Roman"/>
          <w:sz w:val="24"/>
          <w:szCs w:val="24"/>
        </w:rPr>
        <w:t xml:space="preserve">Pengaruh Pendapatan Dan Literasi Keuangan  Terhadap Perencanaan Keuangan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2024)","manualFormatting":"Pardede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Pardede &amp; Fussilat (2024)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menunjukkan bahwa variabel literasi keuangan tidak berpengaruh terhadap perencanaan keuangan secara parsial, Namun penelitian ini juga menunjukan variabel literasi keuangan berpengaruh secara simultan. Sedangkan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{"citationItems":[{"id":"ITEM-1","itemData":{"ISSN":"2721-4907","abstract":"Mardiah","author":[{"dropping-particle":"","family":"Mardiah","given":"","non-dropping-particle":"","parse-names":false,"suffix":""}],"container-title":"DECISION : Jurnal Ekonomi dan Bisnis","id":"ITEM-1","issue":"1","issued":{"date-parts":[["2022"]]},"page":"88-98","title":"Pengaruh Tingkat Literasi Keuangan dan Faktor Demografi Terhadap Perencanaan Keuangan (Studi Kasus pada Pegawai Kantor Sekretariat Daerah Kota Parepare)","type":"article-journal","volume":"3"},"uris":["http://www.mendeley.com/documents/?uuid=61215c9c-2d04-4e3e-aa53-eee632949f4c"]}],"mendeley":{"formattedCitation":"(Mardiah, 2022)","manualFormatting":"Mardiah (2022)","plainTextFormattedCitation":"(Mardiah, 2022)","previouslyFormattedCitation":"(Mardiah,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Mardiah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menyimpulkan literasi keuangan berpengaruh positif dan signifikan terhadap perencanaan keuangan.</w:t>
      </w:r>
    </w:p>
    <w:p w:rsidR="005D5CA5" w:rsidRPr="0019220F" w:rsidRDefault="005D5CA5" w:rsidP="005D5CA5">
      <w:pPr>
        <w:pStyle w:val="ListParagraph"/>
        <w:spacing w:line="480" w:lineRule="auto"/>
        <w:ind w:firstLine="556"/>
        <w:jc w:val="both"/>
        <w:rPr>
          <w:rStyle w:val="hgkelc"/>
          <w:rFonts w:ascii="Times New Roman" w:hAnsi="Times New Roman" w:cs="Times New Roman"/>
        </w:rPr>
      </w:pPr>
      <w:r w:rsidRPr="0019220F">
        <w:rPr>
          <w:rFonts w:ascii="Times New Roman" w:hAnsi="Times New Roman" w:cs="Times New Roman"/>
          <w:sz w:val="24"/>
          <w:szCs w:val="24"/>
        </w:rPr>
        <w:t xml:space="preserve">Penelitian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2023)","manualFormatting":"Sari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menyatakan bahwa sikap keuangan tidak berpengaruh terhadap perencanaan keuangan. Namun, dalam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2020)","manualFormatting":"Christian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menyatakan bahwa sikap keuangan berpengaruh positif terhadap perencanaan keuangan pribadi. Dalam penelitian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menyimpulkan lingkungan sosial tidak berpengaruh signifikan terhadap perencanaan keuangan. Sedangkan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menyatakan bahwa variabel lingkungan sosial berpengaruh positif terhadap perencanaan keuangan. </w:t>
      </w:r>
      <w:r w:rsidRPr="0019220F">
        <w:rPr>
          <w:rFonts w:ascii="Times New Roman" w:hAnsi="Times New Roman" w:cs="Times New Roman"/>
          <w:sz w:val="24"/>
          <w:szCs w:val="24"/>
        </w:rPr>
        <w:lastRenderedPageBreak/>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gaya hidup tidak mempunyai pengaruh terhadap perencanaan keuangan. Sedangkan penelitian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2022)","manualFormatting":"Grisela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menyatakan gaya hidup berpengaruh positif dan signifikan terhadap perencanaan keuangan pribadi.</w:t>
      </w:r>
    </w:p>
    <w:p w:rsidR="005D5CA5" w:rsidRPr="0019220F" w:rsidRDefault="005D5CA5" w:rsidP="005D5CA5">
      <w:pPr>
        <w:spacing w:line="480" w:lineRule="auto"/>
        <w:ind w:left="709" w:firstLine="567"/>
        <w:jc w:val="both"/>
        <w:rPr>
          <w:rFonts w:ascii="Times New Roman" w:hAnsi="Times New Roman" w:cs="Times New Roman"/>
          <w:b/>
          <w:sz w:val="24"/>
          <w:szCs w:val="24"/>
        </w:rPr>
      </w:pPr>
      <w:r w:rsidRPr="0019220F">
        <w:rPr>
          <w:rFonts w:ascii="Times New Roman" w:hAnsi="Times New Roman" w:cs="Times New Roman"/>
          <w:sz w:val="24"/>
          <w:szCs w:val="24"/>
        </w:rPr>
        <w:t xml:space="preserve">Berdasarkan fenomena dan uraian yang disampaikan di atas, maka penelitian ini dimaksudkan untuk mengetahui, menganalisis, dan melakukan penelitian dengan judul </w:t>
      </w:r>
      <w:r w:rsidRPr="0019220F">
        <w:rPr>
          <w:rFonts w:ascii="Times New Roman" w:hAnsi="Times New Roman" w:cs="Times New Roman"/>
          <w:b/>
          <w:sz w:val="24"/>
          <w:szCs w:val="24"/>
        </w:rPr>
        <w:t xml:space="preserve">“Analisis Pengaruh </w:t>
      </w:r>
      <w:r w:rsidRPr="0019220F">
        <w:rPr>
          <w:rFonts w:ascii="Times New Roman" w:hAnsi="Times New Roman" w:cs="Times New Roman"/>
          <w:b/>
          <w:i/>
          <w:sz w:val="24"/>
          <w:szCs w:val="24"/>
        </w:rPr>
        <w:t>Financial Literacy</w:t>
      </w:r>
      <w:r w:rsidRPr="0019220F">
        <w:rPr>
          <w:rFonts w:ascii="Times New Roman" w:hAnsi="Times New Roman" w:cs="Times New Roman"/>
          <w:b/>
          <w:sz w:val="24"/>
          <w:szCs w:val="24"/>
        </w:rPr>
        <w:t>, Sikap Keuangan, Lingkungan Sosial Dan Gaya Hidup Terhadap Perencanaan Keuangan (Studi Kasus Mahasiswa Bidang Ilmu Ekonomi Dan Bisnis Di Wilayah Kota Tegal)”.</w:t>
      </w:r>
    </w:p>
    <w:p w:rsidR="005D5CA5" w:rsidRPr="0019220F" w:rsidRDefault="005D5CA5" w:rsidP="005D5CA5">
      <w:pPr>
        <w:spacing w:line="480" w:lineRule="auto"/>
        <w:ind w:left="709" w:firstLine="567"/>
        <w:jc w:val="both"/>
        <w:rPr>
          <w:rFonts w:ascii="Times New Roman" w:hAnsi="Times New Roman" w:cs="Times New Roman"/>
          <w:b/>
          <w:sz w:val="24"/>
          <w:szCs w:val="24"/>
        </w:rPr>
      </w:pPr>
    </w:p>
    <w:p w:rsidR="005D5CA5" w:rsidRPr="0019220F" w:rsidRDefault="005D5CA5" w:rsidP="005D5CA5">
      <w:pPr>
        <w:spacing w:line="480" w:lineRule="auto"/>
        <w:ind w:left="709" w:firstLine="567"/>
        <w:jc w:val="both"/>
        <w:rPr>
          <w:rFonts w:ascii="Times New Roman" w:hAnsi="Times New Roman" w:cs="Times New Roman"/>
          <w:b/>
          <w:sz w:val="24"/>
          <w:szCs w:val="24"/>
        </w:rPr>
      </w:pPr>
    </w:p>
    <w:p w:rsidR="005D5CA5" w:rsidRPr="0019220F" w:rsidRDefault="005D5CA5" w:rsidP="005D5CA5">
      <w:pPr>
        <w:spacing w:line="480" w:lineRule="auto"/>
        <w:ind w:left="709" w:firstLine="567"/>
        <w:jc w:val="both"/>
        <w:rPr>
          <w:rFonts w:ascii="Times New Roman" w:hAnsi="Times New Roman" w:cs="Times New Roman"/>
          <w:b/>
          <w:sz w:val="24"/>
          <w:szCs w:val="24"/>
        </w:rPr>
      </w:pPr>
    </w:p>
    <w:p w:rsidR="005D5CA5" w:rsidRPr="0019220F" w:rsidRDefault="005D5CA5" w:rsidP="005D5CA5">
      <w:pPr>
        <w:spacing w:line="480" w:lineRule="auto"/>
        <w:ind w:left="709" w:firstLine="567"/>
        <w:jc w:val="both"/>
        <w:rPr>
          <w:rFonts w:ascii="Times New Roman" w:hAnsi="Times New Roman" w:cs="Times New Roman"/>
          <w:b/>
          <w:sz w:val="24"/>
          <w:szCs w:val="24"/>
        </w:rPr>
      </w:pPr>
    </w:p>
    <w:p w:rsidR="005D5CA5" w:rsidRDefault="005D5CA5" w:rsidP="005D5CA5">
      <w:pPr>
        <w:spacing w:line="480" w:lineRule="auto"/>
        <w:ind w:left="709" w:firstLine="567"/>
        <w:jc w:val="both"/>
        <w:rPr>
          <w:rFonts w:ascii="Times New Roman" w:hAnsi="Times New Roman" w:cs="Times New Roman"/>
          <w:sz w:val="24"/>
          <w:szCs w:val="24"/>
        </w:rPr>
      </w:pPr>
    </w:p>
    <w:p w:rsidR="005D5CA5" w:rsidRDefault="005D5CA5" w:rsidP="005D5CA5">
      <w:pPr>
        <w:spacing w:line="480" w:lineRule="auto"/>
        <w:ind w:left="709" w:firstLine="567"/>
        <w:jc w:val="both"/>
        <w:rPr>
          <w:rFonts w:ascii="Times New Roman" w:hAnsi="Times New Roman" w:cs="Times New Roman"/>
          <w:sz w:val="24"/>
          <w:szCs w:val="24"/>
        </w:rPr>
      </w:pPr>
    </w:p>
    <w:p w:rsidR="005D5CA5" w:rsidRPr="0019220F" w:rsidRDefault="005D5CA5" w:rsidP="005D5CA5">
      <w:pPr>
        <w:spacing w:line="480" w:lineRule="auto"/>
        <w:ind w:left="709" w:firstLine="567"/>
        <w:jc w:val="both"/>
        <w:rPr>
          <w:rFonts w:ascii="Times New Roman" w:hAnsi="Times New Roman" w:cs="Times New Roman"/>
          <w:sz w:val="24"/>
          <w:szCs w:val="24"/>
        </w:rPr>
      </w:pPr>
    </w:p>
    <w:p w:rsidR="005D5CA5" w:rsidRPr="0019220F" w:rsidRDefault="005D5CA5" w:rsidP="005D5CA5">
      <w:pPr>
        <w:pStyle w:val="Heading2"/>
        <w:numPr>
          <w:ilvl w:val="0"/>
          <w:numId w:val="28"/>
        </w:numPr>
        <w:spacing w:line="480" w:lineRule="auto"/>
        <w:jc w:val="both"/>
        <w:rPr>
          <w:rFonts w:ascii="Times New Roman" w:hAnsi="Times New Roman" w:cs="Times New Roman"/>
          <w:b/>
          <w:color w:val="auto"/>
          <w:sz w:val="24"/>
          <w:szCs w:val="24"/>
        </w:rPr>
      </w:pPr>
      <w:bookmarkStart w:id="16" w:name="_Toc167886000"/>
      <w:bookmarkStart w:id="17" w:name="_Toc167886647"/>
      <w:r w:rsidRPr="0019220F">
        <w:rPr>
          <w:rFonts w:ascii="Times New Roman" w:hAnsi="Times New Roman" w:cs="Times New Roman"/>
          <w:b/>
          <w:color w:val="auto"/>
          <w:sz w:val="24"/>
          <w:szCs w:val="24"/>
        </w:rPr>
        <w:lastRenderedPageBreak/>
        <w:t>Rumusan Masalah</w:t>
      </w:r>
      <w:bookmarkEnd w:id="16"/>
      <w:bookmarkEnd w:id="17"/>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Dari penjelasan penelitian di atas, maka dapat diperoleh rumusan masalah penelitian sebagai berikut :</w:t>
      </w:r>
    </w:p>
    <w:p w:rsidR="005D5CA5" w:rsidRPr="0019220F" w:rsidRDefault="005D5CA5" w:rsidP="005D5CA5">
      <w:pPr>
        <w:pStyle w:val="ListParagraph"/>
        <w:numPr>
          <w:ilvl w:val="0"/>
          <w:numId w:val="3"/>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Apakah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berpengaruh terhadap perencanaan keuangan mahasiswa bidang ilmu ekonomi dan bisnis di wilayah Kota Tegal?</w:t>
      </w:r>
    </w:p>
    <w:p w:rsidR="005D5CA5" w:rsidRPr="0019220F" w:rsidRDefault="005D5CA5" w:rsidP="005D5CA5">
      <w:pPr>
        <w:pStyle w:val="ListParagraph"/>
        <w:numPr>
          <w:ilvl w:val="0"/>
          <w:numId w:val="3"/>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Apakah sikap keuangan berpengaruh terhadap perencanaan keuangan mahasiswa bidang ilmu ekonomi dan bisnis di wilayah Kota Tegal?</w:t>
      </w:r>
    </w:p>
    <w:p w:rsidR="005D5CA5" w:rsidRPr="0019220F" w:rsidRDefault="005D5CA5" w:rsidP="005D5CA5">
      <w:pPr>
        <w:pStyle w:val="ListParagraph"/>
        <w:numPr>
          <w:ilvl w:val="0"/>
          <w:numId w:val="3"/>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Apakah lingkungan sosial berpengaruh terhadap perencanaan keuangan mahasiswa bidang ilmu ekonomi dan bisnis di wilayah Kota Tegal?</w:t>
      </w:r>
    </w:p>
    <w:p w:rsidR="005D5CA5" w:rsidRPr="0019220F" w:rsidRDefault="005D5CA5" w:rsidP="005D5CA5">
      <w:pPr>
        <w:pStyle w:val="ListParagraph"/>
        <w:numPr>
          <w:ilvl w:val="0"/>
          <w:numId w:val="3"/>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Apakah gaya hidup berpengaruh terhadap perencanaan keuangan mahasiswa bidang ilmu ekonomi dan bisnis di wilayah Kota Tegal?</w:t>
      </w:r>
    </w:p>
    <w:p w:rsidR="005D5CA5" w:rsidRPr="0019220F" w:rsidRDefault="005D5CA5" w:rsidP="005D5CA5">
      <w:pPr>
        <w:pStyle w:val="Heading2"/>
        <w:numPr>
          <w:ilvl w:val="0"/>
          <w:numId w:val="28"/>
        </w:numPr>
        <w:spacing w:line="480" w:lineRule="auto"/>
        <w:jc w:val="both"/>
        <w:rPr>
          <w:rFonts w:ascii="Times New Roman" w:hAnsi="Times New Roman" w:cs="Times New Roman"/>
          <w:b/>
          <w:color w:val="auto"/>
          <w:sz w:val="24"/>
          <w:szCs w:val="24"/>
        </w:rPr>
      </w:pPr>
      <w:bookmarkStart w:id="18" w:name="_Toc167886001"/>
      <w:bookmarkStart w:id="19" w:name="_Toc167886648"/>
      <w:r w:rsidRPr="0019220F">
        <w:rPr>
          <w:rFonts w:ascii="Times New Roman" w:hAnsi="Times New Roman" w:cs="Times New Roman"/>
          <w:b/>
          <w:color w:val="auto"/>
          <w:sz w:val="24"/>
          <w:szCs w:val="24"/>
        </w:rPr>
        <w:t>Tujuan Penelitian</w:t>
      </w:r>
      <w:bookmarkEnd w:id="18"/>
      <w:bookmarkEnd w:id="19"/>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Berdasarkan uraian rumusan masalah di atas, maka tujuan dari penelitian ini yaitu :</w:t>
      </w:r>
    </w:p>
    <w:p w:rsidR="005D5CA5" w:rsidRPr="0019220F" w:rsidRDefault="005D5CA5" w:rsidP="005D5CA5">
      <w:pPr>
        <w:pStyle w:val="ListParagraph"/>
        <w:numPr>
          <w:ilvl w:val="0"/>
          <w:numId w:val="4"/>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Untuk mengetahui pengaruh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terhadap perencanaan keuangan mahasiswa bidang ilmu ekonomi dan bisnis di wilayah Kota Tegal</w:t>
      </w:r>
    </w:p>
    <w:p w:rsidR="005D5CA5" w:rsidRPr="0019220F" w:rsidRDefault="005D5CA5" w:rsidP="005D5CA5">
      <w:pPr>
        <w:pStyle w:val="ListParagraph"/>
        <w:numPr>
          <w:ilvl w:val="0"/>
          <w:numId w:val="4"/>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Untuk mengetahui pengaruh sikap keuangan terhadap perencanaan keuangan mahasiswa bidang ilmu ekonomi dan bisnis di wilayah Kota Tegal</w:t>
      </w:r>
    </w:p>
    <w:p w:rsidR="005D5CA5" w:rsidRPr="0019220F" w:rsidRDefault="005D5CA5" w:rsidP="005D5CA5">
      <w:pPr>
        <w:pStyle w:val="ListParagraph"/>
        <w:numPr>
          <w:ilvl w:val="0"/>
          <w:numId w:val="4"/>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Untuk mengetahui pengaruh lingkungan sosial terhadap perencanaan keuangan mahasiswa bidang ilmu ekonomi dan bisnis di wilayah Kota Tegal</w:t>
      </w:r>
    </w:p>
    <w:p w:rsidR="005D5CA5" w:rsidRPr="0019220F" w:rsidRDefault="005D5CA5" w:rsidP="005D5CA5">
      <w:pPr>
        <w:pStyle w:val="ListParagraph"/>
        <w:numPr>
          <w:ilvl w:val="0"/>
          <w:numId w:val="4"/>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lastRenderedPageBreak/>
        <w:t>Untuk mengetahui pengaruh gaya hidup terhadap perencanaan keuangan mahasiswa bidang ilmu ekonomi dan bisnis di wilayah Kota Tegal</w:t>
      </w:r>
    </w:p>
    <w:p w:rsidR="005D5CA5" w:rsidRPr="0019220F" w:rsidRDefault="005D5CA5" w:rsidP="005D5CA5">
      <w:pPr>
        <w:pStyle w:val="Heading2"/>
        <w:numPr>
          <w:ilvl w:val="0"/>
          <w:numId w:val="28"/>
        </w:numPr>
        <w:spacing w:line="480" w:lineRule="auto"/>
        <w:jc w:val="both"/>
        <w:rPr>
          <w:rFonts w:ascii="Times New Roman" w:hAnsi="Times New Roman" w:cs="Times New Roman"/>
          <w:b/>
          <w:color w:val="auto"/>
          <w:sz w:val="24"/>
          <w:szCs w:val="24"/>
        </w:rPr>
      </w:pPr>
      <w:bookmarkStart w:id="20" w:name="_Toc167886002"/>
      <w:bookmarkStart w:id="21" w:name="_Toc167886649"/>
      <w:r w:rsidRPr="0019220F">
        <w:rPr>
          <w:rFonts w:ascii="Times New Roman" w:hAnsi="Times New Roman" w:cs="Times New Roman"/>
          <w:b/>
          <w:color w:val="auto"/>
          <w:sz w:val="24"/>
          <w:szCs w:val="24"/>
        </w:rPr>
        <w:t>Manfaat Penelitian</w:t>
      </w:r>
      <w:bookmarkEnd w:id="20"/>
      <w:bookmarkEnd w:id="21"/>
    </w:p>
    <w:p w:rsidR="005D5CA5" w:rsidRPr="0019220F" w:rsidRDefault="005D5CA5" w:rsidP="005D5CA5">
      <w:pPr>
        <w:pStyle w:val="ListParagraph"/>
        <w:numPr>
          <w:ilvl w:val="0"/>
          <w:numId w:val="5"/>
        </w:numPr>
        <w:spacing w:line="480" w:lineRule="auto"/>
        <w:jc w:val="both"/>
        <w:rPr>
          <w:rFonts w:ascii="Times New Roman" w:hAnsi="Times New Roman" w:cs="Times New Roman"/>
          <w:sz w:val="24"/>
          <w:szCs w:val="24"/>
        </w:rPr>
      </w:pPr>
      <w:r w:rsidRPr="0019220F">
        <w:rPr>
          <w:rFonts w:ascii="Times New Roman" w:hAnsi="Times New Roman" w:cs="Times New Roman"/>
          <w:sz w:val="24"/>
          <w:szCs w:val="24"/>
        </w:rPr>
        <w:t>Manfaat Teoritis</w:t>
      </w:r>
    </w:p>
    <w:p w:rsidR="005D5CA5" w:rsidRPr="0019220F" w:rsidRDefault="005D5CA5" w:rsidP="005D5CA5">
      <w:pPr>
        <w:pStyle w:val="ListParagraph"/>
        <w:spacing w:line="480" w:lineRule="auto"/>
        <w:ind w:left="1080" w:firstLine="480"/>
        <w:jc w:val="both"/>
        <w:rPr>
          <w:rFonts w:ascii="Times New Roman" w:hAnsi="Times New Roman" w:cs="Times New Roman"/>
          <w:sz w:val="24"/>
          <w:szCs w:val="24"/>
        </w:rPr>
      </w:pPr>
      <w:r w:rsidRPr="0019220F">
        <w:rPr>
          <w:rFonts w:ascii="Times New Roman" w:hAnsi="Times New Roman" w:cs="Times New Roman"/>
          <w:sz w:val="24"/>
          <w:szCs w:val="24"/>
        </w:rPr>
        <w:t xml:space="preserve">Diharapkan hasil penelitian ini dapat memberikan pengetahuan, pengembangan ilmu dan digunakan sebagai wawasan untuk menerapkan teori yang diperoleh diperkuliahan. Serta sebagai bahan referensi tambahan bagi penelitian-penelitian selanjutnya terkait dengan pengaruh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sikap keuangan, lingkungan sosial dan gaya hidup terhadap perencanaan keuangan mahasiswa bidang ilmu ekonomi dan bisnis di wilayah Kota Tegal.</w:t>
      </w:r>
    </w:p>
    <w:p w:rsidR="005D5CA5" w:rsidRPr="0019220F" w:rsidRDefault="005D5CA5" w:rsidP="005D5CA5">
      <w:pPr>
        <w:pStyle w:val="ListParagraph"/>
        <w:numPr>
          <w:ilvl w:val="0"/>
          <w:numId w:val="5"/>
        </w:numPr>
        <w:spacing w:line="480" w:lineRule="auto"/>
        <w:jc w:val="both"/>
        <w:rPr>
          <w:rFonts w:ascii="Times New Roman" w:hAnsi="Times New Roman" w:cs="Times New Roman"/>
          <w:sz w:val="24"/>
          <w:szCs w:val="24"/>
        </w:rPr>
      </w:pPr>
      <w:r w:rsidRPr="0019220F">
        <w:rPr>
          <w:rFonts w:ascii="Times New Roman" w:hAnsi="Times New Roman" w:cs="Times New Roman"/>
          <w:sz w:val="24"/>
          <w:szCs w:val="24"/>
        </w:rPr>
        <w:t>Manfaat Praktis</w:t>
      </w:r>
    </w:p>
    <w:p w:rsidR="005D5CA5" w:rsidRPr="0019220F" w:rsidRDefault="005D5CA5" w:rsidP="005D5CA5">
      <w:pPr>
        <w:pStyle w:val="ListParagraph"/>
        <w:spacing w:line="480" w:lineRule="auto"/>
        <w:ind w:left="1080" w:firstLine="480"/>
        <w:jc w:val="both"/>
        <w:rPr>
          <w:rFonts w:ascii="Times New Roman" w:hAnsi="Times New Roman" w:cs="Times New Roman"/>
          <w:sz w:val="24"/>
          <w:szCs w:val="24"/>
        </w:rPr>
      </w:pPr>
      <w:r w:rsidRPr="0019220F">
        <w:rPr>
          <w:rFonts w:ascii="Times New Roman" w:hAnsi="Times New Roman" w:cs="Times New Roman"/>
          <w:sz w:val="24"/>
          <w:szCs w:val="24"/>
        </w:rPr>
        <w:t>Hasil penelitan ini diharapkan dapat menambah pengetahuan dan wawasan penulis dari penelitian yang dilakukan terkait peningkatan literasi keuangan, penilaian tentang keuangan dan pembelajaran terkait aspek-aspek serta pengelolaan keuangan secara tepat.</w:t>
      </w:r>
      <w:r w:rsidRPr="0019220F">
        <w:rPr>
          <w:rFonts w:ascii="Times New Roman" w:hAnsi="Times New Roman" w:cs="Times New Roman"/>
          <w:b/>
          <w:sz w:val="24"/>
          <w:szCs w:val="24"/>
        </w:rPr>
        <w:t xml:space="preserve"> </w:t>
      </w:r>
      <w:r w:rsidRPr="0019220F">
        <w:rPr>
          <w:rFonts w:ascii="Times New Roman" w:hAnsi="Times New Roman" w:cs="Times New Roman"/>
          <w:sz w:val="24"/>
          <w:szCs w:val="24"/>
        </w:rPr>
        <w:t>Penelitian ini juga diharapkan dapat berguna bagi masyarakat agar lebih bijak dan efisien dalam mengelola perencanaan keuangan dan peneliti lainnya sebagai referensi untuk penyusunan penelitian selanjutnya yang membahas topik yang sama.</w:t>
      </w:r>
    </w:p>
    <w:p w:rsidR="005D5CA5" w:rsidRPr="0019220F" w:rsidRDefault="005D5CA5" w:rsidP="005D5CA5">
      <w:pPr>
        <w:pStyle w:val="ListParagraph"/>
        <w:spacing w:line="480" w:lineRule="auto"/>
        <w:ind w:left="1080" w:firstLine="480"/>
        <w:jc w:val="both"/>
        <w:rPr>
          <w:rFonts w:ascii="Times New Roman" w:hAnsi="Times New Roman" w:cs="Times New Roman"/>
          <w:sz w:val="24"/>
          <w:szCs w:val="24"/>
        </w:rPr>
      </w:pPr>
    </w:p>
    <w:p w:rsidR="005D5CA5" w:rsidRPr="0019220F" w:rsidRDefault="005D5CA5" w:rsidP="005D5CA5">
      <w:pPr>
        <w:pStyle w:val="ListParagraph"/>
        <w:numPr>
          <w:ilvl w:val="0"/>
          <w:numId w:val="6"/>
        </w:numPr>
        <w:spacing w:line="480" w:lineRule="auto"/>
        <w:ind w:left="1418" w:hanging="284"/>
        <w:jc w:val="both"/>
        <w:rPr>
          <w:rFonts w:ascii="Times New Roman" w:hAnsi="Times New Roman" w:cs="Times New Roman"/>
          <w:sz w:val="24"/>
          <w:szCs w:val="24"/>
        </w:rPr>
      </w:pPr>
      <w:r w:rsidRPr="0019220F">
        <w:rPr>
          <w:rFonts w:ascii="Times New Roman" w:hAnsi="Times New Roman" w:cs="Times New Roman"/>
          <w:sz w:val="24"/>
          <w:szCs w:val="24"/>
        </w:rPr>
        <w:lastRenderedPageBreak/>
        <w:t>Bagi pihak penulis</w:t>
      </w:r>
    </w:p>
    <w:p w:rsidR="005D5CA5" w:rsidRPr="0019220F" w:rsidRDefault="005D5CA5" w:rsidP="005D5CA5">
      <w:pPr>
        <w:pStyle w:val="ListParagraph"/>
        <w:spacing w:line="480" w:lineRule="auto"/>
        <w:ind w:left="1418"/>
        <w:jc w:val="both"/>
        <w:rPr>
          <w:rFonts w:ascii="Times New Roman" w:hAnsi="Times New Roman" w:cs="Times New Roman"/>
          <w:sz w:val="24"/>
          <w:szCs w:val="24"/>
        </w:rPr>
      </w:pPr>
      <w:r w:rsidRPr="0019220F">
        <w:rPr>
          <w:rFonts w:ascii="Times New Roman" w:hAnsi="Times New Roman" w:cs="Times New Roman"/>
          <w:sz w:val="24"/>
          <w:szCs w:val="24"/>
        </w:rPr>
        <w:t>Sebagai salah satu syarat untuk mencapai gelar Sarjana Akuntansi Ekonomi pada Jurusan Akuntansi Fakultas Ekonomi Dan Bisnis  Pada Universitas Pancasakti Tegal.</w:t>
      </w:r>
    </w:p>
    <w:p w:rsidR="005D5CA5" w:rsidRPr="0019220F" w:rsidRDefault="005D5CA5" w:rsidP="005D5CA5">
      <w:pPr>
        <w:pStyle w:val="ListParagraph"/>
        <w:numPr>
          <w:ilvl w:val="0"/>
          <w:numId w:val="6"/>
        </w:numPr>
        <w:spacing w:line="480" w:lineRule="auto"/>
        <w:ind w:left="1418" w:hanging="284"/>
        <w:jc w:val="both"/>
        <w:rPr>
          <w:rFonts w:ascii="Times New Roman" w:hAnsi="Times New Roman" w:cs="Times New Roman"/>
          <w:sz w:val="24"/>
          <w:szCs w:val="24"/>
        </w:rPr>
      </w:pPr>
      <w:r w:rsidRPr="0019220F">
        <w:rPr>
          <w:rFonts w:ascii="Times New Roman" w:hAnsi="Times New Roman" w:cs="Times New Roman"/>
          <w:sz w:val="24"/>
          <w:szCs w:val="24"/>
        </w:rPr>
        <w:t>Bagi pihak masyarakat</w:t>
      </w:r>
    </w:p>
    <w:p w:rsidR="005D5CA5" w:rsidRPr="0019220F" w:rsidRDefault="005D5CA5" w:rsidP="005D5CA5">
      <w:pPr>
        <w:pStyle w:val="ListParagraph"/>
        <w:spacing w:line="480" w:lineRule="auto"/>
        <w:ind w:left="1418"/>
        <w:jc w:val="both"/>
        <w:rPr>
          <w:rFonts w:ascii="Times New Roman" w:hAnsi="Times New Roman" w:cs="Times New Roman"/>
          <w:sz w:val="24"/>
          <w:szCs w:val="24"/>
        </w:rPr>
      </w:pPr>
      <w:r w:rsidRPr="0019220F">
        <w:rPr>
          <w:rFonts w:ascii="Times New Roman" w:hAnsi="Times New Roman" w:cs="Times New Roman"/>
          <w:sz w:val="24"/>
          <w:szCs w:val="24"/>
        </w:rPr>
        <w:t>Hasil dari penelitian ini dapat membuat kebijakan mengenai kewajiban tanggung jawab sosial untuk kepentingan bersama.</w:t>
      </w:r>
    </w:p>
    <w:p w:rsidR="005D5CA5" w:rsidRPr="0019220F" w:rsidRDefault="005D5CA5" w:rsidP="005D5CA5">
      <w:pPr>
        <w:pStyle w:val="ListParagraph"/>
        <w:numPr>
          <w:ilvl w:val="0"/>
          <w:numId w:val="6"/>
        </w:numPr>
        <w:spacing w:line="480" w:lineRule="auto"/>
        <w:ind w:left="1418" w:hanging="284"/>
        <w:jc w:val="both"/>
        <w:rPr>
          <w:rFonts w:ascii="Times New Roman" w:hAnsi="Times New Roman" w:cs="Times New Roman"/>
          <w:sz w:val="24"/>
          <w:szCs w:val="24"/>
        </w:rPr>
      </w:pPr>
      <w:r w:rsidRPr="0019220F">
        <w:rPr>
          <w:rFonts w:ascii="Times New Roman" w:hAnsi="Times New Roman" w:cs="Times New Roman"/>
          <w:sz w:val="24"/>
          <w:szCs w:val="24"/>
        </w:rPr>
        <w:t>Bagi Pihak Universitas</w:t>
      </w:r>
    </w:p>
    <w:p w:rsidR="005D5CA5" w:rsidRPr="0019220F" w:rsidRDefault="005D5CA5" w:rsidP="005D5CA5">
      <w:pPr>
        <w:pStyle w:val="ListParagraph"/>
        <w:spacing w:line="480" w:lineRule="auto"/>
        <w:ind w:left="1418"/>
        <w:jc w:val="both"/>
        <w:rPr>
          <w:rFonts w:ascii="Times New Roman" w:hAnsi="Times New Roman" w:cs="Times New Roman"/>
          <w:sz w:val="24"/>
          <w:szCs w:val="24"/>
        </w:rPr>
      </w:pPr>
      <w:r w:rsidRPr="0019220F">
        <w:rPr>
          <w:rFonts w:ascii="Times New Roman" w:hAnsi="Times New Roman" w:cs="Times New Roman"/>
          <w:sz w:val="24"/>
          <w:szCs w:val="24"/>
        </w:rPr>
        <w:t>Digunakan untuk pengembangan ilmu pengetahuan dan bermanfaat sebagai dasar penelitian selanjutnya serta untuk tambahan wacana akademik di Universitas Pancasakti Tegal.</w:t>
      </w:r>
    </w:p>
    <w:p w:rsidR="005D5CA5" w:rsidRPr="0019220F" w:rsidRDefault="005D5CA5" w:rsidP="005D5CA5">
      <w:pPr>
        <w:jc w:val="both"/>
        <w:rPr>
          <w:rFonts w:ascii="Times New Roman" w:hAnsi="Times New Roman" w:cs="Times New Roman"/>
          <w:b/>
          <w:sz w:val="24"/>
          <w:szCs w:val="24"/>
        </w:rPr>
        <w:sectPr w:rsidR="005D5CA5" w:rsidRPr="0019220F" w:rsidSect="005D5CA5">
          <w:headerReference w:type="default" r:id="rId18"/>
          <w:footerReference w:type="default" r:id="rId19"/>
          <w:pgSz w:w="12240" w:h="15840"/>
          <w:pgMar w:top="2268" w:right="1701" w:bottom="1701" w:left="2268" w:header="708" w:footer="708" w:gutter="0"/>
          <w:pgNumType w:start="2"/>
          <w:cols w:space="708"/>
          <w:docGrid w:linePitch="360"/>
        </w:sectPr>
      </w:pPr>
    </w:p>
    <w:p w:rsidR="005D5CA5" w:rsidRPr="0019220F" w:rsidRDefault="005D5CA5" w:rsidP="005D5CA5">
      <w:pPr>
        <w:pStyle w:val="Heading1"/>
      </w:pPr>
      <w:bookmarkStart w:id="22" w:name="_Toc167886003"/>
      <w:bookmarkStart w:id="23" w:name="_Toc167886650"/>
      <w:r w:rsidRPr="0019220F">
        <w:lastRenderedPageBreak/>
        <w:t>BAB II</w:t>
      </w:r>
      <w:bookmarkEnd w:id="22"/>
      <w:bookmarkEnd w:id="23"/>
    </w:p>
    <w:p w:rsidR="005D5CA5" w:rsidRPr="0019220F" w:rsidRDefault="005D5CA5" w:rsidP="005D5CA5">
      <w:pPr>
        <w:pStyle w:val="Heading1"/>
      </w:pPr>
      <w:bookmarkStart w:id="24" w:name="_Toc167886004"/>
      <w:bookmarkStart w:id="25" w:name="_Toc167886651"/>
      <w:r w:rsidRPr="0019220F">
        <w:t>TINJAUAN PUSTAKA</w:t>
      </w:r>
      <w:bookmarkEnd w:id="24"/>
      <w:bookmarkEnd w:id="25"/>
    </w:p>
    <w:p w:rsidR="005D5CA5" w:rsidRPr="0019220F" w:rsidRDefault="005D5CA5" w:rsidP="005D5CA5">
      <w:pPr>
        <w:pStyle w:val="Heading2"/>
        <w:numPr>
          <w:ilvl w:val="0"/>
          <w:numId w:val="29"/>
        </w:numPr>
        <w:spacing w:line="480" w:lineRule="auto"/>
        <w:jc w:val="both"/>
        <w:rPr>
          <w:rFonts w:ascii="Times New Roman" w:hAnsi="Times New Roman" w:cs="Times New Roman"/>
          <w:b/>
          <w:color w:val="auto"/>
          <w:sz w:val="24"/>
          <w:szCs w:val="24"/>
        </w:rPr>
      </w:pPr>
      <w:bookmarkStart w:id="26" w:name="_Toc167886005"/>
      <w:bookmarkStart w:id="27" w:name="_Toc167886652"/>
      <w:r w:rsidRPr="0019220F">
        <w:rPr>
          <w:rFonts w:ascii="Times New Roman" w:hAnsi="Times New Roman" w:cs="Times New Roman"/>
          <w:b/>
          <w:color w:val="auto"/>
          <w:sz w:val="24"/>
          <w:szCs w:val="24"/>
        </w:rPr>
        <w:t>Landasan Teori</w:t>
      </w:r>
      <w:bookmarkEnd w:id="26"/>
      <w:bookmarkEnd w:id="27"/>
    </w:p>
    <w:p w:rsidR="005D5CA5" w:rsidRPr="0019220F" w:rsidRDefault="005D5CA5" w:rsidP="005D5CA5">
      <w:pPr>
        <w:pStyle w:val="Heading3"/>
        <w:numPr>
          <w:ilvl w:val="0"/>
          <w:numId w:val="30"/>
        </w:numPr>
        <w:spacing w:line="480" w:lineRule="auto"/>
        <w:ind w:left="993" w:hanging="284"/>
        <w:jc w:val="both"/>
        <w:rPr>
          <w:rFonts w:ascii="Times New Roman" w:hAnsi="Times New Roman" w:cs="Times New Roman"/>
          <w:color w:val="auto"/>
        </w:rPr>
      </w:pPr>
      <w:bookmarkStart w:id="28" w:name="_Toc167886006"/>
      <w:bookmarkStart w:id="29" w:name="_Toc167886653"/>
      <w:r w:rsidRPr="0019220F">
        <w:rPr>
          <w:rFonts w:ascii="Times New Roman" w:hAnsi="Times New Roman" w:cs="Times New Roman"/>
          <w:i/>
          <w:color w:val="auto"/>
        </w:rPr>
        <w:t>Theory of planned behavior</w:t>
      </w:r>
      <w:r w:rsidRPr="0019220F">
        <w:rPr>
          <w:rFonts w:ascii="Times New Roman" w:hAnsi="Times New Roman" w:cs="Times New Roman"/>
          <w:color w:val="auto"/>
        </w:rPr>
        <w:t xml:space="preserve"> (TPB)</w:t>
      </w:r>
      <w:bookmarkEnd w:id="28"/>
      <w:bookmarkEnd w:id="29"/>
      <w:r w:rsidRPr="0019220F">
        <w:rPr>
          <w:rFonts w:ascii="Times New Roman" w:hAnsi="Times New Roman" w:cs="Times New Roman"/>
          <w:color w:val="auto"/>
        </w:rPr>
        <w:t xml:space="preserve"> </w:t>
      </w:r>
    </w:p>
    <w:p w:rsidR="005D5CA5" w:rsidRPr="0019220F" w:rsidRDefault="005D5CA5" w:rsidP="005D5CA5">
      <w:pPr>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Teori perilaku terencana atau </w:t>
      </w:r>
      <w:r w:rsidRPr="0019220F">
        <w:rPr>
          <w:rFonts w:ascii="Times New Roman" w:hAnsi="Times New Roman" w:cs="Times New Roman"/>
          <w:i/>
          <w:sz w:val="24"/>
          <w:szCs w:val="24"/>
        </w:rPr>
        <w:t xml:space="preserve">theory of planned behavior </w:t>
      </w:r>
      <w:r w:rsidRPr="0019220F">
        <w:rPr>
          <w:rFonts w:ascii="Times New Roman" w:hAnsi="Times New Roman" w:cs="Times New Roman"/>
          <w:sz w:val="24"/>
          <w:szCs w:val="24"/>
        </w:rPr>
        <w:t xml:space="preserve">(TPB) adalah sebuah teori yang pertama kali diperkenalkan oleh Rotter (1966). Dalam penemuanya yang merupakan pengembangan dari </w:t>
      </w:r>
      <w:r w:rsidRPr="0019220F">
        <w:rPr>
          <w:rFonts w:ascii="Times New Roman" w:hAnsi="Times New Roman" w:cs="Times New Roman"/>
          <w:i/>
          <w:sz w:val="24"/>
          <w:szCs w:val="24"/>
        </w:rPr>
        <w:t>theory of reasoned action</w:t>
      </w:r>
      <w:r w:rsidRPr="0019220F">
        <w:rPr>
          <w:rFonts w:ascii="Times New Roman" w:hAnsi="Times New Roman" w:cs="Times New Roman"/>
          <w:sz w:val="24"/>
          <w:szCs w:val="24"/>
        </w:rPr>
        <w:t>, dalam kajian teori perilaku terencana. Ajzen (1991) mengatakan bahwa niat perilaku masing-masing individu dipengaruhi oleh tiga faktor utama, yaitu: sikap terhadap perilaku, norma subjektif dan,persetujuan yang dirasakan masing-masing individu.</w:t>
      </w:r>
    </w:p>
    <w:p w:rsidR="005D5CA5" w:rsidRPr="0019220F" w:rsidRDefault="005D5CA5" w:rsidP="005D5CA5">
      <w:pPr>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i/>
          <w:sz w:val="24"/>
          <w:szCs w:val="24"/>
        </w:rPr>
        <w:t xml:space="preserve">Theory planned of behavior </w:t>
      </w:r>
      <w:r w:rsidRPr="0019220F">
        <w:rPr>
          <w:rFonts w:ascii="Times New Roman" w:hAnsi="Times New Roman" w:cs="Times New Roman"/>
          <w:sz w:val="24"/>
          <w:szCs w:val="24"/>
        </w:rPr>
        <w:t>menjelaskan bahwa pandangan terhadap</w:t>
      </w:r>
      <w:r w:rsidRPr="0019220F">
        <w:rPr>
          <w:rFonts w:ascii="Times New Roman" w:hAnsi="Times New Roman" w:cs="Times New Roman"/>
          <w:spacing w:val="40"/>
          <w:sz w:val="24"/>
          <w:szCs w:val="24"/>
        </w:rPr>
        <w:t xml:space="preserve"> </w:t>
      </w:r>
      <w:r w:rsidRPr="0019220F">
        <w:rPr>
          <w:rFonts w:ascii="Times New Roman" w:hAnsi="Times New Roman" w:cs="Times New Roman"/>
          <w:sz w:val="24"/>
          <w:szCs w:val="24"/>
        </w:rPr>
        <w:t>suatu tindakan sangat berpenga ruh dalam memprediksi perilaku, artinya perilaku yang terencana juga dapat dipengaruhi oleh orang-orang sekitar juga dalam persepsinya, seseorang yang</w:t>
      </w:r>
      <w:r w:rsidRPr="0019220F">
        <w:rPr>
          <w:rFonts w:ascii="Times New Roman" w:hAnsi="Times New Roman" w:cs="Times New Roman"/>
          <w:spacing w:val="-3"/>
          <w:sz w:val="24"/>
          <w:szCs w:val="24"/>
        </w:rPr>
        <w:t xml:space="preserve"> </w:t>
      </w:r>
      <w:r w:rsidRPr="0019220F">
        <w:rPr>
          <w:rFonts w:ascii="Times New Roman" w:hAnsi="Times New Roman" w:cs="Times New Roman"/>
          <w:sz w:val="24"/>
          <w:szCs w:val="24"/>
        </w:rPr>
        <w:t>tingkat kendali keputusan terhadap</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dirinya tinggi cenderung akan mengalami persepsi kemudahan dalam berperilaku (Ajzen, 1991). TPB berpusat pada intensi tekad dan pengorbanan seseorang, yang dinilai aktif, dan merupakan konsep yang kuat dan sederhana untuk meramalkan dan menjelaskan perilaku (Widyarani,</w:t>
      </w:r>
      <w:r w:rsidRPr="0019220F">
        <w:rPr>
          <w:rFonts w:ascii="Times New Roman" w:hAnsi="Times New Roman" w:cs="Times New Roman"/>
          <w:spacing w:val="40"/>
          <w:sz w:val="24"/>
          <w:szCs w:val="24"/>
        </w:rPr>
        <w:t xml:space="preserve"> </w:t>
      </w:r>
      <w:r w:rsidRPr="0019220F">
        <w:rPr>
          <w:rFonts w:ascii="Times New Roman" w:hAnsi="Times New Roman" w:cs="Times New Roman"/>
          <w:spacing w:val="-2"/>
          <w:sz w:val="24"/>
          <w:szCs w:val="24"/>
        </w:rPr>
        <w:t>2009).</w:t>
      </w:r>
    </w:p>
    <w:p w:rsidR="005D5CA5" w:rsidRPr="0019220F" w:rsidRDefault="005D5CA5" w:rsidP="005D5CA5">
      <w:pPr>
        <w:spacing w:line="480" w:lineRule="auto"/>
        <w:ind w:left="993" w:firstLine="567"/>
        <w:jc w:val="both"/>
        <w:rPr>
          <w:rFonts w:ascii="Times New Roman" w:hAnsi="Times New Roman" w:cs="Times New Roman"/>
          <w:sz w:val="24"/>
          <w:szCs w:val="24"/>
        </w:rPr>
      </w:pPr>
    </w:p>
    <w:p w:rsidR="005D5CA5" w:rsidRPr="0019220F" w:rsidRDefault="005D5CA5" w:rsidP="005D5CA5">
      <w:pPr>
        <w:spacing w:line="480" w:lineRule="auto"/>
        <w:ind w:left="993"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lastRenderedPageBreak/>
        <w:t xml:space="preserve">Penelitian ini mengacu pada </w:t>
      </w:r>
      <w:r w:rsidRPr="0019220F">
        <w:rPr>
          <w:rFonts w:ascii="Times New Roman" w:hAnsi="Times New Roman" w:cs="Times New Roman"/>
          <w:i/>
          <w:sz w:val="24"/>
          <w:szCs w:val="24"/>
        </w:rPr>
        <w:t>theory of planned behavior</w:t>
      </w:r>
      <w:r w:rsidRPr="0019220F">
        <w:rPr>
          <w:rFonts w:ascii="Times New Roman" w:hAnsi="Times New Roman" w:cs="Times New Roman"/>
          <w:sz w:val="24"/>
          <w:szCs w:val="24"/>
        </w:rPr>
        <w:t xml:space="preserve"> (TPB) oleh Ajzen dalam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dengan tujuan untuk mengetahui tingkah laku individu dengan menambahkan elemen baru yang memengaruhi intensitas perilaku individu, yaitu tingkat pengendalian, ke teori sebelumnya.</w:t>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 xml:space="preserve">Tujuan penambahan variabel perceived control adalah untuk mengetahui kemampuan seseorang untuk berperilaku tertentu. </w:t>
      </w:r>
      <w:r w:rsidRPr="0019220F">
        <w:rPr>
          <w:rFonts w:ascii="Times New Roman" w:hAnsi="Times New Roman" w:cs="Times New Roman"/>
          <w:sz w:val="24"/>
          <w:szCs w:val="24"/>
        </w:rPr>
        <w:t xml:space="preserve">Ada 3 faktor yang memengaruhi intensi perilaku seseorang : </w:t>
      </w:r>
      <w:r w:rsidRPr="0019220F">
        <w:rPr>
          <w:rFonts w:ascii="Times New Roman" w:hAnsi="Times New Roman" w:cs="Times New Roman"/>
          <w:i/>
          <w:sz w:val="24"/>
          <w:szCs w:val="24"/>
        </w:rPr>
        <w:t>Attitude toward behavior</w:t>
      </w:r>
      <w:r w:rsidRPr="0019220F">
        <w:rPr>
          <w:rFonts w:ascii="Times New Roman" w:hAnsi="Times New Roman" w:cs="Times New Roman"/>
          <w:sz w:val="24"/>
          <w:szCs w:val="24"/>
        </w:rPr>
        <w:t xml:space="preserve">, terkait dengan kombinasi keyakinan perilaku dan evaluasi hasil untuk menghasilkan penilaian positif atau negatif. </w:t>
      </w:r>
      <w:r w:rsidRPr="0019220F">
        <w:rPr>
          <w:rFonts w:ascii="Times New Roman" w:hAnsi="Times New Roman" w:cs="Times New Roman"/>
          <w:i/>
          <w:sz w:val="24"/>
          <w:szCs w:val="24"/>
        </w:rPr>
        <w:t>Subjective norm</w:t>
      </w:r>
      <w:r w:rsidRPr="0019220F">
        <w:rPr>
          <w:rFonts w:ascii="Times New Roman" w:hAnsi="Times New Roman" w:cs="Times New Roman"/>
          <w:sz w:val="24"/>
          <w:szCs w:val="24"/>
        </w:rPr>
        <w:t xml:space="preserve">, terkait dengan keyakinan normatif mengenai referensi sosial yang menghasilkan tekanan sosial yang dirasakan. </w:t>
      </w:r>
      <w:r w:rsidRPr="0019220F">
        <w:rPr>
          <w:rFonts w:ascii="Times New Roman" w:hAnsi="Times New Roman" w:cs="Times New Roman"/>
          <w:i/>
          <w:sz w:val="24"/>
          <w:szCs w:val="24"/>
        </w:rPr>
        <w:t>Perceived control</w:t>
      </w:r>
      <w:r w:rsidRPr="0019220F">
        <w:rPr>
          <w:rFonts w:ascii="Times New Roman" w:hAnsi="Times New Roman" w:cs="Times New Roman"/>
          <w:sz w:val="24"/>
          <w:szCs w:val="24"/>
        </w:rPr>
        <w:t>, terkait dengan keyakinan diri untuk mampu melakukan suatu perilaku jika merasa sanggup dilakukan.</w:t>
      </w:r>
    </w:p>
    <w:p w:rsidR="005D5CA5" w:rsidRPr="0019220F" w:rsidRDefault="005D5CA5" w:rsidP="005D5CA5">
      <w:pPr>
        <w:pStyle w:val="ListParagraph"/>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Berdasarkan </w:t>
      </w:r>
      <w:r w:rsidRPr="0019220F">
        <w:rPr>
          <w:rFonts w:ascii="Times New Roman" w:hAnsi="Times New Roman" w:cs="Times New Roman"/>
          <w:i/>
          <w:sz w:val="24"/>
          <w:szCs w:val="24"/>
        </w:rPr>
        <w:t>theory of planned behavior</w:t>
      </w:r>
      <w:r w:rsidRPr="0019220F">
        <w:rPr>
          <w:rFonts w:ascii="Times New Roman" w:hAnsi="Times New Roman" w:cs="Times New Roman"/>
          <w:sz w:val="24"/>
          <w:szCs w:val="24"/>
        </w:rPr>
        <w:t xml:space="preserve">, seseorang harus berperilaku dengan logis dengan mempertimbangkan informasi yang ada, baik secara implisit maupun eksplisit, dan mempertimbangkan implikasi dari setiap langkah yang diambil oleh seseorang. Dalam teori ini, prediksi perilaku tidak sepenuhnya kehendak dari seseorang tersebut, namun dengan menambahkan kontrol kinerja perilaku sebagai prediksi tambahan dari niat dan perilakunya. Perilaku seseorang harus didasari oleh niat yang diasumsikan sebagai faktor motivasional yang memengaruhi sikap yang mengindikasi usaha dan upaya seseorang dalam merencanakan untuk melakukan perilaku tersebut. </w:t>
      </w:r>
      <w:r w:rsidRPr="0019220F">
        <w:rPr>
          <w:rFonts w:ascii="Times New Roman" w:hAnsi="Times New Roman" w:cs="Times New Roman"/>
          <w:sz w:val="24"/>
          <w:szCs w:val="24"/>
        </w:rPr>
        <w:lastRenderedPageBreak/>
        <w:t xml:space="preserve">Terdapat tiga faktor yang dapat memengaruhi perilaku individu yaitu sikap terhadap perilaku, norma subyektif, dan persepsi kontrol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(Laili,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Heading3"/>
        <w:numPr>
          <w:ilvl w:val="0"/>
          <w:numId w:val="30"/>
        </w:numPr>
        <w:spacing w:line="480" w:lineRule="auto"/>
        <w:ind w:left="993" w:hanging="284"/>
        <w:jc w:val="both"/>
        <w:rPr>
          <w:rFonts w:ascii="Times New Roman" w:hAnsi="Times New Roman" w:cs="Times New Roman"/>
          <w:color w:val="auto"/>
        </w:rPr>
      </w:pPr>
      <w:bookmarkStart w:id="30" w:name="_Toc167886007"/>
      <w:bookmarkStart w:id="31" w:name="_Toc167886654"/>
      <w:r w:rsidRPr="0019220F">
        <w:rPr>
          <w:rFonts w:ascii="Times New Roman" w:hAnsi="Times New Roman" w:cs="Times New Roman"/>
          <w:color w:val="auto"/>
        </w:rPr>
        <w:t xml:space="preserve">Perencanaan Keuangan </w:t>
      </w:r>
      <w:bookmarkEnd w:id="30"/>
      <w:bookmarkEnd w:id="31"/>
      <w:r w:rsidRPr="0019220F">
        <w:rPr>
          <w:rFonts w:ascii="Times New Roman" w:hAnsi="Times New Roman" w:cs="Times New Roman"/>
          <w:noProof/>
          <w:color w:val="auto"/>
        </w:rPr>
        <w:t>(</w:t>
      </w:r>
      <w:r w:rsidRPr="0019220F">
        <w:rPr>
          <w:rFonts w:ascii="Times New Roman" w:hAnsi="Times New Roman" w:cs="Times New Roman"/>
          <w:i/>
          <w:noProof/>
          <w:color w:val="auto"/>
        </w:rPr>
        <w:t>Financial Planning</w:t>
      </w:r>
      <w:r w:rsidRPr="0019220F">
        <w:rPr>
          <w:rFonts w:ascii="Times New Roman" w:hAnsi="Times New Roman" w:cs="Times New Roman"/>
          <w:noProof/>
          <w:color w:val="auto"/>
        </w:rPr>
        <w:t>)</w:t>
      </w:r>
    </w:p>
    <w:p w:rsidR="005D5CA5" w:rsidRPr="0019220F" w:rsidRDefault="005D5CA5" w:rsidP="005D5CA5">
      <w:pPr>
        <w:spacing w:line="480" w:lineRule="auto"/>
        <w:ind w:left="993"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Perencanaan keuangan diartikan sebagai serangkaian tindakan yang akan membantu seseorang mencapai tujuannya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{"citationItems":[{"id":"ITEM-1","itemData":{"ISBN":"047131644X","abstract":"Includes index. Protecting your family and assets through health, disability, property/casualty, and auto insurance -- Providing for your family through estate planning -- Estate taxes and deductions -- Gift tax fundamentals and generation-skipping transfer tax -- Trusts, life insurance, and estate \"freezes\"--Estate liquidity, powers of attorney, and living wills Taking charge of the financial planning process -- Building wealth to meet your goals -- Building wealth through investment planning: set your financial goals; understand investment vehicles -- Building wealth through investment planning: Understand financial markets and concepts; develop an investment strategy -- Building wealth through investment planning: implement your strategy; monitor your investments -- Building wealth (concluded) -- Protecting your family and assets through life insurance.","author":[{"dropping-particle":"","family":"Garner","given":"Robert J.","non-dropping-particle":"","parse-names":false,"suffix":""},{"dropping-particle":"","family":"Ernst &amp; Young.","given":"","non-dropping-particle":"","parse-names":false,"suffix":""}],"id":"ITEM-1","issued":{"date-parts":[["1999"]]},"number-of-pages":"297","title":"Ernst &amp; Young's financial planning essentials","type":"book"},"uris":["http://www.mendeley.com/documents/?uuid=35d38ee7-0e4f-4af5-92e8-ac116c8ad19e"]}],"mendeley":{"formattedCitation":"(Garner &amp; Ernst &amp; Young., 1999)","manualFormatting":"(Garner &amp; Ernst &amp; Young., 1999:1)","plainTextFormattedCitation":"(Garner &amp; Ernst &amp; Young., 1999)","previouslyFormattedCitation":"(Garner &amp; Ernst &amp; Young., 1999)"},"properties":{"noteIndex":0},"schema":"https://github.com/citation-style-language/schema/raw/master/csl-citation.json"}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(Garner &amp; Ernst &amp; Young., 1999:1)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2023)","manualFormatting":"Sari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Perencanaan keuangan atau </w:t>
      </w:r>
      <w:r w:rsidRPr="0019220F">
        <w:rPr>
          <w:rFonts w:ascii="Times New Roman" w:hAnsi="Times New Roman" w:cs="Times New Roman"/>
          <w:i/>
          <w:sz w:val="24"/>
          <w:szCs w:val="24"/>
        </w:rPr>
        <w:t>financial planning</w:t>
      </w:r>
      <w:r w:rsidRPr="0019220F">
        <w:rPr>
          <w:rFonts w:ascii="Times New Roman" w:hAnsi="Times New Roman" w:cs="Times New Roman"/>
          <w:sz w:val="24"/>
          <w:szCs w:val="24"/>
        </w:rPr>
        <w:t xml:space="preserve"> merupakan proses membuat dan menerapkan rencana keuangan yang komprehensif untuk mencapai tujuan keuangannya.</w:t>
      </w:r>
      <w:r w:rsidRPr="0019220F">
        <w:rPr>
          <w:rFonts w:ascii="Times New Roman" w:hAnsi="Times New Roman" w:cs="Times New Roman"/>
          <w:color w:val="FF0000"/>
          <w:sz w:val="24"/>
          <w:szCs w:val="24"/>
        </w:rPr>
        <w:t xml:space="preserve"> </w:t>
      </w:r>
      <w:r w:rsidRPr="0019220F">
        <w:rPr>
          <w:rFonts w:ascii="Times New Roman" w:eastAsia="Times New Roman" w:hAnsi="Times New Roman" w:cs="Times New Roman"/>
          <w:sz w:val="24"/>
          <w:szCs w:val="24"/>
        </w:rPr>
        <w:t>Semua orang memiliki kebutuhan dan tujuan tertentu, dan masing-masing individu memiliki persyaratan tertentu untuk memenuhi kebutuhan tersebut.</w:t>
      </w:r>
    </w:p>
    <w:p w:rsidR="005D5CA5" w:rsidRPr="0019220F" w:rsidRDefault="005D5CA5" w:rsidP="005D5CA5">
      <w:pPr>
        <w:spacing w:line="480" w:lineRule="auto"/>
        <w:ind w:left="993" w:firstLine="567"/>
        <w:jc w:val="both"/>
        <w:rPr>
          <w:rFonts w:ascii="Times New Roman" w:eastAsia="Times New Roman" w:hAnsi="Times New Roman" w:cs="Times New Roman"/>
          <w:sz w:val="24"/>
          <w:szCs w:val="24"/>
        </w:rPr>
        <w:sectPr w:rsidR="005D5CA5" w:rsidRPr="0019220F" w:rsidSect="005D5CA5">
          <w:headerReference w:type="default" r:id="rId20"/>
          <w:footerReference w:type="default" r:id="rId21"/>
          <w:footerReference w:type="first" r:id="rId22"/>
          <w:pgSz w:w="12240" w:h="15840"/>
          <w:pgMar w:top="2268" w:right="1701" w:bottom="1701" w:left="2268" w:header="709" w:footer="708" w:gutter="0"/>
          <w:pgNumType w:start="13"/>
          <w:cols w:space="708"/>
          <w:titlePg/>
          <w:docGrid w:linePitch="360"/>
        </w:sect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sifat </w:t>
      </w:r>
      <w:r w:rsidRPr="0019220F">
        <w:rPr>
          <w:rFonts w:ascii="Times New Roman" w:hAnsi="Times New Roman" w:cs="Times New Roman"/>
          <w:i/>
          <w:sz w:val="24"/>
          <w:szCs w:val="24"/>
        </w:rPr>
        <w:t>konsumerisme</w:t>
      </w:r>
      <w:r w:rsidRPr="0019220F">
        <w:rPr>
          <w:rFonts w:ascii="Times New Roman" w:hAnsi="Times New Roman" w:cs="Times New Roman"/>
          <w:sz w:val="24"/>
          <w:szCs w:val="24"/>
        </w:rPr>
        <w:t xml:space="preserve"> dan </w:t>
      </w:r>
      <w:r w:rsidRPr="0019220F">
        <w:rPr>
          <w:rFonts w:ascii="Times New Roman" w:hAnsi="Times New Roman" w:cs="Times New Roman"/>
          <w:i/>
          <w:sz w:val="24"/>
          <w:szCs w:val="24"/>
        </w:rPr>
        <w:t>hedonisme</w:t>
      </w:r>
      <w:r w:rsidRPr="0019220F">
        <w:rPr>
          <w:rFonts w:ascii="Times New Roman" w:hAnsi="Times New Roman" w:cs="Times New Roman"/>
          <w:sz w:val="24"/>
          <w:szCs w:val="24"/>
        </w:rPr>
        <w:t xml:space="preserve">, yang mengutamakan kepuasan, menjadi penyebab mudahnya terjangkit oleh kurangnya pengetahuan tentang perencanaan keuangan. Akibatnya, seseorang mengalami kerugian yang berkepanjangan. </w:t>
      </w:r>
      <w:r w:rsidRPr="0019220F">
        <w:rPr>
          <w:rFonts w:ascii="Times New Roman" w:eastAsia="Times New Roman" w:hAnsi="Times New Roman" w:cs="Times New Roman"/>
          <w:sz w:val="24"/>
          <w:szCs w:val="24"/>
        </w:rPr>
        <w:t xml:space="preserve">Setiap orang memiliki kemampuan untuk mengatur keuangan mereka sendiri dengan menggunakan proses perencanaan. Oleh karena itu, perencanaan keuangan adalah suatu proses yang dilakukan untuk mengatur dan mengelola keuangan mereka sehingga mereka dapat mencapai tujuan finansial mereka dengan tepat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ListParagraph"/>
        <w:spacing w:line="480" w:lineRule="auto"/>
        <w:ind w:left="993" w:firstLine="708"/>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2022)","manualFormatting":"Grisela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 xml:space="preserve">Grisela Miku Ate </w:t>
      </w:r>
      <w:r w:rsidRPr="0019220F">
        <w:rPr>
          <w:rFonts w:ascii="Times New Roman" w:hAnsi="Times New Roman" w:cs="Times New Roman"/>
          <w:noProof/>
        </w:rPr>
        <w:t>(</w:t>
      </w:r>
      <w:r w:rsidRPr="0019220F">
        <w:rPr>
          <w:rFonts w:ascii="Times New Roman" w:hAnsi="Times New Roman" w:cs="Times New Roman"/>
          <w:noProof/>
          <w:sz w:val="24"/>
          <w:szCs w:val="24"/>
        </w:rPr>
        <w:t>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dalam melakukan perencanaan keuangan pribadi, terdapat  berbagai macam indikator perencanaan keuangan sebagai berikut:</w:t>
      </w:r>
    </w:p>
    <w:p w:rsidR="005D5CA5" w:rsidRPr="0019220F" w:rsidRDefault="005D5CA5" w:rsidP="005D5CA5">
      <w:pPr>
        <w:pStyle w:val="ListParagraph"/>
        <w:numPr>
          <w:ilvl w:val="1"/>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 xml:space="preserve">Menetapkan atau membuat tujuan keuangan pribadi karena setiap individu memiliki tujuan keuangan yang berbeda dimana adanya perbedaan kemampuan keuangan dan cara hidup. </w:t>
      </w:r>
    </w:p>
    <w:p w:rsidR="005D5CA5" w:rsidRPr="0019220F" w:rsidRDefault="005D5CA5" w:rsidP="005D5CA5">
      <w:pPr>
        <w:pStyle w:val="ListParagraph"/>
        <w:numPr>
          <w:ilvl w:val="1"/>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 xml:space="preserve">Menetapkan sebagian keputusan dalam memenuhi tujuan keuangan individu. Keputusan yang elektif sangat penting dalam membuat keputusan yang baik. Banyak unsur yang memengaruhi dalam penetapan keputusan elektif. Keputusan elektif dapat diurutkan sebagai berikut: meneruskan keadaan yang sudah dijalankan, mengubah keadaan yang baru, serta memperluas keadaan yang dijalankan. </w:t>
      </w:r>
    </w:p>
    <w:p w:rsidR="005D5CA5" w:rsidRPr="0019220F" w:rsidRDefault="005D5CA5" w:rsidP="005D5CA5">
      <w:pPr>
        <w:pStyle w:val="ListParagraph"/>
        <w:numPr>
          <w:ilvl w:val="1"/>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Menilai semua keputusan yang diambil. Ketika menilai tiap pilihan yang mungkin, penting untuk meninjau kembali kondisi keuangan saat ini dan tujuan individu. Jika seseorang memilih untuk menempatkan sumber daya ke dalam saham, mereka tidak akan dapat melarikan diri secara bersamaan.</w:t>
      </w:r>
    </w:p>
    <w:p w:rsidR="005D5CA5" w:rsidRPr="0019220F" w:rsidRDefault="005D5CA5" w:rsidP="005D5CA5">
      <w:pPr>
        <w:pStyle w:val="ListParagraph"/>
        <w:numPr>
          <w:ilvl w:val="1"/>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 xml:space="preserve">Menjalankan program perencanaan keuangan. Jangka waktu pelaksanaannya mencakup cara penyusunan rencana kegiatan agar dapat mencapai tujuan keuangan.  </w:t>
      </w:r>
    </w:p>
    <w:p w:rsidR="005D5CA5" w:rsidRPr="0019220F" w:rsidRDefault="005D5CA5" w:rsidP="005D5CA5">
      <w:pPr>
        <w:pStyle w:val="ListParagraph"/>
        <w:numPr>
          <w:ilvl w:val="1"/>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Mengevaluasi setiap cara yang telah diambil dalam mencapai tujuan sebuah tujuan keuangan individu.</w:t>
      </w:r>
    </w:p>
    <w:p w:rsidR="005D5CA5" w:rsidRPr="0019220F" w:rsidRDefault="005D5CA5" w:rsidP="005D5CA5">
      <w:pPr>
        <w:pStyle w:val="Heading3"/>
        <w:numPr>
          <w:ilvl w:val="0"/>
          <w:numId w:val="30"/>
        </w:numPr>
        <w:spacing w:line="480" w:lineRule="auto"/>
        <w:ind w:left="993" w:hanging="284"/>
        <w:jc w:val="both"/>
        <w:rPr>
          <w:rFonts w:ascii="Times New Roman" w:hAnsi="Times New Roman" w:cs="Times New Roman"/>
          <w:i/>
          <w:color w:val="auto"/>
        </w:rPr>
      </w:pPr>
      <w:r w:rsidRPr="0019220F">
        <w:rPr>
          <w:rFonts w:ascii="Times New Roman" w:hAnsi="Times New Roman" w:cs="Times New Roman"/>
          <w:color w:val="auto"/>
        </w:rPr>
        <w:lastRenderedPageBreak/>
        <w:t xml:space="preserve">Literasi Keuangan </w:t>
      </w:r>
      <w:r w:rsidRPr="0019220F">
        <w:rPr>
          <w:rFonts w:ascii="Times New Roman" w:hAnsi="Times New Roman" w:cs="Times New Roman"/>
          <w:noProof/>
          <w:color w:val="auto"/>
        </w:rPr>
        <w:t>(</w:t>
      </w:r>
      <w:r w:rsidRPr="0019220F">
        <w:rPr>
          <w:rFonts w:ascii="Times New Roman" w:hAnsi="Times New Roman" w:cs="Times New Roman"/>
          <w:i/>
          <w:color w:val="auto"/>
        </w:rPr>
        <w:t>Financial Literacy</w:t>
      </w:r>
      <w:r w:rsidRPr="0019220F">
        <w:rPr>
          <w:rFonts w:ascii="Times New Roman" w:hAnsi="Times New Roman" w:cs="Times New Roman"/>
          <w:color w:val="auto"/>
        </w:rPr>
        <w:t>)</w:t>
      </w:r>
    </w:p>
    <w:p w:rsidR="005D5CA5" w:rsidRPr="0019220F" w:rsidRDefault="005D5CA5" w:rsidP="005D5CA5">
      <w:pPr>
        <w:spacing w:line="480" w:lineRule="auto"/>
        <w:ind w:left="993"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rPr>
        <w:t xml:space="preserve">Menurut Fitri Arianti (2021:15) literasi keuangan adalah Kemampuan untuk memahami dunia keuangan secara keseluruhan, yang mencakup tabungan dan instrumen keuangan lainnya. Otoritas Jasa Keuangan mendefinisikan literasi sebagai pengetahuan, keterampilan serta keyakinan yang dapat memberikan pengaruh pada perilaku dan sikap untuk dapat meningkatkan kualitas pengambilan keputusan dan pengelolaan keuangan. Literasi keuangan merupakan pengetahuan yang dibutuhkan dalam pengelolaan keuangan, dimana semakin baik literasi keuangan seseorang maka akan semakin baik pula proses perencanaan keuangan seseorang serta pengimplementasiannya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 xml:space="preserve">Literasi keuangan bukan hanya pengetahuan tentang barang, jasa, dan lembaga keuangan; itu juga dapat membantu orang bertindak lebih baik dalam mengelola keuangan sehingga meningkatkan kesejahteraan hidup mereka. </w:t>
      </w:r>
    </w:p>
    <w:p w:rsidR="005D5CA5" w:rsidRPr="0019220F" w:rsidRDefault="005D5CA5" w:rsidP="005D5CA5">
      <w:pPr>
        <w:pStyle w:val="ListParagraph"/>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Berikut tujuan dan manfaat literasi keuangan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 xml:space="preserve">Fuadi &amp; Trisnaningsih </w:t>
      </w:r>
      <w:r w:rsidRPr="0019220F">
        <w:rPr>
          <w:rFonts w:ascii="Times New Roman" w:hAnsi="Times New Roman" w:cs="Times New Roman"/>
          <w:noProof/>
        </w:rPr>
        <w:t>(</w:t>
      </w:r>
      <w:r w:rsidRPr="0019220F">
        <w:rPr>
          <w:rFonts w:ascii="Times New Roman" w:hAnsi="Times New Roman" w:cs="Times New Roman"/>
          <w:noProof/>
          <w:sz w:val="24"/>
          <w:szCs w:val="24"/>
        </w:rPr>
        <w:t>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yaitu:</w:t>
      </w:r>
    </w:p>
    <w:p w:rsidR="005D5CA5" w:rsidRPr="0019220F" w:rsidRDefault="005D5CA5" w:rsidP="005D5CA5">
      <w:pPr>
        <w:pStyle w:val="ListParagraph"/>
        <w:numPr>
          <w:ilvl w:val="2"/>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Tujuan Literasi Keuangan</w:t>
      </w:r>
    </w:p>
    <w:p w:rsidR="005D5CA5" w:rsidRPr="0019220F" w:rsidRDefault="005D5CA5" w:rsidP="005D5CA5">
      <w:pPr>
        <w:pStyle w:val="ListParagraph"/>
        <w:numPr>
          <w:ilvl w:val="0"/>
          <w:numId w:val="11"/>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Meningkatkan literasi seseorang yang sebelumnya </w:t>
      </w:r>
      <w:r w:rsidRPr="0019220F">
        <w:rPr>
          <w:rFonts w:ascii="Times New Roman" w:hAnsi="Times New Roman" w:cs="Times New Roman"/>
          <w:i/>
          <w:sz w:val="24"/>
          <w:szCs w:val="24"/>
        </w:rPr>
        <w:t>less literate</w:t>
      </w:r>
      <w:r w:rsidRPr="0019220F">
        <w:rPr>
          <w:rFonts w:ascii="Times New Roman" w:hAnsi="Times New Roman" w:cs="Times New Roman"/>
          <w:sz w:val="24"/>
          <w:szCs w:val="24"/>
        </w:rPr>
        <w:t xml:space="preserve"> atau </w:t>
      </w:r>
      <w:r w:rsidRPr="0019220F">
        <w:rPr>
          <w:rFonts w:ascii="Times New Roman" w:hAnsi="Times New Roman" w:cs="Times New Roman"/>
          <w:i/>
          <w:sz w:val="24"/>
          <w:szCs w:val="24"/>
        </w:rPr>
        <w:t>not literate</w:t>
      </w:r>
      <w:r w:rsidRPr="0019220F">
        <w:rPr>
          <w:rFonts w:ascii="Times New Roman" w:hAnsi="Times New Roman" w:cs="Times New Roman"/>
          <w:sz w:val="24"/>
          <w:szCs w:val="24"/>
        </w:rPr>
        <w:t xml:space="preserve"> menjadi </w:t>
      </w:r>
      <w:r w:rsidRPr="0019220F">
        <w:rPr>
          <w:rFonts w:ascii="Times New Roman" w:hAnsi="Times New Roman" w:cs="Times New Roman"/>
          <w:i/>
          <w:sz w:val="24"/>
          <w:szCs w:val="24"/>
        </w:rPr>
        <w:t>well literate</w:t>
      </w:r>
      <w:r w:rsidRPr="0019220F">
        <w:rPr>
          <w:rFonts w:ascii="Times New Roman" w:hAnsi="Times New Roman" w:cs="Times New Roman"/>
          <w:sz w:val="24"/>
          <w:szCs w:val="24"/>
        </w:rPr>
        <w:t>.</w:t>
      </w:r>
    </w:p>
    <w:p w:rsidR="005D5CA5" w:rsidRPr="0019220F" w:rsidRDefault="005D5CA5" w:rsidP="005D5CA5">
      <w:pPr>
        <w:pStyle w:val="ListParagraph"/>
        <w:numPr>
          <w:ilvl w:val="0"/>
          <w:numId w:val="11"/>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Meningkatkan jumlah pengguna produk dan layanan jasa keuangan. </w:t>
      </w:r>
    </w:p>
    <w:p w:rsidR="005D5CA5" w:rsidRPr="0019220F" w:rsidRDefault="005D5CA5" w:rsidP="005D5CA5">
      <w:pPr>
        <w:pStyle w:val="ListParagraph"/>
        <w:numPr>
          <w:ilvl w:val="0"/>
          <w:numId w:val="11"/>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lastRenderedPageBreak/>
        <w:t>Agar masyarakat luas dapat menentukan produk dan layanan jasa keuangan yang sesuai dengan kebutuhan.</w:t>
      </w:r>
    </w:p>
    <w:p w:rsidR="005D5CA5" w:rsidRPr="0019220F" w:rsidRDefault="005D5CA5" w:rsidP="005D5CA5">
      <w:pPr>
        <w:pStyle w:val="ListParagraph"/>
        <w:numPr>
          <w:ilvl w:val="2"/>
          <w:numId w:val="7"/>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Manfaat Literasi Keuangan</w:t>
      </w:r>
    </w:p>
    <w:p w:rsidR="005D5CA5" w:rsidRPr="0019220F" w:rsidRDefault="005D5CA5" w:rsidP="005D5CA5">
      <w:pPr>
        <w:pStyle w:val="ListParagraph"/>
        <w:numPr>
          <w:ilvl w:val="0"/>
          <w:numId w:val="12"/>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Mampu memanfaatkan produk dan layanan jasa keuangan yang sesuai kebutuhan serta memiliki kemampuan dalam melakukan perencanaan keuangan dengan lebih baik.</w:t>
      </w:r>
    </w:p>
    <w:p w:rsidR="005D5CA5" w:rsidRPr="0019220F" w:rsidRDefault="005D5CA5" w:rsidP="005D5CA5">
      <w:pPr>
        <w:pStyle w:val="ListParagraph"/>
        <w:numPr>
          <w:ilvl w:val="0"/>
          <w:numId w:val="12"/>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Terhindar dari aktivitas investasi pada instrumen keuangan yang tidak jelas.</w:t>
      </w:r>
    </w:p>
    <w:p w:rsidR="005D5CA5" w:rsidRPr="0019220F" w:rsidRDefault="005D5CA5" w:rsidP="005D5CA5">
      <w:pPr>
        <w:pStyle w:val="ListParagraph"/>
        <w:numPr>
          <w:ilvl w:val="0"/>
          <w:numId w:val="12"/>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Mendapatkan pemahaman mengenai manfaat dan risiko produk dan layanan jasa keuangan. </w:t>
      </w:r>
    </w:p>
    <w:p w:rsidR="005D5CA5" w:rsidRPr="0019220F" w:rsidRDefault="005D5CA5" w:rsidP="005D5CA5">
      <w:pPr>
        <w:pStyle w:val="ListParagraph"/>
        <w:numPr>
          <w:ilvl w:val="0"/>
          <w:numId w:val="12"/>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Literasi Keuangan juga memberikan manfaat yang besar bagi sektor jasa keuangan.</w:t>
      </w:r>
    </w:p>
    <w:p w:rsidR="005D5CA5" w:rsidRPr="0019220F" w:rsidRDefault="005D5CA5" w:rsidP="005D5CA5">
      <w:pPr>
        <w:pStyle w:val="ListParagraph"/>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ada beberapa indikator untuk mengetahui tingkat literasi keuangan, seperti:</w:t>
      </w:r>
    </w:p>
    <w:p w:rsidR="005D5CA5" w:rsidRPr="0019220F" w:rsidRDefault="005D5CA5" w:rsidP="005D5CA5">
      <w:pPr>
        <w:pStyle w:val="ListParagraph"/>
        <w:numPr>
          <w:ilvl w:val="0"/>
          <w:numId w:val="32"/>
        </w:numPr>
        <w:spacing w:line="480" w:lineRule="auto"/>
        <w:ind w:left="1276" w:hanging="283"/>
        <w:jc w:val="both"/>
        <w:rPr>
          <w:rFonts w:ascii="Times New Roman" w:hAnsi="Times New Roman" w:cs="Times New Roman"/>
          <w:color w:val="FF0000"/>
          <w:sz w:val="24"/>
          <w:szCs w:val="24"/>
        </w:rPr>
      </w:pPr>
      <w:r w:rsidRPr="0019220F">
        <w:rPr>
          <w:rFonts w:ascii="Times New Roman" w:hAnsi="Times New Roman" w:cs="Times New Roman"/>
          <w:sz w:val="24"/>
          <w:szCs w:val="24"/>
        </w:rPr>
        <w:t xml:space="preserve">Pengetahuan dasar keuangan, Pengetahuan keuangan seperti biaya peluang, nilai waktu uang dan tingkat bunga sederhana adalah pengetahuan dasar terkait pemahaman. </w:t>
      </w:r>
    </w:p>
    <w:p w:rsidR="005D5CA5" w:rsidRPr="0019220F" w:rsidRDefault="005D5CA5" w:rsidP="005D5CA5">
      <w:pPr>
        <w:pStyle w:val="ListParagraph"/>
        <w:numPr>
          <w:ilvl w:val="0"/>
          <w:numId w:val="32"/>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 xml:space="preserve">Tabungan, Ketika menabung, hal-hal yang harus dipertimbangkan yaitu tingkat pengembalian, inflasi, pertimbangan biaya dan likuiditas. </w:t>
      </w:r>
    </w:p>
    <w:p w:rsidR="005D5CA5" w:rsidRPr="0019220F" w:rsidRDefault="005D5CA5" w:rsidP="005D5CA5">
      <w:pPr>
        <w:pStyle w:val="ListParagraph"/>
        <w:numPr>
          <w:ilvl w:val="0"/>
          <w:numId w:val="32"/>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 xml:space="preserve">Investasi, Mereka dapat melakukan investasi yang dapat meningkatkan ekonomi untuk mendapatkan keuntungan. </w:t>
      </w:r>
    </w:p>
    <w:p w:rsidR="005D5CA5" w:rsidRPr="0019220F" w:rsidRDefault="005D5CA5" w:rsidP="005D5CA5">
      <w:pPr>
        <w:pStyle w:val="ListParagraph"/>
        <w:numPr>
          <w:ilvl w:val="0"/>
          <w:numId w:val="32"/>
        </w:numPr>
        <w:spacing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lastRenderedPageBreak/>
        <w:t>Asuransi dapat memberikan perlindungan pada asset dan dapat membantu menghindari berbagai resiko yang mungkin terjadi di masa depan.</w:t>
      </w:r>
    </w:p>
    <w:p w:rsidR="005D5CA5" w:rsidRPr="0019220F" w:rsidRDefault="005D5CA5" w:rsidP="005D5CA5">
      <w:pPr>
        <w:pStyle w:val="Heading3"/>
        <w:numPr>
          <w:ilvl w:val="0"/>
          <w:numId w:val="30"/>
        </w:numPr>
        <w:spacing w:line="480" w:lineRule="auto"/>
        <w:ind w:hanging="294"/>
        <w:jc w:val="both"/>
        <w:rPr>
          <w:rFonts w:ascii="Times New Roman" w:hAnsi="Times New Roman" w:cs="Times New Roman"/>
          <w:noProof/>
          <w:color w:val="auto"/>
        </w:rPr>
      </w:pPr>
      <w:bookmarkStart w:id="32" w:name="_Toc167886009"/>
      <w:bookmarkStart w:id="33" w:name="_Toc167886656"/>
      <w:r w:rsidRPr="0019220F">
        <w:rPr>
          <w:rFonts w:ascii="Times New Roman" w:hAnsi="Times New Roman" w:cs="Times New Roman"/>
          <w:color w:val="auto"/>
        </w:rPr>
        <w:t xml:space="preserve">Sikap Keuangan </w:t>
      </w:r>
      <w:bookmarkEnd w:id="32"/>
      <w:bookmarkEnd w:id="33"/>
      <w:r w:rsidRPr="0019220F">
        <w:rPr>
          <w:rFonts w:ascii="Times New Roman" w:hAnsi="Times New Roman" w:cs="Times New Roman"/>
          <w:noProof/>
          <w:color w:val="auto"/>
        </w:rPr>
        <w:t>(</w:t>
      </w:r>
      <w:r w:rsidRPr="0019220F">
        <w:rPr>
          <w:rFonts w:ascii="Times New Roman" w:hAnsi="Times New Roman" w:cs="Times New Roman"/>
          <w:i/>
          <w:noProof/>
          <w:color w:val="auto"/>
        </w:rPr>
        <w:t>Financial Attitude</w:t>
      </w:r>
      <w:r w:rsidRPr="0019220F">
        <w:rPr>
          <w:rFonts w:ascii="Times New Roman" w:hAnsi="Times New Roman" w:cs="Times New Roman"/>
          <w:noProof/>
          <w:color w:val="auto"/>
        </w:rPr>
        <w:t>)</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 xml:space="preserve">Sikap Keuangan yaitu cara seseorang memperlakukan keuangan mereka dan membuat keputusan keuangan mereka. Perencanaan keuangan personal dapat dipengaruhi oleh sikap keuangan seseorang. Sudut pandang keuangan pribadi membantu mereka mengatasi hal-hal yang menghalangi mereka untuk menikmati kebebasan finansial mereka sendiri (Rocha, 2013:14). Hal ini dapat ditinjau dari pola keuangan yang terbentuk sebagai hasil dari sikap keuangan seseorang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2023)","manualFormatting":"(Wandi et al.,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Sangat penting bagi generasi muda untuk dididik tentang sikap dan pengetahuan keuangan yang baik karena mereka masih mementingkan kepuasan dan </w:t>
      </w:r>
      <w:r w:rsidRPr="0019220F">
        <w:rPr>
          <w:rFonts w:ascii="Times New Roman" w:hAnsi="Times New Roman" w:cs="Times New Roman"/>
          <w:i/>
          <w:sz w:val="24"/>
          <w:szCs w:val="24"/>
        </w:rPr>
        <w:t>konsumerisme</w:t>
      </w:r>
      <w:r w:rsidRPr="0019220F">
        <w:rPr>
          <w:rFonts w:ascii="Times New Roman" w:hAnsi="Times New Roman" w:cs="Times New Roman"/>
          <w:sz w:val="24"/>
          <w:szCs w:val="24"/>
        </w:rPr>
        <w:t xml:space="preserve">.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2022)","manualFormatting":"Laili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Laili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pola keuangan seseorang dapat memengaruhi sikap keuangan seseorang. Dengan adanya sikap keuangan yang baik, maka seseorang juga dapat membuat keputusan dan mengelola seluruh sumber daya dengan baik pula.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2023)","manualFormatting":"Sari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sikap keuangan adalah penerapan prinsip-prinsip keuangan untuk menciptakan dan memelihara nilai melalui pengelolaan sumber daya yang efektif dan pengambilan keputusan. </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sz w:val="24"/>
          <w:szCs w:val="24"/>
        </w:rPr>
      </w:pP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Menurut Herdjiono dan Damani </w:t>
      </w:r>
      <w:r w:rsidRPr="0019220F">
        <w:rPr>
          <w:rFonts w:ascii="Times New Roman" w:hAnsi="Times New Roman" w:cs="Times New Roman"/>
          <w:noProof/>
          <w:sz w:val="24"/>
          <w:szCs w:val="24"/>
        </w:rPr>
        <w:t>(2016), 6 indikator membentuk sikap keuangan, yaitu:</w:t>
      </w:r>
    </w:p>
    <w:p w:rsidR="005D5CA5" w:rsidRPr="0019220F" w:rsidRDefault="005D5CA5" w:rsidP="005D5CA5">
      <w:pPr>
        <w:pStyle w:val="ListParagraph"/>
        <w:numPr>
          <w:ilvl w:val="0"/>
          <w:numId w:val="8"/>
        </w:numPr>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Obsession</w:t>
      </w:r>
      <w:r w:rsidRPr="0019220F">
        <w:rPr>
          <w:rFonts w:ascii="Times New Roman" w:hAnsi="Times New Roman" w:cs="Times New Roman"/>
          <w:sz w:val="24"/>
          <w:szCs w:val="24"/>
        </w:rPr>
        <w:t xml:space="preserve">, cara seseorang berpikir tentang uang dan masa depan untuk mengelola keuangan dengan baik.  </w:t>
      </w:r>
    </w:p>
    <w:p w:rsidR="005D5CA5" w:rsidRPr="0019220F" w:rsidRDefault="005D5CA5" w:rsidP="005D5CA5">
      <w:pPr>
        <w:pStyle w:val="ListParagraph"/>
        <w:numPr>
          <w:ilvl w:val="0"/>
          <w:numId w:val="8"/>
        </w:numPr>
        <w:tabs>
          <w:tab w:val="left" w:pos="1134"/>
        </w:tabs>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Power</w:t>
      </w:r>
      <w:r w:rsidRPr="0019220F">
        <w:rPr>
          <w:rFonts w:ascii="Times New Roman" w:hAnsi="Times New Roman" w:cs="Times New Roman"/>
          <w:sz w:val="24"/>
          <w:szCs w:val="24"/>
        </w:rPr>
        <w:t xml:space="preserve">, yaitu seseorang yang menggunakan uang sebagai alat untuk mengontrol orang lain dan percaya bahwa uang dapat menyelesaikan masalah. </w:t>
      </w:r>
    </w:p>
    <w:p w:rsidR="005D5CA5" w:rsidRPr="0019220F" w:rsidRDefault="005D5CA5" w:rsidP="005D5CA5">
      <w:pPr>
        <w:pStyle w:val="ListParagraph"/>
        <w:numPr>
          <w:ilvl w:val="0"/>
          <w:numId w:val="8"/>
        </w:numPr>
        <w:tabs>
          <w:tab w:val="left" w:pos="1134"/>
        </w:tabs>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Effort</w:t>
      </w:r>
      <w:r w:rsidRPr="0019220F">
        <w:rPr>
          <w:rFonts w:ascii="Times New Roman" w:hAnsi="Times New Roman" w:cs="Times New Roman"/>
          <w:sz w:val="24"/>
          <w:szCs w:val="24"/>
        </w:rPr>
        <w:t>, yaitu seseorang yang merasa pantas memiliki uang untuk apa yang telah mereka lakukan.</w:t>
      </w:r>
    </w:p>
    <w:p w:rsidR="005D5CA5" w:rsidRPr="0019220F" w:rsidRDefault="005D5CA5" w:rsidP="005D5CA5">
      <w:pPr>
        <w:pStyle w:val="ListParagraph"/>
        <w:numPr>
          <w:ilvl w:val="0"/>
          <w:numId w:val="8"/>
        </w:numPr>
        <w:tabs>
          <w:tab w:val="left" w:pos="1134"/>
        </w:tabs>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Inadequacy</w:t>
      </w:r>
      <w:r w:rsidRPr="0019220F">
        <w:rPr>
          <w:rFonts w:ascii="Times New Roman" w:hAnsi="Times New Roman" w:cs="Times New Roman"/>
          <w:sz w:val="24"/>
          <w:szCs w:val="24"/>
        </w:rPr>
        <w:t>, yang berarti seseorang selalu merasa tidak memiliki cukup uang.</w:t>
      </w:r>
    </w:p>
    <w:p w:rsidR="005D5CA5" w:rsidRPr="0019220F" w:rsidRDefault="005D5CA5" w:rsidP="005D5CA5">
      <w:pPr>
        <w:pStyle w:val="ListParagraph"/>
        <w:numPr>
          <w:ilvl w:val="0"/>
          <w:numId w:val="8"/>
        </w:numPr>
        <w:tabs>
          <w:tab w:val="left" w:pos="1134"/>
        </w:tabs>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Retention</w:t>
      </w:r>
      <w:r w:rsidRPr="0019220F">
        <w:rPr>
          <w:rFonts w:ascii="Times New Roman" w:hAnsi="Times New Roman" w:cs="Times New Roman"/>
          <w:sz w:val="24"/>
          <w:szCs w:val="24"/>
        </w:rPr>
        <w:t>, yang berarti seseorang tidak suka menghabiskan uang.</w:t>
      </w:r>
    </w:p>
    <w:p w:rsidR="005D5CA5" w:rsidRPr="0019220F" w:rsidRDefault="005D5CA5" w:rsidP="005D5CA5">
      <w:pPr>
        <w:pStyle w:val="ListParagraph"/>
        <w:numPr>
          <w:ilvl w:val="0"/>
          <w:numId w:val="8"/>
        </w:numPr>
        <w:tabs>
          <w:tab w:val="left" w:pos="1134"/>
        </w:tabs>
        <w:spacing w:line="480" w:lineRule="auto"/>
        <w:ind w:left="1134" w:hanging="283"/>
        <w:jc w:val="both"/>
        <w:rPr>
          <w:rFonts w:ascii="Times New Roman" w:hAnsi="Times New Roman" w:cs="Times New Roman"/>
          <w:sz w:val="24"/>
          <w:szCs w:val="24"/>
        </w:rPr>
      </w:pPr>
      <w:r w:rsidRPr="0019220F">
        <w:rPr>
          <w:rFonts w:ascii="Times New Roman" w:hAnsi="Times New Roman" w:cs="Times New Roman"/>
          <w:i/>
          <w:sz w:val="24"/>
          <w:szCs w:val="24"/>
        </w:rPr>
        <w:t>Security</w:t>
      </w:r>
      <w:r w:rsidRPr="0019220F">
        <w:rPr>
          <w:rFonts w:ascii="Times New Roman" w:hAnsi="Times New Roman" w:cs="Times New Roman"/>
          <w:sz w:val="24"/>
          <w:szCs w:val="24"/>
        </w:rPr>
        <w:t>, yang berarti seseorang percaya bahwa uang lebih baik disimpan sendiri daripada diinvestasikan atau ditabung di bank.</w:t>
      </w:r>
    </w:p>
    <w:p w:rsidR="005D5CA5" w:rsidRPr="0019220F" w:rsidRDefault="005D5CA5" w:rsidP="005D5CA5">
      <w:pPr>
        <w:pStyle w:val="Heading3"/>
        <w:numPr>
          <w:ilvl w:val="0"/>
          <w:numId w:val="30"/>
        </w:numPr>
        <w:spacing w:line="480" w:lineRule="auto"/>
        <w:ind w:hanging="294"/>
        <w:jc w:val="both"/>
        <w:rPr>
          <w:rFonts w:ascii="Times New Roman" w:hAnsi="Times New Roman" w:cs="Times New Roman"/>
          <w:noProof/>
          <w:color w:val="auto"/>
        </w:rPr>
      </w:pPr>
      <w:bookmarkStart w:id="34" w:name="_Toc167886010"/>
      <w:bookmarkStart w:id="35" w:name="_Toc167886657"/>
      <w:r w:rsidRPr="0019220F">
        <w:rPr>
          <w:rFonts w:ascii="Times New Roman" w:hAnsi="Times New Roman" w:cs="Times New Roman"/>
          <w:color w:val="auto"/>
        </w:rPr>
        <w:t>Lingkungan Sosial</w:t>
      </w:r>
      <w:bookmarkEnd w:id="34"/>
      <w:bookmarkEnd w:id="35"/>
      <w:r w:rsidRPr="0019220F">
        <w:rPr>
          <w:rFonts w:ascii="Times New Roman" w:hAnsi="Times New Roman" w:cs="Times New Roman"/>
          <w:color w:val="auto"/>
        </w:rPr>
        <w:t xml:space="preserve"> </w:t>
      </w:r>
      <w:r w:rsidRPr="0019220F">
        <w:rPr>
          <w:rFonts w:ascii="Times New Roman" w:hAnsi="Times New Roman" w:cs="Times New Roman"/>
          <w:noProof/>
          <w:color w:val="auto"/>
        </w:rPr>
        <w:t>(</w:t>
      </w:r>
      <w:r w:rsidRPr="0019220F">
        <w:rPr>
          <w:rFonts w:ascii="Times New Roman" w:hAnsi="Times New Roman" w:cs="Times New Roman"/>
          <w:i/>
          <w:noProof/>
          <w:color w:val="auto"/>
        </w:rPr>
        <w:t>Social Environment</w:t>
      </w:r>
      <w:r w:rsidRPr="0019220F">
        <w:rPr>
          <w:rFonts w:ascii="Times New Roman" w:hAnsi="Times New Roman" w:cs="Times New Roman"/>
          <w:noProof/>
          <w:color w:val="auto"/>
        </w:rPr>
        <w:t>)</w:t>
      </w:r>
    </w:p>
    <w:p w:rsidR="005D5CA5" w:rsidRPr="0019220F" w:rsidRDefault="005D5CA5" w:rsidP="005D5CA5">
      <w:pPr>
        <w:pStyle w:val="ListParagraph"/>
        <w:spacing w:after="0" w:line="480" w:lineRule="auto"/>
        <w:ind w:firstLine="556"/>
        <w:jc w:val="both"/>
        <w:rPr>
          <w:rFonts w:ascii="Times New Roman" w:eastAsia="Times New Roman" w:hAnsi="Times New Roman" w:cs="Times New Roman"/>
          <w:sz w:val="24"/>
          <w:szCs w:val="24"/>
        </w:rPr>
      </w:pPr>
      <w:r w:rsidRPr="0019220F">
        <w:rPr>
          <w:rFonts w:ascii="Times New Roman" w:eastAsia="Times New Roman" w:hAnsi="Times New Roman" w:cs="Times New Roman"/>
          <w:sz w:val="24"/>
          <w:szCs w:val="24"/>
        </w:rPr>
        <w:t xml:space="preserve">Nilai-nilai yang dimiliki setiap jaringan sosial dan kecenderungan yang muncul dari jaringan-jaringan ini untuk melakukan sesuatu untuk satu sama lain disebut lingkungan sosial (Ann Dale and Jenny Onyx, 2018:1). </w:t>
      </w:r>
      <w:r w:rsidRPr="0019220F">
        <w:rPr>
          <w:rFonts w:ascii="Times New Roman" w:hAnsi="Times New Roman" w:cs="Times New Roman"/>
          <w:sz w:val="24"/>
          <w:szCs w:val="24"/>
        </w:rPr>
        <w:t xml:space="preserve">Lingkungan sosial dapat didefinisikan sebagai semua orang di sekitar seseorang atau kelompoknya, seperti teman-teman, tetangga, dan orang lain yang belum dikenal. Berdasarkan definisi ini, dapat didefinisikan sebagai lingkungan sosial </w:t>
      </w:r>
      <w:r w:rsidRPr="0019220F">
        <w:rPr>
          <w:rFonts w:ascii="Times New Roman" w:hAnsi="Times New Roman" w:cs="Times New Roman"/>
          <w:sz w:val="24"/>
          <w:szCs w:val="24"/>
        </w:rPr>
        <w:lastRenderedPageBreak/>
        <w:t xml:space="preserve">secara individual atau dalam kelompok, seperti kelompok keluarga, teman sepermainan, tetangga, warga desa, atau kota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color w:val="FF0000"/>
          <w:sz w:val="24"/>
          <w:szCs w:val="24"/>
        </w:rPr>
      </w:pPr>
      <w:r w:rsidRPr="0019220F">
        <w:rPr>
          <w:rFonts w:ascii="Times New Roman" w:hAnsi="Times New Roman" w:cs="Times New Roman"/>
          <w:sz w:val="24"/>
          <w:szCs w:val="24"/>
        </w:rPr>
        <w:t xml:space="preserve">Lingkungan sosial, juga dikenal sebagai latar sosial, latar sosial budaya, atau lingkungan sosial, adalah kondisi fisik dan sosial di mana manusia hidup, serta apa yang terjadi dan berkembang. Lingkungan sosial dapat berupa pengalaman pribadi, pengajaran, atau lingkungan sosial secara keseluruhan. Lingkungan sosial seseorang sangat berpengaruh pada apa yang mereka pikirkan dan lakukan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p w:rsidR="005D5CA5" w:rsidRPr="0019220F" w:rsidRDefault="005D5CA5" w:rsidP="005D5CA5">
      <w:pPr>
        <w:pStyle w:val="Heading3"/>
        <w:numPr>
          <w:ilvl w:val="0"/>
          <w:numId w:val="30"/>
        </w:numPr>
        <w:spacing w:line="480" w:lineRule="auto"/>
        <w:ind w:hanging="294"/>
        <w:jc w:val="both"/>
        <w:rPr>
          <w:rFonts w:ascii="Times New Roman" w:hAnsi="Times New Roman" w:cs="Times New Roman"/>
          <w:color w:val="auto"/>
        </w:rPr>
      </w:pPr>
      <w:bookmarkStart w:id="36" w:name="_Toc167886011"/>
      <w:bookmarkStart w:id="37" w:name="_Toc167886658"/>
      <w:r w:rsidRPr="0019220F">
        <w:rPr>
          <w:rFonts w:ascii="Times New Roman" w:hAnsi="Times New Roman" w:cs="Times New Roman"/>
          <w:color w:val="auto"/>
        </w:rPr>
        <w:t>Gaya Hidup (</w:t>
      </w:r>
      <w:r w:rsidRPr="0019220F">
        <w:rPr>
          <w:rFonts w:ascii="Times New Roman" w:hAnsi="Times New Roman" w:cs="Times New Roman"/>
          <w:i/>
          <w:color w:val="auto"/>
        </w:rPr>
        <w:t>Lifestyle</w:t>
      </w:r>
      <w:r w:rsidRPr="0019220F">
        <w:rPr>
          <w:rFonts w:ascii="Times New Roman" w:hAnsi="Times New Roman" w:cs="Times New Roman"/>
          <w:color w:val="auto"/>
        </w:rPr>
        <w:t>)</w:t>
      </w:r>
      <w:bookmarkEnd w:id="36"/>
      <w:bookmarkEnd w:id="37"/>
    </w:p>
    <w:p w:rsidR="005D5CA5" w:rsidRPr="0019220F" w:rsidRDefault="005D5CA5" w:rsidP="005D5CA5">
      <w:pPr>
        <w:pStyle w:val="ListParagraph"/>
        <w:spacing w:after="0" w:line="480" w:lineRule="auto"/>
        <w:ind w:firstLine="556"/>
        <w:jc w:val="both"/>
        <w:rPr>
          <w:rFonts w:ascii="Times New Roman" w:eastAsia="Times New Roman" w:hAnsi="Times New Roman" w:cs="Times New Roman"/>
          <w:sz w:val="24"/>
          <w:szCs w:val="24"/>
        </w:rPr>
      </w:pPr>
      <w:r w:rsidRPr="0019220F">
        <w:rPr>
          <w:rFonts w:ascii="Times New Roman" w:eastAsia="Times New Roman" w:hAnsi="Times New Roman" w:cs="Times New Roman"/>
          <w:sz w:val="24"/>
          <w:szCs w:val="24"/>
        </w:rPr>
        <w:t xml:space="preserve">Gaya hidup, menurut Nasib et al. (2021:40), didefinisikan sebagai aktivitas yang dilakukan seseorang selama kegiatan sehari-hari mereka. Bagaimana mahasiswa membelanjakan uang mereka setiap hari dapat menunjukkan pengetahuan mereka tentang pengelolaan keuangan. Ini adalah contoh bagaimana pola hidup sehari-hari mereka menunjukkan hal ini (Senduk, 2007:65). </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2022)","manualFormatting":"Grisela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 xml:space="preserve">Grisela Miku Ate </w:t>
      </w:r>
      <w:r w:rsidRPr="0019220F">
        <w:rPr>
          <w:rFonts w:ascii="Times New Roman" w:hAnsi="Times New Roman" w:cs="Times New Roman"/>
          <w:noProof/>
        </w:rPr>
        <w:t>(</w:t>
      </w:r>
      <w:r w:rsidRPr="0019220F">
        <w:rPr>
          <w:rFonts w:ascii="Times New Roman" w:hAnsi="Times New Roman" w:cs="Times New Roman"/>
          <w:noProof/>
          <w:sz w:val="24"/>
          <w:szCs w:val="24"/>
        </w:rPr>
        <w:t>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mendefinisikan gaya hidup sebagai kumpulan minat, aktivitas dan pendapat yang dimiliki seseorang. Selain itu, gaya hidup seseorang dapat dilihat dari pendapatnya tentang dunia sekitar, aktivitas yang biasa dilakukan dan seberapa sering seseorang berpikir tentang dirinya sendiri dan seluruh dunia. Bagaimana seseorang menghabiskan seluruh waktu mereka untuk berkativitas, memilih apa yang dianggap penting oleh </w:t>
      </w:r>
      <w:r w:rsidRPr="0019220F">
        <w:rPr>
          <w:rFonts w:ascii="Times New Roman" w:hAnsi="Times New Roman" w:cs="Times New Roman"/>
          <w:sz w:val="24"/>
          <w:szCs w:val="24"/>
        </w:rPr>
        <w:lastRenderedPageBreak/>
        <w:t xml:space="preserve">dunia di sekitarnya disebut gaya hidup. Konsumsi makanan seseorang dapat menunjukkan gaya hidup mereka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 xml:space="preserve">Pola hidup seseorang didefinisikan sebagai kegiatan, minat, dan pendapatan yang mereka miliki, serta bagaimana mereka membelanjakan uang dan menghabiskan waktunya. Faktor-faktor utama pembentuk gaya hidup dapat dibagi menjadi dua kategori: demografis dan psikografis. Faktor demografis terdiri dari tingkat pendidikan, usia, tingkat penghasilan, dan jenis kelamin, sedangkan faktor psikografis lebih rumit karena indikatornya berasal dari karakteristik konsumen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p w:rsidR="005D5CA5" w:rsidRPr="00494B4F" w:rsidRDefault="005D5CA5" w:rsidP="005D5CA5">
      <w:pPr>
        <w:pStyle w:val="ListParagraph"/>
        <w:tabs>
          <w:tab w:val="left" w:pos="1134"/>
        </w:tabs>
        <w:spacing w:line="480" w:lineRule="auto"/>
        <w:ind w:firstLine="556"/>
        <w:jc w:val="both"/>
        <w:rPr>
          <w:rFonts w:ascii="Times New Roman" w:hAnsi="Times New Roman" w:cs="Times New Roman"/>
          <w:color w:val="000000" w:themeColor="text1"/>
          <w:sz w:val="24"/>
          <w:szCs w:val="24"/>
        </w:rPr>
      </w:pPr>
      <w:r w:rsidRPr="0019220F">
        <w:rPr>
          <w:rFonts w:ascii="Times New Roman" w:hAnsi="Times New Roman" w:cs="Times New Roman"/>
          <w:sz w:val="24"/>
          <w:szCs w:val="24"/>
        </w:rPr>
        <w:t xml:space="preserve">Gaya hidup sederhana cenderung menurunkan perilaku konsumtif, sementara gaya hidup mewah cenderung mengarah pada perilaku konsumtif. Hal ini menunjukan bahwa gaya hidup sederhana dapat mempengaruhi cara seseorang merencanakan keuangan mereka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hAnsi="Times New Roman" w:cs="Times New Roman"/>
          <w:color w:val="000000" w:themeColor="text1"/>
          <w:sz w:val="24"/>
          <w:szCs w:val="24"/>
        </w:rPr>
        <w:t>Jadi, gaya hidup dapat didefinisikan sebagai cara hidup seseorang yang didasarkan pada kegiatan yang membuat mereka merasa lebih eksis, apa yang mereka sukai, bagaimana mereka membelanjakan uang mereka, dan bagaimana mer</w:t>
      </w:r>
      <w:r>
        <w:rPr>
          <w:rFonts w:ascii="Times New Roman" w:hAnsi="Times New Roman" w:cs="Times New Roman"/>
          <w:color w:val="000000" w:themeColor="text1"/>
          <w:sz w:val="24"/>
          <w:szCs w:val="24"/>
        </w:rPr>
        <w:t>eka mengalokasikan waktu mereka.</w:t>
      </w:r>
    </w:p>
    <w:p w:rsidR="005D5CA5" w:rsidRPr="0019220F" w:rsidRDefault="005D5CA5" w:rsidP="005D5CA5">
      <w:pPr>
        <w:pStyle w:val="ListParagraph"/>
        <w:tabs>
          <w:tab w:val="left" w:pos="1134"/>
        </w:tabs>
        <w:spacing w:line="480" w:lineRule="auto"/>
        <w:ind w:firstLine="556"/>
        <w:jc w:val="both"/>
        <w:rPr>
          <w:rFonts w:ascii="Times New Roman" w:hAnsi="Times New Roman" w:cs="Times New Roman"/>
          <w:color w:val="FF0000"/>
          <w:sz w:val="24"/>
          <w:szCs w:val="24"/>
        </w:rPr>
      </w:pPr>
      <w:r w:rsidRPr="0019220F">
        <w:rPr>
          <w:rFonts w:ascii="Times New Roman" w:hAnsi="Times New Roman" w:cs="Times New Roman"/>
          <w:color w:val="000000" w:themeColor="text1"/>
          <w:sz w:val="24"/>
          <w:szCs w:val="24"/>
        </w:rPr>
        <w:t>Menurut Plummer (1974), beberapa indikator gaya hidup adalah sebagai berikut:</w:t>
      </w:r>
    </w:p>
    <w:p w:rsidR="005D5CA5" w:rsidRPr="0019220F" w:rsidRDefault="005D5CA5" w:rsidP="005D5CA5">
      <w:pPr>
        <w:pStyle w:val="ListParagraph"/>
        <w:numPr>
          <w:ilvl w:val="0"/>
          <w:numId w:val="9"/>
        </w:numPr>
        <w:tabs>
          <w:tab w:val="left" w:pos="1134"/>
        </w:tabs>
        <w:spacing w:line="480" w:lineRule="auto"/>
        <w:ind w:left="993" w:hanging="284"/>
        <w:jc w:val="both"/>
        <w:rPr>
          <w:rFonts w:ascii="Times New Roman" w:hAnsi="Times New Roman" w:cs="Times New Roman"/>
          <w:color w:val="000000" w:themeColor="text1"/>
          <w:sz w:val="24"/>
          <w:szCs w:val="24"/>
        </w:rPr>
      </w:pPr>
      <w:r w:rsidRPr="0019220F">
        <w:rPr>
          <w:rFonts w:ascii="Times New Roman" w:hAnsi="Times New Roman" w:cs="Times New Roman"/>
          <w:color w:val="000000" w:themeColor="text1"/>
          <w:sz w:val="24"/>
          <w:szCs w:val="24"/>
        </w:rPr>
        <w:t xml:space="preserve">Aktivitas, Jenis kegiatan yang membuat seseorang menghabiskan uang dan waktu untuk hal-hal tertentu, seperti makanan, </w:t>
      </w:r>
      <w:r w:rsidRPr="0019220F">
        <w:rPr>
          <w:rFonts w:ascii="Times New Roman" w:hAnsi="Times New Roman" w:cs="Times New Roman"/>
          <w:i/>
          <w:color w:val="000000" w:themeColor="text1"/>
          <w:sz w:val="24"/>
          <w:szCs w:val="24"/>
        </w:rPr>
        <w:t>fashion</w:t>
      </w:r>
      <w:r w:rsidRPr="0019220F">
        <w:rPr>
          <w:rFonts w:ascii="Times New Roman" w:hAnsi="Times New Roman" w:cs="Times New Roman"/>
          <w:color w:val="000000" w:themeColor="text1"/>
          <w:sz w:val="24"/>
          <w:szCs w:val="24"/>
        </w:rPr>
        <w:t>, rekreasi, teknologi, dan barang.</w:t>
      </w:r>
    </w:p>
    <w:p w:rsidR="005D5CA5" w:rsidRPr="0019220F" w:rsidRDefault="005D5CA5" w:rsidP="005D5CA5">
      <w:pPr>
        <w:pStyle w:val="ListParagraph"/>
        <w:numPr>
          <w:ilvl w:val="0"/>
          <w:numId w:val="9"/>
        </w:numPr>
        <w:tabs>
          <w:tab w:val="left" w:pos="1134"/>
        </w:tabs>
        <w:spacing w:line="480" w:lineRule="auto"/>
        <w:ind w:left="993" w:hanging="284"/>
        <w:jc w:val="both"/>
        <w:rPr>
          <w:rFonts w:ascii="Times New Roman" w:hAnsi="Times New Roman" w:cs="Times New Roman"/>
          <w:color w:val="000000" w:themeColor="text1"/>
          <w:sz w:val="24"/>
          <w:szCs w:val="24"/>
        </w:rPr>
      </w:pPr>
      <w:r w:rsidRPr="0019220F">
        <w:rPr>
          <w:rFonts w:ascii="Times New Roman" w:hAnsi="Times New Roman" w:cs="Times New Roman"/>
          <w:color w:val="000000" w:themeColor="text1"/>
          <w:sz w:val="24"/>
          <w:szCs w:val="24"/>
        </w:rPr>
        <w:lastRenderedPageBreak/>
        <w:t>Minat, Jenis kegiatan yang membuat seseorang menyukai sesuatu, seperti makanan.</w:t>
      </w:r>
    </w:p>
    <w:p w:rsidR="005D5CA5" w:rsidRPr="0019220F" w:rsidRDefault="005D5CA5" w:rsidP="005D5CA5">
      <w:pPr>
        <w:pStyle w:val="ListParagraph"/>
        <w:numPr>
          <w:ilvl w:val="0"/>
          <w:numId w:val="9"/>
        </w:numPr>
        <w:tabs>
          <w:tab w:val="left" w:pos="1134"/>
        </w:tabs>
        <w:spacing w:line="480" w:lineRule="auto"/>
        <w:ind w:left="993" w:hanging="284"/>
        <w:jc w:val="both"/>
        <w:rPr>
          <w:rFonts w:ascii="Times New Roman" w:hAnsi="Times New Roman" w:cs="Times New Roman"/>
          <w:color w:val="000000" w:themeColor="text1"/>
          <w:sz w:val="24"/>
          <w:szCs w:val="24"/>
        </w:rPr>
      </w:pPr>
      <w:r w:rsidRPr="0019220F">
        <w:rPr>
          <w:rFonts w:ascii="Times New Roman" w:hAnsi="Times New Roman" w:cs="Times New Roman"/>
          <w:color w:val="000000" w:themeColor="text1"/>
          <w:sz w:val="24"/>
          <w:szCs w:val="24"/>
        </w:rPr>
        <w:t>Pendapat tentang diri sendiri dan orang lain, Untuk mengetahui cara seseorang dan apa yang dibutuhkan untuk menjalani gaya hidup mereka.</w:t>
      </w:r>
    </w:p>
    <w:p w:rsidR="005D5CA5" w:rsidRPr="0019220F" w:rsidRDefault="005D5CA5" w:rsidP="005D5CA5">
      <w:pPr>
        <w:pStyle w:val="Heading2"/>
        <w:numPr>
          <w:ilvl w:val="0"/>
          <w:numId w:val="7"/>
        </w:numPr>
        <w:spacing w:line="480" w:lineRule="auto"/>
        <w:ind w:hanging="294"/>
        <w:jc w:val="both"/>
        <w:rPr>
          <w:rFonts w:ascii="Times New Roman" w:hAnsi="Times New Roman" w:cs="Times New Roman"/>
          <w:b/>
          <w:color w:val="auto"/>
          <w:sz w:val="24"/>
          <w:szCs w:val="24"/>
        </w:rPr>
      </w:pPr>
      <w:bookmarkStart w:id="38" w:name="_Toc167886012"/>
      <w:bookmarkStart w:id="39" w:name="_Toc167886659"/>
      <w:r w:rsidRPr="0019220F">
        <w:rPr>
          <w:rFonts w:ascii="Times New Roman" w:hAnsi="Times New Roman" w:cs="Times New Roman"/>
          <w:b/>
          <w:color w:val="auto"/>
          <w:sz w:val="24"/>
          <w:szCs w:val="24"/>
        </w:rPr>
        <w:t>Penelitian Terdahulu</w:t>
      </w:r>
      <w:bookmarkEnd w:id="38"/>
      <w:bookmarkEnd w:id="39"/>
    </w:p>
    <w:p w:rsidR="005D5CA5" w:rsidRPr="0019220F" w:rsidRDefault="005D5CA5" w:rsidP="005D5CA5">
      <w:pPr>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Untuk menyusun penelitian ini, digunakan penelitian-penelitian sebelumnya yang digunakan untuk acuan. Berikut beberapa penelitian terdahulu yang digunakan untuk dijadikan referensi dalam penyusuan penelitian ini:</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2016)","manualFormatting":"Maulida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Gaya Hidup, Sikap Pengelolaan Keuangan Dan Pengetahuan Keuangan Terhadap Perencanaan Keuangan Keluarga Di Surabaya”. Penelitian ini menunjukan bahwa gaya hidup, sikap pengelolaan keuangan, dan pengetahuan keuangan berpengaruh terhadap perencanaan keuangan keluarga.</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noProof/>
          <w:sz w:val="24"/>
          <w:szCs w:val="24"/>
        </w:rPr>
        <w:t>P</w:t>
      </w:r>
      <w:r w:rsidRPr="0019220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2024)","manualFormatting":"ardede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ardede &amp; Fussilat (2024)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Pendapatan Dan Literasi Keuangan Terhadap Perencanaan Keuangan  Mahasiswa Akuntansi STIE Pembangunan Tanjungpinang”. Hasil penelitian menunjukan bahwa variabel pendapatan dan literasi keuangan tidak berpengaruh terhadap perencanaan keuangan secara parsial. Namun penelitian ini juga menunjukan vaiabel pendapatan dan literasi keuangan berpengaruh secara simultan.</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lastRenderedPageBreak/>
        <w:fldChar w:fldCharType="begin" w:fldLock="1"/>
      </w:r>
      <w:r w:rsidRPr="0019220F">
        <w:rPr>
          <w:rFonts w:ascii="Times New Roman" w:hAnsi="Times New Roman" w:cs="Times New Roman"/>
          <w:sz w:val="24"/>
          <w:szCs w:val="24"/>
        </w:rPr>
        <w:instrText>ADDIN CSL_CITATION {"citationItems":[{"id":"ITEM-1","itemData":{"DOI":"10.33050/tmj.v8i2.2095","ISSN":"2620-3383","abstract":"Perencanaan keuangan merupakan langkah awal untuk mencapai kebebasan keuangan guna mencakup tujuan keuangan yang perlu dicapai. Skor indeks kesehatan keuangan pada masyarakat Indonesia masih relatif rendah, hanya sebesar 37,72 dari skor maksimal 100, hal ini semakin menegaskan bahwa literasi keuangan sangat penting bagi masyarakat yang ingin mencapai kebebasan keuangan. Tujuan penelitian ini untuk mengetahui pengaruh motivasi, literasi keuangan, dan demografi terhadap perencanaan keuangan keluarga    dan kebebasaan keuangan. Populasi penelitian ini adalah investor PT. XYZ Sekuritas Surabaya. Penentuan sampel menggunakan metode non probability sampling dengan jumlah sampel  sebanyak  180.  Teknik analisis  menggunakan partial least square. Hasil penelitiaan ini memperlihatkan motivasi, literasi keuangan, dan demografi berpengaruh signifikan terhadap perencanaan keuangan dengan p value 0,000. Motivasi,dan literasi keuangan, berpengaruh signifikan terhadap kebebasan keuangan melalui mediasi perencanaan keuangan dengan p value 0,000 dan 0,046. Saran penelitian selanjutnya dapat menambahkan variabel lain yang diduga dapat mengidentifikasi Self Control, serta faktor dari demografi seperti pendapatan dan juga jumlah anggota keluarga.","author":[{"dropping-particle":"","family":"Raharjo","given":"Magda Endrica","non-dropping-particle":"","parse-names":false,"suffix":""},{"dropping-particle":"","family":"Santoso","given":"Bambang Hadi","non-dropping-particle":"","parse-names":false,"suffix":""},{"dropping-particle":"","family":"Satrio","given":"Budhi","non-dropping-particle":"","parse-names":false,"suffix":""}],"container-title":"Technomedia Journal","id":"ITEM-1","issue":"2","issued":{"date-parts":[["2023"]]},"page":"261-275","title":"Pengaruh Motivasi, Literasi Keuangan, Dan Demografi Terhadap Perencanaan Keuangan Untuk Mencapai Kebebasan Keuangan","type":"article-journal","volume":"8"},"uris":["http://www.mendeley.com/documents/?uuid=0213c7d2-ae3b-4227-aafa-4f127dfe500e"]}],"mendeley":{"formattedCitation":"(Raharjo et al., 2023)","manualFormatting":"Raharjo et al (2023)","plainTextFormattedCitation":"(Raharjo et al., 2023)","previouslyFormattedCitation":"(Raharjo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Raharjo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Motivasi, Literasi Keuangan, Dan Demografi Terhadap Perencanaan Keuangan Untuk Mencapai Kebebasan Keuangan”. Hasil penelitian menunjukan bahwa variabel motivasi, literasi keuangan, dan demografi berpengaruh signifikan terhadap perencanaan keuangan. Motivasi, literasi keuangan berpengaruh signifikan terhadap kebebasan keuangan melalui mediasi perencanaan keuangan.</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2020)","manualFormatting":"Christian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Sikap Keuangan, Sosial, dan Pengetahuan Keuangan terhadap Perencanaan Keuangan Pribadi”. Hasil penelitian menunjukan bahwa sikap keuangan, sosial, dan pengetahuan keuangan berpengaruh secara positif terhadap perencanaan keuangan pribadi.</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2023)","manualFormatting":"Sari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Pengetahuan Perencanaan Keuangan dan Sikap Keuangan terhadap Perencanaan Keuangan pada Mahasiswa”. Hasil penelitian menunjukan bahwa pengetahuan perencanaan keuangan berpengaruh terhadap perencanaan keuangan dan sikap keuangan tidak berpengaruh terhadap perencanaan keuangan.</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{"citationItems":[{"id":"ITEM-1","itemData":{"ISSN":"2721-4907","abstract":"Mardiah","author":[{"dropping-particle":"","family":"Mardiah","given":"","non-dropping-particle":"","parse-names":false,"suffix":""}],"container-title":"DECISION : Jurnal Ekonomi dan Bisnis","id":"ITEM-1","issue":"1","issued":{"date-parts":[["2022"]]},"page":"88-98","title":"Pengaruh Tingkat Literasi Keuangan dan Faktor Demografi Terhadap Perencanaan Keuangan (Studi Kasus pada Pegawai Kantor Sekretariat Daerah Kota Parepare)","type":"article-journal","volume":"3"},"uris":["http://www.mendeley.com/documents/?uuid=61215c9c-2d04-4e3e-aa53-eee632949f4c"]}],"mendeley":{"formattedCitation":"(Mardiah, 2022)","manualFormatting":"Mardiah (2022)","plainTextFormattedCitation":"(Mardiah, 2022)","previouslyFormattedCitation":"(Mardiah,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Mardiah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Tingkat Literasi Keuangan dan Faktor Demografi Terhadap Perencanaan Keuangan”. Hasil penelitian menunjukan bahwa </w:t>
      </w:r>
      <w:r w:rsidRPr="0019220F">
        <w:rPr>
          <w:rFonts w:ascii="Times New Roman" w:hAnsi="Times New Roman" w:cs="Times New Roman"/>
          <w:color w:val="000000"/>
          <w:sz w:val="24"/>
          <w:szCs w:val="24"/>
        </w:rPr>
        <w:t xml:space="preserve">literasi keuangan dan faktor </w:t>
      </w:r>
      <w:r w:rsidRPr="0019220F">
        <w:rPr>
          <w:rFonts w:ascii="Times New Roman" w:hAnsi="Times New Roman" w:cs="Times New Roman"/>
          <w:color w:val="000000"/>
          <w:sz w:val="24"/>
          <w:szCs w:val="24"/>
        </w:rPr>
        <w:lastRenderedPageBreak/>
        <w:t>demografi berpenaruh positif dan signifikan terhadap perencanaan keuangan.</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2023)","manualFormatting":"Wandi,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Yulfis, Rudianto, Junita, Saw Liong, Kelvin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“Analisis Pengaruh </w:t>
      </w:r>
      <w:r w:rsidRPr="0019220F">
        <w:rPr>
          <w:rFonts w:ascii="Times New Roman" w:hAnsi="Times New Roman" w:cs="Times New Roman"/>
          <w:i/>
          <w:sz w:val="24"/>
          <w:szCs w:val="24"/>
        </w:rPr>
        <w:t>Financial Management</w:t>
      </w:r>
      <w:r w:rsidRPr="0019220F">
        <w:rPr>
          <w:rFonts w:ascii="Times New Roman" w:hAnsi="Times New Roman" w:cs="Times New Roman"/>
          <w:sz w:val="24"/>
          <w:szCs w:val="24"/>
        </w:rPr>
        <w:t xml:space="preserve">,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Dan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Terhadap Perencanaan Keuangan Personal Di Kota Batam”. Hasil penelitian menunjukan bahwa </w:t>
      </w:r>
      <w:r w:rsidRPr="0019220F">
        <w:rPr>
          <w:rFonts w:ascii="Times New Roman" w:hAnsi="Times New Roman" w:cs="Times New Roman"/>
          <w:color w:val="000000"/>
          <w:sz w:val="24"/>
          <w:szCs w:val="24"/>
          <w:lang w:val="id-ID"/>
        </w:rPr>
        <w:t xml:space="preserve">variabel </w:t>
      </w:r>
      <w:r w:rsidRPr="0019220F">
        <w:rPr>
          <w:rFonts w:ascii="Times New Roman" w:hAnsi="Times New Roman" w:cs="Times New Roman"/>
          <w:i/>
          <w:color w:val="000000"/>
          <w:sz w:val="24"/>
          <w:szCs w:val="24"/>
          <w:lang w:val="id-ID"/>
        </w:rPr>
        <w:t>financial attitude</w:t>
      </w:r>
      <w:r w:rsidRPr="0019220F">
        <w:rPr>
          <w:rFonts w:ascii="Times New Roman" w:hAnsi="Times New Roman" w:cs="Times New Roman"/>
          <w:color w:val="000000"/>
          <w:sz w:val="24"/>
          <w:szCs w:val="24"/>
          <w:lang w:val="id-ID"/>
        </w:rPr>
        <w:t xml:space="preserve"> dan </w:t>
      </w:r>
      <w:r w:rsidRPr="0019220F">
        <w:rPr>
          <w:rFonts w:ascii="Times New Roman" w:hAnsi="Times New Roman" w:cs="Times New Roman"/>
          <w:i/>
          <w:color w:val="000000"/>
          <w:sz w:val="24"/>
          <w:szCs w:val="24"/>
          <w:lang w:val="id-ID"/>
        </w:rPr>
        <w:t>financial management</w:t>
      </w:r>
      <w:r w:rsidRPr="0019220F">
        <w:rPr>
          <w:rFonts w:ascii="Times New Roman" w:hAnsi="Times New Roman" w:cs="Times New Roman"/>
          <w:color w:val="000000"/>
          <w:sz w:val="24"/>
          <w:szCs w:val="24"/>
          <w:lang w:val="id-ID"/>
        </w:rPr>
        <w:t xml:space="preserve"> ditemukan hasil yang signifikan positif terhadap variabel personal financial planning.</w:t>
      </w:r>
      <w:r w:rsidRPr="0019220F">
        <w:rPr>
          <w:rFonts w:ascii="Times New Roman" w:hAnsi="Times New Roman" w:cs="Times New Roman"/>
          <w:color w:val="000000"/>
          <w:sz w:val="24"/>
          <w:szCs w:val="24"/>
        </w:rPr>
        <w:t xml:space="preserve"> Namun, untuk variabel </w:t>
      </w:r>
      <w:r w:rsidRPr="0019220F">
        <w:rPr>
          <w:rFonts w:ascii="Times New Roman" w:hAnsi="Times New Roman" w:cs="Times New Roman"/>
          <w:i/>
          <w:color w:val="000000"/>
          <w:sz w:val="24"/>
          <w:szCs w:val="24"/>
        </w:rPr>
        <w:t>financial literacy</w:t>
      </w:r>
      <w:r w:rsidRPr="0019220F">
        <w:rPr>
          <w:rFonts w:ascii="Times New Roman" w:hAnsi="Times New Roman" w:cs="Times New Roman"/>
          <w:color w:val="000000"/>
          <w:sz w:val="24"/>
          <w:szCs w:val="24"/>
        </w:rPr>
        <w:t xml:space="preserve"> didapati hasil yang tidak signifikan untuk pengaruh terhadap variabel </w:t>
      </w:r>
      <w:r w:rsidRPr="0019220F">
        <w:rPr>
          <w:rFonts w:ascii="Times New Roman" w:hAnsi="Times New Roman" w:cs="Times New Roman"/>
          <w:i/>
          <w:color w:val="000000"/>
          <w:sz w:val="24"/>
          <w:szCs w:val="24"/>
        </w:rPr>
        <w:t>personal financial planning</w:t>
      </w:r>
      <w:r w:rsidRPr="0019220F">
        <w:rPr>
          <w:rFonts w:ascii="Times New Roman" w:hAnsi="Times New Roman" w:cs="Times New Roman"/>
          <w:color w:val="000000"/>
          <w:sz w:val="24"/>
          <w:szCs w:val="24"/>
          <w:lang w:val="id-ID"/>
        </w:rPr>
        <w:t>.</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Literasi Keuangan Dan Lingkungan Sosial Terhadap Perencanaan Keuangan Pribadi”. Hasil penelitian menunjukan bahwa </w:t>
      </w:r>
      <w:r w:rsidRPr="0019220F">
        <w:rPr>
          <w:rFonts w:ascii="Times New Roman" w:hAnsi="Times New Roman" w:cs="Times New Roman"/>
          <w:color w:val="000000"/>
          <w:sz w:val="24"/>
          <w:szCs w:val="24"/>
          <w:lang w:val="id-ID"/>
        </w:rPr>
        <w:t>secara simultan (Uji F) variabel literasi keuangan dan variabel lingkungan sosial berpengaruh secara serentak terhadap variabel perencanaan keuangan pribadi, secara parsial (Uji t) variabel literasi keuangan secara individu memiliki pengaruh terhadap variabel perencanaan keuangan pribadi, sedangkan variabel lingkungan sosial secara individu tidak berpengaruh terhadap variabel perencanaan keuangan pribadi.</w:t>
      </w:r>
    </w:p>
    <w:p w:rsidR="005D5CA5" w:rsidRPr="0019220F" w:rsidRDefault="005D5CA5" w:rsidP="0072300D">
      <w:pPr>
        <w:pStyle w:val="ListParagraph"/>
        <w:numPr>
          <w:ilvl w:val="0"/>
          <w:numId w:val="34"/>
        </w:numPr>
        <w:spacing w:line="480" w:lineRule="auto"/>
        <w:ind w:left="993" w:hanging="284"/>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Literasi Keuangan Dan Lingkungan Sosial Terhadap Perencanaan Keuangan Pegawai Di Universitas Islam Indonesia Yogyakarta”. Hasil penelitian </w:t>
      </w:r>
      <w:r w:rsidRPr="0019220F">
        <w:rPr>
          <w:rFonts w:ascii="Times New Roman" w:hAnsi="Times New Roman" w:cs="Times New Roman"/>
          <w:sz w:val="24"/>
          <w:szCs w:val="24"/>
        </w:rPr>
        <w:lastRenderedPageBreak/>
        <w:t xml:space="preserve">menunjukan bahwa </w:t>
      </w:r>
      <w:r w:rsidRPr="0019220F">
        <w:rPr>
          <w:rFonts w:ascii="Times New Roman" w:hAnsi="Times New Roman" w:cs="Times New Roman"/>
          <w:color w:val="000000"/>
          <w:sz w:val="24"/>
          <w:szCs w:val="24"/>
          <w:lang w:val="id-ID"/>
        </w:rPr>
        <w:t>variabel pengetahuan (literasi) berpengaruh signifikan terhadap strategi perencanaan keuangan, sedangkan variabel lingkungan sosial tidak berpengaruh signifikan terhadap strategi perencanaan keuangan.</w:t>
      </w:r>
    </w:p>
    <w:p w:rsidR="005D5CA5" w:rsidRPr="0019220F" w:rsidRDefault="005D5CA5" w:rsidP="0072300D">
      <w:pPr>
        <w:pStyle w:val="ListParagraph"/>
        <w:numPr>
          <w:ilvl w:val="0"/>
          <w:numId w:val="34"/>
        </w:numPr>
        <w:tabs>
          <w:tab w:val="left" w:pos="993"/>
        </w:tabs>
        <w:spacing w:line="480" w:lineRule="auto"/>
        <w:ind w:left="993" w:hanging="426"/>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2021)","manualFormatting":"Simarmata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rPr>
        <w:t xml:space="preserve"> </w:t>
      </w:r>
      <w:r w:rsidRPr="0019220F">
        <w:rPr>
          <w:rFonts w:ascii="Times New Roman" w:hAnsi="Times New Roman" w:cs="Times New Roman"/>
          <w:sz w:val="24"/>
          <w:szCs w:val="24"/>
        </w:rPr>
        <w:t xml:space="preserve">melakukan penelitian dengan judul “Efek </w:t>
      </w:r>
      <w:r w:rsidRPr="0019220F">
        <w:rPr>
          <w:rFonts w:ascii="Times New Roman" w:hAnsi="Times New Roman" w:cs="Times New Roman"/>
          <w:i/>
          <w:sz w:val="24"/>
          <w:szCs w:val="24"/>
        </w:rPr>
        <w:t xml:space="preserve">Lifestyle </w:t>
      </w:r>
      <w:r w:rsidRPr="0019220F">
        <w:rPr>
          <w:rFonts w:ascii="Times New Roman" w:hAnsi="Times New Roman" w:cs="Times New Roman"/>
          <w:sz w:val="24"/>
          <w:szCs w:val="24"/>
        </w:rPr>
        <w:t xml:space="preserve">Dalam Memoderasi Pengaruh Pengetahuan Keuangan  Dan Literasi Keuangan Terhadap Perencanaan Keuangan”. </w:t>
      </w:r>
      <w:r w:rsidRPr="0019220F">
        <w:rPr>
          <w:rFonts w:ascii="Times New Roman" w:hAnsi="Times New Roman" w:cs="Times New Roman"/>
          <w:color w:val="000000"/>
          <w:sz w:val="24"/>
          <w:szCs w:val="24"/>
          <w:lang w:val="id-ID"/>
        </w:rPr>
        <w:t xml:space="preserve">Dari hasil tersebut dapat disimpulkan bahwa variabel pengetahuan keuangan memiliki pengaruh positif dan signifikan terhadap perencanaan keuangan  karyawan. Variabel literasi keuangan tidak memiliki pengaruh terhadap perencanaan keuangan karyawan. Selanjutnya penelitian ini menunjukkan bahwa </w:t>
      </w:r>
      <w:r w:rsidRPr="0019220F">
        <w:rPr>
          <w:rFonts w:ascii="Times New Roman" w:hAnsi="Times New Roman" w:cs="Times New Roman"/>
          <w:i/>
          <w:color w:val="000000"/>
          <w:sz w:val="24"/>
          <w:szCs w:val="24"/>
          <w:lang w:val="id-ID"/>
        </w:rPr>
        <w:t>lifestyle</w:t>
      </w:r>
      <w:r w:rsidRPr="0019220F">
        <w:rPr>
          <w:rFonts w:ascii="Times New Roman" w:hAnsi="Times New Roman" w:cs="Times New Roman"/>
          <w:color w:val="000000"/>
          <w:sz w:val="24"/>
          <w:szCs w:val="24"/>
          <w:lang w:val="id-ID"/>
        </w:rPr>
        <w:t xml:space="preserve"> dapat memoderasi pengetahuan keuangan terhadap perencanaan keuangan karyawan, akan tetapi </w:t>
      </w:r>
      <w:r w:rsidRPr="0019220F">
        <w:rPr>
          <w:rFonts w:ascii="Times New Roman" w:hAnsi="Times New Roman" w:cs="Times New Roman"/>
          <w:i/>
          <w:color w:val="000000"/>
          <w:sz w:val="24"/>
          <w:szCs w:val="24"/>
          <w:lang w:val="id-ID"/>
        </w:rPr>
        <w:t>lifestyle</w:t>
      </w:r>
      <w:r w:rsidRPr="0019220F">
        <w:rPr>
          <w:rFonts w:ascii="Times New Roman" w:hAnsi="Times New Roman" w:cs="Times New Roman"/>
          <w:color w:val="000000"/>
          <w:sz w:val="24"/>
          <w:szCs w:val="24"/>
          <w:lang w:val="id-ID"/>
        </w:rPr>
        <w:t xml:space="preserve"> tidak dapat memoderasi pengaruh literasi keuangan terhadap perencanaan keuangan karyawan Bank Panin KCU Plaza Pasifik Kelapa Gading.</w:t>
      </w:r>
    </w:p>
    <w:p w:rsidR="005D5CA5" w:rsidRPr="0019220F" w:rsidRDefault="005D5CA5" w:rsidP="0072300D">
      <w:pPr>
        <w:pStyle w:val="ListParagraph"/>
        <w:numPr>
          <w:ilvl w:val="0"/>
          <w:numId w:val="34"/>
        </w:numPr>
        <w:tabs>
          <w:tab w:val="left" w:pos="993"/>
        </w:tabs>
        <w:spacing w:line="480" w:lineRule="auto"/>
        <w:ind w:left="993" w:hanging="426"/>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2022)","manualFormatting":"Grisela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Pengetahuan Keuangan, Gaya Hidup, Perencanaan Keuangan Pribadi Terhadap Perencanaan Keuangan Pribadi Karyawan Single (Studi Pada Karyawan BUMN Di Kota Waingapu). Hasil penelitian menunjukkan bahwa pengetahuan keuangan dan gaya hidup memiliki pengaruh positif dan signifikan terhadap perencanaan keuangan pribadi.</w:t>
      </w:r>
    </w:p>
    <w:p w:rsidR="005D5CA5" w:rsidRPr="0019220F" w:rsidRDefault="005D5CA5" w:rsidP="0072300D">
      <w:pPr>
        <w:pStyle w:val="ListParagraph"/>
        <w:numPr>
          <w:ilvl w:val="0"/>
          <w:numId w:val="34"/>
        </w:numPr>
        <w:tabs>
          <w:tab w:val="left" w:pos="993"/>
        </w:tabs>
        <w:spacing w:line="480" w:lineRule="auto"/>
        <w:ind w:left="993" w:hanging="426"/>
        <w:jc w:val="both"/>
        <w:rPr>
          <w:rFonts w:ascii="Times New Roman" w:hAnsi="Times New Roman" w:cs="Times New Roman"/>
          <w:b/>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2022)","manualFormatting":"Baroroh et al (2022)","plainTextFormattedCitation":"(Baroroh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melakukan penelitian dengan judul “Pengaruh Tingkat Kesadaran, Kontrol Diri Dan Gaya Hidup Terhadap Perencanaan Keuangan </w:t>
      </w:r>
      <w:r w:rsidRPr="0019220F">
        <w:rPr>
          <w:rFonts w:ascii="Times New Roman" w:hAnsi="Times New Roman" w:cs="Times New Roman"/>
          <w:sz w:val="24"/>
          <w:szCs w:val="24"/>
        </w:rPr>
        <w:lastRenderedPageBreak/>
        <w:t xml:space="preserve">Mahasiswa Di Masa Pandemi </w:t>
      </w:r>
      <w:r w:rsidRPr="0019220F">
        <w:rPr>
          <w:rFonts w:ascii="Times New Roman" w:hAnsi="Times New Roman" w:cs="Times New Roman"/>
          <w:i/>
          <w:sz w:val="24"/>
          <w:szCs w:val="24"/>
        </w:rPr>
        <w:t>Covid-19</w:t>
      </w:r>
      <w:r w:rsidRPr="0019220F">
        <w:rPr>
          <w:rFonts w:ascii="Times New Roman" w:hAnsi="Times New Roman" w:cs="Times New Roman"/>
          <w:sz w:val="24"/>
          <w:szCs w:val="24"/>
        </w:rPr>
        <w:t xml:space="preserve">”. </w:t>
      </w:r>
      <w:r w:rsidRPr="0019220F">
        <w:rPr>
          <w:rFonts w:ascii="Times New Roman" w:hAnsi="Times New Roman" w:cs="Times New Roman"/>
          <w:color w:val="000000"/>
          <w:sz w:val="24"/>
          <w:szCs w:val="24"/>
        </w:rPr>
        <w:t>H</w:t>
      </w:r>
      <w:r w:rsidRPr="0019220F">
        <w:rPr>
          <w:rFonts w:ascii="Times New Roman" w:hAnsi="Times New Roman" w:cs="Times New Roman"/>
          <w:color w:val="000000"/>
          <w:sz w:val="24"/>
          <w:szCs w:val="24"/>
          <w:lang w:val="id-ID"/>
        </w:rPr>
        <w:t>asil penelitian ini yaitu hanya variabel tingkat kesadaran yang mempunyai pengaruh terhadap perencanaan keuangan. Sedangkan variabel kontrol diri dan variabel gaya hidup tidak mempunyai pengaruh terhadap perencanaan keuangan</w:t>
      </w:r>
      <w:r w:rsidRPr="0019220F">
        <w:rPr>
          <w:rFonts w:ascii="Times New Roman" w:hAnsi="Times New Roman" w:cs="Times New Roman"/>
          <w:color w:val="000000"/>
          <w:sz w:val="24"/>
          <w:szCs w:val="24"/>
        </w:rPr>
        <w:t>.</w:t>
      </w:r>
    </w:p>
    <w:p w:rsidR="005D5CA5" w:rsidRPr="0019220F" w:rsidRDefault="005D5CA5" w:rsidP="005D5CA5">
      <w:pPr>
        <w:tabs>
          <w:tab w:val="center" w:pos="4135"/>
        </w:tabs>
        <w:spacing w:line="240" w:lineRule="auto"/>
        <w:jc w:val="both"/>
        <w:rPr>
          <w:rFonts w:ascii="Times New Roman" w:hAnsi="Times New Roman" w:cs="Times New Roman"/>
          <w:b/>
          <w:bCs/>
          <w:sz w:val="24"/>
          <w:szCs w:val="24"/>
        </w:rPr>
      </w:pPr>
      <w:r w:rsidRPr="0019220F">
        <w:rPr>
          <w:rFonts w:ascii="Times New Roman" w:hAnsi="Times New Roman" w:cs="Times New Roman"/>
          <w:b/>
          <w:bCs/>
          <w:sz w:val="24"/>
          <w:szCs w:val="24"/>
        </w:rPr>
        <w:tab/>
        <w:t xml:space="preserve"> Tabel 2.1</w:t>
      </w:r>
      <w:r w:rsidRPr="0019220F">
        <w:rPr>
          <w:rFonts w:ascii="Times New Roman" w:hAnsi="Times New Roman" w:cs="Times New Roman"/>
          <w:b/>
          <w:bCs/>
          <w:sz w:val="24"/>
          <w:szCs w:val="24"/>
        </w:rPr>
        <w:tab/>
      </w:r>
      <w:r w:rsidRPr="0019220F">
        <w:rPr>
          <w:rFonts w:ascii="Times New Roman" w:hAnsi="Times New Roman" w:cs="Times New Roman"/>
          <w:b/>
          <w:bCs/>
          <w:sz w:val="24"/>
          <w:szCs w:val="24"/>
        </w:rPr>
        <w:tab/>
      </w:r>
      <w:r w:rsidRPr="0019220F">
        <w:rPr>
          <w:rFonts w:ascii="Times New Roman" w:hAnsi="Times New Roman" w:cs="Times New Roman"/>
          <w:b/>
          <w:bCs/>
          <w:sz w:val="24"/>
          <w:szCs w:val="24"/>
        </w:rPr>
        <w:tab/>
      </w:r>
    </w:p>
    <w:p w:rsidR="005D5CA5" w:rsidRPr="0019220F" w:rsidRDefault="005D5CA5" w:rsidP="005D5CA5">
      <w:pPr>
        <w:pStyle w:val="ListParagraph"/>
        <w:spacing w:line="240" w:lineRule="auto"/>
        <w:ind w:left="1778"/>
        <w:jc w:val="both"/>
        <w:rPr>
          <w:rFonts w:ascii="Times New Roman" w:hAnsi="Times New Roman" w:cs="Times New Roman"/>
          <w:b/>
          <w:bCs/>
          <w:sz w:val="24"/>
          <w:szCs w:val="24"/>
        </w:rPr>
      </w:pPr>
      <w:r w:rsidRPr="0019220F">
        <w:rPr>
          <w:rFonts w:ascii="Times New Roman" w:hAnsi="Times New Roman" w:cs="Times New Roman"/>
          <w:b/>
          <w:bCs/>
          <w:sz w:val="24"/>
          <w:szCs w:val="24"/>
        </w:rPr>
        <w:t xml:space="preserve">                      Penelitian Terdahulu</w:t>
      </w:r>
    </w:p>
    <w:p w:rsidR="005D5CA5" w:rsidRPr="0019220F" w:rsidRDefault="005D5CA5" w:rsidP="005D5CA5">
      <w:pPr>
        <w:pStyle w:val="ListParagraph"/>
        <w:spacing w:line="240" w:lineRule="auto"/>
        <w:ind w:left="1134"/>
        <w:jc w:val="both"/>
        <w:rPr>
          <w:rFonts w:ascii="Times New Roman" w:hAnsi="Times New Roman" w:cs="Times New Roman"/>
          <w:b/>
          <w:bCs/>
          <w:sz w:val="24"/>
          <w:szCs w:val="24"/>
        </w:rPr>
      </w:pPr>
    </w:p>
    <w:tbl>
      <w:tblPr>
        <w:tblStyle w:val="TableGrid"/>
        <w:tblW w:w="7797" w:type="dxa"/>
        <w:tblInd w:w="562" w:type="dxa"/>
        <w:tblLayout w:type="fixed"/>
        <w:tblLook w:val="04A0" w:firstRow="1" w:lastRow="0" w:firstColumn="1" w:lastColumn="0" w:noHBand="0" w:noVBand="1"/>
      </w:tblPr>
      <w:tblGrid>
        <w:gridCol w:w="668"/>
        <w:gridCol w:w="1175"/>
        <w:gridCol w:w="1701"/>
        <w:gridCol w:w="1701"/>
        <w:gridCol w:w="2552"/>
      </w:tblGrid>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No</w:t>
            </w:r>
          </w:p>
        </w:tc>
        <w:tc>
          <w:tcPr>
            <w:tcW w:w="1175"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Nama Peneliti</w:t>
            </w:r>
          </w:p>
          <w:p w:rsidR="005D5CA5" w:rsidRPr="0019220F" w:rsidRDefault="005D5CA5" w:rsidP="005D5CA5">
            <w:pPr>
              <w:pStyle w:val="ListParagraph"/>
              <w:ind w:left="0"/>
              <w:jc w:val="both"/>
              <w:rPr>
                <w:rFonts w:ascii="Times New Roman" w:hAnsi="Times New Roman" w:cs="Times New Roman"/>
                <w:b/>
                <w:sz w:val="24"/>
                <w:szCs w:val="24"/>
              </w:rPr>
            </w:pPr>
          </w:p>
        </w:tc>
        <w:tc>
          <w:tcPr>
            <w:tcW w:w="1701"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Judul Penelitian</w:t>
            </w:r>
          </w:p>
        </w:tc>
        <w:tc>
          <w:tcPr>
            <w:tcW w:w="1701"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Tujuan Penelitian</w:t>
            </w:r>
          </w:p>
        </w:tc>
        <w:tc>
          <w:tcPr>
            <w:tcW w:w="2552"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Hasil Penelitian dan Kesimpulan</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1.</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2016)","manualFormatting":"Maulida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Gaya Hidup, Sikap Pengelolaan Keuangan Dan Pengetahuan Keuangan Terhadap Perencanaan Keuangan Keluarga Di Surabaya</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Penelitian ini bertujuan untuk menguji secara empiris pengaruh gaya hidup, sikap pengelolaan keuangan, dan pengetahuan keuangan terhadap perencanaan keuangan keluarga.</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Hasil penelitian menunjukkan bahwa gaya hidup, sikap pengelolaan keuangan, dan pengetahuan keuangan berpengaruh terhadap perencanaan keuangan keluarga.</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2.</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2024)","manualFormatting":"Pardede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Pardede &amp; Fussilat (2024)</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Pendapatan Dan Literasi Keuangan  Terhadap Perencanaan Keuangan</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Penelitian ini bertujuan untuk mengetahui pengaruh pendapatan dan literasi keuangan terhadap perencanaan keuangan mahasiswa akuntansi STIE </w:t>
            </w:r>
            <w:r w:rsidRPr="0019220F">
              <w:rPr>
                <w:rFonts w:ascii="Times New Roman" w:hAnsi="Times New Roman" w:cs="Times New Roman"/>
                <w:sz w:val="24"/>
                <w:szCs w:val="24"/>
              </w:rPr>
              <w:lastRenderedPageBreak/>
              <w:t>Pembangunan Tanjungpinang baik secara simultan dan juga parsial.</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Hasil penelitian menunjukkan bahwa variabel pendapatan dan literasi keuangan tidak berpengaruh terhadap perencanaan keuangan secara parsial, Namun penelitian ini juga menunjukan variabel pendapatan dan literasi keuangan berpengaruh secara simultan.</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3.</w:t>
            </w:r>
          </w:p>
        </w:tc>
        <w:tc>
          <w:tcPr>
            <w:tcW w:w="1175" w:type="dxa"/>
          </w:tcPr>
          <w:p w:rsidR="005D5CA5" w:rsidRPr="0019220F" w:rsidRDefault="005D5CA5" w:rsidP="005D5CA5">
            <w:pPr>
              <w:pStyle w:val="ListParagraph"/>
              <w:ind w:left="0"/>
              <w:jc w:val="both"/>
              <w:rPr>
                <w:rFonts w:ascii="Times New Roman" w:hAnsi="Times New Roman" w:cs="Times New Roman"/>
                <w:noProof/>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{"citationItems":[{"id":"ITEM-1","itemData":{"DOI":"10.33050/tmj.v8i2.2095","ISSN":"2620-3383","abstract":"Perencanaan keuangan merupakan langkah awal untuk mencapai kebebasan keuangan guna mencakup tujuan keuangan yang perlu dicapai. Skor indeks kesehatan keuangan pada masyarakat Indonesia masih relatif rendah, hanya sebesar 37,72 dari skor maksimal 100, hal ini semakin menegaskan bahwa literasi keuangan sangat penting bagi masyarakat yang ingin mencapai kebebasan keuangan. Tujuan penelitian ini untuk mengetahui pengaruh motivasi, literasi keuangan, dan demografi terhadap perencanaan keuangan keluarga    dan kebebasaan keuangan. Populasi penelitian ini adalah investor PT. XYZ Sekuritas Surabaya. Penentuan sampel menggunakan metode non probability sampling dengan jumlah sampel  sebanyak  180.  Teknik analisis  menggunakan partial least square. Hasil penelitiaan ini memperlihatkan motivasi, literasi keuangan, dan demografi berpengaruh signifikan terhadap perencanaan keuangan dengan p value 0,000. Motivasi,dan literasi keuangan, berpengaruh signifikan terhadap kebebasan keuangan melalui mediasi perencanaan keuangan dengan p value 0,000 dan 0,046. Saran penelitian selanjutnya dapat menambahkan variabel lain yang diduga dapat mengidentifikasi Self Control, serta faktor dari demografi seperti pendapatan dan juga jumlah anggota keluarga.","author":[{"dropping-particle":"","family":"Raharjo","given":"Magda Endrica","non-dropping-particle":"","parse-names":false,"suffix":""},{"dropping-particle":"","family":"Santoso","given":"Bambang Hadi","non-dropping-particle":"","parse-names":false,"suffix":""},{"dropping-particle":"","family":"Satrio","given":"Budhi","non-dropping-particle":"","parse-names":false,"suffix":""}],"container-title":"Technomedia Journal","id":"ITEM-1","issue":"2","issued":{"date-parts":[["2023"]]},"page":"261-275","title":"Pengaruh Motivasi, Literasi Keuangan, Dan Demografi Terhadap Perencanaan Keuangan Untuk Mencapai Kebebasan Keuangan","type":"article-journal","volume":"8"},"uris":["http://www.mendeley.com/documents/?uuid=0213c7d2-ae3b-4227-aafa-4f127dfe500e"]}],"mendeley":{"formattedCitation":"(Raharjo et al., 2023)","manualFormatting":"Raharjo et al\r(2023)","plainTextFormattedCitation":"(Raharjo et al., 2023)","previouslyFormattedCitation":"(Raharjo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Raharjo et al</w:t>
            </w:r>
          </w:p>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noProof/>
                <w:sz w:val="24"/>
                <w:szCs w:val="24"/>
              </w:rPr>
              <w:t>(2023)</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Motivasi, Literasi Keuangan, Dan Demografi Terhadap Perencanaan Keuangan Untuk Mencapai Kebebasan Keuangan</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Penelitian ini bertujuan  untuk mengetahui pengaruh motivasi, literasi keuangan, dan demografi terhadap perencanaan keuangan keluarga    dan kebebasaan keuangan.</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Hasil penelitiaan ini memperlihatkan motivasi, literasi keuangan, dan demografi berpengaruh signifikan terhadap perencanaan keuangan dengan p value 0,000. Motivasi,dan literasi keuangan, berpengaruh signifikan terhadap kebebasan keuangan melalui mediasi perencanaan keuangan dengan p value 0,000 dan 0,046.</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4.</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2020)","manualFormatting":"Christian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Sikap Keuangan, Sosial, dan Pengetahuan Keuangan terhadap Perencanaan Keuangan Pribadi</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Tujuan dari penelitian ini yaitu untuk mengetahui pengaruh dari sikap keuangan, sosial, dan pengetahuan keuangan terhadap perencanaan keuangan pribadi.</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Hasil dari penelitian ini yaitu bahwa sikap keuangan, sosial, dan pengetahuan keuangan berpengaruh secara positif terhadap perencanaan keuangan pribadi.</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5.</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{"citationItems":[{"id":"ITEM-1","itemData":{"DOI":"10.33476/jamer.v1i2.32","ISSN":"2963-9492","abstract":"Gaya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pengambilan sampel purposive sampling. Teknik pengumpulan data menggunakan kuesioner yang didistribusikan ke 73 (tujuh puluh tiga) mahasiswa. Teknik analisis data pada penelitian ini menggunakan analisis regresi linier berganda dengan menggunakan SPSS versi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variabel terikat perencanaan keuangan yaitu 31,6%, sedangkan sisanya 68,4% dipengaruhi oleh variabel lain yang tidak masuk dalam penelitian ini.","author":[{"dropping-particle":"","family":"Sari","given":"Marlia Puspita","non-dropping-particle":"","parse-names":false,"suffix":""},{"dropping-particle":"","family":"Irdhayanti","given":"Efa","non-dropping-particle":"","parse-names":false,"suffix":""},{"dropping-particle":"","family":"Ahmadi","given":"Ahmadi","non-dropping-particle":"","parse-names":false,"suffix":""}],"container-title":"Journal of Accounting, Management, and Economics Research (JAMER)","id":"ITEM-1","issue":"2","issued":{"date-parts":[["2023"]]},"page":"103-118","title":"Pengetahuan Perencanaan Keuangan Dan Sikap Keuangan Terhadap Perencanaan Keuangan Pada Mahasiswa","type":"article-journal","volume":"1"},"uris":["http://www.mendeley.com/documents/?uuid=0a8ae587-a986-4b9f-a1c5-5ca7d406deb0"]}],"mendeley":{"formattedCitation":"(Sari et al., 2023)","manualFormatting":"Sari et al (2023)","plainTextFormattedCitation":"(Sari et al., 2023)","previouslyFormattedCitation":"(Sari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et al (2023)</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Pengaruh Pengetahuan Perencanaan Keuangan dan Sikap Keuangan terhadap </w:t>
            </w:r>
            <w:r w:rsidRPr="0019220F">
              <w:rPr>
                <w:rFonts w:ascii="Times New Roman" w:hAnsi="Times New Roman" w:cs="Times New Roman"/>
                <w:sz w:val="24"/>
                <w:szCs w:val="24"/>
              </w:rPr>
              <w:lastRenderedPageBreak/>
              <w:t>Perencanaan Keuangan pada Mahasiswa</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Tujuan dalam penelitian ini adalah untuk mendeskripsikan pengaruh pengetahuan perencanaan </w:t>
            </w:r>
            <w:r w:rsidRPr="0019220F">
              <w:rPr>
                <w:rFonts w:ascii="Times New Roman" w:hAnsi="Times New Roman" w:cs="Times New Roman"/>
                <w:sz w:val="24"/>
                <w:szCs w:val="24"/>
              </w:rPr>
              <w:lastRenderedPageBreak/>
              <w:t>keuangan dan sikap keuangan terhadap perencanaan keuangan pada mahasiswa Ekonomi Universitas Nahdlatul Ulama Kalimantan Barat.</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Hasil penelitian menunjukkan bahwa pengetahuan perencanaan keuangan berpengaruh terhadap perencanaan keuangan dan sikap keuangan </w:t>
            </w:r>
            <w:r w:rsidRPr="0019220F">
              <w:rPr>
                <w:rFonts w:ascii="Times New Roman" w:hAnsi="Times New Roman" w:cs="Times New Roman"/>
                <w:sz w:val="24"/>
                <w:szCs w:val="24"/>
              </w:rPr>
              <w:lastRenderedPageBreak/>
              <w:t>tidak berpengaruh terhadap perencanaan keuangan.</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6.</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{"citationItems":[{"id":"ITEM-1","itemData":{"ISSN":"2721-4907","abstract":"Mardiah","author":[{"dropping-particle":"","family":"Mardiah","given":"","non-dropping-particle":"","parse-names":false,"suffix":""}],"container-title":"DECISION : Jurnal Ekonomi dan Bisnis","id":"ITEM-1","issue":"1","issued":{"date-parts":[["2022"]]},"page":"88-98","title":"Pengaruh Tingkat Literasi Keuangan dan Faktor Demografi Terhadap Perencanaan Keuangan (Studi Kasus pada Pegawai Kantor Sekretariat Daerah Kota Parepare)","type":"article-journal","volume":"3"},"uris":["http://www.mendeley.com/documents/?uuid=61215c9c-2d04-4e3e-aa53-eee632949f4c"]}],"mendeley":{"formattedCitation":"(Mardiah, 2022)","manualFormatting":"Mardiah (2022)","plainTextFormattedCitation":"(Mardiah, 2022)","previouslyFormattedCitation":"(Mardiah,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Mardiah (2022)</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Tingkat Literasi Keuangan dan Faktor Demografi Terhadap Perencanaan Keuangan</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Untuk mengetahui pengaruh literasi keuangan terhadap perencanaan keuangan dan pengaruh faktor demografi terhadap perencanaan keuangan.</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color w:val="000000"/>
                <w:sz w:val="24"/>
                <w:szCs w:val="24"/>
                <w:lang w:val="id-ID"/>
              </w:rPr>
              <w:t>Hasil analisis pada penelitian ini membuktikan bahwa</w:t>
            </w:r>
            <w:r w:rsidRPr="0019220F">
              <w:rPr>
                <w:rFonts w:ascii="Times New Roman" w:hAnsi="Times New Roman" w:cs="Times New Roman"/>
                <w:color w:val="000000"/>
                <w:sz w:val="24"/>
                <w:szCs w:val="24"/>
              </w:rPr>
              <w:t xml:space="preserve"> literasi keuangan dan faktor demografi berpenaruh positif dan signifikan terhadap perencanaan keuangan.</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7.</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2023)","manualFormatting":"Wandi,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Yulfis, Rudianto, Junita, Saw Liong, Kelvin (2023)</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Analisis Pengaruh </w:t>
            </w:r>
            <w:r w:rsidRPr="0019220F">
              <w:rPr>
                <w:rFonts w:ascii="Times New Roman" w:hAnsi="Times New Roman" w:cs="Times New Roman"/>
                <w:i/>
                <w:sz w:val="24"/>
                <w:szCs w:val="24"/>
              </w:rPr>
              <w:t>Financial Management</w:t>
            </w:r>
            <w:r w:rsidRPr="0019220F">
              <w:rPr>
                <w:rFonts w:ascii="Times New Roman" w:hAnsi="Times New Roman" w:cs="Times New Roman"/>
                <w:sz w:val="24"/>
                <w:szCs w:val="24"/>
              </w:rPr>
              <w:t xml:space="preserve">,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Dan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Terhadap Perencanaan Keuangan Personal Di Kota Batam</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Tujuan penelitian ini untuk mengetahui pengaruh </w:t>
            </w:r>
            <w:r w:rsidRPr="0019220F">
              <w:rPr>
                <w:rFonts w:ascii="Times New Roman" w:hAnsi="Times New Roman" w:cs="Times New Roman"/>
                <w:i/>
                <w:sz w:val="24"/>
                <w:szCs w:val="24"/>
              </w:rPr>
              <w:t>financial management</w:t>
            </w:r>
            <w:r w:rsidRPr="0019220F">
              <w:rPr>
                <w:rFonts w:ascii="Times New Roman" w:hAnsi="Times New Roman" w:cs="Times New Roman"/>
                <w:sz w:val="24"/>
                <w:szCs w:val="24"/>
              </w:rPr>
              <w:t xml:space="preserve">,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dan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terhadap perencanaan keuangan personal di kota batam.</w:t>
            </w:r>
          </w:p>
        </w:tc>
        <w:tc>
          <w:tcPr>
            <w:tcW w:w="2552" w:type="dxa"/>
          </w:tcPr>
          <w:p w:rsidR="005D5CA5" w:rsidRPr="0019220F" w:rsidRDefault="005D5CA5" w:rsidP="005D5CA5">
            <w:pPr>
              <w:pStyle w:val="ListParagraph"/>
              <w:ind w:left="0"/>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lang w:val="id-ID"/>
              </w:rPr>
              <w:t xml:space="preserve">Hasil penelitiaan ini memperlihatkan variabel </w:t>
            </w:r>
            <w:r w:rsidRPr="0019220F">
              <w:rPr>
                <w:rFonts w:ascii="Times New Roman" w:hAnsi="Times New Roman" w:cs="Times New Roman"/>
                <w:i/>
                <w:color w:val="000000"/>
                <w:sz w:val="24"/>
                <w:szCs w:val="24"/>
                <w:lang w:val="id-ID"/>
              </w:rPr>
              <w:t>financial attitude</w:t>
            </w:r>
            <w:r w:rsidRPr="0019220F">
              <w:rPr>
                <w:rFonts w:ascii="Times New Roman" w:hAnsi="Times New Roman" w:cs="Times New Roman"/>
                <w:color w:val="000000"/>
                <w:sz w:val="24"/>
                <w:szCs w:val="24"/>
                <w:lang w:val="id-ID"/>
              </w:rPr>
              <w:t xml:space="preserve"> dan </w:t>
            </w:r>
            <w:r w:rsidRPr="0019220F">
              <w:rPr>
                <w:rFonts w:ascii="Times New Roman" w:hAnsi="Times New Roman" w:cs="Times New Roman"/>
                <w:i/>
                <w:color w:val="000000"/>
                <w:sz w:val="24"/>
                <w:szCs w:val="24"/>
                <w:lang w:val="id-ID"/>
              </w:rPr>
              <w:t>financial management</w:t>
            </w:r>
            <w:r w:rsidRPr="0019220F">
              <w:rPr>
                <w:rFonts w:ascii="Times New Roman" w:hAnsi="Times New Roman" w:cs="Times New Roman"/>
                <w:color w:val="000000"/>
                <w:sz w:val="24"/>
                <w:szCs w:val="24"/>
                <w:lang w:val="id-ID"/>
              </w:rPr>
              <w:t xml:space="preserve"> ditemukan hasil yang signifikan positif terhadap variabel </w:t>
            </w:r>
            <w:r w:rsidRPr="0019220F">
              <w:rPr>
                <w:rFonts w:ascii="Times New Roman" w:hAnsi="Times New Roman" w:cs="Times New Roman"/>
                <w:i/>
                <w:color w:val="000000"/>
                <w:sz w:val="24"/>
                <w:szCs w:val="24"/>
                <w:lang w:val="id-ID"/>
              </w:rPr>
              <w:t>personal financial planning</w:t>
            </w:r>
            <w:r w:rsidRPr="0019220F">
              <w:rPr>
                <w:rFonts w:ascii="Times New Roman" w:hAnsi="Times New Roman" w:cs="Times New Roman"/>
                <w:color w:val="000000"/>
                <w:sz w:val="24"/>
                <w:szCs w:val="24"/>
                <w:lang w:val="id-ID"/>
              </w:rPr>
              <w:t>.</w:t>
            </w:r>
            <w:r w:rsidRPr="0019220F">
              <w:rPr>
                <w:rFonts w:ascii="Times New Roman" w:hAnsi="Times New Roman" w:cs="Times New Roman"/>
                <w:color w:val="000000"/>
                <w:sz w:val="24"/>
                <w:szCs w:val="24"/>
              </w:rPr>
              <w:t xml:space="preserve"> Namun, untuk variabel </w:t>
            </w:r>
            <w:r w:rsidRPr="0019220F">
              <w:rPr>
                <w:rFonts w:ascii="Times New Roman" w:hAnsi="Times New Roman" w:cs="Times New Roman"/>
                <w:i/>
                <w:color w:val="000000"/>
                <w:sz w:val="24"/>
                <w:szCs w:val="24"/>
              </w:rPr>
              <w:t>financial literacy</w:t>
            </w:r>
            <w:r w:rsidRPr="0019220F">
              <w:rPr>
                <w:rFonts w:ascii="Times New Roman" w:hAnsi="Times New Roman" w:cs="Times New Roman"/>
                <w:color w:val="000000"/>
                <w:sz w:val="24"/>
                <w:szCs w:val="24"/>
              </w:rPr>
              <w:t xml:space="preserve"> didapati hasil yang tidak signifikan untuk pengaruh terhadap variabel </w:t>
            </w:r>
            <w:r w:rsidRPr="0019220F">
              <w:rPr>
                <w:rFonts w:ascii="Times New Roman" w:hAnsi="Times New Roman" w:cs="Times New Roman"/>
                <w:i/>
                <w:color w:val="000000"/>
                <w:sz w:val="24"/>
                <w:szCs w:val="24"/>
              </w:rPr>
              <w:t>personal financial planning</w:t>
            </w:r>
            <w:r w:rsidRPr="0019220F">
              <w:rPr>
                <w:rFonts w:ascii="Times New Roman" w:hAnsi="Times New Roman" w:cs="Times New Roman"/>
                <w:color w:val="000000"/>
                <w:sz w:val="24"/>
                <w:szCs w:val="24"/>
              </w:rPr>
              <w:t>.</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8.</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2022)","manualFormatting":"Fuadi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Literasi Keuangan Dan Lingkungan Sosial Terhadap Perencanaan Keuangan Pribadi</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Tujuan dari penelitian ini adalah untuk menguji dan menganalisa pengaruh literasi keuangan dan lingkungan sosial terhadap perencanaan pribadi pada Mahasiswa UPN “Veteran” Jawa Timur Program Studi Akuntansi.</w:t>
            </w:r>
          </w:p>
        </w:tc>
        <w:tc>
          <w:tcPr>
            <w:tcW w:w="2552"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color w:val="000000"/>
                <w:sz w:val="24"/>
                <w:szCs w:val="24"/>
                <w:lang w:val="id-ID"/>
              </w:rPr>
              <w:t>Hasil analisis pada penelitian ini Berdasarkan pengujian dan analisis diperoleh hasil bahwa secara simultan (Uji F) variabel literasi keuangan dan variabel lingkungan sosial berpengaruh secara serentak terhadap variabel perencanaan keuangan pribadi, secara parsial (Uji t) variabel literasi keuangan secara individu memiliki pengaruh terhadap variabel perencanaan keuangan pribadi, sedangkan variabel lingkungan sosial secara individu tidak berpengaruh terhadap variabel perencanaan keuangan pribadi.</w:t>
            </w:r>
          </w:p>
        </w:tc>
      </w:tr>
      <w:tr w:rsidR="005D5CA5" w:rsidRPr="0019220F" w:rsidTr="005D5CA5">
        <w:tc>
          <w:tcPr>
            <w:tcW w:w="66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9.</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Pengaruh Literasi Keuangan Dan Lingkungan Sosial Terhadap Perencanaan Keuangan Pegawai Di Universitas Islam Indonesia Yogyakarta</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Penelitian ini bertujuan untuk mengukur pengaruh literasi keuangan dan lingkungan sosial terhadap strategi perencanaan keuangan.</w:t>
            </w:r>
          </w:p>
        </w:tc>
        <w:tc>
          <w:tcPr>
            <w:tcW w:w="2552" w:type="dxa"/>
          </w:tcPr>
          <w:p w:rsidR="005D5CA5" w:rsidRPr="0019220F" w:rsidRDefault="005D5CA5" w:rsidP="005D5CA5">
            <w:pPr>
              <w:pStyle w:val="ListParagraph"/>
              <w:ind w:left="0"/>
              <w:jc w:val="both"/>
              <w:rPr>
                <w:rFonts w:ascii="Times New Roman" w:hAnsi="Times New Roman" w:cs="Times New Roman"/>
                <w:color w:val="000000"/>
                <w:sz w:val="24"/>
                <w:szCs w:val="24"/>
                <w:lang w:val="id-ID"/>
              </w:rPr>
            </w:pPr>
            <w:r w:rsidRPr="0019220F">
              <w:rPr>
                <w:rFonts w:ascii="Times New Roman" w:hAnsi="Times New Roman" w:cs="Times New Roman"/>
                <w:color w:val="000000"/>
                <w:sz w:val="24"/>
                <w:szCs w:val="24"/>
                <w:lang w:val="id-ID"/>
              </w:rPr>
              <w:t>D</w:t>
            </w:r>
            <w:r w:rsidRPr="0019220F">
              <w:rPr>
                <w:rFonts w:ascii="Times New Roman" w:hAnsi="Times New Roman" w:cs="Times New Roman"/>
                <w:color w:val="000000"/>
                <w:sz w:val="24"/>
                <w:szCs w:val="24"/>
              </w:rPr>
              <w:t xml:space="preserve">apat </w:t>
            </w:r>
            <w:r w:rsidRPr="0019220F">
              <w:rPr>
                <w:rFonts w:ascii="Times New Roman" w:hAnsi="Times New Roman" w:cs="Times New Roman"/>
                <w:color w:val="000000"/>
                <w:sz w:val="24"/>
                <w:szCs w:val="24"/>
                <w:lang w:val="id-ID"/>
              </w:rPr>
              <w:t>disimpulkan bahwa variabel pengetahuan (literasi) berpengaruh signifikan terhadap strategi perencanaan keuangan, sedangkan variabel lingkungan sosial tidak berpengaruh signifikan terhadap strategi perencanaan keuangan.</w:t>
            </w:r>
          </w:p>
        </w:tc>
      </w:tr>
      <w:tr w:rsidR="005D5CA5" w:rsidRPr="0019220F" w:rsidTr="005D5CA5">
        <w:tc>
          <w:tcPr>
            <w:tcW w:w="668" w:type="dxa"/>
          </w:tcPr>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4"/>
                <w:szCs w:val="24"/>
              </w:rPr>
              <w:t>10</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2021)","manualFormatting":"Simarmata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Efek </w:t>
            </w:r>
            <w:r w:rsidRPr="0019220F">
              <w:rPr>
                <w:rFonts w:ascii="Times New Roman" w:hAnsi="Times New Roman" w:cs="Times New Roman"/>
                <w:i/>
                <w:sz w:val="24"/>
                <w:szCs w:val="24"/>
              </w:rPr>
              <w:t>Lifestyle</w:t>
            </w:r>
            <w:r w:rsidRPr="0019220F">
              <w:rPr>
                <w:rFonts w:ascii="Times New Roman" w:hAnsi="Times New Roman" w:cs="Times New Roman"/>
                <w:sz w:val="24"/>
                <w:szCs w:val="24"/>
              </w:rPr>
              <w:t xml:space="preserve"> Dalam Memoderasi Pengaruh </w:t>
            </w:r>
            <w:r w:rsidRPr="0019220F">
              <w:rPr>
                <w:rFonts w:ascii="Times New Roman" w:hAnsi="Times New Roman" w:cs="Times New Roman"/>
                <w:sz w:val="24"/>
                <w:szCs w:val="24"/>
              </w:rPr>
              <w:lastRenderedPageBreak/>
              <w:t>Pengetahuan Keuangan  Dan Literasi Keuangan Terhadap Perencanaan Keuangan</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Penelitian ini  bertujuan untuk menguji efek gaya </w:t>
            </w:r>
            <w:r w:rsidRPr="0019220F">
              <w:rPr>
                <w:rFonts w:ascii="Times New Roman" w:hAnsi="Times New Roman" w:cs="Times New Roman"/>
                <w:sz w:val="24"/>
                <w:szCs w:val="24"/>
              </w:rPr>
              <w:lastRenderedPageBreak/>
              <w:t>hidup  (</w:t>
            </w:r>
            <w:r w:rsidRPr="0019220F">
              <w:rPr>
                <w:rFonts w:ascii="Times New Roman" w:hAnsi="Times New Roman" w:cs="Times New Roman"/>
                <w:i/>
                <w:sz w:val="24"/>
                <w:szCs w:val="24"/>
              </w:rPr>
              <w:t>lifestyle</w:t>
            </w:r>
            <w:r w:rsidRPr="0019220F">
              <w:rPr>
                <w:rFonts w:ascii="Times New Roman" w:hAnsi="Times New Roman" w:cs="Times New Roman"/>
                <w:sz w:val="24"/>
                <w:szCs w:val="24"/>
              </w:rPr>
              <w:t>)  dalam memoderasi pengaruh pengetahuan keuangan dan literasi keuangan terhadap perencanaan keuangan.</w:t>
            </w:r>
          </w:p>
        </w:tc>
        <w:tc>
          <w:tcPr>
            <w:tcW w:w="2552" w:type="dxa"/>
          </w:tcPr>
          <w:p w:rsidR="005D5CA5" w:rsidRPr="0019220F" w:rsidRDefault="005D5CA5" w:rsidP="005D5CA5">
            <w:pPr>
              <w:pStyle w:val="ListParagraph"/>
              <w:ind w:left="0"/>
              <w:jc w:val="both"/>
              <w:rPr>
                <w:rFonts w:ascii="Times New Roman" w:hAnsi="Times New Roman" w:cs="Times New Roman"/>
                <w:color w:val="000000"/>
                <w:sz w:val="24"/>
                <w:szCs w:val="24"/>
                <w:lang w:val="id-ID"/>
              </w:rPr>
            </w:pPr>
            <w:r w:rsidRPr="0019220F">
              <w:rPr>
                <w:rFonts w:ascii="Times New Roman" w:hAnsi="Times New Roman" w:cs="Times New Roman"/>
                <w:color w:val="000000"/>
                <w:sz w:val="24"/>
                <w:szCs w:val="24"/>
                <w:lang w:val="id-ID"/>
              </w:rPr>
              <w:lastRenderedPageBreak/>
              <w:t xml:space="preserve">Dapat disimpulkan bahwa variabel pengetahuan keuangan memiliki pengaruh </w:t>
            </w:r>
            <w:r w:rsidRPr="0019220F">
              <w:rPr>
                <w:rFonts w:ascii="Times New Roman" w:hAnsi="Times New Roman" w:cs="Times New Roman"/>
                <w:color w:val="000000"/>
                <w:sz w:val="24"/>
                <w:szCs w:val="24"/>
                <w:lang w:val="id-ID"/>
              </w:rPr>
              <w:lastRenderedPageBreak/>
              <w:t xml:space="preserve">positif dan signifikan terhadap perencanaan keuangan. Variabel literasi keuangan tidak memiliki pengaruh terhadap perencanaan keuangan karyawan. Selanjutnya penelitian ini menunjukkan bahwa </w:t>
            </w:r>
            <w:r w:rsidRPr="0019220F">
              <w:rPr>
                <w:rFonts w:ascii="Times New Roman" w:hAnsi="Times New Roman" w:cs="Times New Roman"/>
                <w:i/>
                <w:color w:val="000000"/>
                <w:sz w:val="24"/>
                <w:szCs w:val="24"/>
                <w:lang w:val="id-ID"/>
              </w:rPr>
              <w:t>lifestyle</w:t>
            </w:r>
            <w:r w:rsidRPr="0019220F">
              <w:rPr>
                <w:rFonts w:ascii="Times New Roman" w:hAnsi="Times New Roman" w:cs="Times New Roman"/>
                <w:color w:val="000000"/>
                <w:sz w:val="24"/>
                <w:szCs w:val="24"/>
                <w:lang w:val="id-ID"/>
              </w:rPr>
              <w:t xml:space="preserve"> dapat memoderasi </w:t>
            </w:r>
          </w:p>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color w:val="000000"/>
                <w:sz w:val="24"/>
                <w:szCs w:val="24"/>
                <w:lang w:val="id-ID"/>
              </w:rPr>
              <w:t xml:space="preserve">pengetahuan keuangan terhadap perencanaan keuangan karyawan, akan tetapi </w:t>
            </w:r>
            <w:r w:rsidRPr="0019220F">
              <w:rPr>
                <w:rFonts w:ascii="Times New Roman" w:hAnsi="Times New Roman" w:cs="Times New Roman"/>
                <w:i/>
                <w:color w:val="000000"/>
                <w:sz w:val="24"/>
                <w:szCs w:val="24"/>
                <w:lang w:val="id-ID"/>
              </w:rPr>
              <w:t>lifestyle</w:t>
            </w:r>
            <w:r w:rsidRPr="0019220F">
              <w:rPr>
                <w:rFonts w:ascii="Times New Roman" w:hAnsi="Times New Roman" w:cs="Times New Roman"/>
                <w:color w:val="000000"/>
                <w:sz w:val="24"/>
                <w:szCs w:val="24"/>
                <w:lang w:val="id-ID"/>
              </w:rPr>
              <w:t xml:space="preserve"> tidak dapat memoderasi pengaruh literasi keuangan terhadap perencanaan keuangan.</w:t>
            </w:r>
          </w:p>
        </w:tc>
      </w:tr>
      <w:tr w:rsidR="005D5CA5" w:rsidRPr="0019220F" w:rsidTr="005D5CA5">
        <w:tc>
          <w:tcPr>
            <w:tcW w:w="668" w:type="dxa"/>
          </w:tcPr>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4"/>
                <w:szCs w:val="24"/>
              </w:rPr>
              <w:lastRenderedPageBreak/>
              <w:t>11</w:t>
            </w:r>
          </w:p>
        </w:tc>
        <w:tc>
          <w:tcPr>
            <w:tcW w:w="1175"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2022)","manualFormatting":"Grisela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Grisela Miku Ate (2022)</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Pengaruh Pengetahuan Keuangan, Gaya Hidup, Perencanaan Keuangan Pribadi Terhadap Perencanaan Keuangan Pribadi Karyawan </w:t>
            </w:r>
            <w:r w:rsidRPr="0019220F">
              <w:rPr>
                <w:rFonts w:ascii="Times New Roman" w:hAnsi="Times New Roman" w:cs="Times New Roman"/>
                <w:i/>
                <w:sz w:val="24"/>
                <w:szCs w:val="24"/>
              </w:rPr>
              <w:t xml:space="preserve">Single </w:t>
            </w:r>
            <w:r w:rsidRPr="0019220F">
              <w:rPr>
                <w:rFonts w:ascii="Times New Roman" w:hAnsi="Times New Roman" w:cs="Times New Roman"/>
                <w:sz w:val="24"/>
                <w:szCs w:val="24"/>
              </w:rPr>
              <w:t>(Studi Pada Karyawan BUMN Di Kota Waingapu)</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Penelitian ini bertujuan untuk menguji pengaruh pengetahuan keuangan dan gaya hidup terhadap perencanaan keuangan pribadi.</w:t>
            </w:r>
          </w:p>
        </w:tc>
        <w:tc>
          <w:tcPr>
            <w:tcW w:w="2552" w:type="dxa"/>
          </w:tcPr>
          <w:p w:rsidR="005D5CA5" w:rsidRPr="0019220F" w:rsidRDefault="005D5CA5" w:rsidP="005D5CA5">
            <w:pPr>
              <w:pStyle w:val="ListParagraph"/>
              <w:ind w:left="0"/>
              <w:jc w:val="both"/>
              <w:rPr>
                <w:rFonts w:ascii="Times New Roman" w:hAnsi="Times New Roman" w:cs="Times New Roman"/>
                <w:color w:val="000000"/>
                <w:sz w:val="24"/>
                <w:szCs w:val="24"/>
                <w:lang w:val="id-ID"/>
              </w:rPr>
            </w:pPr>
            <w:r w:rsidRPr="0019220F">
              <w:rPr>
                <w:rFonts w:ascii="Times New Roman" w:hAnsi="Times New Roman" w:cs="Times New Roman"/>
                <w:color w:val="000000"/>
                <w:sz w:val="24"/>
                <w:szCs w:val="24"/>
                <w:lang w:val="id-ID"/>
              </w:rPr>
              <w:t>Hasil penelitian menunjukkan bahwa pengetahuan keuangan dan gaya hidup memiliki pengaruh positif dan signifikan terhadap perencanaan keuangan pribadi.</w:t>
            </w:r>
          </w:p>
        </w:tc>
      </w:tr>
      <w:tr w:rsidR="005D5CA5" w:rsidRPr="0019220F" w:rsidTr="005D5CA5">
        <w:tc>
          <w:tcPr>
            <w:tcW w:w="668" w:type="dxa"/>
          </w:tcPr>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4"/>
                <w:szCs w:val="24"/>
              </w:rPr>
              <w:t>12</w:t>
            </w:r>
          </w:p>
        </w:tc>
        <w:tc>
          <w:tcPr>
            <w:tcW w:w="1175" w:type="dxa"/>
          </w:tcPr>
          <w:p w:rsidR="005D5CA5" w:rsidRPr="0019220F" w:rsidRDefault="005D5CA5" w:rsidP="005D5CA5">
            <w:pPr>
              <w:pStyle w:val="ListParagraph"/>
              <w:ind w:left="0"/>
              <w:jc w:val="both"/>
              <w:rPr>
                <w:rFonts w:ascii="Times New Roman" w:hAnsi="Times New Roman" w:cs="Times New Roman"/>
                <w:noProof/>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{"citationItems":[{"id":"ITEM-1","itemData":{"DOI":"10.53566/jer.v2i1.81","abstract":"Penelitian ini bertujuan untuk mengukur pengaruh tingkat kesadaran, kontrol diri, dan gaya hidup terhadap perencanaan keuangan. Pengumpulan data menggunakan metode kuesioner dengan populasi seluruh mahasiswa di Fakultas Ekonomi dan Bisnis Islam UIN Sunan Kalijaga, dimana purposive sampling digunakan sebagai teknik pengambilan sampel. Teknik analisis data menggunakan regresi linear berganda. Adapun hasil penelitian ini yaitu hanya variabel tingkat kesadaran yang mempunyai pengaruh terhadap perencanaan keuangan. Sedangkan variabel kontrol diri dan variabel gaya hidup tidak mempunyai pengaruh terhadap perencanaan keuangan.\r Kata Kunci: Tingkat Kesadaran, Kontrol Diri, Gaya Hidup, Perencanaan Keuangan Mahasiswa FEBI UIN Sunan Kalijaga.","author":[{"dropping-particle":"","family":"Baroroh","given":"Hilmy","non-dropping-particle":"","parse-names":false,"suffix":""},{"dropping-particle":"","family":"Anjaswati","given":"Nur","non-dropping-particle":"","parse-names":false,"suffix":""},{"dropping-particle":"","family":"Faisal","given":"Mohammad Amir","non-dropping-particle":"","parse-names":false,"suffix":""},{"dropping-particle":"","family":"Arifina","given":"Mufti","non-dropping-particle":"","parse-names":false,"suffix":""},{"dropping-particle":"","family":"Pujiyanti","given":"Pujiyanti","non-dropping-particle":"","parse-names":false,"suffix":""}],"container-title":"Jurnal Ekonomi Rabbani","id":"ITEM-1","issue":"1","issued":{"date-parts":[["2022"]]},"page":"219-227","title":"Pengaruh Tingkat Kesadaran, Kontrol Diri Dan Gaya Hidup Terhadap Perencanaan Keuangan Mahasiswa Di Masa Pandemi Covid-19","type":"article-journal","volume":"2"},"uris":["http://www.mendeley.com/documents/?uuid=246dd151-ae94-4638-a864-7e56c72344d2"]}],"mendeley":{"formattedCitation":"(Baroroh et al., 2022)","manualFormatting":"Baroroh et al\r(2022)","plainTextFormattedCitation":"(Baroroh et al., 2022)","previouslyFormattedCitation":"(Baroroh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Baroroh et al</w:t>
            </w:r>
          </w:p>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noProof/>
                <w:sz w:val="24"/>
                <w:szCs w:val="24"/>
              </w:rPr>
              <w:t>(2022)</w:t>
            </w:r>
            <w:r w:rsidRPr="0019220F">
              <w:rPr>
                <w:rFonts w:ascii="Times New Roman" w:hAnsi="Times New Roman" w:cs="Times New Roman"/>
                <w:sz w:val="24"/>
                <w:szCs w:val="24"/>
              </w:rPr>
              <w:fldChar w:fldCharType="end"/>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Pengaruh Tingkat Kesadaran, Kontrol Diri Dan Gaya </w:t>
            </w:r>
            <w:r w:rsidRPr="0019220F">
              <w:rPr>
                <w:rFonts w:ascii="Times New Roman" w:hAnsi="Times New Roman" w:cs="Times New Roman"/>
                <w:sz w:val="24"/>
                <w:szCs w:val="24"/>
              </w:rPr>
              <w:lastRenderedPageBreak/>
              <w:t xml:space="preserve">Hidup Terhadap Perencanaan Keuangan Mahasiswa Di Masa Pandemi </w:t>
            </w:r>
            <w:r w:rsidRPr="0019220F">
              <w:rPr>
                <w:rFonts w:ascii="Times New Roman" w:hAnsi="Times New Roman" w:cs="Times New Roman"/>
                <w:i/>
                <w:sz w:val="24"/>
                <w:szCs w:val="24"/>
              </w:rPr>
              <w:t>Covid-19</w:t>
            </w:r>
          </w:p>
        </w:tc>
        <w:tc>
          <w:tcPr>
            <w:tcW w:w="1701"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Penelitian ini bertujuan untuk mengukur pengaruh </w:t>
            </w:r>
            <w:r w:rsidRPr="0019220F">
              <w:rPr>
                <w:rFonts w:ascii="Times New Roman" w:hAnsi="Times New Roman" w:cs="Times New Roman"/>
                <w:sz w:val="24"/>
                <w:szCs w:val="24"/>
              </w:rPr>
              <w:lastRenderedPageBreak/>
              <w:t>tingkat kesadaran, kontrol diri, dan gaya hidup terhadap perencanaan keuangan.</w:t>
            </w:r>
          </w:p>
        </w:tc>
        <w:tc>
          <w:tcPr>
            <w:tcW w:w="2552" w:type="dxa"/>
          </w:tcPr>
          <w:p w:rsidR="005D5CA5" w:rsidRPr="0019220F" w:rsidRDefault="005D5CA5" w:rsidP="005D5CA5">
            <w:pPr>
              <w:pStyle w:val="ListParagraph"/>
              <w:ind w:left="0"/>
              <w:jc w:val="both"/>
              <w:rPr>
                <w:rFonts w:ascii="Times New Roman" w:hAnsi="Times New Roman" w:cs="Times New Roman"/>
                <w:color w:val="000000"/>
                <w:sz w:val="24"/>
                <w:szCs w:val="24"/>
                <w:lang w:val="id-ID"/>
              </w:rPr>
            </w:pPr>
            <w:r w:rsidRPr="0019220F">
              <w:rPr>
                <w:rFonts w:ascii="Times New Roman" w:hAnsi="Times New Roman" w:cs="Times New Roman"/>
                <w:color w:val="000000"/>
                <w:sz w:val="24"/>
                <w:szCs w:val="24"/>
                <w:lang w:val="id-ID"/>
              </w:rPr>
              <w:lastRenderedPageBreak/>
              <w:t xml:space="preserve">Adapun hasil penelitian ini yaitu hanya variabel tingkat kesadaran yang mempunyai pengaruh terhadap perencanaan </w:t>
            </w:r>
            <w:r w:rsidRPr="0019220F">
              <w:rPr>
                <w:rFonts w:ascii="Times New Roman" w:hAnsi="Times New Roman" w:cs="Times New Roman"/>
                <w:color w:val="000000"/>
                <w:sz w:val="24"/>
                <w:szCs w:val="24"/>
                <w:lang w:val="id-ID"/>
              </w:rPr>
              <w:lastRenderedPageBreak/>
              <w:t>keuangan. Sedangkan variabel kontrol diri dan variabel gaya hidup tidak mempunyai pengaruh terhadap perencanaan keuangan.</w:t>
            </w:r>
          </w:p>
        </w:tc>
      </w:tr>
    </w:tbl>
    <w:p w:rsidR="005D5CA5" w:rsidRPr="0019220F" w:rsidRDefault="005D5CA5" w:rsidP="005D5CA5">
      <w:pPr>
        <w:tabs>
          <w:tab w:val="left" w:pos="1665"/>
        </w:tabs>
        <w:spacing w:line="240" w:lineRule="auto"/>
        <w:jc w:val="both"/>
        <w:rPr>
          <w:rFonts w:ascii="Times New Roman" w:hAnsi="Times New Roman" w:cs="Times New Roman"/>
          <w:b/>
          <w:sz w:val="24"/>
          <w:szCs w:val="24"/>
        </w:rPr>
      </w:pPr>
    </w:p>
    <w:p w:rsidR="005D5CA5" w:rsidRPr="0019220F" w:rsidRDefault="005D5CA5" w:rsidP="005D5CA5">
      <w:pPr>
        <w:pStyle w:val="Heading2"/>
        <w:numPr>
          <w:ilvl w:val="0"/>
          <w:numId w:val="7"/>
        </w:numPr>
        <w:spacing w:line="480" w:lineRule="auto"/>
        <w:ind w:hanging="294"/>
        <w:jc w:val="both"/>
        <w:rPr>
          <w:rFonts w:ascii="Times New Roman" w:hAnsi="Times New Roman" w:cs="Times New Roman"/>
          <w:b/>
          <w:color w:val="auto"/>
          <w:sz w:val="24"/>
          <w:szCs w:val="24"/>
        </w:rPr>
      </w:pPr>
      <w:r w:rsidRPr="0019220F">
        <w:rPr>
          <w:rFonts w:ascii="Times New Roman" w:hAnsi="Times New Roman" w:cs="Times New Roman"/>
          <w:b/>
          <w:color w:val="auto"/>
          <w:sz w:val="24"/>
          <w:szCs w:val="24"/>
        </w:rPr>
        <w:t>Kerangka Pemikiran Konseptual</w:t>
      </w:r>
    </w:p>
    <w:p w:rsidR="005D5CA5" w:rsidRPr="0019220F" w:rsidRDefault="005D5CA5" w:rsidP="005D5CA5">
      <w:pPr>
        <w:spacing w:line="480" w:lineRule="auto"/>
        <w:ind w:left="709" w:firstLine="567"/>
        <w:jc w:val="both"/>
        <w:rPr>
          <w:rFonts w:ascii="Times New Roman" w:hAnsi="Times New Roman" w:cs="Times New Roman"/>
          <w:b/>
          <w:sz w:val="24"/>
          <w:szCs w:val="24"/>
        </w:rPr>
      </w:pPr>
      <w:r w:rsidRPr="0019220F">
        <w:rPr>
          <w:rFonts w:ascii="Times New Roman" w:hAnsi="Times New Roman" w:cs="Times New Roman"/>
          <w:sz w:val="24"/>
          <w:szCs w:val="24"/>
        </w:rPr>
        <w:t xml:space="preserve">Dalam Sugiyono (2021:79) kerangka berfikir merupakan dasar yang memperlihatkan hubungan teoritis antara variabel yang akan diteliti. Dalam penelitian ini, diuraikan melalui variabel yang memiliki hubungan independen </w:t>
      </w:r>
      <w:r w:rsidRPr="0019220F">
        <w:rPr>
          <w:rFonts w:ascii="Times New Roman" w:hAnsi="Times New Roman" w:cs="Times New Roman"/>
          <w:i/>
          <w:sz w:val="24"/>
          <w:szCs w:val="24"/>
        </w:rPr>
        <w:t xml:space="preserve">Financial Literacy </w:t>
      </w:r>
      <w:r w:rsidRPr="0019220F">
        <w:rPr>
          <w:rFonts w:ascii="Times New Roman" w:hAnsi="Times New Roman" w:cs="Times New Roman"/>
          <w:sz w:val="24"/>
          <w:szCs w:val="24"/>
        </w:rPr>
        <w:t>(X1), Sikap Keuangan</w:t>
      </w:r>
      <w:r w:rsidRPr="0019220F">
        <w:rPr>
          <w:rFonts w:ascii="Times New Roman" w:hAnsi="Times New Roman" w:cs="Times New Roman"/>
          <w:i/>
          <w:sz w:val="24"/>
          <w:szCs w:val="24"/>
        </w:rPr>
        <w:t xml:space="preserve"> </w:t>
      </w:r>
      <w:r w:rsidRPr="0019220F">
        <w:rPr>
          <w:rFonts w:ascii="Times New Roman" w:hAnsi="Times New Roman" w:cs="Times New Roman"/>
          <w:sz w:val="24"/>
          <w:szCs w:val="24"/>
        </w:rPr>
        <w:t xml:space="preserve">(X2), Lingkungan Sosial (X3) dan Gaya Hidup (X4) dengan variabel dependen Perencanaan Keuangan (Y), yang akan diuraikan pada paragraf sebagai </w:t>
      </w:r>
      <w:r w:rsidRPr="0019220F">
        <w:rPr>
          <w:rFonts w:ascii="Times New Roman" w:hAnsi="Times New Roman" w:cs="Times New Roman"/>
          <w:spacing w:val="-2"/>
          <w:sz w:val="24"/>
          <w:szCs w:val="24"/>
        </w:rPr>
        <w:t>berikut:</w:t>
      </w:r>
    </w:p>
    <w:p w:rsidR="005D5CA5" w:rsidRPr="0019220F" w:rsidRDefault="005D5CA5" w:rsidP="005D5CA5">
      <w:pPr>
        <w:pStyle w:val="ListParagraph"/>
        <w:numPr>
          <w:ilvl w:val="0"/>
          <w:numId w:val="10"/>
        </w:numPr>
        <w:spacing w:after="0" w:line="480" w:lineRule="auto"/>
        <w:ind w:left="993" w:hanging="284"/>
        <w:jc w:val="both"/>
        <w:rPr>
          <w:rFonts w:ascii="Times New Roman" w:hAnsi="Times New Roman" w:cs="Times New Roman"/>
          <w:sz w:val="24"/>
          <w:szCs w:val="24"/>
          <w:lang w:val="id-ID"/>
        </w:rPr>
      </w:pPr>
      <w:r w:rsidRPr="0019220F">
        <w:rPr>
          <w:rFonts w:ascii="Times New Roman" w:hAnsi="Times New Roman" w:cs="Times New Roman"/>
          <w:i/>
          <w:sz w:val="24"/>
          <w:szCs w:val="24"/>
        </w:rPr>
        <w:t xml:space="preserve">Financial Literacy </w:t>
      </w:r>
      <w:r w:rsidRPr="0019220F">
        <w:rPr>
          <w:rFonts w:ascii="Times New Roman" w:hAnsi="Times New Roman" w:cs="Times New Roman"/>
          <w:sz w:val="24"/>
          <w:szCs w:val="24"/>
        </w:rPr>
        <w:t>Terhadap Perencanaan Keuangan</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lang w:val="id-ID"/>
        </w:rPr>
        <w:t>Literasi keuangan merupakan pengetahuan yang dibutuhkan dalam pengelolaan keuangan, dimana semakin baik literasi keuangan seseorang maka akan semakin baik pula proses perencanaan keuangan seseorang serta pengimplementasiannya</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hAnsi="Times New Roman" w:cs="Times New Roman"/>
          <w:i/>
          <w:sz w:val="24"/>
          <w:szCs w:val="24"/>
          <w:lang w:val="id-ID"/>
        </w:rPr>
        <w:t>Financial literacy</w:t>
      </w:r>
      <w:r w:rsidRPr="0019220F">
        <w:rPr>
          <w:rFonts w:ascii="Times New Roman" w:hAnsi="Times New Roman" w:cs="Times New Roman"/>
          <w:sz w:val="24"/>
          <w:szCs w:val="24"/>
          <w:lang w:val="id-ID"/>
        </w:rPr>
        <w:t xml:space="preserve"> penting untuk diterapkan seorang individu, supaya tidak mengambil keputusan yang salah dalam keputusan keuangan. Individu yang mempunyai pemahaman tentang literasi keuangan yang baik mampu memilih keputusan yang benar dalam menghadapi konflik keuangan. </w:t>
      </w:r>
      <w:r w:rsidRPr="0019220F">
        <w:rPr>
          <w:rFonts w:ascii="Times New Roman" w:hAnsi="Times New Roman" w:cs="Times New Roman"/>
          <w:sz w:val="24"/>
          <w:szCs w:val="24"/>
        </w:rPr>
        <w:t xml:space="preserve">Apabila individu mampu mengelola sumber daya keuangan dengan baik, maka perencanaan keuangan </w:t>
      </w:r>
      <w:r w:rsidRPr="0019220F">
        <w:rPr>
          <w:rFonts w:ascii="Times New Roman" w:hAnsi="Times New Roman" w:cs="Times New Roman"/>
          <w:sz w:val="24"/>
          <w:szCs w:val="24"/>
        </w:rPr>
        <w:lastRenderedPageBreak/>
        <w:t xml:space="preserve">personal dapat berjalan dengan baik dan akan mendapatkan hasil yang maksimal di masa depan. Jika individu mempunyai pemahaman keuangan yang sedikit, akan menjadi masalah yang besar bagi individu dan masyarakat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Yulfis, Rudianto, Junita, Saw Liong, Kelvin,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lang w:val="id-ID"/>
        </w:rPr>
      </w:pPr>
      <w:r w:rsidRPr="0019220F">
        <w:rPr>
          <w:rFonts w:ascii="Times New Roman" w:hAnsi="Times New Roman" w:cs="Times New Roman"/>
          <w:sz w:val="24"/>
          <w:szCs w:val="24"/>
          <w:lang w:val="id-ID"/>
        </w:rPr>
        <w:t xml:space="preserve">Pengetahuan keuangan adalah kemampuan seseorang dalam mengambil keputusan keuangan termasuk cara seseorang mengatur, mengelola, dan  merespon resiko dari keuangan yang ada untuk mencapai keputusan keuangan yang baik. Pengetahuan keuangan dapat memberikan manfaat pada ekonomi dan juga mampu membuat seseorang menggunakan uang dengan baik. Oleh karena itu, pengetahuan keuangan yang baik membuat seorang individu dapat memanfaatkan uang berdasarkan kebutuhannya (Ida dan Dwinta, 2010). </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lang w:val="id-ID"/>
        </w:rPr>
        <w:t>Rooij et al. (2011) menjelaskan bahwa perencanaan keuangan di masa depan dipengaruhi oleh pengetahuan keuangan. Menurut Taft et al. (2013), seorang individu yang mempunyai jenjang pendidikan yang tinggi dapat meningkatkan pengetahuan keuangan yang signifikan. Mempunyai pengetahuan keuangan, dapat memengaruhi seseorang untuk membuat sebuah perencanaan keuangan sehingga dalam penggunaan uang</w:t>
      </w:r>
      <w:r w:rsidRPr="0019220F">
        <w:rPr>
          <w:rFonts w:ascii="Times New Roman" w:hAnsi="Times New Roman" w:cs="Times New Roman"/>
          <w:sz w:val="24"/>
          <w:szCs w:val="24"/>
        </w:rPr>
        <w:t xml:space="preserve"> akan lebih teratur dan terarah dalam mencapai tujuan keuangan.  Pengetahuan keuangan yang dimiliki seseorang dapat memengaruhi perencanaan keuangan, dimana semakin baik pengetahuan keuangan seseorang maka semakin baik perencanaan keuangan yang dilakukan. </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Dalam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2024)","manualFormatting":"Pardede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Pardede &amp; Fussilat (2024)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hasil penelitian ini menunjukan bahwa variabel literasi keuangan tidak berpengaruh terhadap perencanaan keuangan secara parsial, Namun penelitian ini juga menunjukan variabel literasi keuangan berpengaruh secara simultan. Sedangkan dalam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{"citationItems":[{"id":"ITEM-1","itemData":{"DOI":"10.33050/tmj.v8i2.2095","ISSN":"2620-3383","abstract":"Perencanaan keuangan merupakan langkah awal untuk mencapai kebebasan keuangan guna mencakup tujuan keuangan yang perlu dicapai. Skor indeks kesehatan keuangan pada masyarakat Indonesia masih relatif rendah, hanya sebesar 37,72 dari skor maksimal 100, hal ini semakin menegaskan bahwa literasi keuangan sangat penting bagi masyarakat yang ingin mencapai kebebasan keuangan. Tujuan penelitian ini untuk mengetahui pengaruh motivasi, literasi keuangan, dan demografi terhadap perencanaan keuangan keluarga    dan kebebasaan keuangan. Populasi penelitian ini adalah investor PT. XYZ Sekuritas Surabaya. Penentuan sampel menggunakan metode non probability sampling dengan jumlah sampel  sebanyak  180.  Teknik analisis  menggunakan partial least square. Hasil penelitiaan ini memperlihatkan motivasi, literasi keuangan, dan demografi berpengaruh signifikan terhadap perencanaan keuangan dengan p value 0,000. Motivasi,dan literasi keuangan, berpengaruh signifikan terhadap kebebasan keuangan melalui mediasi perencanaan keuangan dengan p value 0,000 dan 0,046. Saran penelitian selanjutnya dapat menambahkan variabel lain yang diduga dapat mengidentifikasi Self Control, serta faktor dari demografi seperti pendapatan dan juga jumlah anggota keluarga.","author":[{"dropping-particle":"","family":"Raharjo","given":"Magda Endrica","non-dropping-particle":"","parse-names":false,"suffix":""},{"dropping-particle":"","family":"Santoso","given":"Bambang Hadi","non-dropping-particle":"","parse-names":false,"suffix":""},{"dropping-particle":"","family":"Satrio","given":"Budhi","non-dropping-particle":"","parse-names":false,"suffix":""}],"container-title":"Technomedia Journal","id":"ITEM-1","issue":"2","issued":{"date-parts":[["2023"]]},"page":"261-275","title":"Pengaruh Motivasi, Literasi Keuangan, Dan Demografi Terhadap Perencanaan Keuangan Untuk Mencapai Kebebasan Keuangan","type":"article-journal","volume":"8"},"uris":["http://www.mendeley.com/documents/?uuid=0213c7d2-ae3b-4227-aafa-4f127dfe500e"]}],"mendeley":{"formattedCitation":"(Raharjo et al., 2023)","manualFormatting":"Raharjo et al. (2023)","plainTextFormattedCitation":"(Raharjo et al., 2023)","previouslyFormattedCitation":"(Raharjo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Raharjo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memperlihatkan pengaruh  literasi keuangan berpengaruh signifikan terhadap perencanaan keuangan dengan p value 0,000.</w:t>
      </w:r>
    </w:p>
    <w:p w:rsidR="005D5CA5" w:rsidRPr="0019220F" w:rsidRDefault="005D5CA5" w:rsidP="005D5CA5">
      <w:pPr>
        <w:pStyle w:val="ListParagraph"/>
        <w:numPr>
          <w:ilvl w:val="0"/>
          <w:numId w:val="10"/>
        </w:numPr>
        <w:spacing w:after="0" w:line="480" w:lineRule="auto"/>
        <w:ind w:left="993" w:hanging="284"/>
        <w:jc w:val="both"/>
        <w:rPr>
          <w:rFonts w:ascii="Times New Roman" w:hAnsi="Times New Roman" w:cs="Times New Roman"/>
          <w:sz w:val="24"/>
          <w:szCs w:val="24"/>
          <w:lang w:val="id-ID"/>
        </w:rPr>
      </w:pPr>
      <w:r w:rsidRPr="0019220F">
        <w:rPr>
          <w:rFonts w:ascii="Times New Roman" w:hAnsi="Times New Roman" w:cs="Times New Roman"/>
          <w:sz w:val="24"/>
          <w:szCs w:val="24"/>
        </w:rPr>
        <w:t>Sikap Keuangan Terhadap Perencanaan Keuangan</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lang w:val="id-ID"/>
        </w:rPr>
      </w:pPr>
      <w:r w:rsidRPr="0019220F">
        <w:rPr>
          <w:rFonts w:ascii="Times New Roman" w:hAnsi="Times New Roman" w:cs="Times New Roman"/>
          <w:sz w:val="24"/>
          <w:szCs w:val="24"/>
          <w:lang w:val="id-ID"/>
        </w:rPr>
        <w:t xml:space="preserve">Menurut </w:t>
      </w:r>
      <w:r w:rsidRPr="0019220F">
        <w:rPr>
          <w:rFonts w:ascii="Times New Roman" w:hAnsi="Times New Roman" w:cs="Times New Roman"/>
          <w:sz w:val="24"/>
          <w:szCs w:val="24"/>
          <w:lang w:val="id-ID"/>
        </w:rPr>
        <w:fldChar w:fldCharType="begin" w:fldLock="1"/>
      </w:r>
      <w:r w:rsidRPr="0019220F">
        <w:rPr>
          <w:rFonts w:ascii="Times New Roman" w:hAnsi="Times New Roman" w:cs="Times New Roman"/>
          <w:sz w:val="24"/>
          <w:szCs w:val="24"/>
          <w:lang w:val="id-ID"/>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2022)","manualFormatting":"Laili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lang w:val="id-ID"/>
        </w:rPr>
        <w:fldChar w:fldCharType="separate"/>
      </w:r>
      <w:r w:rsidRPr="0019220F">
        <w:rPr>
          <w:rFonts w:ascii="Times New Roman" w:hAnsi="Times New Roman" w:cs="Times New Roman"/>
          <w:noProof/>
          <w:sz w:val="24"/>
          <w:szCs w:val="24"/>
          <w:lang w:val="id-ID"/>
        </w:rPr>
        <w:t xml:space="preserve">Laili </w:t>
      </w:r>
      <w:r w:rsidRPr="0019220F">
        <w:rPr>
          <w:rFonts w:ascii="Times New Roman" w:hAnsi="Times New Roman" w:cs="Times New Roman"/>
          <w:noProof/>
          <w:sz w:val="24"/>
          <w:szCs w:val="24"/>
        </w:rPr>
        <w:t>(</w:t>
      </w:r>
      <w:r w:rsidRPr="0019220F">
        <w:rPr>
          <w:rFonts w:ascii="Times New Roman" w:hAnsi="Times New Roman" w:cs="Times New Roman"/>
          <w:noProof/>
          <w:sz w:val="24"/>
          <w:szCs w:val="24"/>
          <w:lang w:val="id-ID"/>
        </w:rPr>
        <w:t>2022)</w:t>
      </w:r>
      <w:r w:rsidRPr="0019220F">
        <w:rPr>
          <w:rFonts w:ascii="Times New Roman" w:hAnsi="Times New Roman" w:cs="Times New Roman"/>
          <w:sz w:val="24"/>
          <w:szCs w:val="24"/>
          <w:lang w:val="id-ID"/>
        </w:rPr>
        <w:fldChar w:fldCharType="end"/>
      </w:r>
      <w:r w:rsidRPr="0019220F">
        <w:rPr>
          <w:rFonts w:ascii="Times New Roman" w:hAnsi="Times New Roman" w:cs="Times New Roman"/>
          <w:sz w:val="24"/>
          <w:szCs w:val="24"/>
        </w:rPr>
        <w:t xml:space="preserve"> </w:t>
      </w:r>
      <w:r w:rsidRPr="0019220F">
        <w:rPr>
          <w:rFonts w:ascii="Times New Roman" w:hAnsi="Times New Roman" w:cs="Times New Roman"/>
          <w:i/>
          <w:sz w:val="24"/>
          <w:szCs w:val="24"/>
          <w:lang w:val="id-ID"/>
        </w:rPr>
        <w:t>financial attitude</w:t>
      </w:r>
      <w:r w:rsidRPr="0019220F">
        <w:rPr>
          <w:rFonts w:ascii="Times New Roman" w:hAnsi="Times New Roman" w:cs="Times New Roman"/>
          <w:sz w:val="24"/>
          <w:szCs w:val="24"/>
          <w:lang w:val="id-ID"/>
        </w:rPr>
        <w:t xml:space="preserve"> adalah penerapan prinsip keuangan dalam menciptakan serta mempertahankan nilai dengan membuat keputusan serta mengelola sumber daya secara efektif. </w:t>
      </w:r>
      <w:r w:rsidRPr="0019220F">
        <w:rPr>
          <w:rFonts w:ascii="Times New Roman" w:hAnsi="Times New Roman" w:cs="Times New Roman"/>
          <w:i/>
          <w:sz w:val="24"/>
          <w:szCs w:val="24"/>
          <w:lang w:val="id-ID"/>
        </w:rPr>
        <w:t>Financial attitude</w:t>
      </w:r>
      <w:r w:rsidRPr="0019220F">
        <w:rPr>
          <w:rFonts w:ascii="Times New Roman" w:hAnsi="Times New Roman" w:cs="Times New Roman"/>
          <w:sz w:val="24"/>
          <w:szCs w:val="24"/>
          <w:lang w:val="id-ID"/>
        </w:rPr>
        <w:t xml:space="preserve"> dapat mempengaruhi perencanaan keuangan pribadi yang mampu ditinjau dari pola keuangan yang terwujud akibat dari </w:t>
      </w:r>
      <w:r w:rsidRPr="0019220F">
        <w:rPr>
          <w:rFonts w:ascii="Times New Roman" w:hAnsi="Times New Roman" w:cs="Times New Roman"/>
          <w:i/>
          <w:sz w:val="24"/>
          <w:szCs w:val="24"/>
          <w:lang w:val="id-ID"/>
        </w:rPr>
        <w:t>financial attitude</w:t>
      </w:r>
      <w:r w:rsidRPr="0019220F">
        <w:rPr>
          <w:rFonts w:ascii="Times New Roman" w:hAnsi="Times New Roman" w:cs="Times New Roman"/>
          <w:sz w:val="24"/>
          <w:szCs w:val="24"/>
          <w:lang w:val="id-ID"/>
        </w:rPr>
        <w:t xml:space="preserve"> individu</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lang w:val="id-ID"/>
        </w:rPr>
        <w:t>.</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lang w:val="id-ID"/>
        </w:rPr>
      </w:pPr>
      <w:r w:rsidRPr="0019220F">
        <w:rPr>
          <w:rFonts w:ascii="Times New Roman" w:hAnsi="Times New Roman" w:cs="Times New Roman"/>
          <w:sz w:val="24"/>
          <w:szCs w:val="24"/>
          <w:lang w:val="id-ID"/>
        </w:rPr>
        <w:t xml:space="preserve">Financial attitude penting untuk diterapkan karena dapat mendorong indivitu untuk mempunyai </w:t>
      </w:r>
      <w:r w:rsidRPr="0019220F">
        <w:rPr>
          <w:rFonts w:ascii="Times New Roman" w:hAnsi="Times New Roman" w:cs="Times New Roman"/>
          <w:i/>
          <w:sz w:val="24"/>
          <w:szCs w:val="24"/>
          <w:lang w:val="id-ID"/>
        </w:rPr>
        <w:t>personal financial planning</w:t>
      </w:r>
      <w:r w:rsidRPr="0019220F">
        <w:rPr>
          <w:rFonts w:ascii="Times New Roman" w:hAnsi="Times New Roman" w:cs="Times New Roman"/>
          <w:sz w:val="24"/>
          <w:szCs w:val="24"/>
          <w:lang w:val="id-ID"/>
        </w:rPr>
        <w:t xml:space="preserve"> yang lebih baik. Apabila </w:t>
      </w:r>
      <w:r w:rsidRPr="0019220F">
        <w:rPr>
          <w:rFonts w:ascii="Times New Roman" w:hAnsi="Times New Roman" w:cs="Times New Roman"/>
          <w:i/>
          <w:sz w:val="24"/>
          <w:szCs w:val="24"/>
          <w:lang w:val="id-ID"/>
        </w:rPr>
        <w:t>financial attitude</w:t>
      </w:r>
      <w:r w:rsidRPr="0019220F">
        <w:rPr>
          <w:rFonts w:ascii="Times New Roman" w:hAnsi="Times New Roman" w:cs="Times New Roman"/>
          <w:sz w:val="24"/>
          <w:szCs w:val="24"/>
          <w:lang w:val="id-ID"/>
        </w:rPr>
        <w:t xml:space="preserve"> yang buruk maka akan menimbulkan perilaku yang semena-mena ataupun serakah sehingga akan terhambat perencanaan keuangan pribadi (Mandiri et al., 2022).  </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Dalam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2023)","manualFormatting":"Wandi,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Yulfis, Rudianto, Junita, Saw Liong, Kelvin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v</w:t>
      </w:r>
      <w:r w:rsidRPr="0019220F">
        <w:rPr>
          <w:rFonts w:ascii="Times New Roman" w:hAnsi="Times New Roman" w:cs="Times New Roman"/>
          <w:sz w:val="24"/>
          <w:szCs w:val="24"/>
          <w:lang w:val="id-ID"/>
        </w:rPr>
        <w:t>ariabel</w:t>
      </w:r>
      <w:r w:rsidRPr="0019220F">
        <w:rPr>
          <w:rFonts w:ascii="Times New Roman" w:hAnsi="Times New Roman" w:cs="Times New Roman"/>
          <w:sz w:val="24"/>
          <w:szCs w:val="24"/>
        </w:rPr>
        <w:t xml:space="preserve"> sikap keuangan</w:t>
      </w:r>
      <w:r w:rsidRPr="0019220F">
        <w:rPr>
          <w:rFonts w:ascii="Times New Roman" w:hAnsi="Times New Roman" w:cs="Times New Roman"/>
          <w:sz w:val="24"/>
          <w:szCs w:val="24"/>
          <w:lang w:val="id-ID"/>
        </w:rPr>
        <w:t xml:space="preserve"> </w:t>
      </w:r>
      <w:r w:rsidRPr="0019220F">
        <w:rPr>
          <w:rFonts w:ascii="Times New Roman" w:hAnsi="Times New Roman" w:cs="Times New Roman"/>
          <w:i/>
          <w:sz w:val="24"/>
          <w:szCs w:val="24"/>
          <w:lang w:val="id-ID"/>
        </w:rPr>
        <w:t>financial attitude</w:t>
      </w:r>
      <w:r w:rsidRPr="0019220F">
        <w:rPr>
          <w:rFonts w:ascii="Times New Roman" w:hAnsi="Times New Roman" w:cs="Times New Roman"/>
          <w:sz w:val="24"/>
          <w:szCs w:val="24"/>
          <w:lang w:val="id-ID"/>
        </w:rPr>
        <w:t xml:space="preserve"> ditemukan hasil yang signifikan positif terhadap perencanaan keuangan.</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lastRenderedPageBreak/>
        <w:t xml:space="preserve">Sedangkan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{"citationItems":[{"id":"ITEM-1","itemData":{"DOI":"10.55681/economina.v1i3.100","abstract":"Gaya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pengambikan samper purposive sampling. Teknik pengumpulan data menggunakan kuesioner yang didistribusikan ke 73 (tujuh puluh tuga) mahasiswa. Teknik analisis data pada penelitian ini menggunakan analisis regresi linier berganda dengan menggunakan SPSS bersi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variable terikat perencanaan keuangan yaitu 31,6%, sedangkan sisanya 68,4% dipengaruhi oleh variable lain yang tidak masuk dalam penelitian ini.","author":[{"dropping-particle":"","family":"Sari","given":"Marlia Puspita","non-dropping-particle":"","parse-names":false,"suffix":""},{"dropping-particle":"","family":"Irdhayanti","given":"Efa","non-dropping-particle":"","parse-names":false,"suffix":""}],"container-title":"Jurnal Economina","id":"ITEM-1","issue":"3","issued":{"date-parts":[["2022"]]},"page":"439-451","title":"Pengaruh Pengetahuan Perencanaan Keuangan Dan Sikap Keuangan Terhadap Perencanaan Keuangan Pada Mahasiswa","type":"article-journal","volume":"1"},"uris":["http://www.mendeley.com/documents/?uuid=9322da88-e0e3-47e0-9a02-5a2f4bf6448a"]}],"mendeley":{"formattedCitation":"(Sari &amp; Irdhayanti, 2022)","manualFormatting":"Sari &amp; Irdhayanti (2022)","plainTextFormattedCitation":"(Sari &amp; Irdhayanti, 2022)","previouslyFormattedCitation":"(Sari &amp; Irdhayanti,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&amp; Irdhayanti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Sikap keuangan tidak berpengaruh terhadap perencanaan keuangan, berdasarkan hasil perhitungan nilai signifikasi 0,467 &gt; 0,005 dan nilai thitung 0,733 &lt; t tabel 2,009.</w:t>
      </w:r>
    </w:p>
    <w:p w:rsidR="005D5CA5" w:rsidRPr="0019220F" w:rsidRDefault="005D5CA5" w:rsidP="005D5CA5">
      <w:pPr>
        <w:pStyle w:val="ListParagraph"/>
        <w:numPr>
          <w:ilvl w:val="0"/>
          <w:numId w:val="10"/>
        </w:numPr>
        <w:spacing w:after="0" w:line="480" w:lineRule="auto"/>
        <w:ind w:left="993" w:hanging="284"/>
        <w:jc w:val="both"/>
        <w:rPr>
          <w:rFonts w:ascii="Times New Roman" w:hAnsi="Times New Roman" w:cs="Times New Roman"/>
          <w:sz w:val="24"/>
          <w:szCs w:val="24"/>
          <w:lang w:val="id-ID"/>
        </w:rPr>
      </w:pPr>
      <w:r w:rsidRPr="0019220F">
        <w:rPr>
          <w:rFonts w:ascii="Times New Roman" w:hAnsi="Times New Roman" w:cs="Times New Roman"/>
          <w:sz w:val="24"/>
          <w:szCs w:val="24"/>
        </w:rPr>
        <w:t>Lingkungan Sosial Terhadap Perencanaan Keuangan</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lingkungan sosial adalah tempat dimana masyarakat saling berinteraksi dan melakukan sesuatu bersama-sama antar sesama maupun dengan lingkungannya. Lingkungan sosial merupakan salah satu faktor yang dapat mempengaruhi seseorang atau kelompok untuk dapat melakukan sesuatu tindakan serta perubahan-perubahan perilaku setiap individu. Lingkungan sosial yang kita kenal antara lain lingkungan keluarga, lingkungan teman sebaya, dan lingkungan tetangga. </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Lingkungan sosial erat hubungannya dengan bagaimana individu mempengaruhi individu lainnya baik terpengaruh secara langusung oleh keluarga, teman, orang lainlain dan lain-lainnya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Hendaknya bagi individu untuk dapat semakin menigkatkan literasi keuangan serta membangun lingkungan sosial untuk membiasakan melakukan perencanaan keuangan untuk mencapai kesejahteraan dan tujuan finansial.</w:t>
      </w:r>
    </w:p>
    <w:p w:rsidR="005D5CA5" w:rsidRPr="00FE7DCA" w:rsidRDefault="005D5CA5" w:rsidP="005D5CA5">
      <w:pPr>
        <w:pStyle w:val="ListParagraph"/>
        <w:spacing w:after="0"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lang w:val="id-ID"/>
        </w:rPr>
        <w:t>Dalam</w:t>
      </w:r>
      <w:r w:rsidRPr="0019220F">
        <w:rPr>
          <w:rFonts w:ascii="Times New Roman" w:hAnsi="Times New Roman" w:cs="Times New Roman"/>
          <w:sz w:val="24"/>
          <w:szCs w:val="24"/>
        </w:rPr>
        <w:t xml:space="preserve"> penelitian yang dilakukan oleh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{"citationItems":[{"id":"ITEM-1","itemData":{"DOI":"10.24912/jmk.v2i3.9596","abstract":"This study aims to determine the effect of financial attitude, social influence, and financial knowledge to personal financial planning. Data collected by online questionnaire with sample technique judgement purposive sampling. Subject of this study is Millenial workers at Jakarta Barat. The result of this study is financial attitude, social influence, and financial knowledge has positive effect to personal financial planning. Hope next study can show another variables that have impact to personal financial planning. Tujuan dari penelitian ini yaitu untuk mengetahui pengaruh dari sikap keuangan, sosial, dan pengetahuan keuangan terhadap perencanaan keuangan pribadi. Pengumpulan data dilakukan dengan menggunakan kuesioner secara online yang disebarkan dengan pemilihan sampel judgement purposive sampling. Subjek dari penelitian yaitu kalangan milenial yang telah bekerja di Jakarta Barat. Hasil dari penelitian ini yaitu bahwa sikap keuangan, sosial, dan pengetahuan keuangan berpengaruh secara positif terhadap perencanaan keuangan pribadi. Diharapkan penelitian selanjutnya mampu menunjukkan variabel lain yang mampu memberi pengaruh terhadap perencanaan keuangan pribadi.","author":[{"dropping-particle":"","family":"Christian","given":"Sonny","non-dropping-particle":"","parse-names":false,"suffix":""},{"dropping-particle":"","family":"Wiyanto","given":"Hendra","non-dropping-particle":"","parse-names":false,"suffix":""}],"container-title":"Jurnal Manajerial Dan Kewirausahaan","id":"ITEM-1","issue":"3","issued":{"date-parts":[["2020"]]},"page":"820","title":"Pengaruh Sikap Keuangan, Sosial, dan Pengetahuan Keuangan terhadap Perencanaan Keuangan Pribadi","type":"article-journal","volume":"2"},"uris":["http://www.mendeley.com/documents/?uuid=af0ee410-46f2-45c2-b4f9-a578f015cf1a"]}],"mendeley":{"formattedCitation":"(Christian &amp; Wiyanto, 2020)","manualFormatting":"Christian &amp; Wiyanto (2020)","plainTextFormattedCitation":"(Christian &amp; Wiyanto, 2020)","previouslyFormattedCitation":"(Christian &amp; Wiyanto, 2020)"},"properties":{"noteIndex":0},"schema":"https://github.com/citation-style-language/schema/raw/master/csl-citation.json"}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Christian &amp; Wiyanto (2020)</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lang w:val="id-ID"/>
        </w:rPr>
        <w:t xml:space="preserve"> pengaruh sosial berpengaruh po</w:t>
      </w:r>
      <w:r w:rsidRPr="0019220F">
        <w:rPr>
          <w:rFonts w:ascii="Times New Roman" w:hAnsi="Times New Roman" w:cs="Times New Roman"/>
          <w:sz w:val="24"/>
          <w:szCs w:val="24"/>
        </w:rPr>
        <w:t>si</w:t>
      </w:r>
      <w:r w:rsidRPr="0019220F">
        <w:rPr>
          <w:rFonts w:ascii="Times New Roman" w:hAnsi="Times New Roman" w:cs="Times New Roman"/>
          <w:sz w:val="24"/>
          <w:szCs w:val="24"/>
          <w:lang w:val="id-ID"/>
        </w:rPr>
        <w:t xml:space="preserve">tif terhadap perencanaan keuangan pribadi </w:t>
      </w:r>
      <w:r w:rsidRPr="0019220F">
        <w:rPr>
          <w:rFonts w:ascii="Times New Roman" w:hAnsi="Times New Roman" w:cs="Times New Roman"/>
          <w:sz w:val="24"/>
          <w:szCs w:val="24"/>
          <w:lang w:val="id-ID"/>
        </w:rPr>
        <w:lastRenderedPageBreak/>
        <w:t>pada kalangan milenial yang telah bekerja di Jakarta Barat.</w:t>
      </w:r>
      <w:r w:rsidRPr="0019220F">
        <w:rPr>
          <w:rFonts w:ascii="Times New Roman" w:hAnsi="Times New Roman" w:cs="Times New Roman"/>
          <w:sz w:val="24"/>
          <w:szCs w:val="24"/>
        </w:rPr>
        <w:t xml:space="preserve"> Sedangkan </w:t>
      </w:r>
      <w:r w:rsidRPr="0019220F">
        <w:rPr>
          <w:rFonts w:ascii="Times New Roman" w:hAnsi="Times New Roman" w:cs="Times New Roman"/>
          <w:sz w:val="24"/>
          <w:szCs w:val="24"/>
          <w:lang w:val="id-ID"/>
        </w:rPr>
        <w:t>penelitian yang dilakukan oleh</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2014)","manualFormatting":"Sobaya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b</w:t>
      </w:r>
      <w:r w:rsidRPr="0019220F">
        <w:rPr>
          <w:rFonts w:ascii="Times New Roman" w:hAnsi="Times New Roman" w:cs="Times New Roman"/>
          <w:sz w:val="24"/>
          <w:szCs w:val="24"/>
          <w:lang w:val="id-ID"/>
        </w:rPr>
        <w:t>erdasarkan hasil pengujian pada penelitian ini menunjukkan bahwa peran lingkungan sosial secara parsial tidak berpengaruh terhadap perencanaan keuangan</w:t>
      </w:r>
      <w:r>
        <w:rPr>
          <w:rFonts w:ascii="Times New Roman" w:hAnsi="Times New Roman" w:cs="Times New Roman"/>
          <w:sz w:val="24"/>
          <w:szCs w:val="24"/>
        </w:rPr>
        <w:t>.</w:t>
      </w:r>
    </w:p>
    <w:p w:rsidR="005D5CA5" w:rsidRPr="0019220F" w:rsidRDefault="005D5CA5" w:rsidP="005D5CA5">
      <w:pPr>
        <w:pStyle w:val="ListParagraph"/>
        <w:numPr>
          <w:ilvl w:val="0"/>
          <w:numId w:val="10"/>
        </w:numPr>
        <w:spacing w:after="0" w:line="480" w:lineRule="auto"/>
        <w:ind w:left="993" w:hanging="284"/>
        <w:jc w:val="both"/>
        <w:rPr>
          <w:rFonts w:ascii="Times New Roman" w:hAnsi="Times New Roman" w:cs="Times New Roman"/>
          <w:sz w:val="24"/>
          <w:szCs w:val="24"/>
          <w:lang w:val="id-ID"/>
        </w:rPr>
      </w:pPr>
      <w:r w:rsidRPr="0019220F">
        <w:rPr>
          <w:rFonts w:ascii="Times New Roman" w:hAnsi="Times New Roman" w:cs="Times New Roman"/>
          <w:sz w:val="24"/>
          <w:szCs w:val="24"/>
        </w:rPr>
        <w:t>Gaya Hidup Terhadap Perencanaan Keuangan</w:t>
      </w:r>
    </w:p>
    <w:p w:rsidR="005D5CA5" w:rsidRPr="0019220F" w:rsidRDefault="005D5CA5" w:rsidP="005D5CA5">
      <w:pPr>
        <w:spacing w:line="480" w:lineRule="auto"/>
        <w:ind w:left="993" w:firstLine="567"/>
        <w:jc w:val="both"/>
        <w:rPr>
          <w:rFonts w:ascii="Times New Roman" w:eastAsia="Times New Roman" w:hAnsi="Times New Roman" w:cs="Times New Roman"/>
          <w:sz w:val="24"/>
          <w:szCs w:val="24"/>
        </w:rPr>
      </w:pPr>
      <w:r w:rsidRPr="0019220F">
        <w:rPr>
          <w:rFonts w:ascii="Times New Roman" w:hAnsi="Times New Roman" w:cs="Times New Roman"/>
          <w:sz w:val="24"/>
          <w:szCs w:val="24"/>
          <w:lang w:val="id-ID"/>
        </w:rPr>
        <w:t>Gaya hidup adalah cara hidup seorang individu yang didasarkan pada kegiatan, keinginan dan pendapatannya dengan menggunakan uang yang dimilikinya untuk berbelanja.</w:t>
      </w:r>
      <w:r w:rsidRPr="0019220F">
        <w:rPr>
          <w:rFonts w:ascii="Times New Roman" w:hAnsi="Times New Roman" w:cs="Times New Roman"/>
          <w:sz w:val="24"/>
          <w:szCs w:val="24"/>
        </w:rPr>
        <w:t xml:space="preserve"> </w:t>
      </w:r>
      <w:r w:rsidRPr="0019220F">
        <w:rPr>
          <w:rFonts w:ascii="Times New Roman" w:eastAsia="Times New Roman" w:hAnsi="Times New Roman" w:cs="Times New Roman"/>
          <w:sz w:val="24"/>
          <w:szCs w:val="24"/>
        </w:rPr>
        <w:t>Bagaimana seseorang menghabiskan seluruh waktu mereka untuk berkativitas, memilih apa yang dianggap sebagai prioritas di lingkungannya (ketertarikan), dan berpikir tentang diri mereka sendiri dan orang lain di sekitar mereka disebut gaya hidup.</w:t>
      </w:r>
      <w:r w:rsidRPr="0019220F">
        <w:rPr>
          <w:rFonts w:ascii="Times New Roman" w:hAnsi="Times New Roman" w:cs="Times New Roman"/>
          <w:sz w:val="24"/>
          <w:szCs w:val="24"/>
          <w:lang w:val="id-ID"/>
        </w:rPr>
        <w:t xml:space="preserve"> Gaya hidup juga bisa disebut juga sebagai pola hidup seseorang yang di nyatakan pada kegiatan, minat dan pendapatannya dalam membelanjakan uangnya dan bagaimana mengalokasikan waktu</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lang w:val="id-ID"/>
        </w:rPr>
        <w:t>.</w:t>
      </w:r>
    </w:p>
    <w:p w:rsidR="005D5CA5" w:rsidRPr="0019220F" w:rsidRDefault="005D5CA5" w:rsidP="005D5CA5">
      <w:pPr>
        <w:pStyle w:val="ListParagraph"/>
        <w:spacing w:after="0" w:line="480" w:lineRule="auto"/>
        <w:ind w:left="993" w:firstLine="567"/>
        <w:jc w:val="both"/>
        <w:rPr>
          <w:rFonts w:ascii="Times New Roman" w:hAnsi="Times New Roman" w:cs="Times New Roman"/>
          <w:sz w:val="24"/>
          <w:szCs w:val="24"/>
          <w:lang w:val="id-ID"/>
        </w:rPr>
      </w:pPr>
      <w:r w:rsidRPr="0019220F">
        <w:rPr>
          <w:rFonts w:ascii="Times New Roman" w:hAnsi="Times New Roman" w:cs="Times New Roman"/>
          <w:sz w:val="24"/>
          <w:szCs w:val="24"/>
          <w:lang w:val="id-ID"/>
        </w:rPr>
        <w:t xml:space="preserve">Gaya hidup seseorang akan memengaruhi perencanaan keuangan, dimana gaya hidup yang lebih mementingkan kebutuhan dibandingkan keinginan maka seseorang akan membuat sebuah perencanaan keuangan dengan baik sehingga dapat terhindar dari resiko keuangan, namun gaya hidup yang lebih mengutamakan keinginan dibandingkan kebutuhan maka individu akan cenderung menghabiskan uang </w:t>
      </w:r>
      <w:r w:rsidRPr="0019220F">
        <w:rPr>
          <w:rFonts w:ascii="Times New Roman" w:hAnsi="Times New Roman" w:cs="Times New Roman"/>
          <w:sz w:val="24"/>
          <w:szCs w:val="24"/>
          <w:lang w:val="id-ID"/>
        </w:rPr>
        <w:fldChar w:fldCharType="begin" w:fldLock="1"/>
      </w:r>
      <w:r w:rsidRPr="0019220F">
        <w:rPr>
          <w:rFonts w:ascii="Times New Roman" w:hAnsi="Times New Roman" w:cs="Times New Roman"/>
          <w:sz w:val="24"/>
          <w:szCs w:val="24"/>
          <w:lang w:val="id-ID"/>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2022)","plainTextFormattedCitation":"(Grisela Miku Ate, 2022)","previouslyFormattedCitation":"(Grisela Miku Ate, 2022)"},"properties":{"noteIndex":0},"schema":"https://github.com/citation-style-language/schema/raw/master/csl-citation.json"}</w:instrText>
      </w:r>
      <w:r w:rsidRPr="0019220F">
        <w:rPr>
          <w:rFonts w:ascii="Times New Roman" w:hAnsi="Times New Roman" w:cs="Times New Roman"/>
          <w:sz w:val="24"/>
          <w:szCs w:val="24"/>
          <w:lang w:val="id-ID"/>
        </w:rPr>
        <w:fldChar w:fldCharType="separate"/>
      </w:r>
      <w:r w:rsidRPr="0019220F">
        <w:rPr>
          <w:rFonts w:ascii="Times New Roman" w:hAnsi="Times New Roman" w:cs="Times New Roman"/>
          <w:noProof/>
          <w:sz w:val="24"/>
          <w:szCs w:val="24"/>
          <w:lang w:val="id-ID"/>
        </w:rPr>
        <w:t>(Grisela Miku Ate, 2022)</w:t>
      </w:r>
      <w:r w:rsidRPr="0019220F">
        <w:rPr>
          <w:rFonts w:ascii="Times New Roman" w:hAnsi="Times New Roman" w:cs="Times New Roman"/>
          <w:sz w:val="24"/>
          <w:szCs w:val="24"/>
          <w:lang w:val="id-ID"/>
        </w:rPr>
        <w:fldChar w:fldCharType="end"/>
      </w:r>
      <w:r w:rsidRPr="0019220F">
        <w:rPr>
          <w:rFonts w:ascii="Times New Roman" w:hAnsi="Times New Roman" w:cs="Times New Roman"/>
          <w:sz w:val="24"/>
          <w:szCs w:val="24"/>
          <w:lang w:val="id-ID"/>
        </w:rPr>
        <w:t>.</w:t>
      </w:r>
    </w:p>
    <w:p w:rsidR="005D5CA5" w:rsidRPr="0019220F" w:rsidRDefault="005D5CA5" w:rsidP="005D5CA5">
      <w:pPr>
        <w:pStyle w:val="ListParagraph"/>
        <w:spacing w:after="0" w:line="480" w:lineRule="auto"/>
        <w:ind w:left="993" w:firstLine="556"/>
        <w:jc w:val="both"/>
        <w:rPr>
          <w:rFonts w:ascii="Times New Roman" w:hAnsi="Times New Roman" w:cs="Times New Roman"/>
          <w:sz w:val="24"/>
          <w:szCs w:val="24"/>
        </w:rPr>
      </w:pPr>
      <w:r w:rsidRPr="0019220F">
        <w:rPr>
          <w:rFonts w:ascii="Times New Roman" w:hAnsi="Times New Roman" w:cs="Times New Roman"/>
          <w:sz w:val="24"/>
          <w:szCs w:val="24"/>
          <w:lang w:val="id-ID"/>
        </w:rPr>
        <w:lastRenderedPageBreak/>
        <w:t>Dalam penelitian yang dilakukan oleh</w:t>
      </w:r>
      <w:r w:rsidRPr="0019220F">
        <w:rPr>
          <w:rFonts w:ascii="Times New Roman" w:hAnsi="Times New Roman" w:cs="Times New Roman"/>
          <w:sz w:val="24"/>
          <w:szCs w:val="24"/>
        </w:rPr>
        <w:t xml:space="preserve">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konsumen.","author":[{"dropping-particle":"","family":"Maulida","given":"Cici Nur Laily","non-dropping-particle":"","parse-names":false,"suffix":""},{"dropping-particle":"","family":", et al.","given":"2005","non-dropping-particle":"","parse-names":false,"suffix":""}],"container-title":"Pengaruh Gaya Hidup, Sikap Pengelolaan Keuangan, Dan Pengetahuan Keuangan Terhadap Perencanaan Keuangan Keluarga Di Surabaya","id":"ITEM-1","issue":"1","issued":{"date-parts":[["2016"]]},"page":"165-175","title":"Pengaruh Gaya Hidup, Sikap Pengelolaan Keuangan, Dan Pengetahuan Keuangan Terhadap Perencanaan Keuangan Keluarga Di Surabaya","type":"article-journal","volume":"15"},"uris":["http://www.mendeley.com/documents/?uuid=0dcee57d-e179-4cae-a6e5-2b17e677eab7"]}],"mendeley":{"formattedCitation":"(Maulida &amp; , et al., 2016)","manualFormatting":"Maulida &amp; , et al (2016)","plainTextFormattedCitation":"(Maulida &amp; , et al., 2016)","previouslyFormattedCitation":"(Maulida &amp; , et al., 2016)"},"properties":{"noteIndex":0},"schema":"https://github.com/citation-style-language/schema/raw/master/csl-citation.json"}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Maulida &amp; , et al (2016)</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hidup (GH) berpengaruh positif signifikan terhadap perencanaan keuangan. Sedangkan penelitian yang dilakukan oleh oki gaya hidup tidak memiliki pengaruh terhadap perencanaan keuangan. Namun, secara bersamaan (simultan) variabel gaya hidup berpengaruh signifikan terhadap perencanaan keuangan.</w:t>
      </w:r>
    </w:p>
    <w:p w:rsidR="005D5CA5" w:rsidRPr="0019220F" w:rsidRDefault="005D5CA5" w:rsidP="005D5CA5">
      <w:pPr>
        <w:pStyle w:val="ListParagraph"/>
        <w:spacing w:after="0" w:line="480" w:lineRule="auto"/>
        <w:ind w:left="993" w:firstLine="556"/>
        <w:jc w:val="both"/>
        <w:rPr>
          <w:rFonts w:ascii="Times New Roman" w:hAnsi="Times New Roman" w:cs="Times New Roman"/>
          <w:sz w:val="24"/>
          <w:szCs w:val="24"/>
        </w:rPr>
      </w:pPr>
      <w:r w:rsidRPr="0019220F">
        <w:rPr>
          <w:rFonts w:ascii="Times New Roman" w:hAnsi="Times New Roman" w:cs="Times New Roman"/>
          <w:sz w:val="24"/>
          <w:szCs w:val="24"/>
        </w:rPr>
        <w:t>Terdapat lima variabel yang ada didalam kerangka konsep penelitian ini, Variabel</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independen yang</w:t>
      </w:r>
      <w:r w:rsidRPr="0019220F">
        <w:rPr>
          <w:rFonts w:ascii="Times New Roman" w:hAnsi="Times New Roman" w:cs="Times New Roman"/>
          <w:spacing w:val="-7"/>
          <w:sz w:val="24"/>
          <w:szCs w:val="24"/>
        </w:rPr>
        <w:t xml:space="preserve"> </w:t>
      </w:r>
      <w:r w:rsidRPr="0019220F">
        <w:rPr>
          <w:rFonts w:ascii="Times New Roman" w:hAnsi="Times New Roman" w:cs="Times New Roman"/>
          <w:sz w:val="24"/>
          <w:szCs w:val="24"/>
        </w:rPr>
        <w:t>terdapat</w:t>
      </w:r>
      <w:r w:rsidRPr="0019220F">
        <w:rPr>
          <w:rFonts w:ascii="Times New Roman" w:hAnsi="Times New Roman" w:cs="Times New Roman"/>
          <w:spacing w:val="-4"/>
          <w:sz w:val="24"/>
          <w:szCs w:val="24"/>
        </w:rPr>
        <w:t xml:space="preserve"> </w:t>
      </w:r>
      <w:r w:rsidRPr="0019220F">
        <w:rPr>
          <w:rFonts w:ascii="Times New Roman" w:hAnsi="Times New Roman" w:cs="Times New Roman"/>
          <w:sz w:val="24"/>
          <w:szCs w:val="24"/>
        </w:rPr>
        <w:t>dalam</w:t>
      </w:r>
      <w:r w:rsidRPr="0019220F">
        <w:rPr>
          <w:rFonts w:ascii="Times New Roman" w:hAnsi="Times New Roman" w:cs="Times New Roman"/>
          <w:spacing w:val="-4"/>
          <w:sz w:val="24"/>
          <w:szCs w:val="24"/>
        </w:rPr>
        <w:t xml:space="preserve"> </w:t>
      </w:r>
      <w:r w:rsidRPr="0019220F">
        <w:rPr>
          <w:rFonts w:ascii="Times New Roman" w:hAnsi="Times New Roman" w:cs="Times New Roman"/>
          <w:sz w:val="24"/>
          <w:szCs w:val="24"/>
        </w:rPr>
        <w:t>penelitian</w:t>
      </w:r>
      <w:r w:rsidRPr="0019220F">
        <w:rPr>
          <w:rFonts w:ascii="Times New Roman" w:hAnsi="Times New Roman" w:cs="Times New Roman"/>
          <w:spacing w:val="-4"/>
          <w:sz w:val="24"/>
          <w:szCs w:val="24"/>
        </w:rPr>
        <w:t xml:space="preserve"> </w:t>
      </w:r>
      <w:r w:rsidRPr="0019220F">
        <w:rPr>
          <w:rFonts w:ascii="Times New Roman" w:hAnsi="Times New Roman" w:cs="Times New Roman"/>
          <w:sz w:val="24"/>
          <w:szCs w:val="24"/>
        </w:rPr>
        <w:t xml:space="preserve">ini, yaitu: </w:t>
      </w:r>
      <w:r w:rsidRPr="0019220F">
        <w:rPr>
          <w:rFonts w:ascii="Times New Roman" w:hAnsi="Times New Roman" w:cs="Times New Roman"/>
          <w:i/>
          <w:sz w:val="24"/>
          <w:szCs w:val="24"/>
        </w:rPr>
        <w:t xml:space="preserve">financial literacy </w:t>
      </w:r>
      <w:r w:rsidRPr="0019220F">
        <w:rPr>
          <w:rFonts w:ascii="Times New Roman" w:hAnsi="Times New Roman" w:cs="Times New Roman"/>
          <w:sz w:val="24"/>
          <w:szCs w:val="24"/>
        </w:rPr>
        <w:t>(X1), sikap keuangan</w:t>
      </w:r>
      <w:r w:rsidRPr="0019220F">
        <w:rPr>
          <w:rFonts w:ascii="Times New Roman" w:hAnsi="Times New Roman" w:cs="Times New Roman"/>
          <w:i/>
          <w:sz w:val="24"/>
          <w:szCs w:val="24"/>
        </w:rPr>
        <w:t xml:space="preserve"> </w:t>
      </w:r>
      <w:r w:rsidRPr="0019220F">
        <w:rPr>
          <w:rFonts w:ascii="Times New Roman" w:hAnsi="Times New Roman" w:cs="Times New Roman"/>
          <w:sz w:val="24"/>
          <w:szCs w:val="24"/>
        </w:rPr>
        <w:t>(X2), lingkungan sosial (X3), dan gaya hidup (X4). Sedangkan variabel dependen adalah perencanaan keuangan (Y) yang akan digambarkan pada gambar dibawah ini:</w:t>
      </w:r>
    </w:p>
    <w:p w:rsidR="005D5CA5" w:rsidRPr="0019220F" w:rsidRDefault="005D5CA5" w:rsidP="005D5CA5">
      <w:pPr>
        <w:pStyle w:val="ListParagraph"/>
        <w:spacing w:after="0" w:line="480" w:lineRule="auto"/>
        <w:ind w:left="993" w:firstLine="556"/>
        <w:jc w:val="both"/>
        <w:rPr>
          <w:rFonts w:ascii="Times New Roman" w:hAnsi="Times New Roman" w:cs="Times New Roman"/>
          <w:sz w:val="24"/>
          <w:szCs w:val="24"/>
        </w:rPr>
      </w:pPr>
    </w:p>
    <w:p w:rsidR="005D5CA5" w:rsidRPr="0019220F" w:rsidRDefault="005D5CA5" w:rsidP="005D5CA5">
      <w:pPr>
        <w:pStyle w:val="ListParagraph"/>
        <w:spacing w:after="0" w:line="480" w:lineRule="auto"/>
        <w:ind w:left="993" w:firstLine="556"/>
        <w:jc w:val="both"/>
        <w:rPr>
          <w:rFonts w:ascii="Times New Roman" w:hAnsi="Times New Roman" w:cs="Times New Roman"/>
          <w:sz w:val="24"/>
          <w:szCs w:val="24"/>
        </w:rPr>
      </w:pPr>
    </w:p>
    <w:p w:rsidR="005D5CA5" w:rsidRPr="0019220F" w:rsidRDefault="005D5CA5" w:rsidP="005D5CA5">
      <w:pPr>
        <w:pStyle w:val="ListParagraph"/>
        <w:spacing w:after="0" w:line="480" w:lineRule="auto"/>
        <w:ind w:left="993" w:firstLine="556"/>
        <w:jc w:val="both"/>
        <w:rPr>
          <w:rFonts w:ascii="Times New Roman" w:hAnsi="Times New Roman" w:cs="Times New Roman"/>
          <w:sz w:val="24"/>
          <w:szCs w:val="24"/>
        </w:rPr>
      </w:pPr>
    </w:p>
    <w:tbl>
      <w:tblPr>
        <w:tblW w:w="7265"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5"/>
      </w:tblGrid>
      <w:tr w:rsidR="005D5CA5" w:rsidRPr="0019220F" w:rsidTr="005D5CA5">
        <w:trPr>
          <w:trHeight w:val="5812"/>
        </w:trPr>
        <w:tc>
          <w:tcPr>
            <w:tcW w:w="7265" w:type="dxa"/>
          </w:tcPr>
          <w:p w:rsidR="005D5CA5" w:rsidRPr="0019220F" w:rsidRDefault="005D5CA5" w:rsidP="005D5CA5">
            <w:pPr>
              <w:pStyle w:val="ListParagraph"/>
              <w:spacing w:line="480" w:lineRule="auto"/>
              <w:ind w:left="284"/>
              <w:jc w:val="both"/>
              <w:rPr>
                <w:rFonts w:ascii="Times New Roman" w:hAnsi="Times New Roman" w:cs="Times New Roman"/>
                <w:sz w:val="24"/>
                <w:szCs w:val="24"/>
              </w:rPr>
            </w:pPr>
            <w:r w:rsidRPr="0019220F">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1841DD4C" wp14:editId="31D37930">
                      <wp:simplePos x="0" y="0"/>
                      <wp:positionH relativeFrom="column">
                        <wp:posOffset>129540</wp:posOffset>
                      </wp:positionH>
                      <wp:positionV relativeFrom="paragraph">
                        <wp:posOffset>351790</wp:posOffset>
                      </wp:positionV>
                      <wp:extent cx="1419225" cy="638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19225" cy="638175"/>
                              </a:xfrm>
                              <a:prstGeom prst="rect">
                                <a:avLst/>
                              </a:prstGeom>
                            </wps:spPr>
                            <wps:style>
                              <a:lnRef idx="2">
                                <a:schemeClr val="dk1"/>
                              </a:lnRef>
                              <a:fillRef idx="1">
                                <a:schemeClr val="lt1"/>
                              </a:fillRef>
                              <a:effectRef idx="0">
                                <a:schemeClr val="dk1"/>
                              </a:effectRef>
                              <a:fontRef idx="minor">
                                <a:schemeClr val="dk1"/>
                              </a:fontRef>
                            </wps:style>
                            <wps:txb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i/>
                                      <w:sz w:val="24"/>
                                      <w:szCs w:val="24"/>
                                    </w:rPr>
                                    <w:t>Financial Literacy</w:t>
                                  </w:r>
                                  <w:r w:rsidRPr="004D495F">
                                    <w:rPr>
                                      <w:rFonts w:ascii="Times New Roman" w:hAnsi="Times New Roman" w:cs="Times New Roman"/>
                                      <w:sz w:val="24"/>
                                      <w:szCs w:val="24"/>
                                    </w:rPr>
                                    <w:t xml:space="preserve">      (X1)</w:t>
                                  </w:r>
                                </w:p>
                                <w:p w:rsidR="005D5CA5" w:rsidRDefault="005D5CA5" w:rsidP="005D5C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1DD4C" id="Rectangle 11" o:spid="_x0000_s1026" style="position:absolute;left:0;text-align:left;margin-left:10.2pt;margin-top:27.7pt;width:111.75pt;height:5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" fillcolor="white [3201]" strokecolor="black [3200]" strokeweight="1pt">
                      <v:textbo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i/>
                                <w:sz w:val="24"/>
                                <w:szCs w:val="24"/>
                              </w:rPr>
                              <w:t>Financial Literacy</w:t>
                            </w:r>
                            <w:r w:rsidRPr="004D495F">
                              <w:rPr>
                                <w:rFonts w:ascii="Times New Roman" w:hAnsi="Times New Roman" w:cs="Times New Roman"/>
                                <w:sz w:val="24"/>
                                <w:szCs w:val="24"/>
                              </w:rPr>
                              <w:t xml:space="preserve">      (X1)</w:t>
                            </w:r>
                          </w:p>
                          <w:p w:rsidR="005D5CA5" w:rsidRDefault="005D5CA5" w:rsidP="005D5CA5">
                            <w:pPr>
                              <w:jc w:val="center"/>
                            </w:pPr>
                          </w:p>
                        </w:txbxContent>
                      </v:textbox>
                    </v:rect>
                  </w:pict>
                </mc:Fallback>
              </mc:AlternateContent>
            </w:r>
          </w:p>
          <w:p w:rsidR="005D5CA5" w:rsidRPr="0019220F" w:rsidRDefault="005D5CA5" w:rsidP="005D5CA5">
            <w:pPr>
              <w:pStyle w:val="ListParagraph"/>
              <w:spacing w:line="480" w:lineRule="auto"/>
              <w:ind w:left="284"/>
              <w:jc w:val="both"/>
              <w:rPr>
                <w:rFonts w:ascii="Times New Roman" w:hAnsi="Times New Roman" w:cs="Times New Roman"/>
                <w:sz w:val="24"/>
                <w:szCs w:val="24"/>
              </w:rPr>
            </w:pPr>
            <w:r w:rsidRPr="0019220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DCF258" wp14:editId="6F49CD84">
                      <wp:simplePos x="0" y="0"/>
                      <wp:positionH relativeFrom="column">
                        <wp:posOffset>1550670</wp:posOffset>
                      </wp:positionH>
                      <wp:positionV relativeFrom="paragraph">
                        <wp:posOffset>336550</wp:posOffset>
                      </wp:positionV>
                      <wp:extent cx="1466850" cy="108585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1466850" cy="1085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489AB" id="_x0000_t32" coordsize="21600,21600" o:spt="32" o:oned="t" path="m,l21600,21600e" filled="f">
                      <v:path arrowok="t" fillok="f" o:connecttype="none"/>
                      <o:lock v:ext="edit" shapetype="t"/>
                    </v:shapetype>
                    <v:shape id="Straight Arrow Connector 12" o:spid="_x0000_s1026" type="#_x0000_t32" style="position:absolute;margin-left:122.1pt;margin-top:26.5pt;width:11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" strokecolor="black [3200]" strokeweight=".5pt">
                      <v:stroke endarrow="block" joinstyle="miter"/>
                    </v:shape>
                  </w:pict>
                </mc:Fallback>
              </mc:AlternateContent>
            </w:r>
          </w:p>
          <w:p w:rsidR="005D5CA5" w:rsidRPr="0019220F" w:rsidRDefault="005D5CA5" w:rsidP="005D5CA5">
            <w:pPr>
              <w:pStyle w:val="ListParagraph"/>
              <w:spacing w:line="480" w:lineRule="auto"/>
              <w:ind w:left="0"/>
              <w:jc w:val="both"/>
              <w:rPr>
                <w:rFonts w:ascii="Times New Roman" w:hAnsi="Times New Roman" w:cs="Times New Roman"/>
                <w:sz w:val="24"/>
                <w:szCs w:val="24"/>
              </w:rPr>
            </w:pPr>
          </w:p>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D5E3FF4" wp14:editId="23C86F59">
                      <wp:simplePos x="0" y="0"/>
                      <wp:positionH relativeFrom="column">
                        <wp:posOffset>1569720</wp:posOffset>
                      </wp:positionH>
                      <wp:positionV relativeFrom="paragraph">
                        <wp:posOffset>349885</wp:posOffset>
                      </wp:positionV>
                      <wp:extent cx="1447800" cy="390525"/>
                      <wp:effectExtent l="0" t="0" r="76200" b="66675"/>
                      <wp:wrapNone/>
                      <wp:docPr id="15" name="Straight Arrow Connector 15"/>
                      <wp:cNvGraphicFramePr/>
                      <a:graphic xmlns:a="http://schemas.openxmlformats.org/drawingml/2006/main">
                        <a:graphicData uri="http://schemas.microsoft.com/office/word/2010/wordprocessingShape">
                          <wps:wsp>
                            <wps:cNvCnPr/>
                            <wps:spPr>
                              <a:xfrm>
                                <a:off x="0" y="0"/>
                                <a:ext cx="14478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F37A7" id="Straight Arrow Connector 15" o:spid="_x0000_s1026" type="#_x0000_t32" style="position:absolute;margin-left:123.6pt;margin-top:27.55pt;width:114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" strokecolor="black [3200]" strokeweight=".5pt">
                      <v:stroke endarrow="block" joinstyle="miter"/>
                    </v:shape>
                  </w:pict>
                </mc:Fallback>
              </mc:AlternateContent>
            </w:r>
            <w:r w:rsidRPr="0019220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47EF9" wp14:editId="396807E6">
                      <wp:simplePos x="0" y="0"/>
                      <wp:positionH relativeFrom="column">
                        <wp:posOffset>131445</wp:posOffset>
                      </wp:positionH>
                      <wp:positionV relativeFrom="paragraph">
                        <wp:posOffset>20955</wp:posOffset>
                      </wp:positionV>
                      <wp:extent cx="1428750" cy="638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4287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sz w:val="24"/>
                                      <w:szCs w:val="24"/>
                                    </w:rPr>
                                    <w:t>Sikap Keuangan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47EF9" id="Rectangle 14" o:spid="_x0000_s1027" style="position:absolute;left:0;text-align:left;margin-left:10.35pt;margin-top:1.65pt;width:112.5pt;height:5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" fillcolor="white [3201]" strokecolor="black [3200]" strokeweight="1pt">
                      <v:textbo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sz w:val="24"/>
                                <w:szCs w:val="24"/>
                              </w:rPr>
                              <w:t>Sikap Keuangan (X2)</w:t>
                            </w:r>
                          </w:p>
                        </w:txbxContent>
                      </v:textbox>
                    </v:rect>
                  </w:pict>
                </mc:Fallback>
              </mc:AlternateContent>
            </w:r>
          </w:p>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03DC8B" wp14:editId="1A30A01B">
                      <wp:simplePos x="0" y="0"/>
                      <wp:positionH relativeFrom="margin">
                        <wp:posOffset>3018790</wp:posOffset>
                      </wp:positionH>
                      <wp:positionV relativeFrom="paragraph">
                        <wp:posOffset>38735</wp:posOffset>
                      </wp:positionV>
                      <wp:extent cx="1343025" cy="676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3430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sz w:val="24"/>
                                      <w:szCs w:val="24"/>
                                    </w:rPr>
                                    <w:t>Perencanaan Keuangan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3DC8B" id="Rectangle 16" o:spid="_x0000_s1028" style="position:absolute;left:0;text-align:left;margin-left:237.7pt;margin-top:3.05pt;width:105.7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" fillcolor="white [3201]" strokecolor="black [3200]" strokeweight="1pt">
                      <v:textbox>
                        <w:txbxContent>
                          <w:p w:rsidR="005D5CA5" w:rsidRPr="004D495F" w:rsidRDefault="005D5CA5" w:rsidP="005D5CA5">
                            <w:pPr>
                              <w:jc w:val="center"/>
                              <w:rPr>
                                <w:rFonts w:ascii="Times New Roman" w:hAnsi="Times New Roman" w:cs="Times New Roman"/>
                                <w:sz w:val="24"/>
                                <w:szCs w:val="24"/>
                              </w:rPr>
                            </w:pPr>
                            <w:r w:rsidRPr="004D495F">
                              <w:rPr>
                                <w:rFonts w:ascii="Times New Roman" w:hAnsi="Times New Roman" w:cs="Times New Roman"/>
                                <w:sz w:val="24"/>
                                <w:szCs w:val="24"/>
                              </w:rPr>
                              <w:t>Perencanaan Keuangan           (Y)</w:t>
                            </w:r>
                          </w:p>
                        </w:txbxContent>
                      </v:textbox>
                      <w10:wrap anchorx="margin"/>
                    </v:rect>
                  </w:pict>
                </mc:Fallback>
              </mc:AlternateContent>
            </w:r>
          </w:p>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67AFCF4" wp14:editId="474711FA">
                      <wp:simplePos x="0" y="0"/>
                      <wp:positionH relativeFrom="column">
                        <wp:posOffset>1579245</wp:posOffset>
                      </wp:positionH>
                      <wp:positionV relativeFrom="paragraph">
                        <wp:posOffset>96520</wp:posOffset>
                      </wp:positionV>
                      <wp:extent cx="1438275" cy="981075"/>
                      <wp:effectExtent l="0" t="38100" r="47625" b="28575"/>
                      <wp:wrapNone/>
                      <wp:docPr id="17" name="Straight Arrow Connector 17"/>
                      <wp:cNvGraphicFramePr/>
                      <a:graphic xmlns:a="http://schemas.openxmlformats.org/drawingml/2006/main">
                        <a:graphicData uri="http://schemas.microsoft.com/office/word/2010/wordprocessingShape">
                          <wps:wsp>
                            <wps:cNvCnPr/>
                            <wps:spPr>
                              <a:xfrm flipV="1">
                                <a:off x="0" y="0"/>
                                <a:ext cx="14382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4C370" id="Straight Arrow Connector 17" o:spid="_x0000_s1026" type="#_x0000_t32" style="position:absolute;margin-left:124.35pt;margin-top:7.6pt;width:113.25pt;height:7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" strokecolor="black [3200]" strokeweight=".5pt">
                      <v:stroke endarrow="block" joinstyle="miter"/>
                    </v:shape>
                  </w:pict>
                </mc:Fallback>
              </mc:AlternateContent>
            </w:r>
            <w:r w:rsidRPr="0019220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C898EE5" wp14:editId="143BB053">
                      <wp:simplePos x="0" y="0"/>
                      <wp:positionH relativeFrom="column">
                        <wp:posOffset>1569720</wp:posOffset>
                      </wp:positionH>
                      <wp:positionV relativeFrom="paragraph">
                        <wp:posOffset>67945</wp:posOffset>
                      </wp:positionV>
                      <wp:extent cx="1447800" cy="295275"/>
                      <wp:effectExtent l="0" t="57150" r="0" b="28575"/>
                      <wp:wrapNone/>
                      <wp:docPr id="18" name="Straight Arrow Connector 18"/>
                      <wp:cNvGraphicFramePr/>
                      <a:graphic xmlns:a="http://schemas.openxmlformats.org/drawingml/2006/main">
                        <a:graphicData uri="http://schemas.microsoft.com/office/word/2010/wordprocessingShape">
                          <wps:wsp>
                            <wps:cNvCnPr/>
                            <wps:spPr>
                              <a:xfrm flipV="1">
                                <a:off x="0" y="0"/>
                                <a:ext cx="14478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0D00E" id="Straight Arrow Connector 18" o:spid="_x0000_s1026" type="#_x0000_t32" style="position:absolute;margin-left:123.6pt;margin-top:5.35pt;width:114pt;height:23.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" strokecolor="black [3200]" strokeweight=".5pt">
                      <v:stroke endarrow="block" joinstyle="miter"/>
                    </v:shape>
                  </w:pict>
                </mc:Fallback>
              </mc:AlternateContent>
            </w:r>
            <w:r w:rsidRPr="0019220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E81E6B" wp14:editId="73E3C689">
                      <wp:simplePos x="0" y="0"/>
                      <wp:positionH relativeFrom="column">
                        <wp:posOffset>150495</wp:posOffset>
                      </wp:positionH>
                      <wp:positionV relativeFrom="paragraph">
                        <wp:posOffset>43815</wp:posOffset>
                      </wp:positionV>
                      <wp:extent cx="1409700" cy="6381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4097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5D5CA5" w:rsidRDefault="005D5CA5" w:rsidP="005D5CA5">
                                  <w:pPr>
                                    <w:jc w:val="center"/>
                                    <w:rPr>
                                      <w:rFonts w:ascii="Times New Roman" w:hAnsi="Times New Roman" w:cs="Times New Roman"/>
                                      <w:sz w:val="24"/>
                                      <w:szCs w:val="24"/>
                                    </w:rPr>
                                  </w:pPr>
                                  <w:r>
                                    <w:rPr>
                                      <w:rFonts w:ascii="Times New Roman" w:hAnsi="Times New Roman" w:cs="Times New Roman"/>
                                      <w:sz w:val="24"/>
                                      <w:szCs w:val="24"/>
                                    </w:rPr>
                                    <w:t xml:space="preserve">Lingkungan Sosial </w:t>
                                  </w:r>
                                </w:p>
                                <w:p w:rsidR="005D5CA5" w:rsidRPr="004D495F" w:rsidRDefault="005D5CA5" w:rsidP="005D5CA5">
                                  <w:pPr>
                                    <w:jc w:val="center"/>
                                    <w:rPr>
                                      <w:rFonts w:ascii="Times New Roman" w:hAnsi="Times New Roman" w:cs="Times New Roman"/>
                                      <w:sz w:val="24"/>
                                      <w:szCs w:val="24"/>
                                    </w:rPr>
                                  </w:pPr>
                                  <w:r>
                                    <w:rPr>
                                      <w:rFonts w:ascii="Times New Roman" w:hAnsi="Times New Roman" w:cs="Times New Roman"/>
                                      <w:sz w:val="24"/>
                                      <w:szCs w:val="24"/>
                                    </w:rPr>
                                    <w:t>(X3</w:t>
                                  </w:r>
                                  <w:r w:rsidRPr="004D495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E81E6B" id="Rectangle 19" o:spid="_x0000_s1029" style="position:absolute;left:0;text-align:left;margin-left:11.85pt;margin-top:3.45pt;width:111pt;height:5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" fillcolor="white [3201]" strokecolor="black [3200]" strokeweight="1pt">
                      <v:textbox>
                        <w:txbxContent>
                          <w:p w:rsidR="005D5CA5" w:rsidRDefault="005D5CA5" w:rsidP="005D5CA5">
                            <w:pPr>
                              <w:jc w:val="center"/>
                              <w:rPr>
                                <w:rFonts w:ascii="Times New Roman" w:hAnsi="Times New Roman" w:cs="Times New Roman"/>
                                <w:sz w:val="24"/>
                                <w:szCs w:val="24"/>
                              </w:rPr>
                            </w:pPr>
                            <w:r>
                              <w:rPr>
                                <w:rFonts w:ascii="Times New Roman" w:hAnsi="Times New Roman" w:cs="Times New Roman"/>
                                <w:sz w:val="24"/>
                                <w:szCs w:val="24"/>
                              </w:rPr>
                              <w:t xml:space="preserve">Lingkungan Sosial </w:t>
                            </w:r>
                          </w:p>
                          <w:p w:rsidR="005D5CA5" w:rsidRPr="004D495F" w:rsidRDefault="005D5CA5" w:rsidP="005D5CA5">
                            <w:pPr>
                              <w:jc w:val="center"/>
                              <w:rPr>
                                <w:rFonts w:ascii="Times New Roman" w:hAnsi="Times New Roman" w:cs="Times New Roman"/>
                                <w:sz w:val="24"/>
                                <w:szCs w:val="24"/>
                              </w:rPr>
                            </w:pPr>
                            <w:r>
                              <w:rPr>
                                <w:rFonts w:ascii="Times New Roman" w:hAnsi="Times New Roman" w:cs="Times New Roman"/>
                                <w:sz w:val="24"/>
                                <w:szCs w:val="24"/>
                              </w:rPr>
                              <w:t>(X3</w:t>
                            </w:r>
                            <w:r w:rsidRPr="004D495F">
                              <w:rPr>
                                <w:rFonts w:ascii="Times New Roman" w:hAnsi="Times New Roman" w:cs="Times New Roman"/>
                                <w:sz w:val="24"/>
                                <w:szCs w:val="24"/>
                              </w:rPr>
                              <w:t>)</w:t>
                            </w:r>
                          </w:p>
                        </w:txbxContent>
                      </v:textbox>
                    </v:rect>
                  </w:pict>
                </mc:Fallback>
              </mc:AlternateContent>
            </w:r>
          </w:p>
          <w:p w:rsidR="005D5CA5" w:rsidRPr="0019220F" w:rsidRDefault="005D5CA5" w:rsidP="005D5CA5">
            <w:pPr>
              <w:pStyle w:val="ListParagraph"/>
              <w:spacing w:line="480" w:lineRule="auto"/>
              <w:ind w:left="0"/>
              <w:jc w:val="both"/>
              <w:rPr>
                <w:rFonts w:ascii="Times New Roman" w:hAnsi="Times New Roman" w:cs="Times New Roman"/>
                <w:sz w:val="24"/>
                <w:szCs w:val="24"/>
              </w:rPr>
            </w:pPr>
          </w:p>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444638B" wp14:editId="4EAB8304">
                      <wp:simplePos x="0" y="0"/>
                      <wp:positionH relativeFrom="column">
                        <wp:posOffset>140970</wp:posOffset>
                      </wp:positionH>
                      <wp:positionV relativeFrom="paragraph">
                        <wp:posOffset>57150</wp:posOffset>
                      </wp:positionV>
                      <wp:extent cx="1428750" cy="6381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28750" cy="638175"/>
                              </a:xfrm>
                              <a:prstGeom prst="rect">
                                <a:avLst/>
                              </a:prstGeom>
                            </wps:spPr>
                            <wps:style>
                              <a:lnRef idx="2">
                                <a:schemeClr val="dk1"/>
                              </a:lnRef>
                              <a:fillRef idx="1">
                                <a:schemeClr val="lt1"/>
                              </a:fillRef>
                              <a:effectRef idx="0">
                                <a:schemeClr val="dk1"/>
                              </a:effectRef>
                              <a:fontRef idx="minor">
                                <a:schemeClr val="dk1"/>
                              </a:fontRef>
                            </wps:style>
                            <wps:txbx>
                              <w:txbxContent>
                                <w:p w:rsidR="005D5CA5" w:rsidRDefault="005D5CA5" w:rsidP="005D5CA5">
                                  <w:pPr>
                                    <w:jc w:val="center"/>
                                    <w:rPr>
                                      <w:rFonts w:ascii="Times New Roman" w:hAnsi="Times New Roman" w:cs="Times New Roman"/>
                                      <w:sz w:val="24"/>
                                      <w:szCs w:val="24"/>
                                    </w:rPr>
                                  </w:pPr>
                                  <w:r>
                                    <w:rPr>
                                      <w:rFonts w:ascii="Times New Roman" w:hAnsi="Times New Roman" w:cs="Times New Roman"/>
                                      <w:sz w:val="24"/>
                                      <w:szCs w:val="24"/>
                                    </w:rPr>
                                    <w:t xml:space="preserve">Gaya Hidup     </w:t>
                                  </w:r>
                                </w:p>
                                <w:p w:rsidR="005D5CA5" w:rsidRPr="004D495F" w:rsidRDefault="005D5CA5" w:rsidP="005D5CA5">
                                  <w:pPr>
                                    <w:jc w:val="center"/>
                                    <w:rPr>
                                      <w:rFonts w:ascii="Times New Roman" w:hAnsi="Times New Roman" w:cs="Times New Roman"/>
                                      <w:sz w:val="24"/>
                                      <w:szCs w:val="24"/>
                                    </w:rPr>
                                  </w:pPr>
                                  <w:r>
                                    <w:rPr>
                                      <w:rFonts w:ascii="Times New Roman" w:hAnsi="Times New Roman" w:cs="Times New Roman"/>
                                      <w:sz w:val="24"/>
                                      <w:szCs w:val="24"/>
                                    </w:rPr>
                                    <w:t>(X4</w:t>
                                  </w:r>
                                  <w:r w:rsidRPr="004D495F">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44638B" id="Rectangle 20" o:spid="_x0000_s1030" style="position:absolute;left:0;text-align:left;margin-left:11.1pt;margin-top:4.5pt;width:112.5pt;height:5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" fillcolor="white [3201]" strokecolor="black [3200]" strokeweight="1pt">
                      <v:textbox>
                        <w:txbxContent>
                          <w:p w:rsidR="005D5CA5" w:rsidRDefault="005D5CA5" w:rsidP="005D5CA5">
                            <w:pPr>
                              <w:jc w:val="center"/>
                              <w:rPr>
                                <w:rFonts w:ascii="Times New Roman" w:hAnsi="Times New Roman" w:cs="Times New Roman"/>
                                <w:sz w:val="24"/>
                                <w:szCs w:val="24"/>
                              </w:rPr>
                            </w:pPr>
                            <w:r>
                              <w:rPr>
                                <w:rFonts w:ascii="Times New Roman" w:hAnsi="Times New Roman" w:cs="Times New Roman"/>
                                <w:sz w:val="24"/>
                                <w:szCs w:val="24"/>
                              </w:rPr>
                              <w:t xml:space="preserve">Gaya Hidup     </w:t>
                            </w:r>
                          </w:p>
                          <w:p w:rsidR="005D5CA5" w:rsidRPr="004D495F" w:rsidRDefault="005D5CA5" w:rsidP="005D5CA5">
                            <w:pPr>
                              <w:jc w:val="center"/>
                              <w:rPr>
                                <w:rFonts w:ascii="Times New Roman" w:hAnsi="Times New Roman" w:cs="Times New Roman"/>
                                <w:sz w:val="24"/>
                                <w:szCs w:val="24"/>
                              </w:rPr>
                            </w:pPr>
                            <w:r>
                              <w:rPr>
                                <w:rFonts w:ascii="Times New Roman" w:hAnsi="Times New Roman" w:cs="Times New Roman"/>
                                <w:sz w:val="24"/>
                                <w:szCs w:val="24"/>
                              </w:rPr>
                              <w:t>(X4</w:t>
                            </w:r>
                            <w:r w:rsidRPr="004D495F">
                              <w:rPr>
                                <w:rFonts w:ascii="Times New Roman" w:hAnsi="Times New Roman" w:cs="Times New Roman"/>
                                <w:sz w:val="24"/>
                                <w:szCs w:val="24"/>
                              </w:rPr>
                              <w:t>)</w:t>
                            </w:r>
                          </w:p>
                        </w:txbxContent>
                      </v:textbox>
                    </v:rect>
                  </w:pict>
                </mc:Fallback>
              </mc:AlternateContent>
            </w:r>
          </w:p>
          <w:p w:rsidR="005D5CA5" w:rsidRPr="0019220F" w:rsidRDefault="005D5CA5" w:rsidP="005D5CA5">
            <w:pPr>
              <w:pStyle w:val="ListParagraph"/>
              <w:spacing w:line="480" w:lineRule="auto"/>
              <w:ind w:left="0"/>
              <w:jc w:val="both"/>
              <w:rPr>
                <w:rFonts w:ascii="Times New Roman" w:hAnsi="Times New Roman" w:cs="Times New Roman"/>
                <w:sz w:val="24"/>
                <w:szCs w:val="24"/>
              </w:rPr>
            </w:pPr>
          </w:p>
          <w:p w:rsidR="005D5CA5" w:rsidRPr="0019220F" w:rsidRDefault="005D5CA5" w:rsidP="005D5CA5">
            <w:pPr>
              <w:pStyle w:val="ListParagraph"/>
              <w:spacing w:after="0" w:line="240" w:lineRule="auto"/>
              <w:ind w:left="1134" w:firstLine="556"/>
              <w:jc w:val="both"/>
              <w:rPr>
                <w:rFonts w:ascii="Times New Roman" w:hAnsi="Times New Roman" w:cs="Times New Roman"/>
                <w:b/>
                <w:sz w:val="24"/>
                <w:szCs w:val="24"/>
              </w:rPr>
            </w:pPr>
            <w:r w:rsidRPr="0019220F">
              <w:rPr>
                <w:rFonts w:ascii="Times New Roman" w:hAnsi="Times New Roman" w:cs="Times New Roman"/>
                <w:b/>
                <w:sz w:val="24"/>
                <w:szCs w:val="24"/>
              </w:rPr>
              <w:t xml:space="preserve">                            Gambar 2.1</w:t>
            </w:r>
          </w:p>
          <w:p w:rsidR="005D5CA5" w:rsidRPr="0019220F" w:rsidRDefault="005D5CA5" w:rsidP="005D5CA5">
            <w:pPr>
              <w:spacing w:after="0" w:line="240" w:lineRule="auto"/>
              <w:ind w:left="2160" w:firstLine="720"/>
              <w:jc w:val="both"/>
              <w:rPr>
                <w:rFonts w:ascii="Times New Roman" w:hAnsi="Times New Roman" w:cs="Times New Roman"/>
                <w:b/>
                <w:sz w:val="24"/>
                <w:szCs w:val="24"/>
              </w:rPr>
            </w:pPr>
            <w:r w:rsidRPr="0019220F">
              <w:rPr>
                <w:rFonts w:ascii="Times New Roman" w:hAnsi="Times New Roman" w:cs="Times New Roman"/>
                <w:b/>
                <w:sz w:val="24"/>
                <w:szCs w:val="24"/>
              </w:rPr>
              <w:t xml:space="preserve">  Kerangka Berpikir</w:t>
            </w:r>
          </w:p>
          <w:p w:rsidR="005D5CA5" w:rsidRPr="0019220F" w:rsidRDefault="005D5CA5" w:rsidP="005D5CA5">
            <w:pPr>
              <w:pStyle w:val="ListParagraph"/>
              <w:spacing w:line="480" w:lineRule="auto"/>
              <w:ind w:left="0"/>
              <w:jc w:val="both"/>
              <w:rPr>
                <w:rFonts w:ascii="Times New Roman" w:hAnsi="Times New Roman" w:cs="Times New Roman"/>
                <w:sz w:val="24"/>
                <w:szCs w:val="24"/>
              </w:rPr>
            </w:pPr>
          </w:p>
        </w:tc>
      </w:tr>
    </w:tbl>
    <w:p w:rsidR="005D5CA5" w:rsidRPr="0019220F" w:rsidRDefault="005D5CA5" w:rsidP="005D5CA5">
      <w:pPr>
        <w:spacing w:after="0" w:line="240" w:lineRule="auto"/>
        <w:ind w:left="2160" w:firstLine="720"/>
        <w:jc w:val="both"/>
        <w:rPr>
          <w:rFonts w:ascii="Times New Roman" w:hAnsi="Times New Roman" w:cs="Times New Roman"/>
          <w:b/>
          <w:sz w:val="24"/>
          <w:szCs w:val="24"/>
        </w:rPr>
      </w:pPr>
    </w:p>
    <w:p w:rsidR="005D5CA5" w:rsidRPr="0019220F" w:rsidRDefault="005D5CA5" w:rsidP="005D5CA5">
      <w:pPr>
        <w:pStyle w:val="Heading2"/>
        <w:numPr>
          <w:ilvl w:val="0"/>
          <w:numId w:val="7"/>
        </w:numPr>
        <w:spacing w:line="480" w:lineRule="auto"/>
        <w:ind w:hanging="294"/>
        <w:jc w:val="both"/>
        <w:rPr>
          <w:rFonts w:ascii="Times New Roman" w:hAnsi="Times New Roman" w:cs="Times New Roman"/>
          <w:b/>
          <w:color w:val="auto"/>
          <w:sz w:val="24"/>
          <w:szCs w:val="24"/>
        </w:rPr>
      </w:pPr>
      <w:bookmarkStart w:id="40" w:name="_Toc167886014"/>
      <w:bookmarkStart w:id="41" w:name="_Toc167886661"/>
      <w:r w:rsidRPr="0019220F">
        <w:rPr>
          <w:rFonts w:ascii="Times New Roman" w:hAnsi="Times New Roman" w:cs="Times New Roman"/>
          <w:b/>
          <w:color w:val="auto"/>
          <w:sz w:val="24"/>
          <w:szCs w:val="24"/>
        </w:rPr>
        <w:t>Hipotesis</w:t>
      </w:r>
      <w:bookmarkEnd w:id="40"/>
      <w:bookmarkEnd w:id="41"/>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Hipotesis menurut Sugiyono (2019:99) adalah jawaban awal terhadap rumusan masalah penelitian, dimana rumusan masalah penelitian telah diungkap dalam bentuk pertanyaan.</w:t>
      </w:r>
      <w:r w:rsidRPr="0019220F">
        <w:rPr>
          <w:rFonts w:ascii="Times New Roman" w:hAnsi="Times New Roman" w:cs="Times New Roman"/>
        </w:rPr>
        <w:t xml:space="preserve"> </w:t>
      </w:r>
      <w:r w:rsidRPr="0019220F">
        <w:rPr>
          <w:rFonts w:ascii="Times New Roman" w:hAnsi="Times New Roman" w:cs="Times New Roman"/>
          <w:sz w:val="24"/>
          <w:szCs w:val="24"/>
        </w:rPr>
        <w:t>Dari kerangka pemikiran konseptual di atas, maka pernyataan hipotesis dalam penelelitian ini adalah :</w:t>
      </w:r>
    </w:p>
    <w:p w:rsidR="005D5CA5" w:rsidRPr="0019220F" w:rsidRDefault="005D5CA5" w:rsidP="005D5CA5">
      <w:pPr>
        <w:pStyle w:val="ListParagraph"/>
        <w:spacing w:line="480" w:lineRule="auto"/>
        <w:ind w:left="1418" w:hanging="698"/>
        <w:jc w:val="both"/>
        <w:rPr>
          <w:rFonts w:ascii="Times New Roman" w:hAnsi="Times New Roman" w:cs="Times New Roman"/>
          <w:sz w:val="24"/>
          <w:szCs w:val="24"/>
        </w:rPr>
      </w:pPr>
      <w:r w:rsidRPr="0019220F">
        <w:rPr>
          <w:rFonts w:ascii="Times New Roman" w:hAnsi="Times New Roman" w:cs="Times New Roman"/>
          <w:sz w:val="24"/>
          <w:szCs w:val="24"/>
        </w:rPr>
        <w:t xml:space="preserve">H1 : </w:t>
      </w: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berpengaruh positif terhadap perencanaan keuangan mahasiswa bidang ilmu ekonomi dan bisnis di wilayah Kota Tegal.</w:t>
      </w:r>
    </w:p>
    <w:p w:rsidR="005D5CA5" w:rsidRPr="0019220F" w:rsidRDefault="005D5CA5" w:rsidP="005D5CA5">
      <w:pPr>
        <w:pStyle w:val="ListParagraph"/>
        <w:spacing w:line="480" w:lineRule="auto"/>
        <w:ind w:left="1276" w:hanging="567"/>
        <w:jc w:val="both"/>
        <w:rPr>
          <w:rFonts w:ascii="Times New Roman" w:hAnsi="Times New Roman" w:cs="Times New Roman"/>
          <w:sz w:val="24"/>
          <w:szCs w:val="24"/>
        </w:rPr>
      </w:pPr>
      <w:r w:rsidRPr="0019220F">
        <w:rPr>
          <w:rFonts w:ascii="Times New Roman" w:hAnsi="Times New Roman" w:cs="Times New Roman"/>
          <w:sz w:val="24"/>
          <w:szCs w:val="24"/>
        </w:rPr>
        <w:t>H2 :</w:t>
      </w:r>
      <w:r w:rsidRPr="0019220F">
        <w:rPr>
          <w:rFonts w:ascii="Times New Roman" w:hAnsi="Times New Roman" w:cs="Times New Roman"/>
          <w:sz w:val="24"/>
          <w:szCs w:val="24"/>
        </w:rPr>
        <w:tab/>
        <w:t>Sikap keuangan berpengaruh positif terhadap perencanaan keuangan mahasiswa bidang ilmu ekonomi dan bisnis di wilayah Kota Tegal.</w:t>
      </w:r>
    </w:p>
    <w:p w:rsidR="005D5CA5" w:rsidRPr="0019220F" w:rsidRDefault="005D5CA5" w:rsidP="005D5CA5">
      <w:pPr>
        <w:pStyle w:val="ListParagraph"/>
        <w:spacing w:line="480" w:lineRule="auto"/>
        <w:ind w:left="1418" w:hanging="709"/>
        <w:jc w:val="both"/>
        <w:rPr>
          <w:rFonts w:ascii="Times New Roman" w:hAnsi="Times New Roman" w:cs="Times New Roman"/>
          <w:sz w:val="24"/>
          <w:szCs w:val="24"/>
        </w:rPr>
      </w:pPr>
      <w:r w:rsidRPr="0019220F">
        <w:rPr>
          <w:rFonts w:ascii="Times New Roman" w:hAnsi="Times New Roman" w:cs="Times New Roman"/>
          <w:sz w:val="24"/>
          <w:szCs w:val="24"/>
        </w:rPr>
        <w:lastRenderedPageBreak/>
        <w:t>H3 : Lingkungan sosial berpengaruh positif terhadap perencanaan keuangan mahasiswa bidang ilmu ekonomi dan bisnis di wilayah Kota Tegal.</w:t>
      </w:r>
    </w:p>
    <w:p w:rsidR="005D5CA5" w:rsidRPr="0019220F" w:rsidRDefault="005D5CA5" w:rsidP="005D5CA5">
      <w:pPr>
        <w:pStyle w:val="ListParagraph"/>
        <w:tabs>
          <w:tab w:val="left" w:pos="1276"/>
        </w:tabs>
        <w:spacing w:line="480" w:lineRule="auto"/>
        <w:ind w:left="1418" w:hanging="709"/>
        <w:jc w:val="both"/>
        <w:rPr>
          <w:rFonts w:ascii="Times New Roman" w:hAnsi="Times New Roman" w:cs="Times New Roman"/>
          <w:b/>
          <w:sz w:val="24"/>
          <w:szCs w:val="24"/>
        </w:rPr>
      </w:pPr>
      <w:r w:rsidRPr="0019220F">
        <w:rPr>
          <w:rFonts w:ascii="Times New Roman" w:hAnsi="Times New Roman" w:cs="Times New Roman"/>
          <w:sz w:val="24"/>
          <w:szCs w:val="24"/>
        </w:rPr>
        <w:t>H4 :</w:t>
      </w:r>
      <w:r w:rsidRPr="0019220F">
        <w:rPr>
          <w:rFonts w:ascii="Times New Roman" w:hAnsi="Times New Roman" w:cs="Times New Roman"/>
          <w:sz w:val="24"/>
          <w:szCs w:val="24"/>
        </w:rPr>
        <w:tab/>
        <w:t>Gaya hidup berpengaruh positif terhadap perencanaan keuangan mahasiswa bidang ilmu ekonomi dan bisnis di wilayah Kota Tegal.</w:t>
      </w: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spacing w:line="240" w:lineRule="auto"/>
        <w:jc w:val="both"/>
        <w:rPr>
          <w:rFonts w:ascii="Times New Roman" w:hAnsi="Times New Roman" w:cs="Times New Roman"/>
          <w:b/>
          <w:sz w:val="24"/>
          <w:szCs w:val="24"/>
        </w:rPr>
      </w:pPr>
    </w:p>
    <w:p w:rsidR="005D5CA5" w:rsidRPr="0019220F" w:rsidRDefault="005D5CA5" w:rsidP="005D5CA5">
      <w:pPr>
        <w:pStyle w:val="Heading1"/>
        <w:spacing w:line="240" w:lineRule="auto"/>
        <w:jc w:val="both"/>
      </w:pPr>
      <w:bookmarkStart w:id="42" w:name="_Toc167886015"/>
      <w:bookmarkStart w:id="43" w:name="_Toc167886662"/>
      <w:r w:rsidRPr="0019220F">
        <w:br w:type="page"/>
      </w:r>
    </w:p>
    <w:p w:rsidR="005D5CA5" w:rsidRPr="0019220F" w:rsidRDefault="005D5CA5" w:rsidP="005D5CA5">
      <w:pPr>
        <w:pStyle w:val="Heading1"/>
        <w:spacing w:line="240" w:lineRule="auto"/>
        <w:jc w:val="both"/>
        <w:sectPr w:rsidR="005D5CA5" w:rsidRPr="0019220F" w:rsidSect="005D5CA5">
          <w:pgSz w:w="12240" w:h="15840"/>
          <w:pgMar w:top="2268" w:right="1701" w:bottom="1701" w:left="2268" w:header="709" w:footer="0" w:gutter="0"/>
          <w:cols w:space="720"/>
          <w:docGrid w:linePitch="299"/>
        </w:sectPr>
      </w:pPr>
    </w:p>
    <w:p w:rsidR="005D5CA5" w:rsidRPr="0019220F" w:rsidRDefault="005D5CA5" w:rsidP="005D5CA5">
      <w:pPr>
        <w:pStyle w:val="Heading1"/>
        <w:spacing w:line="240" w:lineRule="auto"/>
      </w:pPr>
      <w:r w:rsidRPr="0019220F">
        <w:lastRenderedPageBreak/>
        <w:t>BAB III</w:t>
      </w:r>
      <w:bookmarkEnd w:id="42"/>
      <w:bookmarkEnd w:id="43"/>
    </w:p>
    <w:p w:rsidR="005D5CA5" w:rsidRPr="0019220F" w:rsidRDefault="005D5CA5" w:rsidP="005D5CA5">
      <w:pPr>
        <w:pStyle w:val="Heading1"/>
        <w:spacing w:line="480" w:lineRule="auto"/>
      </w:pPr>
      <w:bookmarkStart w:id="44" w:name="_Toc167886016"/>
      <w:bookmarkStart w:id="45" w:name="_Toc167886663"/>
      <w:r w:rsidRPr="0019220F">
        <w:t>METODE PENELITIAN</w:t>
      </w:r>
      <w:bookmarkEnd w:id="44"/>
      <w:bookmarkEnd w:id="45"/>
    </w:p>
    <w:p w:rsidR="005D5CA5" w:rsidRPr="0019220F" w:rsidRDefault="005D5CA5" w:rsidP="005D5CA5">
      <w:pPr>
        <w:pStyle w:val="Heading2"/>
        <w:numPr>
          <w:ilvl w:val="0"/>
          <w:numId w:val="31"/>
        </w:numPr>
        <w:spacing w:line="480" w:lineRule="auto"/>
        <w:ind w:hanging="294"/>
        <w:jc w:val="both"/>
        <w:rPr>
          <w:rFonts w:ascii="Times New Roman" w:hAnsi="Times New Roman" w:cs="Times New Roman"/>
          <w:b/>
          <w:color w:val="auto"/>
          <w:sz w:val="24"/>
          <w:szCs w:val="24"/>
        </w:rPr>
      </w:pPr>
      <w:bookmarkStart w:id="46" w:name="_Toc167886017"/>
      <w:bookmarkStart w:id="47" w:name="_Toc167886664"/>
      <w:r w:rsidRPr="0019220F">
        <w:rPr>
          <w:rFonts w:ascii="Times New Roman" w:hAnsi="Times New Roman" w:cs="Times New Roman"/>
          <w:b/>
          <w:color w:val="auto"/>
          <w:sz w:val="24"/>
          <w:szCs w:val="24"/>
        </w:rPr>
        <w:t>Jenis Penelitian</w:t>
      </w:r>
      <w:bookmarkEnd w:id="46"/>
      <w:bookmarkEnd w:id="47"/>
    </w:p>
    <w:p w:rsidR="005D5CA5" w:rsidRPr="0019220F" w:rsidRDefault="005D5CA5" w:rsidP="005D5CA5">
      <w:pPr>
        <w:pStyle w:val="BodyText"/>
        <w:spacing w:before="192" w:line="480" w:lineRule="auto"/>
        <w:ind w:left="709" w:right="196" w:firstLine="567"/>
        <w:jc w:val="both"/>
      </w:pPr>
      <w:bookmarkStart w:id="48" w:name="_Toc167886018"/>
      <w:bookmarkStart w:id="49" w:name="_Toc167886665"/>
      <w:r w:rsidRPr="0019220F">
        <w:t>Penelitian sendiri terdiri dari banyak jenisnya, seperti: kualitatif, kuantitatif, penelitian eksperimental, penelitian deskriptif, hingga penelitian campuran</w:t>
      </w:r>
      <w:r w:rsidRPr="0019220F">
        <w:rPr>
          <w:spacing w:val="-3"/>
        </w:rPr>
        <w:t xml:space="preserve"> </w:t>
      </w:r>
      <w:r w:rsidRPr="0019220F">
        <w:t>(Sugiyono,</w:t>
      </w:r>
      <w:r w:rsidRPr="0019220F">
        <w:rPr>
          <w:spacing w:val="-4"/>
        </w:rPr>
        <w:t xml:space="preserve"> </w:t>
      </w:r>
      <w:r w:rsidRPr="0019220F">
        <w:t>2019:12).</w:t>
      </w:r>
      <w:r w:rsidRPr="0019220F">
        <w:rPr>
          <w:spacing w:val="-5"/>
        </w:rPr>
        <w:t xml:space="preserve"> </w:t>
      </w:r>
      <w:r w:rsidRPr="0019220F">
        <w:t>Jenis</w:t>
      </w:r>
      <w:r w:rsidRPr="0019220F">
        <w:rPr>
          <w:spacing w:val="-5"/>
        </w:rPr>
        <w:t xml:space="preserve"> </w:t>
      </w:r>
      <w:r w:rsidRPr="0019220F">
        <w:t>penelitian</w:t>
      </w:r>
      <w:r w:rsidRPr="0019220F">
        <w:rPr>
          <w:spacing w:val="-2"/>
        </w:rPr>
        <w:t xml:space="preserve"> </w:t>
      </w:r>
      <w:r w:rsidRPr="0019220F">
        <w:t>yang</w:t>
      </w:r>
      <w:r w:rsidRPr="0019220F">
        <w:rPr>
          <w:spacing w:val="-5"/>
        </w:rPr>
        <w:t xml:space="preserve"> </w:t>
      </w:r>
      <w:r w:rsidRPr="0019220F">
        <w:t>digunakan</w:t>
      </w:r>
      <w:r w:rsidRPr="0019220F">
        <w:rPr>
          <w:spacing w:val="-4"/>
        </w:rPr>
        <w:t xml:space="preserve"> </w:t>
      </w:r>
      <w:r w:rsidRPr="0019220F">
        <w:t>dalam</w:t>
      </w:r>
      <w:r w:rsidRPr="0019220F">
        <w:rPr>
          <w:spacing w:val="-5"/>
        </w:rPr>
        <w:t xml:space="preserve"> </w:t>
      </w:r>
      <w:r w:rsidRPr="0019220F">
        <w:t xml:space="preserve">penelitian ini adalah penelitian kuantitatif. Penelitian kuantitatif menurut Sugiyono (2019:16) adalah sebuah pendekatan yang berbasis pada filsafat </w:t>
      </w:r>
      <w:r w:rsidRPr="0019220F">
        <w:rPr>
          <w:i/>
        </w:rPr>
        <w:t>positivism</w:t>
      </w:r>
      <w:r w:rsidRPr="0019220F">
        <w:t>, metode ini digunakan untuk meneliti populasi atau sampel tertentu, dengan pengumpulan data</w:t>
      </w:r>
      <w:r w:rsidRPr="0019220F">
        <w:rPr>
          <w:spacing w:val="-1"/>
        </w:rPr>
        <w:t xml:space="preserve"> </w:t>
      </w:r>
      <w:r w:rsidRPr="0019220F">
        <w:t>menggunakan</w:t>
      </w:r>
      <w:r w:rsidRPr="0019220F">
        <w:rPr>
          <w:spacing w:val="-1"/>
        </w:rPr>
        <w:t xml:space="preserve"> </w:t>
      </w:r>
      <w:r w:rsidRPr="0019220F">
        <w:t>instrumen penelitian,</w:t>
      </w:r>
      <w:r w:rsidRPr="0019220F">
        <w:rPr>
          <w:spacing w:val="-1"/>
        </w:rPr>
        <w:t xml:space="preserve"> </w:t>
      </w:r>
      <w:r w:rsidRPr="0019220F">
        <w:t>analisis data yang bersifat kuantitatif dan statistik dengan tujuan utamanya untuk menguji hipotesis yang telah ditetapkan. Dalam penelitian ini, dibagi menjadi dua yaitu eskperimental dan survei, penelitian ini menggunakan metode survei yang dapat digeneralisasi dan memungkinkan penarikan kesimpulan dengan hipotesis yang telah dirumuskan (Abdussamad, 2021:49).</w:t>
      </w:r>
    </w:p>
    <w:p w:rsidR="005D5CA5" w:rsidRPr="0019220F" w:rsidRDefault="005D5CA5" w:rsidP="005D5CA5">
      <w:pPr>
        <w:pStyle w:val="Heading2"/>
        <w:numPr>
          <w:ilvl w:val="0"/>
          <w:numId w:val="31"/>
        </w:numPr>
        <w:spacing w:line="480" w:lineRule="auto"/>
        <w:ind w:hanging="294"/>
        <w:jc w:val="both"/>
        <w:rPr>
          <w:rFonts w:ascii="Times New Roman" w:hAnsi="Times New Roman" w:cs="Times New Roman"/>
          <w:b/>
          <w:color w:val="auto"/>
          <w:sz w:val="24"/>
          <w:szCs w:val="24"/>
        </w:rPr>
      </w:pPr>
      <w:r w:rsidRPr="0019220F">
        <w:rPr>
          <w:rFonts w:ascii="Times New Roman" w:hAnsi="Times New Roman" w:cs="Times New Roman"/>
          <w:b/>
          <w:color w:val="auto"/>
          <w:sz w:val="24"/>
          <w:szCs w:val="24"/>
        </w:rPr>
        <w:t>Populasi dan Sampel</w:t>
      </w:r>
      <w:bookmarkEnd w:id="48"/>
      <w:bookmarkEnd w:id="49"/>
    </w:p>
    <w:p w:rsidR="005D5CA5" w:rsidRPr="0019220F" w:rsidRDefault="005D5CA5" w:rsidP="005D5CA5">
      <w:pPr>
        <w:pStyle w:val="ListParagraph"/>
        <w:spacing w:line="480" w:lineRule="auto"/>
        <w:ind w:left="709" w:firstLine="567"/>
        <w:jc w:val="both"/>
        <w:rPr>
          <w:rFonts w:ascii="Times New Roman" w:hAnsi="Times New Roman" w:cs="Times New Roman"/>
          <w:sz w:val="24"/>
          <w:szCs w:val="24"/>
        </w:rPr>
      </w:pPr>
      <w:r w:rsidRPr="0019220F">
        <w:rPr>
          <w:rFonts w:ascii="Times New Roman" w:hAnsi="Times New Roman" w:cs="Times New Roman"/>
          <w:sz w:val="24"/>
          <w:szCs w:val="24"/>
        </w:rPr>
        <w:t>Populasi pada penelitian ini berfokus pada mahasiswa bidang ilmu ekonomi dan bisnis di lima perguruan tinggi wilayah Kota Tegal: Universitas Pancasakti Tegal, Politeknik Muhammadiyah, Politeknik Harapan Bersama, Politeknik STIBISNIS,  dan  Politeknik  Pancasakti.  Dari  berbagai  perguruan  tinggi ini dipilih berdasarkan pemahaman keuangan secara teoritis dan praktis.</w:t>
      </w:r>
      <w:r w:rsidRPr="0019220F">
        <w:rPr>
          <w:rFonts w:ascii="Times New Roman" w:hAnsi="Times New Roman" w:cs="Times New Roman"/>
          <w:sz w:val="24"/>
          <w:szCs w:val="24"/>
        </w:rPr>
        <w:br w:type="page"/>
      </w:r>
    </w:p>
    <w:p w:rsidR="005D5CA5" w:rsidRPr="0019220F" w:rsidRDefault="005D5CA5" w:rsidP="005D5CA5">
      <w:pPr>
        <w:pStyle w:val="ListParagraph"/>
        <w:spacing w:line="480" w:lineRule="auto"/>
        <w:ind w:left="709" w:firstLine="567"/>
        <w:jc w:val="both"/>
        <w:rPr>
          <w:rFonts w:ascii="Times New Roman" w:hAnsi="Times New Roman" w:cs="Times New Roman"/>
          <w:sz w:val="24"/>
          <w:szCs w:val="24"/>
        </w:rPr>
        <w:sectPr w:rsidR="005D5CA5" w:rsidRPr="0019220F" w:rsidSect="005D5CA5">
          <w:headerReference w:type="default" r:id="rId23"/>
          <w:footerReference w:type="default" r:id="rId24"/>
          <w:pgSz w:w="12240" w:h="15840"/>
          <w:pgMar w:top="2268" w:right="1701" w:bottom="1701" w:left="2268" w:header="709" w:footer="709" w:gutter="0"/>
          <w:cols w:space="720"/>
          <w:docGrid w:linePitch="299"/>
        </w:sectPr>
      </w:pPr>
    </w:p>
    <w:p w:rsidR="005D5CA5" w:rsidRPr="0019220F" w:rsidRDefault="005D5CA5" w:rsidP="005D5CA5">
      <w:pPr>
        <w:spacing w:line="240" w:lineRule="auto"/>
        <w:ind w:left="3600"/>
        <w:jc w:val="both"/>
        <w:rPr>
          <w:rFonts w:ascii="Times New Roman" w:hAnsi="Times New Roman" w:cs="Times New Roman"/>
          <w:b/>
          <w:bCs/>
          <w:sz w:val="24"/>
          <w:szCs w:val="24"/>
        </w:rPr>
      </w:pPr>
      <w:r w:rsidRPr="0019220F">
        <w:rPr>
          <w:rFonts w:ascii="Times New Roman" w:hAnsi="Times New Roman" w:cs="Times New Roman"/>
          <w:b/>
          <w:bCs/>
          <w:sz w:val="24"/>
          <w:szCs w:val="24"/>
        </w:rPr>
        <w:lastRenderedPageBreak/>
        <w:t xml:space="preserve">       Tabel 3.1 </w:t>
      </w:r>
    </w:p>
    <w:p w:rsidR="005D5CA5" w:rsidRPr="0019220F" w:rsidRDefault="005D5CA5" w:rsidP="005D5CA5">
      <w:pPr>
        <w:spacing w:line="240" w:lineRule="auto"/>
        <w:jc w:val="both"/>
        <w:rPr>
          <w:rFonts w:ascii="Times New Roman" w:hAnsi="Times New Roman" w:cs="Times New Roman"/>
          <w:b/>
          <w:bCs/>
          <w:sz w:val="24"/>
          <w:szCs w:val="24"/>
        </w:rPr>
      </w:pPr>
      <w:r w:rsidRPr="0019220F">
        <w:rPr>
          <w:rFonts w:ascii="Times New Roman" w:hAnsi="Times New Roman" w:cs="Times New Roman"/>
          <w:b/>
          <w:bCs/>
          <w:sz w:val="24"/>
          <w:szCs w:val="24"/>
        </w:rPr>
        <w:t xml:space="preserve">                                                            Populasi Penelitian</w:t>
      </w:r>
    </w:p>
    <w:tbl>
      <w:tblPr>
        <w:tblStyle w:val="TableGrid"/>
        <w:tblpPr w:leftFromText="180" w:rightFromText="180" w:vertAnchor="text" w:horzAnchor="margin" w:tblpXSpec="right" w:tblpY="125"/>
        <w:tblW w:w="0" w:type="auto"/>
        <w:tblLook w:val="04A0" w:firstRow="1" w:lastRow="0" w:firstColumn="1" w:lastColumn="0" w:noHBand="0" w:noVBand="1"/>
      </w:tblPr>
      <w:tblGrid>
        <w:gridCol w:w="708"/>
        <w:gridCol w:w="2890"/>
        <w:gridCol w:w="2209"/>
        <w:gridCol w:w="1803"/>
      </w:tblGrid>
      <w:tr w:rsidR="005D5CA5" w:rsidRPr="0019220F" w:rsidTr="005D5CA5">
        <w:trPr>
          <w:trHeight w:val="1408"/>
        </w:trPr>
        <w:tc>
          <w:tcPr>
            <w:tcW w:w="708" w:type="dxa"/>
          </w:tcPr>
          <w:p w:rsidR="005D5CA5" w:rsidRPr="0019220F" w:rsidRDefault="005D5CA5" w:rsidP="005D5CA5">
            <w:pPr>
              <w:pStyle w:val="ListParagraph"/>
              <w:ind w:left="0"/>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rPr>
            </w:pPr>
          </w:p>
          <w:p w:rsidR="005D5CA5" w:rsidRPr="0019220F" w:rsidRDefault="005D5CA5" w:rsidP="005D5CA5">
            <w:pPr>
              <w:jc w:val="both"/>
              <w:rPr>
                <w:rFonts w:ascii="Times New Roman" w:hAnsi="Times New Roman" w:cs="Times New Roman"/>
              </w:rPr>
            </w:pPr>
            <w:r w:rsidRPr="0019220F">
              <w:rPr>
                <w:rFonts w:ascii="Times New Roman" w:hAnsi="Times New Roman" w:cs="Times New Roman"/>
              </w:rPr>
              <w:t>No</w:t>
            </w:r>
          </w:p>
        </w:tc>
        <w:tc>
          <w:tcPr>
            <w:tcW w:w="2890" w:type="dxa"/>
          </w:tcPr>
          <w:p w:rsidR="005D5CA5" w:rsidRPr="0019220F" w:rsidRDefault="005D5CA5" w:rsidP="005D5CA5">
            <w:pPr>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rPr>
            </w:pPr>
          </w:p>
          <w:p w:rsidR="005D5CA5" w:rsidRPr="0019220F" w:rsidRDefault="005D5CA5" w:rsidP="005D5CA5">
            <w:pPr>
              <w:jc w:val="both"/>
              <w:rPr>
                <w:rFonts w:ascii="Times New Roman" w:hAnsi="Times New Roman" w:cs="Times New Roman"/>
              </w:rPr>
            </w:pPr>
            <w:r w:rsidRPr="0019220F">
              <w:rPr>
                <w:rFonts w:ascii="Times New Roman" w:hAnsi="Times New Roman" w:cs="Times New Roman"/>
                <w:sz w:val="24"/>
                <w:szCs w:val="24"/>
              </w:rPr>
              <w:t>Nama Universitas</w:t>
            </w:r>
          </w:p>
        </w:tc>
        <w:tc>
          <w:tcPr>
            <w:tcW w:w="2209" w:type="dxa"/>
          </w:tcPr>
          <w:p w:rsidR="005D5CA5" w:rsidRPr="0019220F" w:rsidRDefault="005D5CA5" w:rsidP="005D5CA5">
            <w:pPr>
              <w:pStyle w:val="ListParagraph"/>
              <w:ind w:left="0"/>
              <w:jc w:val="both"/>
              <w:rPr>
                <w:rFonts w:ascii="Times New Roman" w:hAnsi="Times New Roman" w:cs="Times New Roman"/>
                <w:sz w:val="24"/>
                <w:szCs w:val="24"/>
              </w:rPr>
            </w:pPr>
          </w:p>
          <w:p w:rsidR="005D5CA5" w:rsidRPr="0019220F" w:rsidRDefault="005D5CA5" w:rsidP="005D5CA5">
            <w:pPr>
              <w:jc w:val="both"/>
              <w:rPr>
                <w:rFonts w:ascii="Times New Roman" w:hAnsi="Times New Roman" w:cs="Times New Roman"/>
              </w:rPr>
            </w:pPr>
          </w:p>
          <w:p w:rsidR="005D5CA5" w:rsidRPr="0019220F" w:rsidRDefault="005D5CA5" w:rsidP="005D5CA5">
            <w:pPr>
              <w:jc w:val="both"/>
              <w:rPr>
                <w:rFonts w:ascii="Times New Roman" w:hAnsi="Times New Roman" w:cs="Times New Roman"/>
              </w:rPr>
            </w:pPr>
            <w:r w:rsidRPr="0019220F">
              <w:rPr>
                <w:rFonts w:ascii="Times New Roman" w:hAnsi="Times New Roman" w:cs="Times New Roman"/>
                <w:sz w:val="24"/>
                <w:szCs w:val="24"/>
              </w:rPr>
              <w:t>Jurusan</w:t>
            </w:r>
          </w:p>
        </w:tc>
        <w:tc>
          <w:tcPr>
            <w:tcW w:w="1803" w:type="dxa"/>
          </w:tcPr>
          <w:p w:rsidR="005D5CA5" w:rsidRPr="0019220F" w:rsidRDefault="005D5CA5" w:rsidP="005D5CA5">
            <w:pPr>
              <w:ind w:right="-65"/>
              <w:jc w:val="both"/>
              <w:rPr>
                <w:rFonts w:ascii="Times New Roman" w:hAnsi="Times New Roman" w:cs="Times New Roman"/>
              </w:rPr>
            </w:pPr>
          </w:p>
          <w:p w:rsidR="005D5CA5" w:rsidRPr="0019220F" w:rsidRDefault="005D5CA5" w:rsidP="005D5CA5">
            <w:pPr>
              <w:pStyle w:val="ListParagraph"/>
              <w:ind w:left="0" w:right="-65"/>
              <w:jc w:val="both"/>
              <w:rPr>
                <w:rFonts w:ascii="Times New Roman" w:hAnsi="Times New Roman" w:cs="Times New Roman"/>
                <w:sz w:val="24"/>
                <w:szCs w:val="24"/>
              </w:rPr>
            </w:pPr>
            <w:r w:rsidRPr="0019220F">
              <w:rPr>
                <w:rFonts w:ascii="Times New Roman" w:hAnsi="Times New Roman" w:cs="Times New Roman"/>
                <w:sz w:val="24"/>
                <w:szCs w:val="24"/>
              </w:rPr>
              <w:t>Jumlah Mahasiswa</w:t>
            </w:r>
          </w:p>
          <w:p w:rsidR="005D5CA5" w:rsidRPr="0019220F" w:rsidRDefault="005D5CA5" w:rsidP="005D5CA5">
            <w:pPr>
              <w:pStyle w:val="ListParagraph"/>
              <w:ind w:left="0" w:right="-65"/>
              <w:jc w:val="both"/>
              <w:rPr>
                <w:rFonts w:ascii="Times New Roman" w:hAnsi="Times New Roman" w:cs="Times New Roman"/>
                <w:sz w:val="24"/>
                <w:szCs w:val="24"/>
              </w:rPr>
            </w:pPr>
            <w:r w:rsidRPr="0019220F">
              <w:rPr>
                <w:rFonts w:ascii="Times New Roman" w:hAnsi="Times New Roman" w:cs="Times New Roman"/>
                <w:sz w:val="24"/>
                <w:szCs w:val="24"/>
              </w:rPr>
              <w:t>( Bidang Ilmu Ekonomi )</w:t>
            </w:r>
          </w:p>
          <w:p w:rsidR="005D5CA5" w:rsidRPr="0019220F" w:rsidRDefault="005D5CA5" w:rsidP="005D5CA5">
            <w:pPr>
              <w:ind w:right="-65"/>
              <w:jc w:val="both"/>
              <w:rPr>
                <w:rFonts w:ascii="Times New Roman" w:hAnsi="Times New Roman" w:cs="Times New Roman"/>
              </w:rPr>
            </w:pPr>
          </w:p>
        </w:tc>
      </w:tr>
      <w:tr w:rsidR="005D5CA5" w:rsidRPr="0019220F" w:rsidTr="005D5CA5">
        <w:tc>
          <w:tcPr>
            <w:tcW w:w="70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 1.</w:t>
            </w:r>
          </w:p>
        </w:tc>
        <w:tc>
          <w:tcPr>
            <w:tcW w:w="2890"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Universitas Pancasakti Tegal</w:t>
            </w:r>
          </w:p>
        </w:tc>
        <w:tc>
          <w:tcPr>
            <w:tcW w:w="2209" w:type="dxa"/>
          </w:tcPr>
          <w:p w:rsidR="005D5CA5" w:rsidRPr="0019220F" w:rsidRDefault="005D5CA5" w:rsidP="005D5CA5">
            <w:pPr>
              <w:pStyle w:val="ListParagraph"/>
              <w:numPr>
                <w:ilvl w:val="0"/>
                <w:numId w:val="14"/>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Akuntansi</w:t>
            </w:r>
          </w:p>
          <w:p w:rsidR="005D5CA5" w:rsidRPr="0019220F" w:rsidRDefault="005D5CA5" w:rsidP="005D5CA5">
            <w:pPr>
              <w:pStyle w:val="ListParagraph"/>
              <w:numPr>
                <w:ilvl w:val="0"/>
                <w:numId w:val="14"/>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Manajemen</w:t>
            </w:r>
          </w:p>
          <w:p w:rsidR="005D5CA5" w:rsidRPr="0019220F" w:rsidRDefault="005D5CA5" w:rsidP="005D5CA5">
            <w:pPr>
              <w:pStyle w:val="ListParagraph"/>
              <w:numPr>
                <w:ilvl w:val="0"/>
                <w:numId w:val="14"/>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Manajemen Perpajakan</w:t>
            </w:r>
          </w:p>
          <w:p w:rsidR="005D5CA5" w:rsidRPr="0019220F" w:rsidRDefault="005D5CA5" w:rsidP="005D5CA5">
            <w:pPr>
              <w:pStyle w:val="ListParagraph"/>
              <w:numPr>
                <w:ilvl w:val="0"/>
                <w:numId w:val="14"/>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Bisnis Digital</w:t>
            </w:r>
          </w:p>
        </w:tc>
        <w:tc>
          <w:tcPr>
            <w:tcW w:w="1803" w:type="dxa"/>
          </w:tcPr>
          <w:p w:rsidR="005D5CA5" w:rsidRPr="0019220F" w:rsidRDefault="005D5CA5" w:rsidP="005D5CA5">
            <w:pPr>
              <w:pStyle w:val="ListParagraph"/>
              <w:numPr>
                <w:ilvl w:val="0"/>
                <w:numId w:val="15"/>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 xml:space="preserve">   693</w:t>
            </w:r>
          </w:p>
          <w:p w:rsidR="005D5CA5" w:rsidRPr="0019220F" w:rsidRDefault="005D5CA5" w:rsidP="005D5CA5">
            <w:pPr>
              <w:pStyle w:val="ListParagraph"/>
              <w:numPr>
                <w:ilvl w:val="0"/>
                <w:numId w:val="15"/>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1.405</w:t>
            </w:r>
          </w:p>
          <w:p w:rsidR="005D5CA5" w:rsidRPr="0019220F" w:rsidRDefault="005D5CA5" w:rsidP="005D5CA5">
            <w:pPr>
              <w:pStyle w:val="ListParagraph"/>
              <w:numPr>
                <w:ilvl w:val="0"/>
                <w:numId w:val="15"/>
              </w:numPr>
              <w:tabs>
                <w:tab w:val="left" w:pos="743"/>
              </w:tabs>
              <w:ind w:left="318" w:hanging="318"/>
              <w:jc w:val="both"/>
              <w:rPr>
                <w:rFonts w:ascii="Times New Roman" w:hAnsi="Times New Roman" w:cs="Times New Roman"/>
                <w:sz w:val="24"/>
                <w:szCs w:val="24"/>
              </w:rPr>
            </w:pPr>
            <w:r w:rsidRPr="0019220F">
              <w:rPr>
                <w:rFonts w:ascii="Times New Roman" w:hAnsi="Times New Roman" w:cs="Times New Roman"/>
                <w:sz w:val="24"/>
                <w:szCs w:val="24"/>
              </w:rPr>
              <w:t xml:space="preserve">     39</w:t>
            </w:r>
          </w:p>
          <w:p w:rsidR="005D5CA5" w:rsidRPr="0019220F" w:rsidRDefault="005D5CA5" w:rsidP="005D5CA5">
            <w:pPr>
              <w:pStyle w:val="ListParagraph"/>
              <w:numPr>
                <w:ilvl w:val="0"/>
                <w:numId w:val="15"/>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40</w:t>
            </w:r>
          </w:p>
        </w:tc>
      </w:tr>
      <w:tr w:rsidR="005D5CA5" w:rsidRPr="0019220F" w:rsidTr="005D5CA5">
        <w:tc>
          <w:tcPr>
            <w:tcW w:w="70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2.</w:t>
            </w:r>
          </w:p>
        </w:tc>
        <w:tc>
          <w:tcPr>
            <w:tcW w:w="2890"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Muhammadiyah Tegal</w:t>
            </w:r>
          </w:p>
        </w:tc>
        <w:tc>
          <w:tcPr>
            <w:tcW w:w="2209" w:type="dxa"/>
          </w:tcPr>
          <w:p w:rsidR="005D5CA5" w:rsidRPr="0019220F" w:rsidRDefault="005D5CA5" w:rsidP="005D5CA5">
            <w:pPr>
              <w:pStyle w:val="ListParagraph"/>
              <w:numPr>
                <w:ilvl w:val="0"/>
                <w:numId w:val="16"/>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Akuntansi</w:t>
            </w:r>
          </w:p>
        </w:tc>
        <w:tc>
          <w:tcPr>
            <w:tcW w:w="1803" w:type="dxa"/>
          </w:tcPr>
          <w:p w:rsidR="005D5CA5" w:rsidRPr="0019220F" w:rsidRDefault="005D5CA5" w:rsidP="005D5CA5">
            <w:pPr>
              <w:pStyle w:val="ListParagraph"/>
              <w:numPr>
                <w:ilvl w:val="0"/>
                <w:numId w:val="17"/>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255</w:t>
            </w:r>
          </w:p>
        </w:tc>
      </w:tr>
      <w:tr w:rsidR="005D5CA5" w:rsidRPr="0019220F" w:rsidTr="005D5CA5">
        <w:tc>
          <w:tcPr>
            <w:tcW w:w="70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3. </w:t>
            </w:r>
          </w:p>
        </w:tc>
        <w:tc>
          <w:tcPr>
            <w:tcW w:w="2890"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Harapan Bersama</w:t>
            </w:r>
          </w:p>
        </w:tc>
        <w:tc>
          <w:tcPr>
            <w:tcW w:w="2209" w:type="dxa"/>
          </w:tcPr>
          <w:p w:rsidR="005D5CA5" w:rsidRPr="0019220F" w:rsidRDefault="005D5CA5" w:rsidP="005D5CA5">
            <w:pPr>
              <w:pStyle w:val="ListParagraph"/>
              <w:numPr>
                <w:ilvl w:val="0"/>
                <w:numId w:val="18"/>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Akuntansi</w:t>
            </w:r>
          </w:p>
          <w:p w:rsidR="005D5CA5" w:rsidRPr="0019220F" w:rsidRDefault="005D5CA5" w:rsidP="005D5CA5">
            <w:pPr>
              <w:pStyle w:val="ListParagraph"/>
              <w:numPr>
                <w:ilvl w:val="0"/>
                <w:numId w:val="18"/>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Akuntansi Sektor Publik</w:t>
            </w:r>
          </w:p>
        </w:tc>
        <w:tc>
          <w:tcPr>
            <w:tcW w:w="1803" w:type="dxa"/>
          </w:tcPr>
          <w:p w:rsidR="005D5CA5" w:rsidRPr="0019220F" w:rsidRDefault="005D5CA5" w:rsidP="005D5CA5">
            <w:pPr>
              <w:pStyle w:val="ListParagraph"/>
              <w:numPr>
                <w:ilvl w:val="0"/>
                <w:numId w:val="19"/>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591</w:t>
            </w:r>
          </w:p>
          <w:p w:rsidR="005D5CA5" w:rsidRPr="0019220F" w:rsidRDefault="005D5CA5" w:rsidP="005D5CA5">
            <w:pPr>
              <w:pStyle w:val="ListParagraph"/>
              <w:numPr>
                <w:ilvl w:val="0"/>
                <w:numId w:val="19"/>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110</w:t>
            </w:r>
          </w:p>
        </w:tc>
      </w:tr>
      <w:tr w:rsidR="005D5CA5" w:rsidRPr="0019220F" w:rsidTr="005D5CA5">
        <w:tc>
          <w:tcPr>
            <w:tcW w:w="708"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4.</w:t>
            </w:r>
          </w:p>
        </w:tc>
        <w:tc>
          <w:tcPr>
            <w:tcW w:w="2890"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STIBISNIS</w:t>
            </w:r>
          </w:p>
        </w:tc>
        <w:tc>
          <w:tcPr>
            <w:tcW w:w="2209" w:type="dxa"/>
          </w:tcPr>
          <w:p w:rsidR="005D5CA5" w:rsidRPr="0019220F" w:rsidRDefault="005D5CA5" w:rsidP="005D5CA5">
            <w:pPr>
              <w:pStyle w:val="ListParagraph"/>
              <w:numPr>
                <w:ilvl w:val="0"/>
                <w:numId w:val="20"/>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Akuntansi</w:t>
            </w:r>
          </w:p>
          <w:p w:rsidR="005D5CA5" w:rsidRPr="0019220F" w:rsidRDefault="005D5CA5" w:rsidP="005D5CA5">
            <w:pPr>
              <w:pStyle w:val="ListParagraph"/>
              <w:numPr>
                <w:ilvl w:val="0"/>
                <w:numId w:val="20"/>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Manajemen</w:t>
            </w:r>
          </w:p>
          <w:p w:rsidR="005D5CA5" w:rsidRPr="0019220F" w:rsidRDefault="005D5CA5" w:rsidP="005D5CA5">
            <w:pPr>
              <w:pStyle w:val="ListParagraph"/>
              <w:numPr>
                <w:ilvl w:val="0"/>
                <w:numId w:val="20"/>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Bisnis dan Manajemen</w:t>
            </w:r>
          </w:p>
          <w:p w:rsidR="005D5CA5" w:rsidRPr="0019220F" w:rsidRDefault="005D5CA5" w:rsidP="005D5CA5">
            <w:pPr>
              <w:pStyle w:val="ListParagraph"/>
              <w:numPr>
                <w:ilvl w:val="0"/>
                <w:numId w:val="20"/>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Manajemen Ritel</w:t>
            </w:r>
          </w:p>
        </w:tc>
        <w:tc>
          <w:tcPr>
            <w:tcW w:w="1803" w:type="dxa"/>
          </w:tcPr>
          <w:p w:rsidR="005D5CA5" w:rsidRPr="0019220F" w:rsidRDefault="005D5CA5" w:rsidP="005D5CA5">
            <w:pPr>
              <w:pStyle w:val="ListParagraph"/>
              <w:numPr>
                <w:ilvl w:val="0"/>
                <w:numId w:val="21"/>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40</w:t>
            </w:r>
          </w:p>
          <w:p w:rsidR="005D5CA5" w:rsidRPr="0019220F" w:rsidRDefault="005D5CA5" w:rsidP="005D5CA5">
            <w:pPr>
              <w:pStyle w:val="ListParagraph"/>
              <w:numPr>
                <w:ilvl w:val="0"/>
                <w:numId w:val="21"/>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132</w:t>
            </w:r>
          </w:p>
          <w:p w:rsidR="005D5CA5" w:rsidRPr="0019220F" w:rsidRDefault="005D5CA5" w:rsidP="005D5CA5">
            <w:pPr>
              <w:pStyle w:val="ListParagraph"/>
              <w:numPr>
                <w:ilvl w:val="0"/>
                <w:numId w:val="21"/>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52</w:t>
            </w:r>
          </w:p>
          <w:p w:rsidR="005D5CA5" w:rsidRPr="0019220F" w:rsidRDefault="005D5CA5" w:rsidP="005D5CA5">
            <w:pPr>
              <w:pStyle w:val="ListParagraph"/>
              <w:numPr>
                <w:ilvl w:val="0"/>
                <w:numId w:val="21"/>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40</w:t>
            </w:r>
          </w:p>
        </w:tc>
      </w:tr>
      <w:tr w:rsidR="005D5CA5" w:rsidRPr="0019220F" w:rsidTr="005D5CA5">
        <w:tc>
          <w:tcPr>
            <w:tcW w:w="708" w:type="dxa"/>
            <w:tcBorders>
              <w:bottom w:val="single" w:sz="4" w:space="0" w:color="auto"/>
            </w:tcBorders>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5.</w:t>
            </w:r>
          </w:p>
        </w:tc>
        <w:tc>
          <w:tcPr>
            <w:tcW w:w="2890" w:type="dxa"/>
            <w:tcBorders>
              <w:bottom w:val="single" w:sz="4" w:space="0" w:color="auto"/>
            </w:tcBorders>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Pancasakti</w:t>
            </w:r>
          </w:p>
        </w:tc>
        <w:tc>
          <w:tcPr>
            <w:tcW w:w="2209" w:type="dxa"/>
            <w:tcBorders>
              <w:bottom w:val="single" w:sz="4" w:space="0" w:color="auto"/>
            </w:tcBorders>
          </w:tcPr>
          <w:p w:rsidR="005D5CA5" w:rsidRPr="0019220F" w:rsidRDefault="005D5CA5" w:rsidP="005D5CA5">
            <w:pPr>
              <w:pStyle w:val="ListParagraph"/>
              <w:numPr>
                <w:ilvl w:val="0"/>
                <w:numId w:val="22"/>
              </w:numPr>
              <w:ind w:left="318" w:hanging="318"/>
              <w:jc w:val="both"/>
              <w:rPr>
                <w:rFonts w:ascii="Times New Roman" w:hAnsi="Times New Roman" w:cs="Times New Roman"/>
                <w:sz w:val="24"/>
                <w:szCs w:val="24"/>
              </w:rPr>
            </w:pPr>
            <w:r w:rsidRPr="0019220F">
              <w:rPr>
                <w:rFonts w:ascii="Times New Roman" w:hAnsi="Times New Roman" w:cs="Times New Roman"/>
                <w:sz w:val="24"/>
                <w:szCs w:val="24"/>
              </w:rPr>
              <w:t>Akuntansi</w:t>
            </w:r>
          </w:p>
        </w:tc>
        <w:tc>
          <w:tcPr>
            <w:tcW w:w="1803" w:type="dxa"/>
          </w:tcPr>
          <w:p w:rsidR="005D5CA5" w:rsidRPr="0019220F" w:rsidRDefault="005D5CA5" w:rsidP="005D5CA5">
            <w:pPr>
              <w:pStyle w:val="ListParagraph"/>
              <w:numPr>
                <w:ilvl w:val="0"/>
                <w:numId w:val="23"/>
              </w:numPr>
              <w:ind w:left="318"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   190</w:t>
            </w:r>
          </w:p>
        </w:tc>
      </w:tr>
      <w:tr w:rsidR="005D5CA5" w:rsidRPr="0019220F" w:rsidTr="005D5CA5">
        <w:tc>
          <w:tcPr>
            <w:tcW w:w="708" w:type="dxa"/>
            <w:tcBorders>
              <w:right w:val="nil"/>
            </w:tcBorders>
          </w:tcPr>
          <w:p w:rsidR="005D5CA5" w:rsidRPr="0019220F" w:rsidRDefault="005D5CA5" w:rsidP="005D5CA5">
            <w:pPr>
              <w:pStyle w:val="ListParagraph"/>
              <w:ind w:left="0"/>
              <w:jc w:val="both"/>
              <w:rPr>
                <w:rFonts w:ascii="Times New Roman" w:hAnsi="Times New Roman" w:cs="Times New Roman"/>
                <w:sz w:val="24"/>
                <w:szCs w:val="24"/>
              </w:rPr>
            </w:pPr>
          </w:p>
        </w:tc>
        <w:tc>
          <w:tcPr>
            <w:tcW w:w="2890" w:type="dxa"/>
            <w:tcBorders>
              <w:left w:val="nil"/>
              <w:right w:val="nil"/>
            </w:tcBorders>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b/>
                <w:sz w:val="24"/>
                <w:szCs w:val="24"/>
              </w:rPr>
              <w:t>Total Populasi</w:t>
            </w:r>
          </w:p>
        </w:tc>
        <w:tc>
          <w:tcPr>
            <w:tcW w:w="2209" w:type="dxa"/>
            <w:tcBorders>
              <w:left w:val="nil"/>
            </w:tcBorders>
          </w:tcPr>
          <w:p w:rsidR="005D5CA5" w:rsidRPr="0019220F" w:rsidRDefault="005D5CA5" w:rsidP="005D5CA5">
            <w:pPr>
              <w:pStyle w:val="ListParagraph"/>
              <w:ind w:left="318"/>
              <w:jc w:val="both"/>
              <w:rPr>
                <w:rFonts w:ascii="Times New Roman" w:hAnsi="Times New Roman" w:cs="Times New Roman"/>
                <w:sz w:val="24"/>
                <w:szCs w:val="24"/>
              </w:rPr>
            </w:pPr>
          </w:p>
        </w:tc>
        <w:tc>
          <w:tcPr>
            <w:tcW w:w="1803" w:type="dxa"/>
          </w:tcPr>
          <w:p w:rsidR="005D5CA5" w:rsidRPr="0019220F" w:rsidRDefault="005D5CA5" w:rsidP="005D5CA5">
            <w:pPr>
              <w:pStyle w:val="ListParagraph"/>
              <w:ind w:left="0"/>
              <w:jc w:val="both"/>
              <w:rPr>
                <w:rFonts w:ascii="Times New Roman" w:hAnsi="Times New Roman" w:cs="Times New Roman"/>
                <w:b/>
                <w:sz w:val="24"/>
                <w:szCs w:val="24"/>
              </w:rPr>
            </w:pPr>
            <w:r w:rsidRPr="0019220F">
              <w:rPr>
                <w:rFonts w:ascii="Times New Roman" w:hAnsi="Times New Roman" w:cs="Times New Roman"/>
                <w:b/>
                <w:sz w:val="24"/>
                <w:szCs w:val="24"/>
              </w:rPr>
              <w:t xml:space="preserve">3.587              </w:t>
            </w:r>
          </w:p>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b/>
                <w:sz w:val="24"/>
                <w:szCs w:val="24"/>
              </w:rPr>
              <w:t>Mahasiswa</w:t>
            </w:r>
          </w:p>
        </w:tc>
      </w:tr>
    </w:tbl>
    <w:p w:rsidR="005D5CA5" w:rsidRPr="0019220F" w:rsidRDefault="005D5CA5" w:rsidP="005D5CA5">
      <w:pPr>
        <w:spacing w:line="240" w:lineRule="auto"/>
        <w:jc w:val="both"/>
        <w:rPr>
          <w:rFonts w:ascii="Times New Roman" w:hAnsi="Times New Roman" w:cs="Times New Roman"/>
          <w:sz w:val="24"/>
          <w:szCs w:val="24"/>
        </w:rPr>
      </w:pPr>
      <w:r w:rsidRPr="0019220F">
        <w:rPr>
          <w:rFonts w:ascii="Times New Roman" w:hAnsi="Times New Roman" w:cs="Times New Roman"/>
          <w:b/>
          <w:sz w:val="24"/>
          <w:szCs w:val="24"/>
        </w:rPr>
        <w:t xml:space="preserve">                   </w:t>
      </w:r>
    </w:p>
    <w:p w:rsidR="005D5CA5" w:rsidRPr="0019220F" w:rsidRDefault="005D5CA5" w:rsidP="005D5CA5">
      <w:pPr>
        <w:spacing w:line="480" w:lineRule="auto"/>
        <w:jc w:val="both"/>
        <w:rPr>
          <w:rFonts w:ascii="Times New Roman" w:hAnsi="Times New Roman" w:cs="Times New Roman"/>
          <w:b/>
          <w:sz w:val="24"/>
          <w:szCs w:val="24"/>
        </w:rPr>
      </w:pPr>
    </w:p>
    <w:p w:rsidR="005D5CA5" w:rsidRPr="0019220F" w:rsidRDefault="005D5CA5" w:rsidP="005D5CA5">
      <w:pPr>
        <w:pStyle w:val="Caption"/>
        <w:ind w:left="709"/>
        <w:jc w:val="both"/>
        <w:rPr>
          <w:rFonts w:ascii="Times New Roman" w:hAnsi="Times New Roman" w:cs="Times New Roman"/>
          <w:b/>
          <w:i w:val="0"/>
          <w:iCs w:val="0"/>
          <w:color w:val="auto"/>
          <w:sz w:val="24"/>
          <w:szCs w:val="24"/>
          <w:u w:val="single"/>
        </w:rPr>
      </w:pPr>
      <w:r w:rsidRPr="0019220F">
        <w:rPr>
          <w:rFonts w:ascii="Times New Roman" w:hAnsi="Times New Roman" w:cs="Times New Roman"/>
          <w:b/>
          <w:i w:val="0"/>
          <w:iCs w:val="0"/>
          <w:color w:val="auto"/>
          <w:sz w:val="24"/>
          <w:szCs w:val="24"/>
        </w:rPr>
        <w:t xml:space="preserve">sumber: </w:t>
      </w:r>
      <w:hyperlink r:id="rId25" w:history="1">
        <w:r w:rsidRPr="0019220F">
          <w:rPr>
            <w:rStyle w:val="Hyperlink"/>
            <w:rFonts w:ascii="Times New Roman" w:hAnsi="Times New Roman" w:cs="Times New Roman"/>
            <w:b/>
            <w:i w:val="0"/>
            <w:iCs w:val="0"/>
            <w:color w:val="auto"/>
            <w:sz w:val="24"/>
            <w:szCs w:val="24"/>
          </w:rPr>
          <w:t>www.pddikti.kemendikbud.go.id</w:t>
        </w:r>
      </w:hyperlink>
      <w:r w:rsidRPr="0019220F">
        <w:rPr>
          <w:rStyle w:val="Hyperlink"/>
          <w:rFonts w:ascii="Times New Roman" w:hAnsi="Times New Roman" w:cs="Times New Roman"/>
          <w:b/>
          <w:i w:val="0"/>
          <w:iCs w:val="0"/>
          <w:color w:val="auto"/>
          <w:sz w:val="24"/>
          <w:szCs w:val="24"/>
        </w:rPr>
        <w:t xml:space="preserve"> </w:t>
      </w:r>
    </w:p>
    <w:p w:rsidR="005D5CA5" w:rsidRPr="0019220F" w:rsidRDefault="005D5CA5" w:rsidP="005D5CA5">
      <w:pPr>
        <w:spacing w:after="0" w:line="480" w:lineRule="auto"/>
        <w:ind w:left="709" w:firstLine="567"/>
        <w:jc w:val="both"/>
        <w:rPr>
          <w:rFonts w:ascii="Times New Roman" w:hAnsi="Times New Roman" w:cs="Times New Roman"/>
          <w:sz w:val="24"/>
          <w:szCs w:val="24"/>
          <w:lang w:val="en-ID"/>
        </w:rPr>
      </w:pPr>
      <w:r w:rsidRPr="0019220F">
        <w:rPr>
          <w:rFonts w:ascii="Times New Roman" w:hAnsi="Times New Roman" w:cs="Times New Roman"/>
          <w:sz w:val="24"/>
          <w:szCs w:val="24"/>
          <w:lang w:val="en-ID"/>
        </w:rPr>
        <w:t>Sampel adalah bagian atau wakil populasi yang memiliki karakteristik sama dengan populasinya, diambil sebagai sumber data penelitian</w:t>
      </w:r>
      <w:r w:rsidRPr="0019220F">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en-ID"/>
          </w:rPr>
          <w:id w:val="1216943508"/>
          <w:placeholder>
            <w:docPart w:val="29D702479D3C45138E623093EBF13D4F"/>
          </w:placeholder>
        </w:sdtPr>
        <w:sdtContent>
          <w:r w:rsidRPr="0019220F">
            <w:rPr>
              <w:rFonts w:ascii="Times New Roman" w:hAnsi="Times New Roman" w:cs="Times New Roman"/>
              <w:color w:val="000000"/>
              <w:sz w:val="24"/>
              <w:szCs w:val="24"/>
              <w:lang w:val="en-ID"/>
            </w:rPr>
            <w:t>(Sugiyono, 2022:81)</w:t>
          </w:r>
        </w:sdtContent>
      </w:sdt>
      <w:r w:rsidRPr="0019220F">
        <w:rPr>
          <w:rFonts w:ascii="Times New Roman" w:hAnsi="Times New Roman" w:cs="Times New Roman"/>
          <w:sz w:val="24"/>
          <w:szCs w:val="24"/>
          <w:lang w:val="en-ID"/>
        </w:rPr>
        <w:t xml:space="preserve">. Dalam penelitian ini sampelnya dipilih dengan menggunakan teknik </w:t>
      </w:r>
      <w:r w:rsidRPr="0019220F">
        <w:rPr>
          <w:rFonts w:ascii="Times New Roman" w:hAnsi="Times New Roman" w:cs="Times New Roman"/>
          <w:i/>
          <w:sz w:val="24"/>
          <w:szCs w:val="24"/>
          <w:lang w:val="en-ID"/>
        </w:rPr>
        <w:t>proportionate stratified random sampling</w:t>
      </w:r>
      <w:r w:rsidRPr="0019220F">
        <w:rPr>
          <w:rFonts w:ascii="Times New Roman" w:hAnsi="Times New Roman" w:cs="Times New Roman"/>
          <w:sz w:val="24"/>
          <w:szCs w:val="24"/>
          <w:lang w:val="en-ID"/>
        </w:rPr>
        <w:t>, dimana teknik pengambilan sampel berdasarkan karakteristik dengan alokasi proporsional yang sesuai dengan populasi (Sugiyono, 2019:130).</w:t>
      </w:r>
    </w:p>
    <w:p w:rsidR="005D5CA5" w:rsidRPr="0019220F" w:rsidRDefault="005D5CA5" w:rsidP="005D5CA5">
      <w:pPr>
        <w:pStyle w:val="ListParagraph"/>
        <w:spacing w:line="480" w:lineRule="auto"/>
        <w:ind w:left="709" w:firstLine="556"/>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Berdasarkan penggunaan </w:t>
      </w:r>
      <w:r w:rsidRPr="0019220F">
        <w:rPr>
          <w:rFonts w:ascii="Times New Roman" w:hAnsi="Times New Roman" w:cs="Times New Roman"/>
          <w:sz w:val="24"/>
          <w:szCs w:val="24"/>
          <w:lang w:val="en-ID"/>
        </w:rPr>
        <w:t xml:space="preserve">teknik </w:t>
      </w:r>
      <w:r w:rsidRPr="0019220F">
        <w:rPr>
          <w:rFonts w:ascii="Times New Roman" w:hAnsi="Times New Roman" w:cs="Times New Roman"/>
          <w:i/>
          <w:sz w:val="24"/>
          <w:szCs w:val="24"/>
          <w:lang w:val="en-ID"/>
        </w:rPr>
        <w:t>proportionate stratified random sampling</w:t>
      </w:r>
      <w:r w:rsidRPr="0019220F">
        <w:rPr>
          <w:rFonts w:ascii="Times New Roman" w:hAnsi="Times New Roman" w:cs="Times New Roman"/>
          <w:i/>
          <w:sz w:val="24"/>
          <w:szCs w:val="24"/>
        </w:rPr>
        <w:t xml:space="preserve"> </w:t>
      </w:r>
      <w:r w:rsidRPr="0019220F">
        <w:rPr>
          <w:rFonts w:ascii="Times New Roman" w:hAnsi="Times New Roman" w:cs="Times New Roman"/>
          <w:sz w:val="24"/>
          <w:szCs w:val="24"/>
        </w:rPr>
        <w:t xml:space="preserve">tersebut, maka jumlah sampel dalam penelitian ini dapat diidentifikasikan dengan rumus perhitungan slovin dengan </w:t>
      </w:r>
      <w:r w:rsidRPr="0019220F">
        <w:rPr>
          <w:rFonts w:ascii="Times New Roman" w:hAnsi="Times New Roman" w:cs="Times New Roman"/>
          <w:i/>
          <w:sz w:val="24"/>
          <w:szCs w:val="24"/>
        </w:rPr>
        <w:t>error</w:t>
      </w:r>
      <w:r w:rsidRPr="0019220F">
        <w:rPr>
          <w:rFonts w:ascii="Times New Roman" w:hAnsi="Times New Roman" w:cs="Times New Roman"/>
          <w:sz w:val="24"/>
          <w:szCs w:val="24"/>
        </w:rPr>
        <w:t xml:space="preserve"> 5% yaitu:</w:t>
      </w:r>
    </w:p>
    <w:p w:rsidR="005D5CA5" w:rsidRPr="0019220F" w:rsidRDefault="005D5CA5" w:rsidP="005D5CA5">
      <w:pPr>
        <w:spacing w:line="480" w:lineRule="auto"/>
        <w:jc w:val="both"/>
        <w:rPr>
          <w:rFonts w:ascii="Times New Roman" w:eastAsiaTheme="minorEastAsia" w:hAnsi="Times New Roman" w:cs="Times New Roman"/>
          <w:sz w:val="36"/>
          <w:szCs w:val="36"/>
        </w:rPr>
      </w:pPr>
      <w:r w:rsidRPr="0019220F">
        <w:rPr>
          <w:rFonts w:ascii="Times New Roman" w:hAnsi="Times New Roman" w:cs="Times New Roman"/>
          <w:sz w:val="36"/>
          <w:szCs w:val="36"/>
        </w:rPr>
        <w:t xml:space="preserve">n = </w:t>
      </w:r>
      <m:oMath>
        <m:f>
          <m:fPr>
            <m:ctrlPr>
              <w:rPr>
                <w:rFonts w:ascii="Cambria Math" w:hAnsi="Cambria Math" w:cs="Times New Roman"/>
                <w:i/>
                <w:sz w:val="36"/>
                <w:szCs w:val="36"/>
              </w:rPr>
            </m:ctrlPr>
          </m:fPr>
          <m:num>
            <m:r>
              <w:rPr>
                <w:rFonts w:ascii="Cambria Math" w:hAnsi="Cambria Math" w:cs="Times New Roman"/>
                <w:sz w:val="36"/>
                <w:szCs w:val="36"/>
              </w:rPr>
              <m:t>N</m:t>
            </m:r>
          </m:num>
          <m:den>
            <m:r>
              <w:rPr>
                <w:rFonts w:ascii="Cambria Math" w:hAnsi="Cambria Math" w:cs="Times New Roman"/>
                <w:sz w:val="36"/>
                <w:szCs w:val="36"/>
              </w:rPr>
              <m:t xml:space="preserve">1+N </m:t>
            </m:r>
            <m:sSup>
              <m:sSupPr>
                <m:ctrlPr>
                  <w:rPr>
                    <w:rFonts w:ascii="Cambria Math" w:hAnsi="Cambria Math" w:cs="Times New Roman"/>
                    <w:i/>
                    <w:sz w:val="36"/>
                    <w:szCs w:val="36"/>
                  </w:rPr>
                </m:ctrlPr>
              </m:sSupPr>
              <m:e>
                <m:r>
                  <w:rPr>
                    <w:rFonts w:ascii="Cambria Math" w:hAnsi="Cambria Math" w:cs="Times New Roman"/>
                    <w:sz w:val="36"/>
                    <w:szCs w:val="36"/>
                  </w:rPr>
                  <m:t>(e)</m:t>
                </m:r>
              </m:e>
              <m:sup>
                <m:r>
                  <w:rPr>
                    <w:rFonts w:ascii="Cambria Math" w:hAnsi="Cambria Math" w:cs="Times New Roman"/>
                    <w:sz w:val="36"/>
                    <w:szCs w:val="36"/>
                  </w:rPr>
                  <m:t>2</m:t>
                </m:r>
              </m:sup>
            </m:sSup>
          </m:den>
        </m:f>
      </m:oMath>
    </w:p>
    <w:p w:rsidR="005D5CA5" w:rsidRPr="0019220F" w:rsidRDefault="005D5CA5" w:rsidP="005D5CA5">
      <w:pPr>
        <w:spacing w:line="480" w:lineRule="auto"/>
        <w:ind w:left="709"/>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Keterangan:</w:t>
      </w:r>
    </w:p>
    <w:p w:rsidR="005D5CA5" w:rsidRPr="0019220F" w:rsidRDefault="005D5CA5" w:rsidP="005D5CA5">
      <w:pPr>
        <w:spacing w:line="480" w:lineRule="auto"/>
        <w:ind w:left="709"/>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n    =  Jumlah Sampel</w:t>
      </w:r>
    </w:p>
    <w:p w:rsidR="005D5CA5" w:rsidRPr="0019220F" w:rsidRDefault="005D5CA5" w:rsidP="005D5CA5">
      <w:pPr>
        <w:spacing w:line="480" w:lineRule="auto"/>
        <w:ind w:left="709"/>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N   =  Jumlah Populasi</w:t>
      </w:r>
    </w:p>
    <w:p w:rsidR="005D5CA5" w:rsidRPr="0019220F" w:rsidRDefault="005D5CA5" w:rsidP="005D5CA5">
      <w:pPr>
        <w:spacing w:line="480" w:lineRule="auto"/>
        <w:ind w:left="709"/>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oMath>
      <w:r w:rsidRPr="0019220F">
        <w:rPr>
          <w:rFonts w:ascii="Times New Roman" w:eastAsiaTheme="minorEastAsia" w:hAnsi="Times New Roman" w:cs="Times New Roman"/>
          <w:sz w:val="24"/>
          <w:szCs w:val="24"/>
        </w:rPr>
        <w:t xml:space="preserve">  =  Tingkat Kesalahann (sampling </w:t>
      </w:r>
      <w:r w:rsidRPr="0019220F">
        <w:rPr>
          <w:rFonts w:ascii="Times New Roman" w:eastAsiaTheme="minorEastAsia" w:hAnsi="Times New Roman" w:cs="Times New Roman"/>
          <w:i/>
          <w:sz w:val="24"/>
          <w:szCs w:val="24"/>
        </w:rPr>
        <w:t>error</w:t>
      </w:r>
      <w:r w:rsidRPr="0019220F">
        <w:rPr>
          <w:rFonts w:ascii="Times New Roman" w:eastAsiaTheme="minorEastAsia" w:hAnsi="Times New Roman" w:cs="Times New Roman"/>
          <w:sz w:val="24"/>
          <w:szCs w:val="24"/>
        </w:rPr>
        <w:t>) 5% atau 0,05</w:t>
      </w:r>
    </w:p>
    <w:p w:rsidR="005D5CA5" w:rsidRPr="0019220F" w:rsidRDefault="005D5CA5" w:rsidP="005D5CA5">
      <w:pPr>
        <w:spacing w:line="480" w:lineRule="auto"/>
        <w:jc w:val="both"/>
        <w:rPr>
          <w:rFonts w:ascii="Times New Roman" w:eastAsiaTheme="minorEastAsia" w:hAnsi="Times New Roman" w:cs="Times New Roman"/>
          <w:sz w:val="32"/>
          <w:szCs w:val="32"/>
        </w:rPr>
      </w:pPr>
      <w:r w:rsidRPr="0019220F">
        <w:rPr>
          <w:rFonts w:ascii="Times New Roman"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3.587</m:t>
            </m:r>
          </m:num>
          <m:den>
            <m:r>
              <w:rPr>
                <w:rFonts w:ascii="Cambria Math" w:hAnsi="Cambria Math" w:cs="Times New Roman"/>
                <w:sz w:val="32"/>
                <w:szCs w:val="32"/>
              </w:rPr>
              <m:t xml:space="preserve">1+3.587 </m:t>
            </m:r>
            <m:sSup>
              <m:sSupPr>
                <m:ctrlPr>
                  <w:rPr>
                    <w:rFonts w:ascii="Cambria Math" w:hAnsi="Cambria Math" w:cs="Times New Roman"/>
                    <w:i/>
                    <w:sz w:val="32"/>
                    <w:szCs w:val="32"/>
                  </w:rPr>
                </m:ctrlPr>
              </m:sSupPr>
              <m:e>
                <m:r>
                  <w:rPr>
                    <w:rFonts w:ascii="Cambria Math" w:hAnsi="Cambria Math" w:cs="Times New Roman"/>
                    <w:sz w:val="32"/>
                    <w:szCs w:val="32"/>
                  </w:rPr>
                  <m:t>(0.05)</m:t>
                </m:r>
              </m:e>
              <m:sup>
                <m:r>
                  <w:rPr>
                    <w:rFonts w:ascii="Cambria Math" w:hAnsi="Cambria Math" w:cs="Times New Roman"/>
                    <w:sz w:val="32"/>
                    <w:szCs w:val="32"/>
                  </w:rPr>
                  <m:t>2</m:t>
                </m:r>
              </m:sup>
            </m:sSup>
          </m:den>
        </m:f>
      </m:oMath>
    </w:p>
    <w:p w:rsidR="005D5CA5" w:rsidRPr="0019220F" w:rsidRDefault="005D5CA5" w:rsidP="005D5CA5">
      <w:pPr>
        <w:spacing w:line="480" w:lineRule="auto"/>
        <w:jc w:val="both"/>
        <w:rPr>
          <w:rFonts w:ascii="Times New Roman" w:eastAsiaTheme="minorEastAsia" w:hAnsi="Times New Roman" w:cs="Times New Roman"/>
          <w:sz w:val="32"/>
          <w:szCs w:val="32"/>
        </w:rPr>
      </w:pPr>
      <w:r w:rsidRPr="0019220F">
        <w:rPr>
          <w:rFonts w:ascii="Times New Roman" w:eastAsiaTheme="minorEastAsia" w:hAnsi="Times New Roman" w:cs="Times New Roman"/>
          <w:sz w:val="32"/>
          <w:szCs w:val="32"/>
        </w:rPr>
        <w:t xml:space="preserve">n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3.587</m:t>
            </m:r>
          </m:num>
          <m:den>
            <m:r>
              <w:rPr>
                <w:rFonts w:ascii="Cambria Math" w:eastAsiaTheme="minorEastAsia" w:hAnsi="Cambria Math" w:cs="Times New Roman"/>
                <w:sz w:val="32"/>
                <w:szCs w:val="32"/>
              </w:rPr>
              <m:t>1+8,675</m:t>
            </m:r>
          </m:den>
        </m:f>
      </m:oMath>
      <w:r w:rsidRPr="0019220F">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3.587</m:t>
            </m:r>
          </m:num>
          <m:den>
            <m:r>
              <m:rPr>
                <m:sty m:val="p"/>
              </m:rPr>
              <w:rPr>
                <w:rFonts w:ascii="Cambria Math" w:eastAsiaTheme="minorEastAsia" w:hAnsi="Cambria Math" w:cs="Times New Roman"/>
                <w:sz w:val="32"/>
                <w:szCs w:val="32"/>
              </w:rPr>
              <m:t>9,9675</m:t>
            </m:r>
          </m:den>
        </m:f>
      </m:oMath>
      <w:r w:rsidRPr="0019220F">
        <w:rPr>
          <w:rFonts w:ascii="Times New Roman" w:eastAsiaTheme="minorEastAsia" w:hAnsi="Times New Roman" w:cs="Times New Roman"/>
          <w:sz w:val="32"/>
          <w:szCs w:val="32"/>
        </w:rPr>
        <w:t xml:space="preserve"> = 359,678012</w:t>
      </w:r>
    </w:p>
    <w:p w:rsidR="005D5CA5" w:rsidRPr="0019220F" w:rsidRDefault="005D5CA5" w:rsidP="005D5CA5">
      <w:pPr>
        <w:spacing w:line="480" w:lineRule="auto"/>
        <w:ind w:left="709"/>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n   = 360</w:t>
      </w:r>
    </w:p>
    <w:p w:rsidR="005D5CA5" w:rsidRPr="0019220F" w:rsidRDefault="005D5CA5" w:rsidP="005D5CA5">
      <w:pPr>
        <w:spacing w:line="480" w:lineRule="auto"/>
        <w:ind w:left="709" w:firstLine="567"/>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Namun pada penelitian ini sampel mahasiswa sebanyak 360 ditetapkan untuk pembulatan ke atas, yang dibagi menjadi perstrata seperti yang ditunjukkan dalam tabel berikut.</w:t>
      </w:r>
    </w:p>
    <w:p w:rsidR="005D5CA5" w:rsidRPr="0019220F" w:rsidRDefault="005D5CA5" w:rsidP="005D5CA5">
      <w:pPr>
        <w:spacing w:line="480" w:lineRule="auto"/>
        <w:ind w:left="709" w:firstLine="567"/>
        <w:jc w:val="both"/>
        <w:rPr>
          <w:rFonts w:ascii="Times New Roman" w:eastAsiaTheme="minorEastAsia" w:hAnsi="Times New Roman" w:cs="Times New Roman"/>
          <w:sz w:val="24"/>
          <w:szCs w:val="24"/>
        </w:rPr>
      </w:pPr>
    </w:p>
    <w:p w:rsidR="005D5CA5" w:rsidRPr="0019220F" w:rsidRDefault="005D5CA5" w:rsidP="005D5CA5">
      <w:pPr>
        <w:spacing w:line="480" w:lineRule="auto"/>
        <w:ind w:left="709" w:firstLine="567"/>
        <w:jc w:val="both"/>
        <w:rPr>
          <w:rFonts w:ascii="Times New Roman" w:eastAsiaTheme="minorEastAsia" w:hAnsi="Times New Roman" w:cs="Times New Roman"/>
          <w:sz w:val="24"/>
          <w:szCs w:val="24"/>
        </w:rPr>
      </w:pPr>
    </w:p>
    <w:p w:rsidR="005D5CA5" w:rsidRPr="0019220F" w:rsidRDefault="005D5CA5" w:rsidP="005D5CA5">
      <w:pPr>
        <w:pStyle w:val="Caption"/>
        <w:jc w:val="center"/>
        <w:rPr>
          <w:rFonts w:ascii="Times New Roman" w:hAnsi="Times New Roman" w:cs="Times New Roman"/>
          <w:b/>
          <w:i w:val="0"/>
          <w:color w:val="auto"/>
          <w:sz w:val="24"/>
          <w:szCs w:val="24"/>
        </w:rPr>
      </w:pPr>
      <w:r w:rsidRPr="0019220F">
        <w:rPr>
          <w:rFonts w:ascii="Times New Roman" w:hAnsi="Times New Roman" w:cs="Times New Roman"/>
          <w:b/>
          <w:i w:val="0"/>
          <w:color w:val="auto"/>
          <w:sz w:val="24"/>
          <w:szCs w:val="24"/>
        </w:rPr>
        <w:lastRenderedPageBreak/>
        <w:t>Tabel 3.2</w:t>
      </w:r>
    </w:p>
    <w:p w:rsidR="005D5CA5" w:rsidRPr="0019220F" w:rsidRDefault="005D5CA5" w:rsidP="005D5CA5">
      <w:pPr>
        <w:pStyle w:val="Caption"/>
        <w:jc w:val="center"/>
        <w:rPr>
          <w:rFonts w:ascii="Times New Roman" w:eastAsiaTheme="minorEastAsia" w:hAnsi="Times New Roman" w:cs="Times New Roman"/>
          <w:b/>
          <w:i w:val="0"/>
          <w:color w:val="auto"/>
          <w:sz w:val="24"/>
          <w:szCs w:val="24"/>
        </w:rPr>
      </w:pPr>
      <w:r w:rsidRPr="0019220F">
        <w:rPr>
          <w:rFonts w:ascii="Times New Roman" w:hAnsi="Times New Roman" w:cs="Times New Roman"/>
          <w:b/>
          <w:i w:val="0"/>
          <w:color w:val="auto"/>
          <w:sz w:val="24"/>
          <w:szCs w:val="24"/>
        </w:rPr>
        <w:t>Alokasi Pembagian Sampel</w:t>
      </w:r>
    </w:p>
    <w:tbl>
      <w:tblPr>
        <w:tblStyle w:val="TableGrid"/>
        <w:tblW w:w="7513" w:type="dxa"/>
        <w:tblInd w:w="704" w:type="dxa"/>
        <w:tblLook w:val="04A0" w:firstRow="1" w:lastRow="0" w:firstColumn="1" w:lastColumn="0" w:noHBand="0" w:noVBand="1"/>
      </w:tblPr>
      <w:tblGrid>
        <w:gridCol w:w="1790"/>
        <w:gridCol w:w="1811"/>
        <w:gridCol w:w="1911"/>
        <w:gridCol w:w="2001"/>
      </w:tblGrid>
      <w:tr w:rsidR="005D5CA5" w:rsidRPr="0019220F" w:rsidTr="005D5CA5">
        <w:tc>
          <w:tcPr>
            <w:tcW w:w="1507"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Strata Populasi</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Populasi Per Strata</w:t>
            </w:r>
          </w:p>
        </w:tc>
        <w:tc>
          <w:tcPr>
            <w:tcW w:w="1979"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Alokasi Proporsional</w:t>
            </w:r>
          </w:p>
        </w:tc>
        <w:tc>
          <w:tcPr>
            <w:tcW w:w="2104"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Jumlah Sampel Per Strata</w:t>
            </w:r>
          </w:p>
        </w:tc>
      </w:tr>
      <w:tr w:rsidR="005D5CA5" w:rsidRPr="0019220F" w:rsidTr="005D5CA5">
        <w:tc>
          <w:tcPr>
            <w:tcW w:w="1507"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hAnsi="Times New Roman" w:cs="Times New Roman"/>
                <w:sz w:val="24"/>
                <w:szCs w:val="24"/>
              </w:rPr>
              <w:t>Universitas pancasakti Tegal</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2.177</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2.177</m:t>
                  </m:r>
                </m:num>
                <m:den>
                  <m:r>
                    <w:rPr>
                      <w:rFonts w:ascii="Cambria Math" w:eastAsiaTheme="minorEastAsia" w:hAnsi="Cambria Math" w:cs="Times New Roman"/>
                      <w:sz w:val="24"/>
                      <w:szCs w:val="24"/>
                    </w:rPr>
                    <m:t>3.587</m:t>
                  </m:r>
                </m:den>
              </m:f>
            </m:oMath>
            <w:r w:rsidRPr="0019220F">
              <w:rPr>
                <w:rFonts w:ascii="Times New Roman" w:eastAsiaTheme="minorEastAsia" w:hAnsi="Times New Roman" w:cs="Times New Roman"/>
                <w:sz w:val="24"/>
                <w:szCs w:val="24"/>
              </w:rPr>
              <w:t xml:space="preserve"> x 360</w:t>
            </w: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218 Mahasiswa</w:t>
            </w:r>
          </w:p>
        </w:tc>
      </w:tr>
      <w:tr w:rsidR="005D5CA5" w:rsidRPr="0019220F" w:rsidTr="005D5CA5">
        <w:tc>
          <w:tcPr>
            <w:tcW w:w="1507"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Muhammadiyah Tegal</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hAnsi="Times New Roman" w:cs="Times New Roman"/>
                <w:sz w:val="24"/>
                <w:szCs w:val="24"/>
              </w:rPr>
              <w:t>255</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255</m:t>
                  </m:r>
                </m:num>
                <m:den>
                  <m:r>
                    <w:rPr>
                      <w:rFonts w:ascii="Cambria Math" w:hAnsi="Cambria Math" w:cs="Times New Roman"/>
                      <w:sz w:val="24"/>
                      <w:szCs w:val="24"/>
                    </w:rPr>
                    <m:t>3.587</m:t>
                  </m:r>
                </m:den>
              </m:f>
            </m:oMath>
            <w:r w:rsidRPr="0019220F">
              <w:rPr>
                <w:rFonts w:ascii="Times New Roman" w:eastAsiaTheme="minorEastAsia" w:hAnsi="Times New Roman" w:cs="Times New Roman"/>
                <w:sz w:val="24"/>
                <w:szCs w:val="24"/>
              </w:rPr>
              <w:t xml:space="preserve"> x 360</w:t>
            </w: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hAnsi="Times New Roman" w:cs="Times New Roman"/>
                <w:sz w:val="24"/>
                <w:szCs w:val="24"/>
              </w:rPr>
              <w:t>22 Mahasiswa</w:t>
            </w:r>
          </w:p>
        </w:tc>
      </w:tr>
      <w:tr w:rsidR="005D5CA5" w:rsidRPr="0019220F" w:rsidTr="005D5CA5">
        <w:tc>
          <w:tcPr>
            <w:tcW w:w="1507"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Harapan Bersama</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701</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701</m:t>
                  </m:r>
                </m:num>
                <m:den>
                  <m:r>
                    <w:rPr>
                      <w:rFonts w:ascii="Cambria Math" w:eastAsia="Times New Roman" w:hAnsi="Cambria Math" w:cs="Times New Roman"/>
                      <w:sz w:val="24"/>
                      <w:szCs w:val="24"/>
                    </w:rPr>
                    <m:t>3.587</m:t>
                  </m:r>
                </m:den>
              </m:f>
            </m:oMath>
            <w:r w:rsidRPr="0019220F">
              <w:rPr>
                <w:rFonts w:ascii="Times New Roman" w:eastAsia="Times New Roman" w:hAnsi="Times New Roman" w:cs="Times New Roman"/>
                <w:sz w:val="24"/>
                <w:szCs w:val="24"/>
              </w:rPr>
              <w:t xml:space="preserve"> x 360</w:t>
            </w: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70 Mahasiswa</w:t>
            </w:r>
          </w:p>
        </w:tc>
      </w:tr>
      <w:tr w:rsidR="005D5CA5" w:rsidRPr="0019220F" w:rsidTr="005D5CA5">
        <w:tc>
          <w:tcPr>
            <w:tcW w:w="1507"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STIBISNIS</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hAnsi="Times New Roman" w:cs="Times New Roman"/>
                <w:sz w:val="24"/>
                <w:szCs w:val="24"/>
              </w:rPr>
              <w:t>264</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264</m:t>
                  </m:r>
                </m:num>
                <m:den>
                  <m:r>
                    <w:rPr>
                      <w:rFonts w:ascii="Cambria Math" w:hAnsi="Cambria Math" w:cs="Times New Roman"/>
                      <w:sz w:val="24"/>
                      <w:szCs w:val="24"/>
                    </w:rPr>
                    <m:t>3.587</m:t>
                  </m:r>
                </m:den>
              </m:f>
            </m:oMath>
            <w:r w:rsidRPr="0019220F">
              <w:rPr>
                <w:rFonts w:ascii="Times New Roman" w:eastAsiaTheme="minorEastAsia" w:hAnsi="Times New Roman" w:cs="Times New Roman"/>
                <w:sz w:val="24"/>
                <w:szCs w:val="24"/>
              </w:rPr>
              <w:t xml:space="preserve"> x 360</w:t>
            </w: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hAnsi="Times New Roman" w:cs="Times New Roman"/>
                <w:sz w:val="24"/>
                <w:szCs w:val="24"/>
              </w:rPr>
              <w:t>26 Mahasiswa</w:t>
            </w:r>
          </w:p>
        </w:tc>
      </w:tr>
      <w:tr w:rsidR="005D5CA5" w:rsidRPr="0019220F" w:rsidTr="005D5CA5">
        <w:tc>
          <w:tcPr>
            <w:tcW w:w="1507"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Politeknik Pancasakti</w:t>
            </w:r>
          </w:p>
        </w:tc>
        <w:tc>
          <w:tcPr>
            <w:tcW w:w="1923" w:type="dxa"/>
          </w:tcPr>
          <w:p w:rsidR="005D5CA5" w:rsidRPr="0019220F" w:rsidRDefault="005D5CA5" w:rsidP="005D5CA5">
            <w:pPr>
              <w:jc w:val="both"/>
              <w:rPr>
                <w:rFonts w:ascii="Times New Roman" w:eastAsiaTheme="minorEastAsia" w:hAnsi="Times New Roman" w:cs="Times New Roman"/>
                <w:sz w:val="24"/>
                <w:szCs w:val="24"/>
              </w:rPr>
            </w:pPr>
            <w:r w:rsidRPr="0019220F">
              <w:rPr>
                <w:rFonts w:ascii="Times New Roman" w:hAnsi="Times New Roman" w:cs="Times New Roman"/>
                <w:sz w:val="24"/>
                <w:szCs w:val="24"/>
              </w:rPr>
              <w:t>190</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190</m:t>
                  </m:r>
                </m:num>
                <m:den>
                  <m:r>
                    <w:rPr>
                      <w:rFonts w:ascii="Cambria Math" w:hAnsi="Cambria Math" w:cs="Times New Roman"/>
                      <w:sz w:val="24"/>
                      <w:szCs w:val="24"/>
                    </w:rPr>
                    <m:t>3.587</m:t>
                  </m:r>
                </m:den>
              </m:f>
            </m:oMath>
            <w:r w:rsidRPr="0019220F">
              <w:rPr>
                <w:rFonts w:ascii="Times New Roman" w:eastAsiaTheme="minorEastAsia" w:hAnsi="Times New Roman" w:cs="Times New Roman"/>
                <w:sz w:val="24"/>
                <w:szCs w:val="24"/>
              </w:rPr>
              <w:t xml:space="preserve"> x360</w:t>
            </w: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hAnsi="Times New Roman" w:cs="Times New Roman"/>
                <w:sz w:val="24"/>
                <w:szCs w:val="24"/>
              </w:rPr>
              <w:t>19 Mahaisswa</w:t>
            </w:r>
          </w:p>
        </w:tc>
      </w:tr>
      <w:tr w:rsidR="005D5CA5" w:rsidRPr="0019220F" w:rsidTr="005D5CA5">
        <w:tc>
          <w:tcPr>
            <w:tcW w:w="1507" w:type="dxa"/>
          </w:tcPr>
          <w:p w:rsidR="005D5CA5" w:rsidRPr="0019220F" w:rsidRDefault="005D5CA5" w:rsidP="005D5CA5">
            <w:pPr>
              <w:pStyle w:val="ListParagraph"/>
              <w:ind w:left="0"/>
              <w:jc w:val="both"/>
              <w:rPr>
                <w:rFonts w:ascii="Times New Roman" w:hAnsi="Times New Roman" w:cs="Times New Roman"/>
                <w:sz w:val="24"/>
                <w:szCs w:val="24"/>
              </w:rPr>
            </w:pPr>
            <w:r w:rsidRPr="0019220F">
              <w:rPr>
                <w:rFonts w:ascii="Times New Roman" w:hAnsi="Times New Roman" w:cs="Times New Roman"/>
                <w:sz w:val="24"/>
                <w:szCs w:val="24"/>
              </w:rPr>
              <w:t>TOTAL</w:t>
            </w:r>
          </w:p>
        </w:tc>
        <w:tc>
          <w:tcPr>
            <w:tcW w:w="1923" w:type="dxa"/>
          </w:tcPr>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4"/>
                <w:szCs w:val="24"/>
              </w:rPr>
              <w:t>3.587</w:t>
            </w:r>
          </w:p>
        </w:tc>
        <w:tc>
          <w:tcPr>
            <w:tcW w:w="1979" w:type="dxa"/>
          </w:tcPr>
          <w:p w:rsidR="005D5CA5" w:rsidRPr="0019220F" w:rsidRDefault="005D5CA5" w:rsidP="005D5CA5">
            <w:pPr>
              <w:spacing w:line="480" w:lineRule="auto"/>
              <w:jc w:val="both"/>
              <w:rPr>
                <w:rFonts w:ascii="Times New Roman" w:eastAsiaTheme="minorEastAsia" w:hAnsi="Times New Roman" w:cs="Times New Roman"/>
                <w:sz w:val="24"/>
                <w:szCs w:val="24"/>
              </w:rPr>
            </w:pPr>
          </w:p>
        </w:tc>
        <w:tc>
          <w:tcPr>
            <w:tcW w:w="2104" w:type="dxa"/>
          </w:tcPr>
          <w:p w:rsidR="005D5CA5" w:rsidRPr="0019220F" w:rsidRDefault="005D5CA5" w:rsidP="005D5CA5">
            <w:pPr>
              <w:spacing w:line="480" w:lineRule="auto"/>
              <w:jc w:val="both"/>
              <w:rPr>
                <w:rFonts w:ascii="Times New Roman" w:eastAsiaTheme="minorEastAsia" w:hAnsi="Times New Roman" w:cs="Times New Roman"/>
                <w:sz w:val="24"/>
                <w:szCs w:val="24"/>
              </w:rPr>
            </w:pPr>
            <w:r w:rsidRPr="0019220F">
              <w:rPr>
                <w:rFonts w:ascii="Times New Roman" w:eastAsiaTheme="minorEastAsia" w:hAnsi="Times New Roman" w:cs="Times New Roman"/>
                <w:sz w:val="24"/>
                <w:szCs w:val="24"/>
              </w:rPr>
              <w:t>360 Mahasiswa</w:t>
            </w:r>
          </w:p>
        </w:tc>
      </w:tr>
    </w:tbl>
    <w:p w:rsidR="005D5CA5" w:rsidRPr="0019220F" w:rsidRDefault="005D5CA5" w:rsidP="005D5CA5">
      <w:pPr>
        <w:pStyle w:val="Caption"/>
        <w:ind w:left="709"/>
        <w:jc w:val="both"/>
        <w:rPr>
          <w:rFonts w:ascii="Times New Roman" w:hAnsi="Times New Roman" w:cs="Times New Roman"/>
          <w:b/>
          <w:i w:val="0"/>
          <w:iCs w:val="0"/>
          <w:color w:val="auto"/>
          <w:sz w:val="24"/>
          <w:szCs w:val="24"/>
        </w:rPr>
      </w:pPr>
      <w:r w:rsidRPr="0019220F">
        <w:rPr>
          <w:rFonts w:ascii="Times New Roman" w:hAnsi="Times New Roman" w:cs="Times New Roman"/>
          <w:b/>
          <w:i w:val="0"/>
          <w:iCs w:val="0"/>
          <w:color w:val="auto"/>
          <w:sz w:val="24"/>
          <w:szCs w:val="24"/>
        </w:rPr>
        <w:t xml:space="preserve">Sumber : Data Diolah Peneliti, 2024 </w:t>
      </w:r>
    </w:p>
    <w:p w:rsidR="005D5CA5" w:rsidRPr="0019220F" w:rsidRDefault="005D5CA5" w:rsidP="005D5CA5">
      <w:pPr>
        <w:pStyle w:val="Heading2"/>
        <w:numPr>
          <w:ilvl w:val="0"/>
          <w:numId w:val="31"/>
        </w:numPr>
        <w:spacing w:line="480" w:lineRule="auto"/>
        <w:ind w:hanging="294"/>
        <w:jc w:val="both"/>
        <w:rPr>
          <w:rFonts w:ascii="Times New Roman" w:hAnsi="Times New Roman" w:cs="Times New Roman"/>
          <w:b/>
          <w:color w:val="auto"/>
          <w:sz w:val="24"/>
          <w:szCs w:val="24"/>
        </w:rPr>
      </w:pPr>
      <w:bookmarkStart w:id="50" w:name="_Toc167886019"/>
      <w:bookmarkStart w:id="51" w:name="_Toc167886666"/>
      <w:r w:rsidRPr="0019220F">
        <w:rPr>
          <w:rFonts w:ascii="Times New Roman" w:hAnsi="Times New Roman" w:cs="Times New Roman"/>
          <w:b/>
          <w:color w:val="auto"/>
          <w:sz w:val="24"/>
          <w:szCs w:val="24"/>
        </w:rPr>
        <w:t>Definisi Konseptual dan Operasionalisasi Variabel</w:t>
      </w:r>
      <w:bookmarkEnd w:id="50"/>
      <w:bookmarkEnd w:id="51"/>
    </w:p>
    <w:p w:rsidR="005D5CA5" w:rsidRPr="0019220F" w:rsidRDefault="005D5CA5" w:rsidP="005D5CA5">
      <w:pPr>
        <w:spacing w:line="480" w:lineRule="auto"/>
        <w:ind w:left="709" w:firstLine="567"/>
        <w:jc w:val="both"/>
        <w:rPr>
          <w:rFonts w:ascii="Times New Roman" w:hAnsi="Times New Roman" w:cs="Times New Roman"/>
          <w:b/>
          <w:sz w:val="24"/>
          <w:szCs w:val="24"/>
        </w:rPr>
      </w:pPr>
      <w:r w:rsidRPr="0019220F">
        <w:rPr>
          <w:rFonts w:ascii="Times New Roman" w:hAnsi="Times New Roman" w:cs="Times New Roman"/>
          <w:sz w:val="24"/>
          <w:szCs w:val="24"/>
        </w:rPr>
        <w:t xml:space="preserve">Variabel penelitian adalah variabel jenis karakter yang digunakan sebagai atribut dalam titik perhatian (Sugiyono, 2019:67). Variabel dependen menjadi kunci perhatian dalam penelitian. Literasi keuangan menjadi variabel dependen dalam penelitian ini. Sedangkan variabel independen adalah variabel yang memberikan pengaruh terhadap variabel dependen baik secara positif maupun </w:t>
      </w:r>
      <w:r w:rsidRPr="0019220F">
        <w:rPr>
          <w:rFonts w:ascii="Times New Roman" w:hAnsi="Times New Roman" w:cs="Times New Roman"/>
          <w:sz w:val="24"/>
          <w:szCs w:val="24"/>
        </w:rPr>
        <w:lastRenderedPageBreak/>
        <w:t xml:space="preserve">negatif. Pada penelitian ini variabel independen yang digunakan yaitu </w:t>
      </w:r>
      <w:r w:rsidRPr="0019220F">
        <w:rPr>
          <w:rFonts w:ascii="Times New Roman" w:hAnsi="Times New Roman" w:cs="Times New Roman"/>
          <w:i/>
          <w:sz w:val="24"/>
          <w:szCs w:val="24"/>
        </w:rPr>
        <w:t xml:space="preserve"> Financial Literacy</w:t>
      </w:r>
      <w:r w:rsidRPr="0019220F">
        <w:rPr>
          <w:rFonts w:ascii="Times New Roman" w:hAnsi="Times New Roman" w:cs="Times New Roman"/>
          <w:sz w:val="24"/>
          <w:szCs w:val="24"/>
        </w:rPr>
        <w:t>, Sikap Keuangan</w:t>
      </w:r>
      <w:r w:rsidRPr="0019220F">
        <w:rPr>
          <w:rFonts w:ascii="Times New Roman" w:hAnsi="Times New Roman" w:cs="Times New Roman"/>
          <w:i/>
          <w:sz w:val="24"/>
          <w:szCs w:val="24"/>
        </w:rPr>
        <w:t xml:space="preserve">, </w:t>
      </w:r>
      <w:r w:rsidRPr="0019220F">
        <w:rPr>
          <w:rFonts w:ascii="Times New Roman" w:hAnsi="Times New Roman" w:cs="Times New Roman"/>
          <w:sz w:val="24"/>
          <w:szCs w:val="24"/>
        </w:rPr>
        <w:t xml:space="preserve">Lingkungan Sosial dan Gaya Hidup. Variabel-variabel tersebut akan diteliti dengan menggunakan teori </w:t>
      </w:r>
      <w:r w:rsidRPr="0019220F">
        <w:rPr>
          <w:rFonts w:ascii="Times New Roman" w:hAnsi="Times New Roman" w:cs="Times New Roman"/>
          <w:i/>
          <w:sz w:val="24"/>
          <w:szCs w:val="24"/>
        </w:rPr>
        <w:t xml:space="preserve">planned of behavior </w:t>
      </w:r>
      <w:r w:rsidRPr="0019220F">
        <w:rPr>
          <w:rFonts w:ascii="Times New Roman" w:hAnsi="Times New Roman" w:cs="Times New Roman"/>
          <w:sz w:val="24"/>
          <w:szCs w:val="24"/>
        </w:rPr>
        <w:t>atau dicari hasilnya menggunakan teori kebiasaan para individu.</w:t>
      </w:r>
    </w:p>
    <w:p w:rsidR="005D5CA5" w:rsidRPr="0019220F" w:rsidRDefault="005D5CA5" w:rsidP="005D5CA5">
      <w:pPr>
        <w:pStyle w:val="ListParagraph"/>
        <w:numPr>
          <w:ilvl w:val="0"/>
          <w:numId w:val="13"/>
        </w:numPr>
        <w:spacing w:line="480" w:lineRule="auto"/>
        <w:ind w:left="993" w:hanging="284"/>
        <w:jc w:val="both"/>
        <w:rPr>
          <w:rFonts w:ascii="Times New Roman" w:hAnsi="Times New Roman" w:cs="Times New Roman"/>
          <w:sz w:val="24"/>
          <w:szCs w:val="24"/>
          <w:lang w:val="en-ID"/>
        </w:rPr>
      </w:pPr>
      <w:r w:rsidRPr="0019220F">
        <w:rPr>
          <w:rFonts w:ascii="Times New Roman" w:hAnsi="Times New Roman" w:cs="Times New Roman"/>
          <w:sz w:val="24"/>
          <w:szCs w:val="24"/>
        </w:rPr>
        <w:t xml:space="preserve">Variabel Dependen </w:t>
      </w:r>
      <w:r w:rsidRPr="0019220F">
        <w:rPr>
          <w:rFonts w:ascii="Times New Roman" w:hAnsi="Times New Roman" w:cs="Times New Roman"/>
          <w:color w:val="000000"/>
          <w:sz w:val="24"/>
          <w:szCs w:val="24"/>
          <w:lang w:val="gl"/>
        </w:rPr>
        <w:t>(Variabel Y)</w:t>
      </w:r>
    </w:p>
    <w:p w:rsidR="005D5CA5" w:rsidRPr="0019220F" w:rsidRDefault="005D5CA5" w:rsidP="005D5CA5">
      <w:pPr>
        <w:pStyle w:val="ListParagraph"/>
        <w:spacing w:line="480" w:lineRule="auto"/>
        <w:ind w:left="993" w:firstLine="567"/>
        <w:jc w:val="both"/>
        <w:rPr>
          <w:rFonts w:ascii="Times New Roman" w:hAnsi="Times New Roman" w:cs="Times New Roman"/>
          <w:spacing w:val="-2"/>
          <w:sz w:val="24"/>
          <w:szCs w:val="24"/>
        </w:rPr>
      </w:pPr>
      <w:r w:rsidRPr="0019220F">
        <w:rPr>
          <w:rFonts w:ascii="Times New Roman" w:hAnsi="Times New Roman" w:cs="Times New Roman"/>
          <w:sz w:val="24"/>
          <w:szCs w:val="24"/>
        </w:rPr>
        <w:t xml:space="preserve">Variabel dependen dapat diartikan sebagai variabel yang nilainya bergantung pada variabel lain yang disebut variabel independen. Variabel dependen adalah variabel yang nilainya ingin diukur, diamati, atau diprediksi untuk melihat apakah ada pengaruh atau perubahan yang disebabkan oleh variasi pada variabel independen </w:t>
      </w:r>
      <w:r w:rsidRPr="0019220F">
        <w:rPr>
          <w:rFonts w:ascii="Times New Roman" w:hAnsi="Times New Roman" w:cs="Times New Roman"/>
          <w:color w:val="000000"/>
          <w:sz w:val="24"/>
          <w:szCs w:val="24"/>
          <w:lang w:val="gl"/>
        </w:rPr>
        <w:t>(Sugiyono, 2022:39).</w:t>
      </w:r>
      <w:r w:rsidRPr="0019220F">
        <w:rPr>
          <w:rFonts w:ascii="Times New Roman" w:hAnsi="Times New Roman" w:cs="Times New Roman"/>
          <w:color w:val="000000"/>
          <w:sz w:val="24"/>
          <w:szCs w:val="24"/>
        </w:rPr>
        <w:t xml:space="preserve"> </w:t>
      </w:r>
      <w:r w:rsidRPr="0019220F">
        <w:rPr>
          <w:rFonts w:ascii="Times New Roman" w:hAnsi="Times New Roman" w:cs="Times New Roman"/>
          <w:sz w:val="24"/>
          <w:szCs w:val="24"/>
        </w:rPr>
        <w:t>Variabel</w:t>
      </w:r>
      <w:r w:rsidRPr="0019220F">
        <w:rPr>
          <w:rFonts w:ascii="Times New Roman" w:hAnsi="Times New Roman" w:cs="Times New Roman"/>
          <w:spacing w:val="-4"/>
          <w:sz w:val="24"/>
          <w:szCs w:val="24"/>
        </w:rPr>
        <w:t xml:space="preserve"> </w:t>
      </w:r>
      <w:r w:rsidRPr="0019220F">
        <w:rPr>
          <w:rFonts w:ascii="Times New Roman" w:hAnsi="Times New Roman" w:cs="Times New Roman"/>
          <w:sz w:val="24"/>
          <w:szCs w:val="24"/>
        </w:rPr>
        <w:t>dependen</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dalam penelitian</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ini</w:t>
      </w:r>
      <w:r w:rsidRPr="0019220F">
        <w:rPr>
          <w:rFonts w:ascii="Times New Roman" w:hAnsi="Times New Roman" w:cs="Times New Roman"/>
          <w:spacing w:val="-2"/>
          <w:sz w:val="24"/>
          <w:szCs w:val="24"/>
        </w:rPr>
        <w:t xml:space="preserve"> </w:t>
      </w:r>
      <w:r w:rsidRPr="0019220F">
        <w:rPr>
          <w:rFonts w:ascii="Times New Roman" w:hAnsi="Times New Roman" w:cs="Times New Roman"/>
          <w:sz w:val="24"/>
          <w:szCs w:val="24"/>
        </w:rPr>
        <w:t>adalah</w:t>
      </w:r>
      <w:r w:rsidRPr="0019220F">
        <w:rPr>
          <w:rFonts w:ascii="Times New Roman" w:hAnsi="Times New Roman" w:cs="Times New Roman"/>
          <w:spacing w:val="-2"/>
          <w:sz w:val="24"/>
          <w:szCs w:val="24"/>
        </w:rPr>
        <w:t xml:space="preserve"> </w:t>
      </w:r>
      <w:r w:rsidRPr="0019220F">
        <w:rPr>
          <w:rFonts w:ascii="Times New Roman" w:hAnsi="Times New Roman" w:cs="Times New Roman"/>
          <w:sz w:val="24"/>
          <w:szCs w:val="24"/>
        </w:rPr>
        <w:t>sebagai</w:t>
      </w:r>
      <w:r w:rsidRPr="0019220F">
        <w:rPr>
          <w:rFonts w:ascii="Times New Roman" w:hAnsi="Times New Roman" w:cs="Times New Roman"/>
          <w:spacing w:val="-1"/>
          <w:sz w:val="24"/>
          <w:szCs w:val="24"/>
        </w:rPr>
        <w:t xml:space="preserve"> </w:t>
      </w:r>
      <w:r w:rsidRPr="0019220F">
        <w:rPr>
          <w:rFonts w:ascii="Times New Roman" w:hAnsi="Times New Roman" w:cs="Times New Roman"/>
          <w:spacing w:val="-2"/>
          <w:sz w:val="24"/>
          <w:szCs w:val="24"/>
        </w:rPr>
        <w:t>berikut:</w:t>
      </w:r>
    </w:p>
    <w:p w:rsidR="005D5CA5" w:rsidRPr="0019220F" w:rsidRDefault="005D5CA5" w:rsidP="0072300D">
      <w:pPr>
        <w:pStyle w:val="ListParagraph"/>
        <w:numPr>
          <w:ilvl w:val="0"/>
          <w:numId w:val="35"/>
        </w:numPr>
        <w:spacing w:line="480" w:lineRule="auto"/>
        <w:ind w:left="1276" w:hanging="283"/>
        <w:jc w:val="both"/>
        <w:rPr>
          <w:rFonts w:ascii="Times New Roman" w:hAnsi="Times New Roman" w:cs="Times New Roman"/>
          <w:spacing w:val="-2"/>
          <w:sz w:val="24"/>
          <w:szCs w:val="24"/>
        </w:rPr>
      </w:pPr>
      <w:r w:rsidRPr="0019220F">
        <w:rPr>
          <w:rFonts w:ascii="Times New Roman" w:hAnsi="Times New Roman" w:cs="Times New Roman"/>
          <w:spacing w:val="-2"/>
          <w:sz w:val="24"/>
          <w:szCs w:val="24"/>
        </w:rPr>
        <w:t>Perencanaan Keuangan</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Perencanaan keuangan sebagai serangkaian langkah yang akan membantu seseorang mencapai tujuan yang sudah ditetapkan sendiri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{"citationItems":[{"id":"ITEM-1","itemData":{"ISBN":"047131644X","abstract":"Includes index. Protecting your family and assets through health, disability, property/casualty, and auto insurance -- Providing for your family through estate planning -- Estate taxes and deductions -- Gift tax fundamentals and generation-skipping transfer tax -- Trusts, life insurance, and estate \"freezes\"--Estate liquidity, powers of attorney, and living wills Taking charge of the financial planning process -- Building wealth to meet your goals -- Building wealth through investment planning: set your financial goals; understand investment vehicles -- Building wealth through investment planning: Understand financial markets and concepts; develop an investment strategy -- Building wealth through investment planning: implement your strategy; monitor your investments -- Building wealth (concluded) -- Protecting your family and assets through life insurance.","author":[{"dropping-particle":"","family":"Garner","given":"Robert J.","non-dropping-particle":"","parse-names":false,"suffix":""},{"dropping-particle":"","family":"Ernst &amp; Young.","given":"","non-dropping-particle":"","parse-names":false,"suffix":""}],"id":"ITEM-1","issued":{"date-parts":[["1999"]]},"number-of-pages":"297","title":"Ernst &amp; Young's financial planning essentials","type":"book"},"uris":["http://www.mendeley.com/documents/?uuid=35d38ee7-0e4f-4af5-92e8-ac116c8ad19e"]}],"mendeley":{"formattedCitation":"(Garner &amp; Ernst &amp; Young., 1999)","manualFormatting":"(Garner &amp; Ernst &amp; Young., 1999:1)","plainTextFormattedCitation":"(Garner &amp; Ernst &amp; Young., 1999)","previouslyFormattedCitation":"(Garner &amp; Ernst &amp; Young., 1999)"},"properties":{"noteIndex":0},"schema":"https://github.com/citation-style-language/schema/raw/master/csl-citation.json"}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(Garner &amp; Ernst &amp; Young., 1999:1)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Definisi perencanaan keuangan menurut </w:t>
      </w:r>
      <w:r w:rsidRPr="0019220F">
        <w:rPr>
          <w:rFonts w:ascii="Times New Roman" w:hAnsi="Times New Roman" w:cs="Times New Roman"/>
          <w:i/>
          <w:sz w:val="24"/>
          <w:szCs w:val="24"/>
        </w:rPr>
        <w:t xml:space="preserve">Financial Planning Standards Board </w:t>
      </w:r>
      <w:r w:rsidRPr="0019220F">
        <w:rPr>
          <w:rFonts w:ascii="Times New Roman" w:hAnsi="Times New Roman" w:cs="Times New Roman"/>
          <w:sz w:val="24"/>
          <w:szCs w:val="24"/>
        </w:rPr>
        <w:t xml:space="preserve">Indonesia adalah proses mencapai tujuan hidup seseorang melalui manajemen keuangan secara terintegrasi dan terencana.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{"citationItems":[{"id":"ITEM-1","itemData":{"DOI":"10.46367/jas.v6i1.580","ISSN":"25493086","abstract":"This study aims to show the effect of financial literacy, education level, and income level on family financial planning in Banjar Balam village, Lirik sub-district, Indragiri Hulu regency, and Riau province. The research method was developed quantitatively. The population of this study was all heads of families in the Banjar Balam village, as many as 504 people. The sampling technique used purposive sampling in order to obtain 80 samples. Research shows that financial literacy and income level positively and significantly affect family financial planning. In contrast, the level of education does not affect family financial planning. Simultaneously financial literacy, education level, and income level significantly affect family financial planning by 34 percent. This research can be a reference for local governments in disseminating family financial planning in Indragiri Hulu regency.","author":[{"dropping-particle":"","family":"Kusdiana","given":"Yayu","non-dropping-particle":"","parse-names":false,"suffix":""},{"dropping-particle":"","family":"Safrizal","given":"Safrizal","non-dropping-particle":"","parse-names":false,"suffix":""}],"container-title":"JAS (Jurnal Akuntansi Syariah)","id":"ITEM-1","issue":"1","issued":{"date-parts":[["2022"]]},"page":"127-139","title":"Faktor-Faktor Yang Mempengaruhi Perencanaan Keuangan Keluarga","type":"article-journal","volume":"6"},"uris":["http://www.mendeley.com/documents/?uuid=2908e807-e44a-403a-b9fe-0af86a28b3bd"]}],"mendeley":{"formattedCitation":"(Kusdiana &amp; Safrizal, 2022)","manualFormatting":"Kusdiana &amp; Safrizal (2022)","plainTextFormattedCitation":"(Kusdiana &amp; Safrizal, 2022)","previouslyFormattedCitation":"(Kusdiana &amp; Safrizal,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Kusdiana &amp; Safrizal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Perencanaan keuangan sebagai proses di mana satu atau lebih individual berusaha mencapai tujuan keuangan mereka melalui pengembangan rencana keuangan yang komprehensif, sehingga menghasilkan rencana </w:t>
      </w:r>
      <w:r w:rsidRPr="0019220F">
        <w:rPr>
          <w:rFonts w:ascii="Times New Roman" w:hAnsi="Times New Roman" w:cs="Times New Roman"/>
          <w:sz w:val="24"/>
          <w:szCs w:val="24"/>
        </w:rPr>
        <w:lastRenderedPageBreak/>
        <w:t xml:space="preserve">keuangan yang jelas dan memudahkan perencanaan keuangan ibaratnya sebuah blue print yang menunjukkan arah situasi keuangan individu. Fungsi perencanaan keuangan pribadi atau keluarga adalah mengelola keuangan untuk masa depan sedini mungkin dalam mencapai tujuan keuangan, dilakukan secara terencana, teratur dan bijaksana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{"citationItems":[{"id":"ITEM-1","itemData":{"DOI":"10.31937/manajemen.v14i1.2533","ISSN":"2085-4587","abstract":"Abstract - Covid19 pandemic made many people lose their jobs, and many have no enough savings, so that they had to reduce their living standards. This should not happen if they did financial planning.  The aim of this research to look for factors affecting interest in financial planning adoption by Millennials and Z generation. Exploratory investigation is used to identify the research problem, objectives, and framework. Quantitative approach, is used to process data from 100 respondents, using SmartPLS to test the proposed hypothesis.  The result shows that level of financial planning literacy and benefit expectancy, had a significant effect on the adoption of financial planning, and on the positive attitude towards financial planning.  In addition, Millennials and Z have high enough expectations that financial planning will provide well-being; and there is no mediation effect of Attitude Towards Financial Planning. As a conclusion, Millennials and Generation Z have not done adequate financial planning to ensure to meet their future living needs, such as the need to marry, have children, buy a house, continue their education, and emergency funds. Financial planning literacy and the expectation of the benefits are the factors that most influence the adoption of financial planning by millennials and Generation Z.\r Keywords: Financial Planning Literacy; Financial Health Examination; UTAUT; Social Influence; Facilitating Condition","author":[{"dropping-particle":"","family":"Susanto","given":"Yosef Budi","non-dropping-particle":"","parse-names":false,"suffix":""},{"dropping-particle":"","family":"Setiawan","given":"Johan","non-dropping-particle":"","parse-names":false,"suffix":""},{"dropping-particle":"","family":"Ariyanto","given":"Stefanus","non-dropping-particle":"","parse-names":false,"suffix":""}],"container-title":"Ultima Management : Jurnal Ilmu Manajemen","id":"ITEM-1","issue":"1","issued":{"date-parts":[["2022"]]},"page":"156-168","title":"Financial Planning for Millennials and Gen-Z (Study of Millennials and Gen-Z Financial Behavior)","type":"article-journal","volume":"14"},"uris":["http://www.mendeley.com/documents/?uuid=28185167-1dc8-4259-b2d2-809cfc13705e"]}],"mendeley":{"formattedCitation":"(Susanto et al., 2022)","plainTextFormattedCitation":"(Susanto et al., 2022)","previouslyFormattedCitation":"(Susanto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(Susanto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Tujuan hidup termasuk membeli rumah, menabung untuk pendidikan anak atau merencanakan pensiun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Perencanaan keuangan dapat diukur dengan empat (4) indikator, yaitu: Perencanaan keuangan, paham investasi, pengelolaan keuangan secara stabil, dan pengelolaan utang. Kemudian dihitung dengan skala interval dengan skor : 5. Sangat setuju, 4. Setuju, 3. Ragu-ragu, 2. Tidak setuju, 1. Sangat tidak setuju.</w:t>
      </w:r>
    </w:p>
    <w:p w:rsidR="005D5CA5" w:rsidRPr="0019220F" w:rsidRDefault="005D5CA5" w:rsidP="005D5CA5">
      <w:pPr>
        <w:pStyle w:val="ListParagraph"/>
        <w:numPr>
          <w:ilvl w:val="0"/>
          <w:numId w:val="13"/>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 xml:space="preserve">Variabel Independen </w:t>
      </w:r>
      <w:r w:rsidRPr="0019220F">
        <w:rPr>
          <w:rFonts w:ascii="Times New Roman" w:hAnsi="Times New Roman" w:cs="Times New Roman"/>
          <w:color w:val="000000"/>
          <w:sz w:val="24"/>
          <w:szCs w:val="24"/>
          <w:lang w:val="gl"/>
        </w:rPr>
        <w:t>(Variabel X)</w:t>
      </w:r>
    </w:p>
    <w:p w:rsidR="005D5CA5" w:rsidRPr="0019220F" w:rsidRDefault="005D5CA5" w:rsidP="005D5CA5">
      <w:pPr>
        <w:pStyle w:val="ListParagraph"/>
        <w:spacing w:line="480" w:lineRule="auto"/>
        <w:ind w:left="993" w:firstLine="567"/>
        <w:jc w:val="both"/>
        <w:rPr>
          <w:rFonts w:ascii="Times New Roman" w:hAnsi="Times New Roman" w:cs="Times New Roman"/>
          <w:color w:val="000000"/>
          <w:sz w:val="24"/>
          <w:szCs w:val="24"/>
        </w:rPr>
      </w:pPr>
      <w:r w:rsidRPr="0019220F">
        <w:rPr>
          <w:rFonts w:ascii="Times New Roman" w:hAnsi="Times New Roman" w:cs="Times New Roman"/>
          <w:sz w:val="24"/>
          <w:szCs w:val="24"/>
          <w:lang w:val="en-ID"/>
        </w:rPr>
        <w:t>V</w:t>
      </w:r>
      <w:r w:rsidRPr="0019220F">
        <w:rPr>
          <w:rFonts w:ascii="Times New Roman" w:hAnsi="Times New Roman" w:cs="Times New Roman"/>
          <w:sz w:val="24"/>
          <w:szCs w:val="24"/>
        </w:rPr>
        <w:t xml:space="preserve">ariabel independen dapat diartikan sebagai variabel yang digunakan untuk menjelaskan atau meramalkan variasi pada variabel dependen. Variabel independen adalah variabel yang dianggap sebagai faktor penyebab atau variabel yang dapat mempengaruhi variabel dependen. </w:t>
      </w:r>
      <w:r w:rsidRPr="0019220F">
        <w:rPr>
          <w:rFonts w:ascii="Times New Roman" w:hAnsi="Times New Roman" w:cs="Times New Roman"/>
          <w:color w:val="000000"/>
          <w:sz w:val="24"/>
          <w:szCs w:val="24"/>
        </w:rPr>
        <w:t>Variabel independen dalam penelitian ini adalah:</w:t>
      </w:r>
    </w:p>
    <w:p w:rsidR="005D5CA5" w:rsidRPr="0019220F" w:rsidRDefault="005D5CA5" w:rsidP="005D5CA5">
      <w:pPr>
        <w:pStyle w:val="ListParagraph"/>
        <w:numPr>
          <w:ilvl w:val="0"/>
          <w:numId w:val="33"/>
        </w:numPr>
        <w:spacing w:line="480" w:lineRule="auto"/>
        <w:ind w:left="1276" w:hanging="283"/>
        <w:jc w:val="both"/>
        <w:rPr>
          <w:rFonts w:ascii="Times New Roman" w:hAnsi="Times New Roman" w:cs="Times New Roman"/>
          <w:i/>
          <w:sz w:val="24"/>
          <w:szCs w:val="24"/>
        </w:rPr>
      </w:pPr>
      <w:r w:rsidRPr="0019220F">
        <w:rPr>
          <w:rFonts w:ascii="Times New Roman" w:hAnsi="Times New Roman" w:cs="Times New Roman"/>
          <w:i/>
          <w:sz w:val="24"/>
          <w:szCs w:val="24"/>
        </w:rPr>
        <w:t>Financial Literacy</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Literasi keuangan menurut Fitri Arianti (2021:15) merujuk pada kemampuan untuk memahami secara umum tentang keuangan yang mencakup tabungan dan instrument keuangan lainya.</w:t>
      </w:r>
      <w:r w:rsidRPr="0019220F">
        <w:rPr>
          <w:rFonts w:ascii="Times New Roman" w:hAnsi="Times New Roman" w:cs="Times New Roman"/>
        </w:rPr>
        <w:t xml:space="preserve"> </w:t>
      </w:r>
      <w:r w:rsidRPr="0019220F">
        <w:rPr>
          <w:rFonts w:ascii="Times New Roman" w:hAnsi="Times New Roman" w:cs="Times New Roman"/>
          <w:sz w:val="24"/>
          <w:szCs w:val="24"/>
        </w:rPr>
        <w:t xml:space="preserve">Literasi keuangan </w:t>
      </w:r>
      <w:r w:rsidRPr="0019220F">
        <w:rPr>
          <w:rFonts w:ascii="Times New Roman" w:hAnsi="Times New Roman" w:cs="Times New Roman"/>
          <w:sz w:val="24"/>
          <w:szCs w:val="24"/>
        </w:rPr>
        <w:lastRenderedPageBreak/>
        <w:t xml:space="preserve">merupakan kemampuan untuk dapat mengevaluasi tentang instrumen keuangan serta dapat menilai instrumen keuangan dengan tepat. Literasi keuangan memiliki unsur penting yaitu sikap terbuka terhadap informasi finansial maupun non finansial, memahami faktor penting dalam pengelolaan keuangan, memiliki pemikiran yang luas, serta tanggung jawab atas perilaku finansial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{"citationItems":[{"id":"ITEM-1","itemData":{"DOI":"10.33087/ekonomis.v6i2.553","abstract":"Economic support in Indonesia during the Covid-19 pandemic is MSMEs. The aims of the study is to empirically test the influence of educational background, business size and financial literacy on the financial planning of MSMEs in South Surabaya during the Covid-19 pandemic. This research uses primary data with quantitative research types using WarpPLS 7.0, the sample in this study is MSMEs spread in the South Surabaya area. Data collection is carried out by questionnaires distributed directly by researchers to MSMEs in the South Surabaya Region using random sampling methods. Hypothesis testing is looking at the probability value (p-value). This study found that educational background and financial literacy had a significant effect on the financial planning of MSMEs in South Surabaya during the Covid-19 pandemic. This phenomenon shows that education background and financial literacy are important factors for MSMEs in South Surabaya during the Covid-19 pandemic in conducting financial planning","author":[{"dropping-particle":"","family":"Sinanding","given":"Cintia Sinaring","non-dropping-particle":"","parse-names":false,"suffix":""},{"dropping-particle":"","family":"Haryati","given":"Tantina","non-dropping-particle":"","parse-names":false,"suffix":""}],"container-title":"Ekonomis: Journal of Economics and Business","id":"ITEM-1","issue":"2","issued":{"date-parts":[["2022"]]},"page":"428","title":"Pengaruh Latar Belakang Pendidikan, Ukuran Usaha dan Literasi Keuangan terhadap Perencanaan Keuangan UMKM Di Masa Pandemi Covid-19","type":"article-journal","volume":"6"},"uris":["http://www.mendeley.com/documents/?uuid=87022caf-ebbf-4ceb-9863-1048af3717dd"]}],"mendeley":{"formattedCitation":"(Sinanding &amp; Haryati, 2022)","plainTextFormattedCitation":"(Sinanding &amp; Haryati, 2022)","previouslyFormattedCitation":"(Sinanding &amp; Haryati,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(Sinanding &amp; Haryati,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Pemahaman yang baik tentang literasi keuangan akan membuat perencanaan keuangan menjadi lebih baik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{"citationItems":[{"id":"ITEM-1","itemData":{"DOI":"10.56799/jceki.v1i2.123","abstract":"Abstract: This study aimed to examine and analyze the effect of financial literacy and intellectual intelligence on healthy financial planning with emotional intelligence as a moderating variable. The samples in this study were 150 respondents who were students at various universities. The adequacy of the number of respondents was based on the approach used Hair. The data collection technique used simple random sampling by distributing research questionnaires in the form of google and then distributing them to social media. The data processing method in this study used Smart PLS software which is used to test hypotheses. The results of this study indicated that intellectual intelligence had a positive and significant effect on financial planning, emotional intelligence had a positive and significant effect on financial planning, moderating the influence of emotional intelligence on intellectual intelligence on healthy financial planning had proven significant. Emotional intelligence can strengthen the influence of intellectual intelligence on financial planning. The results of this study recommended that students who want to have healthy financial planning, they should be able to consider which needs are more important and understand how to make good financial planning.","author":[{"dropping-particle":"","family":"Sitorus","given":"Riris Rotua","non-dropping-particle":"","parse-names":false,"suffix":""},{"dropping-particle":"","family":"Tambun","given":"Sihar","non-dropping-particle":"","parse-names":false,"suffix":""},{"dropping-particle":"","family":"Cahyati","given":"Erna","non-dropping-particle":"","parse-names":false,"suffix":""}],"container-title":"J-CEKI : Jurnal Cendekia Ilmiah","id":"ITEM-1","issue":"2","issued":{"date-parts":[["2022"]]},"page":"57-65","title":"Pengaruh Literasi Keuangan dan Kecerdasan Intelectual Terhadap Perencanaan Keuangan Dengan Kecerdasan Emosional Sebagai Pemoderasi","type":"article-journal","volume":"1"},"uris":["http://www.mendeley.com/documents/?uuid=d1514306-2a59-4432-9fc9-80e1638d0861"]}],"mendeley":{"formattedCitation":"(Sitorus et al., 2022)","plainTextFormattedCitation":"(Sitorus et al., 2022)","previouslyFormattedCitation":"(Sitorus et al.,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(Sitorus et al.,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Literasi keuangan menurut buku pedoman Strategi Nasional Literasi Keuangan Indonesia adalah rangkaian proses atau aktivitas untuk meningkatkan pengetahuan (</w:t>
      </w:r>
      <w:r w:rsidRPr="0019220F">
        <w:rPr>
          <w:rFonts w:ascii="Times New Roman" w:hAnsi="Times New Roman" w:cs="Times New Roman"/>
          <w:i/>
          <w:sz w:val="24"/>
          <w:szCs w:val="24"/>
        </w:rPr>
        <w:t>knowledge</w:t>
      </w:r>
      <w:r w:rsidRPr="0019220F">
        <w:rPr>
          <w:rFonts w:ascii="Times New Roman" w:hAnsi="Times New Roman" w:cs="Times New Roman"/>
          <w:sz w:val="24"/>
          <w:szCs w:val="24"/>
        </w:rPr>
        <w:t>), keyakinan (</w:t>
      </w:r>
      <w:r w:rsidRPr="0019220F">
        <w:rPr>
          <w:rFonts w:ascii="Times New Roman" w:hAnsi="Times New Roman" w:cs="Times New Roman"/>
          <w:i/>
          <w:sz w:val="24"/>
          <w:szCs w:val="24"/>
        </w:rPr>
        <w:t>confidence</w:t>
      </w:r>
      <w:r w:rsidRPr="0019220F">
        <w:rPr>
          <w:rFonts w:ascii="Times New Roman" w:hAnsi="Times New Roman" w:cs="Times New Roman"/>
          <w:sz w:val="24"/>
          <w:szCs w:val="24"/>
        </w:rPr>
        <w:t>), dan keterampilan (</w:t>
      </w:r>
      <w:r w:rsidRPr="0019220F">
        <w:rPr>
          <w:rFonts w:ascii="Times New Roman" w:hAnsi="Times New Roman" w:cs="Times New Roman"/>
          <w:i/>
          <w:sz w:val="24"/>
          <w:szCs w:val="24"/>
        </w:rPr>
        <w:t>skill</w:t>
      </w:r>
      <w:r w:rsidRPr="0019220F">
        <w:rPr>
          <w:rFonts w:ascii="Times New Roman" w:hAnsi="Times New Roman" w:cs="Times New Roman"/>
          <w:sz w:val="24"/>
          <w:szCs w:val="24"/>
        </w:rPr>
        <w:t xml:space="preserve">) konsumen serta masyarakat luas sehingga mereka mampu mengelola keuangan yang lebih baik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{"citationItems":[{"id":"ITEM-1","itemData":{"DOI":"10.52624/manajerial.v6i2.2420","ISSN":"2528-3871","abstract":"Penelitian ini bertujuan untuk mengetahui pengaruh pendapatan dan literasi keuangan terhadap perencanaan keuangan mahasiswa akuntansi STIE Pembangunan Tanjungpinang baik secara simultan dan juga parsial. Metode yang digunakan dalam penelitian ini adalah metode kuantitatif. Penelitian ini menggunakan data primer. Teknik pengumpulan data menggunakan kuesioner secara offline/turun kekelas, dan studi Pustaka. Analisis data dengan melakukan ujikualitas data (validitas dan reabilitas), uji asumsi klasik (normalitas, multikolinieritas dan heteroskedastisitas), analisis regresi linier berganda, uji hipotesis (uji t dan uji f) dan uji koefisien determinasi. Hasil penelitian ini menunjukan bahwa variabel pendapatan dan literasi keuangan tidak berpengaruh terhadap perencanaan keuangan secara parsial, Namun penelitian ini juga menunjukan variabel pendapatan dan literasi keuangan berpengaruh secara simultan.\r  \r  ","author":[{"dropping-particle":"","family":"Pardede","given":"Ranat Mulia","non-dropping-particle":"","parse-names":false,"suffix":""},{"dropping-particle":"","family":"Fussilat","given":"Paradina","non-dropping-particle":"","parse-names":false,"suffix":""}],"container-title":"Manajerial Dan Bisnis Tanjungpinang","id":"ITEM-1","issue":"2","issued":{"date-parts":[["2024"]]},"page":"169-179","title":"Pengaruh Pendapatan Dan Literasi Keuangan Terhadap Perencanaan Keuangan","type":"article-journal","volume":"6"},"uris":["http://www.mendeley.com/documents/?uuid=f2d60705-d5d5-489d-b53a-848cb7136a4b"]}],"mendeley":{"formattedCitation":"(Pardede &amp; Fussilat, 2024)","plainTextFormattedCitation":"(Pardede &amp; Fussilat, 2024)","previouslyFormattedCitation":"(Pardede &amp; Fussilat, 2024)"},"properties":{"noteIndex":0},"schema":"https://github.com/citation-style-language/schema/raw/master/csl-citation.json"}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(Pardede &amp; Fussilat, 2024)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uthor":[{"dropping-particle":"","family":"Melita","given":"Dyah","non-dropping-particle":"","parse-names":false,"suffix":""},{"dropping-particle":"","family":"Ayuningtyas","given":"Febryana","non-dropping-particle":"","parse-names":false,"suffix":""},{"dropping-particle":"","family":"Gumilar","given":"Gugum","non-dropping-particle":"","parse-names":false,"suffix":""},{"dropping-particle":"","family":"Siliwangi","given":"Universitas","non-dropping-particle":"","parse-names":false,"suffix":""},{"dropping-particle":"","family":"Siliwangi","given":"Universitas","non-dropping-particle":"","parse-names":false,"suffix":""},{"dropping-particle":"","family":"Siliwangi","given":"Universitas","non-dropping-particle":"","parse-names":false,"suffix":""}],"id":"ITEM-1","issue":"3","issued":{"date-parts":[["2023"]]},"page":"231-244","title":"Pengaruh Kecerdasan Emosional terhadap Literasi Keuangan serta Implikasinya terhadap Perencanaan Keuangan Mahasiswa","type":"article-journal","volume":"1"},"uris":["http://www.mendeley.com/documents/?uuid=801a4d54-b078-4fb0-954f-ce1978518fa2"]}],"mendeley":{"formattedCitation":"(Melita et al., 2023)","manualFormatting":"Melita et al (2023)","plainTextFormattedCitation":"(Melita et al., 2023)","previouslyFormattedCitation":"(Melita et al.,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Melita et al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seseorang dapat dikatakan paham keuangan (</w:t>
      </w:r>
      <w:r w:rsidRPr="0019220F">
        <w:rPr>
          <w:rFonts w:ascii="Times New Roman" w:hAnsi="Times New Roman" w:cs="Times New Roman"/>
          <w:i/>
          <w:sz w:val="24"/>
          <w:szCs w:val="24"/>
        </w:rPr>
        <w:t>financial literate</w:t>
      </w:r>
      <w:r w:rsidRPr="0019220F">
        <w:rPr>
          <w:rFonts w:ascii="Times New Roman" w:hAnsi="Times New Roman" w:cs="Times New Roman"/>
          <w:sz w:val="24"/>
          <w:szCs w:val="24"/>
        </w:rPr>
        <w:t>) bila orang tersebut paham akan kemampuan dan pengetahuan dalam pengaplikasian pengetahuan tersebut.</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i/>
          <w:sz w:val="24"/>
          <w:szCs w:val="24"/>
        </w:rPr>
        <w:t>Financial Literacy</w:t>
      </w:r>
      <w:r w:rsidRPr="0019220F">
        <w:rPr>
          <w:rFonts w:ascii="Times New Roman" w:hAnsi="Times New Roman" w:cs="Times New Roman"/>
          <w:sz w:val="24"/>
          <w:szCs w:val="24"/>
        </w:rPr>
        <w:t xml:space="preserve"> dapat diukur dengan empat (4) indikator, yaitu: Perencanaan keuangan, paham investasi, pengelolaan keuangan secara stabil, dan pengelolaan utang. Kemudian dihitung dengan skala interval dengan skor : 5. Sangat setuju, 4. Setuju, 3. Ragu-ragu, 2. Tidak setuju, 1. Sangat tidak setuju.</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p>
    <w:p w:rsidR="005D5CA5" w:rsidRPr="0019220F" w:rsidRDefault="005D5CA5" w:rsidP="005D5CA5">
      <w:pPr>
        <w:pStyle w:val="ListParagraph"/>
        <w:numPr>
          <w:ilvl w:val="0"/>
          <w:numId w:val="33"/>
        </w:numPr>
        <w:spacing w:before="240"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lastRenderedPageBreak/>
        <w:t>Sikap Keuangan</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Sikap Keuangan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adalah metode setiap individu dalam mengatur/mengelola dan mengabil suatu keputusan yang berkaitan dengan keuangan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(Wandi, Yulfis, Rudianto, Junita, Saw Liong, Kelvin, 2023)</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{"citationItems":[{"id":"ITEM-1","itemData":{"DOI":"10.32503/revitalisasi.v10i2.1911","ISSN":"2301-5187","abstract":"The development of a country can be seen from the economic development in a country, especially Indonesia, it can be seen from the amount of funds owned. The culture of saving in Indonesian society is currently known to be quite low compared to other Asian countries. This is reflected in the low desire to save. Savings is one of the important factors in the economy in a country, because the economy will be strong if the country has a high level of savings. Savings are used as a precaution in the face of something that might happen in the future.This study aims to analyze the effect of financial knowledge, trust, consumptive behavior on saving decisions. The population in this study was Generation Z, Tulungagung Regency. The sampling technique in this study used purposive sampling technique. The technique of determining the number of samples using the slovin formula. The sample used in the study was 100 people or respondents. The data used in this study is primary data which is data from the questionnaire results from the answers of 100 respondents. The analysis technique in this study uses Partial Least Square (PLS).The results of the study indicate that financial knowledge, trust, and consumptive behavior have a significant positive influence on saving decisions.","author":[{"dropping-particle":"","family":"Laili","given":"Dika Ananda Nur","non-dropping-particle":"","parse-names":false,"suffix":""}],"container-title":"Revitalisasi","id":"ITEM-1","issue":"2","issued":{"date-parts":[["2022"]]},"page":"215","title":"ANALISIS FAKTOR YANG MEMENGARUHI PERENCANAAN KEUANGAN PRIBADI MAHASISWA","type":"article-journal","volume":"10"},"uris":["http://www.mendeley.com/documents/?uuid=6e2e01e2-0ce4-49f5-9a66-d2869d77f7a5"]}],"mendeley":{"formattedCitation":"(Laili, 2022)","manualFormatting":"Laili (2022)","plainTextFormattedCitation":"(Laili, 2022)","previouslyFormattedCitation":"(Laili,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Laili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adalah penerapan prinsip keuangan dalam menciptakan serta mempertahankan nilai dengan membuat keputusan serta mengelola sumber daya secara efektif.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sangat penting bagi kalangan anak muda, karena </w:t>
      </w:r>
      <w:r w:rsidRPr="0019220F">
        <w:rPr>
          <w:rFonts w:ascii="Times New Roman" w:hAnsi="Times New Roman" w:cs="Times New Roman"/>
          <w:i/>
          <w:sz w:val="24"/>
          <w:szCs w:val="24"/>
        </w:rPr>
        <w:t>financial attitude</w:t>
      </w:r>
      <w:r w:rsidRPr="0019220F">
        <w:rPr>
          <w:rFonts w:ascii="Times New Roman" w:hAnsi="Times New Roman" w:cs="Times New Roman"/>
          <w:sz w:val="24"/>
          <w:szCs w:val="24"/>
        </w:rPr>
        <w:t xml:space="preserve"> dapat memberikan perilaku perencanaan keuangan dengan lebih baik khususnya untuk anak muda zaman sekarang. </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{"citationItems":[{"id":"ITEM-1","itemData":{"DOI":"10.55681/economina.v1i3.100","abstract":"Gaya hidup masyarakat saat ini terkenal konsumtif, maka dari itu diperlukan pengelolaan keuangan yang baik. Pengelolaan keuangan sangat membutuhkan perencanaan yang baik pula. Dalam membuat perencanaan keuangan maka diperlukan pengetahuan dan sikap keuangan untuk mengambil keputusan yang tepat. Tujuan dalam penelitian ini adalah untuk mendeskripsikan pengaruh pengetahuan perencanaan keuangan dan sikap keuangan terhadap perencanaan keuangan pada mahasiswa Ekonomi Universitas Nahdlatul Ulama Kalimantan Barat. Penelitian ini menggunakan metode kuantitatif deskriptif dengan metode pengambikan samper purposive sampling. Teknik pengumpulan data menggunakan kuesioner yang didistribusikan ke 73 (tujuh puluh tuga) mahasiswa. Teknik analisis data pada penelitian ini menggunakan analisis regresi linier berganda dengan menggunakan SPSS bersi 23. Hasil penelitian menunjukkan bahwa pengetahuan perencanaan keuangan berpengaruh terhadap perencanaan keuangan dan sikap keuangan tidak berpengaruh terhadap perencanaan keuangan. Secara simultan pengetahuan perencanaan keuangan dan sikap keuangan berpengaruh terhadap perencanaan keuangan. Uji Koefisien Determinasi menggambarkan variable bebas yaitu perencanaan keuangan dan sikap keuangan terhadap variable terikat perencanaan keuangan yaitu 31,6%, sedangkan sisanya 68,4% dipengaruhi oleh variable lain yang tidak masuk dalam penelitian ini.","author":[{"dropping-particle":"","family":"Sari","given":"Marlia Puspita","non-dropping-particle":"","parse-names":false,"suffix":""},{"dropping-particle":"","family":"Irdhayanti","given":"Efa","non-dropping-particle":"","parse-names":false,"suffix":""}],"container-title":"Jurnal Economina","id":"ITEM-1","issue":"3","issued":{"date-parts":[["2022"]]},"page":"439-451","title":"Pengaruh Pengetahuan Perencanaan Keuangan Dan Sikap Keuangan Terhadap Perencanaan Keuangan Pada Mahasiswa","type":"article-journal","volume":"1"},"uris":["http://www.mendeley.com/documents/?uuid=9322da88-e0e3-47e0-9a02-5a2f4bf6448a"]}],"mendeley":{"formattedCitation":"(Sari &amp; Irdhayanti, 2022)","manualFormatting":"Sari &amp; Irdhayanti (2022)","plainTextFormattedCitation":"(Sari &amp; Irdhayanti, 2022)","previouslyFormattedCitation":"(Sari &amp; Irdhayanti,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Sari &amp; Irdhayanti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sikap keuangan yang dimiliki individu dapat membantu dalam menentukan sikap dan berperilaku mereka dalam hal keuangan, baik manajemen keuangan, keuangan pribadi, penganggaran atau keputusan individu terakait investasi yang akan diambil. Sikap keuangan pribadi membantu mengatasi sesuatu yang menghalangi mereka untuk menikmati kebebasan keuangan pribadi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{"citationItems":[{"id":"ITEM-1","itemData":{"author":[{"dropping-particle":"","family":"Rocha","given":"Carrie","non-dropping-particle":"","parse-names":false,"suffix":""}],"id":"ITEM-1","issued":{"date-parts":[["2013"]]},"title":"Rocha, Carrie - Pocket your dollars_ 5 attitude changes that will help you pay down debt, avoid financial stress, &amp; keep more of what you make-Baker Publishing Group_Bethany House (2013_2012)(1)(1)(1)","type":"article"},"uris":["http://www.mendeley.com/documents/?uuid=bd6f7f4c-8615-4b99-b09e-16577188f9d5"]}],"mendeley":{"formattedCitation":"(Rocha, 2013)","manualFormatting":"(Rocha, 2013:14)","plainTextFormattedCitation":"(Rocha, 2013)","previouslyFormattedCitation":"(Rocha, 2013)"},"properties":{"noteIndex":0},"schema":"https://github.com/citation-style-language/schema/raw/master/csl-citation.json"}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(Rocha, 2013:14)</w:t>
      </w:r>
      <w:r w:rsidRPr="0019220F">
        <w:rPr>
          <w:rFonts w:ascii="Times New Roman" w:hAnsi="Times New Roman" w:cs="Times New Roman"/>
          <w:sz w:val="24"/>
          <w:szCs w:val="24"/>
        </w:rPr>
        <w:fldChar w:fldCharType="end"/>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Sikap keuangan dapat diukur dengan empat (4) indikator, yaitu: Perencanaan keuangan, paham investasi, pengelolaan keuangan secara stabil, dan pengelolaan utang. Kemudian dihitung dengan skala interval dengan skor : 5. Sangat setuju, 4. Setuju, 3. Ragu-ragu, 2. Tidak setuju, 1. Sangat tidak setuju.</w:t>
      </w:r>
    </w:p>
    <w:p w:rsidR="005D5CA5" w:rsidRPr="0019220F" w:rsidRDefault="005D5CA5" w:rsidP="005D5CA5">
      <w:pPr>
        <w:pStyle w:val="ListParagraph"/>
        <w:numPr>
          <w:ilvl w:val="0"/>
          <w:numId w:val="33"/>
        </w:numPr>
        <w:spacing w:before="240"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lastRenderedPageBreak/>
        <w:t>Faktor Lingkungan Sosial</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Lingkungan sosial adalah tempat masyarakat berinteraksi dan melakukan sesuatu bersama-sama, serta dengan lingkungannya. Lingkungan sosial adalah salah satu faktor yang dapat mempengaruhi seseorang atau kelompok untuk melakukan sesuatu serta mengubah perilaku setiap orang. Keluarga, teman sebaya, dan tetangga adalah beberapa contoh lingkungan sosial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{"citationItems":[{"id":"ITEM-1","itemData":{"abstract":"The Influence Of Financial Literacy And Social Environment On Employees’s Financial Planning at Universitas Islam Indonesia (UII) Yogyakarta. This study is aimed at measuring financial literacy and social environment of employees’s financial planning. The data were collected by using questionnaires for all (population) employees of education in Universitas Islam Indonesia (UII). The samples were taken by using purposive sampling technique. Futhermore, the criteria used in this study are: (1) active employees, (2) lecturer and staff, and (3) permanent employee or contract status who has worked at least one year with an income equivalent to the minimum wage (UMR). The data were analyzed by using the Mann-Whitney test. Based on the results of the partial test (t-test) in the variable knowledge (literacy) it obtained that t-statistic is equal to 2.555 while the t-table is 1.701. The social environment variable has a value of t-statistic equal to -1.033; while the t-table is 1.701. it can be concluded that the variable of knowledge (literacy) has significant influence to financial planning, while the social environment variable has no significant effect to financial planning.","author":[{"dropping-particle":"","family":"Sobaya","given":"Soya","non-dropping-particle":"","parse-names":false,"suffix":""},{"dropping-particle":"","family":"Hidayanto","given":"M Fajar","non-dropping-particle":"","parse-names":false,"suffix":""}],"id":"ITEM-1","issued":{"date-parts":[["2014"]]},"page":"115-128","title":"09-Soya Sobaya","type":"article-journal"},"uris":["http://www.mendeley.com/documents/?uuid=5d3d8d51-2370-4765-8d2d-f73ed0eecf07"]}],"mendeley":{"formattedCitation":"(Sobaya &amp; Hidayanto, 2014)","plainTextFormattedCitation":"(Sobaya &amp; Hidayanto, 2014)","previouslyFormattedCitation":"(Sobaya &amp; Hidayanto, 2014)"},"properties":{"noteIndex":0},"schema":"https://github.com/citation-style-language/schema/raw/master/csl-citation.json"}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(Sobaya &amp; Hidayanto, 2014)</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Lingkungan sosial didefinisikan sebagai nilai kolektif dari semua jaringan sosial dan kecenderungan yang muncul dari jaringan-jaringan ini untuk melakukan sesuatu bagi satu sama lain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{"citationItems":[{"id":"ITEM-1","itemData":{"ISBN":"0774811439","abstract":"Di era modern seperti sekarang ini perusahaan di bidang jasa khususnya di bidang keagenan selalu dituntut untuk melaksanakan kegiatan secara cepat dan maksimal. Perusahaan pelayaran yang menyediakan pelayanan keagenan kapal harus dapat melaksanakan tugas-tugasnya dengan baik dan benar. Di sini agen bertindak sebagai pihak yang mewakili pemilik kapal dalam mempersiapkan segala sesuatu agar kegiatan kapal selama di pelabuhan dapat berjalan sesuai dengan rencana. Agen juga harus mempersiapkan fasilitas sebelum kapal tiba dan memastikan kegiatan bongkar muat dapat berjalan dengan baik, sehingga dapat memberikan pelayanan sepenuhnya terhadap kepentingan kapal selama di pelabuhan. Setelah selesainya seluruh kegiatan pelayanan jasa yang telah diberikan kepada kapal, perusahaan keagenan membuat perhitungan atas seluruh biaya pelayanan tersebut. Tugas akhir ini bertujuan untuk mengetahui pengaruh biaya pelabuhan dan biaya bongkar muat terhadap pendapatan yang ada di PT. Abdi Nusantara Indonesia Line. Metode penelitian yang diambil dalam penelitian ini adalah metode kualitatif deskriptif. Langkah-langkah yang seharusnya diambil oleh perusahaan untuk menekan biaya-biaya tersebut dengan cara meningkatkan koordinasi antara pihak perusahaan dengan customer, agar proses pengiriman barang tidak terhambat dan biaya yang bersangkutan dapat ditekan semaksimal mungkin oleh PT.Abdi Nusantara Indonesia Line","author":[{"dropping-particle":"","family":"Ann Dale and Jenny Onyx","given":"","non-dropping-particle":"","parse-names":false,"suffix":""}],"id":"ITEM-1","issued":{"date-parts":[["2018"]]},"number-of-pages":"53-54","title":"A Dynamic Balance: Social Capital and Sustainable Community Developmen","type":"book"},"uris":["http://www.mendeley.com/documents/?uuid=ad9443f9-9d2e-4a52-b3f9-e020b7451223"]}],"mendeley":{"formattedCitation":"(Ann Dale and Jenny Onyx, 2018)","manualFormatting":"(Ann Dale and Jenny Onyx, 2018:1)","plainTextFormattedCitation":"(Ann Dale and Jenny Onyx, 2018)","previouslyFormattedCitation":"(Ann Dale and Jenny Onyx, 2018)"},"properties":{"noteIndex":0},"schema":"https://github.com/citation-style-language/schema/raw/master/csl-citation.json"}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(Ann Dale and Jenny Onyx, 2018:1)</w:t>
      </w:r>
      <w:r w:rsidRPr="0019220F">
        <w:rPr>
          <w:rFonts w:ascii="Times New Roman" w:hAnsi="Times New Roman" w:cs="Times New Roman"/>
          <w:sz w:val="24"/>
          <w:szCs w:val="24"/>
        </w:rPr>
        <w:fldChar w:fldCharType="end"/>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Lingkungan sosial, latar sosial, latar sosial budaya atau lingkungan diartikan sebagai kondisi fisik maupun suasana sosial dimana manusia hidup serta sesuatu yang terjadi dan berkembang. Lingkungan sosial dapat berupa suatu bentuk kultural dari pengajaran atau pengalaman pribadi, atau dapat berupa institusi yang berinteraksi dengan individu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Lingkungan sosial memiliki kaitan yang erat dalam mempengaruhi persepsi serta tindakan pada diri seseorang.</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Lingkungan sosial dapat diukur dengan empat (4) indikator, yaitu: Perencanaan keuangan, paham investasi, pengelolaan keuangan secara stabil, dan pengelolaan utang. Kemudian dihitung dengan skala interval </w:t>
      </w:r>
      <w:r w:rsidRPr="0019220F">
        <w:rPr>
          <w:rFonts w:ascii="Times New Roman" w:hAnsi="Times New Roman" w:cs="Times New Roman"/>
          <w:sz w:val="24"/>
          <w:szCs w:val="24"/>
        </w:rPr>
        <w:lastRenderedPageBreak/>
        <w:t>dengan skor : 5. Sangat setuju, 4. Setuju, 3. Ragu-ragu, 2. Tidak setuju, 1. Sangat tidak setuju.</w:t>
      </w:r>
    </w:p>
    <w:p w:rsidR="005D5CA5" w:rsidRPr="0019220F" w:rsidRDefault="005D5CA5" w:rsidP="005D5CA5">
      <w:pPr>
        <w:pStyle w:val="ListParagraph"/>
        <w:numPr>
          <w:ilvl w:val="0"/>
          <w:numId w:val="33"/>
        </w:numPr>
        <w:spacing w:before="240" w:line="480" w:lineRule="auto"/>
        <w:ind w:left="1276" w:hanging="283"/>
        <w:jc w:val="both"/>
        <w:rPr>
          <w:rFonts w:ascii="Times New Roman" w:hAnsi="Times New Roman" w:cs="Times New Roman"/>
          <w:sz w:val="24"/>
          <w:szCs w:val="24"/>
        </w:rPr>
      </w:pPr>
      <w:r w:rsidRPr="0019220F">
        <w:rPr>
          <w:rFonts w:ascii="Times New Roman" w:hAnsi="Times New Roman" w:cs="Times New Roman"/>
          <w:sz w:val="24"/>
          <w:szCs w:val="24"/>
        </w:rPr>
        <w:t>Gaya Hidup</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Gaya hidup dalam Nasib et al. (2021:40) merupakan aktivitas seseorang dalam menjalani kegiatan sehari-hari. Pola gaya hidup mahasiswa dalam keseharian dapat mencerminkan literasi keuanganya contohnya</w:t>
      </w:r>
      <w:r w:rsidRPr="0019220F">
        <w:rPr>
          <w:rFonts w:ascii="Times New Roman" w:hAnsi="Times New Roman" w:cs="Times New Roman"/>
          <w:spacing w:val="42"/>
          <w:sz w:val="24"/>
          <w:szCs w:val="24"/>
        </w:rPr>
        <w:t xml:space="preserve"> </w:t>
      </w:r>
      <w:r w:rsidRPr="0019220F">
        <w:rPr>
          <w:rFonts w:ascii="Times New Roman" w:hAnsi="Times New Roman" w:cs="Times New Roman"/>
          <w:sz w:val="24"/>
          <w:szCs w:val="24"/>
        </w:rPr>
        <w:t>adalah</w:t>
      </w:r>
      <w:r w:rsidRPr="0019220F">
        <w:rPr>
          <w:rFonts w:ascii="Times New Roman" w:hAnsi="Times New Roman" w:cs="Times New Roman"/>
          <w:spacing w:val="44"/>
          <w:sz w:val="24"/>
          <w:szCs w:val="24"/>
        </w:rPr>
        <w:t xml:space="preserve"> </w:t>
      </w:r>
      <w:r w:rsidRPr="0019220F">
        <w:rPr>
          <w:rFonts w:ascii="Times New Roman" w:hAnsi="Times New Roman" w:cs="Times New Roman"/>
          <w:sz w:val="24"/>
          <w:szCs w:val="24"/>
        </w:rPr>
        <w:t>bagaimana</w:t>
      </w:r>
      <w:r w:rsidRPr="0019220F">
        <w:rPr>
          <w:rFonts w:ascii="Times New Roman" w:hAnsi="Times New Roman" w:cs="Times New Roman"/>
          <w:spacing w:val="44"/>
          <w:sz w:val="24"/>
          <w:szCs w:val="24"/>
        </w:rPr>
        <w:t xml:space="preserve"> </w:t>
      </w:r>
      <w:r w:rsidRPr="0019220F">
        <w:rPr>
          <w:rFonts w:ascii="Times New Roman" w:hAnsi="Times New Roman" w:cs="Times New Roman"/>
          <w:sz w:val="24"/>
          <w:szCs w:val="24"/>
        </w:rPr>
        <w:t>mahasiswa</w:t>
      </w:r>
      <w:r w:rsidRPr="0019220F">
        <w:rPr>
          <w:rFonts w:ascii="Times New Roman" w:hAnsi="Times New Roman" w:cs="Times New Roman"/>
          <w:spacing w:val="42"/>
          <w:sz w:val="24"/>
          <w:szCs w:val="24"/>
        </w:rPr>
        <w:t xml:space="preserve"> </w:t>
      </w:r>
      <w:r w:rsidRPr="0019220F">
        <w:rPr>
          <w:rFonts w:ascii="Times New Roman" w:hAnsi="Times New Roman" w:cs="Times New Roman"/>
          <w:sz w:val="24"/>
          <w:szCs w:val="24"/>
        </w:rPr>
        <w:t>membelanjakan</w:t>
      </w:r>
      <w:r w:rsidRPr="0019220F">
        <w:rPr>
          <w:rFonts w:ascii="Times New Roman" w:hAnsi="Times New Roman" w:cs="Times New Roman"/>
          <w:spacing w:val="45"/>
          <w:sz w:val="24"/>
          <w:szCs w:val="24"/>
        </w:rPr>
        <w:t xml:space="preserve"> </w:t>
      </w:r>
      <w:r w:rsidRPr="0019220F">
        <w:rPr>
          <w:rFonts w:ascii="Times New Roman" w:hAnsi="Times New Roman" w:cs="Times New Roman"/>
          <w:sz w:val="24"/>
          <w:szCs w:val="24"/>
        </w:rPr>
        <w:t>uangnya</w:t>
      </w:r>
      <w:r w:rsidRPr="0019220F">
        <w:rPr>
          <w:rFonts w:ascii="Times New Roman" w:hAnsi="Times New Roman" w:cs="Times New Roman"/>
          <w:spacing w:val="44"/>
          <w:sz w:val="24"/>
          <w:szCs w:val="24"/>
        </w:rPr>
        <w:t xml:space="preserve"> </w:t>
      </w:r>
      <w:r w:rsidRPr="0019220F">
        <w:rPr>
          <w:rFonts w:ascii="Times New Roman" w:hAnsi="Times New Roman" w:cs="Times New Roman"/>
          <w:spacing w:val="-2"/>
          <w:sz w:val="24"/>
          <w:szCs w:val="24"/>
        </w:rPr>
        <w:t xml:space="preserve">dalam sehari-hari  </w:t>
      </w:r>
      <w:r w:rsidRPr="0019220F">
        <w:rPr>
          <w:rFonts w:ascii="Times New Roman" w:hAnsi="Times New Roman" w:cs="Times New Roman"/>
          <w:sz w:val="24"/>
          <w:szCs w:val="24"/>
        </w:rPr>
        <w:t>(Senduk,</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 xml:space="preserve">2007:65). Gaya hidup erat kaitanya dalam membentuk keputusan pengelolaan keuangan masing-masing individu.  Gaya hidup seseorang dapat dicerminkan dari pola konsumsinya </w:t>
      </w: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approach.","author":[{"dropping-particle":"","family":"Simarmata","given":"Eka Desy Purnama &amp; Fetrik Erwanto","non-dropping-particle":"","parse-names":false,"suffix":""}],"container-title":"EFEK LIFESTYLE DALAM MEMODERASI PENGARUH PENGETAHUAN KEUANGAN DAN LITERASI KEUANGAN TERHADAP PERENCANAAN KEUANGAN","id":"ITEM-1","issue":"10","issued":{"date-parts":[["2021"]]},"page":"1 - 208","title":"Jurnal Inovasi Penelitian","type":"article-journal","volume":"1"},"uris":["http://www.mendeley.com/documents/?uuid=0bd45ac1-fe01-4388-9073-dc0dffbd10c8"]}],"mendeley":{"formattedCitation":"(Simarmata, 2021)","plainTextFormattedCitation":"(Simarmata, 2021)","previouslyFormattedCitation":"(Simarmata, 2021)"},"properties":{"noteIndex":0},"schema":"https://github.com/citation-style-language/schema/raw/master/csl-citation.json"}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(Simarmata, 2021)</w:t>
      </w:r>
      <w:r w:rsidRPr="0019220F">
        <w:rPr>
          <w:rFonts w:ascii="Times New Roman" w:hAnsi="Times New Roman" w:cs="Times New Roman"/>
          <w:sz w:val="24"/>
          <w:szCs w:val="24"/>
        </w:rPr>
        <w:fldChar w:fldCharType="end"/>
      </w:r>
      <w:r w:rsidRPr="0019220F">
        <w:rPr>
          <w:rFonts w:ascii="Times New Roman" w:hAnsi="Times New Roman" w:cs="Times New Roman"/>
          <w:sz w:val="24"/>
          <w:szCs w:val="24"/>
        </w:rPr>
        <w:t xml:space="preserve">. Gaya hidup menggambarkan kebiasaan dalam mengelola keuangan individu, dalam penelitian ini gaya hidup berkaitan dengan </w:t>
      </w:r>
      <w:r w:rsidRPr="0019220F">
        <w:rPr>
          <w:rFonts w:ascii="Times New Roman" w:hAnsi="Times New Roman" w:cs="Times New Roman"/>
          <w:i/>
          <w:sz w:val="24"/>
          <w:szCs w:val="24"/>
        </w:rPr>
        <w:t>teory planned of behavior</w:t>
      </w:r>
      <w:r w:rsidRPr="0019220F">
        <w:rPr>
          <w:rFonts w:ascii="Times New Roman" w:hAnsi="Times New Roman" w:cs="Times New Roman"/>
          <w:sz w:val="24"/>
          <w:szCs w:val="24"/>
        </w:rPr>
        <w:t>.</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Gaya hidup dapat diukur dengan empat (4) indikator, yaitu: Gaya hidup yang berfokus pada kebutuhan primer, rasio utang, perencanaan dan penyusunan anggaran, perencanaan investasi. Gaya hidup dapat dihitung dengan skala interval dengan skor : 5. Sangat setuju, 4. Setuju, 3. Ragu- ragu, 2. Tidak setuju, 1. Sangat tidak setuju. </w:t>
      </w: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p>
    <w:p w:rsidR="005D5CA5" w:rsidRPr="0019220F" w:rsidRDefault="005D5CA5" w:rsidP="005D5CA5">
      <w:pPr>
        <w:pStyle w:val="ListParagraph"/>
        <w:spacing w:before="240" w:line="480" w:lineRule="auto"/>
        <w:ind w:left="1276" w:firstLine="567"/>
        <w:jc w:val="both"/>
        <w:rPr>
          <w:rFonts w:ascii="Times New Roman" w:hAnsi="Times New Roman" w:cs="Times New Roman"/>
          <w:sz w:val="24"/>
          <w:szCs w:val="24"/>
        </w:rPr>
      </w:pPr>
    </w:p>
    <w:p w:rsidR="005D5CA5" w:rsidRPr="0019220F" w:rsidRDefault="005D5CA5" w:rsidP="005D5CA5">
      <w:pPr>
        <w:spacing w:before="240" w:line="240" w:lineRule="auto"/>
        <w:jc w:val="center"/>
        <w:rPr>
          <w:rFonts w:ascii="Times New Roman" w:hAnsi="Times New Roman" w:cs="Times New Roman"/>
          <w:b/>
          <w:sz w:val="24"/>
          <w:szCs w:val="24"/>
        </w:rPr>
      </w:pPr>
      <w:r w:rsidRPr="0019220F">
        <w:rPr>
          <w:rFonts w:ascii="Times New Roman" w:hAnsi="Times New Roman" w:cs="Times New Roman"/>
          <w:b/>
          <w:sz w:val="24"/>
          <w:szCs w:val="24"/>
        </w:rPr>
        <w:lastRenderedPageBreak/>
        <w:t>Tabel 3.3</w:t>
      </w:r>
    </w:p>
    <w:p w:rsidR="005D5CA5" w:rsidRPr="0019220F" w:rsidRDefault="005D5CA5" w:rsidP="005D5CA5">
      <w:pPr>
        <w:spacing w:before="240" w:line="240" w:lineRule="auto"/>
        <w:jc w:val="center"/>
        <w:rPr>
          <w:rFonts w:ascii="Times New Roman" w:hAnsi="Times New Roman" w:cs="Times New Roman"/>
          <w:b/>
          <w:i/>
          <w:sz w:val="24"/>
          <w:szCs w:val="24"/>
        </w:rPr>
      </w:pPr>
      <w:r w:rsidRPr="0019220F">
        <w:rPr>
          <w:rFonts w:ascii="Times New Roman" w:hAnsi="Times New Roman" w:cs="Times New Roman"/>
          <w:b/>
          <w:sz w:val="24"/>
          <w:szCs w:val="24"/>
        </w:rPr>
        <w:t>Operasional Variabel</w:t>
      </w:r>
    </w:p>
    <w:p w:rsidR="005D5CA5" w:rsidRPr="0019220F" w:rsidRDefault="005D5CA5" w:rsidP="005D5CA5">
      <w:pPr>
        <w:pStyle w:val="BodyText"/>
        <w:spacing w:before="4"/>
        <w:jc w:val="both"/>
        <w:rPr>
          <w:b/>
          <w:sz w:val="17"/>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2122"/>
        <w:gridCol w:w="2669"/>
        <w:gridCol w:w="1418"/>
      </w:tblGrid>
      <w:tr w:rsidR="005D5CA5" w:rsidRPr="0019220F" w:rsidTr="005D5CA5">
        <w:trPr>
          <w:trHeight w:val="481"/>
        </w:trPr>
        <w:tc>
          <w:tcPr>
            <w:tcW w:w="2014" w:type="dxa"/>
          </w:tcPr>
          <w:p w:rsidR="005D5CA5" w:rsidRPr="0019220F" w:rsidRDefault="005D5CA5" w:rsidP="005D5CA5">
            <w:pPr>
              <w:pStyle w:val="TableParagraph"/>
              <w:spacing w:before="99"/>
              <w:ind w:left="559"/>
              <w:jc w:val="both"/>
              <w:rPr>
                <w:b/>
                <w:sz w:val="24"/>
              </w:rPr>
            </w:pPr>
            <w:r w:rsidRPr="0019220F">
              <w:rPr>
                <w:b/>
                <w:spacing w:val="-2"/>
                <w:sz w:val="24"/>
              </w:rPr>
              <w:t>Variabel</w:t>
            </w:r>
          </w:p>
        </w:tc>
        <w:tc>
          <w:tcPr>
            <w:tcW w:w="2122" w:type="dxa"/>
          </w:tcPr>
          <w:p w:rsidR="005D5CA5" w:rsidRPr="0019220F" w:rsidRDefault="005D5CA5" w:rsidP="005D5CA5">
            <w:pPr>
              <w:pStyle w:val="TableParagraph"/>
              <w:spacing w:before="99"/>
              <w:ind w:left="640"/>
              <w:jc w:val="both"/>
              <w:rPr>
                <w:b/>
                <w:sz w:val="24"/>
              </w:rPr>
            </w:pPr>
            <w:r w:rsidRPr="0019220F">
              <w:rPr>
                <w:b/>
                <w:spacing w:val="-2"/>
                <w:sz w:val="24"/>
              </w:rPr>
              <w:t>Dimensi</w:t>
            </w:r>
          </w:p>
        </w:tc>
        <w:tc>
          <w:tcPr>
            <w:tcW w:w="2669" w:type="dxa"/>
          </w:tcPr>
          <w:p w:rsidR="005D5CA5" w:rsidRPr="0019220F" w:rsidRDefault="005D5CA5" w:rsidP="005D5CA5">
            <w:pPr>
              <w:pStyle w:val="TableParagraph"/>
              <w:spacing w:before="99"/>
              <w:ind w:left="840"/>
              <w:jc w:val="both"/>
              <w:rPr>
                <w:b/>
                <w:sz w:val="24"/>
              </w:rPr>
            </w:pPr>
            <w:r w:rsidRPr="0019220F">
              <w:rPr>
                <w:b/>
                <w:spacing w:val="-2"/>
                <w:sz w:val="24"/>
              </w:rPr>
              <w:t>Indikator</w:t>
            </w:r>
          </w:p>
        </w:tc>
        <w:tc>
          <w:tcPr>
            <w:tcW w:w="1418" w:type="dxa"/>
          </w:tcPr>
          <w:p w:rsidR="005D5CA5" w:rsidRPr="0019220F" w:rsidRDefault="005D5CA5" w:rsidP="005D5CA5">
            <w:pPr>
              <w:pStyle w:val="TableParagraph"/>
              <w:spacing w:before="99"/>
              <w:ind w:left="12"/>
              <w:jc w:val="both"/>
              <w:rPr>
                <w:b/>
                <w:sz w:val="24"/>
              </w:rPr>
            </w:pPr>
            <w:r w:rsidRPr="0019220F">
              <w:rPr>
                <w:b/>
                <w:spacing w:val="-2"/>
                <w:sz w:val="24"/>
              </w:rPr>
              <w:t>Skala</w:t>
            </w:r>
          </w:p>
        </w:tc>
      </w:tr>
      <w:tr w:rsidR="005D5CA5" w:rsidRPr="0019220F" w:rsidTr="005D5CA5">
        <w:trPr>
          <w:trHeight w:val="969"/>
        </w:trPr>
        <w:tc>
          <w:tcPr>
            <w:tcW w:w="2014" w:type="dxa"/>
            <w:vMerge w:val="restart"/>
          </w:tcPr>
          <w:p w:rsidR="005D5CA5" w:rsidRPr="0019220F" w:rsidRDefault="005D5CA5" w:rsidP="005D5CA5">
            <w:pPr>
              <w:pStyle w:val="TableParagraph"/>
              <w:ind w:left="107" w:right="126"/>
              <w:jc w:val="both"/>
              <w:rPr>
                <w:sz w:val="24"/>
              </w:rPr>
            </w:pPr>
            <w:r w:rsidRPr="0019220F">
              <w:rPr>
                <w:spacing w:val="-15"/>
                <w:sz w:val="24"/>
              </w:rPr>
              <w:t xml:space="preserve">Perencanaan  </w:t>
            </w:r>
            <w:r w:rsidRPr="0019220F">
              <w:rPr>
                <w:sz w:val="24"/>
              </w:rPr>
              <w:t xml:space="preserve">Keuangan </w:t>
            </w:r>
            <w:r w:rsidRPr="0019220F">
              <w:rPr>
                <w:spacing w:val="-4"/>
                <w:sz w:val="24"/>
              </w:rPr>
              <w:t>(Y)</w:t>
            </w:r>
          </w:p>
          <w:p w:rsidR="005D5CA5" w:rsidRPr="0019220F" w:rsidRDefault="005D5CA5" w:rsidP="005D5CA5">
            <w:pPr>
              <w:pStyle w:val="TableParagraph"/>
              <w:ind w:left="107" w:right="372"/>
              <w:jc w:val="both"/>
              <w:rPr>
                <w:sz w:val="24"/>
              </w:rPr>
            </w:pPr>
            <w:r w:rsidRPr="0019220F">
              <w:rPr>
                <w:sz w:val="24"/>
              </w:rPr>
              <w:fldChar w:fldCharType="begin" w:fldLock="1"/>
            </w:r>
            <w:r w:rsidRPr="0019220F">
              <w:rPr>
                <w:sz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sz w:val="24"/>
              </w:rPr>
              <w:fldChar w:fldCharType="separate"/>
            </w:r>
            <w:r w:rsidRPr="0019220F">
              <w:rPr>
                <w:noProof/>
                <w:sz w:val="24"/>
              </w:rPr>
              <w:t>(Fuadi &amp; Trisnaningsih, 2022)</w:t>
            </w:r>
            <w:r w:rsidRPr="0019220F">
              <w:rPr>
                <w:sz w:val="24"/>
              </w:rPr>
              <w:fldChar w:fldCharType="end"/>
            </w:r>
          </w:p>
        </w:tc>
        <w:tc>
          <w:tcPr>
            <w:tcW w:w="2122" w:type="dxa"/>
          </w:tcPr>
          <w:p w:rsidR="005D5CA5" w:rsidRPr="0019220F" w:rsidRDefault="005D5CA5" w:rsidP="005D5CA5">
            <w:pPr>
              <w:pStyle w:val="TableParagraph"/>
              <w:ind w:left="108" w:right="112"/>
              <w:jc w:val="both"/>
              <w:rPr>
                <w:sz w:val="24"/>
              </w:rPr>
            </w:pPr>
            <w:r w:rsidRPr="0019220F">
              <w:rPr>
                <w:sz w:val="24"/>
              </w:rPr>
              <w:t xml:space="preserve">Perilaku </w:t>
            </w:r>
            <w:r w:rsidRPr="0019220F">
              <w:rPr>
                <w:spacing w:val="-2"/>
                <w:sz w:val="24"/>
              </w:rPr>
              <w:t>keuangan</w:t>
            </w:r>
          </w:p>
        </w:tc>
        <w:tc>
          <w:tcPr>
            <w:tcW w:w="2669" w:type="dxa"/>
          </w:tcPr>
          <w:p w:rsidR="005D5CA5" w:rsidRPr="0019220F" w:rsidRDefault="005D5CA5" w:rsidP="0072300D">
            <w:pPr>
              <w:pStyle w:val="TableParagraph"/>
              <w:numPr>
                <w:ilvl w:val="0"/>
                <w:numId w:val="39"/>
              </w:numPr>
              <w:tabs>
                <w:tab w:val="left" w:pos="542"/>
              </w:tabs>
              <w:ind w:right="905"/>
              <w:jc w:val="both"/>
              <w:rPr>
                <w:sz w:val="24"/>
              </w:rPr>
            </w:pPr>
            <w:r w:rsidRPr="0019220F">
              <w:rPr>
                <w:spacing w:val="-2"/>
                <w:sz w:val="24"/>
              </w:rPr>
              <w:t>Penentuan tujuan keuangan</w:t>
            </w:r>
          </w:p>
          <w:p w:rsidR="005D5CA5" w:rsidRPr="0019220F" w:rsidRDefault="005D5CA5" w:rsidP="0072300D">
            <w:pPr>
              <w:pStyle w:val="TableParagraph"/>
              <w:numPr>
                <w:ilvl w:val="0"/>
                <w:numId w:val="39"/>
              </w:numPr>
              <w:tabs>
                <w:tab w:val="left" w:pos="542"/>
              </w:tabs>
              <w:ind w:hanging="283"/>
              <w:jc w:val="both"/>
              <w:rPr>
                <w:sz w:val="24"/>
              </w:rPr>
            </w:pPr>
            <w:r w:rsidRPr="0019220F">
              <w:rPr>
                <w:sz w:val="24"/>
              </w:rPr>
              <w:t>Perencanaan keuangan</w:t>
            </w:r>
          </w:p>
        </w:tc>
        <w:tc>
          <w:tcPr>
            <w:tcW w:w="1418" w:type="dxa"/>
            <w:vMerge w:val="restart"/>
          </w:tcPr>
          <w:p w:rsidR="005D5CA5" w:rsidRPr="0019220F" w:rsidRDefault="005D5CA5" w:rsidP="005D5CA5">
            <w:pPr>
              <w:pStyle w:val="TableParagraph"/>
              <w:jc w:val="both"/>
              <w:rPr>
                <w:b/>
                <w:sz w:val="24"/>
              </w:rPr>
            </w:pPr>
          </w:p>
          <w:p w:rsidR="005D5CA5" w:rsidRPr="0019220F" w:rsidRDefault="005D5CA5" w:rsidP="005D5CA5">
            <w:pPr>
              <w:pStyle w:val="TableParagraph"/>
              <w:jc w:val="both"/>
              <w:rPr>
                <w:spacing w:val="-2"/>
                <w:sz w:val="24"/>
              </w:rPr>
            </w:pPr>
          </w:p>
          <w:p w:rsidR="005D5CA5" w:rsidRPr="0019220F" w:rsidRDefault="005D5CA5" w:rsidP="005D5CA5">
            <w:pPr>
              <w:pStyle w:val="TableParagraph"/>
              <w:ind w:left="336"/>
              <w:jc w:val="both"/>
              <w:rPr>
                <w:sz w:val="24"/>
              </w:rPr>
            </w:pPr>
            <w:r w:rsidRPr="0019220F">
              <w:rPr>
                <w:spacing w:val="-2"/>
                <w:sz w:val="24"/>
              </w:rPr>
              <w:t>Interval</w:t>
            </w:r>
          </w:p>
        </w:tc>
      </w:tr>
      <w:tr w:rsidR="005D5CA5" w:rsidRPr="0019220F" w:rsidTr="005D5CA5">
        <w:trPr>
          <w:trHeight w:val="1262"/>
        </w:trPr>
        <w:tc>
          <w:tcPr>
            <w:tcW w:w="2014" w:type="dxa"/>
            <w:vMerge/>
            <w:tcBorders>
              <w:top w:val="nil"/>
              <w:bottom w:val="single" w:sz="4" w:space="0" w:color="000000"/>
            </w:tcBorders>
          </w:tcPr>
          <w:p w:rsidR="005D5CA5" w:rsidRPr="0019220F" w:rsidRDefault="005D5CA5" w:rsidP="005D5CA5">
            <w:pPr>
              <w:jc w:val="both"/>
              <w:rPr>
                <w:rFonts w:ascii="Times New Roman" w:hAnsi="Times New Roman" w:cs="Times New Roman"/>
                <w:sz w:val="2"/>
                <w:szCs w:val="2"/>
              </w:rPr>
            </w:pPr>
          </w:p>
        </w:tc>
        <w:tc>
          <w:tcPr>
            <w:tcW w:w="2122" w:type="dxa"/>
          </w:tcPr>
          <w:p w:rsidR="005D5CA5" w:rsidRPr="0019220F" w:rsidRDefault="005D5CA5" w:rsidP="005D5CA5">
            <w:pPr>
              <w:pStyle w:val="TableParagraph"/>
              <w:ind w:left="108" w:right="286"/>
              <w:jc w:val="both"/>
              <w:rPr>
                <w:sz w:val="24"/>
              </w:rPr>
            </w:pPr>
            <w:r w:rsidRPr="0019220F">
              <w:rPr>
                <w:sz w:val="24"/>
              </w:rPr>
              <w:t xml:space="preserve">Keputusan </w:t>
            </w:r>
            <w:r w:rsidRPr="0019220F">
              <w:rPr>
                <w:spacing w:val="-2"/>
                <w:sz w:val="24"/>
              </w:rPr>
              <w:t>keuangan</w:t>
            </w:r>
          </w:p>
        </w:tc>
        <w:tc>
          <w:tcPr>
            <w:tcW w:w="2669" w:type="dxa"/>
          </w:tcPr>
          <w:p w:rsidR="005D5CA5" w:rsidRPr="0019220F" w:rsidRDefault="005D5CA5" w:rsidP="0072300D">
            <w:pPr>
              <w:pStyle w:val="TableParagraph"/>
              <w:numPr>
                <w:ilvl w:val="0"/>
                <w:numId w:val="38"/>
              </w:numPr>
              <w:tabs>
                <w:tab w:val="left" w:pos="542"/>
              </w:tabs>
              <w:ind w:right="477"/>
              <w:jc w:val="both"/>
              <w:rPr>
                <w:sz w:val="24"/>
              </w:rPr>
            </w:pPr>
            <w:r w:rsidRPr="0019220F">
              <w:rPr>
                <w:spacing w:val="-2"/>
                <w:sz w:val="24"/>
              </w:rPr>
              <w:t>Implementasi pencatatan pendapatan</w:t>
            </w:r>
          </w:p>
          <w:p w:rsidR="005D5CA5" w:rsidRPr="0019220F" w:rsidRDefault="005D5CA5" w:rsidP="0072300D">
            <w:pPr>
              <w:pStyle w:val="TableParagraph"/>
              <w:numPr>
                <w:ilvl w:val="0"/>
                <w:numId w:val="38"/>
              </w:numPr>
              <w:tabs>
                <w:tab w:val="left" w:pos="542"/>
              </w:tabs>
              <w:ind w:hanging="283"/>
              <w:jc w:val="both"/>
              <w:rPr>
                <w:sz w:val="24"/>
              </w:rPr>
            </w:pPr>
            <w:r w:rsidRPr="0019220F">
              <w:rPr>
                <w:sz w:val="24"/>
              </w:rPr>
              <w:t>Implementasi pencatatan pengeluaran</w:t>
            </w:r>
          </w:p>
        </w:tc>
        <w:tc>
          <w:tcPr>
            <w:tcW w:w="1418" w:type="dxa"/>
            <w:vMerge/>
            <w:tcBorders>
              <w:top w:val="nil"/>
              <w:bottom w:val="single" w:sz="4" w:space="0" w:color="000000"/>
            </w:tcBorders>
          </w:tcPr>
          <w:p w:rsidR="005D5CA5" w:rsidRPr="0019220F" w:rsidRDefault="005D5CA5" w:rsidP="005D5CA5">
            <w:pPr>
              <w:jc w:val="both"/>
              <w:rPr>
                <w:rFonts w:ascii="Times New Roman" w:hAnsi="Times New Roman" w:cs="Times New Roman"/>
                <w:sz w:val="2"/>
                <w:szCs w:val="2"/>
              </w:rPr>
            </w:pPr>
          </w:p>
        </w:tc>
      </w:tr>
      <w:tr w:rsidR="005D5CA5" w:rsidRPr="0019220F" w:rsidTr="005D5CA5">
        <w:trPr>
          <w:trHeight w:val="1262"/>
        </w:trPr>
        <w:tc>
          <w:tcPr>
            <w:tcW w:w="2014" w:type="dxa"/>
            <w:tcBorders>
              <w:top w:val="single" w:sz="4" w:space="0" w:color="000000"/>
              <w:bottom w:val="nil"/>
            </w:tcBorders>
          </w:tcPr>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
                <w:szCs w:val="2"/>
              </w:rPr>
              <w:t>FFFinanjmkmks</w:t>
            </w:r>
          </w:p>
          <w:p w:rsidR="005D5CA5" w:rsidRPr="0019220F" w:rsidRDefault="005D5CA5" w:rsidP="005D5CA5">
            <w:pPr>
              <w:jc w:val="both"/>
              <w:rPr>
                <w:rFonts w:ascii="Times New Roman" w:hAnsi="Times New Roman" w:cs="Times New Roman"/>
                <w:i/>
                <w:sz w:val="24"/>
                <w:szCs w:val="24"/>
              </w:rPr>
            </w:pPr>
            <w:r w:rsidRPr="0019220F">
              <w:rPr>
                <w:rFonts w:ascii="Times New Roman" w:hAnsi="Times New Roman" w:cs="Times New Roman"/>
                <w:i/>
                <w:sz w:val="24"/>
                <w:szCs w:val="24"/>
              </w:rPr>
              <w:t xml:space="preserve">Financial Literacy </w:t>
            </w:r>
          </w:p>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pacing w:val="-4"/>
                <w:sz w:val="24"/>
              </w:rPr>
              <w:t>(X1)</w:t>
            </w:r>
            <w:r w:rsidRPr="0019220F">
              <w:rPr>
                <w:rFonts w:ascii="Times New Roman" w:hAnsi="Times New Roman" w:cs="Times New Roman"/>
                <w:sz w:val="24"/>
                <w:szCs w:val="24"/>
              </w:rPr>
              <w:t xml:space="preserve"> </w:t>
            </w:r>
          </w:p>
          <w:p w:rsidR="005D5CA5" w:rsidRPr="0019220F" w:rsidRDefault="005D5CA5" w:rsidP="005D5CA5">
            <w:pPr>
              <w:jc w:val="both"/>
              <w:rPr>
                <w:rFonts w:ascii="Times New Roman" w:hAnsi="Times New Roman" w:cs="Times New Roman"/>
                <w:sz w:val="24"/>
                <w:szCs w:val="24"/>
              </w:rPr>
            </w:pPr>
            <w:r w:rsidRPr="0019220F">
              <w:rPr>
                <w:rFonts w:ascii="Times New Roman" w:hAnsi="Times New Roman" w:cs="Times New Roman"/>
                <w:sz w:val="24"/>
                <w:szCs w:val="24"/>
              </w:rPr>
              <w:fldChar w:fldCharType="begin" w:fldLock="1"/>
            </w:r>
            <w:r w:rsidRPr="0019220F">
              <w:rPr>
                <w:rFonts w:ascii="Times New Roman" w:hAnsi="Times New Roman" w:cs="Times New Roman"/>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rFonts w:ascii="Times New Roman" w:hAnsi="Times New Roman" w:cs="Times New Roman"/>
                <w:sz w:val="24"/>
                <w:szCs w:val="24"/>
              </w:rPr>
              <w:fldChar w:fldCharType="separate"/>
            </w:r>
            <w:r w:rsidRPr="0019220F">
              <w:rPr>
                <w:rFonts w:ascii="Times New Roman" w:hAnsi="Times New Roman" w:cs="Times New Roman"/>
                <w:noProof/>
                <w:sz w:val="24"/>
                <w:szCs w:val="24"/>
              </w:rPr>
              <w:t>(Fuadi &amp; Trisnaningsih, 2022)</w:t>
            </w:r>
            <w:r w:rsidRPr="0019220F">
              <w:rPr>
                <w:rFonts w:ascii="Times New Roman" w:hAnsi="Times New Roman" w:cs="Times New Roman"/>
                <w:sz w:val="24"/>
                <w:szCs w:val="24"/>
              </w:rPr>
              <w:fldChar w:fldCharType="end"/>
            </w:r>
          </w:p>
        </w:tc>
        <w:tc>
          <w:tcPr>
            <w:tcW w:w="2122" w:type="dxa"/>
          </w:tcPr>
          <w:p w:rsidR="005D5CA5" w:rsidRPr="0019220F" w:rsidRDefault="005D5CA5" w:rsidP="005D5CA5">
            <w:pPr>
              <w:pStyle w:val="TableParagraph"/>
              <w:ind w:left="122" w:right="286"/>
              <w:jc w:val="both"/>
              <w:rPr>
                <w:sz w:val="24"/>
              </w:rPr>
            </w:pPr>
            <w:r w:rsidRPr="0019220F">
              <w:rPr>
                <w:sz w:val="24"/>
              </w:rPr>
              <w:t>Pemahaman dasar keuangan</w:t>
            </w:r>
          </w:p>
        </w:tc>
        <w:tc>
          <w:tcPr>
            <w:tcW w:w="2669" w:type="dxa"/>
          </w:tcPr>
          <w:p w:rsidR="005D5CA5" w:rsidRPr="0019220F" w:rsidRDefault="005D5CA5" w:rsidP="0072300D">
            <w:pPr>
              <w:pStyle w:val="TableParagraph"/>
              <w:numPr>
                <w:ilvl w:val="0"/>
                <w:numId w:val="44"/>
              </w:numPr>
              <w:tabs>
                <w:tab w:val="left" w:pos="542"/>
              </w:tabs>
              <w:ind w:right="477" w:hanging="452"/>
              <w:jc w:val="both"/>
              <w:rPr>
                <w:spacing w:val="-2"/>
                <w:sz w:val="24"/>
              </w:rPr>
            </w:pPr>
            <w:r w:rsidRPr="0019220F">
              <w:rPr>
                <w:spacing w:val="-2"/>
                <w:sz w:val="24"/>
              </w:rPr>
              <w:t>Paham tentang</w:t>
            </w:r>
          </w:p>
          <w:p w:rsidR="005D5CA5" w:rsidRPr="0019220F" w:rsidRDefault="005D5CA5" w:rsidP="005D5CA5">
            <w:pPr>
              <w:pStyle w:val="TableParagraph"/>
              <w:tabs>
                <w:tab w:val="left" w:pos="542"/>
              </w:tabs>
              <w:ind w:left="551" w:right="477"/>
              <w:jc w:val="both"/>
              <w:rPr>
                <w:spacing w:val="-2"/>
                <w:sz w:val="24"/>
              </w:rPr>
            </w:pPr>
            <w:r w:rsidRPr="0019220F">
              <w:rPr>
                <w:spacing w:val="-2"/>
                <w:sz w:val="24"/>
              </w:rPr>
              <w:t>perencanaan keuangan</w:t>
            </w:r>
          </w:p>
          <w:p w:rsidR="005D5CA5" w:rsidRPr="0019220F" w:rsidRDefault="005D5CA5" w:rsidP="0072300D">
            <w:pPr>
              <w:pStyle w:val="TableParagraph"/>
              <w:numPr>
                <w:ilvl w:val="0"/>
                <w:numId w:val="44"/>
              </w:numPr>
              <w:tabs>
                <w:tab w:val="left" w:pos="542"/>
              </w:tabs>
              <w:ind w:left="693" w:right="477" w:hanging="425"/>
              <w:jc w:val="both"/>
              <w:rPr>
                <w:spacing w:val="-2"/>
                <w:sz w:val="24"/>
              </w:rPr>
            </w:pPr>
            <w:r w:rsidRPr="0019220F">
              <w:rPr>
                <w:spacing w:val="-2"/>
                <w:sz w:val="24"/>
              </w:rPr>
              <w:t>Paham tentang pengetahuan keuangan</w:t>
            </w:r>
          </w:p>
        </w:tc>
        <w:tc>
          <w:tcPr>
            <w:tcW w:w="1418" w:type="dxa"/>
            <w:tcBorders>
              <w:top w:val="single" w:sz="4" w:space="0" w:color="000000"/>
              <w:bottom w:val="nil"/>
            </w:tcBorders>
          </w:tcPr>
          <w:p w:rsidR="005D5CA5" w:rsidRPr="0019220F" w:rsidRDefault="005D5CA5" w:rsidP="005D5CA5">
            <w:pPr>
              <w:jc w:val="both"/>
              <w:rPr>
                <w:rFonts w:ascii="Times New Roman" w:hAnsi="Times New Roman" w:cs="Times New Roman"/>
                <w:sz w:val="2"/>
                <w:szCs w:val="2"/>
              </w:rPr>
            </w:pPr>
            <w:r w:rsidRPr="0019220F">
              <w:rPr>
                <w:rFonts w:ascii="Times New Roman" w:hAnsi="Times New Roman" w:cs="Times New Roman"/>
                <w:spacing w:val="-2"/>
                <w:sz w:val="24"/>
              </w:rPr>
              <w:t>Interval</w:t>
            </w:r>
          </w:p>
        </w:tc>
      </w:tr>
      <w:tr w:rsidR="005D5CA5" w:rsidRPr="0019220F" w:rsidTr="005D5CA5">
        <w:trPr>
          <w:trHeight w:val="1830"/>
        </w:trPr>
        <w:tc>
          <w:tcPr>
            <w:tcW w:w="2014" w:type="dxa"/>
            <w:tcBorders>
              <w:top w:val="nil"/>
              <w:bottom w:val="nil"/>
            </w:tcBorders>
          </w:tcPr>
          <w:p w:rsidR="005D5CA5" w:rsidRPr="0019220F" w:rsidRDefault="005D5CA5" w:rsidP="005D5CA5">
            <w:pPr>
              <w:jc w:val="both"/>
              <w:rPr>
                <w:rFonts w:ascii="Times New Roman" w:hAnsi="Times New Roman" w:cs="Times New Roman"/>
                <w:sz w:val="24"/>
                <w:szCs w:val="24"/>
              </w:rPr>
            </w:pPr>
          </w:p>
        </w:tc>
        <w:tc>
          <w:tcPr>
            <w:tcW w:w="2122" w:type="dxa"/>
          </w:tcPr>
          <w:p w:rsidR="005D5CA5" w:rsidRPr="0019220F" w:rsidRDefault="005D5CA5" w:rsidP="005D5CA5">
            <w:pPr>
              <w:pStyle w:val="TableParagraph"/>
              <w:spacing w:line="268" w:lineRule="exact"/>
              <w:ind w:left="108"/>
              <w:jc w:val="both"/>
              <w:rPr>
                <w:spacing w:val="-2"/>
                <w:sz w:val="24"/>
              </w:rPr>
            </w:pPr>
            <w:r w:rsidRPr="0019220F">
              <w:rPr>
                <w:spacing w:val="-2"/>
                <w:sz w:val="24"/>
              </w:rPr>
              <w:t>Tabungan</w:t>
            </w:r>
          </w:p>
        </w:tc>
        <w:tc>
          <w:tcPr>
            <w:tcW w:w="2669" w:type="dxa"/>
          </w:tcPr>
          <w:p w:rsidR="005D5CA5" w:rsidRPr="0019220F" w:rsidRDefault="005D5CA5" w:rsidP="0072300D">
            <w:pPr>
              <w:pStyle w:val="TableParagraph"/>
              <w:numPr>
                <w:ilvl w:val="0"/>
                <w:numId w:val="37"/>
              </w:numPr>
              <w:tabs>
                <w:tab w:val="left" w:pos="542"/>
              </w:tabs>
              <w:ind w:right="310"/>
              <w:jc w:val="both"/>
              <w:rPr>
                <w:sz w:val="24"/>
              </w:rPr>
            </w:pPr>
            <w:r w:rsidRPr="0019220F">
              <w:rPr>
                <w:sz w:val="24"/>
              </w:rPr>
              <w:t>Mengetahui manfaat tabungan</w:t>
            </w:r>
          </w:p>
          <w:p w:rsidR="005D5CA5" w:rsidRPr="0019220F" w:rsidRDefault="005D5CA5" w:rsidP="0072300D">
            <w:pPr>
              <w:pStyle w:val="TableParagraph"/>
              <w:numPr>
                <w:ilvl w:val="0"/>
                <w:numId w:val="37"/>
              </w:numPr>
              <w:tabs>
                <w:tab w:val="left" w:pos="542"/>
              </w:tabs>
              <w:ind w:right="310"/>
              <w:jc w:val="both"/>
              <w:rPr>
                <w:sz w:val="24"/>
              </w:rPr>
            </w:pPr>
            <w:r w:rsidRPr="0019220F">
              <w:rPr>
                <w:sz w:val="24"/>
              </w:rPr>
              <w:t>Melakukan instrumen-instrumen tabungan pada media apapun</w:t>
            </w:r>
          </w:p>
        </w:tc>
        <w:tc>
          <w:tcPr>
            <w:tcW w:w="1418" w:type="dxa"/>
            <w:tcBorders>
              <w:top w:val="nil"/>
              <w:bottom w:val="nil"/>
            </w:tcBorders>
          </w:tcPr>
          <w:p w:rsidR="005D5CA5" w:rsidRPr="0019220F" w:rsidRDefault="005D5CA5" w:rsidP="005D5CA5">
            <w:pPr>
              <w:jc w:val="both"/>
              <w:rPr>
                <w:rFonts w:ascii="Times New Roman" w:hAnsi="Times New Roman" w:cs="Times New Roman"/>
                <w:sz w:val="2"/>
                <w:szCs w:val="2"/>
              </w:rPr>
            </w:pPr>
          </w:p>
        </w:tc>
      </w:tr>
      <w:tr w:rsidR="005D5CA5" w:rsidRPr="0019220F" w:rsidTr="005D5CA5">
        <w:trPr>
          <w:trHeight w:val="1830"/>
        </w:trPr>
        <w:tc>
          <w:tcPr>
            <w:tcW w:w="2014" w:type="dxa"/>
            <w:tcBorders>
              <w:top w:val="nil"/>
              <w:bottom w:val="single" w:sz="4" w:space="0" w:color="auto"/>
            </w:tcBorders>
          </w:tcPr>
          <w:p w:rsidR="005D5CA5" w:rsidRPr="0019220F" w:rsidRDefault="005D5CA5" w:rsidP="005D5CA5">
            <w:pPr>
              <w:jc w:val="both"/>
              <w:rPr>
                <w:rFonts w:ascii="Times New Roman" w:hAnsi="Times New Roman" w:cs="Times New Roman"/>
                <w:sz w:val="24"/>
                <w:szCs w:val="24"/>
              </w:rPr>
            </w:pPr>
          </w:p>
        </w:tc>
        <w:tc>
          <w:tcPr>
            <w:tcW w:w="2122" w:type="dxa"/>
          </w:tcPr>
          <w:p w:rsidR="005D5CA5" w:rsidRPr="0019220F" w:rsidRDefault="005D5CA5" w:rsidP="005D5CA5">
            <w:pPr>
              <w:pStyle w:val="TableParagraph"/>
              <w:spacing w:line="268" w:lineRule="exact"/>
              <w:ind w:left="108"/>
              <w:jc w:val="both"/>
              <w:rPr>
                <w:spacing w:val="-2"/>
                <w:sz w:val="24"/>
              </w:rPr>
            </w:pPr>
            <w:r w:rsidRPr="0019220F">
              <w:rPr>
                <w:spacing w:val="-2"/>
                <w:sz w:val="24"/>
              </w:rPr>
              <w:t>Investasi</w:t>
            </w:r>
          </w:p>
        </w:tc>
        <w:tc>
          <w:tcPr>
            <w:tcW w:w="2669" w:type="dxa"/>
          </w:tcPr>
          <w:p w:rsidR="005D5CA5" w:rsidRPr="0019220F" w:rsidRDefault="005D5CA5" w:rsidP="0072300D">
            <w:pPr>
              <w:pStyle w:val="TableParagraph"/>
              <w:numPr>
                <w:ilvl w:val="0"/>
                <w:numId w:val="45"/>
              </w:numPr>
              <w:tabs>
                <w:tab w:val="left" w:pos="542"/>
              </w:tabs>
              <w:ind w:left="551" w:right="310" w:hanging="283"/>
              <w:jc w:val="both"/>
              <w:rPr>
                <w:sz w:val="24"/>
              </w:rPr>
            </w:pPr>
            <w:r w:rsidRPr="0019220F">
              <w:rPr>
                <w:sz w:val="24"/>
              </w:rPr>
              <w:t xml:space="preserve"> Paham investasi</w:t>
            </w:r>
          </w:p>
          <w:p w:rsidR="005D5CA5" w:rsidRPr="0019220F" w:rsidRDefault="005D5CA5" w:rsidP="0072300D">
            <w:pPr>
              <w:pStyle w:val="TableParagraph"/>
              <w:numPr>
                <w:ilvl w:val="0"/>
                <w:numId w:val="45"/>
              </w:numPr>
              <w:tabs>
                <w:tab w:val="left" w:pos="542"/>
              </w:tabs>
              <w:ind w:left="551" w:right="310" w:hanging="283"/>
              <w:jc w:val="both"/>
              <w:rPr>
                <w:sz w:val="24"/>
              </w:rPr>
            </w:pPr>
            <w:r w:rsidRPr="0019220F">
              <w:rPr>
                <w:sz w:val="24"/>
              </w:rPr>
              <w:t xml:space="preserve"> Memiliki instrumen investasi</w:t>
            </w:r>
          </w:p>
        </w:tc>
        <w:tc>
          <w:tcPr>
            <w:tcW w:w="1418" w:type="dxa"/>
            <w:tcBorders>
              <w:top w:val="nil"/>
              <w:bottom w:val="single" w:sz="4" w:space="0" w:color="auto"/>
            </w:tcBorders>
          </w:tcPr>
          <w:p w:rsidR="005D5CA5" w:rsidRPr="0019220F" w:rsidRDefault="005D5CA5" w:rsidP="005D5CA5">
            <w:pPr>
              <w:jc w:val="both"/>
              <w:rPr>
                <w:rFonts w:ascii="Times New Roman" w:hAnsi="Times New Roman" w:cs="Times New Roman"/>
                <w:sz w:val="2"/>
                <w:szCs w:val="2"/>
              </w:rPr>
            </w:pPr>
          </w:p>
        </w:tc>
      </w:tr>
      <w:tr w:rsidR="005D5CA5" w:rsidRPr="0019220F" w:rsidTr="005D5CA5">
        <w:trPr>
          <w:trHeight w:val="1408"/>
        </w:trPr>
        <w:tc>
          <w:tcPr>
            <w:tcW w:w="2014" w:type="dxa"/>
            <w:tcBorders>
              <w:top w:val="single" w:sz="4" w:space="0" w:color="auto"/>
              <w:bottom w:val="single" w:sz="4" w:space="0" w:color="auto"/>
            </w:tcBorders>
          </w:tcPr>
          <w:p w:rsidR="005D5CA5" w:rsidRPr="0019220F" w:rsidRDefault="005D5CA5" w:rsidP="005D5CA5">
            <w:pPr>
              <w:jc w:val="both"/>
              <w:rPr>
                <w:rFonts w:ascii="Times New Roman" w:hAnsi="Times New Roman" w:cs="Times New Roman"/>
                <w:sz w:val="24"/>
                <w:szCs w:val="24"/>
              </w:rPr>
            </w:pPr>
          </w:p>
        </w:tc>
        <w:tc>
          <w:tcPr>
            <w:tcW w:w="2122" w:type="dxa"/>
            <w:tcBorders>
              <w:bottom w:val="single" w:sz="4" w:space="0" w:color="000000"/>
            </w:tcBorders>
          </w:tcPr>
          <w:p w:rsidR="005D5CA5" w:rsidRPr="0019220F" w:rsidRDefault="005D5CA5" w:rsidP="005D5CA5">
            <w:pPr>
              <w:pStyle w:val="TableParagraph"/>
              <w:spacing w:line="268" w:lineRule="exact"/>
              <w:ind w:left="108"/>
              <w:jc w:val="both"/>
              <w:rPr>
                <w:spacing w:val="-2"/>
                <w:sz w:val="24"/>
              </w:rPr>
            </w:pPr>
            <w:r w:rsidRPr="0019220F">
              <w:rPr>
                <w:spacing w:val="-2"/>
                <w:sz w:val="24"/>
              </w:rPr>
              <w:t>Asuransi</w:t>
            </w:r>
          </w:p>
        </w:tc>
        <w:tc>
          <w:tcPr>
            <w:tcW w:w="2669" w:type="dxa"/>
          </w:tcPr>
          <w:p w:rsidR="005D5CA5" w:rsidRPr="0019220F" w:rsidRDefault="005D5CA5" w:rsidP="0072300D">
            <w:pPr>
              <w:pStyle w:val="TableParagraph"/>
              <w:numPr>
                <w:ilvl w:val="0"/>
                <w:numId w:val="46"/>
              </w:numPr>
              <w:tabs>
                <w:tab w:val="left" w:pos="551"/>
              </w:tabs>
              <w:ind w:right="310" w:hanging="452"/>
              <w:jc w:val="both"/>
              <w:rPr>
                <w:sz w:val="24"/>
              </w:rPr>
            </w:pPr>
            <w:r w:rsidRPr="0019220F">
              <w:rPr>
                <w:sz w:val="24"/>
              </w:rPr>
              <w:t xml:space="preserve"> Mengetahui asuransi</w:t>
            </w:r>
          </w:p>
          <w:p w:rsidR="005D5CA5" w:rsidRPr="0019220F" w:rsidRDefault="005D5CA5" w:rsidP="0072300D">
            <w:pPr>
              <w:pStyle w:val="TableParagraph"/>
              <w:numPr>
                <w:ilvl w:val="0"/>
                <w:numId w:val="46"/>
              </w:numPr>
              <w:tabs>
                <w:tab w:val="left" w:pos="551"/>
              </w:tabs>
              <w:ind w:right="310" w:hanging="452"/>
              <w:jc w:val="both"/>
              <w:rPr>
                <w:sz w:val="24"/>
              </w:rPr>
            </w:pPr>
            <w:r w:rsidRPr="0019220F">
              <w:rPr>
                <w:sz w:val="24"/>
              </w:rPr>
              <w:t xml:space="preserve"> Paham fungsi asuransi</w:t>
            </w:r>
          </w:p>
        </w:tc>
        <w:tc>
          <w:tcPr>
            <w:tcW w:w="1418" w:type="dxa"/>
            <w:tcBorders>
              <w:top w:val="single" w:sz="4" w:space="0" w:color="auto"/>
              <w:bottom w:val="single" w:sz="4" w:space="0" w:color="auto"/>
            </w:tcBorders>
          </w:tcPr>
          <w:p w:rsidR="005D5CA5" w:rsidRPr="0019220F" w:rsidRDefault="005D5CA5" w:rsidP="005D5CA5">
            <w:pPr>
              <w:jc w:val="both"/>
              <w:rPr>
                <w:rFonts w:ascii="Times New Roman" w:hAnsi="Times New Roman" w:cs="Times New Roman"/>
                <w:sz w:val="2"/>
                <w:szCs w:val="2"/>
              </w:rPr>
            </w:pPr>
          </w:p>
        </w:tc>
      </w:tr>
      <w:tr w:rsidR="005D5CA5" w:rsidRPr="0019220F" w:rsidTr="005D5CA5">
        <w:trPr>
          <w:trHeight w:val="1074"/>
        </w:trPr>
        <w:tc>
          <w:tcPr>
            <w:tcW w:w="2014" w:type="dxa"/>
            <w:tcBorders>
              <w:top w:val="single" w:sz="4" w:space="0" w:color="auto"/>
              <w:bottom w:val="nil"/>
            </w:tcBorders>
          </w:tcPr>
          <w:p w:rsidR="005D5CA5" w:rsidRPr="0019220F" w:rsidRDefault="005D5CA5" w:rsidP="005D5CA5">
            <w:pPr>
              <w:pStyle w:val="TableParagraph"/>
              <w:ind w:left="107"/>
              <w:jc w:val="both"/>
              <w:rPr>
                <w:i/>
                <w:sz w:val="24"/>
                <w:szCs w:val="24"/>
              </w:rPr>
            </w:pPr>
            <w:r w:rsidRPr="0019220F">
              <w:rPr>
                <w:sz w:val="24"/>
                <w:szCs w:val="24"/>
              </w:rPr>
              <w:lastRenderedPageBreak/>
              <w:t>Sikap keuangan</w:t>
            </w:r>
            <w:r w:rsidRPr="0019220F">
              <w:rPr>
                <w:i/>
                <w:sz w:val="24"/>
                <w:szCs w:val="24"/>
              </w:rPr>
              <w:t xml:space="preserve"> </w:t>
            </w:r>
            <w:r w:rsidRPr="0019220F">
              <w:rPr>
                <w:spacing w:val="-4"/>
                <w:sz w:val="24"/>
                <w:szCs w:val="24"/>
              </w:rPr>
              <w:t>(X2)</w:t>
            </w:r>
          </w:p>
          <w:p w:rsidR="005D5CA5" w:rsidRPr="0019220F" w:rsidRDefault="005D5CA5" w:rsidP="005D5CA5">
            <w:pPr>
              <w:pStyle w:val="TableParagraph"/>
              <w:spacing w:line="237" w:lineRule="auto"/>
              <w:ind w:left="107"/>
              <w:jc w:val="both"/>
              <w:rPr>
                <w:sz w:val="24"/>
                <w:szCs w:val="24"/>
              </w:rPr>
            </w:pPr>
            <w:r w:rsidRPr="0019220F">
              <w:rPr>
                <w:sz w:val="24"/>
                <w:szCs w:val="24"/>
              </w:rPr>
              <w:fldChar w:fldCharType="begin" w:fldLock="1"/>
            </w:r>
            <w:r w:rsidRPr="0019220F">
              <w:rPr>
                <w:sz w:val="24"/>
                <w:szCs w:val="24"/>
              </w:rPr>
              <w:instrText>ADDIN CSL_CITATION {"citationItems":[{"id":"ITEM-1","itemData":{"abstract":"Pelayanan publik di bidang kesehatan merupakan salah satu fungsi pemerintah dalam menjalankan dan memberikan hak dasar. Hal yang paling penting dalam proses pemenuhan hak dasar rakyat adalah hak untuk memperoleh akses atas pelayanan pemerintah, khususnya dalam bidang kesehatan. Akses terhadap hak-hak dasar rakyat seperti ini harus terakomodasi dalam pembangunan. Tanpa pemenuhan kebutuhan dasar, sulit mengharapkan adanya partisipasi yang berdasarkan pada kemerdekaan dan kesetaraan. Salah satu upaya yang ditempuh pemerintah adalah dalam pembiayaan kesehatan yaitu dengan memantapkan penjaminan kesehatan melalui Permenkes No. 71 tahun 2013 tentang Pelayanan Kesehatan pada Jaminan Kesehatan Nasional. Penelitian ini difokuskan pada implementasi Peraturan Menteri Kesehatan No. 28 tahun 2014 tentang Pedoman Pelaksanaan Program Jaminan Kesehatan Nasional. Selanjutnya, dalam implemetasi kebijakan ini, terdapat beberapa hambatan, seperti; kurangnya kesadaran masyarakat, kesadaran peserta mandiri untuk membayar iuran, dan peserta JKN belum paham sistem rujukan berjenjang dan prosedur pelayanan JKN.","author":[{"dropping-particle":"","family":"Wandi, Yulfis, Rudianto, Junita, Saw Liong, Kelvin","given":"Jacelyin","non-dropping-particle":"","parse-names":false,"suffix":""}],"container-title":"ANALISIS PENGARUH FINANCIAL MANAGEMENT, FINANCIAL LITERACY DAN FINANCIAL ATTITUDE TERHADAP PERENCANAAN KEUANGAN PERSONAL DI KOTA BATAM","id":"ITEM-1","issue":"4","issued":{"date-parts":[["2023"]]},"page":"1275--1289","title":"SENTRI : Jurnal Riset Ilmiah","type":"article-journal","volume":"2"},"uris":["http://www.mendeley.com/documents/?uuid=b1bd6548-0458-4f98-a565-67b5e89711e8"]}],"mendeley":{"formattedCitation":"(Wandi, Yulfis, Rudianto, Junita, Saw Liong, Kelvin, 2023)","plainTextFormattedCitation":"(Wandi, Yulfis, Rudianto, Junita, Saw Liong, Kelvin, 2023)","previouslyFormattedCitation":"(Wandi, Yulfis, Rudianto, Junita, Saw Liong, Kelvin, 2023)"},"properties":{"noteIndex":0},"schema":"https://github.com/citation-style-language/schema/raw/master/csl-citation.json"}</w:instrText>
            </w:r>
            <w:r w:rsidRPr="0019220F">
              <w:rPr>
                <w:sz w:val="24"/>
                <w:szCs w:val="24"/>
              </w:rPr>
              <w:fldChar w:fldCharType="separate"/>
            </w:r>
            <w:r w:rsidRPr="0019220F">
              <w:rPr>
                <w:noProof/>
                <w:sz w:val="24"/>
                <w:szCs w:val="24"/>
              </w:rPr>
              <w:t>(Wandi, Yulfis, Rudianto, Junita, Saw Liong, Kelvin, 2023)</w:t>
            </w:r>
            <w:r w:rsidRPr="0019220F">
              <w:rPr>
                <w:sz w:val="24"/>
                <w:szCs w:val="24"/>
              </w:rPr>
              <w:fldChar w:fldCharType="end"/>
            </w:r>
          </w:p>
        </w:tc>
        <w:tc>
          <w:tcPr>
            <w:tcW w:w="2122" w:type="dxa"/>
            <w:tcBorders>
              <w:bottom w:val="single" w:sz="4" w:space="0" w:color="auto"/>
            </w:tcBorders>
          </w:tcPr>
          <w:p w:rsidR="005D5CA5" w:rsidRPr="0019220F" w:rsidRDefault="005D5CA5" w:rsidP="005D5CA5">
            <w:pPr>
              <w:pStyle w:val="TableParagraph"/>
              <w:spacing w:line="270" w:lineRule="exact"/>
              <w:ind w:left="108"/>
              <w:jc w:val="both"/>
              <w:rPr>
                <w:sz w:val="24"/>
              </w:rPr>
            </w:pPr>
            <w:r w:rsidRPr="0019220F">
              <w:rPr>
                <w:spacing w:val="-2"/>
                <w:sz w:val="24"/>
              </w:rPr>
              <w:t>Kontrol diri</w:t>
            </w:r>
          </w:p>
        </w:tc>
        <w:tc>
          <w:tcPr>
            <w:tcW w:w="2669" w:type="dxa"/>
          </w:tcPr>
          <w:p w:rsidR="005D5CA5" w:rsidRPr="0019220F" w:rsidRDefault="005D5CA5" w:rsidP="0072300D">
            <w:pPr>
              <w:pStyle w:val="TableParagraph"/>
              <w:numPr>
                <w:ilvl w:val="0"/>
                <w:numId w:val="36"/>
              </w:numPr>
              <w:tabs>
                <w:tab w:val="left" w:pos="542"/>
              </w:tabs>
              <w:ind w:right="265"/>
              <w:jc w:val="both"/>
              <w:rPr>
                <w:sz w:val="24"/>
              </w:rPr>
            </w:pPr>
            <w:r w:rsidRPr="0019220F">
              <w:rPr>
                <w:sz w:val="24"/>
              </w:rPr>
              <w:t>Mengontrol orang lain</w:t>
            </w:r>
          </w:p>
          <w:p w:rsidR="005D5CA5" w:rsidRPr="0019220F" w:rsidRDefault="005D5CA5" w:rsidP="0072300D">
            <w:pPr>
              <w:pStyle w:val="TableParagraph"/>
              <w:numPr>
                <w:ilvl w:val="0"/>
                <w:numId w:val="36"/>
              </w:numPr>
              <w:tabs>
                <w:tab w:val="left" w:pos="542"/>
              </w:tabs>
              <w:ind w:right="265"/>
              <w:jc w:val="both"/>
              <w:rPr>
                <w:sz w:val="24"/>
              </w:rPr>
            </w:pPr>
            <w:r w:rsidRPr="0019220F">
              <w:rPr>
                <w:sz w:val="24"/>
              </w:rPr>
              <w:t>Mengatur keuangan pribadi</w:t>
            </w:r>
          </w:p>
        </w:tc>
        <w:tc>
          <w:tcPr>
            <w:tcW w:w="1418" w:type="dxa"/>
            <w:tcBorders>
              <w:top w:val="single" w:sz="4" w:space="0" w:color="auto"/>
              <w:bottom w:val="nil"/>
            </w:tcBorders>
          </w:tcPr>
          <w:p w:rsidR="005D5CA5" w:rsidRPr="0019220F" w:rsidRDefault="005D5CA5" w:rsidP="005D5CA5">
            <w:pPr>
              <w:pStyle w:val="TableParagraph"/>
              <w:spacing w:before="93"/>
              <w:jc w:val="both"/>
              <w:rPr>
                <w:b/>
                <w:sz w:val="24"/>
              </w:rPr>
            </w:pPr>
          </w:p>
          <w:p w:rsidR="005D5CA5" w:rsidRPr="0019220F" w:rsidRDefault="005D5CA5" w:rsidP="005D5CA5">
            <w:pPr>
              <w:pStyle w:val="TableParagraph"/>
              <w:ind w:left="12" w:right="5"/>
              <w:jc w:val="both"/>
              <w:rPr>
                <w:sz w:val="24"/>
              </w:rPr>
            </w:pPr>
            <w:r w:rsidRPr="0019220F">
              <w:rPr>
                <w:spacing w:val="-2"/>
                <w:sz w:val="24"/>
              </w:rPr>
              <w:t>Interval</w:t>
            </w:r>
          </w:p>
        </w:tc>
      </w:tr>
      <w:tr w:rsidR="005D5CA5" w:rsidRPr="0019220F" w:rsidTr="005D5CA5">
        <w:trPr>
          <w:trHeight w:val="976"/>
        </w:trPr>
        <w:tc>
          <w:tcPr>
            <w:tcW w:w="2014" w:type="dxa"/>
            <w:tcBorders>
              <w:top w:val="nil"/>
              <w:bottom w:val="single" w:sz="4" w:space="0" w:color="auto"/>
            </w:tcBorders>
          </w:tcPr>
          <w:p w:rsidR="005D5CA5" w:rsidRPr="0019220F" w:rsidRDefault="005D5CA5" w:rsidP="005D5CA5">
            <w:pPr>
              <w:pStyle w:val="TableParagraph"/>
              <w:ind w:left="107"/>
              <w:jc w:val="both"/>
              <w:rPr>
                <w:i/>
                <w:sz w:val="24"/>
                <w:szCs w:val="24"/>
              </w:rPr>
            </w:pPr>
          </w:p>
        </w:tc>
        <w:tc>
          <w:tcPr>
            <w:tcW w:w="2122" w:type="dxa"/>
            <w:tcBorders>
              <w:top w:val="single" w:sz="4" w:space="0" w:color="auto"/>
              <w:bottom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Menilai keuangan pribadi</w:t>
            </w:r>
          </w:p>
          <w:p w:rsidR="005D5CA5" w:rsidRPr="0019220F" w:rsidRDefault="005D5CA5" w:rsidP="005D5CA5">
            <w:pPr>
              <w:pStyle w:val="TableParagraph"/>
              <w:spacing w:line="270" w:lineRule="exact"/>
              <w:ind w:left="108"/>
              <w:jc w:val="both"/>
              <w:rPr>
                <w:spacing w:val="-2"/>
                <w:sz w:val="24"/>
              </w:rPr>
            </w:pPr>
          </w:p>
        </w:tc>
        <w:tc>
          <w:tcPr>
            <w:tcW w:w="2669" w:type="dxa"/>
          </w:tcPr>
          <w:p w:rsidR="005D5CA5" w:rsidRPr="0019220F" w:rsidRDefault="005D5CA5" w:rsidP="0072300D">
            <w:pPr>
              <w:pStyle w:val="TableParagraph"/>
              <w:numPr>
                <w:ilvl w:val="0"/>
                <w:numId w:val="47"/>
              </w:numPr>
              <w:tabs>
                <w:tab w:val="left" w:pos="542"/>
              </w:tabs>
              <w:ind w:right="245" w:hanging="452"/>
              <w:jc w:val="both"/>
              <w:rPr>
                <w:sz w:val="24"/>
              </w:rPr>
            </w:pPr>
            <w:r w:rsidRPr="0019220F">
              <w:rPr>
                <w:sz w:val="24"/>
              </w:rPr>
              <w:t>Kondisi keuangan</w:t>
            </w:r>
          </w:p>
          <w:p w:rsidR="005D5CA5" w:rsidRPr="0019220F" w:rsidRDefault="005D5CA5" w:rsidP="0072300D">
            <w:pPr>
              <w:pStyle w:val="TableParagraph"/>
              <w:numPr>
                <w:ilvl w:val="0"/>
                <w:numId w:val="47"/>
              </w:numPr>
              <w:tabs>
                <w:tab w:val="left" w:pos="542"/>
              </w:tabs>
              <w:ind w:right="245" w:hanging="452"/>
              <w:jc w:val="both"/>
              <w:rPr>
                <w:sz w:val="24"/>
              </w:rPr>
            </w:pPr>
            <w:r w:rsidRPr="0019220F">
              <w:rPr>
                <w:sz w:val="24"/>
              </w:rPr>
              <w:t>Belajar tentang keuangan</w:t>
            </w:r>
          </w:p>
        </w:tc>
        <w:tc>
          <w:tcPr>
            <w:tcW w:w="1418" w:type="dxa"/>
            <w:tcBorders>
              <w:top w:val="nil"/>
              <w:bottom w:val="single" w:sz="4" w:space="0" w:color="auto"/>
            </w:tcBorders>
          </w:tcPr>
          <w:p w:rsidR="005D5CA5" w:rsidRPr="0019220F" w:rsidRDefault="005D5CA5" w:rsidP="005D5CA5">
            <w:pPr>
              <w:pStyle w:val="TableParagraph"/>
              <w:jc w:val="both"/>
              <w:rPr>
                <w:b/>
                <w:sz w:val="24"/>
              </w:rPr>
            </w:pPr>
          </w:p>
        </w:tc>
      </w:tr>
      <w:tr w:rsidR="005D5CA5" w:rsidRPr="0019220F" w:rsidTr="005D5CA5">
        <w:trPr>
          <w:trHeight w:val="689"/>
        </w:trPr>
        <w:tc>
          <w:tcPr>
            <w:tcW w:w="2014" w:type="dxa"/>
            <w:tcBorders>
              <w:top w:val="single" w:sz="4" w:space="0" w:color="auto"/>
              <w:bottom w:val="nil"/>
            </w:tcBorders>
          </w:tcPr>
          <w:p w:rsidR="005D5CA5" w:rsidRPr="0019220F" w:rsidRDefault="005D5CA5" w:rsidP="005D5CA5">
            <w:pPr>
              <w:pStyle w:val="TableParagraph"/>
              <w:ind w:left="107"/>
              <w:jc w:val="both"/>
              <w:rPr>
                <w:spacing w:val="-4"/>
                <w:sz w:val="24"/>
                <w:szCs w:val="24"/>
              </w:rPr>
            </w:pPr>
            <w:r w:rsidRPr="0019220F">
              <w:rPr>
                <w:sz w:val="24"/>
                <w:szCs w:val="24"/>
              </w:rPr>
              <w:t xml:space="preserve">Lingkungan Sosial </w:t>
            </w:r>
            <w:r w:rsidRPr="0019220F">
              <w:rPr>
                <w:spacing w:val="-4"/>
                <w:sz w:val="24"/>
                <w:szCs w:val="24"/>
              </w:rPr>
              <w:t>(X3)</w:t>
            </w:r>
          </w:p>
          <w:p w:rsidR="005D5CA5" w:rsidRPr="0019220F" w:rsidRDefault="005D5CA5" w:rsidP="005D5CA5">
            <w:pPr>
              <w:pStyle w:val="TableParagraph"/>
              <w:ind w:left="107"/>
              <w:jc w:val="both"/>
              <w:rPr>
                <w:sz w:val="24"/>
                <w:szCs w:val="24"/>
              </w:rPr>
            </w:pPr>
            <w:r w:rsidRPr="0019220F">
              <w:rPr>
                <w:sz w:val="24"/>
                <w:szCs w:val="24"/>
              </w:rPr>
              <w:fldChar w:fldCharType="begin" w:fldLock="1"/>
            </w:r>
            <w:r>
              <w:rPr>
                <w:sz w:val="24"/>
                <w:szCs w:val="24"/>
              </w:rPr>
              <w:instrText>ADDIN CSL_CITATION {"citationItems":[{"id":"ITEM-1","itemData":{"DOI":"10.32534/jpk.v9i2.2332","ISSN":"2089-127X","abstract":"Several survey results note that Indonesian people still carry out financial planning, in line with the diverse needs it is important to have the ability and skills to make finances. The purpose of this study was to examine and analyze the effect of financial literacy and social environment on personal financial planning for students of the UPN \"Veteran\" Jawa Timur Accounting Study Program. The sample used in this study found 94 respondents who were determined using the purposive sampling technique. Data analysis in this study was carried out using IBM SPSS 25 software. Based on testing and analysis, it was obtained that simultaneously (Test F) financial literacy variables and social environment variables affected the personal financial planning variable, partially (T-test) The individual financial literacy variable influences the personal financial planning variable, while the individual social environment variable does not affect the personal financial planning variable.\r Keywords: Financial Planning, Literacy, Social Environment","author":[{"dropping-particle":"","family":"Fuadi","given":"Muhammad Noor","non-dropping-particle":"","parse-names":false,"suffix":""},{"dropping-particle":"","family":"Trisnaningsih","given":"Sri","non-dropping-particle":"","parse-names":false,"suffix":""}],"container-title":"Jurnal Proaksi","id":"ITEM-1","issue":"2","issued":{"date-parts":[["2022"]]},"page":"97-111","title":"Pengaruh Literasi Keuangan Dan Lingkungan Sosial Terhadap Perencanaan Keuangan Pribadi","type":"article-journal","volume":"9"},"uris":["http://www.mendeley.com/documents/?uuid=0328c790-519e-4150-9b2d-f9d265e3b73c"]}],"mendeley":{"formattedCitation":"(Fuadi &amp; Trisnaningsih, 2022)","plainTextFormattedCitation":"(Fuadi &amp; Trisnaningsih, 2022)","previouslyFormattedCitation":"(Fuadi &amp; Trisnaningsih, 2022)"},"properties":{"noteIndex":0},"schema":"https://github.com/citation-style-language/schema/raw/master/csl-citation.json"}</w:instrText>
            </w:r>
            <w:r w:rsidRPr="0019220F">
              <w:rPr>
                <w:sz w:val="24"/>
                <w:szCs w:val="24"/>
              </w:rPr>
              <w:fldChar w:fldCharType="separate"/>
            </w:r>
            <w:r w:rsidRPr="0019220F">
              <w:rPr>
                <w:noProof/>
                <w:sz w:val="24"/>
                <w:szCs w:val="24"/>
              </w:rPr>
              <w:t>(Fuadi &amp; Trisnaningsih, 2022)</w:t>
            </w:r>
            <w:r w:rsidRPr="0019220F">
              <w:rPr>
                <w:sz w:val="24"/>
                <w:szCs w:val="24"/>
              </w:rPr>
              <w:fldChar w:fldCharType="end"/>
            </w:r>
          </w:p>
        </w:tc>
        <w:tc>
          <w:tcPr>
            <w:tcW w:w="2122" w:type="dxa"/>
            <w:tcBorders>
              <w:top w:val="single" w:sz="4" w:space="0" w:color="auto"/>
              <w:bottom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Internal</w:t>
            </w:r>
          </w:p>
        </w:tc>
        <w:tc>
          <w:tcPr>
            <w:tcW w:w="2669" w:type="dxa"/>
          </w:tcPr>
          <w:p w:rsidR="005D5CA5" w:rsidRPr="0019220F" w:rsidRDefault="005D5CA5" w:rsidP="0072300D">
            <w:pPr>
              <w:pStyle w:val="TableParagraph"/>
              <w:numPr>
                <w:ilvl w:val="0"/>
                <w:numId w:val="43"/>
              </w:numPr>
              <w:tabs>
                <w:tab w:val="left" w:pos="542"/>
              </w:tabs>
              <w:ind w:right="245" w:hanging="452"/>
              <w:jc w:val="both"/>
              <w:rPr>
                <w:sz w:val="24"/>
              </w:rPr>
            </w:pPr>
            <w:r w:rsidRPr="0019220F">
              <w:rPr>
                <w:sz w:val="24"/>
              </w:rPr>
              <w:t xml:space="preserve"> Lingkungan keluarga</w:t>
            </w:r>
          </w:p>
          <w:p w:rsidR="005D5CA5" w:rsidRPr="0019220F" w:rsidRDefault="005D5CA5" w:rsidP="0072300D">
            <w:pPr>
              <w:pStyle w:val="TableParagraph"/>
              <w:numPr>
                <w:ilvl w:val="0"/>
                <w:numId w:val="43"/>
              </w:numPr>
              <w:tabs>
                <w:tab w:val="left" w:pos="542"/>
              </w:tabs>
              <w:ind w:right="245" w:hanging="452"/>
              <w:jc w:val="both"/>
              <w:rPr>
                <w:sz w:val="24"/>
              </w:rPr>
            </w:pPr>
            <w:r w:rsidRPr="0019220F">
              <w:rPr>
                <w:sz w:val="24"/>
              </w:rPr>
              <w:t>Jasmani dan psikologis</w:t>
            </w:r>
          </w:p>
        </w:tc>
        <w:tc>
          <w:tcPr>
            <w:tcW w:w="1418" w:type="dxa"/>
            <w:tcBorders>
              <w:top w:val="single" w:sz="4" w:space="0" w:color="auto"/>
              <w:bottom w:val="nil"/>
            </w:tcBorders>
          </w:tcPr>
          <w:p w:rsidR="005D5CA5" w:rsidRPr="0019220F" w:rsidRDefault="005D5CA5" w:rsidP="005D5CA5">
            <w:pPr>
              <w:pStyle w:val="TableParagraph"/>
              <w:ind w:left="150" w:hanging="150"/>
              <w:jc w:val="both"/>
              <w:rPr>
                <w:sz w:val="24"/>
              </w:rPr>
            </w:pPr>
            <w:r w:rsidRPr="0019220F">
              <w:rPr>
                <w:sz w:val="24"/>
              </w:rPr>
              <w:t>Interval</w:t>
            </w:r>
          </w:p>
        </w:tc>
      </w:tr>
      <w:tr w:rsidR="005D5CA5" w:rsidRPr="0019220F" w:rsidTr="005D5CA5">
        <w:trPr>
          <w:trHeight w:val="702"/>
        </w:trPr>
        <w:tc>
          <w:tcPr>
            <w:tcW w:w="2014" w:type="dxa"/>
            <w:tcBorders>
              <w:top w:val="nil"/>
              <w:bottom w:val="single" w:sz="4" w:space="0" w:color="auto"/>
            </w:tcBorders>
          </w:tcPr>
          <w:p w:rsidR="005D5CA5" w:rsidRPr="0019220F" w:rsidRDefault="005D5CA5" w:rsidP="005D5CA5">
            <w:pPr>
              <w:pStyle w:val="TableParagraph"/>
              <w:ind w:left="107"/>
              <w:jc w:val="both"/>
              <w:rPr>
                <w:sz w:val="24"/>
                <w:szCs w:val="24"/>
              </w:rPr>
            </w:pPr>
          </w:p>
        </w:tc>
        <w:tc>
          <w:tcPr>
            <w:tcW w:w="2122" w:type="dxa"/>
            <w:tcBorders>
              <w:top w:val="single" w:sz="4" w:space="0" w:color="auto"/>
              <w:bottom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Eksternal</w:t>
            </w:r>
          </w:p>
        </w:tc>
        <w:tc>
          <w:tcPr>
            <w:tcW w:w="2669" w:type="dxa"/>
          </w:tcPr>
          <w:p w:rsidR="005D5CA5" w:rsidRPr="0019220F" w:rsidRDefault="005D5CA5" w:rsidP="0072300D">
            <w:pPr>
              <w:pStyle w:val="TableParagraph"/>
              <w:numPr>
                <w:ilvl w:val="0"/>
                <w:numId w:val="48"/>
              </w:numPr>
              <w:tabs>
                <w:tab w:val="left" w:pos="542"/>
              </w:tabs>
              <w:ind w:left="551" w:right="245" w:hanging="283"/>
              <w:jc w:val="both"/>
              <w:rPr>
                <w:sz w:val="24"/>
              </w:rPr>
            </w:pPr>
            <w:r w:rsidRPr="0019220F">
              <w:rPr>
                <w:sz w:val="24"/>
              </w:rPr>
              <w:t xml:space="preserve"> Lingkungan teman</w:t>
            </w:r>
          </w:p>
          <w:p w:rsidR="005D5CA5" w:rsidRPr="0019220F" w:rsidRDefault="005D5CA5" w:rsidP="0072300D">
            <w:pPr>
              <w:pStyle w:val="TableParagraph"/>
              <w:numPr>
                <w:ilvl w:val="0"/>
                <w:numId w:val="48"/>
              </w:numPr>
              <w:tabs>
                <w:tab w:val="left" w:pos="542"/>
              </w:tabs>
              <w:ind w:left="551" w:right="245" w:hanging="283"/>
              <w:jc w:val="both"/>
              <w:rPr>
                <w:sz w:val="24"/>
              </w:rPr>
            </w:pPr>
            <w:r w:rsidRPr="0019220F">
              <w:rPr>
                <w:sz w:val="24"/>
              </w:rPr>
              <w:t xml:space="preserve"> Lingkungan tetangga dan sekitar</w:t>
            </w:r>
          </w:p>
        </w:tc>
        <w:tc>
          <w:tcPr>
            <w:tcW w:w="1418" w:type="dxa"/>
            <w:tcBorders>
              <w:top w:val="nil"/>
              <w:bottom w:val="single" w:sz="4" w:space="0" w:color="auto"/>
            </w:tcBorders>
          </w:tcPr>
          <w:p w:rsidR="005D5CA5" w:rsidRPr="0019220F" w:rsidRDefault="005D5CA5" w:rsidP="005D5CA5">
            <w:pPr>
              <w:pStyle w:val="TableParagraph"/>
              <w:ind w:left="150" w:hanging="150"/>
              <w:jc w:val="both"/>
              <w:rPr>
                <w:sz w:val="24"/>
              </w:rPr>
            </w:pPr>
          </w:p>
        </w:tc>
      </w:tr>
      <w:tr w:rsidR="005D5CA5" w:rsidRPr="0019220F" w:rsidTr="005D5CA5">
        <w:trPr>
          <w:trHeight w:val="1074"/>
        </w:trPr>
        <w:tc>
          <w:tcPr>
            <w:tcW w:w="2014" w:type="dxa"/>
            <w:tcBorders>
              <w:top w:val="single" w:sz="4" w:space="0" w:color="auto"/>
              <w:bottom w:val="nil"/>
            </w:tcBorders>
          </w:tcPr>
          <w:p w:rsidR="005D5CA5" w:rsidRPr="0019220F" w:rsidRDefault="005D5CA5" w:rsidP="005D5CA5">
            <w:pPr>
              <w:pStyle w:val="TableParagraph"/>
              <w:ind w:left="107"/>
              <w:jc w:val="both"/>
              <w:rPr>
                <w:sz w:val="24"/>
                <w:szCs w:val="24"/>
              </w:rPr>
            </w:pPr>
            <w:r w:rsidRPr="0019220F">
              <w:rPr>
                <w:sz w:val="24"/>
                <w:szCs w:val="24"/>
              </w:rPr>
              <w:t>Gaya Hidup</w:t>
            </w:r>
          </w:p>
          <w:p w:rsidR="005D5CA5" w:rsidRPr="0019220F" w:rsidRDefault="005D5CA5" w:rsidP="005D5CA5">
            <w:pPr>
              <w:pStyle w:val="TableParagraph"/>
              <w:ind w:left="107"/>
              <w:jc w:val="both"/>
              <w:rPr>
                <w:spacing w:val="-4"/>
                <w:sz w:val="24"/>
                <w:szCs w:val="24"/>
              </w:rPr>
            </w:pPr>
            <w:r w:rsidRPr="0019220F">
              <w:rPr>
                <w:spacing w:val="-4"/>
                <w:sz w:val="24"/>
                <w:szCs w:val="24"/>
              </w:rPr>
              <w:t>(X4)</w:t>
            </w:r>
          </w:p>
          <w:p w:rsidR="005D5CA5" w:rsidRPr="0019220F" w:rsidRDefault="005D5CA5" w:rsidP="005D5CA5">
            <w:pPr>
              <w:pStyle w:val="TableParagraph"/>
              <w:ind w:left="107"/>
              <w:jc w:val="both"/>
              <w:rPr>
                <w:sz w:val="24"/>
                <w:szCs w:val="24"/>
              </w:rPr>
            </w:pPr>
            <w:r w:rsidRPr="0019220F">
              <w:rPr>
                <w:sz w:val="24"/>
                <w:szCs w:val="24"/>
              </w:rPr>
              <w:fldChar w:fldCharType="begin" w:fldLock="1"/>
            </w:r>
            <w:r w:rsidRPr="0019220F">
              <w:rPr>
                <w:sz w:val="24"/>
                <w:szCs w:val="24"/>
              </w:rPr>
              <w:instrText>ADDIN CSL_CITATION {"citationItems":[{"id":"ITEM-1","itemData":{"DOI":"10.53625/juremi.v2i3.3607","ISSN":"2798-6489","abstract":"Perencanaan keuangan pribadi merupakan hal yang penting untuk dilakukan agar mencapai tuuan keuangan yang pada akhirnya berdampak terhadap kesejahteraan individu/keluarga. Namun, beberapa penelitian menemukan masih banyak individu/keluarga yang tidak melakukan perencanaan keuangan. Penelitian ini bertujuan untuk menguji pengaruh pengetahuan keuangan dan gaya hidup terhadap perencanaan keuangan pribadi. Penelitian ini menggunakan sampel berjumlah 42 orang karyawan Badan Usaha Milik Negara (BUMN) yang masih single. Pengambilan sampel menggunakan purposive sampling dengan kriteria karyawan BUMN yang: (1) sudah bekerja minimal 2 tahun, dan (2) berusia 20-30 tahun. Data yang digunakan adalah data primer dengan menggunakan tehnik pengumpulan data berupa kuesioner. Tehnik analisis data adalah regresi linear berganda Hasil penelitian menunjukkan bahwa pengetahuan keuangan dan gaya hidup memiliki pengaruh positif dan signifikan terhadap perencanaan keuangan pribadi.","author":[{"dropping-particle":"","family":"Grisela Miku Ate","given":"Linda Rambu Kuba Yowi","non-dropping-particle":"","parse-names":false,"suffix":""}],"container-title":"Juremi: Jurnal Riset Ekonomi","id":"ITEM-1","issue":"3","issued":{"date-parts":[["2022"]]},"page":"355-364","title":"Perencanaan Keuangan Pribadi Karyawan Single (Studi Pada Karyawan Bumn Di Kota Waingapu)","type":"article-journal","volume":"2"},"uris":["http://www.mendeley.com/documents/?uuid=046bed9e-cde8-486d-8758-892e408f1c25"]}],"mendeley":{"formattedCitation":"(Grisela Miku Ate, 2022)","plainTextFormattedCitation":"(Grisela Miku Ate, 2022)","previouslyFormattedCitation":"(Grisela Miku Ate, 2022)"},"properties":{"noteIndex":0},"schema":"https://github.com/citation-style-language/schema/raw/master/csl-citation.json"}</w:instrText>
            </w:r>
            <w:r w:rsidRPr="0019220F">
              <w:rPr>
                <w:sz w:val="24"/>
                <w:szCs w:val="24"/>
              </w:rPr>
              <w:fldChar w:fldCharType="separate"/>
            </w:r>
            <w:r w:rsidRPr="0019220F">
              <w:rPr>
                <w:noProof/>
                <w:sz w:val="24"/>
                <w:szCs w:val="24"/>
              </w:rPr>
              <w:t>(Grisela Miku Ate, 2022)</w:t>
            </w:r>
            <w:r w:rsidRPr="0019220F">
              <w:rPr>
                <w:sz w:val="24"/>
                <w:szCs w:val="24"/>
              </w:rPr>
              <w:fldChar w:fldCharType="end"/>
            </w:r>
          </w:p>
        </w:tc>
        <w:tc>
          <w:tcPr>
            <w:tcW w:w="2122" w:type="dxa"/>
            <w:tcBorders>
              <w:top w:val="single" w:sz="4" w:space="0" w:color="auto"/>
              <w:bottom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Aktivitas</w:t>
            </w:r>
          </w:p>
        </w:tc>
        <w:tc>
          <w:tcPr>
            <w:tcW w:w="2669" w:type="dxa"/>
          </w:tcPr>
          <w:p w:rsidR="005D5CA5" w:rsidRPr="0019220F" w:rsidRDefault="005D5CA5" w:rsidP="0072300D">
            <w:pPr>
              <w:pStyle w:val="TableParagraph"/>
              <w:numPr>
                <w:ilvl w:val="0"/>
                <w:numId w:val="42"/>
              </w:numPr>
              <w:tabs>
                <w:tab w:val="left" w:pos="542"/>
              </w:tabs>
              <w:ind w:left="693" w:right="245" w:hanging="452"/>
              <w:jc w:val="both"/>
              <w:rPr>
                <w:sz w:val="24"/>
              </w:rPr>
            </w:pPr>
            <w:r w:rsidRPr="0019220F">
              <w:rPr>
                <w:sz w:val="24"/>
              </w:rPr>
              <w:t xml:space="preserve"> Mengikuti perkembangan zaman</w:t>
            </w:r>
          </w:p>
          <w:p w:rsidR="005D5CA5" w:rsidRPr="0019220F" w:rsidRDefault="005D5CA5" w:rsidP="0072300D">
            <w:pPr>
              <w:pStyle w:val="TableParagraph"/>
              <w:numPr>
                <w:ilvl w:val="0"/>
                <w:numId w:val="42"/>
              </w:numPr>
              <w:tabs>
                <w:tab w:val="left" w:pos="542"/>
              </w:tabs>
              <w:ind w:left="693" w:right="245" w:hanging="452"/>
              <w:jc w:val="both"/>
              <w:rPr>
                <w:sz w:val="24"/>
              </w:rPr>
            </w:pPr>
            <w:r w:rsidRPr="0019220F">
              <w:rPr>
                <w:sz w:val="24"/>
              </w:rPr>
              <w:t xml:space="preserve"> Gaya hidup yang berfokus pada kebutuhan primer</w:t>
            </w:r>
          </w:p>
        </w:tc>
        <w:tc>
          <w:tcPr>
            <w:tcW w:w="1418" w:type="dxa"/>
            <w:tcBorders>
              <w:top w:val="single" w:sz="4" w:space="0" w:color="auto"/>
              <w:bottom w:val="nil"/>
            </w:tcBorders>
          </w:tcPr>
          <w:p w:rsidR="005D5CA5" w:rsidRPr="0019220F" w:rsidRDefault="005D5CA5" w:rsidP="005D5CA5">
            <w:pPr>
              <w:pStyle w:val="TableParagraph"/>
              <w:ind w:left="150" w:firstLine="142"/>
              <w:jc w:val="both"/>
              <w:rPr>
                <w:sz w:val="24"/>
              </w:rPr>
            </w:pPr>
            <w:r w:rsidRPr="0019220F">
              <w:rPr>
                <w:sz w:val="24"/>
              </w:rPr>
              <w:t>Interval</w:t>
            </w:r>
          </w:p>
        </w:tc>
      </w:tr>
      <w:tr w:rsidR="005D5CA5" w:rsidRPr="0019220F" w:rsidTr="005D5CA5">
        <w:trPr>
          <w:trHeight w:val="1481"/>
        </w:trPr>
        <w:tc>
          <w:tcPr>
            <w:tcW w:w="2014" w:type="dxa"/>
            <w:tcBorders>
              <w:top w:val="nil"/>
              <w:bottom w:val="nil"/>
            </w:tcBorders>
          </w:tcPr>
          <w:p w:rsidR="005D5CA5" w:rsidRPr="0019220F" w:rsidRDefault="005D5CA5" w:rsidP="005D5CA5">
            <w:pPr>
              <w:pStyle w:val="TableParagraph"/>
              <w:ind w:left="107"/>
              <w:jc w:val="both"/>
              <w:rPr>
                <w:sz w:val="24"/>
              </w:rPr>
            </w:pPr>
          </w:p>
        </w:tc>
        <w:tc>
          <w:tcPr>
            <w:tcW w:w="2122" w:type="dxa"/>
            <w:tcBorders>
              <w:top w:val="single" w:sz="4" w:space="0" w:color="auto"/>
              <w:bottom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Minat</w:t>
            </w:r>
          </w:p>
        </w:tc>
        <w:tc>
          <w:tcPr>
            <w:tcW w:w="2669" w:type="dxa"/>
          </w:tcPr>
          <w:p w:rsidR="005D5CA5" w:rsidRPr="0019220F" w:rsidRDefault="005D5CA5" w:rsidP="0072300D">
            <w:pPr>
              <w:pStyle w:val="TableParagraph"/>
              <w:numPr>
                <w:ilvl w:val="0"/>
                <w:numId w:val="41"/>
              </w:numPr>
              <w:tabs>
                <w:tab w:val="left" w:pos="542"/>
              </w:tabs>
              <w:ind w:left="551" w:right="245" w:hanging="283"/>
              <w:jc w:val="both"/>
              <w:rPr>
                <w:sz w:val="24"/>
              </w:rPr>
            </w:pPr>
            <w:r w:rsidRPr="0019220F">
              <w:rPr>
                <w:sz w:val="24"/>
              </w:rPr>
              <w:t xml:space="preserve"> Keinginan memiliki suatu barang tertentu</w:t>
            </w:r>
          </w:p>
          <w:p w:rsidR="005D5CA5" w:rsidRPr="0019220F" w:rsidRDefault="005D5CA5" w:rsidP="0072300D">
            <w:pPr>
              <w:pStyle w:val="TableParagraph"/>
              <w:numPr>
                <w:ilvl w:val="0"/>
                <w:numId w:val="41"/>
              </w:numPr>
              <w:tabs>
                <w:tab w:val="left" w:pos="542"/>
              </w:tabs>
              <w:ind w:left="551" w:right="245" w:hanging="283"/>
              <w:jc w:val="both"/>
              <w:rPr>
                <w:sz w:val="24"/>
              </w:rPr>
            </w:pPr>
            <w:r w:rsidRPr="0019220F">
              <w:rPr>
                <w:sz w:val="24"/>
              </w:rPr>
              <w:t xml:space="preserve"> Melakukan suatu kegiatan</w:t>
            </w:r>
          </w:p>
        </w:tc>
        <w:tc>
          <w:tcPr>
            <w:tcW w:w="1418" w:type="dxa"/>
            <w:tcBorders>
              <w:top w:val="nil"/>
              <w:bottom w:val="nil"/>
            </w:tcBorders>
          </w:tcPr>
          <w:p w:rsidR="005D5CA5" w:rsidRPr="0019220F" w:rsidRDefault="005D5CA5" w:rsidP="005D5CA5">
            <w:pPr>
              <w:pStyle w:val="TableParagraph"/>
              <w:ind w:left="150" w:hanging="150"/>
              <w:jc w:val="both"/>
              <w:rPr>
                <w:sz w:val="24"/>
              </w:rPr>
            </w:pPr>
          </w:p>
        </w:tc>
      </w:tr>
      <w:tr w:rsidR="005D5CA5" w:rsidRPr="0019220F" w:rsidTr="005D5CA5">
        <w:trPr>
          <w:trHeight w:val="1490"/>
        </w:trPr>
        <w:tc>
          <w:tcPr>
            <w:tcW w:w="2014" w:type="dxa"/>
            <w:tcBorders>
              <w:top w:val="nil"/>
              <w:bottom w:val="single" w:sz="4" w:space="0" w:color="auto"/>
            </w:tcBorders>
          </w:tcPr>
          <w:p w:rsidR="005D5CA5" w:rsidRPr="0019220F" w:rsidRDefault="005D5CA5" w:rsidP="005D5CA5">
            <w:pPr>
              <w:pStyle w:val="TableParagraph"/>
              <w:ind w:left="107"/>
              <w:jc w:val="both"/>
              <w:rPr>
                <w:sz w:val="24"/>
              </w:rPr>
            </w:pPr>
          </w:p>
        </w:tc>
        <w:tc>
          <w:tcPr>
            <w:tcW w:w="2122" w:type="dxa"/>
            <w:tcBorders>
              <w:top w:val="single" w:sz="4" w:space="0" w:color="auto"/>
            </w:tcBorders>
          </w:tcPr>
          <w:p w:rsidR="005D5CA5" w:rsidRPr="0019220F" w:rsidRDefault="005D5CA5" w:rsidP="005D5CA5">
            <w:pPr>
              <w:pStyle w:val="TableParagraph"/>
              <w:spacing w:line="270" w:lineRule="exact"/>
              <w:ind w:left="108"/>
              <w:jc w:val="both"/>
              <w:rPr>
                <w:spacing w:val="-2"/>
                <w:sz w:val="24"/>
              </w:rPr>
            </w:pPr>
            <w:r w:rsidRPr="0019220F">
              <w:rPr>
                <w:spacing w:val="-2"/>
                <w:sz w:val="24"/>
              </w:rPr>
              <w:t>Opini tentang diri sendiri dan orang lain</w:t>
            </w:r>
          </w:p>
        </w:tc>
        <w:tc>
          <w:tcPr>
            <w:tcW w:w="2669" w:type="dxa"/>
          </w:tcPr>
          <w:p w:rsidR="005D5CA5" w:rsidRPr="0019220F" w:rsidRDefault="005D5CA5" w:rsidP="0072300D">
            <w:pPr>
              <w:pStyle w:val="TableParagraph"/>
              <w:numPr>
                <w:ilvl w:val="0"/>
                <w:numId w:val="40"/>
              </w:numPr>
              <w:tabs>
                <w:tab w:val="left" w:pos="542"/>
              </w:tabs>
              <w:ind w:left="551" w:right="245" w:hanging="283"/>
              <w:jc w:val="both"/>
              <w:rPr>
                <w:sz w:val="24"/>
              </w:rPr>
            </w:pPr>
            <w:r w:rsidRPr="0019220F">
              <w:rPr>
                <w:sz w:val="24"/>
              </w:rPr>
              <w:t xml:space="preserve"> Perencanaan dan opini pribadi</w:t>
            </w:r>
          </w:p>
          <w:p w:rsidR="005D5CA5" w:rsidRPr="0019220F" w:rsidRDefault="005D5CA5" w:rsidP="0072300D">
            <w:pPr>
              <w:pStyle w:val="TableParagraph"/>
              <w:numPr>
                <w:ilvl w:val="0"/>
                <w:numId w:val="40"/>
              </w:numPr>
              <w:tabs>
                <w:tab w:val="left" w:pos="542"/>
              </w:tabs>
              <w:ind w:left="551" w:right="245" w:hanging="283"/>
              <w:jc w:val="both"/>
              <w:rPr>
                <w:sz w:val="24"/>
              </w:rPr>
            </w:pPr>
            <w:r w:rsidRPr="0019220F">
              <w:rPr>
                <w:sz w:val="24"/>
              </w:rPr>
              <w:t xml:space="preserve"> Pendapat orang lain tentang dirinya</w:t>
            </w:r>
          </w:p>
        </w:tc>
        <w:tc>
          <w:tcPr>
            <w:tcW w:w="1418" w:type="dxa"/>
            <w:tcBorders>
              <w:top w:val="nil"/>
              <w:bottom w:val="single" w:sz="4" w:space="0" w:color="auto"/>
            </w:tcBorders>
          </w:tcPr>
          <w:p w:rsidR="005D5CA5" w:rsidRPr="0019220F" w:rsidRDefault="005D5CA5" w:rsidP="005D5CA5">
            <w:pPr>
              <w:pStyle w:val="TableParagraph"/>
              <w:ind w:left="150" w:hanging="150"/>
              <w:jc w:val="both"/>
              <w:rPr>
                <w:sz w:val="24"/>
              </w:rPr>
            </w:pPr>
          </w:p>
        </w:tc>
      </w:tr>
    </w:tbl>
    <w:p w:rsidR="005D5CA5" w:rsidRPr="0019220F" w:rsidRDefault="005D5CA5" w:rsidP="005D5CA5">
      <w:pPr>
        <w:jc w:val="both"/>
        <w:rPr>
          <w:rFonts w:ascii="Times New Roman" w:hAnsi="Times New Roman" w:cs="Times New Roman"/>
          <w:sz w:val="24"/>
        </w:rPr>
        <w:sectPr w:rsidR="005D5CA5" w:rsidRPr="0019220F" w:rsidSect="005D5CA5">
          <w:headerReference w:type="default" r:id="rId26"/>
          <w:footerReference w:type="default" r:id="rId27"/>
          <w:pgSz w:w="12240" w:h="15840"/>
          <w:pgMar w:top="2268" w:right="1701" w:bottom="1701" w:left="2268" w:header="709" w:footer="709" w:gutter="0"/>
          <w:cols w:space="720"/>
          <w:docGrid w:linePitch="299"/>
        </w:sectPr>
      </w:pPr>
    </w:p>
    <w:p w:rsidR="005D5CA5" w:rsidRPr="0019220F" w:rsidRDefault="005D5CA5" w:rsidP="005D5CA5">
      <w:pPr>
        <w:pStyle w:val="Heading2"/>
        <w:numPr>
          <w:ilvl w:val="0"/>
          <w:numId w:val="31"/>
        </w:numPr>
        <w:spacing w:line="360" w:lineRule="auto"/>
        <w:jc w:val="both"/>
        <w:rPr>
          <w:rFonts w:ascii="Times New Roman" w:hAnsi="Times New Roman" w:cs="Times New Roman"/>
          <w:b/>
          <w:color w:val="auto"/>
          <w:sz w:val="24"/>
          <w:szCs w:val="24"/>
        </w:rPr>
      </w:pPr>
      <w:r w:rsidRPr="0019220F">
        <w:rPr>
          <w:rFonts w:ascii="Times New Roman" w:hAnsi="Times New Roman" w:cs="Times New Roman"/>
          <w:b/>
          <w:color w:val="auto"/>
          <w:sz w:val="24"/>
          <w:szCs w:val="24"/>
        </w:rPr>
        <w:lastRenderedPageBreak/>
        <w:t>Metode Pengumpulan Data</w:t>
      </w: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Teknik Pengumpulan data yang dilakukan dalam penelitian ini adalah  teknik (</w:t>
      </w:r>
      <w:r w:rsidRPr="0019220F">
        <w:rPr>
          <w:rFonts w:ascii="Times New Roman" w:hAnsi="Times New Roman" w:cs="Times New Roman"/>
          <w:i/>
          <w:sz w:val="24"/>
          <w:szCs w:val="24"/>
        </w:rPr>
        <w:t>field research</w:t>
      </w:r>
      <w:r w:rsidRPr="0019220F">
        <w:rPr>
          <w:rFonts w:ascii="Times New Roman" w:hAnsi="Times New Roman" w:cs="Times New Roman"/>
          <w:sz w:val="24"/>
          <w:szCs w:val="24"/>
        </w:rPr>
        <w:t xml:space="preserve">) atau teknik pengumpulan data yang terjun langsung ke  lapangan. Teknik </w:t>
      </w:r>
      <w:r w:rsidRPr="0019220F">
        <w:rPr>
          <w:rFonts w:ascii="Times New Roman" w:hAnsi="Times New Roman" w:cs="Times New Roman"/>
          <w:i/>
          <w:sz w:val="24"/>
          <w:szCs w:val="24"/>
        </w:rPr>
        <w:t>field research</w:t>
      </w:r>
      <w:r w:rsidRPr="0019220F">
        <w:rPr>
          <w:rFonts w:ascii="Times New Roman" w:hAnsi="Times New Roman" w:cs="Times New Roman"/>
          <w:sz w:val="24"/>
          <w:szCs w:val="24"/>
        </w:rPr>
        <w:t xml:space="preserve"> adalah metode pembelajaran yang melibatkan pengumpulan data secara langsung melalui pengamatan, wawancara, pencatatan, dan penyampaian pertanyaan (Brevan &amp; Sharon, 2009). Teknik ini berhubungan secara langsung dengan metode primer yang dimana kuesioner akan disebar kepada responden  (Sugiyono, 2019:199).</w:t>
      </w: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r w:rsidRPr="0019220F">
        <w:rPr>
          <w:rFonts w:ascii="Times New Roman" w:hAnsi="Times New Roman" w:cs="Times New Roman"/>
          <w:sz w:val="24"/>
          <w:szCs w:val="24"/>
        </w:rPr>
        <w:t>Adapun metode pengumpulan data adalah dengan menyebar kuesioner kepada sampel yang telah ditentukan baik secara langsung dan secara online. Menurut Sugiyono, (2019:200) metode penyebaran kuesioner/angket adalah teknik pengambilan data kepada responden dengan pertanyaan/pernyataan</w:t>
      </w:r>
      <w:r w:rsidRPr="0019220F">
        <w:rPr>
          <w:rFonts w:ascii="Times New Roman" w:hAnsi="Times New Roman" w:cs="Times New Roman"/>
          <w:spacing w:val="40"/>
          <w:sz w:val="24"/>
          <w:szCs w:val="24"/>
        </w:rPr>
        <w:t xml:space="preserve"> </w:t>
      </w:r>
      <w:r w:rsidRPr="0019220F">
        <w:rPr>
          <w:rFonts w:ascii="Times New Roman" w:hAnsi="Times New Roman" w:cs="Times New Roman"/>
          <w:sz w:val="24"/>
          <w:szCs w:val="24"/>
        </w:rPr>
        <w:t xml:space="preserve">tertulis terkait dengan penelitian untuk dijawabnya. Selanjutnya, dalam analisis data dari kuesioner, setiap elemen pertanyaan akan diukur melalui skala likert. Skala ini akan digunakan untuk menilai pandangan dan jawaban dari individu (Sugiyono, 2018:93). Pemberian nilai atau skor dilakukan sesuai dengan tingkat penilaian yang telah ditetapkan dalam konteks penelitian ini yang akan diberi dengan nilai atau </w:t>
      </w:r>
      <w:r w:rsidRPr="0019220F">
        <w:rPr>
          <w:rFonts w:ascii="Times New Roman" w:hAnsi="Times New Roman" w:cs="Times New Roman"/>
          <w:i/>
          <w:sz w:val="24"/>
          <w:szCs w:val="24"/>
        </w:rPr>
        <w:t xml:space="preserve">score </w:t>
      </w:r>
      <w:r w:rsidRPr="0019220F">
        <w:rPr>
          <w:rFonts w:ascii="Times New Roman" w:hAnsi="Times New Roman" w:cs="Times New Roman"/>
          <w:sz w:val="24"/>
          <w:szCs w:val="24"/>
        </w:rPr>
        <w:t>sebagai berikut:</w:t>
      </w: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p>
    <w:p w:rsidR="005D5CA5" w:rsidRPr="0019220F" w:rsidRDefault="005D5CA5" w:rsidP="005D5CA5">
      <w:pPr>
        <w:pStyle w:val="ListParagraph"/>
        <w:spacing w:line="480" w:lineRule="auto"/>
        <w:ind w:firstLine="556"/>
        <w:jc w:val="both"/>
        <w:rPr>
          <w:rFonts w:ascii="Times New Roman" w:hAnsi="Times New Roman" w:cs="Times New Roman"/>
          <w:sz w:val="24"/>
          <w:szCs w:val="24"/>
        </w:rPr>
      </w:pPr>
    </w:p>
    <w:p w:rsidR="005D5CA5" w:rsidRPr="0019220F" w:rsidRDefault="005D5CA5" w:rsidP="005D5CA5">
      <w:pPr>
        <w:pStyle w:val="Caption"/>
        <w:jc w:val="center"/>
        <w:rPr>
          <w:rFonts w:ascii="Times New Roman" w:hAnsi="Times New Roman" w:cs="Times New Roman"/>
          <w:b/>
          <w:i w:val="0"/>
          <w:color w:val="auto"/>
          <w:sz w:val="24"/>
          <w:szCs w:val="24"/>
        </w:rPr>
      </w:pPr>
      <w:r w:rsidRPr="0019220F">
        <w:rPr>
          <w:rFonts w:ascii="Times New Roman" w:hAnsi="Times New Roman" w:cs="Times New Roman"/>
          <w:b/>
          <w:i w:val="0"/>
          <w:color w:val="auto"/>
          <w:sz w:val="24"/>
          <w:szCs w:val="24"/>
        </w:rPr>
        <w:t>Tabel 3.4</w:t>
      </w:r>
    </w:p>
    <w:p w:rsidR="005D5CA5" w:rsidRPr="0019220F" w:rsidRDefault="005D5CA5" w:rsidP="005D5CA5">
      <w:pPr>
        <w:pStyle w:val="Caption"/>
        <w:jc w:val="center"/>
        <w:rPr>
          <w:rFonts w:ascii="Times New Roman" w:hAnsi="Times New Roman" w:cs="Times New Roman"/>
          <w:b/>
          <w:i w:val="0"/>
          <w:color w:val="auto"/>
          <w:sz w:val="24"/>
          <w:szCs w:val="24"/>
        </w:rPr>
      </w:pPr>
      <w:r w:rsidRPr="0019220F">
        <w:rPr>
          <w:rFonts w:ascii="Times New Roman" w:hAnsi="Times New Roman" w:cs="Times New Roman"/>
          <w:b/>
          <w:i w:val="0"/>
          <w:color w:val="auto"/>
          <w:sz w:val="24"/>
          <w:szCs w:val="24"/>
        </w:rPr>
        <w:t>Penetapan Nilai Jawaban Kuesioner</w:t>
      </w:r>
    </w:p>
    <w:tbl>
      <w:tblPr>
        <w:tblStyle w:val="TableGrid"/>
        <w:tblW w:w="0" w:type="auto"/>
        <w:tblInd w:w="720" w:type="dxa"/>
        <w:tblLook w:val="04A0" w:firstRow="1" w:lastRow="0" w:firstColumn="1" w:lastColumn="0" w:noHBand="0" w:noVBand="1"/>
      </w:tblPr>
      <w:tblGrid>
        <w:gridCol w:w="976"/>
        <w:gridCol w:w="2730"/>
        <w:gridCol w:w="1998"/>
        <w:gridCol w:w="1837"/>
      </w:tblGrid>
      <w:tr w:rsidR="005D5CA5" w:rsidRPr="0019220F" w:rsidTr="005D5CA5">
        <w:tc>
          <w:tcPr>
            <w:tcW w:w="976"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No</w:t>
            </w:r>
          </w:p>
        </w:tc>
        <w:tc>
          <w:tcPr>
            <w:tcW w:w="2730"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Kriteria</w:t>
            </w:r>
          </w:p>
        </w:tc>
        <w:tc>
          <w:tcPr>
            <w:tcW w:w="1998"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Tanggapan</w:t>
            </w:r>
          </w:p>
        </w:tc>
        <w:tc>
          <w:tcPr>
            <w:tcW w:w="1837"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Skor</w:t>
            </w:r>
          </w:p>
        </w:tc>
      </w:tr>
      <w:tr w:rsidR="005D5CA5" w:rsidRPr="0019220F" w:rsidTr="005D5CA5">
        <w:tc>
          <w:tcPr>
            <w:tcW w:w="976"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1</w:t>
            </w:r>
          </w:p>
        </w:tc>
        <w:tc>
          <w:tcPr>
            <w:tcW w:w="2730"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Sangat Setuju</w:t>
            </w:r>
          </w:p>
        </w:tc>
        <w:tc>
          <w:tcPr>
            <w:tcW w:w="1998"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SS</w:t>
            </w:r>
          </w:p>
        </w:tc>
        <w:tc>
          <w:tcPr>
            <w:tcW w:w="1837"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5</w:t>
            </w:r>
          </w:p>
        </w:tc>
      </w:tr>
      <w:tr w:rsidR="005D5CA5" w:rsidRPr="0019220F" w:rsidTr="005D5CA5">
        <w:tc>
          <w:tcPr>
            <w:tcW w:w="976"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2</w:t>
            </w:r>
          </w:p>
        </w:tc>
        <w:tc>
          <w:tcPr>
            <w:tcW w:w="2730"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Setuju</w:t>
            </w:r>
          </w:p>
        </w:tc>
        <w:tc>
          <w:tcPr>
            <w:tcW w:w="1998"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w:t>
            </w:r>
          </w:p>
        </w:tc>
        <w:tc>
          <w:tcPr>
            <w:tcW w:w="1837"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4</w:t>
            </w:r>
          </w:p>
        </w:tc>
      </w:tr>
      <w:tr w:rsidR="005D5CA5" w:rsidRPr="0019220F" w:rsidTr="005D5CA5">
        <w:tc>
          <w:tcPr>
            <w:tcW w:w="976"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lastRenderedPageBreak/>
              <w:t>3</w:t>
            </w:r>
          </w:p>
        </w:tc>
        <w:tc>
          <w:tcPr>
            <w:tcW w:w="2730"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Ragu-ragu</w:t>
            </w:r>
          </w:p>
        </w:tc>
        <w:tc>
          <w:tcPr>
            <w:tcW w:w="1998"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N</w:t>
            </w:r>
          </w:p>
        </w:tc>
        <w:tc>
          <w:tcPr>
            <w:tcW w:w="1837" w:type="dxa"/>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3</w:t>
            </w:r>
          </w:p>
        </w:tc>
      </w:tr>
      <w:tr w:rsidR="005D5CA5" w:rsidRPr="0019220F" w:rsidTr="005D5CA5">
        <w:tc>
          <w:tcPr>
            <w:tcW w:w="976" w:type="dxa"/>
            <w:tcBorders>
              <w:bottom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4</w:t>
            </w:r>
          </w:p>
        </w:tc>
        <w:tc>
          <w:tcPr>
            <w:tcW w:w="2730" w:type="dxa"/>
            <w:tcBorders>
              <w:bottom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Tidak Setuju</w:t>
            </w:r>
          </w:p>
        </w:tc>
        <w:tc>
          <w:tcPr>
            <w:tcW w:w="1998" w:type="dxa"/>
            <w:tcBorders>
              <w:bottom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TS</w:t>
            </w:r>
          </w:p>
        </w:tc>
        <w:tc>
          <w:tcPr>
            <w:tcW w:w="1837" w:type="dxa"/>
            <w:tcBorders>
              <w:bottom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2</w:t>
            </w:r>
          </w:p>
        </w:tc>
      </w:tr>
      <w:tr w:rsidR="005D5CA5" w:rsidRPr="0019220F" w:rsidTr="005D5CA5">
        <w:tc>
          <w:tcPr>
            <w:tcW w:w="976" w:type="dxa"/>
            <w:tcBorders>
              <w:top w:val="single" w:sz="4" w:space="0" w:color="auto"/>
              <w:left w:val="single" w:sz="4" w:space="0" w:color="auto"/>
              <w:bottom w:val="single" w:sz="4" w:space="0" w:color="auto"/>
              <w:right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5</w:t>
            </w:r>
          </w:p>
        </w:tc>
        <w:tc>
          <w:tcPr>
            <w:tcW w:w="2730" w:type="dxa"/>
            <w:tcBorders>
              <w:top w:val="single" w:sz="4" w:space="0" w:color="auto"/>
              <w:left w:val="single" w:sz="4" w:space="0" w:color="auto"/>
              <w:bottom w:val="single" w:sz="4" w:space="0" w:color="auto"/>
              <w:right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Sangat Tidak Setuju</w:t>
            </w:r>
          </w:p>
        </w:tc>
        <w:tc>
          <w:tcPr>
            <w:tcW w:w="1998" w:type="dxa"/>
            <w:tcBorders>
              <w:top w:val="single" w:sz="4" w:space="0" w:color="auto"/>
              <w:left w:val="single" w:sz="4" w:space="0" w:color="auto"/>
              <w:bottom w:val="single" w:sz="4" w:space="0" w:color="auto"/>
              <w:right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STS</w:t>
            </w:r>
          </w:p>
        </w:tc>
        <w:tc>
          <w:tcPr>
            <w:tcW w:w="1837" w:type="dxa"/>
            <w:tcBorders>
              <w:top w:val="single" w:sz="4" w:space="0" w:color="auto"/>
              <w:left w:val="single" w:sz="4" w:space="0" w:color="auto"/>
              <w:bottom w:val="single" w:sz="4" w:space="0" w:color="auto"/>
              <w:right w:val="single" w:sz="4" w:space="0" w:color="auto"/>
            </w:tcBorders>
          </w:tcPr>
          <w:p w:rsidR="005D5CA5" w:rsidRPr="0019220F" w:rsidRDefault="005D5CA5" w:rsidP="005D5CA5">
            <w:pPr>
              <w:pStyle w:val="ListParagraph"/>
              <w:spacing w:line="360" w:lineRule="auto"/>
              <w:ind w:left="0"/>
              <w:jc w:val="both"/>
              <w:rPr>
                <w:rFonts w:ascii="Times New Roman" w:hAnsi="Times New Roman" w:cs="Times New Roman"/>
                <w:sz w:val="24"/>
                <w:szCs w:val="24"/>
              </w:rPr>
            </w:pPr>
            <w:r w:rsidRPr="0019220F">
              <w:rPr>
                <w:rFonts w:ascii="Times New Roman" w:hAnsi="Times New Roman" w:cs="Times New Roman"/>
                <w:sz w:val="24"/>
                <w:szCs w:val="24"/>
              </w:rPr>
              <w:t>1</w:t>
            </w:r>
          </w:p>
        </w:tc>
      </w:tr>
    </w:tbl>
    <w:p w:rsidR="005D5CA5" w:rsidRPr="0019220F" w:rsidRDefault="005D5CA5" w:rsidP="005D5CA5">
      <w:pPr>
        <w:spacing w:line="240" w:lineRule="auto"/>
        <w:jc w:val="both"/>
        <w:rPr>
          <w:rFonts w:ascii="Times New Roman" w:hAnsi="Times New Roman" w:cs="Times New Roman"/>
          <w:sz w:val="24"/>
          <w:szCs w:val="24"/>
        </w:rPr>
      </w:pPr>
    </w:p>
    <w:p w:rsidR="005D5CA5" w:rsidRPr="0019220F" w:rsidRDefault="005D5CA5" w:rsidP="005D5CA5">
      <w:pPr>
        <w:pStyle w:val="Heading2"/>
        <w:numPr>
          <w:ilvl w:val="0"/>
          <w:numId w:val="31"/>
        </w:numPr>
        <w:spacing w:line="480" w:lineRule="auto"/>
        <w:jc w:val="both"/>
        <w:rPr>
          <w:rFonts w:ascii="Times New Roman" w:hAnsi="Times New Roman" w:cs="Times New Roman"/>
          <w:b/>
          <w:color w:val="auto"/>
          <w:sz w:val="24"/>
          <w:szCs w:val="24"/>
        </w:rPr>
      </w:pPr>
      <w:r w:rsidRPr="0019220F">
        <w:rPr>
          <w:rFonts w:ascii="Times New Roman" w:hAnsi="Times New Roman" w:cs="Times New Roman"/>
          <w:b/>
          <w:color w:val="auto"/>
          <w:sz w:val="24"/>
          <w:szCs w:val="24"/>
        </w:rPr>
        <w:t>Uji Validitas dan Reliabilitas Instrumen Penelitian</w:t>
      </w:r>
    </w:p>
    <w:p w:rsidR="005D5CA5" w:rsidRPr="0019220F" w:rsidRDefault="005D5CA5" w:rsidP="005D5CA5">
      <w:pPr>
        <w:pStyle w:val="ListParagraph"/>
        <w:numPr>
          <w:ilvl w:val="0"/>
          <w:numId w:val="26"/>
        </w:numPr>
        <w:spacing w:line="480" w:lineRule="auto"/>
        <w:ind w:left="993" w:hanging="273"/>
        <w:jc w:val="both"/>
        <w:rPr>
          <w:rFonts w:ascii="Times New Roman" w:hAnsi="Times New Roman" w:cs="Times New Roman"/>
          <w:sz w:val="24"/>
          <w:szCs w:val="24"/>
        </w:rPr>
      </w:pPr>
      <w:r w:rsidRPr="0019220F">
        <w:rPr>
          <w:rFonts w:ascii="Times New Roman" w:hAnsi="Times New Roman" w:cs="Times New Roman"/>
          <w:sz w:val="24"/>
          <w:szCs w:val="24"/>
        </w:rPr>
        <w:t xml:space="preserve">Uji Validitas </w:t>
      </w:r>
    </w:p>
    <w:p w:rsidR="005D5CA5" w:rsidRPr="008A69FD" w:rsidRDefault="005D5CA5" w:rsidP="005D5CA5">
      <w:pPr>
        <w:pStyle w:val="ListParagraph"/>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Ghozali (2016:133) uji validitas digunakan dalam kuesioner untuk pengukuran sah/valid tidaknya dalam pengujian, suatu kuesioner/angket dinyatakan valid jika mampu mengukur/mengungkapkan sesuatu yang akan diukur oleh peneliti dalam kuesioner tersebut. Demikian pula sebaliknya item kuesioner yang tidak valid berarti tidak dapat mengukur apa yang ingin diukur  sehingga hasil yang tidak dapat dipercaya dan item tersebut harus diperbaiki/dibuang. Uji validitas dilakukan dengan membandingkan antara nilai Thitung dengan </w:t>
      </w:r>
      <w:r w:rsidRPr="0019220F">
        <w:rPr>
          <w:rFonts w:ascii="Times New Roman" w:hAnsi="Times New Roman" w:cs="Times New Roman"/>
          <w:sz w:val="28"/>
          <w:szCs w:val="28"/>
        </w:rPr>
        <w:t>r</w:t>
      </w:r>
      <w:r w:rsidRPr="0019220F">
        <w:rPr>
          <w:rFonts w:ascii="Times New Roman" w:hAnsi="Times New Roman" w:cs="Times New Roman"/>
          <w:sz w:val="24"/>
          <w:szCs w:val="24"/>
        </w:rPr>
        <w:t xml:space="preserve">tabel untuk </w:t>
      </w:r>
      <w:r w:rsidRPr="0019220F">
        <w:rPr>
          <w:rFonts w:ascii="Times New Roman" w:hAnsi="Times New Roman" w:cs="Times New Roman"/>
          <w:i/>
          <w:sz w:val="24"/>
          <w:szCs w:val="24"/>
        </w:rPr>
        <w:t>deegre of freedom</w:t>
      </w:r>
      <w:r w:rsidRPr="0019220F">
        <w:rPr>
          <w:rFonts w:ascii="Times New Roman" w:hAnsi="Times New Roman" w:cs="Times New Roman"/>
          <w:sz w:val="24"/>
          <w:szCs w:val="24"/>
        </w:rPr>
        <w:t xml:space="preserve"> (df) = n-2 dengan taraf signifikan α= 0,05 dalam konteks ini, n merujuk pada jumlah sampel. Didapat </w:t>
      </w:r>
      <w:r w:rsidRPr="0019220F">
        <w:rPr>
          <w:rFonts w:ascii="Times New Roman" w:hAnsi="Times New Roman" w:cs="Times New Roman"/>
          <w:sz w:val="28"/>
          <w:szCs w:val="28"/>
        </w:rPr>
        <w:t>r</w:t>
      </w:r>
      <w:r w:rsidRPr="0019220F">
        <w:rPr>
          <w:rFonts w:ascii="Times New Roman" w:hAnsi="Times New Roman" w:cs="Times New Roman"/>
          <w:sz w:val="24"/>
          <w:szCs w:val="24"/>
        </w:rPr>
        <w:t xml:space="preserve">tabel dengan melihat rtabel pada df dengan uji dua sisi. Jika nilai Thitung &gt; </w:t>
      </w:r>
      <w:r w:rsidRPr="0019220F">
        <w:rPr>
          <w:rFonts w:ascii="Times New Roman" w:hAnsi="Times New Roman" w:cs="Times New Roman"/>
          <w:sz w:val="28"/>
          <w:szCs w:val="28"/>
        </w:rPr>
        <w:t>r</w:t>
      </w:r>
      <w:r w:rsidRPr="0019220F">
        <w:rPr>
          <w:rFonts w:ascii="Times New Roman" w:hAnsi="Times New Roman" w:cs="Times New Roman"/>
          <w:sz w:val="24"/>
          <w:szCs w:val="24"/>
        </w:rPr>
        <w:t xml:space="preserve">tabel dan bernilai positif, maka butir pertanyaan atau indikator dinyatakan valid (Ghozali, 2016:133).Jika Thitung &lt; </w:t>
      </w:r>
      <w:r w:rsidRPr="0019220F">
        <w:rPr>
          <w:rFonts w:ascii="Times New Roman" w:hAnsi="Times New Roman" w:cs="Times New Roman"/>
          <w:sz w:val="28"/>
          <w:szCs w:val="28"/>
        </w:rPr>
        <w:t>r</w:t>
      </w:r>
      <w:r w:rsidRPr="0019220F">
        <w:rPr>
          <w:rFonts w:ascii="Times New Roman" w:hAnsi="Times New Roman" w:cs="Times New Roman"/>
          <w:sz w:val="24"/>
          <w:szCs w:val="24"/>
        </w:rPr>
        <w:t xml:space="preserve">tabel maka pertanyaan dianggap tidak valid. Metode perhitungan korelasi menggunakan rumus </w:t>
      </w:r>
      <w:r w:rsidRPr="0019220F">
        <w:rPr>
          <w:rFonts w:ascii="Times New Roman" w:hAnsi="Times New Roman" w:cs="Times New Roman"/>
          <w:i/>
          <w:sz w:val="24"/>
          <w:szCs w:val="24"/>
        </w:rPr>
        <w:t>products moment</w:t>
      </w:r>
      <w:r w:rsidRPr="0019220F">
        <w:rPr>
          <w:rFonts w:ascii="Times New Roman" w:hAnsi="Times New Roman" w:cs="Times New Roman"/>
          <w:sz w:val="24"/>
          <w:szCs w:val="24"/>
        </w:rPr>
        <w:t xml:space="preserve"> yang disajikan oleh (Riduwan &amp; Kuncoro, 2013). </w:t>
      </w:r>
    </w:p>
    <w:p w:rsidR="005D5CA5" w:rsidRPr="008A69FD" w:rsidRDefault="005D5CA5" w:rsidP="005D5CA5">
      <w:pPr>
        <w:pStyle w:val="ListParagraph"/>
        <w:pBdr>
          <w:top w:val="single" w:sz="4" w:space="1" w:color="auto"/>
          <w:left w:val="single" w:sz="4" w:space="4" w:color="auto"/>
          <w:bottom w:val="single" w:sz="4" w:space="1" w:color="auto"/>
          <w:right w:val="single" w:sz="4" w:space="4" w:color="auto"/>
        </w:pBdr>
        <w:spacing w:line="480" w:lineRule="auto"/>
        <w:ind w:left="1080" w:firstLine="480"/>
        <w:jc w:val="both"/>
        <w:rPr>
          <w:rFonts w:ascii="Times New Roman" w:hAnsi="Times New Roman" w:cs="Times New Roman"/>
          <w:sz w:val="24"/>
          <w:szCs w:val="24"/>
        </w:rPr>
      </w:pPr>
      <w:r w:rsidRPr="0019220F">
        <w:rPr>
          <w:rFonts w:ascii="Times New Roman" w:hAnsi="Times New Roman" w:cs="Times New Roman"/>
          <w:sz w:val="24"/>
          <w:szCs w:val="24"/>
        </w:rPr>
        <w:t>Rxy =  ∑</w:t>
      </w:r>
      <w:r w:rsidRPr="0019220F">
        <w:rPr>
          <w:rFonts w:ascii="Cambria Math" w:hAnsi="Cambria Math" w:cs="Cambria Math"/>
          <w:sz w:val="24"/>
          <w:szCs w:val="24"/>
        </w:rPr>
        <w:t>𝑋𝑌</w:t>
      </w:r>
      <w:r w:rsidRPr="0019220F">
        <w:rPr>
          <w:rFonts w:ascii="Times New Roman" w:hAnsi="Times New Roman" w:cs="Times New Roman"/>
          <w:sz w:val="24"/>
          <w:szCs w:val="24"/>
        </w:rPr>
        <w:t>−(∑</w:t>
      </w:r>
      <w:r w:rsidRPr="0019220F">
        <w:rPr>
          <w:rFonts w:ascii="Cambria Math" w:hAnsi="Cambria Math" w:cs="Cambria Math"/>
          <w:sz w:val="24"/>
          <w:szCs w:val="24"/>
        </w:rPr>
        <w:t>𝑋</w:t>
      </w:r>
      <w:r w:rsidRPr="0019220F">
        <w:rPr>
          <w:rFonts w:ascii="Times New Roman" w:hAnsi="Times New Roman" w:cs="Times New Roman"/>
          <w:sz w:val="24"/>
          <w:szCs w:val="24"/>
        </w:rPr>
        <w:t>)(∑</w:t>
      </w:r>
      <w:r w:rsidRPr="0019220F">
        <w:rPr>
          <w:rFonts w:ascii="Cambria Math" w:hAnsi="Cambria Math" w:cs="Cambria Math"/>
          <w:sz w:val="24"/>
          <w:szCs w:val="24"/>
        </w:rPr>
        <w:t>𝑌</w:t>
      </w:r>
      <w:r w:rsidRPr="0019220F">
        <w:rPr>
          <w:rFonts w:ascii="Times New Roman" w:hAnsi="Times New Roman" w:cs="Times New Roman"/>
          <w:sz w:val="24"/>
          <w:szCs w:val="24"/>
        </w:rPr>
        <w:t>) √(</w:t>
      </w:r>
      <w:r w:rsidRPr="0019220F">
        <w:rPr>
          <w:rFonts w:ascii="Cambria Math" w:hAnsi="Cambria Math" w:cs="Cambria Math"/>
          <w:sz w:val="24"/>
          <w:szCs w:val="24"/>
        </w:rPr>
        <w:t>𝑁</w:t>
      </w:r>
      <w:r w:rsidRPr="0019220F">
        <w:rPr>
          <w:rFonts w:ascii="Times New Roman" w:hAnsi="Times New Roman" w:cs="Times New Roman"/>
          <w:sz w:val="24"/>
          <w:szCs w:val="24"/>
        </w:rPr>
        <w:t>∑</w:t>
      </w:r>
      <w:r w:rsidRPr="0019220F">
        <w:rPr>
          <w:rFonts w:ascii="Cambria Math" w:hAnsi="Cambria Math" w:cs="Cambria Math"/>
          <w:sz w:val="24"/>
          <w:szCs w:val="24"/>
        </w:rPr>
        <w:t>𝑋</w:t>
      </w:r>
      <w:r w:rsidRPr="0019220F">
        <w:rPr>
          <w:rFonts w:ascii="Times New Roman" w:hAnsi="Times New Roman" w:cs="Times New Roman"/>
          <w:sz w:val="24"/>
          <w:szCs w:val="24"/>
        </w:rPr>
        <w:t>2−(∑</w:t>
      </w:r>
      <w:r w:rsidRPr="0019220F">
        <w:rPr>
          <w:rFonts w:ascii="Cambria Math" w:hAnsi="Cambria Math" w:cs="Cambria Math"/>
          <w:sz w:val="24"/>
          <w:szCs w:val="24"/>
        </w:rPr>
        <w:t>𝑋</w:t>
      </w:r>
      <w:r w:rsidRPr="0019220F">
        <w:rPr>
          <w:rFonts w:ascii="Times New Roman" w:hAnsi="Times New Roman" w:cs="Times New Roman"/>
          <w:sz w:val="24"/>
          <w:szCs w:val="24"/>
        </w:rPr>
        <w:t>)2(</w:t>
      </w:r>
      <w:r w:rsidRPr="0019220F">
        <w:rPr>
          <w:rFonts w:ascii="Cambria Math" w:hAnsi="Cambria Math" w:cs="Cambria Math"/>
          <w:sz w:val="24"/>
          <w:szCs w:val="24"/>
        </w:rPr>
        <w:t>𝑁</w:t>
      </w:r>
      <w:r w:rsidRPr="0019220F">
        <w:rPr>
          <w:rFonts w:ascii="Times New Roman" w:hAnsi="Times New Roman" w:cs="Times New Roman"/>
          <w:sz w:val="24"/>
          <w:szCs w:val="24"/>
        </w:rPr>
        <w:t>∑</w:t>
      </w:r>
      <w:r w:rsidRPr="0019220F">
        <w:rPr>
          <w:rFonts w:ascii="Cambria Math" w:hAnsi="Cambria Math" w:cs="Cambria Math"/>
          <w:sz w:val="24"/>
          <w:szCs w:val="24"/>
        </w:rPr>
        <w:t>𝑌</w:t>
      </w:r>
      <w:r w:rsidRPr="0019220F">
        <w:rPr>
          <w:rFonts w:ascii="Times New Roman" w:hAnsi="Times New Roman" w:cs="Times New Roman"/>
          <w:sz w:val="24"/>
          <w:szCs w:val="24"/>
        </w:rPr>
        <w:t>2−(∑</w:t>
      </w:r>
      <w:r w:rsidRPr="0019220F">
        <w:rPr>
          <w:rFonts w:ascii="Cambria Math" w:hAnsi="Cambria Math" w:cs="Cambria Math"/>
          <w:sz w:val="24"/>
          <w:szCs w:val="24"/>
        </w:rPr>
        <w:t>𝑌</w:t>
      </w:r>
      <w:r w:rsidRPr="0019220F">
        <w:rPr>
          <w:rFonts w:ascii="Times New Roman" w:hAnsi="Times New Roman" w:cs="Times New Roman"/>
          <w:sz w:val="24"/>
          <w:szCs w:val="24"/>
        </w:rPr>
        <w:t>)2))</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 xml:space="preserve">Keterangan: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 xml:space="preserve">Rxy = Koefisian korelasi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 xml:space="preserve">N = Jumlah respoden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 xml:space="preserve">∑  = Jumlah hasil perkalian skor butir dengan skor total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lastRenderedPageBreak/>
        <w:t xml:space="preserve">∑  = Jumlah skor butir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w:t>
      </w:r>
      <w:r w:rsidRPr="0019220F">
        <w:rPr>
          <w:rFonts w:ascii="Cambria Math" w:hAnsi="Cambria Math" w:cs="Cambria Math"/>
          <w:sz w:val="24"/>
          <w:szCs w:val="24"/>
        </w:rPr>
        <w:t>𝑋</w:t>
      </w:r>
      <w:r w:rsidRPr="0019220F">
        <w:rPr>
          <w:rFonts w:ascii="Times New Roman" w:hAnsi="Times New Roman" w:cs="Times New Roman"/>
          <w:sz w:val="24"/>
          <w:szCs w:val="24"/>
        </w:rPr>
        <w:t xml:space="preserve">2 = Jumlah skor butir kuadrat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 xml:space="preserve">∑  = Jumlah skor total </w:t>
      </w:r>
    </w:p>
    <w:p w:rsidR="005D5CA5" w:rsidRPr="0019220F" w:rsidRDefault="005D5CA5" w:rsidP="005D5CA5">
      <w:pPr>
        <w:pStyle w:val="ListParagraph"/>
        <w:spacing w:line="480" w:lineRule="auto"/>
        <w:ind w:left="993"/>
        <w:jc w:val="both"/>
        <w:rPr>
          <w:rFonts w:ascii="Times New Roman" w:hAnsi="Times New Roman" w:cs="Times New Roman"/>
          <w:sz w:val="24"/>
          <w:szCs w:val="24"/>
        </w:rPr>
      </w:pPr>
      <w:r w:rsidRPr="0019220F">
        <w:rPr>
          <w:rFonts w:ascii="Times New Roman" w:hAnsi="Times New Roman" w:cs="Times New Roman"/>
          <w:sz w:val="24"/>
          <w:szCs w:val="24"/>
        </w:rPr>
        <w:t>∑</w:t>
      </w:r>
      <w:r w:rsidRPr="0019220F">
        <w:rPr>
          <w:rFonts w:ascii="Cambria Math" w:hAnsi="Cambria Math" w:cs="Cambria Math"/>
          <w:sz w:val="24"/>
          <w:szCs w:val="24"/>
        </w:rPr>
        <w:t>𝑌</w:t>
      </w:r>
      <w:r w:rsidRPr="0019220F">
        <w:rPr>
          <w:rFonts w:ascii="Times New Roman" w:hAnsi="Times New Roman" w:cs="Times New Roman"/>
          <w:sz w:val="24"/>
          <w:szCs w:val="24"/>
        </w:rPr>
        <w:t xml:space="preserve">2  = Jumlah skor total kuadrat </w:t>
      </w:r>
    </w:p>
    <w:p w:rsidR="005D5CA5" w:rsidRDefault="005D5CA5" w:rsidP="005D5CA5">
      <w:pPr>
        <w:pStyle w:val="ListParagraph"/>
        <w:spacing w:line="480" w:lineRule="auto"/>
        <w:ind w:left="993" w:firstLine="567"/>
        <w:jc w:val="both"/>
        <w:rPr>
          <w:rFonts w:ascii="Times New Roman" w:hAnsi="Times New Roman" w:cs="Times New Roman"/>
          <w:b/>
          <w:i/>
          <w:sz w:val="24"/>
          <w:szCs w:val="24"/>
        </w:rPr>
      </w:pPr>
      <w:r w:rsidRPr="0019220F">
        <w:rPr>
          <w:rFonts w:ascii="Times New Roman" w:hAnsi="Times New Roman" w:cs="Times New Roman"/>
          <w:sz w:val="24"/>
          <w:szCs w:val="24"/>
        </w:rPr>
        <w:t>Jika instrument yang mewakili responden itu valid, maka kriteria penafsiran mengenai indeks korelasinya ( r ) adalah sebagai berikut:</w:t>
      </w:r>
      <w:r>
        <w:rPr>
          <w:rFonts w:ascii="Times New Roman" w:hAnsi="Times New Roman" w:cs="Times New Roman"/>
          <w:b/>
          <w:i/>
          <w:sz w:val="24"/>
          <w:szCs w:val="24"/>
        </w:rPr>
        <w:t xml:space="preserve">      </w:t>
      </w:r>
    </w:p>
    <w:p w:rsidR="005D5CA5" w:rsidRPr="008A69FD" w:rsidRDefault="005D5CA5" w:rsidP="005D5CA5">
      <w:pPr>
        <w:pStyle w:val="ListParagraph"/>
        <w:spacing w:line="240" w:lineRule="auto"/>
        <w:ind w:left="993" w:firstLine="567"/>
        <w:rPr>
          <w:rFonts w:ascii="Times New Roman" w:hAnsi="Times New Roman" w:cs="Times New Roman"/>
          <w:b/>
          <w:sz w:val="24"/>
          <w:szCs w:val="24"/>
        </w:rPr>
      </w:pPr>
      <w:r>
        <w:rPr>
          <w:rFonts w:ascii="Times New Roman" w:hAnsi="Times New Roman" w:cs="Times New Roman"/>
          <w:b/>
          <w:sz w:val="24"/>
          <w:szCs w:val="24"/>
        </w:rPr>
        <w:t xml:space="preserve">                                           </w:t>
      </w:r>
      <w:r w:rsidRPr="008A69FD">
        <w:rPr>
          <w:rFonts w:ascii="Times New Roman" w:hAnsi="Times New Roman" w:cs="Times New Roman"/>
          <w:b/>
          <w:sz w:val="24"/>
          <w:szCs w:val="24"/>
        </w:rPr>
        <w:t>Tabel 3.5</w:t>
      </w:r>
    </w:p>
    <w:p w:rsidR="005D5CA5" w:rsidRPr="0019220F" w:rsidRDefault="005D5CA5" w:rsidP="005D5CA5">
      <w:pPr>
        <w:pStyle w:val="Caption"/>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19220F">
        <w:rPr>
          <w:rFonts w:ascii="Times New Roman" w:hAnsi="Times New Roman" w:cs="Times New Roman"/>
          <w:b/>
          <w:i w:val="0"/>
          <w:color w:val="auto"/>
          <w:sz w:val="24"/>
          <w:szCs w:val="24"/>
        </w:rPr>
        <w:t>Interpretasi Koefisien Korelasi (r)</w:t>
      </w:r>
    </w:p>
    <w:tbl>
      <w:tblPr>
        <w:tblStyle w:val="TableGrid"/>
        <w:tblW w:w="0" w:type="auto"/>
        <w:tblInd w:w="1080" w:type="dxa"/>
        <w:tblLook w:val="04A0" w:firstRow="1" w:lastRow="0" w:firstColumn="1" w:lastColumn="0" w:noHBand="0" w:noVBand="1"/>
      </w:tblPr>
      <w:tblGrid>
        <w:gridCol w:w="3963"/>
        <w:gridCol w:w="3964"/>
      </w:tblGrid>
      <w:tr w:rsidR="005D5CA5" w:rsidRPr="0019220F" w:rsidTr="005D5CA5">
        <w:tc>
          <w:tcPr>
            <w:tcW w:w="3963" w:type="dxa"/>
          </w:tcPr>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sz w:val="24"/>
                <w:szCs w:val="24"/>
              </w:rPr>
              <w:t>Interval Koefisien</w:t>
            </w:r>
          </w:p>
        </w:tc>
        <w:tc>
          <w:tcPr>
            <w:tcW w:w="3964" w:type="dxa"/>
          </w:tcPr>
          <w:p w:rsidR="005D5CA5" w:rsidRPr="0019220F" w:rsidRDefault="005D5CA5" w:rsidP="005D5CA5">
            <w:pPr>
              <w:pStyle w:val="ListParagraph"/>
              <w:spacing w:line="480" w:lineRule="auto"/>
              <w:ind w:left="0"/>
              <w:jc w:val="both"/>
              <w:rPr>
                <w:rFonts w:ascii="Times New Roman" w:hAnsi="Times New Roman" w:cs="Times New Roman"/>
                <w:sz w:val="24"/>
                <w:szCs w:val="24"/>
              </w:rPr>
            </w:pPr>
            <w:r w:rsidRPr="0019220F">
              <w:rPr>
                <w:rFonts w:ascii="Times New Roman" w:hAnsi="Times New Roman" w:cs="Times New Roman"/>
                <w:sz w:val="24"/>
                <w:szCs w:val="24"/>
              </w:rPr>
              <w:t>Tingkat Hubungan</w:t>
            </w:r>
          </w:p>
        </w:tc>
      </w:tr>
      <w:tr w:rsidR="005D5CA5" w:rsidRPr="0019220F" w:rsidTr="005D5CA5">
        <w:tc>
          <w:tcPr>
            <w:tcW w:w="3963" w:type="dxa"/>
          </w:tcPr>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0,800 - 1,000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0,600 - 0,799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0,400 - 0.599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0.200 - 0,399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0,000 - 0,199</w:t>
            </w:r>
          </w:p>
        </w:tc>
        <w:tc>
          <w:tcPr>
            <w:tcW w:w="3964" w:type="dxa"/>
          </w:tcPr>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Sangat Tinggi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Tinggi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Cukup Tinggi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 xml:space="preserve">Rendah </w:t>
            </w:r>
          </w:p>
          <w:p w:rsidR="005D5CA5" w:rsidRPr="0019220F" w:rsidRDefault="005D5CA5" w:rsidP="005D5CA5">
            <w:pPr>
              <w:pStyle w:val="ListParagraph"/>
              <w:spacing w:line="276" w:lineRule="auto"/>
              <w:ind w:left="0"/>
              <w:jc w:val="both"/>
              <w:rPr>
                <w:rFonts w:ascii="Times New Roman" w:hAnsi="Times New Roman" w:cs="Times New Roman"/>
                <w:sz w:val="24"/>
                <w:szCs w:val="24"/>
              </w:rPr>
            </w:pPr>
            <w:r w:rsidRPr="0019220F">
              <w:rPr>
                <w:rFonts w:ascii="Times New Roman" w:hAnsi="Times New Roman" w:cs="Times New Roman"/>
                <w:sz w:val="24"/>
                <w:szCs w:val="24"/>
              </w:rPr>
              <w:t>Sangat Rendah</w:t>
            </w:r>
          </w:p>
        </w:tc>
      </w:tr>
    </w:tbl>
    <w:p w:rsidR="005D5CA5" w:rsidRPr="0019220F" w:rsidRDefault="005D5CA5" w:rsidP="005D5CA5">
      <w:pPr>
        <w:spacing w:line="480" w:lineRule="auto"/>
        <w:ind w:left="1134"/>
        <w:jc w:val="both"/>
        <w:rPr>
          <w:rFonts w:ascii="Times New Roman" w:hAnsi="Times New Roman" w:cs="Times New Roman"/>
          <w:b/>
          <w:sz w:val="24"/>
          <w:szCs w:val="24"/>
        </w:rPr>
      </w:pPr>
      <w:r w:rsidRPr="0019220F">
        <w:rPr>
          <w:rFonts w:ascii="Times New Roman" w:hAnsi="Times New Roman" w:cs="Times New Roman"/>
          <w:b/>
          <w:sz w:val="24"/>
          <w:szCs w:val="24"/>
        </w:rPr>
        <w:t>Sumber: (Riduwan &amp; Kuncoro, 2013)</w:t>
      </w:r>
    </w:p>
    <w:p w:rsidR="005D5CA5" w:rsidRPr="0019220F" w:rsidRDefault="005D5CA5" w:rsidP="005D5CA5">
      <w:pPr>
        <w:pStyle w:val="ListParagraph"/>
        <w:numPr>
          <w:ilvl w:val="0"/>
          <w:numId w:val="26"/>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Uji Reliabilitas</w:t>
      </w:r>
    </w:p>
    <w:p w:rsidR="005D5CA5" w:rsidRPr="0019220F" w:rsidRDefault="005D5CA5" w:rsidP="005D5CA5">
      <w:pPr>
        <w:pStyle w:val="ListParagraph"/>
        <w:spacing w:line="480" w:lineRule="auto"/>
        <w:ind w:left="993"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Realibilitas instrument mencerminkan kemampuan alat ukur dalam menghasilkan hasil pengukuran yang dapat diandalkan uji reliabilitas juga menggambarkan konsistensi kuesioner dari variabel. Keandalan hasil terlihat ketika pengukuran terhadap kelompok objek yang sama menghasilkan hasil yang relatif konsisten, walaupun ada toleransi untuk taraf siginifkansi. Jika perbedaan tersebut signifikan dari waktu ke waktu maka hasil pengukuran dianggap tidak dapat diandalkan atau tidak reliabel, sebagaimana dijelaskan oleh (Ghozali, 2016:134). Uji reliabilitas umumnya dilakukan setelah uji validitas, terutama pada penelitian dengan pendekatan skala likert. Uji reliabilitas dalam penelitian ini menggunakan teknik </w:t>
      </w:r>
      <w:r w:rsidRPr="0019220F">
        <w:rPr>
          <w:rFonts w:ascii="Times New Roman" w:hAnsi="Times New Roman" w:cs="Times New Roman"/>
          <w:i/>
          <w:sz w:val="24"/>
          <w:szCs w:val="24"/>
        </w:rPr>
        <w:t>Cronbach Alpha</w:t>
      </w:r>
      <w:r w:rsidRPr="0019220F">
        <w:rPr>
          <w:rFonts w:ascii="Times New Roman" w:hAnsi="Times New Roman" w:cs="Times New Roman"/>
          <w:sz w:val="24"/>
          <w:szCs w:val="24"/>
        </w:rPr>
        <w:t xml:space="preserve">, yang kemudian </w:t>
      </w:r>
      <w:r w:rsidRPr="0019220F">
        <w:rPr>
          <w:rFonts w:ascii="Times New Roman" w:hAnsi="Times New Roman" w:cs="Times New Roman"/>
          <w:sz w:val="24"/>
          <w:szCs w:val="24"/>
        </w:rPr>
        <w:lastRenderedPageBreak/>
        <w:t xml:space="preserve">dengan nilai reliabilitas memadai jika memberikan nilai Cronbach Alpha &gt; 0,70 (Ghozali, 2016:134). </w:t>
      </w:r>
    </w:p>
    <w:p w:rsidR="005D5CA5" w:rsidRPr="0019220F" w:rsidRDefault="005D5CA5" w:rsidP="005D5CA5">
      <w:pPr>
        <w:pStyle w:val="Heading2"/>
        <w:numPr>
          <w:ilvl w:val="0"/>
          <w:numId w:val="31"/>
        </w:numPr>
        <w:spacing w:line="480" w:lineRule="auto"/>
        <w:jc w:val="both"/>
        <w:rPr>
          <w:rFonts w:ascii="Times New Roman" w:hAnsi="Times New Roman" w:cs="Times New Roman"/>
          <w:b/>
          <w:color w:val="auto"/>
          <w:sz w:val="24"/>
          <w:szCs w:val="24"/>
        </w:rPr>
      </w:pPr>
      <w:r w:rsidRPr="0019220F">
        <w:rPr>
          <w:rFonts w:ascii="Times New Roman" w:hAnsi="Times New Roman" w:cs="Times New Roman"/>
          <w:b/>
          <w:color w:val="auto"/>
          <w:sz w:val="24"/>
          <w:szCs w:val="24"/>
        </w:rPr>
        <w:t>Metode Analisis Data</w:t>
      </w:r>
    </w:p>
    <w:p w:rsidR="005D5CA5" w:rsidRPr="0019220F" w:rsidRDefault="005D5CA5" w:rsidP="005D5CA5">
      <w:pPr>
        <w:spacing w:line="480" w:lineRule="auto"/>
        <w:ind w:left="709" w:firstLine="567"/>
        <w:jc w:val="both"/>
        <w:rPr>
          <w:rFonts w:ascii="Times New Roman" w:hAnsi="Times New Roman" w:cs="Times New Roman"/>
          <w:b/>
          <w:sz w:val="24"/>
          <w:szCs w:val="24"/>
        </w:rPr>
      </w:pPr>
      <w:r w:rsidRPr="0019220F">
        <w:rPr>
          <w:rFonts w:ascii="Times New Roman" w:hAnsi="Times New Roman" w:cs="Times New Roman"/>
          <w:sz w:val="24"/>
          <w:szCs w:val="24"/>
        </w:rPr>
        <w:t>Tindakan akhir setelah mendapatkan data dari responden yang telah dikumpulkan disebut analisis data. Dalam penelitian ini, data yang digunakan terdiri dari data primer. Data primer diperoleh melalui penyebaran kuesioner kepada para responden.</w:t>
      </w:r>
    </w:p>
    <w:p w:rsidR="005D5CA5" w:rsidRPr="0019220F" w:rsidRDefault="005D5CA5" w:rsidP="005D5CA5">
      <w:pPr>
        <w:pStyle w:val="ListParagraph"/>
        <w:numPr>
          <w:ilvl w:val="0"/>
          <w:numId w:val="24"/>
        </w:numPr>
        <w:spacing w:line="480" w:lineRule="auto"/>
        <w:ind w:left="993" w:hanging="284"/>
        <w:jc w:val="both"/>
        <w:rPr>
          <w:rFonts w:ascii="Times New Roman" w:hAnsi="Times New Roman" w:cs="Times New Roman"/>
          <w:sz w:val="24"/>
          <w:szCs w:val="24"/>
        </w:rPr>
      </w:pPr>
      <w:r w:rsidRPr="0019220F">
        <w:rPr>
          <w:rFonts w:ascii="Times New Roman" w:hAnsi="Times New Roman" w:cs="Times New Roman"/>
          <w:sz w:val="24"/>
          <w:szCs w:val="24"/>
        </w:rPr>
        <w:t>Analisis Statistik Deskriptif</w:t>
      </w:r>
    </w:p>
    <w:p w:rsidR="005D5CA5" w:rsidRPr="0019220F" w:rsidRDefault="005D5CA5" w:rsidP="005D5CA5">
      <w:pPr>
        <w:pStyle w:val="ListParagraph"/>
        <w:spacing w:after="0" w:line="480" w:lineRule="auto"/>
        <w:ind w:left="1080" w:firstLine="62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Merujuk pada penjelasan Sugiyono (2022:206) analisis deskriptif merupakan metode statistik yang digunakan untuk menggambarkan data tanpa melakukan kesimpulan atau generalisasi terlebih dahulu, analisis ini mencakup variabel-variabel seperti jumlah rata-rata, standar deviasi, varian, nilai terendah, dan nilai tertinggi yang digunakan untuk memberikan gambaran gambaran umum mengenai variabel penelitian. Dalam penelitian ini, terdapat lima variabel independen, yaitu </w:t>
      </w:r>
      <w:r w:rsidRPr="0019220F">
        <w:rPr>
          <w:rFonts w:ascii="Times New Roman" w:hAnsi="Times New Roman" w:cs="Times New Roman"/>
          <w:i/>
          <w:color w:val="000000"/>
          <w:sz w:val="24"/>
          <w:szCs w:val="24"/>
        </w:rPr>
        <w:t>Financial Literacy</w:t>
      </w:r>
      <w:r w:rsidRPr="0019220F">
        <w:rPr>
          <w:rFonts w:ascii="Times New Roman" w:hAnsi="Times New Roman" w:cs="Times New Roman"/>
          <w:color w:val="000000"/>
          <w:sz w:val="24"/>
          <w:szCs w:val="24"/>
        </w:rPr>
        <w:t xml:space="preserve"> (X1), Sikap keuangan (X2), Linkungan Sosial (X3), dan Gaya Hidup (X4), sementara dependen variabelnya adalah Perencanaan Keuangan (Y).</w:t>
      </w:r>
    </w:p>
    <w:p w:rsidR="005D5CA5" w:rsidRPr="0019220F" w:rsidRDefault="005D5CA5" w:rsidP="005D5CA5">
      <w:pPr>
        <w:pStyle w:val="ListParagraph"/>
        <w:numPr>
          <w:ilvl w:val="0"/>
          <w:numId w:val="24"/>
        </w:numPr>
        <w:spacing w:line="480" w:lineRule="auto"/>
        <w:ind w:left="993" w:hanging="273"/>
        <w:jc w:val="both"/>
        <w:rPr>
          <w:rFonts w:ascii="Times New Roman" w:hAnsi="Times New Roman" w:cs="Times New Roman"/>
          <w:sz w:val="24"/>
          <w:szCs w:val="24"/>
        </w:rPr>
      </w:pPr>
      <w:r w:rsidRPr="0019220F">
        <w:rPr>
          <w:rFonts w:ascii="Times New Roman" w:hAnsi="Times New Roman" w:cs="Times New Roman"/>
          <w:sz w:val="24"/>
          <w:szCs w:val="24"/>
        </w:rPr>
        <w:t>Uji Asumsi Klasik</w:t>
      </w:r>
    </w:p>
    <w:p w:rsidR="005D5CA5" w:rsidRPr="0019220F" w:rsidRDefault="005D5CA5" w:rsidP="005D5CA5">
      <w:pPr>
        <w:pStyle w:val="ListParagraph"/>
        <w:numPr>
          <w:ilvl w:val="0"/>
          <w:numId w:val="25"/>
        </w:numPr>
        <w:spacing w:after="0" w:line="480" w:lineRule="auto"/>
        <w:ind w:left="1276" w:hanging="283"/>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Multikolinieritas</w:t>
      </w:r>
    </w:p>
    <w:p w:rsidR="005D5CA5" w:rsidRPr="0019220F" w:rsidRDefault="005D5CA5" w:rsidP="005D5CA5">
      <w:pPr>
        <w:pStyle w:val="ListParagraph"/>
        <w:spacing w:after="0" w:line="480" w:lineRule="auto"/>
        <w:ind w:left="1276" w:firstLine="567"/>
        <w:jc w:val="both"/>
        <w:rPr>
          <w:rFonts w:ascii="Times New Roman" w:hAnsi="Times New Roman" w:cs="Times New Roman"/>
          <w:color w:val="000000"/>
          <w:sz w:val="24"/>
          <w:szCs w:val="24"/>
          <w:lang w:val="id-ID"/>
        </w:rPr>
      </w:pPr>
      <w:r w:rsidRPr="0019220F">
        <w:rPr>
          <w:rFonts w:ascii="Times New Roman" w:hAnsi="Times New Roman" w:cs="Times New Roman"/>
          <w:color w:val="000000"/>
          <w:sz w:val="24"/>
          <w:szCs w:val="24"/>
        </w:rPr>
        <w:t xml:space="preserve">Tujuan dari uji multikolinearitas ini adalah untuk menguji apakah terdapat hubungan antar variabel independen dalam model regresi. Model yang ideal adalah model yang tidak terdapat hubungan nyata antara variabel-variabel independennya. Multikolineritas muncul jika di antara variabel independen memiliki korelasi yang tinggi dan membuat kita sulit untuk memisahkan efek suatu variabel independen terhadap variabel dependen dari efek variabel lainnya. Hal ini disebabkan perubahan </w:t>
      </w:r>
      <w:r w:rsidRPr="0019220F">
        <w:rPr>
          <w:rFonts w:ascii="Times New Roman" w:hAnsi="Times New Roman" w:cs="Times New Roman"/>
          <w:color w:val="000000"/>
          <w:sz w:val="24"/>
          <w:szCs w:val="24"/>
        </w:rPr>
        <w:lastRenderedPageBreak/>
        <w:t xml:space="preserve">suatu variabel akan menyebabkan perubahan variabel pasangannya karena korelasi yang tinggi. </w:t>
      </w:r>
    </w:p>
    <w:p w:rsidR="005D5CA5" w:rsidRPr="0019220F" w:rsidRDefault="005D5CA5" w:rsidP="005D5CA5">
      <w:pPr>
        <w:pStyle w:val="ListParagraph"/>
        <w:spacing w:after="0" w:line="480" w:lineRule="auto"/>
        <w:ind w:left="1276"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Salah satu cara untuk mengetahui ada tidaknya multikolinearitas pada suatu model regresi adalah dengan melihat nilai toleransi dan VIF (</w:t>
      </w:r>
      <w:r w:rsidRPr="0019220F">
        <w:rPr>
          <w:rFonts w:ascii="Times New Roman" w:hAnsi="Times New Roman" w:cs="Times New Roman"/>
          <w:i/>
          <w:iCs/>
          <w:color w:val="000000"/>
          <w:sz w:val="24"/>
          <w:szCs w:val="24"/>
        </w:rPr>
        <w:t>Variance Inflation Factor</w:t>
      </w:r>
      <w:r w:rsidRPr="0019220F">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428896891"/>
          <w:placeholder>
            <w:docPart w:val="27C3D8D2F36D4ED0B40E2A68296F2A39"/>
          </w:placeholder>
        </w:sdtPr>
        <w:sdtContent>
          <w:r w:rsidRPr="0019220F">
            <w:rPr>
              <w:rFonts w:ascii="Times New Roman" w:hAnsi="Times New Roman" w:cs="Times New Roman"/>
              <w:color w:val="000000"/>
              <w:sz w:val="24"/>
              <w:szCs w:val="24"/>
            </w:rPr>
            <w:t>(Ghozali, 2005:96).</w:t>
          </w:r>
        </w:sdtContent>
      </w:sdt>
    </w:p>
    <w:p w:rsidR="005D5CA5" w:rsidRPr="0019220F" w:rsidRDefault="005D5CA5" w:rsidP="005D5CA5">
      <w:pPr>
        <w:pStyle w:val="ListParagraph"/>
        <w:spacing w:line="480" w:lineRule="auto"/>
        <w:ind w:left="1560" w:hanging="284"/>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 Jika nilai Tolerance&gt; 0,10 dan VIF&lt; 10, maka dapat diartikan bahwa tidak terdapat multikolinearitas pada penelitian tersebut </w:t>
      </w:r>
    </w:p>
    <w:p w:rsidR="005D5CA5" w:rsidRPr="0019220F" w:rsidRDefault="005D5CA5" w:rsidP="005D5CA5">
      <w:pPr>
        <w:pStyle w:val="ListParagraph"/>
        <w:spacing w:line="480" w:lineRule="auto"/>
        <w:ind w:left="1560" w:hanging="284"/>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Jika nilai Tolerance&lt; 0,10 dan VIF&gt; 10, maka dapat diartikan bahwa terjadi gangguan multikolinearitas pada penelitian tersebut</w:t>
      </w:r>
    </w:p>
    <w:p w:rsidR="005D5CA5" w:rsidRPr="0019220F" w:rsidRDefault="005D5CA5" w:rsidP="005D5CA5">
      <w:pPr>
        <w:pStyle w:val="ListParagraph"/>
        <w:numPr>
          <w:ilvl w:val="0"/>
          <w:numId w:val="25"/>
        </w:numPr>
        <w:spacing w:line="480" w:lineRule="auto"/>
        <w:ind w:left="1276" w:hanging="283"/>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Heteroskedastisitas </w:t>
      </w:r>
    </w:p>
    <w:p w:rsidR="005D5CA5" w:rsidRPr="0019220F" w:rsidRDefault="005D5CA5" w:rsidP="005D5CA5">
      <w:pPr>
        <w:pStyle w:val="ListParagraph"/>
        <w:spacing w:after="0" w:line="480" w:lineRule="auto"/>
        <w:ind w:left="1276"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Pengujian ini dilakukan untuk menguji apakah dalam model regresi terjadi ketidaksamaan varian residual dari suatu pengamatan ke pengamatan-pengamatan yang lain. Jika varian dari suatu pengamatan ke pengamat yang lain tetap, maka disebut homoskedastisitas dan jika varian berbeda disebut heteroskedastisitas. Model regresi yang baik adalah yang homoskedastisitas atau tidak terjadi heteroskedastisitas. Cara untuk mendeteksi ada atau tidaknya heteroskedastisitas adalah dengan melihat grafik plot antara nilai prediksi variabel terikat yaitu ZPRED dengan residualnya SRESID. Deteksi ada tidaknya heteroskedastisitas dapat dilakukan dengan melihat ada tidaknya pola tertentu pada grafik scatterplot antara SRESID dan ZPRED (Ghozali, 2005:107). </w:t>
      </w:r>
    </w:p>
    <w:p w:rsidR="005D5CA5" w:rsidRDefault="005D5CA5" w:rsidP="005D5CA5">
      <w:pPr>
        <w:pStyle w:val="ListParagraph"/>
        <w:spacing w:after="0" w:line="480" w:lineRule="auto"/>
        <w:ind w:left="1276"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Model yang digunakan adalah model atau metode regresi dengan dasar pengambilan keputusan membandingkan nilai sig variabel independen dengan tingkat kepercayaan (α = 0,05). Apabila nilai sig lebih besar dari nilai α (sig &gt; α) </w:t>
      </w:r>
      <w:r w:rsidRPr="0019220F">
        <w:rPr>
          <w:rFonts w:ascii="Times New Roman" w:hAnsi="Times New Roman" w:cs="Times New Roman"/>
          <w:color w:val="000000"/>
          <w:sz w:val="24"/>
          <w:szCs w:val="24"/>
        </w:rPr>
        <w:lastRenderedPageBreak/>
        <w:t>maka dapat disimpulkan bahwa dalam model regresi ini tidak terdapat gejala heteroskedastisitas.</w:t>
      </w:r>
    </w:p>
    <w:p w:rsidR="005D5CA5" w:rsidRPr="0019220F" w:rsidRDefault="005D5CA5" w:rsidP="005D5CA5">
      <w:pPr>
        <w:pStyle w:val="ListParagraph"/>
        <w:spacing w:after="0" w:line="480" w:lineRule="auto"/>
        <w:ind w:left="1276" w:firstLine="567"/>
        <w:jc w:val="both"/>
        <w:rPr>
          <w:rFonts w:ascii="Times New Roman" w:hAnsi="Times New Roman" w:cs="Times New Roman"/>
          <w:color w:val="000000"/>
          <w:sz w:val="24"/>
          <w:szCs w:val="24"/>
        </w:rPr>
      </w:pPr>
    </w:p>
    <w:p w:rsidR="005D5CA5" w:rsidRPr="0019220F" w:rsidRDefault="005D5CA5" w:rsidP="005D5CA5">
      <w:pPr>
        <w:pStyle w:val="ListParagraph"/>
        <w:numPr>
          <w:ilvl w:val="0"/>
          <w:numId w:val="25"/>
        </w:numPr>
        <w:spacing w:after="0" w:line="480" w:lineRule="auto"/>
        <w:ind w:left="1276" w:hanging="283"/>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Normalita</w:t>
      </w:r>
      <w:r w:rsidRPr="0019220F">
        <w:rPr>
          <w:rFonts w:ascii="Times New Roman" w:hAnsi="Times New Roman" w:cs="Times New Roman"/>
          <w:color w:val="000000"/>
          <w:sz w:val="24"/>
          <w:szCs w:val="24"/>
          <w:lang w:val="id-ID"/>
        </w:rPr>
        <w:t>s</w:t>
      </w:r>
    </w:p>
    <w:p w:rsidR="005D5CA5" w:rsidRPr="0019220F" w:rsidRDefault="005D5CA5" w:rsidP="005D5CA5">
      <w:pPr>
        <w:pStyle w:val="ListParagraph"/>
        <w:spacing w:after="0" w:line="480" w:lineRule="auto"/>
        <w:ind w:left="1276"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Uji normalitas data bertujuan untuk menguji apakah dalam</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model regresi, variabel pengganggu atau residual memiliki distribusi</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normal. Karena dalam uji F dan uji t mengasumsikan bahwa nilai</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residual mengikuti distribusi normal. Kalau asumsi ini dilanggar ma</w:t>
      </w:r>
      <w:r w:rsidRPr="0019220F">
        <w:rPr>
          <w:rFonts w:ascii="Times New Roman" w:hAnsi="Times New Roman" w:cs="Times New Roman"/>
          <w:color w:val="000000"/>
          <w:sz w:val="24"/>
          <w:szCs w:val="24"/>
          <w:lang w:val="id-ID"/>
        </w:rPr>
        <w:t xml:space="preserve">ka </w:t>
      </w:r>
      <w:r w:rsidRPr="0019220F">
        <w:rPr>
          <w:rFonts w:ascii="Times New Roman" w:hAnsi="Times New Roman" w:cs="Times New Roman"/>
          <w:color w:val="000000"/>
          <w:sz w:val="24"/>
          <w:szCs w:val="24"/>
        </w:rPr>
        <w:t>uji statistik menjadi tidak valid untuk jumlah sampel kecil.</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Salah satu</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cara yang dapat digunakan untuk menguji normalitas adalah uji</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i/>
          <w:iCs/>
          <w:color w:val="000000"/>
          <w:sz w:val="24"/>
          <w:szCs w:val="24"/>
        </w:rPr>
        <w:t>Kolmogorov-Smirnov</w:t>
      </w:r>
      <w:r w:rsidRPr="0019220F">
        <w:rPr>
          <w:rFonts w:ascii="Times New Roman" w:hAnsi="Times New Roman" w:cs="Times New Roman"/>
          <w:color w:val="000000"/>
          <w:sz w:val="24"/>
          <w:szCs w:val="24"/>
        </w:rPr>
        <w:t xml:space="preserve"> (K-S) (Ghozali, 2005:147).</w:t>
      </w:r>
    </w:p>
    <w:p w:rsidR="005D5CA5" w:rsidRPr="0019220F" w:rsidRDefault="005D5CA5" w:rsidP="005D5CA5">
      <w:pPr>
        <w:pStyle w:val="ListParagraph"/>
        <w:spacing w:line="480" w:lineRule="auto"/>
        <w:ind w:left="1134" w:firstLine="142"/>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H0: Data residual berdistribusi normal</w:t>
      </w:r>
    </w:p>
    <w:p w:rsidR="005D5CA5" w:rsidRPr="0019220F" w:rsidRDefault="005D5CA5" w:rsidP="005D5CA5">
      <w:pPr>
        <w:pStyle w:val="ListParagraph"/>
        <w:spacing w:after="0" w:line="480" w:lineRule="auto"/>
        <w:ind w:left="1134" w:firstLine="142"/>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Ha: Data residual tidak berdistribusi normal</w:t>
      </w:r>
    </w:p>
    <w:p w:rsidR="005D5CA5" w:rsidRPr="0019220F" w:rsidRDefault="005D5CA5" w:rsidP="005D5CA5">
      <w:pPr>
        <w:spacing w:after="0" w:line="480" w:lineRule="auto"/>
        <w:ind w:left="1276"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Jika signifikansi nilai K-S &lt; 0,05 maka Ho ditolak dan jika</w:t>
      </w:r>
      <w:r w:rsidRPr="0019220F">
        <w:rPr>
          <w:rFonts w:ascii="Times New Roman" w:hAnsi="Times New Roman" w:cs="Times New Roman"/>
          <w:color w:val="000000"/>
          <w:sz w:val="24"/>
          <w:szCs w:val="24"/>
          <w:lang w:val="id-ID"/>
        </w:rPr>
        <w:t xml:space="preserve">  </w:t>
      </w:r>
      <w:r w:rsidRPr="0019220F">
        <w:rPr>
          <w:rFonts w:ascii="Times New Roman" w:hAnsi="Times New Roman" w:cs="Times New Roman"/>
          <w:color w:val="000000"/>
          <w:sz w:val="24"/>
          <w:szCs w:val="24"/>
        </w:rPr>
        <w:t>signifik</w:t>
      </w:r>
      <w:r>
        <w:rPr>
          <w:rFonts w:ascii="Times New Roman" w:hAnsi="Times New Roman" w:cs="Times New Roman"/>
          <w:color w:val="000000"/>
          <w:sz w:val="24"/>
          <w:szCs w:val="24"/>
        </w:rPr>
        <w:t>ansi &gt; 0,05 maka Ho diterima.</w:t>
      </w:r>
    </w:p>
    <w:p w:rsidR="005D5CA5" w:rsidRPr="0019220F" w:rsidRDefault="005D5CA5" w:rsidP="005D5CA5">
      <w:pPr>
        <w:pStyle w:val="ListParagraph"/>
        <w:numPr>
          <w:ilvl w:val="0"/>
          <w:numId w:val="24"/>
        </w:numPr>
        <w:spacing w:line="480" w:lineRule="auto"/>
        <w:ind w:left="993" w:hanging="273"/>
        <w:jc w:val="both"/>
        <w:rPr>
          <w:rFonts w:ascii="Times New Roman" w:hAnsi="Times New Roman" w:cs="Times New Roman"/>
          <w:sz w:val="24"/>
          <w:szCs w:val="24"/>
        </w:rPr>
      </w:pPr>
      <w:r w:rsidRPr="0019220F">
        <w:rPr>
          <w:rFonts w:ascii="Times New Roman" w:hAnsi="Times New Roman" w:cs="Times New Roman"/>
          <w:sz w:val="24"/>
          <w:szCs w:val="24"/>
        </w:rPr>
        <w:t>Uji Regresi Linier Berganda</w:t>
      </w:r>
    </w:p>
    <w:p w:rsidR="005D5CA5" w:rsidRDefault="005D5CA5" w:rsidP="005D5CA5">
      <w:pPr>
        <w:pStyle w:val="ListParagraph"/>
        <w:spacing w:after="0" w:line="480" w:lineRule="auto"/>
        <w:ind w:left="993" w:firstLine="567"/>
        <w:jc w:val="both"/>
        <w:rPr>
          <w:rFonts w:ascii="Times New Roman" w:hAnsi="Times New Roman" w:cs="Times New Roman"/>
          <w:color w:val="000000"/>
          <w:sz w:val="24"/>
          <w:szCs w:val="24"/>
        </w:rPr>
      </w:pPr>
      <w:r w:rsidRPr="0019220F">
        <w:rPr>
          <w:rFonts w:ascii="Times New Roman" w:hAnsi="Times New Roman" w:cs="Times New Roman"/>
          <w:sz w:val="24"/>
          <w:szCs w:val="24"/>
        </w:rPr>
        <w:t xml:space="preserve">Menurut Sugiyono (2019:75), analisis ini digunakan untuk memperkirakan keadaaan (naik dan turun) dari variabel terstruktur (kriteria) ketika dua atau lebih variabel bebas sebagai elemen prediktor dimanipulasi (dinaikan dan diturunkan nilainya). </w:t>
      </w:r>
      <w:r w:rsidRPr="0019220F">
        <w:rPr>
          <w:rFonts w:ascii="Times New Roman" w:hAnsi="Times New Roman" w:cs="Times New Roman"/>
          <w:color w:val="000000"/>
          <w:sz w:val="24"/>
          <w:szCs w:val="24"/>
        </w:rPr>
        <w:t xml:space="preserve">Uji regresi ini bertujuan untuk mengetahui pengaruh </w:t>
      </w:r>
      <w:r w:rsidRPr="0019220F">
        <w:rPr>
          <w:rFonts w:ascii="Times New Roman" w:hAnsi="Times New Roman" w:cs="Times New Roman"/>
          <w:i/>
          <w:color w:val="000000"/>
          <w:sz w:val="24"/>
          <w:szCs w:val="24"/>
        </w:rPr>
        <w:t>financial literacy</w:t>
      </w:r>
      <w:r w:rsidRPr="0019220F">
        <w:rPr>
          <w:rFonts w:ascii="Times New Roman" w:hAnsi="Times New Roman" w:cs="Times New Roman"/>
          <w:color w:val="000000"/>
          <w:sz w:val="24"/>
          <w:szCs w:val="24"/>
        </w:rPr>
        <w:t xml:space="preserve">, sikap keuangan, lingkungan sosial, dan gaya hidup terhadap perencanaan keuangan pada mahasiswa bidang ilmu ekonomi dan bisnis di wilayah Kota Tegal. </w:t>
      </w:r>
    </w:p>
    <w:p w:rsidR="005D5CA5" w:rsidRPr="0019220F" w:rsidRDefault="005D5CA5" w:rsidP="005D5CA5">
      <w:pPr>
        <w:pStyle w:val="ListParagraph"/>
        <w:spacing w:after="0" w:line="480" w:lineRule="auto"/>
        <w:ind w:left="993" w:firstLine="567"/>
        <w:jc w:val="both"/>
        <w:rPr>
          <w:rFonts w:ascii="Times New Roman" w:hAnsi="Times New Roman" w:cs="Times New Roman"/>
          <w:color w:val="000000"/>
          <w:sz w:val="24"/>
          <w:szCs w:val="24"/>
        </w:rPr>
      </w:pPr>
    </w:p>
    <w:p w:rsidR="005D5CA5" w:rsidRPr="0019220F" w:rsidRDefault="005D5CA5" w:rsidP="005D5CA5">
      <w:pPr>
        <w:pStyle w:val="ListParagraph"/>
        <w:spacing w:after="0" w:line="480" w:lineRule="auto"/>
        <w:ind w:left="993" w:firstLine="567"/>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lastRenderedPageBreak/>
        <w:t xml:space="preserve">Pada penelitian ini menggunakan lima prediktor, maka analisis regresi linear berganda dirumuskan sebagai berikut :  </w:t>
      </w:r>
    </w:p>
    <w:p w:rsidR="005D5CA5" w:rsidRPr="0019220F" w:rsidRDefault="005D5CA5" w:rsidP="005D5CA5">
      <w:pPr>
        <w:pStyle w:val="ListParagraph"/>
        <w:spacing w:after="0" w:line="480" w:lineRule="auto"/>
        <w:ind w:left="1134"/>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Y = a + β1X1 + β2X2 + β3X3 + β4X4  + e (Sumber : (Sugiyono, 2015)</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Keterangan :</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Y   = Perencanaan Keuangan</w:t>
      </w:r>
    </w:p>
    <w:p w:rsidR="005D5CA5" w:rsidRPr="0019220F" w:rsidRDefault="005D5CA5" w:rsidP="005D5CA5">
      <w:pPr>
        <w:pStyle w:val="ListParagraph"/>
        <w:spacing w:after="0" w:line="480" w:lineRule="auto"/>
        <w:ind w:left="1418" w:hanging="425"/>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A   = Konstanta </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X1 = </w:t>
      </w:r>
      <w:r w:rsidRPr="0019220F">
        <w:rPr>
          <w:rFonts w:ascii="Times New Roman" w:hAnsi="Times New Roman" w:cs="Times New Roman"/>
          <w:i/>
          <w:color w:val="000000"/>
          <w:sz w:val="24"/>
          <w:szCs w:val="24"/>
        </w:rPr>
        <w:t>Financial Literacy</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X2 = Sikap Keuangan </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X3 = Lingkungan Sosial</w:t>
      </w:r>
    </w:p>
    <w:p w:rsidR="005D5CA5" w:rsidRPr="0019220F" w:rsidRDefault="005D5CA5" w:rsidP="005D5CA5">
      <w:pPr>
        <w:pStyle w:val="ListParagraph"/>
        <w:spacing w:after="0" w:line="480" w:lineRule="auto"/>
        <w:ind w:left="1134" w:hanging="141"/>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X4 = Gaya Hidup</w:t>
      </w:r>
    </w:p>
    <w:p w:rsidR="005D5CA5" w:rsidRPr="008A69FD" w:rsidRDefault="005D5CA5" w:rsidP="005D5CA5">
      <w:pPr>
        <w:pStyle w:val="ListParagraph"/>
        <w:spacing w:after="0" w:line="480" w:lineRule="auto"/>
        <w:ind w:left="1134" w:hanging="141"/>
        <w:jc w:val="both"/>
        <w:rPr>
          <w:rFonts w:ascii="Times New Roman" w:hAnsi="Times New Roman" w:cs="Times New Roman"/>
          <w:i/>
          <w:color w:val="000000"/>
          <w:sz w:val="24"/>
          <w:szCs w:val="24"/>
        </w:rPr>
      </w:pPr>
      <w:r w:rsidRPr="0019220F">
        <w:rPr>
          <w:rFonts w:ascii="Times New Roman" w:hAnsi="Times New Roman" w:cs="Times New Roman"/>
          <w:color w:val="000000"/>
          <w:sz w:val="24"/>
          <w:szCs w:val="24"/>
        </w:rPr>
        <w:t xml:space="preserve">e    = Standar </w:t>
      </w:r>
      <w:r>
        <w:rPr>
          <w:rFonts w:ascii="Times New Roman" w:hAnsi="Times New Roman" w:cs="Times New Roman"/>
          <w:i/>
          <w:color w:val="000000"/>
          <w:sz w:val="24"/>
          <w:szCs w:val="24"/>
        </w:rPr>
        <w:t>error</w:t>
      </w:r>
    </w:p>
    <w:p w:rsidR="005D5CA5" w:rsidRPr="0019220F" w:rsidRDefault="005D5CA5" w:rsidP="005D5CA5">
      <w:pPr>
        <w:pStyle w:val="ListParagraph"/>
        <w:numPr>
          <w:ilvl w:val="0"/>
          <w:numId w:val="24"/>
        </w:numPr>
        <w:spacing w:after="0" w:line="480" w:lineRule="auto"/>
        <w:ind w:left="993" w:hanging="273"/>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Uji Hipotesis</w:t>
      </w:r>
    </w:p>
    <w:p w:rsidR="005D5CA5" w:rsidRPr="0019220F" w:rsidRDefault="005D5CA5" w:rsidP="005D5CA5">
      <w:pPr>
        <w:pStyle w:val="ListParagraph"/>
        <w:numPr>
          <w:ilvl w:val="1"/>
          <w:numId w:val="24"/>
        </w:numPr>
        <w:spacing w:line="480" w:lineRule="auto"/>
        <w:ind w:left="1276" w:hanging="283"/>
        <w:jc w:val="both"/>
        <w:rPr>
          <w:rFonts w:ascii="Times New Roman" w:hAnsi="Times New Roman" w:cs="Times New Roman"/>
          <w:color w:val="000000"/>
          <w:sz w:val="24"/>
          <w:szCs w:val="24"/>
          <w:lang w:val="en-ID"/>
        </w:rPr>
      </w:pPr>
      <w:r w:rsidRPr="0019220F">
        <w:rPr>
          <w:rFonts w:ascii="Times New Roman" w:hAnsi="Times New Roman" w:cs="Times New Roman"/>
          <w:color w:val="000000"/>
          <w:sz w:val="24"/>
          <w:szCs w:val="24"/>
        </w:rPr>
        <w:t xml:space="preserve">Uji F (Uji Kelayakan Model) </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Menurut Ghozali (2018:89) uji F digunakan untuk menunjukan apakah semua variabel independen yang dimasuk</w:t>
      </w:r>
      <w:r w:rsidRPr="0019220F">
        <w:rPr>
          <w:rFonts w:ascii="Times New Roman" w:hAnsi="Times New Roman" w:cs="Times New Roman"/>
          <w:sz w:val="24"/>
          <w:szCs w:val="24"/>
          <w:lang w:val="id-ID"/>
        </w:rPr>
        <w:t>k</w:t>
      </w:r>
      <w:r w:rsidRPr="0019220F">
        <w:rPr>
          <w:rFonts w:ascii="Times New Roman" w:hAnsi="Times New Roman" w:cs="Times New Roman"/>
          <w:sz w:val="24"/>
          <w:szCs w:val="24"/>
        </w:rPr>
        <w:t xml:space="preserve">an dalam model memiliki pengaruh secara bersama-sama atau simultan terhadap variabel dependen. Pengujian dilakukan dengan </w:t>
      </w:r>
      <w:r w:rsidRPr="0019220F">
        <w:rPr>
          <w:rFonts w:ascii="Times New Roman" w:hAnsi="Times New Roman" w:cs="Times New Roman"/>
          <w:sz w:val="24"/>
          <w:szCs w:val="24"/>
          <w:lang w:val="id-ID"/>
        </w:rPr>
        <w:t xml:space="preserve">nilai </w:t>
      </w:r>
      <w:r w:rsidRPr="0019220F">
        <w:rPr>
          <w:rFonts w:ascii="Times New Roman" w:hAnsi="Times New Roman" w:cs="Times New Roman"/>
          <w:sz w:val="24"/>
          <w:szCs w:val="24"/>
        </w:rPr>
        <w:t>sig (α = 0,05 atau 5%</w:t>
      </w:r>
      <w:r w:rsidRPr="0019220F">
        <w:rPr>
          <w:rFonts w:ascii="Times New Roman" w:hAnsi="Times New Roman" w:cs="Times New Roman"/>
          <w:sz w:val="24"/>
          <w:szCs w:val="24"/>
          <w:lang w:val="id-ID"/>
        </w:rPr>
        <w:t>)</w:t>
      </w:r>
      <w:r w:rsidRPr="0019220F">
        <w:rPr>
          <w:rFonts w:ascii="Times New Roman" w:hAnsi="Times New Roman" w:cs="Times New Roman"/>
          <w:sz w:val="24"/>
          <w:szCs w:val="24"/>
        </w:rPr>
        <w:t>, menggunakan distribusi F dengan distribusi F</w:t>
      </w:r>
      <w:r w:rsidRPr="0019220F">
        <w:rPr>
          <w:rFonts w:ascii="Times New Roman" w:hAnsi="Times New Roman" w:cs="Times New Roman"/>
          <w:sz w:val="20"/>
          <w:szCs w:val="20"/>
        </w:rPr>
        <w:t>tabel</w:t>
      </w:r>
      <w:r w:rsidRPr="0019220F">
        <w:rPr>
          <w:rFonts w:ascii="Times New Roman" w:hAnsi="Times New Roman" w:cs="Times New Roman"/>
          <w:spacing w:val="35"/>
          <w:sz w:val="24"/>
          <w:szCs w:val="24"/>
        </w:rPr>
        <w:t xml:space="preserve"> </w:t>
      </w:r>
      <w:r w:rsidRPr="0019220F">
        <w:rPr>
          <w:rFonts w:ascii="Times New Roman" w:hAnsi="Times New Roman" w:cs="Times New Roman"/>
          <w:sz w:val="24"/>
          <w:szCs w:val="24"/>
        </w:rPr>
        <w:t>dan df (F</w:t>
      </w:r>
      <w:r w:rsidRPr="0019220F">
        <w:rPr>
          <w:rFonts w:ascii="Times New Roman" w:hAnsi="Times New Roman" w:cs="Times New Roman"/>
          <w:sz w:val="20"/>
          <w:szCs w:val="20"/>
        </w:rPr>
        <w:t>tabel</w:t>
      </w:r>
      <w:r w:rsidRPr="0019220F">
        <w:rPr>
          <w:rFonts w:ascii="Times New Roman" w:hAnsi="Times New Roman" w:cs="Times New Roman"/>
          <w:sz w:val="24"/>
          <w:szCs w:val="24"/>
        </w:rPr>
        <w:t>., K-1, n-K-1).</w:t>
      </w:r>
    </w:p>
    <w:p w:rsidR="005D5CA5" w:rsidRPr="0019220F" w:rsidRDefault="005D5CA5" w:rsidP="005D5CA5">
      <w:pPr>
        <w:pStyle w:val="ListParagraph"/>
        <w:spacing w:line="480" w:lineRule="auto"/>
        <w:ind w:left="1276" w:firstLine="567"/>
        <w:jc w:val="both"/>
        <w:rPr>
          <w:rFonts w:ascii="Times New Roman" w:hAnsi="Times New Roman" w:cs="Times New Roman"/>
          <w:color w:val="000000"/>
          <w:sz w:val="24"/>
          <w:szCs w:val="24"/>
          <w:lang w:val="en-ID"/>
        </w:rPr>
      </w:pPr>
      <w:r w:rsidRPr="0019220F">
        <w:rPr>
          <w:rFonts w:ascii="Times New Roman" w:hAnsi="Times New Roman" w:cs="Times New Roman"/>
          <w:sz w:val="24"/>
          <w:szCs w:val="24"/>
        </w:rPr>
        <w:t>Kriteria pengujian melibatkan perbandingan nilai Fhitung</w:t>
      </w:r>
      <w:r w:rsidRPr="0019220F">
        <w:rPr>
          <w:rFonts w:ascii="Times New Roman" w:hAnsi="Times New Roman" w:cs="Times New Roman"/>
          <w:spacing w:val="40"/>
          <w:sz w:val="24"/>
          <w:szCs w:val="24"/>
        </w:rPr>
        <w:t xml:space="preserve"> </w:t>
      </w:r>
      <w:r w:rsidRPr="0019220F">
        <w:rPr>
          <w:rFonts w:ascii="Times New Roman" w:hAnsi="Times New Roman" w:cs="Times New Roman"/>
          <w:sz w:val="24"/>
          <w:szCs w:val="24"/>
        </w:rPr>
        <w:t>dengan</w:t>
      </w:r>
      <w:r w:rsidRPr="0019220F">
        <w:rPr>
          <w:rFonts w:ascii="Times New Roman" w:hAnsi="Times New Roman" w:cs="Times New Roman"/>
          <w:spacing w:val="40"/>
          <w:sz w:val="24"/>
          <w:szCs w:val="24"/>
        </w:rPr>
        <w:t xml:space="preserve"> </w:t>
      </w:r>
      <w:r w:rsidRPr="0019220F">
        <w:rPr>
          <w:rFonts w:ascii="Times New Roman" w:hAnsi="Times New Roman" w:cs="Times New Roman"/>
          <w:sz w:val="24"/>
          <w:szCs w:val="24"/>
        </w:rPr>
        <w:t>nilai kritis dari distribusi F. Jika nilai F</w:t>
      </w:r>
      <w:r w:rsidRPr="0019220F">
        <w:rPr>
          <w:rFonts w:ascii="Times New Roman" w:hAnsi="Times New Roman" w:cs="Times New Roman"/>
          <w:sz w:val="20"/>
          <w:szCs w:val="20"/>
        </w:rPr>
        <w:t>hitung</w:t>
      </w:r>
      <w:r w:rsidRPr="0019220F">
        <w:rPr>
          <w:rFonts w:ascii="Times New Roman" w:hAnsi="Times New Roman" w:cs="Times New Roman"/>
          <w:spacing w:val="23"/>
          <w:sz w:val="24"/>
          <w:szCs w:val="24"/>
        </w:rPr>
        <w:t xml:space="preserve"> </w:t>
      </w:r>
      <w:r w:rsidRPr="0019220F">
        <w:rPr>
          <w:rFonts w:ascii="Times New Roman" w:hAnsi="Times New Roman" w:cs="Times New Roman"/>
          <w:sz w:val="24"/>
          <w:szCs w:val="24"/>
        </w:rPr>
        <w:t>melebihi nilai kritis, maka dapat disimpulkan setidaknya satu variabel independen memiliki pengaruh signifikan terhadap variabel dependen secara bersama-sama, dengan uji statistik F:</w:t>
      </w:r>
    </w:p>
    <w:p w:rsidR="005D5CA5" w:rsidRPr="0019220F" w:rsidRDefault="005D5CA5" w:rsidP="0072300D">
      <w:pPr>
        <w:pStyle w:val="ListParagraph"/>
        <w:numPr>
          <w:ilvl w:val="0"/>
          <w:numId w:val="49"/>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lastRenderedPageBreak/>
        <w:t>Apabila nilai signifikan &lt; 0,05 menunjukkan bahwa uji model ini layak untuk digunakan pada penelitian.</w:t>
      </w:r>
    </w:p>
    <w:p w:rsidR="005D5CA5" w:rsidRPr="0019220F" w:rsidRDefault="005D5CA5" w:rsidP="0072300D">
      <w:pPr>
        <w:pStyle w:val="ListParagraph"/>
        <w:numPr>
          <w:ilvl w:val="0"/>
          <w:numId w:val="49"/>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Apabila nilai signifikan &gt; 0,05 menunjukkan bahwa uji model ini tidak layak untuk digunakan pada penelitian.</w:t>
      </w:r>
    </w:p>
    <w:p w:rsidR="005D5CA5" w:rsidRPr="0019220F" w:rsidRDefault="005D5CA5" w:rsidP="005D5CA5">
      <w:pPr>
        <w:pStyle w:val="ListParagraph"/>
        <w:numPr>
          <w:ilvl w:val="1"/>
          <w:numId w:val="24"/>
        </w:numPr>
        <w:spacing w:line="480" w:lineRule="auto"/>
        <w:ind w:left="1276" w:hanging="283"/>
        <w:jc w:val="both"/>
        <w:rPr>
          <w:rFonts w:ascii="Times New Roman" w:hAnsi="Times New Roman" w:cs="Times New Roman"/>
          <w:color w:val="000000"/>
          <w:sz w:val="24"/>
          <w:szCs w:val="24"/>
        </w:rPr>
      </w:pPr>
      <w:r w:rsidRPr="0019220F">
        <w:rPr>
          <w:rFonts w:ascii="Times New Roman" w:hAnsi="Times New Roman" w:cs="Times New Roman"/>
          <w:color w:val="000000"/>
          <w:sz w:val="24"/>
          <w:szCs w:val="24"/>
        </w:rPr>
        <w:t xml:space="preserve">Uji Parsial </w:t>
      </w:r>
      <w:r w:rsidRPr="0019220F">
        <w:rPr>
          <w:rFonts w:ascii="Times New Roman" w:hAnsi="Times New Roman" w:cs="Times New Roman"/>
          <w:sz w:val="24"/>
          <w:szCs w:val="24"/>
        </w:rPr>
        <w:t>(Uji t)</w:t>
      </w:r>
    </w:p>
    <w:p w:rsidR="005D5CA5" w:rsidRPr="0019220F" w:rsidRDefault="005D5CA5" w:rsidP="005D5CA5">
      <w:pPr>
        <w:pStyle w:val="ListParagraph"/>
        <w:spacing w:line="480" w:lineRule="auto"/>
        <w:ind w:left="1276" w:firstLine="567"/>
        <w:jc w:val="both"/>
        <w:rPr>
          <w:rFonts w:ascii="Times New Roman" w:hAnsi="Times New Roman" w:cs="Times New Roman"/>
          <w:sz w:val="24"/>
          <w:szCs w:val="24"/>
        </w:rPr>
      </w:pPr>
      <w:r w:rsidRPr="0019220F">
        <w:rPr>
          <w:rFonts w:ascii="Times New Roman" w:hAnsi="Times New Roman" w:cs="Times New Roman"/>
          <w:sz w:val="24"/>
          <w:szCs w:val="24"/>
        </w:rPr>
        <w:t xml:space="preserve">Menurut Ghozali (2013) uji statistik t pada dasarnya adalah gambaran atau hasil untuk menerangkan seberapa jauh pengaruh dari satu variabel independen secara individual dalam menerangkan variabel dependen. Dengan tingkat signifikansi (α) 5% dari formulasi </w:t>
      </w:r>
      <w:r w:rsidRPr="0019220F">
        <w:rPr>
          <w:rFonts w:ascii="Times New Roman" w:hAnsi="Times New Roman" w:cs="Times New Roman"/>
          <w:i/>
          <w:sz w:val="24"/>
          <w:szCs w:val="24"/>
        </w:rPr>
        <w:t xml:space="preserve">deegre of freedom </w:t>
      </w:r>
      <w:r w:rsidRPr="0019220F">
        <w:rPr>
          <w:rFonts w:ascii="Times New Roman" w:hAnsi="Times New Roman" w:cs="Times New Roman"/>
          <w:sz w:val="24"/>
          <w:szCs w:val="24"/>
        </w:rPr>
        <w:t>= n-K-1 dalam analisis regresi linear berganda, setelah memperoleh nilai t tabel, nilai tersebut dibandingkan dengan nilai t hitung</w:t>
      </w:r>
      <w:r w:rsidRPr="0019220F">
        <w:rPr>
          <w:rFonts w:ascii="Times New Roman" w:hAnsi="Times New Roman" w:cs="Times New Roman"/>
          <w:spacing w:val="31"/>
          <w:sz w:val="24"/>
          <w:szCs w:val="24"/>
        </w:rPr>
        <w:t xml:space="preserve"> </w:t>
      </w:r>
      <w:r w:rsidRPr="0019220F">
        <w:rPr>
          <w:rFonts w:ascii="Times New Roman" w:hAnsi="Times New Roman" w:cs="Times New Roman"/>
          <w:sz w:val="24"/>
          <w:szCs w:val="24"/>
        </w:rPr>
        <w:t>yang dihasilkan. Perbandingan kedua nilai t tersebut digunakan untuk menentukan pengaruhnya, apakah hipotesis dapat diterima atau ditolak, dengan hipotesis sebagai berikut:</w:t>
      </w:r>
    </w:p>
    <w:p w:rsidR="005D5CA5" w:rsidRPr="0019220F" w:rsidRDefault="005D5CA5" w:rsidP="005D5CA5">
      <w:pPr>
        <w:pStyle w:val="ListParagraph"/>
        <w:numPr>
          <w:ilvl w:val="2"/>
          <w:numId w:val="24"/>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Apabila nilai t hitung &gt; t tabel dan jika nilai signifikan &lt; 0,05 maka Ho ditolak, artinya variabel independen secara parsial  (individual) mempengaruhi variabel dependen secara signifikan.</w:t>
      </w:r>
    </w:p>
    <w:p w:rsidR="005D5CA5" w:rsidRPr="0019220F" w:rsidRDefault="005D5CA5" w:rsidP="005D5CA5">
      <w:pPr>
        <w:pStyle w:val="ListParagraph"/>
        <w:numPr>
          <w:ilvl w:val="2"/>
          <w:numId w:val="24"/>
        </w:numPr>
        <w:spacing w:line="480" w:lineRule="auto"/>
        <w:ind w:left="1560" w:hanging="284"/>
        <w:jc w:val="both"/>
        <w:rPr>
          <w:rFonts w:ascii="Times New Roman" w:hAnsi="Times New Roman" w:cs="Times New Roman"/>
          <w:sz w:val="24"/>
          <w:szCs w:val="24"/>
        </w:rPr>
      </w:pPr>
      <w:r w:rsidRPr="0019220F">
        <w:rPr>
          <w:rFonts w:ascii="Times New Roman" w:hAnsi="Times New Roman" w:cs="Times New Roman"/>
          <w:sz w:val="24"/>
          <w:szCs w:val="24"/>
        </w:rPr>
        <w:t>Apabila nilai t hitung &lt; t tabel dan jika nilai signifikan &gt; 0,05 maka Ho diterima, artinya variabel independen secara parsial  (individual) tidak mempengaruhi variabel dependen secara signifikan.</w:t>
      </w:r>
    </w:p>
    <w:p w:rsidR="005D5CA5" w:rsidRPr="0019220F" w:rsidRDefault="005D5CA5" w:rsidP="005D5CA5">
      <w:pPr>
        <w:pStyle w:val="ListParagraph"/>
        <w:numPr>
          <w:ilvl w:val="1"/>
          <w:numId w:val="24"/>
        </w:numPr>
        <w:spacing w:line="480" w:lineRule="auto"/>
        <w:ind w:left="1276" w:hanging="283"/>
        <w:jc w:val="both"/>
        <w:rPr>
          <w:rFonts w:ascii="Times New Roman" w:hAnsi="Times New Roman" w:cs="Times New Roman"/>
          <w:color w:val="000000"/>
          <w:sz w:val="24"/>
          <w:szCs w:val="24"/>
          <w:lang w:val="en-ID"/>
        </w:rPr>
      </w:pPr>
      <w:r w:rsidRPr="0019220F">
        <w:rPr>
          <w:rFonts w:ascii="Times New Roman" w:hAnsi="Times New Roman" w:cs="Times New Roman"/>
          <w:color w:val="000000"/>
          <w:sz w:val="24"/>
          <w:szCs w:val="24"/>
        </w:rPr>
        <w:t xml:space="preserve">Koefisien Determinasi </w:t>
      </w:r>
      <w:r w:rsidRPr="0019220F">
        <w:rPr>
          <w:rFonts w:ascii="Times New Roman" w:hAnsi="Times New Roman" w:cs="Times New Roman"/>
          <w:sz w:val="24"/>
          <w:szCs w:val="24"/>
        </w:rPr>
        <w:t>(</w:t>
      </w:r>
      <w:r w:rsidRPr="0019220F">
        <w:rPr>
          <w:rFonts w:ascii="Cambria Math" w:eastAsia="Cambria Math" w:hAnsi="Cambria Math" w:cs="Cambria Math"/>
          <w:sz w:val="24"/>
          <w:szCs w:val="24"/>
        </w:rPr>
        <w:t>𝑅</w:t>
      </w:r>
      <w:r w:rsidRPr="0019220F">
        <w:rPr>
          <w:rFonts w:ascii="Times New Roman" w:eastAsia="Cambria Math" w:hAnsi="Times New Roman" w:cs="Times New Roman"/>
          <w:sz w:val="24"/>
          <w:szCs w:val="24"/>
          <w:vertAlign w:val="superscript"/>
        </w:rPr>
        <w:t>2</w:t>
      </w:r>
      <w:r w:rsidRPr="0019220F">
        <w:rPr>
          <w:rFonts w:ascii="Times New Roman" w:hAnsi="Times New Roman" w:cs="Times New Roman"/>
          <w:sz w:val="24"/>
          <w:szCs w:val="24"/>
        </w:rPr>
        <w:t>)</w:t>
      </w:r>
    </w:p>
    <w:p w:rsidR="005D5CA5" w:rsidRPr="0019220F" w:rsidRDefault="005D5CA5" w:rsidP="005D5CA5">
      <w:pPr>
        <w:pStyle w:val="ListParagraph"/>
        <w:spacing w:line="480" w:lineRule="auto"/>
        <w:ind w:left="1276" w:firstLine="567"/>
        <w:jc w:val="both"/>
        <w:rPr>
          <w:rFonts w:ascii="Times New Roman" w:hAnsi="Times New Roman" w:cs="Times New Roman"/>
          <w:spacing w:val="-2"/>
          <w:sz w:val="24"/>
          <w:szCs w:val="24"/>
        </w:rPr>
      </w:pPr>
      <w:r w:rsidRPr="0019220F">
        <w:rPr>
          <w:rFonts w:ascii="Times New Roman" w:hAnsi="Times New Roman" w:cs="Times New Roman"/>
          <w:sz w:val="24"/>
          <w:szCs w:val="24"/>
        </w:rPr>
        <w:t xml:space="preserve">Analisis </w:t>
      </w:r>
      <w:r w:rsidRPr="0019220F">
        <w:rPr>
          <w:rFonts w:ascii="Cambria Math" w:eastAsia="Cambria Math" w:hAnsi="Cambria Math" w:cs="Cambria Math"/>
          <w:sz w:val="24"/>
          <w:szCs w:val="24"/>
        </w:rPr>
        <w:t>𝑅</w:t>
      </w:r>
      <w:r w:rsidRPr="0019220F">
        <w:rPr>
          <w:rFonts w:ascii="Times New Roman" w:eastAsia="Cambria Math" w:hAnsi="Times New Roman" w:cs="Times New Roman"/>
          <w:sz w:val="24"/>
          <w:szCs w:val="24"/>
          <w:vertAlign w:val="superscript"/>
        </w:rPr>
        <w:t>2</w:t>
      </w:r>
      <w:r w:rsidRPr="0019220F">
        <w:rPr>
          <w:rFonts w:ascii="Times New Roman" w:eastAsia="Cambria Math" w:hAnsi="Times New Roman" w:cs="Times New Roman"/>
          <w:sz w:val="24"/>
          <w:szCs w:val="24"/>
        </w:rPr>
        <w:t xml:space="preserve"> </w:t>
      </w:r>
      <w:r w:rsidRPr="0019220F">
        <w:rPr>
          <w:rFonts w:ascii="Times New Roman" w:hAnsi="Times New Roman" w:cs="Times New Roman"/>
          <w:sz w:val="24"/>
          <w:szCs w:val="24"/>
        </w:rPr>
        <w:t xml:space="preserve">atau R </w:t>
      </w:r>
      <w:r w:rsidRPr="0019220F">
        <w:rPr>
          <w:rFonts w:ascii="Times New Roman" w:hAnsi="Times New Roman" w:cs="Times New Roman"/>
          <w:i/>
          <w:sz w:val="24"/>
          <w:szCs w:val="24"/>
        </w:rPr>
        <w:t>Square</w:t>
      </w:r>
      <w:r w:rsidRPr="0019220F">
        <w:rPr>
          <w:rFonts w:ascii="Times New Roman" w:hAnsi="Times New Roman" w:cs="Times New Roman"/>
          <w:sz w:val="24"/>
          <w:szCs w:val="24"/>
        </w:rPr>
        <w:t xml:space="preserve"> digunakan untuk melihat bagaimana variasi nilai variabel terikat dipengaruhi oleh variasi nilai variabel bebas (Priyatno, 2014:76). Menurut Ghozali (2018:86) koefisien determinasi (</w:t>
      </w:r>
      <w:r w:rsidRPr="0019220F">
        <w:rPr>
          <w:rFonts w:ascii="Cambria Math" w:eastAsia="Cambria Math" w:hAnsi="Cambria Math" w:cs="Cambria Math"/>
          <w:sz w:val="24"/>
          <w:szCs w:val="24"/>
        </w:rPr>
        <w:t>𝑅</w:t>
      </w:r>
      <w:r w:rsidRPr="0019220F">
        <w:rPr>
          <w:rFonts w:ascii="Times New Roman" w:eastAsia="Cambria Math" w:hAnsi="Times New Roman" w:cs="Times New Roman"/>
          <w:sz w:val="24"/>
          <w:szCs w:val="24"/>
          <w:vertAlign w:val="superscript"/>
        </w:rPr>
        <w:t>2</w:t>
      </w:r>
      <w:r w:rsidRPr="0019220F">
        <w:rPr>
          <w:rFonts w:ascii="Times New Roman" w:hAnsi="Times New Roman" w:cs="Times New Roman"/>
          <w:sz w:val="24"/>
          <w:szCs w:val="24"/>
        </w:rPr>
        <w:t xml:space="preserve">) mengukur sejauh mana nilai </w:t>
      </w:r>
      <w:r w:rsidRPr="0019220F">
        <w:rPr>
          <w:rFonts w:ascii="Cambria Math" w:eastAsia="Cambria Math" w:hAnsi="Cambria Math" w:cs="Cambria Math"/>
          <w:sz w:val="24"/>
          <w:szCs w:val="24"/>
        </w:rPr>
        <w:lastRenderedPageBreak/>
        <w:t>𝑅</w:t>
      </w:r>
      <w:r w:rsidRPr="0019220F">
        <w:rPr>
          <w:rFonts w:ascii="Times New Roman" w:eastAsia="Cambria Math" w:hAnsi="Times New Roman" w:cs="Times New Roman"/>
          <w:sz w:val="24"/>
          <w:szCs w:val="24"/>
          <w:vertAlign w:val="superscript"/>
        </w:rPr>
        <w:t>2</w:t>
      </w:r>
      <w:r w:rsidRPr="0019220F">
        <w:rPr>
          <w:rFonts w:ascii="Times New Roman" w:eastAsia="Cambria Math" w:hAnsi="Times New Roman" w:cs="Times New Roman"/>
          <w:sz w:val="24"/>
          <w:szCs w:val="24"/>
        </w:rPr>
        <w:t xml:space="preserve"> </w:t>
      </w:r>
      <w:r w:rsidRPr="0019220F">
        <w:rPr>
          <w:rFonts w:ascii="Times New Roman" w:hAnsi="Times New Roman" w:cs="Times New Roman"/>
          <w:sz w:val="24"/>
          <w:szCs w:val="24"/>
        </w:rPr>
        <w:t xml:space="preserve">berada dalam rentang antara 0 dan 1, </w:t>
      </w:r>
      <w:r w:rsidRPr="0019220F">
        <w:rPr>
          <w:rFonts w:ascii="Cambria Math" w:eastAsia="Cambria Math" w:hAnsi="Cambria Math" w:cs="Cambria Math"/>
          <w:sz w:val="24"/>
          <w:szCs w:val="24"/>
        </w:rPr>
        <w:t>𝑅</w:t>
      </w:r>
      <w:r w:rsidRPr="0019220F">
        <w:rPr>
          <w:rFonts w:ascii="Times New Roman" w:eastAsia="Cambria Math" w:hAnsi="Times New Roman" w:cs="Times New Roman"/>
          <w:sz w:val="24"/>
          <w:szCs w:val="24"/>
          <w:vertAlign w:val="superscript"/>
        </w:rPr>
        <w:t>2</w:t>
      </w:r>
      <w:r w:rsidRPr="0019220F">
        <w:rPr>
          <w:rFonts w:ascii="Times New Roman" w:eastAsia="Cambria Math" w:hAnsi="Times New Roman" w:cs="Times New Roman"/>
          <w:sz w:val="24"/>
          <w:szCs w:val="24"/>
        </w:rPr>
        <w:t xml:space="preserve"> </w:t>
      </w:r>
      <w:r w:rsidRPr="0019220F">
        <w:rPr>
          <w:rFonts w:ascii="Times New Roman" w:hAnsi="Times New Roman" w:cs="Times New Roman"/>
          <w:sz w:val="24"/>
          <w:szCs w:val="24"/>
        </w:rPr>
        <w:t xml:space="preserve">yang rendah menunjukan keterbatasan kemampuan variabel independen dalam menjelaskan variasi variabel dependen, sebaliknya, nilai </w:t>
      </w:r>
      <w:r w:rsidRPr="0019220F">
        <w:rPr>
          <w:rFonts w:ascii="Cambria Math" w:eastAsia="Cambria Math" w:hAnsi="Cambria Math" w:cs="Cambria Math"/>
          <w:sz w:val="24"/>
          <w:szCs w:val="24"/>
        </w:rPr>
        <w:t>𝑅</w:t>
      </w:r>
      <w:r w:rsidRPr="0019220F">
        <w:rPr>
          <w:rFonts w:ascii="Times New Roman" w:eastAsia="Cambria Math" w:hAnsi="Times New Roman" w:cs="Times New Roman"/>
          <w:sz w:val="24"/>
          <w:szCs w:val="24"/>
          <w:vertAlign w:val="superscript"/>
        </w:rPr>
        <w:t>2</w:t>
      </w:r>
      <w:r w:rsidRPr="0019220F">
        <w:rPr>
          <w:rFonts w:ascii="Times New Roman" w:eastAsia="Cambria Math" w:hAnsi="Times New Roman" w:cs="Times New Roman"/>
          <w:sz w:val="24"/>
          <w:szCs w:val="24"/>
        </w:rPr>
        <w:t xml:space="preserve"> </w:t>
      </w:r>
      <w:r w:rsidRPr="0019220F">
        <w:rPr>
          <w:rFonts w:ascii="Times New Roman" w:hAnsi="Times New Roman" w:cs="Times New Roman"/>
          <w:sz w:val="24"/>
          <w:szCs w:val="24"/>
        </w:rPr>
        <w:t xml:space="preserve">yang mendekati angka 1 menandakan bahwa variabel independen memberikan sebagian besar atau hamper semua informasi yang diperlukan variasi variabel dependen. Rumus koefisien determinasi menurut Ghozali </w:t>
      </w:r>
      <w:r w:rsidRPr="0019220F">
        <w:rPr>
          <w:rFonts w:ascii="Times New Roman" w:hAnsi="Times New Roman" w:cs="Times New Roman"/>
          <w:spacing w:val="-2"/>
          <w:sz w:val="24"/>
          <w:szCs w:val="24"/>
        </w:rPr>
        <w:t>(2018:97) :</w:t>
      </w:r>
    </w:p>
    <w:p w:rsidR="005D5CA5" w:rsidRPr="0019220F" w:rsidRDefault="005D5CA5" w:rsidP="005D5CA5">
      <w:pPr>
        <w:pStyle w:val="ListParagraph"/>
        <w:spacing w:line="480" w:lineRule="auto"/>
        <w:ind w:left="1276"/>
        <w:jc w:val="both"/>
        <w:rPr>
          <w:rFonts w:ascii="Times New Roman" w:hAnsi="Times New Roman" w:cs="Times New Roman"/>
          <w:spacing w:val="-4"/>
          <w:sz w:val="24"/>
          <w:szCs w:val="24"/>
        </w:rPr>
      </w:pPr>
      <w:r w:rsidRPr="0019220F">
        <w:rPr>
          <w:rFonts w:ascii="Times New Roman" w:hAnsi="Times New Roman" w:cs="Times New Roman"/>
          <w:spacing w:val="-5"/>
          <w:sz w:val="24"/>
          <w:szCs w:val="24"/>
        </w:rPr>
        <w:t>KD</w:t>
      </w:r>
      <w:r w:rsidRPr="0019220F">
        <w:rPr>
          <w:rFonts w:ascii="Times New Roman" w:hAnsi="Times New Roman" w:cs="Times New Roman"/>
          <w:sz w:val="24"/>
          <w:szCs w:val="24"/>
        </w:rPr>
        <w:tab/>
        <w:t>=</w:t>
      </w:r>
      <w:r w:rsidRPr="0019220F">
        <w:rPr>
          <w:rFonts w:ascii="Times New Roman" w:hAnsi="Times New Roman" w:cs="Times New Roman"/>
          <w:spacing w:val="6"/>
          <w:sz w:val="24"/>
          <w:szCs w:val="24"/>
        </w:rPr>
        <w:t xml:space="preserve"> </w:t>
      </w:r>
      <w:r w:rsidRPr="0019220F">
        <w:rPr>
          <w:rFonts w:ascii="Cambria Math" w:eastAsia="Cambria Math" w:hAnsi="Cambria Math" w:cs="Cambria Math"/>
          <w:sz w:val="24"/>
          <w:szCs w:val="24"/>
        </w:rPr>
        <w:t>𝑟</w:t>
      </w:r>
      <w:r w:rsidRPr="0019220F">
        <w:rPr>
          <w:rFonts w:ascii="Times New Roman" w:eastAsia="Cambria Math" w:hAnsi="Times New Roman" w:cs="Times New Roman"/>
          <w:sz w:val="24"/>
          <w:szCs w:val="24"/>
          <w:vertAlign w:val="superscript"/>
        </w:rPr>
        <w:t>2</w:t>
      </w:r>
      <w:r w:rsidRPr="0019220F">
        <w:rPr>
          <w:rFonts w:ascii="Times New Roman" w:eastAsia="Cambria Math" w:hAnsi="Times New Roman" w:cs="Times New Roman"/>
          <w:spacing w:val="24"/>
          <w:sz w:val="24"/>
          <w:szCs w:val="24"/>
        </w:rPr>
        <w:t xml:space="preserve"> </w:t>
      </w:r>
      <w:r w:rsidRPr="0019220F">
        <w:rPr>
          <w:rFonts w:ascii="Times New Roman" w:hAnsi="Times New Roman" w:cs="Times New Roman"/>
          <w:sz w:val="24"/>
          <w:szCs w:val="24"/>
        </w:rPr>
        <w:t>x</w:t>
      </w:r>
      <w:r w:rsidRPr="0019220F">
        <w:rPr>
          <w:rFonts w:ascii="Times New Roman" w:hAnsi="Times New Roman" w:cs="Times New Roman"/>
          <w:spacing w:val="9"/>
          <w:sz w:val="24"/>
          <w:szCs w:val="24"/>
        </w:rPr>
        <w:t xml:space="preserve"> </w:t>
      </w:r>
      <w:r w:rsidRPr="0019220F">
        <w:rPr>
          <w:rFonts w:ascii="Times New Roman" w:hAnsi="Times New Roman" w:cs="Times New Roman"/>
          <w:spacing w:val="-4"/>
          <w:sz w:val="24"/>
          <w:szCs w:val="24"/>
        </w:rPr>
        <w:t>100%</w:t>
      </w:r>
    </w:p>
    <w:p w:rsidR="005D5CA5" w:rsidRPr="0019220F" w:rsidRDefault="005D5CA5" w:rsidP="005D5CA5">
      <w:pPr>
        <w:pStyle w:val="ListParagraph"/>
        <w:spacing w:line="480" w:lineRule="auto"/>
        <w:ind w:left="1276"/>
        <w:jc w:val="both"/>
        <w:rPr>
          <w:rFonts w:ascii="Times New Roman" w:hAnsi="Times New Roman" w:cs="Times New Roman"/>
          <w:spacing w:val="-2"/>
          <w:sz w:val="24"/>
          <w:szCs w:val="24"/>
        </w:rPr>
      </w:pPr>
      <w:r w:rsidRPr="0019220F">
        <w:rPr>
          <w:rFonts w:ascii="Times New Roman" w:hAnsi="Times New Roman" w:cs="Times New Roman"/>
          <w:spacing w:val="-2"/>
          <w:sz w:val="24"/>
          <w:szCs w:val="24"/>
        </w:rPr>
        <w:t>Keterangan:</w:t>
      </w:r>
    </w:p>
    <w:p w:rsidR="005D5CA5" w:rsidRPr="0019220F" w:rsidRDefault="005D5CA5" w:rsidP="005D5CA5">
      <w:pPr>
        <w:pStyle w:val="ListParagraph"/>
        <w:spacing w:line="480" w:lineRule="auto"/>
        <w:ind w:left="1276"/>
        <w:jc w:val="both"/>
        <w:rPr>
          <w:rFonts w:ascii="Times New Roman" w:hAnsi="Times New Roman" w:cs="Times New Roman"/>
          <w:spacing w:val="-2"/>
          <w:sz w:val="24"/>
          <w:szCs w:val="24"/>
        </w:rPr>
      </w:pPr>
      <w:r w:rsidRPr="0019220F">
        <w:rPr>
          <w:rFonts w:ascii="Times New Roman" w:hAnsi="Times New Roman" w:cs="Times New Roman"/>
          <w:spacing w:val="-5"/>
          <w:sz w:val="24"/>
          <w:szCs w:val="24"/>
        </w:rPr>
        <w:t>KD</w:t>
      </w:r>
      <w:r w:rsidRPr="0019220F">
        <w:rPr>
          <w:rFonts w:ascii="Times New Roman" w:hAnsi="Times New Roman" w:cs="Times New Roman"/>
          <w:sz w:val="24"/>
          <w:szCs w:val="24"/>
        </w:rPr>
        <w:tab/>
        <w:t>=</w:t>
      </w:r>
      <w:r w:rsidRPr="0019220F">
        <w:rPr>
          <w:rFonts w:ascii="Times New Roman" w:hAnsi="Times New Roman" w:cs="Times New Roman"/>
          <w:spacing w:val="-3"/>
          <w:sz w:val="24"/>
          <w:szCs w:val="24"/>
        </w:rPr>
        <w:t xml:space="preserve"> </w:t>
      </w:r>
      <w:r w:rsidRPr="0019220F">
        <w:rPr>
          <w:rFonts w:ascii="Times New Roman" w:hAnsi="Times New Roman" w:cs="Times New Roman"/>
          <w:sz w:val="24"/>
          <w:szCs w:val="24"/>
        </w:rPr>
        <w:t>Besarnya</w:t>
      </w:r>
      <w:r w:rsidRPr="0019220F">
        <w:rPr>
          <w:rFonts w:ascii="Times New Roman" w:hAnsi="Times New Roman" w:cs="Times New Roman"/>
          <w:spacing w:val="-1"/>
          <w:sz w:val="24"/>
          <w:szCs w:val="24"/>
        </w:rPr>
        <w:t xml:space="preserve"> </w:t>
      </w:r>
      <w:r w:rsidRPr="0019220F">
        <w:rPr>
          <w:rFonts w:ascii="Times New Roman" w:hAnsi="Times New Roman" w:cs="Times New Roman"/>
          <w:sz w:val="24"/>
          <w:szCs w:val="24"/>
        </w:rPr>
        <w:t>koefisien</w:t>
      </w:r>
      <w:r w:rsidRPr="0019220F">
        <w:rPr>
          <w:rFonts w:ascii="Times New Roman" w:hAnsi="Times New Roman" w:cs="Times New Roman"/>
          <w:spacing w:val="-1"/>
          <w:sz w:val="24"/>
          <w:szCs w:val="24"/>
        </w:rPr>
        <w:t xml:space="preserve"> </w:t>
      </w:r>
      <w:r w:rsidRPr="0019220F">
        <w:rPr>
          <w:rFonts w:ascii="Times New Roman" w:hAnsi="Times New Roman" w:cs="Times New Roman"/>
          <w:spacing w:val="-2"/>
          <w:sz w:val="24"/>
          <w:szCs w:val="24"/>
        </w:rPr>
        <w:t>determinasi</w:t>
      </w:r>
    </w:p>
    <w:p w:rsidR="00837296" w:rsidRDefault="005D5CA5" w:rsidP="005D5CA5">
      <w:pPr>
        <w:ind w:left="1276"/>
      </w:pPr>
      <w:r w:rsidRPr="0019220F">
        <w:rPr>
          <w:rFonts w:ascii="Times New Roman" w:hAnsi="Times New Roman" w:cs="Times New Roman"/>
          <w:spacing w:val="-10"/>
          <w:sz w:val="24"/>
          <w:szCs w:val="24"/>
        </w:rPr>
        <w:t>R</w:t>
      </w:r>
      <w:r w:rsidRPr="0019220F">
        <w:rPr>
          <w:rFonts w:ascii="Times New Roman" w:hAnsi="Times New Roman" w:cs="Times New Roman"/>
          <w:spacing w:val="-10"/>
          <w:sz w:val="24"/>
          <w:szCs w:val="24"/>
        </w:rPr>
        <w:tab/>
      </w:r>
      <w:r w:rsidRPr="0019220F">
        <w:rPr>
          <w:rFonts w:ascii="Times New Roman" w:hAnsi="Times New Roman" w:cs="Times New Roman"/>
          <w:sz w:val="24"/>
          <w:szCs w:val="24"/>
        </w:rPr>
        <w:tab/>
        <w:t>=</w:t>
      </w:r>
      <w:r w:rsidRPr="0019220F">
        <w:rPr>
          <w:rFonts w:ascii="Times New Roman" w:hAnsi="Times New Roman" w:cs="Times New Roman"/>
          <w:spacing w:val="-2"/>
          <w:sz w:val="24"/>
          <w:szCs w:val="24"/>
        </w:rPr>
        <w:t xml:space="preserve"> </w:t>
      </w:r>
      <w:r w:rsidRPr="0019220F">
        <w:rPr>
          <w:rFonts w:ascii="Times New Roman" w:hAnsi="Times New Roman" w:cs="Times New Roman"/>
          <w:sz w:val="24"/>
          <w:szCs w:val="24"/>
        </w:rPr>
        <w:t>Koefisien</w:t>
      </w:r>
      <w:r w:rsidRPr="0019220F">
        <w:rPr>
          <w:rFonts w:ascii="Times New Roman" w:hAnsi="Times New Roman" w:cs="Times New Roman"/>
          <w:spacing w:val="-1"/>
          <w:sz w:val="24"/>
          <w:szCs w:val="24"/>
        </w:rPr>
        <w:t xml:space="preserve"> </w:t>
      </w:r>
      <w:r w:rsidRPr="0019220F">
        <w:rPr>
          <w:rFonts w:ascii="Times New Roman" w:hAnsi="Times New Roman" w:cs="Times New Roman"/>
          <w:spacing w:val="-2"/>
          <w:sz w:val="24"/>
          <w:szCs w:val="24"/>
        </w:rPr>
        <w:t>korelas</w:t>
      </w:r>
      <w:r>
        <w:rPr>
          <w:rFonts w:ascii="Times New Roman" w:hAnsi="Times New Roman" w:cs="Times New Roman"/>
          <w:spacing w:val="-2"/>
          <w:sz w:val="24"/>
          <w:szCs w:val="24"/>
        </w:rPr>
        <w:t>i</w:t>
      </w:r>
    </w:p>
    <w:sectPr w:rsidR="008372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0D" w:rsidRDefault="0072300D" w:rsidP="005D5CA5">
      <w:pPr>
        <w:spacing w:after="0" w:line="240" w:lineRule="auto"/>
      </w:pPr>
      <w:r>
        <w:separator/>
      </w:r>
    </w:p>
  </w:endnote>
  <w:endnote w:type="continuationSeparator" w:id="0">
    <w:p w:rsidR="0072300D" w:rsidRDefault="0072300D" w:rsidP="005D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793226"/>
      <w:docPartObj>
        <w:docPartGallery w:val="Page Numbers (Bottom of Page)"/>
        <w:docPartUnique/>
      </w:docPartObj>
    </w:sdtPr>
    <w:sdtEndPr>
      <w:rPr>
        <w:rFonts w:ascii="Times New Roman" w:hAnsi="Times New Roman" w:cs="Times New Roman"/>
        <w:noProof/>
        <w:sz w:val="24"/>
        <w:szCs w:val="24"/>
      </w:rPr>
    </w:sdtEndPr>
    <w:sdtContent>
      <w:p w:rsidR="005D5CA5" w:rsidRPr="00637E19" w:rsidRDefault="005D5CA5">
        <w:pPr>
          <w:pStyle w:val="Footer"/>
          <w:jc w:val="center"/>
          <w:rPr>
            <w:rFonts w:ascii="Times New Roman" w:hAnsi="Times New Roman" w:cs="Times New Roman"/>
            <w:sz w:val="24"/>
            <w:szCs w:val="24"/>
          </w:rPr>
        </w:pPr>
        <w:r w:rsidRPr="00637E19">
          <w:rPr>
            <w:rFonts w:ascii="Times New Roman" w:hAnsi="Times New Roman" w:cs="Times New Roman"/>
            <w:sz w:val="24"/>
            <w:szCs w:val="24"/>
          </w:rPr>
          <w:fldChar w:fldCharType="begin"/>
        </w:r>
        <w:r w:rsidRPr="00637E19">
          <w:rPr>
            <w:rFonts w:ascii="Times New Roman" w:hAnsi="Times New Roman" w:cs="Times New Roman"/>
            <w:sz w:val="24"/>
            <w:szCs w:val="24"/>
          </w:rPr>
          <w:instrText xml:space="preserve"> PAGE   \* MERGEFORMAT </w:instrText>
        </w:r>
        <w:r w:rsidRPr="00637E19">
          <w:rPr>
            <w:rFonts w:ascii="Times New Roman" w:hAnsi="Times New Roman" w:cs="Times New Roman"/>
            <w:sz w:val="24"/>
            <w:szCs w:val="24"/>
          </w:rPr>
          <w:fldChar w:fldCharType="separate"/>
        </w:r>
        <w:r w:rsidR="008C4E46">
          <w:rPr>
            <w:rFonts w:ascii="Times New Roman" w:hAnsi="Times New Roman" w:cs="Times New Roman"/>
            <w:noProof/>
            <w:sz w:val="24"/>
            <w:szCs w:val="24"/>
          </w:rPr>
          <w:t>vii</w:t>
        </w:r>
        <w:r w:rsidRPr="00637E19">
          <w:rPr>
            <w:rFonts w:ascii="Times New Roman" w:hAnsi="Times New Roman" w:cs="Times New Roman"/>
            <w:noProof/>
            <w:sz w:val="24"/>
            <w:szCs w:val="24"/>
          </w:rPr>
          <w:fldChar w:fldCharType="end"/>
        </w:r>
      </w:p>
    </w:sdtContent>
  </w:sdt>
  <w:p w:rsidR="005D5CA5" w:rsidRDefault="005D5CA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377428"/>
      <w:docPartObj>
        <w:docPartGallery w:val="Page Numbers (Bottom of Page)"/>
        <w:docPartUnique/>
      </w:docPartObj>
    </w:sdtPr>
    <w:sdtEndPr>
      <w:rPr>
        <w:rFonts w:ascii="Times New Roman" w:hAnsi="Times New Roman" w:cs="Times New Roman"/>
        <w:noProof/>
        <w:sz w:val="24"/>
        <w:szCs w:val="24"/>
      </w:rPr>
    </w:sdtEndPr>
    <w:sdtContent>
      <w:p w:rsidR="005D5CA5" w:rsidRPr="00637E19" w:rsidRDefault="005D5CA5">
        <w:pPr>
          <w:pStyle w:val="Footer"/>
          <w:jc w:val="center"/>
          <w:rPr>
            <w:rFonts w:ascii="Times New Roman" w:hAnsi="Times New Roman" w:cs="Times New Roman"/>
            <w:sz w:val="24"/>
            <w:szCs w:val="24"/>
          </w:rPr>
        </w:pPr>
        <w:r w:rsidRPr="00637E19">
          <w:rPr>
            <w:rFonts w:ascii="Times New Roman" w:hAnsi="Times New Roman" w:cs="Times New Roman"/>
            <w:sz w:val="24"/>
            <w:szCs w:val="24"/>
          </w:rPr>
          <w:fldChar w:fldCharType="begin"/>
        </w:r>
        <w:r w:rsidRPr="00637E19">
          <w:rPr>
            <w:rFonts w:ascii="Times New Roman" w:hAnsi="Times New Roman" w:cs="Times New Roman"/>
            <w:sz w:val="24"/>
            <w:szCs w:val="24"/>
          </w:rPr>
          <w:instrText xml:space="preserve"> PAGE   \* MERGEFORMAT </w:instrText>
        </w:r>
        <w:r w:rsidRPr="00637E19">
          <w:rPr>
            <w:rFonts w:ascii="Times New Roman" w:hAnsi="Times New Roman" w:cs="Times New Roman"/>
            <w:sz w:val="24"/>
            <w:szCs w:val="24"/>
          </w:rPr>
          <w:fldChar w:fldCharType="separate"/>
        </w:r>
        <w:r w:rsidR="008C4E46">
          <w:rPr>
            <w:rFonts w:ascii="Times New Roman" w:hAnsi="Times New Roman" w:cs="Times New Roman"/>
            <w:noProof/>
            <w:sz w:val="24"/>
            <w:szCs w:val="24"/>
          </w:rPr>
          <w:t>viii</w:t>
        </w:r>
        <w:r w:rsidRPr="00637E19">
          <w:rPr>
            <w:rFonts w:ascii="Times New Roman" w:hAnsi="Times New Roman" w:cs="Times New Roman"/>
            <w:noProof/>
            <w:sz w:val="24"/>
            <w:szCs w:val="24"/>
          </w:rPr>
          <w:fldChar w:fldCharType="end"/>
        </w:r>
      </w:p>
    </w:sdtContent>
  </w:sdt>
  <w:p w:rsidR="005D5CA5" w:rsidRDefault="005D5CA5">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78814"/>
      <w:docPartObj>
        <w:docPartGallery w:val="Page Numbers (Bottom of Page)"/>
        <w:docPartUnique/>
      </w:docPartObj>
    </w:sdtPr>
    <w:sdtEndPr>
      <w:rPr>
        <w:rFonts w:ascii="Times New Roman" w:hAnsi="Times New Roman" w:cs="Times New Roman"/>
        <w:noProof/>
        <w:sz w:val="24"/>
        <w:szCs w:val="24"/>
      </w:rPr>
    </w:sdtEndPr>
    <w:sdtContent>
      <w:p w:rsidR="005D5CA5" w:rsidRPr="00637E19" w:rsidRDefault="005D5CA5">
        <w:pPr>
          <w:pStyle w:val="Footer"/>
          <w:jc w:val="center"/>
          <w:rPr>
            <w:rFonts w:ascii="Times New Roman" w:hAnsi="Times New Roman" w:cs="Times New Roman"/>
            <w:sz w:val="24"/>
            <w:szCs w:val="24"/>
          </w:rPr>
        </w:pPr>
        <w:r w:rsidRPr="00637E19">
          <w:rPr>
            <w:rFonts w:ascii="Times New Roman" w:hAnsi="Times New Roman" w:cs="Times New Roman"/>
            <w:sz w:val="24"/>
            <w:szCs w:val="24"/>
          </w:rPr>
          <w:fldChar w:fldCharType="begin"/>
        </w:r>
        <w:r w:rsidRPr="00637E19">
          <w:rPr>
            <w:rFonts w:ascii="Times New Roman" w:hAnsi="Times New Roman" w:cs="Times New Roman"/>
            <w:sz w:val="24"/>
            <w:szCs w:val="24"/>
          </w:rPr>
          <w:instrText xml:space="preserve"> PAGE   \* MERGEFORMAT </w:instrText>
        </w:r>
        <w:r w:rsidRPr="00637E19">
          <w:rPr>
            <w:rFonts w:ascii="Times New Roman" w:hAnsi="Times New Roman" w:cs="Times New Roman"/>
            <w:sz w:val="24"/>
            <w:szCs w:val="24"/>
          </w:rPr>
          <w:fldChar w:fldCharType="separate"/>
        </w:r>
        <w:r w:rsidR="008C4E46">
          <w:rPr>
            <w:rFonts w:ascii="Times New Roman" w:hAnsi="Times New Roman" w:cs="Times New Roman"/>
            <w:noProof/>
            <w:sz w:val="24"/>
            <w:szCs w:val="24"/>
          </w:rPr>
          <w:t>1</w:t>
        </w:r>
        <w:r w:rsidRPr="00637E19">
          <w:rPr>
            <w:rFonts w:ascii="Times New Roman" w:hAnsi="Times New Roman" w:cs="Times New Roman"/>
            <w:noProof/>
            <w:sz w:val="24"/>
            <w:szCs w:val="24"/>
          </w:rPr>
          <w:fldChar w:fldCharType="end"/>
        </w:r>
      </w:p>
    </w:sdtContent>
  </w:sdt>
  <w:p w:rsidR="005D5CA5" w:rsidRDefault="005D5CA5" w:rsidP="005D5CA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Footer"/>
      <w:jc w:val="center"/>
    </w:pPr>
  </w:p>
  <w:p w:rsidR="005D5CA5" w:rsidRDefault="005D5CA5" w:rsidP="005D5CA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930872"/>
      <w:docPartObj>
        <w:docPartGallery w:val="Page Numbers (Bottom of Page)"/>
        <w:docPartUnique/>
      </w:docPartObj>
    </w:sdtPr>
    <w:sdtEndPr>
      <w:rPr>
        <w:rFonts w:ascii="Times New Roman" w:hAnsi="Times New Roman" w:cs="Times New Roman"/>
        <w:noProof/>
        <w:sz w:val="24"/>
        <w:szCs w:val="24"/>
      </w:rPr>
    </w:sdtEndPr>
    <w:sdtContent>
      <w:p w:rsidR="005D5CA5" w:rsidRPr="00080E99" w:rsidRDefault="005D5CA5">
        <w:pPr>
          <w:pStyle w:val="Footer"/>
          <w:jc w:val="center"/>
          <w:rPr>
            <w:rFonts w:ascii="Times New Roman" w:hAnsi="Times New Roman" w:cs="Times New Roman"/>
            <w:sz w:val="24"/>
            <w:szCs w:val="24"/>
          </w:rPr>
        </w:pPr>
        <w:r w:rsidRPr="00080E99">
          <w:rPr>
            <w:rFonts w:ascii="Times New Roman" w:hAnsi="Times New Roman" w:cs="Times New Roman"/>
            <w:sz w:val="24"/>
            <w:szCs w:val="24"/>
          </w:rPr>
          <w:fldChar w:fldCharType="begin"/>
        </w:r>
        <w:r w:rsidRPr="00080E99">
          <w:rPr>
            <w:rFonts w:ascii="Times New Roman" w:hAnsi="Times New Roman" w:cs="Times New Roman"/>
            <w:sz w:val="24"/>
            <w:szCs w:val="24"/>
          </w:rPr>
          <w:instrText xml:space="preserve"> PAGE   \* MERGEFORMAT </w:instrText>
        </w:r>
        <w:r w:rsidRPr="00080E99">
          <w:rPr>
            <w:rFonts w:ascii="Times New Roman" w:hAnsi="Times New Roman" w:cs="Times New Roman"/>
            <w:sz w:val="24"/>
            <w:szCs w:val="24"/>
          </w:rPr>
          <w:fldChar w:fldCharType="separate"/>
        </w:r>
        <w:r w:rsidR="008C4E46">
          <w:rPr>
            <w:rFonts w:ascii="Times New Roman" w:hAnsi="Times New Roman" w:cs="Times New Roman"/>
            <w:noProof/>
            <w:sz w:val="24"/>
            <w:szCs w:val="24"/>
          </w:rPr>
          <w:t>13</w:t>
        </w:r>
        <w:r w:rsidRPr="00080E99">
          <w:rPr>
            <w:rFonts w:ascii="Times New Roman" w:hAnsi="Times New Roman" w:cs="Times New Roman"/>
            <w:noProof/>
            <w:sz w:val="24"/>
            <w:szCs w:val="24"/>
          </w:rPr>
          <w:fldChar w:fldCharType="end"/>
        </w:r>
      </w:p>
    </w:sdtContent>
  </w:sdt>
  <w:p w:rsidR="005D5CA5" w:rsidRDefault="005D5CA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60369"/>
      <w:docPartObj>
        <w:docPartGallery w:val="Page Numbers (Bottom of Page)"/>
        <w:docPartUnique/>
      </w:docPartObj>
    </w:sdtPr>
    <w:sdtEndPr>
      <w:rPr>
        <w:rFonts w:ascii="Times New Roman" w:hAnsi="Times New Roman" w:cs="Times New Roman"/>
        <w:noProof/>
        <w:sz w:val="24"/>
        <w:szCs w:val="24"/>
      </w:rPr>
    </w:sdtEndPr>
    <w:sdtContent>
      <w:p w:rsidR="005D5CA5" w:rsidRPr="00080E99" w:rsidRDefault="005D5CA5">
        <w:pPr>
          <w:pStyle w:val="Footer"/>
          <w:jc w:val="center"/>
          <w:rPr>
            <w:rFonts w:ascii="Times New Roman" w:hAnsi="Times New Roman" w:cs="Times New Roman"/>
            <w:sz w:val="24"/>
            <w:szCs w:val="24"/>
          </w:rPr>
        </w:pPr>
        <w:r w:rsidRPr="00080E99">
          <w:rPr>
            <w:rFonts w:ascii="Times New Roman" w:hAnsi="Times New Roman" w:cs="Times New Roman"/>
            <w:sz w:val="24"/>
            <w:szCs w:val="24"/>
          </w:rPr>
          <w:fldChar w:fldCharType="begin"/>
        </w:r>
        <w:r w:rsidRPr="00080E99">
          <w:rPr>
            <w:rFonts w:ascii="Times New Roman" w:hAnsi="Times New Roman" w:cs="Times New Roman"/>
            <w:sz w:val="24"/>
            <w:szCs w:val="24"/>
          </w:rPr>
          <w:instrText xml:space="preserve"> PAGE   \* MERGEFORMAT </w:instrText>
        </w:r>
        <w:r w:rsidRPr="00080E99">
          <w:rPr>
            <w:rFonts w:ascii="Times New Roman" w:hAnsi="Times New Roman" w:cs="Times New Roman"/>
            <w:sz w:val="24"/>
            <w:szCs w:val="24"/>
          </w:rPr>
          <w:fldChar w:fldCharType="separate"/>
        </w:r>
        <w:r w:rsidR="008C4E46">
          <w:rPr>
            <w:rFonts w:ascii="Times New Roman" w:hAnsi="Times New Roman" w:cs="Times New Roman"/>
            <w:noProof/>
            <w:sz w:val="24"/>
            <w:szCs w:val="24"/>
          </w:rPr>
          <w:t>40</w:t>
        </w:r>
        <w:r w:rsidRPr="00080E99">
          <w:rPr>
            <w:rFonts w:ascii="Times New Roman" w:hAnsi="Times New Roman" w:cs="Times New Roman"/>
            <w:noProof/>
            <w:sz w:val="24"/>
            <w:szCs w:val="24"/>
          </w:rPr>
          <w:fldChar w:fldCharType="end"/>
        </w:r>
      </w:p>
    </w:sdtContent>
  </w:sdt>
  <w:p w:rsidR="005D5CA5" w:rsidRDefault="005D5CA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Footer"/>
      <w:jc w:val="center"/>
    </w:pPr>
  </w:p>
  <w:p w:rsidR="005D5CA5" w:rsidRDefault="005D5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0D" w:rsidRDefault="0072300D" w:rsidP="005D5CA5">
      <w:pPr>
        <w:spacing w:after="0" w:line="240" w:lineRule="auto"/>
      </w:pPr>
      <w:r>
        <w:separator/>
      </w:r>
    </w:p>
  </w:footnote>
  <w:footnote w:type="continuationSeparator" w:id="0">
    <w:p w:rsidR="0072300D" w:rsidRDefault="0072300D" w:rsidP="005D5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Header"/>
      <w:jc w:val="right"/>
    </w:pPr>
  </w:p>
  <w:p w:rsidR="005D5CA5" w:rsidRDefault="005D5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Header"/>
      <w:jc w:val="right"/>
    </w:pPr>
  </w:p>
  <w:p w:rsidR="005D5CA5" w:rsidRDefault="005D5C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93850862"/>
      <w:docPartObj>
        <w:docPartGallery w:val="Page Numbers (Top of Page)"/>
        <w:docPartUnique/>
      </w:docPartObj>
    </w:sdtPr>
    <w:sdtEndPr>
      <w:rPr>
        <w:noProof/>
      </w:rPr>
    </w:sdtEndPr>
    <w:sdtContent>
      <w:p w:rsidR="005D5CA5" w:rsidRPr="00637E19" w:rsidRDefault="005D5CA5">
        <w:pPr>
          <w:pStyle w:val="Header"/>
          <w:jc w:val="right"/>
          <w:rPr>
            <w:rFonts w:ascii="Times New Roman" w:hAnsi="Times New Roman" w:cs="Times New Roman"/>
            <w:sz w:val="24"/>
            <w:szCs w:val="24"/>
          </w:rPr>
        </w:pPr>
        <w:r w:rsidRPr="00637E19">
          <w:rPr>
            <w:rFonts w:ascii="Times New Roman" w:hAnsi="Times New Roman" w:cs="Times New Roman"/>
            <w:sz w:val="24"/>
            <w:szCs w:val="24"/>
          </w:rPr>
          <w:fldChar w:fldCharType="begin"/>
        </w:r>
        <w:r w:rsidRPr="00637E19">
          <w:rPr>
            <w:rFonts w:ascii="Times New Roman" w:hAnsi="Times New Roman" w:cs="Times New Roman"/>
            <w:sz w:val="24"/>
            <w:szCs w:val="24"/>
          </w:rPr>
          <w:instrText xml:space="preserve"> PAGE   \* MERGEFORMAT </w:instrText>
        </w:r>
        <w:r w:rsidRPr="00637E19">
          <w:rPr>
            <w:rFonts w:ascii="Times New Roman" w:hAnsi="Times New Roman" w:cs="Times New Roman"/>
            <w:sz w:val="24"/>
            <w:szCs w:val="24"/>
          </w:rPr>
          <w:fldChar w:fldCharType="separate"/>
        </w:r>
        <w:r w:rsidR="008C4E46">
          <w:rPr>
            <w:rFonts w:ascii="Times New Roman" w:hAnsi="Times New Roman" w:cs="Times New Roman"/>
            <w:noProof/>
            <w:sz w:val="24"/>
            <w:szCs w:val="24"/>
          </w:rPr>
          <w:t>9</w:t>
        </w:r>
        <w:r w:rsidRPr="00637E19">
          <w:rPr>
            <w:rFonts w:ascii="Times New Roman" w:hAnsi="Times New Roman" w:cs="Times New Roman"/>
            <w:noProof/>
            <w:sz w:val="24"/>
            <w:szCs w:val="24"/>
          </w:rPr>
          <w:fldChar w:fldCharType="end"/>
        </w:r>
      </w:p>
    </w:sdtContent>
  </w:sdt>
  <w:p w:rsidR="005D5CA5" w:rsidRPr="00637E19" w:rsidRDefault="005D5CA5">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444064"/>
      <w:docPartObj>
        <w:docPartGallery w:val="Page Numbers (Top of Page)"/>
        <w:docPartUnique/>
      </w:docPartObj>
    </w:sdtPr>
    <w:sdtEndPr>
      <w:rPr>
        <w:rFonts w:ascii="Times New Roman" w:hAnsi="Times New Roman" w:cs="Times New Roman"/>
        <w:noProof/>
        <w:sz w:val="24"/>
        <w:szCs w:val="24"/>
      </w:rPr>
    </w:sdtEndPr>
    <w:sdtContent>
      <w:p w:rsidR="005D5CA5" w:rsidRPr="00080E99" w:rsidRDefault="005D5CA5">
        <w:pPr>
          <w:pStyle w:val="Header"/>
          <w:jc w:val="right"/>
          <w:rPr>
            <w:rFonts w:ascii="Times New Roman" w:hAnsi="Times New Roman" w:cs="Times New Roman"/>
            <w:sz w:val="24"/>
            <w:szCs w:val="24"/>
          </w:rPr>
        </w:pPr>
        <w:r w:rsidRPr="00080E99">
          <w:rPr>
            <w:rFonts w:ascii="Times New Roman" w:hAnsi="Times New Roman" w:cs="Times New Roman"/>
            <w:sz w:val="24"/>
            <w:szCs w:val="24"/>
          </w:rPr>
          <w:fldChar w:fldCharType="begin"/>
        </w:r>
        <w:r w:rsidRPr="00080E99">
          <w:rPr>
            <w:rFonts w:ascii="Times New Roman" w:hAnsi="Times New Roman" w:cs="Times New Roman"/>
            <w:sz w:val="24"/>
            <w:szCs w:val="24"/>
          </w:rPr>
          <w:instrText xml:space="preserve"> PAGE   \* MERGEFORMAT </w:instrText>
        </w:r>
        <w:r w:rsidRPr="00080E99">
          <w:rPr>
            <w:rFonts w:ascii="Times New Roman" w:hAnsi="Times New Roman" w:cs="Times New Roman"/>
            <w:sz w:val="24"/>
            <w:szCs w:val="24"/>
          </w:rPr>
          <w:fldChar w:fldCharType="separate"/>
        </w:r>
        <w:r w:rsidR="008C4E46">
          <w:rPr>
            <w:rFonts w:ascii="Times New Roman" w:hAnsi="Times New Roman" w:cs="Times New Roman"/>
            <w:noProof/>
            <w:sz w:val="24"/>
            <w:szCs w:val="24"/>
          </w:rPr>
          <w:t>39</w:t>
        </w:r>
        <w:r w:rsidRPr="00080E99">
          <w:rPr>
            <w:rFonts w:ascii="Times New Roman" w:hAnsi="Times New Roman" w:cs="Times New Roman"/>
            <w:noProof/>
            <w:sz w:val="24"/>
            <w:szCs w:val="24"/>
          </w:rPr>
          <w:fldChar w:fldCharType="end"/>
        </w:r>
      </w:p>
    </w:sdtContent>
  </w:sdt>
  <w:p w:rsidR="005D5CA5" w:rsidRDefault="005D5C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5" w:rsidRDefault="005D5CA5">
    <w:pPr>
      <w:pStyle w:val="Header"/>
      <w:jc w:val="right"/>
    </w:pPr>
  </w:p>
  <w:p w:rsidR="005D5CA5" w:rsidRDefault="005D5C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6533"/>
      <w:docPartObj>
        <w:docPartGallery w:val="Page Numbers (Top of Page)"/>
        <w:docPartUnique/>
      </w:docPartObj>
    </w:sdtPr>
    <w:sdtEndPr>
      <w:rPr>
        <w:rFonts w:ascii="Times New Roman" w:hAnsi="Times New Roman" w:cs="Times New Roman"/>
        <w:noProof/>
        <w:sz w:val="24"/>
        <w:szCs w:val="24"/>
      </w:rPr>
    </w:sdtEndPr>
    <w:sdtContent>
      <w:p w:rsidR="005D5CA5" w:rsidRPr="00080E99" w:rsidRDefault="005D5CA5">
        <w:pPr>
          <w:pStyle w:val="Header"/>
          <w:jc w:val="right"/>
          <w:rPr>
            <w:rFonts w:ascii="Times New Roman" w:hAnsi="Times New Roman" w:cs="Times New Roman"/>
            <w:sz w:val="24"/>
            <w:szCs w:val="24"/>
          </w:rPr>
        </w:pPr>
        <w:r w:rsidRPr="00080E99">
          <w:rPr>
            <w:rFonts w:ascii="Times New Roman" w:hAnsi="Times New Roman" w:cs="Times New Roman"/>
            <w:sz w:val="24"/>
            <w:szCs w:val="24"/>
          </w:rPr>
          <w:fldChar w:fldCharType="begin"/>
        </w:r>
        <w:r w:rsidRPr="00080E99">
          <w:rPr>
            <w:rFonts w:ascii="Times New Roman" w:hAnsi="Times New Roman" w:cs="Times New Roman"/>
            <w:sz w:val="24"/>
            <w:szCs w:val="24"/>
          </w:rPr>
          <w:instrText xml:space="preserve"> PAGE   \* MERGEFORMAT </w:instrText>
        </w:r>
        <w:r w:rsidRPr="00080E99">
          <w:rPr>
            <w:rFonts w:ascii="Times New Roman" w:hAnsi="Times New Roman" w:cs="Times New Roman"/>
            <w:sz w:val="24"/>
            <w:szCs w:val="24"/>
          </w:rPr>
          <w:fldChar w:fldCharType="separate"/>
        </w:r>
        <w:r w:rsidR="008C4E46">
          <w:rPr>
            <w:rFonts w:ascii="Times New Roman" w:hAnsi="Times New Roman" w:cs="Times New Roman"/>
            <w:noProof/>
            <w:sz w:val="24"/>
            <w:szCs w:val="24"/>
          </w:rPr>
          <w:t>60</w:t>
        </w:r>
        <w:r w:rsidRPr="00080E99">
          <w:rPr>
            <w:rFonts w:ascii="Times New Roman" w:hAnsi="Times New Roman" w:cs="Times New Roman"/>
            <w:noProof/>
            <w:sz w:val="24"/>
            <w:szCs w:val="24"/>
          </w:rPr>
          <w:fldChar w:fldCharType="end"/>
        </w:r>
      </w:p>
    </w:sdtContent>
  </w:sdt>
  <w:p w:rsidR="005D5CA5" w:rsidRDefault="005D5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EE8"/>
    <w:multiLevelType w:val="hybridMultilevel"/>
    <w:tmpl w:val="3F46AC26"/>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8240DEE"/>
    <w:multiLevelType w:val="hybridMultilevel"/>
    <w:tmpl w:val="236A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C3F62"/>
    <w:multiLevelType w:val="hybridMultilevel"/>
    <w:tmpl w:val="3BC097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3D55E0"/>
    <w:multiLevelType w:val="hybridMultilevel"/>
    <w:tmpl w:val="2A0E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1662C"/>
    <w:multiLevelType w:val="hybridMultilevel"/>
    <w:tmpl w:val="A698C848"/>
    <w:lvl w:ilvl="0" w:tplc="04090015">
      <w:start w:val="1"/>
      <w:numFmt w:val="upperLetter"/>
      <w:lvlText w:val="%1."/>
      <w:lvlJc w:val="left"/>
      <w:pPr>
        <w:ind w:left="720" w:hanging="360"/>
      </w:pPr>
    </w:lvl>
    <w:lvl w:ilvl="1" w:tplc="824C1A78">
      <w:start w:val="1"/>
      <w:numFmt w:val="decimal"/>
      <w:lvlText w:val="%2."/>
      <w:lvlJc w:val="left"/>
      <w:pPr>
        <w:ind w:left="1440" w:hanging="360"/>
      </w:pPr>
      <w:rPr>
        <w:rFonts w:hint="default"/>
      </w:rPr>
    </w:lvl>
    <w:lvl w:ilvl="2" w:tplc="128CD2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6452B"/>
    <w:multiLevelType w:val="hybridMultilevel"/>
    <w:tmpl w:val="A8BE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923C2"/>
    <w:multiLevelType w:val="hybridMultilevel"/>
    <w:tmpl w:val="B99AC6E2"/>
    <w:lvl w:ilvl="0" w:tplc="F64C74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B328A"/>
    <w:multiLevelType w:val="hybridMultilevel"/>
    <w:tmpl w:val="12A0DF2A"/>
    <w:lvl w:ilvl="0" w:tplc="BA5CD1E0">
      <w:start w:val="1"/>
      <w:numFmt w:val="decimal"/>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23D5D83"/>
    <w:multiLevelType w:val="hybridMultilevel"/>
    <w:tmpl w:val="67BE7320"/>
    <w:lvl w:ilvl="0" w:tplc="2542A748">
      <w:start w:val="1"/>
      <w:numFmt w:val="decimal"/>
      <w:lvlText w:val="%1."/>
      <w:lvlJc w:val="left"/>
      <w:pPr>
        <w:ind w:left="54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E7D8F514">
      <w:numFmt w:val="bullet"/>
      <w:lvlText w:val="•"/>
      <w:lvlJc w:val="left"/>
      <w:pPr>
        <w:ind w:left="751" w:hanging="284"/>
      </w:pPr>
      <w:rPr>
        <w:rFonts w:hint="default"/>
        <w:lang w:val="id" w:eastAsia="en-US" w:bidi="ar-SA"/>
      </w:rPr>
    </w:lvl>
    <w:lvl w:ilvl="2" w:tplc="8CBA32D8">
      <w:numFmt w:val="bullet"/>
      <w:lvlText w:val="•"/>
      <w:lvlJc w:val="left"/>
      <w:pPr>
        <w:ind w:left="963" w:hanging="284"/>
      </w:pPr>
      <w:rPr>
        <w:rFonts w:hint="default"/>
        <w:lang w:val="id" w:eastAsia="en-US" w:bidi="ar-SA"/>
      </w:rPr>
    </w:lvl>
    <w:lvl w:ilvl="3" w:tplc="0AE40DE8">
      <w:numFmt w:val="bullet"/>
      <w:lvlText w:val="•"/>
      <w:lvlJc w:val="left"/>
      <w:pPr>
        <w:ind w:left="1175" w:hanging="284"/>
      </w:pPr>
      <w:rPr>
        <w:rFonts w:hint="default"/>
        <w:lang w:val="id" w:eastAsia="en-US" w:bidi="ar-SA"/>
      </w:rPr>
    </w:lvl>
    <w:lvl w:ilvl="4" w:tplc="C5FE445E">
      <w:numFmt w:val="bullet"/>
      <w:lvlText w:val="•"/>
      <w:lvlJc w:val="left"/>
      <w:pPr>
        <w:ind w:left="1387" w:hanging="284"/>
      </w:pPr>
      <w:rPr>
        <w:rFonts w:hint="default"/>
        <w:lang w:val="id" w:eastAsia="en-US" w:bidi="ar-SA"/>
      </w:rPr>
    </w:lvl>
    <w:lvl w:ilvl="5" w:tplc="371CB15E">
      <w:numFmt w:val="bullet"/>
      <w:lvlText w:val="•"/>
      <w:lvlJc w:val="left"/>
      <w:pPr>
        <w:ind w:left="1599" w:hanging="284"/>
      </w:pPr>
      <w:rPr>
        <w:rFonts w:hint="default"/>
        <w:lang w:val="id" w:eastAsia="en-US" w:bidi="ar-SA"/>
      </w:rPr>
    </w:lvl>
    <w:lvl w:ilvl="6" w:tplc="0F8A894E">
      <w:numFmt w:val="bullet"/>
      <w:lvlText w:val="•"/>
      <w:lvlJc w:val="left"/>
      <w:pPr>
        <w:ind w:left="1811" w:hanging="284"/>
      </w:pPr>
      <w:rPr>
        <w:rFonts w:hint="default"/>
        <w:lang w:val="id" w:eastAsia="en-US" w:bidi="ar-SA"/>
      </w:rPr>
    </w:lvl>
    <w:lvl w:ilvl="7" w:tplc="D6E230AE">
      <w:numFmt w:val="bullet"/>
      <w:lvlText w:val="•"/>
      <w:lvlJc w:val="left"/>
      <w:pPr>
        <w:ind w:left="2023" w:hanging="284"/>
      </w:pPr>
      <w:rPr>
        <w:rFonts w:hint="default"/>
        <w:lang w:val="id" w:eastAsia="en-US" w:bidi="ar-SA"/>
      </w:rPr>
    </w:lvl>
    <w:lvl w:ilvl="8" w:tplc="D45A4062">
      <w:numFmt w:val="bullet"/>
      <w:lvlText w:val="•"/>
      <w:lvlJc w:val="left"/>
      <w:pPr>
        <w:ind w:left="2235" w:hanging="284"/>
      </w:pPr>
      <w:rPr>
        <w:rFonts w:hint="default"/>
        <w:lang w:val="id" w:eastAsia="en-US" w:bidi="ar-SA"/>
      </w:rPr>
    </w:lvl>
  </w:abstractNum>
  <w:abstractNum w:abstractNumId="9">
    <w:nsid w:val="1A394035"/>
    <w:multiLevelType w:val="hybridMultilevel"/>
    <w:tmpl w:val="09462092"/>
    <w:lvl w:ilvl="0" w:tplc="D4926F82">
      <w:start w:val="1"/>
      <w:numFmt w:val="decimal"/>
      <w:lvlText w:val="%1."/>
      <w:lvlJc w:val="left"/>
      <w:pPr>
        <w:ind w:left="54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48A67260">
      <w:numFmt w:val="bullet"/>
      <w:lvlText w:val="•"/>
      <w:lvlJc w:val="left"/>
      <w:pPr>
        <w:ind w:left="751" w:hanging="284"/>
      </w:pPr>
      <w:rPr>
        <w:rFonts w:hint="default"/>
        <w:lang w:val="id" w:eastAsia="en-US" w:bidi="ar-SA"/>
      </w:rPr>
    </w:lvl>
    <w:lvl w:ilvl="2" w:tplc="6BAAF380">
      <w:numFmt w:val="bullet"/>
      <w:lvlText w:val="•"/>
      <w:lvlJc w:val="left"/>
      <w:pPr>
        <w:ind w:left="963" w:hanging="284"/>
      </w:pPr>
      <w:rPr>
        <w:rFonts w:hint="default"/>
        <w:lang w:val="id" w:eastAsia="en-US" w:bidi="ar-SA"/>
      </w:rPr>
    </w:lvl>
    <w:lvl w:ilvl="3" w:tplc="1F904F34">
      <w:numFmt w:val="bullet"/>
      <w:lvlText w:val="•"/>
      <w:lvlJc w:val="left"/>
      <w:pPr>
        <w:ind w:left="1175" w:hanging="284"/>
      </w:pPr>
      <w:rPr>
        <w:rFonts w:hint="default"/>
        <w:lang w:val="id" w:eastAsia="en-US" w:bidi="ar-SA"/>
      </w:rPr>
    </w:lvl>
    <w:lvl w:ilvl="4" w:tplc="D556C786">
      <w:numFmt w:val="bullet"/>
      <w:lvlText w:val="•"/>
      <w:lvlJc w:val="left"/>
      <w:pPr>
        <w:ind w:left="1387" w:hanging="284"/>
      </w:pPr>
      <w:rPr>
        <w:rFonts w:hint="default"/>
        <w:lang w:val="id" w:eastAsia="en-US" w:bidi="ar-SA"/>
      </w:rPr>
    </w:lvl>
    <w:lvl w:ilvl="5" w:tplc="18783B6A">
      <w:numFmt w:val="bullet"/>
      <w:lvlText w:val="•"/>
      <w:lvlJc w:val="left"/>
      <w:pPr>
        <w:ind w:left="1599" w:hanging="284"/>
      </w:pPr>
      <w:rPr>
        <w:rFonts w:hint="default"/>
        <w:lang w:val="id" w:eastAsia="en-US" w:bidi="ar-SA"/>
      </w:rPr>
    </w:lvl>
    <w:lvl w:ilvl="6" w:tplc="AA1ED12C">
      <w:numFmt w:val="bullet"/>
      <w:lvlText w:val="•"/>
      <w:lvlJc w:val="left"/>
      <w:pPr>
        <w:ind w:left="1811" w:hanging="284"/>
      </w:pPr>
      <w:rPr>
        <w:rFonts w:hint="default"/>
        <w:lang w:val="id" w:eastAsia="en-US" w:bidi="ar-SA"/>
      </w:rPr>
    </w:lvl>
    <w:lvl w:ilvl="7" w:tplc="406AB2CA">
      <w:numFmt w:val="bullet"/>
      <w:lvlText w:val="•"/>
      <w:lvlJc w:val="left"/>
      <w:pPr>
        <w:ind w:left="2023" w:hanging="284"/>
      </w:pPr>
      <w:rPr>
        <w:rFonts w:hint="default"/>
        <w:lang w:val="id" w:eastAsia="en-US" w:bidi="ar-SA"/>
      </w:rPr>
    </w:lvl>
    <w:lvl w:ilvl="8" w:tplc="8ED28402">
      <w:numFmt w:val="bullet"/>
      <w:lvlText w:val="•"/>
      <w:lvlJc w:val="left"/>
      <w:pPr>
        <w:ind w:left="2235" w:hanging="284"/>
      </w:pPr>
      <w:rPr>
        <w:rFonts w:hint="default"/>
        <w:lang w:val="id" w:eastAsia="en-US" w:bidi="ar-SA"/>
      </w:rPr>
    </w:lvl>
  </w:abstractNum>
  <w:abstractNum w:abstractNumId="10">
    <w:nsid w:val="1EEC785E"/>
    <w:multiLevelType w:val="hybridMultilevel"/>
    <w:tmpl w:val="C34A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D737A"/>
    <w:multiLevelType w:val="hybridMultilevel"/>
    <w:tmpl w:val="12A2316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20F20FAE"/>
    <w:multiLevelType w:val="hybridMultilevel"/>
    <w:tmpl w:val="8C3C734C"/>
    <w:lvl w:ilvl="0" w:tplc="8F94BE0E">
      <w:start w:val="1"/>
      <w:numFmt w:val="decimal"/>
      <w:lvlText w:val="%1."/>
      <w:lvlJc w:val="left"/>
      <w:pPr>
        <w:ind w:left="12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23A2476">
      <w:numFmt w:val="bullet"/>
      <w:lvlText w:val="•"/>
      <w:lvlJc w:val="left"/>
      <w:pPr>
        <w:ind w:left="2038" w:hanging="360"/>
      </w:pPr>
      <w:rPr>
        <w:rFonts w:hint="default"/>
        <w:lang w:val="id" w:eastAsia="en-US" w:bidi="ar-SA"/>
      </w:rPr>
    </w:lvl>
    <w:lvl w:ilvl="2" w:tplc="33186A9C">
      <w:numFmt w:val="bullet"/>
      <w:lvlText w:val="•"/>
      <w:lvlJc w:val="left"/>
      <w:pPr>
        <w:ind w:left="2816" w:hanging="360"/>
      </w:pPr>
      <w:rPr>
        <w:rFonts w:hint="default"/>
        <w:lang w:val="id" w:eastAsia="en-US" w:bidi="ar-SA"/>
      </w:rPr>
    </w:lvl>
    <w:lvl w:ilvl="3" w:tplc="64B86270">
      <w:numFmt w:val="bullet"/>
      <w:lvlText w:val="•"/>
      <w:lvlJc w:val="left"/>
      <w:pPr>
        <w:ind w:left="3594" w:hanging="360"/>
      </w:pPr>
      <w:rPr>
        <w:rFonts w:hint="default"/>
        <w:lang w:val="id" w:eastAsia="en-US" w:bidi="ar-SA"/>
      </w:rPr>
    </w:lvl>
    <w:lvl w:ilvl="4" w:tplc="CA943076">
      <w:numFmt w:val="bullet"/>
      <w:lvlText w:val="•"/>
      <w:lvlJc w:val="left"/>
      <w:pPr>
        <w:ind w:left="4372" w:hanging="360"/>
      </w:pPr>
      <w:rPr>
        <w:rFonts w:hint="default"/>
        <w:lang w:val="id" w:eastAsia="en-US" w:bidi="ar-SA"/>
      </w:rPr>
    </w:lvl>
    <w:lvl w:ilvl="5" w:tplc="64104988">
      <w:numFmt w:val="bullet"/>
      <w:lvlText w:val="•"/>
      <w:lvlJc w:val="left"/>
      <w:pPr>
        <w:ind w:left="5150" w:hanging="360"/>
      </w:pPr>
      <w:rPr>
        <w:rFonts w:hint="default"/>
        <w:lang w:val="id" w:eastAsia="en-US" w:bidi="ar-SA"/>
      </w:rPr>
    </w:lvl>
    <w:lvl w:ilvl="6" w:tplc="40DCBCDE">
      <w:numFmt w:val="bullet"/>
      <w:lvlText w:val="•"/>
      <w:lvlJc w:val="left"/>
      <w:pPr>
        <w:ind w:left="5928" w:hanging="360"/>
      </w:pPr>
      <w:rPr>
        <w:rFonts w:hint="default"/>
        <w:lang w:val="id" w:eastAsia="en-US" w:bidi="ar-SA"/>
      </w:rPr>
    </w:lvl>
    <w:lvl w:ilvl="7" w:tplc="15FE310E">
      <w:numFmt w:val="bullet"/>
      <w:lvlText w:val="•"/>
      <w:lvlJc w:val="left"/>
      <w:pPr>
        <w:ind w:left="6706" w:hanging="360"/>
      </w:pPr>
      <w:rPr>
        <w:rFonts w:hint="default"/>
        <w:lang w:val="id" w:eastAsia="en-US" w:bidi="ar-SA"/>
      </w:rPr>
    </w:lvl>
    <w:lvl w:ilvl="8" w:tplc="7714D67E">
      <w:numFmt w:val="bullet"/>
      <w:lvlText w:val="•"/>
      <w:lvlJc w:val="left"/>
      <w:pPr>
        <w:ind w:left="7484" w:hanging="360"/>
      </w:pPr>
      <w:rPr>
        <w:rFonts w:hint="default"/>
        <w:lang w:val="id" w:eastAsia="en-US" w:bidi="ar-SA"/>
      </w:rPr>
    </w:lvl>
  </w:abstractNum>
  <w:abstractNum w:abstractNumId="13">
    <w:nsid w:val="21A27065"/>
    <w:multiLevelType w:val="hybridMultilevel"/>
    <w:tmpl w:val="5E4CFC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205509"/>
    <w:multiLevelType w:val="hybridMultilevel"/>
    <w:tmpl w:val="EA94D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81AF8"/>
    <w:multiLevelType w:val="hybridMultilevel"/>
    <w:tmpl w:val="3A96E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E869C1"/>
    <w:multiLevelType w:val="hybridMultilevel"/>
    <w:tmpl w:val="52BC6C4A"/>
    <w:lvl w:ilvl="0" w:tplc="64522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7768B7"/>
    <w:multiLevelType w:val="hybridMultilevel"/>
    <w:tmpl w:val="0F9E6748"/>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8">
    <w:nsid w:val="28910D21"/>
    <w:multiLevelType w:val="hybridMultilevel"/>
    <w:tmpl w:val="924E4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A56C8"/>
    <w:multiLevelType w:val="hybridMultilevel"/>
    <w:tmpl w:val="0636981C"/>
    <w:lvl w:ilvl="0" w:tplc="0308CCA8">
      <w:start w:val="1"/>
      <w:numFmt w:val="decimal"/>
      <w:lvlText w:val="%1."/>
      <w:lvlJc w:val="left"/>
      <w:pPr>
        <w:ind w:left="54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FF5E4E3A">
      <w:numFmt w:val="bullet"/>
      <w:lvlText w:val="•"/>
      <w:lvlJc w:val="left"/>
      <w:pPr>
        <w:ind w:left="751" w:hanging="284"/>
      </w:pPr>
      <w:rPr>
        <w:rFonts w:hint="default"/>
        <w:lang w:val="id" w:eastAsia="en-US" w:bidi="ar-SA"/>
      </w:rPr>
    </w:lvl>
    <w:lvl w:ilvl="2" w:tplc="82E633EE">
      <w:numFmt w:val="bullet"/>
      <w:lvlText w:val="•"/>
      <w:lvlJc w:val="left"/>
      <w:pPr>
        <w:ind w:left="963" w:hanging="284"/>
      </w:pPr>
      <w:rPr>
        <w:rFonts w:hint="default"/>
        <w:lang w:val="id" w:eastAsia="en-US" w:bidi="ar-SA"/>
      </w:rPr>
    </w:lvl>
    <w:lvl w:ilvl="3" w:tplc="8564B72C">
      <w:numFmt w:val="bullet"/>
      <w:lvlText w:val="•"/>
      <w:lvlJc w:val="left"/>
      <w:pPr>
        <w:ind w:left="1175" w:hanging="284"/>
      </w:pPr>
      <w:rPr>
        <w:rFonts w:hint="default"/>
        <w:lang w:val="id" w:eastAsia="en-US" w:bidi="ar-SA"/>
      </w:rPr>
    </w:lvl>
    <w:lvl w:ilvl="4" w:tplc="B08C8BDA">
      <w:numFmt w:val="bullet"/>
      <w:lvlText w:val="•"/>
      <w:lvlJc w:val="left"/>
      <w:pPr>
        <w:ind w:left="1387" w:hanging="284"/>
      </w:pPr>
      <w:rPr>
        <w:rFonts w:hint="default"/>
        <w:lang w:val="id" w:eastAsia="en-US" w:bidi="ar-SA"/>
      </w:rPr>
    </w:lvl>
    <w:lvl w:ilvl="5" w:tplc="C8087786">
      <w:numFmt w:val="bullet"/>
      <w:lvlText w:val="•"/>
      <w:lvlJc w:val="left"/>
      <w:pPr>
        <w:ind w:left="1599" w:hanging="284"/>
      </w:pPr>
      <w:rPr>
        <w:rFonts w:hint="default"/>
        <w:lang w:val="id" w:eastAsia="en-US" w:bidi="ar-SA"/>
      </w:rPr>
    </w:lvl>
    <w:lvl w:ilvl="6" w:tplc="C272413A">
      <w:numFmt w:val="bullet"/>
      <w:lvlText w:val="•"/>
      <w:lvlJc w:val="left"/>
      <w:pPr>
        <w:ind w:left="1811" w:hanging="284"/>
      </w:pPr>
      <w:rPr>
        <w:rFonts w:hint="default"/>
        <w:lang w:val="id" w:eastAsia="en-US" w:bidi="ar-SA"/>
      </w:rPr>
    </w:lvl>
    <w:lvl w:ilvl="7" w:tplc="A8B499B2">
      <w:numFmt w:val="bullet"/>
      <w:lvlText w:val="•"/>
      <w:lvlJc w:val="left"/>
      <w:pPr>
        <w:ind w:left="2023" w:hanging="284"/>
      </w:pPr>
      <w:rPr>
        <w:rFonts w:hint="default"/>
        <w:lang w:val="id" w:eastAsia="en-US" w:bidi="ar-SA"/>
      </w:rPr>
    </w:lvl>
    <w:lvl w:ilvl="8" w:tplc="E32003B4">
      <w:numFmt w:val="bullet"/>
      <w:lvlText w:val="•"/>
      <w:lvlJc w:val="left"/>
      <w:pPr>
        <w:ind w:left="2235" w:hanging="284"/>
      </w:pPr>
      <w:rPr>
        <w:rFonts w:hint="default"/>
        <w:lang w:val="id" w:eastAsia="en-US" w:bidi="ar-SA"/>
      </w:rPr>
    </w:lvl>
  </w:abstractNum>
  <w:abstractNum w:abstractNumId="20">
    <w:nsid w:val="2A262A62"/>
    <w:multiLevelType w:val="hybridMultilevel"/>
    <w:tmpl w:val="FA866CF6"/>
    <w:lvl w:ilvl="0" w:tplc="21D09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FFC4E3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C17A0A"/>
    <w:multiLevelType w:val="hybridMultilevel"/>
    <w:tmpl w:val="00B0D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93B73"/>
    <w:multiLevelType w:val="hybridMultilevel"/>
    <w:tmpl w:val="E0F4902C"/>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E203473"/>
    <w:multiLevelType w:val="hybridMultilevel"/>
    <w:tmpl w:val="DB6AE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8748D"/>
    <w:multiLevelType w:val="hybridMultilevel"/>
    <w:tmpl w:val="B25C0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A038D"/>
    <w:multiLevelType w:val="hybridMultilevel"/>
    <w:tmpl w:val="E494B1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0D4E24"/>
    <w:multiLevelType w:val="hybridMultilevel"/>
    <w:tmpl w:val="8AE6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9D5706"/>
    <w:multiLevelType w:val="hybridMultilevel"/>
    <w:tmpl w:val="6BE0D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680D5F"/>
    <w:multiLevelType w:val="hybridMultilevel"/>
    <w:tmpl w:val="44EA121A"/>
    <w:lvl w:ilvl="0" w:tplc="DAFA6984">
      <w:start w:val="1"/>
      <w:numFmt w:val="upp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E546528"/>
    <w:multiLevelType w:val="hybridMultilevel"/>
    <w:tmpl w:val="673CFC92"/>
    <w:lvl w:ilvl="0" w:tplc="520299E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400D7531"/>
    <w:multiLevelType w:val="hybridMultilevel"/>
    <w:tmpl w:val="507E7394"/>
    <w:lvl w:ilvl="0" w:tplc="04090011">
      <w:start w:val="1"/>
      <w:numFmt w:val="decimal"/>
      <w:lvlText w:val="%1)"/>
      <w:lvlJc w:val="left"/>
      <w:pPr>
        <w:ind w:left="3360" w:hanging="360"/>
      </w:p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31">
    <w:nsid w:val="41191E4C"/>
    <w:multiLevelType w:val="hybridMultilevel"/>
    <w:tmpl w:val="795AF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1C7FA8"/>
    <w:multiLevelType w:val="hybridMultilevel"/>
    <w:tmpl w:val="1466D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8E5B27"/>
    <w:multiLevelType w:val="hybridMultilevel"/>
    <w:tmpl w:val="49F47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6724FD6"/>
    <w:multiLevelType w:val="hybridMultilevel"/>
    <w:tmpl w:val="4DDAF69C"/>
    <w:lvl w:ilvl="0" w:tplc="2920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15170B"/>
    <w:multiLevelType w:val="hybridMultilevel"/>
    <w:tmpl w:val="4BAA2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0C73BA2"/>
    <w:multiLevelType w:val="hybridMultilevel"/>
    <w:tmpl w:val="E7043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8914BF"/>
    <w:multiLevelType w:val="hybridMultilevel"/>
    <w:tmpl w:val="D602AADC"/>
    <w:lvl w:ilvl="0" w:tplc="1376DB18">
      <w:start w:val="1"/>
      <w:numFmt w:val="lowerLetter"/>
      <w:lvlText w:val="%1."/>
      <w:lvlJc w:val="left"/>
      <w:pPr>
        <w:ind w:left="2061" w:hanging="360"/>
      </w:pPr>
      <w:rPr>
        <w:rFonts w:hint="default"/>
        <w:color w:val="auto"/>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8">
    <w:nsid w:val="5E443279"/>
    <w:multiLevelType w:val="hybridMultilevel"/>
    <w:tmpl w:val="8C10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E6B90"/>
    <w:multiLevelType w:val="hybridMultilevel"/>
    <w:tmpl w:val="93B03B28"/>
    <w:lvl w:ilvl="0" w:tplc="BF3AC52A">
      <w:start w:val="1"/>
      <w:numFmt w:val="decimal"/>
      <w:lvlText w:val="%1."/>
      <w:lvlJc w:val="left"/>
      <w:pPr>
        <w:ind w:left="54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72AEF4A6">
      <w:numFmt w:val="bullet"/>
      <w:lvlText w:val="•"/>
      <w:lvlJc w:val="left"/>
      <w:pPr>
        <w:ind w:left="751" w:hanging="284"/>
      </w:pPr>
      <w:rPr>
        <w:rFonts w:hint="default"/>
        <w:lang w:val="id" w:eastAsia="en-US" w:bidi="ar-SA"/>
      </w:rPr>
    </w:lvl>
    <w:lvl w:ilvl="2" w:tplc="3E7ECF2C">
      <w:numFmt w:val="bullet"/>
      <w:lvlText w:val="•"/>
      <w:lvlJc w:val="left"/>
      <w:pPr>
        <w:ind w:left="963" w:hanging="284"/>
      </w:pPr>
      <w:rPr>
        <w:rFonts w:hint="default"/>
        <w:lang w:val="id" w:eastAsia="en-US" w:bidi="ar-SA"/>
      </w:rPr>
    </w:lvl>
    <w:lvl w:ilvl="3" w:tplc="5F300E40">
      <w:numFmt w:val="bullet"/>
      <w:lvlText w:val="•"/>
      <w:lvlJc w:val="left"/>
      <w:pPr>
        <w:ind w:left="1175" w:hanging="284"/>
      </w:pPr>
      <w:rPr>
        <w:rFonts w:hint="default"/>
        <w:lang w:val="id" w:eastAsia="en-US" w:bidi="ar-SA"/>
      </w:rPr>
    </w:lvl>
    <w:lvl w:ilvl="4" w:tplc="225446F4">
      <w:numFmt w:val="bullet"/>
      <w:lvlText w:val="•"/>
      <w:lvlJc w:val="left"/>
      <w:pPr>
        <w:ind w:left="1387" w:hanging="284"/>
      </w:pPr>
      <w:rPr>
        <w:rFonts w:hint="default"/>
        <w:lang w:val="id" w:eastAsia="en-US" w:bidi="ar-SA"/>
      </w:rPr>
    </w:lvl>
    <w:lvl w:ilvl="5" w:tplc="82629098">
      <w:numFmt w:val="bullet"/>
      <w:lvlText w:val="•"/>
      <w:lvlJc w:val="left"/>
      <w:pPr>
        <w:ind w:left="1599" w:hanging="284"/>
      </w:pPr>
      <w:rPr>
        <w:rFonts w:hint="default"/>
        <w:lang w:val="id" w:eastAsia="en-US" w:bidi="ar-SA"/>
      </w:rPr>
    </w:lvl>
    <w:lvl w:ilvl="6" w:tplc="ADBC8CD6">
      <w:numFmt w:val="bullet"/>
      <w:lvlText w:val="•"/>
      <w:lvlJc w:val="left"/>
      <w:pPr>
        <w:ind w:left="1811" w:hanging="284"/>
      </w:pPr>
      <w:rPr>
        <w:rFonts w:hint="default"/>
        <w:lang w:val="id" w:eastAsia="en-US" w:bidi="ar-SA"/>
      </w:rPr>
    </w:lvl>
    <w:lvl w:ilvl="7" w:tplc="7BE204F6">
      <w:numFmt w:val="bullet"/>
      <w:lvlText w:val="•"/>
      <w:lvlJc w:val="left"/>
      <w:pPr>
        <w:ind w:left="2023" w:hanging="284"/>
      </w:pPr>
      <w:rPr>
        <w:rFonts w:hint="default"/>
        <w:lang w:val="id" w:eastAsia="en-US" w:bidi="ar-SA"/>
      </w:rPr>
    </w:lvl>
    <w:lvl w:ilvl="8" w:tplc="AF280282">
      <w:numFmt w:val="bullet"/>
      <w:lvlText w:val="•"/>
      <w:lvlJc w:val="left"/>
      <w:pPr>
        <w:ind w:left="2235" w:hanging="284"/>
      </w:pPr>
      <w:rPr>
        <w:rFonts w:hint="default"/>
        <w:lang w:val="id" w:eastAsia="en-US" w:bidi="ar-SA"/>
      </w:rPr>
    </w:lvl>
  </w:abstractNum>
  <w:abstractNum w:abstractNumId="40">
    <w:nsid w:val="6077066B"/>
    <w:multiLevelType w:val="hybridMultilevel"/>
    <w:tmpl w:val="DB94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3D44AF"/>
    <w:multiLevelType w:val="hybridMultilevel"/>
    <w:tmpl w:val="A4F01878"/>
    <w:lvl w:ilvl="0" w:tplc="3B4EA3B4">
      <w:start w:val="1"/>
      <w:numFmt w:val="lowerLetter"/>
      <w:lvlText w:val="%1)"/>
      <w:lvlJc w:val="left"/>
      <w:pPr>
        <w:ind w:left="2138" w:hanging="360"/>
      </w:pPr>
      <w:rPr>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69052BF0"/>
    <w:multiLevelType w:val="hybridMultilevel"/>
    <w:tmpl w:val="D06C5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725441"/>
    <w:multiLevelType w:val="hybridMultilevel"/>
    <w:tmpl w:val="456C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F21B08"/>
    <w:multiLevelType w:val="hybridMultilevel"/>
    <w:tmpl w:val="3CFA8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5F6AD8"/>
    <w:multiLevelType w:val="hybridMultilevel"/>
    <w:tmpl w:val="AD70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8B20DD"/>
    <w:multiLevelType w:val="hybridMultilevel"/>
    <w:tmpl w:val="C0307B48"/>
    <w:lvl w:ilvl="0" w:tplc="8EB412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nsid w:val="7BEE2279"/>
    <w:multiLevelType w:val="hybridMultilevel"/>
    <w:tmpl w:val="E55CBF7E"/>
    <w:lvl w:ilvl="0" w:tplc="DF86B8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69271B"/>
    <w:multiLevelType w:val="hybridMultilevel"/>
    <w:tmpl w:val="E6944C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CA468FB"/>
    <w:multiLevelType w:val="hybridMultilevel"/>
    <w:tmpl w:val="AFDAACDC"/>
    <w:lvl w:ilvl="0" w:tplc="DE46C1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636152"/>
    <w:multiLevelType w:val="hybridMultilevel"/>
    <w:tmpl w:val="6E1C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5"/>
  </w:num>
  <w:num w:numId="4">
    <w:abstractNumId w:val="33"/>
  </w:num>
  <w:num w:numId="5">
    <w:abstractNumId w:val="44"/>
  </w:num>
  <w:num w:numId="6">
    <w:abstractNumId w:val="2"/>
  </w:num>
  <w:num w:numId="7">
    <w:abstractNumId w:val="4"/>
  </w:num>
  <w:num w:numId="8">
    <w:abstractNumId w:val="11"/>
  </w:num>
  <w:num w:numId="9">
    <w:abstractNumId w:val="29"/>
  </w:num>
  <w:num w:numId="10">
    <w:abstractNumId w:val="25"/>
  </w:num>
  <w:num w:numId="11">
    <w:abstractNumId w:val="17"/>
  </w:num>
  <w:num w:numId="12">
    <w:abstractNumId w:val="30"/>
  </w:num>
  <w:num w:numId="13">
    <w:abstractNumId w:val="48"/>
  </w:num>
  <w:num w:numId="14">
    <w:abstractNumId w:val="14"/>
  </w:num>
  <w:num w:numId="15">
    <w:abstractNumId w:val="24"/>
  </w:num>
  <w:num w:numId="16">
    <w:abstractNumId w:val="36"/>
  </w:num>
  <w:num w:numId="17">
    <w:abstractNumId w:val="32"/>
  </w:num>
  <w:num w:numId="18">
    <w:abstractNumId w:val="27"/>
  </w:num>
  <w:num w:numId="19">
    <w:abstractNumId w:val="47"/>
  </w:num>
  <w:num w:numId="20">
    <w:abstractNumId w:val="10"/>
  </w:num>
  <w:num w:numId="21">
    <w:abstractNumId w:val="42"/>
  </w:num>
  <w:num w:numId="22">
    <w:abstractNumId w:val="18"/>
  </w:num>
  <w:num w:numId="23">
    <w:abstractNumId w:val="23"/>
  </w:num>
  <w:num w:numId="24">
    <w:abstractNumId w:val="20"/>
  </w:num>
  <w:num w:numId="25">
    <w:abstractNumId w:val="13"/>
  </w:num>
  <w:num w:numId="26">
    <w:abstractNumId w:val="16"/>
  </w:num>
  <w:num w:numId="27">
    <w:abstractNumId w:val="34"/>
  </w:num>
  <w:num w:numId="28">
    <w:abstractNumId w:val="15"/>
  </w:num>
  <w:num w:numId="29">
    <w:abstractNumId w:val="38"/>
  </w:num>
  <w:num w:numId="30">
    <w:abstractNumId w:val="49"/>
  </w:num>
  <w:num w:numId="31">
    <w:abstractNumId w:val="6"/>
  </w:num>
  <w:num w:numId="32">
    <w:abstractNumId w:val="37"/>
  </w:num>
  <w:num w:numId="33">
    <w:abstractNumId w:val="41"/>
  </w:num>
  <w:num w:numId="34">
    <w:abstractNumId w:val="7"/>
  </w:num>
  <w:num w:numId="35">
    <w:abstractNumId w:val="46"/>
  </w:num>
  <w:num w:numId="36">
    <w:abstractNumId w:val="8"/>
  </w:num>
  <w:num w:numId="37">
    <w:abstractNumId w:val="19"/>
  </w:num>
  <w:num w:numId="38">
    <w:abstractNumId w:val="9"/>
  </w:num>
  <w:num w:numId="39">
    <w:abstractNumId w:val="39"/>
  </w:num>
  <w:num w:numId="40">
    <w:abstractNumId w:val="43"/>
  </w:num>
  <w:num w:numId="41">
    <w:abstractNumId w:val="26"/>
  </w:num>
  <w:num w:numId="42">
    <w:abstractNumId w:val="5"/>
  </w:num>
  <w:num w:numId="43">
    <w:abstractNumId w:val="21"/>
  </w:num>
  <w:num w:numId="44">
    <w:abstractNumId w:val="50"/>
  </w:num>
  <w:num w:numId="45">
    <w:abstractNumId w:val="3"/>
  </w:num>
  <w:num w:numId="46">
    <w:abstractNumId w:val="1"/>
  </w:num>
  <w:num w:numId="47">
    <w:abstractNumId w:val="45"/>
  </w:num>
  <w:num w:numId="48">
    <w:abstractNumId w:val="31"/>
  </w:num>
  <w:num w:numId="49">
    <w:abstractNumId w:val="0"/>
  </w:num>
  <w:num w:numId="50">
    <w:abstractNumId w:val="22"/>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5"/>
    <w:rsid w:val="00147F44"/>
    <w:rsid w:val="002E0ED4"/>
    <w:rsid w:val="004F1B1E"/>
    <w:rsid w:val="005D5CA5"/>
    <w:rsid w:val="0072300D"/>
    <w:rsid w:val="00837296"/>
    <w:rsid w:val="008C4E46"/>
    <w:rsid w:val="009C70A7"/>
    <w:rsid w:val="00AD0193"/>
    <w:rsid w:val="00C90C8A"/>
    <w:rsid w:val="00E579E9"/>
    <w:rsid w:val="00FD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81E67-C3DF-4ED9-9E25-224E6802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A5"/>
  </w:style>
  <w:style w:type="paragraph" w:styleId="Heading1">
    <w:name w:val="heading 1"/>
    <w:basedOn w:val="Normal"/>
    <w:next w:val="Normal"/>
    <w:link w:val="Heading1Char"/>
    <w:uiPriority w:val="9"/>
    <w:qFormat/>
    <w:rsid w:val="005D5CA5"/>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5D5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D5C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A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5D5CA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5D5CA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5D5CA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D5CA5"/>
    <w:rPr>
      <w:rFonts w:ascii="Times New Roman" w:eastAsia="Times New Roman" w:hAnsi="Times New Roman" w:cs="Times New Roman"/>
      <w:sz w:val="24"/>
      <w:szCs w:val="24"/>
      <w:lang w:val="id"/>
    </w:rPr>
  </w:style>
  <w:style w:type="table" w:styleId="TableGrid">
    <w:name w:val="Table Grid"/>
    <w:basedOn w:val="TableNormal"/>
    <w:uiPriority w:val="39"/>
    <w:rsid w:val="005D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5D5CA5"/>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locked/>
    <w:rsid w:val="005D5CA5"/>
  </w:style>
  <w:style w:type="character" w:customStyle="1" w:styleId="hgkelc">
    <w:name w:val="hgkelc"/>
    <w:basedOn w:val="DefaultParagraphFont"/>
    <w:rsid w:val="005D5CA5"/>
  </w:style>
  <w:style w:type="character" w:styleId="Hyperlink">
    <w:name w:val="Hyperlink"/>
    <w:basedOn w:val="DefaultParagraphFont"/>
    <w:uiPriority w:val="99"/>
    <w:unhideWhenUsed/>
    <w:rsid w:val="005D5CA5"/>
    <w:rPr>
      <w:color w:val="0000FF"/>
      <w:u w:val="single"/>
    </w:rPr>
  </w:style>
  <w:style w:type="paragraph" w:styleId="Header">
    <w:name w:val="header"/>
    <w:basedOn w:val="Normal"/>
    <w:link w:val="HeaderChar"/>
    <w:uiPriority w:val="99"/>
    <w:unhideWhenUsed/>
    <w:rsid w:val="005D5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CA5"/>
  </w:style>
  <w:style w:type="paragraph" w:styleId="Footer">
    <w:name w:val="footer"/>
    <w:basedOn w:val="Normal"/>
    <w:link w:val="FooterChar"/>
    <w:uiPriority w:val="99"/>
    <w:unhideWhenUsed/>
    <w:rsid w:val="005D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CA5"/>
  </w:style>
  <w:style w:type="paragraph" w:styleId="TOCHeading">
    <w:name w:val="TOC Heading"/>
    <w:basedOn w:val="Heading1"/>
    <w:next w:val="Normal"/>
    <w:uiPriority w:val="39"/>
    <w:unhideWhenUsed/>
    <w:qFormat/>
    <w:rsid w:val="005D5CA5"/>
    <w:pPr>
      <w:keepNext/>
      <w:keepLines/>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D5CA5"/>
    <w:pPr>
      <w:tabs>
        <w:tab w:val="right" w:leader="dot" w:pos="8222"/>
      </w:tabs>
      <w:spacing w:after="100" w:line="276" w:lineRule="auto"/>
      <w:jc w:val="both"/>
    </w:pPr>
  </w:style>
  <w:style w:type="paragraph" w:styleId="TOC2">
    <w:name w:val="toc 2"/>
    <w:basedOn w:val="Normal"/>
    <w:next w:val="Normal"/>
    <w:autoRedefine/>
    <w:uiPriority w:val="39"/>
    <w:unhideWhenUsed/>
    <w:rsid w:val="005D5CA5"/>
    <w:pPr>
      <w:spacing w:after="100"/>
      <w:ind w:left="220"/>
    </w:pPr>
  </w:style>
  <w:style w:type="paragraph" w:styleId="TOC3">
    <w:name w:val="toc 3"/>
    <w:basedOn w:val="Normal"/>
    <w:next w:val="Normal"/>
    <w:autoRedefine/>
    <w:uiPriority w:val="39"/>
    <w:unhideWhenUsed/>
    <w:rsid w:val="005D5CA5"/>
    <w:pPr>
      <w:spacing w:after="100"/>
      <w:ind w:left="440"/>
    </w:pPr>
  </w:style>
  <w:style w:type="paragraph" w:styleId="Caption">
    <w:name w:val="caption"/>
    <w:basedOn w:val="Normal"/>
    <w:next w:val="Normal"/>
    <w:uiPriority w:val="35"/>
    <w:unhideWhenUsed/>
    <w:qFormat/>
    <w:rsid w:val="005D5CA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D5CA5"/>
    <w:pPr>
      <w:spacing w:after="0"/>
      <w:ind w:left="440" w:hanging="440"/>
    </w:pPr>
    <w:rPr>
      <w:rFonts w:cstheme="minorHAnsi"/>
      <w:smallCaps/>
      <w:sz w:val="20"/>
      <w:szCs w:val="20"/>
    </w:rPr>
  </w:style>
  <w:style w:type="paragraph" w:customStyle="1" w:styleId="TableParagraph">
    <w:name w:val="Table Paragraph"/>
    <w:basedOn w:val="Normal"/>
    <w:uiPriority w:val="1"/>
    <w:qFormat/>
    <w:rsid w:val="005D5CA5"/>
    <w:pPr>
      <w:widowControl w:val="0"/>
      <w:autoSpaceDE w:val="0"/>
      <w:autoSpaceDN w:val="0"/>
      <w:spacing w:after="0" w:line="240" w:lineRule="auto"/>
    </w:pPr>
    <w:rPr>
      <w:rFonts w:ascii="Times New Roman" w:eastAsia="Times New Roman" w:hAnsi="Times New Roman" w:cs="Times New Roman"/>
      <w:lang w:val="id"/>
    </w:rPr>
  </w:style>
  <w:style w:type="paragraph" w:customStyle="1" w:styleId="mt-0">
    <w:name w:val="mt-0"/>
    <w:basedOn w:val="Normal"/>
    <w:rsid w:val="005D5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D5CA5"/>
    <w:rPr>
      <w:rFonts w:ascii="Segoe UI" w:hAnsi="Segoe UI" w:cs="Segoe UI"/>
      <w:sz w:val="18"/>
      <w:szCs w:val="18"/>
    </w:rPr>
  </w:style>
  <w:style w:type="paragraph" w:styleId="BalloonText">
    <w:name w:val="Balloon Text"/>
    <w:basedOn w:val="Normal"/>
    <w:link w:val="BalloonTextChar"/>
    <w:uiPriority w:val="99"/>
    <w:semiHidden/>
    <w:unhideWhenUsed/>
    <w:rsid w:val="005D5CA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ddikti.kemendikbud.go.id"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D702479D3C45138E623093EBF13D4F"/>
        <w:category>
          <w:name w:val="General"/>
          <w:gallery w:val="placeholder"/>
        </w:category>
        <w:types>
          <w:type w:val="bbPlcHdr"/>
        </w:types>
        <w:behaviors>
          <w:behavior w:val="content"/>
        </w:behaviors>
        <w:guid w:val="{5C2B0AB1-06E6-4E72-B585-CAC286DE4D14}"/>
      </w:docPartPr>
      <w:docPartBody>
        <w:p w:rsidR="006E4F9E" w:rsidRDefault="006E4F9E" w:rsidP="006E4F9E">
          <w:pPr>
            <w:pStyle w:val="29D702479D3C45138E623093EBF13D4F"/>
          </w:pPr>
          <w:r w:rsidRPr="00626C83">
            <w:rPr>
              <w:rStyle w:val="PlaceholderText"/>
            </w:rPr>
            <w:t>Click or tap here to enter text.</w:t>
          </w:r>
        </w:p>
      </w:docPartBody>
    </w:docPart>
    <w:docPart>
      <w:docPartPr>
        <w:name w:val="27C3D8D2F36D4ED0B40E2A68296F2A39"/>
        <w:category>
          <w:name w:val="General"/>
          <w:gallery w:val="placeholder"/>
        </w:category>
        <w:types>
          <w:type w:val="bbPlcHdr"/>
        </w:types>
        <w:behaviors>
          <w:behavior w:val="content"/>
        </w:behaviors>
        <w:guid w:val="{C7F998A9-978F-401A-9F4F-70BA47F4B874}"/>
      </w:docPartPr>
      <w:docPartBody>
        <w:p w:rsidR="006E4F9E" w:rsidRDefault="006E4F9E" w:rsidP="006E4F9E">
          <w:pPr>
            <w:pStyle w:val="27C3D8D2F36D4ED0B40E2A68296F2A39"/>
          </w:pPr>
          <w:r w:rsidRPr="00626C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9E"/>
    <w:rsid w:val="006E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F9E"/>
    <w:rPr>
      <w:color w:val="808080"/>
    </w:rPr>
  </w:style>
  <w:style w:type="paragraph" w:customStyle="1" w:styleId="29D702479D3C45138E623093EBF13D4F">
    <w:name w:val="29D702479D3C45138E623093EBF13D4F"/>
    <w:rsid w:val="006E4F9E"/>
  </w:style>
  <w:style w:type="paragraph" w:customStyle="1" w:styleId="27C3D8D2F36D4ED0B40E2A68296F2A39">
    <w:name w:val="27C3D8D2F36D4ED0B40E2A68296F2A39"/>
    <w:rsid w:val="006E4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75</Pages>
  <Words>45910</Words>
  <Characters>261691</Characters>
  <Application>Microsoft Office Word</Application>
  <DocSecurity>0</DocSecurity>
  <Lines>2180</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2024-08-22T04:43:00Z</dcterms:created>
  <dcterms:modified xsi:type="dcterms:W3CDTF">2024-08-22T05:09:00Z</dcterms:modified>
</cp:coreProperties>
</file>