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244CB" w14:textId="77777777" w:rsidR="00FC33A3" w:rsidRDefault="00FC33A3" w:rsidP="00FC33A3">
      <w:pPr>
        <w:jc w:val="center"/>
        <w:rPr>
          <w:rFonts w:ascii="Times New Roman" w:hAnsi="Times New Roman" w:cs="Times New Roman"/>
          <w:b/>
          <w:bCs/>
          <w:sz w:val="24"/>
          <w:szCs w:val="32"/>
          <w:lang w:val="en-US"/>
        </w:rPr>
      </w:pPr>
      <w:bookmarkStart w:id="0" w:name="_Hlk169290687"/>
      <w:bookmarkStart w:id="1" w:name="_Hlk169340064"/>
      <w:bookmarkEnd w:id="0"/>
      <w:r w:rsidRPr="00082E52">
        <w:rPr>
          <w:rFonts w:ascii="Arial" w:hAnsi="Arial" w:cs="Arial"/>
          <w:noProof/>
          <w:lang w:eastAsia="id-ID"/>
        </w:rPr>
        <w:drawing>
          <wp:inline distT="0" distB="0" distL="0" distR="0" wp14:anchorId="3477A993" wp14:editId="6DB13036">
            <wp:extent cx="2061668" cy="2009775"/>
            <wp:effectExtent l="19050" t="0" r="0" b="0"/>
            <wp:docPr id="2" name="Picture 2" descr="ANALISIS PENGENDALIAN KUALITAS PRODUK SHUTTLECOCK DENGAN METODE SIX SIGMA  PADA UD. SHUTTLECOCK CLAUDIA DI DESA LAWATAN, DUKUH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ISIS PENGENDALIAN KUALITAS PRODUK SHUTTLECOCK DENGAN METODE SIX SIGMA  PADA UD. SHUTTLECOCK CLAUDIA DI DESA LAWATAN, DUKUHT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745" cy="2033246"/>
                    </a:xfrm>
                    <a:prstGeom prst="rect">
                      <a:avLst/>
                    </a:prstGeom>
                    <a:noFill/>
                    <a:ln>
                      <a:noFill/>
                    </a:ln>
                  </pic:spPr>
                </pic:pic>
              </a:graphicData>
            </a:graphic>
          </wp:inline>
        </w:drawing>
      </w:r>
    </w:p>
    <w:p w14:paraId="22961FF3" w14:textId="77777777" w:rsidR="00FC33A3" w:rsidRDefault="00FC33A3" w:rsidP="00FC33A3">
      <w:pPr>
        <w:rPr>
          <w:rFonts w:ascii="Times New Roman" w:hAnsi="Times New Roman" w:cs="Times New Roman"/>
          <w:b/>
          <w:bCs/>
          <w:sz w:val="24"/>
          <w:szCs w:val="32"/>
          <w:lang w:val="en-US"/>
        </w:rPr>
      </w:pPr>
    </w:p>
    <w:p w14:paraId="74547EF2" w14:textId="77777777" w:rsidR="00FC33A3" w:rsidRDefault="00FC33A3" w:rsidP="00FC33A3">
      <w:pPr>
        <w:spacing w:line="360" w:lineRule="auto"/>
        <w:jc w:val="center"/>
        <w:rPr>
          <w:rFonts w:ascii="Times New Roman" w:hAnsi="Times New Roman" w:cs="Times New Roman"/>
          <w:b/>
          <w:bCs/>
          <w:i/>
          <w:iCs/>
          <w:sz w:val="24"/>
          <w:szCs w:val="32"/>
          <w:lang w:val="en-US"/>
        </w:rPr>
      </w:pPr>
      <w:r>
        <w:rPr>
          <w:rFonts w:ascii="Times New Roman" w:hAnsi="Times New Roman" w:cs="Times New Roman"/>
          <w:b/>
          <w:bCs/>
          <w:sz w:val="24"/>
          <w:szCs w:val="32"/>
          <w:lang w:val="en-US"/>
        </w:rPr>
        <w:t xml:space="preserve">PENGARUH </w:t>
      </w:r>
      <w:r>
        <w:rPr>
          <w:rFonts w:ascii="Times New Roman" w:hAnsi="Times New Roman" w:cs="Times New Roman"/>
          <w:b/>
          <w:bCs/>
          <w:i/>
          <w:iCs/>
          <w:sz w:val="24"/>
          <w:szCs w:val="32"/>
          <w:lang w:val="en-US"/>
        </w:rPr>
        <w:t xml:space="preserve">ENVIRONMENTAL PERFORMANCE, ENVIRONMENTAL COST, </w:t>
      </w:r>
      <w:r>
        <w:rPr>
          <w:rFonts w:ascii="Times New Roman" w:hAnsi="Times New Roman" w:cs="Times New Roman"/>
          <w:b/>
          <w:bCs/>
          <w:sz w:val="24"/>
          <w:szCs w:val="32"/>
          <w:lang w:val="en-US"/>
        </w:rPr>
        <w:t xml:space="preserve">DAN ISO 26000 TERHADAP </w:t>
      </w:r>
      <w:r>
        <w:rPr>
          <w:rFonts w:ascii="Times New Roman" w:hAnsi="Times New Roman" w:cs="Times New Roman"/>
          <w:b/>
          <w:bCs/>
          <w:i/>
          <w:iCs/>
          <w:sz w:val="24"/>
          <w:szCs w:val="32"/>
          <w:lang w:val="en-US"/>
        </w:rPr>
        <w:t>FINANCIAL PERFORMANCE</w:t>
      </w:r>
    </w:p>
    <w:p w14:paraId="689709AA" w14:textId="77777777" w:rsidR="00FC33A3" w:rsidRPr="00C631DB" w:rsidRDefault="00FC33A3" w:rsidP="00FC33A3">
      <w:pPr>
        <w:spacing w:line="360" w:lineRule="auto"/>
        <w:jc w:val="center"/>
        <w:rPr>
          <w:rFonts w:ascii="Times New Roman" w:hAnsi="Times New Roman" w:cs="Times New Roman"/>
          <w:b/>
          <w:bCs/>
          <w:i/>
          <w:iCs/>
          <w:sz w:val="24"/>
          <w:szCs w:val="32"/>
          <w:lang w:val="en-US"/>
        </w:rPr>
      </w:pPr>
      <w:r>
        <w:rPr>
          <w:rFonts w:ascii="Times New Roman" w:hAnsi="Times New Roman" w:cs="Times New Roman"/>
          <w:b/>
          <w:bCs/>
          <w:sz w:val="24"/>
          <w:szCs w:val="32"/>
          <w:lang w:val="en-US"/>
        </w:rPr>
        <w:t xml:space="preserve">(Studi </w:t>
      </w:r>
      <w:proofErr w:type="spellStart"/>
      <w:r>
        <w:rPr>
          <w:rFonts w:ascii="Times New Roman" w:hAnsi="Times New Roman" w:cs="Times New Roman"/>
          <w:b/>
          <w:bCs/>
          <w:sz w:val="24"/>
          <w:szCs w:val="32"/>
          <w:lang w:val="en-US"/>
        </w:rPr>
        <w:t>Empiris</w:t>
      </w:r>
      <w:proofErr w:type="spellEnd"/>
      <w:r>
        <w:rPr>
          <w:rFonts w:ascii="Times New Roman" w:hAnsi="Times New Roman" w:cs="Times New Roman"/>
          <w:b/>
          <w:bCs/>
          <w:sz w:val="24"/>
          <w:szCs w:val="32"/>
          <w:lang w:val="en-US"/>
        </w:rPr>
        <w:t xml:space="preserve"> pada Perusahaan </w:t>
      </w:r>
      <w:proofErr w:type="spellStart"/>
      <w:r>
        <w:rPr>
          <w:rFonts w:ascii="Times New Roman" w:hAnsi="Times New Roman" w:cs="Times New Roman"/>
          <w:b/>
          <w:bCs/>
          <w:sz w:val="24"/>
          <w:szCs w:val="32"/>
          <w:lang w:val="en-US"/>
        </w:rPr>
        <w:t>Energi</w:t>
      </w:r>
      <w:proofErr w:type="spellEnd"/>
      <w:r>
        <w:rPr>
          <w:rFonts w:ascii="Times New Roman" w:hAnsi="Times New Roman" w:cs="Times New Roman"/>
          <w:b/>
          <w:bCs/>
          <w:sz w:val="24"/>
          <w:szCs w:val="32"/>
          <w:lang w:val="en-US"/>
        </w:rPr>
        <w:t xml:space="preserve"> yang </w:t>
      </w:r>
      <w:proofErr w:type="spellStart"/>
      <w:r>
        <w:rPr>
          <w:rFonts w:ascii="Times New Roman" w:hAnsi="Times New Roman" w:cs="Times New Roman"/>
          <w:b/>
          <w:bCs/>
          <w:sz w:val="24"/>
          <w:szCs w:val="32"/>
          <w:lang w:val="en-US"/>
        </w:rPr>
        <w:t>Terdaftar</w:t>
      </w:r>
      <w:proofErr w:type="spellEnd"/>
      <w:r>
        <w:rPr>
          <w:rFonts w:ascii="Times New Roman" w:hAnsi="Times New Roman" w:cs="Times New Roman"/>
          <w:b/>
          <w:bCs/>
          <w:sz w:val="24"/>
          <w:szCs w:val="32"/>
          <w:lang w:val="en-US"/>
        </w:rPr>
        <w:t xml:space="preserve"> di Bursa </w:t>
      </w:r>
      <w:proofErr w:type="spellStart"/>
      <w:r>
        <w:rPr>
          <w:rFonts w:ascii="Times New Roman" w:hAnsi="Times New Roman" w:cs="Times New Roman"/>
          <w:b/>
          <w:bCs/>
          <w:sz w:val="24"/>
          <w:szCs w:val="32"/>
          <w:lang w:val="en-US"/>
        </w:rPr>
        <w:t>Efek</w:t>
      </w:r>
      <w:proofErr w:type="spellEnd"/>
      <w:r>
        <w:rPr>
          <w:rFonts w:ascii="Times New Roman" w:hAnsi="Times New Roman" w:cs="Times New Roman"/>
          <w:b/>
          <w:bCs/>
          <w:sz w:val="24"/>
          <w:szCs w:val="32"/>
          <w:lang w:val="en-US"/>
        </w:rPr>
        <w:t xml:space="preserve"> Indonesia </w:t>
      </w:r>
      <w:proofErr w:type="spellStart"/>
      <w:r>
        <w:rPr>
          <w:rFonts w:ascii="Times New Roman" w:hAnsi="Times New Roman" w:cs="Times New Roman"/>
          <w:b/>
          <w:bCs/>
          <w:sz w:val="24"/>
          <w:szCs w:val="32"/>
          <w:lang w:val="en-US"/>
        </w:rPr>
        <w:t>Periode</w:t>
      </w:r>
      <w:proofErr w:type="spellEnd"/>
      <w:r>
        <w:rPr>
          <w:rFonts w:ascii="Times New Roman" w:hAnsi="Times New Roman" w:cs="Times New Roman"/>
          <w:b/>
          <w:bCs/>
          <w:sz w:val="24"/>
          <w:szCs w:val="32"/>
          <w:lang w:val="en-US"/>
        </w:rPr>
        <w:t xml:space="preserve"> 2018-2023)</w:t>
      </w:r>
    </w:p>
    <w:p w14:paraId="055AB36D" w14:textId="77777777" w:rsidR="00FC33A3" w:rsidRDefault="00FC33A3" w:rsidP="00FC33A3">
      <w:pPr>
        <w:spacing w:line="480" w:lineRule="auto"/>
        <w:rPr>
          <w:rFonts w:ascii="Times New Roman" w:hAnsi="Times New Roman" w:cs="Times New Roman"/>
          <w:b/>
          <w:bCs/>
          <w:i/>
          <w:iCs/>
          <w:sz w:val="24"/>
          <w:szCs w:val="32"/>
          <w:lang w:val="en-US"/>
        </w:rPr>
      </w:pPr>
    </w:p>
    <w:p w14:paraId="03A208F6" w14:textId="77777777" w:rsidR="00FC33A3" w:rsidRDefault="00FC33A3" w:rsidP="00FC33A3">
      <w:pPr>
        <w:spacing w:line="480" w:lineRule="auto"/>
        <w:jc w:val="center"/>
        <w:rPr>
          <w:rFonts w:ascii="Times New Roman" w:hAnsi="Times New Roman" w:cs="Times New Roman"/>
          <w:b/>
          <w:bCs/>
          <w:sz w:val="24"/>
          <w:szCs w:val="32"/>
          <w:lang w:val="en-US"/>
        </w:rPr>
      </w:pPr>
      <w:r>
        <w:rPr>
          <w:rFonts w:ascii="Times New Roman" w:hAnsi="Times New Roman" w:cs="Times New Roman"/>
          <w:b/>
          <w:bCs/>
          <w:sz w:val="24"/>
          <w:szCs w:val="32"/>
          <w:lang w:val="en-US"/>
        </w:rPr>
        <w:t>SKRIPSI</w:t>
      </w:r>
    </w:p>
    <w:p w14:paraId="7A3E66DB" w14:textId="77777777" w:rsidR="00FC33A3" w:rsidRDefault="00FC33A3" w:rsidP="00FC33A3">
      <w:pPr>
        <w:spacing w:line="480" w:lineRule="auto"/>
        <w:jc w:val="center"/>
        <w:rPr>
          <w:rFonts w:ascii="Times New Roman" w:hAnsi="Times New Roman" w:cs="Times New Roman"/>
          <w:b/>
          <w:bCs/>
          <w:sz w:val="24"/>
          <w:szCs w:val="32"/>
          <w:lang w:val="en-US"/>
        </w:rPr>
      </w:pPr>
    </w:p>
    <w:p w14:paraId="46FCE72E" w14:textId="77777777" w:rsidR="00FC33A3" w:rsidRDefault="00FC33A3" w:rsidP="00FC33A3">
      <w:pPr>
        <w:spacing w:line="480" w:lineRule="auto"/>
        <w:jc w:val="center"/>
        <w:rPr>
          <w:rFonts w:ascii="Times New Roman" w:hAnsi="Times New Roman" w:cs="Times New Roman"/>
          <w:b/>
          <w:bCs/>
          <w:sz w:val="24"/>
          <w:szCs w:val="32"/>
          <w:lang w:val="en-US"/>
        </w:rPr>
      </w:pPr>
      <w:r>
        <w:rPr>
          <w:rFonts w:ascii="Times New Roman" w:hAnsi="Times New Roman" w:cs="Times New Roman"/>
          <w:b/>
          <w:bCs/>
          <w:sz w:val="24"/>
          <w:szCs w:val="32"/>
          <w:lang w:val="en-US"/>
        </w:rPr>
        <w:t>Oleh:</w:t>
      </w:r>
    </w:p>
    <w:p w14:paraId="6F3DA0DB" w14:textId="77777777" w:rsidR="00FC33A3" w:rsidRDefault="00FC33A3" w:rsidP="00FC33A3">
      <w:pPr>
        <w:spacing w:line="360" w:lineRule="auto"/>
        <w:jc w:val="center"/>
        <w:rPr>
          <w:rFonts w:ascii="Times New Roman" w:hAnsi="Times New Roman" w:cs="Times New Roman"/>
          <w:b/>
          <w:bCs/>
          <w:sz w:val="24"/>
          <w:szCs w:val="32"/>
          <w:lang w:val="en-US"/>
        </w:rPr>
      </w:pPr>
      <w:proofErr w:type="spellStart"/>
      <w:r>
        <w:rPr>
          <w:rFonts w:ascii="Times New Roman" w:hAnsi="Times New Roman" w:cs="Times New Roman"/>
          <w:b/>
          <w:bCs/>
          <w:sz w:val="24"/>
          <w:szCs w:val="32"/>
          <w:lang w:val="en-US"/>
        </w:rPr>
        <w:t>Naylatusyifa</w:t>
      </w:r>
      <w:proofErr w:type="spellEnd"/>
    </w:p>
    <w:p w14:paraId="2A50E6E6" w14:textId="77777777" w:rsidR="00FC33A3" w:rsidRDefault="00FC33A3" w:rsidP="00FC33A3">
      <w:pPr>
        <w:spacing w:line="480" w:lineRule="auto"/>
        <w:jc w:val="center"/>
        <w:rPr>
          <w:rFonts w:ascii="Times New Roman" w:hAnsi="Times New Roman" w:cs="Times New Roman"/>
          <w:b/>
          <w:bCs/>
          <w:sz w:val="24"/>
          <w:szCs w:val="32"/>
          <w:lang w:val="en-US"/>
        </w:rPr>
      </w:pPr>
      <w:r>
        <w:rPr>
          <w:rFonts w:ascii="Times New Roman" w:hAnsi="Times New Roman" w:cs="Times New Roman"/>
          <w:b/>
          <w:bCs/>
          <w:sz w:val="24"/>
          <w:szCs w:val="32"/>
          <w:lang w:val="en-US"/>
        </w:rPr>
        <w:t>NPM: 4320600084</w:t>
      </w:r>
    </w:p>
    <w:p w14:paraId="7CB6CA69" w14:textId="77777777" w:rsidR="00FC33A3" w:rsidRDefault="00FC33A3" w:rsidP="00FC33A3">
      <w:pPr>
        <w:spacing w:line="240" w:lineRule="auto"/>
        <w:rPr>
          <w:rFonts w:ascii="Times New Roman" w:hAnsi="Times New Roman" w:cs="Times New Roman"/>
          <w:b/>
          <w:bCs/>
          <w:sz w:val="24"/>
          <w:szCs w:val="32"/>
          <w:lang w:val="en-US"/>
        </w:rPr>
      </w:pPr>
    </w:p>
    <w:p w14:paraId="0B801B94" w14:textId="77777777" w:rsidR="00FC33A3" w:rsidRDefault="00FC33A3" w:rsidP="00FC33A3">
      <w:pPr>
        <w:spacing w:line="240" w:lineRule="auto"/>
        <w:jc w:val="center"/>
        <w:rPr>
          <w:rFonts w:ascii="Times New Roman" w:hAnsi="Times New Roman" w:cs="Times New Roman"/>
          <w:b/>
          <w:bCs/>
          <w:sz w:val="24"/>
          <w:szCs w:val="32"/>
          <w:lang w:val="en-US"/>
        </w:rPr>
      </w:pPr>
      <w:proofErr w:type="spellStart"/>
      <w:r w:rsidRPr="006E2D8D">
        <w:rPr>
          <w:rFonts w:ascii="Times New Roman" w:hAnsi="Times New Roman" w:cs="Times New Roman"/>
          <w:b/>
          <w:bCs/>
          <w:sz w:val="24"/>
          <w:szCs w:val="32"/>
          <w:lang w:val="en-US"/>
        </w:rPr>
        <w:t>Diajukan</w:t>
      </w:r>
      <w:proofErr w:type="spellEnd"/>
      <w:r w:rsidRPr="006E2D8D">
        <w:rPr>
          <w:rFonts w:ascii="Times New Roman" w:hAnsi="Times New Roman" w:cs="Times New Roman"/>
          <w:b/>
          <w:bCs/>
          <w:sz w:val="24"/>
          <w:szCs w:val="32"/>
          <w:lang w:val="en-US"/>
        </w:rPr>
        <w:t xml:space="preserve"> </w:t>
      </w:r>
      <w:proofErr w:type="spellStart"/>
      <w:r w:rsidRPr="006E2D8D">
        <w:rPr>
          <w:rFonts w:ascii="Times New Roman" w:hAnsi="Times New Roman" w:cs="Times New Roman"/>
          <w:b/>
          <w:bCs/>
          <w:sz w:val="24"/>
          <w:szCs w:val="32"/>
          <w:lang w:val="en-US"/>
        </w:rPr>
        <w:t>Kepada</w:t>
      </w:r>
      <w:proofErr w:type="spellEnd"/>
      <w:r w:rsidRPr="006E2D8D">
        <w:rPr>
          <w:rFonts w:ascii="Times New Roman" w:hAnsi="Times New Roman" w:cs="Times New Roman"/>
          <w:b/>
          <w:bCs/>
          <w:sz w:val="24"/>
          <w:szCs w:val="32"/>
          <w:lang w:val="en-US"/>
        </w:rPr>
        <w:t>:</w:t>
      </w:r>
    </w:p>
    <w:p w14:paraId="4CAEB2F0" w14:textId="77777777" w:rsidR="00FC33A3" w:rsidRPr="006E2D8D" w:rsidRDefault="00FC33A3" w:rsidP="00FC33A3">
      <w:pPr>
        <w:spacing w:line="240" w:lineRule="auto"/>
        <w:jc w:val="center"/>
        <w:rPr>
          <w:rFonts w:ascii="Times New Roman" w:hAnsi="Times New Roman" w:cs="Times New Roman"/>
          <w:b/>
          <w:bCs/>
          <w:sz w:val="24"/>
          <w:szCs w:val="32"/>
          <w:lang w:val="en-US"/>
        </w:rPr>
      </w:pPr>
    </w:p>
    <w:p w14:paraId="6513878A" w14:textId="77777777" w:rsidR="00FC33A3" w:rsidRPr="006E2D8D" w:rsidRDefault="00FC33A3" w:rsidP="00FC33A3">
      <w:pPr>
        <w:spacing w:line="240" w:lineRule="auto"/>
        <w:jc w:val="center"/>
        <w:rPr>
          <w:rFonts w:ascii="Times New Roman" w:hAnsi="Times New Roman" w:cs="Times New Roman"/>
          <w:b/>
          <w:bCs/>
          <w:sz w:val="24"/>
          <w:szCs w:val="32"/>
          <w:lang w:val="en-US"/>
        </w:rPr>
      </w:pPr>
      <w:r w:rsidRPr="006E2D8D">
        <w:rPr>
          <w:rFonts w:ascii="Times New Roman" w:hAnsi="Times New Roman" w:cs="Times New Roman"/>
          <w:b/>
          <w:bCs/>
          <w:sz w:val="24"/>
          <w:szCs w:val="32"/>
          <w:lang w:val="en-US"/>
        </w:rPr>
        <w:t xml:space="preserve">Program Studi </w:t>
      </w:r>
      <w:proofErr w:type="spellStart"/>
      <w:r w:rsidRPr="006E2D8D">
        <w:rPr>
          <w:rFonts w:ascii="Times New Roman" w:hAnsi="Times New Roman" w:cs="Times New Roman"/>
          <w:b/>
          <w:bCs/>
          <w:sz w:val="24"/>
          <w:szCs w:val="32"/>
          <w:lang w:val="en-US"/>
        </w:rPr>
        <w:t>Akuntansi</w:t>
      </w:r>
      <w:proofErr w:type="spellEnd"/>
    </w:p>
    <w:p w14:paraId="3943979E" w14:textId="77777777" w:rsidR="00FC33A3" w:rsidRPr="006E2D8D" w:rsidRDefault="00FC33A3" w:rsidP="00FC33A3">
      <w:pPr>
        <w:spacing w:line="240" w:lineRule="auto"/>
        <w:jc w:val="center"/>
        <w:rPr>
          <w:rFonts w:ascii="Times New Roman" w:hAnsi="Times New Roman" w:cs="Times New Roman"/>
          <w:b/>
          <w:bCs/>
          <w:sz w:val="24"/>
          <w:szCs w:val="32"/>
          <w:lang w:val="en-US"/>
        </w:rPr>
      </w:pPr>
      <w:proofErr w:type="spellStart"/>
      <w:r w:rsidRPr="006E2D8D">
        <w:rPr>
          <w:rFonts w:ascii="Times New Roman" w:hAnsi="Times New Roman" w:cs="Times New Roman"/>
          <w:b/>
          <w:bCs/>
          <w:sz w:val="24"/>
          <w:szCs w:val="32"/>
          <w:lang w:val="en-US"/>
        </w:rPr>
        <w:t>Fakultas</w:t>
      </w:r>
      <w:proofErr w:type="spellEnd"/>
      <w:r w:rsidRPr="006E2D8D">
        <w:rPr>
          <w:rFonts w:ascii="Times New Roman" w:hAnsi="Times New Roman" w:cs="Times New Roman"/>
          <w:b/>
          <w:bCs/>
          <w:sz w:val="24"/>
          <w:szCs w:val="32"/>
          <w:lang w:val="en-US"/>
        </w:rPr>
        <w:t xml:space="preserve"> Ekonomi Dan </w:t>
      </w:r>
      <w:proofErr w:type="spellStart"/>
      <w:r w:rsidRPr="006E2D8D">
        <w:rPr>
          <w:rFonts w:ascii="Times New Roman" w:hAnsi="Times New Roman" w:cs="Times New Roman"/>
          <w:b/>
          <w:bCs/>
          <w:sz w:val="24"/>
          <w:szCs w:val="32"/>
          <w:lang w:val="en-US"/>
        </w:rPr>
        <w:t>Bisnis</w:t>
      </w:r>
      <w:proofErr w:type="spellEnd"/>
    </w:p>
    <w:p w14:paraId="711C641C" w14:textId="77777777" w:rsidR="00FC33A3" w:rsidRPr="006E2D8D" w:rsidRDefault="00FC33A3" w:rsidP="00FC33A3">
      <w:pPr>
        <w:spacing w:line="240" w:lineRule="auto"/>
        <w:jc w:val="center"/>
        <w:rPr>
          <w:rFonts w:ascii="Times New Roman" w:hAnsi="Times New Roman" w:cs="Times New Roman"/>
          <w:b/>
          <w:bCs/>
          <w:sz w:val="24"/>
          <w:szCs w:val="32"/>
          <w:lang w:val="en-US"/>
        </w:rPr>
      </w:pPr>
      <w:r w:rsidRPr="006E2D8D">
        <w:rPr>
          <w:rFonts w:ascii="Times New Roman" w:hAnsi="Times New Roman" w:cs="Times New Roman"/>
          <w:b/>
          <w:bCs/>
          <w:sz w:val="24"/>
          <w:szCs w:val="32"/>
          <w:lang w:val="en-US"/>
        </w:rPr>
        <w:t xml:space="preserve">Universitas </w:t>
      </w:r>
      <w:proofErr w:type="spellStart"/>
      <w:r w:rsidRPr="006E2D8D">
        <w:rPr>
          <w:rFonts w:ascii="Times New Roman" w:hAnsi="Times New Roman" w:cs="Times New Roman"/>
          <w:b/>
          <w:bCs/>
          <w:sz w:val="24"/>
          <w:szCs w:val="32"/>
          <w:lang w:val="en-US"/>
        </w:rPr>
        <w:t>Pancasakti</w:t>
      </w:r>
      <w:proofErr w:type="spellEnd"/>
      <w:r w:rsidRPr="006E2D8D">
        <w:rPr>
          <w:rFonts w:ascii="Times New Roman" w:hAnsi="Times New Roman" w:cs="Times New Roman"/>
          <w:b/>
          <w:bCs/>
          <w:sz w:val="24"/>
          <w:szCs w:val="32"/>
          <w:lang w:val="en-US"/>
        </w:rPr>
        <w:t xml:space="preserve"> Tegal</w:t>
      </w:r>
    </w:p>
    <w:p w14:paraId="69396C99" w14:textId="77777777" w:rsidR="00FC33A3" w:rsidRPr="006E2D8D" w:rsidRDefault="00FC33A3" w:rsidP="00FC33A3">
      <w:pPr>
        <w:spacing w:line="240" w:lineRule="auto"/>
        <w:jc w:val="center"/>
        <w:rPr>
          <w:rFonts w:ascii="Times New Roman" w:hAnsi="Times New Roman" w:cs="Times New Roman"/>
          <w:b/>
          <w:bCs/>
          <w:sz w:val="24"/>
          <w:szCs w:val="32"/>
          <w:lang w:val="en-US"/>
        </w:rPr>
      </w:pPr>
      <w:r w:rsidRPr="006E2D8D">
        <w:rPr>
          <w:rFonts w:ascii="Times New Roman" w:hAnsi="Times New Roman" w:cs="Times New Roman"/>
          <w:b/>
          <w:bCs/>
          <w:sz w:val="24"/>
          <w:szCs w:val="32"/>
          <w:lang w:val="en-US"/>
        </w:rPr>
        <w:t>2024</w:t>
      </w:r>
    </w:p>
    <w:bookmarkEnd w:id="1"/>
    <w:p w14:paraId="5B080F1C" w14:textId="77777777" w:rsidR="00FC33A3" w:rsidRDefault="00FC33A3" w:rsidP="00FC33A3">
      <w:pPr>
        <w:jc w:val="center"/>
        <w:rPr>
          <w:rFonts w:ascii="Times New Roman" w:hAnsi="Times New Roman" w:cs="Times New Roman"/>
          <w:b/>
          <w:bCs/>
          <w:sz w:val="24"/>
          <w:szCs w:val="32"/>
          <w:lang w:val="en-US"/>
        </w:rPr>
        <w:sectPr w:rsidR="00FC33A3" w:rsidSect="00FC33A3">
          <w:headerReference w:type="default" r:id="rId9"/>
          <w:footerReference w:type="default" r:id="rId10"/>
          <w:headerReference w:type="first" r:id="rId11"/>
          <w:footerReference w:type="first" r:id="rId12"/>
          <w:pgSz w:w="11906" w:h="16838"/>
          <w:pgMar w:top="2275" w:right="1699" w:bottom="1699" w:left="2275" w:header="708" w:footer="708" w:gutter="0"/>
          <w:pgNumType w:fmt="lowerRoman" w:start="1"/>
          <w:cols w:space="708"/>
          <w:docGrid w:linePitch="360"/>
        </w:sectPr>
      </w:pPr>
    </w:p>
    <w:p w14:paraId="5F3883BB" w14:textId="77777777" w:rsidR="00FC33A3" w:rsidRDefault="00FC33A3" w:rsidP="00FC33A3">
      <w:pPr>
        <w:jc w:val="center"/>
      </w:pPr>
      <w:r w:rsidRPr="00D85C04">
        <w:rPr>
          <w:rFonts w:ascii="Times New Roman" w:hAnsi="Times New Roman" w:cs="Times New Roman"/>
          <w:noProof/>
          <w:sz w:val="24"/>
          <w:szCs w:val="24"/>
        </w:rPr>
        <w:lastRenderedPageBreak/>
        <w:drawing>
          <wp:anchor distT="0" distB="0" distL="114300" distR="114300" simplePos="0" relativeHeight="251670528" behindDoc="0" locked="0" layoutInCell="1" allowOverlap="1" wp14:anchorId="41937038" wp14:editId="5044DDB3">
            <wp:simplePos x="0" y="0"/>
            <wp:positionH relativeFrom="margin">
              <wp:posOffset>1489904</wp:posOffset>
            </wp:positionH>
            <wp:positionV relativeFrom="margin">
              <wp:posOffset>8973</wp:posOffset>
            </wp:positionV>
            <wp:extent cx="2037030" cy="2029180"/>
            <wp:effectExtent l="0" t="0" r="1905" b="0"/>
            <wp:wrapNone/>
            <wp:docPr id="2111561336" name="Picture 2111561336"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of a university&#10;&#10;Description automatically generated"/>
                    <pic:cNvPicPr/>
                  </pic:nvPicPr>
                  <pic:blipFill>
                    <a:blip r:embed="rId13">
                      <a:extLst>
                        <a:ext uri="{BEBA8EAE-BF5A-486C-A8C5-ECC9F3942E4B}">
                          <a14:imgProps xmlns:a14="http://schemas.microsoft.com/office/drawing/2010/main">
                            <a14:imgLayer r:embed="rId14">
                              <a14:imgEffect>
                                <a14:backgroundRemoval t="0" b="96875" l="0" r="96444">
                                  <a14:foregroundMark x1="67556" y1="27679" x2="67556" y2="27679"/>
                                  <a14:foregroundMark x1="37333" y1="14732" x2="37333" y2="14732"/>
                                  <a14:foregroundMark x1="34222" y1="16071" x2="80444" y2="38839"/>
                                  <a14:foregroundMark x1="0" y1="37500" x2="49333" y2="446"/>
                                  <a14:foregroundMark x1="47556" y1="97321" x2="19556" y2="93304"/>
                                  <a14:foregroundMark x1="96444" y1="34375" x2="79111" y2="93750"/>
                                </a14:backgroundRemoval>
                              </a14:imgEffect>
                            </a14:imgLayer>
                          </a14:imgProps>
                        </a:ext>
                        <a:ext uri="{28A0092B-C50C-407E-A947-70E740481C1C}">
                          <a14:useLocalDpi xmlns:a14="http://schemas.microsoft.com/office/drawing/2010/main" val="0"/>
                        </a:ext>
                      </a:extLst>
                    </a:blip>
                    <a:stretch>
                      <a:fillRect/>
                    </a:stretch>
                  </pic:blipFill>
                  <pic:spPr>
                    <a:xfrm>
                      <a:off x="0" y="0"/>
                      <a:ext cx="2037030" cy="2029180"/>
                    </a:xfrm>
                    <a:prstGeom prst="rect">
                      <a:avLst/>
                    </a:prstGeom>
                  </pic:spPr>
                </pic:pic>
              </a:graphicData>
            </a:graphic>
            <wp14:sizeRelH relativeFrom="margin">
              <wp14:pctWidth>0</wp14:pctWidth>
            </wp14:sizeRelH>
            <wp14:sizeRelV relativeFrom="margin">
              <wp14:pctHeight>0</wp14:pctHeight>
            </wp14:sizeRelV>
          </wp:anchor>
        </w:drawing>
      </w:r>
    </w:p>
    <w:p w14:paraId="16227F9E" w14:textId="77777777" w:rsidR="00FC33A3" w:rsidRDefault="00FC33A3" w:rsidP="00FC33A3">
      <w:pPr>
        <w:jc w:val="center"/>
      </w:pPr>
    </w:p>
    <w:p w14:paraId="44868C57" w14:textId="77777777" w:rsidR="00FC33A3" w:rsidRDefault="00FC33A3" w:rsidP="00FC33A3">
      <w:pPr>
        <w:jc w:val="center"/>
      </w:pPr>
    </w:p>
    <w:p w14:paraId="78C2CB6E" w14:textId="77777777" w:rsidR="00FC33A3" w:rsidRDefault="00FC33A3" w:rsidP="00FC33A3">
      <w:pPr>
        <w:jc w:val="center"/>
      </w:pPr>
    </w:p>
    <w:p w14:paraId="64033564" w14:textId="77777777" w:rsidR="00FC33A3" w:rsidRDefault="00FC33A3" w:rsidP="00FC33A3">
      <w:pPr>
        <w:jc w:val="center"/>
      </w:pPr>
    </w:p>
    <w:p w14:paraId="6A243609" w14:textId="77777777" w:rsidR="00FC33A3" w:rsidRDefault="00FC33A3" w:rsidP="00FC33A3">
      <w:pPr>
        <w:jc w:val="center"/>
      </w:pPr>
    </w:p>
    <w:p w14:paraId="0A39E904" w14:textId="77777777" w:rsidR="00FC33A3" w:rsidRDefault="00FC33A3" w:rsidP="00FC33A3">
      <w:pPr>
        <w:jc w:val="center"/>
      </w:pPr>
    </w:p>
    <w:p w14:paraId="6AACE796" w14:textId="77777777" w:rsidR="00FC33A3" w:rsidRDefault="00FC33A3" w:rsidP="00FC33A3">
      <w:pPr>
        <w:jc w:val="center"/>
      </w:pPr>
    </w:p>
    <w:p w14:paraId="063D5AFC" w14:textId="77777777" w:rsidR="00FC33A3" w:rsidRPr="00C631DB" w:rsidRDefault="00FC33A3" w:rsidP="00FC33A3">
      <w:pPr>
        <w:pStyle w:val="Judul1"/>
        <w:spacing w:line="360" w:lineRule="auto"/>
        <w:jc w:val="center"/>
        <w:rPr>
          <w:rFonts w:ascii="Times New Roman" w:hAnsi="Times New Roman" w:cs="Times New Roman"/>
          <w:b/>
          <w:bCs/>
          <w:i/>
          <w:iCs/>
          <w:color w:val="auto"/>
          <w:sz w:val="24"/>
          <w:szCs w:val="32"/>
          <w:lang w:val="en-US"/>
        </w:rPr>
      </w:pPr>
      <w:bookmarkStart w:id="2" w:name="_Toc170133104"/>
      <w:r w:rsidRPr="00C631DB">
        <w:rPr>
          <w:rFonts w:ascii="Times New Roman" w:hAnsi="Times New Roman" w:cs="Times New Roman"/>
          <w:b/>
          <w:bCs/>
          <w:color w:val="auto"/>
          <w:sz w:val="24"/>
          <w:szCs w:val="32"/>
          <w:lang w:val="en-US"/>
        </w:rPr>
        <w:t xml:space="preserve">PENGARUH </w:t>
      </w:r>
      <w:r w:rsidRPr="00C631DB">
        <w:rPr>
          <w:rFonts w:ascii="Times New Roman" w:hAnsi="Times New Roman" w:cs="Times New Roman"/>
          <w:b/>
          <w:bCs/>
          <w:i/>
          <w:iCs/>
          <w:color w:val="auto"/>
          <w:sz w:val="24"/>
          <w:szCs w:val="32"/>
          <w:lang w:val="en-US"/>
        </w:rPr>
        <w:t>ENVIRONMENTAL PERFORMANCE, ENVIRONMENTAL COST</w:t>
      </w:r>
      <w:r w:rsidRPr="00C631DB">
        <w:rPr>
          <w:rFonts w:ascii="Times New Roman" w:hAnsi="Times New Roman" w:cs="Times New Roman"/>
          <w:b/>
          <w:bCs/>
          <w:color w:val="auto"/>
          <w:sz w:val="24"/>
          <w:szCs w:val="32"/>
          <w:lang w:val="en-US"/>
        </w:rPr>
        <w:t xml:space="preserve">, DAN ISO 26000 TERHADAP </w:t>
      </w:r>
      <w:r w:rsidRPr="00C631DB">
        <w:rPr>
          <w:rFonts w:ascii="Times New Roman" w:hAnsi="Times New Roman" w:cs="Times New Roman"/>
          <w:b/>
          <w:bCs/>
          <w:i/>
          <w:iCs/>
          <w:color w:val="auto"/>
          <w:sz w:val="24"/>
          <w:szCs w:val="32"/>
          <w:lang w:val="en-US"/>
        </w:rPr>
        <w:t>FINANCIAL PERFORMANCE</w:t>
      </w:r>
      <w:bookmarkEnd w:id="2"/>
    </w:p>
    <w:p w14:paraId="7AD821D4" w14:textId="77777777" w:rsidR="00FC33A3" w:rsidRPr="005C45F3" w:rsidRDefault="00FC33A3" w:rsidP="00FC33A3">
      <w:pPr>
        <w:spacing w:line="360" w:lineRule="auto"/>
        <w:jc w:val="center"/>
        <w:rPr>
          <w:rFonts w:ascii="Times New Roman" w:hAnsi="Times New Roman" w:cs="Times New Roman"/>
          <w:b/>
          <w:bCs/>
          <w:sz w:val="24"/>
          <w:szCs w:val="32"/>
          <w:lang w:val="en-US"/>
        </w:rPr>
      </w:pPr>
      <w:r>
        <w:rPr>
          <w:rFonts w:ascii="Times New Roman" w:hAnsi="Times New Roman" w:cs="Times New Roman"/>
          <w:b/>
          <w:bCs/>
          <w:sz w:val="24"/>
          <w:szCs w:val="32"/>
          <w:lang w:val="en-US"/>
        </w:rPr>
        <w:t xml:space="preserve">(Studi </w:t>
      </w:r>
      <w:proofErr w:type="spellStart"/>
      <w:r>
        <w:rPr>
          <w:rFonts w:ascii="Times New Roman" w:hAnsi="Times New Roman" w:cs="Times New Roman"/>
          <w:b/>
          <w:bCs/>
          <w:sz w:val="24"/>
          <w:szCs w:val="32"/>
          <w:lang w:val="en-US"/>
        </w:rPr>
        <w:t>Empiris</w:t>
      </w:r>
      <w:proofErr w:type="spellEnd"/>
      <w:r>
        <w:rPr>
          <w:rFonts w:ascii="Times New Roman" w:hAnsi="Times New Roman" w:cs="Times New Roman"/>
          <w:b/>
          <w:bCs/>
          <w:sz w:val="24"/>
          <w:szCs w:val="32"/>
          <w:lang w:val="en-US"/>
        </w:rPr>
        <w:t xml:space="preserve"> pada Perusahaan </w:t>
      </w:r>
      <w:proofErr w:type="spellStart"/>
      <w:r>
        <w:rPr>
          <w:rFonts w:ascii="Times New Roman" w:hAnsi="Times New Roman" w:cs="Times New Roman"/>
          <w:b/>
          <w:bCs/>
          <w:sz w:val="24"/>
          <w:szCs w:val="32"/>
          <w:lang w:val="en-US"/>
        </w:rPr>
        <w:t>Energi</w:t>
      </w:r>
      <w:proofErr w:type="spellEnd"/>
      <w:r>
        <w:rPr>
          <w:rFonts w:ascii="Times New Roman" w:hAnsi="Times New Roman" w:cs="Times New Roman"/>
          <w:b/>
          <w:bCs/>
          <w:sz w:val="24"/>
          <w:szCs w:val="32"/>
          <w:lang w:val="en-US"/>
        </w:rPr>
        <w:t xml:space="preserve"> yang </w:t>
      </w:r>
      <w:proofErr w:type="spellStart"/>
      <w:r>
        <w:rPr>
          <w:rFonts w:ascii="Times New Roman" w:hAnsi="Times New Roman" w:cs="Times New Roman"/>
          <w:b/>
          <w:bCs/>
          <w:sz w:val="24"/>
          <w:szCs w:val="32"/>
          <w:lang w:val="en-US"/>
        </w:rPr>
        <w:t>Terdaftar</w:t>
      </w:r>
      <w:proofErr w:type="spellEnd"/>
      <w:r>
        <w:rPr>
          <w:rFonts w:ascii="Times New Roman" w:hAnsi="Times New Roman" w:cs="Times New Roman"/>
          <w:b/>
          <w:bCs/>
          <w:sz w:val="24"/>
          <w:szCs w:val="32"/>
          <w:lang w:val="en-US"/>
        </w:rPr>
        <w:t xml:space="preserve"> di Bursa </w:t>
      </w:r>
      <w:proofErr w:type="spellStart"/>
      <w:r>
        <w:rPr>
          <w:rFonts w:ascii="Times New Roman" w:hAnsi="Times New Roman" w:cs="Times New Roman"/>
          <w:b/>
          <w:bCs/>
          <w:sz w:val="24"/>
          <w:szCs w:val="32"/>
          <w:lang w:val="en-US"/>
        </w:rPr>
        <w:t>Efek</w:t>
      </w:r>
      <w:proofErr w:type="spellEnd"/>
      <w:r>
        <w:rPr>
          <w:rFonts w:ascii="Times New Roman" w:hAnsi="Times New Roman" w:cs="Times New Roman"/>
          <w:b/>
          <w:bCs/>
          <w:sz w:val="24"/>
          <w:szCs w:val="32"/>
          <w:lang w:val="en-US"/>
        </w:rPr>
        <w:t xml:space="preserve"> Indonesia </w:t>
      </w:r>
      <w:proofErr w:type="spellStart"/>
      <w:r>
        <w:rPr>
          <w:rFonts w:ascii="Times New Roman" w:hAnsi="Times New Roman" w:cs="Times New Roman"/>
          <w:b/>
          <w:bCs/>
          <w:sz w:val="24"/>
          <w:szCs w:val="32"/>
          <w:lang w:val="en-US"/>
        </w:rPr>
        <w:t>Periode</w:t>
      </w:r>
      <w:proofErr w:type="spellEnd"/>
      <w:r>
        <w:rPr>
          <w:rFonts w:ascii="Times New Roman" w:hAnsi="Times New Roman" w:cs="Times New Roman"/>
          <w:b/>
          <w:bCs/>
          <w:sz w:val="24"/>
          <w:szCs w:val="32"/>
          <w:lang w:val="en-US"/>
        </w:rPr>
        <w:t xml:space="preserve"> 2018-2023)</w:t>
      </w:r>
    </w:p>
    <w:p w14:paraId="5096A944" w14:textId="77777777" w:rsidR="00FC33A3" w:rsidRDefault="00FC33A3" w:rsidP="00FC33A3"/>
    <w:p w14:paraId="3EE87B3B" w14:textId="77777777" w:rsidR="00FC33A3" w:rsidRPr="00034B32" w:rsidRDefault="00FC33A3" w:rsidP="00FC33A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SKRIPSI</w:t>
      </w:r>
    </w:p>
    <w:p w14:paraId="77CC64FD" w14:textId="77777777" w:rsidR="00FC33A3" w:rsidRDefault="00FC33A3" w:rsidP="00FC33A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Diajukan Untuk Memenuhi Persyaratan Menyusun Skripsi pada </w:t>
      </w:r>
    </w:p>
    <w:p w14:paraId="774B46F3" w14:textId="77777777" w:rsidR="00FC33A3" w:rsidRPr="00034B32" w:rsidRDefault="00FC33A3" w:rsidP="00FC33A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Fakultas Ekonomi dan Bisnis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14:paraId="1DEDE106" w14:textId="77777777" w:rsidR="00FC33A3" w:rsidRDefault="00FC33A3" w:rsidP="00FC33A3">
      <w:pPr>
        <w:spacing w:line="360" w:lineRule="auto"/>
        <w:jc w:val="center"/>
        <w:rPr>
          <w:rFonts w:ascii="Times New Roman" w:hAnsi="Times New Roman" w:cs="Times New Roman"/>
          <w:sz w:val="24"/>
          <w:szCs w:val="24"/>
        </w:rPr>
      </w:pPr>
    </w:p>
    <w:p w14:paraId="49DE69B0" w14:textId="77777777" w:rsidR="00FC33A3" w:rsidRPr="00D85C04" w:rsidRDefault="00FC33A3" w:rsidP="00FC33A3">
      <w:pPr>
        <w:spacing w:line="360" w:lineRule="auto"/>
        <w:jc w:val="center"/>
        <w:rPr>
          <w:rFonts w:ascii="Times New Roman" w:hAnsi="Times New Roman" w:cs="Times New Roman"/>
          <w:sz w:val="24"/>
          <w:szCs w:val="24"/>
        </w:rPr>
      </w:pPr>
      <w:r w:rsidRPr="00D85C04">
        <w:rPr>
          <w:rFonts w:ascii="Times New Roman" w:hAnsi="Times New Roman" w:cs="Times New Roman"/>
          <w:sz w:val="24"/>
          <w:szCs w:val="24"/>
        </w:rPr>
        <w:t>Oleh :</w:t>
      </w:r>
    </w:p>
    <w:p w14:paraId="74895BDA" w14:textId="77777777" w:rsidR="00FC33A3" w:rsidRPr="00034B32" w:rsidRDefault="00FC33A3" w:rsidP="00FC33A3">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Naylatusyifa</w:t>
      </w:r>
      <w:proofErr w:type="spellEnd"/>
    </w:p>
    <w:p w14:paraId="5495AF02" w14:textId="77777777" w:rsidR="00FC33A3" w:rsidRPr="00D85C04" w:rsidRDefault="00FC33A3" w:rsidP="00FC33A3">
      <w:pPr>
        <w:spacing w:line="360" w:lineRule="auto"/>
        <w:jc w:val="center"/>
        <w:rPr>
          <w:rFonts w:ascii="Times New Roman" w:hAnsi="Times New Roman" w:cs="Times New Roman"/>
          <w:sz w:val="24"/>
          <w:szCs w:val="24"/>
        </w:rPr>
      </w:pPr>
      <w:r>
        <w:rPr>
          <w:rFonts w:ascii="Times New Roman" w:hAnsi="Times New Roman" w:cs="Times New Roman"/>
          <w:b/>
          <w:sz w:val="24"/>
          <w:szCs w:val="24"/>
        </w:rPr>
        <w:t>NPM : 4320600084</w:t>
      </w:r>
    </w:p>
    <w:p w14:paraId="0D67C076" w14:textId="77777777" w:rsidR="00FC33A3" w:rsidRDefault="00FC33A3" w:rsidP="00FC33A3">
      <w:pPr>
        <w:spacing w:line="360" w:lineRule="auto"/>
        <w:jc w:val="center"/>
        <w:rPr>
          <w:rFonts w:ascii="Times New Roman" w:hAnsi="Times New Roman" w:cs="Times New Roman"/>
          <w:sz w:val="24"/>
          <w:szCs w:val="24"/>
        </w:rPr>
      </w:pPr>
      <w:r>
        <w:rPr>
          <w:rFonts w:ascii="Times New Roman" w:hAnsi="Times New Roman" w:cs="Times New Roman"/>
          <w:sz w:val="24"/>
          <w:szCs w:val="24"/>
        </w:rPr>
        <w:t>Diajukan kepada :</w:t>
      </w:r>
    </w:p>
    <w:p w14:paraId="604F3573" w14:textId="77777777" w:rsidR="00FC33A3" w:rsidRPr="00D85C04" w:rsidRDefault="00FC33A3" w:rsidP="00FC33A3">
      <w:pPr>
        <w:spacing w:line="360" w:lineRule="auto"/>
        <w:jc w:val="center"/>
        <w:rPr>
          <w:rFonts w:ascii="Times New Roman" w:hAnsi="Times New Roman" w:cs="Times New Roman"/>
          <w:sz w:val="24"/>
          <w:szCs w:val="24"/>
        </w:rPr>
      </w:pPr>
    </w:p>
    <w:p w14:paraId="59C25AA9" w14:textId="77777777" w:rsidR="00FC33A3" w:rsidRDefault="00FC33A3" w:rsidP="00FC33A3">
      <w:pPr>
        <w:spacing w:after="0" w:line="360" w:lineRule="auto"/>
        <w:jc w:val="center"/>
        <w:rPr>
          <w:rFonts w:ascii="Times New Roman" w:hAnsi="Times New Roman" w:cs="Times New Roman"/>
          <w:b/>
          <w:sz w:val="24"/>
          <w:szCs w:val="24"/>
        </w:rPr>
      </w:pPr>
      <w:r w:rsidRPr="00D85C04">
        <w:rPr>
          <w:rFonts w:ascii="Times New Roman" w:hAnsi="Times New Roman" w:cs="Times New Roman"/>
          <w:b/>
          <w:sz w:val="24"/>
          <w:szCs w:val="24"/>
        </w:rPr>
        <w:t>Program Studi Akuntansi</w:t>
      </w:r>
    </w:p>
    <w:p w14:paraId="101CF617" w14:textId="77777777" w:rsidR="00FC33A3" w:rsidRPr="00D85C04" w:rsidRDefault="00FC33A3" w:rsidP="00FC33A3">
      <w:pPr>
        <w:spacing w:after="0" w:line="360" w:lineRule="auto"/>
        <w:jc w:val="center"/>
        <w:rPr>
          <w:rFonts w:ascii="Times New Roman" w:hAnsi="Times New Roman" w:cs="Times New Roman"/>
          <w:b/>
          <w:sz w:val="24"/>
          <w:szCs w:val="24"/>
        </w:rPr>
      </w:pPr>
      <w:r w:rsidRPr="00D85C04">
        <w:rPr>
          <w:rFonts w:ascii="Times New Roman" w:hAnsi="Times New Roman" w:cs="Times New Roman"/>
          <w:b/>
          <w:sz w:val="24"/>
          <w:szCs w:val="24"/>
        </w:rPr>
        <w:t xml:space="preserve"> Fakultas Ekonomi dan Bisnis</w:t>
      </w:r>
    </w:p>
    <w:p w14:paraId="42198B06" w14:textId="77777777" w:rsidR="00FC33A3" w:rsidRDefault="00FC33A3" w:rsidP="00FC33A3">
      <w:pPr>
        <w:spacing w:after="0" w:line="360" w:lineRule="auto"/>
        <w:jc w:val="center"/>
        <w:rPr>
          <w:rFonts w:ascii="Times New Roman" w:hAnsi="Times New Roman" w:cs="Times New Roman"/>
          <w:b/>
          <w:sz w:val="24"/>
          <w:szCs w:val="24"/>
        </w:rPr>
      </w:pPr>
      <w:r w:rsidRPr="00D85C04">
        <w:rPr>
          <w:rFonts w:ascii="Times New Roman" w:hAnsi="Times New Roman" w:cs="Times New Roman"/>
          <w:b/>
          <w:sz w:val="24"/>
          <w:szCs w:val="24"/>
        </w:rPr>
        <w:t xml:space="preserve">Universitas </w:t>
      </w:r>
      <w:proofErr w:type="spellStart"/>
      <w:r w:rsidRPr="00D85C04">
        <w:rPr>
          <w:rFonts w:ascii="Times New Roman" w:hAnsi="Times New Roman" w:cs="Times New Roman"/>
          <w:b/>
          <w:sz w:val="24"/>
          <w:szCs w:val="24"/>
        </w:rPr>
        <w:t>Pancasakti</w:t>
      </w:r>
      <w:proofErr w:type="spellEnd"/>
      <w:r w:rsidRPr="00D85C04">
        <w:rPr>
          <w:rFonts w:ascii="Times New Roman" w:hAnsi="Times New Roman" w:cs="Times New Roman"/>
          <w:b/>
          <w:sz w:val="24"/>
          <w:szCs w:val="24"/>
        </w:rPr>
        <w:t xml:space="preserve"> Tegal</w:t>
      </w:r>
    </w:p>
    <w:p w14:paraId="68F747A2" w14:textId="77777777" w:rsidR="00FC33A3" w:rsidRPr="00696331" w:rsidRDefault="00FC33A3" w:rsidP="00FC33A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2024</w:t>
      </w:r>
    </w:p>
    <w:p w14:paraId="7184059D" w14:textId="3F1F431D" w:rsidR="00FC33A3" w:rsidRPr="00535423" w:rsidRDefault="00393C3F" w:rsidP="00FC33A3">
      <w:pPr>
        <w:pStyle w:val="Judul1"/>
        <w:spacing w:line="480" w:lineRule="auto"/>
        <w:jc w:val="center"/>
        <w:rPr>
          <w:color w:val="auto"/>
        </w:rPr>
      </w:pPr>
      <w:bookmarkStart w:id="3" w:name="_Toc166529096"/>
      <w:bookmarkStart w:id="4" w:name="_Toc166529243"/>
      <w:bookmarkStart w:id="5" w:name="_Toc168775626"/>
      <w:bookmarkStart w:id="6" w:name="_Toc169250756"/>
      <w:bookmarkStart w:id="7" w:name="_Toc169297643"/>
      <w:bookmarkStart w:id="8" w:name="_Toc170133105"/>
      <w:r>
        <w:rPr>
          <w:rFonts w:ascii="Times New Roman" w:hAnsi="Times New Roman" w:cs="Times New Roman"/>
          <w:noProof/>
          <w:sz w:val="24"/>
          <w:szCs w:val="24"/>
        </w:rPr>
        <w:lastRenderedPageBreak/>
        <w:drawing>
          <wp:anchor distT="0" distB="0" distL="114300" distR="114300" simplePos="0" relativeHeight="251672576" behindDoc="0" locked="0" layoutInCell="1" allowOverlap="1" wp14:anchorId="17EA0ED9" wp14:editId="24755375">
            <wp:simplePos x="0" y="0"/>
            <wp:positionH relativeFrom="margin">
              <wp:align>center</wp:align>
            </wp:positionH>
            <wp:positionV relativeFrom="paragraph">
              <wp:posOffset>-263525</wp:posOffset>
            </wp:positionV>
            <wp:extent cx="5392420" cy="8915400"/>
            <wp:effectExtent l="0" t="0" r="0" b="0"/>
            <wp:wrapNone/>
            <wp:docPr id="603687332" name="Gambar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687332" name="Gambar 603687332"/>
                    <pic:cNvPicPr/>
                  </pic:nvPicPr>
                  <pic:blipFill>
                    <a:blip r:embed="rId15">
                      <a:extLst>
                        <a:ext uri="{28A0092B-C50C-407E-A947-70E740481C1C}">
                          <a14:useLocalDpi xmlns:a14="http://schemas.microsoft.com/office/drawing/2010/main" val="0"/>
                        </a:ext>
                      </a:extLst>
                    </a:blip>
                    <a:stretch>
                      <a:fillRect/>
                    </a:stretch>
                  </pic:blipFill>
                  <pic:spPr>
                    <a:xfrm>
                      <a:off x="0" y="0"/>
                      <a:ext cx="5392420" cy="8915400"/>
                    </a:xfrm>
                    <a:prstGeom prst="rect">
                      <a:avLst/>
                    </a:prstGeom>
                  </pic:spPr>
                </pic:pic>
              </a:graphicData>
            </a:graphic>
            <wp14:sizeRelH relativeFrom="page">
              <wp14:pctWidth>0</wp14:pctWidth>
            </wp14:sizeRelH>
            <wp14:sizeRelV relativeFrom="page">
              <wp14:pctHeight>0</wp14:pctHeight>
            </wp14:sizeRelV>
          </wp:anchor>
        </w:drawing>
      </w:r>
      <w:r w:rsidR="00FC33A3" w:rsidRPr="00D85C04">
        <w:rPr>
          <w:rFonts w:ascii="Times New Roman" w:hAnsi="Times New Roman" w:cs="Times New Roman"/>
          <w:noProof/>
          <w:sz w:val="24"/>
          <w:szCs w:val="24"/>
        </w:rPr>
        <w:drawing>
          <wp:inline distT="0" distB="0" distL="0" distR="0" wp14:anchorId="7CF9EF32" wp14:editId="1B5A42D5">
            <wp:extent cx="1601378" cy="1594826"/>
            <wp:effectExtent l="0" t="0" r="0" b="5715"/>
            <wp:docPr id="867715966" name="Picture 867715966"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of a university&#10;&#10;Description automatically generated"/>
                    <pic:cNvPicPr/>
                  </pic:nvPicPr>
                  <pic:blipFill>
                    <a:blip r:embed="rId13">
                      <a:extLst>
                        <a:ext uri="{BEBA8EAE-BF5A-486C-A8C5-ECC9F3942E4B}">
                          <a14:imgProps xmlns:a14="http://schemas.microsoft.com/office/drawing/2010/main">
                            <a14:imgLayer r:embed="rId14">
                              <a14:imgEffect>
                                <a14:backgroundRemoval t="0" b="96875" l="0" r="96444">
                                  <a14:foregroundMark x1="67556" y1="27679" x2="67556" y2="27679"/>
                                  <a14:foregroundMark x1="37333" y1="14732" x2="37333" y2="14732"/>
                                  <a14:foregroundMark x1="34222" y1="16071" x2="80444" y2="38839"/>
                                  <a14:foregroundMark x1="0" y1="37500" x2="49333" y2="446"/>
                                  <a14:foregroundMark x1="47556" y1="97321" x2="19556" y2="93304"/>
                                  <a14:foregroundMark x1="96444" y1="34375" x2="79111" y2="93750"/>
                                </a14:backgroundRemoval>
                              </a14:imgEffect>
                            </a14:imgLayer>
                          </a14:imgProps>
                        </a:ext>
                        <a:ext uri="{28A0092B-C50C-407E-A947-70E740481C1C}">
                          <a14:useLocalDpi xmlns:a14="http://schemas.microsoft.com/office/drawing/2010/main" val="0"/>
                        </a:ext>
                      </a:extLst>
                    </a:blip>
                    <a:stretch>
                      <a:fillRect/>
                    </a:stretch>
                  </pic:blipFill>
                  <pic:spPr>
                    <a:xfrm>
                      <a:off x="0" y="0"/>
                      <a:ext cx="1601378" cy="1594826"/>
                    </a:xfrm>
                    <a:prstGeom prst="rect">
                      <a:avLst/>
                    </a:prstGeom>
                  </pic:spPr>
                </pic:pic>
              </a:graphicData>
            </a:graphic>
          </wp:inline>
        </w:drawing>
      </w:r>
      <w:bookmarkEnd w:id="3"/>
      <w:bookmarkEnd w:id="4"/>
      <w:bookmarkEnd w:id="5"/>
      <w:bookmarkEnd w:id="6"/>
      <w:bookmarkEnd w:id="7"/>
      <w:bookmarkEnd w:id="8"/>
    </w:p>
    <w:p w14:paraId="70D84A39" w14:textId="77777777" w:rsidR="00FC33A3" w:rsidRPr="00535423" w:rsidRDefault="00FC33A3" w:rsidP="00FC33A3">
      <w:pPr>
        <w:pStyle w:val="Judul1"/>
        <w:spacing w:line="480" w:lineRule="auto"/>
        <w:jc w:val="center"/>
        <w:rPr>
          <w:rFonts w:ascii="Times New Roman" w:hAnsi="Times New Roman" w:cs="Times New Roman"/>
          <w:b/>
          <w:bCs/>
          <w:i/>
          <w:iCs/>
          <w:color w:val="auto"/>
          <w:sz w:val="24"/>
          <w:szCs w:val="32"/>
          <w:lang w:val="en-US"/>
        </w:rPr>
      </w:pPr>
      <w:bookmarkStart w:id="9" w:name="_Toc169249063"/>
      <w:bookmarkStart w:id="10" w:name="_Toc170133106"/>
      <w:r w:rsidRPr="00535423">
        <w:rPr>
          <w:rFonts w:ascii="Times New Roman" w:hAnsi="Times New Roman" w:cs="Times New Roman"/>
          <w:b/>
          <w:bCs/>
          <w:color w:val="auto"/>
          <w:sz w:val="24"/>
          <w:szCs w:val="24"/>
          <w:lang w:eastAsia="ja-JP"/>
        </w:rPr>
        <w:t xml:space="preserve">PENGARUH </w:t>
      </w:r>
      <w:r w:rsidRPr="00535423">
        <w:rPr>
          <w:rFonts w:ascii="Times New Roman" w:hAnsi="Times New Roman" w:cs="Times New Roman"/>
          <w:b/>
          <w:bCs/>
          <w:i/>
          <w:iCs/>
          <w:color w:val="auto"/>
          <w:sz w:val="24"/>
          <w:szCs w:val="32"/>
          <w:lang w:val="en-US"/>
        </w:rPr>
        <w:t xml:space="preserve">ENVIRONMENTAL PERFORMANCE, ENVIRONMENTAL COST, </w:t>
      </w:r>
      <w:r w:rsidRPr="00535423">
        <w:rPr>
          <w:rFonts w:ascii="Times New Roman" w:hAnsi="Times New Roman" w:cs="Times New Roman"/>
          <w:b/>
          <w:bCs/>
          <w:color w:val="auto"/>
          <w:sz w:val="24"/>
          <w:szCs w:val="32"/>
          <w:lang w:val="en-US"/>
        </w:rPr>
        <w:t xml:space="preserve">DAN ISO 26000 TERHADAP </w:t>
      </w:r>
      <w:r w:rsidRPr="00535423">
        <w:rPr>
          <w:rFonts w:ascii="Times New Roman" w:hAnsi="Times New Roman" w:cs="Times New Roman"/>
          <w:b/>
          <w:bCs/>
          <w:i/>
          <w:iCs/>
          <w:color w:val="auto"/>
          <w:sz w:val="24"/>
          <w:szCs w:val="32"/>
          <w:lang w:val="en-US"/>
        </w:rPr>
        <w:t>FINANCIAL PERFORMANCE</w:t>
      </w:r>
      <w:bookmarkEnd w:id="9"/>
      <w:bookmarkEnd w:id="10"/>
    </w:p>
    <w:p w14:paraId="34A46604" w14:textId="77777777" w:rsidR="00FC33A3" w:rsidRDefault="00FC33A3" w:rsidP="00FC33A3">
      <w:pPr>
        <w:jc w:val="center"/>
      </w:pPr>
    </w:p>
    <w:p w14:paraId="21EA844B" w14:textId="77777777" w:rsidR="00FC33A3" w:rsidRDefault="00FC33A3" w:rsidP="00FC33A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SKRIPSI</w:t>
      </w:r>
    </w:p>
    <w:p w14:paraId="3CE1E6BF" w14:textId="77777777" w:rsidR="00FC33A3" w:rsidRDefault="00FC33A3" w:rsidP="00FC33A3">
      <w:pPr>
        <w:spacing w:line="240" w:lineRule="auto"/>
        <w:jc w:val="center"/>
        <w:rPr>
          <w:rFonts w:ascii="Times New Roman" w:hAnsi="Times New Roman" w:cs="Times New Roman"/>
          <w:b/>
          <w:sz w:val="24"/>
          <w:szCs w:val="24"/>
        </w:rPr>
      </w:pPr>
    </w:p>
    <w:p w14:paraId="415DFB63" w14:textId="2E243C04" w:rsidR="00FC33A3" w:rsidRPr="0028380D" w:rsidRDefault="00FC33A3" w:rsidP="00FC33A3">
      <w:pPr>
        <w:spacing w:line="240" w:lineRule="auto"/>
        <w:jc w:val="center"/>
        <w:rPr>
          <w:rFonts w:ascii="Times New Roman" w:hAnsi="Times New Roman" w:cs="Times New Roman"/>
          <w:b/>
          <w:sz w:val="24"/>
          <w:szCs w:val="24"/>
        </w:rPr>
      </w:pPr>
      <w:r w:rsidRPr="00D85C04">
        <w:rPr>
          <w:rFonts w:ascii="Times New Roman" w:hAnsi="Times New Roman" w:cs="Times New Roman"/>
          <w:sz w:val="24"/>
          <w:szCs w:val="24"/>
        </w:rPr>
        <w:t>Oleh :</w:t>
      </w:r>
    </w:p>
    <w:p w14:paraId="4D81E22D" w14:textId="77777777" w:rsidR="00FC33A3" w:rsidRDefault="00FC33A3" w:rsidP="00FC33A3">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Naylatusyifa</w:t>
      </w:r>
      <w:proofErr w:type="spellEnd"/>
    </w:p>
    <w:p w14:paraId="0ACEB0B1" w14:textId="77777777" w:rsidR="00FC33A3" w:rsidRPr="006C594A" w:rsidRDefault="00FC33A3" w:rsidP="00FC33A3">
      <w:pPr>
        <w:spacing w:line="360" w:lineRule="auto"/>
        <w:jc w:val="center"/>
        <w:rPr>
          <w:rFonts w:ascii="Times New Roman" w:hAnsi="Times New Roman" w:cs="Times New Roman"/>
          <w:b/>
          <w:sz w:val="24"/>
          <w:szCs w:val="24"/>
        </w:rPr>
      </w:pPr>
      <w:r w:rsidRPr="00405CB7">
        <w:rPr>
          <w:rFonts w:ascii="Times New Roman" w:hAnsi="Times New Roman" w:cs="Times New Roman"/>
          <w:b/>
          <w:sz w:val="24"/>
          <w:szCs w:val="24"/>
        </w:rPr>
        <w:t>NPM</w:t>
      </w:r>
      <w:r>
        <w:rPr>
          <w:rFonts w:ascii="Times New Roman" w:hAnsi="Times New Roman" w:cs="Times New Roman"/>
          <w:b/>
          <w:sz w:val="24"/>
          <w:szCs w:val="24"/>
        </w:rPr>
        <w:t xml:space="preserve"> : 4320600084</w:t>
      </w:r>
    </w:p>
    <w:p w14:paraId="365D2FB2" w14:textId="77777777" w:rsidR="00FC33A3" w:rsidRPr="00E45728" w:rsidRDefault="00FC33A3" w:rsidP="00FC33A3">
      <w:pPr>
        <w:spacing w:after="120" w:line="276" w:lineRule="auto"/>
        <w:jc w:val="center"/>
        <w:rPr>
          <w:rFonts w:ascii="Times New Roman" w:hAnsi="Times New Roman" w:cs="Times New Roman"/>
          <w:b/>
          <w:sz w:val="24"/>
          <w:szCs w:val="24"/>
        </w:rPr>
      </w:pPr>
    </w:p>
    <w:p w14:paraId="2FFB9EC0" w14:textId="77777777" w:rsidR="00FC33A3" w:rsidRDefault="00FC33A3" w:rsidP="00FC33A3">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Disetujui untuk Seminar Skripsi</w:t>
      </w:r>
    </w:p>
    <w:p w14:paraId="6305F27B" w14:textId="77777777" w:rsidR="00FC33A3" w:rsidRPr="00405CB7" w:rsidRDefault="00FC33A3" w:rsidP="00FC33A3">
      <w:pPr>
        <w:spacing w:after="120" w:line="360" w:lineRule="auto"/>
        <w:jc w:val="center"/>
        <w:rPr>
          <w:rFonts w:ascii="Times New Roman" w:hAnsi="Times New Roman" w:cs="Times New Roman"/>
          <w:b/>
          <w:sz w:val="24"/>
          <w:szCs w:val="24"/>
        </w:rPr>
      </w:pPr>
      <w:r w:rsidRPr="00405CB7">
        <w:rPr>
          <w:rFonts w:ascii="Times New Roman" w:hAnsi="Times New Roman" w:cs="Times New Roman"/>
          <w:b/>
          <w:sz w:val="24"/>
          <w:szCs w:val="24"/>
        </w:rPr>
        <w:t>Tanggal :</w:t>
      </w:r>
      <w:r>
        <w:rPr>
          <w:rFonts w:ascii="Times New Roman" w:hAnsi="Times New Roman" w:cs="Times New Roman"/>
          <w:b/>
          <w:sz w:val="24"/>
          <w:szCs w:val="24"/>
        </w:rPr>
        <w:t xml:space="preserve"> 21 Juni 2024</w:t>
      </w:r>
    </w:p>
    <w:p w14:paraId="76344481" w14:textId="77777777" w:rsidR="00FC33A3" w:rsidRDefault="00FC33A3" w:rsidP="00FC33A3">
      <w:pPr>
        <w:tabs>
          <w:tab w:val="center" w:pos="1701"/>
          <w:tab w:val="center" w:pos="6379"/>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        Dosen Pembimbing I                                       Dosen Pembimbing II</w:t>
      </w:r>
    </w:p>
    <w:p w14:paraId="4E34F150" w14:textId="77777777" w:rsidR="00FC33A3" w:rsidRDefault="00FC33A3" w:rsidP="00FC33A3">
      <w:pPr>
        <w:spacing w:after="0" w:line="240" w:lineRule="auto"/>
        <w:rPr>
          <w:rFonts w:ascii="Times New Roman" w:hAnsi="Times New Roman" w:cs="Times New Roman"/>
          <w:b/>
          <w:sz w:val="24"/>
          <w:szCs w:val="24"/>
        </w:rPr>
      </w:pPr>
    </w:p>
    <w:p w14:paraId="601A6BFE" w14:textId="77777777" w:rsidR="00FC33A3" w:rsidRDefault="00FC33A3" w:rsidP="00FC33A3">
      <w:pPr>
        <w:spacing w:after="0" w:line="240" w:lineRule="auto"/>
        <w:rPr>
          <w:rFonts w:ascii="Times New Roman" w:hAnsi="Times New Roman" w:cs="Times New Roman"/>
          <w:b/>
          <w:sz w:val="24"/>
          <w:szCs w:val="24"/>
        </w:rPr>
      </w:pPr>
    </w:p>
    <w:p w14:paraId="70ADD89F" w14:textId="77777777" w:rsidR="00FC33A3" w:rsidRPr="00653D62" w:rsidRDefault="00FC33A3" w:rsidP="00FC33A3">
      <w:pPr>
        <w:spacing w:after="0" w:line="240" w:lineRule="auto"/>
        <w:rPr>
          <w:rFonts w:ascii="Times New Roman" w:hAnsi="Times New Roman" w:cs="Times New Roman"/>
          <w:bCs/>
          <w:sz w:val="24"/>
          <w:szCs w:val="24"/>
          <w:u w:val="single"/>
        </w:rPr>
      </w:pPr>
      <w:r>
        <w:rPr>
          <w:rFonts w:ascii="Times New Roman" w:hAnsi="Times New Roman" w:cs="Times New Roman"/>
          <w:bCs/>
          <w:sz w:val="24"/>
          <w:szCs w:val="24"/>
        </w:rPr>
        <w:t xml:space="preserve">    </w:t>
      </w:r>
      <w:r w:rsidRPr="00653D62">
        <w:rPr>
          <w:rFonts w:ascii="Times New Roman" w:hAnsi="Times New Roman" w:cs="Times New Roman"/>
          <w:bCs/>
          <w:sz w:val="24"/>
          <w:szCs w:val="24"/>
        </w:rPr>
        <w:t xml:space="preserve"> </w:t>
      </w:r>
      <w:r>
        <w:rPr>
          <w:rFonts w:ascii="Times New Roman" w:hAnsi="Times New Roman" w:cs="Times New Roman"/>
          <w:bCs/>
          <w:sz w:val="24"/>
          <w:szCs w:val="24"/>
          <w:u w:val="single"/>
        </w:rPr>
        <w:t>Budi Susetyo</w:t>
      </w:r>
      <w:r w:rsidRPr="00653D62">
        <w:rPr>
          <w:rFonts w:ascii="Times New Roman" w:hAnsi="Times New Roman" w:cs="Times New Roman"/>
          <w:bCs/>
          <w:sz w:val="24"/>
          <w:szCs w:val="24"/>
          <w:u w:val="single"/>
        </w:rPr>
        <w:t>, S.E.,</w:t>
      </w:r>
      <w:proofErr w:type="spellStart"/>
      <w:r>
        <w:rPr>
          <w:rFonts w:ascii="Times New Roman" w:hAnsi="Times New Roman" w:cs="Times New Roman"/>
          <w:bCs/>
          <w:sz w:val="24"/>
          <w:szCs w:val="24"/>
          <w:u w:val="single"/>
        </w:rPr>
        <w:t>M.Si</w:t>
      </w:r>
      <w:proofErr w:type="spellEnd"/>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hAnsi="Times New Roman" w:cs="Times New Roman"/>
          <w:bCs/>
          <w:sz w:val="24"/>
          <w:szCs w:val="24"/>
          <w:u w:val="single"/>
        </w:rPr>
        <w:t xml:space="preserve"> Yanti Puji Astutie</w:t>
      </w:r>
      <w:r w:rsidRPr="00653D62">
        <w:rPr>
          <w:rFonts w:ascii="Times New Roman" w:hAnsi="Times New Roman" w:cs="Times New Roman"/>
          <w:bCs/>
          <w:sz w:val="24"/>
          <w:szCs w:val="24"/>
          <w:u w:val="single"/>
        </w:rPr>
        <w:t xml:space="preserve">, </w:t>
      </w:r>
      <w:proofErr w:type="spellStart"/>
      <w:r w:rsidRPr="00653D62">
        <w:rPr>
          <w:rFonts w:ascii="Times New Roman" w:hAnsi="Times New Roman" w:cs="Times New Roman"/>
          <w:bCs/>
          <w:sz w:val="24"/>
          <w:szCs w:val="24"/>
          <w:u w:val="single"/>
        </w:rPr>
        <w:t>S.E.,</w:t>
      </w:r>
      <w:r>
        <w:rPr>
          <w:rFonts w:ascii="Times New Roman" w:hAnsi="Times New Roman" w:cs="Times New Roman"/>
          <w:bCs/>
          <w:sz w:val="24"/>
          <w:szCs w:val="24"/>
          <w:u w:val="single"/>
        </w:rPr>
        <w:t>M.Si.,CMA</w:t>
      </w:r>
      <w:proofErr w:type="spellEnd"/>
      <w:r w:rsidRPr="00F73D44">
        <w:rPr>
          <w:rFonts w:ascii="Times New Roman" w:eastAsia="Times New Roman" w:hAnsi="Times New Roman" w:cs="Times New Roman"/>
          <w:bCs/>
          <w:sz w:val="24"/>
          <w:szCs w:val="24"/>
        </w:rPr>
        <w:t xml:space="preserve"> </w:t>
      </w:r>
    </w:p>
    <w:p w14:paraId="585C346F" w14:textId="77777777" w:rsidR="00FC33A3" w:rsidRPr="00006E18" w:rsidRDefault="00FC33A3" w:rsidP="00FC33A3">
      <w:pPr>
        <w:tabs>
          <w:tab w:val="center" w:pos="1701"/>
          <w:tab w:val="center" w:pos="6379"/>
        </w:tabs>
        <w:spacing w:after="0" w:line="240" w:lineRule="auto"/>
        <w:rPr>
          <w:rFonts w:ascii="Times New Roman" w:hAnsi="Times New Roman" w:cs="Times New Roman"/>
          <w:bCs/>
          <w:sz w:val="24"/>
          <w:szCs w:val="24"/>
        </w:rPr>
      </w:pPr>
      <w:r w:rsidRPr="00653D62">
        <w:rPr>
          <w:rFonts w:ascii="Times New Roman" w:hAnsi="Times New Roman" w:cs="Times New Roman"/>
          <w:bCs/>
          <w:sz w:val="24"/>
          <w:szCs w:val="24"/>
        </w:rPr>
        <w:t xml:space="preserve">           NIDN.06</w:t>
      </w:r>
      <w:r>
        <w:rPr>
          <w:rFonts w:ascii="Times New Roman" w:hAnsi="Times New Roman" w:cs="Times New Roman"/>
          <w:bCs/>
          <w:sz w:val="24"/>
          <w:szCs w:val="24"/>
        </w:rPr>
        <w:t>23117101</w:t>
      </w:r>
      <w:r w:rsidRPr="00653D6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653D62">
        <w:rPr>
          <w:rFonts w:ascii="Times New Roman" w:hAnsi="Times New Roman" w:cs="Times New Roman"/>
          <w:bCs/>
          <w:sz w:val="24"/>
          <w:szCs w:val="24"/>
        </w:rPr>
        <w:t xml:space="preserve"> NIDN. 0</w:t>
      </w:r>
      <w:r>
        <w:rPr>
          <w:rFonts w:ascii="Times New Roman" w:hAnsi="Times New Roman" w:cs="Times New Roman"/>
          <w:bCs/>
          <w:sz w:val="24"/>
          <w:szCs w:val="24"/>
        </w:rPr>
        <w:t>014097401</w:t>
      </w:r>
    </w:p>
    <w:p w14:paraId="64547D15" w14:textId="77777777" w:rsidR="00FC33A3" w:rsidRDefault="00FC33A3" w:rsidP="00FC33A3">
      <w:pPr>
        <w:tabs>
          <w:tab w:val="center" w:pos="1701"/>
          <w:tab w:val="center" w:pos="6379"/>
        </w:tabs>
        <w:spacing w:after="0" w:line="360" w:lineRule="auto"/>
        <w:rPr>
          <w:rFonts w:ascii="Times New Roman" w:hAnsi="Times New Roman" w:cs="Times New Roman"/>
          <w:bCs/>
          <w:sz w:val="24"/>
          <w:szCs w:val="24"/>
        </w:rPr>
      </w:pPr>
    </w:p>
    <w:p w14:paraId="184F8B03" w14:textId="77777777" w:rsidR="00FC33A3" w:rsidRPr="00653D62" w:rsidRDefault="00FC33A3" w:rsidP="00FC33A3">
      <w:pPr>
        <w:tabs>
          <w:tab w:val="center" w:pos="1701"/>
          <w:tab w:val="center" w:pos="6379"/>
        </w:tabs>
        <w:spacing w:after="0" w:line="360" w:lineRule="auto"/>
        <w:jc w:val="center"/>
        <w:rPr>
          <w:rFonts w:ascii="Times New Roman" w:hAnsi="Times New Roman" w:cs="Times New Roman"/>
          <w:bCs/>
          <w:sz w:val="24"/>
          <w:szCs w:val="24"/>
        </w:rPr>
      </w:pPr>
      <w:r w:rsidRPr="00653D62">
        <w:rPr>
          <w:rFonts w:ascii="Times New Roman" w:hAnsi="Times New Roman" w:cs="Times New Roman"/>
          <w:bCs/>
          <w:sz w:val="24"/>
          <w:szCs w:val="24"/>
        </w:rPr>
        <w:t>Mengetahui</w:t>
      </w:r>
    </w:p>
    <w:p w14:paraId="3E94B9A6" w14:textId="77777777" w:rsidR="00FC33A3" w:rsidRPr="00653D62" w:rsidRDefault="00FC33A3" w:rsidP="00FC33A3">
      <w:pPr>
        <w:tabs>
          <w:tab w:val="center" w:pos="1701"/>
          <w:tab w:val="center" w:pos="6379"/>
        </w:tabs>
        <w:spacing w:after="0" w:line="360" w:lineRule="auto"/>
        <w:jc w:val="center"/>
        <w:rPr>
          <w:rFonts w:ascii="Times New Roman" w:hAnsi="Times New Roman" w:cs="Times New Roman"/>
          <w:bCs/>
          <w:sz w:val="24"/>
          <w:szCs w:val="24"/>
        </w:rPr>
      </w:pPr>
      <w:r w:rsidRPr="00653D62">
        <w:rPr>
          <w:rFonts w:ascii="Times New Roman" w:hAnsi="Times New Roman" w:cs="Times New Roman"/>
          <w:bCs/>
          <w:sz w:val="24"/>
          <w:szCs w:val="24"/>
        </w:rPr>
        <w:t>Dekan Fakultas Ekonomi dan Bisnis</w:t>
      </w:r>
    </w:p>
    <w:p w14:paraId="6AA2DAB0" w14:textId="77777777" w:rsidR="00FC33A3" w:rsidRPr="00653D62" w:rsidRDefault="00FC33A3" w:rsidP="00FC33A3">
      <w:pPr>
        <w:tabs>
          <w:tab w:val="center" w:pos="1701"/>
          <w:tab w:val="center" w:pos="6379"/>
        </w:tabs>
        <w:spacing w:after="0" w:line="360" w:lineRule="auto"/>
        <w:jc w:val="center"/>
        <w:rPr>
          <w:rFonts w:ascii="Times New Roman" w:hAnsi="Times New Roman" w:cs="Times New Roman"/>
          <w:bCs/>
          <w:sz w:val="24"/>
          <w:szCs w:val="24"/>
        </w:rPr>
      </w:pPr>
    </w:p>
    <w:p w14:paraId="04AC736C" w14:textId="77777777" w:rsidR="00FC33A3" w:rsidRPr="00653D62" w:rsidRDefault="00FC33A3" w:rsidP="00FC33A3">
      <w:pPr>
        <w:tabs>
          <w:tab w:val="center" w:pos="1701"/>
          <w:tab w:val="center" w:pos="6379"/>
        </w:tabs>
        <w:spacing w:after="0" w:line="360" w:lineRule="auto"/>
        <w:jc w:val="center"/>
        <w:rPr>
          <w:rFonts w:ascii="Times New Roman" w:hAnsi="Times New Roman" w:cs="Times New Roman"/>
          <w:bCs/>
          <w:sz w:val="24"/>
          <w:szCs w:val="24"/>
        </w:rPr>
      </w:pPr>
    </w:p>
    <w:p w14:paraId="66D4B5C6" w14:textId="77777777" w:rsidR="00FC33A3" w:rsidRPr="00653D62" w:rsidRDefault="00FC33A3" w:rsidP="00FC33A3">
      <w:pPr>
        <w:tabs>
          <w:tab w:val="center" w:pos="1701"/>
          <w:tab w:val="center" w:pos="6379"/>
        </w:tabs>
        <w:spacing w:after="0" w:line="240" w:lineRule="auto"/>
        <w:jc w:val="center"/>
        <w:rPr>
          <w:rFonts w:ascii="Times New Roman" w:hAnsi="Times New Roman" w:cs="Times New Roman"/>
          <w:bCs/>
          <w:sz w:val="24"/>
          <w:szCs w:val="24"/>
          <w:u w:val="single"/>
        </w:rPr>
      </w:pPr>
      <w:r w:rsidRPr="00653D62">
        <w:rPr>
          <w:rFonts w:ascii="Times New Roman" w:hAnsi="Times New Roman" w:cs="Times New Roman"/>
          <w:bCs/>
          <w:sz w:val="24"/>
          <w:szCs w:val="24"/>
          <w:u w:val="single"/>
        </w:rPr>
        <w:t xml:space="preserve">Dr. Dien </w:t>
      </w:r>
      <w:proofErr w:type="spellStart"/>
      <w:r w:rsidRPr="00653D62">
        <w:rPr>
          <w:rFonts w:ascii="Times New Roman" w:hAnsi="Times New Roman" w:cs="Times New Roman"/>
          <w:bCs/>
          <w:sz w:val="24"/>
          <w:szCs w:val="24"/>
          <w:u w:val="single"/>
        </w:rPr>
        <w:t>Noviany</w:t>
      </w:r>
      <w:proofErr w:type="spellEnd"/>
      <w:r w:rsidRPr="00653D62">
        <w:rPr>
          <w:rFonts w:ascii="Times New Roman" w:hAnsi="Times New Roman" w:cs="Times New Roman"/>
          <w:bCs/>
          <w:sz w:val="24"/>
          <w:szCs w:val="24"/>
          <w:u w:val="single"/>
        </w:rPr>
        <w:t xml:space="preserve"> Rahmatika, S.E., M.M. Ak, C.A</w:t>
      </w:r>
    </w:p>
    <w:p w14:paraId="094E47F9" w14:textId="77777777" w:rsidR="00FC33A3" w:rsidRPr="00006E18" w:rsidRDefault="00FC33A3" w:rsidP="00FC33A3">
      <w:pPr>
        <w:tabs>
          <w:tab w:val="center" w:pos="1701"/>
          <w:tab w:val="center" w:pos="6379"/>
        </w:tabs>
        <w:spacing w:after="0" w:line="240" w:lineRule="auto"/>
        <w:jc w:val="center"/>
        <w:rPr>
          <w:rFonts w:ascii="Times New Roman" w:hAnsi="Times New Roman" w:cs="Times New Roman"/>
          <w:bCs/>
          <w:sz w:val="24"/>
          <w:szCs w:val="24"/>
        </w:rPr>
      </w:pPr>
      <w:r w:rsidRPr="00653D62">
        <w:rPr>
          <w:rFonts w:ascii="Times New Roman" w:hAnsi="Times New Roman" w:cs="Times New Roman"/>
          <w:bCs/>
          <w:sz w:val="24"/>
          <w:szCs w:val="24"/>
        </w:rPr>
        <w:t>NIDN. 062811750</w:t>
      </w:r>
      <w:r>
        <w:rPr>
          <w:rFonts w:ascii="Times New Roman" w:hAnsi="Times New Roman" w:cs="Times New Roman"/>
          <w:bCs/>
          <w:sz w:val="24"/>
          <w:szCs w:val="24"/>
        </w:rPr>
        <w:t>2</w:t>
      </w:r>
    </w:p>
    <w:p w14:paraId="1B2BC32C" w14:textId="06B59B39" w:rsidR="00FC33A3" w:rsidRPr="00535423" w:rsidRDefault="00393C3F" w:rsidP="00FC33A3">
      <w:pPr>
        <w:pStyle w:val="Judul1"/>
        <w:spacing w:line="480" w:lineRule="auto"/>
        <w:jc w:val="center"/>
        <w:rPr>
          <w:rFonts w:ascii="Times New Roman" w:hAnsi="Times New Roman" w:cs="Times New Roman"/>
          <w:b/>
          <w:bCs/>
          <w:color w:val="auto"/>
          <w:sz w:val="24"/>
          <w:szCs w:val="32"/>
          <w:u w:val="single"/>
        </w:rPr>
      </w:pPr>
      <w:bookmarkStart w:id="11" w:name="_Toc170133107"/>
      <w:bookmarkStart w:id="12" w:name="_Hlk160014774"/>
      <w:bookmarkStart w:id="13" w:name="_Hlk170722151"/>
      <w:r>
        <w:rPr>
          <w:rFonts w:ascii="Times New Roman" w:hAnsi="Times New Roman" w:cs="Times New Roman"/>
          <w:noProof/>
          <w:sz w:val="24"/>
          <w:szCs w:val="24"/>
        </w:rPr>
        <w:lastRenderedPageBreak/>
        <w:drawing>
          <wp:anchor distT="0" distB="0" distL="114300" distR="114300" simplePos="0" relativeHeight="251671552" behindDoc="0" locked="0" layoutInCell="1" allowOverlap="1" wp14:anchorId="038A8DCD" wp14:editId="5B9F2364">
            <wp:simplePos x="0" y="0"/>
            <wp:positionH relativeFrom="margin">
              <wp:align>left</wp:align>
            </wp:positionH>
            <wp:positionV relativeFrom="paragraph">
              <wp:posOffset>-109220</wp:posOffset>
            </wp:positionV>
            <wp:extent cx="5036820" cy="8712200"/>
            <wp:effectExtent l="0" t="0" r="0" b="0"/>
            <wp:wrapNone/>
            <wp:docPr id="767021808" name="Gambar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021808" name="Gambar 767021808"/>
                    <pic:cNvPicPr/>
                  </pic:nvPicPr>
                  <pic:blipFill>
                    <a:blip r:embed="rId16">
                      <a:extLst>
                        <a:ext uri="{28A0092B-C50C-407E-A947-70E740481C1C}">
                          <a14:useLocalDpi xmlns:a14="http://schemas.microsoft.com/office/drawing/2010/main" val="0"/>
                        </a:ext>
                      </a:extLst>
                    </a:blip>
                    <a:stretch>
                      <a:fillRect/>
                    </a:stretch>
                  </pic:blipFill>
                  <pic:spPr>
                    <a:xfrm>
                      <a:off x="0" y="0"/>
                      <a:ext cx="5036820" cy="8712200"/>
                    </a:xfrm>
                    <a:prstGeom prst="rect">
                      <a:avLst/>
                    </a:prstGeom>
                  </pic:spPr>
                </pic:pic>
              </a:graphicData>
            </a:graphic>
            <wp14:sizeRelH relativeFrom="page">
              <wp14:pctWidth>0</wp14:pctWidth>
            </wp14:sizeRelH>
            <wp14:sizeRelV relativeFrom="page">
              <wp14:pctHeight>0</wp14:pctHeight>
            </wp14:sizeRelV>
          </wp:anchor>
        </w:drawing>
      </w:r>
      <w:r w:rsidR="00FC33A3" w:rsidRPr="00535423">
        <w:rPr>
          <w:rFonts w:ascii="Times New Roman" w:hAnsi="Times New Roman" w:cs="Times New Roman"/>
          <w:b/>
          <w:bCs/>
          <w:color w:val="auto"/>
          <w:sz w:val="24"/>
          <w:szCs w:val="32"/>
          <w:u w:val="single"/>
        </w:rPr>
        <w:t xml:space="preserve">Pengesahan </w:t>
      </w:r>
      <w:r w:rsidR="00FC33A3">
        <w:rPr>
          <w:rFonts w:ascii="Times New Roman" w:hAnsi="Times New Roman" w:cs="Times New Roman"/>
          <w:b/>
          <w:bCs/>
          <w:color w:val="auto"/>
          <w:sz w:val="24"/>
          <w:szCs w:val="32"/>
          <w:u w:val="single"/>
        </w:rPr>
        <w:t xml:space="preserve">Seminar </w:t>
      </w:r>
      <w:r w:rsidR="00FC33A3" w:rsidRPr="00535423">
        <w:rPr>
          <w:rFonts w:ascii="Times New Roman" w:hAnsi="Times New Roman" w:cs="Times New Roman"/>
          <w:b/>
          <w:bCs/>
          <w:color w:val="auto"/>
          <w:sz w:val="24"/>
          <w:szCs w:val="32"/>
          <w:u w:val="single"/>
        </w:rPr>
        <w:t>Skripsi</w:t>
      </w:r>
      <w:bookmarkEnd w:id="11"/>
    </w:p>
    <w:p w14:paraId="78EB2CCC" w14:textId="1DCE1984" w:rsidR="00FC33A3" w:rsidRPr="00CD3BA3" w:rsidRDefault="00FC33A3" w:rsidP="00FC33A3">
      <w:pPr>
        <w:tabs>
          <w:tab w:val="left" w:pos="1134"/>
        </w:tabs>
        <w:spacing w:line="360" w:lineRule="auto"/>
        <w:jc w:val="both"/>
        <w:rPr>
          <w:rFonts w:ascii="Times New Roman" w:hAnsi="Times New Roman" w:cs="Times New Roman"/>
          <w:sz w:val="24"/>
          <w:szCs w:val="24"/>
        </w:rPr>
      </w:pPr>
      <w:r w:rsidRPr="00CD3BA3">
        <w:rPr>
          <w:rFonts w:ascii="Times New Roman" w:hAnsi="Times New Roman" w:cs="Times New Roman"/>
          <w:sz w:val="24"/>
          <w:szCs w:val="24"/>
        </w:rPr>
        <w:t>Nama</w:t>
      </w:r>
      <w:r w:rsidRPr="00CD3BA3">
        <w:rPr>
          <w:rFonts w:ascii="Times New Roman" w:hAnsi="Times New Roman" w:cs="Times New Roman"/>
          <w:sz w:val="24"/>
          <w:szCs w:val="24"/>
        </w:rPr>
        <w:tab/>
        <w:t xml:space="preserve">:   </w:t>
      </w:r>
      <w:proofErr w:type="spellStart"/>
      <w:r>
        <w:rPr>
          <w:rFonts w:ascii="Times New Roman" w:hAnsi="Times New Roman" w:cs="Times New Roman"/>
          <w:sz w:val="24"/>
          <w:szCs w:val="24"/>
        </w:rPr>
        <w:t>Naylatusyifa</w:t>
      </w:r>
      <w:proofErr w:type="spellEnd"/>
    </w:p>
    <w:p w14:paraId="712288B0" w14:textId="77777777" w:rsidR="00FC33A3" w:rsidRPr="00146A13" w:rsidRDefault="00FC33A3" w:rsidP="00FC33A3">
      <w:pPr>
        <w:tabs>
          <w:tab w:val="left" w:pos="1134"/>
        </w:tabs>
        <w:spacing w:line="360" w:lineRule="auto"/>
        <w:jc w:val="both"/>
        <w:rPr>
          <w:rFonts w:ascii="Times New Roman" w:hAnsi="Times New Roman" w:cs="Times New Roman"/>
          <w:sz w:val="24"/>
          <w:szCs w:val="24"/>
        </w:rPr>
      </w:pPr>
      <w:r w:rsidRPr="00CD3BA3">
        <w:rPr>
          <w:rFonts w:ascii="Times New Roman" w:hAnsi="Times New Roman" w:cs="Times New Roman"/>
          <w:sz w:val="24"/>
          <w:szCs w:val="24"/>
        </w:rPr>
        <w:t>NPM</w:t>
      </w:r>
      <w:r w:rsidRPr="00CD3BA3">
        <w:rPr>
          <w:rFonts w:ascii="Times New Roman" w:hAnsi="Times New Roman" w:cs="Times New Roman"/>
          <w:sz w:val="24"/>
          <w:szCs w:val="24"/>
        </w:rPr>
        <w:tab/>
        <w:t>:   4320600</w:t>
      </w:r>
      <w:r>
        <w:rPr>
          <w:rFonts w:ascii="Times New Roman" w:hAnsi="Times New Roman" w:cs="Times New Roman"/>
          <w:sz w:val="24"/>
          <w:szCs w:val="24"/>
        </w:rPr>
        <w:t>084</w:t>
      </w:r>
    </w:p>
    <w:p w14:paraId="54E2CE6F" w14:textId="77777777" w:rsidR="00FC33A3" w:rsidRPr="00174909" w:rsidRDefault="00FC33A3" w:rsidP="00FC33A3">
      <w:pPr>
        <w:tabs>
          <w:tab w:val="left" w:pos="1134"/>
        </w:tabs>
        <w:spacing w:line="360" w:lineRule="auto"/>
        <w:ind w:left="1418" w:hanging="1418"/>
        <w:jc w:val="both"/>
        <w:rPr>
          <w:rFonts w:ascii="Times New Roman" w:hAnsi="Times New Roman" w:cs="Times New Roman"/>
          <w:b/>
          <w:bCs/>
          <w:i/>
          <w:iCs/>
          <w:sz w:val="24"/>
          <w:szCs w:val="24"/>
        </w:rPr>
      </w:pPr>
      <w:r w:rsidRPr="00CD3BA3">
        <w:rPr>
          <w:rFonts w:ascii="Times New Roman" w:hAnsi="Times New Roman" w:cs="Times New Roman"/>
          <w:sz w:val="24"/>
          <w:szCs w:val="24"/>
        </w:rPr>
        <w:t>Judul</w:t>
      </w:r>
      <w:r w:rsidRPr="00CD3BA3">
        <w:rPr>
          <w:rFonts w:ascii="Times New Roman" w:hAnsi="Times New Roman" w:cs="Times New Roman"/>
          <w:sz w:val="24"/>
          <w:szCs w:val="24"/>
        </w:rPr>
        <w:tab/>
        <w:t xml:space="preserve">: Pengaruh </w:t>
      </w:r>
      <w:proofErr w:type="spellStart"/>
      <w:r>
        <w:rPr>
          <w:rFonts w:ascii="Times New Roman" w:hAnsi="Times New Roman" w:cs="Times New Roman"/>
          <w:i/>
          <w:iCs/>
          <w:sz w:val="24"/>
          <w:szCs w:val="24"/>
        </w:rPr>
        <w:t>Environmental</w:t>
      </w:r>
      <w:proofErr w:type="spellEnd"/>
      <w:r>
        <w:rPr>
          <w:rFonts w:ascii="Times New Roman" w:hAnsi="Times New Roman" w:cs="Times New Roman"/>
          <w:i/>
          <w:iCs/>
          <w:sz w:val="24"/>
          <w:szCs w:val="24"/>
        </w:rPr>
        <w:t xml:space="preserve"> Performance, </w:t>
      </w:r>
      <w:proofErr w:type="spellStart"/>
      <w:r>
        <w:rPr>
          <w:rFonts w:ascii="Times New Roman" w:hAnsi="Times New Roman" w:cs="Times New Roman"/>
          <w:i/>
          <w:iCs/>
          <w:sz w:val="24"/>
          <w:szCs w:val="24"/>
        </w:rPr>
        <w:t>Environmental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Cost</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ISO 26000 Terhadap </w:t>
      </w:r>
      <w:r>
        <w:rPr>
          <w:rFonts w:ascii="Times New Roman" w:hAnsi="Times New Roman" w:cs="Times New Roman"/>
          <w:i/>
          <w:iCs/>
          <w:sz w:val="24"/>
          <w:szCs w:val="24"/>
        </w:rPr>
        <w:t>Financial Performance</w:t>
      </w:r>
    </w:p>
    <w:p w14:paraId="1C1653F7" w14:textId="77777777" w:rsidR="00FC33A3" w:rsidRDefault="00FC33A3" w:rsidP="00FC33A3">
      <w:pPr>
        <w:tabs>
          <w:tab w:val="left" w:pos="1134"/>
        </w:tabs>
        <w:spacing w:line="360" w:lineRule="auto"/>
        <w:jc w:val="both"/>
        <w:rPr>
          <w:rFonts w:ascii="Times New Roman" w:eastAsiaTheme="majorEastAsia" w:hAnsi="Times New Roman" w:cs="Times New Roman"/>
          <w:sz w:val="24"/>
        </w:rPr>
      </w:pPr>
      <w:r w:rsidRPr="00F64AC8">
        <w:rPr>
          <w:rFonts w:ascii="Times New Roman" w:eastAsiaTheme="majorEastAsia" w:hAnsi="Times New Roman" w:cs="Times New Roman"/>
          <w:sz w:val="24"/>
        </w:rPr>
        <w:t>Telah</w:t>
      </w:r>
      <w:r>
        <w:rPr>
          <w:rFonts w:ascii="Times New Roman" w:eastAsiaTheme="majorEastAsia" w:hAnsi="Times New Roman" w:cs="Times New Roman"/>
          <w:sz w:val="24"/>
        </w:rPr>
        <w:t xml:space="preserve"> diuji dan dinyatakan lulus dalam ujian skripsi, yang dilaksanakan pada :</w:t>
      </w:r>
    </w:p>
    <w:p w14:paraId="1F9FE3D4" w14:textId="77777777" w:rsidR="00FC33A3" w:rsidRDefault="00FC33A3" w:rsidP="00FC33A3">
      <w:pPr>
        <w:tabs>
          <w:tab w:val="left" w:pos="1134"/>
        </w:tabs>
        <w:spacing w:line="360" w:lineRule="auto"/>
        <w:jc w:val="both"/>
        <w:rPr>
          <w:rFonts w:ascii="Times New Roman" w:eastAsiaTheme="majorEastAsia" w:hAnsi="Times New Roman" w:cs="Times New Roman"/>
          <w:sz w:val="24"/>
        </w:rPr>
      </w:pPr>
      <w:r>
        <w:rPr>
          <w:rFonts w:ascii="Times New Roman" w:eastAsiaTheme="majorEastAsia" w:hAnsi="Times New Roman" w:cs="Times New Roman"/>
          <w:sz w:val="24"/>
        </w:rPr>
        <w:t>Hari</w:t>
      </w:r>
      <w:r>
        <w:rPr>
          <w:rFonts w:ascii="Times New Roman" w:eastAsiaTheme="majorEastAsia" w:hAnsi="Times New Roman" w:cs="Times New Roman"/>
          <w:sz w:val="24"/>
        </w:rPr>
        <w:tab/>
        <w:t xml:space="preserve">: </w:t>
      </w:r>
      <w:proofErr w:type="spellStart"/>
      <w:r>
        <w:rPr>
          <w:rFonts w:ascii="Times New Roman" w:eastAsiaTheme="majorEastAsia" w:hAnsi="Times New Roman" w:cs="Times New Roman"/>
          <w:sz w:val="24"/>
        </w:rPr>
        <w:t>Jum’at</w:t>
      </w:r>
      <w:proofErr w:type="spellEnd"/>
    </w:p>
    <w:p w14:paraId="53F3FF3A" w14:textId="77777777" w:rsidR="00FC33A3" w:rsidRDefault="00FC33A3" w:rsidP="00FC33A3">
      <w:pPr>
        <w:tabs>
          <w:tab w:val="left" w:pos="1134"/>
        </w:tabs>
        <w:spacing w:line="360" w:lineRule="auto"/>
        <w:jc w:val="both"/>
        <w:rPr>
          <w:rFonts w:ascii="Times New Roman" w:eastAsiaTheme="majorEastAsia" w:hAnsi="Times New Roman" w:cs="Times New Roman"/>
          <w:sz w:val="24"/>
        </w:rPr>
      </w:pPr>
      <w:r>
        <w:rPr>
          <w:rFonts w:ascii="Times New Roman" w:eastAsiaTheme="majorEastAsia" w:hAnsi="Times New Roman" w:cs="Times New Roman"/>
          <w:sz w:val="24"/>
        </w:rPr>
        <w:t>Tanggal</w:t>
      </w:r>
      <w:r>
        <w:rPr>
          <w:rFonts w:ascii="Times New Roman" w:eastAsiaTheme="majorEastAsia" w:hAnsi="Times New Roman" w:cs="Times New Roman"/>
          <w:sz w:val="24"/>
        </w:rPr>
        <w:tab/>
        <w:t>:  21 Juni 2024</w:t>
      </w:r>
    </w:p>
    <w:p w14:paraId="52932B49" w14:textId="77777777" w:rsidR="00FC33A3" w:rsidRDefault="00FC33A3" w:rsidP="00FC33A3">
      <w:pPr>
        <w:tabs>
          <w:tab w:val="left" w:pos="1134"/>
        </w:tabs>
        <w:spacing w:line="360" w:lineRule="auto"/>
        <w:jc w:val="both"/>
        <w:rPr>
          <w:rFonts w:ascii="Times New Roman" w:eastAsiaTheme="majorEastAsia" w:hAnsi="Times New Roman" w:cs="Times New Roman"/>
          <w:sz w:val="24"/>
        </w:rPr>
      </w:pP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tblGrid>
      <w:tr w:rsidR="00FC33A3" w:rsidRPr="00545E37" w14:paraId="0E7F23A5" w14:textId="77777777" w:rsidTr="00A327AE">
        <w:trPr>
          <w:trHeight w:val="265"/>
          <w:jc w:val="center"/>
        </w:trPr>
        <w:tc>
          <w:tcPr>
            <w:tcW w:w="5130" w:type="dxa"/>
          </w:tcPr>
          <w:p w14:paraId="72F079D7" w14:textId="4F078A0B" w:rsidR="00FC33A3" w:rsidRPr="00545E37" w:rsidRDefault="00FC33A3" w:rsidP="00A327AE">
            <w:pPr>
              <w:spacing w:line="276" w:lineRule="auto"/>
              <w:jc w:val="center"/>
              <w:rPr>
                <w:rFonts w:ascii="Times New Roman" w:hAnsi="Times New Roman" w:cs="Times New Roman"/>
                <w:sz w:val="24"/>
                <w:szCs w:val="24"/>
              </w:rPr>
            </w:pPr>
            <w:r w:rsidRPr="00545E37">
              <w:rPr>
                <w:rFonts w:ascii="Times New Roman" w:hAnsi="Times New Roman" w:cs="Times New Roman"/>
                <w:sz w:val="24"/>
                <w:szCs w:val="24"/>
              </w:rPr>
              <w:t>Ketua Penguji</w:t>
            </w:r>
          </w:p>
        </w:tc>
      </w:tr>
      <w:tr w:rsidR="00FC33A3" w:rsidRPr="00545E37" w14:paraId="39443FC5" w14:textId="77777777" w:rsidTr="00A327AE">
        <w:trPr>
          <w:trHeight w:val="265"/>
          <w:jc w:val="center"/>
        </w:trPr>
        <w:tc>
          <w:tcPr>
            <w:tcW w:w="5130" w:type="dxa"/>
          </w:tcPr>
          <w:p w14:paraId="3E873234" w14:textId="77777777" w:rsidR="00FC33A3" w:rsidRDefault="00FC33A3" w:rsidP="00A327AE">
            <w:pPr>
              <w:rPr>
                <w:rFonts w:ascii="Times New Roman" w:hAnsi="Times New Roman" w:cs="Times New Roman"/>
                <w:sz w:val="24"/>
                <w:szCs w:val="24"/>
              </w:rPr>
            </w:pPr>
          </w:p>
          <w:p w14:paraId="639DD6BF" w14:textId="77777777" w:rsidR="00FC33A3" w:rsidRPr="00545E37" w:rsidRDefault="00FC33A3" w:rsidP="00A327AE">
            <w:pPr>
              <w:rPr>
                <w:rFonts w:ascii="Times New Roman" w:hAnsi="Times New Roman" w:cs="Times New Roman"/>
                <w:sz w:val="24"/>
                <w:szCs w:val="24"/>
              </w:rPr>
            </w:pPr>
          </w:p>
        </w:tc>
      </w:tr>
      <w:tr w:rsidR="00FC33A3" w:rsidRPr="00545E37" w14:paraId="1ACAE2F3" w14:textId="77777777" w:rsidTr="00A327AE">
        <w:trPr>
          <w:trHeight w:val="249"/>
          <w:jc w:val="center"/>
        </w:trPr>
        <w:tc>
          <w:tcPr>
            <w:tcW w:w="5130" w:type="dxa"/>
          </w:tcPr>
          <w:p w14:paraId="0A4F2F01" w14:textId="77777777" w:rsidR="00FC33A3" w:rsidRPr="00545E37" w:rsidRDefault="00FC33A3" w:rsidP="00A327AE">
            <w:pPr>
              <w:rPr>
                <w:rFonts w:ascii="Times New Roman" w:hAnsi="Times New Roman" w:cs="Times New Roman"/>
                <w:sz w:val="24"/>
                <w:szCs w:val="24"/>
              </w:rPr>
            </w:pPr>
          </w:p>
        </w:tc>
      </w:tr>
      <w:tr w:rsidR="00FC33A3" w:rsidRPr="00545E37" w14:paraId="3B1DA31E" w14:textId="77777777" w:rsidTr="00A327AE">
        <w:trPr>
          <w:trHeight w:val="249"/>
          <w:jc w:val="center"/>
        </w:trPr>
        <w:tc>
          <w:tcPr>
            <w:tcW w:w="5130" w:type="dxa"/>
          </w:tcPr>
          <w:p w14:paraId="747156D8" w14:textId="77777777" w:rsidR="00FC33A3" w:rsidRPr="004765D0" w:rsidRDefault="00FC33A3" w:rsidP="00A327AE">
            <w:pPr>
              <w:tabs>
                <w:tab w:val="left" w:pos="-200"/>
              </w:tabs>
              <w:ind w:left="-200" w:right="-200"/>
              <w:jc w:val="center"/>
              <w:rPr>
                <w:rFonts w:ascii="Times New Roman" w:hAnsi="Times New Roman" w:cs="Times New Roman"/>
                <w:sz w:val="24"/>
                <w:szCs w:val="24"/>
                <w:u w:val="single"/>
              </w:rPr>
            </w:pPr>
            <w:r>
              <w:rPr>
                <w:rFonts w:ascii="Times New Roman" w:hAnsi="Times New Roman" w:cs="Times New Roman"/>
                <w:sz w:val="24"/>
                <w:szCs w:val="24"/>
                <w:u w:val="single"/>
              </w:rPr>
              <w:t>Dr. Abdullah Mubarok, S.E, M.M.,AK, CA</w:t>
            </w:r>
          </w:p>
        </w:tc>
      </w:tr>
      <w:tr w:rsidR="00FC33A3" w:rsidRPr="00545E37" w14:paraId="68BDFE63" w14:textId="77777777" w:rsidTr="00A327AE">
        <w:trPr>
          <w:trHeight w:val="282"/>
          <w:jc w:val="center"/>
        </w:trPr>
        <w:tc>
          <w:tcPr>
            <w:tcW w:w="5130" w:type="dxa"/>
          </w:tcPr>
          <w:p w14:paraId="7B07791B" w14:textId="77777777" w:rsidR="00FC33A3" w:rsidRPr="00545E37" w:rsidRDefault="00FC33A3" w:rsidP="00A327AE">
            <w:pPr>
              <w:jc w:val="center"/>
              <w:rPr>
                <w:rFonts w:ascii="Times New Roman" w:hAnsi="Times New Roman" w:cs="Times New Roman"/>
                <w:sz w:val="24"/>
                <w:szCs w:val="24"/>
              </w:rPr>
            </w:pPr>
            <w:r w:rsidRPr="00545E37">
              <w:rPr>
                <w:rFonts w:ascii="Times New Roman" w:hAnsi="Times New Roman" w:cs="Times New Roman"/>
                <w:sz w:val="24"/>
                <w:szCs w:val="24"/>
              </w:rPr>
              <w:t>NIDN.</w:t>
            </w:r>
            <w:r>
              <w:rPr>
                <w:rFonts w:ascii="Times New Roman" w:hAnsi="Times New Roman" w:cs="Times New Roman"/>
                <w:sz w:val="24"/>
                <w:szCs w:val="24"/>
              </w:rPr>
              <w:t xml:space="preserve"> 0331077302</w:t>
            </w:r>
          </w:p>
        </w:tc>
      </w:tr>
    </w:tbl>
    <w:p w14:paraId="5BD50649" w14:textId="77777777" w:rsidR="00FC33A3" w:rsidRPr="00545E37" w:rsidRDefault="00FC33A3" w:rsidP="00FC33A3">
      <w:pPr>
        <w:jc w:val="center"/>
        <w:rPr>
          <w:rFonts w:ascii="Times New Roman" w:hAnsi="Times New Roman" w:cs="Times New Roman"/>
          <w:sz w:val="24"/>
          <w:szCs w:val="24"/>
        </w:rPr>
      </w:pPr>
    </w:p>
    <w:tbl>
      <w:tblPr>
        <w:tblStyle w:val="KisiTabel"/>
        <w:tblW w:w="9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78"/>
        <w:gridCol w:w="134"/>
        <w:gridCol w:w="2202"/>
        <w:gridCol w:w="83"/>
        <w:gridCol w:w="469"/>
        <w:gridCol w:w="2622"/>
        <w:gridCol w:w="66"/>
        <w:gridCol w:w="414"/>
      </w:tblGrid>
      <w:tr w:rsidR="00FC33A3" w:rsidRPr="00545E37" w14:paraId="6B0FF30E" w14:textId="77777777" w:rsidTr="00A327AE">
        <w:trPr>
          <w:gridAfter w:val="2"/>
          <w:wAfter w:w="480" w:type="dxa"/>
        </w:trPr>
        <w:tc>
          <w:tcPr>
            <w:tcW w:w="3240" w:type="dxa"/>
            <w:gridSpan w:val="3"/>
          </w:tcPr>
          <w:p w14:paraId="165F150F" w14:textId="77777777" w:rsidR="00FC33A3" w:rsidRPr="00545E37" w:rsidRDefault="00FC33A3" w:rsidP="00A327AE">
            <w:pPr>
              <w:spacing w:line="276" w:lineRule="auto"/>
              <w:ind w:right="1239"/>
              <w:jc w:val="center"/>
              <w:rPr>
                <w:rFonts w:ascii="Times New Roman" w:hAnsi="Times New Roman" w:cs="Times New Roman"/>
                <w:sz w:val="24"/>
                <w:szCs w:val="24"/>
              </w:rPr>
            </w:pPr>
            <w:r w:rsidRPr="00545E37">
              <w:rPr>
                <w:rFonts w:ascii="Times New Roman" w:hAnsi="Times New Roman" w:cs="Times New Roman"/>
                <w:sz w:val="24"/>
                <w:szCs w:val="24"/>
              </w:rPr>
              <w:t>Penguji I</w:t>
            </w:r>
          </w:p>
        </w:tc>
        <w:tc>
          <w:tcPr>
            <w:tcW w:w="2202" w:type="dxa"/>
          </w:tcPr>
          <w:p w14:paraId="58B7A190" w14:textId="77777777" w:rsidR="00FC33A3" w:rsidRPr="00545E37" w:rsidRDefault="00FC33A3" w:rsidP="00A327AE">
            <w:pPr>
              <w:spacing w:line="276" w:lineRule="auto"/>
              <w:ind w:left="-594" w:right="-102"/>
              <w:jc w:val="center"/>
              <w:rPr>
                <w:rFonts w:ascii="Times New Roman" w:hAnsi="Times New Roman" w:cs="Times New Roman"/>
                <w:sz w:val="24"/>
                <w:szCs w:val="24"/>
              </w:rPr>
            </w:pPr>
            <w:r>
              <w:rPr>
                <w:rFonts w:ascii="Times New Roman" w:hAnsi="Times New Roman" w:cs="Times New Roman"/>
                <w:sz w:val="24"/>
                <w:szCs w:val="24"/>
              </w:rPr>
              <w:t>Penguji II</w:t>
            </w:r>
          </w:p>
        </w:tc>
        <w:tc>
          <w:tcPr>
            <w:tcW w:w="3174" w:type="dxa"/>
            <w:gridSpan w:val="3"/>
          </w:tcPr>
          <w:p w14:paraId="17BDE53C" w14:textId="77777777" w:rsidR="00FC33A3" w:rsidRPr="00545E37" w:rsidRDefault="00FC33A3" w:rsidP="00A327AE">
            <w:pPr>
              <w:spacing w:line="276" w:lineRule="auto"/>
              <w:ind w:left="-502"/>
              <w:jc w:val="center"/>
              <w:rPr>
                <w:rFonts w:ascii="Times New Roman" w:hAnsi="Times New Roman" w:cs="Times New Roman"/>
                <w:sz w:val="24"/>
                <w:szCs w:val="24"/>
              </w:rPr>
            </w:pPr>
            <w:r w:rsidRPr="00545E37">
              <w:rPr>
                <w:rFonts w:ascii="Times New Roman" w:hAnsi="Times New Roman" w:cs="Times New Roman"/>
                <w:sz w:val="24"/>
                <w:szCs w:val="24"/>
              </w:rPr>
              <w:t>Penguji II</w:t>
            </w:r>
            <w:r>
              <w:rPr>
                <w:rFonts w:ascii="Times New Roman" w:hAnsi="Times New Roman" w:cs="Times New Roman"/>
                <w:sz w:val="24"/>
                <w:szCs w:val="24"/>
              </w:rPr>
              <w:t>I</w:t>
            </w:r>
          </w:p>
        </w:tc>
      </w:tr>
      <w:tr w:rsidR="00FC33A3" w:rsidRPr="00545E37" w14:paraId="16E30343" w14:textId="77777777" w:rsidTr="00A327AE">
        <w:trPr>
          <w:gridAfter w:val="2"/>
          <w:wAfter w:w="480" w:type="dxa"/>
        </w:trPr>
        <w:tc>
          <w:tcPr>
            <w:tcW w:w="3240" w:type="dxa"/>
            <w:gridSpan w:val="3"/>
          </w:tcPr>
          <w:p w14:paraId="5DEC4C22" w14:textId="77777777" w:rsidR="00FC33A3" w:rsidRDefault="00FC33A3" w:rsidP="00A327AE">
            <w:pPr>
              <w:jc w:val="center"/>
              <w:rPr>
                <w:rFonts w:ascii="Times New Roman" w:hAnsi="Times New Roman" w:cs="Times New Roman"/>
                <w:sz w:val="24"/>
                <w:szCs w:val="24"/>
              </w:rPr>
            </w:pPr>
          </w:p>
          <w:p w14:paraId="4D318B7E" w14:textId="77777777" w:rsidR="00FC33A3" w:rsidRPr="00545E37" w:rsidRDefault="00FC33A3" w:rsidP="00A327AE">
            <w:pPr>
              <w:jc w:val="center"/>
              <w:rPr>
                <w:rFonts w:ascii="Times New Roman" w:hAnsi="Times New Roman" w:cs="Times New Roman"/>
                <w:sz w:val="24"/>
                <w:szCs w:val="24"/>
              </w:rPr>
            </w:pPr>
          </w:p>
        </w:tc>
        <w:tc>
          <w:tcPr>
            <w:tcW w:w="2202" w:type="dxa"/>
          </w:tcPr>
          <w:p w14:paraId="00C14422" w14:textId="77777777" w:rsidR="00FC33A3" w:rsidRPr="00545E37" w:rsidRDefault="00FC33A3" w:rsidP="00A327AE">
            <w:pPr>
              <w:jc w:val="center"/>
              <w:rPr>
                <w:rFonts w:ascii="Times New Roman" w:hAnsi="Times New Roman" w:cs="Times New Roman"/>
                <w:sz w:val="24"/>
                <w:szCs w:val="24"/>
              </w:rPr>
            </w:pPr>
          </w:p>
        </w:tc>
        <w:tc>
          <w:tcPr>
            <w:tcW w:w="3174" w:type="dxa"/>
            <w:gridSpan w:val="3"/>
          </w:tcPr>
          <w:p w14:paraId="115F7A49" w14:textId="77777777" w:rsidR="00FC33A3" w:rsidRPr="00545E37" w:rsidRDefault="00FC33A3" w:rsidP="00A327AE">
            <w:pPr>
              <w:jc w:val="center"/>
              <w:rPr>
                <w:rFonts w:ascii="Times New Roman" w:hAnsi="Times New Roman" w:cs="Times New Roman"/>
                <w:sz w:val="24"/>
                <w:szCs w:val="24"/>
              </w:rPr>
            </w:pPr>
          </w:p>
        </w:tc>
      </w:tr>
      <w:tr w:rsidR="00FC33A3" w:rsidRPr="00545E37" w14:paraId="176FBC52" w14:textId="77777777" w:rsidTr="00A327AE">
        <w:trPr>
          <w:gridAfter w:val="1"/>
          <w:wAfter w:w="414" w:type="dxa"/>
        </w:trPr>
        <w:tc>
          <w:tcPr>
            <w:tcW w:w="3106" w:type="dxa"/>
            <w:gridSpan w:val="2"/>
          </w:tcPr>
          <w:p w14:paraId="1E00DDEC" w14:textId="77777777" w:rsidR="00FC33A3" w:rsidRPr="00545E37" w:rsidRDefault="00FC33A3" w:rsidP="00A327AE">
            <w:pPr>
              <w:jc w:val="center"/>
              <w:rPr>
                <w:rFonts w:ascii="Times New Roman" w:hAnsi="Times New Roman" w:cs="Times New Roman"/>
                <w:sz w:val="24"/>
                <w:szCs w:val="24"/>
              </w:rPr>
            </w:pPr>
          </w:p>
        </w:tc>
        <w:tc>
          <w:tcPr>
            <w:tcW w:w="2419" w:type="dxa"/>
            <w:gridSpan w:val="3"/>
          </w:tcPr>
          <w:p w14:paraId="224E67E3" w14:textId="77777777" w:rsidR="00FC33A3" w:rsidRPr="00545E37" w:rsidRDefault="00FC33A3" w:rsidP="00A327AE">
            <w:pPr>
              <w:ind w:left="-916" w:right="-1182"/>
              <w:jc w:val="center"/>
              <w:rPr>
                <w:rFonts w:ascii="Times New Roman" w:hAnsi="Times New Roman" w:cs="Times New Roman"/>
                <w:sz w:val="24"/>
                <w:szCs w:val="24"/>
              </w:rPr>
            </w:pPr>
            <w:r w:rsidRPr="007A09B8">
              <w:rPr>
                <w:rFonts w:ascii="Times New Roman" w:hAnsi="Times New Roman" w:cs="Times New Roman"/>
                <w:bCs/>
                <w:sz w:val="24"/>
                <w:szCs w:val="24"/>
                <w:u w:val="single"/>
              </w:rPr>
              <w:t xml:space="preserve">    </w:t>
            </w:r>
          </w:p>
        </w:tc>
        <w:tc>
          <w:tcPr>
            <w:tcW w:w="3157" w:type="dxa"/>
            <w:gridSpan w:val="3"/>
          </w:tcPr>
          <w:p w14:paraId="34F433B0" w14:textId="77777777" w:rsidR="00FC33A3" w:rsidRPr="00545E37" w:rsidRDefault="00FC33A3" w:rsidP="00A327AE">
            <w:pPr>
              <w:jc w:val="center"/>
              <w:rPr>
                <w:rFonts w:ascii="Times New Roman" w:hAnsi="Times New Roman" w:cs="Times New Roman"/>
                <w:sz w:val="24"/>
                <w:szCs w:val="24"/>
              </w:rPr>
            </w:pPr>
          </w:p>
        </w:tc>
      </w:tr>
      <w:tr w:rsidR="00FC33A3" w:rsidRPr="00545E37" w14:paraId="1499DDE9" w14:textId="77777777" w:rsidTr="00A327AE">
        <w:tc>
          <w:tcPr>
            <w:tcW w:w="3028" w:type="dxa"/>
          </w:tcPr>
          <w:p w14:paraId="34985BA9" w14:textId="77777777" w:rsidR="00FC33A3" w:rsidRDefault="00FC33A3" w:rsidP="00A327AE">
            <w:pPr>
              <w:ind w:left="-280" w:right="-201"/>
              <w:jc w:val="center"/>
              <w:rPr>
                <w:rFonts w:ascii="Times New Roman" w:hAnsi="Times New Roman" w:cs="Times New Roman"/>
                <w:bCs/>
                <w:sz w:val="24"/>
                <w:szCs w:val="24"/>
                <w:u w:val="single"/>
              </w:rPr>
            </w:pPr>
            <w:r>
              <w:rPr>
                <w:rFonts w:ascii="Times New Roman" w:hAnsi="Times New Roman" w:cs="Times New Roman"/>
                <w:bCs/>
                <w:sz w:val="24"/>
                <w:szCs w:val="24"/>
                <w:u w:val="single"/>
              </w:rPr>
              <w:t xml:space="preserve">Dr. Dien </w:t>
            </w:r>
            <w:proofErr w:type="spellStart"/>
            <w:r>
              <w:rPr>
                <w:rFonts w:ascii="Times New Roman" w:hAnsi="Times New Roman" w:cs="Times New Roman"/>
                <w:bCs/>
                <w:sz w:val="24"/>
                <w:szCs w:val="24"/>
                <w:u w:val="single"/>
              </w:rPr>
              <w:t>Noviany</w:t>
            </w:r>
            <w:proofErr w:type="spellEnd"/>
            <w:r>
              <w:rPr>
                <w:rFonts w:ascii="Times New Roman" w:hAnsi="Times New Roman" w:cs="Times New Roman"/>
                <w:bCs/>
                <w:sz w:val="24"/>
                <w:szCs w:val="24"/>
                <w:u w:val="single"/>
              </w:rPr>
              <w:t xml:space="preserve"> Rahmatika,</w:t>
            </w:r>
          </w:p>
          <w:p w14:paraId="540137A0" w14:textId="77777777" w:rsidR="00FC33A3" w:rsidRPr="007A09B8" w:rsidRDefault="00FC33A3" w:rsidP="00A327AE">
            <w:pPr>
              <w:ind w:left="-640" w:right="-201"/>
              <w:jc w:val="center"/>
              <w:rPr>
                <w:rFonts w:ascii="Times New Roman" w:hAnsi="Times New Roman" w:cs="Times New Roman"/>
                <w:sz w:val="24"/>
                <w:szCs w:val="24"/>
                <w:u w:val="single"/>
              </w:rPr>
            </w:pPr>
            <w:r>
              <w:rPr>
                <w:rFonts w:ascii="Times New Roman" w:hAnsi="Times New Roman" w:cs="Times New Roman"/>
                <w:bCs/>
                <w:sz w:val="24"/>
                <w:szCs w:val="24"/>
                <w:u w:val="single"/>
              </w:rPr>
              <w:t xml:space="preserve"> S.E., </w:t>
            </w:r>
            <w:proofErr w:type="spellStart"/>
            <w:r>
              <w:rPr>
                <w:rFonts w:ascii="Times New Roman" w:hAnsi="Times New Roman" w:cs="Times New Roman"/>
                <w:bCs/>
                <w:sz w:val="24"/>
                <w:szCs w:val="24"/>
                <w:u w:val="single"/>
              </w:rPr>
              <w:t>M.M.,Ak</w:t>
            </w:r>
            <w:proofErr w:type="spellEnd"/>
            <w:r>
              <w:rPr>
                <w:rFonts w:ascii="Times New Roman" w:hAnsi="Times New Roman" w:cs="Times New Roman"/>
                <w:bCs/>
                <w:sz w:val="24"/>
                <w:szCs w:val="24"/>
                <w:u w:val="single"/>
              </w:rPr>
              <w:t>, CA.</w:t>
            </w:r>
            <w:r w:rsidRPr="007A09B8">
              <w:rPr>
                <w:rFonts w:ascii="Times New Roman" w:hAnsi="Times New Roman" w:cs="Times New Roman"/>
                <w:bCs/>
                <w:sz w:val="24"/>
                <w:szCs w:val="24"/>
                <w:u w:val="single"/>
              </w:rPr>
              <w:t xml:space="preserve">  </w:t>
            </w:r>
          </w:p>
        </w:tc>
        <w:tc>
          <w:tcPr>
            <w:tcW w:w="2966" w:type="dxa"/>
            <w:gridSpan w:val="5"/>
          </w:tcPr>
          <w:p w14:paraId="4DBFD36C" w14:textId="77777777" w:rsidR="00FC33A3" w:rsidRDefault="00FC33A3" w:rsidP="00A327AE">
            <w:pPr>
              <w:ind w:left="-284"/>
              <w:jc w:val="center"/>
              <w:rPr>
                <w:rFonts w:ascii="Times New Roman" w:hAnsi="Times New Roman" w:cs="Times New Roman"/>
                <w:bCs/>
                <w:sz w:val="24"/>
                <w:szCs w:val="24"/>
                <w:u w:val="single"/>
              </w:rPr>
            </w:pPr>
            <w:r w:rsidRPr="007A09B8">
              <w:rPr>
                <w:rFonts w:ascii="Times New Roman" w:hAnsi="Times New Roman" w:cs="Times New Roman"/>
                <w:bCs/>
                <w:sz w:val="24"/>
                <w:szCs w:val="24"/>
                <w:u w:val="single"/>
              </w:rPr>
              <w:t xml:space="preserve">Dr. Teguh Budi Raharjo </w:t>
            </w:r>
          </w:p>
          <w:p w14:paraId="531EB3BE" w14:textId="77777777" w:rsidR="00FC33A3" w:rsidRPr="00545E37" w:rsidRDefault="00FC33A3" w:rsidP="00A327AE">
            <w:pPr>
              <w:ind w:left="-1454"/>
              <w:jc w:val="center"/>
              <w:rPr>
                <w:rFonts w:ascii="Times New Roman" w:hAnsi="Times New Roman" w:cs="Times New Roman"/>
                <w:sz w:val="24"/>
                <w:szCs w:val="24"/>
              </w:rPr>
            </w:pPr>
            <w:r w:rsidRPr="007A09B8">
              <w:rPr>
                <w:rFonts w:ascii="Times New Roman" w:hAnsi="Times New Roman" w:cs="Times New Roman"/>
                <w:bCs/>
                <w:sz w:val="24"/>
                <w:szCs w:val="24"/>
                <w:u w:val="single"/>
              </w:rPr>
              <w:t xml:space="preserve">S.E., M.M     </w:t>
            </w:r>
          </w:p>
        </w:tc>
        <w:tc>
          <w:tcPr>
            <w:tcW w:w="3102" w:type="dxa"/>
            <w:gridSpan w:val="3"/>
          </w:tcPr>
          <w:p w14:paraId="5BE2743C" w14:textId="77777777" w:rsidR="00FC33A3" w:rsidRDefault="00FC33A3" w:rsidP="00A327AE">
            <w:pPr>
              <w:ind w:left="-154"/>
              <w:rPr>
                <w:rFonts w:ascii="Times New Roman" w:hAnsi="Times New Roman" w:cs="Times New Roman"/>
                <w:sz w:val="24"/>
                <w:szCs w:val="24"/>
                <w:u w:val="single"/>
              </w:rPr>
            </w:pPr>
            <w:r>
              <w:rPr>
                <w:rFonts w:ascii="Times New Roman" w:hAnsi="Times New Roman" w:cs="Times New Roman"/>
                <w:sz w:val="24"/>
                <w:szCs w:val="24"/>
              </w:rPr>
              <w:t xml:space="preserve"> </w:t>
            </w:r>
            <w:r w:rsidRPr="007A09B8">
              <w:rPr>
                <w:rFonts w:ascii="Times New Roman" w:hAnsi="Times New Roman" w:cs="Times New Roman"/>
                <w:sz w:val="24"/>
                <w:szCs w:val="24"/>
                <w:u w:val="single"/>
              </w:rPr>
              <w:t xml:space="preserve">Aminul Fajri S.E., </w:t>
            </w:r>
          </w:p>
          <w:p w14:paraId="19921770" w14:textId="77777777" w:rsidR="00FC33A3" w:rsidRPr="007A09B8" w:rsidRDefault="00FC33A3" w:rsidP="00A327AE">
            <w:pPr>
              <w:ind w:left="-244" w:firstLine="180"/>
              <w:rPr>
                <w:rFonts w:ascii="Times New Roman" w:hAnsi="Times New Roman" w:cs="Times New Roman"/>
                <w:sz w:val="24"/>
                <w:szCs w:val="24"/>
                <w:u w:val="single"/>
              </w:rPr>
            </w:pPr>
            <w:proofErr w:type="spellStart"/>
            <w:r w:rsidRPr="007A09B8">
              <w:rPr>
                <w:rFonts w:ascii="Times New Roman" w:hAnsi="Times New Roman" w:cs="Times New Roman"/>
                <w:sz w:val="24"/>
                <w:szCs w:val="24"/>
                <w:u w:val="single"/>
              </w:rPr>
              <w:t>M.Si</w:t>
            </w:r>
            <w:proofErr w:type="spellEnd"/>
          </w:p>
        </w:tc>
      </w:tr>
      <w:tr w:rsidR="00FC33A3" w:rsidRPr="00545E37" w14:paraId="164D7512" w14:textId="77777777" w:rsidTr="00A327AE">
        <w:trPr>
          <w:gridAfter w:val="2"/>
          <w:wAfter w:w="480" w:type="dxa"/>
        </w:trPr>
        <w:tc>
          <w:tcPr>
            <w:tcW w:w="3240" w:type="dxa"/>
            <w:gridSpan w:val="3"/>
          </w:tcPr>
          <w:p w14:paraId="6DE2EC4A" w14:textId="77777777" w:rsidR="00FC33A3" w:rsidRPr="00545E37" w:rsidRDefault="00FC33A3" w:rsidP="00A327AE">
            <w:pPr>
              <w:ind w:right="705"/>
              <w:jc w:val="center"/>
              <w:rPr>
                <w:rFonts w:ascii="Times New Roman" w:hAnsi="Times New Roman" w:cs="Times New Roman"/>
                <w:sz w:val="24"/>
                <w:szCs w:val="24"/>
              </w:rPr>
            </w:pPr>
            <w:r>
              <w:rPr>
                <w:rFonts w:ascii="Times New Roman" w:hAnsi="Times New Roman" w:cs="Times New Roman"/>
                <w:sz w:val="24"/>
                <w:szCs w:val="24"/>
              </w:rPr>
              <w:t xml:space="preserve">NIDN. 0628117502                        </w:t>
            </w:r>
          </w:p>
        </w:tc>
        <w:tc>
          <w:tcPr>
            <w:tcW w:w="2202" w:type="dxa"/>
          </w:tcPr>
          <w:p w14:paraId="358FB903" w14:textId="77777777" w:rsidR="00FC33A3" w:rsidRPr="00545E37" w:rsidRDefault="00FC33A3" w:rsidP="00A327AE">
            <w:pPr>
              <w:ind w:left="126" w:hanging="324"/>
              <w:jc w:val="center"/>
              <w:rPr>
                <w:rFonts w:ascii="Times New Roman" w:hAnsi="Times New Roman" w:cs="Times New Roman"/>
                <w:sz w:val="24"/>
                <w:szCs w:val="24"/>
              </w:rPr>
            </w:pPr>
            <w:r>
              <w:rPr>
                <w:rFonts w:ascii="Times New Roman" w:hAnsi="Times New Roman" w:cs="Times New Roman"/>
                <w:sz w:val="24"/>
                <w:szCs w:val="24"/>
              </w:rPr>
              <w:t>NIDN.0615057601</w:t>
            </w:r>
          </w:p>
        </w:tc>
        <w:tc>
          <w:tcPr>
            <w:tcW w:w="3174" w:type="dxa"/>
            <w:gridSpan w:val="3"/>
          </w:tcPr>
          <w:p w14:paraId="65B971BE" w14:textId="77777777" w:rsidR="00FC33A3" w:rsidRPr="00545E37" w:rsidRDefault="00FC33A3" w:rsidP="00A327AE">
            <w:pPr>
              <w:ind w:left="-232" w:firstLine="90"/>
              <w:jc w:val="center"/>
              <w:rPr>
                <w:rFonts w:ascii="Times New Roman" w:hAnsi="Times New Roman" w:cs="Times New Roman"/>
                <w:sz w:val="24"/>
                <w:szCs w:val="24"/>
              </w:rPr>
            </w:pPr>
            <w:r w:rsidRPr="00545E37">
              <w:rPr>
                <w:rFonts w:ascii="Times New Roman" w:hAnsi="Times New Roman" w:cs="Times New Roman"/>
                <w:sz w:val="24"/>
                <w:szCs w:val="24"/>
              </w:rPr>
              <w:t>NIDN.</w:t>
            </w:r>
            <w:r>
              <w:rPr>
                <w:rFonts w:ascii="Times New Roman" w:hAnsi="Times New Roman" w:cs="Times New Roman"/>
                <w:sz w:val="24"/>
                <w:szCs w:val="24"/>
              </w:rPr>
              <w:t xml:space="preserve"> 0602037002</w:t>
            </w:r>
          </w:p>
        </w:tc>
      </w:tr>
    </w:tbl>
    <w:p w14:paraId="3490EE5C" w14:textId="77777777" w:rsidR="00FC33A3" w:rsidRDefault="00FC33A3" w:rsidP="00FC33A3">
      <w:pPr>
        <w:rPr>
          <w:rFonts w:ascii="Times New Roman" w:hAnsi="Times New Roman" w:cs="Times New Roman"/>
          <w:szCs w:val="24"/>
        </w:rPr>
      </w:pP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6"/>
      </w:tblGrid>
      <w:tr w:rsidR="00FC33A3" w14:paraId="3D186C4D" w14:textId="77777777" w:rsidTr="00A327AE">
        <w:trPr>
          <w:trHeight w:val="274"/>
          <w:jc w:val="center"/>
        </w:trPr>
        <w:tc>
          <w:tcPr>
            <w:tcW w:w="5426" w:type="dxa"/>
          </w:tcPr>
          <w:p w14:paraId="37150974" w14:textId="77777777" w:rsidR="00FC33A3" w:rsidRPr="00545E37" w:rsidRDefault="00FC33A3" w:rsidP="00A327AE">
            <w:pPr>
              <w:jc w:val="center"/>
              <w:rPr>
                <w:rFonts w:ascii="Times New Roman" w:hAnsi="Times New Roman" w:cs="Times New Roman"/>
                <w:sz w:val="24"/>
                <w:szCs w:val="24"/>
              </w:rPr>
            </w:pPr>
            <w:r w:rsidRPr="00545E37">
              <w:rPr>
                <w:rFonts w:ascii="Times New Roman" w:hAnsi="Times New Roman" w:cs="Times New Roman"/>
                <w:sz w:val="24"/>
                <w:szCs w:val="24"/>
              </w:rPr>
              <w:t>Mengetahui,</w:t>
            </w:r>
          </w:p>
        </w:tc>
      </w:tr>
      <w:tr w:rsidR="00FC33A3" w14:paraId="23A5F721" w14:textId="77777777" w:rsidTr="00A327AE">
        <w:trPr>
          <w:trHeight w:val="256"/>
          <w:jc w:val="center"/>
        </w:trPr>
        <w:tc>
          <w:tcPr>
            <w:tcW w:w="5426" w:type="dxa"/>
          </w:tcPr>
          <w:p w14:paraId="6CFF928C" w14:textId="77777777" w:rsidR="00FC33A3" w:rsidRPr="00545E37" w:rsidRDefault="00FC33A3" w:rsidP="00A327AE">
            <w:pPr>
              <w:jc w:val="center"/>
              <w:rPr>
                <w:rFonts w:ascii="Times New Roman" w:hAnsi="Times New Roman" w:cs="Times New Roman"/>
                <w:sz w:val="24"/>
                <w:szCs w:val="24"/>
              </w:rPr>
            </w:pPr>
            <w:r w:rsidRPr="00545E37">
              <w:rPr>
                <w:rFonts w:ascii="Times New Roman" w:hAnsi="Times New Roman" w:cs="Times New Roman"/>
                <w:sz w:val="24"/>
                <w:szCs w:val="24"/>
              </w:rPr>
              <w:t>Dekan Fakultas Ekonomi dan Bisnis</w:t>
            </w:r>
          </w:p>
        </w:tc>
      </w:tr>
      <w:tr w:rsidR="00FC33A3" w14:paraId="5CB546A4" w14:textId="77777777" w:rsidTr="00A327AE">
        <w:trPr>
          <w:trHeight w:val="274"/>
          <w:jc w:val="center"/>
        </w:trPr>
        <w:tc>
          <w:tcPr>
            <w:tcW w:w="5426" w:type="dxa"/>
          </w:tcPr>
          <w:p w14:paraId="3106609D" w14:textId="6BF34C2A" w:rsidR="00FC33A3" w:rsidRPr="00545E37" w:rsidRDefault="00FC33A3" w:rsidP="00A327AE">
            <w:pPr>
              <w:rPr>
                <w:rFonts w:ascii="Times New Roman" w:hAnsi="Times New Roman" w:cs="Times New Roman"/>
                <w:sz w:val="24"/>
                <w:szCs w:val="24"/>
              </w:rPr>
            </w:pPr>
          </w:p>
        </w:tc>
      </w:tr>
      <w:tr w:rsidR="00FC33A3" w14:paraId="47C92CFC" w14:textId="77777777" w:rsidTr="00A327AE">
        <w:trPr>
          <w:trHeight w:val="274"/>
          <w:jc w:val="center"/>
        </w:trPr>
        <w:tc>
          <w:tcPr>
            <w:tcW w:w="5426" w:type="dxa"/>
          </w:tcPr>
          <w:p w14:paraId="3163F917" w14:textId="77777777" w:rsidR="00FC33A3" w:rsidRDefault="00FC33A3" w:rsidP="00A327AE">
            <w:pPr>
              <w:rPr>
                <w:rFonts w:ascii="Times New Roman" w:hAnsi="Times New Roman" w:cs="Times New Roman"/>
                <w:sz w:val="24"/>
                <w:szCs w:val="24"/>
              </w:rPr>
            </w:pPr>
          </w:p>
          <w:p w14:paraId="6357B654" w14:textId="77777777" w:rsidR="00FC33A3" w:rsidRDefault="00FC33A3" w:rsidP="00A327AE">
            <w:pPr>
              <w:rPr>
                <w:rFonts w:ascii="Times New Roman" w:hAnsi="Times New Roman" w:cs="Times New Roman"/>
                <w:sz w:val="24"/>
                <w:szCs w:val="24"/>
              </w:rPr>
            </w:pPr>
          </w:p>
          <w:p w14:paraId="36FA9F97" w14:textId="77777777" w:rsidR="00FC33A3" w:rsidRPr="00545E37" w:rsidRDefault="00FC33A3" w:rsidP="00A327AE">
            <w:pPr>
              <w:rPr>
                <w:rFonts w:ascii="Times New Roman" w:hAnsi="Times New Roman" w:cs="Times New Roman"/>
                <w:sz w:val="24"/>
                <w:szCs w:val="24"/>
              </w:rPr>
            </w:pPr>
          </w:p>
        </w:tc>
      </w:tr>
      <w:tr w:rsidR="00FC33A3" w14:paraId="37DA2A04" w14:textId="77777777" w:rsidTr="00A327AE">
        <w:trPr>
          <w:trHeight w:val="274"/>
          <w:jc w:val="center"/>
        </w:trPr>
        <w:tc>
          <w:tcPr>
            <w:tcW w:w="5426" w:type="dxa"/>
          </w:tcPr>
          <w:p w14:paraId="0BCFA42E" w14:textId="77777777" w:rsidR="00FC33A3" w:rsidRPr="00545E37" w:rsidRDefault="00FC33A3" w:rsidP="00A327AE">
            <w:pPr>
              <w:rPr>
                <w:rFonts w:ascii="Times New Roman" w:hAnsi="Times New Roman" w:cs="Times New Roman"/>
                <w:sz w:val="24"/>
                <w:szCs w:val="24"/>
                <w:u w:val="single"/>
              </w:rPr>
            </w:pPr>
            <w:r w:rsidRPr="00545E37">
              <w:rPr>
                <w:rFonts w:ascii="Times New Roman" w:hAnsi="Times New Roman" w:cs="Times New Roman"/>
                <w:sz w:val="24"/>
                <w:szCs w:val="24"/>
                <w:u w:val="single"/>
              </w:rPr>
              <w:t xml:space="preserve">Dr. Dien </w:t>
            </w:r>
            <w:proofErr w:type="spellStart"/>
            <w:r w:rsidRPr="00545E37">
              <w:rPr>
                <w:rFonts w:ascii="Times New Roman" w:hAnsi="Times New Roman" w:cs="Times New Roman"/>
                <w:sz w:val="24"/>
                <w:szCs w:val="24"/>
                <w:u w:val="single"/>
              </w:rPr>
              <w:t>Noviany</w:t>
            </w:r>
            <w:proofErr w:type="spellEnd"/>
            <w:r w:rsidRPr="00545E37">
              <w:rPr>
                <w:rFonts w:ascii="Times New Roman" w:hAnsi="Times New Roman" w:cs="Times New Roman"/>
                <w:sz w:val="24"/>
                <w:szCs w:val="24"/>
                <w:u w:val="single"/>
              </w:rPr>
              <w:t xml:space="preserve"> Rahmatika, S.E., M.M. Ak, C.A</w:t>
            </w:r>
          </w:p>
        </w:tc>
      </w:tr>
      <w:tr w:rsidR="00FC33A3" w14:paraId="2C96AFBC" w14:textId="77777777" w:rsidTr="00A327AE">
        <w:trPr>
          <w:trHeight w:val="308"/>
          <w:jc w:val="center"/>
        </w:trPr>
        <w:tc>
          <w:tcPr>
            <w:tcW w:w="5426" w:type="dxa"/>
          </w:tcPr>
          <w:p w14:paraId="478AA2DC" w14:textId="77777777" w:rsidR="00FC33A3" w:rsidRPr="00006E18" w:rsidRDefault="00FC33A3" w:rsidP="00A327AE">
            <w:pPr>
              <w:jc w:val="center"/>
              <w:rPr>
                <w:rFonts w:ascii="Times New Roman" w:hAnsi="Times New Roman" w:cs="Times New Roman"/>
                <w:sz w:val="24"/>
                <w:szCs w:val="24"/>
              </w:rPr>
            </w:pPr>
            <w:r w:rsidRPr="00545E37">
              <w:rPr>
                <w:rFonts w:ascii="Times New Roman" w:hAnsi="Times New Roman" w:cs="Times New Roman"/>
                <w:sz w:val="24"/>
                <w:szCs w:val="24"/>
              </w:rPr>
              <w:t>NIDN.</w:t>
            </w:r>
            <w:r w:rsidRPr="00545E37">
              <w:rPr>
                <w:rFonts w:ascii="Times New Roman" w:hAnsi="Times New Roman" w:cs="Times New Roman"/>
                <w:b/>
                <w:sz w:val="24"/>
                <w:szCs w:val="24"/>
              </w:rPr>
              <w:t xml:space="preserve"> </w:t>
            </w:r>
            <w:r w:rsidRPr="00545E37">
              <w:rPr>
                <w:rFonts w:ascii="Times New Roman" w:hAnsi="Times New Roman" w:cs="Times New Roman"/>
                <w:bCs/>
                <w:sz w:val="24"/>
                <w:szCs w:val="24"/>
              </w:rPr>
              <w:t>062811750</w:t>
            </w:r>
            <w:r>
              <w:rPr>
                <w:rFonts w:ascii="Times New Roman" w:hAnsi="Times New Roman" w:cs="Times New Roman"/>
                <w:bCs/>
                <w:sz w:val="24"/>
                <w:szCs w:val="24"/>
              </w:rPr>
              <w:t>2</w:t>
            </w:r>
          </w:p>
        </w:tc>
      </w:tr>
      <w:bookmarkEnd w:id="12"/>
    </w:tbl>
    <w:p w14:paraId="2BE082A9" w14:textId="77777777" w:rsidR="00FC33A3" w:rsidRDefault="00FC33A3" w:rsidP="00FC33A3">
      <w:pPr>
        <w:rPr>
          <w:rFonts w:ascii="Times New Roman" w:hAnsi="Times New Roman" w:cs="Times New Roman"/>
          <w:b/>
          <w:bCs/>
          <w:sz w:val="24"/>
          <w:szCs w:val="32"/>
          <w:lang w:val="en-US"/>
        </w:rPr>
      </w:pPr>
    </w:p>
    <w:p w14:paraId="5F014C2F" w14:textId="58482F74" w:rsidR="00FC33A3" w:rsidRPr="00C631DB" w:rsidRDefault="00FC33A3" w:rsidP="00FC33A3">
      <w:pPr>
        <w:pStyle w:val="Judul1"/>
        <w:jc w:val="center"/>
        <w:rPr>
          <w:rFonts w:ascii="Times New Roman" w:hAnsi="Times New Roman" w:cs="Times New Roman"/>
          <w:b/>
          <w:bCs/>
          <w:color w:val="auto"/>
          <w:sz w:val="28"/>
          <w:szCs w:val="36"/>
          <w:lang w:val="en-US"/>
        </w:rPr>
      </w:pPr>
      <w:bookmarkStart w:id="14" w:name="_Toc170133108"/>
      <w:bookmarkEnd w:id="13"/>
      <w:r w:rsidRPr="00C631DB">
        <w:rPr>
          <w:rFonts w:ascii="Times New Roman" w:hAnsi="Times New Roman" w:cs="Times New Roman"/>
          <w:b/>
          <w:bCs/>
          <w:color w:val="auto"/>
          <w:sz w:val="28"/>
          <w:szCs w:val="36"/>
          <w:lang w:val="en-US"/>
        </w:rPr>
        <w:lastRenderedPageBreak/>
        <w:t>M</w:t>
      </w:r>
      <w:bookmarkEnd w:id="14"/>
      <w:r>
        <w:rPr>
          <w:rFonts w:ascii="Times New Roman" w:hAnsi="Times New Roman" w:cs="Times New Roman"/>
          <w:b/>
          <w:bCs/>
          <w:color w:val="auto"/>
          <w:sz w:val="28"/>
          <w:szCs w:val="36"/>
          <w:lang w:val="en-US"/>
        </w:rPr>
        <w:t>OTTO DAN PERSEMBAHAN</w:t>
      </w:r>
    </w:p>
    <w:p w14:paraId="4FD48928" w14:textId="0912BA34" w:rsidR="00FC33A3" w:rsidRDefault="00FC33A3" w:rsidP="00FC33A3">
      <w:pPr>
        <w:jc w:val="center"/>
        <w:rPr>
          <w:rFonts w:ascii="Times New Roman" w:hAnsi="Times New Roman" w:cs="Times New Roman"/>
          <w:b/>
          <w:bCs/>
          <w:sz w:val="24"/>
          <w:szCs w:val="32"/>
          <w:lang w:val="en-US"/>
        </w:rPr>
      </w:pPr>
    </w:p>
    <w:p w14:paraId="279E9475" w14:textId="01B6E4BB" w:rsidR="00FC33A3" w:rsidRDefault="00FC33A3" w:rsidP="00FC33A3">
      <w:pPr>
        <w:rPr>
          <w:rFonts w:ascii="Times New Roman" w:hAnsi="Times New Roman" w:cs="Times New Roman"/>
          <w:b/>
          <w:bCs/>
          <w:sz w:val="24"/>
          <w:szCs w:val="32"/>
          <w:lang w:val="en-US"/>
        </w:rPr>
      </w:pPr>
      <w:r>
        <w:rPr>
          <w:rFonts w:ascii="Times New Roman" w:hAnsi="Times New Roman" w:cs="Times New Roman"/>
          <w:b/>
          <w:bCs/>
          <w:sz w:val="24"/>
          <w:szCs w:val="32"/>
          <w:lang w:val="en-US"/>
        </w:rPr>
        <w:t>Motto:</w:t>
      </w:r>
    </w:p>
    <w:p w14:paraId="09B20694" w14:textId="67BD7BBB" w:rsidR="00FC33A3" w:rsidRPr="00FD59AF" w:rsidRDefault="00FC33A3" w:rsidP="00FC33A3">
      <w:pPr>
        <w:spacing w:line="480" w:lineRule="auto"/>
        <w:ind w:left="720" w:firstLine="720"/>
        <w:jc w:val="both"/>
        <w:rPr>
          <w:rFonts w:ascii="Times New Roman" w:hAnsi="Times New Roman" w:cs="Times New Roman"/>
          <w:sz w:val="24"/>
          <w:szCs w:val="32"/>
          <w:lang w:val="en-US"/>
        </w:rPr>
      </w:pPr>
      <w:r w:rsidRPr="00FD59AF">
        <w:rPr>
          <w:rFonts w:ascii="Times New Roman" w:hAnsi="Times New Roman" w:cs="Times New Roman"/>
          <w:sz w:val="24"/>
          <w:szCs w:val="32"/>
          <w:lang w:val="en-US"/>
        </w:rPr>
        <w:t>“</w:t>
      </w:r>
      <w:proofErr w:type="spellStart"/>
      <w:r w:rsidRPr="00FD59AF">
        <w:rPr>
          <w:rFonts w:ascii="Times New Roman" w:hAnsi="Times New Roman" w:cs="Times New Roman"/>
          <w:sz w:val="24"/>
          <w:szCs w:val="32"/>
          <w:lang w:val="en-US"/>
        </w:rPr>
        <w:t>Ngga</w:t>
      </w:r>
      <w:proofErr w:type="spellEnd"/>
      <w:r w:rsidRPr="00FD59AF">
        <w:rPr>
          <w:rFonts w:ascii="Times New Roman" w:hAnsi="Times New Roman" w:cs="Times New Roman"/>
          <w:sz w:val="24"/>
          <w:szCs w:val="32"/>
          <w:lang w:val="en-US"/>
        </w:rPr>
        <w:t xml:space="preserve"> </w:t>
      </w:r>
      <w:proofErr w:type="spellStart"/>
      <w:r w:rsidRPr="00FD59AF">
        <w:rPr>
          <w:rFonts w:ascii="Times New Roman" w:hAnsi="Times New Roman" w:cs="Times New Roman"/>
          <w:sz w:val="24"/>
          <w:szCs w:val="32"/>
          <w:lang w:val="en-US"/>
        </w:rPr>
        <w:t>usah</w:t>
      </w:r>
      <w:proofErr w:type="spellEnd"/>
      <w:r w:rsidRPr="00FD59AF">
        <w:rPr>
          <w:rFonts w:ascii="Times New Roman" w:hAnsi="Times New Roman" w:cs="Times New Roman"/>
          <w:sz w:val="24"/>
          <w:szCs w:val="32"/>
          <w:lang w:val="en-US"/>
        </w:rPr>
        <w:t xml:space="preserve"> </w:t>
      </w:r>
      <w:proofErr w:type="spellStart"/>
      <w:r w:rsidRPr="00FD59AF">
        <w:rPr>
          <w:rFonts w:ascii="Times New Roman" w:hAnsi="Times New Roman" w:cs="Times New Roman"/>
          <w:sz w:val="24"/>
          <w:szCs w:val="32"/>
          <w:lang w:val="en-US"/>
        </w:rPr>
        <w:t>pesimis</w:t>
      </w:r>
      <w:proofErr w:type="spellEnd"/>
      <w:r w:rsidRPr="00FD59AF">
        <w:rPr>
          <w:rFonts w:ascii="Times New Roman" w:hAnsi="Times New Roman" w:cs="Times New Roman"/>
          <w:sz w:val="24"/>
          <w:szCs w:val="32"/>
          <w:lang w:val="en-US"/>
        </w:rPr>
        <w:t xml:space="preserve">, </w:t>
      </w:r>
      <w:proofErr w:type="spellStart"/>
      <w:r w:rsidRPr="00FD59AF">
        <w:rPr>
          <w:rFonts w:ascii="Times New Roman" w:hAnsi="Times New Roman" w:cs="Times New Roman"/>
          <w:sz w:val="24"/>
          <w:szCs w:val="32"/>
          <w:lang w:val="en-US"/>
        </w:rPr>
        <w:t>siapa</w:t>
      </w:r>
      <w:proofErr w:type="spellEnd"/>
      <w:r w:rsidRPr="00FD59AF">
        <w:rPr>
          <w:rFonts w:ascii="Times New Roman" w:hAnsi="Times New Roman" w:cs="Times New Roman"/>
          <w:sz w:val="24"/>
          <w:szCs w:val="32"/>
          <w:lang w:val="en-US"/>
        </w:rPr>
        <w:t xml:space="preserve"> tau Allah punya plot twist, yang </w:t>
      </w:r>
      <w:proofErr w:type="spellStart"/>
      <w:r w:rsidRPr="00FD59AF">
        <w:rPr>
          <w:rFonts w:ascii="Times New Roman" w:hAnsi="Times New Roman" w:cs="Times New Roman"/>
          <w:sz w:val="24"/>
          <w:szCs w:val="32"/>
          <w:lang w:val="en-US"/>
        </w:rPr>
        <w:t>bikin</w:t>
      </w:r>
      <w:proofErr w:type="spellEnd"/>
      <w:r w:rsidRPr="00FD59AF">
        <w:rPr>
          <w:rFonts w:ascii="Times New Roman" w:hAnsi="Times New Roman" w:cs="Times New Roman"/>
          <w:sz w:val="24"/>
          <w:szCs w:val="32"/>
          <w:lang w:val="en-US"/>
        </w:rPr>
        <w:t xml:space="preserve"> </w:t>
      </w:r>
      <w:proofErr w:type="spellStart"/>
      <w:r w:rsidRPr="00FD59AF">
        <w:rPr>
          <w:rFonts w:ascii="Times New Roman" w:hAnsi="Times New Roman" w:cs="Times New Roman"/>
          <w:sz w:val="24"/>
          <w:szCs w:val="32"/>
          <w:lang w:val="en-US"/>
        </w:rPr>
        <w:t>kamu</w:t>
      </w:r>
      <w:proofErr w:type="spellEnd"/>
      <w:r w:rsidRPr="00FD59AF">
        <w:rPr>
          <w:rFonts w:ascii="Times New Roman" w:hAnsi="Times New Roman" w:cs="Times New Roman"/>
          <w:sz w:val="24"/>
          <w:szCs w:val="32"/>
          <w:lang w:val="en-US"/>
        </w:rPr>
        <w:t xml:space="preserve"> happy dan level </w:t>
      </w:r>
      <w:proofErr w:type="spellStart"/>
      <w:r w:rsidRPr="00FD59AF">
        <w:rPr>
          <w:rFonts w:ascii="Times New Roman" w:hAnsi="Times New Roman" w:cs="Times New Roman"/>
          <w:sz w:val="24"/>
          <w:szCs w:val="32"/>
          <w:lang w:val="en-US"/>
        </w:rPr>
        <w:t>kehidupanmu</w:t>
      </w:r>
      <w:proofErr w:type="spellEnd"/>
      <w:r w:rsidRPr="00FD59AF">
        <w:rPr>
          <w:rFonts w:ascii="Times New Roman" w:hAnsi="Times New Roman" w:cs="Times New Roman"/>
          <w:sz w:val="24"/>
          <w:szCs w:val="32"/>
          <w:lang w:val="en-US"/>
        </w:rPr>
        <w:t xml:space="preserve"> naik </w:t>
      </w:r>
      <w:proofErr w:type="spellStart"/>
      <w:r w:rsidRPr="00FD59AF">
        <w:rPr>
          <w:rFonts w:ascii="Times New Roman" w:hAnsi="Times New Roman" w:cs="Times New Roman"/>
          <w:sz w:val="24"/>
          <w:szCs w:val="32"/>
          <w:lang w:val="en-US"/>
        </w:rPr>
        <w:t>drastis</w:t>
      </w:r>
      <w:proofErr w:type="spellEnd"/>
      <w:r w:rsidRPr="00FD59AF">
        <w:rPr>
          <w:rFonts w:ascii="Times New Roman" w:hAnsi="Times New Roman" w:cs="Times New Roman"/>
          <w:sz w:val="24"/>
          <w:szCs w:val="32"/>
          <w:lang w:val="en-US"/>
        </w:rPr>
        <w:t>”.</w:t>
      </w:r>
    </w:p>
    <w:p w14:paraId="0DB3067A" w14:textId="77777777" w:rsidR="00FC33A3" w:rsidRDefault="00FC33A3" w:rsidP="00FC33A3">
      <w:pPr>
        <w:rPr>
          <w:rFonts w:ascii="Times New Roman" w:hAnsi="Times New Roman" w:cs="Times New Roman"/>
          <w:b/>
          <w:bCs/>
          <w:sz w:val="24"/>
          <w:szCs w:val="32"/>
          <w:lang w:val="en-US"/>
        </w:rPr>
      </w:pPr>
    </w:p>
    <w:p w14:paraId="280C3E54" w14:textId="77777777" w:rsidR="00FC33A3" w:rsidRDefault="00FC33A3" w:rsidP="00FC33A3">
      <w:pPr>
        <w:rPr>
          <w:rFonts w:ascii="Times New Roman" w:hAnsi="Times New Roman" w:cs="Times New Roman"/>
          <w:b/>
          <w:bCs/>
          <w:sz w:val="24"/>
          <w:szCs w:val="32"/>
          <w:lang w:val="en-US"/>
        </w:rPr>
      </w:pPr>
      <w:proofErr w:type="spellStart"/>
      <w:r>
        <w:rPr>
          <w:rFonts w:ascii="Times New Roman" w:hAnsi="Times New Roman" w:cs="Times New Roman"/>
          <w:b/>
          <w:bCs/>
          <w:sz w:val="24"/>
          <w:szCs w:val="32"/>
          <w:lang w:val="en-US"/>
        </w:rPr>
        <w:t>Persembahan</w:t>
      </w:r>
      <w:proofErr w:type="spellEnd"/>
      <w:r>
        <w:rPr>
          <w:rFonts w:ascii="Times New Roman" w:hAnsi="Times New Roman" w:cs="Times New Roman"/>
          <w:b/>
          <w:bCs/>
          <w:sz w:val="24"/>
          <w:szCs w:val="32"/>
          <w:lang w:val="en-US"/>
        </w:rPr>
        <w:t>:</w:t>
      </w:r>
    </w:p>
    <w:p w14:paraId="78BFE558" w14:textId="44BC2978" w:rsidR="00FC33A3" w:rsidRPr="00362CD1" w:rsidRDefault="00FC33A3" w:rsidP="00FC33A3">
      <w:pPr>
        <w:pStyle w:val="DaftarParagraf"/>
        <w:numPr>
          <w:ilvl w:val="0"/>
          <w:numId w:val="50"/>
        </w:numPr>
        <w:spacing w:line="480" w:lineRule="auto"/>
        <w:jc w:val="both"/>
        <w:rPr>
          <w:rFonts w:ascii="Times New Roman" w:hAnsi="Times New Roman" w:cs="Times New Roman"/>
          <w:sz w:val="24"/>
          <w:szCs w:val="32"/>
          <w:lang w:val="en-US"/>
        </w:rPr>
      </w:pPr>
      <w:r w:rsidRPr="00362CD1">
        <w:rPr>
          <w:rFonts w:ascii="Times New Roman" w:hAnsi="Times New Roman" w:cs="Times New Roman"/>
          <w:sz w:val="24"/>
          <w:szCs w:val="32"/>
          <w:lang w:val="en-US"/>
        </w:rPr>
        <w:t xml:space="preserve">Allah SWT Tuhan </w:t>
      </w:r>
      <w:proofErr w:type="spellStart"/>
      <w:r w:rsidRPr="00362CD1">
        <w:rPr>
          <w:rFonts w:ascii="Times New Roman" w:hAnsi="Times New Roman" w:cs="Times New Roman"/>
          <w:sz w:val="24"/>
          <w:szCs w:val="32"/>
          <w:lang w:val="en-US"/>
        </w:rPr>
        <w:t>semesta</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alam</w:t>
      </w:r>
      <w:proofErr w:type="spellEnd"/>
      <w:r w:rsidRPr="00362CD1">
        <w:rPr>
          <w:rFonts w:ascii="Times New Roman" w:hAnsi="Times New Roman" w:cs="Times New Roman"/>
          <w:sz w:val="24"/>
          <w:szCs w:val="32"/>
          <w:lang w:val="en-US"/>
        </w:rPr>
        <w:t xml:space="preserve"> yang </w:t>
      </w:r>
      <w:proofErr w:type="spellStart"/>
      <w:r w:rsidRPr="00362CD1">
        <w:rPr>
          <w:rFonts w:ascii="Times New Roman" w:hAnsi="Times New Roman" w:cs="Times New Roman"/>
          <w:sz w:val="24"/>
          <w:szCs w:val="32"/>
          <w:lang w:val="en-US"/>
        </w:rPr>
        <w:t>telah</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memberikan</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nikmat</w:t>
      </w:r>
      <w:proofErr w:type="spellEnd"/>
      <w:r w:rsidRPr="00362CD1">
        <w:rPr>
          <w:rFonts w:ascii="Times New Roman" w:hAnsi="Times New Roman" w:cs="Times New Roman"/>
          <w:sz w:val="24"/>
          <w:szCs w:val="32"/>
          <w:lang w:val="en-US"/>
        </w:rPr>
        <w:t xml:space="preserve"> dan </w:t>
      </w:r>
      <w:proofErr w:type="spellStart"/>
      <w:r w:rsidRPr="00362CD1">
        <w:rPr>
          <w:rFonts w:ascii="Times New Roman" w:hAnsi="Times New Roman" w:cs="Times New Roman"/>
          <w:sz w:val="24"/>
          <w:szCs w:val="32"/>
          <w:lang w:val="en-US"/>
        </w:rPr>
        <w:t>karunianya</w:t>
      </w:r>
      <w:proofErr w:type="spellEnd"/>
      <w:r w:rsidRPr="00362CD1">
        <w:rPr>
          <w:rFonts w:ascii="Times New Roman" w:hAnsi="Times New Roman" w:cs="Times New Roman"/>
          <w:sz w:val="24"/>
          <w:szCs w:val="32"/>
          <w:lang w:val="en-US"/>
        </w:rPr>
        <w:t>.</w:t>
      </w:r>
    </w:p>
    <w:p w14:paraId="74CE5016" w14:textId="7316EBBB" w:rsidR="00FC33A3" w:rsidRPr="00362CD1" w:rsidRDefault="00FC33A3" w:rsidP="00FC33A3">
      <w:pPr>
        <w:pStyle w:val="DaftarParagraf"/>
        <w:numPr>
          <w:ilvl w:val="0"/>
          <w:numId w:val="50"/>
        </w:numPr>
        <w:spacing w:line="480" w:lineRule="auto"/>
        <w:jc w:val="both"/>
        <w:rPr>
          <w:rFonts w:ascii="Times New Roman" w:hAnsi="Times New Roman" w:cs="Times New Roman"/>
          <w:sz w:val="24"/>
          <w:szCs w:val="32"/>
          <w:lang w:val="en-US"/>
        </w:rPr>
      </w:pPr>
      <w:proofErr w:type="spellStart"/>
      <w:r w:rsidRPr="00362CD1">
        <w:rPr>
          <w:rFonts w:ascii="Times New Roman" w:hAnsi="Times New Roman" w:cs="Times New Roman"/>
          <w:sz w:val="24"/>
          <w:szCs w:val="32"/>
          <w:lang w:val="en-US"/>
        </w:rPr>
        <w:t>Kedua</w:t>
      </w:r>
      <w:proofErr w:type="spellEnd"/>
      <w:r w:rsidRPr="00362CD1">
        <w:rPr>
          <w:rFonts w:ascii="Times New Roman" w:hAnsi="Times New Roman" w:cs="Times New Roman"/>
          <w:sz w:val="24"/>
          <w:szCs w:val="32"/>
          <w:lang w:val="en-US"/>
        </w:rPr>
        <w:t xml:space="preserve"> orang </w:t>
      </w:r>
      <w:proofErr w:type="spellStart"/>
      <w:r w:rsidRPr="00362CD1">
        <w:rPr>
          <w:rFonts w:ascii="Times New Roman" w:hAnsi="Times New Roman" w:cs="Times New Roman"/>
          <w:sz w:val="24"/>
          <w:szCs w:val="32"/>
          <w:lang w:val="en-US"/>
        </w:rPr>
        <w:t>tua</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tercinta</w:t>
      </w:r>
      <w:proofErr w:type="spellEnd"/>
      <w:r w:rsidRPr="00362CD1">
        <w:rPr>
          <w:rFonts w:ascii="Times New Roman" w:hAnsi="Times New Roman" w:cs="Times New Roman"/>
          <w:sz w:val="24"/>
          <w:szCs w:val="32"/>
          <w:lang w:val="en-US"/>
        </w:rPr>
        <w:t xml:space="preserve"> yang </w:t>
      </w:r>
      <w:proofErr w:type="spellStart"/>
      <w:r w:rsidRPr="00362CD1">
        <w:rPr>
          <w:rFonts w:ascii="Times New Roman" w:hAnsi="Times New Roman" w:cs="Times New Roman"/>
          <w:sz w:val="24"/>
          <w:szCs w:val="32"/>
          <w:lang w:val="en-US"/>
        </w:rPr>
        <w:t>tidak</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pernah</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letih</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untuk</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memberikan</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doa</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semangat</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dukungan</w:t>
      </w:r>
      <w:proofErr w:type="spellEnd"/>
      <w:r w:rsidRPr="00362CD1">
        <w:rPr>
          <w:rFonts w:ascii="Times New Roman" w:hAnsi="Times New Roman" w:cs="Times New Roman"/>
          <w:sz w:val="24"/>
          <w:szCs w:val="32"/>
          <w:lang w:val="en-US"/>
        </w:rPr>
        <w:t xml:space="preserve"> dan </w:t>
      </w:r>
      <w:proofErr w:type="spellStart"/>
      <w:r w:rsidRPr="00362CD1">
        <w:rPr>
          <w:rFonts w:ascii="Times New Roman" w:hAnsi="Times New Roman" w:cs="Times New Roman"/>
          <w:sz w:val="24"/>
          <w:szCs w:val="32"/>
          <w:lang w:val="en-US"/>
        </w:rPr>
        <w:t>motivasi</w:t>
      </w:r>
      <w:proofErr w:type="spellEnd"/>
      <w:r w:rsidRPr="00362CD1">
        <w:rPr>
          <w:rFonts w:ascii="Times New Roman" w:hAnsi="Times New Roman" w:cs="Times New Roman"/>
          <w:sz w:val="24"/>
          <w:szCs w:val="32"/>
          <w:lang w:val="en-US"/>
        </w:rPr>
        <w:t>.</w:t>
      </w:r>
    </w:p>
    <w:p w14:paraId="29E34438" w14:textId="1611B3D9" w:rsidR="00FC33A3" w:rsidRPr="00362CD1" w:rsidRDefault="00FC33A3" w:rsidP="00FC33A3">
      <w:pPr>
        <w:pStyle w:val="DaftarParagraf"/>
        <w:numPr>
          <w:ilvl w:val="0"/>
          <w:numId w:val="50"/>
        </w:numPr>
        <w:spacing w:line="480" w:lineRule="auto"/>
        <w:jc w:val="both"/>
        <w:rPr>
          <w:rFonts w:ascii="Times New Roman" w:hAnsi="Times New Roman" w:cs="Times New Roman"/>
          <w:sz w:val="24"/>
          <w:szCs w:val="32"/>
          <w:lang w:val="en-US"/>
        </w:rPr>
      </w:pPr>
      <w:r w:rsidRPr="00362CD1">
        <w:rPr>
          <w:rFonts w:ascii="Times New Roman" w:hAnsi="Times New Roman" w:cs="Times New Roman"/>
          <w:sz w:val="24"/>
          <w:szCs w:val="32"/>
          <w:lang w:val="en-US"/>
        </w:rPr>
        <w:t xml:space="preserve">Dosen </w:t>
      </w:r>
      <w:proofErr w:type="spellStart"/>
      <w:r w:rsidRPr="00362CD1">
        <w:rPr>
          <w:rFonts w:ascii="Times New Roman" w:hAnsi="Times New Roman" w:cs="Times New Roman"/>
          <w:sz w:val="24"/>
          <w:szCs w:val="32"/>
          <w:lang w:val="en-US"/>
        </w:rPr>
        <w:t>pembimbing</w:t>
      </w:r>
      <w:proofErr w:type="spellEnd"/>
      <w:r w:rsidRPr="00362CD1">
        <w:rPr>
          <w:rFonts w:ascii="Times New Roman" w:hAnsi="Times New Roman" w:cs="Times New Roman"/>
          <w:sz w:val="24"/>
          <w:szCs w:val="32"/>
          <w:lang w:val="en-US"/>
        </w:rPr>
        <w:t xml:space="preserve"> 1 dan Dosen </w:t>
      </w:r>
      <w:proofErr w:type="spellStart"/>
      <w:r w:rsidRPr="00362CD1">
        <w:rPr>
          <w:rFonts w:ascii="Times New Roman" w:hAnsi="Times New Roman" w:cs="Times New Roman"/>
          <w:sz w:val="24"/>
          <w:szCs w:val="32"/>
          <w:lang w:val="en-US"/>
        </w:rPr>
        <w:t>pembimbing</w:t>
      </w:r>
      <w:proofErr w:type="spellEnd"/>
      <w:r w:rsidRPr="00362CD1">
        <w:rPr>
          <w:rFonts w:ascii="Times New Roman" w:hAnsi="Times New Roman" w:cs="Times New Roman"/>
          <w:sz w:val="24"/>
          <w:szCs w:val="32"/>
          <w:lang w:val="en-US"/>
        </w:rPr>
        <w:t xml:space="preserve"> 2 yang </w:t>
      </w:r>
      <w:proofErr w:type="spellStart"/>
      <w:r w:rsidRPr="00362CD1">
        <w:rPr>
          <w:rFonts w:ascii="Times New Roman" w:hAnsi="Times New Roman" w:cs="Times New Roman"/>
          <w:sz w:val="24"/>
          <w:szCs w:val="32"/>
          <w:lang w:val="en-US"/>
        </w:rPr>
        <w:t>telah</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membimbing</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saya</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dengan</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baik</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hingga</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menyelesaikan</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skrispsi</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ini</w:t>
      </w:r>
      <w:proofErr w:type="spellEnd"/>
      <w:r w:rsidRPr="00362CD1">
        <w:rPr>
          <w:rFonts w:ascii="Times New Roman" w:hAnsi="Times New Roman" w:cs="Times New Roman"/>
          <w:sz w:val="24"/>
          <w:szCs w:val="32"/>
          <w:lang w:val="en-US"/>
        </w:rPr>
        <w:t>.</w:t>
      </w:r>
    </w:p>
    <w:p w14:paraId="0EBCE54C" w14:textId="6C9A8329" w:rsidR="00FC33A3" w:rsidRPr="00362CD1" w:rsidRDefault="00FC33A3" w:rsidP="00FC33A3">
      <w:pPr>
        <w:pStyle w:val="DaftarParagraf"/>
        <w:numPr>
          <w:ilvl w:val="0"/>
          <w:numId w:val="50"/>
        </w:numPr>
        <w:spacing w:line="480" w:lineRule="auto"/>
        <w:jc w:val="both"/>
        <w:rPr>
          <w:rFonts w:ascii="Times New Roman" w:hAnsi="Times New Roman" w:cs="Times New Roman"/>
          <w:sz w:val="24"/>
          <w:szCs w:val="32"/>
          <w:lang w:val="en-US"/>
        </w:rPr>
      </w:pPr>
      <w:proofErr w:type="spellStart"/>
      <w:r w:rsidRPr="00362CD1">
        <w:rPr>
          <w:rFonts w:ascii="Times New Roman" w:hAnsi="Times New Roman" w:cs="Times New Roman"/>
          <w:sz w:val="24"/>
          <w:szCs w:val="32"/>
          <w:lang w:val="en-US"/>
        </w:rPr>
        <w:t>Kucing</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gemoyku</w:t>
      </w:r>
      <w:proofErr w:type="spellEnd"/>
      <w:r w:rsidRPr="00362CD1">
        <w:rPr>
          <w:rFonts w:ascii="Times New Roman" w:hAnsi="Times New Roman" w:cs="Times New Roman"/>
          <w:sz w:val="24"/>
          <w:szCs w:val="32"/>
          <w:lang w:val="en-US"/>
        </w:rPr>
        <w:t xml:space="preserve"> yang </w:t>
      </w:r>
      <w:proofErr w:type="spellStart"/>
      <w:r w:rsidRPr="00362CD1">
        <w:rPr>
          <w:rFonts w:ascii="Times New Roman" w:hAnsi="Times New Roman" w:cs="Times New Roman"/>
          <w:sz w:val="24"/>
          <w:szCs w:val="32"/>
          <w:lang w:val="en-US"/>
        </w:rPr>
        <w:t>memberikan</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keceriaan</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untuk</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penulis</w:t>
      </w:r>
      <w:proofErr w:type="spellEnd"/>
    </w:p>
    <w:p w14:paraId="7FB55CFD" w14:textId="77777777" w:rsidR="00FC33A3" w:rsidRPr="00362CD1" w:rsidRDefault="00FC33A3" w:rsidP="00FC33A3">
      <w:pPr>
        <w:pStyle w:val="DaftarParagraf"/>
        <w:numPr>
          <w:ilvl w:val="0"/>
          <w:numId w:val="50"/>
        </w:numPr>
        <w:spacing w:line="480" w:lineRule="auto"/>
        <w:jc w:val="both"/>
        <w:rPr>
          <w:rFonts w:ascii="Times New Roman" w:hAnsi="Times New Roman" w:cs="Times New Roman"/>
          <w:sz w:val="24"/>
          <w:szCs w:val="32"/>
          <w:lang w:val="en-US"/>
        </w:rPr>
      </w:pPr>
      <w:r w:rsidRPr="00362CD1">
        <w:rPr>
          <w:rFonts w:ascii="Times New Roman" w:hAnsi="Times New Roman" w:cs="Times New Roman"/>
          <w:sz w:val="24"/>
          <w:szCs w:val="32"/>
          <w:lang w:val="en-US"/>
        </w:rPr>
        <w:t>Teman-</w:t>
      </w:r>
      <w:proofErr w:type="spellStart"/>
      <w:r w:rsidRPr="00362CD1">
        <w:rPr>
          <w:rFonts w:ascii="Times New Roman" w:hAnsi="Times New Roman" w:cs="Times New Roman"/>
          <w:sz w:val="24"/>
          <w:szCs w:val="32"/>
          <w:lang w:val="en-US"/>
        </w:rPr>
        <w:t>teman</w:t>
      </w:r>
      <w:proofErr w:type="spellEnd"/>
      <w:r w:rsidRPr="00362CD1">
        <w:rPr>
          <w:rFonts w:ascii="Times New Roman" w:hAnsi="Times New Roman" w:cs="Times New Roman"/>
          <w:sz w:val="24"/>
          <w:szCs w:val="32"/>
          <w:lang w:val="en-US"/>
        </w:rPr>
        <w:t xml:space="preserve"> yang </w:t>
      </w:r>
      <w:proofErr w:type="spellStart"/>
      <w:r w:rsidRPr="00362CD1">
        <w:rPr>
          <w:rFonts w:ascii="Times New Roman" w:hAnsi="Times New Roman" w:cs="Times New Roman"/>
          <w:sz w:val="24"/>
          <w:szCs w:val="32"/>
          <w:lang w:val="en-US"/>
        </w:rPr>
        <w:t>telah</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membantu</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dalam</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pelaksanaan</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penelitian</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ini</w:t>
      </w:r>
      <w:proofErr w:type="spellEnd"/>
      <w:r w:rsidRPr="00362CD1">
        <w:rPr>
          <w:rFonts w:ascii="Times New Roman" w:hAnsi="Times New Roman" w:cs="Times New Roman"/>
          <w:sz w:val="24"/>
          <w:szCs w:val="32"/>
          <w:lang w:val="en-US"/>
        </w:rPr>
        <w:t xml:space="preserve"> yang </w:t>
      </w:r>
      <w:proofErr w:type="spellStart"/>
      <w:r w:rsidRPr="00362CD1">
        <w:rPr>
          <w:rFonts w:ascii="Times New Roman" w:hAnsi="Times New Roman" w:cs="Times New Roman"/>
          <w:sz w:val="24"/>
          <w:szCs w:val="32"/>
          <w:lang w:val="en-US"/>
        </w:rPr>
        <w:t>tidak</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dapat</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disebutkan</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satu</w:t>
      </w:r>
      <w:proofErr w:type="spellEnd"/>
      <w:r w:rsidRPr="00362CD1">
        <w:rPr>
          <w:rFonts w:ascii="Times New Roman" w:hAnsi="Times New Roman" w:cs="Times New Roman"/>
          <w:sz w:val="24"/>
          <w:szCs w:val="32"/>
          <w:lang w:val="en-US"/>
        </w:rPr>
        <w:t xml:space="preserve"> </w:t>
      </w:r>
      <w:proofErr w:type="spellStart"/>
      <w:r w:rsidRPr="00362CD1">
        <w:rPr>
          <w:rFonts w:ascii="Times New Roman" w:hAnsi="Times New Roman" w:cs="Times New Roman"/>
          <w:sz w:val="24"/>
          <w:szCs w:val="32"/>
          <w:lang w:val="en-US"/>
        </w:rPr>
        <w:t>persatu</w:t>
      </w:r>
      <w:proofErr w:type="spellEnd"/>
      <w:r w:rsidRPr="00362CD1">
        <w:rPr>
          <w:rFonts w:ascii="Times New Roman" w:hAnsi="Times New Roman" w:cs="Times New Roman"/>
          <w:sz w:val="24"/>
          <w:szCs w:val="32"/>
          <w:lang w:val="en-US"/>
        </w:rPr>
        <w:t>.</w:t>
      </w:r>
    </w:p>
    <w:p w14:paraId="6BBD4194" w14:textId="77777777" w:rsidR="00FC33A3" w:rsidRDefault="00FC33A3" w:rsidP="00FC33A3">
      <w:pPr>
        <w:rPr>
          <w:rFonts w:ascii="Times New Roman" w:hAnsi="Times New Roman" w:cs="Times New Roman"/>
          <w:b/>
          <w:bCs/>
          <w:sz w:val="24"/>
          <w:szCs w:val="32"/>
          <w:lang w:val="en-US"/>
        </w:rPr>
      </w:pPr>
    </w:p>
    <w:p w14:paraId="5689CBB7" w14:textId="77777777" w:rsidR="00FC33A3" w:rsidRDefault="00FC33A3" w:rsidP="00FC33A3">
      <w:pPr>
        <w:rPr>
          <w:rFonts w:ascii="Times New Roman" w:hAnsi="Times New Roman" w:cs="Times New Roman"/>
          <w:b/>
          <w:bCs/>
          <w:sz w:val="24"/>
          <w:szCs w:val="32"/>
          <w:lang w:val="en-US"/>
        </w:rPr>
      </w:pPr>
    </w:p>
    <w:p w14:paraId="7F591C8B" w14:textId="77777777" w:rsidR="00FC33A3" w:rsidRDefault="00FC33A3" w:rsidP="00FC33A3">
      <w:pPr>
        <w:rPr>
          <w:rFonts w:ascii="Times New Roman" w:hAnsi="Times New Roman" w:cs="Times New Roman"/>
          <w:b/>
          <w:bCs/>
          <w:sz w:val="24"/>
          <w:szCs w:val="32"/>
          <w:lang w:val="en-US"/>
        </w:rPr>
      </w:pPr>
    </w:p>
    <w:p w14:paraId="18A9045F" w14:textId="77777777" w:rsidR="00FC33A3" w:rsidRDefault="00FC33A3" w:rsidP="00FC33A3">
      <w:pPr>
        <w:rPr>
          <w:rFonts w:ascii="Times New Roman" w:hAnsi="Times New Roman" w:cs="Times New Roman"/>
          <w:b/>
          <w:bCs/>
          <w:sz w:val="24"/>
          <w:szCs w:val="32"/>
          <w:lang w:val="en-US"/>
        </w:rPr>
      </w:pPr>
    </w:p>
    <w:p w14:paraId="27197E5D" w14:textId="77777777" w:rsidR="00FC33A3" w:rsidRDefault="00FC33A3" w:rsidP="00FC33A3">
      <w:pPr>
        <w:rPr>
          <w:rFonts w:ascii="Times New Roman" w:hAnsi="Times New Roman" w:cs="Times New Roman"/>
          <w:b/>
          <w:bCs/>
          <w:sz w:val="24"/>
          <w:szCs w:val="32"/>
          <w:lang w:val="en-US"/>
        </w:rPr>
      </w:pPr>
    </w:p>
    <w:p w14:paraId="18118510" w14:textId="77777777" w:rsidR="00FC33A3" w:rsidRDefault="00FC33A3" w:rsidP="00FC33A3">
      <w:pPr>
        <w:rPr>
          <w:rFonts w:ascii="Times New Roman" w:hAnsi="Times New Roman" w:cs="Times New Roman"/>
          <w:b/>
          <w:bCs/>
          <w:sz w:val="24"/>
          <w:szCs w:val="32"/>
          <w:lang w:val="en-US"/>
        </w:rPr>
      </w:pPr>
    </w:p>
    <w:p w14:paraId="732A7107" w14:textId="77777777" w:rsidR="00FC33A3" w:rsidRDefault="00FC33A3" w:rsidP="00FC33A3">
      <w:pPr>
        <w:rPr>
          <w:rFonts w:ascii="Times New Roman" w:hAnsi="Times New Roman" w:cs="Times New Roman"/>
          <w:b/>
          <w:bCs/>
          <w:sz w:val="24"/>
          <w:szCs w:val="32"/>
          <w:lang w:val="en-US"/>
        </w:rPr>
      </w:pPr>
    </w:p>
    <w:p w14:paraId="3E3F1EEA" w14:textId="77777777" w:rsidR="00FC33A3" w:rsidRDefault="00FC33A3" w:rsidP="00FC33A3">
      <w:pPr>
        <w:rPr>
          <w:rFonts w:ascii="Times New Roman" w:hAnsi="Times New Roman" w:cs="Times New Roman"/>
          <w:b/>
          <w:bCs/>
          <w:sz w:val="24"/>
          <w:szCs w:val="32"/>
          <w:lang w:val="en-US"/>
        </w:rPr>
      </w:pPr>
    </w:p>
    <w:p w14:paraId="1691DD23" w14:textId="77777777" w:rsidR="00FC33A3" w:rsidRDefault="00FC33A3" w:rsidP="00FC33A3">
      <w:pPr>
        <w:rPr>
          <w:rFonts w:ascii="Times New Roman" w:hAnsi="Times New Roman" w:cs="Times New Roman"/>
          <w:b/>
          <w:bCs/>
          <w:sz w:val="24"/>
          <w:szCs w:val="32"/>
          <w:lang w:val="en-US"/>
        </w:rPr>
      </w:pPr>
    </w:p>
    <w:p w14:paraId="74DD514B" w14:textId="64516382" w:rsidR="00FC33A3" w:rsidRPr="00C631DB" w:rsidRDefault="00393C3F" w:rsidP="00FC33A3">
      <w:pPr>
        <w:pStyle w:val="Judul1"/>
        <w:jc w:val="center"/>
        <w:rPr>
          <w:rFonts w:ascii="Times New Roman" w:hAnsi="Times New Roman" w:cs="Times New Roman"/>
          <w:b/>
          <w:bCs/>
          <w:color w:val="auto"/>
          <w:sz w:val="24"/>
          <w:szCs w:val="32"/>
          <w:lang w:val="en-US"/>
        </w:rPr>
      </w:pPr>
      <w:bookmarkStart w:id="15" w:name="_Toc170133109"/>
      <w:r>
        <w:rPr>
          <w:rFonts w:ascii="Times New Roman" w:hAnsi="Times New Roman" w:cs="Times New Roman"/>
          <w:noProof/>
          <w:sz w:val="24"/>
          <w:szCs w:val="32"/>
          <w:lang w:val="en-US"/>
        </w:rPr>
        <w:lastRenderedPageBreak/>
        <w:drawing>
          <wp:anchor distT="0" distB="0" distL="114300" distR="114300" simplePos="0" relativeHeight="251673600" behindDoc="0" locked="0" layoutInCell="1" allowOverlap="1" wp14:anchorId="20B28F62" wp14:editId="0D6C2F0C">
            <wp:simplePos x="0" y="0"/>
            <wp:positionH relativeFrom="column">
              <wp:posOffset>-200025</wp:posOffset>
            </wp:positionH>
            <wp:positionV relativeFrom="paragraph">
              <wp:posOffset>-1089025</wp:posOffset>
            </wp:positionV>
            <wp:extent cx="5595249" cy="9791700"/>
            <wp:effectExtent l="0" t="0" r="5715" b="0"/>
            <wp:wrapNone/>
            <wp:docPr id="1370060734" name="Gambar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060734" name="Gambar 1370060734"/>
                    <pic:cNvPicPr/>
                  </pic:nvPicPr>
                  <pic:blipFill>
                    <a:blip r:embed="rId17">
                      <a:extLst>
                        <a:ext uri="{28A0092B-C50C-407E-A947-70E740481C1C}">
                          <a14:useLocalDpi xmlns:a14="http://schemas.microsoft.com/office/drawing/2010/main" val="0"/>
                        </a:ext>
                      </a:extLst>
                    </a:blip>
                    <a:stretch>
                      <a:fillRect/>
                    </a:stretch>
                  </pic:blipFill>
                  <pic:spPr>
                    <a:xfrm>
                      <a:off x="0" y="0"/>
                      <a:ext cx="5597732" cy="9796045"/>
                    </a:xfrm>
                    <a:prstGeom prst="rect">
                      <a:avLst/>
                    </a:prstGeom>
                  </pic:spPr>
                </pic:pic>
              </a:graphicData>
            </a:graphic>
            <wp14:sizeRelH relativeFrom="page">
              <wp14:pctWidth>0</wp14:pctWidth>
            </wp14:sizeRelH>
            <wp14:sizeRelV relativeFrom="page">
              <wp14:pctHeight>0</wp14:pctHeight>
            </wp14:sizeRelV>
          </wp:anchor>
        </w:drawing>
      </w:r>
      <w:r w:rsidR="00FC33A3" w:rsidRPr="00C631DB">
        <w:rPr>
          <w:rFonts w:ascii="Times New Roman" w:hAnsi="Times New Roman" w:cs="Times New Roman"/>
          <w:b/>
          <w:bCs/>
          <w:color w:val="auto"/>
          <w:sz w:val="24"/>
          <w:szCs w:val="32"/>
          <w:lang w:val="en-US"/>
        </w:rPr>
        <w:t>PERNYATAAN KEASLIAN DAN PERSETUJUAN PUBLIKASI</w:t>
      </w:r>
      <w:bookmarkEnd w:id="15"/>
    </w:p>
    <w:p w14:paraId="69849252" w14:textId="77777777" w:rsidR="00FC33A3" w:rsidRDefault="00FC33A3" w:rsidP="00FC33A3">
      <w:pPr>
        <w:rPr>
          <w:rFonts w:ascii="Times New Roman" w:hAnsi="Times New Roman" w:cs="Times New Roman"/>
          <w:b/>
          <w:bCs/>
          <w:sz w:val="24"/>
          <w:szCs w:val="32"/>
          <w:lang w:val="en-US"/>
        </w:rPr>
      </w:pPr>
    </w:p>
    <w:p w14:paraId="1DEE392B" w14:textId="77777777" w:rsidR="00FC33A3" w:rsidRDefault="00FC33A3" w:rsidP="00FC33A3">
      <w:pPr>
        <w:ind w:firstLine="720"/>
        <w:rPr>
          <w:rFonts w:ascii="Times New Roman" w:hAnsi="Times New Roman" w:cs="Times New Roman"/>
          <w:sz w:val="24"/>
          <w:szCs w:val="32"/>
          <w:lang w:val="en-US"/>
        </w:rPr>
      </w:pPr>
      <w:r>
        <w:rPr>
          <w:rFonts w:ascii="Times New Roman" w:hAnsi="Times New Roman" w:cs="Times New Roman"/>
          <w:sz w:val="24"/>
          <w:szCs w:val="32"/>
          <w:lang w:val="en-US"/>
        </w:rPr>
        <w:t xml:space="preserve">Saya yang </w:t>
      </w:r>
      <w:proofErr w:type="spellStart"/>
      <w:r>
        <w:rPr>
          <w:rFonts w:ascii="Times New Roman" w:hAnsi="Times New Roman" w:cs="Times New Roman"/>
          <w:sz w:val="24"/>
          <w:szCs w:val="32"/>
          <w:lang w:val="en-US"/>
        </w:rPr>
        <w:t>bertandatangan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dibawah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w:t>
      </w:r>
    </w:p>
    <w:p w14:paraId="5713F73E" w14:textId="3019D178" w:rsidR="00FC33A3" w:rsidRDefault="00FC33A3" w:rsidP="00FC33A3">
      <w:pPr>
        <w:tabs>
          <w:tab w:val="left" w:pos="1620"/>
        </w:tabs>
        <w:rPr>
          <w:rFonts w:ascii="Times New Roman" w:hAnsi="Times New Roman" w:cs="Times New Roman"/>
          <w:sz w:val="24"/>
          <w:szCs w:val="32"/>
          <w:lang w:val="en-US"/>
        </w:rPr>
      </w:pPr>
      <w:r>
        <w:rPr>
          <w:rFonts w:ascii="Times New Roman" w:hAnsi="Times New Roman" w:cs="Times New Roman"/>
          <w:sz w:val="24"/>
          <w:szCs w:val="32"/>
          <w:lang w:val="en-US"/>
        </w:rPr>
        <w:t>Nama</w:t>
      </w:r>
      <w:r>
        <w:rPr>
          <w:rFonts w:ascii="Times New Roman" w:hAnsi="Times New Roman" w:cs="Times New Roman"/>
          <w:sz w:val="24"/>
          <w:szCs w:val="32"/>
          <w:lang w:val="en-US"/>
        </w:rPr>
        <w:tab/>
        <w:t xml:space="preserve">: </w:t>
      </w:r>
      <w:proofErr w:type="spellStart"/>
      <w:r>
        <w:rPr>
          <w:rFonts w:ascii="Times New Roman" w:hAnsi="Times New Roman" w:cs="Times New Roman"/>
          <w:sz w:val="24"/>
          <w:szCs w:val="32"/>
          <w:lang w:val="en-US"/>
        </w:rPr>
        <w:t>Naylatusyifa</w:t>
      </w:r>
      <w:proofErr w:type="spellEnd"/>
    </w:p>
    <w:p w14:paraId="3400F072" w14:textId="2DCBA966" w:rsidR="00FC33A3" w:rsidRDefault="00FC33A3" w:rsidP="00FC33A3">
      <w:pPr>
        <w:tabs>
          <w:tab w:val="left" w:pos="1350"/>
          <w:tab w:val="left" w:pos="1620"/>
        </w:tabs>
        <w:rPr>
          <w:rFonts w:ascii="Times New Roman" w:hAnsi="Times New Roman" w:cs="Times New Roman"/>
          <w:sz w:val="24"/>
          <w:szCs w:val="32"/>
          <w:lang w:val="en-US"/>
        </w:rPr>
      </w:pPr>
      <w:r>
        <w:rPr>
          <w:rFonts w:ascii="Times New Roman" w:hAnsi="Times New Roman" w:cs="Times New Roman"/>
          <w:sz w:val="24"/>
          <w:szCs w:val="32"/>
          <w:lang w:val="en-US"/>
        </w:rPr>
        <w:t>NPM</w:t>
      </w:r>
      <w:r>
        <w:rPr>
          <w:rFonts w:ascii="Times New Roman" w:hAnsi="Times New Roman" w:cs="Times New Roman"/>
          <w:sz w:val="24"/>
          <w:szCs w:val="32"/>
          <w:lang w:val="en-US"/>
        </w:rPr>
        <w:tab/>
      </w:r>
      <w:r>
        <w:rPr>
          <w:rFonts w:ascii="Times New Roman" w:hAnsi="Times New Roman" w:cs="Times New Roman"/>
          <w:sz w:val="24"/>
          <w:szCs w:val="32"/>
          <w:lang w:val="en-US"/>
        </w:rPr>
        <w:tab/>
        <w:t>: 4320600084</w:t>
      </w:r>
    </w:p>
    <w:p w14:paraId="231526F9" w14:textId="77777777" w:rsidR="00FC33A3" w:rsidRDefault="00FC33A3" w:rsidP="00FC33A3">
      <w:pPr>
        <w:tabs>
          <w:tab w:val="left" w:pos="1440"/>
          <w:tab w:val="left" w:pos="1620"/>
        </w:tabs>
        <w:rPr>
          <w:rFonts w:ascii="Times New Roman" w:hAnsi="Times New Roman" w:cs="Times New Roman"/>
          <w:sz w:val="24"/>
          <w:szCs w:val="32"/>
          <w:lang w:val="en-US"/>
        </w:rPr>
      </w:pPr>
      <w:r>
        <w:rPr>
          <w:rFonts w:ascii="Times New Roman" w:hAnsi="Times New Roman" w:cs="Times New Roman"/>
          <w:sz w:val="24"/>
          <w:szCs w:val="32"/>
          <w:lang w:val="en-US"/>
        </w:rPr>
        <w:t>Program Studi</w:t>
      </w:r>
      <w:r>
        <w:rPr>
          <w:rFonts w:ascii="Times New Roman" w:hAnsi="Times New Roman" w:cs="Times New Roman"/>
          <w:sz w:val="24"/>
          <w:szCs w:val="32"/>
          <w:lang w:val="en-US"/>
        </w:rPr>
        <w:tab/>
      </w:r>
      <w:r>
        <w:rPr>
          <w:rFonts w:ascii="Times New Roman" w:hAnsi="Times New Roman" w:cs="Times New Roman"/>
          <w:sz w:val="24"/>
          <w:szCs w:val="32"/>
          <w:lang w:val="en-US"/>
        </w:rPr>
        <w:tab/>
        <w:t xml:space="preserve">: </w:t>
      </w:r>
      <w:proofErr w:type="spellStart"/>
      <w:r>
        <w:rPr>
          <w:rFonts w:ascii="Times New Roman" w:hAnsi="Times New Roman" w:cs="Times New Roman"/>
          <w:sz w:val="24"/>
          <w:szCs w:val="32"/>
          <w:lang w:val="en-US"/>
        </w:rPr>
        <w:t>Akuntansi</w:t>
      </w:r>
      <w:proofErr w:type="spellEnd"/>
    </w:p>
    <w:p w14:paraId="7D84E4F6" w14:textId="77777777" w:rsidR="00FC33A3" w:rsidRDefault="00FC33A3" w:rsidP="00FC33A3">
      <w:pPr>
        <w:tabs>
          <w:tab w:val="left" w:pos="1440"/>
          <w:tab w:val="left" w:pos="1620"/>
        </w:tabs>
        <w:rPr>
          <w:rFonts w:ascii="Times New Roman" w:hAnsi="Times New Roman" w:cs="Times New Roman"/>
          <w:sz w:val="24"/>
          <w:szCs w:val="32"/>
          <w:lang w:val="en-US"/>
        </w:rPr>
      </w:pPr>
      <w:proofErr w:type="spellStart"/>
      <w:r>
        <w:rPr>
          <w:rFonts w:ascii="Times New Roman" w:hAnsi="Times New Roman" w:cs="Times New Roman"/>
          <w:sz w:val="24"/>
          <w:szCs w:val="32"/>
          <w:lang w:val="en-US"/>
        </w:rPr>
        <w:t>Konsentrasi</w:t>
      </w:r>
      <w:proofErr w:type="spellEnd"/>
      <w:r>
        <w:rPr>
          <w:rFonts w:ascii="Times New Roman" w:hAnsi="Times New Roman" w:cs="Times New Roman"/>
          <w:sz w:val="24"/>
          <w:szCs w:val="32"/>
          <w:lang w:val="en-US"/>
        </w:rPr>
        <w:tab/>
      </w:r>
      <w:r>
        <w:rPr>
          <w:rFonts w:ascii="Times New Roman" w:hAnsi="Times New Roman" w:cs="Times New Roman"/>
          <w:sz w:val="24"/>
          <w:szCs w:val="32"/>
          <w:lang w:val="en-US"/>
        </w:rPr>
        <w:tab/>
        <w:t xml:space="preserve">: </w:t>
      </w:r>
      <w:proofErr w:type="spellStart"/>
      <w:r>
        <w:rPr>
          <w:rFonts w:ascii="Times New Roman" w:hAnsi="Times New Roman" w:cs="Times New Roman"/>
          <w:sz w:val="24"/>
          <w:szCs w:val="32"/>
          <w:lang w:val="en-US"/>
        </w:rPr>
        <w:t>Perpajakan</w:t>
      </w:r>
      <w:proofErr w:type="spellEnd"/>
    </w:p>
    <w:p w14:paraId="6E50AEA5" w14:textId="77777777" w:rsidR="00FC33A3" w:rsidRDefault="00FC33A3" w:rsidP="00FC33A3">
      <w:pPr>
        <w:tabs>
          <w:tab w:val="left" w:pos="1440"/>
          <w:tab w:val="left" w:pos="1620"/>
        </w:tabs>
        <w:rPr>
          <w:rFonts w:ascii="Times New Roman" w:hAnsi="Times New Roman" w:cs="Times New Roman"/>
          <w:sz w:val="24"/>
          <w:szCs w:val="32"/>
          <w:lang w:val="en-US"/>
        </w:rPr>
      </w:pPr>
      <w:proofErr w:type="spellStart"/>
      <w:r>
        <w:rPr>
          <w:rFonts w:ascii="Times New Roman" w:hAnsi="Times New Roman" w:cs="Times New Roman"/>
          <w:sz w:val="24"/>
          <w:szCs w:val="32"/>
          <w:lang w:val="en-US"/>
        </w:rPr>
        <w:t>Menyatakan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skripsi</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berjudul</w:t>
      </w:r>
      <w:proofErr w:type="spellEnd"/>
      <w:r>
        <w:rPr>
          <w:rFonts w:ascii="Times New Roman" w:hAnsi="Times New Roman" w:cs="Times New Roman"/>
          <w:sz w:val="24"/>
          <w:szCs w:val="32"/>
          <w:lang w:val="en-US"/>
        </w:rPr>
        <w:t>:</w:t>
      </w:r>
    </w:p>
    <w:p w14:paraId="2848E4C2" w14:textId="77777777" w:rsidR="00FC33A3" w:rsidRDefault="00FC33A3" w:rsidP="00FC33A3">
      <w:pPr>
        <w:tabs>
          <w:tab w:val="left" w:pos="1440"/>
        </w:tabs>
        <w:spacing w:line="480" w:lineRule="auto"/>
        <w:ind w:left="90" w:firstLine="540"/>
        <w:jc w:val="both"/>
        <w:rPr>
          <w:rFonts w:ascii="Times New Roman" w:hAnsi="Times New Roman" w:cs="Times New Roman"/>
          <w:b/>
          <w:bCs/>
          <w:i/>
          <w:iCs/>
          <w:sz w:val="24"/>
          <w:szCs w:val="32"/>
          <w:lang w:val="en-US"/>
        </w:rPr>
      </w:pPr>
      <w:proofErr w:type="gramStart"/>
      <w:r w:rsidRPr="00694C71">
        <w:rPr>
          <w:rFonts w:ascii="Times New Roman" w:hAnsi="Times New Roman" w:cs="Times New Roman"/>
          <w:b/>
          <w:bCs/>
          <w:sz w:val="24"/>
          <w:szCs w:val="32"/>
          <w:lang w:val="en-US"/>
        </w:rPr>
        <w:t>”</w:t>
      </w:r>
      <w:proofErr w:type="spellStart"/>
      <w:r>
        <w:rPr>
          <w:rFonts w:ascii="Times New Roman" w:hAnsi="Times New Roman" w:cs="Times New Roman"/>
          <w:b/>
          <w:bCs/>
          <w:sz w:val="24"/>
          <w:szCs w:val="32"/>
          <w:lang w:val="en-US"/>
        </w:rPr>
        <w:t>Pengaruh</w:t>
      </w:r>
      <w:proofErr w:type="spellEnd"/>
      <w:proofErr w:type="gramEnd"/>
      <w:r>
        <w:rPr>
          <w:rFonts w:ascii="Times New Roman" w:hAnsi="Times New Roman" w:cs="Times New Roman"/>
          <w:b/>
          <w:bCs/>
          <w:sz w:val="24"/>
          <w:szCs w:val="32"/>
          <w:lang w:val="en-US"/>
        </w:rPr>
        <w:t xml:space="preserve"> </w:t>
      </w:r>
      <w:r>
        <w:rPr>
          <w:rFonts w:ascii="Times New Roman" w:hAnsi="Times New Roman" w:cs="Times New Roman"/>
          <w:b/>
          <w:bCs/>
          <w:i/>
          <w:iCs/>
          <w:sz w:val="24"/>
          <w:szCs w:val="32"/>
          <w:lang w:val="en-US"/>
        </w:rPr>
        <w:t xml:space="preserve">Environmental Performance, Environmental Cost, </w:t>
      </w:r>
      <w:r>
        <w:rPr>
          <w:rFonts w:ascii="Times New Roman" w:hAnsi="Times New Roman" w:cs="Times New Roman"/>
          <w:b/>
          <w:bCs/>
          <w:sz w:val="24"/>
          <w:szCs w:val="32"/>
          <w:lang w:val="en-US"/>
        </w:rPr>
        <w:t xml:space="preserve">ISO 26000 </w:t>
      </w:r>
      <w:proofErr w:type="spellStart"/>
      <w:r>
        <w:rPr>
          <w:rFonts w:ascii="Times New Roman" w:hAnsi="Times New Roman" w:cs="Times New Roman"/>
          <w:b/>
          <w:bCs/>
          <w:sz w:val="24"/>
          <w:szCs w:val="32"/>
          <w:lang w:val="en-US"/>
        </w:rPr>
        <w:t>Terhadap</w:t>
      </w:r>
      <w:proofErr w:type="spellEnd"/>
      <w:r>
        <w:rPr>
          <w:rFonts w:ascii="Times New Roman" w:hAnsi="Times New Roman" w:cs="Times New Roman"/>
          <w:b/>
          <w:bCs/>
          <w:sz w:val="24"/>
          <w:szCs w:val="32"/>
          <w:lang w:val="en-US"/>
        </w:rPr>
        <w:t xml:space="preserve"> </w:t>
      </w:r>
      <w:r>
        <w:rPr>
          <w:rFonts w:ascii="Times New Roman" w:hAnsi="Times New Roman" w:cs="Times New Roman"/>
          <w:b/>
          <w:bCs/>
          <w:i/>
          <w:iCs/>
          <w:sz w:val="24"/>
          <w:szCs w:val="32"/>
          <w:lang w:val="en-US"/>
        </w:rPr>
        <w:t>Financial Performance”</w:t>
      </w:r>
    </w:p>
    <w:p w14:paraId="0F7CA0D9" w14:textId="77777777" w:rsidR="00FC33A3" w:rsidRDefault="00FC33A3" w:rsidP="00FC33A3">
      <w:pPr>
        <w:pStyle w:val="DaftarParagraf"/>
        <w:numPr>
          <w:ilvl w:val="0"/>
          <w:numId w:val="49"/>
        </w:numPr>
        <w:tabs>
          <w:tab w:val="left" w:pos="630"/>
          <w:tab w:val="left" w:pos="1440"/>
        </w:tabs>
        <w:spacing w:line="480" w:lineRule="auto"/>
        <w:ind w:left="45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Merupakan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hasil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karya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sendiri</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apabila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dikemudian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ditemukan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bukti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plagiasi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manipulasi</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atau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pemalsuan</w:t>
      </w:r>
      <w:proofErr w:type="spellEnd"/>
      <w:r>
        <w:rPr>
          <w:rFonts w:ascii="Times New Roman" w:hAnsi="Times New Roman" w:cs="Times New Roman"/>
          <w:sz w:val="24"/>
          <w:szCs w:val="32"/>
          <w:lang w:val="en-US"/>
        </w:rPr>
        <w:t xml:space="preserve"> data </w:t>
      </w:r>
      <w:proofErr w:type="spellStart"/>
      <w:r>
        <w:rPr>
          <w:rFonts w:ascii="Times New Roman" w:hAnsi="Times New Roman" w:cs="Times New Roman"/>
          <w:sz w:val="24"/>
          <w:szCs w:val="32"/>
          <w:lang w:val="en-US"/>
        </w:rPr>
        <w:t>maupun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bentuk-bentuk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kecurangan</w:t>
      </w:r>
      <w:proofErr w:type="spellEnd"/>
      <w:r>
        <w:rPr>
          <w:rFonts w:ascii="Times New Roman" w:hAnsi="Times New Roman" w:cs="Times New Roman"/>
          <w:sz w:val="24"/>
          <w:szCs w:val="32"/>
          <w:lang w:val="en-US"/>
        </w:rPr>
        <w:t xml:space="preserve"> yang lain, </w:t>
      </w:r>
      <w:proofErr w:type="spellStart"/>
      <w:r>
        <w:rPr>
          <w:rFonts w:ascii="Times New Roman" w:hAnsi="Times New Roman" w:cs="Times New Roman"/>
          <w:sz w:val="24"/>
          <w:szCs w:val="32"/>
          <w:lang w:val="en-US"/>
        </w:rPr>
        <w:t>saya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bersedia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menerima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sanksi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Fakultas</w:t>
      </w:r>
      <w:proofErr w:type="spellEnd"/>
      <w:r>
        <w:rPr>
          <w:rFonts w:ascii="Times New Roman" w:hAnsi="Times New Roman" w:cs="Times New Roman"/>
          <w:sz w:val="24"/>
          <w:szCs w:val="32"/>
          <w:lang w:val="en-US"/>
        </w:rPr>
        <w:t xml:space="preserve"> Ekonomi dan </w:t>
      </w:r>
      <w:proofErr w:type="spellStart"/>
      <w:r>
        <w:rPr>
          <w:rFonts w:ascii="Times New Roman" w:hAnsi="Times New Roman" w:cs="Times New Roman"/>
          <w:sz w:val="24"/>
          <w:szCs w:val="32"/>
          <w:lang w:val="en-US"/>
        </w:rPr>
        <w:t>Bisnis</w:t>
      </w:r>
      <w:proofErr w:type="spellEnd"/>
      <w:r>
        <w:rPr>
          <w:rFonts w:ascii="Times New Roman" w:hAnsi="Times New Roman" w:cs="Times New Roman"/>
          <w:sz w:val="24"/>
          <w:szCs w:val="32"/>
          <w:lang w:val="en-US"/>
        </w:rPr>
        <w:t xml:space="preserve"> Universitas </w:t>
      </w:r>
      <w:proofErr w:type="spellStart"/>
      <w:r>
        <w:rPr>
          <w:rFonts w:ascii="Times New Roman" w:hAnsi="Times New Roman" w:cs="Times New Roman"/>
          <w:sz w:val="24"/>
          <w:szCs w:val="32"/>
          <w:lang w:val="en-US"/>
        </w:rPr>
        <w:t>Pancasakti</w:t>
      </w:r>
      <w:proofErr w:type="spellEnd"/>
      <w:r>
        <w:rPr>
          <w:rFonts w:ascii="Times New Roman" w:hAnsi="Times New Roman" w:cs="Times New Roman"/>
          <w:sz w:val="24"/>
          <w:szCs w:val="32"/>
          <w:lang w:val="en-US"/>
        </w:rPr>
        <w:t xml:space="preserve"> Tegal.</w:t>
      </w:r>
    </w:p>
    <w:p w14:paraId="3B336B6A" w14:textId="77777777" w:rsidR="00FC33A3" w:rsidRDefault="00FC33A3" w:rsidP="00FC33A3">
      <w:pPr>
        <w:pStyle w:val="DaftarParagraf"/>
        <w:numPr>
          <w:ilvl w:val="0"/>
          <w:numId w:val="49"/>
        </w:numPr>
        <w:tabs>
          <w:tab w:val="left" w:pos="630"/>
          <w:tab w:val="left" w:pos="1440"/>
        </w:tabs>
        <w:spacing w:line="480" w:lineRule="auto"/>
        <w:ind w:left="450"/>
        <w:jc w:val="both"/>
        <w:rPr>
          <w:rFonts w:ascii="Times New Roman" w:hAnsi="Times New Roman" w:cs="Times New Roman"/>
          <w:sz w:val="24"/>
          <w:szCs w:val="32"/>
          <w:lang w:val="en-US"/>
        </w:rPr>
      </w:pPr>
      <w:r>
        <w:rPr>
          <w:rFonts w:ascii="Times New Roman" w:hAnsi="Times New Roman" w:cs="Times New Roman"/>
          <w:sz w:val="24"/>
          <w:szCs w:val="32"/>
          <w:lang w:val="en-US"/>
        </w:rPr>
        <w:t xml:space="preserve">Saya </w:t>
      </w:r>
      <w:proofErr w:type="spellStart"/>
      <w:r>
        <w:rPr>
          <w:rFonts w:ascii="Times New Roman" w:hAnsi="Times New Roman" w:cs="Times New Roman"/>
          <w:sz w:val="24"/>
          <w:szCs w:val="32"/>
          <w:lang w:val="en-US"/>
        </w:rPr>
        <w:t>mengijinkan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dikelola</w:t>
      </w:r>
      <w:proofErr w:type="spellEnd"/>
      <w:r>
        <w:rPr>
          <w:rFonts w:ascii="Times New Roman" w:hAnsi="Times New Roman" w:cs="Times New Roman"/>
          <w:sz w:val="24"/>
          <w:szCs w:val="32"/>
          <w:lang w:val="en-US"/>
        </w:rPr>
        <w:t xml:space="preserve"> oleh </w:t>
      </w:r>
      <w:proofErr w:type="spellStart"/>
      <w:r>
        <w:rPr>
          <w:rFonts w:ascii="Times New Roman" w:hAnsi="Times New Roman" w:cs="Times New Roman"/>
          <w:sz w:val="24"/>
          <w:szCs w:val="32"/>
          <w:lang w:val="en-US"/>
        </w:rPr>
        <w:t>Fakultas</w:t>
      </w:r>
      <w:proofErr w:type="spellEnd"/>
      <w:r>
        <w:rPr>
          <w:rFonts w:ascii="Times New Roman" w:hAnsi="Times New Roman" w:cs="Times New Roman"/>
          <w:sz w:val="24"/>
          <w:szCs w:val="32"/>
          <w:lang w:val="en-US"/>
        </w:rPr>
        <w:t xml:space="preserve"> Ekonomi dan </w:t>
      </w:r>
      <w:proofErr w:type="spellStart"/>
      <w:r>
        <w:rPr>
          <w:rFonts w:ascii="Times New Roman" w:hAnsi="Times New Roman" w:cs="Times New Roman"/>
          <w:sz w:val="24"/>
          <w:szCs w:val="32"/>
          <w:lang w:val="en-US"/>
        </w:rPr>
        <w:t>Bisnis</w:t>
      </w:r>
      <w:proofErr w:type="spellEnd"/>
      <w:r>
        <w:rPr>
          <w:rFonts w:ascii="Times New Roman" w:hAnsi="Times New Roman" w:cs="Times New Roman"/>
          <w:sz w:val="24"/>
          <w:szCs w:val="32"/>
          <w:lang w:val="en-US"/>
        </w:rPr>
        <w:t xml:space="preserve"> Universitas </w:t>
      </w:r>
      <w:proofErr w:type="spellStart"/>
      <w:r>
        <w:rPr>
          <w:rFonts w:ascii="Times New Roman" w:hAnsi="Times New Roman" w:cs="Times New Roman"/>
          <w:sz w:val="24"/>
          <w:szCs w:val="32"/>
          <w:lang w:val="en-US"/>
        </w:rPr>
        <w:t>Pancasakti</w:t>
      </w:r>
      <w:proofErr w:type="spellEnd"/>
      <w:r>
        <w:rPr>
          <w:rFonts w:ascii="Times New Roman" w:hAnsi="Times New Roman" w:cs="Times New Roman"/>
          <w:sz w:val="24"/>
          <w:szCs w:val="32"/>
          <w:lang w:val="en-US"/>
        </w:rPr>
        <w:t xml:space="preserve"> Tegal </w:t>
      </w:r>
      <w:proofErr w:type="spellStart"/>
      <w:r>
        <w:rPr>
          <w:rFonts w:ascii="Times New Roman" w:hAnsi="Times New Roman" w:cs="Times New Roman"/>
          <w:sz w:val="24"/>
          <w:szCs w:val="32"/>
          <w:lang w:val="en-US"/>
        </w:rPr>
        <w:t>sesuai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normal </w:t>
      </w:r>
      <w:proofErr w:type="spellStart"/>
      <w:r>
        <w:rPr>
          <w:rFonts w:ascii="Times New Roman" w:hAnsi="Times New Roman" w:cs="Times New Roman"/>
          <w:sz w:val="24"/>
          <w:szCs w:val="32"/>
          <w:lang w:val="en-US"/>
        </w:rPr>
        <w:t>hukum</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etika</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berlaku</w:t>
      </w:r>
      <w:proofErr w:type="spellEnd"/>
      <w:r>
        <w:rPr>
          <w:rFonts w:ascii="Times New Roman" w:hAnsi="Times New Roman" w:cs="Times New Roman"/>
          <w:sz w:val="24"/>
          <w:szCs w:val="32"/>
          <w:lang w:val="en-US"/>
        </w:rPr>
        <w:t>.</w:t>
      </w:r>
    </w:p>
    <w:p w14:paraId="3EAC9F65" w14:textId="77777777" w:rsidR="00FC33A3" w:rsidRPr="007B3BD7" w:rsidRDefault="00FC33A3" w:rsidP="00FC33A3">
      <w:pPr>
        <w:tabs>
          <w:tab w:val="left" w:pos="450"/>
          <w:tab w:val="left" w:pos="630"/>
          <w:tab w:val="left" w:pos="1440"/>
        </w:tabs>
        <w:spacing w:line="480" w:lineRule="auto"/>
        <w:ind w:left="90"/>
        <w:rPr>
          <w:rFonts w:ascii="Times New Roman" w:hAnsi="Times New Roman" w:cs="Times New Roman"/>
          <w:sz w:val="24"/>
          <w:szCs w:val="32"/>
          <w:lang w:val="en-US"/>
        </w:rPr>
      </w:pPr>
      <w:proofErr w:type="spellStart"/>
      <w:r w:rsidRPr="007B3BD7">
        <w:rPr>
          <w:rFonts w:ascii="Times New Roman" w:hAnsi="Times New Roman" w:cs="Times New Roman"/>
          <w:sz w:val="24"/>
          <w:szCs w:val="32"/>
          <w:lang w:val="en-US"/>
        </w:rPr>
        <w:t>Demikian</w:t>
      </w:r>
      <w:proofErr w:type="spellEnd"/>
      <w:r w:rsidRPr="007B3BD7">
        <w:rPr>
          <w:rFonts w:ascii="Times New Roman" w:hAnsi="Times New Roman" w:cs="Times New Roman"/>
          <w:sz w:val="24"/>
          <w:szCs w:val="32"/>
          <w:lang w:val="en-US"/>
        </w:rPr>
        <w:t xml:space="preserve"> </w:t>
      </w:r>
      <w:proofErr w:type="spellStart"/>
      <w:r w:rsidRPr="007B3BD7">
        <w:rPr>
          <w:rFonts w:ascii="Times New Roman" w:hAnsi="Times New Roman" w:cs="Times New Roman"/>
          <w:sz w:val="24"/>
          <w:szCs w:val="32"/>
          <w:lang w:val="en-US"/>
        </w:rPr>
        <w:t>surat</w:t>
      </w:r>
      <w:proofErr w:type="spellEnd"/>
      <w:r w:rsidRPr="007B3BD7">
        <w:rPr>
          <w:rFonts w:ascii="Times New Roman" w:hAnsi="Times New Roman" w:cs="Times New Roman"/>
          <w:sz w:val="24"/>
          <w:szCs w:val="32"/>
          <w:lang w:val="en-US"/>
        </w:rPr>
        <w:t xml:space="preserve"> </w:t>
      </w:r>
      <w:proofErr w:type="spellStart"/>
      <w:r w:rsidRPr="007B3BD7">
        <w:rPr>
          <w:rFonts w:ascii="Times New Roman" w:hAnsi="Times New Roman" w:cs="Times New Roman"/>
          <w:sz w:val="24"/>
          <w:szCs w:val="32"/>
          <w:lang w:val="en-US"/>
        </w:rPr>
        <w:t>pernyataan</w:t>
      </w:r>
      <w:proofErr w:type="spellEnd"/>
      <w:r w:rsidRPr="007B3BD7">
        <w:rPr>
          <w:rFonts w:ascii="Times New Roman" w:hAnsi="Times New Roman" w:cs="Times New Roman"/>
          <w:sz w:val="24"/>
          <w:szCs w:val="32"/>
          <w:lang w:val="en-US"/>
        </w:rPr>
        <w:t xml:space="preserve"> </w:t>
      </w:r>
      <w:proofErr w:type="spellStart"/>
      <w:r w:rsidRPr="007B3BD7">
        <w:rPr>
          <w:rFonts w:ascii="Times New Roman" w:hAnsi="Times New Roman" w:cs="Times New Roman"/>
          <w:sz w:val="24"/>
          <w:szCs w:val="32"/>
          <w:lang w:val="en-US"/>
        </w:rPr>
        <w:t>ini</w:t>
      </w:r>
      <w:proofErr w:type="spellEnd"/>
      <w:r w:rsidRPr="007B3BD7">
        <w:rPr>
          <w:rFonts w:ascii="Times New Roman" w:hAnsi="Times New Roman" w:cs="Times New Roman"/>
          <w:sz w:val="24"/>
          <w:szCs w:val="32"/>
          <w:lang w:val="en-US"/>
        </w:rPr>
        <w:t xml:space="preserve"> </w:t>
      </w:r>
      <w:proofErr w:type="spellStart"/>
      <w:r w:rsidRPr="007B3BD7">
        <w:rPr>
          <w:rFonts w:ascii="Times New Roman" w:hAnsi="Times New Roman" w:cs="Times New Roman"/>
          <w:sz w:val="24"/>
          <w:szCs w:val="32"/>
          <w:lang w:val="en-US"/>
        </w:rPr>
        <w:t>saya</w:t>
      </w:r>
      <w:proofErr w:type="spellEnd"/>
      <w:r w:rsidRPr="007B3BD7">
        <w:rPr>
          <w:rFonts w:ascii="Times New Roman" w:hAnsi="Times New Roman" w:cs="Times New Roman"/>
          <w:sz w:val="24"/>
          <w:szCs w:val="32"/>
          <w:lang w:val="en-US"/>
        </w:rPr>
        <w:t xml:space="preserve"> </w:t>
      </w:r>
      <w:proofErr w:type="spellStart"/>
      <w:r w:rsidRPr="007B3BD7">
        <w:rPr>
          <w:rFonts w:ascii="Times New Roman" w:hAnsi="Times New Roman" w:cs="Times New Roman"/>
          <w:sz w:val="24"/>
          <w:szCs w:val="32"/>
          <w:lang w:val="en-US"/>
        </w:rPr>
        <w:t>buat</w:t>
      </w:r>
      <w:proofErr w:type="spellEnd"/>
      <w:r w:rsidRPr="007B3BD7">
        <w:rPr>
          <w:rFonts w:ascii="Times New Roman" w:hAnsi="Times New Roman" w:cs="Times New Roman"/>
          <w:sz w:val="24"/>
          <w:szCs w:val="32"/>
          <w:lang w:val="en-US"/>
        </w:rPr>
        <w:t xml:space="preserve"> </w:t>
      </w:r>
      <w:proofErr w:type="spellStart"/>
      <w:r w:rsidRPr="007B3BD7">
        <w:rPr>
          <w:rFonts w:ascii="Times New Roman" w:hAnsi="Times New Roman" w:cs="Times New Roman"/>
          <w:sz w:val="24"/>
          <w:szCs w:val="32"/>
          <w:lang w:val="en-US"/>
        </w:rPr>
        <w:t>dengan</w:t>
      </w:r>
      <w:proofErr w:type="spellEnd"/>
      <w:r w:rsidRPr="007B3BD7">
        <w:rPr>
          <w:rFonts w:ascii="Times New Roman" w:hAnsi="Times New Roman" w:cs="Times New Roman"/>
          <w:sz w:val="24"/>
          <w:szCs w:val="32"/>
          <w:lang w:val="en-US"/>
        </w:rPr>
        <w:t xml:space="preserve"> </w:t>
      </w:r>
      <w:proofErr w:type="spellStart"/>
      <w:r w:rsidRPr="007B3BD7">
        <w:rPr>
          <w:rFonts w:ascii="Times New Roman" w:hAnsi="Times New Roman" w:cs="Times New Roman"/>
          <w:sz w:val="24"/>
          <w:szCs w:val="32"/>
          <w:lang w:val="en-US"/>
        </w:rPr>
        <w:t>penuh</w:t>
      </w:r>
      <w:proofErr w:type="spellEnd"/>
      <w:r w:rsidRPr="007B3BD7">
        <w:rPr>
          <w:rFonts w:ascii="Times New Roman" w:hAnsi="Times New Roman" w:cs="Times New Roman"/>
          <w:sz w:val="24"/>
          <w:szCs w:val="32"/>
          <w:lang w:val="en-US"/>
        </w:rPr>
        <w:t xml:space="preserve"> </w:t>
      </w:r>
      <w:proofErr w:type="spellStart"/>
      <w:r w:rsidRPr="007B3BD7">
        <w:rPr>
          <w:rFonts w:ascii="Times New Roman" w:hAnsi="Times New Roman" w:cs="Times New Roman"/>
          <w:sz w:val="24"/>
          <w:szCs w:val="32"/>
          <w:lang w:val="en-US"/>
        </w:rPr>
        <w:t>bertanggungjawab</w:t>
      </w:r>
      <w:proofErr w:type="spellEnd"/>
    </w:p>
    <w:p w14:paraId="7F6BB004" w14:textId="77777777" w:rsidR="00FC33A3" w:rsidRDefault="00FC33A3" w:rsidP="00FC33A3">
      <w:pPr>
        <w:pStyle w:val="DaftarParagraf"/>
        <w:tabs>
          <w:tab w:val="left" w:pos="630"/>
          <w:tab w:val="left" w:pos="1440"/>
        </w:tabs>
        <w:spacing w:line="480" w:lineRule="auto"/>
        <w:ind w:left="450"/>
        <w:rPr>
          <w:rFonts w:ascii="Times New Roman" w:hAnsi="Times New Roman" w:cs="Times New Roman"/>
          <w:sz w:val="24"/>
          <w:szCs w:val="32"/>
          <w:lang w:val="en-US"/>
        </w:rPr>
      </w:pPr>
    </w:p>
    <w:p w14:paraId="614C90D9" w14:textId="77777777" w:rsidR="00FC33A3" w:rsidRDefault="00FC33A3" w:rsidP="00FC33A3">
      <w:pPr>
        <w:pStyle w:val="DaftarParagraf"/>
        <w:tabs>
          <w:tab w:val="left" w:pos="630"/>
          <w:tab w:val="left" w:pos="1440"/>
        </w:tabs>
        <w:spacing w:line="480" w:lineRule="auto"/>
        <w:ind w:left="450"/>
        <w:jc w:val="right"/>
        <w:rPr>
          <w:rFonts w:ascii="Times New Roman" w:hAnsi="Times New Roman" w:cs="Times New Roman"/>
          <w:sz w:val="24"/>
          <w:szCs w:val="32"/>
          <w:lang w:val="en-US"/>
        </w:rPr>
      </w:pPr>
      <w:r>
        <w:rPr>
          <w:rFonts w:ascii="Times New Roman" w:hAnsi="Times New Roman" w:cs="Times New Roman"/>
          <w:sz w:val="24"/>
          <w:szCs w:val="32"/>
          <w:lang w:val="en-US"/>
        </w:rPr>
        <w:tab/>
      </w:r>
      <w:r>
        <w:rPr>
          <w:rFonts w:ascii="Times New Roman" w:hAnsi="Times New Roman" w:cs="Times New Roman"/>
          <w:sz w:val="24"/>
          <w:szCs w:val="32"/>
          <w:lang w:val="en-US"/>
        </w:rPr>
        <w:tab/>
      </w:r>
      <w:r>
        <w:rPr>
          <w:rFonts w:ascii="Times New Roman" w:hAnsi="Times New Roman" w:cs="Times New Roman"/>
          <w:sz w:val="24"/>
          <w:szCs w:val="32"/>
          <w:lang w:val="en-US"/>
        </w:rPr>
        <w:tab/>
      </w:r>
      <w:r>
        <w:rPr>
          <w:rFonts w:ascii="Times New Roman" w:hAnsi="Times New Roman" w:cs="Times New Roman"/>
          <w:sz w:val="24"/>
          <w:szCs w:val="32"/>
          <w:lang w:val="en-US"/>
        </w:rPr>
        <w:tab/>
        <w:t>Tegal, 24 Juni 2024</w:t>
      </w:r>
    </w:p>
    <w:p w14:paraId="515DB75D" w14:textId="77777777" w:rsidR="00FC33A3" w:rsidRDefault="00FC33A3" w:rsidP="00FC33A3">
      <w:pPr>
        <w:pStyle w:val="DaftarParagraf"/>
        <w:tabs>
          <w:tab w:val="left" w:pos="630"/>
          <w:tab w:val="left" w:pos="1440"/>
        </w:tabs>
        <w:spacing w:line="480" w:lineRule="auto"/>
        <w:ind w:left="450"/>
        <w:jc w:val="right"/>
        <w:rPr>
          <w:rFonts w:ascii="Times New Roman" w:hAnsi="Times New Roman" w:cs="Times New Roman"/>
          <w:sz w:val="24"/>
          <w:szCs w:val="32"/>
          <w:lang w:val="en-US"/>
        </w:rPr>
      </w:pPr>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menyatakan</w:t>
      </w:r>
      <w:proofErr w:type="spellEnd"/>
      <w:r>
        <w:rPr>
          <w:rFonts w:ascii="Times New Roman" w:hAnsi="Times New Roman" w:cs="Times New Roman"/>
          <w:sz w:val="24"/>
          <w:szCs w:val="32"/>
          <w:lang w:val="en-US"/>
        </w:rPr>
        <w:t>,</w:t>
      </w:r>
    </w:p>
    <w:p w14:paraId="13503F28" w14:textId="77777777" w:rsidR="00FC33A3" w:rsidRDefault="00FC33A3" w:rsidP="00FC33A3">
      <w:pPr>
        <w:pStyle w:val="DaftarParagraf"/>
        <w:tabs>
          <w:tab w:val="left" w:pos="630"/>
          <w:tab w:val="left" w:pos="1440"/>
        </w:tabs>
        <w:spacing w:line="480" w:lineRule="auto"/>
        <w:ind w:left="450"/>
        <w:jc w:val="right"/>
        <w:rPr>
          <w:rFonts w:ascii="Times New Roman" w:hAnsi="Times New Roman" w:cs="Times New Roman"/>
          <w:sz w:val="24"/>
          <w:szCs w:val="32"/>
          <w:lang w:val="en-US"/>
        </w:rPr>
      </w:pPr>
    </w:p>
    <w:p w14:paraId="0893A93E" w14:textId="77777777" w:rsidR="00FC33A3" w:rsidRDefault="00FC33A3" w:rsidP="00FC33A3">
      <w:pPr>
        <w:pStyle w:val="DaftarParagraf"/>
        <w:tabs>
          <w:tab w:val="left" w:pos="630"/>
          <w:tab w:val="left" w:pos="1440"/>
        </w:tabs>
        <w:spacing w:line="480" w:lineRule="auto"/>
        <w:ind w:left="450"/>
        <w:jc w:val="right"/>
        <w:rPr>
          <w:rFonts w:ascii="Times New Roman" w:hAnsi="Times New Roman" w:cs="Times New Roman"/>
          <w:sz w:val="24"/>
          <w:szCs w:val="32"/>
          <w:lang w:val="en-US"/>
        </w:rPr>
      </w:pPr>
    </w:p>
    <w:p w14:paraId="23D05C7C" w14:textId="77777777" w:rsidR="00FC33A3" w:rsidRPr="00C631DB" w:rsidRDefault="00FC33A3" w:rsidP="00FC33A3">
      <w:pPr>
        <w:pStyle w:val="DaftarParagraf"/>
        <w:tabs>
          <w:tab w:val="left" w:pos="630"/>
          <w:tab w:val="left" w:pos="1440"/>
          <w:tab w:val="left" w:pos="5850"/>
        </w:tabs>
        <w:spacing w:line="480" w:lineRule="auto"/>
        <w:ind w:left="450"/>
        <w:jc w:val="center"/>
        <w:rPr>
          <w:rFonts w:ascii="Times New Roman" w:hAnsi="Times New Roman" w:cs="Times New Roman"/>
          <w:sz w:val="24"/>
          <w:szCs w:val="32"/>
          <w:lang w:val="en-US"/>
        </w:rPr>
      </w:pPr>
      <w:r>
        <w:rPr>
          <w:rFonts w:ascii="Times New Roman" w:hAnsi="Times New Roman" w:cs="Times New Roman"/>
          <w:sz w:val="24"/>
          <w:szCs w:val="32"/>
          <w:lang w:val="en-US"/>
        </w:rPr>
        <w:tab/>
      </w:r>
      <w:r>
        <w:rPr>
          <w:rFonts w:ascii="Times New Roman" w:hAnsi="Times New Roman" w:cs="Times New Roman"/>
          <w:sz w:val="24"/>
          <w:szCs w:val="32"/>
          <w:lang w:val="en-US"/>
        </w:rPr>
        <w:tab/>
      </w:r>
      <w:r>
        <w:rPr>
          <w:rFonts w:ascii="Times New Roman" w:hAnsi="Times New Roman" w:cs="Times New Roman"/>
          <w:sz w:val="24"/>
          <w:szCs w:val="32"/>
          <w:lang w:val="en-US"/>
        </w:rPr>
        <w:tab/>
      </w:r>
      <w:proofErr w:type="spellStart"/>
      <w:r>
        <w:rPr>
          <w:rFonts w:ascii="Times New Roman" w:hAnsi="Times New Roman" w:cs="Times New Roman"/>
          <w:sz w:val="24"/>
          <w:szCs w:val="32"/>
          <w:lang w:val="en-US"/>
        </w:rPr>
        <w:t>Naylatusyifa</w:t>
      </w:r>
      <w:proofErr w:type="spellEnd"/>
      <w:r>
        <w:rPr>
          <w:rFonts w:ascii="Times New Roman" w:hAnsi="Times New Roman" w:cs="Times New Roman"/>
          <w:sz w:val="24"/>
          <w:szCs w:val="32"/>
          <w:lang w:val="en-US"/>
        </w:rPr>
        <w:t xml:space="preserve">   </w:t>
      </w:r>
    </w:p>
    <w:p w14:paraId="0B78B3ED" w14:textId="77777777" w:rsidR="00FC33A3" w:rsidRPr="00C35E6F" w:rsidRDefault="00FC33A3" w:rsidP="00FC33A3">
      <w:pPr>
        <w:pStyle w:val="Judul1"/>
        <w:spacing w:line="360" w:lineRule="auto"/>
        <w:jc w:val="center"/>
        <w:rPr>
          <w:rFonts w:ascii="Times New Roman" w:hAnsi="Times New Roman" w:cs="Times New Roman"/>
          <w:b/>
          <w:bCs/>
          <w:color w:val="auto"/>
          <w:lang w:val="en-US"/>
        </w:rPr>
      </w:pPr>
      <w:bookmarkStart w:id="16" w:name="_Toc170133110"/>
      <w:r w:rsidRPr="00C35E6F">
        <w:rPr>
          <w:rFonts w:ascii="Times New Roman" w:hAnsi="Times New Roman" w:cs="Times New Roman"/>
          <w:b/>
          <w:bCs/>
          <w:color w:val="auto"/>
          <w:lang w:val="en-US"/>
        </w:rPr>
        <w:lastRenderedPageBreak/>
        <w:t>ABSTRAK</w:t>
      </w:r>
      <w:bookmarkEnd w:id="16"/>
    </w:p>
    <w:p w14:paraId="309B4B63" w14:textId="77777777" w:rsidR="00FC33A3" w:rsidRPr="00EF71F4" w:rsidRDefault="00FC33A3" w:rsidP="00FC33A3">
      <w:pPr>
        <w:jc w:val="center"/>
        <w:rPr>
          <w:rFonts w:ascii="Times New Roman" w:hAnsi="Times New Roman" w:cs="Times New Roman"/>
          <w:b/>
          <w:bCs/>
          <w:i/>
          <w:iCs/>
          <w:sz w:val="24"/>
          <w:szCs w:val="32"/>
          <w:lang w:val="en-US"/>
        </w:rPr>
      </w:pPr>
      <w:r w:rsidRPr="007824F8">
        <w:rPr>
          <w:rFonts w:ascii="Times New Roman" w:hAnsi="Times New Roman" w:cs="Times New Roman"/>
          <w:b/>
          <w:bCs/>
          <w:sz w:val="24"/>
          <w:szCs w:val="32"/>
          <w:lang w:val="en-US"/>
        </w:rPr>
        <w:t xml:space="preserve">PENGARUH </w:t>
      </w:r>
      <w:r w:rsidRPr="007824F8">
        <w:rPr>
          <w:rFonts w:ascii="Times New Roman" w:hAnsi="Times New Roman" w:cs="Times New Roman"/>
          <w:b/>
          <w:bCs/>
          <w:i/>
          <w:iCs/>
          <w:sz w:val="24"/>
          <w:szCs w:val="32"/>
          <w:lang w:val="en-US"/>
        </w:rPr>
        <w:t xml:space="preserve">ENVIRONMENTAL PERFORMANCE, ENVIRONMENTAL COST, </w:t>
      </w:r>
      <w:r w:rsidRPr="007824F8">
        <w:rPr>
          <w:rFonts w:ascii="Times New Roman" w:hAnsi="Times New Roman" w:cs="Times New Roman"/>
          <w:b/>
          <w:bCs/>
          <w:sz w:val="24"/>
          <w:szCs w:val="32"/>
          <w:lang w:val="en-US"/>
        </w:rPr>
        <w:t xml:space="preserve">ISO 26000 TERHADAP </w:t>
      </w:r>
      <w:r w:rsidRPr="007824F8">
        <w:rPr>
          <w:rFonts w:ascii="Times New Roman" w:hAnsi="Times New Roman" w:cs="Times New Roman"/>
          <w:b/>
          <w:bCs/>
          <w:i/>
          <w:iCs/>
          <w:sz w:val="24"/>
          <w:szCs w:val="32"/>
          <w:lang w:val="en-US"/>
        </w:rPr>
        <w:t>FINANCIAL PERFORMANCE</w:t>
      </w:r>
    </w:p>
    <w:p w14:paraId="50A7E8F5" w14:textId="77777777" w:rsidR="00FC33A3" w:rsidRPr="004F3143" w:rsidRDefault="00FC33A3" w:rsidP="00FC33A3">
      <w:pPr>
        <w:spacing w:line="240" w:lineRule="auto"/>
        <w:ind w:firstLine="720"/>
        <w:jc w:val="both"/>
        <w:rPr>
          <w:rFonts w:ascii="Times New Roman" w:hAnsi="Times New Roman" w:cs="Times New Roman"/>
          <w:color w:val="000000" w:themeColor="text1"/>
          <w:sz w:val="24"/>
          <w:szCs w:val="32"/>
          <w:lang w:val="en-US"/>
        </w:rPr>
      </w:pPr>
      <w:proofErr w:type="spellStart"/>
      <w:r w:rsidRPr="004F3143">
        <w:rPr>
          <w:rFonts w:ascii="Times New Roman" w:hAnsi="Times New Roman" w:cs="Times New Roman"/>
          <w:color w:val="000000" w:themeColor="text1"/>
          <w:sz w:val="24"/>
          <w:szCs w:val="32"/>
          <w:lang w:val="en-US"/>
        </w:rPr>
        <w:t>Perkembangan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ekonomi</w:t>
      </w:r>
      <w:proofErr w:type="spellEnd"/>
      <w:r w:rsidRPr="004F3143">
        <w:rPr>
          <w:rFonts w:ascii="Times New Roman" w:hAnsi="Times New Roman" w:cs="Times New Roman"/>
          <w:color w:val="000000" w:themeColor="text1"/>
          <w:sz w:val="24"/>
          <w:szCs w:val="32"/>
          <w:lang w:val="en-US"/>
        </w:rPr>
        <w:t xml:space="preserve"> global dan </w:t>
      </w:r>
      <w:proofErr w:type="spellStart"/>
      <w:r w:rsidRPr="004F3143">
        <w:rPr>
          <w:rFonts w:ascii="Times New Roman" w:hAnsi="Times New Roman" w:cs="Times New Roman"/>
          <w:color w:val="000000" w:themeColor="text1"/>
          <w:sz w:val="24"/>
          <w:szCs w:val="32"/>
          <w:lang w:val="en-US"/>
        </w:rPr>
        <w:t>kondisi</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lingkungan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hidup</w:t>
      </w:r>
      <w:proofErr w:type="spellEnd"/>
      <w:r w:rsidRPr="004F3143">
        <w:rPr>
          <w:rFonts w:ascii="Times New Roman" w:hAnsi="Times New Roman" w:cs="Times New Roman"/>
          <w:color w:val="000000" w:themeColor="text1"/>
          <w:sz w:val="24"/>
          <w:szCs w:val="32"/>
          <w:lang w:val="en-US"/>
        </w:rPr>
        <w:t xml:space="preserve"> Indonesia, </w:t>
      </w:r>
      <w:proofErr w:type="spellStart"/>
      <w:r w:rsidRPr="004F3143">
        <w:rPr>
          <w:rFonts w:ascii="Times New Roman" w:hAnsi="Times New Roman" w:cs="Times New Roman"/>
          <w:color w:val="000000" w:themeColor="text1"/>
          <w:sz w:val="24"/>
          <w:szCs w:val="32"/>
          <w:lang w:val="en-US"/>
        </w:rPr>
        <w:t>terjadinya</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persaingan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perusahaan</w:t>
      </w:r>
      <w:proofErr w:type="spellEnd"/>
      <w:r w:rsidRPr="004F3143">
        <w:rPr>
          <w:rFonts w:ascii="Times New Roman" w:hAnsi="Times New Roman" w:cs="Times New Roman"/>
          <w:color w:val="000000" w:themeColor="text1"/>
          <w:sz w:val="24"/>
          <w:szCs w:val="32"/>
          <w:lang w:val="en-US"/>
        </w:rPr>
        <w:t xml:space="preserve"> di </w:t>
      </w:r>
      <w:proofErr w:type="spellStart"/>
      <w:r w:rsidRPr="004F3143">
        <w:rPr>
          <w:rFonts w:ascii="Times New Roman" w:hAnsi="Times New Roman" w:cs="Times New Roman"/>
          <w:color w:val="000000" w:themeColor="text1"/>
          <w:sz w:val="24"/>
          <w:szCs w:val="32"/>
          <w:lang w:val="en-US"/>
        </w:rPr>
        <w:t>tengah</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perubahan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iklim</w:t>
      </w:r>
      <w:proofErr w:type="spellEnd"/>
      <w:r w:rsidRPr="004F3143">
        <w:rPr>
          <w:rFonts w:ascii="Times New Roman" w:hAnsi="Times New Roman" w:cs="Times New Roman"/>
          <w:color w:val="000000" w:themeColor="text1"/>
          <w:sz w:val="24"/>
          <w:szCs w:val="32"/>
          <w:lang w:val="en-US"/>
        </w:rPr>
        <w:t xml:space="preserve"> dan </w:t>
      </w:r>
      <w:proofErr w:type="spellStart"/>
      <w:r w:rsidRPr="004F3143">
        <w:rPr>
          <w:rFonts w:ascii="Times New Roman" w:hAnsi="Times New Roman" w:cs="Times New Roman"/>
          <w:color w:val="000000" w:themeColor="text1"/>
          <w:sz w:val="24"/>
          <w:szCs w:val="32"/>
          <w:lang w:val="en-US"/>
        </w:rPr>
        <w:t>terjadinya</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pemanasan</w:t>
      </w:r>
      <w:proofErr w:type="spellEnd"/>
      <w:r w:rsidRPr="004F3143">
        <w:rPr>
          <w:rFonts w:ascii="Times New Roman" w:hAnsi="Times New Roman" w:cs="Times New Roman"/>
          <w:color w:val="000000" w:themeColor="text1"/>
          <w:sz w:val="24"/>
          <w:szCs w:val="32"/>
          <w:lang w:val="en-US"/>
        </w:rPr>
        <w:t xml:space="preserve"> global. Perusahaan yang </w:t>
      </w:r>
      <w:proofErr w:type="spellStart"/>
      <w:r w:rsidRPr="004F3143">
        <w:rPr>
          <w:rFonts w:ascii="Times New Roman" w:hAnsi="Times New Roman" w:cs="Times New Roman"/>
          <w:color w:val="000000" w:themeColor="text1"/>
          <w:sz w:val="24"/>
          <w:szCs w:val="32"/>
          <w:lang w:val="en-US"/>
        </w:rPr>
        <w:t>menggunakan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sumber</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daya</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alam</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tak</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terbarukan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dengan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tidak</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bertanggungjawab</w:t>
      </w:r>
      <w:proofErr w:type="spellEnd"/>
      <w:r w:rsidRPr="004F3143">
        <w:rPr>
          <w:rFonts w:ascii="Times New Roman" w:hAnsi="Times New Roman" w:cs="Times New Roman"/>
          <w:color w:val="000000" w:themeColor="text1"/>
          <w:sz w:val="24"/>
          <w:szCs w:val="32"/>
          <w:lang w:val="en-US"/>
        </w:rPr>
        <w:t xml:space="preserve">. Maka 20 </w:t>
      </w:r>
      <w:proofErr w:type="spellStart"/>
      <w:r w:rsidRPr="004F3143">
        <w:rPr>
          <w:rFonts w:ascii="Times New Roman" w:hAnsi="Times New Roman" w:cs="Times New Roman"/>
          <w:color w:val="000000" w:themeColor="text1"/>
          <w:sz w:val="24"/>
          <w:szCs w:val="32"/>
          <w:lang w:val="en-US"/>
        </w:rPr>
        <w:t>tahun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kedepan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bencana</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iklim</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tidak</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dapat</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dikendalikan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Sedangkan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perusahaan-perusahaan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sektor</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energi</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memiliki</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peran</w:t>
      </w:r>
      <w:proofErr w:type="spellEnd"/>
      <w:r w:rsidRPr="004F3143">
        <w:rPr>
          <w:rFonts w:ascii="Times New Roman" w:hAnsi="Times New Roman" w:cs="Times New Roman"/>
          <w:color w:val="000000" w:themeColor="text1"/>
          <w:sz w:val="24"/>
          <w:szCs w:val="32"/>
          <w:lang w:val="en-US"/>
        </w:rPr>
        <w:t xml:space="preserve"> yang </w:t>
      </w:r>
      <w:proofErr w:type="spellStart"/>
      <w:r w:rsidRPr="004F3143">
        <w:rPr>
          <w:rFonts w:ascii="Times New Roman" w:hAnsi="Times New Roman" w:cs="Times New Roman"/>
          <w:color w:val="000000" w:themeColor="text1"/>
          <w:sz w:val="24"/>
          <w:szCs w:val="32"/>
          <w:lang w:val="en-US"/>
        </w:rPr>
        <w:t>signifikan</w:t>
      </w:r>
      <w:proofErr w:type="spellEnd"/>
      <w:r w:rsidRPr="004F3143">
        <w:rPr>
          <w:rFonts w:ascii="Times New Roman" w:hAnsi="Times New Roman" w:cs="Times New Roman"/>
          <w:color w:val="000000" w:themeColor="text1"/>
          <w:sz w:val="24"/>
          <w:szCs w:val="32"/>
          <w:lang w:val="en-US"/>
        </w:rPr>
        <w:t xml:space="preserve"> di negara </w:t>
      </w:r>
      <w:proofErr w:type="spellStart"/>
      <w:r w:rsidRPr="004F3143">
        <w:rPr>
          <w:rFonts w:ascii="Times New Roman" w:hAnsi="Times New Roman" w:cs="Times New Roman"/>
          <w:color w:val="000000" w:themeColor="text1"/>
          <w:sz w:val="24"/>
          <w:szCs w:val="32"/>
          <w:lang w:val="en-US"/>
        </w:rPr>
        <w:t>ini</w:t>
      </w:r>
      <w:proofErr w:type="spellEnd"/>
      <w:r w:rsidRPr="004F3143">
        <w:rPr>
          <w:rFonts w:ascii="Times New Roman" w:hAnsi="Times New Roman" w:cs="Times New Roman"/>
          <w:color w:val="000000" w:themeColor="text1"/>
          <w:sz w:val="24"/>
          <w:szCs w:val="32"/>
          <w:lang w:val="en-US"/>
        </w:rPr>
        <w:t>.</w:t>
      </w:r>
    </w:p>
    <w:p w14:paraId="54A0F098" w14:textId="77777777" w:rsidR="00FC33A3" w:rsidRPr="004F3143" w:rsidRDefault="00FC33A3" w:rsidP="00FC33A3">
      <w:pPr>
        <w:spacing w:line="240" w:lineRule="auto"/>
        <w:ind w:firstLine="720"/>
        <w:jc w:val="both"/>
        <w:rPr>
          <w:rFonts w:ascii="Times New Roman" w:hAnsi="Times New Roman" w:cs="Times New Roman"/>
          <w:color w:val="000000" w:themeColor="text1"/>
          <w:sz w:val="24"/>
          <w:szCs w:val="32"/>
          <w:lang w:val="en-US"/>
        </w:rPr>
      </w:pPr>
      <w:r w:rsidRPr="004F3143">
        <w:rPr>
          <w:rFonts w:ascii="Times New Roman" w:hAnsi="Times New Roman" w:cs="Times New Roman"/>
          <w:color w:val="000000" w:themeColor="text1"/>
          <w:sz w:val="24"/>
          <w:szCs w:val="32"/>
          <w:lang w:val="en-US"/>
        </w:rPr>
        <w:t xml:space="preserve">Metode </w:t>
      </w:r>
      <w:proofErr w:type="spellStart"/>
      <w:r w:rsidRPr="004F3143">
        <w:rPr>
          <w:rFonts w:ascii="Times New Roman" w:hAnsi="Times New Roman" w:cs="Times New Roman"/>
          <w:color w:val="000000" w:themeColor="text1"/>
          <w:sz w:val="24"/>
          <w:szCs w:val="32"/>
          <w:lang w:val="en-US"/>
        </w:rPr>
        <w:t>analisis</w:t>
      </w:r>
      <w:proofErr w:type="spellEnd"/>
      <w:r w:rsidRPr="004F3143">
        <w:rPr>
          <w:rFonts w:ascii="Times New Roman" w:hAnsi="Times New Roman" w:cs="Times New Roman"/>
          <w:color w:val="000000" w:themeColor="text1"/>
          <w:sz w:val="24"/>
          <w:szCs w:val="32"/>
          <w:lang w:val="en-US"/>
        </w:rPr>
        <w:t xml:space="preserve"> data </w:t>
      </w:r>
      <w:proofErr w:type="spellStart"/>
      <w:r w:rsidRPr="004F3143">
        <w:rPr>
          <w:rFonts w:ascii="Times New Roman" w:hAnsi="Times New Roman" w:cs="Times New Roman"/>
          <w:color w:val="000000" w:themeColor="text1"/>
          <w:sz w:val="24"/>
          <w:szCs w:val="32"/>
          <w:lang w:val="en-US"/>
        </w:rPr>
        <w:t>menggunakan</w:t>
      </w:r>
      <w:proofErr w:type="spellEnd"/>
      <w:r w:rsidRPr="004F3143">
        <w:rPr>
          <w:rFonts w:ascii="Times New Roman" w:hAnsi="Times New Roman" w:cs="Times New Roman"/>
          <w:color w:val="000000" w:themeColor="text1"/>
          <w:sz w:val="24"/>
          <w:szCs w:val="32"/>
          <w:lang w:val="en-US"/>
        </w:rPr>
        <w:t xml:space="preserve"> uji </w:t>
      </w:r>
      <w:proofErr w:type="spellStart"/>
      <w:r w:rsidRPr="004F3143">
        <w:rPr>
          <w:rFonts w:ascii="Times New Roman" w:hAnsi="Times New Roman" w:cs="Times New Roman"/>
          <w:color w:val="000000" w:themeColor="text1"/>
          <w:sz w:val="24"/>
          <w:szCs w:val="32"/>
          <w:lang w:val="en-US"/>
        </w:rPr>
        <w:t>analisis</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deskriptif</w:t>
      </w:r>
      <w:proofErr w:type="spellEnd"/>
      <w:r w:rsidRPr="004F3143">
        <w:rPr>
          <w:rFonts w:ascii="Times New Roman" w:hAnsi="Times New Roman" w:cs="Times New Roman"/>
          <w:color w:val="000000" w:themeColor="text1"/>
          <w:sz w:val="24"/>
          <w:szCs w:val="32"/>
          <w:lang w:val="en-US"/>
        </w:rPr>
        <w:t xml:space="preserve">, uji </w:t>
      </w:r>
      <w:proofErr w:type="spellStart"/>
      <w:r w:rsidRPr="004F3143">
        <w:rPr>
          <w:rFonts w:ascii="Times New Roman" w:hAnsi="Times New Roman" w:cs="Times New Roman"/>
          <w:color w:val="000000" w:themeColor="text1"/>
          <w:sz w:val="24"/>
          <w:szCs w:val="32"/>
          <w:lang w:val="en-US"/>
        </w:rPr>
        <w:t>asumsi</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klasik</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analisis</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regresi</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berganda</w:t>
      </w:r>
      <w:proofErr w:type="spellEnd"/>
      <w:r w:rsidRPr="004F3143">
        <w:rPr>
          <w:rFonts w:ascii="Times New Roman" w:hAnsi="Times New Roman" w:cs="Times New Roman"/>
          <w:color w:val="000000" w:themeColor="text1"/>
          <w:sz w:val="24"/>
          <w:szCs w:val="32"/>
          <w:lang w:val="en-US"/>
        </w:rPr>
        <w:t xml:space="preserve">, dan uji </w:t>
      </w:r>
      <w:proofErr w:type="spellStart"/>
      <w:r w:rsidRPr="004F3143">
        <w:rPr>
          <w:rFonts w:ascii="Times New Roman" w:hAnsi="Times New Roman" w:cs="Times New Roman"/>
          <w:color w:val="000000" w:themeColor="text1"/>
          <w:sz w:val="24"/>
          <w:szCs w:val="32"/>
          <w:lang w:val="en-US"/>
        </w:rPr>
        <w:t>hipotesis</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Penelitian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ini</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menggunakan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sampel</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sebanyak</w:t>
      </w:r>
      <w:proofErr w:type="spellEnd"/>
      <w:r w:rsidRPr="004F3143">
        <w:rPr>
          <w:rFonts w:ascii="Times New Roman" w:hAnsi="Times New Roman" w:cs="Times New Roman"/>
          <w:color w:val="000000" w:themeColor="text1"/>
          <w:sz w:val="24"/>
          <w:szCs w:val="32"/>
          <w:lang w:val="en-US"/>
        </w:rPr>
        <w:t xml:space="preserve"> 17 </w:t>
      </w:r>
      <w:proofErr w:type="spellStart"/>
      <w:r w:rsidRPr="004F3143">
        <w:rPr>
          <w:rFonts w:ascii="Times New Roman" w:hAnsi="Times New Roman" w:cs="Times New Roman"/>
          <w:color w:val="000000" w:themeColor="text1"/>
          <w:sz w:val="24"/>
          <w:szCs w:val="32"/>
          <w:lang w:val="en-US"/>
        </w:rPr>
        <w:t>laporan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keuangan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tahunan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perusahaan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energi</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selama</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periode</w:t>
      </w:r>
      <w:proofErr w:type="spellEnd"/>
      <w:r w:rsidRPr="004F3143">
        <w:rPr>
          <w:rFonts w:ascii="Times New Roman" w:hAnsi="Times New Roman" w:cs="Times New Roman"/>
          <w:color w:val="000000" w:themeColor="text1"/>
          <w:sz w:val="24"/>
          <w:szCs w:val="32"/>
          <w:lang w:val="en-US"/>
        </w:rPr>
        <w:t xml:space="preserve"> 2018-2023. Metode </w:t>
      </w:r>
      <w:proofErr w:type="spellStart"/>
      <w:r w:rsidRPr="004F3143">
        <w:rPr>
          <w:rFonts w:ascii="Times New Roman" w:hAnsi="Times New Roman" w:cs="Times New Roman"/>
          <w:color w:val="000000" w:themeColor="text1"/>
          <w:sz w:val="24"/>
          <w:szCs w:val="32"/>
          <w:lang w:val="en-US"/>
        </w:rPr>
        <w:t>penentuan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sampel</w:t>
      </w:r>
      <w:proofErr w:type="spellEnd"/>
      <w:r w:rsidRPr="004F3143">
        <w:rPr>
          <w:rFonts w:ascii="Times New Roman" w:hAnsi="Times New Roman" w:cs="Times New Roman"/>
          <w:color w:val="000000" w:themeColor="text1"/>
          <w:sz w:val="24"/>
          <w:szCs w:val="32"/>
          <w:lang w:val="en-US"/>
        </w:rPr>
        <w:t xml:space="preserve"> yang </w:t>
      </w:r>
      <w:proofErr w:type="spellStart"/>
      <w:r w:rsidRPr="004F3143">
        <w:rPr>
          <w:rFonts w:ascii="Times New Roman" w:hAnsi="Times New Roman" w:cs="Times New Roman"/>
          <w:color w:val="000000" w:themeColor="text1"/>
          <w:sz w:val="24"/>
          <w:szCs w:val="32"/>
          <w:lang w:val="en-US"/>
        </w:rPr>
        <w:t>digunakan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dalam</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penelitian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ini</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adalah</w:t>
      </w:r>
      <w:proofErr w:type="spellEnd"/>
      <w:r w:rsidRPr="004F3143">
        <w:rPr>
          <w:rFonts w:ascii="Times New Roman" w:hAnsi="Times New Roman" w:cs="Times New Roman"/>
          <w:color w:val="000000" w:themeColor="text1"/>
          <w:sz w:val="24"/>
          <w:szCs w:val="32"/>
          <w:lang w:val="en-US"/>
        </w:rPr>
        <w:t xml:space="preserve"> purposive sampling. </w:t>
      </w:r>
    </w:p>
    <w:p w14:paraId="3D3ADF25" w14:textId="77777777" w:rsidR="00FC33A3" w:rsidRPr="004F3143" w:rsidRDefault="00FC33A3" w:rsidP="00FC33A3">
      <w:pPr>
        <w:spacing w:line="240" w:lineRule="auto"/>
        <w:ind w:firstLine="720"/>
        <w:jc w:val="both"/>
        <w:rPr>
          <w:rFonts w:ascii="Times New Roman" w:hAnsi="Times New Roman" w:cs="Times New Roman"/>
          <w:color w:val="000000" w:themeColor="text1"/>
          <w:sz w:val="24"/>
          <w:szCs w:val="32"/>
          <w:lang w:val="en-US"/>
        </w:rPr>
      </w:pPr>
      <w:r w:rsidRPr="004F3143">
        <w:rPr>
          <w:rFonts w:ascii="Times New Roman" w:hAnsi="Times New Roman" w:cs="Times New Roman"/>
          <w:color w:val="000000" w:themeColor="text1"/>
          <w:sz w:val="24"/>
          <w:szCs w:val="32"/>
          <w:lang w:val="en-US"/>
        </w:rPr>
        <w:t xml:space="preserve">Hasil </w:t>
      </w:r>
      <w:proofErr w:type="spellStart"/>
      <w:r w:rsidRPr="004F3143">
        <w:rPr>
          <w:rFonts w:ascii="Times New Roman" w:hAnsi="Times New Roman" w:cs="Times New Roman"/>
          <w:color w:val="000000" w:themeColor="text1"/>
          <w:sz w:val="24"/>
          <w:szCs w:val="32"/>
          <w:lang w:val="en-US"/>
        </w:rPr>
        <w:t>penelitian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menunjukkan</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bahwa</w:t>
      </w:r>
      <w:proofErr w:type="spellEnd"/>
      <w:r w:rsidRPr="004F3143">
        <w:rPr>
          <w:rFonts w:ascii="Times New Roman" w:hAnsi="Times New Roman" w:cs="Times New Roman"/>
          <w:color w:val="000000" w:themeColor="text1"/>
          <w:sz w:val="24"/>
          <w:szCs w:val="32"/>
          <w:lang w:val="en-US"/>
        </w:rPr>
        <w:t xml:space="preserve"> </w:t>
      </w:r>
      <w:r w:rsidRPr="004F3143">
        <w:rPr>
          <w:rFonts w:ascii="Times New Roman" w:hAnsi="Times New Roman" w:cs="Times New Roman"/>
          <w:i/>
          <w:iCs/>
          <w:color w:val="000000" w:themeColor="text1"/>
          <w:sz w:val="24"/>
          <w:szCs w:val="32"/>
          <w:lang w:val="en-US"/>
        </w:rPr>
        <w:t>Environmental performance</w:t>
      </w:r>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tidak</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berpengaruh</w:t>
      </w:r>
      <w:proofErr w:type="spellEnd"/>
      <w:r w:rsidRPr="004F3143">
        <w:rPr>
          <w:rFonts w:ascii="Times New Roman" w:hAnsi="Times New Roman" w:cs="Times New Roman"/>
          <w:color w:val="000000" w:themeColor="text1"/>
          <w:sz w:val="24"/>
          <w:szCs w:val="32"/>
          <w:lang w:val="en-US"/>
        </w:rPr>
        <w:t xml:space="preserve"> </w:t>
      </w:r>
      <w:proofErr w:type="spellStart"/>
      <w:proofErr w:type="gramStart"/>
      <w:r w:rsidRPr="004F3143">
        <w:rPr>
          <w:rFonts w:ascii="Times New Roman" w:hAnsi="Times New Roman" w:cs="Times New Roman"/>
          <w:color w:val="000000" w:themeColor="text1"/>
          <w:sz w:val="24"/>
          <w:szCs w:val="32"/>
          <w:lang w:val="en-US"/>
        </w:rPr>
        <w:t>terhadap</w:t>
      </w:r>
      <w:proofErr w:type="spellEnd"/>
      <w:r w:rsidRPr="004F3143">
        <w:rPr>
          <w:rFonts w:ascii="Times New Roman" w:hAnsi="Times New Roman" w:cs="Times New Roman"/>
          <w:color w:val="000000" w:themeColor="text1"/>
          <w:sz w:val="24"/>
          <w:szCs w:val="32"/>
          <w:lang w:val="en-US"/>
        </w:rPr>
        <w:t xml:space="preserve">  (</w:t>
      </w:r>
      <w:proofErr w:type="gramEnd"/>
      <w:r w:rsidRPr="004F3143">
        <w:rPr>
          <w:rFonts w:ascii="Times New Roman" w:hAnsi="Times New Roman" w:cs="Times New Roman"/>
          <w:color w:val="000000" w:themeColor="text1"/>
          <w:sz w:val="24"/>
          <w:szCs w:val="32"/>
          <w:lang w:val="en-US"/>
        </w:rPr>
        <w:t xml:space="preserve">ROA), </w:t>
      </w:r>
      <w:r w:rsidRPr="004F3143">
        <w:rPr>
          <w:rFonts w:ascii="Times New Roman" w:hAnsi="Times New Roman" w:cs="Times New Roman"/>
          <w:i/>
          <w:iCs/>
          <w:color w:val="000000" w:themeColor="text1"/>
          <w:sz w:val="24"/>
          <w:szCs w:val="32"/>
          <w:lang w:val="en-US"/>
        </w:rPr>
        <w:t xml:space="preserve">Environmental cost </w:t>
      </w:r>
      <w:proofErr w:type="spellStart"/>
      <w:r w:rsidRPr="004F3143">
        <w:rPr>
          <w:rFonts w:ascii="Times New Roman" w:hAnsi="Times New Roman" w:cs="Times New Roman"/>
          <w:color w:val="000000" w:themeColor="text1"/>
          <w:sz w:val="24"/>
          <w:szCs w:val="32"/>
          <w:lang w:val="en-US"/>
        </w:rPr>
        <w:t>berpengaruh</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negatif</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Sedangkan</w:t>
      </w:r>
      <w:proofErr w:type="spellEnd"/>
      <w:r w:rsidRPr="004F3143">
        <w:rPr>
          <w:rFonts w:ascii="Times New Roman" w:hAnsi="Times New Roman" w:cs="Times New Roman"/>
          <w:color w:val="000000" w:themeColor="text1"/>
          <w:sz w:val="24"/>
          <w:szCs w:val="32"/>
          <w:lang w:val="en-US"/>
        </w:rPr>
        <w:t xml:space="preserve"> ISO 26000 </w:t>
      </w:r>
      <w:proofErr w:type="spellStart"/>
      <w:r w:rsidRPr="004F3143">
        <w:rPr>
          <w:rFonts w:ascii="Times New Roman" w:hAnsi="Times New Roman" w:cs="Times New Roman"/>
          <w:color w:val="000000" w:themeColor="text1"/>
          <w:sz w:val="24"/>
          <w:szCs w:val="32"/>
          <w:lang w:val="en-US"/>
        </w:rPr>
        <w:t>empat</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dimensi</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tidak</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berpengaruh</w:t>
      </w:r>
      <w:proofErr w:type="spellEnd"/>
      <w:r w:rsidRPr="004F3143">
        <w:rPr>
          <w:rFonts w:ascii="Times New Roman" w:hAnsi="Times New Roman" w:cs="Times New Roman"/>
          <w:color w:val="000000" w:themeColor="text1"/>
          <w:sz w:val="24"/>
          <w:szCs w:val="32"/>
          <w:lang w:val="en-US"/>
        </w:rPr>
        <w:t xml:space="preserve"> , dua </w:t>
      </w:r>
      <w:proofErr w:type="spellStart"/>
      <w:r w:rsidRPr="004F3143">
        <w:rPr>
          <w:rFonts w:ascii="Times New Roman" w:hAnsi="Times New Roman" w:cs="Times New Roman"/>
          <w:color w:val="000000" w:themeColor="text1"/>
          <w:sz w:val="24"/>
          <w:szCs w:val="32"/>
          <w:lang w:val="en-US"/>
        </w:rPr>
        <w:t>dimensi</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berpengaruh,positif</w:t>
      </w:r>
      <w:proofErr w:type="spellEnd"/>
      <w:r w:rsidRPr="004F3143">
        <w:rPr>
          <w:rFonts w:ascii="Times New Roman" w:hAnsi="Times New Roman" w:cs="Times New Roman"/>
          <w:color w:val="000000" w:themeColor="text1"/>
          <w:sz w:val="24"/>
          <w:szCs w:val="32"/>
          <w:lang w:val="en-US"/>
        </w:rPr>
        <w:t xml:space="preserve">, dan </w:t>
      </w:r>
      <w:proofErr w:type="spellStart"/>
      <w:r w:rsidRPr="004F3143">
        <w:rPr>
          <w:rFonts w:ascii="Times New Roman" w:hAnsi="Times New Roman" w:cs="Times New Roman"/>
          <w:color w:val="000000" w:themeColor="text1"/>
          <w:sz w:val="24"/>
          <w:szCs w:val="32"/>
          <w:lang w:val="en-US"/>
        </w:rPr>
        <w:t>satu</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dimensi</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berpengaruh</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negatif</w:t>
      </w:r>
      <w:proofErr w:type="spellEnd"/>
      <w:r w:rsidRPr="004F3143">
        <w:rPr>
          <w:rFonts w:ascii="Times New Roman" w:hAnsi="Times New Roman" w:cs="Times New Roman"/>
          <w:color w:val="000000" w:themeColor="text1"/>
          <w:sz w:val="24"/>
          <w:szCs w:val="32"/>
          <w:lang w:val="en-US"/>
        </w:rPr>
        <w:t xml:space="preserve"> </w:t>
      </w:r>
      <w:proofErr w:type="spellStart"/>
      <w:r w:rsidRPr="004F3143">
        <w:rPr>
          <w:rFonts w:ascii="Times New Roman" w:hAnsi="Times New Roman" w:cs="Times New Roman"/>
          <w:color w:val="000000" w:themeColor="text1"/>
          <w:sz w:val="24"/>
          <w:szCs w:val="32"/>
          <w:lang w:val="en-US"/>
        </w:rPr>
        <w:t>terhadap</w:t>
      </w:r>
      <w:proofErr w:type="spellEnd"/>
      <w:r w:rsidRPr="004F3143">
        <w:rPr>
          <w:rFonts w:ascii="Times New Roman" w:hAnsi="Times New Roman" w:cs="Times New Roman"/>
          <w:color w:val="000000" w:themeColor="text1"/>
          <w:sz w:val="24"/>
          <w:szCs w:val="32"/>
          <w:lang w:val="en-US"/>
        </w:rPr>
        <w:t xml:space="preserve"> </w:t>
      </w:r>
      <w:r w:rsidRPr="004F3143">
        <w:rPr>
          <w:rFonts w:ascii="Times New Roman" w:hAnsi="Times New Roman" w:cs="Times New Roman"/>
          <w:i/>
          <w:iCs/>
          <w:color w:val="000000" w:themeColor="text1"/>
          <w:sz w:val="24"/>
          <w:szCs w:val="32"/>
          <w:lang w:val="en-US"/>
        </w:rPr>
        <w:t>Financial performance</w:t>
      </w:r>
    </w:p>
    <w:p w14:paraId="168F65D0" w14:textId="77777777" w:rsidR="00FC33A3" w:rsidRPr="004F3143" w:rsidRDefault="00FC33A3" w:rsidP="00FC33A3">
      <w:pPr>
        <w:jc w:val="both"/>
        <w:rPr>
          <w:rFonts w:ascii="Times New Roman" w:hAnsi="Times New Roman" w:cs="Times New Roman"/>
          <w:i/>
          <w:iCs/>
          <w:color w:val="000000" w:themeColor="text1"/>
          <w:sz w:val="24"/>
          <w:szCs w:val="32"/>
          <w:lang w:val="en-US"/>
        </w:rPr>
      </w:pPr>
      <w:r w:rsidRPr="004F3143">
        <w:rPr>
          <w:rFonts w:ascii="Times New Roman" w:hAnsi="Times New Roman" w:cs="Times New Roman"/>
          <w:color w:val="000000" w:themeColor="text1"/>
          <w:sz w:val="24"/>
          <w:szCs w:val="32"/>
          <w:lang w:val="en-US"/>
        </w:rPr>
        <w:t xml:space="preserve">Kata </w:t>
      </w:r>
      <w:proofErr w:type="spellStart"/>
      <w:r w:rsidRPr="004F3143">
        <w:rPr>
          <w:rFonts w:ascii="Times New Roman" w:hAnsi="Times New Roman" w:cs="Times New Roman"/>
          <w:color w:val="000000" w:themeColor="text1"/>
          <w:sz w:val="24"/>
          <w:szCs w:val="32"/>
          <w:lang w:val="en-US"/>
        </w:rPr>
        <w:t>kunci</w:t>
      </w:r>
      <w:proofErr w:type="spellEnd"/>
      <w:r w:rsidRPr="004F3143">
        <w:rPr>
          <w:rFonts w:ascii="Times New Roman" w:hAnsi="Times New Roman" w:cs="Times New Roman"/>
          <w:color w:val="000000" w:themeColor="text1"/>
          <w:sz w:val="24"/>
          <w:szCs w:val="32"/>
          <w:lang w:val="en-US"/>
        </w:rPr>
        <w:t>:</w:t>
      </w:r>
      <w:r w:rsidRPr="004F3143">
        <w:rPr>
          <w:rFonts w:ascii="Times New Roman" w:hAnsi="Times New Roman" w:cs="Times New Roman"/>
          <w:i/>
          <w:iCs/>
          <w:color w:val="000000" w:themeColor="text1"/>
          <w:sz w:val="24"/>
          <w:szCs w:val="32"/>
          <w:lang w:val="en-US"/>
        </w:rPr>
        <w:t xml:space="preserve"> Environmental performance</w:t>
      </w:r>
      <w:r w:rsidRPr="004F3143">
        <w:rPr>
          <w:rFonts w:ascii="Times New Roman" w:hAnsi="Times New Roman" w:cs="Times New Roman"/>
          <w:color w:val="000000" w:themeColor="text1"/>
          <w:sz w:val="24"/>
          <w:szCs w:val="32"/>
          <w:lang w:val="en-US"/>
        </w:rPr>
        <w:t xml:space="preserve">, </w:t>
      </w:r>
      <w:r w:rsidRPr="004F3143">
        <w:rPr>
          <w:rFonts w:ascii="Times New Roman" w:hAnsi="Times New Roman" w:cs="Times New Roman"/>
          <w:i/>
          <w:iCs/>
          <w:color w:val="000000" w:themeColor="text1"/>
          <w:sz w:val="24"/>
          <w:szCs w:val="32"/>
          <w:lang w:val="en-US"/>
        </w:rPr>
        <w:t>Environmental cost,</w:t>
      </w:r>
      <w:r w:rsidRPr="004F3143">
        <w:rPr>
          <w:rFonts w:ascii="Times New Roman" w:hAnsi="Times New Roman" w:cs="Times New Roman"/>
          <w:color w:val="000000" w:themeColor="text1"/>
          <w:sz w:val="24"/>
          <w:szCs w:val="32"/>
          <w:lang w:val="en-US"/>
        </w:rPr>
        <w:t xml:space="preserve"> IS0 26000, </w:t>
      </w:r>
      <w:r w:rsidRPr="004F3143">
        <w:rPr>
          <w:rFonts w:ascii="Times New Roman" w:hAnsi="Times New Roman" w:cs="Times New Roman"/>
          <w:i/>
          <w:iCs/>
          <w:color w:val="000000" w:themeColor="text1"/>
          <w:sz w:val="24"/>
          <w:szCs w:val="32"/>
          <w:lang w:val="en-US"/>
        </w:rPr>
        <w:t>Financial Performance</w:t>
      </w:r>
    </w:p>
    <w:p w14:paraId="16418819" w14:textId="77777777" w:rsidR="00FC33A3" w:rsidRDefault="00FC33A3" w:rsidP="00FC33A3">
      <w:pPr>
        <w:rPr>
          <w:rFonts w:ascii="Times New Roman" w:hAnsi="Times New Roman" w:cs="Times New Roman"/>
          <w:b/>
          <w:bCs/>
          <w:sz w:val="24"/>
          <w:szCs w:val="32"/>
          <w:lang w:val="en-US"/>
        </w:rPr>
      </w:pPr>
    </w:p>
    <w:p w14:paraId="6B0EEF03" w14:textId="77777777" w:rsidR="00FC33A3" w:rsidRDefault="00FC33A3" w:rsidP="00FC33A3">
      <w:pPr>
        <w:rPr>
          <w:rFonts w:ascii="Times New Roman" w:hAnsi="Times New Roman" w:cs="Times New Roman"/>
          <w:b/>
          <w:bCs/>
          <w:sz w:val="24"/>
          <w:szCs w:val="32"/>
          <w:lang w:val="en-US"/>
        </w:rPr>
      </w:pPr>
    </w:p>
    <w:p w14:paraId="36F42E51" w14:textId="77777777" w:rsidR="00FC33A3" w:rsidRDefault="00FC33A3" w:rsidP="00FC33A3">
      <w:pPr>
        <w:rPr>
          <w:rFonts w:ascii="Times New Roman" w:hAnsi="Times New Roman" w:cs="Times New Roman"/>
          <w:b/>
          <w:bCs/>
          <w:sz w:val="24"/>
          <w:szCs w:val="32"/>
          <w:lang w:val="en-US"/>
        </w:rPr>
      </w:pPr>
    </w:p>
    <w:p w14:paraId="50A1A660" w14:textId="77777777" w:rsidR="00FC33A3" w:rsidRDefault="00FC33A3" w:rsidP="00FC33A3">
      <w:pPr>
        <w:rPr>
          <w:rFonts w:ascii="Times New Roman" w:hAnsi="Times New Roman" w:cs="Times New Roman"/>
          <w:b/>
          <w:bCs/>
          <w:sz w:val="24"/>
          <w:szCs w:val="32"/>
          <w:lang w:val="en-US"/>
        </w:rPr>
      </w:pPr>
    </w:p>
    <w:p w14:paraId="64789F9E" w14:textId="77777777" w:rsidR="00FC33A3" w:rsidRDefault="00FC33A3" w:rsidP="00FC33A3">
      <w:pPr>
        <w:rPr>
          <w:rFonts w:ascii="Times New Roman" w:hAnsi="Times New Roman" w:cs="Times New Roman"/>
          <w:b/>
          <w:bCs/>
          <w:sz w:val="24"/>
          <w:szCs w:val="32"/>
          <w:lang w:val="en-US"/>
        </w:rPr>
      </w:pPr>
    </w:p>
    <w:p w14:paraId="02905C13" w14:textId="77777777" w:rsidR="00FC33A3" w:rsidRDefault="00FC33A3" w:rsidP="00FC33A3">
      <w:pPr>
        <w:rPr>
          <w:rFonts w:ascii="Times New Roman" w:hAnsi="Times New Roman" w:cs="Times New Roman"/>
          <w:b/>
          <w:bCs/>
          <w:sz w:val="24"/>
          <w:szCs w:val="32"/>
          <w:lang w:val="en-US"/>
        </w:rPr>
      </w:pPr>
    </w:p>
    <w:p w14:paraId="7728F90D" w14:textId="77777777" w:rsidR="00FC33A3" w:rsidRDefault="00FC33A3" w:rsidP="00FC33A3">
      <w:pPr>
        <w:rPr>
          <w:rFonts w:ascii="Times New Roman" w:hAnsi="Times New Roman" w:cs="Times New Roman"/>
          <w:b/>
          <w:bCs/>
          <w:sz w:val="24"/>
          <w:szCs w:val="32"/>
          <w:lang w:val="en-US"/>
        </w:rPr>
      </w:pPr>
    </w:p>
    <w:p w14:paraId="79E751BF" w14:textId="77777777" w:rsidR="00FC33A3" w:rsidRDefault="00FC33A3" w:rsidP="00FC33A3">
      <w:pPr>
        <w:rPr>
          <w:rFonts w:ascii="Times New Roman" w:hAnsi="Times New Roman" w:cs="Times New Roman"/>
          <w:b/>
          <w:bCs/>
          <w:sz w:val="24"/>
          <w:szCs w:val="32"/>
          <w:lang w:val="en-US"/>
        </w:rPr>
      </w:pPr>
    </w:p>
    <w:p w14:paraId="3A37FE0E" w14:textId="77777777" w:rsidR="00FC33A3" w:rsidRDefault="00FC33A3" w:rsidP="00FC33A3">
      <w:pPr>
        <w:rPr>
          <w:rFonts w:ascii="Times New Roman" w:hAnsi="Times New Roman" w:cs="Times New Roman"/>
          <w:b/>
          <w:bCs/>
          <w:sz w:val="24"/>
          <w:szCs w:val="32"/>
          <w:lang w:val="en-US"/>
        </w:rPr>
      </w:pPr>
    </w:p>
    <w:p w14:paraId="111A27B2" w14:textId="77777777" w:rsidR="00FC33A3" w:rsidRDefault="00FC33A3" w:rsidP="00FC33A3">
      <w:pPr>
        <w:rPr>
          <w:rFonts w:ascii="Times New Roman" w:hAnsi="Times New Roman" w:cs="Times New Roman"/>
          <w:b/>
          <w:bCs/>
          <w:sz w:val="24"/>
          <w:szCs w:val="32"/>
          <w:lang w:val="en-US"/>
        </w:rPr>
      </w:pPr>
    </w:p>
    <w:p w14:paraId="33718B84" w14:textId="77777777" w:rsidR="00FC33A3" w:rsidRDefault="00FC33A3" w:rsidP="00FC33A3">
      <w:pPr>
        <w:rPr>
          <w:rFonts w:ascii="Times New Roman" w:hAnsi="Times New Roman" w:cs="Times New Roman"/>
          <w:b/>
          <w:bCs/>
          <w:sz w:val="24"/>
          <w:szCs w:val="32"/>
          <w:lang w:val="en-US"/>
        </w:rPr>
      </w:pPr>
    </w:p>
    <w:p w14:paraId="2602151B" w14:textId="77777777" w:rsidR="00FC33A3" w:rsidRDefault="00FC33A3" w:rsidP="00FC33A3">
      <w:pPr>
        <w:rPr>
          <w:rFonts w:ascii="Times New Roman" w:hAnsi="Times New Roman" w:cs="Times New Roman"/>
          <w:b/>
          <w:bCs/>
          <w:sz w:val="24"/>
          <w:szCs w:val="32"/>
          <w:lang w:val="en-US"/>
        </w:rPr>
      </w:pPr>
    </w:p>
    <w:p w14:paraId="38F07198" w14:textId="77777777" w:rsidR="00FC33A3" w:rsidRDefault="00FC33A3" w:rsidP="00FC33A3">
      <w:pPr>
        <w:rPr>
          <w:rFonts w:ascii="Times New Roman" w:hAnsi="Times New Roman" w:cs="Times New Roman"/>
          <w:b/>
          <w:bCs/>
          <w:sz w:val="24"/>
          <w:szCs w:val="32"/>
          <w:lang w:val="en-US"/>
        </w:rPr>
      </w:pPr>
    </w:p>
    <w:p w14:paraId="7B42A450" w14:textId="77777777" w:rsidR="00FC33A3" w:rsidRDefault="00FC33A3" w:rsidP="00FC33A3">
      <w:pPr>
        <w:rPr>
          <w:rFonts w:ascii="Times New Roman" w:hAnsi="Times New Roman" w:cs="Times New Roman"/>
          <w:b/>
          <w:bCs/>
          <w:sz w:val="24"/>
          <w:szCs w:val="32"/>
          <w:lang w:val="en-US"/>
        </w:rPr>
      </w:pPr>
    </w:p>
    <w:p w14:paraId="46A697EF" w14:textId="77777777" w:rsidR="00FC33A3" w:rsidRPr="002D2678" w:rsidRDefault="00FC33A3" w:rsidP="00FC33A3">
      <w:pPr>
        <w:spacing w:line="240" w:lineRule="auto"/>
        <w:jc w:val="center"/>
        <w:rPr>
          <w:rFonts w:ascii="Times New Roman" w:hAnsi="Times New Roman" w:cs="Times New Roman"/>
          <w:b/>
          <w:bCs/>
          <w:i/>
          <w:iCs/>
          <w:sz w:val="32"/>
          <w:szCs w:val="40"/>
          <w:lang w:val="en-US"/>
        </w:rPr>
      </w:pPr>
      <w:r w:rsidRPr="002D2678">
        <w:rPr>
          <w:rFonts w:ascii="Times New Roman" w:hAnsi="Times New Roman" w:cs="Times New Roman"/>
          <w:b/>
          <w:bCs/>
          <w:i/>
          <w:iCs/>
          <w:sz w:val="32"/>
          <w:szCs w:val="40"/>
          <w:lang w:val="en-US"/>
        </w:rPr>
        <w:t>ABSTRACT</w:t>
      </w:r>
    </w:p>
    <w:p w14:paraId="001F83DF" w14:textId="77777777" w:rsidR="00FC33A3" w:rsidRPr="002D2678" w:rsidRDefault="00FC33A3" w:rsidP="00FC33A3">
      <w:pPr>
        <w:spacing w:line="360" w:lineRule="auto"/>
        <w:jc w:val="center"/>
        <w:rPr>
          <w:rFonts w:ascii="Times New Roman" w:hAnsi="Times New Roman" w:cs="Times New Roman"/>
          <w:b/>
          <w:bCs/>
          <w:i/>
          <w:iCs/>
          <w:sz w:val="24"/>
          <w:szCs w:val="32"/>
          <w:lang w:val="en-US"/>
        </w:rPr>
      </w:pPr>
      <w:r w:rsidRPr="002D2678">
        <w:rPr>
          <w:rFonts w:ascii="Times New Roman" w:hAnsi="Times New Roman" w:cs="Times New Roman"/>
          <w:b/>
          <w:bCs/>
          <w:i/>
          <w:iCs/>
          <w:sz w:val="24"/>
          <w:szCs w:val="32"/>
          <w:lang w:val="en-US"/>
        </w:rPr>
        <w:t>THE EFFECT OF ENVIRONMENTAL PERFORMANCE, ENVIRONMENTAL COST, ISO 26000 ON FINANCIAL PERFORMANCE</w:t>
      </w:r>
    </w:p>
    <w:p w14:paraId="54129F88" w14:textId="77777777" w:rsidR="00FC33A3" w:rsidRPr="00F0419E" w:rsidRDefault="00FC33A3" w:rsidP="00FC33A3">
      <w:pPr>
        <w:spacing w:line="240" w:lineRule="auto"/>
        <w:ind w:firstLine="720"/>
        <w:jc w:val="both"/>
        <w:rPr>
          <w:rFonts w:ascii="Times New Roman" w:hAnsi="Times New Roman" w:cs="Times New Roman"/>
          <w:b/>
          <w:bCs/>
          <w:i/>
          <w:iCs/>
          <w:sz w:val="24"/>
          <w:szCs w:val="24"/>
          <w:lang w:val="en-US"/>
        </w:rPr>
      </w:pPr>
      <w:r w:rsidRPr="00F0419E">
        <w:rPr>
          <w:rStyle w:val="rynqvb"/>
          <w:rFonts w:ascii="Times New Roman" w:hAnsi="Times New Roman" w:cs="Times New Roman"/>
          <w:i/>
          <w:iCs/>
          <w:sz w:val="24"/>
          <w:szCs w:val="24"/>
          <w:lang w:val="en"/>
        </w:rPr>
        <w:t>Global economic developments and environmental conditions in Indonesia, the emergence of company competition amidst climate change and global warming.</w:t>
      </w:r>
      <w:r w:rsidRPr="00F0419E">
        <w:rPr>
          <w:rStyle w:val="hwtze"/>
          <w:rFonts w:ascii="Times New Roman" w:hAnsi="Times New Roman" w:cs="Times New Roman"/>
          <w:i/>
          <w:iCs/>
          <w:sz w:val="24"/>
          <w:szCs w:val="24"/>
          <w:lang w:val="en"/>
        </w:rPr>
        <w:t xml:space="preserve"> </w:t>
      </w:r>
      <w:r w:rsidRPr="00F0419E">
        <w:rPr>
          <w:rStyle w:val="rynqvb"/>
          <w:rFonts w:ascii="Times New Roman" w:hAnsi="Times New Roman" w:cs="Times New Roman"/>
          <w:i/>
          <w:iCs/>
          <w:sz w:val="24"/>
          <w:szCs w:val="24"/>
          <w:lang w:val="en"/>
        </w:rPr>
        <w:t>Companies that use non-renewable natural resources irresponsibly.</w:t>
      </w:r>
      <w:r w:rsidRPr="00F0419E">
        <w:rPr>
          <w:rStyle w:val="hwtze"/>
          <w:rFonts w:ascii="Times New Roman" w:hAnsi="Times New Roman" w:cs="Times New Roman"/>
          <w:i/>
          <w:iCs/>
          <w:sz w:val="24"/>
          <w:szCs w:val="24"/>
          <w:lang w:val="en"/>
        </w:rPr>
        <w:t xml:space="preserve"> </w:t>
      </w:r>
      <w:proofErr w:type="gramStart"/>
      <w:r w:rsidRPr="00F0419E">
        <w:rPr>
          <w:rStyle w:val="rynqvb"/>
          <w:rFonts w:ascii="Times New Roman" w:hAnsi="Times New Roman" w:cs="Times New Roman"/>
          <w:i/>
          <w:iCs/>
          <w:sz w:val="24"/>
          <w:szCs w:val="24"/>
          <w:lang w:val="en"/>
        </w:rPr>
        <w:t>So</w:t>
      </w:r>
      <w:proofErr w:type="gramEnd"/>
      <w:r w:rsidRPr="00F0419E">
        <w:rPr>
          <w:rStyle w:val="rynqvb"/>
          <w:rFonts w:ascii="Times New Roman" w:hAnsi="Times New Roman" w:cs="Times New Roman"/>
          <w:i/>
          <w:iCs/>
          <w:sz w:val="24"/>
          <w:szCs w:val="24"/>
          <w:lang w:val="en"/>
        </w:rPr>
        <w:t xml:space="preserve"> in the next 20 years climate disasters cannot be controlled.</w:t>
      </w:r>
      <w:r w:rsidRPr="00F0419E">
        <w:rPr>
          <w:rStyle w:val="hwtze"/>
          <w:rFonts w:ascii="Times New Roman" w:hAnsi="Times New Roman" w:cs="Times New Roman"/>
          <w:i/>
          <w:iCs/>
          <w:sz w:val="24"/>
          <w:szCs w:val="24"/>
          <w:lang w:val="en"/>
        </w:rPr>
        <w:t xml:space="preserve"> </w:t>
      </w:r>
      <w:r w:rsidRPr="00F0419E">
        <w:rPr>
          <w:rStyle w:val="rynqvb"/>
          <w:rFonts w:ascii="Times New Roman" w:hAnsi="Times New Roman" w:cs="Times New Roman"/>
          <w:i/>
          <w:iCs/>
          <w:sz w:val="24"/>
          <w:szCs w:val="24"/>
          <w:lang w:val="en"/>
        </w:rPr>
        <w:t>Meanwhile, energy sector companies have a significant role in this country.</w:t>
      </w:r>
    </w:p>
    <w:p w14:paraId="697F13F9" w14:textId="77777777" w:rsidR="00FC33A3" w:rsidRPr="00F0419E" w:rsidRDefault="00FC33A3" w:rsidP="00FC33A3">
      <w:pPr>
        <w:spacing w:line="240" w:lineRule="auto"/>
        <w:ind w:firstLine="720"/>
        <w:jc w:val="both"/>
        <w:rPr>
          <w:rStyle w:val="rynqvb"/>
          <w:rFonts w:ascii="Times New Roman" w:hAnsi="Times New Roman" w:cs="Times New Roman"/>
          <w:i/>
          <w:iCs/>
          <w:sz w:val="24"/>
          <w:szCs w:val="24"/>
          <w:lang w:val="en"/>
        </w:rPr>
      </w:pPr>
      <w:r w:rsidRPr="00F0419E">
        <w:rPr>
          <w:rStyle w:val="rynqvb"/>
          <w:rFonts w:ascii="Times New Roman" w:hAnsi="Times New Roman" w:cs="Times New Roman"/>
          <w:i/>
          <w:iCs/>
          <w:sz w:val="24"/>
          <w:szCs w:val="24"/>
          <w:lang w:val="en"/>
        </w:rPr>
        <w:t>The data analysis method uses descriptive analysis tests, classical assumption tests, multiple regression analysis, and hypothesis testing.</w:t>
      </w:r>
      <w:r w:rsidRPr="00F0419E">
        <w:rPr>
          <w:rStyle w:val="hwtze"/>
          <w:rFonts w:ascii="Times New Roman" w:hAnsi="Times New Roman" w:cs="Times New Roman"/>
          <w:i/>
          <w:iCs/>
          <w:sz w:val="24"/>
          <w:szCs w:val="24"/>
          <w:lang w:val="en"/>
        </w:rPr>
        <w:t xml:space="preserve"> </w:t>
      </w:r>
      <w:r w:rsidRPr="00F0419E">
        <w:rPr>
          <w:rStyle w:val="rynqvb"/>
          <w:rFonts w:ascii="Times New Roman" w:hAnsi="Times New Roman" w:cs="Times New Roman"/>
          <w:i/>
          <w:iCs/>
          <w:sz w:val="24"/>
          <w:szCs w:val="24"/>
          <w:lang w:val="en"/>
        </w:rPr>
        <w:t>This research uses a sample of 17 annual financial reports of energy companies for the 2018-2023 period.</w:t>
      </w:r>
      <w:r w:rsidRPr="00F0419E">
        <w:rPr>
          <w:rStyle w:val="hwtze"/>
          <w:rFonts w:ascii="Times New Roman" w:hAnsi="Times New Roman" w:cs="Times New Roman"/>
          <w:i/>
          <w:iCs/>
          <w:sz w:val="24"/>
          <w:szCs w:val="24"/>
          <w:lang w:val="en"/>
        </w:rPr>
        <w:t xml:space="preserve"> </w:t>
      </w:r>
      <w:r w:rsidRPr="00F0419E">
        <w:rPr>
          <w:rStyle w:val="rynqvb"/>
          <w:rFonts w:ascii="Times New Roman" w:hAnsi="Times New Roman" w:cs="Times New Roman"/>
          <w:i/>
          <w:iCs/>
          <w:sz w:val="24"/>
          <w:szCs w:val="24"/>
          <w:lang w:val="en"/>
        </w:rPr>
        <w:t>The sampling method used in this research was purposive sampling.</w:t>
      </w:r>
    </w:p>
    <w:p w14:paraId="4B2E3171" w14:textId="77777777" w:rsidR="00FC33A3" w:rsidRPr="00F0419E" w:rsidRDefault="00FC33A3" w:rsidP="00FC33A3">
      <w:pPr>
        <w:spacing w:line="240" w:lineRule="auto"/>
        <w:ind w:firstLine="720"/>
        <w:jc w:val="both"/>
        <w:rPr>
          <w:rStyle w:val="rynqvb"/>
          <w:rFonts w:ascii="Times New Roman" w:hAnsi="Times New Roman" w:cs="Times New Roman"/>
          <w:i/>
          <w:iCs/>
          <w:sz w:val="24"/>
          <w:szCs w:val="24"/>
          <w:lang w:val="en"/>
        </w:rPr>
      </w:pPr>
      <w:r w:rsidRPr="00F0419E">
        <w:rPr>
          <w:rStyle w:val="rynqvb"/>
          <w:rFonts w:ascii="Times New Roman" w:hAnsi="Times New Roman" w:cs="Times New Roman"/>
          <w:i/>
          <w:iCs/>
          <w:sz w:val="24"/>
          <w:szCs w:val="24"/>
          <w:lang w:val="en"/>
        </w:rPr>
        <w:t xml:space="preserve">The research results show that environmental performance has no effect on (ROA), environmental costs have a negative effect, while four dimensions of ISO 26000 have no effect, two dimensions have a positive effect, and one dimension has a negative effect on financial performance. </w:t>
      </w:r>
    </w:p>
    <w:p w14:paraId="462B8ACD" w14:textId="77777777" w:rsidR="00FC33A3" w:rsidRPr="00F0419E" w:rsidRDefault="00FC33A3" w:rsidP="00FC33A3">
      <w:pPr>
        <w:spacing w:line="240" w:lineRule="auto"/>
        <w:jc w:val="both"/>
        <w:rPr>
          <w:rFonts w:ascii="Times New Roman" w:hAnsi="Times New Roman" w:cs="Times New Roman"/>
          <w:b/>
          <w:bCs/>
          <w:i/>
          <w:iCs/>
          <w:sz w:val="24"/>
          <w:szCs w:val="24"/>
          <w:lang w:val="en-US"/>
        </w:rPr>
      </w:pPr>
      <w:r w:rsidRPr="00F0419E">
        <w:rPr>
          <w:rStyle w:val="rynqvb"/>
          <w:rFonts w:ascii="Times New Roman" w:hAnsi="Times New Roman" w:cs="Times New Roman"/>
          <w:i/>
          <w:iCs/>
          <w:sz w:val="24"/>
          <w:szCs w:val="24"/>
          <w:lang w:val="en"/>
        </w:rPr>
        <w:t>Keywords: Environmental performance, Environmental costs, IS0 26000, Financial Performance</w:t>
      </w:r>
    </w:p>
    <w:p w14:paraId="0F78B0A5" w14:textId="77777777" w:rsidR="00FC33A3" w:rsidRDefault="00FC33A3" w:rsidP="00FC33A3">
      <w:pPr>
        <w:rPr>
          <w:rFonts w:ascii="Times New Roman" w:hAnsi="Times New Roman" w:cs="Times New Roman"/>
          <w:b/>
          <w:bCs/>
          <w:sz w:val="24"/>
          <w:szCs w:val="32"/>
          <w:lang w:val="en-US"/>
        </w:rPr>
      </w:pPr>
    </w:p>
    <w:p w14:paraId="241D5913" w14:textId="77777777" w:rsidR="00FC33A3" w:rsidRDefault="00FC33A3" w:rsidP="00FC33A3">
      <w:pPr>
        <w:rPr>
          <w:rFonts w:ascii="Times New Roman" w:hAnsi="Times New Roman" w:cs="Times New Roman"/>
          <w:b/>
          <w:bCs/>
          <w:sz w:val="24"/>
          <w:szCs w:val="32"/>
          <w:lang w:val="en-US"/>
        </w:rPr>
      </w:pPr>
    </w:p>
    <w:p w14:paraId="14EEEB0C" w14:textId="77777777" w:rsidR="00FC33A3" w:rsidRDefault="00FC33A3" w:rsidP="00FC33A3">
      <w:pPr>
        <w:rPr>
          <w:rFonts w:ascii="Times New Roman" w:hAnsi="Times New Roman" w:cs="Times New Roman"/>
          <w:b/>
          <w:bCs/>
          <w:sz w:val="24"/>
          <w:szCs w:val="32"/>
          <w:lang w:val="en-US"/>
        </w:rPr>
      </w:pPr>
    </w:p>
    <w:p w14:paraId="2CBBE73B" w14:textId="77777777" w:rsidR="00FC33A3" w:rsidRDefault="00FC33A3" w:rsidP="00FC33A3">
      <w:pPr>
        <w:rPr>
          <w:rFonts w:ascii="Times New Roman" w:hAnsi="Times New Roman" w:cs="Times New Roman"/>
          <w:b/>
          <w:bCs/>
          <w:sz w:val="24"/>
          <w:szCs w:val="32"/>
          <w:lang w:val="en-US"/>
        </w:rPr>
      </w:pPr>
    </w:p>
    <w:p w14:paraId="3FA27AEE" w14:textId="77777777" w:rsidR="00FC33A3" w:rsidRDefault="00FC33A3" w:rsidP="00FC33A3">
      <w:pPr>
        <w:rPr>
          <w:rFonts w:ascii="Times New Roman" w:hAnsi="Times New Roman" w:cs="Times New Roman"/>
          <w:b/>
          <w:bCs/>
          <w:sz w:val="24"/>
          <w:szCs w:val="32"/>
          <w:lang w:val="en-US"/>
        </w:rPr>
      </w:pPr>
    </w:p>
    <w:p w14:paraId="5752D4A7" w14:textId="77777777" w:rsidR="00FC33A3" w:rsidRDefault="00FC33A3" w:rsidP="00FC33A3">
      <w:pPr>
        <w:rPr>
          <w:rFonts w:ascii="Times New Roman" w:hAnsi="Times New Roman" w:cs="Times New Roman"/>
          <w:b/>
          <w:bCs/>
          <w:sz w:val="24"/>
          <w:szCs w:val="32"/>
          <w:lang w:val="en-US"/>
        </w:rPr>
      </w:pPr>
    </w:p>
    <w:p w14:paraId="1FB4DC7E" w14:textId="77777777" w:rsidR="00FC33A3" w:rsidRDefault="00FC33A3" w:rsidP="00FC33A3">
      <w:pPr>
        <w:rPr>
          <w:rFonts w:ascii="Times New Roman" w:hAnsi="Times New Roman" w:cs="Times New Roman"/>
          <w:b/>
          <w:bCs/>
          <w:sz w:val="24"/>
          <w:szCs w:val="32"/>
          <w:lang w:val="en-US"/>
        </w:rPr>
      </w:pPr>
    </w:p>
    <w:p w14:paraId="787B8EBC" w14:textId="77777777" w:rsidR="00FC33A3" w:rsidRDefault="00FC33A3" w:rsidP="00FC33A3">
      <w:pPr>
        <w:rPr>
          <w:rFonts w:ascii="Times New Roman" w:hAnsi="Times New Roman" w:cs="Times New Roman"/>
          <w:b/>
          <w:bCs/>
          <w:sz w:val="24"/>
          <w:szCs w:val="32"/>
          <w:lang w:val="en-US"/>
        </w:rPr>
      </w:pPr>
    </w:p>
    <w:p w14:paraId="371FAEA5" w14:textId="77777777" w:rsidR="00FC33A3" w:rsidRDefault="00FC33A3" w:rsidP="00FC33A3">
      <w:pPr>
        <w:rPr>
          <w:rFonts w:ascii="Times New Roman" w:hAnsi="Times New Roman" w:cs="Times New Roman"/>
          <w:b/>
          <w:bCs/>
          <w:sz w:val="24"/>
          <w:szCs w:val="32"/>
          <w:lang w:val="en-US"/>
        </w:rPr>
      </w:pPr>
    </w:p>
    <w:p w14:paraId="557BBC98" w14:textId="77777777" w:rsidR="00FC33A3" w:rsidRDefault="00FC33A3" w:rsidP="00FC33A3">
      <w:pPr>
        <w:rPr>
          <w:rFonts w:ascii="Times New Roman" w:hAnsi="Times New Roman" w:cs="Times New Roman"/>
          <w:b/>
          <w:bCs/>
          <w:sz w:val="24"/>
          <w:szCs w:val="32"/>
          <w:lang w:val="en-US"/>
        </w:rPr>
      </w:pPr>
    </w:p>
    <w:p w14:paraId="06FEE618" w14:textId="77777777" w:rsidR="00FC33A3" w:rsidRDefault="00FC33A3" w:rsidP="00FC33A3">
      <w:pPr>
        <w:rPr>
          <w:rFonts w:ascii="Times New Roman" w:hAnsi="Times New Roman" w:cs="Times New Roman"/>
          <w:b/>
          <w:bCs/>
          <w:sz w:val="24"/>
          <w:szCs w:val="32"/>
          <w:lang w:val="en-US"/>
        </w:rPr>
      </w:pPr>
    </w:p>
    <w:p w14:paraId="7BCDD625" w14:textId="77777777" w:rsidR="00FC33A3" w:rsidRDefault="00FC33A3" w:rsidP="00FC33A3">
      <w:pPr>
        <w:rPr>
          <w:rFonts w:ascii="Times New Roman" w:hAnsi="Times New Roman" w:cs="Times New Roman"/>
          <w:b/>
          <w:bCs/>
          <w:sz w:val="24"/>
          <w:szCs w:val="32"/>
          <w:lang w:val="en-US"/>
        </w:rPr>
      </w:pPr>
    </w:p>
    <w:p w14:paraId="229D48D2" w14:textId="77777777" w:rsidR="00FC33A3" w:rsidRDefault="00FC33A3" w:rsidP="00FC33A3">
      <w:pPr>
        <w:rPr>
          <w:rFonts w:ascii="Times New Roman" w:hAnsi="Times New Roman" w:cs="Times New Roman"/>
          <w:b/>
          <w:bCs/>
          <w:sz w:val="24"/>
          <w:szCs w:val="32"/>
          <w:lang w:val="en-US"/>
        </w:rPr>
      </w:pPr>
    </w:p>
    <w:p w14:paraId="06FF720A" w14:textId="77777777" w:rsidR="00FC33A3" w:rsidRPr="00914762" w:rsidRDefault="00FC33A3" w:rsidP="00FC33A3">
      <w:pPr>
        <w:pStyle w:val="Judul1"/>
        <w:jc w:val="center"/>
        <w:rPr>
          <w:rFonts w:ascii="Times New Roman" w:hAnsi="Times New Roman" w:cs="Times New Roman"/>
          <w:b/>
          <w:bCs/>
          <w:color w:val="auto"/>
          <w:sz w:val="28"/>
          <w:szCs w:val="36"/>
          <w:lang w:val="en-US"/>
        </w:rPr>
      </w:pPr>
      <w:bookmarkStart w:id="17" w:name="_Toc170133111"/>
      <w:r w:rsidRPr="00914762">
        <w:rPr>
          <w:rFonts w:ascii="Times New Roman" w:hAnsi="Times New Roman" w:cs="Times New Roman"/>
          <w:b/>
          <w:bCs/>
          <w:color w:val="auto"/>
          <w:sz w:val="28"/>
          <w:szCs w:val="36"/>
          <w:lang w:val="en-US"/>
        </w:rPr>
        <w:lastRenderedPageBreak/>
        <w:t>KATA PENGANTAR</w:t>
      </w:r>
      <w:bookmarkEnd w:id="17"/>
    </w:p>
    <w:p w14:paraId="10C6A3A1" w14:textId="77777777" w:rsidR="00FC33A3" w:rsidRDefault="00FC33A3" w:rsidP="00FC33A3">
      <w:pPr>
        <w:spacing w:line="360" w:lineRule="auto"/>
        <w:jc w:val="center"/>
        <w:rPr>
          <w:rFonts w:ascii="Times New Roman" w:hAnsi="Times New Roman" w:cs="Times New Roman"/>
          <w:b/>
          <w:bCs/>
          <w:sz w:val="24"/>
          <w:szCs w:val="32"/>
          <w:lang w:val="en-US"/>
        </w:rPr>
      </w:pPr>
    </w:p>
    <w:p w14:paraId="2F802198" w14:textId="77777777" w:rsidR="00FC33A3" w:rsidRDefault="00FC33A3" w:rsidP="00FC33A3">
      <w:pPr>
        <w:spacing w:line="360" w:lineRule="auto"/>
        <w:ind w:firstLine="720"/>
        <w:jc w:val="both"/>
        <w:rPr>
          <w:rFonts w:ascii="Times New Roman" w:hAnsi="Times New Roman" w:cs="Times New Roman"/>
          <w:i/>
          <w:iCs/>
          <w:sz w:val="24"/>
          <w:szCs w:val="32"/>
          <w:lang w:val="en-US"/>
        </w:rPr>
      </w:pPr>
      <w:r>
        <w:rPr>
          <w:rFonts w:ascii="Times New Roman" w:hAnsi="Times New Roman" w:cs="Times New Roman"/>
          <w:sz w:val="24"/>
          <w:szCs w:val="32"/>
          <w:lang w:val="en-US"/>
        </w:rPr>
        <w:t xml:space="preserve">Puji Syukur </w:t>
      </w:r>
      <w:proofErr w:type="spellStart"/>
      <w:r>
        <w:rPr>
          <w:rFonts w:ascii="Times New Roman" w:hAnsi="Times New Roman" w:cs="Times New Roman"/>
          <w:sz w:val="24"/>
          <w:szCs w:val="32"/>
          <w:lang w:val="en-US"/>
        </w:rPr>
        <w:t>kepada</w:t>
      </w:r>
      <w:proofErr w:type="spellEnd"/>
      <w:r>
        <w:rPr>
          <w:rFonts w:ascii="Times New Roman" w:hAnsi="Times New Roman" w:cs="Times New Roman"/>
          <w:sz w:val="24"/>
          <w:szCs w:val="32"/>
          <w:lang w:val="en-US"/>
        </w:rPr>
        <w:t xml:space="preserve"> Allah SWT, </w:t>
      </w:r>
      <w:proofErr w:type="spellStart"/>
      <w:r>
        <w:rPr>
          <w:rFonts w:ascii="Times New Roman" w:hAnsi="Times New Roman" w:cs="Times New Roman"/>
          <w:sz w:val="24"/>
          <w:szCs w:val="32"/>
          <w:lang w:val="en-US"/>
        </w:rPr>
        <w:t>berkat</w:t>
      </w:r>
      <w:proofErr w:type="spellEnd"/>
      <w:r>
        <w:rPr>
          <w:rFonts w:ascii="Times New Roman" w:hAnsi="Times New Roman" w:cs="Times New Roman"/>
          <w:sz w:val="24"/>
          <w:szCs w:val="32"/>
          <w:lang w:val="en-US"/>
        </w:rPr>
        <w:t xml:space="preserve"> Rahmat, Hidayah dan </w:t>
      </w:r>
      <w:proofErr w:type="spellStart"/>
      <w:r>
        <w:rPr>
          <w:rFonts w:ascii="Times New Roman" w:hAnsi="Times New Roman" w:cs="Times New Roman"/>
          <w:sz w:val="24"/>
          <w:szCs w:val="32"/>
          <w:lang w:val="en-US"/>
        </w:rPr>
        <w:t>Karunia</w:t>
      </w:r>
      <w:proofErr w:type="spellEnd"/>
      <w:r>
        <w:rPr>
          <w:rFonts w:ascii="Times New Roman" w:hAnsi="Times New Roman" w:cs="Times New Roman"/>
          <w:sz w:val="24"/>
          <w:szCs w:val="32"/>
          <w:lang w:val="en-US"/>
        </w:rPr>
        <w:t xml:space="preserve">- Nya </w:t>
      </w:r>
      <w:proofErr w:type="spellStart"/>
      <w:r>
        <w:rPr>
          <w:rFonts w:ascii="Times New Roman" w:hAnsi="Times New Roman" w:cs="Times New Roman"/>
          <w:sz w:val="24"/>
          <w:szCs w:val="32"/>
          <w:lang w:val="en-US"/>
        </w:rPr>
        <w:t>kepada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kita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semua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sehingga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dapat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menyelesaikan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skripsi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judul</w:t>
      </w:r>
      <w:proofErr w:type="spellEnd"/>
      <w:r>
        <w:rPr>
          <w:rFonts w:ascii="Times New Roman" w:hAnsi="Times New Roman" w:cs="Times New Roman"/>
          <w:sz w:val="24"/>
          <w:szCs w:val="32"/>
          <w:lang w:val="en-US"/>
        </w:rPr>
        <w:t xml:space="preserve"> “</w:t>
      </w:r>
      <w:proofErr w:type="spellStart"/>
      <w:r w:rsidRPr="00C33B20">
        <w:rPr>
          <w:rFonts w:ascii="Times New Roman" w:hAnsi="Times New Roman" w:cs="Times New Roman"/>
          <w:b/>
          <w:bCs/>
          <w:sz w:val="24"/>
          <w:szCs w:val="32"/>
          <w:lang w:val="en-US"/>
        </w:rPr>
        <w:t>Pengaruh</w:t>
      </w:r>
      <w:proofErr w:type="spellEnd"/>
      <w:r w:rsidRPr="00C33B20">
        <w:rPr>
          <w:rFonts w:ascii="Times New Roman" w:hAnsi="Times New Roman" w:cs="Times New Roman"/>
          <w:b/>
          <w:bCs/>
          <w:sz w:val="24"/>
          <w:szCs w:val="32"/>
          <w:lang w:val="en-US"/>
        </w:rPr>
        <w:t xml:space="preserve"> </w:t>
      </w:r>
      <w:r w:rsidRPr="00C33B20">
        <w:rPr>
          <w:rFonts w:ascii="Times New Roman" w:hAnsi="Times New Roman" w:cs="Times New Roman"/>
          <w:b/>
          <w:bCs/>
          <w:i/>
          <w:iCs/>
          <w:sz w:val="24"/>
          <w:szCs w:val="32"/>
          <w:lang w:val="en-US"/>
        </w:rPr>
        <w:t xml:space="preserve">Environmental Performance, Environmental Cost, </w:t>
      </w:r>
      <w:r>
        <w:rPr>
          <w:rFonts w:ascii="Times New Roman" w:hAnsi="Times New Roman" w:cs="Times New Roman"/>
          <w:b/>
          <w:bCs/>
          <w:sz w:val="24"/>
          <w:szCs w:val="32"/>
          <w:lang w:val="en-US"/>
        </w:rPr>
        <w:t>dan ISO</w:t>
      </w:r>
      <w:r w:rsidRPr="00C33B20">
        <w:rPr>
          <w:rFonts w:ascii="Times New Roman" w:hAnsi="Times New Roman" w:cs="Times New Roman"/>
          <w:b/>
          <w:bCs/>
          <w:i/>
          <w:iCs/>
          <w:sz w:val="24"/>
          <w:szCs w:val="32"/>
          <w:lang w:val="en-US"/>
        </w:rPr>
        <w:t xml:space="preserve"> </w:t>
      </w:r>
      <w:r w:rsidRPr="000E2BD9">
        <w:rPr>
          <w:rFonts w:ascii="Times New Roman" w:hAnsi="Times New Roman" w:cs="Times New Roman"/>
          <w:b/>
          <w:bCs/>
          <w:sz w:val="24"/>
          <w:szCs w:val="32"/>
          <w:lang w:val="en-US"/>
        </w:rPr>
        <w:t>26000</w:t>
      </w:r>
      <w:r w:rsidRPr="00C33B20">
        <w:rPr>
          <w:rFonts w:ascii="Times New Roman" w:hAnsi="Times New Roman" w:cs="Times New Roman"/>
          <w:b/>
          <w:bCs/>
          <w:i/>
          <w:iCs/>
          <w:sz w:val="24"/>
          <w:szCs w:val="32"/>
          <w:lang w:val="en-US"/>
        </w:rPr>
        <w:t xml:space="preserve"> </w:t>
      </w:r>
      <w:proofErr w:type="spellStart"/>
      <w:r w:rsidRPr="00C33B20">
        <w:rPr>
          <w:rFonts w:ascii="Times New Roman" w:hAnsi="Times New Roman" w:cs="Times New Roman"/>
          <w:b/>
          <w:bCs/>
          <w:sz w:val="24"/>
          <w:szCs w:val="32"/>
          <w:lang w:val="en-US"/>
        </w:rPr>
        <w:t>Terhadap</w:t>
      </w:r>
      <w:proofErr w:type="spellEnd"/>
      <w:r w:rsidRPr="00C33B20">
        <w:rPr>
          <w:rFonts w:ascii="Times New Roman" w:hAnsi="Times New Roman" w:cs="Times New Roman"/>
          <w:b/>
          <w:bCs/>
          <w:sz w:val="24"/>
          <w:szCs w:val="32"/>
          <w:lang w:val="en-US"/>
        </w:rPr>
        <w:t xml:space="preserve"> </w:t>
      </w:r>
      <w:r w:rsidRPr="00C33B20">
        <w:rPr>
          <w:rFonts w:ascii="Times New Roman" w:hAnsi="Times New Roman" w:cs="Times New Roman"/>
          <w:b/>
          <w:bCs/>
          <w:i/>
          <w:iCs/>
          <w:sz w:val="24"/>
          <w:szCs w:val="32"/>
          <w:lang w:val="en-US"/>
        </w:rPr>
        <w:t>Financial Performance</w:t>
      </w:r>
      <w:r>
        <w:rPr>
          <w:rFonts w:ascii="Times New Roman" w:hAnsi="Times New Roman" w:cs="Times New Roman"/>
          <w:i/>
          <w:iCs/>
          <w:sz w:val="24"/>
          <w:szCs w:val="32"/>
          <w:lang w:val="en-US"/>
        </w:rPr>
        <w:t>”</w:t>
      </w:r>
    </w:p>
    <w:p w14:paraId="61959058" w14:textId="77777777" w:rsidR="00FC33A3" w:rsidRDefault="00FC33A3" w:rsidP="00FC33A3">
      <w:pPr>
        <w:spacing w:line="360" w:lineRule="auto"/>
        <w:ind w:firstLine="72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Sk</w:t>
      </w:r>
      <w:r w:rsidRPr="00A20652">
        <w:rPr>
          <w:rFonts w:ascii="Times New Roman" w:hAnsi="Times New Roman" w:cs="Times New Roman"/>
          <w:sz w:val="24"/>
          <w:szCs w:val="32"/>
          <w:lang w:val="en-US"/>
        </w:rPr>
        <w:t>ripsi</w:t>
      </w:r>
      <w:proofErr w:type="spellEnd"/>
      <w:r w:rsidRPr="00A20652">
        <w:rPr>
          <w:rFonts w:ascii="Times New Roman" w:hAnsi="Times New Roman" w:cs="Times New Roman"/>
          <w:sz w:val="24"/>
          <w:szCs w:val="32"/>
          <w:lang w:val="en-US"/>
        </w:rPr>
        <w:t xml:space="preserve"> </w:t>
      </w:r>
      <w:proofErr w:type="spellStart"/>
      <w:r w:rsidRPr="00A20652">
        <w:rPr>
          <w:rFonts w:ascii="Times New Roman" w:hAnsi="Times New Roman" w:cs="Times New Roman"/>
          <w:sz w:val="24"/>
          <w:szCs w:val="32"/>
          <w:lang w:val="en-US"/>
        </w:rPr>
        <w:t>ini</w:t>
      </w:r>
      <w:proofErr w:type="spellEnd"/>
      <w:r w:rsidRPr="00A20652">
        <w:rPr>
          <w:rFonts w:ascii="Times New Roman" w:hAnsi="Times New Roman" w:cs="Times New Roman"/>
          <w:sz w:val="24"/>
          <w:szCs w:val="32"/>
          <w:lang w:val="en-US"/>
        </w:rPr>
        <w:t xml:space="preserve"> </w:t>
      </w:r>
      <w:proofErr w:type="spellStart"/>
      <w:r w:rsidRPr="00A20652">
        <w:rPr>
          <w:rFonts w:ascii="Times New Roman" w:hAnsi="Times New Roman" w:cs="Times New Roman"/>
          <w:sz w:val="24"/>
          <w:szCs w:val="32"/>
          <w:lang w:val="en-US"/>
        </w:rPr>
        <w:t>disusun</w:t>
      </w:r>
      <w:proofErr w:type="spellEnd"/>
      <w:r w:rsidRPr="00A20652">
        <w:rPr>
          <w:rFonts w:ascii="Times New Roman" w:hAnsi="Times New Roman" w:cs="Times New Roman"/>
          <w:sz w:val="24"/>
          <w:szCs w:val="32"/>
          <w:lang w:val="en-US"/>
        </w:rPr>
        <w:t xml:space="preserve"> </w:t>
      </w:r>
      <w:proofErr w:type="spellStart"/>
      <w:r w:rsidRPr="00A20652">
        <w:rPr>
          <w:rFonts w:ascii="Times New Roman" w:hAnsi="Times New Roman" w:cs="Times New Roman"/>
          <w:sz w:val="24"/>
          <w:szCs w:val="32"/>
          <w:lang w:val="en-US"/>
        </w:rPr>
        <w:t>sebagai</w:t>
      </w:r>
      <w:proofErr w:type="spellEnd"/>
      <w:r w:rsidRPr="00A20652">
        <w:rPr>
          <w:rFonts w:ascii="Times New Roman" w:hAnsi="Times New Roman" w:cs="Times New Roman"/>
          <w:sz w:val="24"/>
          <w:szCs w:val="32"/>
          <w:lang w:val="en-US"/>
        </w:rPr>
        <w:t xml:space="preserve"> salah </w:t>
      </w:r>
      <w:proofErr w:type="spellStart"/>
      <w:r w:rsidRPr="00A20652">
        <w:rPr>
          <w:rFonts w:ascii="Times New Roman" w:hAnsi="Times New Roman" w:cs="Times New Roman"/>
          <w:sz w:val="24"/>
          <w:szCs w:val="32"/>
          <w:lang w:val="en-US"/>
        </w:rPr>
        <w:t>satu</w:t>
      </w:r>
      <w:proofErr w:type="spellEnd"/>
      <w:r w:rsidRPr="00A20652">
        <w:rPr>
          <w:rFonts w:ascii="Times New Roman" w:hAnsi="Times New Roman" w:cs="Times New Roman"/>
          <w:sz w:val="24"/>
          <w:szCs w:val="32"/>
          <w:lang w:val="en-US"/>
        </w:rPr>
        <w:t xml:space="preserve"> </w:t>
      </w:r>
      <w:proofErr w:type="spellStart"/>
      <w:r w:rsidRPr="00A20652">
        <w:rPr>
          <w:rFonts w:ascii="Times New Roman" w:hAnsi="Times New Roman" w:cs="Times New Roman"/>
          <w:sz w:val="24"/>
          <w:szCs w:val="32"/>
          <w:lang w:val="en-US"/>
        </w:rPr>
        <w:t>syarat</w:t>
      </w:r>
      <w:proofErr w:type="spellEnd"/>
      <w:r w:rsidRPr="00A20652">
        <w:rPr>
          <w:rFonts w:ascii="Times New Roman" w:hAnsi="Times New Roman" w:cs="Times New Roman"/>
          <w:sz w:val="24"/>
          <w:szCs w:val="32"/>
          <w:lang w:val="en-US"/>
        </w:rPr>
        <w:t xml:space="preserve"> </w:t>
      </w:r>
      <w:proofErr w:type="spellStart"/>
      <w:r w:rsidRPr="00A20652">
        <w:rPr>
          <w:rFonts w:ascii="Times New Roman" w:hAnsi="Times New Roman" w:cs="Times New Roman"/>
          <w:sz w:val="24"/>
          <w:szCs w:val="32"/>
          <w:lang w:val="en-US"/>
        </w:rPr>
        <w:t>untuk</w:t>
      </w:r>
      <w:proofErr w:type="spellEnd"/>
      <w:r w:rsidRPr="00A20652">
        <w:rPr>
          <w:rFonts w:ascii="Times New Roman" w:hAnsi="Times New Roman" w:cs="Times New Roman"/>
          <w:sz w:val="24"/>
          <w:szCs w:val="32"/>
          <w:lang w:val="en-US"/>
        </w:rPr>
        <w:t xml:space="preserve"> </w:t>
      </w:r>
      <w:proofErr w:type="spellStart"/>
      <w:r w:rsidRPr="00A20652">
        <w:rPr>
          <w:rFonts w:ascii="Times New Roman" w:hAnsi="Times New Roman" w:cs="Times New Roman"/>
          <w:sz w:val="24"/>
          <w:szCs w:val="32"/>
          <w:lang w:val="en-US"/>
        </w:rPr>
        <w:t>memenuhi</w:t>
      </w:r>
      <w:proofErr w:type="spellEnd"/>
      <w:r w:rsidRPr="00A20652">
        <w:rPr>
          <w:rFonts w:ascii="Times New Roman" w:hAnsi="Times New Roman" w:cs="Times New Roman"/>
          <w:sz w:val="24"/>
          <w:szCs w:val="32"/>
          <w:lang w:val="en-US"/>
        </w:rPr>
        <w:t xml:space="preserve"> </w:t>
      </w:r>
      <w:proofErr w:type="spellStart"/>
      <w:r w:rsidRPr="00A20652">
        <w:rPr>
          <w:rFonts w:ascii="Times New Roman" w:hAnsi="Times New Roman" w:cs="Times New Roman"/>
          <w:sz w:val="24"/>
          <w:szCs w:val="32"/>
          <w:lang w:val="en-US"/>
        </w:rPr>
        <w:t>persyaratan</w:t>
      </w:r>
      <w:proofErr w:type="spellEnd"/>
      <w:r w:rsidRPr="00A20652">
        <w:rPr>
          <w:rFonts w:ascii="Times New Roman" w:hAnsi="Times New Roman" w:cs="Times New Roman"/>
          <w:sz w:val="24"/>
          <w:szCs w:val="32"/>
          <w:lang w:val="en-US"/>
        </w:rPr>
        <w:t xml:space="preserve"> Gelar Sarjana </w:t>
      </w:r>
      <w:proofErr w:type="spellStart"/>
      <w:r w:rsidRPr="00A20652">
        <w:rPr>
          <w:rFonts w:ascii="Times New Roman" w:hAnsi="Times New Roman" w:cs="Times New Roman"/>
          <w:sz w:val="24"/>
          <w:szCs w:val="32"/>
          <w:lang w:val="en-US"/>
        </w:rPr>
        <w:t>Akuntansi</w:t>
      </w:r>
      <w:proofErr w:type="spellEnd"/>
      <w:r w:rsidRPr="00A20652">
        <w:rPr>
          <w:rFonts w:ascii="Times New Roman" w:hAnsi="Times New Roman" w:cs="Times New Roman"/>
          <w:sz w:val="24"/>
          <w:szCs w:val="32"/>
          <w:lang w:val="en-US"/>
        </w:rPr>
        <w:t xml:space="preserve"> pada </w:t>
      </w:r>
      <w:proofErr w:type="spellStart"/>
      <w:r w:rsidRPr="00A20652">
        <w:rPr>
          <w:rFonts w:ascii="Times New Roman" w:hAnsi="Times New Roman" w:cs="Times New Roman"/>
          <w:sz w:val="24"/>
          <w:szCs w:val="32"/>
          <w:lang w:val="en-US"/>
        </w:rPr>
        <w:t>Fakultas</w:t>
      </w:r>
      <w:proofErr w:type="spellEnd"/>
      <w:r w:rsidRPr="00A20652">
        <w:rPr>
          <w:rFonts w:ascii="Times New Roman" w:hAnsi="Times New Roman" w:cs="Times New Roman"/>
          <w:sz w:val="24"/>
          <w:szCs w:val="32"/>
          <w:lang w:val="en-US"/>
        </w:rPr>
        <w:t xml:space="preserve"> Ekonomi dan </w:t>
      </w:r>
      <w:proofErr w:type="spellStart"/>
      <w:r w:rsidRPr="00A20652">
        <w:rPr>
          <w:rFonts w:ascii="Times New Roman" w:hAnsi="Times New Roman" w:cs="Times New Roman"/>
          <w:sz w:val="24"/>
          <w:szCs w:val="32"/>
          <w:lang w:val="en-US"/>
        </w:rPr>
        <w:t>Bisnis</w:t>
      </w:r>
      <w:proofErr w:type="spellEnd"/>
      <w:r w:rsidRPr="00A20652">
        <w:rPr>
          <w:rFonts w:ascii="Times New Roman" w:hAnsi="Times New Roman" w:cs="Times New Roman"/>
          <w:sz w:val="24"/>
          <w:szCs w:val="32"/>
          <w:lang w:val="en-US"/>
        </w:rPr>
        <w:t xml:space="preserve"> Universitas </w:t>
      </w:r>
      <w:proofErr w:type="spellStart"/>
      <w:r w:rsidRPr="00A20652">
        <w:rPr>
          <w:rFonts w:ascii="Times New Roman" w:hAnsi="Times New Roman" w:cs="Times New Roman"/>
          <w:sz w:val="24"/>
          <w:szCs w:val="32"/>
          <w:lang w:val="en-US"/>
        </w:rPr>
        <w:t>Pancasakti</w:t>
      </w:r>
      <w:proofErr w:type="spellEnd"/>
      <w:r w:rsidRPr="00A20652">
        <w:rPr>
          <w:rFonts w:ascii="Times New Roman" w:hAnsi="Times New Roman" w:cs="Times New Roman"/>
          <w:sz w:val="24"/>
          <w:szCs w:val="32"/>
          <w:lang w:val="en-US"/>
        </w:rPr>
        <w:t xml:space="preserve"> Tegal</w:t>
      </w:r>
      <w:r>
        <w:rPr>
          <w:rFonts w:ascii="Times New Roman" w:hAnsi="Times New Roman" w:cs="Times New Roman"/>
          <w:sz w:val="24"/>
          <w:szCs w:val="32"/>
          <w:lang w:val="en-US"/>
        </w:rPr>
        <w:t>.</w:t>
      </w:r>
    </w:p>
    <w:p w14:paraId="41CF6ECA" w14:textId="77777777" w:rsidR="00FC33A3" w:rsidRDefault="00FC33A3" w:rsidP="00FC33A3">
      <w:pPr>
        <w:spacing w:line="360" w:lineRule="auto"/>
        <w:ind w:firstLine="36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Peneliti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menyadari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penyusunan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tidak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selesai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tanpa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bantuan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berbagai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pihak</w:t>
      </w:r>
      <w:proofErr w:type="spellEnd"/>
      <w:r>
        <w:rPr>
          <w:rFonts w:ascii="Times New Roman" w:hAnsi="Times New Roman" w:cs="Times New Roman"/>
          <w:sz w:val="24"/>
          <w:szCs w:val="32"/>
          <w:lang w:val="en-US"/>
        </w:rPr>
        <w:t xml:space="preserve">. Maka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itu</w:t>
      </w:r>
      <w:proofErr w:type="spellEnd"/>
      <w:r>
        <w:rPr>
          <w:rFonts w:ascii="Times New Roman" w:hAnsi="Times New Roman" w:cs="Times New Roman"/>
          <w:sz w:val="24"/>
          <w:szCs w:val="32"/>
          <w:lang w:val="en-US"/>
        </w:rPr>
        <w:t xml:space="preserve"> pada </w:t>
      </w:r>
      <w:proofErr w:type="spellStart"/>
      <w:r>
        <w:rPr>
          <w:rFonts w:ascii="Times New Roman" w:hAnsi="Times New Roman" w:cs="Times New Roman"/>
          <w:sz w:val="24"/>
          <w:szCs w:val="32"/>
          <w:lang w:val="en-US"/>
        </w:rPr>
        <w:t>kesempatan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mengucapkan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terima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kasih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kepada</w:t>
      </w:r>
      <w:proofErr w:type="spellEnd"/>
      <w:r>
        <w:rPr>
          <w:rFonts w:ascii="Times New Roman" w:hAnsi="Times New Roman" w:cs="Times New Roman"/>
          <w:sz w:val="24"/>
          <w:szCs w:val="32"/>
          <w:lang w:val="en-US"/>
        </w:rPr>
        <w:t>:</w:t>
      </w:r>
    </w:p>
    <w:p w14:paraId="4DDA07A9" w14:textId="77777777" w:rsidR="00FC33A3" w:rsidRDefault="00FC33A3" w:rsidP="00FC33A3">
      <w:pPr>
        <w:pStyle w:val="DaftarParagraf"/>
        <w:numPr>
          <w:ilvl w:val="0"/>
          <w:numId w:val="29"/>
        </w:num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 xml:space="preserve">Dr. Dien </w:t>
      </w:r>
      <w:proofErr w:type="spellStart"/>
      <w:r>
        <w:rPr>
          <w:rFonts w:ascii="Times New Roman" w:hAnsi="Times New Roman" w:cs="Times New Roman"/>
          <w:sz w:val="24"/>
          <w:szCs w:val="32"/>
          <w:lang w:val="en-US"/>
        </w:rPr>
        <w:t>Noviany</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Rahmatika</w:t>
      </w:r>
      <w:proofErr w:type="spellEnd"/>
      <w:r>
        <w:rPr>
          <w:rFonts w:ascii="Times New Roman" w:hAnsi="Times New Roman" w:cs="Times New Roman"/>
          <w:sz w:val="24"/>
          <w:szCs w:val="32"/>
          <w:lang w:val="en-US"/>
        </w:rPr>
        <w:t xml:space="preserve">, S.E, M.M, Ak, C.A, </w:t>
      </w:r>
      <w:proofErr w:type="spellStart"/>
      <w:r>
        <w:rPr>
          <w:rFonts w:ascii="Times New Roman" w:hAnsi="Times New Roman" w:cs="Times New Roman"/>
          <w:sz w:val="24"/>
          <w:szCs w:val="32"/>
          <w:lang w:val="en-US"/>
        </w:rPr>
        <w:t>selaku</w:t>
      </w:r>
      <w:proofErr w:type="spellEnd"/>
      <w:r>
        <w:rPr>
          <w:rFonts w:ascii="Times New Roman" w:hAnsi="Times New Roman" w:cs="Times New Roman"/>
          <w:sz w:val="24"/>
          <w:szCs w:val="32"/>
          <w:lang w:val="en-US"/>
        </w:rPr>
        <w:t xml:space="preserve"> Dekan </w:t>
      </w:r>
      <w:proofErr w:type="spellStart"/>
      <w:r>
        <w:rPr>
          <w:rFonts w:ascii="Times New Roman" w:hAnsi="Times New Roman" w:cs="Times New Roman"/>
          <w:sz w:val="24"/>
          <w:szCs w:val="32"/>
          <w:lang w:val="en-US"/>
        </w:rPr>
        <w:t>Fakultas</w:t>
      </w:r>
      <w:proofErr w:type="spellEnd"/>
      <w:r>
        <w:rPr>
          <w:rFonts w:ascii="Times New Roman" w:hAnsi="Times New Roman" w:cs="Times New Roman"/>
          <w:sz w:val="24"/>
          <w:szCs w:val="32"/>
          <w:lang w:val="en-US"/>
        </w:rPr>
        <w:t xml:space="preserve"> Ekonomi dan </w:t>
      </w:r>
      <w:proofErr w:type="spellStart"/>
      <w:r>
        <w:rPr>
          <w:rFonts w:ascii="Times New Roman" w:hAnsi="Times New Roman" w:cs="Times New Roman"/>
          <w:sz w:val="24"/>
          <w:szCs w:val="32"/>
          <w:lang w:val="en-US"/>
        </w:rPr>
        <w:t>Bisnis</w:t>
      </w:r>
      <w:proofErr w:type="spellEnd"/>
      <w:r>
        <w:rPr>
          <w:rFonts w:ascii="Times New Roman" w:hAnsi="Times New Roman" w:cs="Times New Roman"/>
          <w:sz w:val="24"/>
          <w:szCs w:val="32"/>
          <w:lang w:val="en-US"/>
        </w:rPr>
        <w:t xml:space="preserve"> Universitas </w:t>
      </w:r>
      <w:proofErr w:type="spellStart"/>
      <w:r>
        <w:rPr>
          <w:rFonts w:ascii="Times New Roman" w:hAnsi="Times New Roman" w:cs="Times New Roman"/>
          <w:sz w:val="24"/>
          <w:szCs w:val="32"/>
          <w:lang w:val="en-US"/>
        </w:rPr>
        <w:t>Pancasakti</w:t>
      </w:r>
      <w:proofErr w:type="spellEnd"/>
      <w:r>
        <w:rPr>
          <w:rFonts w:ascii="Times New Roman" w:hAnsi="Times New Roman" w:cs="Times New Roman"/>
          <w:sz w:val="24"/>
          <w:szCs w:val="32"/>
          <w:lang w:val="en-US"/>
        </w:rPr>
        <w:t xml:space="preserve"> Tegal.</w:t>
      </w:r>
    </w:p>
    <w:p w14:paraId="4064B4CA" w14:textId="77777777" w:rsidR="00FC33A3" w:rsidRDefault="00FC33A3" w:rsidP="00FC33A3">
      <w:pPr>
        <w:pStyle w:val="DaftarParagraf"/>
        <w:numPr>
          <w:ilvl w:val="0"/>
          <w:numId w:val="29"/>
        </w:num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 xml:space="preserve">Dr. Abdullah </w:t>
      </w:r>
      <w:proofErr w:type="spellStart"/>
      <w:r>
        <w:rPr>
          <w:rFonts w:ascii="Times New Roman" w:hAnsi="Times New Roman" w:cs="Times New Roman"/>
          <w:sz w:val="24"/>
          <w:szCs w:val="32"/>
          <w:lang w:val="en-US"/>
        </w:rPr>
        <w:t>Mubarok</w:t>
      </w:r>
      <w:proofErr w:type="spellEnd"/>
      <w:r>
        <w:rPr>
          <w:rFonts w:ascii="Times New Roman" w:hAnsi="Times New Roman" w:cs="Times New Roman"/>
          <w:sz w:val="24"/>
          <w:szCs w:val="32"/>
          <w:lang w:val="en-US"/>
        </w:rPr>
        <w:t xml:space="preserve">, S.E, M.M, Ak, C.A, </w:t>
      </w:r>
      <w:proofErr w:type="spellStart"/>
      <w:r>
        <w:rPr>
          <w:rFonts w:ascii="Times New Roman" w:hAnsi="Times New Roman" w:cs="Times New Roman"/>
          <w:sz w:val="24"/>
          <w:szCs w:val="32"/>
          <w:lang w:val="en-US"/>
        </w:rPr>
        <w:t>selaku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Ketua</w:t>
      </w:r>
      <w:proofErr w:type="spellEnd"/>
      <w:r>
        <w:rPr>
          <w:rFonts w:ascii="Times New Roman" w:hAnsi="Times New Roman" w:cs="Times New Roman"/>
          <w:sz w:val="24"/>
          <w:szCs w:val="32"/>
          <w:lang w:val="en-US"/>
        </w:rPr>
        <w:t xml:space="preserve"> Prodi </w:t>
      </w:r>
      <w:proofErr w:type="spellStart"/>
      <w:r>
        <w:rPr>
          <w:rFonts w:ascii="Times New Roman" w:hAnsi="Times New Roman" w:cs="Times New Roman"/>
          <w:sz w:val="24"/>
          <w:szCs w:val="32"/>
          <w:lang w:val="en-US"/>
        </w:rPr>
        <w:t>Akuntansi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Fakultas</w:t>
      </w:r>
      <w:proofErr w:type="spellEnd"/>
      <w:r>
        <w:rPr>
          <w:rFonts w:ascii="Times New Roman" w:hAnsi="Times New Roman" w:cs="Times New Roman"/>
          <w:sz w:val="24"/>
          <w:szCs w:val="32"/>
          <w:lang w:val="en-US"/>
        </w:rPr>
        <w:t xml:space="preserve"> Ekonomi dan </w:t>
      </w:r>
      <w:proofErr w:type="spellStart"/>
      <w:r>
        <w:rPr>
          <w:rFonts w:ascii="Times New Roman" w:hAnsi="Times New Roman" w:cs="Times New Roman"/>
          <w:sz w:val="24"/>
          <w:szCs w:val="32"/>
          <w:lang w:val="en-US"/>
        </w:rPr>
        <w:t>Bisnis</w:t>
      </w:r>
      <w:proofErr w:type="spellEnd"/>
      <w:r>
        <w:rPr>
          <w:rFonts w:ascii="Times New Roman" w:hAnsi="Times New Roman" w:cs="Times New Roman"/>
          <w:sz w:val="24"/>
          <w:szCs w:val="32"/>
          <w:lang w:val="en-US"/>
        </w:rPr>
        <w:t xml:space="preserve"> Universitas </w:t>
      </w:r>
      <w:proofErr w:type="spellStart"/>
      <w:r>
        <w:rPr>
          <w:rFonts w:ascii="Times New Roman" w:hAnsi="Times New Roman" w:cs="Times New Roman"/>
          <w:sz w:val="24"/>
          <w:szCs w:val="32"/>
          <w:lang w:val="en-US"/>
        </w:rPr>
        <w:t>Pancasakti</w:t>
      </w:r>
      <w:proofErr w:type="spellEnd"/>
      <w:r>
        <w:rPr>
          <w:rFonts w:ascii="Times New Roman" w:hAnsi="Times New Roman" w:cs="Times New Roman"/>
          <w:sz w:val="24"/>
          <w:szCs w:val="32"/>
          <w:lang w:val="en-US"/>
        </w:rPr>
        <w:t xml:space="preserve"> Tegal</w:t>
      </w:r>
    </w:p>
    <w:p w14:paraId="72786D6A" w14:textId="77777777" w:rsidR="00FC33A3" w:rsidRDefault="00FC33A3" w:rsidP="00FC33A3">
      <w:pPr>
        <w:pStyle w:val="DaftarParagraf"/>
        <w:numPr>
          <w:ilvl w:val="0"/>
          <w:numId w:val="29"/>
        </w:num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 xml:space="preserve">Budi </w:t>
      </w:r>
      <w:proofErr w:type="spellStart"/>
      <w:r>
        <w:rPr>
          <w:rFonts w:ascii="Times New Roman" w:hAnsi="Times New Roman" w:cs="Times New Roman"/>
          <w:sz w:val="24"/>
          <w:szCs w:val="32"/>
          <w:lang w:val="en-US"/>
        </w:rPr>
        <w:t>Susetyo</w:t>
      </w:r>
      <w:proofErr w:type="spellEnd"/>
      <w:r>
        <w:rPr>
          <w:rFonts w:ascii="Times New Roman" w:hAnsi="Times New Roman" w:cs="Times New Roman"/>
          <w:sz w:val="24"/>
          <w:szCs w:val="32"/>
          <w:lang w:val="en-US"/>
        </w:rPr>
        <w:t xml:space="preserve">, S.E., </w:t>
      </w:r>
      <w:proofErr w:type="spellStart"/>
      <w:proofErr w:type="gramStart"/>
      <w:r>
        <w:rPr>
          <w:rFonts w:ascii="Times New Roman" w:hAnsi="Times New Roman" w:cs="Times New Roman"/>
          <w:sz w:val="24"/>
          <w:szCs w:val="32"/>
          <w:lang w:val="en-US"/>
        </w:rPr>
        <w:t>M.Si</w:t>
      </w:r>
      <w:proofErr w:type="spellEnd"/>
      <w:proofErr w:type="gram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selaku</w:t>
      </w:r>
      <w:proofErr w:type="spellEnd"/>
      <w:r>
        <w:rPr>
          <w:rFonts w:ascii="Times New Roman" w:hAnsi="Times New Roman" w:cs="Times New Roman"/>
          <w:sz w:val="24"/>
          <w:szCs w:val="32"/>
          <w:lang w:val="en-US"/>
        </w:rPr>
        <w:t xml:space="preserve"> Dosen </w:t>
      </w:r>
      <w:proofErr w:type="spellStart"/>
      <w:r>
        <w:rPr>
          <w:rFonts w:ascii="Times New Roman" w:hAnsi="Times New Roman" w:cs="Times New Roman"/>
          <w:sz w:val="24"/>
          <w:szCs w:val="32"/>
          <w:lang w:val="en-US"/>
        </w:rPr>
        <w:t>Pembimbing</w:t>
      </w:r>
      <w:proofErr w:type="spellEnd"/>
      <w:r>
        <w:rPr>
          <w:rFonts w:ascii="Times New Roman" w:hAnsi="Times New Roman" w:cs="Times New Roman"/>
          <w:sz w:val="24"/>
          <w:szCs w:val="32"/>
          <w:lang w:val="en-US"/>
        </w:rPr>
        <w:t xml:space="preserve"> I yang </w:t>
      </w:r>
      <w:proofErr w:type="spellStart"/>
      <w:r>
        <w:rPr>
          <w:rFonts w:ascii="Times New Roman" w:hAnsi="Times New Roman" w:cs="Times New Roman"/>
          <w:sz w:val="24"/>
          <w:szCs w:val="32"/>
          <w:lang w:val="en-US"/>
        </w:rPr>
        <w:t>sudah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membimbing</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memberikan</w:t>
      </w:r>
      <w:proofErr w:type="spellEnd"/>
      <w:r>
        <w:rPr>
          <w:rFonts w:ascii="Times New Roman" w:hAnsi="Times New Roman" w:cs="Times New Roman"/>
          <w:sz w:val="24"/>
          <w:szCs w:val="32"/>
          <w:lang w:val="en-US"/>
        </w:rPr>
        <w:t xml:space="preserve"> saran dan </w:t>
      </w:r>
      <w:proofErr w:type="spellStart"/>
      <w:r>
        <w:rPr>
          <w:rFonts w:ascii="Times New Roman" w:hAnsi="Times New Roman" w:cs="Times New Roman"/>
          <w:sz w:val="24"/>
          <w:szCs w:val="32"/>
          <w:lang w:val="en-US"/>
        </w:rPr>
        <w:t>motivasi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kepada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w:t>
      </w:r>
      <w:proofErr w:type="spellEnd"/>
    </w:p>
    <w:p w14:paraId="110A7904" w14:textId="77777777" w:rsidR="00FC33A3" w:rsidRDefault="00FC33A3" w:rsidP="00FC33A3">
      <w:pPr>
        <w:pStyle w:val="DaftarParagraf"/>
        <w:numPr>
          <w:ilvl w:val="0"/>
          <w:numId w:val="29"/>
        </w:num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 xml:space="preserve">Yanti </w:t>
      </w:r>
      <w:proofErr w:type="spellStart"/>
      <w:r>
        <w:rPr>
          <w:rFonts w:ascii="Times New Roman" w:hAnsi="Times New Roman" w:cs="Times New Roman"/>
          <w:sz w:val="24"/>
          <w:szCs w:val="32"/>
          <w:lang w:val="en-US"/>
        </w:rPr>
        <w:t>Pujiastuti</w:t>
      </w:r>
      <w:proofErr w:type="spellEnd"/>
      <w:r>
        <w:rPr>
          <w:rFonts w:ascii="Times New Roman" w:hAnsi="Times New Roman" w:cs="Times New Roman"/>
          <w:sz w:val="24"/>
          <w:szCs w:val="32"/>
          <w:lang w:val="en-US"/>
        </w:rPr>
        <w:t xml:space="preserve"> S.E., </w:t>
      </w:r>
      <w:proofErr w:type="spellStart"/>
      <w:r>
        <w:rPr>
          <w:rFonts w:ascii="Times New Roman" w:hAnsi="Times New Roman" w:cs="Times New Roman"/>
          <w:sz w:val="24"/>
          <w:szCs w:val="32"/>
          <w:lang w:val="en-US"/>
        </w:rPr>
        <w:t>M.Si</w:t>
      </w:r>
      <w:proofErr w:type="spellEnd"/>
      <w:r>
        <w:rPr>
          <w:rFonts w:ascii="Times New Roman" w:hAnsi="Times New Roman" w:cs="Times New Roman"/>
          <w:sz w:val="24"/>
          <w:szCs w:val="32"/>
          <w:lang w:val="en-US"/>
        </w:rPr>
        <w:t xml:space="preserve">., C.M.A, </w:t>
      </w:r>
      <w:proofErr w:type="spellStart"/>
      <w:r>
        <w:rPr>
          <w:rFonts w:ascii="Times New Roman" w:hAnsi="Times New Roman" w:cs="Times New Roman"/>
          <w:sz w:val="24"/>
          <w:szCs w:val="32"/>
          <w:lang w:val="en-US"/>
        </w:rPr>
        <w:t>selaku</w:t>
      </w:r>
      <w:proofErr w:type="spellEnd"/>
      <w:r>
        <w:rPr>
          <w:rFonts w:ascii="Times New Roman" w:hAnsi="Times New Roman" w:cs="Times New Roman"/>
          <w:sz w:val="24"/>
          <w:szCs w:val="32"/>
          <w:lang w:val="en-US"/>
        </w:rPr>
        <w:t xml:space="preserve"> Dosen </w:t>
      </w:r>
      <w:proofErr w:type="spellStart"/>
      <w:r>
        <w:rPr>
          <w:rFonts w:ascii="Times New Roman" w:hAnsi="Times New Roman" w:cs="Times New Roman"/>
          <w:sz w:val="24"/>
          <w:szCs w:val="32"/>
          <w:lang w:val="en-US"/>
        </w:rPr>
        <w:t>Pembimbing</w:t>
      </w:r>
      <w:proofErr w:type="spellEnd"/>
      <w:r>
        <w:rPr>
          <w:rFonts w:ascii="Times New Roman" w:hAnsi="Times New Roman" w:cs="Times New Roman"/>
          <w:sz w:val="24"/>
          <w:szCs w:val="32"/>
          <w:lang w:val="en-US"/>
        </w:rPr>
        <w:t xml:space="preserve"> II yang </w:t>
      </w:r>
      <w:proofErr w:type="spellStart"/>
      <w:r>
        <w:rPr>
          <w:rFonts w:ascii="Times New Roman" w:hAnsi="Times New Roman" w:cs="Times New Roman"/>
          <w:sz w:val="24"/>
          <w:szCs w:val="32"/>
          <w:lang w:val="en-US"/>
        </w:rPr>
        <w:t>sudah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membimbing</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memberikan</w:t>
      </w:r>
      <w:proofErr w:type="spellEnd"/>
      <w:r>
        <w:rPr>
          <w:rFonts w:ascii="Times New Roman" w:hAnsi="Times New Roman" w:cs="Times New Roman"/>
          <w:sz w:val="24"/>
          <w:szCs w:val="32"/>
          <w:lang w:val="en-US"/>
        </w:rPr>
        <w:t xml:space="preserve"> saran dan </w:t>
      </w:r>
      <w:proofErr w:type="spellStart"/>
      <w:r>
        <w:rPr>
          <w:rFonts w:ascii="Times New Roman" w:hAnsi="Times New Roman" w:cs="Times New Roman"/>
          <w:sz w:val="24"/>
          <w:szCs w:val="32"/>
          <w:lang w:val="en-US"/>
        </w:rPr>
        <w:t>motivasi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kepada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w:t>
      </w:r>
      <w:proofErr w:type="spellEnd"/>
    </w:p>
    <w:p w14:paraId="59D14B85" w14:textId="77777777" w:rsidR="00FC33A3" w:rsidRDefault="00FC33A3" w:rsidP="00FC33A3">
      <w:pPr>
        <w:pStyle w:val="DaftarParagraf"/>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 xml:space="preserve">Kami </w:t>
      </w:r>
      <w:proofErr w:type="spellStart"/>
      <w:r>
        <w:rPr>
          <w:rFonts w:ascii="Times New Roman" w:hAnsi="Times New Roman" w:cs="Times New Roman"/>
          <w:sz w:val="24"/>
          <w:szCs w:val="32"/>
          <w:lang w:val="en-US"/>
        </w:rPr>
        <w:t>menyadari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skripsi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tidak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lepas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kekurangan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maka</w:t>
      </w:r>
      <w:proofErr w:type="spellEnd"/>
      <w:r>
        <w:rPr>
          <w:rFonts w:ascii="Times New Roman" w:hAnsi="Times New Roman" w:cs="Times New Roman"/>
          <w:sz w:val="24"/>
          <w:szCs w:val="32"/>
          <w:lang w:val="en-US"/>
        </w:rPr>
        <w:t xml:space="preserve"> kami </w:t>
      </w:r>
      <w:proofErr w:type="spellStart"/>
      <w:r>
        <w:rPr>
          <w:rFonts w:ascii="Times New Roman" w:hAnsi="Times New Roman" w:cs="Times New Roman"/>
          <w:sz w:val="24"/>
          <w:szCs w:val="32"/>
          <w:lang w:val="en-US"/>
        </w:rPr>
        <w:t>mengharapkan</w:t>
      </w:r>
      <w:proofErr w:type="spellEnd"/>
      <w:r>
        <w:rPr>
          <w:rFonts w:ascii="Times New Roman" w:hAnsi="Times New Roman" w:cs="Times New Roman"/>
          <w:sz w:val="24"/>
          <w:szCs w:val="32"/>
          <w:lang w:val="en-US"/>
        </w:rPr>
        <w:t xml:space="preserve"> saran dan </w:t>
      </w:r>
      <w:proofErr w:type="spellStart"/>
      <w:r>
        <w:rPr>
          <w:rFonts w:ascii="Times New Roman" w:hAnsi="Times New Roman" w:cs="Times New Roman"/>
          <w:sz w:val="24"/>
          <w:szCs w:val="32"/>
          <w:lang w:val="en-US"/>
        </w:rPr>
        <w:t>kritik</w:t>
      </w:r>
      <w:proofErr w:type="spellEnd"/>
      <w:r>
        <w:rPr>
          <w:rFonts w:ascii="Times New Roman" w:hAnsi="Times New Roman" w:cs="Times New Roman"/>
          <w:sz w:val="24"/>
          <w:szCs w:val="32"/>
          <w:lang w:val="en-US"/>
        </w:rPr>
        <w:t xml:space="preserve"> demi </w:t>
      </w:r>
      <w:proofErr w:type="spellStart"/>
      <w:r>
        <w:rPr>
          <w:rFonts w:ascii="Times New Roman" w:hAnsi="Times New Roman" w:cs="Times New Roman"/>
          <w:sz w:val="24"/>
          <w:szCs w:val="32"/>
          <w:lang w:val="en-US"/>
        </w:rPr>
        <w:t>kesempurnaan</w:t>
      </w:r>
      <w:proofErr w:type="spellEnd"/>
      <w:r>
        <w:rPr>
          <w:rFonts w:ascii="Times New Roman" w:hAnsi="Times New Roman" w:cs="Times New Roman"/>
          <w:sz w:val="24"/>
          <w:szCs w:val="32"/>
          <w:lang w:val="en-US"/>
        </w:rPr>
        <w:t xml:space="preserve"> proposal </w:t>
      </w:r>
      <w:proofErr w:type="spellStart"/>
      <w:r>
        <w:rPr>
          <w:rFonts w:ascii="Times New Roman" w:hAnsi="Times New Roman" w:cs="Times New Roman"/>
          <w:sz w:val="24"/>
          <w:szCs w:val="32"/>
          <w:lang w:val="en-US"/>
        </w:rPr>
        <w:t>skripsi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w:t>
      </w:r>
    </w:p>
    <w:p w14:paraId="4D4B0894" w14:textId="77777777" w:rsidR="00FC33A3" w:rsidRDefault="00FC33A3" w:rsidP="00FC33A3">
      <w:pPr>
        <w:pStyle w:val="DaftarParagraf"/>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 xml:space="preserve">Akhir kata, </w:t>
      </w:r>
      <w:proofErr w:type="spellStart"/>
      <w:r>
        <w:rPr>
          <w:rFonts w:ascii="Times New Roman" w:hAnsi="Times New Roman" w:cs="Times New Roman"/>
          <w:sz w:val="24"/>
          <w:szCs w:val="32"/>
          <w:lang w:val="en-US"/>
        </w:rPr>
        <w:t>peneliti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berharap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skripsi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berguna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bagi</w:t>
      </w:r>
      <w:proofErr w:type="spellEnd"/>
      <w:r>
        <w:rPr>
          <w:rFonts w:ascii="Times New Roman" w:hAnsi="Times New Roman" w:cs="Times New Roman"/>
          <w:sz w:val="24"/>
          <w:szCs w:val="32"/>
          <w:lang w:val="en-US"/>
        </w:rPr>
        <w:t xml:space="preserve"> para </w:t>
      </w:r>
      <w:proofErr w:type="spellStart"/>
      <w:r>
        <w:rPr>
          <w:rFonts w:ascii="Times New Roman" w:hAnsi="Times New Roman" w:cs="Times New Roman"/>
          <w:sz w:val="24"/>
          <w:szCs w:val="32"/>
          <w:lang w:val="en-US"/>
        </w:rPr>
        <w:t>pembaca</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pihak-pihak</w:t>
      </w:r>
      <w:proofErr w:type="spellEnd"/>
      <w:r>
        <w:rPr>
          <w:rFonts w:ascii="Times New Roman" w:hAnsi="Times New Roman" w:cs="Times New Roman"/>
          <w:sz w:val="24"/>
          <w:szCs w:val="32"/>
          <w:lang w:val="en-US"/>
        </w:rPr>
        <w:t xml:space="preserve"> lain yang </w:t>
      </w:r>
      <w:proofErr w:type="spellStart"/>
      <w:r>
        <w:rPr>
          <w:rFonts w:ascii="Times New Roman" w:hAnsi="Times New Roman" w:cs="Times New Roman"/>
          <w:sz w:val="24"/>
          <w:szCs w:val="32"/>
          <w:lang w:val="en-US"/>
        </w:rPr>
        <w:t>berkepentingan</w:t>
      </w:r>
      <w:proofErr w:type="spellEnd"/>
    </w:p>
    <w:p w14:paraId="5294F8BF" w14:textId="77777777" w:rsidR="00FC33A3" w:rsidRDefault="00FC33A3" w:rsidP="00FC33A3">
      <w:pPr>
        <w:pStyle w:val="DaftarParagraf"/>
        <w:spacing w:line="360" w:lineRule="auto"/>
        <w:jc w:val="right"/>
        <w:rPr>
          <w:rFonts w:ascii="Times New Roman" w:hAnsi="Times New Roman" w:cs="Times New Roman"/>
          <w:sz w:val="24"/>
          <w:szCs w:val="32"/>
          <w:lang w:val="en-US"/>
        </w:rPr>
      </w:pPr>
    </w:p>
    <w:p w14:paraId="38178F34" w14:textId="77777777" w:rsidR="00FC33A3" w:rsidRDefault="00FC33A3" w:rsidP="00FC33A3">
      <w:pPr>
        <w:pStyle w:val="DaftarParagraf"/>
        <w:spacing w:line="360" w:lineRule="auto"/>
        <w:jc w:val="right"/>
        <w:rPr>
          <w:rFonts w:ascii="Times New Roman" w:hAnsi="Times New Roman" w:cs="Times New Roman"/>
          <w:sz w:val="24"/>
          <w:szCs w:val="32"/>
          <w:lang w:val="en-US"/>
        </w:rPr>
      </w:pPr>
      <w:r>
        <w:rPr>
          <w:rFonts w:ascii="Times New Roman" w:hAnsi="Times New Roman" w:cs="Times New Roman"/>
          <w:sz w:val="24"/>
          <w:szCs w:val="32"/>
          <w:lang w:val="en-US"/>
        </w:rPr>
        <w:t>Tegal, 10 Maret 2024</w:t>
      </w:r>
    </w:p>
    <w:p w14:paraId="7ADD933B" w14:textId="77777777" w:rsidR="00FC33A3" w:rsidRDefault="00FC33A3" w:rsidP="00FC33A3">
      <w:pPr>
        <w:pStyle w:val="DaftarParagraf"/>
        <w:spacing w:line="360" w:lineRule="auto"/>
        <w:jc w:val="right"/>
        <w:rPr>
          <w:rFonts w:ascii="Times New Roman" w:hAnsi="Times New Roman" w:cs="Times New Roman"/>
          <w:sz w:val="24"/>
          <w:szCs w:val="32"/>
          <w:lang w:val="en-US"/>
        </w:rPr>
      </w:pPr>
    </w:p>
    <w:p w14:paraId="21663A5E" w14:textId="77777777" w:rsidR="00FC33A3" w:rsidRPr="00C33B20" w:rsidRDefault="00FC33A3" w:rsidP="00FC33A3">
      <w:pPr>
        <w:pStyle w:val="DaftarParagraf"/>
        <w:spacing w:line="360" w:lineRule="auto"/>
        <w:ind w:left="4320" w:firstLine="720"/>
        <w:jc w:val="center"/>
        <w:rPr>
          <w:rFonts w:ascii="Times New Roman" w:hAnsi="Times New Roman" w:cs="Times New Roman"/>
          <w:sz w:val="24"/>
          <w:szCs w:val="32"/>
          <w:lang w:val="en-US"/>
        </w:rPr>
      </w:pPr>
      <w:proofErr w:type="spellStart"/>
      <w:r>
        <w:rPr>
          <w:rFonts w:ascii="Times New Roman" w:hAnsi="Times New Roman" w:cs="Times New Roman"/>
          <w:sz w:val="24"/>
          <w:szCs w:val="32"/>
          <w:lang w:val="en-US"/>
        </w:rPr>
        <w:t>Naylatusyifa</w:t>
      </w:r>
      <w:proofErr w:type="spellEnd"/>
    </w:p>
    <w:p w14:paraId="69D9EC68" w14:textId="77777777" w:rsidR="00FC33A3" w:rsidRPr="00866253" w:rsidRDefault="00FC33A3" w:rsidP="00FC33A3">
      <w:pPr>
        <w:pStyle w:val="Judul1"/>
        <w:jc w:val="center"/>
        <w:rPr>
          <w:rFonts w:ascii="Times New Roman" w:hAnsi="Times New Roman" w:cs="Times New Roman"/>
          <w:b/>
          <w:bCs/>
          <w:color w:val="auto"/>
          <w:sz w:val="24"/>
          <w:szCs w:val="32"/>
          <w:lang w:val="en-US"/>
        </w:rPr>
      </w:pPr>
      <w:bookmarkStart w:id="18" w:name="_Toc170133112"/>
      <w:r w:rsidRPr="00866253">
        <w:rPr>
          <w:rFonts w:ascii="Times New Roman" w:hAnsi="Times New Roman" w:cs="Times New Roman"/>
          <w:b/>
          <w:bCs/>
          <w:color w:val="auto"/>
          <w:sz w:val="24"/>
          <w:szCs w:val="32"/>
          <w:lang w:val="en-US"/>
        </w:rPr>
        <w:lastRenderedPageBreak/>
        <w:t>DAFTAR ISI</w:t>
      </w:r>
      <w:bookmarkEnd w:id="18"/>
    </w:p>
    <w:sdt>
      <w:sdtPr>
        <w:rPr>
          <w:rFonts w:asciiTheme="minorHAnsi" w:eastAsiaTheme="minorHAnsi" w:hAnsiTheme="minorHAnsi" w:cstheme="minorBidi"/>
          <w:color w:val="auto"/>
          <w:kern w:val="2"/>
          <w:sz w:val="22"/>
          <w:szCs w:val="28"/>
          <w:lang w:eastAsia="en-US" w:bidi="th-TH"/>
          <w14:ligatures w14:val="standardContextual"/>
        </w:rPr>
        <w:id w:val="-2065016447"/>
        <w:docPartObj>
          <w:docPartGallery w:val="Table of Contents"/>
          <w:docPartUnique/>
        </w:docPartObj>
      </w:sdtPr>
      <w:sdtEndPr>
        <w:rPr>
          <w:rFonts w:ascii="Times New Roman" w:hAnsi="Times New Roman" w:cs="Times New Roman"/>
          <w:b/>
          <w:bCs/>
          <w:sz w:val="24"/>
          <w:szCs w:val="32"/>
        </w:rPr>
      </w:sdtEndPr>
      <w:sdtContent>
        <w:p w14:paraId="684F3DD3" w14:textId="77777777" w:rsidR="00FC33A3" w:rsidRPr="005A4B92" w:rsidRDefault="00FC33A3" w:rsidP="00FC33A3">
          <w:pPr>
            <w:pStyle w:val="JudulTOC"/>
            <w:spacing w:line="240" w:lineRule="auto"/>
            <w:rPr>
              <w:rFonts w:ascii="Times New Roman" w:hAnsi="Times New Roman" w:cs="Times New Roman"/>
              <w:b/>
              <w:bCs/>
            </w:rPr>
          </w:pPr>
        </w:p>
        <w:p w14:paraId="4303C502" w14:textId="77777777" w:rsidR="00FC33A3" w:rsidRPr="00D32C2D" w:rsidRDefault="00FC33A3" w:rsidP="00FC33A3">
          <w:pPr>
            <w:pStyle w:val="TOC1"/>
            <w:tabs>
              <w:tab w:val="right" w:leader="dot" w:pos="7922"/>
            </w:tabs>
            <w:rPr>
              <w:rFonts w:ascii="Times New Roman" w:hAnsi="Times New Roman"/>
              <w:b/>
              <w:bCs/>
              <w:noProof/>
              <w:kern w:val="2"/>
              <w14:ligatures w14:val="standardContextual"/>
            </w:rPr>
          </w:pPr>
          <w:r w:rsidRPr="00D32C2D">
            <w:rPr>
              <w:rFonts w:ascii="Times New Roman" w:hAnsi="Times New Roman"/>
              <w:b/>
              <w:bCs/>
              <w:sz w:val="24"/>
              <w:szCs w:val="24"/>
            </w:rPr>
            <w:fldChar w:fldCharType="begin"/>
          </w:r>
          <w:r w:rsidRPr="00D32C2D">
            <w:rPr>
              <w:rFonts w:ascii="Times New Roman" w:hAnsi="Times New Roman"/>
              <w:b/>
              <w:bCs/>
              <w:sz w:val="24"/>
              <w:szCs w:val="24"/>
            </w:rPr>
            <w:instrText xml:space="preserve"> TOC \o "1-3" \h \z \u </w:instrText>
          </w:r>
          <w:r w:rsidRPr="00D32C2D">
            <w:rPr>
              <w:rFonts w:ascii="Times New Roman" w:hAnsi="Times New Roman"/>
              <w:b/>
              <w:bCs/>
              <w:sz w:val="24"/>
              <w:szCs w:val="24"/>
            </w:rPr>
            <w:fldChar w:fldCharType="separate"/>
          </w:r>
          <w:hyperlink w:anchor="_Toc170133104" w:history="1">
            <w:r w:rsidRPr="00D32C2D">
              <w:rPr>
                <w:rStyle w:val="Hyperlink"/>
                <w:rFonts w:ascii="Times New Roman" w:hAnsi="Times New Roman"/>
                <w:b/>
                <w:bCs/>
                <w:noProof/>
                <w:lang w:val="en-US" w:bidi="th-TH"/>
              </w:rPr>
              <w:t>HALAMAN JUDUL</w:t>
            </w:r>
            <w:r w:rsidRPr="00D32C2D">
              <w:rPr>
                <w:rFonts w:ascii="Times New Roman" w:hAnsi="Times New Roman"/>
                <w:b/>
                <w:bCs/>
                <w:noProof/>
                <w:webHidden/>
              </w:rPr>
              <w:tab/>
            </w:r>
            <w:r w:rsidRPr="00D32C2D">
              <w:rPr>
                <w:rFonts w:ascii="Times New Roman" w:hAnsi="Times New Roman"/>
                <w:b/>
                <w:bCs/>
                <w:noProof/>
                <w:webHidden/>
              </w:rPr>
              <w:fldChar w:fldCharType="begin"/>
            </w:r>
            <w:r w:rsidRPr="00D32C2D">
              <w:rPr>
                <w:rFonts w:ascii="Times New Roman" w:hAnsi="Times New Roman"/>
                <w:b/>
                <w:bCs/>
                <w:noProof/>
                <w:webHidden/>
              </w:rPr>
              <w:instrText xml:space="preserve"> PAGEREF _Toc170133104 \h </w:instrText>
            </w:r>
            <w:r w:rsidRPr="00D32C2D">
              <w:rPr>
                <w:rFonts w:ascii="Times New Roman" w:hAnsi="Times New Roman"/>
                <w:b/>
                <w:bCs/>
                <w:noProof/>
                <w:webHidden/>
              </w:rPr>
            </w:r>
            <w:r w:rsidRPr="00D32C2D">
              <w:rPr>
                <w:rFonts w:ascii="Times New Roman" w:hAnsi="Times New Roman"/>
                <w:b/>
                <w:bCs/>
                <w:noProof/>
                <w:webHidden/>
              </w:rPr>
              <w:fldChar w:fldCharType="separate"/>
            </w:r>
            <w:r>
              <w:rPr>
                <w:rFonts w:ascii="Times New Roman" w:hAnsi="Times New Roman"/>
                <w:b/>
                <w:bCs/>
                <w:noProof/>
                <w:webHidden/>
              </w:rPr>
              <w:t>i</w:t>
            </w:r>
            <w:r w:rsidRPr="00D32C2D">
              <w:rPr>
                <w:rFonts w:ascii="Times New Roman" w:hAnsi="Times New Roman"/>
                <w:b/>
                <w:bCs/>
                <w:noProof/>
                <w:webHidden/>
              </w:rPr>
              <w:fldChar w:fldCharType="end"/>
            </w:r>
          </w:hyperlink>
        </w:p>
        <w:p w14:paraId="02A9B326" w14:textId="77777777" w:rsidR="00FC33A3" w:rsidRPr="00D32C2D" w:rsidRDefault="00000000" w:rsidP="00FC33A3">
          <w:pPr>
            <w:pStyle w:val="TOC1"/>
            <w:tabs>
              <w:tab w:val="right" w:leader="dot" w:pos="7922"/>
            </w:tabs>
            <w:rPr>
              <w:rFonts w:ascii="Times New Roman" w:hAnsi="Times New Roman"/>
              <w:b/>
              <w:bCs/>
              <w:noProof/>
              <w:kern w:val="2"/>
              <w14:ligatures w14:val="standardContextual"/>
            </w:rPr>
          </w:pPr>
          <w:hyperlink w:anchor="_Toc170133106" w:history="1">
            <w:r w:rsidR="00FC33A3" w:rsidRPr="00D32C2D">
              <w:rPr>
                <w:rStyle w:val="Hyperlink"/>
                <w:rFonts w:ascii="Times New Roman" w:hAnsi="Times New Roman"/>
                <w:b/>
                <w:bCs/>
                <w:noProof/>
                <w:lang w:eastAsia="ja-JP" w:bidi="th-TH"/>
              </w:rPr>
              <w:t>HALAMAN PERSETUJUAN PEMBIMBING</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_Toc170133106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ii</w:t>
            </w:r>
            <w:r w:rsidR="00FC33A3" w:rsidRPr="00D32C2D">
              <w:rPr>
                <w:rFonts w:ascii="Times New Roman" w:hAnsi="Times New Roman"/>
                <w:b/>
                <w:bCs/>
                <w:noProof/>
                <w:webHidden/>
              </w:rPr>
              <w:fldChar w:fldCharType="end"/>
            </w:r>
          </w:hyperlink>
        </w:p>
        <w:p w14:paraId="434A6EFA" w14:textId="77777777" w:rsidR="00FC33A3" w:rsidRPr="00D32C2D" w:rsidRDefault="00000000" w:rsidP="00FC33A3">
          <w:pPr>
            <w:pStyle w:val="TOC1"/>
            <w:tabs>
              <w:tab w:val="right" w:leader="dot" w:pos="7922"/>
            </w:tabs>
            <w:rPr>
              <w:rFonts w:ascii="Times New Roman" w:hAnsi="Times New Roman"/>
              <w:b/>
              <w:bCs/>
              <w:noProof/>
              <w:kern w:val="2"/>
              <w14:ligatures w14:val="standardContextual"/>
            </w:rPr>
          </w:pPr>
          <w:hyperlink w:anchor="_Toc170133107" w:history="1">
            <w:r w:rsidR="00FC33A3" w:rsidRPr="00D32C2D">
              <w:rPr>
                <w:rStyle w:val="Hyperlink"/>
                <w:rFonts w:ascii="Times New Roman" w:hAnsi="Times New Roman"/>
                <w:b/>
                <w:bCs/>
                <w:noProof/>
                <w:lang w:bidi="th-TH"/>
              </w:rPr>
              <w:t>HALAMAN PENGESAHAN PENGUJI SKRIPSI</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_Toc170133107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iii</w:t>
            </w:r>
            <w:r w:rsidR="00FC33A3" w:rsidRPr="00D32C2D">
              <w:rPr>
                <w:rFonts w:ascii="Times New Roman" w:hAnsi="Times New Roman"/>
                <w:b/>
                <w:bCs/>
                <w:noProof/>
                <w:webHidden/>
              </w:rPr>
              <w:fldChar w:fldCharType="end"/>
            </w:r>
          </w:hyperlink>
        </w:p>
        <w:p w14:paraId="1990532D" w14:textId="77777777" w:rsidR="00FC33A3" w:rsidRPr="00D32C2D" w:rsidRDefault="00000000" w:rsidP="00FC33A3">
          <w:pPr>
            <w:pStyle w:val="TOC1"/>
            <w:tabs>
              <w:tab w:val="right" w:leader="dot" w:pos="7922"/>
            </w:tabs>
            <w:rPr>
              <w:rFonts w:ascii="Times New Roman" w:hAnsi="Times New Roman"/>
              <w:b/>
              <w:bCs/>
              <w:noProof/>
              <w:kern w:val="2"/>
              <w14:ligatures w14:val="standardContextual"/>
            </w:rPr>
          </w:pPr>
          <w:hyperlink w:anchor="_Toc170133108" w:history="1">
            <w:r w:rsidR="00FC33A3" w:rsidRPr="00D32C2D">
              <w:rPr>
                <w:rStyle w:val="Hyperlink"/>
                <w:rFonts w:ascii="Times New Roman" w:hAnsi="Times New Roman"/>
                <w:b/>
                <w:bCs/>
                <w:noProof/>
                <w:lang w:val="en-US" w:bidi="th-TH"/>
              </w:rPr>
              <w:t>MOTTO DAN PERSEMBAHAN</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_Toc170133108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iv</w:t>
            </w:r>
            <w:r w:rsidR="00FC33A3" w:rsidRPr="00D32C2D">
              <w:rPr>
                <w:rFonts w:ascii="Times New Roman" w:hAnsi="Times New Roman"/>
                <w:b/>
                <w:bCs/>
                <w:noProof/>
                <w:webHidden/>
              </w:rPr>
              <w:fldChar w:fldCharType="end"/>
            </w:r>
          </w:hyperlink>
        </w:p>
        <w:p w14:paraId="50D3B479" w14:textId="77777777" w:rsidR="00FC33A3" w:rsidRPr="00D32C2D" w:rsidRDefault="00000000" w:rsidP="00FC33A3">
          <w:pPr>
            <w:pStyle w:val="TOC1"/>
            <w:tabs>
              <w:tab w:val="right" w:leader="dot" w:pos="7922"/>
            </w:tabs>
            <w:rPr>
              <w:rFonts w:ascii="Times New Roman" w:hAnsi="Times New Roman"/>
              <w:b/>
              <w:bCs/>
              <w:noProof/>
              <w:kern w:val="2"/>
              <w14:ligatures w14:val="standardContextual"/>
            </w:rPr>
          </w:pPr>
          <w:hyperlink w:anchor="_Toc170133109" w:history="1">
            <w:r w:rsidR="00FC33A3" w:rsidRPr="00D32C2D">
              <w:rPr>
                <w:rStyle w:val="Hyperlink"/>
                <w:rFonts w:ascii="Times New Roman" w:hAnsi="Times New Roman"/>
                <w:b/>
                <w:bCs/>
                <w:noProof/>
                <w:lang w:val="en-US" w:bidi="th-TH"/>
              </w:rPr>
              <w:t>HALAMAN PERNYATAAN KEASLIAN DAN PERSETUJUAN PUBLIKASI</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_Toc170133109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v</w:t>
            </w:r>
            <w:r w:rsidR="00FC33A3" w:rsidRPr="00D32C2D">
              <w:rPr>
                <w:rFonts w:ascii="Times New Roman" w:hAnsi="Times New Roman"/>
                <w:b/>
                <w:bCs/>
                <w:noProof/>
                <w:webHidden/>
              </w:rPr>
              <w:fldChar w:fldCharType="end"/>
            </w:r>
          </w:hyperlink>
        </w:p>
        <w:p w14:paraId="64BF589A" w14:textId="77777777" w:rsidR="00FC33A3" w:rsidRPr="00D32C2D" w:rsidRDefault="00000000" w:rsidP="00FC33A3">
          <w:pPr>
            <w:pStyle w:val="TOC1"/>
            <w:tabs>
              <w:tab w:val="right" w:leader="dot" w:pos="7922"/>
            </w:tabs>
            <w:rPr>
              <w:rFonts w:ascii="Times New Roman" w:hAnsi="Times New Roman"/>
              <w:b/>
              <w:bCs/>
              <w:noProof/>
              <w:kern w:val="2"/>
              <w14:ligatures w14:val="standardContextual"/>
            </w:rPr>
          </w:pPr>
          <w:hyperlink w:anchor="_Toc170133110" w:history="1">
            <w:r w:rsidR="00FC33A3" w:rsidRPr="00D32C2D">
              <w:rPr>
                <w:rStyle w:val="Hyperlink"/>
                <w:rFonts w:ascii="Times New Roman" w:hAnsi="Times New Roman"/>
                <w:b/>
                <w:bCs/>
                <w:noProof/>
                <w:lang w:val="en-US" w:bidi="th-TH"/>
              </w:rPr>
              <w:t>ABSTRAK</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_Toc170133110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vi</w:t>
            </w:r>
            <w:r w:rsidR="00FC33A3" w:rsidRPr="00D32C2D">
              <w:rPr>
                <w:rFonts w:ascii="Times New Roman" w:hAnsi="Times New Roman"/>
                <w:b/>
                <w:bCs/>
                <w:noProof/>
                <w:webHidden/>
              </w:rPr>
              <w:fldChar w:fldCharType="end"/>
            </w:r>
          </w:hyperlink>
        </w:p>
        <w:p w14:paraId="1BB6F333" w14:textId="77777777" w:rsidR="00FC33A3" w:rsidRPr="00D32C2D" w:rsidRDefault="00000000" w:rsidP="00FC33A3">
          <w:pPr>
            <w:pStyle w:val="TOC1"/>
            <w:tabs>
              <w:tab w:val="right" w:leader="dot" w:pos="7922"/>
            </w:tabs>
            <w:rPr>
              <w:rFonts w:ascii="Times New Roman" w:hAnsi="Times New Roman"/>
              <w:b/>
              <w:bCs/>
              <w:noProof/>
              <w:kern w:val="2"/>
              <w14:ligatures w14:val="standardContextual"/>
            </w:rPr>
          </w:pPr>
          <w:hyperlink w:anchor="_Toc170133111" w:history="1">
            <w:r w:rsidR="00FC33A3" w:rsidRPr="00D32C2D">
              <w:rPr>
                <w:rStyle w:val="Hyperlink"/>
                <w:rFonts w:ascii="Times New Roman" w:hAnsi="Times New Roman"/>
                <w:b/>
                <w:bCs/>
                <w:noProof/>
                <w:lang w:val="en-US" w:bidi="th-TH"/>
              </w:rPr>
              <w:t>KATA PENGANTAR</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_Toc170133111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viii</w:t>
            </w:r>
            <w:r w:rsidR="00FC33A3" w:rsidRPr="00D32C2D">
              <w:rPr>
                <w:rFonts w:ascii="Times New Roman" w:hAnsi="Times New Roman"/>
                <w:b/>
                <w:bCs/>
                <w:noProof/>
                <w:webHidden/>
              </w:rPr>
              <w:fldChar w:fldCharType="end"/>
            </w:r>
          </w:hyperlink>
        </w:p>
        <w:p w14:paraId="549CAA8B" w14:textId="77777777" w:rsidR="00FC33A3" w:rsidRPr="00D32C2D" w:rsidRDefault="00000000" w:rsidP="00FC33A3">
          <w:pPr>
            <w:pStyle w:val="TOC1"/>
            <w:tabs>
              <w:tab w:val="right" w:leader="dot" w:pos="7922"/>
            </w:tabs>
            <w:rPr>
              <w:rFonts w:ascii="Times New Roman" w:hAnsi="Times New Roman"/>
              <w:b/>
              <w:bCs/>
              <w:noProof/>
              <w:kern w:val="2"/>
              <w14:ligatures w14:val="standardContextual"/>
            </w:rPr>
          </w:pPr>
          <w:hyperlink w:anchor="_Toc170133112" w:history="1">
            <w:r w:rsidR="00FC33A3" w:rsidRPr="00D32C2D">
              <w:rPr>
                <w:rStyle w:val="Hyperlink"/>
                <w:rFonts w:ascii="Times New Roman" w:hAnsi="Times New Roman"/>
                <w:b/>
                <w:bCs/>
                <w:noProof/>
                <w:lang w:val="en-US" w:bidi="th-TH"/>
              </w:rPr>
              <w:t>DAFTAR ISI</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_Toc170133112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ix</w:t>
            </w:r>
            <w:r w:rsidR="00FC33A3" w:rsidRPr="00D32C2D">
              <w:rPr>
                <w:rFonts w:ascii="Times New Roman" w:hAnsi="Times New Roman"/>
                <w:b/>
                <w:bCs/>
                <w:noProof/>
                <w:webHidden/>
              </w:rPr>
              <w:fldChar w:fldCharType="end"/>
            </w:r>
          </w:hyperlink>
        </w:p>
        <w:p w14:paraId="1947671F" w14:textId="77777777" w:rsidR="00FC33A3" w:rsidRPr="00D32C2D" w:rsidRDefault="00000000" w:rsidP="00FC33A3">
          <w:pPr>
            <w:pStyle w:val="TOC1"/>
            <w:tabs>
              <w:tab w:val="right" w:leader="dot" w:pos="7922"/>
            </w:tabs>
            <w:rPr>
              <w:rFonts w:ascii="Times New Roman" w:hAnsi="Times New Roman"/>
              <w:b/>
              <w:bCs/>
              <w:noProof/>
              <w:kern w:val="2"/>
              <w14:ligatures w14:val="standardContextual"/>
            </w:rPr>
          </w:pPr>
          <w:hyperlink w:anchor="_Toc170133113" w:history="1">
            <w:r w:rsidR="00FC33A3" w:rsidRPr="00D32C2D">
              <w:rPr>
                <w:rStyle w:val="Hyperlink"/>
                <w:rFonts w:ascii="Times New Roman" w:hAnsi="Times New Roman"/>
                <w:b/>
                <w:bCs/>
                <w:noProof/>
                <w:lang w:val="en-US" w:bidi="th-TH"/>
              </w:rPr>
              <w:t>DAFTAR TABEL</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_Toc170133113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xi</w:t>
            </w:r>
            <w:r w:rsidR="00FC33A3" w:rsidRPr="00D32C2D">
              <w:rPr>
                <w:rFonts w:ascii="Times New Roman" w:hAnsi="Times New Roman"/>
                <w:b/>
                <w:bCs/>
                <w:noProof/>
                <w:webHidden/>
              </w:rPr>
              <w:fldChar w:fldCharType="end"/>
            </w:r>
          </w:hyperlink>
        </w:p>
        <w:p w14:paraId="634BD4D2" w14:textId="77777777" w:rsidR="00FC33A3" w:rsidRPr="00D32C2D" w:rsidRDefault="00000000" w:rsidP="00FC33A3">
          <w:pPr>
            <w:pStyle w:val="TOC1"/>
            <w:tabs>
              <w:tab w:val="right" w:leader="dot" w:pos="7922"/>
            </w:tabs>
            <w:rPr>
              <w:rFonts w:ascii="Times New Roman" w:hAnsi="Times New Roman"/>
              <w:b/>
              <w:bCs/>
              <w:noProof/>
              <w:kern w:val="2"/>
              <w14:ligatures w14:val="standardContextual"/>
            </w:rPr>
          </w:pPr>
          <w:hyperlink w:anchor="_Toc170133114" w:history="1">
            <w:r w:rsidR="00FC33A3" w:rsidRPr="00D32C2D">
              <w:rPr>
                <w:rStyle w:val="Hyperlink"/>
                <w:rFonts w:ascii="Times New Roman" w:hAnsi="Times New Roman"/>
                <w:b/>
                <w:bCs/>
                <w:noProof/>
                <w:lang w:val="en-US" w:bidi="th-TH"/>
              </w:rPr>
              <w:t>DAFTAR GAMBAR</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_Toc170133114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xii</w:t>
            </w:r>
            <w:r w:rsidR="00FC33A3" w:rsidRPr="00D32C2D">
              <w:rPr>
                <w:rFonts w:ascii="Times New Roman" w:hAnsi="Times New Roman"/>
                <w:b/>
                <w:bCs/>
                <w:noProof/>
                <w:webHidden/>
              </w:rPr>
              <w:fldChar w:fldCharType="end"/>
            </w:r>
          </w:hyperlink>
        </w:p>
        <w:p w14:paraId="6F305DD8" w14:textId="77777777" w:rsidR="00FC33A3" w:rsidRPr="00D32C2D" w:rsidRDefault="00000000" w:rsidP="00FC33A3">
          <w:pPr>
            <w:pStyle w:val="TOC1"/>
            <w:tabs>
              <w:tab w:val="right" w:leader="dot" w:pos="7922"/>
            </w:tabs>
            <w:rPr>
              <w:rFonts w:ascii="Times New Roman" w:hAnsi="Times New Roman"/>
              <w:b/>
              <w:bCs/>
              <w:noProof/>
              <w:kern w:val="2"/>
              <w14:ligatures w14:val="standardContextual"/>
            </w:rPr>
          </w:pPr>
          <w:hyperlink w:anchor="_Toc170133115" w:history="1">
            <w:r w:rsidR="00FC33A3" w:rsidRPr="00D32C2D">
              <w:rPr>
                <w:rStyle w:val="Hyperlink"/>
                <w:rFonts w:ascii="Times New Roman" w:hAnsi="Times New Roman"/>
                <w:b/>
                <w:bCs/>
                <w:noProof/>
                <w:lang w:val="en-US" w:bidi="th-TH"/>
              </w:rPr>
              <w:t>BAB I PENDAHULUAN</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_Toc170133115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1</w:t>
            </w:r>
            <w:r w:rsidR="00FC33A3" w:rsidRPr="00D32C2D">
              <w:rPr>
                <w:rFonts w:ascii="Times New Roman" w:hAnsi="Times New Roman"/>
                <w:b/>
                <w:bCs/>
                <w:noProof/>
                <w:webHidden/>
              </w:rPr>
              <w:fldChar w:fldCharType="end"/>
            </w:r>
          </w:hyperlink>
        </w:p>
        <w:p w14:paraId="2D8D1457" w14:textId="77777777" w:rsidR="00FC33A3" w:rsidRPr="00D32C2D" w:rsidRDefault="00000000" w:rsidP="00FC33A3">
          <w:pPr>
            <w:pStyle w:val="TOC2"/>
            <w:tabs>
              <w:tab w:val="left" w:pos="660"/>
              <w:tab w:val="right" w:leader="dot" w:pos="7922"/>
            </w:tabs>
            <w:rPr>
              <w:rFonts w:ascii="Times New Roman" w:hAnsi="Times New Roman"/>
              <w:b/>
              <w:bCs/>
              <w:noProof/>
              <w:kern w:val="2"/>
              <w14:ligatures w14:val="standardContextual"/>
            </w:rPr>
          </w:pPr>
          <w:hyperlink w:anchor="_Toc170133117" w:history="1">
            <w:r w:rsidR="00FC33A3" w:rsidRPr="00D32C2D">
              <w:rPr>
                <w:rStyle w:val="Hyperlink"/>
                <w:rFonts w:ascii="Times New Roman" w:hAnsi="Times New Roman"/>
                <w:b/>
                <w:bCs/>
                <w:noProof/>
                <w:lang w:val="en-US" w:bidi="th-TH"/>
              </w:rPr>
              <w:t>A.</w:t>
            </w:r>
            <w:r w:rsidR="00FC33A3" w:rsidRPr="00D32C2D">
              <w:rPr>
                <w:rFonts w:ascii="Times New Roman" w:hAnsi="Times New Roman"/>
                <w:b/>
                <w:bCs/>
                <w:noProof/>
                <w:kern w:val="2"/>
                <w14:ligatures w14:val="standardContextual"/>
              </w:rPr>
              <w:tab/>
            </w:r>
            <w:r w:rsidR="00FC33A3" w:rsidRPr="00D32C2D">
              <w:rPr>
                <w:rStyle w:val="Hyperlink"/>
                <w:rFonts w:ascii="Times New Roman" w:hAnsi="Times New Roman"/>
                <w:b/>
                <w:bCs/>
                <w:noProof/>
                <w:lang w:val="en-US" w:bidi="th-TH"/>
              </w:rPr>
              <w:t>Latar Belakang</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_Toc170133117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1</w:t>
            </w:r>
            <w:r w:rsidR="00FC33A3" w:rsidRPr="00D32C2D">
              <w:rPr>
                <w:rFonts w:ascii="Times New Roman" w:hAnsi="Times New Roman"/>
                <w:b/>
                <w:bCs/>
                <w:noProof/>
                <w:webHidden/>
              </w:rPr>
              <w:fldChar w:fldCharType="end"/>
            </w:r>
          </w:hyperlink>
        </w:p>
        <w:p w14:paraId="1852249A" w14:textId="77777777" w:rsidR="00FC33A3" w:rsidRPr="00D32C2D" w:rsidRDefault="00000000" w:rsidP="00FC33A3">
          <w:pPr>
            <w:pStyle w:val="TOC2"/>
            <w:tabs>
              <w:tab w:val="left" w:pos="660"/>
              <w:tab w:val="right" w:leader="dot" w:pos="7922"/>
            </w:tabs>
            <w:rPr>
              <w:rFonts w:ascii="Times New Roman" w:hAnsi="Times New Roman"/>
              <w:b/>
              <w:bCs/>
              <w:noProof/>
              <w:kern w:val="2"/>
              <w14:ligatures w14:val="standardContextual"/>
            </w:rPr>
          </w:pPr>
          <w:hyperlink w:anchor="_Toc170133118" w:history="1">
            <w:r w:rsidR="00FC33A3" w:rsidRPr="00D32C2D">
              <w:rPr>
                <w:rStyle w:val="Hyperlink"/>
                <w:rFonts w:ascii="Times New Roman" w:hAnsi="Times New Roman"/>
                <w:b/>
                <w:bCs/>
                <w:noProof/>
                <w:lang w:bidi="th-TH"/>
              </w:rPr>
              <w:t>B.</w:t>
            </w:r>
            <w:r w:rsidR="00FC33A3" w:rsidRPr="00D32C2D">
              <w:rPr>
                <w:rFonts w:ascii="Times New Roman" w:hAnsi="Times New Roman"/>
                <w:b/>
                <w:bCs/>
                <w:noProof/>
                <w:kern w:val="2"/>
                <w14:ligatures w14:val="standardContextual"/>
              </w:rPr>
              <w:tab/>
            </w:r>
            <w:r w:rsidR="00FC33A3" w:rsidRPr="00D32C2D">
              <w:rPr>
                <w:rStyle w:val="Hyperlink"/>
                <w:rFonts w:ascii="Times New Roman" w:hAnsi="Times New Roman"/>
                <w:b/>
                <w:bCs/>
                <w:noProof/>
                <w:lang w:bidi="th-TH"/>
              </w:rPr>
              <w:t>Perumusan Masalah</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_Toc170133118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8</w:t>
            </w:r>
            <w:r w:rsidR="00FC33A3" w:rsidRPr="00D32C2D">
              <w:rPr>
                <w:rFonts w:ascii="Times New Roman" w:hAnsi="Times New Roman"/>
                <w:b/>
                <w:bCs/>
                <w:noProof/>
                <w:webHidden/>
              </w:rPr>
              <w:fldChar w:fldCharType="end"/>
            </w:r>
          </w:hyperlink>
        </w:p>
        <w:p w14:paraId="2252D701" w14:textId="77777777" w:rsidR="00FC33A3" w:rsidRPr="00D32C2D" w:rsidRDefault="00000000" w:rsidP="00FC33A3">
          <w:pPr>
            <w:pStyle w:val="TOC2"/>
            <w:tabs>
              <w:tab w:val="left" w:pos="660"/>
              <w:tab w:val="right" w:leader="dot" w:pos="7922"/>
            </w:tabs>
            <w:rPr>
              <w:rFonts w:ascii="Times New Roman" w:hAnsi="Times New Roman"/>
              <w:b/>
              <w:bCs/>
              <w:noProof/>
              <w:kern w:val="2"/>
              <w14:ligatures w14:val="standardContextual"/>
            </w:rPr>
          </w:pPr>
          <w:hyperlink w:anchor="_Toc170133119" w:history="1">
            <w:r w:rsidR="00FC33A3" w:rsidRPr="00D32C2D">
              <w:rPr>
                <w:rStyle w:val="Hyperlink"/>
                <w:rFonts w:ascii="Times New Roman" w:hAnsi="Times New Roman"/>
                <w:b/>
                <w:bCs/>
                <w:noProof/>
                <w:lang w:bidi="th-TH"/>
              </w:rPr>
              <w:t>C.</w:t>
            </w:r>
            <w:r w:rsidR="00FC33A3" w:rsidRPr="00D32C2D">
              <w:rPr>
                <w:rFonts w:ascii="Times New Roman" w:hAnsi="Times New Roman"/>
                <w:b/>
                <w:bCs/>
                <w:noProof/>
                <w:kern w:val="2"/>
                <w14:ligatures w14:val="standardContextual"/>
              </w:rPr>
              <w:tab/>
            </w:r>
            <w:r w:rsidR="00FC33A3" w:rsidRPr="00D32C2D">
              <w:rPr>
                <w:rStyle w:val="Hyperlink"/>
                <w:rFonts w:ascii="Times New Roman" w:hAnsi="Times New Roman"/>
                <w:b/>
                <w:bCs/>
                <w:noProof/>
                <w:lang w:bidi="th-TH"/>
              </w:rPr>
              <w:t>Tujuan Penelitian</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_Toc170133119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9</w:t>
            </w:r>
            <w:r w:rsidR="00FC33A3" w:rsidRPr="00D32C2D">
              <w:rPr>
                <w:rFonts w:ascii="Times New Roman" w:hAnsi="Times New Roman"/>
                <w:b/>
                <w:bCs/>
                <w:noProof/>
                <w:webHidden/>
              </w:rPr>
              <w:fldChar w:fldCharType="end"/>
            </w:r>
          </w:hyperlink>
        </w:p>
        <w:p w14:paraId="5F0EF789" w14:textId="77777777" w:rsidR="00FC33A3" w:rsidRPr="00D32C2D" w:rsidRDefault="00000000" w:rsidP="00FC33A3">
          <w:pPr>
            <w:pStyle w:val="TOC2"/>
            <w:tabs>
              <w:tab w:val="left" w:pos="660"/>
              <w:tab w:val="right" w:leader="dot" w:pos="7922"/>
            </w:tabs>
            <w:rPr>
              <w:rFonts w:ascii="Times New Roman" w:hAnsi="Times New Roman"/>
              <w:b/>
              <w:bCs/>
              <w:noProof/>
              <w:kern w:val="2"/>
              <w14:ligatures w14:val="standardContextual"/>
            </w:rPr>
          </w:pPr>
          <w:hyperlink w:anchor="_Toc170133120" w:history="1">
            <w:r w:rsidR="00FC33A3" w:rsidRPr="00D32C2D">
              <w:rPr>
                <w:rStyle w:val="Hyperlink"/>
                <w:rFonts w:ascii="Times New Roman" w:hAnsi="Times New Roman"/>
                <w:b/>
                <w:bCs/>
                <w:noProof/>
                <w:lang w:val="en-US" w:bidi="th-TH"/>
              </w:rPr>
              <w:t>D.</w:t>
            </w:r>
            <w:r w:rsidR="00FC33A3" w:rsidRPr="00D32C2D">
              <w:rPr>
                <w:rFonts w:ascii="Times New Roman" w:hAnsi="Times New Roman"/>
                <w:b/>
                <w:bCs/>
                <w:noProof/>
                <w:kern w:val="2"/>
                <w14:ligatures w14:val="standardContextual"/>
              </w:rPr>
              <w:tab/>
            </w:r>
            <w:r w:rsidR="00FC33A3" w:rsidRPr="00D32C2D">
              <w:rPr>
                <w:rStyle w:val="Hyperlink"/>
                <w:rFonts w:ascii="Times New Roman" w:hAnsi="Times New Roman"/>
                <w:b/>
                <w:bCs/>
                <w:noProof/>
                <w:shd w:val="clear" w:color="auto" w:fill="FFFFFF"/>
                <w:lang w:val="en-US" w:bidi="th-TH"/>
              </w:rPr>
              <w:t>Manfaat Penelitian:</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_Toc170133120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10</w:t>
            </w:r>
            <w:r w:rsidR="00FC33A3" w:rsidRPr="00D32C2D">
              <w:rPr>
                <w:rFonts w:ascii="Times New Roman" w:hAnsi="Times New Roman"/>
                <w:b/>
                <w:bCs/>
                <w:noProof/>
                <w:webHidden/>
              </w:rPr>
              <w:fldChar w:fldCharType="end"/>
            </w:r>
          </w:hyperlink>
        </w:p>
        <w:p w14:paraId="5C3B291F" w14:textId="77777777" w:rsidR="00FC33A3" w:rsidRPr="00D32C2D" w:rsidRDefault="00000000" w:rsidP="00FC33A3">
          <w:pPr>
            <w:pStyle w:val="TOC1"/>
            <w:tabs>
              <w:tab w:val="right" w:leader="dot" w:pos="7922"/>
            </w:tabs>
            <w:rPr>
              <w:rFonts w:ascii="Times New Roman" w:hAnsi="Times New Roman"/>
              <w:b/>
              <w:bCs/>
              <w:noProof/>
              <w:kern w:val="2"/>
              <w14:ligatures w14:val="standardContextual"/>
            </w:rPr>
          </w:pPr>
          <w:hyperlink w:anchor="_Toc170133121" w:history="1">
            <w:r w:rsidR="00FC33A3" w:rsidRPr="00D32C2D">
              <w:rPr>
                <w:rStyle w:val="Hyperlink"/>
                <w:rFonts w:ascii="Times New Roman" w:hAnsi="Times New Roman"/>
                <w:b/>
                <w:bCs/>
                <w:noProof/>
                <w:lang w:val="en-US" w:bidi="th-TH"/>
              </w:rPr>
              <w:t>BAB II TINJAUAN PUSTAKA</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_Toc170133121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11</w:t>
            </w:r>
            <w:r w:rsidR="00FC33A3" w:rsidRPr="00D32C2D">
              <w:rPr>
                <w:rFonts w:ascii="Times New Roman" w:hAnsi="Times New Roman"/>
                <w:b/>
                <w:bCs/>
                <w:noProof/>
                <w:webHidden/>
              </w:rPr>
              <w:fldChar w:fldCharType="end"/>
            </w:r>
          </w:hyperlink>
        </w:p>
        <w:p w14:paraId="64A568BF" w14:textId="77777777" w:rsidR="00FC33A3" w:rsidRPr="00D32C2D" w:rsidRDefault="00000000" w:rsidP="00FC33A3">
          <w:pPr>
            <w:pStyle w:val="TOC2"/>
            <w:tabs>
              <w:tab w:val="left" w:pos="660"/>
              <w:tab w:val="right" w:leader="dot" w:pos="7922"/>
            </w:tabs>
            <w:rPr>
              <w:rFonts w:ascii="Times New Roman" w:hAnsi="Times New Roman"/>
              <w:b/>
              <w:bCs/>
              <w:noProof/>
              <w:kern w:val="2"/>
              <w14:ligatures w14:val="standardContextual"/>
            </w:rPr>
          </w:pPr>
          <w:hyperlink w:anchor="_Toc170133123" w:history="1">
            <w:r w:rsidR="00FC33A3" w:rsidRPr="00D32C2D">
              <w:rPr>
                <w:rStyle w:val="Hyperlink"/>
                <w:rFonts w:ascii="Times New Roman" w:hAnsi="Times New Roman"/>
                <w:b/>
                <w:bCs/>
                <w:noProof/>
                <w:lang w:val="en-US" w:bidi="th-TH"/>
              </w:rPr>
              <w:t>A.</w:t>
            </w:r>
            <w:r w:rsidR="00FC33A3" w:rsidRPr="00D32C2D">
              <w:rPr>
                <w:rFonts w:ascii="Times New Roman" w:hAnsi="Times New Roman"/>
                <w:b/>
                <w:bCs/>
                <w:noProof/>
                <w:kern w:val="2"/>
                <w14:ligatures w14:val="standardContextual"/>
              </w:rPr>
              <w:tab/>
            </w:r>
            <w:r w:rsidR="00FC33A3" w:rsidRPr="00D32C2D">
              <w:rPr>
                <w:rStyle w:val="Hyperlink"/>
                <w:rFonts w:ascii="Times New Roman" w:hAnsi="Times New Roman"/>
                <w:b/>
                <w:bCs/>
                <w:noProof/>
                <w:lang w:val="en-US" w:bidi="th-TH"/>
              </w:rPr>
              <w:t>Landasan Teori</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_Toc170133123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11</w:t>
            </w:r>
            <w:r w:rsidR="00FC33A3" w:rsidRPr="00D32C2D">
              <w:rPr>
                <w:rFonts w:ascii="Times New Roman" w:hAnsi="Times New Roman"/>
                <w:b/>
                <w:bCs/>
                <w:noProof/>
                <w:webHidden/>
              </w:rPr>
              <w:fldChar w:fldCharType="end"/>
            </w:r>
          </w:hyperlink>
        </w:p>
        <w:p w14:paraId="38B0431A" w14:textId="77777777" w:rsidR="00FC33A3" w:rsidRPr="00D32C2D" w:rsidRDefault="00000000" w:rsidP="00FC33A3">
          <w:pPr>
            <w:pStyle w:val="TOC2"/>
            <w:tabs>
              <w:tab w:val="left" w:pos="660"/>
              <w:tab w:val="right" w:leader="dot" w:pos="7922"/>
            </w:tabs>
            <w:rPr>
              <w:rFonts w:ascii="Times New Roman" w:hAnsi="Times New Roman"/>
              <w:b/>
              <w:bCs/>
              <w:noProof/>
              <w:kern w:val="2"/>
              <w14:ligatures w14:val="standardContextual"/>
            </w:rPr>
          </w:pPr>
          <w:hyperlink w:anchor="_Toc170133124" w:history="1">
            <w:r w:rsidR="00FC33A3" w:rsidRPr="00D32C2D">
              <w:rPr>
                <w:rStyle w:val="Hyperlink"/>
                <w:rFonts w:ascii="Times New Roman" w:hAnsi="Times New Roman"/>
                <w:b/>
                <w:bCs/>
                <w:noProof/>
                <w:lang w:val="en-US" w:bidi="th-TH"/>
              </w:rPr>
              <w:t>C.</w:t>
            </w:r>
            <w:r w:rsidR="00FC33A3" w:rsidRPr="00D32C2D">
              <w:rPr>
                <w:rFonts w:ascii="Times New Roman" w:hAnsi="Times New Roman"/>
                <w:b/>
                <w:bCs/>
                <w:noProof/>
                <w:kern w:val="2"/>
                <w14:ligatures w14:val="standardContextual"/>
              </w:rPr>
              <w:tab/>
            </w:r>
            <w:r w:rsidR="00FC33A3" w:rsidRPr="00D32C2D">
              <w:rPr>
                <w:rStyle w:val="Hyperlink"/>
                <w:rFonts w:ascii="Times New Roman" w:hAnsi="Times New Roman"/>
                <w:b/>
                <w:bCs/>
                <w:noProof/>
                <w:lang w:val="en-US" w:bidi="th-TH"/>
              </w:rPr>
              <w:t>Kerangka Pemikiran dan Konseptual</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_Toc170133124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38</w:t>
            </w:r>
            <w:r w:rsidR="00FC33A3" w:rsidRPr="00D32C2D">
              <w:rPr>
                <w:rFonts w:ascii="Times New Roman" w:hAnsi="Times New Roman"/>
                <w:b/>
                <w:bCs/>
                <w:noProof/>
                <w:webHidden/>
              </w:rPr>
              <w:fldChar w:fldCharType="end"/>
            </w:r>
          </w:hyperlink>
        </w:p>
        <w:p w14:paraId="5D0AFC82" w14:textId="77777777" w:rsidR="00FC33A3" w:rsidRPr="00D32C2D" w:rsidRDefault="00000000" w:rsidP="00FC33A3">
          <w:pPr>
            <w:pStyle w:val="TOC2"/>
            <w:tabs>
              <w:tab w:val="left" w:pos="660"/>
              <w:tab w:val="right" w:leader="dot" w:pos="7922"/>
            </w:tabs>
            <w:rPr>
              <w:rFonts w:ascii="Times New Roman" w:hAnsi="Times New Roman"/>
              <w:b/>
              <w:bCs/>
              <w:noProof/>
              <w:kern w:val="2"/>
              <w14:ligatures w14:val="standardContextual"/>
            </w:rPr>
          </w:pPr>
          <w:hyperlink w:anchor="_Toc170133125" w:history="1">
            <w:r w:rsidR="00FC33A3" w:rsidRPr="00D32C2D">
              <w:rPr>
                <w:rStyle w:val="Hyperlink"/>
                <w:rFonts w:ascii="Times New Roman" w:hAnsi="Times New Roman"/>
                <w:b/>
                <w:bCs/>
                <w:noProof/>
                <w:lang w:val="en-US" w:bidi="th-TH"/>
              </w:rPr>
              <w:t>D.</w:t>
            </w:r>
            <w:r w:rsidR="00FC33A3" w:rsidRPr="00D32C2D">
              <w:rPr>
                <w:rFonts w:ascii="Times New Roman" w:hAnsi="Times New Roman"/>
                <w:b/>
                <w:bCs/>
                <w:noProof/>
                <w:kern w:val="2"/>
                <w14:ligatures w14:val="standardContextual"/>
              </w:rPr>
              <w:tab/>
            </w:r>
            <w:r w:rsidR="00FC33A3" w:rsidRPr="00D32C2D">
              <w:rPr>
                <w:rStyle w:val="Hyperlink"/>
                <w:rFonts w:ascii="Times New Roman" w:hAnsi="Times New Roman"/>
                <w:b/>
                <w:bCs/>
                <w:noProof/>
                <w:lang w:val="en-US" w:bidi="th-TH"/>
              </w:rPr>
              <w:t>Keterkatan antar Variabel dan Hipotesis</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_Toc170133125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38</w:t>
            </w:r>
            <w:r w:rsidR="00FC33A3" w:rsidRPr="00D32C2D">
              <w:rPr>
                <w:rFonts w:ascii="Times New Roman" w:hAnsi="Times New Roman"/>
                <w:b/>
                <w:bCs/>
                <w:noProof/>
                <w:webHidden/>
              </w:rPr>
              <w:fldChar w:fldCharType="end"/>
            </w:r>
          </w:hyperlink>
        </w:p>
        <w:p w14:paraId="0985ECAF" w14:textId="77777777" w:rsidR="00FC33A3" w:rsidRPr="00D32C2D" w:rsidRDefault="00000000" w:rsidP="00FC33A3">
          <w:pPr>
            <w:pStyle w:val="TOC1"/>
            <w:tabs>
              <w:tab w:val="right" w:leader="dot" w:pos="7922"/>
            </w:tabs>
            <w:rPr>
              <w:rFonts w:ascii="Times New Roman" w:hAnsi="Times New Roman"/>
              <w:b/>
              <w:bCs/>
              <w:noProof/>
              <w:kern w:val="2"/>
              <w14:ligatures w14:val="standardContextual"/>
            </w:rPr>
          </w:pPr>
          <w:hyperlink w:anchor="_Toc170133126" w:history="1">
            <w:r w:rsidR="00FC33A3" w:rsidRPr="00D32C2D">
              <w:rPr>
                <w:rStyle w:val="Hyperlink"/>
                <w:rFonts w:ascii="Times New Roman" w:hAnsi="Times New Roman"/>
                <w:b/>
                <w:bCs/>
                <w:noProof/>
                <w:lang w:val="en-US" w:bidi="th-TH"/>
              </w:rPr>
              <w:t>BAB III METODE PENELITIAN</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_Toc170133126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48</w:t>
            </w:r>
            <w:r w:rsidR="00FC33A3" w:rsidRPr="00D32C2D">
              <w:rPr>
                <w:rFonts w:ascii="Times New Roman" w:hAnsi="Times New Roman"/>
                <w:b/>
                <w:bCs/>
                <w:noProof/>
                <w:webHidden/>
              </w:rPr>
              <w:fldChar w:fldCharType="end"/>
            </w:r>
          </w:hyperlink>
        </w:p>
        <w:p w14:paraId="71D5A6CD" w14:textId="77777777" w:rsidR="00FC33A3" w:rsidRPr="00D32C2D" w:rsidRDefault="00000000" w:rsidP="00FC33A3">
          <w:pPr>
            <w:pStyle w:val="TOC2"/>
            <w:tabs>
              <w:tab w:val="left" w:pos="660"/>
              <w:tab w:val="right" w:leader="dot" w:pos="7922"/>
            </w:tabs>
            <w:rPr>
              <w:rFonts w:ascii="Times New Roman" w:hAnsi="Times New Roman"/>
              <w:b/>
              <w:bCs/>
              <w:noProof/>
              <w:kern w:val="2"/>
              <w14:ligatures w14:val="standardContextual"/>
            </w:rPr>
          </w:pPr>
          <w:hyperlink w:anchor="_Toc170133128" w:history="1">
            <w:r w:rsidR="00FC33A3" w:rsidRPr="00D32C2D">
              <w:rPr>
                <w:rStyle w:val="Hyperlink"/>
                <w:rFonts w:ascii="Times New Roman" w:hAnsi="Times New Roman"/>
                <w:b/>
                <w:bCs/>
                <w:noProof/>
                <w:lang w:val="en-US" w:bidi="th-TH"/>
              </w:rPr>
              <w:t>A.</w:t>
            </w:r>
            <w:r w:rsidR="00FC33A3" w:rsidRPr="00D32C2D">
              <w:rPr>
                <w:rFonts w:ascii="Times New Roman" w:hAnsi="Times New Roman"/>
                <w:b/>
                <w:bCs/>
                <w:noProof/>
                <w:kern w:val="2"/>
                <w14:ligatures w14:val="standardContextual"/>
              </w:rPr>
              <w:tab/>
            </w:r>
            <w:r w:rsidR="00FC33A3" w:rsidRPr="00D32C2D">
              <w:rPr>
                <w:rStyle w:val="Hyperlink"/>
                <w:rFonts w:ascii="Times New Roman" w:hAnsi="Times New Roman"/>
                <w:b/>
                <w:bCs/>
                <w:noProof/>
                <w:lang w:val="en-US" w:bidi="th-TH"/>
              </w:rPr>
              <w:t>Jenis Penelitian</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_Toc170133128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48</w:t>
            </w:r>
            <w:r w:rsidR="00FC33A3" w:rsidRPr="00D32C2D">
              <w:rPr>
                <w:rFonts w:ascii="Times New Roman" w:hAnsi="Times New Roman"/>
                <w:b/>
                <w:bCs/>
                <w:noProof/>
                <w:webHidden/>
              </w:rPr>
              <w:fldChar w:fldCharType="end"/>
            </w:r>
          </w:hyperlink>
        </w:p>
        <w:p w14:paraId="2C6CED47" w14:textId="77777777" w:rsidR="00FC33A3" w:rsidRPr="00D32C2D" w:rsidRDefault="00000000" w:rsidP="00FC33A3">
          <w:pPr>
            <w:pStyle w:val="TOC2"/>
            <w:tabs>
              <w:tab w:val="left" w:pos="660"/>
              <w:tab w:val="right" w:leader="dot" w:pos="7922"/>
            </w:tabs>
            <w:rPr>
              <w:rFonts w:ascii="Times New Roman" w:hAnsi="Times New Roman"/>
              <w:b/>
              <w:bCs/>
              <w:noProof/>
              <w:kern w:val="2"/>
              <w14:ligatures w14:val="standardContextual"/>
            </w:rPr>
          </w:pPr>
          <w:hyperlink w:anchor="_Toc170133129" w:history="1">
            <w:r w:rsidR="00FC33A3" w:rsidRPr="00D32C2D">
              <w:rPr>
                <w:rStyle w:val="Hyperlink"/>
                <w:rFonts w:ascii="Times New Roman" w:hAnsi="Times New Roman"/>
                <w:b/>
                <w:bCs/>
                <w:noProof/>
              </w:rPr>
              <w:t>B.</w:t>
            </w:r>
            <w:r w:rsidR="00FC33A3" w:rsidRPr="00D32C2D">
              <w:rPr>
                <w:rFonts w:ascii="Times New Roman" w:hAnsi="Times New Roman"/>
                <w:b/>
                <w:bCs/>
                <w:noProof/>
                <w:kern w:val="2"/>
                <w14:ligatures w14:val="standardContextual"/>
              </w:rPr>
              <w:tab/>
            </w:r>
            <w:r w:rsidR="00FC33A3" w:rsidRPr="00D32C2D">
              <w:rPr>
                <w:rStyle w:val="Hyperlink"/>
                <w:rFonts w:ascii="Times New Roman" w:hAnsi="Times New Roman"/>
                <w:b/>
                <w:bCs/>
                <w:noProof/>
              </w:rPr>
              <w:t>Populasi dan Sampel</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_Toc170133129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48</w:t>
            </w:r>
            <w:r w:rsidR="00FC33A3" w:rsidRPr="00D32C2D">
              <w:rPr>
                <w:rFonts w:ascii="Times New Roman" w:hAnsi="Times New Roman"/>
                <w:b/>
                <w:bCs/>
                <w:noProof/>
                <w:webHidden/>
              </w:rPr>
              <w:fldChar w:fldCharType="end"/>
            </w:r>
          </w:hyperlink>
        </w:p>
        <w:p w14:paraId="69D7785C" w14:textId="77777777" w:rsidR="00FC33A3" w:rsidRPr="00D32C2D" w:rsidRDefault="00000000" w:rsidP="00FC33A3">
          <w:pPr>
            <w:pStyle w:val="TOC2"/>
            <w:tabs>
              <w:tab w:val="left" w:pos="660"/>
              <w:tab w:val="right" w:leader="dot" w:pos="7922"/>
            </w:tabs>
            <w:rPr>
              <w:rFonts w:ascii="Times New Roman" w:hAnsi="Times New Roman"/>
              <w:b/>
              <w:bCs/>
              <w:noProof/>
              <w:kern w:val="2"/>
              <w14:ligatures w14:val="standardContextual"/>
            </w:rPr>
          </w:pPr>
          <w:hyperlink w:anchor="_Toc170133130" w:history="1">
            <w:r w:rsidR="00FC33A3" w:rsidRPr="00D32C2D">
              <w:rPr>
                <w:rStyle w:val="Hyperlink"/>
                <w:rFonts w:ascii="Times New Roman" w:hAnsi="Times New Roman"/>
                <w:b/>
                <w:bCs/>
                <w:noProof/>
                <w:lang w:val="en-US" w:bidi="th-TH"/>
              </w:rPr>
              <w:t>C.</w:t>
            </w:r>
            <w:r w:rsidR="00FC33A3" w:rsidRPr="00D32C2D">
              <w:rPr>
                <w:rFonts w:ascii="Times New Roman" w:hAnsi="Times New Roman"/>
                <w:b/>
                <w:bCs/>
                <w:noProof/>
                <w:kern w:val="2"/>
                <w14:ligatures w14:val="standardContextual"/>
              </w:rPr>
              <w:tab/>
            </w:r>
            <w:r w:rsidR="00FC33A3" w:rsidRPr="00D32C2D">
              <w:rPr>
                <w:rStyle w:val="Hyperlink"/>
                <w:rFonts w:ascii="Times New Roman" w:hAnsi="Times New Roman"/>
                <w:b/>
                <w:bCs/>
                <w:noProof/>
                <w:lang w:val="en-US" w:bidi="th-TH"/>
              </w:rPr>
              <w:t>Definisi Konseptual dan Operasional Variabel</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_Toc170133130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50</w:t>
            </w:r>
            <w:r w:rsidR="00FC33A3" w:rsidRPr="00D32C2D">
              <w:rPr>
                <w:rFonts w:ascii="Times New Roman" w:hAnsi="Times New Roman"/>
                <w:b/>
                <w:bCs/>
                <w:noProof/>
                <w:webHidden/>
              </w:rPr>
              <w:fldChar w:fldCharType="end"/>
            </w:r>
          </w:hyperlink>
        </w:p>
        <w:p w14:paraId="0A314AC6" w14:textId="77777777" w:rsidR="00FC33A3" w:rsidRPr="00D32C2D" w:rsidRDefault="00000000" w:rsidP="00FC33A3">
          <w:pPr>
            <w:pStyle w:val="TOC2"/>
            <w:tabs>
              <w:tab w:val="left" w:pos="660"/>
              <w:tab w:val="right" w:leader="dot" w:pos="7922"/>
            </w:tabs>
            <w:rPr>
              <w:rFonts w:ascii="Times New Roman" w:hAnsi="Times New Roman"/>
              <w:b/>
              <w:bCs/>
              <w:noProof/>
              <w:kern w:val="2"/>
              <w14:ligatures w14:val="standardContextual"/>
            </w:rPr>
          </w:pPr>
          <w:hyperlink w:anchor="_Toc170133131" w:history="1">
            <w:r w:rsidR="00FC33A3" w:rsidRPr="00D32C2D">
              <w:rPr>
                <w:rStyle w:val="Hyperlink"/>
                <w:rFonts w:ascii="Times New Roman" w:hAnsi="Times New Roman"/>
                <w:b/>
                <w:bCs/>
                <w:noProof/>
                <w:lang w:val="en-US" w:bidi="th-TH"/>
              </w:rPr>
              <w:t>D.</w:t>
            </w:r>
            <w:r w:rsidR="00FC33A3" w:rsidRPr="00D32C2D">
              <w:rPr>
                <w:rFonts w:ascii="Times New Roman" w:hAnsi="Times New Roman"/>
                <w:b/>
                <w:bCs/>
                <w:noProof/>
                <w:kern w:val="2"/>
                <w14:ligatures w14:val="standardContextual"/>
              </w:rPr>
              <w:tab/>
            </w:r>
            <w:r w:rsidR="00FC33A3" w:rsidRPr="00D32C2D">
              <w:rPr>
                <w:rStyle w:val="Hyperlink"/>
                <w:rFonts w:ascii="Times New Roman" w:hAnsi="Times New Roman"/>
                <w:b/>
                <w:bCs/>
                <w:noProof/>
                <w:lang w:val="en-US" w:bidi="th-TH"/>
              </w:rPr>
              <w:t>Metode Pengumpulan Data</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_Toc170133131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60</w:t>
            </w:r>
            <w:r w:rsidR="00FC33A3" w:rsidRPr="00D32C2D">
              <w:rPr>
                <w:rFonts w:ascii="Times New Roman" w:hAnsi="Times New Roman"/>
                <w:b/>
                <w:bCs/>
                <w:noProof/>
                <w:webHidden/>
              </w:rPr>
              <w:fldChar w:fldCharType="end"/>
            </w:r>
          </w:hyperlink>
        </w:p>
        <w:p w14:paraId="200E503E" w14:textId="77777777" w:rsidR="00FC33A3" w:rsidRPr="00D32C2D" w:rsidRDefault="00000000" w:rsidP="00FC33A3">
          <w:pPr>
            <w:pStyle w:val="TOC2"/>
            <w:tabs>
              <w:tab w:val="left" w:pos="660"/>
              <w:tab w:val="right" w:leader="dot" w:pos="7922"/>
            </w:tabs>
            <w:rPr>
              <w:rFonts w:ascii="Times New Roman" w:hAnsi="Times New Roman"/>
              <w:b/>
              <w:bCs/>
              <w:noProof/>
              <w:kern w:val="2"/>
              <w14:ligatures w14:val="standardContextual"/>
            </w:rPr>
          </w:pPr>
          <w:hyperlink w:anchor="_Toc170133132" w:history="1">
            <w:r w:rsidR="00FC33A3" w:rsidRPr="00D32C2D">
              <w:rPr>
                <w:rStyle w:val="Hyperlink"/>
                <w:rFonts w:ascii="Times New Roman" w:hAnsi="Times New Roman"/>
                <w:b/>
                <w:bCs/>
                <w:noProof/>
                <w:lang w:val="en-US" w:bidi="th-TH"/>
              </w:rPr>
              <w:t>E.</w:t>
            </w:r>
            <w:r w:rsidR="00FC33A3" w:rsidRPr="00D32C2D">
              <w:rPr>
                <w:rFonts w:ascii="Times New Roman" w:hAnsi="Times New Roman"/>
                <w:b/>
                <w:bCs/>
                <w:noProof/>
                <w:kern w:val="2"/>
                <w14:ligatures w14:val="standardContextual"/>
              </w:rPr>
              <w:tab/>
            </w:r>
            <w:r w:rsidR="00FC33A3" w:rsidRPr="00D32C2D">
              <w:rPr>
                <w:rStyle w:val="Hyperlink"/>
                <w:rFonts w:ascii="Times New Roman" w:hAnsi="Times New Roman"/>
                <w:b/>
                <w:bCs/>
                <w:noProof/>
                <w:lang w:val="en-US" w:bidi="th-TH"/>
              </w:rPr>
              <w:t>Metode Analisis Data</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_Toc170133132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60</w:t>
            </w:r>
            <w:r w:rsidR="00FC33A3" w:rsidRPr="00D32C2D">
              <w:rPr>
                <w:rFonts w:ascii="Times New Roman" w:hAnsi="Times New Roman"/>
                <w:b/>
                <w:bCs/>
                <w:noProof/>
                <w:webHidden/>
              </w:rPr>
              <w:fldChar w:fldCharType="end"/>
            </w:r>
          </w:hyperlink>
        </w:p>
        <w:p w14:paraId="60292AD8" w14:textId="77777777" w:rsidR="00FC33A3" w:rsidRPr="00D32C2D" w:rsidRDefault="00000000" w:rsidP="00FC33A3">
          <w:pPr>
            <w:pStyle w:val="TOC1"/>
            <w:tabs>
              <w:tab w:val="right" w:leader="dot" w:pos="7922"/>
            </w:tabs>
            <w:rPr>
              <w:rFonts w:ascii="Times New Roman" w:hAnsi="Times New Roman"/>
              <w:b/>
              <w:bCs/>
              <w:noProof/>
              <w:kern w:val="2"/>
              <w14:ligatures w14:val="standardContextual"/>
            </w:rPr>
          </w:pPr>
          <w:hyperlink w:anchor="_Toc170133134" w:history="1">
            <w:r w:rsidR="00FC33A3" w:rsidRPr="00D32C2D">
              <w:rPr>
                <w:rStyle w:val="Hyperlink"/>
                <w:rFonts w:ascii="Times New Roman" w:hAnsi="Times New Roman"/>
                <w:b/>
                <w:bCs/>
                <w:noProof/>
                <w:lang w:val="en-US" w:bidi="th-TH"/>
              </w:rPr>
              <w:t>BAB IV HASIL PENELITIAN DAN PEMBAHASAN</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_Toc170133134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67</w:t>
            </w:r>
            <w:r w:rsidR="00FC33A3" w:rsidRPr="00D32C2D">
              <w:rPr>
                <w:rFonts w:ascii="Times New Roman" w:hAnsi="Times New Roman"/>
                <w:b/>
                <w:bCs/>
                <w:noProof/>
                <w:webHidden/>
              </w:rPr>
              <w:fldChar w:fldCharType="end"/>
            </w:r>
          </w:hyperlink>
        </w:p>
        <w:p w14:paraId="265D95E2" w14:textId="77777777" w:rsidR="00FC33A3" w:rsidRPr="00D32C2D" w:rsidRDefault="00000000" w:rsidP="00FC33A3">
          <w:pPr>
            <w:pStyle w:val="TOC2"/>
            <w:tabs>
              <w:tab w:val="left" w:pos="660"/>
              <w:tab w:val="right" w:leader="dot" w:pos="7922"/>
            </w:tabs>
            <w:rPr>
              <w:rFonts w:ascii="Times New Roman" w:hAnsi="Times New Roman"/>
              <w:b/>
              <w:bCs/>
              <w:noProof/>
              <w:kern w:val="2"/>
              <w14:ligatures w14:val="standardContextual"/>
            </w:rPr>
          </w:pPr>
          <w:hyperlink w:anchor="_Toc170133135" w:history="1">
            <w:r w:rsidR="00FC33A3" w:rsidRPr="00D32C2D">
              <w:rPr>
                <w:rStyle w:val="Hyperlink"/>
                <w:rFonts w:ascii="Times New Roman" w:hAnsi="Times New Roman"/>
                <w:b/>
                <w:bCs/>
                <w:noProof/>
                <w:lang w:val="en-US" w:bidi="th-TH"/>
              </w:rPr>
              <w:t>A.</w:t>
            </w:r>
            <w:r w:rsidR="00FC33A3" w:rsidRPr="00D32C2D">
              <w:rPr>
                <w:rFonts w:ascii="Times New Roman" w:hAnsi="Times New Roman"/>
                <w:b/>
                <w:bCs/>
                <w:noProof/>
                <w:kern w:val="2"/>
                <w14:ligatures w14:val="standardContextual"/>
              </w:rPr>
              <w:tab/>
            </w:r>
            <w:r w:rsidR="00FC33A3" w:rsidRPr="00D32C2D">
              <w:rPr>
                <w:rStyle w:val="Hyperlink"/>
                <w:rFonts w:ascii="Times New Roman" w:hAnsi="Times New Roman"/>
                <w:b/>
                <w:bCs/>
                <w:noProof/>
                <w:lang w:val="en-US" w:bidi="th-TH"/>
              </w:rPr>
              <w:t>Gambaran Umum</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_Toc170133135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67</w:t>
            </w:r>
            <w:r w:rsidR="00FC33A3" w:rsidRPr="00D32C2D">
              <w:rPr>
                <w:rFonts w:ascii="Times New Roman" w:hAnsi="Times New Roman"/>
                <w:b/>
                <w:bCs/>
                <w:noProof/>
                <w:webHidden/>
              </w:rPr>
              <w:fldChar w:fldCharType="end"/>
            </w:r>
          </w:hyperlink>
        </w:p>
        <w:p w14:paraId="6F4BCAC7" w14:textId="77777777" w:rsidR="00FC33A3" w:rsidRPr="00D32C2D" w:rsidRDefault="00000000" w:rsidP="00FC33A3">
          <w:pPr>
            <w:pStyle w:val="TOC2"/>
            <w:tabs>
              <w:tab w:val="left" w:pos="660"/>
              <w:tab w:val="right" w:leader="dot" w:pos="7922"/>
            </w:tabs>
            <w:rPr>
              <w:rFonts w:ascii="Times New Roman" w:hAnsi="Times New Roman"/>
              <w:b/>
              <w:bCs/>
              <w:noProof/>
              <w:kern w:val="2"/>
              <w14:ligatures w14:val="standardContextual"/>
            </w:rPr>
          </w:pPr>
          <w:hyperlink w:anchor="_Toc170133136" w:history="1">
            <w:r w:rsidR="00FC33A3" w:rsidRPr="00D32C2D">
              <w:rPr>
                <w:rStyle w:val="Hyperlink"/>
                <w:rFonts w:ascii="Times New Roman" w:hAnsi="Times New Roman"/>
                <w:b/>
                <w:bCs/>
                <w:noProof/>
                <w:lang w:val="en-US" w:bidi="th-TH"/>
              </w:rPr>
              <w:t>B.</w:t>
            </w:r>
            <w:r w:rsidR="00FC33A3" w:rsidRPr="00D32C2D">
              <w:rPr>
                <w:rFonts w:ascii="Times New Roman" w:hAnsi="Times New Roman"/>
                <w:b/>
                <w:bCs/>
                <w:noProof/>
                <w:kern w:val="2"/>
                <w14:ligatures w14:val="standardContextual"/>
              </w:rPr>
              <w:tab/>
            </w:r>
            <w:r w:rsidR="00FC33A3" w:rsidRPr="00D32C2D">
              <w:rPr>
                <w:rStyle w:val="Hyperlink"/>
                <w:rFonts w:ascii="Times New Roman" w:hAnsi="Times New Roman"/>
                <w:b/>
                <w:bCs/>
                <w:noProof/>
                <w:lang w:val="en-US" w:bidi="th-TH"/>
              </w:rPr>
              <w:t>Hasil Penelitian</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_Toc170133136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69</w:t>
            </w:r>
            <w:r w:rsidR="00FC33A3" w:rsidRPr="00D32C2D">
              <w:rPr>
                <w:rFonts w:ascii="Times New Roman" w:hAnsi="Times New Roman"/>
                <w:b/>
                <w:bCs/>
                <w:noProof/>
                <w:webHidden/>
              </w:rPr>
              <w:fldChar w:fldCharType="end"/>
            </w:r>
          </w:hyperlink>
        </w:p>
        <w:p w14:paraId="49AF1FAA" w14:textId="77777777" w:rsidR="00FC33A3" w:rsidRPr="00D32C2D" w:rsidRDefault="00000000" w:rsidP="00FC33A3">
          <w:pPr>
            <w:pStyle w:val="TOC2"/>
            <w:tabs>
              <w:tab w:val="left" w:pos="660"/>
              <w:tab w:val="right" w:leader="dot" w:pos="7922"/>
            </w:tabs>
            <w:rPr>
              <w:rFonts w:ascii="Times New Roman" w:hAnsi="Times New Roman"/>
              <w:b/>
              <w:bCs/>
              <w:noProof/>
              <w:kern w:val="2"/>
              <w14:ligatures w14:val="standardContextual"/>
            </w:rPr>
          </w:pPr>
          <w:hyperlink w:anchor="_Toc170133140" w:history="1">
            <w:r w:rsidR="00FC33A3" w:rsidRPr="00D32C2D">
              <w:rPr>
                <w:rStyle w:val="Hyperlink"/>
                <w:rFonts w:ascii="Times New Roman" w:hAnsi="Times New Roman"/>
                <w:b/>
                <w:bCs/>
                <w:noProof/>
              </w:rPr>
              <w:t>C.</w:t>
            </w:r>
            <w:r w:rsidR="00FC33A3" w:rsidRPr="00D32C2D">
              <w:rPr>
                <w:rFonts w:ascii="Times New Roman" w:hAnsi="Times New Roman"/>
                <w:b/>
                <w:bCs/>
                <w:noProof/>
                <w:kern w:val="2"/>
                <w14:ligatures w14:val="standardContextual"/>
              </w:rPr>
              <w:tab/>
            </w:r>
            <w:r w:rsidR="00FC33A3" w:rsidRPr="00D32C2D">
              <w:rPr>
                <w:rStyle w:val="Hyperlink"/>
                <w:rFonts w:ascii="Times New Roman" w:hAnsi="Times New Roman"/>
                <w:b/>
                <w:bCs/>
                <w:noProof/>
              </w:rPr>
              <w:t>Pembahasan</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_Toc170133140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90</w:t>
            </w:r>
            <w:r w:rsidR="00FC33A3" w:rsidRPr="00D32C2D">
              <w:rPr>
                <w:rFonts w:ascii="Times New Roman" w:hAnsi="Times New Roman"/>
                <w:b/>
                <w:bCs/>
                <w:noProof/>
                <w:webHidden/>
              </w:rPr>
              <w:fldChar w:fldCharType="end"/>
            </w:r>
          </w:hyperlink>
        </w:p>
        <w:p w14:paraId="5E5EA1D6" w14:textId="77777777" w:rsidR="00FC33A3" w:rsidRPr="00D32C2D" w:rsidRDefault="00000000" w:rsidP="00FC33A3">
          <w:pPr>
            <w:pStyle w:val="TOC1"/>
            <w:tabs>
              <w:tab w:val="right" w:leader="dot" w:pos="7922"/>
            </w:tabs>
            <w:rPr>
              <w:rFonts w:ascii="Times New Roman" w:hAnsi="Times New Roman"/>
              <w:b/>
              <w:bCs/>
              <w:noProof/>
              <w:kern w:val="2"/>
              <w14:ligatures w14:val="standardContextual"/>
            </w:rPr>
          </w:pPr>
          <w:hyperlink w:anchor="_Toc170133142" w:history="1">
            <w:r w:rsidR="00FC33A3" w:rsidRPr="00D32C2D">
              <w:rPr>
                <w:rStyle w:val="Hyperlink"/>
                <w:rFonts w:ascii="Times New Roman" w:hAnsi="Times New Roman"/>
                <w:b/>
                <w:bCs/>
                <w:noProof/>
              </w:rPr>
              <w:t>BAB V SIMPULAN DAN SARAN</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_Toc170133142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98</w:t>
            </w:r>
            <w:r w:rsidR="00FC33A3" w:rsidRPr="00D32C2D">
              <w:rPr>
                <w:rFonts w:ascii="Times New Roman" w:hAnsi="Times New Roman"/>
                <w:b/>
                <w:bCs/>
                <w:noProof/>
                <w:webHidden/>
              </w:rPr>
              <w:fldChar w:fldCharType="end"/>
            </w:r>
          </w:hyperlink>
        </w:p>
        <w:p w14:paraId="6F7369DA" w14:textId="77777777" w:rsidR="00FC33A3" w:rsidRPr="00D32C2D" w:rsidRDefault="00000000" w:rsidP="00FC33A3">
          <w:pPr>
            <w:pStyle w:val="TOC2"/>
            <w:tabs>
              <w:tab w:val="left" w:pos="660"/>
              <w:tab w:val="right" w:leader="dot" w:pos="7922"/>
            </w:tabs>
            <w:rPr>
              <w:rFonts w:ascii="Times New Roman" w:hAnsi="Times New Roman"/>
              <w:b/>
              <w:bCs/>
              <w:noProof/>
              <w:kern w:val="2"/>
              <w14:ligatures w14:val="standardContextual"/>
            </w:rPr>
          </w:pPr>
          <w:hyperlink w:anchor="_Toc170133143" w:history="1">
            <w:r w:rsidR="00FC33A3" w:rsidRPr="00D32C2D">
              <w:rPr>
                <w:rStyle w:val="Hyperlink"/>
                <w:rFonts w:ascii="Times New Roman" w:hAnsi="Times New Roman"/>
                <w:b/>
                <w:bCs/>
                <w:noProof/>
              </w:rPr>
              <w:t>A.</w:t>
            </w:r>
            <w:r w:rsidR="00FC33A3" w:rsidRPr="00D32C2D">
              <w:rPr>
                <w:rFonts w:ascii="Times New Roman" w:hAnsi="Times New Roman"/>
                <w:b/>
                <w:bCs/>
                <w:noProof/>
                <w:kern w:val="2"/>
                <w14:ligatures w14:val="standardContextual"/>
              </w:rPr>
              <w:tab/>
            </w:r>
            <w:r w:rsidR="00FC33A3" w:rsidRPr="00D32C2D">
              <w:rPr>
                <w:rStyle w:val="Hyperlink"/>
                <w:rFonts w:ascii="Times New Roman" w:hAnsi="Times New Roman"/>
                <w:b/>
                <w:bCs/>
                <w:noProof/>
              </w:rPr>
              <w:t>Simpulan</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_Toc170133143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98</w:t>
            </w:r>
            <w:r w:rsidR="00FC33A3" w:rsidRPr="00D32C2D">
              <w:rPr>
                <w:rFonts w:ascii="Times New Roman" w:hAnsi="Times New Roman"/>
                <w:b/>
                <w:bCs/>
                <w:noProof/>
                <w:webHidden/>
              </w:rPr>
              <w:fldChar w:fldCharType="end"/>
            </w:r>
          </w:hyperlink>
        </w:p>
        <w:p w14:paraId="39B0CB9A" w14:textId="77777777" w:rsidR="00FC33A3" w:rsidRPr="00D32C2D" w:rsidRDefault="00000000" w:rsidP="00FC33A3">
          <w:pPr>
            <w:pStyle w:val="TOC2"/>
            <w:tabs>
              <w:tab w:val="left" w:pos="660"/>
              <w:tab w:val="right" w:leader="dot" w:pos="7922"/>
            </w:tabs>
            <w:rPr>
              <w:rFonts w:ascii="Times New Roman" w:hAnsi="Times New Roman"/>
              <w:b/>
              <w:bCs/>
              <w:noProof/>
              <w:kern w:val="2"/>
              <w14:ligatures w14:val="standardContextual"/>
            </w:rPr>
          </w:pPr>
          <w:hyperlink w:anchor="_Toc170133144" w:history="1">
            <w:r w:rsidR="00FC33A3" w:rsidRPr="00D32C2D">
              <w:rPr>
                <w:rStyle w:val="Hyperlink"/>
                <w:rFonts w:ascii="Times New Roman" w:hAnsi="Times New Roman"/>
                <w:b/>
                <w:bCs/>
                <w:noProof/>
              </w:rPr>
              <w:t>B.</w:t>
            </w:r>
            <w:r w:rsidR="00FC33A3" w:rsidRPr="00D32C2D">
              <w:rPr>
                <w:rFonts w:ascii="Times New Roman" w:hAnsi="Times New Roman"/>
                <w:b/>
                <w:bCs/>
                <w:noProof/>
                <w:kern w:val="2"/>
                <w14:ligatures w14:val="standardContextual"/>
              </w:rPr>
              <w:tab/>
            </w:r>
            <w:r w:rsidR="00FC33A3" w:rsidRPr="00D32C2D">
              <w:rPr>
                <w:rStyle w:val="Hyperlink"/>
                <w:rFonts w:ascii="Times New Roman" w:hAnsi="Times New Roman"/>
                <w:b/>
                <w:bCs/>
                <w:noProof/>
              </w:rPr>
              <w:t>Saran</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_Toc170133144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99</w:t>
            </w:r>
            <w:r w:rsidR="00FC33A3" w:rsidRPr="00D32C2D">
              <w:rPr>
                <w:rFonts w:ascii="Times New Roman" w:hAnsi="Times New Roman"/>
                <w:b/>
                <w:bCs/>
                <w:noProof/>
                <w:webHidden/>
              </w:rPr>
              <w:fldChar w:fldCharType="end"/>
            </w:r>
          </w:hyperlink>
        </w:p>
        <w:p w14:paraId="4E7FB314" w14:textId="77777777" w:rsidR="00FC33A3" w:rsidRPr="00D32C2D" w:rsidRDefault="00000000" w:rsidP="00FC33A3">
          <w:pPr>
            <w:pStyle w:val="TOC1"/>
            <w:tabs>
              <w:tab w:val="right" w:leader="dot" w:pos="7922"/>
            </w:tabs>
            <w:rPr>
              <w:rFonts w:ascii="Times New Roman" w:hAnsi="Times New Roman"/>
              <w:b/>
              <w:bCs/>
              <w:noProof/>
              <w:kern w:val="2"/>
              <w14:ligatures w14:val="standardContextual"/>
            </w:rPr>
          </w:pPr>
          <w:hyperlink w:anchor="_Toc170133145" w:history="1">
            <w:r w:rsidR="00FC33A3" w:rsidRPr="00D32C2D">
              <w:rPr>
                <w:rStyle w:val="Hyperlink"/>
                <w:rFonts w:ascii="Times New Roman" w:hAnsi="Times New Roman"/>
                <w:b/>
                <w:bCs/>
                <w:noProof/>
              </w:rPr>
              <w:t>DAFTAR PUSTAKA</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_Toc170133145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101</w:t>
            </w:r>
            <w:r w:rsidR="00FC33A3" w:rsidRPr="00D32C2D">
              <w:rPr>
                <w:rFonts w:ascii="Times New Roman" w:hAnsi="Times New Roman"/>
                <w:b/>
                <w:bCs/>
                <w:noProof/>
                <w:webHidden/>
              </w:rPr>
              <w:fldChar w:fldCharType="end"/>
            </w:r>
          </w:hyperlink>
        </w:p>
        <w:p w14:paraId="1405E1D5" w14:textId="77777777" w:rsidR="00FC33A3" w:rsidRPr="00D32C2D" w:rsidRDefault="00000000" w:rsidP="00FC33A3">
          <w:pPr>
            <w:pStyle w:val="TOC1"/>
            <w:tabs>
              <w:tab w:val="right" w:leader="dot" w:pos="7922"/>
            </w:tabs>
            <w:rPr>
              <w:rFonts w:ascii="Times New Roman" w:hAnsi="Times New Roman"/>
              <w:b/>
              <w:bCs/>
              <w:noProof/>
              <w:kern w:val="2"/>
              <w14:ligatures w14:val="standardContextual"/>
            </w:rPr>
          </w:pPr>
          <w:hyperlink w:anchor="_Toc170133146" w:history="1">
            <w:r w:rsidR="00FC33A3" w:rsidRPr="00D32C2D">
              <w:rPr>
                <w:rStyle w:val="Hyperlink"/>
                <w:rFonts w:ascii="Times New Roman" w:hAnsi="Times New Roman"/>
                <w:b/>
                <w:bCs/>
                <w:noProof/>
              </w:rPr>
              <w:t>LAMPIRAN</w:t>
            </w:r>
            <w:r w:rsidR="00FC33A3" w:rsidRPr="00D32C2D">
              <w:rPr>
                <w:rFonts w:ascii="Times New Roman" w:hAnsi="Times New Roman"/>
                <w:b/>
                <w:bCs/>
                <w:noProof/>
                <w:webHidden/>
              </w:rPr>
              <w:tab/>
            </w:r>
            <w:r w:rsidR="00FC33A3" w:rsidRPr="00D32C2D">
              <w:rPr>
                <w:rFonts w:ascii="Times New Roman" w:hAnsi="Times New Roman"/>
                <w:b/>
                <w:bCs/>
                <w:noProof/>
                <w:webHidden/>
              </w:rPr>
              <w:fldChar w:fldCharType="begin"/>
            </w:r>
            <w:r w:rsidR="00FC33A3" w:rsidRPr="00D32C2D">
              <w:rPr>
                <w:rFonts w:ascii="Times New Roman" w:hAnsi="Times New Roman"/>
                <w:b/>
                <w:bCs/>
                <w:noProof/>
                <w:webHidden/>
              </w:rPr>
              <w:instrText xml:space="preserve"> PAGEREF _Toc170133146 \h </w:instrText>
            </w:r>
            <w:r w:rsidR="00FC33A3" w:rsidRPr="00D32C2D">
              <w:rPr>
                <w:rFonts w:ascii="Times New Roman" w:hAnsi="Times New Roman"/>
                <w:b/>
                <w:bCs/>
                <w:noProof/>
                <w:webHidden/>
              </w:rPr>
            </w:r>
            <w:r w:rsidR="00FC33A3" w:rsidRPr="00D32C2D">
              <w:rPr>
                <w:rFonts w:ascii="Times New Roman" w:hAnsi="Times New Roman"/>
                <w:b/>
                <w:bCs/>
                <w:noProof/>
                <w:webHidden/>
              </w:rPr>
              <w:fldChar w:fldCharType="separate"/>
            </w:r>
            <w:r w:rsidR="00FC33A3">
              <w:rPr>
                <w:rFonts w:ascii="Times New Roman" w:hAnsi="Times New Roman"/>
                <w:b/>
                <w:bCs/>
                <w:noProof/>
                <w:webHidden/>
              </w:rPr>
              <w:t>110</w:t>
            </w:r>
            <w:r w:rsidR="00FC33A3" w:rsidRPr="00D32C2D">
              <w:rPr>
                <w:rFonts w:ascii="Times New Roman" w:hAnsi="Times New Roman"/>
                <w:b/>
                <w:bCs/>
                <w:noProof/>
                <w:webHidden/>
              </w:rPr>
              <w:fldChar w:fldCharType="end"/>
            </w:r>
          </w:hyperlink>
        </w:p>
        <w:p w14:paraId="40B55A82" w14:textId="77777777" w:rsidR="00FC33A3" w:rsidRPr="00D32C2D" w:rsidRDefault="00FC33A3" w:rsidP="00FC33A3">
          <w:pPr>
            <w:spacing w:line="240" w:lineRule="auto"/>
            <w:rPr>
              <w:rFonts w:ascii="Times New Roman" w:hAnsi="Times New Roman" w:cs="Times New Roman"/>
              <w:b/>
              <w:bCs/>
              <w:sz w:val="24"/>
              <w:szCs w:val="32"/>
            </w:rPr>
          </w:pPr>
          <w:r w:rsidRPr="00D32C2D">
            <w:rPr>
              <w:rFonts w:ascii="Times New Roman" w:hAnsi="Times New Roman" w:cs="Times New Roman"/>
              <w:b/>
              <w:bCs/>
              <w:sz w:val="24"/>
              <w:szCs w:val="32"/>
            </w:rPr>
            <w:fldChar w:fldCharType="end"/>
          </w:r>
        </w:p>
      </w:sdtContent>
    </w:sdt>
    <w:p w14:paraId="085DF490" w14:textId="77777777" w:rsidR="00FC33A3" w:rsidRDefault="00FC33A3" w:rsidP="00FC33A3">
      <w:pPr>
        <w:jc w:val="center"/>
        <w:rPr>
          <w:rFonts w:ascii="Times New Roman" w:hAnsi="Times New Roman" w:cs="Times New Roman"/>
          <w:b/>
          <w:bCs/>
          <w:sz w:val="24"/>
          <w:szCs w:val="32"/>
          <w:lang w:val="en-US"/>
        </w:rPr>
      </w:pPr>
    </w:p>
    <w:p w14:paraId="177BE8CB" w14:textId="77777777" w:rsidR="00FC33A3" w:rsidRDefault="00FC33A3" w:rsidP="00FC33A3">
      <w:pPr>
        <w:jc w:val="center"/>
        <w:rPr>
          <w:rFonts w:ascii="Times New Roman" w:hAnsi="Times New Roman" w:cs="Times New Roman"/>
          <w:b/>
          <w:bCs/>
          <w:sz w:val="24"/>
          <w:szCs w:val="32"/>
          <w:lang w:val="en-US"/>
        </w:rPr>
      </w:pPr>
    </w:p>
    <w:p w14:paraId="079E7B3B" w14:textId="77777777" w:rsidR="00FC33A3" w:rsidRDefault="00FC33A3" w:rsidP="00FC33A3">
      <w:pPr>
        <w:jc w:val="center"/>
        <w:rPr>
          <w:rFonts w:ascii="Times New Roman" w:hAnsi="Times New Roman" w:cs="Times New Roman"/>
          <w:b/>
          <w:bCs/>
          <w:sz w:val="24"/>
          <w:szCs w:val="32"/>
          <w:lang w:val="en-US"/>
        </w:rPr>
      </w:pPr>
    </w:p>
    <w:p w14:paraId="65EA44D9" w14:textId="77777777" w:rsidR="00FC33A3" w:rsidRDefault="00FC33A3" w:rsidP="00FC33A3">
      <w:pPr>
        <w:jc w:val="center"/>
        <w:rPr>
          <w:rFonts w:ascii="Times New Roman" w:hAnsi="Times New Roman" w:cs="Times New Roman"/>
          <w:b/>
          <w:bCs/>
          <w:sz w:val="24"/>
          <w:szCs w:val="32"/>
          <w:lang w:val="en-US"/>
        </w:rPr>
      </w:pPr>
    </w:p>
    <w:p w14:paraId="67601E6F" w14:textId="77777777" w:rsidR="00FC33A3" w:rsidRDefault="00FC33A3" w:rsidP="00FC33A3">
      <w:pPr>
        <w:jc w:val="center"/>
        <w:rPr>
          <w:rFonts w:ascii="Times New Roman" w:hAnsi="Times New Roman" w:cs="Times New Roman"/>
          <w:b/>
          <w:bCs/>
          <w:sz w:val="24"/>
          <w:szCs w:val="32"/>
          <w:lang w:val="en-US"/>
        </w:rPr>
      </w:pPr>
    </w:p>
    <w:p w14:paraId="6D7C6DD9" w14:textId="77777777" w:rsidR="00FC33A3" w:rsidRDefault="00FC33A3" w:rsidP="00FC33A3">
      <w:pPr>
        <w:jc w:val="center"/>
        <w:rPr>
          <w:rFonts w:ascii="Times New Roman" w:hAnsi="Times New Roman" w:cs="Times New Roman"/>
          <w:b/>
          <w:bCs/>
          <w:sz w:val="24"/>
          <w:szCs w:val="32"/>
          <w:lang w:val="en-US"/>
        </w:rPr>
      </w:pPr>
    </w:p>
    <w:p w14:paraId="598F22C1" w14:textId="77777777" w:rsidR="00FC33A3" w:rsidRDefault="00FC33A3" w:rsidP="00FC33A3">
      <w:pPr>
        <w:jc w:val="center"/>
        <w:rPr>
          <w:rFonts w:ascii="Times New Roman" w:hAnsi="Times New Roman" w:cs="Times New Roman"/>
          <w:b/>
          <w:bCs/>
          <w:sz w:val="24"/>
          <w:szCs w:val="32"/>
          <w:lang w:val="en-US"/>
        </w:rPr>
      </w:pPr>
    </w:p>
    <w:p w14:paraId="633528F1" w14:textId="77777777" w:rsidR="00FC33A3" w:rsidRDefault="00FC33A3" w:rsidP="00FC33A3">
      <w:pPr>
        <w:jc w:val="center"/>
        <w:rPr>
          <w:rFonts w:ascii="Times New Roman" w:hAnsi="Times New Roman" w:cs="Times New Roman"/>
          <w:b/>
          <w:bCs/>
          <w:sz w:val="24"/>
          <w:szCs w:val="32"/>
          <w:lang w:val="en-US"/>
        </w:rPr>
      </w:pPr>
    </w:p>
    <w:p w14:paraId="097095CC" w14:textId="77777777" w:rsidR="00FC33A3" w:rsidRDefault="00FC33A3" w:rsidP="00FC33A3">
      <w:pPr>
        <w:jc w:val="center"/>
        <w:rPr>
          <w:rFonts w:ascii="Times New Roman" w:hAnsi="Times New Roman" w:cs="Times New Roman"/>
          <w:b/>
          <w:bCs/>
          <w:sz w:val="24"/>
          <w:szCs w:val="32"/>
          <w:lang w:val="en-US"/>
        </w:rPr>
      </w:pPr>
    </w:p>
    <w:p w14:paraId="3F2F6A55" w14:textId="77777777" w:rsidR="00FC33A3" w:rsidRDefault="00FC33A3" w:rsidP="00FC33A3">
      <w:pPr>
        <w:jc w:val="center"/>
        <w:rPr>
          <w:rFonts w:ascii="Times New Roman" w:hAnsi="Times New Roman" w:cs="Times New Roman"/>
          <w:b/>
          <w:bCs/>
          <w:sz w:val="24"/>
          <w:szCs w:val="32"/>
          <w:lang w:val="en-US"/>
        </w:rPr>
      </w:pPr>
    </w:p>
    <w:p w14:paraId="190F13B3" w14:textId="77777777" w:rsidR="00FC33A3" w:rsidRDefault="00FC33A3" w:rsidP="00FC33A3">
      <w:pPr>
        <w:jc w:val="center"/>
        <w:rPr>
          <w:rFonts w:ascii="Times New Roman" w:hAnsi="Times New Roman" w:cs="Times New Roman"/>
          <w:b/>
          <w:bCs/>
          <w:sz w:val="24"/>
          <w:szCs w:val="32"/>
          <w:lang w:val="en-US"/>
        </w:rPr>
      </w:pPr>
    </w:p>
    <w:p w14:paraId="7273852D" w14:textId="77777777" w:rsidR="00FC33A3" w:rsidRDefault="00FC33A3" w:rsidP="00FC33A3">
      <w:pPr>
        <w:jc w:val="center"/>
        <w:rPr>
          <w:rFonts w:ascii="Times New Roman" w:hAnsi="Times New Roman" w:cs="Times New Roman"/>
          <w:b/>
          <w:bCs/>
          <w:sz w:val="24"/>
          <w:szCs w:val="32"/>
          <w:lang w:val="en-US"/>
        </w:rPr>
      </w:pPr>
    </w:p>
    <w:p w14:paraId="54C916AB" w14:textId="77777777" w:rsidR="00FC33A3" w:rsidRDefault="00FC33A3" w:rsidP="00FC33A3">
      <w:pPr>
        <w:jc w:val="center"/>
        <w:rPr>
          <w:rFonts w:ascii="Times New Roman" w:hAnsi="Times New Roman" w:cs="Times New Roman"/>
          <w:b/>
          <w:bCs/>
          <w:sz w:val="24"/>
          <w:szCs w:val="32"/>
          <w:lang w:val="en-US"/>
        </w:rPr>
      </w:pPr>
    </w:p>
    <w:p w14:paraId="417779C2" w14:textId="77777777" w:rsidR="00FC33A3" w:rsidRDefault="00FC33A3" w:rsidP="00FC33A3">
      <w:pPr>
        <w:jc w:val="center"/>
        <w:rPr>
          <w:rFonts w:ascii="Times New Roman" w:hAnsi="Times New Roman" w:cs="Times New Roman"/>
          <w:b/>
          <w:bCs/>
          <w:sz w:val="24"/>
          <w:szCs w:val="32"/>
          <w:lang w:val="en-US"/>
        </w:rPr>
      </w:pPr>
    </w:p>
    <w:p w14:paraId="1F86E6F0" w14:textId="77777777" w:rsidR="00FC33A3" w:rsidRDefault="00FC33A3" w:rsidP="00FC33A3">
      <w:pPr>
        <w:jc w:val="center"/>
        <w:rPr>
          <w:rFonts w:ascii="Times New Roman" w:hAnsi="Times New Roman" w:cs="Times New Roman"/>
          <w:b/>
          <w:bCs/>
          <w:sz w:val="24"/>
          <w:szCs w:val="32"/>
          <w:lang w:val="en-US"/>
        </w:rPr>
      </w:pPr>
    </w:p>
    <w:p w14:paraId="15564867" w14:textId="77777777" w:rsidR="00FC33A3" w:rsidRDefault="00FC33A3" w:rsidP="00FC33A3">
      <w:pPr>
        <w:jc w:val="center"/>
        <w:rPr>
          <w:rFonts w:ascii="Times New Roman" w:hAnsi="Times New Roman" w:cs="Times New Roman"/>
          <w:b/>
          <w:bCs/>
          <w:sz w:val="24"/>
          <w:szCs w:val="32"/>
          <w:lang w:val="en-US"/>
        </w:rPr>
      </w:pPr>
    </w:p>
    <w:p w14:paraId="2A244846" w14:textId="77777777" w:rsidR="00FC33A3" w:rsidRDefault="00FC33A3" w:rsidP="00FC33A3">
      <w:pPr>
        <w:rPr>
          <w:rFonts w:ascii="Times New Roman" w:hAnsi="Times New Roman" w:cs="Times New Roman"/>
          <w:b/>
          <w:bCs/>
          <w:sz w:val="24"/>
          <w:szCs w:val="32"/>
          <w:lang w:val="en-US"/>
        </w:rPr>
      </w:pPr>
    </w:p>
    <w:p w14:paraId="4CF56964" w14:textId="77777777" w:rsidR="00FC33A3" w:rsidRDefault="00FC33A3" w:rsidP="00FC33A3">
      <w:pPr>
        <w:rPr>
          <w:rFonts w:ascii="Times New Roman" w:hAnsi="Times New Roman" w:cs="Times New Roman"/>
          <w:b/>
          <w:bCs/>
          <w:sz w:val="24"/>
          <w:szCs w:val="32"/>
          <w:lang w:val="en-US"/>
        </w:rPr>
      </w:pPr>
    </w:p>
    <w:p w14:paraId="7DD8F17F" w14:textId="77777777" w:rsidR="00FC33A3" w:rsidRDefault="00FC33A3" w:rsidP="00FC33A3">
      <w:pPr>
        <w:rPr>
          <w:rFonts w:ascii="Times New Roman" w:hAnsi="Times New Roman" w:cs="Times New Roman"/>
          <w:b/>
          <w:bCs/>
          <w:sz w:val="24"/>
          <w:szCs w:val="32"/>
          <w:lang w:val="en-US"/>
        </w:rPr>
      </w:pPr>
    </w:p>
    <w:p w14:paraId="06B5A2FB" w14:textId="77777777" w:rsidR="00FC33A3" w:rsidRDefault="00FC33A3" w:rsidP="00FC33A3">
      <w:pPr>
        <w:rPr>
          <w:rFonts w:ascii="Times New Roman" w:hAnsi="Times New Roman" w:cs="Times New Roman"/>
          <w:b/>
          <w:bCs/>
          <w:sz w:val="24"/>
          <w:szCs w:val="32"/>
          <w:lang w:val="en-US"/>
        </w:rPr>
      </w:pPr>
    </w:p>
    <w:p w14:paraId="013A24D2" w14:textId="77777777" w:rsidR="00FC33A3" w:rsidRDefault="00FC33A3" w:rsidP="00FC33A3">
      <w:pPr>
        <w:rPr>
          <w:rFonts w:ascii="Times New Roman" w:hAnsi="Times New Roman" w:cs="Times New Roman"/>
          <w:b/>
          <w:bCs/>
          <w:sz w:val="24"/>
          <w:szCs w:val="32"/>
          <w:lang w:val="en-US"/>
        </w:rPr>
      </w:pPr>
    </w:p>
    <w:p w14:paraId="2EA33128" w14:textId="77777777" w:rsidR="00FC33A3" w:rsidRDefault="00FC33A3" w:rsidP="00FC33A3">
      <w:pPr>
        <w:rPr>
          <w:rFonts w:ascii="Times New Roman" w:hAnsi="Times New Roman" w:cs="Times New Roman"/>
          <w:b/>
          <w:bCs/>
          <w:sz w:val="24"/>
          <w:szCs w:val="32"/>
          <w:lang w:val="en-US"/>
        </w:rPr>
      </w:pPr>
    </w:p>
    <w:p w14:paraId="45A18D18" w14:textId="77777777" w:rsidR="00FC33A3" w:rsidRDefault="00FC33A3" w:rsidP="00FC33A3">
      <w:pPr>
        <w:rPr>
          <w:rFonts w:ascii="Times New Roman" w:hAnsi="Times New Roman" w:cs="Times New Roman"/>
          <w:b/>
          <w:bCs/>
          <w:sz w:val="24"/>
          <w:szCs w:val="32"/>
          <w:lang w:val="en-US"/>
        </w:rPr>
      </w:pPr>
    </w:p>
    <w:p w14:paraId="61AEB496" w14:textId="77777777" w:rsidR="00FC33A3" w:rsidRPr="00737302" w:rsidRDefault="00FC33A3" w:rsidP="00FC33A3">
      <w:pPr>
        <w:rPr>
          <w:rFonts w:ascii="Times New Roman" w:hAnsi="Times New Roman" w:cs="Times New Roman"/>
          <w:b/>
          <w:bCs/>
          <w:sz w:val="24"/>
          <w:szCs w:val="32"/>
          <w:lang w:val="en-US"/>
        </w:rPr>
      </w:pPr>
    </w:p>
    <w:p w14:paraId="0652BF01" w14:textId="77777777" w:rsidR="00FC33A3" w:rsidRDefault="00FC33A3" w:rsidP="00FC33A3">
      <w:pPr>
        <w:pStyle w:val="Judul1"/>
        <w:spacing w:line="480" w:lineRule="auto"/>
        <w:jc w:val="center"/>
        <w:rPr>
          <w:rFonts w:ascii="Times New Roman" w:hAnsi="Times New Roman" w:cs="Times New Roman"/>
          <w:b/>
          <w:bCs/>
          <w:color w:val="auto"/>
          <w:sz w:val="24"/>
          <w:szCs w:val="32"/>
          <w:lang w:val="en-US"/>
        </w:rPr>
      </w:pPr>
      <w:bookmarkStart w:id="19" w:name="_Toc170133113"/>
      <w:r w:rsidRPr="00AB59BC">
        <w:rPr>
          <w:rFonts w:ascii="Times New Roman" w:hAnsi="Times New Roman" w:cs="Times New Roman"/>
          <w:b/>
          <w:bCs/>
          <w:color w:val="auto"/>
          <w:sz w:val="24"/>
          <w:szCs w:val="32"/>
          <w:lang w:val="en-US"/>
        </w:rPr>
        <w:lastRenderedPageBreak/>
        <w:t>DAFTAR TABEL</w:t>
      </w:r>
      <w:bookmarkEnd w:id="19"/>
    </w:p>
    <w:p w14:paraId="2F763B0B" w14:textId="77777777" w:rsidR="00FC33A3" w:rsidRPr="00D32C2D" w:rsidRDefault="00FC33A3" w:rsidP="00FC33A3">
      <w:pPr>
        <w:pStyle w:val="TabelGambar"/>
        <w:tabs>
          <w:tab w:val="right" w:leader="dot" w:pos="7922"/>
        </w:tabs>
        <w:rPr>
          <w:rFonts w:eastAsiaTheme="minorEastAsia"/>
          <w:b/>
          <w:bCs/>
          <w:noProof/>
          <w:szCs w:val="22"/>
          <w:lang w:eastAsia="id-ID" w:bidi="ar-SA"/>
        </w:rPr>
      </w:pPr>
      <w:r w:rsidRPr="00D32C2D">
        <w:rPr>
          <w:rFonts w:ascii="Times New Roman" w:hAnsi="Times New Roman" w:cs="Times New Roman"/>
          <w:b/>
          <w:bCs/>
          <w:sz w:val="24"/>
          <w:szCs w:val="32"/>
          <w:lang w:val="en-US"/>
        </w:rPr>
        <w:fldChar w:fldCharType="begin"/>
      </w:r>
      <w:r w:rsidRPr="00D32C2D">
        <w:rPr>
          <w:rFonts w:ascii="Times New Roman" w:hAnsi="Times New Roman" w:cs="Times New Roman"/>
          <w:b/>
          <w:bCs/>
          <w:sz w:val="24"/>
          <w:szCs w:val="32"/>
          <w:lang w:val="en-US"/>
        </w:rPr>
        <w:instrText xml:space="preserve"> TOC \h \z \c "Tabel 2" </w:instrText>
      </w:r>
      <w:r w:rsidRPr="00D32C2D">
        <w:rPr>
          <w:rFonts w:ascii="Times New Roman" w:hAnsi="Times New Roman" w:cs="Times New Roman"/>
          <w:b/>
          <w:bCs/>
          <w:sz w:val="24"/>
          <w:szCs w:val="32"/>
          <w:lang w:val="en-US"/>
        </w:rPr>
        <w:fldChar w:fldCharType="separate"/>
      </w:r>
      <w:hyperlink w:anchor="_Toc170133512" w:history="1">
        <w:r w:rsidRPr="00D32C2D">
          <w:rPr>
            <w:rStyle w:val="Hyperlink"/>
            <w:rFonts w:ascii="Times New Roman" w:hAnsi="Times New Roman" w:cs="Times New Roman"/>
            <w:b/>
            <w:bCs/>
            <w:noProof/>
          </w:rPr>
          <w:t>Tabel 2.1 Kriteria Peringkat PROPER</w:t>
        </w:r>
        <w:r w:rsidRPr="00D32C2D">
          <w:rPr>
            <w:b/>
            <w:bCs/>
            <w:noProof/>
            <w:webHidden/>
          </w:rPr>
          <w:tab/>
        </w:r>
        <w:r w:rsidRPr="00D32C2D">
          <w:rPr>
            <w:b/>
            <w:bCs/>
            <w:noProof/>
            <w:webHidden/>
          </w:rPr>
          <w:fldChar w:fldCharType="begin"/>
        </w:r>
        <w:r w:rsidRPr="00D32C2D">
          <w:rPr>
            <w:b/>
            <w:bCs/>
            <w:noProof/>
            <w:webHidden/>
          </w:rPr>
          <w:instrText xml:space="preserve"> PAGEREF _Toc170133512 \h </w:instrText>
        </w:r>
        <w:r w:rsidRPr="00D32C2D">
          <w:rPr>
            <w:b/>
            <w:bCs/>
            <w:noProof/>
            <w:webHidden/>
          </w:rPr>
        </w:r>
        <w:r w:rsidRPr="00D32C2D">
          <w:rPr>
            <w:b/>
            <w:bCs/>
            <w:noProof/>
            <w:webHidden/>
          </w:rPr>
          <w:fldChar w:fldCharType="separate"/>
        </w:r>
        <w:r>
          <w:rPr>
            <w:b/>
            <w:bCs/>
            <w:noProof/>
            <w:webHidden/>
          </w:rPr>
          <w:t>22</w:t>
        </w:r>
        <w:r w:rsidRPr="00D32C2D">
          <w:rPr>
            <w:b/>
            <w:bCs/>
            <w:noProof/>
            <w:webHidden/>
          </w:rPr>
          <w:fldChar w:fldCharType="end"/>
        </w:r>
      </w:hyperlink>
    </w:p>
    <w:p w14:paraId="65C3D8E1" w14:textId="77777777" w:rsidR="00FC33A3" w:rsidRPr="00D32C2D" w:rsidRDefault="00000000" w:rsidP="00FC33A3">
      <w:pPr>
        <w:pStyle w:val="TabelGambar"/>
        <w:tabs>
          <w:tab w:val="right" w:leader="dot" w:pos="7922"/>
        </w:tabs>
        <w:rPr>
          <w:rFonts w:eastAsiaTheme="minorEastAsia"/>
          <w:b/>
          <w:bCs/>
          <w:noProof/>
          <w:szCs w:val="22"/>
          <w:lang w:eastAsia="id-ID" w:bidi="ar-SA"/>
        </w:rPr>
      </w:pPr>
      <w:hyperlink w:anchor="_Toc170133513" w:history="1">
        <w:r w:rsidR="00FC33A3" w:rsidRPr="00D32C2D">
          <w:rPr>
            <w:rStyle w:val="Hyperlink"/>
            <w:rFonts w:ascii="Times New Roman" w:hAnsi="Times New Roman" w:cs="Times New Roman"/>
            <w:b/>
            <w:bCs/>
            <w:noProof/>
          </w:rPr>
          <w:t>Tabel 2 2 Kegiatan ISO 26000</w:t>
        </w:r>
        <w:r w:rsidR="00FC33A3" w:rsidRPr="00D32C2D">
          <w:rPr>
            <w:b/>
            <w:bCs/>
            <w:noProof/>
            <w:webHidden/>
          </w:rPr>
          <w:tab/>
        </w:r>
        <w:r w:rsidR="00FC33A3" w:rsidRPr="00D32C2D">
          <w:rPr>
            <w:b/>
            <w:bCs/>
            <w:noProof/>
            <w:webHidden/>
          </w:rPr>
          <w:fldChar w:fldCharType="begin"/>
        </w:r>
        <w:r w:rsidR="00FC33A3" w:rsidRPr="00D32C2D">
          <w:rPr>
            <w:b/>
            <w:bCs/>
            <w:noProof/>
            <w:webHidden/>
          </w:rPr>
          <w:instrText xml:space="preserve"> PAGEREF _Toc170133513 \h </w:instrText>
        </w:r>
        <w:r w:rsidR="00FC33A3" w:rsidRPr="00D32C2D">
          <w:rPr>
            <w:b/>
            <w:bCs/>
            <w:noProof/>
            <w:webHidden/>
          </w:rPr>
        </w:r>
        <w:r w:rsidR="00FC33A3" w:rsidRPr="00D32C2D">
          <w:rPr>
            <w:b/>
            <w:bCs/>
            <w:noProof/>
            <w:webHidden/>
          </w:rPr>
          <w:fldChar w:fldCharType="separate"/>
        </w:r>
        <w:r w:rsidR="00FC33A3">
          <w:rPr>
            <w:b/>
            <w:bCs/>
            <w:noProof/>
            <w:webHidden/>
          </w:rPr>
          <w:t>27</w:t>
        </w:r>
        <w:r w:rsidR="00FC33A3" w:rsidRPr="00D32C2D">
          <w:rPr>
            <w:b/>
            <w:bCs/>
            <w:noProof/>
            <w:webHidden/>
          </w:rPr>
          <w:fldChar w:fldCharType="end"/>
        </w:r>
      </w:hyperlink>
    </w:p>
    <w:p w14:paraId="25641F4F" w14:textId="77777777" w:rsidR="00FC33A3" w:rsidRPr="00D32C2D" w:rsidRDefault="00000000" w:rsidP="00FC33A3">
      <w:pPr>
        <w:pStyle w:val="TabelGambar"/>
        <w:tabs>
          <w:tab w:val="right" w:leader="dot" w:pos="7922"/>
        </w:tabs>
        <w:rPr>
          <w:b/>
          <w:bCs/>
          <w:noProof/>
        </w:rPr>
      </w:pPr>
      <w:hyperlink w:anchor="_Toc170133514" w:history="1">
        <w:r w:rsidR="00FC33A3" w:rsidRPr="00D32C2D">
          <w:rPr>
            <w:rStyle w:val="Hyperlink"/>
            <w:rFonts w:ascii="Times New Roman" w:hAnsi="Times New Roman" w:cs="Times New Roman"/>
            <w:b/>
            <w:bCs/>
            <w:noProof/>
          </w:rPr>
          <w:t>Tabel 2.3 Penelitian Terdahulu</w:t>
        </w:r>
        <w:r w:rsidR="00FC33A3" w:rsidRPr="00D32C2D">
          <w:rPr>
            <w:b/>
            <w:bCs/>
            <w:noProof/>
            <w:webHidden/>
          </w:rPr>
          <w:tab/>
        </w:r>
        <w:r w:rsidR="00FC33A3" w:rsidRPr="00D32C2D">
          <w:rPr>
            <w:b/>
            <w:bCs/>
            <w:noProof/>
            <w:webHidden/>
          </w:rPr>
          <w:fldChar w:fldCharType="begin"/>
        </w:r>
        <w:r w:rsidR="00FC33A3" w:rsidRPr="00D32C2D">
          <w:rPr>
            <w:b/>
            <w:bCs/>
            <w:noProof/>
            <w:webHidden/>
          </w:rPr>
          <w:instrText xml:space="preserve"> PAGEREF _Toc170133514 \h </w:instrText>
        </w:r>
        <w:r w:rsidR="00FC33A3" w:rsidRPr="00D32C2D">
          <w:rPr>
            <w:b/>
            <w:bCs/>
            <w:noProof/>
            <w:webHidden/>
          </w:rPr>
        </w:r>
        <w:r w:rsidR="00FC33A3" w:rsidRPr="00D32C2D">
          <w:rPr>
            <w:b/>
            <w:bCs/>
            <w:noProof/>
            <w:webHidden/>
          </w:rPr>
          <w:fldChar w:fldCharType="separate"/>
        </w:r>
        <w:r w:rsidR="00FC33A3">
          <w:rPr>
            <w:b/>
            <w:bCs/>
            <w:noProof/>
            <w:webHidden/>
          </w:rPr>
          <w:t>36</w:t>
        </w:r>
        <w:r w:rsidR="00FC33A3" w:rsidRPr="00D32C2D">
          <w:rPr>
            <w:b/>
            <w:bCs/>
            <w:noProof/>
            <w:webHidden/>
          </w:rPr>
          <w:fldChar w:fldCharType="end"/>
        </w:r>
      </w:hyperlink>
      <w:r w:rsidR="00FC33A3" w:rsidRPr="00D32C2D">
        <w:rPr>
          <w:rFonts w:ascii="Times New Roman" w:hAnsi="Times New Roman" w:cs="Times New Roman"/>
          <w:b/>
          <w:bCs/>
          <w:sz w:val="24"/>
          <w:szCs w:val="32"/>
          <w:lang w:val="en-US"/>
        </w:rPr>
        <w:fldChar w:fldCharType="end"/>
      </w:r>
      <w:r w:rsidR="00FC33A3" w:rsidRPr="00D32C2D">
        <w:rPr>
          <w:rFonts w:ascii="Times New Roman" w:hAnsi="Times New Roman" w:cs="Times New Roman"/>
          <w:b/>
          <w:bCs/>
          <w:sz w:val="24"/>
          <w:szCs w:val="32"/>
          <w:lang w:val="en-US"/>
        </w:rPr>
        <w:fldChar w:fldCharType="begin"/>
      </w:r>
      <w:r w:rsidR="00FC33A3" w:rsidRPr="00D32C2D">
        <w:rPr>
          <w:rFonts w:ascii="Times New Roman" w:hAnsi="Times New Roman" w:cs="Times New Roman"/>
          <w:b/>
          <w:bCs/>
          <w:sz w:val="24"/>
          <w:szCs w:val="32"/>
          <w:lang w:val="en-US"/>
        </w:rPr>
        <w:instrText xml:space="preserve"> TOC \h \z \c "Tabel 3." </w:instrText>
      </w:r>
      <w:r w:rsidR="00FC33A3" w:rsidRPr="00D32C2D">
        <w:rPr>
          <w:rFonts w:ascii="Times New Roman" w:hAnsi="Times New Roman" w:cs="Times New Roman"/>
          <w:b/>
          <w:bCs/>
          <w:sz w:val="24"/>
          <w:szCs w:val="32"/>
          <w:lang w:val="en-US"/>
        </w:rPr>
        <w:fldChar w:fldCharType="separate"/>
      </w:r>
    </w:p>
    <w:p w14:paraId="0D11DEF0" w14:textId="77777777" w:rsidR="00FC33A3" w:rsidRPr="00D32C2D" w:rsidRDefault="00000000" w:rsidP="00FC33A3">
      <w:pPr>
        <w:pStyle w:val="TabelGambar"/>
        <w:tabs>
          <w:tab w:val="right" w:leader="dot" w:pos="7922"/>
        </w:tabs>
        <w:rPr>
          <w:rFonts w:eastAsiaTheme="minorEastAsia"/>
          <w:b/>
          <w:bCs/>
          <w:noProof/>
          <w:szCs w:val="22"/>
          <w:lang w:eastAsia="id-ID" w:bidi="ar-SA"/>
        </w:rPr>
      </w:pPr>
      <w:hyperlink w:anchor="_Toc170133538" w:history="1">
        <w:r w:rsidR="00FC33A3" w:rsidRPr="00D32C2D">
          <w:rPr>
            <w:rStyle w:val="Hyperlink"/>
            <w:rFonts w:ascii="Times New Roman" w:hAnsi="Times New Roman" w:cs="Times New Roman"/>
            <w:b/>
            <w:bCs/>
            <w:noProof/>
          </w:rPr>
          <w:t>Tabel 3. 1 Deskripsi Pengambilan Sampel</w:t>
        </w:r>
        <w:r w:rsidR="00FC33A3" w:rsidRPr="00D32C2D">
          <w:rPr>
            <w:b/>
            <w:bCs/>
            <w:noProof/>
            <w:webHidden/>
          </w:rPr>
          <w:tab/>
        </w:r>
        <w:r w:rsidR="00FC33A3" w:rsidRPr="00D32C2D">
          <w:rPr>
            <w:b/>
            <w:bCs/>
            <w:noProof/>
            <w:webHidden/>
          </w:rPr>
          <w:fldChar w:fldCharType="begin"/>
        </w:r>
        <w:r w:rsidR="00FC33A3" w:rsidRPr="00D32C2D">
          <w:rPr>
            <w:b/>
            <w:bCs/>
            <w:noProof/>
            <w:webHidden/>
          </w:rPr>
          <w:instrText xml:space="preserve"> PAGEREF _Toc170133538 \h </w:instrText>
        </w:r>
        <w:r w:rsidR="00FC33A3" w:rsidRPr="00D32C2D">
          <w:rPr>
            <w:b/>
            <w:bCs/>
            <w:noProof/>
            <w:webHidden/>
          </w:rPr>
        </w:r>
        <w:r w:rsidR="00FC33A3" w:rsidRPr="00D32C2D">
          <w:rPr>
            <w:b/>
            <w:bCs/>
            <w:noProof/>
            <w:webHidden/>
          </w:rPr>
          <w:fldChar w:fldCharType="separate"/>
        </w:r>
        <w:r w:rsidR="00FC33A3">
          <w:rPr>
            <w:b/>
            <w:bCs/>
            <w:noProof/>
            <w:webHidden/>
          </w:rPr>
          <w:t>49</w:t>
        </w:r>
        <w:r w:rsidR="00FC33A3" w:rsidRPr="00D32C2D">
          <w:rPr>
            <w:b/>
            <w:bCs/>
            <w:noProof/>
            <w:webHidden/>
          </w:rPr>
          <w:fldChar w:fldCharType="end"/>
        </w:r>
      </w:hyperlink>
    </w:p>
    <w:p w14:paraId="01A24A60" w14:textId="77777777" w:rsidR="00FC33A3" w:rsidRPr="00D32C2D" w:rsidRDefault="00000000" w:rsidP="00FC33A3">
      <w:pPr>
        <w:pStyle w:val="TabelGambar"/>
        <w:tabs>
          <w:tab w:val="right" w:leader="dot" w:pos="7922"/>
        </w:tabs>
        <w:rPr>
          <w:rFonts w:eastAsiaTheme="minorEastAsia"/>
          <w:b/>
          <w:bCs/>
          <w:noProof/>
          <w:szCs w:val="22"/>
          <w:lang w:eastAsia="id-ID" w:bidi="ar-SA"/>
        </w:rPr>
      </w:pPr>
      <w:hyperlink w:anchor="_Toc170133539" w:history="1">
        <w:r w:rsidR="00FC33A3" w:rsidRPr="00D32C2D">
          <w:rPr>
            <w:rStyle w:val="Hyperlink"/>
            <w:rFonts w:ascii="Times New Roman" w:hAnsi="Times New Roman" w:cs="Times New Roman"/>
            <w:b/>
            <w:bCs/>
            <w:noProof/>
          </w:rPr>
          <w:t>Tabel 3. 2 Kriteria Peringkat PROPER</w:t>
        </w:r>
        <w:r w:rsidR="00FC33A3" w:rsidRPr="00D32C2D">
          <w:rPr>
            <w:b/>
            <w:bCs/>
            <w:noProof/>
            <w:webHidden/>
          </w:rPr>
          <w:tab/>
        </w:r>
        <w:r w:rsidR="00FC33A3" w:rsidRPr="00D32C2D">
          <w:rPr>
            <w:b/>
            <w:bCs/>
            <w:noProof/>
            <w:webHidden/>
          </w:rPr>
          <w:fldChar w:fldCharType="begin"/>
        </w:r>
        <w:r w:rsidR="00FC33A3" w:rsidRPr="00D32C2D">
          <w:rPr>
            <w:b/>
            <w:bCs/>
            <w:noProof/>
            <w:webHidden/>
          </w:rPr>
          <w:instrText xml:space="preserve"> PAGEREF _Toc170133539 \h </w:instrText>
        </w:r>
        <w:r w:rsidR="00FC33A3" w:rsidRPr="00D32C2D">
          <w:rPr>
            <w:b/>
            <w:bCs/>
            <w:noProof/>
            <w:webHidden/>
          </w:rPr>
        </w:r>
        <w:r w:rsidR="00FC33A3" w:rsidRPr="00D32C2D">
          <w:rPr>
            <w:b/>
            <w:bCs/>
            <w:noProof/>
            <w:webHidden/>
          </w:rPr>
          <w:fldChar w:fldCharType="separate"/>
        </w:r>
        <w:r w:rsidR="00FC33A3">
          <w:rPr>
            <w:b/>
            <w:bCs/>
            <w:noProof/>
            <w:webHidden/>
          </w:rPr>
          <w:t>52</w:t>
        </w:r>
        <w:r w:rsidR="00FC33A3" w:rsidRPr="00D32C2D">
          <w:rPr>
            <w:b/>
            <w:bCs/>
            <w:noProof/>
            <w:webHidden/>
          </w:rPr>
          <w:fldChar w:fldCharType="end"/>
        </w:r>
      </w:hyperlink>
    </w:p>
    <w:p w14:paraId="4A0BE64B" w14:textId="77777777" w:rsidR="00FC33A3" w:rsidRPr="00D32C2D" w:rsidRDefault="00000000" w:rsidP="00FC33A3">
      <w:pPr>
        <w:pStyle w:val="TabelGambar"/>
        <w:tabs>
          <w:tab w:val="right" w:leader="dot" w:pos="7922"/>
        </w:tabs>
        <w:rPr>
          <w:b/>
          <w:bCs/>
          <w:noProof/>
        </w:rPr>
      </w:pPr>
      <w:hyperlink w:anchor="_Toc170133540" w:history="1">
        <w:r w:rsidR="00FC33A3" w:rsidRPr="00D32C2D">
          <w:rPr>
            <w:rStyle w:val="Hyperlink"/>
            <w:rFonts w:ascii="Times New Roman" w:hAnsi="Times New Roman" w:cs="Times New Roman"/>
            <w:b/>
            <w:bCs/>
            <w:noProof/>
          </w:rPr>
          <w:t>Tabel 3. 3 Tabel Operasional variabel</w:t>
        </w:r>
        <w:r w:rsidR="00FC33A3" w:rsidRPr="00D32C2D">
          <w:rPr>
            <w:b/>
            <w:bCs/>
            <w:noProof/>
            <w:webHidden/>
          </w:rPr>
          <w:tab/>
        </w:r>
        <w:r w:rsidR="00FC33A3" w:rsidRPr="00D32C2D">
          <w:rPr>
            <w:b/>
            <w:bCs/>
            <w:noProof/>
            <w:webHidden/>
          </w:rPr>
          <w:fldChar w:fldCharType="begin"/>
        </w:r>
        <w:r w:rsidR="00FC33A3" w:rsidRPr="00D32C2D">
          <w:rPr>
            <w:b/>
            <w:bCs/>
            <w:noProof/>
            <w:webHidden/>
          </w:rPr>
          <w:instrText xml:space="preserve"> PAGEREF _Toc170133540 \h </w:instrText>
        </w:r>
        <w:r w:rsidR="00FC33A3" w:rsidRPr="00D32C2D">
          <w:rPr>
            <w:b/>
            <w:bCs/>
            <w:noProof/>
            <w:webHidden/>
          </w:rPr>
        </w:r>
        <w:r w:rsidR="00FC33A3" w:rsidRPr="00D32C2D">
          <w:rPr>
            <w:b/>
            <w:bCs/>
            <w:noProof/>
            <w:webHidden/>
          </w:rPr>
          <w:fldChar w:fldCharType="separate"/>
        </w:r>
        <w:r w:rsidR="00FC33A3">
          <w:rPr>
            <w:b/>
            <w:bCs/>
            <w:noProof/>
            <w:webHidden/>
          </w:rPr>
          <w:t>58</w:t>
        </w:r>
        <w:r w:rsidR="00FC33A3" w:rsidRPr="00D32C2D">
          <w:rPr>
            <w:b/>
            <w:bCs/>
            <w:noProof/>
            <w:webHidden/>
          </w:rPr>
          <w:fldChar w:fldCharType="end"/>
        </w:r>
      </w:hyperlink>
      <w:r w:rsidR="00FC33A3" w:rsidRPr="00D32C2D">
        <w:rPr>
          <w:rFonts w:ascii="Times New Roman" w:hAnsi="Times New Roman" w:cs="Times New Roman"/>
          <w:b/>
          <w:bCs/>
          <w:sz w:val="24"/>
          <w:szCs w:val="32"/>
          <w:lang w:val="en-US"/>
        </w:rPr>
        <w:fldChar w:fldCharType="end"/>
      </w:r>
      <w:r w:rsidR="00FC33A3" w:rsidRPr="00D32C2D">
        <w:rPr>
          <w:rFonts w:ascii="Times New Roman" w:hAnsi="Times New Roman" w:cs="Times New Roman"/>
          <w:b/>
          <w:bCs/>
          <w:sz w:val="24"/>
          <w:szCs w:val="32"/>
          <w:lang w:val="en-US"/>
        </w:rPr>
        <w:fldChar w:fldCharType="begin"/>
      </w:r>
      <w:r w:rsidR="00FC33A3" w:rsidRPr="00D32C2D">
        <w:rPr>
          <w:rFonts w:ascii="Times New Roman" w:hAnsi="Times New Roman" w:cs="Times New Roman"/>
          <w:b/>
          <w:bCs/>
          <w:sz w:val="24"/>
          <w:szCs w:val="32"/>
          <w:lang w:val="en-US"/>
        </w:rPr>
        <w:instrText xml:space="preserve"> TOC \h \z \c "Tabel 4." </w:instrText>
      </w:r>
      <w:r w:rsidR="00FC33A3" w:rsidRPr="00D32C2D">
        <w:rPr>
          <w:rFonts w:ascii="Times New Roman" w:hAnsi="Times New Roman" w:cs="Times New Roman"/>
          <w:b/>
          <w:bCs/>
          <w:sz w:val="24"/>
          <w:szCs w:val="32"/>
          <w:lang w:val="en-US"/>
        </w:rPr>
        <w:fldChar w:fldCharType="separate"/>
      </w:r>
    </w:p>
    <w:p w14:paraId="458EA589" w14:textId="77777777" w:rsidR="00FC33A3" w:rsidRPr="00D32C2D" w:rsidRDefault="00000000" w:rsidP="00FC33A3">
      <w:pPr>
        <w:pStyle w:val="TabelGambar"/>
        <w:tabs>
          <w:tab w:val="right" w:leader="dot" w:pos="7922"/>
        </w:tabs>
        <w:rPr>
          <w:rFonts w:eastAsiaTheme="minorEastAsia"/>
          <w:b/>
          <w:bCs/>
          <w:noProof/>
          <w:szCs w:val="22"/>
          <w:lang w:eastAsia="id-ID" w:bidi="ar-SA"/>
        </w:rPr>
      </w:pPr>
      <w:hyperlink w:anchor="_Toc170133567" w:history="1">
        <w:r w:rsidR="00FC33A3" w:rsidRPr="00D32C2D">
          <w:rPr>
            <w:rStyle w:val="Hyperlink"/>
            <w:rFonts w:ascii="Times New Roman" w:hAnsi="Times New Roman" w:cs="Times New Roman"/>
            <w:b/>
            <w:bCs/>
            <w:noProof/>
          </w:rPr>
          <w:t>Tabel 4. 1 Hasil Uji Statistik deskriptif</w:t>
        </w:r>
        <w:r w:rsidR="00FC33A3" w:rsidRPr="00D32C2D">
          <w:rPr>
            <w:b/>
            <w:bCs/>
            <w:noProof/>
            <w:webHidden/>
          </w:rPr>
          <w:tab/>
        </w:r>
        <w:r w:rsidR="00FC33A3" w:rsidRPr="00D32C2D">
          <w:rPr>
            <w:b/>
            <w:bCs/>
            <w:noProof/>
            <w:webHidden/>
          </w:rPr>
          <w:fldChar w:fldCharType="begin"/>
        </w:r>
        <w:r w:rsidR="00FC33A3" w:rsidRPr="00D32C2D">
          <w:rPr>
            <w:b/>
            <w:bCs/>
            <w:noProof/>
            <w:webHidden/>
          </w:rPr>
          <w:instrText xml:space="preserve"> PAGEREF _Toc170133567 \h </w:instrText>
        </w:r>
        <w:r w:rsidR="00FC33A3" w:rsidRPr="00D32C2D">
          <w:rPr>
            <w:b/>
            <w:bCs/>
            <w:noProof/>
            <w:webHidden/>
          </w:rPr>
        </w:r>
        <w:r w:rsidR="00FC33A3" w:rsidRPr="00D32C2D">
          <w:rPr>
            <w:b/>
            <w:bCs/>
            <w:noProof/>
            <w:webHidden/>
          </w:rPr>
          <w:fldChar w:fldCharType="separate"/>
        </w:r>
        <w:r w:rsidR="00FC33A3">
          <w:rPr>
            <w:b/>
            <w:bCs/>
            <w:noProof/>
            <w:webHidden/>
          </w:rPr>
          <w:t>70</w:t>
        </w:r>
        <w:r w:rsidR="00FC33A3" w:rsidRPr="00D32C2D">
          <w:rPr>
            <w:b/>
            <w:bCs/>
            <w:noProof/>
            <w:webHidden/>
          </w:rPr>
          <w:fldChar w:fldCharType="end"/>
        </w:r>
      </w:hyperlink>
    </w:p>
    <w:p w14:paraId="0C71595B" w14:textId="77777777" w:rsidR="00FC33A3" w:rsidRPr="00D32C2D" w:rsidRDefault="00000000" w:rsidP="00FC33A3">
      <w:pPr>
        <w:pStyle w:val="TabelGambar"/>
        <w:tabs>
          <w:tab w:val="right" w:leader="dot" w:pos="7922"/>
        </w:tabs>
        <w:rPr>
          <w:rFonts w:eastAsiaTheme="minorEastAsia"/>
          <w:b/>
          <w:bCs/>
          <w:noProof/>
          <w:szCs w:val="22"/>
          <w:lang w:eastAsia="id-ID" w:bidi="ar-SA"/>
        </w:rPr>
      </w:pPr>
      <w:hyperlink w:anchor="_Toc170133568" w:history="1">
        <w:r w:rsidR="00FC33A3" w:rsidRPr="00D32C2D">
          <w:rPr>
            <w:rStyle w:val="Hyperlink"/>
            <w:rFonts w:ascii="Times New Roman" w:hAnsi="Times New Roman" w:cs="Times New Roman"/>
            <w:b/>
            <w:bCs/>
            <w:noProof/>
          </w:rPr>
          <w:t>Tabel 4. 2 Hasil Uji Statistik Kolmogorov-Smirnov</w:t>
        </w:r>
        <w:r w:rsidR="00FC33A3" w:rsidRPr="00D32C2D">
          <w:rPr>
            <w:b/>
            <w:bCs/>
            <w:noProof/>
            <w:webHidden/>
          </w:rPr>
          <w:tab/>
        </w:r>
        <w:r w:rsidR="00FC33A3" w:rsidRPr="00D32C2D">
          <w:rPr>
            <w:b/>
            <w:bCs/>
            <w:noProof/>
            <w:webHidden/>
          </w:rPr>
          <w:fldChar w:fldCharType="begin"/>
        </w:r>
        <w:r w:rsidR="00FC33A3" w:rsidRPr="00D32C2D">
          <w:rPr>
            <w:b/>
            <w:bCs/>
            <w:noProof/>
            <w:webHidden/>
          </w:rPr>
          <w:instrText xml:space="preserve"> PAGEREF _Toc170133568 \h </w:instrText>
        </w:r>
        <w:r w:rsidR="00FC33A3" w:rsidRPr="00D32C2D">
          <w:rPr>
            <w:b/>
            <w:bCs/>
            <w:noProof/>
            <w:webHidden/>
          </w:rPr>
        </w:r>
        <w:r w:rsidR="00FC33A3" w:rsidRPr="00D32C2D">
          <w:rPr>
            <w:b/>
            <w:bCs/>
            <w:noProof/>
            <w:webHidden/>
          </w:rPr>
          <w:fldChar w:fldCharType="separate"/>
        </w:r>
        <w:r w:rsidR="00FC33A3">
          <w:rPr>
            <w:b/>
            <w:bCs/>
            <w:noProof/>
            <w:webHidden/>
          </w:rPr>
          <w:t>75</w:t>
        </w:r>
        <w:r w:rsidR="00FC33A3" w:rsidRPr="00D32C2D">
          <w:rPr>
            <w:b/>
            <w:bCs/>
            <w:noProof/>
            <w:webHidden/>
          </w:rPr>
          <w:fldChar w:fldCharType="end"/>
        </w:r>
      </w:hyperlink>
    </w:p>
    <w:p w14:paraId="737DB0B4" w14:textId="77777777" w:rsidR="00FC33A3" w:rsidRPr="00D32C2D" w:rsidRDefault="00000000" w:rsidP="00FC33A3">
      <w:pPr>
        <w:pStyle w:val="TabelGambar"/>
        <w:tabs>
          <w:tab w:val="right" w:leader="dot" w:pos="7922"/>
        </w:tabs>
        <w:rPr>
          <w:rFonts w:eastAsiaTheme="minorEastAsia"/>
          <w:b/>
          <w:bCs/>
          <w:noProof/>
          <w:szCs w:val="22"/>
          <w:lang w:eastAsia="id-ID" w:bidi="ar-SA"/>
        </w:rPr>
      </w:pPr>
      <w:hyperlink w:anchor="_Toc170133569" w:history="1">
        <w:r w:rsidR="00FC33A3" w:rsidRPr="00D32C2D">
          <w:rPr>
            <w:rStyle w:val="Hyperlink"/>
            <w:rFonts w:ascii="Times New Roman" w:hAnsi="Times New Roman" w:cs="Times New Roman"/>
            <w:b/>
            <w:bCs/>
            <w:noProof/>
          </w:rPr>
          <w:t>Tabel 4. 3 Hasil Uji Multikolonieritas</w:t>
        </w:r>
        <w:r w:rsidR="00FC33A3" w:rsidRPr="00D32C2D">
          <w:rPr>
            <w:b/>
            <w:bCs/>
            <w:noProof/>
            <w:webHidden/>
          </w:rPr>
          <w:tab/>
        </w:r>
        <w:r w:rsidR="00FC33A3" w:rsidRPr="00D32C2D">
          <w:rPr>
            <w:b/>
            <w:bCs/>
            <w:noProof/>
            <w:webHidden/>
          </w:rPr>
          <w:fldChar w:fldCharType="begin"/>
        </w:r>
        <w:r w:rsidR="00FC33A3" w:rsidRPr="00D32C2D">
          <w:rPr>
            <w:b/>
            <w:bCs/>
            <w:noProof/>
            <w:webHidden/>
          </w:rPr>
          <w:instrText xml:space="preserve"> PAGEREF _Toc170133569 \h </w:instrText>
        </w:r>
        <w:r w:rsidR="00FC33A3" w:rsidRPr="00D32C2D">
          <w:rPr>
            <w:b/>
            <w:bCs/>
            <w:noProof/>
            <w:webHidden/>
          </w:rPr>
        </w:r>
        <w:r w:rsidR="00FC33A3" w:rsidRPr="00D32C2D">
          <w:rPr>
            <w:b/>
            <w:bCs/>
            <w:noProof/>
            <w:webHidden/>
          </w:rPr>
          <w:fldChar w:fldCharType="separate"/>
        </w:r>
        <w:r w:rsidR="00FC33A3">
          <w:rPr>
            <w:b/>
            <w:bCs/>
            <w:noProof/>
            <w:webHidden/>
          </w:rPr>
          <w:t>78</w:t>
        </w:r>
        <w:r w:rsidR="00FC33A3" w:rsidRPr="00D32C2D">
          <w:rPr>
            <w:b/>
            <w:bCs/>
            <w:noProof/>
            <w:webHidden/>
          </w:rPr>
          <w:fldChar w:fldCharType="end"/>
        </w:r>
      </w:hyperlink>
    </w:p>
    <w:p w14:paraId="37F0CF85" w14:textId="77777777" w:rsidR="00FC33A3" w:rsidRPr="00D32C2D" w:rsidRDefault="00000000" w:rsidP="00FC33A3">
      <w:pPr>
        <w:pStyle w:val="TabelGambar"/>
        <w:tabs>
          <w:tab w:val="right" w:leader="dot" w:pos="7922"/>
        </w:tabs>
        <w:rPr>
          <w:rFonts w:eastAsiaTheme="minorEastAsia"/>
          <w:b/>
          <w:bCs/>
          <w:noProof/>
          <w:szCs w:val="22"/>
          <w:lang w:eastAsia="id-ID" w:bidi="ar-SA"/>
        </w:rPr>
      </w:pPr>
      <w:hyperlink w:anchor="_Toc170133570" w:history="1">
        <w:r w:rsidR="00FC33A3" w:rsidRPr="00D32C2D">
          <w:rPr>
            <w:rStyle w:val="Hyperlink"/>
            <w:rFonts w:ascii="Times New Roman" w:hAnsi="Times New Roman" w:cs="Times New Roman"/>
            <w:b/>
            <w:bCs/>
            <w:noProof/>
          </w:rPr>
          <w:t>Tabel 4. 4 Hasil Uji Runs Test</w:t>
        </w:r>
        <w:r w:rsidR="00FC33A3" w:rsidRPr="00D32C2D">
          <w:rPr>
            <w:b/>
            <w:bCs/>
            <w:noProof/>
            <w:webHidden/>
          </w:rPr>
          <w:tab/>
        </w:r>
        <w:r w:rsidR="00FC33A3" w:rsidRPr="00D32C2D">
          <w:rPr>
            <w:b/>
            <w:bCs/>
            <w:noProof/>
            <w:webHidden/>
          </w:rPr>
          <w:fldChar w:fldCharType="begin"/>
        </w:r>
        <w:r w:rsidR="00FC33A3" w:rsidRPr="00D32C2D">
          <w:rPr>
            <w:b/>
            <w:bCs/>
            <w:noProof/>
            <w:webHidden/>
          </w:rPr>
          <w:instrText xml:space="preserve"> PAGEREF _Toc170133570 \h </w:instrText>
        </w:r>
        <w:r w:rsidR="00FC33A3" w:rsidRPr="00D32C2D">
          <w:rPr>
            <w:b/>
            <w:bCs/>
            <w:noProof/>
            <w:webHidden/>
          </w:rPr>
        </w:r>
        <w:r w:rsidR="00FC33A3" w:rsidRPr="00D32C2D">
          <w:rPr>
            <w:b/>
            <w:bCs/>
            <w:noProof/>
            <w:webHidden/>
          </w:rPr>
          <w:fldChar w:fldCharType="separate"/>
        </w:r>
        <w:r w:rsidR="00FC33A3">
          <w:rPr>
            <w:b/>
            <w:bCs/>
            <w:noProof/>
            <w:webHidden/>
          </w:rPr>
          <w:t>79</w:t>
        </w:r>
        <w:r w:rsidR="00FC33A3" w:rsidRPr="00D32C2D">
          <w:rPr>
            <w:b/>
            <w:bCs/>
            <w:noProof/>
            <w:webHidden/>
          </w:rPr>
          <w:fldChar w:fldCharType="end"/>
        </w:r>
      </w:hyperlink>
    </w:p>
    <w:p w14:paraId="2C55EAF9" w14:textId="77777777" w:rsidR="00FC33A3" w:rsidRPr="00D32C2D" w:rsidRDefault="00000000" w:rsidP="00FC33A3">
      <w:pPr>
        <w:pStyle w:val="TabelGambar"/>
        <w:tabs>
          <w:tab w:val="right" w:leader="dot" w:pos="7922"/>
        </w:tabs>
        <w:rPr>
          <w:rFonts w:eastAsiaTheme="minorEastAsia"/>
          <w:b/>
          <w:bCs/>
          <w:noProof/>
          <w:szCs w:val="22"/>
          <w:lang w:eastAsia="id-ID" w:bidi="ar-SA"/>
        </w:rPr>
      </w:pPr>
      <w:hyperlink w:anchor="_Toc170133571" w:history="1">
        <w:r w:rsidR="00FC33A3" w:rsidRPr="00D32C2D">
          <w:rPr>
            <w:rStyle w:val="Hyperlink"/>
            <w:rFonts w:ascii="Times New Roman" w:hAnsi="Times New Roman" w:cs="Times New Roman"/>
            <w:b/>
            <w:bCs/>
            <w:noProof/>
          </w:rPr>
          <w:t>Tabel 4. 5 Hasil Uji Regresi Berganda</w:t>
        </w:r>
        <w:r w:rsidR="00FC33A3" w:rsidRPr="00D32C2D">
          <w:rPr>
            <w:b/>
            <w:bCs/>
            <w:noProof/>
            <w:webHidden/>
          </w:rPr>
          <w:tab/>
        </w:r>
        <w:r w:rsidR="00FC33A3" w:rsidRPr="00D32C2D">
          <w:rPr>
            <w:b/>
            <w:bCs/>
            <w:noProof/>
            <w:webHidden/>
          </w:rPr>
          <w:fldChar w:fldCharType="begin"/>
        </w:r>
        <w:r w:rsidR="00FC33A3" w:rsidRPr="00D32C2D">
          <w:rPr>
            <w:b/>
            <w:bCs/>
            <w:noProof/>
            <w:webHidden/>
          </w:rPr>
          <w:instrText xml:space="preserve"> PAGEREF _Toc170133571 \h </w:instrText>
        </w:r>
        <w:r w:rsidR="00FC33A3" w:rsidRPr="00D32C2D">
          <w:rPr>
            <w:b/>
            <w:bCs/>
            <w:noProof/>
            <w:webHidden/>
          </w:rPr>
        </w:r>
        <w:r w:rsidR="00FC33A3" w:rsidRPr="00D32C2D">
          <w:rPr>
            <w:b/>
            <w:bCs/>
            <w:noProof/>
            <w:webHidden/>
          </w:rPr>
          <w:fldChar w:fldCharType="separate"/>
        </w:r>
        <w:r w:rsidR="00FC33A3">
          <w:rPr>
            <w:b/>
            <w:bCs/>
            <w:noProof/>
            <w:webHidden/>
          </w:rPr>
          <w:t>81</w:t>
        </w:r>
        <w:r w:rsidR="00FC33A3" w:rsidRPr="00D32C2D">
          <w:rPr>
            <w:b/>
            <w:bCs/>
            <w:noProof/>
            <w:webHidden/>
          </w:rPr>
          <w:fldChar w:fldCharType="end"/>
        </w:r>
      </w:hyperlink>
    </w:p>
    <w:p w14:paraId="77241B22" w14:textId="77777777" w:rsidR="00FC33A3" w:rsidRPr="00D32C2D" w:rsidRDefault="00000000" w:rsidP="00FC33A3">
      <w:pPr>
        <w:pStyle w:val="TabelGambar"/>
        <w:tabs>
          <w:tab w:val="right" w:leader="dot" w:pos="7922"/>
        </w:tabs>
        <w:rPr>
          <w:rFonts w:eastAsiaTheme="minorEastAsia"/>
          <w:b/>
          <w:bCs/>
          <w:noProof/>
          <w:szCs w:val="22"/>
          <w:lang w:eastAsia="id-ID" w:bidi="ar-SA"/>
        </w:rPr>
      </w:pPr>
      <w:hyperlink w:anchor="_Toc170133572" w:history="1">
        <w:r w:rsidR="00FC33A3" w:rsidRPr="00D32C2D">
          <w:rPr>
            <w:rStyle w:val="Hyperlink"/>
            <w:rFonts w:ascii="Times New Roman" w:hAnsi="Times New Roman" w:cs="Times New Roman"/>
            <w:b/>
            <w:bCs/>
            <w:noProof/>
          </w:rPr>
          <w:t>Tabel 4. 6 Hasil Uji Koefisien Determinasi</w:t>
        </w:r>
        <w:r w:rsidR="00FC33A3" w:rsidRPr="00D32C2D">
          <w:rPr>
            <w:b/>
            <w:bCs/>
            <w:noProof/>
            <w:webHidden/>
          </w:rPr>
          <w:tab/>
        </w:r>
        <w:r w:rsidR="00FC33A3" w:rsidRPr="00D32C2D">
          <w:rPr>
            <w:b/>
            <w:bCs/>
            <w:noProof/>
            <w:webHidden/>
          </w:rPr>
          <w:fldChar w:fldCharType="begin"/>
        </w:r>
        <w:r w:rsidR="00FC33A3" w:rsidRPr="00D32C2D">
          <w:rPr>
            <w:b/>
            <w:bCs/>
            <w:noProof/>
            <w:webHidden/>
          </w:rPr>
          <w:instrText xml:space="preserve"> PAGEREF _Toc170133572 \h </w:instrText>
        </w:r>
        <w:r w:rsidR="00FC33A3" w:rsidRPr="00D32C2D">
          <w:rPr>
            <w:b/>
            <w:bCs/>
            <w:noProof/>
            <w:webHidden/>
          </w:rPr>
        </w:r>
        <w:r w:rsidR="00FC33A3" w:rsidRPr="00D32C2D">
          <w:rPr>
            <w:b/>
            <w:bCs/>
            <w:noProof/>
            <w:webHidden/>
          </w:rPr>
          <w:fldChar w:fldCharType="separate"/>
        </w:r>
        <w:r w:rsidR="00FC33A3">
          <w:rPr>
            <w:b/>
            <w:bCs/>
            <w:noProof/>
            <w:webHidden/>
          </w:rPr>
          <w:t>85</w:t>
        </w:r>
        <w:r w:rsidR="00FC33A3" w:rsidRPr="00D32C2D">
          <w:rPr>
            <w:b/>
            <w:bCs/>
            <w:noProof/>
            <w:webHidden/>
          </w:rPr>
          <w:fldChar w:fldCharType="end"/>
        </w:r>
      </w:hyperlink>
    </w:p>
    <w:p w14:paraId="3F31EEE6" w14:textId="77777777" w:rsidR="00FC33A3" w:rsidRPr="00D32C2D" w:rsidRDefault="00000000" w:rsidP="00FC33A3">
      <w:pPr>
        <w:pStyle w:val="TabelGambar"/>
        <w:tabs>
          <w:tab w:val="right" w:leader="dot" w:pos="7922"/>
        </w:tabs>
        <w:rPr>
          <w:rFonts w:eastAsiaTheme="minorEastAsia"/>
          <w:b/>
          <w:bCs/>
          <w:noProof/>
          <w:szCs w:val="22"/>
          <w:lang w:eastAsia="id-ID" w:bidi="ar-SA"/>
        </w:rPr>
      </w:pPr>
      <w:hyperlink w:anchor="_Toc170133573" w:history="1">
        <w:r w:rsidR="00FC33A3" w:rsidRPr="00D32C2D">
          <w:rPr>
            <w:rStyle w:val="Hyperlink"/>
            <w:rFonts w:ascii="Times New Roman" w:hAnsi="Times New Roman" w:cs="Times New Roman"/>
            <w:b/>
            <w:bCs/>
            <w:noProof/>
          </w:rPr>
          <w:t>Tabel 4. 7 Hasi Uji Statistik F</w:t>
        </w:r>
        <w:r w:rsidR="00FC33A3" w:rsidRPr="00D32C2D">
          <w:rPr>
            <w:b/>
            <w:bCs/>
            <w:noProof/>
            <w:webHidden/>
          </w:rPr>
          <w:tab/>
        </w:r>
        <w:r w:rsidR="00FC33A3" w:rsidRPr="00D32C2D">
          <w:rPr>
            <w:b/>
            <w:bCs/>
            <w:noProof/>
            <w:webHidden/>
          </w:rPr>
          <w:fldChar w:fldCharType="begin"/>
        </w:r>
        <w:r w:rsidR="00FC33A3" w:rsidRPr="00D32C2D">
          <w:rPr>
            <w:b/>
            <w:bCs/>
            <w:noProof/>
            <w:webHidden/>
          </w:rPr>
          <w:instrText xml:space="preserve"> PAGEREF _Toc170133573 \h </w:instrText>
        </w:r>
        <w:r w:rsidR="00FC33A3" w:rsidRPr="00D32C2D">
          <w:rPr>
            <w:b/>
            <w:bCs/>
            <w:noProof/>
            <w:webHidden/>
          </w:rPr>
        </w:r>
        <w:r w:rsidR="00FC33A3" w:rsidRPr="00D32C2D">
          <w:rPr>
            <w:b/>
            <w:bCs/>
            <w:noProof/>
            <w:webHidden/>
          </w:rPr>
          <w:fldChar w:fldCharType="separate"/>
        </w:r>
        <w:r w:rsidR="00FC33A3">
          <w:rPr>
            <w:b/>
            <w:bCs/>
            <w:noProof/>
            <w:webHidden/>
          </w:rPr>
          <w:t>86</w:t>
        </w:r>
        <w:r w:rsidR="00FC33A3" w:rsidRPr="00D32C2D">
          <w:rPr>
            <w:b/>
            <w:bCs/>
            <w:noProof/>
            <w:webHidden/>
          </w:rPr>
          <w:fldChar w:fldCharType="end"/>
        </w:r>
      </w:hyperlink>
    </w:p>
    <w:p w14:paraId="79A6B7A8" w14:textId="77777777" w:rsidR="00FC33A3" w:rsidRPr="00D32C2D" w:rsidRDefault="00000000" w:rsidP="00FC33A3">
      <w:pPr>
        <w:pStyle w:val="TabelGambar"/>
        <w:tabs>
          <w:tab w:val="right" w:leader="dot" w:pos="7922"/>
        </w:tabs>
        <w:rPr>
          <w:rFonts w:eastAsiaTheme="minorEastAsia"/>
          <w:b/>
          <w:bCs/>
          <w:noProof/>
          <w:szCs w:val="22"/>
          <w:lang w:eastAsia="id-ID" w:bidi="ar-SA"/>
        </w:rPr>
      </w:pPr>
      <w:hyperlink w:anchor="_Toc170133574" w:history="1">
        <w:r w:rsidR="00FC33A3" w:rsidRPr="00D32C2D">
          <w:rPr>
            <w:rStyle w:val="Hyperlink"/>
            <w:rFonts w:ascii="Times New Roman" w:hAnsi="Times New Roman" w:cs="Times New Roman"/>
            <w:b/>
            <w:bCs/>
            <w:noProof/>
          </w:rPr>
          <w:t>Tabel 4. 8 Hasil Uji Statistik T</w:t>
        </w:r>
        <w:r w:rsidR="00FC33A3" w:rsidRPr="00D32C2D">
          <w:rPr>
            <w:b/>
            <w:bCs/>
            <w:noProof/>
            <w:webHidden/>
          </w:rPr>
          <w:tab/>
        </w:r>
        <w:r w:rsidR="00FC33A3" w:rsidRPr="00D32C2D">
          <w:rPr>
            <w:b/>
            <w:bCs/>
            <w:noProof/>
            <w:webHidden/>
          </w:rPr>
          <w:fldChar w:fldCharType="begin"/>
        </w:r>
        <w:r w:rsidR="00FC33A3" w:rsidRPr="00D32C2D">
          <w:rPr>
            <w:b/>
            <w:bCs/>
            <w:noProof/>
            <w:webHidden/>
          </w:rPr>
          <w:instrText xml:space="preserve"> PAGEREF _Toc170133574 \h </w:instrText>
        </w:r>
        <w:r w:rsidR="00FC33A3" w:rsidRPr="00D32C2D">
          <w:rPr>
            <w:b/>
            <w:bCs/>
            <w:noProof/>
            <w:webHidden/>
          </w:rPr>
        </w:r>
        <w:r w:rsidR="00FC33A3" w:rsidRPr="00D32C2D">
          <w:rPr>
            <w:b/>
            <w:bCs/>
            <w:noProof/>
            <w:webHidden/>
          </w:rPr>
          <w:fldChar w:fldCharType="separate"/>
        </w:r>
        <w:r w:rsidR="00FC33A3">
          <w:rPr>
            <w:b/>
            <w:bCs/>
            <w:noProof/>
            <w:webHidden/>
          </w:rPr>
          <w:t>87</w:t>
        </w:r>
        <w:r w:rsidR="00FC33A3" w:rsidRPr="00D32C2D">
          <w:rPr>
            <w:b/>
            <w:bCs/>
            <w:noProof/>
            <w:webHidden/>
          </w:rPr>
          <w:fldChar w:fldCharType="end"/>
        </w:r>
      </w:hyperlink>
    </w:p>
    <w:p w14:paraId="0BE09A86" w14:textId="77777777" w:rsidR="00FC33A3" w:rsidRPr="003B5C20" w:rsidRDefault="00FC33A3" w:rsidP="00FC33A3">
      <w:pPr>
        <w:pStyle w:val="TabelGambar"/>
        <w:tabs>
          <w:tab w:val="right" w:leader="dot" w:pos="7922"/>
        </w:tabs>
        <w:rPr>
          <w:rFonts w:ascii="Times New Roman" w:hAnsi="Times New Roman" w:cs="Times New Roman"/>
          <w:b/>
          <w:bCs/>
          <w:sz w:val="24"/>
          <w:szCs w:val="32"/>
          <w:lang w:val="en-US"/>
        </w:rPr>
      </w:pPr>
      <w:r w:rsidRPr="00D32C2D">
        <w:rPr>
          <w:rFonts w:ascii="Times New Roman" w:hAnsi="Times New Roman" w:cs="Times New Roman"/>
          <w:b/>
          <w:bCs/>
          <w:sz w:val="24"/>
          <w:szCs w:val="32"/>
          <w:lang w:val="en-US"/>
        </w:rPr>
        <w:fldChar w:fldCharType="end"/>
      </w:r>
    </w:p>
    <w:p w14:paraId="4294CF23" w14:textId="77777777" w:rsidR="00FC33A3" w:rsidRDefault="00FC33A3" w:rsidP="00FC33A3">
      <w:pPr>
        <w:jc w:val="center"/>
        <w:rPr>
          <w:rFonts w:ascii="Times New Roman" w:hAnsi="Times New Roman" w:cs="Times New Roman"/>
          <w:b/>
          <w:bCs/>
          <w:sz w:val="24"/>
          <w:szCs w:val="32"/>
          <w:lang w:val="en-US"/>
        </w:rPr>
      </w:pPr>
    </w:p>
    <w:p w14:paraId="61DB3DFD" w14:textId="77777777" w:rsidR="00FC33A3" w:rsidRDefault="00FC33A3" w:rsidP="00FC33A3">
      <w:pPr>
        <w:jc w:val="center"/>
        <w:rPr>
          <w:rFonts w:ascii="Times New Roman" w:hAnsi="Times New Roman" w:cs="Times New Roman"/>
          <w:b/>
          <w:bCs/>
          <w:sz w:val="24"/>
          <w:szCs w:val="32"/>
          <w:lang w:val="en-US"/>
        </w:rPr>
      </w:pPr>
    </w:p>
    <w:p w14:paraId="32E60FAB" w14:textId="77777777" w:rsidR="00FC33A3" w:rsidRDefault="00FC33A3" w:rsidP="00FC33A3">
      <w:pPr>
        <w:jc w:val="center"/>
        <w:rPr>
          <w:rFonts w:ascii="Times New Roman" w:hAnsi="Times New Roman" w:cs="Times New Roman"/>
          <w:b/>
          <w:bCs/>
          <w:sz w:val="24"/>
          <w:szCs w:val="32"/>
          <w:lang w:val="en-US"/>
        </w:rPr>
      </w:pPr>
    </w:p>
    <w:p w14:paraId="3EF3D728" w14:textId="77777777" w:rsidR="00FC33A3" w:rsidRDefault="00FC33A3" w:rsidP="00FC33A3">
      <w:pPr>
        <w:jc w:val="center"/>
        <w:rPr>
          <w:rFonts w:ascii="Times New Roman" w:hAnsi="Times New Roman" w:cs="Times New Roman"/>
          <w:b/>
          <w:bCs/>
          <w:sz w:val="24"/>
          <w:szCs w:val="32"/>
          <w:lang w:val="en-US"/>
        </w:rPr>
      </w:pPr>
    </w:p>
    <w:p w14:paraId="2B91F0AD" w14:textId="77777777" w:rsidR="00FC33A3" w:rsidRDefault="00FC33A3" w:rsidP="00FC33A3">
      <w:pPr>
        <w:jc w:val="center"/>
        <w:rPr>
          <w:rFonts w:ascii="Times New Roman" w:hAnsi="Times New Roman" w:cs="Times New Roman"/>
          <w:b/>
          <w:bCs/>
          <w:sz w:val="24"/>
          <w:szCs w:val="32"/>
          <w:lang w:val="en-US"/>
        </w:rPr>
      </w:pPr>
    </w:p>
    <w:p w14:paraId="18CAD9D8" w14:textId="77777777" w:rsidR="00FC33A3" w:rsidRDefault="00FC33A3" w:rsidP="00FC33A3">
      <w:pPr>
        <w:jc w:val="center"/>
        <w:rPr>
          <w:rFonts w:ascii="Times New Roman" w:hAnsi="Times New Roman" w:cs="Times New Roman"/>
          <w:b/>
          <w:bCs/>
          <w:sz w:val="24"/>
          <w:szCs w:val="32"/>
          <w:lang w:val="en-US"/>
        </w:rPr>
      </w:pPr>
    </w:p>
    <w:p w14:paraId="3913E167" w14:textId="77777777" w:rsidR="00FC33A3" w:rsidRDefault="00FC33A3" w:rsidP="00FC33A3">
      <w:pPr>
        <w:jc w:val="center"/>
        <w:rPr>
          <w:rFonts w:ascii="Times New Roman" w:hAnsi="Times New Roman" w:cs="Times New Roman"/>
          <w:b/>
          <w:bCs/>
          <w:sz w:val="24"/>
          <w:szCs w:val="32"/>
          <w:lang w:val="en-US"/>
        </w:rPr>
      </w:pPr>
    </w:p>
    <w:p w14:paraId="4ABAED28" w14:textId="77777777" w:rsidR="00FC33A3" w:rsidRDefault="00FC33A3" w:rsidP="00FC33A3">
      <w:pPr>
        <w:jc w:val="center"/>
        <w:rPr>
          <w:rFonts w:ascii="Times New Roman" w:hAnsi="Times New Roman" w:cs="Times New Roman"/>
          <w:b/>
          <w:bCs/>
          <w:sz w:val="24"/>
          <w:szCs w:val="32"/>
          <w:lang w:val="en-US"/>
        </w:rPr>
      </w:pPr>
    </w:p>
    <w:p w14:paraId="0028EEFA" w14:textId="77777777" w:rsidR="00FC33A3" w:rsidRDefault="00FC33A3" w:rsidP="00FC33A3">
      <w:pPr>
        <w:jc w:val="center"/>
        <w:rPr>
          <w:rFonts w:ascii="Times New Roman" w:hAnsi="Times New Roman" w:cs="Times New Roman"/>
          <w:b/>
          <w:bCs/>
          <w:sz w:val="24"/>
          <w:szCs w:val="32"/>
          <w:lang w:val="en-US"/>
        </w:rPr>
      </w:pPr>
    </w:p>
    <w:p w14:paraId="3D649F53" w14:textId="77777777" w:rsidR="00FC33A3" w:rsidRDefault="00FC33A3" w:rsidP="00FC33A3">
      <w:pPr>
        <w:jc w:val="center"/>
        <w:rPr>
          <w:rFonts w:ascii="Times New Roman" w:hAnsi="Times New Roman" w:cs="Times New Roman"/>
          <w:b/>
          <w:bCs/>
          <w:sz w:val="24"/>
          <w:szCs w:val="32"/>
          <w:lang w:val="en-US"/>
        </w:rPr>
      </w:pPr>
    </w:p>
    <w:p w14:paraId="5840F6F6" w14:textId="77777777" w:rsidR="00FC33A3" w:rsidRDefault="00FC33A3" w:rsidP="00FC33A3">
      <w:pPr>
        <w:jc w:val="center"/>
        <w:rPr>
          <w:rFonts w:ascii="Times New Roman" w:hAnsi="Times New Roman" w:cs="Times New Roman"/>
          <w:b/>
          <w:bCs/>
          <w:sz w:val="24"/>
          <w:szCs w:val="32"/>
          <w:lang w:val="en-US"/>
        </w:rPr>
      </w:pPr>
    </w:p>
    <w:p w14:paraId="4F4F325A" w14:textId="77777777" w:rsidR="00FC33A3" w:rsidRDefault="00FC33A3" w:rsidP="00FC33A3">
      <w:pPr>
        <w:rPr>
          <w:rFonts w:ascii="Times New Roman" w:hAnsi="Times New Roman" w:cs="Times New Roman"/>
          <w:b/>
          <w:bCs/>
          <w:sz w:val="24"/>
          <w:szCs w:val="32"/>
          <w:lang w:val="en-US"/>
        </w:rPr>
      </w:pPr>
    </w:p>
    <w:p w14:paraId="2C4B919F" w14:textId="77777777" w:rsidR="00FC33A3" w:rsidRDefault="00FC33A3" w:rsidP="00FC33A3">
      <w:pPr>
        <w:rPr>
          <w:rFonts w:ascii="Times New Roman" w:hAnsi="Times New Roman" w:cs="Times New Roman"/>
          <w:b/>
          <w:bCs/>
          <w:sz w:val="24"/>
          <w:szCs w:val="32"/>
          <w:lang w:val="en-US"/>
        </w:rPr>
      </w:pPr>
    </w:p>
    <w:p w14:paraId="6A1E3BF4" w14:textId="77777777" w:rsidR="00FC33A3" w:rsidRDefault="00FC33A3" w:rsidP="00FC33A3">
      <w:pPr>
        <w:rPr>
          <w:rFonts w:ascii="Times New Roman" w:hAnsi="Times New Roman" w:cs="Times New Roman"/>
          <w:b/>
          <w:bCs/>
          <w:sz w:val="24"/>
          <w:szCs w:val="32"/>
          <w:lang w:val="en-US"/>
        </w:rPr>
      </w:pPr>
    </w:p>
    <w:p w14:paraId="24EEEC83" w14:textId="77777777" w:rsidR="00FC33A3" w:rsidRDefault="00FC33A3" w:rsidP="00FC33A3">
      <w:pPr>
        <w:rPr>
          <w:rFonts w:ascii="Times New Roman" w:hAnsi="Times New Roman" w:cs="Times New Roman"/>
          <w:b/>
          <w:bCs/>
          <w:sz w:val="24"/>
          <w:szCs w:val="32"/>
          <w:lang w:val="en-US"/>
        </w:rPr>
      </w:pPr>
    </w:p>
    <w:p w14:paraId="7CF43481" w14:textId="77777777" w:rsidR="00FC33A3" w:rsidRDefault="00FC33A3" w:rsidP="00FC33A3">
      <w:pPr>
        <w:rPr>
          <w:rFonts w:ascii="Times New Roman" w:hAnsi="Times New Roman" w:cs="Times New Roman"/>
          <w:b/>
          <w:bCs/>
          <w:sz w:val="24"/>
          <w:szCs w:val="32"/>
          <w:lang w:val="en-US"/>
        </w:rPr>
      </w:pPr>
    </w:p>
    <w:p w14:paraId="3F8F2DAD" w14:textId="77777777" w:rsidR="00FC33A3" w:rsidRDefault="00FC33A3" w:rsidP="00FC33A3">
      <w:pPr>
        <w:rPr>
          <w:rFonts w:ascii="Times New Roman" w:hAnsi="Times New Roman" w:cs="Times New Roman"/>
          <w:b/>
          <w:bCs/>
          <w:sz w:val="24"/>
          <w:szCs w:val="32"/>
          <w:lang w:val="en-US"/>
        </w:rPr>
      </w:pPr>
    </w:p>
    <w:p w14:paraId="72D82694" w14:textId="77777777" w:rsidR="00FC33A3" w:rsidRDefault="00FC33A3" w:rsidP="00FC33A3">
      <w:pPr>
        <w:pStyle w:val="Judul1"/>
        <w:spacing w:line="480" w:lineRule="auto"/>
        <w:jc w:val="center"/>
        <w:rPr>
          <w:rFonts w:ascii="Times New Roman" w:hAnsi="Times New Roman" w:cs="Times New Roman"/>
          <w:b/>
          <w:bCs/>
          <w:sz w:val="24"/>
          <w:szCs w:val="32"/>
          <w:lang w:val="en-US"/>
        </w:rPr>
      </w:pPr>
      <w:bookmarkStart w:id="20" w:name="_Toc170133114"/>
      <w:r w:rsidRPr="00AB59BC">
        <w:rPr>
          <w:rFonts w:ascii="Times New Roman" w:hAnsi="Times New Roman" w:cs="Times New Roman"/>
          <w:b/>
          <w:bCs/>
          <w:color w:val="auto"/>
          <w:sz w:val="24"/>
          <w:szCs w:val="32"/>
          <w:lang w:val="en-US"/>
        </w:rPr>
        <w:lastRenderedPageBreak/>
        <w:t>DAFTAR GAMBAR</w:t>
      </w:r>
      <w:bookmarkEnd w:id="20"/>
    </w:p>
    <w:p w14:paraId="694CE8B6" w14:textId="77777777" w:rsidR="00FC33A3" w:rsidRPr="00D32C2D" w:rsidRDefault="00FC33A3" w:rsidP="00FC33A3">
      <w:pPr>
        <w:pStyle w:val="TabelGambar"/>
        <w:tabs>
          <w:tab w:val="right" w:leader="dot" w:pos="7922"/>
        </w:tabs>
        <w:rPr>
          <w:b/>
          <w:bCs/>
          <w:noProof/>
        </w:rPr>
      </w:pPr>
      <w:r w:rsidRPr="00D32C2D">
        <w:rPr>
          <w:rFonts w:ascii="Times New Roman" w:hAnsi="Times New Roman" w:cs="Times New Roman"/>
          <w:b/>
          <w:bCs/>
          <w:sz w:val="24"/>
          <w:szCs w:val="32"/>
          <w:lang w:val="en-US"/>
        </w:rPr>
        <w:fldChar w:fldCharType="begin"/>
      </w:r>
      <w:r w:rsidRPr="00D32C2D">
        <w:rPr>
          <w:rFonts w:ascii="Times New Roman" w:hAnsi="Times New Roman" w:cs="Times New Roman"/>
          <w:b/>
          <w:bCs/>
          <w:sz w:val="24"/>
          <w:szCs w:val="32"/>
          <w:lang w:val="en-US"/>
        </w:rPr>
        <w:instrText xml:space="preserve"> TOC \h \z \c "Gambar 2." </w:instrText>
      </w:r>
      <w:r w:rsidRPr="00D32C2D">
        <w:rPr>
          <w:rFonts w:ascii="Times New Roman" w:hAnsi="Times New Roman" w:cs="Times New Roman"/>
          <w:b/>
          <w:bCs/>
          <w:sz w:val="24"/>
          <w:szCs w:val="32"/>
          <w:lang w:val="en-US"/>
        </w:rPr>
        <w:fldChar w:fldCharType="separate"/>
      </w:r>
      <w:hyperlink w:anchor="_Toc169463163" w:history="1">
        <w:r w:rsidRPr="00D32C2D">
          <w:rPr>
            <w:rStyle w:val="Hyperlink"/>
            <w:rFonts w:ascii="Times New Roman" w:hAnsi="Times New Roman" w:cs="Times New Roman"/>
            <w:b/>
            <w:bCs/>
            <w:noProof/>
          </w:rPr>
          <w:t>Gambar 2. 1 Kerangka Pikir</w:t>
        </w:r>
        <w:r w:rsidRPr="00D32C2D">
          <w:rPr>
            <w:b/>
            <w:bCs/>
            <w:noProof/>
            <w:webHidden/>
          </w:rPr>
          <w:tab/>
        </w:r>
        <w:r w:rsidRPr="00D32C2D">
          <w:rPr>
            <w:b/>
            <w:bCs/>
            <w:noProof/>
            <w:webHidden/>
          </w:rPr>
          <w:fldChar w:fldCharType="begin"/>
        </w:r>
        <w:r w:rsidRPr="00D32C2D">
          <w:rPr>
            <w:b/>
            <w:bCs/>
            <w:noProof/>
            <w:webHidden/>
          </w:rPr>
          <w:instrText xml:space="preserve"> PAGEREF _Toc169463163 \h </w:instrText>
        </w:r>
        <w:r w:rsidRPr="00D32C2D">
          <w:rPr>
            <w:b/>
            <w:bCs/>
            <w:noProof/>
            <w:webHidden/>
          </w:rPr>
        </w:r>
        <w:r w:rsidRPr="00D32C2D">
          <w:rPr>
            <w:b/>
            <w:bCs/>
            <w:noProof/>
            <w:webHidden/>
          </w:rPr>
          <w:fldChar w:fldCharType="separate"/>
        </w:r>
        <w:r>
          <w:rPr>
            <w:b/>
            <w:bCs/>
            <w:noProof/>
            <w:webHidden/>
          </w:rPr>
          <w:t>38</w:t>
        </w:r>
        <w:r w:rsidRPr="00D32C2D">
          <w:rPr>
            <w:b/>
            <w:bCs/>
            <w:noProof/>
            <w:webHidden/>
          </w:rPr>
          <w:fldChar w:fldCharType="end"/>
        </w:r>
      </w:hyperlink>
      <w:r w:rsidRPr="00D32C2D">
        <w:rPr>
          <w:rFonts w:ascii="Times New Roman" w:hAnsi="Times New Roman" w:cs="Times New Roman"/>
          <w:b/>
          <w:bCs/>
          <w:sz w:val="24"/>
          <w:szCs w:val="32"/>
          <w:lang w:val="en-US"/>
        </w:rPr>
        <w:fldChar w:fldCharType="end"/>
      </w:r>
      <w:r w:rsidRPr="00D32C2D">
        <w:rPr>
          <w:rFonts w:ascii="Times New Roman" w:hAnsi="Times New Roman" w:cs="Times New Roman"/>
          <w:b/>
          <w:bCs/>
          <w:sz w:val="24"/>
          <w:szCs w:val="32"/>
          <w:lang w:val="en-US"/>
        </w:rPr>
        <w:fldChar w:fldCharType="begin"/>
      </w:r>
      <w:r w:rsidRPr="00D32C2D">
        <w:rPr>
          <w:rFonts w:ascii="Times New Roman" w:hAnsi="Times New Roman" w:cs="Times New Roman"/>
          <w:b/>
          <w:bCs/>
          <w:sz w:val="24"/>
          <w:szCs w:val="32"/>
          <w:lang w:val="en-US"/>
        </w:rPr>
        <w:instrText xml:space="preserve"> TOC \h \z \c "Gambar 4." </w:instrText>
      </w:r>
      <w:r w:rsidRPr="00D32C2D">
        <w:rPr>
          <w:rFonts w:ascii="Times New Roman" w:hAnsi="Times New Roman" w:cs="Times New Roman"/>
          <w:b/>
          <w:bCs/>
          <w:sz w:val="24"/>
          <w:szCs w:val="32"/>
          <w:lang w:val="en-US"/>
        </w:rPr>
        <w:fldChar w:fldCharType="separate"/>
      </w:r>
    </w:p>
    <w:p w14:paraId="46886C27" w14:textId="77777777" w:rsidR="00FC33A3" w:rsidRPr="00D32C2D" w:rsidRDefault="00000000" w:rsidP="00FC33A3">
      <w:pPr>
        <w:pStyle w:val="TabelGambar"/>
        <w:tabs>
          <w:tab w:val="right" w:leader="dot" w:pos="7922"/>
        </w:tabs>
        <w:rPr>
          <w:rFonts w:eastAsiaTheme="minorEastAsia"/>
          <w:b/>
          <w:bCs/>
          <w:noProof/>
          <w:szCs w:val="22"/>
          <w:lang w:eastAsia="id-ID" w:bidi="ar-SA"/>
        </w:rPr>
      </w:pPr>
      <w:hyperlink w:anchor="_Toc169463173" w:history="1">
        <w:r w:rsidR="00FC33A3" w:rsidRPr="00D32C2D">
          <w:rPr>
            <w:rStyle w:val="Hyperlink"/>
            <w:rFonts w:ascii="Times New Roman" w:hAnsi="Times New Roman" w:cs="Times New Roman"/>
            <w:b/>
            <w:bCs/>
            <w:noProof/>
          </w:rPr>
          <w:t>Gambar 4. 1 Pertumbuhan pasokan energi</w:t>
        </w:r>
        <w:r w:rsidR="00FC33A3" w:rsidRPr="00D32C2D">
          <w:rPr>
            <w:b/>
            <w:bCs/>
            <w:noProof/>
            <w:webHidden/>
          </w:rPr>
          <w:tab/>
        </w:r>
        <w:r w:rsidR="00FC33A3" w:rsidRPr="00D32C2D">
          <w:rPr>
            <w:b/>
            <w:bCs/>
            <w:noProof/>
            <w:webHidden/>
          </w:rPr>
          <w:fldChar w:fldCharType="begin"/>
        </w:r>
        <w:r w:rsidR="00FC33A3" w:rsidRPr="00D32C2D">
          <w:rPr>
            <w:b/>
            <w:bCs/>
            <w:noProof/>
            <w:webHidden/>
          </w:rPr>
          <w:instrText xml:space="preserve"> PAGEREF _Toc169463173 \h </w:instrText>
        </w:r>
        <w:r w:rsidR="00FC33A3" w:rsidRPr="00D32C2D">
          <w:rPr>
            <w:b/>
            <w:bCs/>
            <w:noProof/>
            <w:webHidden/>
          </w:rPr>
        </w:r>
        <w:r w:rsidR="00FC33A3" w:rsidRPr="00D32C2D">
          <w:rPr>
            <w:b/>
            <w:bCs/>
            <w:noProof/>
            <w:webHidden/>
          </w:rPr>
          <w:fldChar w:fldCharType="separate"/>
        </w:r>
        <w:r w:rsidR="00FC33A3">
          <w:rPr>
            <w:b/>
            <w:bCs/>
            <w:noProof/>
            <w:webHidden/>
          </w:rPr>
          <w:t>68</w:t>
        </w:r>
        <w:r w:rsidR="00FC33A3" w:rsidRPr="00D32C2D">
          <w:rPr>
            <w:b/>
            <w:bCs/>
            <w:noProof/>
            <w:webHidden/>
          </w:rPr>
          <w:fldChar w:fldCharType="end"/>
        </w:r>
      </w:hyperlink>
    </w:p>
    <w:p w14:paraId="7AA9EC6E" w14:textId="77777777" w:rsidR="00FC33A3" w:rsidRPr="00D32C2D" w:rsidRDefault="00000000" w:rsidP="00FC33A3">
      <w:pPr>
        <w:pStyle w:val="TabelGambar"/>
        <w:tabs>
          <w:tab w:val="right" w:leader="dot" w:pos="7922"/>
        </w:tabs>
        <w:rPr>
          <w:rFonts w:eastAsiaTheme="minorEastAsia"/>
          <w:b/>
          <w:bCs/>
          <w:noProof/>
          <w:szCs w:val="22"/>
          <w:lang w:eastAsia="id-ID" w:bidi="ar-SA"/>
        </w:rPr>
      </w:pPr>
      <w:hyperlink w:anchor="_Toc169463174" w:history="1">
        <w:r w:rsidR="00FC33A3" w:rsidRPr="00D32C2D">
          <w:rPr>
            <w:rStyle w:val="Hyperlink"/>
            <w:rFonts w:ascii="Times New Roman" w:hAnsi="Times New Roman" w:cs="Times New Roman"/>
            <w:b/>
            <w:bCs/>
            <w:noProof/>
          </w:rPr>
          <w:t>Gambar 4. 2 Pertumbuhan Harga IDX Energy 2022</w:t>
        </w:r>
        <w:r w:rsidR="00FC33A3" w:rsidRPr="00D32C2D">
          <w:rPr>
            <w:b/>
            <w:bCs/>
            <w:noProof/>
            <w:webHidden/>
          </w:rPr>
          <w:tab/>
        </w:r>
        <w:r w:rsidR="00FC33A3" w:rsidRPr="00D32C2D">
          <w:rPr>
            <w:b/>
            <w:bCs/>
            <w:noProof/>
            <w:webHidden/>
          </w:rPr>
          <w:fldChar w:fldCharType="begin"/>
        </w:r>
        <w:r w:rsidR="00FC33A3" w:rsidRPr="00D32C2D">
          <w:rPr>
            <w:b/>
            <w:bCs/>
            <w:noProof/>
            <w:webHidden/>
          </w:rPr>
          <w:instrText xml:space="preserve"> PAGEREF _Toc169463174 \h </w:instrText>
        </w:r>
        <w:r w:rsidR="00FC33A3" w:rsidRPr="00D32C2D">
          <w:rPr>
            <w:b/>
            <w:bCs/>
            <w:noProof/>
            <w:webHidden/>
          </w:rPr>
        </w:r>
        <w:r w:rsidR="00FC33A3" w:rsidRPr="00D32C2D">
          <w:rPr>
            <w:b/>
            <w:bCs/>
            <w:noProof/>
            <w:webHidden/>
          </w:rPr>
          <w:fldChar w:fldCharType="separate"/>
        </w:r>
        <w:r w:rsidR="00FC33A3">
          <w:rPr>
            <w:b/>
            <w:bCs/>
            <w:noProof/>
            <w:webHidden/>
          </w:rPr>
          <w:t>68</w:t>
        </w:r>
        <w:r w:rsidR="00FC33A3" w:rsidRPr="00D32C2D">
          <w:rPr>
            <w:b/>
            <w:bCs/>
            <w:noProof/>
            <w:webHidden/>
          </w:rPr>
          <w:fldChar w:fldCharType="end"/>
        </w:r>
      </w:hyperlink>
    </w:p>
    <w:p w14:paraId="63E0371D" w14:textId="77777777" w:rsidR="00FC33A3" w:rsidRPr="00D32C2D" w:rsidRDefault="00000000" w:rsidP="00FC33A3">
      <w:pPr>
        <w:pStyle w:val="TabelGambar"/>
        <w:tabs>
          <w:tab w:val="right" w:leader="dot" w:pos="7922"/>
        </w:tabs>
        <w:rPr>
          <w:rFonts w:eastAsiaTheme="minorEastAsia"/>
          <w:b/>
          <w:bCs/>
          <w:noProof/>
          <w:szCs w:val="22"/>
          <w:lang w:eastAsia="id-ID" w:bidi="ar-SA"/>
        </w:rPr>
      </w:pPr>
      <w:hyperlink w:anchor="_Toc169463175" w:history="1">
        <w:r w:rsidR="00FC33A3" w:rsidRPr="00D32C2D">
          <w:rPr>
            <w:rStyle w:val="Hyperlink"/>
            <w:rFonts w:ascii="Times New Roman" w:hAnsi="Times New Roman" w:cs="Times New Roman"/>
            <w:b/>
            <w:bCs/>
            <w:noProof/>
          </w:rPr>
          <w:t>Gambar 4. 3 Pertumbuhan Harga IDX Energy 2023</w:t>
        </w:r>
        <w:r w:rsidR="00FC33A3" w:rsidRPr="00D32C2D">
          <w:rPr>
            <w:b/>
            <w:bCs/>
            <w:noProof/>
            <w:webHidden/>
          </w:rPr>
          <w:tab/>
        </w:r>
        <w:r w:rsidR="00FC33A3" w:rsidRPr="00D32C2D">
          <w:rPr>
            <w:b/>
            <w:bCs/>
            <w:noProof/>
            <w:webHidden/>
          </w:rPr>
          <w:fldChar w:fldCharType="begin"/>
        </w:r>
        <w:r w:rsidR="00FC33A3" w:rsidRPr="00D32C2D">
          <w:rPr>
            <w:b/>
            <w:bCs/>
            <w:noProof/>
            <w:webHidden/>
          </w:rPr>
          <w:instrText xml:space="preserve"> PAGEREF _Toc169463175 \h </w:instrText>
        </w:r>
        <w:r w:rsidR="00FC33A3" w:rsidRPr="00D32C2D">
          <w:rPr>
            <w:b/>
            <w:bCs/>
            <w:noProof/>
            <w:webHidden/>
          </w:rPr>
        </w:r>
        <w:r w:rsidR="00FC33A3" w:rsidRPr="00D32C2D">
          <w:rPr>
            <w:b/>
            <w:bCs/>
            <w:noProof/>
            <w:webHidden/>
          </w:rPr>
          <w:fldChar w:fldCharType="separate"/>
        </w:r>
        <w:r w:rsidR="00FC33A3">
          <w:rPr>
            <w:b/>
            <w:bCs/>
            <w:noProof/>
            <w:webHidden/>
          </w:rPr>
          <w:t>69</w:t>
        </w:r>
        <w:r w:rsidR="00FC33A3" w:rsidRPr="00D32C2D">
          <w:rPr>
            <w:b/>
            <w:bCs/>
            <w:noProof/>
            <w:webHidden/>
          </w:rPr>
          <w:fldChar w:fldCharType="end"/>
        </w:r>
      </w:hyperlink>
    </w:p>
    <w:p w14:paraId="2BAF36D1" w14:textId="77777777" w:rsidR="00FC33A3" w:rsidRPr="00D32C2D" w:rsidRDefault="00000000" w:rsidP="00FC33A3">
      <w:pPr>
        <w:pStyle w:val="TabelGambar"/>
        <w:tabs>
          <w:tab w:val="right" w:leader="dot" w:pos="7922"/>
        </w:tabs>
        <w:rPr>
          <w:rFonts w:eastAsiaTheme="minorEastAsia"/>
          <w:b/>
          <w:bCs/>
          <w:noProof/>
          <w:szCs w:val="22"/>
          <w:lang w:eastAsia="id-ID" w:bidi="ar-SA"/>
        </w:rPr>
      </w:pPr>
      <w:hyperlink w:anchor="_Toc169463176" w:history="1">
        <w:r w:rsidR="00FC33A3" w:rsidRPr="00D32C2D">
          <w:rPr>
            <w:rStyle w:val="Hyperlink"/>
            <w:rFonts w:ascii="Times New Roman" w:hAnsi="Times New Roman" w:cs="Times New Roman"/>
            <w:b/>
            <w:bCs/>
            <w:noProof/>
          </w:rPr>
          <w:t>Gambar 4. 4 Uji Normalitas Grafik P-Plot</w:t>
        </w:r>
        <w:r w:rsidR="00FC33A3" w:rsidRPr="00D32C2D">
          <w:rPr>
            <w:b/>
            <w:bCs/>
            <w:noProof/>
            <w:webHidden/>
          </w:rPr>
          <w:tab/>
        </w:r>
        <w:r w:rsidR="00FC33A3" w:rsidRPr="00D32C2D">
          <w:rPr>
            <w:b/>
            <w:bCs/>
            <w:noProof/>
            <w:webHidden/>
          </w:rPr>
          <w:fldChar w:fldCharType="begin"/>
        </w:r>
        <w:r w:rsidR="00FC33A3" w:rsidRPr="00D32C2D">
          <w:rPr>
            <w:b/>
            <w:bCs/>
            <w:noProof/>
            <w:webHidden/>
          </w:rPr>
          <w:instrText xml:space="preserve"> PAGEREF _Toc169463176 \h </w:instrText>
        </w:r>
        <w:r w:rsidR="00FC33A3" w:rsidRPr="00D32C2D">
          <w:rPr>
            <w:b/>
            <w:bCs/>
            <w:noProof/>
            <w:webHidden/>
          </w:rPr>
        </w:r>
        <w:r w:rsidR="00FC33A3" w:rsidRPr="00D32C2D">
          <w:rPr>
            <w:b/>
            <w:bCs/>
            <w:noProof/>
            <w:webHidden/>
          </w:rPr>
          <w:fldChar w:fldCharType="separate"/>
        </w:r>
        <w:r w:rsidR="00FC33A3">
          <w:rPr>
            <w:b/>
            <w:bCs/>
            <w:noProof/>
            <w:webHidden/>
          </w:rPr>
          <w:t>77</w:t>
        </w:r>
        <w:r w:rsidR="00FC33A3" w:rsidRPr="00D32C2D">
          <w:rPr>
            <w:b/>
            <w:bCs/>
            <w:noProof/>
            <w:webHidden/>
          </w:rPr>
          <w:fldChar w:fldCharType="end"/>
        </w:r>
      </w:hyperlink>
    </w:p>
    <w:p w14:paraId="7BD6BD40" w14:textId="77777777" w:rsidR="00FC33A3" w:rsidRPr="00D32C2D" w:rsidRDefault="00000000" w:rsidP="00FC33A3">
      <w:pPr>
        <w:pStyle w:val="TabelGambar"/>
        <w:tabs>
          <w:tab w:val="right" w:leader="dot" w:pos="7922"/>
        </w:tabs>
        <w:rPr>
          <w:rFonts w:eastAsiaTheme="minorEastAsia"/>
          <w:b/>
          <w:bCs/>
          <w:noProof/>
          <w:szCs w:val="22"/>
          <w:lang w:eastAsia="id-ID" w:bidi="ar-SA"/>
        </w:rPr>
      </w:pPr>
      <w:hyperlink w:anchor="_Toc169463177" w:history="1">
        <w:r w:rsidR="00FC33A3" w:rsidRPr="00D32C2D">
          <w:rPr>
            <w:rStyle w:val="Hyperlink"/>
            <w:rFonts w:ascii="Times New Roman" w:hAnsi="Times New Roman" w:cs="Times New Roman"/>
            <w:b/>
            <w:bCs/>
            <w:noProof/>
          </w:rPr>
          <w:t>Gambar 4. 5 Hasil Uji Heteroskedastisitas</w:t>
        </w:r>
        <w:r w:rsidR="00FC33A3" w:rsidRPr="00D32C2D">
          <w:rPr>
            <w:b/>
            <w:bCs/>
            <w:noProof/>
            <w:webHidden/>
          </w:rPr>
          <w:tab/>
        </w:r>
        <w:r w:rsidR="00FC33A3" w:rsidRPr="00D32C2D">
          <w:rPr>
            <w:b/>
            <w:bCs/>
            <w:noProof/>
            <w:webHidden/>
          </w:rPr>
          <w:fldChar w:fldCharType="begin"/>
        </w:r>
        <w:r w:rsidR="00FC33A3" w:rsidRPr="00D32C2D">
          <w:rPr>
            <w:b/>
            <w:bCs/>
            <w:noProof/>
            <w:webHidden/>
          </w:rPr>
          <w:instrText xml:space="preserve"> PAGEREF _Toc169463177 \h </w:instrText>
        </w:r>
        <w:r w:rsidR="00FC33A3" w:rsidRPr="00D32C2D">
          <w:rPr>
            <w:b/>
            <w:bCs/>
            <w:noProof/>
            <w:webHidden/>
          </w:rPr>
        </w:r>
        <w:r w:rsidR="00FC33A3" w:rsidRPr="00D32C2D">
          <w:rPr>
            <w:b/>
            <w:bCs/>
            <w:noProof/>
            <w:webHidden/>
          </w:rPr>
          <w:fldChar w:fldCharType="separate"/>
        </w:r>
        <w:r w:rsidR="00FC33A3">
          <w:rPr>
            <w:b/>
            <w:bCs/>
            <w:noProof/>
            <w:webHidden/>
          </w:rPr>
          <w:t>80</w:t>
        </w:r>
        <w:r w:rsidR="00FC33A3" w:rsidRPr="00D32C2D">
          <w:rPr>
            <w:b/>
            <w:bCs/>
            <w:noProof/>
            <w:webHidden/>
          </w:rPr>
          <w:fldChar w:fldCharType="end"/>
        </w:r>
      </w:hyperlink>
    </w:p>
    <w:p w14:paraId="78272B78" w14:textId="77777777" w:rsidR="00FC33A3" w:rsidRDefault="00FC33A3" w:rsidP="00FC33A3">
      <w:pPr>
        <w:jc w:val="center"/>
        <w:rPr>
          <w:rFonts w:ascii="Times New Roman" w:hAnsi="Times New Roman" w:cs="Times New Roman"/>
          <w:b/>
          <w:bCs/>
          <w:sz w:val="24"/>
          <w:szCs w:val="32"/>
          <w:lang w:val="en-US"/>
        </w:rPr>
      </w:pPr>
      <w:r w:rsidRPr="00D32C2D">
        <w:rPr>
          <w:rFonts w:ascii="Times New Roman" w:hAnsi="Times New Roman" w:cs="Times New Roman"/>
          <w:b/>
          <w:bCs/>
          <w:sz w:val="24"/>
          <w:szCs w:val="32"/>
          <w:lang w:val="en-US"/>
        </w:rPr>
        <w:fldChar w:fldCharType="end"/>
      </w:r>
    </w:p>
    <w:p w14:paraId="11BB981A" w14:textId="77777777" w:rsidR="00FC33A3" w:rsidRDefault="00FC33A3" w:rsidP="00FC33A3">
      <w:pPr>
        <w:jc w:val="center"/>
        <w:rPr>
          <w:rFonts w:ascii="Times New Roman" w:hAnsi="Times New Roman" w:cs="Times New Roman"/>
          <w:b/>
          <w:bCs/>
          <w:sz w:val="24"/>
          <w:szCs w:val="32"/>
          <w:lang w:val="en-US"/>
        </w:rPr>
      </w:pPr>
    </w:p>
    <w:p w14:paraId="64C6DA83" w14:textId="77777777" w:rsidR="00FC33A3" w:rsidRDefault="00FC33A3" w:rsidP="00FC33A3">
      <w:pPr>
        <w:jc w:val="center"/>
        <w:rPr>
          <w:rFonts w:ascii="Times New Roman" w:hAnsi="Times New Roman" w:cs="Times New Roman"/>
          <w:b/>
          <w:bCs/>
          <w:sz w:val="24"/>
          <w:szCs w:val="32"/>
          <w:lang w:val="en-US"/>
        </w:rPr>
      </w:pPr>
    </w:p>
    <w:p w14:paraId="3BB9AEDA" w14:textId="77777777" w:rsidR="00FC33A3" w:rsidRDefault="00FC33A3" w:rsidP="00FC33A3">
      <w:pPr>
        <w:jc w:val="center"/>
        <w:rPr>
          <w:rFonts w:ascii="Times New Roman" w:hAnsi="Times New Roman" w:cs="Times New Roman"/>
          <w:b/>
          <w:bCs/>
          <w:sz w:val="24"/>
          <w:szCs w:val="32"/>
          <w:lang w:val="en-US"/>
        </w:rPr>
      </w:pPr>
    </w:p>
    <w:p w14:paraId="5D75C42D" w14:textId="77777777" w:rsidR="00FC33A3" w:rsidRDefault="00FC33A3" w:rsidP="00FC33A3">
      <w:pPr>
        <w:jc w:val="center"/>
        <w:rPr>
          <w:rFonts w:ascii="Times New Roman" w:hAnsi="Times New Roman" w:cs="Times New Roman"/>
          <w:b/>
          <w:bCs/>
          <w:sz w:val="24"/>
          <w:szCs w:val="32"/>
          <w:lang w:val="en-US"/>
        </w:rPr>
      </w:pPr>
    </w:p>
    <w:p w14:paraId="09F3CA2B" w14:textId="77777777" w:rsidR="00FC33A3" w:rsidRDefault="00FC33A3" w:rsidP="00FC33A3">
      <w:pPr>
        <w:jc w:val="center"/>
        <w:rPr>
          <w:rFonts w:ascii="Times New Roman" w:hAnsi="Times New Roman" w:cs="Times New Roman"/>
          <w:b/>
          <w:bCs/>
          <w:sz w:val="24"/>
          <w:szCs w:val="32"/>
          <w:lang w:val="en-US"/>
        </w:rPr>
      </w:pPr>
    </w:p>
    <w:p w14:paraId="689F8299" w14:textId="77777777" w:rsidR="00FC33A3" w:rsidRDefault="00FC33A3" w:rsidP="00FC33A3">
      <w:pPr>
        <w:jc w:val="center"/>
        <w:rPr>
          <w:rFonts w:ascii="Times New Roman" w:hAnsi="Times New Roman" w:cs="Times New Roman"/>
          <w:b/>
          <w:bCs/>
          <w:sz w:val="24"/>
          <w:szCs w:val="32"/>
          <w:lang w:val="en-US"/>
        </w:rPr>
      </w:pPr>
    </w:p>
    <w:p w14:paraId="4A622383" w14:textId="77777777" w:rsidR="00FC33A3" w:rsidRDefault="00FC33A3" w:rsidP="00FC33A3">
      <w:pPr>
        <w:jc w:val="center"/>
        <w:rPr>
          <w:rFonts w:ascii="Times New Roman" w:hAnsi="Times New Roman" w:cs="Times New Roman"/>
          <w:b/>
          <w:bCs/>
          <w:sz w:val="24"/>
          <w:szCs w:val="32"/>
          <w:lang w:val="en-US"/>
        </w:rPr>
      </w:pPr>
    </w:p>
    <w:p w14:paraId="31F94310" w14:textId="77777777" w:rsidR="00FC33A3" w:rsidRDefault="00FC33A3" w:rsidP="00FC33A3">
      <w:pPr>
        <w:jc w:val="center"/>
        <w:rPr>
          <w:rFonts w:ascii="Times New Roman" w:hAnsi="Times New Roman" w:cs="Times New Roman"/>
          <w:b/>
          <w:bCs/>
          <w:sz w:val="24"/>
          <w:szCs w:val="32"/>
          <w:lang w:val="en-US"/>
        </w:rPr>
      </w:pPr>
    </w:p>
    <w:p w14:paraId="428E9AEC" w14:textId="77777777" w:rsidR="00FC33A3" w:rsidRDefault="00FC33A3" w:rsidP="00FC33A3">
      <w:pPr>
        <w:jc w:val="center"/>
        <w:rPr>
          <w:rFonts w:ascii="Times New Roman" w:hAnsi="Times New Roman" w:cs="Times New Roman"/>
          <w:b/>
          <w:bCs/>
          <w:sz w:val="24"/>
          <w:szCs w:val="32"/>
          <w:lang w:val="en-US"/>
        </w:rPr>
      </w:pPr>
    </w:p>
    <w:p w14:paraId="73DA2EF7" w14:textId="77777777" w:rsidR="00FC33A3" w:rsidRDefault="00FC33A3" w:rsidP="00FC33A3">
      <w:pPr>
        <w:jc w:val="center"/>
        <w:rPr>
          <w:rFonts w:ascii="Times New Roman" w:hAnsi="Times New Roman" w:cs="Times New Roman"/>
          <w:b/>
          <w:bCs/>
          <w:sz w:val="24"/>
          <w:szCs w:val="32"/>
          <w:lang w:val="en-US"/>
        </w:rPr>
      </w:pPr>
    </w:p>
    <w:p w14:paraId="1448B4C4" w14:textId="77777777" w:rsidR="00FC33A3" w:rsidRDefault="00FC33A3" w:rsidP="00FC33A3">
      <w:pPr>
        <w:jc w:val="center"/>
        <w:rPr>
          <w:rFonts w:ascii="Times New Roman" w:hAnsi="Times New Roman" w:cs="Times New Roman"/>
          <w:b/>
          <w:bCs/>
          <w:sz w:val="24"/>
          <w:szCs w:val="32"/>
          <w:lang w:val="en-US"/>
        </w:rPr>
      </w:pPr>
    </w:p>
    <w:p w14:paraId="444B8092" w14:textId="77777777" w:rsidR="00FC33A3" w:rsidRDefault="00FC33A3" w:rsidP="00FC33A3">
      <w:pPr>
        <w:jc w:val="center"/>
        <w:rPr>
          <w:rFonts w:ascii="Times New Roman" w:hAnsi="Times New Roman" w:cs="Times New Roman"/>
          <w:b/>
          <w:bCs/>
          <w:sz w:val="24"/>
          <w:szCs w:val="32"/>
          <w:lang w:val="en-US"/>
        </w:rPr>
      </w:pPr>
    </w:p>
    <w:p w14:paraId="1F9031D0" w14:textId="77777777" w:rsidR="00FC33A3" w:rsidRDefault="00FC33A3" w:rsidP="00FC33A3">
      <w:pPr>
        <w:jc w:val="center"/>
        <w:rPr>
          <w:rFonts w:ascii="Times New Roman" w:hAnsi="Times New Roman" w:cs="Times New Roman"/>
          <w:b/>
          <w:bCs/>
          <w:sz w:val="24"/>
          <w:szCs w:val="32"/>
          <w:lang w:val="en-US"/>
        </w:rPr>
      </w:pPr>
    </w:p>
    <w:p w14:paraId="79D3CB0E" w14:textId="77777777" w:rsidR="00FC33A3" w:rsidRDefault="00FC33A3" w:rsidP="00FC33A3">
      <w:pPr>
        <w:jc w:val="center"/>
        <w:rPr>
          <w:rFonts w:ascii="Times New Roman" w:hAnsi="Times New Roman" w:cs="Times New Roman"/>
          <w:b/>
          <w:bCs/>
          <w:sz w:val="24"/>
          <w:szCs w:val="32"/>
          <w:lang w:val="en-US"/>
        </w:rPr>
      </w:pPr>
    </w:p>
    <w:p w14:paraId="4D21D7C3" w14:textId="77777777" w:rsidR="00FC33A3" w:rsidRDefault="00FC33A3" w:rsidP="00FC33A3">
      <w:pPr>
        <w:jc w:val="center"/>
        <w:rPr>
          <w:rFonts w:ascii="Times New Roman" w:hAnsi="Times New Roman" w:cs="Times New Roman"/>
          <w:b/>
          <w:bCs/>
          <w:sz w:val="24"/>
          <w:szCs w:val="32"/>
          <w:lang w:val="en-US"/>
        </w:rPr>
      </w:pPr>
    </w:p>
    <w:p w14:paraId="265F4176" w14:textId="77777777" w:rsidR="00FC33A3" w:rsidRDefault="00FC33A3" w:rsidP="00FC33A3">
      <w:pPr>
        <w:jc w:val="center"/>
        <w:rPr>
          <w:rFonts w:ascii="Times New Roman" w:hAnsi="Times New Roman" w:cs="Times New Roman"/>
          <w:b/>
          <w:bCs/>
          <w:sz w:val="24"/>
          <w:szCs w:val="32"/>
          <w:lang w:val="en-US"/>
        </w:rPr>
      </w:pPr>
    </w:p>
    <w:p w14:paraId="2F5F1BBE" w14:textId="77777777" w:rsidR="00FC33A3" w:rsidRDefault="00FC33A3" w:rsidP="00FC33A3">
      <w:pPr>
        <w:jc w:val="center"/>
        <w:rPr>
          <w:rFonts w:ascii="Times New Roman" w:hAnsi="Times New Roman" w:cs="Times New Roman"/>
          <w:b/>
          <w:bCs/>
          <w:sz w:val="24"/>
          <w:szCs w:val="32"/>
          <w:lang w:val="en-US"/>
        </w:rPr>
      </w:pPr>
    </w:p>
    <w:p w14:paraId="6EB813A0" w14:textId="77777777" w:rsidR="00FC33A3" w:rsidRDefault="00FC33A3" w:rsidP="00FC33A3">
      <w:pPr>
        <w:jc w:val="center"/>
        <w:rPr>
          <w:rFonts w:ascii="Times New Roman" w:hAnsi="Times New Roman" w:cs="Times New Roman"/>
          <w:b/>
          <w:bCs/>
          <w:sz w:val="24"/>
          <w:szCs w:val="32"/>
          <w:lang w:val="en-US"/>
        </w:rPr>
      </w:pPr>
    </w:p>
    <w:p w14:paraId="26D5C588" w14:textId="77777777" w:rsidR="00FC33A3" w:rsidRDefault="00FC33A3" w:rsidP="00FC33A3">
      <w:pPr>
        <w:jc w:val="center"/>
        <w:rPr>
          <w:rFonts w:ascii="Times New Roman" w:hAnsi="Times New Roman" w:cs="Times New Roman"/>
          <w:b/>
          <w:bCs/>
          <w:sz w:val="24"/>
          <w:szCs w:val="32"/>
          <w:lang w:val="en-US"/>
        </w:rPr>
      </w:pPr>
    </w:p>
    <w:p w14:paraId="7207B52A" w14:textId="77777777" w:rsidR="00FC33A3" w:rsidRDefault="00FC33A3" w:rsidP="00FC33A3">
      <w:pPr>
        <w:jc w:val="center"/>
        <w:rPr>
          <w:rFonts w:ascii="Times New Roman" w:hAnsi="Times New Roman" w:cs="Times New Roman"/>
          <w:b/>
          <w:bCs/>
          <w:sz w:val="24"/>
          <w:szCs w:val="32"/>
          <w:lang w:val="en-US"/>
        </w:rPr>
      </w:pPr>
    </w:p>
    <w:p w14:paraId="2CBE0664" w14:textId="77777777" w:rsidR="00FC33A3" w:rsidRDefault="00FC33A3" w:rsidP="00FC33A3">
      <w:pPr>
        <w:jc w:val="center"/>
        <w:rPr>
          <w:rFonts w:ascii="Times New Roman" w:hAnsi="Times New Roman" w:cs="Times New Roman"/>
          <w:b/>
          <w:bCs/>
          <w:sz w:val="24"/>
          <w:szCs w:val="32"/>
          <w:lang w:val="en-US"/>
        </w:rPr>
      </w:pPr>
    </w:p>
    <w:p w14:paraId="1108072B" w14:textId="77777777" w:rsidR="00FC33A3" w:rsidRDefault="00FC33A3" w:rsidP="00FC33A3">
      <w:pPr>
        <w:jc w:val="center"/>
        <w:rPr>
          <w:rFonts w:ascii="Times New Roman" w:hAnsi="Times New Roman" w:cs="Times New Roman"/>
          <w:b/>
          <w:bCs/>
          <w:sz w:val="24"/>
          <w:szCs w:val="32"/>
          <w:lang w:val="en-US"/>
        </w:rPr>
      </w:pPr>
    </w:p>
    <w:p w14:paraId="7C07B21E" w14:textId="77777777" w:rsidR="00FC33A3" w:rsidRPr="00796F18" w:rsidRDefault="00FC33A3" w:rsidP="00FC33A3">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32"/>
          <w:lang w:val="en-US"/>
        </w:rPr>
        <w:lastRenderedPageBreak/>
        <w:t>LAMPIRAN</w:t>
      </w:r>
    </w:p>
    <w:p w14:paraId="4E491D43" w14:textId="77777777" w:rsidR="00FC33A3" w:rsidRPr="00D32C2D" w:rsidRDefault="00FC33A3" w:rsidP="00FC33A3">
      <w:pPr>
        <w:pStyle w:val="TabelGambar"/>
        <w:tabs>
          <w:tab w:val="right" w:leader="dot" w:pos="7922"/>
        </w:tabs>
        <w:rPr>
          <w:rFonts w:ascii="Times New Roman" w:eastAsiaTheme="minorEastAsia" w:hAnsi="Times New Roman" w:cs="Times New Roman"/>
          <w:b/>
          <w:bCs/>
          <w:noProof/>
          <w:szCs w:val="22"/>
          <w:lang w:eastAsia="id-ID" w:bidi="ar-SA"/>
        </w:rPr>
      </w:pPr>
      <w:r w:rsidRPr="00D32C2D">
        <w:rPr>
          <w:rFonts w:ascii="Times New Roman" w:hAnsi="Times New Roman" w:cs="Times New Roman"/>
          <w:sz w:val="24"/>
          <w:szCs w:val="24"/>
          <w:lang w:val="en-US"/>
        </w:rPr>
        <w:fldChar w:fldCharType="begin"/>
      </w:r>
      <w:r w:rsidRPr="00D32C2D">
        <w:rPr>
          <w:rFonts w:ascii="Times New Roman" w:hAnsi="Times New Roman" w:cs="Times New Roman"/>
          <w:sz w:val="24"/>
          <w:szCs w:val="24"/>
          <w:lang w:val="en-US"/>
        </w:rPr>
        <w:instrText xml:space="preserve"> TOC \h \z \c "Lampiran 1." </w:instrText>
      </w:r>
      <w:r w:rsidRPr="00D32C2D">
        <w:rPr>
          <w:rFonts w:ascii="Times New Roman" w:hAnsi="Times New Roman" w:cs="Times New Roman"/>
          <w:sz w:val="24"/>
          <w:szCs w:val="24"/>
          <w:lang w:val="en-US"/>
        </w:rPr>
        <w:fldChar w:fldCharType="separate"/>
      </w:r>
      <w:hyperlink w:anchor="_Toc169463836" w:history="1">
        <w:r w:rsidRPr="00D32C2D">
          <w:rPr>
            <w:rStyle w:val="Hyperlink"/>
            <w:rFonts w:ascii="Times New Roman" w:hAnsi="Times New Roman" w:cs="Times New Roman"/>
            <w:b/>
            <w:bCs/>
            <w:noProof/>
            <w:szCs w:val="22"/>
          </w:rPr>
          <w:t>Lampiran 1. 1 Sampel Perusahaan Sektor energi</w:t>
        </w:r>
        <w:r w:rsidRPr="00D32C2D">
          <w:rPr>
            <w:rFonts w:ascii="Times New Roman" w:hAnsi="Times New Roman" w:cs="Times New Roman"/>
            <w:b/>
            <w:bCs/>
            <w:noProof/>
            <w:webHidden/>
            <w:szCs w:val="22"/>
          </w:rPr>
          <w:tab/>
        </w:r>
        <w:r w:rsidRPr="00D32C2D">
          <w:rPr>
            <w:rFonts w:ascii="Times New Roman" w:hAnsi="Times New Roman" w:cs="Times New Roman"/>
            <w:b/>
            <w:bCs/>
            <w:noProof/>
            <w:webHidden/>
            <w:szCs w:val="22"/>
          </w:rPr>
          <w:fldChar w:fldCharType="begin"/>
        </w:r>
        <w:r w:rsidRPr="00D32C2D">
          <w:rPr>
            <w:rFonts w:ascii="Times New Roman" w:hAnsi="Times New Roman" w:cs="Times New Roman"/>
            <w:b/>
            <w:bCs/>
            <w:noProof/>
            <w:webHidden/>
            <w:szCs w:val="22"/>
          </w:rPr>
          <w:instrText xml:space="preserve"> PAGEREF _Toc169463836 \h </w:instrText>
        </w:r>
        <w:r w:rsidRPr="00D32C2D">
          <w:rPr>
            <w:rFonts w:ascii="Times New Roman" w:hAnsi="Times New Roman" w:cs="Times New Roman"/>
            <w:b/>
            <w:bCs/>
            <w:noProof/>
            <w:webHidden/>
            <w:szCs w:val="22"/>
          </w:rPr>
        </w:r>
        <w:r w:rsidRPr="00D32C2D">
          <w:rPr>
            <w:rFonts w:ascii="Times New Roman" w:hAnsi="Times New Roman" w:cs="Times New Roman"/>
            <w:b/>
            <w:bCs/>
            <w:noProof/>
            <w:webHidden/>
            <w:szCs w:val="22"/>
          </w:rPr>
          <w:fldChar w:fldCharType="separate"/>
        </w:r>
        <w:r>
          <w:rPr>
            <w:rFonts w:ascii="Times New Roman" w:hAnsi="Times New Roman" w:cs="Times New Roman"/>
            <w:b/>
            <w:bCs/>
            <w:noProof/>
            <w:webHidden/>
            <w:szCs w:val="22"/>
          </w:rPr>
          <w:t>111</w:t>
        </w:r>
        <w:r w:rsidRPr="00D32C2D">
          <w:rPr>
            <w:rFonts w:ascii="Times New Roman" w:hAnsi="Times New Roman" w:cs="Times New Roman"/>
            <w:b/>
            <w:bCs/>
            <w:noProof/>
            <w:webHidden/>
            <w:szCs w:val="22"/>
          </w:rPr>
          <w:fldChar w:fldCharType="end"/>
        </w:r>
      </w:hyperlink>
    </w:p>
    <w:p w14:paraId="65F470A0" w14:textId="77777777" w:rsidR="00FC33A3" w:rsidRPr="00D32C2D" w:rsidRDefault="00000000" w:rsidP="00FC33A3">
      <w:pPr>
        <w:pStyle w:val="TabelGambar"/>
        <w:tabs>
          <w:tab w:val="right" w:leader="dot" w:pos="7922"/>
        </w:tabs>
        <w:rPr>
          <w:rFonts w:ascii="Times New Roman" w:eastAsiaTheme="minorEastAsia" w:hAnsi="Times New Roman" w:cs="Times New Roman"/>
          <w:b/>
          <w:bCs/>
          <w:noProof/>
          <w:szCs w:val="22"/>
          <w:lang w:eastAsia="id-ID" w:bidi="ar-SA"/>
        </w:rPr>
      </w:pPr>
      <w:hyperlink w:anchor="_Toc169463837" w:history="1">
        <w:r w:rsidR="00FC33A3" w:rsidRPr="00D32C2D">
          <w:rPr>
            <w:rStyle w:val="Hyperlink"/>
            <w:rFonts w:ascii="Times New Roman" w:hAnsi="Times New Roman" w:cs="Times New Roman"/>
            <w:b/>
            <w:bCs/>
            <w:noProof/>
            <w:szCs w:val="22"/>
          </w:rPr>
          <w:t>Lampiran 1. 2 Tabulasi data ROA</w:t>
        </w:r>
        <w:r w:rsidR="00FC33A3" w:rsidRPr="00D32C2D">
          <w:rPr>
            <w:rFonts w:ascii="Times New Roman" w:hAnsi="Times New Roman" w:cs="Times New Roman"/>
            <w:b/>
            <w:bCs/>
            <w:noProof/>
            <w:webHidden/>
            <w:szCs w:val="22"/>
          </w:rPr>
          <w:tab/>
        </w:r>
        <w:r w:rsidR="00FC33A3" w:rsidRPr="00D32C2D">
          <w:rPr>
            <w:rFonts w:ascii="Times New Roman" w:hAnsi="Times New Roman" w:cs="Times New Roman"/>
            <w:b/>
            <w:bCs/>
            <w:noProof/>
            <w:webHidden/>
            <w:szCs w:val="22"/>
          </w:rPr>
          <w:fldChar w:fldCharType="begin"/>
        </w:r>
        <w:r w:rsidR="00FC33A3" w:rsidRPr="00D32C2D">
          <w:rPr>
            <w:rFonts w:ascii="Times New Roman" w:hAnsi="Times New Roman" w:cs="Times New Roman"/>
            <w:b/>
            <w:bCs/>
            <w:noProof/>
            <w:webHidden/>
            <w:szCs w:val="22"/>
          </w:rPr>
          <w:instrText xml:space="preserve"> PAGEREF _Toc169463837 \h </w:instrText>
        </w:r>
        <w:r w:rsidR="00FC33A3" w:rsidRPr="00D32C2D">
          <w:rPr>
            <w:rFonts w:ascii="Times New Roman" w:hAnsi="Times New Roman" w:cs="Times New Roman"/>
            <w:b/>
            <w:bCs/>
            <w:noProof/>
            <w:webHidden/>
            <w:szCs w:val="22"/>
          </w:rPr>
        </w:r>
        <w:r w:rsidR="00FC33A3" w:rsidRPr="00D32C2D">
          <w:rPr>
            <w:rFonts w:ascii="Times New Roman" w:hAnsi="Times New Roman" w:cs="Times New Roman"/>
            <w:b/>
            <w:bCs/>
            <w:noProof/>
            <w:webHidden/>
            <w:szCs w:val="22"/>
          </w:rPr>
          <w:fldChar w:fldCharType="separate"/>
        </w:r>
        <w:r w:rsidR="00FC33A3">
          <w:rPr>
            <w:rFonts w:ascii="Times New Roman" w:hAnsi="Times New Roman" w:cs="Times New Roman"/>
            <w:b/>
            <w:bCs/>
            <w:noProof/>
            <w:webHidden/>
            <w:szCs w:val="22"/>
          </w:rPr>
          <w:t>112</w:t>
        </w:r>
        <w:r w:rsidR="00FC33A3" w:rsidRPr="00D32C2D">
          <w:rPr>
            <w:rFonts w:ascii="Times New Roman" w:hAnsi="Times New Roman" w:cs="Times New Roman"/>
            <w:b/>
            <w:bCs/>
            <w:noProof/>
            <w:webHidden/>
            <w:szCs w:val="22"/>
          </w:rPr>
          <w:fldChar w:fldCharType="end"/>
        </w:r>
      </w:hyperlink>
    </w:p>
    <w:p w14:paraId="6D91896E" w14:textId="77777777" w:rsidR="00FC33A3" w:rsidRPr="00D32C2D" w:rsidRDefault="00000000" w:rsidP="00FC33A3">
      <w:pPr>
        <w:pStyle w:val="TabelGambar"/>
        <w:tabs>
          <w:tab w:val="right" w:leader="dot" w:pos="7922"/>
        </w:tabs>
        <w:rPr>
          <w:rFonts w:ascii="Times New Roman" w:eastAsiaTheme="minorEastAsia" w:hAnsi="Times New Roman" w:cs="Times New Roman"/>
          <w:b/>
          <w:bCs/>
          <w:noProof/>
          <w:szCs w:val="22"/>
          <w:lang w:eastAsia="id-ID" w:bidi="ar-SA"/>
        </w:rPr>
      </w:pPr>
      <w:hyperlink w:anchor="_Toc169463838" w:history="1">
        <w:r w:rsidR="00FC33A3" w:rsidRPr="00D32C2D">
          <w:rPr>
            <w:rStyle w:val="Hyperlink"/>
            <w:rFonts w:ascii="Times New Roman" w:hAnsi="Times New Roman" w:cs="Times New Roman"/>
            <w:b/>
            <w:bCs/>
            <w:noProof/>
            <w:szCs w:val="22"/>
          </w:rPr>
          <w:t>Lampiran 1. 3 Perusahaan dengan kategori PROPER</w:t>
        </w:r>
        <w:r w:rsidR="00FC33A3" w:rsidRPr="00D32C2D">
          <w:rPr>
            <w:rFonts w:ascii="Times New Roman" w:hAnsi="Times New Roman" w:cs="Times New Roman"/>
            <w:b/>
            <w:bCs/>
            <w:noProof/>
            <w:webHidden/>
            <w:szCs w:val="22"/>
          </w:rPr>
          <w:tab/>
        </w:r>
        <w:r w:rsidR="00FC33A3" w:rsidRPr="00D32C2D">
          <w:rPr>
            <w:rFonts w:ascii="Times New Roman" w:hAnsi="Times New Roman" w:cs="Times New Roman"/>
            <w:b/>
            <w:bCs/>
            <w:noProof/>
            <w:webHidden/>
            <w:szCs w:val="22"/>
          </w:rPr>
          <w:fldChar w:fldCharType="begin"/>
        </w:r>
        <w:r w:rsidR="00FC33A3" w:rsidRPr="00D32C2D">
          <w:rPr>
            <w:rFonts w:ascii="Times New Roman" w:hAnsi="Times New Roman" w:cs="Times New Roman"/>
            <w:b/>
            <w:bCs/>
            <w:noProof/>
            <w:webHidden/>
            <w:szCs w:val="22"/>
          </w:rPr>
          <w:instrText xml:space="preserve"> PAGEREF _Toc169463838 \h </w:instrText>
        </w:r>
        <w:r w:rsidR="00FC33A3" w:rsidRPr="00D32C2D">
          <w:rPr>
            <w:rFonts w:ascii="Times New Roman" w:hAnsi="Times New Roman" w:cs="Times New Roman"/>
            <w:b/>
            <w:bCs/>
            <w:noProof/>
            <w:webHidden/>
            <w:szCs w:val="22"/>
          </w:rPr>
        </w:r>
        <w:r w:rsidR="00FC33A3" w:rsidRPr="00D32C2D">
          <w:rPr>
            <w:rFonts w:ascii="Times New Roman" w:hAnsi="Times New Roman" w:cs="Times New Roman"/>
            <w:b/>
            <w:bCs/>
            <w:noProof/>
            <w:webHidden/>
            <w:szCs w:val="22"/>
          </w:rPr>
          <w:fldChar w:fldCharType="separate"/>
        </w:r>
        <w:r w:rsidR="00FC33A3">
          <w:rPr>
            <w:rFonts w:ascii="Times New Roman" w:hAnsi="Times New Roman" w:cs="Times New Roman"/>
            <w:b/>
            <w:bCs/>
            <w:noProof/>
            <w:webHidden/>
            <w:szCs w:val="22"/>
          </w:rPr>
          <w:t>115</w:t>
        </w:r>
        <w:r w:rsidR="00FC33A3" w:rsidRPr="00D32C2D">
          <w:rPr>
            <w:rFonts w:ascii="Times New Roman" w:hAnsi="Times New Roman" w:cs="Times New Roman"/>
            <w:b/>
            <w:bCs/>
            <w:noProof/>
            <w:webHidden/>
            <w:szCs w:val="22"/>
          </w:rPr>
          <w:fldChar w:fldCharType="end"/>
        </w:r>
      </w:hyperlink>
    </w:p>
    <w:p w14:paraId="035242F7" w14:textId="77777777" w:rsidR="00FC33A3" w:rsidRPr="00D32C2D" w:rsidRDefault="00000000" w:rsidP="00FC33A3">
      <w:pPr>
        <w:pStyle w:val="TabelGambar"/>
        <w:tabs>
          <w:tab w:val="right" w:leader="dot" w:pos="7922"/>
        </w:tabs>
        <w:rPr>
          <w:rFonts w:ascii="Times New Roman" w:eastAsiaTheme="minorEastAsia" w:hAnsi="Times New Roman" w:cs="Times New Roman"/>
          <w:b/>
          <w:bCs/>
          <w:noProof/>
          <w:szCs w:val="22"/>
          <w:lang w:eastAsia="id-ID" w:bidi="ar-SA"/>
        </w:rPr>
      </w:pPr>
      <w:hyperlink w:anchor="_Toc169463839" w:history="1">
        <w:r w:rsidR="00FC33A3" w:rsidRPr="00D32C2D">
          <w:rPr>
            <w:rStyle w:val="Hyperlink"/>
            <w:rFonts w:ascii="Times New Roman" w:hAnsi="Times New Roman" w:cs="Times New Roman"/>
            <w:b/>
            <w:bCs/>
            <w:noProof/>
            <w:szCs w:val="22"/>
          </w:rPr>
          <w:t>Lampiran 1. 4 Environmental Cost</w:t>
        </w:r>
        <w:r w:rsidR="00FC33A3" w:rsidRPr="00D32C2D">
          <w:rPr>
            <w:rFonts w:ascii="Times New Roman" w:hAnsi="Times New Roman" w:cs="Times New Roman"/>
            <w:b/>
            <w:bCs/>
            <w:noProof/>
            <w:webHidden/>
            <w:szCs w:val="22"/>
          </w:rPr>
          <w:tab/>
        </w:r>
        <w:r w:rsidR="00FC33A3" w:rsidRPr="00D32C2D">
          <w:rPr>
            <w:rFonts w:ascii="Times New Roman" w:hAnsi="Times New Roman" w:cs="Times New Roman"/>
            <w:b/>
            <w:bCs/>
            <w:noProof/>
            <w:webHidden/>
            <w:szCs w:val="22"/>
          </w:rPr>
          <w:fldChar w:fldCharType="begin"/>
        </w:r>
        <w:r w:rsidR="00FC33A3" w:rsidRPr="00D32C2D">
          <w:rPr>
            <w:rFonts w:ascii="Times New Roman" w:hAnsi="Times New Roman" w:cs="Times New Roman"/>
            <w:b/>
            <w:bCs/>
            <w:noProof/>
            <w:webHidden/>
            <w:szCs w:val="22"/>
          </w:rPr>
          <w:instrText xml:space="preserve"> PAGEREF _Toc169463839 \h </w:instrText>
        </w:r>
        <w:r w:rsidR="00FC33A3" w:rsidRPr="00D32C2D">
          <w:rPr>
            <w:rFonts w:ascii="Times New Roman" w:hAnsi="Times New Roman" w:cs="Times New Roman"/>
            <w:b/>
            <w:bCs/>
            <w:noProof/>
            <w:webHidden/>
            <w:szCs w:val="22"/>
          </w:rPr>
        </w:r>
        <w:r w:rsidR="00FC33A3" w:rsidRPr="00D32C2D">
          <w:rPr>
            <w:rFonts w:ascii="Times New Roman" w:hAnsi="Times New Roman" w:cs="Times New Roman"/>
            <w:b/>
            <w:bCs/>
            <w:noProof/>
            <w:webHidden/>
            <w:szCs w:val="22"/>
          </w:rPr>
          <w:fldChar w:fldCharType="separate"/>
        </w:r>
        <w:r w:rsidR="00FC33A3">
          <w:rPr>
            <w:rFonts w:ascii="Times New Roman" w:hAnsi="Times New Roman" w:cs="Times New Roman"/>
            <w:b/>
            <w:bCs/>
            <w:noProof/>
            <w:webHidden/>
            <w:szCs w:val="22"/>
          </w:rPr>
          <w:t>116</w:t>
        </w:r>
        <w:r w:rsidR="00FC33A3" w:rsidRPr="00D32C2D">
          <w:rPr>
            <w:rFonts w:ascii="Times New Roman" w:hAnsi="Times New Roman" w:cs="Times New Roman"/>
            <w:b/>
            <w:bCs/>
            <w:noProof/>
            <w:webHidden/>
            <w:szCs w:val="22"/>
          </w:rPr>
          <w:fldChar w:fldCharType="end"/>
        </w:r>
      </w:hyperlink>
    </w:p>
    <w:p w14:paraId="05DFB6E8" w14:textId="77777777" w:rsidR="00FC33A3" w:rsidRPr="00D32C2D" w:rsidRDefault="00000000" w:rsidP="00FC33A3">
      <w:pPr>
        <w:pStyle w:val="TabelGambar"/>
        <w:tabs>
          <w:tab w:val="right" w:leader="dot" w:pos="7922"/>
        </w:tabs>
        <w:rPr>
          <w:rFonts w:ascii="Times New Roman" w:eastAsiaTheme="minorEastAsia" w:hAnsi="Times New Roman" w:cs="Times New Roman"/>
          <w:b/>
          <w:bCs/>
          <w:noProof/>
          <w:szCs w:val="22"/>
          <w:lang w:eastAsia="id-ID" w:bidi="ar-SA"/>
        </w:rPr>
      </w:pPr>
      <w:hyperlink w:anchor="_Toc169463840" w:history="1">
        <w:r w:rsidR="00FC33A3" w:rsidRPr="00D32C2D">
          <w:rPr>
            <w:rStyle w:val="Hyperlink"/>
            <w:rFonts w:ascii="Times New Roman" w:hAnsi="Times New Roman" w:cs="Times New Roman"/>
            <w:b/>
            <w:bCs/>
            <w:noProof/>
            <w:szCs w:val="22"/>
          </w:rPr>
          <w:t>Lampiran 1. 5 ISO 26000</w:t>
        </w:r>
        <w:r w:rsidR="00FC33A3" w:rsidRPr="00D32C2D">
          <w:rPr>
            <w:rFonts w:ascii="Times New Roman" w:hAnsi="Times New Roman" w:cs="Times New Roman"/>
            <w:b/>
            <w:bCs/>
            <w:noProof/>
            <w:webHidden/>
            <w:szCs w:val="22"/>
          </w:rPr>
          <w:tab/>
        </w:r>
        <w:r w:rsidR="00FC33A3" w:rsidRPr="00D32C2D">
          <w:rPr>
            <w:rFonts w:ascii="Times New Roman" w:hAnsi="Times New Roman" w:cs="Times New Roman"/>
            <w:b/>
            <w:bCs/>
            <w:noProof/>
            <w:webHidden/>
            <w:szCs w:val="22"/>
          </w:rPr>
          <w:fldChar w:fldCharType="begin"/>
        </w:r>
        <w:r w:rsidR="00FC33A3" w:rsidRPr="00D32C2D">
          <w:rPr>
            <w:rFonts w:ascii="Times New Roman" w:hAnsi="Times New Roman" w:cs="Times New Roman"/>
            <w:b/>
            <w:bCs/>
            <w:noProof/>
            <w:webHidden/>
            <w:szCs w:val="22"/>
          </w:rPr>
          <w:instrText xml:space="preserve"> PAGEREF _Toc169463840 \h </w:instrText>
        </w:r>
        <w:r w:rsidR="00FC33A3" w:rsidRPr="00D32C2D">
          <w:rPr>
            <w:rFonts w:ascii="Times New Roman" w:hAnsi="Times New Roman" w:cs="Times New Roman"/>
            <w:b/>
            <w:bCs/>
            <w:noProof/>
            <w:webHidden/>
            <w:szCs w:val="22"/>
          </w:rPr>
        </w:r>
        <w:r w:rsidR="00FC33A3" w:rsidRPr="00D32C2D">
          <w:rPr>
            <w:rFonts w:ascii="Times New Roman" w:hAnsi="Times New Roman" w:cs="Times New Roman"/>
            <w:b/>
            <w:bCs/>
            <w:noProof/>
            <w:webHidden/>
            <w:szCs w:val="22"/>
          </w:rPr>
          <w:fldChar w:fldCharType="separate"/>
        </w:r>
        <w:r w:rsidR="00FC33A3">
          <w:rPr>
            <w:rFonts w:ascii="Times New Roman" w:hAnsi="Times New Roman" w:cs="Times New Roman"/>
            <w:b/>
            <w:bCs/>
            <w:noProof/>
            <w:webHidden/>
            <w:szCs w:val="22"/>
          </w:rPr>
          <w:t>119</w:t>
        </w:r>
        <w:r w:rsidR="00FC33A3" w:rsidRPr="00D32C2D">
          <w:rPr>
            <w:rFonts w:ascii="Times New Roman" w:hAnsi="Times New Roman" w:cs="Times New Roman"/>
            <w:b/>
            <w:bCs/>
            <w:noProof/>
            <w:webHidden/>
            <w:szCs w:val="22"/>
          </w:rPr>
          <w:fldChar w:fldCharType="end"/>
        </w:r>
      </w:hyperlink>
    </w:p>
    <w:p w14:paraId="72788619" w14:textId="77777777" w:rsidR="00FC33A3" w:rsidRPr="00D32C2D" w:rsidRDefault="00000000" w:rsidP="00FC33A3">
      <w:pPr>
        <w:pStyle w:val="TabelGambar"/>
        <w:tabs>
          <w:tab w:val="right" w:leader="dot" w:pos="7922"/>
        </w:tabs>
        <w:rPr>
          <w:rFonts w:ascii="Times New Roman" w:eastAsiaTheme="minorEastAsia" w:hAnsi="Times New Roman" w:cs="Times New Roman"/>
          <w:b/>
          <w:bCs/>
          <w:noProof/>
          <w:szCs w:val="22"/>
          <w:lang w:eastAsia="id-ID" w:bidi="ar-SA"/>
        </w:rPr>
      </w:pPr>
      <w:hyperlink w:anchor="_Toc169463841" w:history="1">
        <w:r w:rsidR="00FC33A3" w:rsidRPr="00D32C2D">
          <w:rPr>
            <w:rStyle w:val="Hyperlink"/>
            <w:rFonts w:ascii="Times New Roman" w:hAnsi="Times New Roman" w:cs="Times New Roman"/>
            <w:b/>
            <w:bCs/>
            <w:noProof/>
            <w:szCs w:val="22"/>
          </w:rPr>
          <w:t>Lampiran 1. 6 Firm Size</w:t>
        </w:r>
        <w:r w:rsidR="00FC33A3" w:rsidRPr="00D32C2D">
          <w:rPr>
            <w:rFonts w:ascii="Times New Roman" w:hAnsi="Times New Roman" w:cs="Times New Roman"/>
            <w:b/>
            <w:bCs/>
            <w:noProof/>
            <w:webHidden/>
            <w:szCs w:val="22"/>
          </w:rPr>
          <w:tab/>
        </w:r>
        <w:r w:rsidR="00FC33A3" w:rsidRPr="00D32C2D">
          <w:rPr>
            <w:rFonts w:ascii="Times New Roman" w:hAnsi="Times New Roman" w:cs="Times New Roman"/>
            <w:b/>
            <w:bCs/>
            <w:noProof/>
            <w:webHidden/>
            <w:szCs w:val="22"/>
          </w:rPr>
          <w:fldChar w:fldCharType="begin"/>
        </w:r>
        <w:r w:rsidR="00FC33A3" w:rsidRPr="00D32C2D">
          <w:rPr>
            <w:rFonts w:ascii="Times New Roman" w:hAnsi="Times New Roman" w:cs="Times New Roman"/>
            <w:b/>
            <w:bCs/>
            <w:noProof/>
            <w:webHidden/>
            <w:szCs w:val="22"/>
          </w:rPr>
          <w:instrText xml:space="preserve"> PAGEREF _Toc169463841 \h </w:instrText>
        </w:r>
        <w:r w:rsidR="00FC33A3" w:rsidRPr="00D32C2D">
          <w:rPr>
            <w:rFonts w:ascii="Times New Roman" w:hAnsi="Times New Roman" w:cs="Times New Roman"/>
            <w:b/>
            <w:bCs/>
            <w:noProof/>
            <w:webHidden/>
            <w:szCs w:val="22"/>
          </w:rPr>
        </w:r>
        <w:r w:rsidR="00FC33A3" w:rsidRPr="00D32C2D">
          <w:rPr>
            <w:rFonts w:ascii="Times New Roman" w:hAnsi="Times New Roman" w:cs="Times New Roman"/>
            <w:b/>
            <w:bCs/>
            <w:noProof/>
            <w:webHidden/>
            <w:szCs w:val="22"/>
          </w:rPr>
          <w:fldChar w:fldCharType="separate"/>
        </w:r>
        <w:r w:rsidR="00FC33A3">
          <w:rPr>
            <w:rFonts w:ascii="Times New Roman" w:hAnsi="Times New Roman" w:cs="Times New Roman"/>
            <w:b/>
            <w:bCs/>
            <w:noProof/>
            <w:webHidden/>
            <w:szCs w:val="22"/>
          </w:rPr>
          <w:t>120</w:t>
        </w:r>
        <w:r w:rsidR="00FC33A3" w:rsidRPr="00D32C2D">
          <w:rPr>
            <w:rFonts w:ascii="Times New Roman" w:hAnsi="Times New Roman" w:cs="Times New Roman"/>
            <w:b/>
            <w:bCs/>
            <w:noProof/>
            <w:webHidden/>
            <w:szCs w:val="22"/>
          </w:rPr>
          <w:fldChar w:fldCharType="end"/>
        </w:r>
      </w:hyperlink>
    </w:p>
    <w:p w14:paraId="14BD572D" w14:textId="77777777" w:rsidR="00FC33A3" w:rsidRPr="00D32C2D" w:rsidRDefault="00000000" w:rsidP="00FC33A3">
      <w:pPr>
        <w:pStyle w:val="TabelGambar"/>
        <w:tabs>
          <w:tab w:val="right" w:leader="dot" w:pos="7922"/>
        </w:tabs>
        <w:rPr>
          <w:rFonts w:ascii="Times New Roman" w:eastAsiaTheme="minorEastAsia" w:hAnsi="Times New Roman" w:cs="Times New Roman"/>
          <w:b/>
          <w:bCs/>
          <w:noProof/>
          <w:szCs w:val="22"/>
          <w:lang w:eastAsia="id-ID" w:bidi="ar-SA"/>
        </w:rPr>
      </w:pPr>
      <w:hyperlink w:anchor="_Toc169463842" w:history="1">
        <w:r w:rsidR="00FC33A3" w:rsidRPr="00D32C2D">
          <w:rPr>
            <w:rStyle w:val="Hyperlink"/>
            <w:rFonts w:ascii="Times New Roman" w:hAnsi="Times New Roman" w:cs="Times New Roman"/>
            <w:b/>
            <w:bCs/>
            <w:noProof/>
            <w:szCs w:val="22"/>
          </w:rPr>
          <w:t>Lampiran 1. 7 Hasil Olah Data</w:t>
        </w:r>
        <w:r w:rsidR="00FC33A3" w:rsidRPr="00D32C2D">
          <w:rPr>
            <w:rFonts w:ascii="Times New Roman" w:hAnsi="Times New Roman" w:cs="Times New Roman"/>
            <w:b/>
            <w:bCs/>
            <w:noProof/>
            <w:webHidden/>
            <w:szCs w:val="22"/>
          </w:rPr>
          <w:tab/>
        </w:r>
        <w:r w:rsidR="00FC33A3" w:rsidRPr="00D32C2D">
          <w:rPr>
            <w:rFonts w:ascii="Times New Roman" w:hAnsi="Times New Roman" w:cs="Times New Roman"/>
            <w:b/>
            <w:bCs/>
            <w:noProof/>
            <w:webHidden/>
            <w:szCs w:val="22"/>
          </w:rPr>
          <w:fldChar w:fldCharType="begin"/>
        </w:r>
        <w:r w:rsidR="00FC33A3" w:rsidRPr="00D32C2D">
          <w:rPr>
            <w:rFonts w:ascii="Times New Roman" w:hAnsi="Times New Roman" w:cs="Times New Roman"/>
            <w:b/>
            <w:bCs/>
            <w:noProof/>
            <w:webHidden/>
            <w:szCs w:val="22"/>
          </w:rPr>
          <w:instrText xml:space="preserve"> PAGEREF _Toc169463842 \h </w:instrText>
        </w:r>
        <w:r w:rsidR="00FC33A3" w:rsidRPr="00D32C2D">
          <w:rPr>
            <w:rFonts w:ascii="Times New Roman" w:hAnsi="Times New Roman" w:cs="Times New Roman"/>
            <w:b/>
            <w:bCs/>
            <w:noProof/>
            <w:webHidden/>
            <w:szCs w:val="22"/>
          </w:rPr>
        </w:r>
        <w:r w:rsidR="00FC33A3" w:rsidRPr="00D32C2D">
          <w:rPr>
            <w:rFonts w:ascii="Times New Roman" w:hAnsi="Times New Roman" w:cs="Times New Roman"/>
            <w:b/>
            <w:bCs/>
            <w:noProof/>
            <w:webHidden/>
            <w:szCs w:val="22"/>
          </w:rPr>
          <w:fldChar w:fldCharType="separate"/>
        </w:r>
        <w:r w:rsidR="00FC33A3">
          <w:rPr>
            <w:rFonts w:ascii="Times New Roman" w:hAnsi="Times New Roman" w:cs="Times New Roman"/>
            <w:b/>
            <w:bCs/>
            <w:noProof/>
            <w:webHidden/>
            <w:szCs w:val="22"/>
          </w:rPr>
          <w:t>123</w:t>
        </w:r>
        <w:r w:rsidR="00FC33A3" w:rsidRPr="00D32C2D">
          <w:rPr>
            <w:rFonts w:ascii="Times New Roman" w:hAnsi="Times New Roman" w:cs="Times New Roman"/>
            <w:b/>
            <w:bCs/>
            <w:noProof/>
            <w:webHidden/>
            <w:szCs w:val="22"/>
          </w:rPr>
          <w:fldChar w:fldCharType="end"/>
        </w:r>
      </w:hyperlink>
    </w:p>
    <w:p w14:paraId="3EC6057B" w14:textId="77777777" w:rsidR="00FC33A3" w:rsidRPr="00D32C2D" w:rsidRDefault="00000000" w:rsidP="00FC33A3">
      <w:pPr>
        <w:pStyle w:val="TabelGambar"/>
        <w:tabs>
          <w:tab w:val="right" w:leader="dot" w:pos="7922"/>
        </w:tabs>
        <w:rPr>
          <w:rFonts w:ascii="Times New Roman" w:eastAsiaTheme="minorEastAsia" w:hAnsi="Times New Roman" w:cs="Times New Roman"/>
          <w:b/>
          <w:bCs/>
          <w:noProof/>
          <w:szCs w:val="22"/>
          <w:lang w:eastAsia="id-ID" w:bidi="ar-SA"/>
        </w:rPr>
      </w:pPr>
      <w:hyperlink w:anchor="_Toc169463843" w:history="1">
        <w:r w:rsidR="00FC33A3" w:rsidRPr="00D32C2D">
          <w:rPr>
            <w:rStyle w:val="Hyperlink"/>
            <w:rFonts w:ascii="Times New Roman" w:hAnsi="Times New Roman" w:cs="Times New Roman"/>
            <w:b/>
            <w:bCs/>
            <w:noProof/>
            <w:szCs w:val="22"/>
          </w:rPr>
          <w:t>Lampiran 1. 8 Uji normalitas</w:t>
        </w:r>
        <w:r w:rsidR="00FC33A3" w:rsidRPr="00D32C2D">
          <w:rPr>
            <w:rFonts w:ascii="Times New Roman" w:hAnsi="Times New Roman" w:cs="Times New Roman"/>
            <w:b/>
            <w:bCs/>
            <w:noProof/>
            <w:webHidden/>
            <w:szCs w:val="22"/>
          </w:rPr>
          <w:tab/>
        </w:r>
        <w:r w:rsidR="00FC33A3" w:rsidRPr="00D32C2D">
          <w:rPr>
            <w:rFonts w:ascii="Times New Roman" w:hAnsi="Times New Roman" w:cs="Times New Roman"/>
            <w:b/>
            <w:bCs/>
            <w:noProof/>
            <w:webHidden/>
            <w:szCs w:val="22"/>
          </w:rPr>
          <w:fldChar w:fldCharType="begin"/>
        </w:r>
        <w:r w:rsidR="00FC33A3" w:rsidRPr="00D32C2D">
          <w:rPr>
            <w:rFonts w:ascii="Times New Roman" w:hAnsi="Times New Roman" w:cs="Times New Roman"/>
            <w:b/>
            <w:bCs/>
            <w:noProof/>
            <w:webHidden/>
            <w:szCs w:val="22"/>
          </w:rPr>
          <w:instrText xml:space="preserve"> PAGEREF _Toc169463843 \h </w:instrText>
        </w:r>
        <w:r w:rsidR="00FC33A3" w:rsidRPr="00D32C2D">
          <w:rPr>
            <w:rFonts w:ascii="Times New Roman" w:hAnsi="Times New Roman" w:cs="Times New Roman"/>
            <w:b/>
            <w:bCs/>
            <w:noProof/>
            <w:webHidden/>
            <w:szCs w:val="22"/>
          </w:rPr>
        </w:r>
        <w:r w:rsidR="00FC33A3" w:rsidRPr="00D32C2D">
          <w:rPr>
            <w:rFonts w:ascii="Times New Roman" w:hAnsi="Times New Roman" w:cs="Times New Roman"/>
            <w:b/>
            <w:bCs/>
            <w:noProof/>
            <w:webHidden/>
            <w:szCs w:val="22"/>
          </w:rPr>
          <w:fldChar w:fldCharType="separate"/>
        </w:r>
        <w:r w:rsidR="00FC33A3">
          <w:rPr>
            <w:rFonts w:ascii="Times New Roman" w:hAnsi="Times New Roman" w:cs="Times New Roman"/>
            <w:b/>
            <w:bCs/>
            <w:noProof/>
            <w:webHidden/>
            <w:szCs w:val="22"/>
          </w:rPr>
          <w:t>125</w:t>
        </w:r>
        <w:r w:rsidR="00FC33A3" w:rsidRPr="00D32C2D">
          <w:rPr>
            <w:rFonts w:ascii="Times New Roman" w:hAnsi="Times New Roman" w:cs="Times New Roman"/>
            <w:b/>
            <w:bCs/>
            <w:noProof/>
            <w:webHidden/>
            <w:szCs w:val="22"/>
          </w:rPr>
          <w:fldChar w:fldCharType="end"/>
        </w:r>
      </w:hyperlink>
    </w:p>
    <w:p w14:paraId="4DCD18FF" w14:textId="77777777" w:rsidR="00FC33A3" w:rsidRPr="00D32C2D" w:rsidRDefault="00000000" w:rsidP="00FC33A3">
      <w:pPr>
        <w:pStyle w:val="TabelGambar"/>
        <w:tabs>
          <w:tab w:val="right" w:leader="dot" w:pos="7922"/>
        </w:tabs>
        <w:rPr>
          <w:rFonts w:ascii="Times New Roman" w:eastAsiaTheme="minorEastAsia" w:hAnsi="Times New Roman" w:cs="Times New Roman"/>
          <w:b/>
          <w:bCs/>
          <w:noProof/>
          <w:szCs w:val="22"/>
          <w:lang w:eastAsia="id-ID" w:bidi="ar-SA"/>
        </w:rPr>
      </w:pPr>
      <w:hyperlink w:anchor="_Toc169463844" w:history="1">
        <w:r w:rsidR="00FC33A3" w:rsidRPr="00D32C2D">
          <w:rPr>
            <w:rStyle w:val="Hyperlink"/>
            <w:rFonts w:ascii="Times New Roman" w:hAnsi="Times New Roman" w:cs="Times New Roman"/>
            <w:b/>
            <w:bCs/>
            <w:noProof/>
            <w:szCs w:val="22"/>
          </w:rPr>
          <w:t>Lampiran 1. 9 Normal P-plot</w:t>
        </w:r>
        <w:r w:rsidR="00FC33A3" w:rsidRPr="00D32C2D">
          <w:rPr>
            <w:rFonts w:ascii="Times New Roman" w:hAnsi="Times New Roman" w:cs="Times New Roman"/>
            <w:b/>
            <w:bCs/>
            <w:noProof/>
            <w:webHidden/>
            <w:szCs w:val="22"/>
          </w:rPr>
          <w:tab/>
        </w:r>
        <w:r w:rsidR="00FC33A3" w:rsidRPr="00D32C2D">
          <w:rPr>
            <w:rFonts w:ascii="Times New Roman" w:hAnsi="Times New Roman" w:cs="Times New Roman"/>
            <w:b/>
            <w:bCs/>
            <w:noProof/>
            <w:webHidden/>
            <w:szCs w:val="22"/>
          </w:rPr>
          <w:fldChar w:fldCharType="begin"/>
        </w:r>
        <w:r w:rsidR="00FC33A3" w:rsidRPr="00D32C2D">
          <w:rPr>
            <w:rFonts w:ascii="Times New Roman" w:hAnsi="Times New Roman" w:cs="Times New Roman"/>
            <w:b/>
            <w:bCs/>
            <w:noProof/>
            <w:webHidden/>
            <w:szCs w:val="22"/>
          </w:rPr>
          <w:instrText xml:space="preserve"> PAGEREF _Toc169463844 \h </w:instrText>
        </w:r>
        <w:r w:rsidR="00FC33A3" w:rsidRPr="00D32C2D">
          <w:rPr>
            <w:rFonts w:ascii="Times New Roman" w:hAnsi="Times New Roman" w:cs="Times New Roman"/>
            <w:b/>
            <w:bCs/>
            <w:noProof/>
            <w:webHidden/>
            <w:szCs w:val="22"/>
          </w:rPr>
        </w:r>
        <w:r w:rsidR="00FC33A3" w:rsidRPr="00D32C2D">
          <w:rPr>
            <w:rFonts w:ascii="Times New Roman" w:hAnsi="Times New Roman" w:cs="Times New Roman"/>
            <w:b/>
            <w:bCs/>
            <w:noProof/>
            <w:webHidden/>
            <w:szCs w:val="22"/>
          </w:rPr>
          <w:fldChar w:fldCharType="separate"/>
        </w:r>
        <w:r w:rsidR="00FC33A3">
          <w:rPr>
            <w:rFonts w:ascii="Times New Roman" w:hAnsi="Times New Roman" w:cs="Times New Roman"/>
            <w:b/>
            <w:bCs/>
            <w:noProof/>
            <w:webHidden/>
            <w:szCs w:val="22"/>
          </w:rPr>
          <w:t>126</w:t>
        </w:r>
        <w:r w:rsidR="00FC33A3" w:rsidRPr="00D32C2D">
          <w:rPr>
            <w:rFonts w:ascii="Times New Roman" w:hAnsi="Times New Roman" w:cs="Times New Roman"/>
            <w:b/>
            <w:bCs/>
            <w:noProof/>
            <w:webHidden/>
            <w:szCs w:val="22"/>
          </w:rPr>
          <w:fldChar w:fldCharType="end"/>
        </w:r>
      </w:hyperlink>
    </w:p>
    <w:p w14:paraId="5044DC42" w14:textId="77777777" w:rsidR="00FC33A3" w:rsidRPr="00D32C2D" w:rsidRDefault="00000000" w:rsidP="00FC33A3">
      <w:pPr>
        <w:pStyle w:val="TabelGambar"/>
        <w:tabs>
          <w:tab w:val="right" w:leader="dot" w:pos="7922"/>
        </w:tabs>
        <w:rPr>
          <w:rFonts w:ascii="Times New Roman" w:eastAsiaTheme="minorEastAsia" w:hAnsi="Times New Roman" w:cs="Times New Roman"/>
          <w:b/>
          <w:bCs/>
          <w:noProof/>
          <w:szCs w:val="22"/>
          <w:lang w:eastAsia="id-ID" w:bidi="ar-SA"/>
        </w:rPr>
      </w:pPr>
      <w:hyperlink w:anchor="_Toc169463845" w:history="1">
        <w:r w:rsidR="00FC33A3" w:rsidRPr="00D32C2D">
          <w:rPr>
            <w:rStyle w:val="Hyperlink"/>
            <w:rFonts w:ascii="Times New Roman" w:hAnsi="Times New Roman" w:cs="Times New Roman"/>
            <w:b/>
            <w:bCs/>
            <w:noProof/>
            <w:szCs w:val="22"/>
          </w:rPr>
          <w:t>Lampiran 1. 10 Coefficients</w:t>
        </w:r>
        <w:r w:rsidR="00FC33A3" w:rsidRPr="00D32C2D">
          <w:rPr>
            <w:rFonts w:ascii="Times New Roman" w:hAnsi="Times New Roman" w:cs="Times New Roman"/>
            <w:b/>
            <w:bCs/>
            <w:noProof/>
            <w:webHidden/>
            <w:szCs w:val="22"/>
          </w:rPr>
          <w:tab/>
        </w:r>
        <w:r w:rsidR="00FC33A3" w:rsidRPr="00D32C2D">
          <w:rPr>
            <w:rFonts w:ascii="Times New Roman" w:hAnsi="Times New Roman" w:cs="Times New Roman"/>
            <w:b/>
            <w:bCs/>
            <w:noProof/>
            <w:webHidden/>
            <w:szCs w:val="22"/>
          </w:rPr>
          <w:fldChar w:fldCharType="begin"/>
        </w:r>
        <w:r w:rsidR="00FC33A3" w:rsidRPr="00D32C2D">
          <w:rPr>
            <w:rFonts w:ascii="Times New Roman" w:hAnsi="Times New Roman" w:cs="Times New Roman"/>
            <w:b/>
            <w:bCs/>
            <w:noProof/>
            <w:webHidden/>
            <w:szCs w:val="22"/>
          </w:rPr>
          <w:instrText xml:space="preserve"> PAGEREF _Toc169463845 \h </w:instrText>
        </w:r>
        <w:r w:rsidR="00FC33A3" w:rsidRPr="00D32C2D">
          <w:rPr>
            <w:rFonts w:ascii="Times New Roman" w:hAnsi="Times New Roman" w:cs="Times New Roman"/>
            <w:b/>
            <w:bCs/>
            <w:noProof/>
            <w:webHidden/>
            <w:szCs w:val="22"/>
          </w:rPr>
        </w:r>
        <w:r w:rsidR="00FC33A3" w:rsidRPr="00D32C2D">
          <w:rPr>
            <w:rFonts w:ascii="Times New Roman" w:hAnsi="Times New Roman" w:cs="Times New Roman"/>
            <w:b/>
            <w:bCs/>
            <w:noProof/>
            <w:webHidden/>
            <w:szCs w:val="22"/>
          </w:rPr>
          <w:fldChar w:fldCharType="separate"/>
        </w:r>
        <w:r w:rsidR="00FC33A3">
          <w:rPr>
            <w:rFonts w:ascii="Times New Roman" w:hAnsi="Times New Roman" w:cs="Times New Roman"/>
            <w:b/>
            <w:bCs/>
            <w:noProof/>
            <w:webHidden/>
            <w:szCs w:val="22"/>
          </w:rPr>
          <w:t>127</w:t>
        </w:r>
        <w:r w:rsidR="00FC33A3" w:rsidRPr="00D32C2D">
          <w:rPr>
            <w:rFonts w:ascii="Times New Roman" w:hAnsi="Times New Roman" w:cs="Times New Roman"/>
            <w:b/>
            <w:bCs/>
            <w:noProof/>
            <w:webHidden/>
            <w:szCs w:val="22"/>
          </w:rPr>
          <w:fldChar w:fldCharType="end"/>
        </w:r>
      </w:hyperlink>
    </w:p>
    <w:p w14:paraId="7CC29FD9" w14:textId="77777777" w:rsidR="00FC33A3" w:rsidRPr="00D32C2D" w:rsidRDefault="00000000" w:rsidP="00FC33A3">
      <w:pPr>
        <w:pStyle w:val="TabelGambar"/>
        <w:tabs>
          <w:tab w:val="right" w:leader="dot" w:pos="7922"/>
        </w:tabs>
        <w:rPr>
          <w:rFonts w:ascii="Times New Roman" w:eastAsiaTheme="minorEastAsia" w:hAnsi="Times New Roman" w:cs="Times New Roman"/>
          <w:b/>
          <w:bCs/>
          <w:noProof/>
          <w:szCs w:val="22"/>
          <w:lang w:eastAsia="id-ID" w:bidi="ar-SA"/>
        </w:rPr>
      </w:pPr>
      <w:hyperlink w:anchor="_Toc169463846" w:history="1">
        <w:r w:rsidR="00FC33A3" w:rsidRPr="00D32C2D">
          <w:rPr>
            <w:rStyle w:val="Hyperlink"/>
            <w:rFonts w:ascii="Times New Roman" w:hAnsi="Times New Roman" w:cs="Times New Roman"/>
            <w:b/>
            <w:bCs/>
            <w:noProof/>
            <w:szCs w:val="22"/>
          </w:rPr>
          <w:t>Lampiran 1. 11 Uji Runs Test</w:t>
        </w:r>
        <w:r w:rsidR="00FC33A3" w:rsidRPr="00D32C2D">
          <w:rPr>
            <w:rFonts w:ascii="Times New Roman" w:hAnsi="Times New Roman" w:cs="Times New Roman"/>
            <w:b/>
            <w:bCs/>
            <w:noProof/>
            <w:webHidden/>
            <w:szCs w:val="22"/>
          </w:rPr>
          <w:tab/>
        </w:r>
        <w:r w:rsidR="00FC33A3" w:rsidRPr="00D32C2D">
          <w:rPr>
            <w:rFonts w:ascii="Times New Roman" w:hAnsi="Times New Roman" w:cs="Times New Roman"/>
            <w:b/>
            <w:bCs/>
            <w:noProof/>
            <w:webHidden/>
            <w:szCs w:val="22"/>
          </w:rPr>
          <w:fldChar w:fldCharType="begin"/>
        </w:r>
        <w:r w:rsidR="00FC33A3" w:rsidRPr="00D32C2D">
          <w:rPr>
            <w:rFonts w:ascii="Times New Roman" w:hAnsi="Times New Roman" w:cs="Times New Roman"/>
            <w:b/>
            <w:bCs/>
            <w:noProof/>
            <w:webHidden/>
            <w:szCs w:val="22"/>
          </w:rPr>
          <w:instrText xml:space="preserve"> PAGEREF _Toc169463846 \h </w:instrText>
        </w:r>
        <w:r w:rsidR="00FC33A3" w:rsidRPr="00D32C2D">
          <w:rPr>
            <w:rFonts w:ascii="Times New Roman" w:hAnsi="Times New Roman" w:cs="Times New Roman"/>
            <w:b/>
            <w:bCs/>
            <w:noProof/>
            <w:webHidden/>
            <w:szCs w:val="22"/>
          </w:rPr>
        </w:r>
        <w:r w:rsidR="00FC33A3" w:rsidRPr="00D32C2D">
          <w:rPr>
            <w:rFonts w:ascii="Times New Roman" w:hAnsi="Times New Roman" w:cs="Times New Roman"/>
            <w:b/>
            <w:bCs/>
            <w:noProof/>
            <w:webHidden/>
            <w:szCs w:val="22"/>
          </w:rPr>
          <w:fldChar w:fldCharType="separate"/>
        </w:r>
        <w:r w:rsidR="00FC33A3">
          <w:rPr>
            <w:rFonts w:ascii="Times New Roman" w:hAnsi="Times New Roman" w:cs="Times New Roman"/>
            <w:b/>
            <w:bCs/>
            <w:noProof/>
            <w:webHidden/>
            <w:szCs w:val="22"/>
          </w:rPr>
          <w:t>129</w:t>
        </w:r>
        <w:r w:rsidR="00FC33A3" w:rsidRPr="00D32C2D">
          <w:rPr>
            <w:rFonts w:ascii="Times New Roman" w:hAnsi="Times New Roman" w:cs="Times New Roman"/>
            <w:b/>
            <w:bCs/>
            <w:noProof/>
            <w:webHidden/>
            <w:szCs w:val="22"/>
          </w:rPr>
          <w:fldChar w:fldCharType="end"/>
        </w:r>
      </w:hyperlink>
    </w:p>
    <w:p w14:paraId="517B39CC" w14:textId="77777777" w:rsidR="00FC33A3" w:rsidRPr="00D32C2D" w:rsidRDefault="00000000" w:rsidP="00FC33A3">
      <w:pPr>
        <w:pStyle w:val="TabelGambar"/>
        <w:tabs>
          <w:tab w:val="right" w:leader="dot" w:pos="7922"/>
        </w:tabs>
        <w:rPr>
          <w:rFonts w:ascii="Times New Roman" w:eastAsiaTheme="minorEastAsia" w:hAnsi="Times New Roman" w:cs="Times New Roman"/>
          <w:b/>
          <w:bCs/>
          <w:noProof/>
          <w:szCs w:val="22"/>
          <w:lang w:eastAsia="id-ID" w:bidi="ar-SA"/>
        </w:rPr>
      </w:pPr>
      <w:hyperlink w:anchor="_Toc169463847" w:history="1">
        <w:r w:rsidR="00FC33A3" w:rsidRPr="00D32C2D">
          <w:rPr>
            <w:rStyle w:val="Hyperlink"/>
            <w:rFonts w:ascii="Times New Roman" w:hAnsi="Times New Roman" w:cs="Times New Roman"/>
            <w:b/>
            <w:bCs/>
            <w:noProof/>
            <w:szCs w:val="22"/>
          </w:rPr>
          <w:t>Lampiran 1. 12 Scatterplot</w:t>
        </w:r>
        <w:r w:rsidR="00FC33A3" w:rsidRPr="00D32C2D">
          <w:rPr>
            <w:rFonts w:ascii="Times New Roman" w:hAnsi="Times New Roman" w:cs="Times New Roman"/>
            <w:b/>
            <w:bCs/>
            <w:noProof/>
            <w:webHidden/>
            <w:szCs w:val="22"/>
          </w:rPr>
          <w:tab/>
        </w:r>
        <w:r w:rsidR="00FC33A3" w:rsidRPr="00D32C2D">
          <w:rPr>
            <w:rFonts w:ascii="Times New Roman" w:hAnsi="Times New Roman" w:cs="Times New Roman"/>
            <w:b/>
            <w:bCs/>
            <w:noProof/>
            <w:webHidden/>
            <w:szCs w:val="22"/>
          </w:rPr>
          <w:fldChar w:fldCharType="begin"/>
        </w:r>
        <w:r w:rsidR="00FC33A3" w:rsidRPr="00D32C2D">
          <w:rPr>
            <w:rFonts w:ascii="Times New Roman" w:hAnsi="Times New Roman" w:cs="Times New Roman"/>
            <w:b/>
            <w:bCs/>
            <w:noProof/>
            <w:webHidden/>
            <w:szCs w:val="22"/>
          </w:rPr>
          <w:instrText xml:space="preserve"> PAGEREF _Toc169463847 \h </w:instrText>
        </w:r>
        <w:r w:rsidR="00FC33A3" w:rsidRPr="00D32C2D">
          <w:rPr>
            <w:rFonts w:ascii="Times New Roman" w:hAnsi="Times New Roman" w:cs="Times New Roman"/>
            <w:b/>
            <w:bCs/>
            <w:noProof/>
            <w:webHidden/>
            <w:szCs w:val="22"/>
          </w:rPr>
        </w:r>
        <w:r w:rsidR="00FC33A3" w:rsidRPr="00D32C2D">
          <w:rPr>
            <w:rFonts w:ascii="Times New Roman" w:hAnsi="Times New Roman" w:cs="Times New Roman"/>
            <w:b/>
            <w:bCs/>
            <w:noProof/>
            <w:webHidden/>
            <w:szCs w:val="22"/>
          </w:rPr>
          <w:fldChar w:fldCharType="separate"/>
        </w:r>
        <w:r w:rsidR="00FC33A3">
          <w:rPr>
            <w:rFonts w:ascii="Times New Roman" w:hAnsi="Times New Roman" w:cs="Times New Roman"/>
            <w:b/>
            <w:bCs/>
            <w:noProof/>
            <w:webHidden/>
            <w:szCs w:val="22"/>
          </w:rPr>
          <w:t>130</w:t>
        </w:r>
        <w:r w:rsidR="00FC33A3" w:rsidRPr="00D32C2D">
          <w:rPr>
            <w:rFonts w:ascii="Times New Roman" w:hAnsi="Times New Roman" w:cs="Times New Roman"/>
            <w:b/>
            <w:bCs/>
            <w:noProof/>
            <w:webHidden/>
            <w:szCs w:val="22"/>
          </w:rPr>
          <w:fldChar w:fldCharType="end"/>
        </w:r>
      </w:hyperlink>
    </w:p>
    <w:p w14:paraId="7F652B96" w14:textId="77777777" w:rsidR="00FC33A3" w:rsidRPr="00D32C2D" w:rsidRDefault="00000000" w:rsidP="00FC33A3">
      <w:pPr>
        <w:pStyle w:val="TabelGambar"/>
        <w:tabs>
          <w:tab w:val="right" w:leader="dot" w:pos="7922"/>
        </w:tabs>
        <w:rPr>
          <w:rFonts w:ascii="Times New Roman" w:eastAsiaTheme="minorEastAsia" w:hAnsi="Times New Roman" w:cs="Times New Roman"/>
          <w:b/>
          <w:bCs/>
          <w:noProof/>
          <w:szCs w:val="22"/>
          <w:lang w:eastAsia="id-ID" w:bidi="ar-SA"/>
        </w:rPr>
      </w:pPr>
      <w:hyperlink w:anchor="_Toc169463848" w:history="1">
        <w:r w:rsidR="00FC33A3" w:rsidRPr="00D32C2D">
          <w:rPr>
            <w:rStyle w:val="Hyperlink"/>
            <w:rFonts w:ascii="Times New Roman" w:hAnsi="Times New Roman" w:cs="Times New Roman"/>
            <w:b/>
            <w:bCs/>
            <w:noProof/>
            <w:szCs w:val="22"/>
          </w:rPr>
          <w:t>Lampiran 1. 13 Uji T</w:t>
        </w:r>
        <w:r w:rsidR="00FC33A3" w:rsidRPr="00D32C2D">
          <w:rPr>
            <w:rFonts w:ascii="Times New Roman" w:hAnsi="Times New Roman" w:cs="Times New Roman"/>
            <w:b/>
            <w:bCs/>
            <w:noProof/>
            <w:webHidden/>
            <w:szCs w:val="22"/>
          </w:rPr>
          <w:tab/>
        </w:r>
        <w:r w:rsidR="00FC33A3" w:rsidRPr="00D32C2D">
          <w:rPr>
            <w:rFonts w:ascii="Times New Roman" w:hAnsi="Times New Roman" w:cs="Times New Roman"/>
            <w:b/>
            <w:bCs/>
            <w:noProof/>
            <w:webHidden/>
            <w:szCs w:val="22"/>
          </w:rPr>
          <w:fldChar w:fldCharType="begin"/>
        </w:r>
        <w:r w:rsidR="00FC33A3" w:rsidRPr="00D32C2D">
          <w:rPr>
            <w:rFonts w:ascii="Times New Roman" w:hAnsi="Times New Roman" w:cs="Times New Roman"/>
            <w:b/>
            <w:bCs/>
            <w:noProof/>
            <w:webHidden/>
            <w:szCs w:val="22"/>
          </w:rPr>
          <w:instrText xml:space="preserve"> PAGEREF _Toc169463848 \h </w:instrText>
        </w:r>
        <w:r w:rsidR="00FC33A3" w:rsidRPr="00D32C2D">
          <w:rPr>
            <w:rFonts w:ascii="Times New Roman" w:hAnsi="Times New Roman" w:cs="Times New Roman"/>
            <w:b/>
            <w:bCs/>
            <w:noProof/>
            <w:webHidden/>
            <w:szCs w:val="22"/>
          </w:rPr>
        </w:r>
        <w:r w:rsidR="00FC33A3" w:rsidRPr="00D32C2D">
          <w:rPr>
            <w:rFonts w:ascii="Times New Roman" w:hAnsi="Times New Roman" w:cs="Times New Roman"/>
            <w:b/>
            <w:bCs/>
            <w:noProof/>
            <w:webHidden/>
            <w:szCs w:val="22"/>
          </w:rPr>
          <w:fldChar w:fldCharType="separate"/>
        </w:r>
        <w:r w:rsidR="00FC33A3">
          <w:rPr>
            <w:rFonts w:ascii="Times New Roman" w:hAnsi="Times New Roman" w:cs="Times New Roman"/>
            <w:b/>
            <w:bCs/>
            <w:noProof/>
            <w:webHidden/>
            <w:szCs w:val="22"/>
          </w:rPr>
          <w:t>131</w:t>
        </w:r>
        <w:r w:rsidR="00FC33A3" w:rsidRPr="00D32C2D">
          <w:rPr>
            <w:rFonts w:ascii="Times New Roman" w:hAnsi="Times New Roman" w:cs="Times New Roman"/>
            <w:b/>
            <w:bCs/>
            <w:noProof/>
            <w:webHidden/>
            <w:szCs w:val="22"/>
          </w:rPr>
          <w:fldChar w:fldCharType="end"/>
        </w:r>
      </w:hyperlink>
    </w:p>
    <w:p w14:paraId="67460995" w14:textId="77777777" w:rsidR="00FC33A3" w:rsidRPr="00D32C2D" w:rsidRDefault="00000000" w:rsidP="00FC33A3">
      <w:pPr>
        <w:pStyle w:val="TabelGambar"/>
        <w:tabs>
          <w:tab w:val="right" w:leader="dot" w:pos="7922"/>
        </w:tabs>
        <w:rPr>
          <w:rFonts w:ascii="Times New Roman" w:eastAsiaTheme="minorEastAsia" w:hAnsi="Times New Roman" w:cs="Times New Roman"/>
          <w:b/>
          <w:bCs/>
          <w:noProof/>
          <w:szCs w:val="22"/>
          <w:lang w:eastAsia="id-ID" w:bidi="ar-SA"/>
        </w:rPr>
      </w:pPr>
      <w:hyperlink w:anchor="_Toc169463849" w:history="1">
        <w:r w:rsidR="00FC33A3" w:rsidRPr="00D32C2D">
          <w:rPr>
            <w:rStyle w:val="Hyperlink"/>
            <w:rFonts w:ascii="Times New Roman" w:hAnsi="Times New Roman" w:cs="Times New Roman"/>
            <w:b/>
            <w:bCs/>
            <w:noProof/>
            <w:szCs w:val="22"/>
          </w:rPr>
          <w:t>Lampiran 1. 14 Model Summary</w:t>
        </w:r>
        <w:r w:rsidR="00FC33A3" w:rsidRPr="00D32C2D">
          <w:rPr>
            <w:rFonts w:ascii="Times New Roman" w:hAnsi="Times New Roman" w:cs="Times New Roman"/>
            <w:b/>
            <w:bCs/>
            <w:noProof/>
            <w:webHidden/>
            <w:szCs w:val="22"/>
          </w:rPr>
          <w:tab/>
        </w:r>
        <w:r w:rsidR="00FC33A3" w:rsidRPr="00D32C2D">
          <w:rPr>
            <w:rFonts w:ascii="Times New Roman" w:hAnsi="Times New Roman" w:cs="Times New Roman"/>
            <w:b/>
            <w:bCs/>
            <w:noProof/>
            <w:webHidden/>
            <w:szCs w:val="22"/>
          </w:rPr>
          <w:fldChar w:fldCharType="begin"/>
        </w:r>
        <w:r w:rsidR="00FC33A3" w:rsidRPr="00D32C2D">
          <w:rPr>
            <w:rFonts w:ascii="Times New Roman" w:hAnsi="Times New Roman" w:cs="Times New Roman"/>
            <w:b/>
            <w:bCs/>
            <w:noProof/>
            <w:webHidden/>
            <w:szCs w:val="22"/>
          </w:rPr>
          <w:instrText xml:space="preserve"> PAGEREF _Toc169463849 \h </w:instrText>
        </w:r>
        <w:r w:rsidR="00FC33A3" w:rsidRPr="00D32C2D">
          <w:rPr>
            <w:rFonts w:ascii="Times New Roman" w:hAnsi="Times New Roman" w:cs="Times New Roman"/>
            <w:b/>
            <w:bCs/>
            <w:noProof/>
            <w:webHidden/>
            <w:szCs w:val="22"/>
          </w:rPr>
        </w:r>
        <w:r w:rsidR="00FC33A3" w:rsidRPr="00D32C2D">
          <w:rPr>
            <w:rFonts w:ascii="Times New Roman" w:hAnsi="Times New Roman" w:cs="Times New Roman"/>
            <w:b/>
            <w:bCs/>
            <w:noProof/>
            <w:webHidden/>
            <w:szCs w:val="22"/>
          </w:rPr>
          <w:fldChar w:fldCharType="separate"/>
        </w:r>
        <w:r w:rsidR="00FC33A3">
          <w:rPr>
            <w:rFonts w:ascii="Times New Roman" w:hAnsi="Times New Roman" w:cs="Times New Roman"/>
            <w:b/>
            <w:bCs/>
            <w:noProof/>
            <w:webHidden/>
            <w:szCs w:val="22"/>
          </w:rPr>
          <w:t>132</w:t>
        </w:r>
        <w:r w:rsidR="00FC33A3" w:rsidRPr="00D32C2D">
          <w:rPr>
            <w:rFonts w:ascii="Times New Roman" w:hAnsi="Times New Roman" w:cs="Times New Roman"/>
            <w:b/>
            <w:bCs/>
            <w:noProof/>
            <w:webHidden/>
            <w:szCs w:val="22"/>
          </w:rPr>
          <w:fldChar w:fldCharType="end"/>
        </w:r>
      </w:hyperlink>
    </w:p>
    <w:p w14:paraId="04EA8F25" w14:textId="77777777" w:rsidR="00FC33A3" w:rsidRPr="00D32C2D" w:rsidRDefault="00000000" w:rsidP="00FC33A3">
      <w:pPr>
        <w:pStyle w:val="TabelGambar"/>
        <w:tabs>
          <w:tab w:val="right" w:leader="dot" w:pos="7922"/>
        </w:tabs>
        <w:rPr>
          <w:rFonts w:ascii="Times New Roman" w:eastAsiaTheme="minorEastAsia" w:hAnsi="Times New Roman" w:cs="Times New Roman"/>
          <w:b/>
          <w:bCs/>
          <w:noProof/>
          <w:szCs w:val="22"/>
          <w:lang w:eastAsia="id-ID" w:bidi="ar-SA"/>
        </w:rPr>
      </w:pPr>
      <w:hyperlink w:anchor="_Toc169463850" w:history="1">
        <w:r w:rsidR="00FC33A3" w:rsidRPr="00D32C2D">
          <w:rPr>
            <w:rStyle w:val="Hyperlink"/>
            <w:rFonts w:ascii="Times New Roman" w:hAnsi="Times New Roman" w:cs="Times New Roman"/>
            <w:b/>
            <w:bCs/>
            <w:noProof/>
            <w:szCs w:val="22"/>
          </w:rPr>
          <w:t>Lampiran 1. 15 Uji F</w:t>
        </w:r>
        <w:r w:rsidR="00FC33A3" w:rsidRPr="00D32C2D">
          <w:rPr>
            <w:rFonts w:ascii="Times New Roman" w:hAnsi="Times New Roman" w:cs="Times New Roman"/>
            <w:b/>
            <w:bCs/>
            <w:noProof/>
            <w:webHidden/>
            <w:szCs w:val="22"/>
          </w:rPr>
          <w:tab/>
        </w:r>
        <w:r w:rsidR="00FC33A3" w:rsidRPr="00D32C2D">
          <w:rPr>
            <w:rFonts w:ascii="Times New Roman" w:hAnsi="Times New Roman" w:cs="Times New Roman"/>
            <w:b/>
            <w:bCs/>
            <w:noProof/>
            <w:webHidden/>
            <w:szCs w:val="22"/>
          </w:rPr>
          <w:fldChar w:fldCharType="begin"/>
        </w:r>
        <w:r w:rsidR="00FC33A3" w:rsidRPr="00D32C2D">
          <w:rPr>
            <w:rFonts w:ascii="Times New Roman" w:hAnsi="Times New Roman" w:cs="Times New Roman"/>
            <w:b/>
            <w:bCs/>
            <w:noProof/>
            <w:webHidden/>
            <w:szCs w:val="22"/>
          </w:rPr>
          <w:instrText xml:space="preserve"> PAGEREF _Toc169463850 \h </w:instrText>
        </w:r>
        <w:r w:rsidR="00FC33A3" w:rsidRPr="00D32C2D">
          <w:rPr>
            <w:rFonts w:ascii="Times New Roman" w:hAnsi="Times New Roman" w:cs="Times New Roman"/>
            <w:b/>
            <w:bCs/>
            <w:noProof/>
            <w:webHidden/>
            <w:szCs w:val="22"/>
          </w:rPr>
        </w:r>
        <w:r w:rsidR="00FC33A3" w:rsidRPr="00D32C2D">
          <w:rPr>
            <w:rFonts w:ascii="Times New Roman" w:hAnsi="Times New Roman" w:cs="Times New Roman"/>
            <w:b/>
            <w:bCs/>
            <w:noProof/>
            <w:webHidden/>
            <w:szCs w:val="22"/>
          </w:rPr>
          <w:fldChar w:fldCharType="separate"/>
        </w:r>
        <w:r w:rsidR="00FC33A3">
          <w:rPr>
            <w:rFonts w:ascii="Times New Roman" w:hAnsi="Times New Roman" w:cs="Times New Roman"/>
            <w:b/>
            <w:bCs/>
            <w:noProof/>
            <w:webHidden/>
            <w:szCs w:val="22"/>
          </w:rPr>
          <w:t>133</w:t>
        </w:r>
        <w:r w:rsidR="00FC33A3" w:rsidRPr="00D32C2D">
          <w:rPr>
            <w:rFonts w:ascii="Times New Roman" w:hAnsi="Times New Roman" w:cs="Times New Roman"/>
            <w:b/>
            <w:bCs/>
            <w:noProof/>
            <w:webHidden/>
            <w:szCs w:val="22"/>
          </w:rPr>
          <w:fldChar w:fldCharType="end"/>
        </w:r>
      </w:hyperlink>
    </w:p>
    <w:p w14:paraId="35823524" w14:textId="77777777" w:rsidR="00FC33A3" w:rsidRPr="003207DF" w:rsidRDefault="00FC33A3" w:rsidP="00FC33A3">
      <w:pPr>
        <w:jc w:val="center"/>
        <w:rPr>
          <w:rFonts w:ascii="Times New Roman" w:hAnsi="Times New Roman" w:cs="Times New Roman"/>
          <w:sz w:val="24"/>
          <w:szCs w:val="32"/>
          <w:lang w:val="en-US"/>
        </w:rPr>
      </w:pPr>
      <w:r w:rsidRPr="00D32C2D">
        <w:rPr>
          <w:rFonts w:ascii="Times New Roman" w:hAnsi="Times New Roman" w:cs="Times New Roman"/>
          <w:sz w:val="24"/>
          <w:szCs w:val="24"/>
          <w:lang w:val="en-US"/>
        </w:rPr>
        <w:fldChar w:fldCharType="end"/>
      </w:r>
    </w:p>
    <w:p w14:paraId="5F3D707B" w14:textId="77777777" w:rsidR="00FC33A3" w:rsidRPr="004B1840" w:rsidRDefault="00FC33A3" w:rsidP="00FC33A3">
      <w:pPr>
        <w:jc w:val="center"/>
        <w:rPr>
          <w:rFonts w:ascii="Times New Roman" w:hAnsi="Times New Roman" w:cs="Times New Roman"/>
          <w:b/>
          <w:bCs/>
          <w:sz w:val="24"/>
          <w:szCs w:val="32"/>
          <w:lang w:val="en-US"/>
        </w:rPr>
      </w:pPr>
    </w:p>
    <w:p w14:paraId="531106AF" w14:textId="77777777" w:rsidR="00FC33A3" w:rsidRDefault="00FC33A3" w:rsidP="00FC33A3">
      <w:pPr>
        <w:jc w:val="center"/>
        <w:rPr>
          <w:rFonts w:ascii="Times New Roman" w:hAnsi="Times New Roman" w:cs="Times New Roman"/>
          <w:b/>
          <w:bCs/>
          <w:sz w:val="24"/>
          <w:szCs w:val="32"/>
          <w:lang w:val="en-US"/>
        </w:rPr>
      </w:pPr>
    </w:p>
    <w:p w14:paraId="4F3A45E9" w14:textId="77777777" w:rsidR="00FC33A3" w:rsidRPr="003207DF" w:rsidRDefault="00FC33A3" w:rsidP="00FC33A3">
      <w:pPr>
        <w:jc w:val="center"/>
        <w:rPr>
          <w:rFonts w:ascii="Times New Roman" w:hAnsi="Times New Roman" w:cs="Times New Roman"/>
          <w:sz w:val="24"/>
          <w:szCs w:val="32"/>
          <w:lang w:val="en-US"/>
        </w:rPr>
        <w:sectPr w:rsidR="00FC33A3" w:rsidRPr="003207DF" w:rsidSect="00FC33A3">
          <w:footerReference w:type="default" r:id="rId18"/>
          <w:pgSz w:w="11906" w:h="16838"/>
          <w:pgMar w:top="2275" w:right="1699" w:bottom="1699" w:left="2275" w:header="706" w:footer="706" w:gutter="0"/>
          <w:pgNumType w:fmt="lowerRoman" w:start="1"/>
          <w:cols w:space="708"/>
          <w:docGrid w:linePitch="360"/>
        </w:sectPr>
      </w:pPr>
    </w:p>
    <w:p w14:paraId="0998C96C" w14:textId="77777777" w:rsidR="00FC33A3" w:rsidRPr="004435A6" w:rsidRDefault="00FC33A3" w:rsidP="00FC33A3">
      <w:pPr>
        <w:pStyle w:val="Judul1"/>
        <w:jc w:val="center"/>
        <w:rPr>
          <w:rFonts w:ascii="Times New Roman" w:hAnsi="Times New Roman" w:cs="Times New Roman"/>
          <w:b/>
          <w:bCs/>
          <w:color w:val="auto"/>
          <w:sz w:val="28"/>
          <w:szCs w:val="36"/>
          <w:lang w:val="en-US"/>
        </w:rPr>
      </w:pPr>
      <w:bookmarkStart w:id="21" w:name="_Toc170133115"/>
      <w:r w:rsidRPr="004435A6">
        <w:rPr>
          <w:rFonts w:ascii="Times New Roman" w:hAnsi="Times New Roman" w:cs="Times New Roman"/>
          <w:b/>
          <w:bCs/>
          <w:color w:val="auto"/>
          <w:sz w:val="28"/>
          <w:szCs w:val="36"/>
          <w:lang w:val="en-US"/>
        </w:rPr>
        <w:lastRenderedPageBreak/>
        <w:t>BAB I</w:t>
      </w:r>
      <w:bookmarkEnd w:id="21"/>
    </w:p>
    <w:p w14:paraId="4573FC8A" w14:textId="77777777" w:rsidR="00FC33A3" w:rsidRPr="004435A6" w:rsidRDefault="00FC33A3" w:rsidP="00FC33A3">
      <w:pPr>
        <w:pStyle w:val="Judul1"/>
        <w:jc w:val="center"/>
        <w:rPr>
          <w:rFonts w:ascii="Times New Roman" w:hAnsi="Times New Roman" w:cs="Times New Roman"/>
          <w:b/>
          <w:bCs/>
          <w:color w:val="auto"/>
          <w:sz w:val="28"/>
          <w:szCs w:val="36"/>
          <w:lang w:val="en-US"/>
        </w:rPr>
      </w:pPr>
      <w:bookmarkStart w:id="22" w:name="_Toc169297652"/>
      <w:bookmarkStart w:id="23" w:name="_Toc170133116"/>
      <w:r w:rsidRPr="004435A6">
        <w:rPr>
          <w:rFonts w:ascii="Times New Roman" w:hAnsi="Times New Roman" w:cs="Times New Roman"/>
          <w:b/>
          <w:bCs/>
          <w:color w:val="auto"/>
          <w:sz w:val="28"/>
          <w:szCs w:val="36"/>
          <w:lang w:val="en-US"/>
        </w:rPr>
        <w:t>PENDAHULUAN</w:t>
      </w:r>
      <w:bookmarkEnd w:id="22"/>
      <w:bookmarkEnd w:id="23"/>
    </w:p>
    <w:p w14:paraId="0DAC1ED7" w14:textId="77777777" w:rsidR="00FC33A3" w:rsidRDefault="00FC33A3" w:rsidP="00FC33A3">
      <w:pPr>
        <w:jc w:val="center"/>
        <w:rPr>
          <w:rFonts w:ascii="Times New Roman" w:hAnsi="Times New Roman" w:cs="Times New Roman"/>
          <w:sz w:val="24"/>
          <w:szCs w:val="32"/>
          <w:lang w:val="en-US"/>
        </w:rPr>
      </w:pPr>
    </w:p>
    <w:p w14:paraId="1F27D661" w14:textId="77777777" w:rsidR="00FC33A3" w:rsidRPr="004435A6" w:rsidRDefault="00FC33A3" w:rsidP="00FC33A3">
      <w:pPr>
        <w:pStyle w:val="Judul2"/>
        <w:numPr>
          <w:ilvl w:val="0"/>
          <w:numId w:val="30"/>
        </w:numPr>
        <w:tabs>
          <w:tab w:val="left" w:pos="450"/>
        </w:tabs>
        <w:ind w:hanging="540"/>
        <w:rPr>
          <w:rFonts w:ascii="Times New Roman" w:hAnsi="Times New Roman" w:cs="Times New Roman"/>
          <w:b/>
          <w:bCs/>
          <w:color w:val="auto"/>
          <w:sz w:val="24"/>
          <w:szCs w:val="32"/>
          <w:lang w:val="en-US"/>
        </w:rPr>
      </w:pPr>
      <w:bookmarkStart w:id="24" w:name="_Toc170133117"/>
      <w:r w:rsidRPr="004435A6">
        <w:rPr>
          <w:rFonts w:ascii="Times New Roman" w:hAnsi="Times New Roman" w:cs="Times New Roman"/>
          <w:b/>
          <w:bCs/>
          <w:color w:val="auto"/>
          <w:sz w:val="24"/>
          <w:szCs w:val="32"/>
          <w:lang w:val="en-US"/>
        </w:rPr>
        <w:t xml:space="preserve">Latar </w:t>
      </w:r>
      <w:proofErr w:type="spellStart"/>
      <w:r w:rsidRPr="004435A6">
        <w:rPr>
          <w:rFonts w:ascii="Times New Roman" w:hAnsi="Times New Roman" w:cs="Times New Roman"/>
          <w:b/>
          <w:bCs/>
          <w:color w:val="auto"/>
          <w:sz w:val="24"/>
          <w:szCs w:val="32"/>
          <w:lang w:val="en-US"/>
        </w:rPr>
        <w:t>Belakang</w:t>
      </w:r>
      <w:bookmarkEnd w:id="24"/>
      <w:proofErr w:type="spellEnd"/>
    </w:p>
    <w:p w14:paraId="56580A86" w14:textId="77777777" w:rsidR="00FC33A3" w:rsidRPr="004435A6" w:rsidRDefault="00FC33A3" w:rsidP="00FC33A3">
      <w:pPr>
        <w:rPr>
          <w:lang w:val="en-US"/>
        </w:rPr>
      </w:pPr>
    </w:p>
    <w:p w14:paraId="0A9894DE" w14:textId="77777777" w:rsidR="00FC33A3" w:rsidRPr="00C43062" w:rsidRDefault="00FC33A3" w:rsidP="00FC33A3">
      <w:pPr>
        <w:tabs>
          <w:tab w:val="left" w:pos="720"/>
          <w:tab w:val="left" w:pos="1170"/>
        </w:tabs>
        <w:spacing w:line="480" w:lineRule="auto"/>
        <w:ind w:left="450" w:hanging="450"/>
        <w:jc w:val="both"/>
        <w:rPr>
          <w:rFonts w:ascii="Times New Roman" w:eastAsia="Times New Roman" w:hAnsi="Times New Roman" w:cs="Times New Roman"/>
          <w:color w:val="000000" w:themeColor="text1"/>
          <w:kern w:val="0"/>
          <w:sz w:val="24"/>
          <w:szCs w:val="24"/>
          <w:lang w:val="en-US" w:eastAsia="id-ID" w:bidi="ar-SA"/>
          <w14:ligatures w14:val="none"/>
        </w:rPr>
      </w:pPr>
      <w:r w:rsidRPr="00C43062">
        <w:rPr>
          <w:rFonts w:ascii="Times New Roman" w:hAnsi="Times New Roman" w:cs="Times New Roman"/>
          <w:sz w:val="24"/>
          <w:szCs w:val="24"/>
          <w:lang w:val="en-US"/>
        </w:rPr>
        <w:tab/>
      </w:r>
      <w:bookmarkStart w:id="25" w:name="_Hlk162044880"/>
      <w:r>
        <w:rPr>
          <w:rFonts w:ascii="Times New Roman" w:hAnsi="Times New Roman" w:cs="Times New Roman"/>
          <w:sz w:val="24"/>
          <w:szCs w:val="24"/>
          <w:lang w:val="en-US"/>
        </w:rPr>
        <w:tab/>
      </w:r>
      <w:r>
        <w:rPr>
          <w:rFonts w:ascii="Times New Roman" w:hAnsi="Times New Roman" w:cs="Times New Roman"/>
          <w:sz w:val="24"/>
          <w:szCs w:val="24"/>
          <w:lang w:val="en-US"/>
        </w:rPr>
        <w:tab/>
      </w:r>
      <w:r w:rsidRPr="00C43062">
        <w:rPr>
          <w:rFonts w:ascii="Times New Roman" w:hAnsi="Times New Roman" w:cs="Times New Roman"/>
          <w:sz w:val="24"/>
          <w:szCs w:val="24"/>
          <w:lang w:val="en-US"/>
        </w:rPr>
        <w:t xml:space="preserve">Di dunia yang </w:t>
      </w:r>
      <w:proofErr w:type="spellStart"/>
      <w:r w:rsidRPr="00C43062">
        <w:rPr>
          <w:rFonts w:ascii="Times New Roman" w:hAnsi="Times New Roman" w:cs="Times New Roman"/>
          <w:sz w:val="24"/>
          <w:szCs w:val="24"/>
          <w:lang w:val="en-US"/>
        </w:rPr>
        <w:t>semakin</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canggih</w:t>
      </w:r>
      <w:proofErr w:type="spellEnd"/>
      <w:r w:rsidRPr="00C43062">
        <w:rPr>
          <w:rFonts w:ascii="Times New Roman" w:hAnsi="Times New Roman" w:cs="Times New Roman"/>
          <w:sz w:val="24"/>
          <w:szCs w:val="24"/>
          <w:lang w:val="en-US"/>
        </w:rPr>
        <w:t xml:space="preserve"> dan </w:t>
      </w:r>
      <w:r w:rsidRPr="00C43062">
        <w:rPr>
          <w:rFonts w:ascii="Times New Roman" w:hAnsi="Times New Roman" w:cs="Times New Roman"/>
          <w:i/>
          <w:iCs/>
          <w:sz w:val="24"/>
          <w:szCs w:val="24"/>
          <w:lang w:val="en-US"/>
        </w:rPr>
        <w:t>modern</w:t>
      </w:r>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saat</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ini</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setiap</w:t>
      </w:r>
      <w:proofErr w:type="spellEnd"/>
      <w:r w:rsidRPr="00C43062">
        <w:rPr>
          <w:rFonts w:ascii="Times New Roman" w:hAnsi="Times New Roman" w:cs="Times New Roman"/>
          <w:sz w:val="24"/>
          <w:szCs w:val="24"/>
          <w:lang w:val="en-US"/>
        </w:rPr>
        <w:t xml:space="preserve"> orang </w:t>
      </w:r>
      <w:proofErr w:type="spellStart"/>
      <w:r w:rsidRPr="00C43062">
        <w:rPr>
          <w:rFonts w:ascii="Times New Roman" w:hAnsi="Times New Roman" w:cs="Times New Roman"/>
          <w:sz w:val="24"/>
          <w:szCs w:val="24"/>
          <w:lang w:val="en-US"/>
        </w:rPr>
        <w:t>dituntut</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untuk</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beradaptasi</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dengan</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informasi</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terkini</w:t>
      </w:r>
      <w:proofErr w:type="spellEnd"/>
      <w:r w:rsidRPr="00C43062">
        <w:rPr>
          <w:rFonts w:ascii="Times New Roman" w:hAnsi="Times New Roman" w:cs="Times New Roman"/>
          <w:sz w:val="24"/>
          <w:szCs w:val="24"/>
          <w:lang w:val="en-US"/>
        </w:rPr>
        <w:t xml:space="preserve"> yang </w:t>
      </w:r>
      <w:proofErr w:type="spellStart"/>
      <w:r w:rsidRPr="00C43062">
        <w:rPr>
          <w:rFonts w:ascii="Times New Roman" w:hAnsi="Times New Roman" w:cs="Times New Roman"/>
          <w:sz w:val="24"/>
          <w:szCs w:val="24"/>
          <w:lang w:val="en-US"/>
        </w:rPr>
        <w:t>banyak</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berkembang</w:t>
      </w:r>
      <w:proofErr w:type="spellEnd"/>
      <w:r w:rsidRPr="00C43062">
        <w:rPr>
          <w:rFonts w:ascii="Times New Roman" w:hAnsi="Times New Roman" w:cs="Times New Roman"/>
          <w:sz w:val="24"/>
          <w:szCs w:val="24"/>
          <w:lang w:val="en-US"/>
        </w:rPr>
        <w:t xml:space="preserve"> di </w:t>
      </w:r>
      <w:proofErr w:type="spellStart"/>
      <w:r w:rsidRPr="00C43062">
        <w:rPr>
          <w:rFonts w:ascii="Times New Roman" w:hAnsi="Times New Roman" w:cs="Times New Roman"/>
          <w:sz w:val="24"/>
          <w:szCs w:val="24"/>
          <w:lang w:val="en-US"/>
        </w:rPr>
        <w:t>masyarakat</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Begitu</w:t>
      </w:r>
      <w:proofErr w:type="spellEnd"/>
      <w:r w:rsidRPr="00C43062">
        <w:rPr>
          <w:rFonts w:ascii="Times New Roman" w:hAnsi="Times New Roman" w:cs="Times New Roman"/>
          <w:sz w:val="24"/>
          <w:szCs w:val="24"/>
          <w:lang w:val="en-US"/>
        </w:rPr>
        <w:t xml:space="preserve"> pula </w:t>
      </w:r>
      <w:proofErr w:type="spellStart"/>
      <w:r w:rsidRPr="00C43062">
        <w:rPr>
          <w:rFonts w:ascii="Times New Roman" w:hAnsi="Times New Roman" w:cs="Times New Roman"/>
          <w:sz w:val="24"/>
          <w:szCs w:val="24"/>
          <w:lang w:val="en-US"/>
        </w:rPr>
        <w:t>dengan</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perkembangan</w:t>
      </w:r>
      <w:proofErr w:type="spellEnd"/>
      <w:r w:rsidRPr="00C43062">
        <w:rPr>
          <w:rFonts w:ascii="Times New Roman" w:hAnsi="Times New Roman" w:cs="Times New Roman"/>
          <w:sz w:val="24"/>
          <w:szCs w:val="24"/>
          <w:lang w:val="en-US"/>
        </w:rPr>
        <w:t xml:space="preserve"> dunia </w:t>
      </w:r>
      <w:proofErr w:type="spellStart"/>
      <w:r w:rsidRPr="00C43062">
        <w:rPr>
          <w:rFonts w:ascii="Times New Roman" w:hAnsi="Times New Roman" w:cs="Times New Roman"/>
          <w:sz w:val="24"/>
          <w:szCs w:val="24"/>
          <w:lang w:val="en-US"/>
        </w:rPr>
        <w:t>bisnis</w:t>
      </w:r>
      <w:proofErr w:type="spellEnd"/>
      <w:r w:rsidRPr="00C43062">
        <w:rPr>
          <w:rFonts w:ascii="Times New Roman" w:hAnsi="Times New Roman" w:cs="Times New Roman"/>
          <w:sz w:val="24"/>
          <w:szCs w:val="24"/>
          <w:lang w:val="en-US"/>
        </w:rPr>
        <w:t xml:space="preserve"> yang </w:t>
      </w:r>
      <w:proofErr w:type="spellStart"/>
      <w:r w:rsidRPr="00C43062">
        <w:rPr>
          <w:rFonts w:ascii="Times New Roman" w:hAnsi="Times New Roman" w:cs="Times New Roman"/>
          <w:sz w:val="24"/>
          <w:szCs w:val="24"/>
          <w:lang w:val="en-US"/>
        </w:rPr>
        <w:t>semakin</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ketat</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perusahaan</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perlu</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mengola</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sumber</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daya</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dengan</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efektif</w:t>
      </w:r>
      <w:proofErr w:type="spellEnd"/>
      <w:r w:rsidRPr="00C43062">
        <w:rPr>
          <w:rFonts w:ascii="Times New Roman" w:hAnsi="Times New Roman" w:cs="Times New Roman"/>
          <w:sz w:val="24"/>
          <w:szCs w:val="24"/>
          <w:lang w:val="en-US"/>
        </w:rPr>
        <w:t xml:space="preserve"> dan </w:t>
      </w:r>
      <w:proofErr w:type="spellStart"/>
      <w:r w:rsidRPr="00C43062">
        <w:rPr>
          <w:rFonts w:ascii="Times New Roman" w:hAnsi="Times New Roman" w:cs="Times New Roman"/>
          <w:sz w:val="24"/>
          <w:szCs w:val="24"/>
          <w:lang w:val="en-US"/>
        </w:rPr>
        <w:t>efisien</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untuk</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menciptakan</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serta</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menghasilkan</w:t>
      </w:r>
      <w:proofErr w:type="spellEnd"/>
      <w:r w:rsidRPr="00C43062">
        <w:rPr>
          <w:rFonts w:ascii="Times New Roman" w:hAnsi="Times New Roman" w:cs="Times New Roman"/>
          <w:sz w:val="24"/>
          <w:szCs w:val="24"/>
          <w:lang w:val="en-US"/>
        </w:rPr>
        <w:t xml:space="preserve"> </w:t>
      </w:r>
      <w:r w:rsidRPr="00C43062">
        <w:rPr>
          <w:rFonts w:ascii="Times New Roman" w:hAnsi="Times New Roman" w:cs="Times New Roman"/>
          <w:i/>
          <w:iCs/>
          <w:sz w:val="24"/>
          <w:szCs w:val="24"/>
          <w:lang w:val="en-US"/>
        </w:rPr>
        <w:t>performance</w:t>
      </w:r>
      <w:r w:rsidRPr="00C43062">
        <w:rPr>
          <w:rFonts w:ascii="Times New Roman" w:hAnsi="Times New Roman" w:cs="Times New Roman"/>
          <w:sz w:val="24"/>
          <w:szCs w:val="24"/>
          <w:lang w:val="en-US"/>
        </w:rPr>
        <w:t xml:space="preserve"> yang </w:t>
      </w:r>
      <w:proofErr w:type="spellStart"/>
      <w:r w:rsidRPr="00C43062">
        <w:rPr>
          <w:rFonts w:ascii="Times New Roman" w:hAnsi="Times New Roman" w:cs="Times New Roman"/>
          <w:sz w:val="24"/>
          <w:szCs w:val="24"/>
          <w:lang w:val="en-US"/>
        </w:rPr>
        <w:t>unggul</w:t>
      </w:r>
      <w:proofErr w:type="spellEnd"/>
      <w:r w:rsidRPr="00C43062">
        <w:rPr>
          <w:rFonts w:ascii="Times New Roman" w:hAnsi="Times New Roman" w:cs="Times New Roman"/>
          <w:sz w:val="24"/>
          <w:szCs w:val="24"/>
          <w:lang w:val="en-US"/>
        </w:rPr>
        <w:t xml:space="preserve">. Jika </w:t>
      </w:r>
      <w:proofErr w:type="spellStart"/>
      <w:r w:rsidRPr="00C43062">
        <w:rPr>
          <w:rFonts w:ascii="Times New Roman" w:hAnsi="Times New Roman" w:cs="Times New Roman"/>
          <w:sz w:val="24"/>
          <w:szCs w:val="24"/>
          <w:lang w:val="en-US"/>
        </w:rPr>
        <w:t>kinerja</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baik</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maka</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perusahaan</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dianggap</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bisa</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meningkatkan</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laba</w:t>
      </w:r>
      <w:proofErr w:type="spellEnd"/>
      <w:r w:rsidRPr="00C43062">
        <w:rPr>
          <w:rFonts w:ascii="Times New Roman" w:hAnsi="Times New Roman" w:cs="Times New Roman"/>
          <w:sz w:val="24"/>
          <w:szCs w:val="24"/>
          <w:lang w:val="en-US"/>
        </w:rPr>
        <w:t xml:space="preserve"> </w:t>
      </w:r>
      <w:proofErr w:type="spellStart"/>
      <w:r w:rsidRPr="00C43062">
        <w:rPr>
          <w:rFonts w:ascii="Times New Roman" w:hAnsi="Times New Roman" w:cs="Times New Roman"/>
          <w:sz w:val="24"/>
          <w:szCs w:val="24"/>
          <w:lang w:val="en-US"/>
        </w:rPr>
        <w:t>perusahaan</w:t>
      </w:r>
      <w:proofErr w:type="spellEnd"/>
      <w:r w:rsidRPr="00C43062">
        <w:rPr>
          <w:rFonts w:ascii="Times New Roman" w:hAnsi="Times New Roman" w:cs="Times New Roman"/>
          <w:sz w:val="24"/>
          <w:szCs w:val="24"/>
          <w:lang w:val="en-US"/>
        </w:rPr>
        <w:t xml:space="preserve"> </w:t>
      </w:r>
      <w:r w:rsidRPr="00C43062">
        <w:rPr>
          <w:rFonts w:ascii="Times New Roman" w:hAnsi="Times New Roman" w:cs="Times New Roman"/>
          <w:color w:val="000000" w:themeColor="text1"/>
          <w:sz w:val="24"/>
          <w:szCs w:val="24"/>
          <w:lang w:val="en-US"/>
        </w:rPr>
        <w:fldChar w:fldCharType="begin" w:fldLock="1"/>
      </w:r>
      <w:r w:rsidRPr="00C43062">
        <w:rPr>
          <w:rFonts w:ascii="Times New Roman" w:hAnsi="Times New Roman" w:cs="Times New Roman"/>
          <w:color w:val="000000" w:themeColor="text1"/>
          <w:sz w:val="24"/>
          <w:szCs w:val="24"/>
          <w:lang w:val="en-US"/>
        </w:rPr>
        <w:instrText>ADDIN CSL_CITATION {"citationItems":[{"id":"ITEM-1","itemData":{"abstract":"Penelitian ini bertujuan untuk membuktikan secara empiris pengaruh kinerja keuangan terhadap nilai perusahaan dengan pengungkapan corporate social responsibility dan kebijakan dividen sebagai variabel moderasi. Penelitian ini tergolong penelitian kausatif. Populasi dalam penelitian ini adalah perusahaan pertambangan yang terdaftar di Bursa Efek Indonesia Tahun 2014-2017. Variabel nilai perusahaan diukur dengan menggunakan tobin’s q, variabel kinerja keuangan diukur dengan return on asset (ROA), variabel pengungkapan corporate social responsibility diukur menggunakan GRI G4 yang terdiri dari 91 item pengungkapan, dan variabel kebijakan dividen diukur dengan dividen payout ratio (DPR). Sampel dalam penelitian ini ditentukan dengan metode purposive sampling. Jenis data yang digunakan adalah data sekunder yang diperoleh dari www.idx.co.id serta website perusahaan dan situs-situs lainnya yang berkaitan dengan penelitian. Metode analisis yang digunakan adalah Moderated Regression Analysis. Hasil dari penelitian ini menunjukkan bahwa kinerja keuangan berpengaruh positif signifikan terhadap nilai perusahaan, pengungkapan corporate social responsibility tidak mampu memperkuat pengaruh kinerja keuangan terhadap nilai perusahaan, dan kebijakan dividen tidak mampu memperkuat pengaruh kinerja keuangan terhadap nilai perusahaan.","author":[{"dropping-particle":"","family":"Harningsih","given":"","non-dropping-particle":"","parse-names":false,"suffix":""},{"dropping-particle":"","family":"Henri","given":"Agustin &amp;","non-dropping-particle":"","parse-names":false,"suffix":""},{"dropping-particle":"","family":"Angelina","given":"","non-dropping-particle":"","parse-names":false,"suffix":""}],"container-title":"Ranah Research Journal of Multidisciplinary Research and Development","id":"ITEM-1","issue":"2","issued":{"date-parts":[["2019"]]},"page":"199-209","title":"Pengaruh Kinerja Keuangan Terhadap Nilai Perusahaan DCSR Dan Kebijakan Dividen Sebagai Variabel Moderasiengan Pengungkapan","type":"article-journal","volume":"1"},"uris":["http://www.mendeley.com/documents/?uuid=db40f9de-d88b-477e-b256-18ea5686f40a"]}],"mendeley":{"formattedCitation":"(Harningsih et al., 2019)","plainTextFormattedCitation":"(Harningsih et al., 2019)","previouslyFormattedCitation":"(Harningsih et al., 2019)"},"properties":{"noteIndex":0},"schema":"https://github.com/citation-style-language/schema/raw/master/csl-citation.json"}</w:instrText>
      </w:r>
      <w:r w:rsidRPr="00C43062">
        <w:rPr>
          <w:rFonts w:ascii="Times New Roman" w:hAnsi="Times New Roman" w:cs="Times New Roman"/>
          <w:color w:val="000000" w:themeColor="text1"/>
          <w:sz w:val="24"/>
          <w:szCs w:val="24"/>
          <w:lang w:val="en-US"/>
        </w:rPr>
        <w:fldChar w:fldCharType="separate"/>
      </w:r>
      <w:r w:rsidRPr="00C43062">
        <w:rPr>
          <w:rFonts w:ascii="Times New Roman" w:hAnsi="Times New Roman" w:cs="Times New Roman"/>
          <w:noProof/>
          <w:color w:val="000000" w:themeColor="text1"/>
          <w:sz w:val="24"/>
          <w:szCs w:val="24"/>
          <w:lang w:val="en-US"/>
        </w:rPr>
        <w:t>(Harningsih et al., 2019)</w:t>
      </w:r>
      <w:r w:rsidRPr="00C43062">
        <w:rPr>
          <w:rFonts w:ascii="Times New Roman" w:hAnsi="Times New Roman" w:cs="Times New Roman"/>
          <w:color w:val="000000" w:themeColor="text1"/>
          <w:sz w:val="24"/>
          <w:szCs w:val="24"/>
          <w:lang w:val="en-US"/>
        </w:rPr>
        <w:fldChar w:fldCharType="end"/>
      </w:r>
      <w:r w:rsidRPr="00C43062">
        <w:rPr>
          <w:rFonts w:ascii="Times New Roman" w:hAnsi="Times New Roman" w:cs="Times New Roman"/>
          <w:color w:val="000000" w:themeColor="text1"/>
          <w:sz w:val="24"/>
          <w:szCs w:val="24"/>
          <w:lang w:val="en-US"/>
        </w:rPr>
        <w:t xml:space="preserve">. </w:t>
      </w:r>
      <w:proofErr w:type="spellStart"/>
      <w:r w:rsidRPr="00C43062">
        <w:rPr>
          <w:rFonts w:ascii="Times New Roman" w:hAnsi="Times New Roman" w:cs="Times New Roman"/>
          <w:color w:val="000000" w:themeColor="text1"/>
          <w:sz w:val="24"/>
          <w:szCs w:val="24"/>
          <w:lang w:val="en-US"/>
        </w:rPr>
        <w:t>Menurut</w:t>
      </w:r>
      <w:proofErr w:type="spellEnd"/>
      <w:r w:rsidRPr="00C43062">
        <w:rPr>
          <w:rFonts w:ascii="Times New Roman" w:hAnsi="Times New Roman" w:cs="Times New Roman"/>
          <w:color w:val="000000" w:themeColor="text1"/>
          <w:sz w:val="24"/>
          <w:szCs w:val="24"/>
          <w:lang w:val="en-US"/>
        </w:rPr>
        <w:t xml:space="preserve"> </w:t>
      </w:r>
      <w:proofErr w:type="spellStart"/>
      <w:r w:rsidRPr="00C43062">
        <w:rPr>
          <w:rFonts w:ascii="Times New Roman" w:hAnsi="Times New Roman" w:cs="Times New Roman"/>
          <w:color w:val="000000" w:themeColor="text1"/>
          <w:sz w:val="24"/>
          <w:szCs w:val="24"/>
          <w:lang w:val="en-US"/>
        </w:rPr>
        <w:t>Pujiasih</w:t>
      </w:r>
      <w:proofErr w:type="spellEnd"/>
      <w:r w:rsidRPr="00C43062">
        <w:rPr>
          <w:rFonts w:ascii="Times New Roman" w:hAnsi="Times New Roman" w:cs="Times New Roman"/>
          <w:color w:val="000000" w:themeColor="text1"/>
          <w:sz w:val="24"/>
          <w:szCs w:val="24"/>
          <w:lang w:val="en-US"/>
        </w:rPr>
        <w:t xml:space="preserve"> </w:t>
      </w:r>
      <w:proofErr w:type="spellStart"/>
      <w:r w:rsidRPr="00C43062">
        <w:rPr>
          <w:rFonts w:ascii="Times New Roman" w:hAnsi="Times New Roman" w:cs="Times New Roman"/>
          <w:color w:val="000000" w:themeColor="text1"/>
          <w:sz w:val="24"/>
          <w:szCs w:val="24"/>
          <w:lang w:val="en-US"/>
        </w:rPr>
        <w:t>dalam</w:t>
      </w:r>
      <w:proofErr w:type="spellEnd"/>
      <w:r w:rsidRPr="00C43062">
        <w:rPr>
          <w:rFonts w:ascii="Times New Roman" w:hAnsi="Times New Roman" w:cs="Times New Roman"/>
          <w:color w:val="000000" w:themeColor="text1"/>
          <w:sz w:val="24"/>
          <w:szCs w:val="24"/>
          <w:lang w:val="en-US"/>
        </w:rPr>
        <w:t xml:space="preserve"> </w:t>
      </w:r>
      <w:r w:rsidRPr="00C43062">
        <w:rPr>
          <w:rFonts w:ascii="Times New Roman" w:hAnsi="Times New Roman" w:cs="Times New Roman"/>
          <w:color w:val="000000" w:themeColor="text1"/>
          <w:sz w:val="24"/>
          <w:szCs w:val="24"/>
          <w:lang w:val="en-US"/>
        </w:rPr>
        <w:fldChar w:fldCharType="begin" w:fldLock="1"/>
      </w:r>
      <w:r>
        <w:rPr>
          <w:rFonts w:ascii="Times New Roman" w:hAnsi="Times New Roman" w:cs="Times New Roman"/>
          <w:color w:val="000000" w:themeColor="text1"/>
          <w:sz w:val="24"/>
          <w:szCs w:val="24"/>
          <w:lang w:val="en-US"/>
        </w:rPr>
        <w:instrText>ADDIN CSL_CITATION {"citationItems":[{"id":"ITEM-1","itemData":{"ISBN":"9781626239777","author":[{"dropping-particle":"","family":"Meiyana","given":"Aida","non-dropping-particle":"","parse-names":false,"suffix":""},{"dropping-particle":"","family":"Anggita","given":"Nauri","non-dropping-particle":"","parse-names":false,"suffix":""}],"id":"ITEM-1","issued":{"date-parts":[["2018"]]},"title":"Pengaruh Kinerja Lingkungan,Biaya Lingkungan, dan Ukuran Perusahaan terhadap Kinerja Keuangan dengan Corporate Social Responbility Sebagai Variabel Intervening","type":"thesis"},"uris":["http://www.mendeley.com/documents/?uuid=a4495c08-f1a1-47f6-8ed9-4e2dcc53b5b9"]}],"mendeley":{"formattedCitation":"(Meiyana &amp; Anggita, 2018)","manualFormatting":"Meiyana &amp; Anggita (2018)","plainTextFormattedCitation":"(Meiyana &amp; Anggita, 2018)","previouslyFormattedCitation":"(Meiyana &amp; Anggita, 2018)"},"properties":{"noteIndex":0},"schema":"https://github.com/citation-style-language/schema/raw/master/csl-citation.json"}</w:instrText>
      </w:r>
      <w:r w:rsidRPr="00C43062">
        <w:rPr>
          <w:rFonts w:ascii="Times New Roman" w:hAnsi="Times New Roman" w:cs="Times New Roman"/>
          <w:color w:val="000000" w:themeColor="text1"/>
          <w:sz w:val="24"/>
          <w:szCs w:val="24"/>
          <w:lang w:val="en-US"/>
        </w:rPr>
        <w:fldChar w:fldCharType="separate"/>
      </w:r>
      <w:r w:rsidRPr="00C43062">
        <w:rPr>
          <w:rFonts w:ascii="Times New Roman" w:hAnsi="Times New Roman" w:cs="Times New Roman"/>
          <w:noProof/>
          <w:color w:val="000000" w:themeColor="text1"/>
          <w:sz w:val="24"/>
          <w:szCs w:val="24"/>
          <w:lang w:val="en-US"/>
        </w:rPr>
        <w:t xml:space="preserve">Meiyana &amp; Anggita </w:t>
      </w:r>
      <w:r>
        <w:rPr>
          <w:rFonts w:ascii="Times New Roman" w:hAnsi="Times New Roman" w:cs="Times New Roman"/>
          <w:noProof/>
          <w:color w:val="000000" w:themeColor="text1"/>
          <w:sz w:val="24"/>
          <w:szCs w:val="24"/>
          <w:lang w:val="en-US"/>
        </w:rPr>
        <w:t>(</w:t>
      </w:r>
      <w:r w:rsidRPr="00C43062">
        <w:rPr>
          <w:rFonts w:ascii="Times New Roman" w:hAnsi="Times New Roman" w:cs="Times New Roman"/>
          <w:noProof/>
          <w:color w:val="000000" w:themeColor="text1"/>
          <w:sz w:val="24"/>
          <w:szCs w:val="24"/>
          <w:lang w:val="en-US"/>
        </w:rPr>
        <w:t>2018)</w:t>
      </w:r>
      <w:r w:rsidRPr="00C43062">
        <w:rPr>
          <w:rFonts w:ascii="Times New Roman" w:hAnsi="Times New Roman" w:cs="Times New Roman"/>
          <w:color w:val="000000" w:themeColor="text1"/>
          <w:sz w:val="24"/>
          <w:szCs w:val="24"/>
          <w:lang w:val="en-US"/>
        </w:rPr>
        <w:fldChar w:fldCharType="end"/>
      </w:r>
      <w:r w:rsidRPr="00C43062">
        <w:rPr>
          <w:rFonts w:ascii="Times New Roman" w:hAnsi="Times New Roman" w:cs="Times New Roman"/>
          <w:color w:val="000000" w:themeColor="text1"/>
          <w:sz w:val="24"/>
          <w:szCs w:val="24"/>
          <w:lang w:val="en-US"/>
        </w:rPr>
        <w:t xml:space="preserve"> </w:t>
      </w:r>
      <w:r w:rsidRPr="00C43062">
        <w:rPr>
          <w:rFonts w:ascii="Times New Roman" w:eastAsia="Times New Roman" w:hAnsi="Times New Roman" w:cs="Times New Roman"/>
          <w:color w:val="000000" w:themeColor="text1"/>
          <w:kern w:val="0"/>
          <w:sz w:val="24"/>
          <w:szCs w:val="24"/>
          <w:lang w:val="en-US" w:eastAsia="id-ID" w:bidi="ar-SA"/>
          <w14:ligatures w14:val="none"/>
        </w:rPr>
        <w:t>k</w:t>
      </w:r>
      <w:proofErr w:type="spellStart"/>
      <w:r>
        <w:rPr>
          <w:rFonts w:ascii="Times New Roman" w:eastAsia="Times New Roman" w:hAnsi="Times New Roman" w:cs="Times New Roman"/>
          <w:color w:val="000000" w:themeColor="text1"/>
          <w:kern w:val="0"/>
          <w:sz w:val="24"/>
          <w:szCs w:val="24"/>
          <w:lang w:eastAsia="id-ID" w:bidi="ar-SA"/>
          <w14:ligatures w14:val="none"/>
        </w:rPr>
        <w:t>apabilitas</w:t>
      </w:r>
      <w:proofErr w:type="spellEnd"/>
      <w:r w:rsidRPr="00C43062">
        <w:rPr>
          <w:rFonts w:ascii="Times New Roman" w:eastAsia="Times New Roman" w:hAnsi="Times New Roman" w:cs="Times New Roman"/>
          <w:color w:val="000000" w:themeColor="text1"/>
          <w:kern w:val="0"/>
          <w:sz w:val="24"/>
          <w:szCs w:val="24"/>
          <w:lang w:eastAsia="id-ID" w:bidi="ar-SA"/>
          <w14:ligatures w14:val="none"/>
        </w:rPr>
        <w:t xml:space="preserve">  per</w:t>
      </w:r>
      <w:r>
        <w:rPr>
          <w:rFonts w:ascii="Times New Roman" w:eastAsia="Times New Roman" w:hAnsi="Times New Roman" w:cs="Times New Roman"/>
          <w:color w:val="000000" w:themeColor="text1"/>
          <w:kern w:val="0"/>
          <w:sz w:val="24"/>
          <w:szCs w:val="24"/>
          <w:lang w:eastAsia="id-ID" w:bidi="ar-SA"/>
          <w14:ligatures w14:val="none"/>
        </w:rPr>
        <w:t>seroan</w:t>
      </w:r>
      <w:r w:rsidRPr="00C43062">
        <w:rPr>
          <w:rFonts w:ascii="Times New Roman" w:eastAsia="Times New Roman" w:hAnsi="Times New Roman" w:cs="Times New Roman"/>
          <w:color w:val="000000" w:themeColor="text1"/>
          <w:kern w:val="0"/>
          <w:sz w:val="24"/>
          <w:szCs w:val="24"/>
          <w:lang w:eastAsia="id-ID" w:bidi="ar-SA"/>
          <w14:ligatures w14:val="none"/>
        </w:rPr>
        <w:t xml:space="preserve"> dalam me</w:t>
      </w:r>
      <w:r>
        <w:rPr>
          <w:rFonts w:ascii="Times New Roman" w:eastAsia="Times New Roman" w:hAnsi="Times New Roman" w:cs="Times New Roman"/>
          <w:color w:val="000000" w:themeColor="text1"/>
          <w:kern w:val="0"/>
          <w:sz w:val="24"/>
          <w:szCs w:val="24"/>
          <w:lang w:eastAsia="id-ID" w:bidi="ar-SA"/>
          <w14:ligatures w14:val="none"/>
        </w:rPr>
        <w:t>mperoleh</w:t>
      </w:r>
      <w:r w:rsidRPr="00C43062">
        <w:rPr>
          <w:rFonts w:ascii="Times New Roman" w:eastAsia="Times New Roman" w:hAnsi="Times New Roman" w:cs="Times New Roman"/>
          <w:color w:val="000000" w:themeColor="text1"/>
          <w:kern w:val="0"/>
          <w:sz w:val="24"/>
          <w:szCs w:val="24"/>
          <w:lang w:eastAsia="id-ID" w:bidi="ar-SA"/>
          <w14:ligatures w14:val="none"/>
        </w:rPr>
        <w:t xml:space="preserve"> </w:t>
      </w:r>
      <w:r>
        <w:rPr>
          <w:rFonts w:ascii="Times New Roman" w:eastAsia="Times New Roman" w:hAnsi="Times New Roman" w:cs="Times New Roman"/>
          <w:color w:val="000000" w:themeColor="text1"/>
          <w:kern w:val="0"/>
          <w:sz w:val="24"/>
          <w:szCs w:val="24"/>
          <w:lang w:eastAsia="id-ID" w:bidi="ar-SA"/>
          <w14:ligatures w14:val="none"/>
        </w:rPr>
        <w:t>margin</w:t>
      </w:r>
      <w:r w:rsidRPr="00C43062">
        <w:rPr>
          <w:rFonts w:ascii="Times New Roman" w:eastAsia="Times New Roman" w:hAnsi="Times New Roman" w:cs="Times New Roman"/>
          <w:color w:val="000000" w:themeColor="text1"/>
          <w:kern w:val="0"/>
          <w:sz w:val="24"/>
          <w:szCs w:val="24"/>
          <w:lang w:eastAsia="id-ID" w:bidi="ar-SA"/>
          <w14:ligatures w14:val="none"/>
        </w:rPr>
        <w:t xml:space="preserve"> sangat penting dalam menilai kinerja keuangan suatu per</w:t>
      </w:r>
      <w:r>
        <w:rPr>
          <w:rFonts w:ascii="Times New Roman" w:eastAsia="Times New Roman" w:hAnsi="Times New Roman" w:cs="Times New Roman"/>
          <w:color w:val="000000" w:themeColor="text1"/>
          <w:kern w:val="0"/>
          <w:sz w:val="24"/>
          <w:szCs w:val="24"/>
          <w:lang w:eastAsia="id-ID" w:bidi="ar-SA"/>
          <w14:ligatures w14:val="none"/>
        </w:rPr>
        <w:t>seroan</w:t>
      </w:r>
      <w:r w:rsidRPr="00C43062">
        <w:rPr>
          <w:rFonts w:ascii="Times New Roman" w:eastAsia="Times New Roman" w:hAnsi="Times New Roman" w:cs="Times New Roman"/>
          <w:color w:val="000000" w:themeColor="text1"/>
          <w:kern w:val="0"/>
          <w:sz w:val="24"/>
          <w:szCs w:val="24"/>
          <w:lang w:eastAsia="id-ID" w:bidi="ar-SA"/>
          <w14:ligatures w14:val="none"/>
        </w:rPr>
        <w:t>.</w:t>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Pr>
          <w:rFonts w:ascii="Times New Roman" w:eastAsia="Times New Roman" w:hAnsi="Times New Roman" w:cs="Times New Roman"/>
          <w:color w:val="000000" w:themeColor="text1"/>
          <w:kern w:val="0"/>
          <w:sz w:val="24"/>
          <w:szCs w:val="24"/>
          <w:lang w:eastAsia="id-ID" w:bidi="ar-SA"/>
          <w14:ligatures w14:val="none"/>
        </w:rPr>
        <w:t>Menggunakan</w:t>
      </w:r>
      <w:r w:rsidRPr="00C43062">
        <w:rPr>
          <w:rFonts w:ascii="Times New Roman" w:eastAsia="Times New Roman" w:hAnsi="Times New Roman" w:cs="Times New Roman"/>
          <w:color w:val="000000" w:themeColor="text1"/>
          <w:kern w:val="0"/>
          <w:sz w:val="24"/>
          <w:szCs w:val="24"/>
          <w:lang w:eastAsia="id-ID" w:bidi="ar-SA"/>
          <w14:ligatures w14:val="none"/>
        </w:rPr>
        <w:t xml:space="preserve"> laba sebagai parameter untuk mengukur kinerja keuangan didasarkan pada kenyataan bahwa laba sangat penting bagi suatu per</w:t>
      </w:r>
      <w:r>
        <w:rPr>
          <w:rFonts w:ascii="Times New Roman" w:eastAsia="Times New Roman" w:hAnsi="Times New Roman" w:cs="Times New Roman"/>
          <w:color w:val="000000" w:themeColor="text1"/>
          <w:kern w:val="0"/>
          <w:sz w:val="24"/>
          <w:szCs w:val="24"/>
          <w:lang w:eastAsia="id-ID" w:bidi="ar-SA"/>
          <w14:ligatures w14:val="none"/>
        </w:rPr>
        <w:t>seroan</w:t>
      </w:r>
      <w:r w:rsidRPr="00C43062">
        <w:rPr>
          <w:rFonts w:ascii="Times New Roman" w:eastAsia="Times New Roman" w:hAnsi="Times New Roman" w:cs="Times New Roman"/>
          <w:color w:val="000000" w:themeColor="text1"/>
          <w:kern w:val="0"/>
          <w:sz w:val="24"/>
          <w:szCs w:val="24"/>
          <w:lang w:eastAsia="id-ID" w:bidi="ar-SA"/>
          <w14:ligatures w14:val="none"/>
        </w:rPr>
        <w:t xml:space="preserve"> untuk mempertahankan k</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elangsungan</w:t>
      </w:r>
      <w:proofErr w:type="spellEnd"/>
      <w:r w:rsidRPr="00C43062">
        <w:rPr>
          <w:rFonts w:ascii="Times New Roman" w:eastAsia="Times New Roman" w:hAnsi="Times New Roman" w:cs="Times New Roman"/>
          <w:color w:val="000000" w:themeColor="text1"/>
          <w:kern w:val="0"/>
          <w:sz w:val="24"/>
          <w:szCs w:val="24"/>
          <w:lang w:eastAsia="id-ID" w:bidi="ar-SA"/>
          <w14:ligatures w14:val="none"/>
        </w:rPr>
        <w:t xml:space="preserve"> usahanya.</w:t>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
    <w:bookmarkEnd w:id="25"/>
    <w:p w14:paraId="1A93C87D" w14:textId="77777777" w:rsidR="00FC33A3" w:rsidRPr="00C43062" w:rsidRDefault="00FC33A3" w:rsidP="00FC33A3">
      <w:pPr>
        <w:spacing w:line="480" w:lineRule="auto"/>
        <w:ind w:left="450" w:firstLine="720"/>
        <w:jc w:val="both"/>
        <w:rPr>
          <w:rFonts w:ascii="Times New Roman" w:eastAsia="Times New Roman" w:hAnsi="Times New Roman" w:cs="Times New Roman"/>
          <w:color w:val="000000" w:themeColor="text1"/>
          <w:kern w:val="0"/>
          <w:sz w:val="24"/>
          <w:szCs w:val="24"/>
          <w:lang w:val="en-US" w:eastAsia="id-ID" w:bidi="ar-SA"/>
          <w14:ligatures w14:val="none"/>
        </w:rPr>
      </w:pP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Kinerja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keuangan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suatu</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perusahaan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merupakan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upaya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formal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suatu</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perusahaan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untuk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mengevaluasi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secara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akurat</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kegiatan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operasional</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perusahaan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yang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dilakukan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selama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periode</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atau</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periode</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waktu</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tertentu</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Penilaian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ini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di</w:t>
      </w:r>
      <w:r>
        <w:rPr>
          <w:rFonts w:ascii="Times New Roman" w:eastAsia="Times New Roman" w:hAnsi="Times New Roman" w:cs="Times New Roman"/>
          <w:color w:val="000000" w:themeColor="text1"/>
          <w:kern w:val="0"/>
          <w:sz w:val="24"/>
          <w:szCs w:val="24"/>
          <w:lang w:val="en-US" w:eastAsia="id-ID" w:bidi="ar-SA"/>
          <w14:ligatures w14:val="none"/>
        </w:rPr>
        <w:t>peroleh</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secara</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berkala</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dari</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laporan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keuangan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begin" w:fldLock="1"/>
      </w:r>
      <w:r w:rsidRPr="00C43062">
        <w:rPr>
          <w:rFonts w:ascii="Times New Roman" w:eastAsia="Times New Roman" w:hAnsi="Times New Roman" w:cs="Times New Roman"/>
          <w:color w:val="000000" w:themeColor="text1"/>
          <w:kern w:val="0"/>
          <w:sz w:val="24"/>
          <w:szCs w:val="24"/>
          <w:lang w:val="en-US" w:eastAsia="id-ID" w:bidi="ar-SA"/>
          <w14:ligatures w14:val="none"/>
        </w:rPr>
        <w:instrText>ADDIN CSL_CITATION {"citationItems":[{"id":"ITEM-1","itemData":{"abstract":"Tujuan penelitian ini adalah untuk menguji dan menganalisis pengaruh penerapan green accounting dan kinerja lingkungan terhadap kinerja keuangan perusahaan manufaktur di Bursa Efek Indonesia. Teknik pengumpulan data penelitian ini menggunakan data sekunder yang berasal dari laporan tahunan perusahaan dan surat keputusan PROPER tahun 2016- 2018. Sampel dalam penelitian ini adalah 44 perusahaan manufaktur di Bursa Efek Indonesia tahun 2016-2018. Analisis data menggunakan teknik analisis regresi linier berganda dengan bantuan software SPSS for windows. Hasil penelitian ini menunjukkan bahwa penerapan akuntansi hijua berpengaruh tidak signifikan terhadap kinerja keuangan perusahaan manufaktur di Bursa Efek Indonesia dan kinerja lingkungan berpengaruh positif dan signifikan terhadap kinerja keuangan perusahaan manufaktur di Bursa Efek Indonesia.","author":[{"dropping-particle":"Das","family":"Prena","given":"Gine","non-dropping-particle":"","parse-names":false,"suffix":""}],"container-title":"Jurnal Akun Nabelo: Jurnal Akuntansi Netral, Akuntabel, Objektif","id":"ITEM-1","issue":"2","issued":{"date-parts":[["2021"]]},"page":"495-507","title":"Pengaruh Penerapan Green Accounting, Dan Kinerja Lingkungan Terhadap Kinerja Keuangan Pada Perusahaan Manufaktur Di Bursa Efek Indonesia","type":"article-journal","volume":"3"},"uris":["http://www.mendeley.com/documents/?uuid=cc842164-09ac-4d3e-914d-66b48bc1e627"]}],"mendeley":{"formattedCitation":"(Prena, 2021)","plainTextFormattedCitation":"(Prena, 2021)","previouslyFormattedCitation":"(Prena, 2021)"},"properties":{"noteIndex":0},"schema":"https://github.com/citation-style-language/schema/raw/master/csl-citation.json"}</w:instrTex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separate"/>
      </w:r>
      <w:r w:rsidRPr="00C43062">
        <w:rPr>
          <w:rFonts w:ascii="Times New Roman" w:eastAsia="Times New Roman" w:hAnsi="Times New Roman" w:cs="Times New Roman"/>
          <w:noProof/>
          <w:color w:val="000000" w:themeColor="text1"/>
          <w:kern w:val="0"/>
          <w:sz w:val="24"/>
          <w:szCs w:val="24"/>
          <w:lang w:val="en-US" w:eastAsia="id-ID" w:bidi="ar-SA"/>
          <w14:ligatures w14:val="none"/>
        </w:rPr>
        <w:t>(Prena, 2021)</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end"/>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Laporan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keuangan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digunakan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oleh </w:t>
      </w:r>
      <w:proofErr w:type="spellStart"/>
      <w:r>
        <w:rPr>
          <w:rFonts w:ascii="Times New Roman" w:eastAsia="Times New Roman" w:hAnsi="Times New Roman" w:cs="Times New Roman"/>
          <w:color w:val="000000" w:themeColor="text1"/>
          <w:kern w:val="0"/>
          <w:sz w:val="24"/>
          <w:szCs w:val="24"/>
          <w:lang w:val="en-US" w:eastAsia="id-ID" w:bidi="ar-SA"/>
          <w14:ligatures w14:val="none"/>
        </w:rPr>
        <w:t>manajemen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color w:val="000000" w:themeColor="text1"/>
          <w:kern w:val="0"/>
          <w:sz w:val="24"/>
          <w:szCs w:val="24"/>
          <w:lang w:val="en-US" w:eastAsia="id-ID" w:bidi="ar-SA"/>
          <w14:ligatures w14:val="none"/>
        </w:rPr>
        <w:t>(</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pemangku</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kepentingan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internal),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kreditur</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debitur</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dan lain-lain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pemangku</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kepentingan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eksternal</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w:t>
      </w:r>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untuk</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memberikan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inoformasi</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tentang</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keuangan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perusahaan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Salah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satu</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aspek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dalam</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mengukur</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kinerja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suatu</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perusahaan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adalah</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dengan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melihat</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informasi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laba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lastRenderedPageBreak/>
        <w:t>perusahaan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begin" w:fldLock="1"/>
      </w:r>
      <w:r w:rsidRPr="00C43062">
        <w:rPr>
          <w:rFonts w:ascii="Times New Roman" w:eastAsia="Times New Roman" w:hAnsi="Times New Roman" w:cs="Times New Roman"/>
          <w:color w:val="000000" w:themeColor="text1"/>
          <w:kern w:val="0"/>
          <w:sz w:val="24"/>
          <w:szCs w:val="24"/>
          <w:lang w:val="en-US" w:eastAsia="id-ID" w:bidi="ar-SA"/>
          <w14:ligatures w14:val="none"/>
        </w:rPr>
        <w:instrText>ADDIN CSL_CITATION {"citationItems":[{"id":"ITEM-1","itemData":{"DOI":"10.33312/ijar.439","ISSN":"2086-6887","abstract":"… That knowledge is an essential element for analysts to interpret information on strategy or … BNI showed that agency theory implemented particularly in managing human resources as the main capital of the company's operations … intellectual property to win the competition …","author":[{"dropping-particle":"","family":"Astutie","given":"Yanti Puji","non-dropping-particle":"","parse-names":false,"suffix":""},{"dropping-particle":"","family":"Chariri","given":"Anis","non-dropping-particle":"","parse-names":false,"suffix":""},{"dropping-particle":"","family":"Mutmainah","given":"Siti","non-dropping-particle":"","parse-names":false,"suffix":""}],"container-title":"The Indonesian Journal of Accounting Research","id":"ITEM-1","issue":"02","issued":{"date-parts":[["2019"]]},"title":"Private Disclosure and Corporate Value Creation","type":"article-journal","volume":"22"},"uris":["http://www.mendeley.com/documents/?uuid=6050ea5e-1675-490b-a694-4b3cf8afab89"]}],"mendeley":{"formattedCitation":"(Astutie et al., 2019)","plainTextFormattedCitation":"(Astutie et al., 2019)","previouslyFormattedCitation":"(Astutie et al., 2019)"},"properties":{"noteIndex":0},"schema":"https://github.com/citation-style-language/schema/raw/master/csl-citation.json"}</w:instrTex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separate"/>
      </w:r>
      <w:r w:rsidRPr="00C43062">
        <w:rPr>
          <w:rFonts w:ascii="Times New Roman" w:eastAsia="Times New Roman" w:hAnsi="Times New Roman" w:cs="Times New Roman"/>
          <w:noProof/>
          <w:color w:val="000000" w:themeColor="text1"/>
          <w:kern w:val="0"/>
          <w:sz w:val="24"/>
          <w:szCs w:val="24"/>
          <w:lang w:val="en-US" w:eastAsia="id-ID" w:bidi="ar-SA"/>
          <w14:ligatures w14:val="none"/>
        </w:rPr>
        <w:t>(Astutie et al., 2019)</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end"/>
      </w:r>
      <w:r w:rsidRPr="00C43062">
        <w:rPr>
          <w:rFonts w:ascii="Times New Roman" w:eastAsia="Times New Roman" w:hAnsi="Times New Roman" w:cs="Times New Roman"/>
          <w:color w:val="000000" w:themeColor="text1"/>
          <w:kern w:val="0"/>
          <w:sz w:val="24"/>
          <w:szCs w:val="24"/>
          <w:lang w:val="en-US" w:eastAsia="id-ID" w:bidi="ar-SA"/>
          <w14:ligatures w14:val="none"/>
        </w:rPr>
        <w:t>. Jika</w:t>
      </w:r>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suatu</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perusahaan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berkinerja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baik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maka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mampu</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menarik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dana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dari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investor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dalam</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luar</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negeri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sehingga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perusahaan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tersebut</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dapat</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bertahan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menigkatkan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nilai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perusahaannya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begin" w:fldLock="1"/>
      </w:r>
      <w:r w:rsidRPr="00C43062">
        <w:rPr>
          <w:rFonts w:ascii="Times New Roman" w:eastAsia="Times New Roman" w:hAnsi="Times New Roman" w:cs="Times New Roman"/>
          <w:color w:val="000000" w:themeColor="text1"/>
          <w:kern w:val="0"/>
          <w:sz w:val="24"/>
          <w:szCs w:val="24"/>
          <w:lang w:val="en-US" w:eastAsia="id-ID" w:bidi="ar-SA"/>
          <w14:ligatures w14:val="none"/>
        </w:rPr>
        <w:instrText>ADDIN CSL_CITATION {"citationItems":[{"id":"ITEM-1","itemData":{"abstract":"This research aims to 1) find out the economic dimension sustainability report towards financial performance 2) discover the influence of the environmental dimension on financial performance 3) identify the impact of social dimension on financial performance. The independent variable uses economic dimension, environmental dimension, and social dimension, whereas the dependent variable is financial performance. This research applies explanation and utilizes secondary data obtained from documentation techniques through companies' website which made the sustainability report. The population is including 42 conventional banking companies that have been registered in Indonesia Stock Exchange in 2016-2018. The sample is selected using a purposive sampling technique, which minimizes the population into 12 companies only. The research problems are solved by using the normality test, classical assumption test, multiple linear regression analysis, and hypothesis test. The research shows that the economic dimension and environmental dimension of the sustainability report have influenced significantly negative on financial performance, but the social dimension is significantly positive on financial performance.","author":[{"dropping-particle":"","family":"Sakiyah","given":"Desiy Ema","non-dropping-particle":"","parse-names":false,"suffix":""},{"dropping-particle":"","family":"Agus Salim","given":"M","non-dropping-particle":"","parse-names":false,"suffix":""},{"dropping-particle":"","family":"Agus Priyono","given":"Achmad","non-dropping-particle":"","parse-names":false,"suffix":""}],"container-title":"Jurnal Riset Manajemen","id":"ITEM-1","issue":"10","issued":{"date-parts":[["2020"]]},"page":"68-85","title":"Pengaruh Pengungkapan Sustainability Report Terhadap Kinerja Keuangan Pada Perusahaan Perbankan Yang Terdaftar\ndi BEI 2016-2018","type":"article-journal","volume":"9"},"uris":["http://www.mendeley.com/documents/?uuid=63db21fc-27c9-4ea3-afad-5a119255bbce"]}],"mendeley":{"formattedCitation":"(Sakiyah et al., 2020)","plainTextFormattedCitation":"(Sakiyah et al., 2020)","previouslyFormattedCitation":"(Sakiyah et al., 2020)"},"properties":{"noteIndex":0},"schema":"https://github.com/citation-style-language/schema/raw/master/csl-citation.json"}</w:instrTex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separate"/>
      </w:r>
      <w:r w:rsidRPr="00C43062">
        <w:rPr>
          <w:rFonts w:ascii="Times New Roman" w:eastAsia="Times New Roman" w:hAnsi="Times New Roman" w:cs="Times New Roman"/>
          <w:noProof/>
          <w:color w:val="000000" w:themeColor="text1"/>
          <w:kern w:val="0"/>
          <w:sz w:val="24"/>
          <w:szCs w:val="24"/>
          <w:lang w:val="en-US" w:eastAsia="id-ID" w:bidi="ar-SA"/>
          <w14:ligatures w14:val="none"/>
        </w:rPr>
        <w:t>(Sakiyah et al., 2020)</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end"/>
      </w:r>
      <w:r w:rsidRPr="00C43062">
        <w:rPr>
          <w:rFonts w:ascii="Times New Roman" w:eastAsia="Times New Roman" w:hAnsi="Times New Roman" w:cs="Times New Roman"/>
          <w:color w:val="000000" w:themeColor="text1"/>
          <w:kern w:val="0"/>
          <w:sz w:val="24"/>
          <w:szCs w:val="24"/>
          <w:lang w:val="en-US" w:eastAsia="id-ID" w:bidi="ar-SA"/>
          <w14:ligatures w14:val="none"/>
        </w:rPr>
        <w:t>.</w:t>
      </w:r>
    </w:p>
    <w:p w14:paraId="327F33F6" w14:textId="77777777" w:rsidR="00FC33A3" w:rsidRPr="00C43062" w:rsidRDefault="00FC33A3" w:rsidP="00FC33A3">
      <w:pPr>
        <w:spacing w:line="480" w:lineRule="auto"/>
        <w:ind w:left="450" w:firstLine="720"/>
        <w:jc w:val="both"/>
        <w:rPr>
          <w:rFonts w:ascii="Times New Roman" w:eastAsia="Times New Roman" w:hAnsi="Times New Roman" w:cs="Times New Roman"/>
          <w:color w:val="000000" w:themeColor="text1"/>
          <w:kern w:val="0"/>
          <w:sz w:val="24"/>
          <w:szCs w:val="24"/>
          <w:lang w:val="en-US" w:eastAsia="id-ID" w:bidi="ar-SA"/>
          <w14:ligatures w14:val="none"/>
        </w:rPr>
      </w:pP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Saat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ini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dalam</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peningkatan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laba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yang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bertujuan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mendapatkan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i/>
          <w:iCs/>
          <w:color w:val="000000" w:themeColor="text1"/>
          <w:kern w:val="0"/>
          <w:sz w:val="24"/>
          <w:szCs w:val="24"/>
          <w:lang w:val="en-US" w:eastAsia="id-ID" w:bidi="ar-SA"/>
          <w14:ligatures w14:val="none"/>
        </w:rPr>
        <w:t>gain</w:t>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yang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maksimal</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kadang</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kala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perseroan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menduakan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aspek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lingkungan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Hal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ini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tak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luput</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dari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banyak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perusahaan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organisasi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yang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masih</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berpandangan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bahwa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memberikan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kontribusi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kepada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masyarakat</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cukup</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dengan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menyediakan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lapangan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kerja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menyediakan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produk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yang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memenuhi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kebutuhan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konsumen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membayar</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pajak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kepada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negara.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Namun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hal</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tersebut</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tidak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cukup</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jika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perusahaan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ingin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bertahan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atau</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berkelanjutan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dalam</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bisnisnya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Sebab</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masyarakat</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tidak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lagi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hanya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memperhatikan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aspek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pengayaan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barang</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jasa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saja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namun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juga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tanggung</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jawab</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sosial</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lingkungan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hidupnya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begin" w:fldLock="1"/>
      </w:r>
      <w:r>
        <w:rPr>
          <w:rFonts w:ascii="Times New Roman" w:eastAsia="Times New Roman" w:hAnsi="Times New Roman" w:cs="Times New Roman"/>
          <w:color w:val="000000" w:themeColor="text1"/>
          <w:kern w:val="0"/>
          <w:sz w:val="24"/>
          <w:szCs w:val="24"/>
          <w:lang w:val="en-US" w:eastAsia="id-ID" w:bidi="ar-SA"/>
          <w14:ligatures w14:val="none"/>
        </w:rPr>
        <w:instrText>ADDIN CSL_CITATION {"citationItems":[{"id":"ITEM-1","itemData":{"DOI":"10.20885/ncaf.vol5.art11","abstract":"PROPER is a Corporate Performance Rating Assessment Program in Environmental Management. This program is one of the efforts which are done by Ministry of Environment to encourage the management of the company in managing the environment. This program is expected to able to encouragethe company in giving attention to the condition of the environment and to increase the performance of the management of the environment of the company. This research is meant to test the influence of environment performance to the performance of the company by using csr as the moderating variable. The samplesare of 38 manufacturing companies which are listed in Indonesia Stock Exchange in 2013 and 2014 which have been selected by using purposive sampling. The data sources in this research has been retrieved from Indonesia Stock Exchange (IDX) and the result of PROPER measurement which has been published by the Ministry of Environment. In this research, the hypothesis test appliesthe regressionequationlinear analysis technique with the instruments of SPSS (Statistical Product and Service Solutions) application. The result of this research shows that the environment performance doesn’t have any positive influence to the financial performance, PROPER which interacts with CSR doesn’t have any positive influence to the financial performance.","author":[{"dropping-particle":"","family":"Indra Suyoto Kurniawan, Ledy Setiawati, Iskandar, Herawati, Anita Muhtadina","given":"Athala Salsabilla","non-dropping-particle":"","parse-names":false,"suffix":""}],"container-title":"Jurnal Ilmu dan Riset Akuntansi","id":"ITEM-1","issue":"4","issued":{"date-parts":[["2023"]]},"page":"1-15","title":"Pengaruh Kinerja Lingkungan terhadap Kinerja Keuangan dengan Corporate Social Responsibility Sebagai Variabel Intervening","type":"article-journal","volume":"5"},"uris":["http://www.mendeley.com/documents/?uuid=0355622d-a027-41fa-93c1-eff698b150e4"]}],"mendeley":{"formattedCitation":"(Indra Suyoto Kurniawan, Ledy Setiawati, Iskandar, Herawati, Anita Muhtadina, 2023)","manualFormatting":"(Indra Suyoto Kurniawan et al., 2023)","plainTextFormattedCitation":"(Indra Suyoto Kurniawan, Ledy Setiawati, Iskandar, Herawati, Anita Muhtadina, 2023)","previouslyFormattedCitation":"(Indra Suyoto Kurniawan, Ledy Setiawati, Iskandar, Herawati, Anita Muhtadina, 2023)"},"properties":{"noteIndex":0},"schema":"https://github.com/citation-style-language/schema/raw/master/csl-citation.json"}</w:instrTex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separate"/>
      </w:r>
      <w:r w:rsidRPr="00C43062">
        <w:rPr>
          <w:rFonts w:ascii="Times New Roman" w:eastAsia="Times New Roman" w:hAnsi="Times New Roman" w:cs="Times New Roman"/>
          <w:noProof/>
          <w:color w:val="000000" w:themeColor="text1"/>
          <w:kern w:val="0"/>
          <w:sz w:val="24"/>
          <w:szCs w:val="24"/>
          <w:lang w:val="en-US" w:eastAsia="id-ID" w:bidi="ar-SA"/>
          <w14:ligatures w14:val="none"/>
        </w:rPr>
        <w:t>(Indra Suyoto Kurniawan</w:t>
      </w:r>
      <w:r>
        <w:rPr>
          <w:rFonts w:ascii="Times New Roman" w:eastAsia="Times New Roman" w:hAnsi="Times New Roman" w:cs="Times New Roman"/>
          <w:noProof/>
          <w:color w:val="000000" w:themeColor="text1"/>
          <w:kern w:val="0"/>
          <w:sz w:val="24"/>
          <w:szCs w:val="24"/>
          <w:lang w:val="en-US" w:eastAsia="id-ID" w:bidi="ar-SA"/>
          <w14:ligatures w14:val="none"/>
        </w:rPr>
        <w:t xml:space="preserve"> et al., 2023)</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end"/>
      </w:r>
    </w:p>
    <w:p w14:paraId="54F921F5" w14:textId="77777777" w:rsidR="00FC33A3" w:rsidRPr="00C43062" w:rsidRDefault="00FC33A3" w:rsidP="00FC33A3">
      <w:pPr>
        <w:spacing w:before="240" w:line="480" w:lineRule="auto"/>
        <w:ind w:left="450" w:firstLine="720"/>
        <w:jc w:val="both"/>
        <w:rPr>
          <w:rFonts w:ascii="Times New Roman" w:eastAsia="Times New Roman" w:hAnsi="Times New Roman" w:cs="Times New Roman"/>
          <w:color w:val="000000" w:themeColor="text1"/>
          <w:kern w:val="0"/>
          <w:sz w:val="24"/>
          <w:szCs w:val="24"/>
          <w:lang w:val="en-US" w:eastAsia="id-ID" w:bidi="ar-SA"/>
          <w14:ligatures w14:val="none"/>
        </w:rPr>
      </w:pP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Tarigan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dan Susanto (2017)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dalam</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begin" w:fldLock="1"/>
      </w:r>
      <w:r>
        <w:rPr>
          <w:rFonts w:ascii="Times New Roman" w:eastAsia="Times New Roman" w:hAnsi="Times New Roman" w:cs="Times New Roman"/>
          <w:color w:val="000000" w:themeColor="text1"/>
          <w:kern w:val="0"/>
          <w:sz w:val="24"/>
          <w:szCs w:val="24"/>
          <w:lang w:val="en-US" w:eastAsia="id-ID" w:bidi="ar-SA"/>
          <w14:ligatures w14:val="none"/>
        </w:rPr>
        <w:instrText>ADDIN CSL_CITATION {"citationItems":[{"id":"ITEM-1","itemData":{"abstract":"This research aims to 1) find out the economic dimension sustainability report towards financial performance 2) discover the influence of the environmental dimension on financial performance 3) identify the impact of social dimension on financial performance. The independent variable uses economic dimension, environmental dimension, and social dimension, whereas the dependent variable is financial performance. This research applies explanation and utilizes secondary data obtained from documentation techniques through companies' website which made the sustainability report. The population is including 42 conventional banking companies that have been registered in Indonesia Stock Exchange in 2016-2018. The sample is selected using a purposive sampling technique, which minimizes the population into 12 companies only. The research problems are solved by using the normality test, classical assumption test, multiple linear regression analysis, and hypothesis test. The research shows that the economic dimension and environmental dimension of the sustainability report have influenced significantly negative on financial performance, but the social dimension is significantly positive on financial performance.","author":[{"dropping-particle":"","family":"Sakiyah","given":"Desiy Ema","non-dropping-particle":"","parse-names":false,"suffix":""},{"dropping-particle":"","family":"Agus Salim","given":"M","non-dropping-particle":"","parse-names":false,"suffix":""},{"dropping-particle":"","family":"Agus Priyono","given":"Achmad","non-dropping-particle":"","parse-names":false,"suffix":""}],"container-title":"Jurnal Riset Manajemen","id":"ITEM-1","issue":"10","issued":{"date-parts":[["2020"]]},"page":"68-85","title":"Pengaruh Pengungkapan Sustainability Report Terhadap Kinerja Keuangan Pada Perusahaan Perbankan Yang Terdaftar\ndi BEI 2016-2018","type":"article-journal","volume":"9"},"uris":["http://www.mendeley.com/documents/?uuid=63db21fc-27c9-4ea3-afad-5a119255bbce"]}],"mendeley":{"formattedCitation":"(Sakiyah et al., 2020)","plainTextFormattedCitation":"(Sakiyah et al., 2020)","previouslyFormattedCitation":"(Sakiyah et al., 2020)"},"properties":{"noteIndex":0},"schema":"https://github.com/citation-style-language/schema/raw/master/csl-citation.json"}</w:instrTex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separate"/>
      </w:r>
      <w:r w:rsidRPr="003C4887">
        <w:rPr>
          <w:rFonts w:ascii="Times New Roman" w:eastAsia="Times New Roman" w:hAnsi="Times New Roman" w:cs="Times New Roman"/>
          <w:noProof/>
          <w:color w:val="000000" w:themeColor="text1"/>
          <w:kern w:val="0"/>
          <w:sz w:val="24"/>
          <w:szCs w:val="24"/>
          <w:lang w:val="en-US" w:eastAsia="id-ID" w:bidi="ar-SA"/>
          <w14:ligatures w14:val="none"/>
        </w:rPr>
        <w:t>(Sakiyah et al., 2020)</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end"/>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Mengutarakan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bahwa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w:t>
      </w:r>
      <w:r>
        <w:rPr>
          <w:rFonts w:ascii="Times New Roman" w:eastAsia="Times New Roman" w:hAnsi="Times New Roman" w:cs="Times New Roman"/>
          <w:color w:val="000000" w:themeColor="text1"/>
          <w:kern w:val="0"/>
          <w:sz w:val="24"/>
          <w:szCs w:val="24"/>
          <w:lang w:val="en-US" w:eastAsia="id-ID" w:bidi="ar-SA"/>
          <w14:ligatures w14:val="none"/>
        </w:rPr>
        <w:t>kembangan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suatu</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perusahaan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sangat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fungsional</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karena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menentukan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seberapa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lemah</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atau</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kuatnya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suatu</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perusahaan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seberapa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baik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perusahaan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tersebut</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mengelola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asetnya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Untuk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melindungi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bisnisnya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perusahaan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perlu</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mempertimbangkan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beberapa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aspek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aspek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ekonomi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lingkungan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sosial</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yang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dikenal</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dengan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3P (</w:t>
      </w:r>
      <w:r w:rsidRPr="00C43062">
        <w:rPr>
          <w:rFonts w:ascii="Times New Roman" w:eastAsia="Times New Roman" w:hAnsi="Times New Roman" w:cs="Times New Roman"/>
          <w:i/>
          <w:iCs/>
          <w:color w:val="000000" w:themeColor="text1"/>
          <w:kern w:val="0"/>
          <w:sz w:val="24"/>
          <w:szCs w:val="24"/>
          <w:lang w:val="en-US" w:eastAsia="id-ID" w:bidi="ar-SA"/>
          <w14:ligatures w14:val="none"/>
        </w:rPr>
        <w:t>Profit, Planet, People</w:t>
      </w:r>
      <w:r w:rsidRPr="00C43062">
        <w:rPr>
          <w:rFonts w:ascii="Times New Roman" w:eastAsia="Times New Roman" w:hAnsi="Times New Roman" w:cs="Times New Roman"/>
          <w:color w:val="000000" w:themeColor="text1"/>
          <w:kern w:val="0"/>
          <w:sz w:val="24"/>
          <w:szCs w:val="24"/>
          <w:lang w:val="en-US" w:eastAsia="id-ID" w:bidi="ar-SA"/>
          <w14:ligatures w14:val="none"/>
        </w:rPr>
        <w:t>).</w:t>
      </w:r>
      <w:r>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Hal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ini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disebut</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TBL (</w:t>
      </w:r>
      <w:r w:rsidRPr="003A53D2">
        <w:rPr>
          <w:rFonts w:ascii="Times New Roman" w:eastAsia="Times New Roman" w:hAnsi="Times New Roman" w:cs="Times New Roman"/>
          <w:i/>
          <w:iCs/>
          <w:color w:val="000000" w:themeColor="text1"/>
          <w:kern w:val="0"/>
          <w:sz w:val="24"/>
          <w:szCs w:val="24"/>
          <w:lang w:val="en-US" w:eastAsia="id-ID" w:bidi="ar-SA"/>
          <w14:ligatures w14:val="none"/>
        </w:rPr>
        <w:t>triple bottom line</w:t>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dalam</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terminologi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akuntansi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konsep</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ini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merupakan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bagian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dari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strategi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perusahaan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untuk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membangun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keunggulan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kompetitif</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i/>
          <w:iCs/>
          <w:color w:val="000000" w:themeColor="text1"/>
          <w:kern w:val="0"/>
          <w:sz w:val="24"/>
          <w:szCs w:val="24"/>
          <w:lang w:val="en-US" w:eastAsia="id-ID" w:bidi="ar-SA"/>
          <w14:ligatures w14:val="none"/>
        </w:rPr>
        <w:t>competitive advantage</w:t>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dibarengi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dengan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kenaikan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pendapatan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i/>
          <w:iCs/>
          <w:color w:val="000000" w:themeColor="text1"/>
          <w:kern w:val="0"/>
          <w:sz w:val="24"/>
          <w:szCs w:val="24"/>
          <w:lang w:val="en-US" w:eastAsia="id-ID" w:bidi="ar-SA"/>
          <w14:ligatures w14:val="none"/>
        </w:rPr>
        <w:t>Profit</w:t>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color w:val="000000" w:themeColor="text1"/>
          <w:kern w:val="0"/>
          <w:sz w:val="24"/>
          <w:szCs w:val="24"/>
          <w:lang w:val="en-US" w:eastAsia="id-ID" w:bidi="ar-SA"/>
          <w14:ligatures w14:val="none"/>
        </w:rPr>
        <w:lastRenderedPageBreak/>
        <w:t xml:space="preserve">Perusahaan juga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mempunyai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tanggung</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jawab</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untuk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melindungi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lingkungannya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lingkungan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yang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terkait</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dengan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sumber</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daya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alam</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i/>
          <w:iCs/>
          <w:color w:val="000000" w:themeColor="text1"/>
          <w:kern w:val="0"/>
          <w:sz w:val="24"/>
          <w:szCs w:val="24"/>
          <w:lang w:val="en-US" w:eastAsia="id-ID" w:bidi="ar-SA"/>
          <w14:ligatures w14:val="none"/>
        </w:rPr>
        <w:t>Planet</w:t>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peduli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terhadap</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karyawannya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baik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di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dalam</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angkatan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kerjanya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maupun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di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komunitas</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eksternalnya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i/>
          <w:iCs/>
          <w:color w:val="000000" w:themeColor="text1"/>
          <w:kern w:val="0"/>
          <w:sz w:val="24"/>
          <w:szCs w:val="24"/>
          <w:lang w:val="en-US" w:eastAsia="id-ID" w:bidi="ar-SA"/>
          <w14:ligatures w14:val="none"/>
        </w:rPr>
        <w:t>People</w:t>
      </w:r>
      <w:r w:rsidRPr="00C43062">
        <w:rPr>
          <w:rFonts w:ascii="Times New Roman" w:eastAsia="Times New Roman" w:hAnsi="Times New Roman" w:cs="Times New Roman"/>
          <w:color w:val="000000" w:themeColor="text1"/>
          <w:kern w:val="0"/>
          <w:sz w:val="24"/>
          <w:szCs w:val="24"/>
          <w:lang w:val="en-US" w:eastAsia="id-ID" w:bidi="ar-SA"/>
          <w14:ligatures w14:val="none"/>
        </w:rPr>
        <w:t>).</w:t>
      </w:r>
    </w:p>
    <w:p w14:paraId="749899AE" w14:textId="77777777" w:rsidR="00FC33A3" w:rsidRPr="00C43062" w:rsidRDefault="00FC33A3" w:rsidP="00FC33A3">
      <w:pPr>
        <w:spacing w:line="480" w:lineRule="auto"/>
        <w:ind w:left="450" w:firstLine="720"/>
        <w:jc w:val="both"/>
        <w:rPr>
          <w:rFonts w:ascii="Times New Roman" w:eastAsia="Times New Roman" w:hAnsi="Times New Roman" w:cs="Times New Roman"/>
          <w:color w:val="000000" w:themeColor="text1"/>
          <w:kern w:val="0"/>
          <w:sz w:val="24"/>
          <w:szCs w:val="24"/>
          <w:lang w:val="en-US" w:eastAsia="id-ID" w:bidi="ar-SA"/>
          <w14:ligatures w14:val="none"/>
        </w:rPr>
      </w:pPr>
      <w:r w:rsidRPr="00C43062">
        <w:rPr>
          <w:rFonts w:ascii="Times New Roman" w:eastAsia="Times New Roman" w:hAnsi="Times New Roman" w:cs="Times New Roman"/>
          <w:color w:val="000000" w:themeColor="text1"/>
          <w:kern w:val="0"/>
          <w:sz w:val="24"/>
          <w:szCs w:val="24"/>
          <w:lang w:eastAsia="id-ID" w:bidi="ar-SA"/>
          <w14:ligatures w14:val="none"/>
        </w:rPr>
        <w:t xml:space="preserve">Permasalahan lingkungan hidup di </w:t>
      </w:r>
      <w:r>
        <w:rPr>
          <w:rFonts w:ascii="Times New Roman" w:eastAsia="Times New Roman" w:hAnsi="Times New Roman" w:cs="Times New Roman"/>
          <w:color w:val="000000" w:themeColor="text1"/>
          <w:kern w:val="0"/>
          <w:sz w:val="24"/>
          <w:szCs w:val="24"/>
          <w:lang w:eastAsia="id-ID" w:bidi="ar-SA"/>
          <w14:ligatures w14:val="none"/>
        </w:rPr>
        <w:t>negara ini</w:t>
      </w:r>
      <w:r w:rsidRPr="00C43062">
        <w:rPr>
          <w:rFonts w:ascii="Times New Roman" w:eastAsia="Times New Roman" w:hAnsi="Times New Roman" w:cs="Times New Roman"/>
          <w:color w:val="000000" w:themeColor="text1"/>
          <w:kern w:val="0"/>
          <w:sz w:val="24"/>
          <w:szCs w:val="24"/>
          <w:lang w:eastAsia="id-ID" w:bidi="ar-SA"/>
          <w14:ligatures w14:val="none"/>
        </w:rPr>
        <w:t xml:space="preserve"> merupakan hal yang penting dan perlu ditindaklanjuti seiring dengan semakin nyatanya dampak negatif dari buruknya pengelolaan lingkungan hidup.</w:t>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color w:val="000000" w:themeColor="text1"/>
          <w:kern w:val="0"/>
          <w:sz w:val="24"/>
          <w:szCs w:val="24"/>
          <w:lang w:eastAsia="id-ID" w:bidi="ar-SA"/>
          <w14:ligatures w14:val="none"/>
        </w:rPr>
        <w:t xml:space="preserve">Dalam hal ini, perusahaan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energi</w:t>
      </w:r>
      <w:proofErr w:type="spellEnd"/>
      <w:r w:rsidRPr="00C43062">
        <w:rPr>
          <w:rFonts w:ascii="Times New Roman" w:eastAsia="Times New Roman" w:hAnsi="Times New Roman" w:cs="Times New Roman"/>
          <w:color w:val="000000" w:themeColor="text1"/>
          <w:kern w:val="0"/>
          <w:sz w:val="24"/>
          <w:szCs w:val="24"/>
          <w:lang w:eastAsia="id-ID" w:bidi="ar-SA"/>
          <w14:ligatures w14:val="none"/>
        </w:rPr>
        <w:t xml:space="preserve"> mempunyai proporsi permasalahan yang cukup besar</w:t>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begin" w:fldLock="1"/>
      </w:r>
      <w:r w:rsidRPr="00C43062">
        <w:rPr>
          <w:rFonts w:ascii="Times New Roman" w:eastAsia="Times New Roman" w:hAnsi="Times New Roman" w:cs="Times New Roman"/>
          <w:color w:val="000000" w:themeColor="text1"/>
          <w:kern w:val="0"/>
          <w:sz w:val="24"/>
          <w:szCs w:val="24"/>
          <w:lang w:val="en-US" w:eastAsia="id-ID" w:bidi="ar-SA"/>
          <w14:ligatures w14:val="none"/>
        </w:rPr>
        <w:instrText>ADDIN CSL_CITATION {"citationItems":[{"id":"ITEM-1","itemData":{"author":[{"dropping-particle":"","family":"Pambudi","given":"Januar Eky","non-dropping-particle":"","parse-names":false,"suffix":""}],"id":"ITEM-1","issue":"2","issued":{"date-parts":[["2022"]]},"page":"6","title":"Pengaruh Environmental Performance, Environmental Cost, Dan Corporate Social Responbility Terhadap Financial Performance pada Perusahaan Tambang Yang Terdaftar di Bursa Efek Indonesia Tahun 2017-2021","type":"article-journal","volume":"4"},"uris":["http://www.mendeley.com/documents/?uuid=ab869bcc-13eb-49b3-a327-061d420c2f30"]}],"mendeley":{"formattedCitation":"(Pambudi, 2022)","plainTextFormattedCitation":"(Pambudi, 2022)","previouslyFormattedCitation":"(Pambudi, 2022)"},"properties":{"noteIndex":0},"schema":"https://github.com/citation-style-language/schema/raw/master/csl-citation.json"}</w:instrTex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separate"/>
      </w:r>
      <w:r w:rsidRPr="00C43062">
        <w:rPr>
          <w:rFonts w:ascii="Times New Roman" w:eastAsia="Times New Roman" w:hAnsi="Times New Roman" w:cs="Times New Roman"/>
          <w:noProof/>
          <w:color w:val="000000" w:themeColor="text1"/>
          <w:kern w:val="0"/>
          <w:sz w:val="24"/>
          <w:szCs w:val="24"/>
          <w:lang w:val="en-US" w:eastAsia="id-ID" w:bidi="ar-SA"/>
          <w14:ligatures w14:val="none"/>
        </w:rPr>
        <w:t>(Pambudi, 2022)</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end"/>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color w:val="000000" w:themeColor="text1"/>
          <w:kern w:val="0"/>
          <w:sz w:val="24"/>
          <w:szCs w:val="24"/>
          <w:lang w:eastAsia="id-ID" w:bidi="ar-SA"/>
          <w14:ligatures w14:val="none"/>
        </w:rPr>
        <w:t xml:space="preserve">Dalam banyak </w:t>
      </w:r>
      <w:r>
        <w:rPr>
          <w:rFonts w:ascii="Times New Roman" w:eastAsia="Times New Roman" w:hAnsi="Times New Roman" w:cs="Times New Roman"/>
          <w:color w:val="000000" w:themeColor="text1"/>
          <w:kern w:val="0"/>
          <w:sz w:val="24"/>
          <w:szCs w:val="24"/>
          <w:lang w:eastAsia="id-ID" w:bidi="ar-SA"/>
          <w14:ligatures w14:val="none"/>
        </w:rPr>
        <w:t>hal</w:t>
      </w:r>
      <w:r w:rsidRPr="00C43062">
        <w:rPr>
          <w:rFonts w:ascii="Times New Roman" w:eastAsia="Times New Roman" w:hAnsi="Times New Roman" w:cs="Times New Roman"/>
          <w:color w:val="000000" w:themeColor="text1"/>
          <w:kern w:val="0"/>
          <w:sz w:val="24"/>
          <w:szCs w:val="24"/>
          <w:lang w:eastAsia="id-ID" w:bidi="ar-SA"/>
          <w14:ligatures w14:val="none"/>
        </w:rPr>
        <w:t xml:space="preserve">, </w:t>
      </w:r>
      <w:r w:rsidRPr="00756B59">
        <w:rPr>
          <w:rFonts w:ascii="Times New Roman" w:eastAsia="Times New Roman" w:hAnsi="Times New Roman" w:cs="Times New Roman"/>
          <w:color w:val="000000" w:themeColor="text1"/>
          <w:kern w:val="0"/>
          <w:sz w:val="24"/>
          <w:szCs w:val="24"/>
          <w:lang w:eastAsia="id-ID" w:bidi="ar-SA"/>
          <w14:ligatures w14:val="none"/>
        </w:rPr>
        <w:t xml:space="preserve">sektor energi memberikan peran serta yang signifikan terhadap pembangunan negara-negara maju dan berkembang, termasuk Indonesia serta akan terus menjulang pesat seiring  kebutuhan masyarakat Indonesia </w:t>
      </w:r>
      <w:r w:rsidRPr="00F342AF">
        <w:rPr>
          <w:rFonts w:ascii="Times New Roman" w:eastAsia="Times New Roman" w:hAnsi="Times New Roman" w:cs="Times New Roman"/>
          <w:color w:val="000000" w:themeColor="text1"/>
          <w:kern w:val="0"/>
          <w:sz w:val="24"/>
          <w:szCs w:val="24"/>
          <w:lang w:eastAsia="id-ID" w:bidi="ar-SA"/>
          <w14:ligatures w14:val="none"/>
        </w:rPr>
        <w:t xml:space="preserve">maupun global pada kebutuhan energi seperti </w:t>
      </w:r>
      <w:proofErr w:type="spellStart"/>
      <w:r w:rsidRPr="00F342AF">
        <w:rPr>
          <w:rFonts w:ascii="Times New Roman" w:eastAsia="Times New Roman" w:hAnsi="Times New Roman" w:cs="Times New Roman"/>
          <w:color w:val="000000" w:themeColor="text1"/>
          <w:kern w:val="0"/>
          <w:sz w:val="24"/>
          <w:szCs w:val="24"/>
          <w:lang w:eastAsia="id-ID" w:bidi="ar-SA"/>
          <w14:ligatures w14:val="none"/>
        </w:rPr>
        <w:t>batubara,minyak</w:t>
      </w:r>
      <w:proofErr w:type="spellEnd"/>
      <w:r w:rsidRPr="00F342AF">
        <w:rPr>
          <w:rFonts w:ascii="Times New Roman" w:eastAsia="Times New Roman" w:hAnsi="Times New Roman" w:cs="Times New Roman"/>
          <w:color w:val="000000" w:themeColor="text1"/>
          <w:kern w:val="0"/>
          <w:sz w:val="24"/>
          <w:szCs w:val="24"/>
          <w:lang w:eastAsia="id-ID" w:bidi="ar-SA"/>
          <w14:ligatures w14:val="none"/>
        </w:rPr>
        <w:t xml:space="preserve"> dan lainnya.</w:t>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color w:val="000000" w:themeColor="text1"/>
          <w:kern w:val="0"/>
          <w:sz w:val="24"/>
          <w:szCs w:val="24"/>
          <w:lang w:eastAsia="id-ID" w:bidi="ar-SA"/>
          <w14:ligatures w14:val="none"/>
        </w:rPr>
        <w:t xml:space="preserve">Hal ini akan memungkinkan sektor energi </w:t>
      </w:r>
      <w:r>
        <w:rPr>
          <w:rFonts w:ascii="Times New Roman" w:eastAsia="Times New Roman" w:hAnsi="Times New Roman" w:cs="Times New Roman"/>
          <w:color w:val="000000" w:themeColor="text1"/>
          <w:kern w:val="0"/>
          <w:sz w:val="24"/>
          <w:szCs w:val="24"/>
          <w:lang w:eastAsia="id-ID" w:bidi="ar-SA"/>
          <w14:ligatures w14:val="none"/>
        </w:rPr>
        <w:t xml:space="preserve">untuk </w:t>
      </w:r>
      <w:r w:rsidRPr="00C43062">
        <w:rPr>
          <w:rFonts w:ascii="Times New Roman" w:eastAsia="Times New Roman" w:hAnsi="Times New Roman" w:cs="Times New Roman"/>
          <w:color w:val="000000" w:themeColor="text1"/>
          <w:kern w:val="0"/>
          <w:sz w:val="24"/>
          <w:szCs w:val="24"/>
          <w:lang w:eastAsia="id-ID" w:bidi="ar-SA"/>
          <w14:ligatures w14:val="none"/>
        </w:rPr>
        <w:t>menarik investor domestik dan internasional.</w:t>
      </w:r>
      <w:r>
        <w:rPr>
          <w:rFonts w:ascii="Times New Roman" w:eastAsia="Times New Roman" w:hAnsi="Times New Roman" w:cs="Times New Roman"/>
          <w:color w:val="000000" w:themeColor="text1"/>
          <w:kern w:val="0"/>
          <w:sz w:val="24"/>
          <w:szCs w:val="24"/>
          <w:lang w:eastAsia="id-ID" w:bidi="ar-SA"/>
          <w14:ligatures w14:val="none"/>
        </w:rPr>
        <w:t xml:space="preserve"> Apabila perusahaan menggunakan sumber daya alam baik itu tak terbarukan dengan aktivitas seperti biasa dengan bahan bakar fosil, maka 20 tahun </w:t>
      </w:r>
      <w:proofErr w:type="spellStart"/>
      <w:r>
        <w:rPr>
          <w:rFonts w:ascii="Times New Roman" w:eastAsia="Times New Roman" w:hAnsi="Times New Roman" w:cs="Times New Roman"/>
          <w:color w:val="000000" w:themeColor="text1"/>
          <w:kern w:val="0"/>
          <w:sz w:val="24"/>
          <w:szCs w:val="24"/>
          <w:lang w:eastAsia="id-ID" w:bidi="ar-SA"/>
          <w14:ligatures w14:val="none"/>
        </w:rPr>
        <w:t>kedepan</w:t>
      </w:r>
      <w:proofErr w:type="spellEnd"/>
      <w:r>
        <w:rPr>
          <w:rFonts w:ascii="Times New Roman" w:eastAsia="Times New Roman" w:hAnsi="Times New Roman" w:cs="Times New Roman"/>
          <w:color w:val="000000" w:themeColor="text1"/>
          <w:kern w:val="0"/>
          <w:sz w:val="24"/>
          <w:szCs w:val="24"/>
          <w:lang w:eastAsia="id-ID" w:bidi="ar-SA"/>
          <w14:ligatures w14:val="none"/>
        </w:rPr>
        <w:t xml:space="preserve"> bencana iklim tidak dapat dikendalikan.</w:t>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color w:val="000000" w:themeColor="text1"/>
          <w:kern w:val="0"/>
          <w:sz w:val="24"/>
          <w:szCs w:val="24"/>
          <w:lang w:eastAsia="id-ID" w:bidi="ar-SA"/>
          <w14:ligatures w14:val="none"/>
        </w:rPr>
        <w:t>Di bidang energi, berbagai permasalahan mengemuka, antara lain pemanfaatan alam secara berlebihan, seperti</w:t>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color w:val="000000" w:themeColor="text1"/>
          <w:kern w:val="0"/>
          <w:sz w:val="24"/>
          <w:szCs w:val="24"/>
          <w:lang w:eastAsia="id-ID" w:bidi="ar-SA"/>
          <w14:ligatures w14:val="none"/>
        </w:rPr>
        <w:t>limbah dan pencemaran pabrik yang tidak sejalan dengan pemulihan lingkungan</w:t>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begin" w:fldLock="1"/>
      </w:r>
      <w:r w:rsidRPr="00C43062">
        <w:rPr>
          <w:rFonts w:ascii="Times New Roman" w:eastAsia="Times New Roman" w:hAnsi="Times New Roman" w:cs="Times New Roman"/>
          <w:color w:val="000000" w:themeColor="text1"/>
          <w:kern w:val="0"/>
          <w:sz w:val="24"/>
          <w:szCs w:val="24"/>
          <w:lang w:val="en-US" w:eastAsia="id-ID" w:bidi="ar-SA"/>
          <w14:ligatures w14:val="none"/>
        </w:rPr>
        <w:instrText>ADDIN CSL_CITATION {"citationItems":[{"id":"ITEM-1","itemData":{"author":[{"dropping-particle":"","family":"Fahmi, Nur, Elyanti Rosmanidar","given":"Ferri Saputra Tanjung","non-dropping-particle":"","parse-names":false,"suffix":""}],"id":"ITEM-1","issue":"2","issued":{"date-parts":[["2023"]]},"page":"415-425","title":"Pengaruh Biaya Lingkungan Dan Kinerja Lingkungan Terhadap Roa Pada Perusahaan Energi Yang Terdaftar Di Efek Syariah ( Des ) Tahun","type":"article-journal","volume":"16"},"uris":["http://www.mendeley.com/documents/?uuid=70e48556-96c8-4d7f-b237-a3751d198c09"]}],"mendeley":{"formattedCitation":"(Fahmi, Nur, Elyanti Rosmanidar, 2023)","plainTextFormattedCitation":"(Fahmi, Nur, Elyanti Rosmanidar, 2023)","previouslyFormattedCitation":"(Fahmi, Nur, Elyanti Rosmanidar, 2023)"},"properties":{"noteIndex":0},"schema":"https://github.com/citation-style-language/schema/raw/master/csl-citation.json"}</w:instrTex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separate"/>
      </w:r>
      <w:r w:rsidRPr="00C43062">
        <w:rPr>
          <w:rFonts w:ascii="Times New Roman" w:eastAsia="Times New Roman" w:hAnsi="Times New Roman" w:cs="Times New Roman"/>
          <w:noProof/>
          <w:color w:val="000000" w:themeColor="text1"/>
          <w:kern w:val="0"/>
          <w:sz w:val="24"/>
          <w:szCs w:val="24"/>
          <w:lang w:val="en-US" w:eastAsia="id-ID" w:bidi="ar-SA"/>
          <w14:ligatures w14:val="none"/>
        </w:rPr>
        <w:t>(Fahmi, Nur, Elyanti Rosmanidar, 2023)</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end"/>
      </w:r>
      <w:r w:rsidRPr="00C43062">
        <w:rPr>
          <w:rFonts w:ascii="Times New Roman" w:eastAsia="Times New Roman" w:hAnsi="Times New Roman" w:cs="Times New Roman"/>
          <w:color w:val="000000" w:themeColor="text1"/>
          <w:kern w:val="0"/>
          <w:sz w:val="24"/>
          <w:szCs w:val="24"/>
          <w:lang w:val="en-US" w:eastAsia="id-ID" w:bidi="ar-SA"/>
          <w14:ligatures w14:val="none"/>
        </w:rPr>
        <w:t>.</w:t>
      </w:r>
    </w:p>
    <w:p w14:paraId="1D4C94B6" w14:textId="77777777" w:rsidR="00FC33A3" w:rsidRPr="00C43062" w:rsidRDefault="00FC33A3" w:rsidP="00FC33A3">
      <w:pPr>
        <w:spacing w:line="480" w:lineRule="auto"/>
        <w:ind w:left="450" w:firstLine="720"/>
        <w:jc w:val="both"/>
        <w:rPr>
          <w:rStyle w:val="sw"/>
          <w:rFonts w:ascii="Times New Roman" w:hAnsi="Times New Roman" w:cs="Times New Roman"/>
          <w:color w:val="000000" w:themeColor="text1"/>
          <w:sz w:val="24"/>
          <w:szCs w:val="24"/>
          <w:shd w:val="clear" w:color="auto" w:fill="FFFFFF"/>
          <w:lang w:val="en-US"/>
        </w:rPr>
      </w:pP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Dunia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energi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Pr>
          <w:rFonts w:ascii="Times New Roman" w:eastAsia="Times New Roman" w:hAnsi="Times New Roman" w:cs="Times New Roman"/>
          <w:color w:val="000000" w:themeColor="text1"/>
          <w:kern w:val="0"/>
          <w:sz w:val="24"/>
          <w:szCs w:val="24"/>
          <w:lang w:val="en-US" w:eastAsia="id-ID" w:bidi="ar-SA"/>
          <w14:ligatures w14:val="none"/>
        </w:rPr>
        <w:t xml:space="preserve">juga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kerap</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menghadapi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masalah</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pemanasan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global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akibat</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penggunaan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energi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konvensional</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dan non-</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hijau</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w:t>
      </w:r>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Seperti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diketahui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sektor</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energi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menjadi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penyebab</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utama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terjadinya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pemanasan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global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akibat</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emisi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atau</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color w:val="000000" w:themeColor="text1"/>
          <w:kern w:val="0"/>
          <w:sz w:val="24"/>
          <w:szCs w:val="24"/>
          <w:lang w:val="en-US" w:eastAsia="id-ID" w:bidi="ar-SA"/>
          <w14:ligatures w14:val="none"/>
        </w:rPr>
        <w:lastRenderedPageBreak/>
        <w:t xml:space="preserve">gas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buang</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yang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dihasilkan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dari</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pembakaran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bahan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bakar</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fosil</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begin" w:fldLock="1"/>
      </w:r>
      <w:r w:rsidRPr="00C43062">
        <w:rPr>
          <w:rFonts w:ascii="Times New Roman" w:eastAsia="Times New Roman" w:hAnsi="Times New Roman" w:cs="Times New Roman"/>
          <w:color w:val="000000" w:themeColor="text1"/>
          <w:kern w:val="0"/>
          <w:sz w:val="24"/>
          <w:szCs w:val="24"/>
          <w:lang w:val="en-US" w:eastAsia="id-ID" w:bidi="ar-SA"/>
          <w14:ligatures w14:val="none"/>
        </w:rPr>
        <w:instrText>ADDIN CSL_CITATION {"citationItems":[{"id":"ITEM-1","itemData":{"abstract":"… , pasalnya emisi energi masih menjadi penyebab utama pencemaran udara dan kenaikan … , pengembangan energi baru justru memiliki dampak besar terhadap pencemaran dan/atau …","author":[{"dropping-particle":"","family":"Wijaya","given":"Arisman","non-dropping-particle":"","parse-names":false,"suffix":""}],"container-title":"Buletin Pertamina Energy Institute","id":"ITEM-1","issue":"November","issued":{"date-parts":[["2022"]]},"page":"70-76","title":"Dampak lingkungan dan kesehatan pada masa transisi energi","type":"article-journal","volume":"8"},"uris":["http://www.mendeley.com/documents/?uuid=41aded24-fbe3-4538-9c66-04ec9a60db90"]}],"mendeley":{"formattedCitation":"(Wijaya, 2022)","plainTextFormattedCitation":"(Wijaya, 2022)","previouslyFormattedCitation":"(Wijaya, 2022)"},"properties":{"noteIndex":0},"schema":"https://github.com/citation-style-language/schema/raw/master/csl-citation.json"}</w:instrTex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separate"/>
      </w:r>
      <w:r w:rsidRPr="00C43062">
        <w:rPr>
          <w:rFonts w:ascii="Times New Roman" w:eastAsia="Times New Roman" w:hAnsi="Times New Roman" w:cs="Times New Roman"/>
          <w:noProof/>
          <w:color w:val="000000" w:themeColor="text1"/>
          <w:kern w:val="0"/>
          <w:sz w:val="24"/>
          <w:szCs w:val="24"/>
          <w:lang w:val="en-US" w:eastAsia="id-ID" w:bidi="ar-SA"/>
          <w14:ligatures w14:val="none"/>
        </w:rPr>
        <w:t>(Wijaya, 2022)</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end"/>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Tentu</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saja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semua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jenis</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sumber</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energi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mempunyai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dampak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terhadap</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lingkungan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Sumber</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energi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tak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terbarukan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seperti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batu bara,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minyak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bumi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dan gas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alam</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lebih</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berbahaya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dibandingkan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sumber</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energi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terbarukan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seperti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air dan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angin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Energi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tak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terbarukan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dapat</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menimbulkan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dampak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negatif</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terhadap</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lingkungan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antara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lain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pencemaran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air dan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pencemaran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udara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yang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mengancam</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kesehatan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hilangnya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habitat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satwa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liar, dan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pemanasan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global </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begin" w:fldLock="1"/>
      </w:r>
      <w:r w:rsidRPr="00C43062">
        <w:rPr>
          <w:rFonts w:ascii="Times New Roman" w:eastAsia="Times New Roman" w:hAnsi="Times New Roman" w:cs="Times New Roman"/>
          <w:color w:val="000000" w:themeColor="text1"/>
          <w:kern w:val="0"/>
          <w:sz w:val="24"/>
          <w:szCs w:val="24"/>
          <w:lang w:val="en-US" w:eastAsia="id-ID" w:bidi="ar-SA"/>
          <w14:ligatures w14:val="none"/>
        </w:rPr>
        <w:instrText>ADDIN CSL_CITATION {"citationItems":[{"id":"ITEM-1","itemData":{"ISSN":"2502-9525","abstract":"… berpindah dari energi yang merusak lingkungan ke energi terbarukan. … bentuk persentasi dari total konsumsi energi dalam negeri. … footprint dan konsumsi energi terbarukan, lebih lanjut …","author":[{"dropping-particle":"","family":"Rahmandani","given":"Nadira","non-dropping-particle":"","parse-names":false,"suffix":""},{"dropping-particle":"","family":"Sukmana","given":"Raditya","non-dropping-particle":"","parse-names":false,"suffix":""}],"container-title":"Relasi: Jurnal Ekonomi","id":"ITEM-1","issue":"2","issued":{"date-parts":[["2023"]]},"page":"327-344","title":"Analisis Keberlanjutan Lingkungan Melalui Capaian Pertumbuhan Ekonomi Dan Konsumsi Energi Terbarukan Di Indonesia","type":"article-journal","volume":"19"},"uris":["http://www.mendeley.com/documents/?uuid=a78b91f0-7f55-4850-b105-6a37fb93dcc7"]}],"mendeley":{"formattedCitation":"(Rahmandani &amp; Sukmana, 2023)","plainTextFormattedCitation":"(Rahmandani &amp; Sukmana, 2023)","previouslyFormattedCitation":"(Rahmandani &amp; Sukmana, 2023)"},"properties":{"noteIndex":0},"schema":"https://github.com/citation-style-language/schema/raw/master/csl-citation.json"}</w:instrTex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separate"/>
      </w:r>
      <w:r w:rsidRPr="00C43062">
        <w:rPr>
          <w:rFonts w:ascii="Times New Roman" w:eastAsia="Times New Roman" w:hAnsi="Times New Roman" w:cs="Times New Roman"/>
          <w:noProof/>
          <w:color w:val="000000" w:themeColor="text1"/>
          <w:kern w:val="0"/>
          <w:sz w:val="24"/>
          <w:szCs w:val="24"/>
          <w:lang w:val="en-US" w:eastAsia="id-ID" w:bidi="ar-SA"/>
          <w14:ligatures w14:val="none"/>
        </w:rPr>
        <w:t>(Rahmandani &amp; Sukmana, 2023)</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end"/>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Style w:val="sw"/>
          <w:rFonts w:ascii="Times New Roman" w:hAnsi="Times New Roman" w:cs="Times New Roman"/>
          <w:color w:val="000000" w:themeColor="text1"/>
          <w:sz w:val="24"/>
          <w:szCs w:val="24"/>
          <w:shd w:val="clear" w:color="auto" w:fill="FFFFFF"/>
        </w:rPr>
        <w:t>Pencemaran</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air</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yang</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terjadi</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pada</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proses</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penambangan</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dan</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pencairan</w:t>
      </w:r>
      <w:r w:rsidRPr="00C43062">
        <w:rPr>
          <w:rFonts w:ascii="Times New Roman" w:hAnsi="Times New Roman" w:cs="Times New Roman"/>
          <w:color w:val="000000" w:themeColor="text1"/>
          <w:sz w:val="24"/>
          <w:szCs w:val="24"/>
          <w:shd w:val="clear" w:color="auto" w:fill="FFFFFF"/>
        </w:rPr>
        <w:t xml:space="preserve"> </w:t>
      </w:r>
      <w:proofErr w:type="spellStart"/>
      <w:r w:rsidRPr="00C43062">
        <w:rPr>
          <w:rStyle w:val="sw"/>
          <w:rFonts w:ascii="Times New Roman" w:hAnsi="Times New Roman" w:cs="Times New Roman"/>
          <w:color w:val="000000" w:themeColor="text1"/>
          <w:sz w:val="24"/>
          <w:szCs w:val="24"/>
          <w:shd w:val="clear" w:color="auto" w:fill="FFFFFF"/>
        </w:rPr>
        <w:t>batubara</w:t>
      </w:r>
      <w:proofErr w:type="spellEnd"/>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dapat</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menimbulkan</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berbagai</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polutan</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berupa</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bahan</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kimia</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berbahaya</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seperti</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arsenik,</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kadmium,</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merkuri,</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amonia,</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belerang,</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nitrat,</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dan</w:t>
      </w:r>
      <w:r w:rsidRPr="00C43062">
        <w:rPr>
          <w:rFonts w:ascii="Times New Roman" w:hAnsi="Times New Roman" w:cs="Times New Roman"/>
          <w:color w:val="000000" w:themeColor="text1"/>
          <w:sz w:val="24"/>
          <w:szCs w:val="24"/>
          <w:shd w:val="clear" w:color="auto" w:fill="FFFFFF"/>
        </w:rPr>
        <w:t xml:space="preserve"> </w:t>
      </w:r>
      <w:r w:rsidRPr="00C43062">
        <w:rPr>
          <w:rStyle w:val="sw"/>
          <w:rFonts w:ascii="Times New Roman" w:hAnsi="Times New Roman" w:cs="Times New Roman"/>
          <w:color w:val="000000" w:themeColor="text1"/>
          <w:sz w:val="24"/>
          <w:szCs w:val="24"/>
          <w:shd w:val="clear" w:color="auto" w:fill="FFFFFF"/>
        </w:rPr>
        <w:t>besi</w:t>
      </w:r>
      <w:r w:rsidRPr="00C43062">
        <w:rPr>
          <w:rStyle w:val="sw"/>
          <w:rFonts w:ascii="Times New Roman" w:hAnsi="Times New Roman" w:cs="Times New Roman"/>
          <w:color w:val="000000" w:themeColor="text1"/>
          <w:sz w:val="24"/>
          <w:szCs w:val="24"/>
          <w:shd w:val="clear" w:color="auto" w:fill="FFFFFF"/>
          <w:lang w:val="en-US"/>
        </w:rPr>
        <w:t xml:space="preserve"> yang </w:t>
      </w:r>
      <w:proofErr w:type="spellStart"/>
      <w:r w:rsidRPr="00C43062">
        <w:rPr>
          <w:rStyle w:val="sw"/>
          <w:rFonts w:ascii="Times New Roman" w:hAnsi="Times New Roman" w:cs="Times New Roman"/>
          <w:color w:val="000000" w:themeColor="text1"/>
          <w:sz w:val="24"/>
          <w:szCs w:val="24"/>
          <w:shd w:val="clear" w:color="auto" w:fill="FFFFFF"/>
          <w:lang w:val="en-US"/>
        </w:rPr>
        <w:t>akan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menimbulkan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beberapa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penyakit</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jika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dikonsumsi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terus-menerus</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r w:rsidRPr="00C43062">
        <w:rPr>
          <w:rStyle w:val="sw"/>
          <w:rFonts w:ascii="Times New Roman" w:hAnsi="Times New Roman" w:cs="Times New Roman"/>
          <w:color w:val="000000" w:themeColor="text1"/>
          <w:sz w:val="24"/>
          <w:szCs w:val="24"/>
          <w:shd w:val="clear" w:color="auto" w:fill="FFFFFF"/>
          <w:lang w:val="en-US"/>
        </w:rPr>
        <w:fldChar w:fldCharType="begin" w:fldLock="1"/>
      </w:r>
      <w:r w:rsidRPr="00C43062">
        <w:rPr>
          <w:rStyle w:val="sw"/>
          <w:rFonts w:ascii="Times New Roman" w:hAnsi="Times New Roman" w:cs="Times New Roman"/>
          <w:color w:val="000000" w:themeColor="text1"/>
          <w:sz w:val="24"/>
          <w:szCs w:val="24"/>
          <w:shd w:val="clear" w:color="auto" w:fill="FFFFFF"/>
          <w:lang w:val="en-US"/>
        </w:rPr>
        <w:instrText>ADDIN CSL_CITATION {"citationItems":[{"id":"ITEM-1","itemData":{"abstract":"… , pasalnya emisi energi masih menjadi penyebab utama pencemaran udara dan kenaikan … , pengembangan energi baru justru memiliki dampak besar terhadap pencemaran dan/atau …","author":[{"dropping-particle":"","family":"Wijaya","given":"Arisman","non-dropping-particle":"","parse-names":false,"suffix":""}],"container-title":"Buletin Pertamina Energy Institute","id":"ITEM-1","issue":"November","issued":{"date-parts":[["2022"]]},"page":"70-76","title":"Dampak lingkungan dan kesehatan pada masa transisi energi","type":"article-journal","volume":"8"},"uris":["http://www.mendeley.com/documents/?uuid=41aded24-fbe3-4538-9c66-04ec9a60db90"]}],"mendeley":{"formattedCitation":"(Wijaya, 2022)","plainTextFormattedCitation":"(Wijaya, 2022)","previouslyFormattedCitation":"(Wijaya, 2022)"},"properties":{"noteIndex":0},"schema":"https://github.com/citation-style-language/schema/raw/master/csl-citation.json"}</w:instrText>
      </w:r>
      <w:r w:rsidRPr="00C43062">
        <w:rPr>
          <w:rStyle w:val="sw"/>
          <w:rFonts w:ascii="Times New Roman" w:hAnsi="Times New Roman" w:cs="Times New Roman"/>
          <w:color w:val="000000" w:themeColor="text1"/>
          <w:sz w:val="24"/>
          <w:szCs w:val="24"/>
          <w:shd w:val="clear" w:color="auto" w:fill="FFFFFF"/>
          <w:lang w:val="en-US"/>
        </w:rPr>
        <w:fldChar w:fldCharType="separate"/>
      </w:r>
      <w:r w:rsidRPr="00C43062">
        <w:rPr>
          <w:rStyle w:val="sw"/>
          <w:rFonts w:ascii="Times New Roman" w:hAnsi="Times New Roman" w:cs="Times New Roman"/>
          <w:noProof/>
          <w:color w:val="000000" w:themeColor="text1"/>
          <w:sz w:val="24"/>
          <w:szCs w:val="24"/>
          <w:shd w:val="clear" w:color="auto" w:fill="FFFFFF"/>
          <w:lang w:val="en-US"/>
        </w:rPr>
        <w:t>(Wijaya, 2022)</w:t>
      </w:r>
      <w:r w:rsidRPr="00C43062">
        <w:rPr>
          <w:rStyle w:val="sw"/>
          <w:rFonts w:ascii="Times New Roman" w:hAnsi="Times New Roman" w:cs="Times New Roman"/>
          <w:color w:val="000000" w:themeColor="text1"/>
          <w:sz w:val="24"/>
          <w:szCs w:val="24"/>
          <w:shd w:val="clear" w:color="auto" w:fill="FFFFFF"/>
          <w:lang w:val="en-US"/>
        </w:rPr>
        <w:fldChar w:fldCharType="end"/>
      </w:r>
      <w:r w:rsidRPr="00C43062">
        <w:rPr>
          <w:rStyle w:val="sw"/>
          <w:rFonts w:ascii="Times New Roman" w:hAnsi="Times New Roman" w:cs="Times New Roman"/>
          <w:color w:val="000000" w:themeColor="text1"/>
          <w:sz w:val="24"/>
          <w:szCs w:val="24"/>
          <w:shd w:val="clear" w:color="auto" w:fill="FFFFFF"/>
          <w:lang w:val="en-US"/>
        </w:rPr>
        <w:t>.</w:t>
      </w:r>
    </w:p>
    <w:p w14:paraId="1DF1BE32" w14:textId="77777777" w:rsidR="00FC33A3" w:rsidRPr="00C43062" w:rsidRDefault="00FC33A3" w:rsidP="00FC33A3">
      <w:pPr>
        <w:spacing w:line="480" w:lineRule="auto"/>
        <w:ind w:left="450" w:firstLine="720"/>
        <w:jc w:val="both"/>
        <w:rPr>
          <w:rStyle w:val="sw"/>
          <w:rFonts w:ascii="Times New Roman" w:hAnsi="Times New Roman" w:cs="Times New Roman"/>
          <w:color w:val="000000" w:themeColor="text1"/>
          <w:sz w:val="24"/>
          <w:szCs w:val="24"/>
          <w:shd w:val="clear" w:color="auto" w:fill="FFFFFF"/>
          <w:lang w:val="en-US"/>
        </w:rPr>
      </w:pPr>
      <w:r w:rsidRPr="00C43062">
        <w:rPr>
          <w:rStyle w:val="sw"/>
          <w:rFonts w:ascii="Times New Roman" w:hAnsi="Times New Roman" w:cs="Times New Roman"/>
          <w:color w:val="000000" w:themeColor="text1"/>
          <w:sz w:val="24"/>
          <w:szCs w:val="24"/>
          <w:shd w:val="clear" w:color="auto" w:fill="FFFFFF"/>
          <w:lang w:val="en-US"/>
        </w:rPr>
        <w:t xml:space="preserve">PT. Medco </w:t>
      </w:r>
      <w:proofErr w:type="spellStart"/>
      <w:r>
        <w:rPr>
          <w:rStyle w:val="sw"/>
          <w:rFonts w:ascii="Times New Roman" w:hAnsi="Times New Roman" w:cs="Times New Roman"/>
          <w:color w:val="000000" w:themeColor="text1"/>
          <w:sz w:val="24"/>
          <w:szCs w:val="24"/>
          <w:shd w:val="clear" w:color="auto" w:fill="FFFFFF"/>
          <w:lang w:val="en-US"/>
        </w:rPr>
        <w:t>ialah</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perusahaan</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energi</w:t>
      </w:r>
      <w:proofErr w:type="spellEnd"/>
      <w:r>
        <w:rPr>
          <w:rStyle w:val="sw"/>
          <w:rFonts w:ascii="Times New Roman" w:hAnsi="Times New Roman" w:cs="Times New Roman"/>
          <w:color w:val="000000" w:themeColor="text1"/>
          <w:sz w:val="24"/>
          <w:szCs w:val="24"/>
          <w:shd w:val="clear" w:color="auto" w:fill="FFFFFF"/>
          <w:lang w:val="en-US"/>
        </w:rPr>
        <w:t xml:space="preserve"> yang </w:t>
      </w:r>
      <w:proofErr w:type="spellStart"/>
      <w:r>
        <w:rPr>
          <w:rStyle w:val="sw"/>
          <w:rFonts w:ascii="Times New Roman" w:hAnsi="Times New Roman" w:cs="Times New Roman"/>
          <w:color w:val="000000" w:themeColor="text1"/>
          <w:sz w:val="24"/>
          <w:szCs w:val="24"/>
          <w:shd w:val="clear" w:color="auto" w:fill="FFFFFF"/>
          <w:lang w:val="en-US"/>
        </w:rPr>
        <w:t>terdaftar</w:t>
      </w:r>
      <w:proofErr w:type="spellEnd"/>
      <w:r>
        <w:rPr>
          <w:rStyle w:val="sw"/>
          <w:rFonts w:ascii="Times New Roman" w:hAnsi="Times New Roman" w:cs="Times New Roman"/>
          <w:color w:val="000000" w:themeColor="text1"/>
          <w:sz w:val="24"/>
          <w:szCs w:val="24"/>
          <w:shd w:val="clear" w:color="auto" w:fill="FFFFFF"/>
          <w:lang w:val="en-US"/>
        </w:rPr>
        <w:t xml:space="preserve"> di BEI yang </w:t>
      </w:r>
      <w:proofErr w:type="spellStart"/>
      <w:r>
        <w:rPr>
          <w:rStyle w:val="sw"/>
          <w:rFonts w:ascii="Times New Roman" w:hAnsi="Times New Roman" w:cs="Times New Roman"/>
          <w:color w:val="000000" w:themeColor="text1"/>
          <w:sz w:val="24"/>
          <w:szCs w:val="24"/>
          <w:shd w:val="clear" w:color="auto" w:fill="FFFFFF"/>
          <w:lang w:val="en-US"/>
        </w:rPr>
        <w:t>menyebabkan</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pencemaran</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lingkungan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Menurut</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r>
        <w:rPr>
          <w:rStyle w:val="sw"/>
          <w:rFonts w:ascii="Times New Roman" w:hAnsi="Times New Roman" w:cs="Times New Roman"/>
          <w:color w:val="000000" w:themeColor="text1"/>
          <w:sz w:val="24"/>
          <w:szCs w:val="24"/>
          <w:shd w:val="clear" w:color="auto" w:fill="FFFFFF"/>
          <w:lang w:val="en-US"/>
        </w:rPr>
        <w:fldChar w:fldCharType="begin" w:fldLock="1"/>
      </w:r>
      <w:r>
        <w:rPr>
          <w:rStyle w:val="sw"/>
          <w:rFonts w:ascii="Times New Roman" w:hAnsi="Times New Roman" w:cs="Times New Roman"/>
          <w:color w:val="000000" w:themeColor="text1"/>
          <w:sz w:val="24"/>
          <w:szCs w:val="24"/>
          <w:shd w:val="clear" w:color="auto" w:fill="FFFFFF"/>
          <w:lang w:val="en-US"/>
        </w:rPr>
        <w:instrText>ADDIN CSL_CITATION {"citationItems":[{"id":"ITEM-1","itemData":{"DOI":"10.33059/jhsk.v16i1.3198","ISSN":"2615-3416","abstract":"PT Medco baru-baru ini telah melanggar Undang-Undang Nomor 32 Tahun 2009 seperti yang terjadi di kabupaten Aceh Timur dengan meninggalkan bau busuk sehingga pencemaran lingkungan terabaikan. Adapun tujuan penelitian untuk mengetahui peran pemerintah dalam menanggulangi pencemaran lingkungan,  untuk mengetahui kendala apa saja yang dihadapi pemerintah terkait pencemaran lingkungan oleh PT Medco. Metode penelitian ini menggunakan metode yuridis normatif dan yuridis empiris. Peran pemerintah dalam menanggulangi pencemaran lingkungan sangat dibutuhkan oleh masyarakat agar perusahaan dapat mengantisipasi pencemaran lingkungan. Kendala yang dihadapi oleh pemerintah terkait pencemaran lingkungan yang dilakukan oleh PT Medco yaitu dalam melakukan pencegahan secara administratif, teknologis dan edukatif.","author":[{"dropping-particle":"","family":"Radhali","given":"","non-dropping-particle":"","parse-names":false,"suffix":""},{"dropping-particle":"","family":"Wahyu Ramadhani","given":"","non-dropping-particle":"","parse-names":false,"suffix":""}],"container-title":"Jurnal Hukum Samudra Keadilan","id":"ITEM-1","issue":"1","issued":{"date-parts":[["2021"]]},"page":"86-97","title":"Pencemaran Lingkungan Akibat Pembuangan Limbah Yang Dilakukan Oleh Pt. Medco Di Kabupaten Aceh Timur Menurut Undang-Undang Nomor 32 Tahun 2009 Tentang Perlindungan Dan Pengelolaan Lingkungan Hidup","type":"article-journal","volume":"16"},"uris":["http://www.mendeley.com/documents/?uuid=cf2e6e4a-5ce5-44c2-bc67-8431c7acd472"]}],"mendeley":{"formattedCitation":"(Radhali &amp; Wahyu Ramadhani, 2021)","manualFormatting":"Radhali &amp; Wahyu Ramadhani, (2021)","plainTextFormattedCitation":"(Radhali &amp; Wahyu Ramadhani, 2021)","previouslyFormattedCitation":"(Radhali &amp; Wahyu Ramadhani, 2021)"},"properties":{"noteIndex":0},"schema":"https://github.com/citation-style-language/schema/raw/master/csl-citation.json"}</w:instrText>
      </w:r>
      <w:r>
        <w:rPr>
          <w:rStyle w:val="sw"/>
          <w:rFonts w:ascii="Times New Roman" w:hAnsi="Times New Roman" w:cs="Times New Roman"/>
          <w:color w:val="000000" w:themeColor="text1"/>
          <w:sz w:val="24"/>
          <w:szCs w:val="24"/>
          <w:shd w:val="clear" w:color="auto" w:fill="FFFFFF"/>
          <w:lang w:val="en-US"/>
        </w:rPr>
        <w:fldChar w:fldCharType="separate"/>
      </w:r>
      <w:r w:rsidRPr="00520220">
        <w:rPr>
          <w:rStyle w:val="sw"/>
          <w:rFonts w:ascii="Times New Roman" w:hAnsi="Times New Roman" w:cs="Times New Roman"/>
          <w:noProof/>
          <w:color w:val="000000" w:themeColor="text1"/>
          <w:sz w:val="24"/>
          <w:szCs w:val="24"/>
          <w:shd w:val="clear" w:color="auto" w:fill="FFFFFF"/>
          <w:lang w:val="en-US"/>
        </w:rPr>
        <w:t xml:space="preserve">Radhali &amp; Wahyu Ramadhani, </w:t>
      </w:r>
      <w:r>
        <w:rPr>
          <w:rStyle w:val="sw"/>
          <w:rFonts w:ascii="Times New Roman" w:hAnsi="Times New Roman" w:cs="Times New Roman"/>
          <w:noProof/>
          <w:color w:val="000000" w:themeColor="text1"/>
          <w:sz w:val="24"/>
          <w:szCs w:val="24"/>
          <w:shd w:val="clear" w:color="auto" w:fill="FFFFFF"/>
          <w:lang w:val="en-US"/>
        </w:rPr>
        <w:t>(</w:t>
      </w:r>
      <w:r w:rsidRPr="00520220">
        <w:rPr>
          <w:rStyle w:val="sw"/>
          <w:rFonts w:ascii="Times New Roman" w:hAnsi="Times New Roman" w:cs="Times New Roman"/>
          <w:noProof/>
          <w:color w:val="000000" w:themeColor="text1"/>
          <w:sz w:val="24"/>
          <w:szCs w:val="24"/>
          <w:shd w:val="clear" w:color="auto" w:fill="FFFFFF"/>
          <w:lang w:val="en-US"/>
        </w:rPr>
        <w:t>202</w:t>
      </w:r>
      <w:r>
        <w:rPr>
          <w:rStyle w:val="sw"/>
          <w:rFonts w:ascii="Times New Roman" w:hAnsi="Times New Roman" w:cs="Times New Roman"/>
          <w:noProof/>
          <w:color w:val="000000" w:themeColor="text1"/>
          <w:sz w:val="24"/>
          <w:szCs w:val="24"/>
          <w:shd w:val="clear" w:color="auto" w:fill="FFFFFF"/>
          <w:lang w:val="en-US"/>
        </w:rPr>
        <w:t>1</w:t>
      </w:r>
      <w:r w:rsidRPr="00520220">
        <w:rPr>
          <w:rStyle w:val="sw"/>
          <w:rFonts w:ascii="Times New Roman" w:hAnsi="Times New Roman" w:cs="Times New Roman"/>
          <w:noProof/>
          <w:color w:val="000000" w:themeColor="text1"/>
          <w:sz w:val="24"/>
          <w:szCs w:val="24"/>
          <w:shd w:val="clear" w:color="auto" w:fill="FFFFFF"/>
          <w:lang w:val="en-US"/>
        </w:rPr>
        <w:t>)</w:t>
      </w:r>
      <w:r>
        <w:rPr>
          <w:rStyle w:val="sw"/>
          <w:rFonts w:ascii="Times New Roman" w:hAnsi="Times New Roman" w:cs="Times New Roman"/>
          <w:color w:val="000000" w:themeColor="text1"/>
          <w:sz w:val="24"/>
          <w:szCs w:val="24"/>
          <w:shd w:val="clear" w:color="auto" w:fill="FFFFFF"/>
          <w:lang w:val="en-US"/>
        </w:rPr>
        <w:fldChar w:fldCharType="end"/>
      </w:r>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sektor</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ini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terlibat</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dalam</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eksplorasi</w:t>
      </w:r>
      <w:proofErr w:type="spellEnd"/>
      <w:r w:rsidRPr="00C43062">
        <w:rPr>
          <w:rStyle w:val="sw"/>
          <w:rFonts w:ascii="Times New Roman" w:hAnsi="Times New Roman" w:cs="Times New Roman"/>
          <w:color w:val="000000" w:themeColor="text1"/>
          <w:sz w:val="24"/>
          <w:szCs w:val="24"/>
          <w:shd w:val="clear" w:color="auto" w:fill="FFFFFF"/>
          <w:lang w:val="en-US"/>
        </w:rPr>
        <w:t xml:space="preserve"> dan </w:t>
      </w:r>
      <w:proofErr w:type="spellStart"/>
      <w:r w:rsidRPr="00C43062">
        <w:rPr>
          <w:rStyle w:val="sw"/>
          <w:rFonts w:ascii="Times New Roman" w:hAnsi="Times New Roman" w:cs="Times New Roman"/>
          <w:color w:val="000000" w:themeColor="text1"/>
          <w:sz w:val="24"/>
          <w:szCs w:val="24"/>
          <w:shd w:val="clear" w:color="auto" w:fill="FFFFFF"/>
          <w:lang w:val="en-US"/>
        </w:rPr>
        <w:t>produksi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minyak</w:t>
      </w:r>
      <w:proofErr w:type="spellEnd"/>
      <w:r w:rsidRPr="00C43062">
        <w:rPr>
          <w:rStyle w:val="sw"/>
          <w:rFonts w:ascii="Times New Roman" w:hAnsi="Times New Roman" w:cs="Times New Roman"/>
          <w:color w:val="000000" w:themeColor="text1"/>
          <w:sz w:val="24"/>
          <w:szCs w:val="24"/>
          <w:shd w:val="clear" w:color="auto" w:fill="FFFFFF"/>
          <w:lang w:val="en-US"/>
        </w:rPr>
        <w:t xml:space="preserve"> dan gas</w:t>
      </w:r>
      <w:r>
        <w:rPr>
          <w:rStyle w:val="sw"/>
          <w:rFonts w:ascii="Times New Roman" w:hAnsi="Times New Roman" w:cs="Times New Roman"/>
          <w:color w:val="000000" w:themeColor="text1"/>
          <w:sz w:val="24"/>
          <w:szCs w:val="24"/>
          <w:shd w:val="clear" w:color="auto" w:fill="FFFFFF"/>
          <w:lang w:val="en-US"/>
        </w:rPr>
        <w:t xml:space="preserve"> yang </w:t>
      </w:r>
      <w:proofErr w:type="spellStart"/>
      <w:r>
        <w:rPr>
          <w:rStyle w:val="sw"/>
          <w:rFonts w:ascii="Times New Roman" w:hAnsi="Times New Roman" w:cs="Times New Roman"/>
          <w:color w:val="000000" w:themeColor="text1"/>
          <w:sz w:val="24"/>
          <w:szCs w:val="24"/>
          <w:shd w:val="clear" w:color="auto" w:fill="FFFFFF"/>
          <w:lang w:val="en-US"/>
        </w:rPr>
        <w:t>melanggar</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undang-undang</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nomor</w:t>
      </w:r>
      <w:proofErr w:type="spellEnd"/>
      <w:r>
        <w:rPr>
          <w:rStyle w:val="sw"/>
          <w:rFonts w:ascii="Times New Roman" w:hAnsi="Times New Roman" w:cs="Times New Roman"/>
          <w:color w:val="000000" w:themeColor="text1"/>
          <w:sz w:val="24"/>
          <w:szCs w:val="24"/>
          <w:shd w:val="clear" w:color="auto" w:fill="FFFFFF"/>
          <w:lang w:val="en-US"/>
        </w:rPr>
        <w:t xml:space="preserve"> 32 </w:t>
      </w:r>
      <w:proofErr w:type="spellStart"/>
      <w:r>
        <w:rPr>
          <w:rStyle w:val="sw"/>
          <w:rFonts w:ascii="Times New Roman" w:hAnsi="Times New Roman" w:cs="Times New Roman"/>
          <w:color w:val="000000" w:themeColor="text1"/>
          <w:sz w:val="24"/>
          <w:szCs w:val="24"/>
          <w:shd w:val="clear" w:color="auto" w:fill="FFFFFF"/>
          <w:lang w:val="en-US"/>
        </w:rPr>
        <w:t>tahun</w:t>
      </w:r>
      <w:proofErr w:type="spellEnd"/>
      <w:r>
        <w:rPr>
          <w:rStyle w:val="sw"/>
          <w:rFonts w:ascii="Times New Roman" w:hAnsi="Times New Roman" w:cs="Times New Roman"/>
          <w:color w:val="000000" w:themeColor="text1"/>
          <w:sz w:val="24"/>
          <w:szCs w:val="24"/>
          <w:shd w:val="clear" w:color="auto" w:fill="FFFFFF"/>
          <w:lang w:val="en-US"/>
        </w:rPr>
        <w:t xml:space="preserve"> 2009</w:t>
      </w:r>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proofErr w:type="gramStart"/>
      <w:r w:rsidRPr="00C43062">
        <w:rPr>
          <w:rStyle w:val="sw"/>
          <w:rFonts w:ascii="Times New Roman" w:hAnsi="Times New Roman" w:cs="Times New Roman"/>
          <w:color w:val="000000" w:themeColor="text1"/>
          <w:sz w:val="24"/>
          <w:szCs w:val="24"/>
          <w:shd w:val="clear" w:color="auto" w:fill="FFFFFF"/>
          <w:lang w:val="en-US"/>
        </w:rPr>
        <w:t>PT.Medco</w:t>
      </w:r>
      <w:proofErr w:type="spellEnd"/>
      <w:proofErr w:type="gram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dilaporkan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telah</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mencemari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limbah</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dari</w:t>
      </w:r>
      <w:proofErr w:type="spellEnd"/>
      <w:r w:rsidRPr="00C43062">
        <w:rPr>
          <w:rStyle w:val="sw"/>
          <w:rFonts w:ascii="Times New Roman" w:hAnsi="Times New Roman" w:cs="Times New Roman"/>
          <w:color w:val="000000" w:themeColor="text1"/>
          <w:sz w:val="24"/>
          <w:szCs w:val="24"/>
          <w:shd w:val="clear" w:color="auto" w:fill="FFFFFF"/>
          <w:lang w:val="en-US"/>
        </w:rPr>
        <w:t xml:space="preserve"> proses </w:t>
      </w:r>
      <w:proofErr w:type="spellStart"/>
      <w:r w:rsidRPr="00C43062">
        <w:rPr>
          <w:rStyle w:val="sw"/>
          <w:rFonts w:ascii="Times New Roman" w:hAnsi="Times New Roman" w:cs="Times New Roman"/>
          <w:color w:val="000000" w:themeColor="text1"/>
          <w:sz w:val="24"/>
          <w:szCs w:val="24"/>
          <w:shd w:val="clear" w:color="auto" w:fill="FFFFFF"/>
          <w:lang w:val="en-US"/>
        </w:rPr>
        <w:t>produksi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minyak</w:t>
      </w:r>
      <w:proofErr w:type="spellEnd"/>
      <w:r w:rsidRPr="00C43062">
        <w:rPr>
          <w:rStyle w:val="sw"/>
          <w:rFonts w:ascii="Times New Roman" w:hAnsi="Times New Roman" w:cs="Times New Roman"/>
          <w:color w:val="000000" w:themeColor="text1"/>
          <w:sz w:val="24"/>
          <w:szCs w:val="24"/>
          <w:shd w:val="clear" w:color="auto" w:fill="FFFFFF"/>
          <w:lang w:val="en-US"/>
        </w:rPr>
        <w:t xml:space="preserve"> dan gas. </w:t>
      </w:r>
      <w:proofErr w:type="spellStart"/>
      <w:r w:rsidRPr="00C43062">
        <w:rPr>
          <w:rStyle w:val="sw"/>
          <w:rFonts w:ascii="Times New Roman" w:hAnsi="Times New Roman" w:cs="Times New Roman"/>
          <w:color w:val="000000" w:themeColor="text1"/>
          <w:sz w:val="24"/>
          <w:szCs w:val="24"/>
          <w:shd w:val="clear" w:color="auto" w:fill="FFFFFF"/>
          <w:lang w:val="en-US"/>
        </w:rPr>
        <w:t>Industri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menyebabkan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pencemaran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udara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selama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empat</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tahun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Warga </w:t>
      </w:r>
      <w:proofErr w:type="spellStart"/>
      <w:r w:rsidRPr="00C43062">
        <w:rPr>
          <w:rStyle w:val="sw"/>
          <w:rFonts w:ascii="Times New Roman" w:hAnsi="Times New Roman" w:cs="Times New Roman"/>
          <w:color w:val="000000" w:themeColor="text1"/>
          <w:sz w:val="24"/>
          <w:szCs w:val="24"/>
          <w:shd w:val="clear" w:color="auto" w:fill="FFFFFF"/>
          <w:lang w:val="en-US"/>
        </w:rPr>
        <w:t>sekitar</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telah</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merasakan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bau</w:t>
      </w:r>
      <w:proofErr w:type="spellEnd"/>
      <w:r w:rsidRPr="00C43062">
        <w:rPr>
          <w:rStyle w:val="sw"/>
          <w:rFonts w:ascii="Times New Roman" w:hAnsi="Times New Roman" w:cs="Times New Roman"/>
          <w:color w:val="000000" w:themeColor="text1"/>
          <w:sz w:val="24"/>
          <w:szCs w:val="24"/>
          <w:shd w:val="clear" w:color="auto" w:fill="FFFFFF"/>
          <w:lang w:val="en-US"/>
        </w:rPr>
        <w:t xml:space="preserve"> yang </w:t>
      </w:r>
      <w:proofErr w:type="spellStart"/>
      <w:r w:rsidRPr="00C43062">
        <w:rPr>
          <w:rStyle w:val="sw"/>
          <w:rFonts w:ascii="Times New Roman" w:hAnsi="Times New Roman" w:cs="Times New Roman"/>
          <w:color w:val="000000" w:themeColor="text1"/>
          <w:sz w:val="24"/>
          <w:szCs w:val="24"/>
          <w:shd w:val="clear" w:color="auto" w:fill="FFFFFF"/>
          <w:lang w:val="en-US"/>
        </w:rPr>
        <w:t>lebih</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buruk</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dari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industri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tersebut</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Kejadian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tersebu</w:t>
      </w:r>
      <w:r>
        <w:rPr>
          <w:rStyle w:val="sw"/>
          <w:rFonts w:ascii="Times New Roman" w:hAnsi="Times New Roman" w:cs="Times New Roman"/>
          <w:color w:val="000000" w:themeColor="text1"/>
          <w:sz w:val="24"/>
          <w:szCs w:val="24"/>
          <w:shd w:val="clear" w:color="auto" w:fill="FFFFFF"/>
          <w:lang w:val="en-US"/>
        </w:rPr>
        <w:t>t</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bahkan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menyebabkan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korban </w:t>
      </w:r>
      <w:proofErr w:type="spellStart"/>
      <w:r w:rsidRPr="00C43062">
        <w:rPr>
          <w:rStyle w:val="sw"/>
          <w:rFonts w:ascii="Times New Roman" w:hAnsi="Times New Roman" w:cs="Times New Roman"/>
          <w:color w:val="000000" w:themeColor="text1"/>
          <w:sz w:val="24"/>
          <w:szCs w:val="24"/>
          <w:shd w:val="clear" w:color="auto" w:fill="FFFFFF"/>
          <w:lang w:val="en-US"/>
        </w:rPr>
        <w:t>wanita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anak-anak</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ibu</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hamil</w:t>
      </w:r>
      <w:proofErr w:type="spellEnd"/>
      <w:r w:rsidRPr="00C43062">
        <w:rPr>
          <w:rStyle w:val="sw"/>
          <w:rFonts w:ascii="Times New Roman" w:hAnsi="Times New Roman" w:cs="Times New Roman"/>
          <w:color w:val="000000" w:themeColor="text1"/>
          <w:sz w:val="24"/>
          <w:szCs w:val="24"/>
          <w:shd w:val="clear" w:color="auto" w:fill="FFFFFF"/>
          <w:lang w:val="en-US"/>
        </w:rPr>
        <w:t xml:space="preserve">, dan orang </w:t>
      </w:r>
      <w:proofErr w:type="spellStart"/>
      <w:r w:rsidRPr="00C43062">
        <w:rPr>
          <w:rStyle w:val="sw"/>
          <w:rFonts w:ascii="Times New Roman" w:hAnsi="Times New Roman" w:cs="Times New Roman"/>
          <w:color w:val="000000" w:themeColor="text1"/>
          <w:sz w:val="24"/>
          <w:szCs w:val="24"/>
          <w:shd w:val="clear" w:color="auto" w:fill="FFFFFF"/>
          <w:lang w:val="en-US"/>
        </w:rPr>
        <w:t>tua</w:t>
      </w:r>
      <w:proofErr w:type="spellEnd"/>
      <w:r w:rsidRPr="00C43062">
        <w:rPr>
          <w:rStyle w:val="sw"/>
          <w:rFonts w:ascii="Times New Roman" w:hAnsi="Times New Roman" w:cs="Times New Roman"/>
          <w:color w:val="000000" w:themeColor="text1"/>
          <w:sz w:val="24"/>
          <w:szCs w:val="24"/>
          <w:shd w:val="clear" w:color="auto" w:fill="FFFFFF"/>
          <w:lang w:val="en-US"/>
        </w:rPr>
        <w:t xml:space="preserve"> di </w:t>
      </w:r>
      <w:proofErr w:type="spellStart"/>
      <w:r w:rsidRPr="00C43062">
        <w:rPr>
          <w:rStyle w:val="sw"/>
          <w:rFonts w:ascii="Times New Roman" w:hAnsi="Times New Roman" w:cs="Times New Roman"/>
          <w:color w:val="000000" w:themeColor="text1"/>
          <w:sz w:val="24"/>
          <w:szCs w:val="24"/>
          <w:shd w:val="clear" w:color="auto" w:fill="FFFFFF"/>
          <w:lang w:val="en-US"/>
        </w:rPr>
        <w:t>lingkaran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tambang</w:t>
      </w:r>
      <w:proofErr w:type="spellEnd"/>
      <w:r w:rsidRPr="00C43062">
        <w:rPr>
          <w:rStyle w:val="sw"/>
          <w:rFonts w:ascii="Times New Roman" w:hAnsi="Times New Roman" w:cs="Times New Roman"/>
          <w:color w:val="000000" w:themeColor="text1"/>
          <w:sz w:val="24"/>
          <w:szCs w:val="24"/>
          <w:shd w:val="clear" w:color="auto" w:fill="FFFFFF"/>
          <w:lang w:val="en-US"/>
        </w:rPr>
        <w:t>.</w:t>
      </w:r>
    </w:p>
    <w:p w14:paraId="5E1A40DB" w14:textId="77777777" w:rsidR="00FC33A3" w:rsidRPr="00C43062" w:rsidRDefault="00FC33A3" w:rsidP="00FC33A3">
      <w:pPr>
        <w:spacing w:line="480" w:lineRule="auto"/>
        <w:ind w:left="450" w:firstLine="540"/>
        <w:jc w:val="both"/>
        <w:rPr>
          <w:rStyle w:val="sw"/>
          <w:rFonts w:ascii="Times New Roman" w:hAnsi="Times New Roman" w:cs="Times New Roman"/>
          <w:color w:val="000000" w:themeColor="text1"/>
          <w:sz w:val="24"/>
          <w:szCs w:val="24"/>
          <w:shd w:val="clear" w:color="auto" w:fill="FFFFFF"/>
          <w:lang w:val="en-US"/>
        </w:rPr>
      </w:pPr>
      <w:proofErr w:type="spellStart"/>
      <w:r w:rsidRPr="00CC1CD9">
        <w:rPr>
          <w:rStyle w:val="sw"/>
          <w:rFonts w:ascii="Times New Roman" w:hAnsi="Times New Roman" w:cs="Times New Roman"/>
          <w:color w:val="000000" w:themeColor="text1"/>
          <w:sz w:val="24"/>
          <w:szCs w:val="24"/>
          <w:shd w:val="clear" w:color="auto" w:fill="FFFFFF"/>
          <w:lang w:val="en-US"/>
        </w:rPr>
        <w:t>Samarinda</w:t>
      </w:r>
      <w:proofErr w:type="spellEnd"/>
      <w:r w:rsidRPr="00CC1CD9">
        <w:rPr>
          <w:rStyle w:val="sw"/>
          <w:rFonts w:ascii="Times New Roman" w:hAnsi="Times New Roman" w:cs="Times New Roman"/>
          <w:color w:val="000000" w:themeColor="text1"/>
          <w:sz w:val="24"/>
          <w:szCs w:val="24"/>
          <w:shd w:val="clear" w:color="auto" w:fill="FFFFFF"/>
          <w:lang w:val="en-US"/>
        </w:rPr>
        <w:t xml:space="preserve"> juga </w:t>
      </w:r>
      <w:proofErr w:type="spellStart"/>
      <w:r w:rsidRPr="00CC1CD9">
        <w:rPr>
          <w:rStyle w:val="sw"/>
          <w:rFonts w:ascii="Times New Roman" w:hAnsi="Times New Roman" w:cs="Times New Roman"/>
          <w:color w:val="000000" w:themeColor="text1"/>
          <w:sz w:val="24"/>
          <w:szCs w:val="24"/>
          <w:shd w:val="clear" w:color="auto" w:fill="FFFFFF"/>
          <w:lang w:val="en-US"/>
        </w:rPr>
        <w:t>mengalami</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pencemaran</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lingkungan</w:t>
      </w:r>
      <w:proofErr w:type="spellEnd"/>
      <w:r w:rsidRPr="00CC1CD9">
        <w:rPr>
          <w:rStyle w:val="sw"/>
          <w:rFonts w:ascii="Times New Roman" w:hAnsi="Times New Roman" w:cs="Times New Roman"/>
          <w:color w:val="000000" w:themeColor="text1"/>
          <w:sz w:val="24"/>
          <w:szCs w:val="24"/>
          <w:shd w:val="clear" w:color="auto" w:fill="FFFFFF"/>
          <w:lang w:val="en-US"/>
        </w:rPr>
        <w:t>.</w:t>
      </w:r>
      <w:r>
        <w:rPr>
          <w:rStyle w:val="sw"/>
          <w:rFonts w:ascii="Times New Roman" w:hAnsi="Times New Roman" w:cs="Times New Roman"/>
          <w:color w:val="000000" w:themeColor="text1"/>
          <w:sz w:val="24"/>
          <w:szCs w:val="24"/>
          <w:shd w:val="clear" w:color="auto" w:fill="FFFFFF"/>
          <w:lang w:val="en-US"/>
        </w:rPr>
        <w:t xml:space="preserve"> </w:t>
      </w:r>
      <w:r w:rsidRPr="00CC1CD9">
        <w:rPr>
          <w:rStyle w:val="sw"/>
          <w:rFonts w:ascii="Times New Roman" w:hAnsi="Times New Roman" w:cs="Times New Roman"/>
          <w:color w:val="000000" w:themeColor="text1"/>
          <w:sz w:val="24"/>
          <w:szCs w:val="24"/>
          <w:shd w:val="clear" w:color="auto" w:fill="FFFFFF"/>
          <w:lang w:val="en-US"/>
        </w:rPr>
        <w:t xml:space="preserve">PT. </w:t>
      </w:r>
      <w:proofErr w:type="spellStart"/>
      <w:r w:rsidRPr="00CC1CD9">
        <w:rPr>
          <w:rStyle w:val="sw"/>
          <w:rFonts w:ascii="Times New Roman" w:hAnsi="Times New Roman" w:cs="Times New Roman"/>
          <w:color w:val="000000" w:themeColor="text1"/>
          <w:sz w:val="24"/>
          <w:szCs w:val="24"/>
          <w:shd w:val="clear" w:color="auto" w:fill="FFFFFF"/>
          <w:lang w:val="en-US"/>
        </w:rPr>
        <w:t>Indominco</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Mandiri</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anak</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perusahaan</w:t>
      </w:r>
      <w:proofErr w:type="spellEnd"/>
      <w:r w:rsidRPr="00CC1CD9">
        <w:rPr>
          <w:rStyle w:val="sw"/>
          <w:rFonts w:ascii="Times New Roman" w:hAnsi="Times New Roman" w:cs="Times New Roman"/>
          <w:color w:val="000000" w:themeColor="text1"/>
          <w:sz w:val="24"/>
          <w:szCs w:val="24"/>
          <w:shd w:val="clear" w:color="auto" w:fill="FFFFFF"/>
          <w:lang w:val="en-US"/>
        </w:rPr>
        <w:t xml:space="preserve"> PT. Indo </w:t>
      </w:r>
      <w:proofErr w:type="spellStart"/>
      <w:r w:rsidRPr="00CC1CD9">
        <w:rPr>
          <w:rStyle w:val="sw"/>
          <w:rFonts w:ascii="Times New Roman" w:hAnsi="Times New Roman" w:cs="Times New Roman"/>
          <w:color w:val="000000" w:themeColor="text1"/>
          <w:sz w:val="24"/>
          <w:szCs w:val="24"/>
          <w:shd w:val="clear" w:color="auto" w:fill="FFFFFF"/>
          <w:lang w:val="en-US"/>
        </w:rPr>
        <w:t>Tambangraya</w:t>
      </w:r>
      <w:proofErr w:type="spellEnd"/>
      <w:r w:rsidRPr="00CC1CD9">
        <w:rPr>
          <w:rStyle w:val="sw"/>
          <w:rFonts w:ascii="Times New Roman" w:hAnsi="Times New Roman" w:cs="Times New Roman"/>
          <w:color w:val="000000" w:themeColor="text1"/>
          <w:sz w:val="24"/>
          <w:szCs w:val="24"/>
          <w:shd w:val="clear" w:color="auto" w:fill="FFFFFF"/>
          <w:lang w:val="en-US"/>
        </w:rPr>
        <w:t xml:space="preserve"> Megah </w:t>
      </w:r>
      <w:proofErr w:type="spellStart"/>
      <w:r w:rsidRPr="00CC1CD9">
        <w:rPr>
          <w:rStyle w:val="sw"/>
          <w:rFonts w:ascii="Times New Roman" w:hAnsi="Times New Roman" w:cs="Times New Roman"/>
          <w:color w:val="000000" w:themeColor="text1"/>
          <w:sz w:val="24"/>
          <w:szCs w:val="24"/>
          <w:shd w:val="clear" w:color="auto" w:fill="FFFFFF"/>
          <w:lang w:val="en-US"/>
        </w:rPr>
        <w:t>Tbk</w:t>
      </w:r>
      <w:proofErr w:type="spellEnd"/>
      <w:r w:rsidRPr="00CC1CD9">
        <w:rPr>
          <w:rStyle w:val="sw"/>
          <w:rFonts w:ascii="Times New Roman" w:hAnsi="Times New Roman" w:cs="Times New Roman"/>
          <w:color w:val="000000" w:themeColor="text1"/>
          <w:sz w:val="24"/>
          <w:szCs w:val="24"/>
          <w:shd w:val="clear" w:color="auto" w:fill="FFFFFF"/>
          <w:lang w:val="en-US"/>
        </w:rPr>
        <w:t xml:space="preserve"> (ITMG), </w:t>
      </w:r>
      <w:proofErr w:type="spellStart"/>
      <w:r w:rsidRPr="00CC1CD9">
        <w:rPr>
          <w:rStyle w:val="sw"/>
          <w:rFonts w:ascii="Times New Roman" w:hAnsi="Times New Roman" w:cs="Times New Roman"/>
          <w:color w:val="000000" w:themeColor="text1"/>
          <w:sz w:val="24"/>
          <w:szCs w:val="24"/>
          <w:shd w:val="clear" w:color="auto" w:fill="FFFFFF"/>
          <w:lang w:val="en-US"/>
        </w:rPr>
        <w:lastRenderedPageBreak/>
        <w:t>mencemari</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lingkungan</w:t>
      </w:r>
      <w:proofErr w:type="spellEnd"/>
      <w:r w:rsidRPr="00CC1CD9">
        <w:rPr>
          <w:rStyle w:val="sw"/>
          <w:rFonts w:ascii="Times New Roman" w:hAnsi="Times New Roman" w:cs="Times New Roman"/>
          <w:color w:val="000000" w:themeColor="text1"/>
          <w:sz w:val="24"/>
          <w:szCs w:val="24"/>
          <w:shd w:val="clear" w:color="auto" w:fill="FFFFFF"/>
          <w:lang w:val="en-US"/>
        </w:rPr>
        <w:t xml:space="preserve"> di </w:t>
      </w:r>
      <w:proofErr w:type="spellStart"/>
      <w:r w:rsidRPr="00CC1CD9">
        <w:rPr>
          <w:rStyle w:val="sw"/>
          <w:rFonts w:ascii="Times New Roman" w:hAnsi="Times New Roman" w:cs="Times New Roman"/>
          <w:color w:val="000000" w:themeColor="text1"/>
          <w:sz w:val="24"/>
          <w:szCs w:val="24"/>
          <w:shd w:val="clear" w:color="auto" w:fill="FFFFFF"/>
          <w:lang w:val="en-US"/>
        </w:rPr>
        <w:t>tahun</w:t>
      </w:r>
      <w:proofErr w:type="spellEnd"/>
      <w:r w:rsidRPr="00CC1CD9">
        <w:rPr>
          <w:rStyle w:val="sw"/>
          <w:rFonts w:ascii="Times New Roman" w:hAnsi="Times New Roman" w:cs="Times New Roman"/>
          <w:color w:val="000000" w:themeColor="text1"/>
          <w:sz w:val="24"/>
          <w:szCs w:val="24"/>
          <w:shd w:val="clear" w:color="auto" w:fill="FFFFFF"/>
          <w:lang w:val="en-US"/>
        </w:rPr>
        <w:t xml:space="preserve"> 2021. </w:t>
      </w:r>
      <w:proofErr w:type="spellStart"/>
      <w:r w:rsidRPr="00CC1CD9">
        <w:rPr>
          <w:rStyle w:val="sw"/>
          <w:rFonts w:ascii="Times New Roman" w:hAnsi="Times New Roman" w:cs="Times New Roman"/>
          <w:color w:val="000000" w:themeColor="text1"/>
          <w:sz w:val="24"/>
          <w:szCs w:val="24"/>
          <w:shd w:val="clear" w:color="auto" w:fill="FFFFFF"/>
          <w:lang w:val="en-US"/>
        </w:rPr>
        <w:t>Limbah</w:t>
      </w:r>
      <w:proofErr w:type="spellEnd"/>
      <w:r w:rsidRPr="00CC1CD9">
        <w:rPr>
          <w:rStyle w:val="sw"/>
          <w:rFonts w:ascii="Times New Roman" w:hAnsi="Times New Roman" w:cs="Times New Roman"/>
          <w:color w:val="000000" w:themeColor="text1"/>
          <w:sz w:val="24"/>
          <w:szCs w:val="24"/>
          <w:shd w:val="clear" w:color="auto" w:fill="FFFFFF"/>
          <w:lang w:val="en-US"/>
        </w:rPr>
        <w:t xml:space="preserve"> yang </w:t>
      </w:r>
      <w:proofErr w:type="spellStart"/>
      <w:r w:rsidRPr="00CC1CD9">
        <w:rPr>
          <w:rStyle w:val="sw"/>
          <w:rFonts w:ascii="Times New Roman" w:hAnsi="Times New Roman" w:cs="Times New Roman"/>
          <w:color w:val="000000" w:themeColor="text1"/>
          <w:sz w:val="24"/>
          <w:szCs w:val="24"/>
          <w:shd w:val="clear" w:color="auto" w:fill="FFFFFF"/>
          <w:lang w:val="en-US"/>
        </w:rPr>
        <w:t>dihasilkan</w:t>
      </w:r>
      <w:proofErr w:type="spellEnd"/>
      <w:r w:rsidRPr="00CC1CD9">
        <w:rPr>
          <w:rStyle w:val="sw"/>
          <w:rFonts w:ascii="Times New Roman" w:hAnsi="Times New Roman" w:cs="Times New Roman"/>
          <w:color w:val="000000" w:themeColor="text1"/>
          <w:sz w:val="24"/>
          <w:szCs w:val="24"/>
          <w:shd w:val="clear" w:color="auto" w:fill="FFFFFF"/>
          <w:lang w:val="en-US"/>
        </w:rPr>
        <w:t xml:space="preserve"> oleh </w:t>
      </w:r>
      <w:proofErr w:type="spellStart"/>
      <w:r w:rsidRPr="00CC1CD9">
        <w:rPr>
          <w:rStyle w:val="sw"/>
          <w:rFonts w:ascii="Times New Roman" w:hAnsi="Times New Roman" w:cs="Times New Roman"/>
          <w:color w:val="000000" w:themeColor="text1"/>
          <w:sz w:val="24"/>
          <w:szCs w:val="24"/>
          <w:shd w:val="clear" w:color="auto" w:fill="FFFFFF"/>
          <w:lang w:val="en-US"/>
        </w:rPr>
        <w:t>industri</w:t>
      </w:r>
      <w:proofErr w:type="spellEnd"/>
      <w:r w:rsidRPr="00CC1CD9">
        <w:rPr>
          <w:rStyle w:val="sw"/>
          <w:rFonts w:ascii="Times New Roman" w:hAnsi="Times New Roman" w:cs="Times New Roman"/>
          <w:color w:val="000000" w:themeColor="text1"/>
          <w:sz w:val="24"/>
          <w:szCs w:val="24"/>
          <w:shd w:val="clear" w:color="auto" w:fill="FFFFFF"/>
          <w:lang w:val="en-US"/>
        </w:rPr>
        <w:t xml:space="preserve"> PT. IMM </w:t>
      </w:r>
      <w:proofErr w:type="spellStart"/>
      <w:r w:rsidRPr="00CC1CD9">
        <w:rPr>
          <w:rStyle w:val="sw"/>
          <w:rFonts w:ascii="Times New Roman" w:hAnsi="Times New Roman" w:cs="Times New Roman"/>
          <w:color w:val="000000" w:themeColor="text1"/>
          <w:sz w:val="24"/>
          <w:szCs w:val="24"/>
          <w:shd w:val="clear" w:color="auto" w:fill="FFFFFF"/>
          <w:lang w:val="en-US"/>
        </w:rPr>
        <w:t>telah</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meningkatkan</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intensitas</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banjir</w:t>
      </w:r>
      <w:proofErr w:type="spellEnd"/>
      <w:r w:rsidRPr="00CC1CD9">
        <w:rPr>
          <w:rStyle w:val="sw"/>
          <w:rFonts w:ascii="Times New Roman" w:hAnsi="Times New Roman" w:cs="Times New Roman"/>
          <w:color w:val="000000" w:themeColor="text1"/>
          <w:sz w:val="24"/>
          <w:szCs w:val="24"/>
          <w:shd w:val="clear" w:color="auto" w:fill="FFFFFF"/>
          <w:lang w:val="en-US"/>
        </w:rPr>
        <w:t xml:space="preserve">, dan </w:t>
      </w:r>
      <w:proofErr w:type="spellStart"/>
      <w:r w:rsidRPr="00CC1CD9">
        <w:rPr>
          <w:rStyle w:val="sw"/>
          <w:rFonts w:ascii="Times New Roman" w:hAnsi="Times New Roman" w:cs="Times New Roman"/>
          <w:color w:val="000000" w:themeColor="text1"/>
          <w:sz w:val="24"/>
          <w:szCs w:val="24"/>
          <w:shd w:val="clear" w:color="auto" w:fill="FFFFFF"/>
          <w:lang w:val="en-US"/>
        </w:rPr>
        <w:t>keberadaan</w:t>
      </w:r>
      <w:proofErr w:type="spellEnd"/>
      <w:r w:rsidRPr="00CC1CD9">
        <w:rPr>
          <w:rStyle w:val="sw"/>
          <w:rFonts w:ascii="Times New Roman" w:hAnsi="Times New Roman" w:cs="Times New Roman"/>
          <w:color w:val="000000" w:themeColor="text1"/>
          <w:sz w:val="24"/>
          <w:szCs w:val="24"/>
          <w:shd w:val="clear" w:color="auto" w:fill="FFFFFF"/>
          <w:lang w:val="en-US"/>
        </w:rPr>
        <w:t xml:space="preserve"> 53 </w:t>
      </w:r>
      <w:proofErr w:type="spellStart"/>
      <w:r w:rsidRPr="00CC1CD9">
        <w:rPr>
          <w:rStyle w:val="sw"/>
          <w:rFonts w:ascii="Times New Roman" w:hAnsi="Times New Roman" w:cs="Times New Roman"/>
          <w:color w:val="000000" w:themeColor="text1"/>
          <w:sz w:val="24"/>
          <w:szCs w:val="24"/>
          <w:shd w:val="clear" w:color="auto" w:fill="FFFFFF"/>
          <w:lang w:val="en-US"/>
        </w:rPr>
        <w:t>lubang</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bekas</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tambang</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telah</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meningkatkan</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risiko</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keselamatan</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jiwa</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warga</w:t>
      </w:r>
      <w:proofErr w:type="spellEnd"/>
      <w:r w:rsidRPr="00CC1CD9">
        <w:rPr>
          <w:rStyle w:val="sw"/>
          <w:rFonts w:ascii="Times New Roman" w:hAnsi="Times New Roman" w:cs="Times New Roman"/>
          <w:color w:val="000000" w:themeColor="text1"/>
          <w:sz w:val="24"/>
          <w:szCs w:val="24"/>
          <w:shd w:val="clear" w:color="auto" w:fill="FFFFFF"/>
          <w:lang w:val="en-US"/>
        </w:rPr>
        <w:t xml:space="preserve">. Selain </w:t>
      </w:r>
      <w:proofErr w:type="spellStart"/>
      <w:r w:rsidRPr="00CC1CD9">
        <w:rPr>
          <w:rStyle w:val="sw"/>
          <w:rFonts w:ascii="Times New Roman" w:hAnsi="Times New Roman" w:cs="Times New Roman"/>
          <w:color w:val="000000" w:themeColor="text1"/>
          <w:sz w:val="24"/>
          <w:szCs w:val="24"/>
          <w:shd w:val="clear" w:color="auto" w:fill="FFFFFF"/>
          <w:lang w:val="en-US"/>
        </w:rPr>
        <w:t>itu</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kandungan</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logam</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berat</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besi</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menurunkan</w:t>
      </w:r>
      <w:proofErr w:type="spellEnd"/>
      <w:r w:rsidRPr="00CC1CD9">
        <w:rPr>
          <w:rStyle w:val="sw"/>
          <w:rFonts w:ascii="Times New Roman" w:hAnsi="Times New Roman" w:cs="Times New Roman"/>
          <w:color w:val="000000" w:themeColor="text1"/>
          <w:sz w:val="24"/>
          <w:szCs w:val="24"/>
          <w:shd w:val="clear" w:color="auto" w:fill="FFFFFF"/>
          <w:lang w:val="en-US"/>
        </w:rPr>
        <w:t xml:space="preserve"> </w:t>
      </w:r>
      <w:proofErr w:type="spellStart"/>
      <w:r w:rsidRPr="00CC1CD9">
        <w:rPr>
          <w:rStyle w:val="sw"/>
          <w:rFonts w:ascii="Times New Roman" w:hAnsi="Times New Roman" w:cs="Times New Roman"/>
          <w:color w:val="000000" w:themeColor="text1"/>
          <w:sz w:val="24"/>
          <w:szCs w:val="24"/>
          <w:shd w:val="clear" w:color="auto" w:fill="FFFFFF"/>
          <w:lang w:val="en-US"/>
        </w:rPr>
        <w:t>kualitas</w:t>
      </w:r>
      <w:proofErr w:type="spellEnd"/>
      <w:r w:rsidRPr="00CC1CD9">
        <w:rPr>
          <w:rStyle w:val="sw"/>
          <w:rFonts w:ascii="Times New Roman" w:hAnsi="Times New Roman" w:cs="Times New Roman"/>
          <w:color w:val="000000" w:themeColor="text1"/>
          <w:sz w:val="24"/>
          <w:szCs w:val="24"/>
          <w:shd w:val="clear" w:color="auto" w:fill="FFFFFF"/>
          <w:lang w:val="en-US"/>
        </w:rPr>
        <w:t xml:space="preserve"> air dan </w:t>
      </w:r>
      <w:proofErr w:type="spellStart"/>
      <w:r w:rsidRPr="00CC1CD9">
        <w:rPr>
          <w:rStyle w:val="sw"/>
          <w:rFonts w:ascii="Times New Roman" w:hAnsi="Times New Roman" w:cs="Times New Roman"/>
          <w:color w:val="000000" w:themeColor="text1"/>
          <w:sz w:val="24"/>
          <w:szCs w:val="24"/>
          <w:shd w:val="clear" w:color="auto" w:fill="FFFFFF"/>
          <w:lang w:val="en-US"/>
        </w:rPr>
        <w:t>menghapus</w:t>
      </w:r>
      <w:proofErr w:type="spellEnd"/>
      <w:r w:rsidRPr="00CC1CD9">
        <w:rPr>
          <w:rStyle w:val="sw"/>
          <w:rFonts w:ascii="Times New Roman" w:hAnsi="Times New Roman" w:cs="Times New Roman"/>
          <w:color w:val="000000" w:themeColor="text1"/>
          <w:sz w:val="24"/>
          <w:szCs w:val="24"/>
          <w:shd w:val="clear" w:color="auto" w:fill="FFFFFF"/>
          <w:lang w:val="en-US"/>
        </w:rPr>
        <w:t xml:space="preserve"> flora </w:t>
      </w:r>
      <w:proofErr w:type="spellStart"/>
      <w:r w:rsidRPr="00CC1CD9">
        <w:rPr>
          <w:rStyle w:val="sw"/>
          <w:rFonts w:ascii="Times New Roman" w:hAnsi="Times New Roman" w:cs="Times New Roman"/>
          <w:color w:val="000000" w:themeColor="text1"/>
          <w:sz w:val="24"/>
          <w:szCs w:val="24"/>
          <w:shd w:val="clear" w:color="auto" w:fill="FFFFFF"/>
          <w:lang w:val="en-US"/>
        </w:rPr>
        <w:t>asli</w:t>
      </w:r>
      <w:proofErr w:type="spellEnd"/>
      <w:r w:rsidRPr="00CC1CD9">
        <w:rPr>
          <w:rStyle w:val="sw"/>
          <w:rFonts w:ascii="Times New Roman" w:hAnsi="Times New Roman" w:cs="Times New Roman"/>
          <w:color w:val="000000" w:themeColor="text1"/>
          <w:sz w:val="24"/>
          <w:szCs w:val="24"/>
          <w:shd w:val="clear" w:color="auto" w:fill="FFFFFF"/>
          <w:lang w:val="en-US"/>
        </w:rPr>
        <w:t xml:space="preserve"> Sungai Santan dan </w:t>
      </w:r>
      <w:proofErr w:type="spellStart"/>
      <w:r w:rsidRPr="00CC1CD9">
        <w:rPr>
          <w:rStyle w:val="sw"/>
          <w:rFonts w:ascii="Times New Roman" w:hAnsi="Times New Roman" w:cs="Times New Roman"/>
          <w:color w:val="000000" w:themeColor="text1"/>
          <w:sz w:val="24"/>
          <w:szCs w:val="24"/>
          <w:shd w:val="clear" w:color="auto" w:fill="FFFFFF"/>
          <w:lang w:val="en-US"/>
        </w:rPr>
        <w:t>Palakan</w:t>
      </w:r>
      <w:proofErr w:type="spellEnd"/>
      <w:r>
        <w:rPr>
          <w:rStyle w:val="sw"/>
          <w:rFonts w:ascii="Times New Roman" w:hAnsi="Times New Roman" w:cs="Times New Roman"/>
          <w:color w:val="000000" w:themeColor="text1"/>
          <w:sz w:val="24"/>
          <w:szCs w:val="24"/>
          <w:shd w:val="clear" w:color="auto" w:fill="FFFFFF"/>
          <w:lang w:val="en-US"/>
        </w:rPr>
        <w:t xml:space="preserve"> </w:t>
      </w:r>
      <w:r>
        <w:rPr>
          <w:rStyle w:val="sw"/>
          <w:rFonts w:ascii="Times New Roman" w:hAnsi="Times New Roman" w:cs="Times New Roman"/>
          <w:color w:val="000000" w:themeColor="text1"/>
          <w:sz w:val="24"/>
          <w:szCs w:val="24"/>
          <w:shd w:val="clear" w:color="auto" w:fill="FFFFFF"/>
          <w:lang w:val="en-US"/>
        </w:rPr>
        <w:fldChar w:fldCharType="begin" w:fldLock="1"/>
      </w:r>
      <w:r>
        <w:rPr>
          <w:rStyle w:val="sw"/>
          <w:rFonts w:ascii="Times New Roman" w:hAnsi="Times New Roman" w:cs="Times New Roman"/>
          <w:color w:val="000000" w:themeColor="text1"/>
          <w:sz w:val="24"/>
          <w:szCs w:val="24"/>
          <w:shd w:val="clear" w:color="auto" w:fill="FFFFFF"/>
          <w:lang w:val="en-US"/>
        </w:rPr>
        <w:instrText>ADDIN CSL_CITATION {"citationItems":[{"id":"ITEM-1","itemData":{"URL":"https://www.jatam.org/jejak-kejahatan-indominco-di-kaltim/","accessed":{"date-parts":[["2023","5","2"]]},"author":[{"dropping-particle":"","family":"Jari","given":"Theresia","non-dropping-particle":"","parse-names":false,"suffix":""}],"container-title":"Jatam.org","id":"ITEM-1","issued":{"date-parts":[["2021"]]},"title":"Jejak Kejahatan Indominco di Kaltim","type":"webpage"},"uris":["http://www.mendeley.com/documents/?uuid=af83460f-a81a-42a8-b6bc-c8d346f16bc9"]}],"mendeley":{"formattedCitation":"(Jari, 2021)","plainTextFormattedCitation":"(Jari, 2021)","previouslyFormattedCitation":"(Jari, 2021)"},"properties":{"noteIndex":0},"schema":"https://github.com/citation-style-language/schema/raw/master/csl-citation.json"}</w:instrText>
      </w:r>
      <w:r>
        <w:rPr>
          <w:rStyle w:val="sw"/>
          <w:rFonts w:ascii="Times New Roman" w:hAnsi="Times New Roman" w:cs="Times New Roman"/>
          <w:color w:val="000000" w:themeColor="text1"/>
          <w:sz w:val="24"/>
          <w:szCs w:val="24"/>
          <w:shd w:val="clear" w:color="auto" w:fill="FFFFFF"/>
          <w:lang w:val="en-US"/>
        </w:rPr>
        <w:fldChar w:fldCharType="separate"/>
      </w:r>
      <w:r w:rsidRPr="005E351B">
        <w:rPr>
          <w:rStyle w:val="sw"/>
          <w:rFonts w:ascii="Times New Roman" w:hAnsi="Times New Roman" w:cs="Times New Roman"/>
          <w:noProof/>
          <w:color w:val="000000" w:themeColor="text1"/>
          <w:sz w:val="24"/>
          <w:szCs w:val="24"/>
          <w:shd w:val="clear" w:color="auto" w:fill="FFFFFF"/>
          <w:lang w:val="en-US"/>
        </w:rPr>
        <w:t>(Jari, 2021)</w:t>
      </w:r>
      <w:r>
        <w:rPr>
          <w:rStyle w:val="sw"/>
          <w:rFonts w:ascii="Times New Roman" w:hAnsi="Times New Roman" w:cs="Times New Roman"/>
          <w:color w:val="000000" w:themeColor="text1"/>
          <w:sz w:val="24"/>
          <w:szCs w:val="24"/>
          <w:shd w:val="clear" w:color="auto" w:fill="FFFFFF"/>
          <w:lang w:val="en-US"/>
        </w:rPr>
        <w:fldChar w:fldCharType="end"/>
      </w:r>
      <w:r>
        <w:rPr>
          <w:rStyle w:val="sw"/>
          <w:rFonts w:ascii="Times New Roman" w:hAnsi="Times New Roman" w:cs="Times New Roman"/>
          <w:color w:val="000000" w:themeColor="text1"/>
          <w:sz w:val="24"/>
          <w:szCs w:val="24"/>
          <w:shd w:val="clear" w:color="auto" w:fill="FFFFFF"/>
          <w:lang w:val="en-US"/>
        </w:rPr>
        <w:t>.</w:t>
      </w:r>
    </w:p>
    <w:p w14:paraId="3036F058" w14:textId="77777777" w:rsidR="00FC33A3" w:rsidRPr="00C43062" w:rsidRDefault="00FC33A3" w:rsidP="00FC33A3">
      <w:pPr>
        <w:spacing w:line="480" w:lineRule="auto"/>
        <w:ind w:left="450" w:firstLine="720"/>
        <w:jc w:val="both"/>
        <w:rPr>
          <w:rStyle w:val="sw"/>
          <w:rFonts w:ascii="Times New Roman" w:hAnsi="Times New Roman" w:cs="Times New Roman"/>
          <w:color w:val="000000" w:themeColor="text1"/>
          <w:sz w:val="24"/>
          <w:szCs w:val="24"/>
          <w:shd w:val="clear" w:color="auto" w:fill="FFFFFF"/>
          <w:lang w:val="en-US"/>
        </w:rPr>
      </w:pPr>
      <w:r w:rsidRPr="00C43062">
        <w:rPr>
          <w:rStyle w:val="sw"/>
          <w:rFonts w:ascii="Times New Roman" w:hAnsi="Times New Roman" w:cs="Times New Roman"/>
          <w:color w:val="000000" w:themeColor="text1"/>
          <w:sz w:val="24"/>
          <w:szCs w:val="24"/>
          <w:shd w:val="clear" w:color="auto" w:fill="FFFFFF"/>
          <w:lang w:val="en-US"/>
        </w:rPr>
        <w:t>Fakta-</w:t>
      </w:r>
      <w:proofErr w:type="spellStart"/>
      <w:r w:rsidRPr="00C43062">
        <w:rPr>
          <w:rStyle w:val="sw"/>
          <w:rFonts w:ascii="Times New Roman" w:hAnsi="Times New Roman" w:cs="Times New Roman"/>
          <w:color w:val="000000" w:themeColor="text1"/>
          <w:sz w:val="24"/>
          <w:szCs w:val="24"/>
          <w:shd w:val="clear" w:color="auto" w:fill="FFFFFF"/>
          <w:lang w:val="en-US"/>
        </w:rPr>
        <w:t>fakta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ini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menunjukkan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bahwa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perusahaan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masih</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kurang</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memperhatikan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dampak</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lingkungan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yang </w:t>
      </w:r>
      <w:proofErr w:type="spellStart"/>
      <w:r w:rsidRPr="00C43062">
        <w:rPr>
          <w:rStyle w:val="sw"/>
          <w:rFonts w:ascii="Times New Roman" w:hAnsi="Times New Roman" w:cs="Times New Roman"/>
          <w:color w:val="000000" w:themeColor="text1"/>
          <w:sz w:val="24"/>
          <w:szCs w:val="24"/>
          <w:shd w:val="clear" w:color="auto" w:fill="FFFFFF"/>
          <w:lang w:val="en-US"/>
        </w:rPr>
        <w:t>disebabkan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oleh </w:t>
      </w:r>
      <w:proofErr w:type="spellStart"/>
      <w:r w:rsidRPr="00C43062">
        <w:rPr>
          <w:rStyle w:val="sw"/>
          <w:rFonts w:ascii="Times New Roman" w:hAnsi="Times New Roman" w:cs="Times New Roman"/>
          <w:color w:val="000000" w:themeColor="text1"/>
          <w:sz w:val="24"/>
          <w:szCs w:val="24"/>
          <w:shd w:val="clear" w:color="auto" w:fill="FFFFFF"/>
          <w:lang w:val="en-US"/>
        </w:rPr>
        <w:t>aktivitas</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industri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Akibatnya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perusahaan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harus</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bertanggung</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jawab</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atas</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kerusakan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alam</w:t>
      </w:r>
      <w:proofErr w:type="spellEnd"/>
      <w:r w:rsidRPr="00C43062">
        <w:rPr>
          <w:rStyle w:val="sw"/>
          <w:rFonts w:ascii="Times New Roman" w:hAnsi="Times New Roman" w:cs="Times New Roman"/>
          <w:color w:val="000000" w:themeColor="text1"/>
          <w:sz w:val="24"/>
          <w:szCs w:val="24"/>
          <w:shd w:val="clear" w:color="auto" w:fill="FFFFFF"/>
          <w:lang w:val="en-US"/>
        </w:rPr>
        <w:t xml:space="preserve"> yang </w:t>
      </w:r>
      <w:proofErr w:type="spellStart"/>
      <w:r w:rsidRPr="00C43062">
        <w:rPr>
          <w:rStyle w:val="sw"/>
          <w:rFonts w:ascii="Times New Roman" w:hAnsi="Times New Roman" w:cs="Times New Roman"/>
          <w:color w:val="000000" w:themeColor="text1"/>
          <w:sz w:val="24"/>
          <w:szCs w:val="24"/>
          <w:shd w:val="clear" w:color="auto" w:fill="FFFFFF"/>
          <w:lang w:val="en-US"/>
        </w:rPr>
        <w:t>mungkin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disebabkan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oleh </w:t>
      </w:r>
      <w:proofErr w:type="spellStart"/>
      <w:r w:rsidRPr="00C43062">
        <w:rPr>
          <w:rStyle w:val="sw"/>
          <w:rFonts w:ascii="Times New Roman" w:hAnsi="Times New Roman" w:cs="Times New Roman"/>
          <w:color w:val="000000" w:themeColor="text1"/>
          <w:sz w:val="24"/>
          <w:szCs w:val="24"/>
          <w:shd w:val="clear" w:color="auto" w:fill="FFFFFF"/>
          <w:lang w:val="en-US"/>
        </w:rPr>
        <w:t>aktivitas</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industri</w:t>
      </w:r>
      <w:proofErr w:type="spellEnd"/>
      <w:r w:rsidRPr="00C43062">
        <w:rPr>
          <w:rStyle w:val="sw"/>
          <w:rFonts w:ascii="Times New Roman" w:hAnsi="Times New Roman" w:cs="Times New Roman"/>
          <w:color w:val="000000" w:themeColor="text1"/>
          <w:sz w:val="24"/>
          <w:szCs w:val="24"/>
          <w:shd w:val="clear" w:color="auto" w:fill="FFFFFF"/>
          <w:lang w:val="en-US"/>
        </w:rPr>
        <w:t xml:space="preserve">. Hal </w:t>
      </w:r>
      <w:proofErr w:type="spellStart"/>
      <w:r w:rsidRPr="00C43062">
        <w:rPr>
          <w:rStyle w:val="sw"/>
          <w:rFonts w:ascii="Times New Roman" w:hAnsi="Times New Roman" w:cs="Times New Roman"/>
          <w:color w:val="000000" w:themeColor="text1"/>
          <w:sz w:val="24"/>
          <w:szCs w:val="24"/>
          <w:shd w:val="clear" w:color="auto" w:fill="FFFFFF"/>
          <w:lang w:val="en-US"/>
        </w:rPr>
        <w:t>ini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menunjukkan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bahwa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bisnis</w:t>
      </w:r>
      <w:proofErr w:type="spellEnd"/>
      <w:r w:rsidRPr="00C43062">
        <w:rPr>
          <w:rStyle w:val="sw"/>
          <w:rFonts w:ascii="Times New Roman" w:hAnsi="Times New Roman" w:cs="Times New Roman"/>
          <w:color w:val="000000" w:themeColor="text1"/>
          <w:sz w:val="24"/>
          <w:szCs w:val="24"/>
          <w:shd w:val="clear" w:color="auto" w:fill="FFFFFF"/>
          <w:lang w:val="en-US"/>
        </w:rPr>
        <w:t xml:space="preserve"> di </w:t>
      </w:r>
      <w:proofErr w:type="spellStart"/>
      <w:r w:rsidRPr="00C43062">
        <w:rPr>
          <w:rStyle w:val="sw"/>
          <w:rFonts w:ascii="Times New Roman" w:hAnsi="Times New Roman" w:cs="Times New Roman"/>
          <w:color w:val="000000" w:themeColor="text1"/>
          <w:sz w:val="24"/>
          <w:szCs w:val="24"/>
          <w:shd w:val="clear" w:color="auto" w:fill="FFFFFF"/>
          <w:lang w:val="en-US"/>
        </w:rPr>
        <w:t>sektor</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energi</w:t>
      </w:r>
      <w:proofErr w:type="spellEnd"/>
      <w:r w:rsidRPr="00C43062">
        <w:rPr>
          <w:rStyle w:val="sw"/>
          <w:rFonts w:ascii="Times New Roman" w:hAnsi="Times New Roman" w:cs="Times New Roman"/>
          <w:color w:val="000000" w:themeColor="text1"/>
          <w:sz w:val="24"/>
          <w:szCs w:val="24"/>
          <w:shd w:val="clear" w:color="auto" w:fill="FFFFFF"/>
          <w:lang w:val="en-US"/>
        </w:rPr>
        <w:t xml:space="preserve"> sangat </w:t>
      </w:r>
      <w:proofErr w:type="spellStart"/>
      <w:r w:rsidRPr="00C43062">
        <w:rPr>
          <w:rStyle w:val="sw"/>
          <w:rFonts w:ascii="Times New Roman" w:hAnsi="Times New Roman" w:cs="Times New Roman"/>
          <w:color w:val="000000" w:themeColor="text1"/>
          <w:sz w:val="24"/>
          <w:szCs w:val="24"/>
          <w:shd w:val="clear" w:color="auto" w:fill="FFFFFF"/>
          <w:lang w:val="en-US"/>
        </w:rPr>
        <w:t>dipengaruhi</w:t>
      </w:r>
      <w:proofErr w:type="spellEnd"/>
      <w:r w:rsidRPr="00C43062">
        <w:rPr>
          <w:rStyle w:val="sw"/>
          <w:rFonts w:ascii="Times New Roman" w:hAnsi="Times New Roman" w:cs="Times New Roman"/>
          <w:color w:val="000000" w:themeColor="text1"/>
          <w:sz w:val="24"/>
          <w:szCs w:val="24"/>
          <w:shd w:val="clear" w:color="auto" w:fill="FFFFFF"/>
          <w:lang w:val="en-US"/>
        </w:rPr>
        <w:t xml:space="preserve"> oleh </w:t>
      </w:r>
      <w:proofErr w:type="spellStart"/>
      <w:r w:rsidRPr="00C43062">
        <w:rPr>
          <w:rStyle w:val="sw"/>
          <w:rFonts w:ascii="Times New Roman" w:hAnsi="Times New Roman" w:cs="Times New Roman"/>
          <w:color w:val="000000" w:themeColor="text1"/>
          <w:sz w:val="24"/>
          <w:szCs w:val="24"/>
          <w:shd w:val="clear" w:color="auto" w:fill="FFFFFF"/>
          <w:lang w:val="en-US"/>
        </w:rPr>
        <w:t>lingkungan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dengan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tujuan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utama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untuk</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memperoleh</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r>
        <w:rPr>
          <w:rStyle w:val="sw"/>
          <w:rFonts w:ascii="Times New Roman" w:hAnsi="Times New Roman" w:cs="Times New Roman"/>
          <w:color w:val="000000" w:themeColor="text1"/>
          <w:sz w:val="24"/>
          <w:szCs w:val="24"/>
          <w:shd w:val="clear" w:color="auto" w:fill="FFFFFF"/>
          <w:lang w:val="en-US"/>
        </w:rPr>
        <w:t xml:space="preserve">profit yang </w:t>
      </w:r>
      <w:proofErr w:type="spellStart"/>
      <w:r>
        <w:rPr>
          <w:rStyle w:val="sw"/>
          <w:rFonts w:ascii="Times New Roman" w:hAnsi="Times New Roman" w:cs="Times New Roman"/>
          <w:color w:val="000000" w:themeColor="text1"/>
          <w:sz w:val="24"/>
          <w:szCs w:val="24"/>
          <w:shd w:val="clear" w:color="auto" w:fill="FFFFFF"/>
          <w:lang w:val="en-US"/>
        </w:rPr>
        <w:t>maksimal</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Sebab</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itu</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pelaku</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ekonomi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serta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pemerintah</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perlu</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adanya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pencapaian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tujuan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pembangunan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berkelanjutan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r w:rsidRPr="00C43062">
        <w:rPr>
          <w:rStyle w:val="sw"/>
          <w:rFonts w:ascii="Times New Roman" w:hAnsi="Times New Roman" w:cs="Times New Roman"/>
          <w:color w:val="000000" w:themeColor="text1"/>
          <w:sz w:val="24"/>
          <w:szCs w:val="24"/>
          <w:shd w:val="clear" w:color="auto" w:fill="FFFFFF"/>
          <w:lang w:val="en-US"/>
        </w:rPr>
        <w:fldChar w:fldCharType="begin" w:fldLock="1"/>
      </w:r>
      <w:r w:rsidRPr="00C43062">
        <w:rPr>
          <w:rStyle w:val="sw"/>
          <w:rFonts w:ascii="Times New Roman" w:hAnsi="Times New Roman" w:cs="Times New Roman"/>
          <w:color w:val="000000" w:themeColor="text1"/>
          <w:sz w:val="24"/>
          <w:szCs w:val="24"/>
          <w:shd w:val="clear" w:color="auto" w:fill="FFFFFF"/>
          <w:lang w:val="en-US"/>
        </w:rPr>
        <w:instrText>ADDIN CSL_CITATION {"citationItems":[{"id":"ITEM-1","itemData":{"author":[{"dropping-particle":"","family":"Susetyo","given":"Budi","non-dropping-particle":"","parse-names":false,"suffix":""}],"container-title":"Jurnal Akuntansi dan Bisnis Kontemporer","id":"ITEM-1","issue":"1","issued":{"date-parts":[["2020"]]},"page":"39-50","title":"Pengaruh Pengungkapan Corporatesocial Responsibility dan Kinerja Lingkungan Terhadap Upaya Pencapaian Sustainable Development Goals (SDGS) 2030 di Perusahaan Pertambangan","type":"article-journal","volume":"1"},"uris":["http://www.mendeley.com/documents/?uuid=37479a25-4022-4cb6-83ef-34a3627d2db7"]}],"mendeley":{"formattedCitation":"(Susetyo, 2020)","plainTextFormattedCitation":"(Susetyo, 2020)","previouslyFormattedCitation":"(Susetyo, 2020)"},"properties":{"noteIndex":0},"schema":"https://github.com/citation-style-language/schema/raw/master/csl-citation.json"}</w:instrText>
      </w:r>
      <w:r w:rsidRPr="00C43062">
        <w:rPr>
          <w:rStyle w:val="sw"/>
          <w:rFonts w:ascii="Times New Roman" w:hAnsi="Times New Roman" w:cs="Times New Roman"/>
          <w:color w:val="000000" w:themeColor="text1"/>
          <w:sz w:val="24"/>
          <w:szCs w:val="24"/>
          <w:shd w:val="clear" w:color="auto" w:fill="FFFFFF"/>
          <w:lang w:val="en-US"/>
        </w:rPr>
        <w:fldChar w:fldCharType="separate"/>
      </w:r>
      <w:r w:rsidRPr="00C43062">
        <w:rPr>
          <w:rStyle w:val="sw"/>
          <w:rFonts w:ascii="Times New Roman" w:hAnsi="Times New Roman" w:cs="Times New Roman"/>
          <w:noProof/>
          <w:color w:val="000000" w:themeColor="text1"/>
          <w:sz w:val="24"/>
          <w:szCs w:val="24"/>
          <w:shd w:val="clear" w:color="auto" w:fill="FFFFFF"/>
          <w:lang w:val="en-US"/>
        </w:rPr>
        <w:t>(Susetyo, 2020)</w:t>
      </w:r>
      <w:r w:rsidRPr="00C43062">
        <w:rPr>
          <w:rStyle w:val="sw"/>
          <w:rFonts w:ascii="Times New Roman" w:hAnsi="Times New Roman" w:cs="Times New Roman"/>
          <w:color w:val="000000" w:themeColor="text1"/>
          <w:sz w:val="24"/>
          <w:szCs w:val="24"/>
          <w:shd w:val="clear" w:color="auto" w:fill="FFFFFF"/>
          <w:lang w:val="en-US"/>
        </w:rPr>
        <w:fldChar w:fldCharType="end"/>
      </w:r>
      <w:r w:rsidRPr="00C43062">
        <w:rPr>
          <w:rStyle w:val="sw"/>
          <w:rFonts w:ascii="Times New Roman" w:hAnsi="Times New Roman" w:cs="Times New Roman"/>
          <w:color w:val="000000" w:themeColor="text1"/>
          <w:sz w:val="24"/>
          <w:szCs w:val="24"/>
          <w:shd w:val="clear" w:color="auto" w:fill="FFFFFF"/>
          <w:lang w:val="en-US"/>
        </w:rPr>
        <w:t>.</w:t>
      </w:r>
    </w:p>
    <w:p w14:paraId="46AF3131" w14:textId="77777777" w:rsidR="00FC33A3" w:rsidRPr="00C43062" w:rsidRDefault="00FC33A3" w:rsidP="00FC33A3">
      <w:pPr>
        <w:spacing w:line="480" w:lineRule="auto"/>
        <w:ind w:left="450" w:firstLine="720"/>
        <w:jc w:val="both"/>
        <w:rPr>
          <w:rStyle w:val="sw"/>
          <w:rFonts w:ascii="Times New Roman" w:hAnsi="Times New Roman" w:cs="Times New Roman"/>
          <w:color w:val="000000" w:themeColor="text1"/>
          <w:sz w:val="24"/>
          <w:szCs w:val="24"/>
          <w:shd w:val="clear" w:color="auto" w:fill="FFFFFF"/>
          <w:lang w:val="en-US"/>
        </w:rPr>
      </w:pPr>
      <w:r w:rsidRPr="00C43062">
        <w:rPr>
          <w:rStyle w:val="sw"/>
          <w:rFonts w:ascii="Times New Roman" w:hAnsi="Times New Roman" w:cs="Times New Roman"/>
          <w:color w:val="000000" w:themeColor="text1"/>
          <w:sz w:val="24"/>
          <w:szCs w:val="24"/>
          <w:shd w:val="clear" w:color="auto" w:fill="FFFFFF"/>
          <w:lang w:val="en-US"/>
        </w:rPr>
        <w:t xml:space="preserve">Perusahaan yang </w:t>
      </w:r>
      <w:proofErr w:type="spellStart"/>
      <w:r w:rsidRPr="00C43062">
        <w:rPr>
          <w:rStyle w:val="sw"/>
          <w:rFonts w:ascii="Times New Roman" w:hAnsi="Times New Roman" w:cs="Times New Roman"/>
          <w:color w:val="000000" w:themeColor="text1"/>
          <w:sz w:val="24"/>
          <w:szCs w:val="24"/>
          <w:shd w:val="clear" w:color="auto" w:fill="FFFFFF"/>
          <w:lang w:val="en-US"/>
        </w:rPr>
        <w:t>baik</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harus</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memiliki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profitabilitas</w:t>
      </w:r>
      <w:proofErr w:type="spellEnd"/>
      <w:r w:rsidRPr="00C43062">
        <w:rPr>
          <w:rStyle w:val="sw"/>
          <w:rFonts w:ascii="Times New Roman" w:hAnsi="Times New Roman" w:cs="Times New Roman"/>
          <w:color w:val="000000" w:themeColor="text1"/>
          <w:sz w:val="24"/>
          <w:szCs w:val="24"/>
          <w:shd w:val="clear" w:color="auto" w:fill="FFFFFF"/>
          <w:lang w:val="en-US"/>
        </w:rPr>
        <w:t xml:space="preserve"> yang </w:t>
      </w:r>
      <w:proofErr w:type="spellStart"/>
      <w:r w:rsidRPr="00C43062">
        <w:rPr>
          <w:rStyle w:val="sw"/>
          <w:rFonts w:ascii="Times New Roman" w:hAnsi="Times New Roman" w:cs="Times New Roman"/>
          <w:color w:val="000000" w:themeColor="text1"/>
          <w:sz w:val="24"/>
          <w:szCs w:val="24"/>
          <w:shd w:val="clear" w:color="auto" w:fill="FFFFFF"/>
          <w:lang w:val="en-US"/>
        </w:rPr>
        <w:t>tinggi</w:t>
      </w:r>
      <w:proofErr w:type="spellEnd"/>
      <w:r w:rsidRPr="00C43062">
        <w:rPr>
          <w:rStyle w:val="sw"/>
          <w:rFonts w:ascii="Times New Roman" w:hAnsi="Times New Roman" w:cs="Times New Roman"/>
          <w:color w:val="000000" w:themeColor="text1"/>
          <w:sz w:val="24"/>
          <w:szCs w:val="24"/>
          <w:shd w:val="clear" w:color="auto" w:fill="FFFFFF"/>
          <w:lang w:val="en-US"/>
        </w:rPr>
        <w:t xml:space="preserve"> agar </w:t>
      </w:r>
      <w:proofErr w:type="spellStart"/>
      <w:r w:rsidRPr="00C43062">
        <w:rPr>
          <w:rStyle w:val="sw"/>
          <w:rFonts w:ascii="Times New Roman" w:hAnsi="Times New Roman" w:cs="Times New Roman"/>
          <w:color w:val="000000" w:themeColor="text1"/>
          <w:sz w:val="24"/>
          <w:szCs w:val="24"/>
          <w:shd w:val="clear" w:color="auto" w:fill="FFFFFF"/>
          <w:lang w:val="en-US"/>
        </w:rPr>
        <w:t>dapat</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memberikan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kinerja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keuangan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yang </w:t>
      </w:r>
      <w:proofErr w:type="spellStart"/>
      <w:r w:rsidRPr="00C43062">
        <w:rPr>
          <w:rStyle w:val="sw"/>
          <w:rFonts w:ascii="Times New Roman" w:hAnsi="Times New Roman" w:cs="Times New Roman"/>
          <w:color w:val="000000" w:themeColor="text1"/>
          <w:sz w:val="24"/>
          <w:szCs w:val="24"/>
          <w:shd w:val="clear" w:color="auto" w:fill="FFFFFF"/>
          <w:lang w:val="en-US"/>
        </w:rPr>
        <w:t>menguntungkan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bagi</w:t>
      </w:r>
      <w:proofErr w:type="spellEnd"/>
      <w:r w:rsidRPr="00C43062">
        <w:rPr>
          <w:rStyle w:val="sw"/>
          <w:rFonts w:ascii="Times New Roman" w:hAnsi="Times New Roman" w:cs="Times New Roman"/>
          <w:color w:val="000000" w:themeColor="text1"/>
          <w:sz w:val="24"/>
          <w:szCs w:val="24"/>
          <w:shd w:val="clear" w:color="auto" w:fill="FFFFFF"/>
          <w:lang w:val="en-US"/>
        </w:rPr>
        <w:t xml:space="preserve"> investor </w:t>
      </w:r>
      <w:proofErr w:type="spellStart"/>
      <w:r w:rsidRPr="00C43062">
        <w:rPr>
          <w:rStyle w:val="sw"/>
          <w:rFonts w:ascii="Times New Roman" w:hAnsi="Times New Roman" w:cs="Times New Roman"/>
          <w:color w:val="000000" w:themeColor="text1"/>
          <w:sz w:val="24"/>
          <w:szCs w:val="24"/>
          <w:shd w:val="clear" w:color="auto" w:fill="FFFFFF"/>
          <w:lang w:val="en-US"/>
        </w:rPr>
        <w:t>sambil</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tetap</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memenuhi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tanggung</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jawab</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sosialnya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terhadap</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lingkungan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dan </w:t>
      </w:r>
      <w:proofErr w:type="spellStart"/>
      <w:r w:rsidRPr="00C43062">
        <w:rPr>
          <w:rStyle w:val="sw"/>
          <w:rFonts w:ascii="Times New Roman" w:hAnsi="Times New Roman" w:cs="Times New Roman"/>
          <w:color w:val="000000" w:themeColor="text1"/>
          <w:sz w:val="24"/>
          <w:szCs w:val="24"/>
          <w:shd w:val="clear" w:color="auto" w:fill="FFFFFF"/>
          <w:lang w:val="en-US"/>
        </w:rPr>
        <w:t>masyarakat</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dengan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memperhatikan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r>
        <w:rPr>
          <w:rStyle w:val="sw"/>
          <w:rFonts w:ascii="Times New Roman" w:hAnsi="Times New Roman" w:cs="Times New Roman"/>
          <w:i/>
          <w:iCs/>
          <w:color w:val="000000" w:themeColor="text1"/>
          <w:sz w:val="24"/>
          <w:szCs w:val="24"/>
          <w:shd w:val="clear" w:color="auto" w:fill="FFFFFF"/>
          <w:lang w:val="en-US"/>
        </w:rPr>
        <w:t>E</w:t>
      </w:r>
      <w:r w:rsidRPr="00C43062">
        <w:rPr>
          <w:rStyle w:val="sw"/>
          <w:rFonts w:ascii="Times New Roman" w:hAnsi="Times New Roman" w:cs="Times New Roman"/>
          <w:i/>
          <w:iCs/>
          <w:color w:val="000000" w:themeColor="text1"/>
          <w:sz w:val="24"/>
          <w:szCs w:val="24"/>
          <w:shd w:val="clear" w:color="auto" w:fill="FFFFFF"/>
          <w:lang w:val="en-US"/>
        </w:rPr>
        <w:t>nvironmental</w:t>
      </w:r>
      <w:r>
        <w:rPr>
          <w:rStyle w:val="sw"/>
          <w:rFonts w:ascii="Times New Roman" w:hAnsi="Times New Roman" w:cs="Times New Roman"/>
          <w:i/>
          <w:iCs/>
          <w:color w:val="000000" w:themeColor="text1"/>
          <w:sz w:val="24"/>
          <w:szCs w:val="24"/>
          <w:shd w:val="clear" w:color="auto" w:fill="FFFFFF"/>
          <w:lang w:val="en-US"/>
        </w:rPr>
        <w:t xml:space="preserve"> P</w:t>
      </w:r>
      <w:r w:rsidRPr="00C43062">
        <w:rPr>
          <w:rStyle w:val="sw"/>
          <w:rFonts w:ascii="Times New Roman" w:hAnsi="Times New Roman" w:cs="Times New Roman"/>
          <w:i/>
          <w:iCs/>
          <w:color w:val="000000" w:themeColor="text1"/>
          <w:sz w:val="24"/>
          <w:szCs w:val="24"/>
          <w:shd w:val="clear" w:color="auto" w:fill="FFFFFF"/>
          <w:lang w:val="en-US"/>
        </w:rPr>
        <w:t>erfo</w:t>
      </w:r>
      <w:r>
        <w:rPr>
          <w:rStyle w:val="sw"/>
          <w:rFonts w:ascii="Times New Roman" w:hAnsi="Times New Roman" w:cs="Times New Roman"/>
          <w:i/>
          <w:iCs/>
          <w:color w:val="000000" w:themeColor="text1"/>
          <w:sz w:val="24"/>
          <w:szCs w:val="24"/>
          <w:shd w:val="clear" w:color="auto" w:fill="FFFFFF"/>
          <w:lang w:val="en-US"/>
        </w:rPr>
        <w:t>r</w:t>
      </w:r>
      <w:r w:rsidRPr="00C43062">
        <w:rPr>
          <w:rStyle w:val="sw"/>
          <w:rFonts w:ascii="Times New Roman" w:hAnsi="Times New Roman" w:cs="Times New Roman"/>
          <w:i/>
          <w:iCs/>
          <w:color w:val="000000" w:themeColor="text1"/>
          <w:sz w:val="24"/>
          <w:szCs w:val="24"/>
          <w:shd w:val="clear" w:color="auto" w:fill="FFFFFF"/>
          <w:lang w:val="en-US"/>
        </w:rPr>
        <w:t xml:space="preserve">mance, </w:t>
      </w:r>
      <w:r>
        <w:rPr>
          <w:rStyle w:val="sw"/>
          <w:rFonts w:ascii="Times New Roman" w:hAnsi="Times New Roman" w:cs="Times New Roman"/>
          <w:i/>
          <w:iCs/>
          <w:color w:val="000000" w:themeColor="text1"/>
          <w:sz w:val="24"/>
          <w:szCs w:val="24"/>
          <w:shd w:val="clear" w:color="auto" w:fill="FFFFFF"/>
          <w:lang w:val="en-US"/>
        </w:rPr>
        <w:t>E</w:t>
      </w:r>
      <w:r w:rsidRPr="00C43062">
        <w:rPr>
          <w:rStyle w:val="sw"/>
          <w:rFonts w:ascii="Times New Roman" w:hAnsi="Times New Roman" w:cs="Times New Roman"/>
          <w:i/>
          <w:iCs/>
          <w:color w:val="000000" w:themeColor="text1"/>
          <w:sz w:val="24"/>
          <w:szCs w:val="24"/>
          <w:shd w:val="clear" w:color="auto" w:fill="FFFFFF"/>
          <w:lang w:val="en-US"/>
        </w:rPr>
        <w:t xml:space="preserve">nvironmental </w:t>
      </w:r>
      <w:r>
        <w:rPr>
          <w:rStyle w:val="sw"/>
          <w:rFonts w:ascii="Times New Roman" w:hAnsi="Times New Roman" w:cs="Times New Roman"/>
          <w:i/>
          <w:iCs/>
          <w:color w:val="000000" w:themeColor="text1"/>
          <w:sz w:val="24"/>
          <w:szCs w:val="24"/>
          <w:shd w:val="clear" w:color="auto" w:fill="FFFFFF"/>
          <w:lang w:val="en-US"/>
        </w:rPr>
        <w:t>C</w:t>
      </w:r>
      <w:r w:rsidRPr="00C43062">
        <w:rPr>
          <w:rStyle w:val="sw"/>
          <w:rFonts w:ascii="Times New Roman" w:hAnsi="Times New Roman" w:cs="Times New Roman"/>
          <w:i/>
          <w:iCs/>
          <w:color w:val="000000" w:themeColor="text1"/>
          <w:sz w:val="24"/>
          <w:szCs w:val="24"/>
          <w:shd w:val="clear" w:color="auto" w:fill="FFFFFF"/>
          <w:lang w:val="en-US"/>
        </w:rPr>
        <w:t>ost</w:t>
      </w:r>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serta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r w:rsidRPr="00C43062">
        <w:rPr>
          <w:rFonts w:ascii="Times New Roman" w:hAnsi="Times New Roman" w:cs="Times New Roman"/>
          <w:i/>
          <w:iCs/>
          <w:sz w:val="24"/>
          <w:szCs w:val="24"/>
          <w:shd w:val="clear" w:color="auto" w:fill="FFFFFF"/>
        </w:rPr>
        <w:t xml:space="preserve">International </w:t>
      </w:r>
      <w:proofErr w:type="spellStart"/>
      <w:r w:rsidRPr="00C43062">
        <w:rPr>
          <w:rFonts w:ascii="Times New Roman" w:hAnsi="Times New Roman" w:cs="Times New Roman"/>
          <w:i/>
          <w:iCs/>
          <w:sz w:val="24"/>
          <w:szCs w:val="24"/>
          <w:shd w:val="clear" w:color="auto" w:fill="FFFFFF"/>
        </w:rPr>
        <w:t>Organization</w:t>
      </w:r>
      <w:proofErr w:type="spellEnd"/>
      <w:r w:rsidRPr="00C43062">
        <w:rPr>
          <w:rFonts w:ascii="Times New Roman" w:hAnsi="Times New Roman" w:cs="Times New Roman"/>
          <w:i/>
          <w:iCs/>
          <w:sz w:val="24"/>
          <w:szCs w:val="24"/>
          <w:shd w:val="clear" w:color="auto" w:fill="FFFFFF"/>
        </w:rPr>
        <w:t xml:space="preserve"> </w:t>
      </w:r>
      <w:proofErr w:type="spellStart"/>
      <w:r w:rsidRPr="00C43062">
        <w:rPr>
          <w:rFonts w:ascii="Times New Roman" w:hAnsi="Times New Roman" w:cs="Times New Roman"/>
          <w:i/>
          <w:iCs/>
          <w:sz w:val="24"/>
          <w:szCs w:val="24"/>
          <w:shd w:val="clear" w:color="auto" w:fill="FFFFFF"/>
        </w:rPr>
        <w:t>for</w:t>
      </w:r>
      <w:proofErr w:type="spellEnd"/>
      <w:r w:rsidRPr="00C43062">
        <w:rPr>
          <w:rFonts w:ascii="Times New Roman" w:hAnsi="Times New Roman" w:cs="Times New Roman"/>
          <w:i/>
          <w:iCs/>
          <w:sz w:val="24"/>
          <w:szCs w:val="24"/>
          <w:shd w:val="clear" w:color="auto" w:fill="FFFFFF"/>
        </w:rPr>
        <w:t xml:space="preserve"> </w:t>
      </w:r>
      <w:proofErr w:type="spellStart"/>
      <w:r w:rsidRPr="00C43062">
        <w:rPr>
          <w:rFonts w:ascii="Times New Roman" w:hAnsi="Times New Roman" w:cs="Times New Roman"/>
          <w:i/>
          <w:iCs/>
          <w:sz w:val="24"/>
          <w:szCs w:val="24"/>
          <w:shd w:val="clear" w:color="auto" w:fill="FFFFFF"/>
        </w:rPr>
        <w:t>Standardization</w:t>
      </w:r>
      <w:proofErr w:type="spellEnd"/>
      <w:r w:rsidRPr="00C43062">
        <w:rPr>
          <w:rFonts w:ascii="Times New Roman" w:hAnsi="Times New Roman" w:cs="Times New Roman"/>
          <w:i/>
          <w:iCs/>
          <w:sz w:val="24"/>
          <w:szCs w:val="24"/>
          <w:shd w:val="clear" w:color="auto" w:fill="FFFFFF"/>
          <w:lang w:val="en-US"/>
        </w:rPr>
        <w:t xml:space="preserve"> </w:t>
      </w:r>
      <w:proofErr w:type="spellStart"/>
      <w:r w:rsidRPr="00C43062">
        <w:rPr>
          <w:rFonts w:ascii="Times New Roman" w:hAnsi="Times New Roman" w:cs="Times New Roman"/>
          <w:sz w:val="24"/>
          <w:szCs w:val="24"/>
          <w:shd w:val="clear" w:color="auto" w:fill="FFFFFF"/>
          <w:lang w:val="en-US"/>
        </w:rPr>
        <w:t>perusahaan</w:t>
      </w:r>
      <w:proofErr w:type="spellEnd"/>
      <w:r w:rsidRPr="00C43062">
        <w:rPr>
          <w:rStyle w:val="sw"/>
          <w:rFonts w:ascii="Times New Roman" w:hAnsi="Times New Roman" w:cs="Times New Roman"/>
          <w:i/>
          <w:iCs/>
          <w:sz w:val="24"/>
          <w:szCs w:val="24"/>
          <w:shd w:val="clear" w:color="auto" w:fill="FFFFFF"/>
          <w:lang w:val="en-US"/>
        </w:rPr>
        <w:t xml:space="preserve"> </w:t>
      </w:r>
      <w:r w:rsidRPr="00C43062">
        <w:rPr>
          <w:rStyle w:val="sw"/>
          <w:rFonts w:ascii="Times New Roman" w:hAnsi="Times New Roman" w:cs="Times New Roman"/>
          <w:color w:val="000000" w:themeColor="text1"/>
          <w:sz w:val="24"/>
          <w:szCs w:val="24"/>
          <w:shd w:val="clear" w:color="auto" w:fill="FFFFFF"/>
          <w:lang w:val="en-US"/>
        </w:rPr>
        <w:fldChar w:fldCharType="begin" w:fldLock="1"/>
      </w:r>
      <w:r w:rsidRPr="00C43062">
        <w:rPr>
          <w:rStyle w:val="sw"/>
          <w:rFonts w:ascii="Times New Roman" w:hAnsi="Times New Roman" w:cs="Times New Roman"/>
          <w:color w:val="000000" w:themeColor="text1"/>
          <w:sz w:val="24"/>
          <w:szCs w:val="24"/>
          <w:shd w:val="clear" w:color="auto" w:fill="FFFFFF"/>
          <w:lang w:val="en-US"/>
        </w:rPr>
        <w:instrText>ADDIN CSL_CITATION {"citationItems":[{"id":"ITEM-1","itemData":{"DOI":"10.29303/aksioma.v21i2.169","ISSN":"1858-0785","abstract":"The purpose of this study was to determine the effect of environmental performance and environmental disclosure on company profitability (study on mining companies listed on the Indonesia Stock Exchange in 2017-2021). This study is an associative research with a quantitative approach. This study uses secondary data in the form of annual reports and sustainability reports of mining sector companies listed on the Indonesia Stock Exchange during the 2015-2019. The sample used in this study consisted of 7 company samples, which were obtained based on the purposive sampling method. Thus, this study obtained 35 observation units during the five years of the study periods. The results of this study based on multiple linear regression analysisindicate. The research result showed that environmental performance and environmental disclosure have no effect on company profitability.","author":[{"dropping-particle":"","family":"Handoyo","given":"Felicia","non-dropping-particle":"","parse-names":false,"suffix":""},{"dropping-particle":"","family":"Akram","given":"Akram","non-dropping-particle":"","parse-names":false,"suffix":""},{"dropping-particle":"","family":"Nurabiah","given":"Nurabiah","non-dropping-particle":"","parse-names":false,"suffix":""}],"container-title":"Jurnal Riset Akuntansi Aksioma","id":"ITEM-1","issue":"2","issued":{"date-parts":[["2022"]]},"page":"107-117","title":"PENGARUH KINERJA LINGKUNGAN DAN PENGUNGKAPAN LINGKUNGAN TERHADAP PROFITABILITAS PERUSAHAAN (Studi Pada Perusahaan Pertambangan Yang Terdaftar Di BEI Tahun 2017-2021)","type":"article-journal","volume":"21"},"uris":["http://www.mendeley.com/documents/?uuid=dd4e511e-3a80-4b90-8029-bec43c37df40"]}],"mendeley":{"formattedCitation":"(Handoyo et al., 2022)","plainTextFormattedCitation":"(Handoyo et al., 2022)","previouslyFormattedCitation":"(Handoyo et al., 2022)"},"properties":{"noteIndex":0},"schema":"https://github.com/citation-style-language/schema/raw/master/csl-citation.json"}</w:instrText>
      </w:r>
      <w:r w:rsidRPr="00C43062">
        <w:rPr>
          <w:rStyle w:val="sw"/>
          <w:rFonts w:ascii="Times New Roman" w:hAnsi="Times New Roman" w:cs="Times New Roman"/>
          <w:color w:val="000000" w:themeColor="text1"/>
          <w:sz w:val="24"/>
          <w:szCs w:val="24"/>
          <w:shd w:val="clear" w:color="auto" w:fill="FFFFFF"/>
          <w:lang w:val="en-US"/>
        </w:rPr>
        <w:fldChar w:fldCharType="separate"/>
      </w:r>
      <w:r w:rsidRPr="00C43062">
        <w:rPr>
          <w:rStyle w:val="sw"/>
          <w:rFonts w:ascii="Times New Roman" w:hAnsi="Times New Roman" w:cs="Times New Roman"/>
          <w:noProof/>
          <w:color w:val="000000" w:themeColor="text1"/>
          <w:sz w:val="24"/>
          <w:szCs w:val="24"/>
          <w:shd w:val="clear" w:color="auto" w:fill="FFFFFF"/>
          <w:lang w:val="en-US"/>
        </w:rPr>
        <w:t>(Handoyo et al., 2022)</w:t>
      </w:r>
      <w:r w:rsidRPr="00C43062">
        <w:rPr>
          <w:rStyle w:val="sw"/>
          <w:rFonts w:ascii="Times New Roman" w:hAnsi="Times New Roman" w:cs="Times New Roman"/>
          <w:color w:val="000000" w:themeColor="text1"/>
          <w:sz w:val="24"/>
          <w:szCs w:val="24"/>
          <w:shd w:val="clear" w:color="auto" w:fill="FFFFFF"/>
          <w:lang w:val="en-US"/>
        </w:rPr>
        <w:fldChar w:fldCharType="end"/>
      </w:r>
      <w:r w:rsidRPr="00C43062">
        <w:rPr>
          <w:rStyle w:val="sw"/>
          <w:rFonts w:ascii="Times New Roman" w:hAnsi="Times New Roman" w:cs="Times New Roman"/>
          <w:color w:val="000000" w:themeColor="text1"/>
          <w:sz w:val="24"/>
          <w:szCs w:val="24"/>
          <w:shd w:val="clear" w:color="auto" w:fill="FFFFFF"/>
          <w:lang w:val="en-US"/>
        </w:rPr>
        <w:t>.</w:t>
      </w:r>
    </w:p>
    <w:p w14:paraId="49FEFABE" w14:textId="77777777" w:rsidR="00FC33A3" w:rsidRPr="00C43062" w:rsidRDefault="00FC33A3" w:rsidP="00FC33A3">
      <w:pPr>
        <w:spacing w:line="480" w:lineRule="auto"/>
        <w:ind w:left="450" w:firstLine="720"/>
        <w:jc w:val="both"/>
        <w:rPr>
          <w:rStyle w:val="sw"/>
          <w:rFonts w:ascii="Times New Roman" w:hAnsi="Times New Roman" w:cs="Times New Roman"/>
          <w:color w:val="000000" w:themeColor="text1"/>
          <w:sz w:val="24"/>
          <w:szCs w:val="24"/>
          <w:shd w:val="clear" w:color="auto" w:fill="FFFFFF"/>
          <w:lang w:val="en-US"/>
        </w:rPr>
      </w:pPr>
      <w:r w:rsidRPr="00756B59">
        <w:rPr>
          <w:rStyle w:val="sw"/>
          <w:rFonts w:ascii="Times New Roman" w:hAnsi="Times New Roman" w:cs="Times New Roman"/>
          <w:color w:val="000000" w:themeColor="text1"/>
          <w:sz w:val="24"/>
          <w:szCs w:val="24"/>
          <w:shd w:val="clear" w:color="auto" w:fill="FFFFFF"/>
          <w:lang w:val="en-US"/>
        </w:rPr>
        <w:t xml:space="preserve">Guna </w:t>
      </w:r>
      <w:proofErr w:type="spellStart"/>
      <w:r w:rsidRPr="00756B59">
        <w:rPr>
          <w:rStyle w:val="sw"/>
          <w:rFonts w:ascii="Times New Roman" w:hAnsi="Times New Roman" w:cs="Times New Roman"/>
          <w:color w:val="000000" w:themeColor="text1"/>
          <w:sz w:val="24"/>
          <w:szCs w:val="24"/>
          <w:shd w:val="clear" w:color="auto" w:fill="FFFFFF"/>
          <w:lang w:val="en-US"/>
        </w:rPr>
        <w:t>menanamkan</w:t>
      </w:r>
      <w:proofErr w:type="spellEnd"/>
      <w:r w:rsidRPr="00756B59">
        <w:rPr>
          <w:rStyle w:val="sw"/>
          <w:rFonts w:ascii="Times New Roman" w:hAnsi="Times New Roman" w:cs="Times New Roman"/>
          <w:color w:val="000000" w:themeColor="text1"/>
          <w:sz w:val="24"/>
          <w:szCs w:val="24"/>
          <w:shd w:val="clear" w:color="auto" w:fill="FFFFFF"/>
          <w:lang w:val="en-US"/>
        </w:rPr>
        <w:t xml:space="preserve"> program </w:t>
      </w:r>
      <w:proofErr w:type="spellStart"/>
      <w:r w:rsidRPr="00756B59">
        <w:rPr>
          <w:rStyle w:val="sw"/>
          <w:rFonts w:ascii="Times New Roman" w:hAnsi="Times New Roman" w:cs="Times New Roman"/>
          <w:color w:val="000000" w:themeColor="text1"/>
          <w:sz w:val="24"/>
          <w:szCs w:val="24"/>
          <w:shd w:val="clear" w:color="auto" w:fill="FFFFFF"/>
          <w:lang w:val="en-US"/>
        </w:rPr>
        <w:t>pelestarian</w:t>
      </w:r>
      <w:proofErr w:type="spellEnd"/>
      <w:r w:rsidRPr="00756B59">
        <w:rPr>
          <w:rStyle w:val="sw"/>
          <w:rFonts w:ascii="Times New Roman" w:hAnsi="Times New Roman" w:cs="Times New Roman"/>
          <w:color w:val="000000" w:themeColor="text1"/>
          <w:sz w:val="24"/>
          <w:szCs w:val="24"/>
          <w:shd w:val="clear" w:color="auto" w:fill="FFFFFF"/>
          <w:lang w:val="en-US"/>
        </w:rPr>
        <w:t xml:space="preserve"> </w:t>
      </w:r>
      <w:proofErr w:type="spellStart"/>
      <w:r w:rsidRPr="00756B59">
        <w:rPr>
          <w:rStyle w:val="sw"/>
          <w:rFonts w:ascii="Times New Roman" w:hAnsi="Times New Roman" w:cs="Times New Roman"/>
          <w:color w:val="000000" w:themeColor="text1"/>
          <w:sz w:val="24"/>
          <w:szCs w:val="24"/>
          <w:shd w:val="clear" w:color="auto" w:fill="FFFFFF"/>
          <w:lang w:val="en-US"/>
        </w:rPr>
        <w:t>lingkungan</w:t>
      </w:r>
      <w:proofErr w:type="spellEnd"/>
      <w:r w:rsidRPr="00756B59">
        <w:rPr>
          <w:rStyle w:val="sw"/>
          <w:rFonts w:ascii="Times New Roman" w:hAnsi="Times New Roman" w:cs="Times New Roman"/>
          <w:color w:val="000000" w:themeColor="text1"/>
          <w:sz w:val="24"/>
          <w:szCs w:val="24"/>
          <w:shd w:val="clear" w:color="auto" w:fill="FFFFFF"/>
          <w:lang w:val="en-US"/>
        </w:rPr>
        <w:t xml:space="preserve"> pada </w:t>
      </w:r>
      <w:proofErr w:type="spellStart"/>
      <w:r w:rsidRPr="00756B59">
        <w:rPr>
          <w:rStyle w:val="sw"/>
          <w:rFonts w:ascii="Times New Roman" w:hAnsi="Times New Roman" w:cs="Times New Roman"/>
          <w:color w:val="000000" w:themeColor="text1"/>
          <w:sz w:val="24"/>
          <w:szCs w:val="24"/>
          <w:shd w:val="clear" w:color="auto" w:fill="FFFFFF"/>
          <w:lang w:val="en-US"/>
        </w:rPr>
        <w:t>perusahaan</w:t>
      </w:r>
      <w:proofErr w:type="spellEnd"/>
      <w:r w:rsidRPr="00756B59">
        <w:rPr>
          <w:rStyle w:val="sw"/>
          <w:rFonts w:ascii="Times New Roman" w:hAnsi="Times New Roman" w:cs="Times New Roman"/>
          <w:color w:val="000000" w:themeColor="text1"/>
          <w:sz w:val="24"/>
          <w:szCs w:val="24"/>
          <w:shd w:val="clear" w:color="auto" w:fill="FFFFFF"/>
          <w:lang w:val="en-US"/>
        </w:rPr>
        <w:t xml:space="preserve">, </w:t>
      </w:r>
      <w:proofErr w:type="spellStart"/>
      <w:r w:rsidRPr="00756B59">
        <w:rPr>
          <w:rStyle w:val="sw"/>
          <w:rFonts w:ascii="Times New Roman" w:hAnsi="Times New Roman" w:cs="Times New Roman"/>
          <w:color w:val="000000" w:themeColor="text1"/>
          <w:sz w:val="24"/>
          <w:szCs w:val="24"/>
          <w:shd w:val="clear" w:color="auto" w:fill="FFFFFF"/>
          <w:lang w:val="en-US"/>
        </w:rPr>
        <w:t>Kementrian</w:t>
      </w:r>
      <w:proofErr w:type="spellEnd"/>
      <w:r w:rsidRPr="00756B59">
        <w:rPr>
          <w:rStyle w:val="sw"/>
          <w:rFonts w:ascii="Times New Roman" w:hAnsi="Times New Roman" w:cs="Times New Roman"/>
          <w:color w:val="000000" w:themeColor="text1"/>
          <w:sz w:val="24"/>
          <w:szCs w:val="24"/>
          <w:shd w:val="clear" w:color="auto" w:fill="FFFFFF"/>
          <w:lang w:val="en-US"/>
        </w:rPr>
        <w:t xml:space="preserve"> </w:t>
      </w:r>
      <w:proofErr w:type="spellStart"/>
      <w:r w:rsidRPr="00756B59">
        <w:rPr>
          <w:rStyle w:val="sw"/>
          <w:rFonts w:ascii="Times New Roman" w:hAnsi="Times New Roman" w:cs="Times New Roman"/>
          <w:color w:val="000000" w:themeColor="text1"/>
          <w:sz w:val="24"/>
          <w:szCs w:val="24"/>
          <w:shd w:val="clear" w:color="auto" w:fill="FFFFFF"/>
          <w:lang w:val="en-US"/>
        </w:rPr>
        <w:t>Lingkungan</w:t>
      </w:r>
      <w:proofErr w:type="spellEnd"/>
      <w:r w:rsidRPr="00756B59">
        <w:rPr>
          <w:rStyle w:val="sw"/>
          <w:rFonts w:ascii="Times New Roman" w:hAnsi="Times New Roman" w:cs="Times New Roman"/>
          <w:color w:val="000000" w:themeColor="text1"/>
          <w:sz w:val="24"/>
          <w:szCs w:val="24"/>
          <w:shd w:val="clear" w:color="auto" w:fill="FFFFFF"/>
          <w:lang w:val="en-US"/>
        </w:rPr>
        <w:t xml:space="preserve"> Hidup </w:t>
      </w:r>
      <w:proofErr w:type="spellStart"/>
      <w:r w:rsidRPr="00756B59">
        <w:rPr>
          <w:rStyle w:val="sw"/>
          <w:rFonts w:ascii="Times New Roman" w:hAnsi="Times New Roman" w:cs="Times New Roman"/>
          <w:color w:val="000000" w:themeColor="text1"/>
          <w:sz w:val="24"/>
          <w:szCs w:val="24"/>
          <w:shd w:val="clear" w:color="auto" w:fill="FFFFFF"/>
          <w:lang w:val="en-US"/>
        </w:rPr>
        <w:t>pemerintah</w:t>
      </w:r>
      <w:proofErr w:type="spellEnd"/>
      <w:r w:rsidRPr="00756B59">
        <w:rPr>
          <w:rStyle w:val="sw"/>
          <w:rFonts w:ascii="Times New Roman" w:hAnsi="Times New Roman" w:cs="Times New Roman"/>
          <w:color w:val="000000" w:themeColor="text1"/>
          <w:sz w:val="24"/>
          <w:szCs w:val="24"/>
          <w:shd w:val="clear" w:color="auto" w:fill="FFFFFF"/>
          <w:lang w:val="en-US"/>
        </w:rPr>
        <w:t xml:space="preserve"> </w:t>
      </w:r>
      <w:proofErr w:type="spellStart"/>
      <w:r w:rsidRPr="00756B59">
        <w:rPr>
          <w:rStyle w:val="sw"/>
          <w:rFonts w:ascii="Times New Roman" w:hAnsi="Times New Roman" w:cs="Times New Roman"/>
          <w:color w:val="000000" w:themeColor="text1"/>
          <w:sz w:val="24"/>
          <w:szCs w:val="24"/>
          <w:shd w:val="clear" w:color="auto" w:fill="FFFFFF"/>
          <w:lang w:val="en-US"/>
        </w:rPr>
        <w:t>membuat</w:t>
      </w:r>
      <w:proofErr w:type="spellEnd"/>
      <w:r w:rsidRPr="00756B59">
        <w:rPr>
          <w:rStyle w:val="sw"/>
          <w:rFonts w:ascii="Times New Roman" w:hAnsi="Times New Roman" w:cs="Times New Roman"/>
          <w:color w:val="000000" w:themeColor="text1"/>
          <w:sz w:val="24"/>
          <w:szCs w:val="24"/>
          <w:shd w:val="clear" w:color="auto" w:fill="FFFFFF"/>
          <w:lang w:val="en-US"/>
        </w:rPr>
        <w:t xml:space="preserve"> Program </w:t>
      </w:r>
      <w:proofErr w:type="spellStart"/>
      <w:r w:rsidRPr="00756B59">
        <w:rPr>
          <w:rStyle w:val="sw"/>
          <w:rFonts w:ascii="Times New Roman" w:hAnsi="Times New Roman" w:cs="Times New Roman"/>
          <w:color w:val="000000" w:themeColor="text1"/>
          <w:sz w:val="24"/>
          <w:szCs w:val="24"/>
          <w:shd w:val="clear" w:color="auto" w:fill="FFFFFF"/>
          <w:lang w:val="en-US"/>
        </w:rPr>
        <w:t>Penilaian</w:t>
      </w:r>
      <w:proofErr w:type="spellEnd"/>
      <w:r w:rsidRPr="00756B59">
        <w:rPr>
          <w:rStyle w:val="sw"/>
          <w:rFonts w:ascii="Times New Roman" w:hAnsi="Times New Roman" w:cs="Times New Roman"/>
          <w:color w:val="000000" w:themeColor="text1"/>
          <w:sz w:val="24"/>
          <w:szCs w:val="24"/>
          <w:shd w:val="clear" w:color="auto" w:fill="FFFFFF"/>
          <w:lang w:val="en-US"/>
        </w:rPr>
        <w:t xml:space="preserve"> Kinerja Perusahaan </w:t>
      </w:r>
      <w:proofErr w:type="spellStart"/>
      <w:r w:rsidRPr="00756B59">
        <w:rPr>
          <w:rStyle w:val="sw"/>
          <w:rFonts w:ascii="Times New Roman" w:hAnsi="Times New Roman" w:cs="Times New Roman"/>
          <w:color w:val="000000" w:themeColor="text1"/>
          <w:sz w:val="24"/>
          <w:szCs w:val="24"/>
          <w:shd w:val="clear" w:color="auto" w:fill="FFFFFF"/>
          <w:lang w:val="en-US"/>
        </w:rPr>
        <w:t>dalam</w:t>
      </w:r>
      <w:proofErr w:type="spellEnd"/>
      <w:r w:rsidRPr="00756B59">
        <w:rPr>
          <w:rStyle w:val="sw"/>
          <w:rFonts w:ascii="Times New Roman" w:hAnsi="Times New Roman" w:cs="Times New Roman"/>
          <w:color w:val="000000" w:themeColor="text1"/>
          <w:sz w:val="24"/>
          <w:szCs w:val="24"/>
          <w:shd w:val="clear" w:color="auto" w:fill="FFFFFF"/>
          <w:lang w:val="en-US"/>
        </w:rPr>
        <w:t xml:space="preserve"> </w:t>
      </w:r>
      <w:proofErr w:type="spellStart"/>
      <w:r w:rsidRPr="00756B59">
        <w:rPr>
          <w:rStyle w:val="sw"/>
          <w:rFonts w:ascii="Times New Roman" w:hAnsi="Times New Roman" w:cs="Times New Roman"/>
          <w:color w:val="000000" w:themeColor="text1"/>
          <w:sz w:val="24"/>
          <w:szCs w:val="24"/>
          <w:shd w:val="clear" w:color="auto" w:fill="FFFFFF"/>
          <w:lang w:val="en-US"/>
        </w:rPr>
        <w:t>Pengelolaan</w:t>
      </w:r>
      <w:proofErr w:type="spellEnd"/>
      <w:r w:rsidRPr="00756B59">
        <w:rPr>
          <w:rStyle w:val="sw"/>
          <w:rFonts w:ascii="Times New Roman" w:hAnsi="Times New Roman" w:cs="Times New Roman"/>
          <w:color w:val="000000" w:themeColor="text1"/>
          <w:sz w:val="24"/>
          <w:szCs w:val="24"/>
          <w:shd w:val="clear" w:color="auto" w:fill="FFFFFF"/>
          <w:lang w:val="en-US"/>
        </w:rPr>
        <w:t xml:space="preserve"> </w:t>
      </w:r>
      <w:proofErr w:type="spellStart"/>
      <w:r w:rsidRPr="00756B59">
        <w:rPr>
          <w:rStyle w:val="sw"/>
          <w:rFonts w:ascii="Times New Roman" w:hAnsi="Times New Roman" w:cs="Times New Roman"/>
          <w:color w:val="000000" w:themeColor="text1"/>
          <w:sz w:val="24"/>
          <w:szCs w:val="24"/>
          <w:shd w:val="clear" w:color="auto" w:fill="FFFFFF"/>
          <w:lang w:val="en-US"/>
        </w:rPr>
        <w:t>Lingkungan</w:t>
      </w:r>
      <w:proofErr w:type="spellEnd"/>
      <w:r w:rsidRPr="00756B59">
        <w:rPr>
          <w:rStyle w:val="sw"/>
          <w:rFonts w:ascii="Times New Roman" w:hAnsi="Times New Roman" w:cs="Times New Roman"/>
          <w:color w:val="000000" w:themeColor="text1"/>
          <w:sz w:val="24"/>
          <w:szCs w:val="24"/>
          <w:shd w:val="clear" w:color="auto" w:fill="FFFFFF"/>
          <w:lang w:val="en-US"/>
        </w:rPr>
        <w:t xml:space="preserve"> Hidup (PROPER)</w:t>
      </w:r>
      <w:r w:rsidRPr="00C43062">
        <w:rPr>
          <w:rStyle w:val="sw"/>
          <w:rFonts w:ascii="Times New Roman" w:hAnsi="Times New Roman" w:cs="Times New Roman"/>
          <w:color w:val="000000" w:themeColor="text1"/>
          <w:sz w:val="24"/>
          <w:szCs w:val="24"/>
          <w:shd w:val="clear" w:color="auto" w:fill="FFFFFF"/>
          <w:lang w:val="en-US"/>
        </w:rPr>
        <w:t xml:space="preserve"> yang </w:t>
      </w:r>
      <w:proofErr w:type="spellStart"/>
      <w:r w:rsidRPr="00C43062">
        <w:rPr>
          <w:rStyle w:val="sw"/>
          <w:rFonts w:ascii="Times New Roman" w:hAnsi="Times New Roman" w:cs="Times New Roman"/>
          <w:color w:val="000000" w:themeColor="text1"/>
          <w:sz w:val="24"/>
          <w:szCs w:val="24"/>
          <w:shd w:val="clear" w:color="auto" w:fill="FFFFFF"/>
          <w:lang w:val="en-US"/>
        </w:rPr>
        <w:lastRenderedPageBreak/>
        <w:t>berlaku</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mulai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tahun</w:t>
      </w:r>
      <w:proofErr w:type="spellEnd"/>
      <w:r w:rsidRPr="00C43062">
        <w:rPr>
          <w:rStyle w:val="sw"/>
          <w:rFonts w:ascii="Times New Roman" w:hAnsi="Times New Roman" w:cs="Times New Roman"/>
          <w:color w:val="000000" w:themeColor="text1"/>
          <w:sz w:val="24"/>
          <w:szCs w:val="24"/>
          <w:shd w:val="clear" w:color="auto" w:fill="FFFFFF"/>
          <w:lang w:val="en-US"/>
        </w:rPr>
        <w:t xml:space="preserve"> 2002.</w:t>
      </w:r>
      <w:r>
        <w:rPr>
          <w:rStyle w:val="sw"/>
          <w:rFonts w:ascii="Times New Roman" w:hAnsi="Times New Roman" w:cs="Times New Roman"/>
          <w:color w:val="000000" w:themeColor="text1"/>
          <w:sz w:val="24"/>
          <w:szCs w:val="24"/>
          <w:shd w:val="clear" w:color="auto" w:fill="FFFFFF"/>
          <w:lang w:val="en-US"/>
        </w:rPr>
        <w:t xml:space="preserve"> </w:t>
      </w:r>
      <w:r w:rsidRPr="00C43062">
        <w:rPr>
          <w:rStyle w:val="sw"/>
          <w:rFonts w:ascii="Times New Roman" w:hAnsi="Times New Roman" w:cs="Times New Roman"/>
          <w:color w:val="000000" w:themeColor="text1"/>
          <w:sz w:val="24"/>
          <w:szCs w:val="24"/>
          <w:shd w:val="clear" w:color="auto" w:fill="FFFFFF"/>
          <w:lang w:val="en-US"/>
        </w:rPr>
        <w:t xml:space="preserve">PROPER </w:t>
      </w:r>
      <w:proofErr w:type="spellStart"/>
      <w:r w:rsidRPr="00C43062">
        <w:rPr>
          <w:rStyle w:val="sw"/>
          <w:rFonts w:ascii="Times New Roman" w:hAnsi="Times New Roman" w:cs="Times New Roman"/>
          <w:color w:val="000000" w:themeColor="text1"/>
          <w:sz w:val="24"/>
          <w:szCs w:val="24"/>
          <w:shd w:val="clear" w:color="auto" w:fill="FFFFFF"/>
          <w:lang w:val="en-US"/>
        </w:rPr>
        <w:t>ini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suatu</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cara</w:t>
      </w:r>
      <w:proofErr w:type="spellEnd"/>
      <w:r>
        <w:rPr>
          <w:rStyle w:val="sw"/>
          <w:rFonts w:ascii="Times New Roman" w:hAnsi="Times New Roman" w:cs="Times New Roman"/>
          <w:color w:val="000000" w:themeColor="text1"/>
          <w:sz w:val="24"/>
          <w:szCs w:val="24"/>
          <w:shd w:val="clear" w:color="auto" w:fill="FFFFFF"/>
          <w:lang w:val="en-US"/>
        </w:rPr>
        <w:t xml:space="preserve"> </w:t>
      </w:r>
      <w:r w:rsidRPr="00C43062">
        <w:rPr>
          <w:rStyle w:val="sw"/>
          <w:rFonts w:ascii="Times New Roman" w:hAnsi="Times New Roman" w:cs="Times New Roman"/>
          <w:color w:val="000000" w:themeColor="text1"/>
          <w:sz w:val="24"/>
          <w:szCs w:val="24"/>
          <w:shd w:val="clear" w:color="auto" w:fill="FFFFFF"/>
          <w:lang w:val="en-US"/>
        </w:rPr>
        <w:t xml:space="preserve">yang </w:t>
      </w:r>
      <w:proofErr w:type="spellStart"/>
      <w:r w:rsidRPr="00C43062">
        <w:rPr>
          <w:rStyle w:val="sw"/>
          <w:rFonts w:ascii="Times New Roman" w:hAnsi="Times New Roman" w:cs="Times New Roman"/>
          <w:color w:val="000000" w:themeColor="text1"/>
          <w:sz w:val="24"/>
          <w:szCs w:val="24"/>
          <w:shd w:val="clear" w:color="auto" w:fill="FFFFFF"/>
          <w:lang w:val="en-US"/>
        </w:rPr>
        <w:t>digunakan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untuk</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menentukan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apakah</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kinerja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lingkungan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memengaruhi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kinerja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keuangan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bisnis</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Meningkatkan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kualitas</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produksi</w:t>
      </w:r>
      <w:proofErr w:type="spellEnd"/>
      <w:r w:rsidRPr="00C43062">
        <w:rPr>
          <w:rStyle w:val="sw"/>
          <w:rFonts w:ascii="Times New Roman" w:hAnsi="Times New Roman" w:cs="Times New Roman"/>
          <w:color w:val="000000" w:themeColor="text1"/>
          <w:sz w:val="24"/>
          <w:szCs w:val="24"/>
          <w:shd w:val="clear" w:color="auto" w:fill="FFFFFF"/>
          <w:lang w:val="en-US"/>
        </w:rPr>
        <w:t xml:space="preserve"> dan </w:t>
      </w:r>
      <w:proofErr w:type="spellStart"/>
      <w:r w:rsidRPr="00C43062">
        <w:rPr>
          <w:rStyle w:val="sw"/>
          <w:rFonts w:ascii="Times New Roman" w:hAnsi="Times New Roman" w:cs="Times New Roman"/>
          <w:color w:val="000000" w:themeColor="text1"/>
          <w:sz w:val="24"/>
          <w:szCs w:val="24"/>
          <w:shd w:val="clear" w:color="auto" w:fill="FFFFFF"/>
          <w:lang w:val="en-US"/>
        </w:rPr>
        <w:t>meningkatkan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reputasi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perusahaan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dimana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berkontribusi</w:t>
      </w:r>
      <w:proofErr w:type="spellEnd"/>
      <w:r w:rsidRPr="00C43062">
        <w:rPr>
          <w:rStyle w:val="sw"/>
          <w:rFonts w:ascii="Times New Roman" w:hAnsi="Times New Roman" w:cs="Times New Roman"/>
          <w:color w:val="000000" w:themeColor="text1"/>
          <w:sz w:val="24"/>
          <w:szCs w:val="24"/>
          <w:shd w:val="clear" w:color="auto" w:fill="FFFFFF"/>
          <w:lang w:val="en-US"/>
        </w:rPr>
        <w:t xml:space="preserve"> pada </w:t>
      </w:r>
      <w:proofErr w:type="spellStart"/>
      <w:r w:rsidRPr="00C43062">
        <w:rPr>
          <w:rStyle w:val="sw"/>
          <w:rFonts w:ascii="Times New Roman" w:hAnsi="Times New Roman" w:cs="Times New Roman"/>
          <w:color w:val="000000" w:themeColor="text1"/>
          <w:sz w:val="24"/>
          <w:szCs w:val="24"/>
          <w:shd w:val="clear" w:color="auto" w:fill="FFFFFF"/>
          <w:lang w:val="en-US"/>
        </w:rPr>
        <w:t>peningkatan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kinerja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keuangan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Sarumpaet</w:t>
      </w:r>
      <w:proofErr w:type="spellEnd"/>
      <w:r w:rsidRPr="00C43062">
        <w:rPr>
          <w:rStyle w:val="sw"/>
          <w:rFonts w:ascii="Times New Roman" w:hAnsi="Times New Roman" w:cs="Times New Roman"/>
          <w:color w:val="000000" w:themeColor="text1"/>
          <w:sz w:val="24"/>
          <w:szCs w:val="24"/>
          <w:shd w:val="clear" w:color="auto" w:fill="FFFFFF"/>
          <w:lang w:val="en-US"/>
        </w:rPr>
        <w:t xml:space="preserve"> (2005) </w:t>
      </w:r>
      <w:proofErr w:type="spellStart"/>
      <w:r w:rsidRPr="00C43062">
        <w:rPr>
          <w:rStyle w:val="sw"/>
          <w:rFonts w:ascii="Times New Roman" w:hAnsi="Times New Roman" w:cs="Times New Roman"/>
          <w:color w:val="000000" w:themeColor="text1"/>
          <w:sz w:val="24"/>
          <w:szCs w:val="24"/>
          <w:shd w:val="clear" w:color="auto" w:fill="FFFFFF"/>
          <w:lang w:val="en-US"/>
        </w:rPr>
        <w:t>dalam</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r w:rsidRPr="00C43062">
        <w:rPr>
          <w:rStyle w:val="sw"/>
          <w:rFonts w:ascii="Times New Roman" w:hAnsi="Times New Roman" w:cs="Times New Roman"/>
          <w:color w:val="000000" w:themeColor="text1"/>
          <w:sz w:val="24"/>
          <w:szCs w:val="24"/>
          <w:shd w:val="clear" w:color="auto" w:fill="FFFFFF"/>
          <w:lang w:val="en-US"/>
        </w:rPr>
        <w:fldChar w:fldCharType="begin" w:fldLock="1"/>
      </w:r>
      <w:r w:rsidRPr="00C43062">
        <w:rPr>
          <w:rStyle w:val="sw"/>
          <w:rFonts w:ascii="Times New Roman" w:hAnsi="Times New Roman" w:cs="Times New Roman"/>
          <w:color w:val="000000" w:themeColor="text1"/>
          <w:sz w:val="24"/>
          <w:szCs w:val="24"/>
          <w:shd w:val="clear" w:color="auto" w:fill="FFFFFF"/>
          <w:lang w:val="en-US"/>
        </w:rPr>
        <w:instrText>ADDIN CSL_CITATION {"citationItems":[{"id":"ITEM-1","itemData":{"abstract":"This study attempts to find out what effect the implications of the environmental costs and environmental performance of financial performance on the company public mining category rating assessment program the company performance in environmental management ( proper ) and research is aimed to see how the influence of the implications of the environmental costs and environmental performance of financial performance on the company public mining category rating assessment program the company performance in environmental management ( proper ). Method in this research was purposive sampling and test influence implication the environmental costs and performance environment to financial performance to companies public mining category program assessment rank the company performance in the management of environment ( proper ) so that it may known how influence implication the environmental costs and performance environment to financial performance to companies public mining category program assessment rank the company performance in the management of environment ( proper ) .Sample used is a company public mining category program assessment rank the company performance in the management of environment ( proper ). There are 42 sample for the period from year 2015-2018 observation. The research results show that the variable the environmental costs of has not been affecting the financial performance and while for the performance of environmental impact on financial performance","author":[{"dropping-particle":"","family":"Siregar","given":"Inova Fitri","non-dropping-particle":"","parse-names":false,"suffix":""},{"dropping-particle":"","family":"Rasyad","given":"Rinayanti","non-dropping-particle":"","parse-names":false,"suffix":""},{"dropping-particle":"","family":"Zaharman","given":"","non-dropping-particle":"","parse-names":false,"suffix":""}],"container-title":"Jurnal Ekonomi dan Bisnis Dharma Andalas","id":"ITEM-1","issue":"2","issued":{"date-parts":[["2019"]]},"page":"198-209","title":"Pengaruh Implikasi Biaya lingkungan dan Kinerja Lingkungan Terhadap Kinerja Keuangan Perusahaan Pertambangan Umum Kategori PROPER","type":"article-journal","volume":"21"},"uris":["http://www.mendeley.com/documents/?uuid=522f0561-2f0d-4ab8-b39b-60ba0c3fbbce"]}],"mendeley":{"formattedCitation":"(Siregar et al., 2019)","plainTextFormattedCitation":"(Siregar et al., 2019)","previouslyFormattedCitation":"(Siregar et al., 2019)"},"properties":{"noteIndex":0},"schema":"https://github.com/citation-style-language/schema/raw/master/csl-citation.json"}</w:instrText>
      </w:r>
      <w:r w:rsidRPr="00C43062">
        <w:rPr>
          <w:rStyle w:val="sw"/>
          <w:rFonts w:ascii="Times New Roman" w:hAnsi="Times New Roman" w:cs="Times New Roman"/>
          <w:color w:val="000000" w:themeColor="text1"/>
          <w:sz w:val="24"/>
          <w:szCs w:val="24"/>
          <w:shd w:val="clear" w:color="auto" w:fill="FFFFFF"/>
          <w:lang w:val="en-US"/>
        </w:rPr>
        <w:fldChar w:fldCharType="separate"/>
      </w:r>
      <w:r w:rsidRPr="00C43062">
        <w:rPr>
          <w:rStyle w:val="sw"/>
          <w:rFonts w:ascii="Times New Roman" w:hAnsi="Times New Roman" w:cs="Times New Roman"/>
          <w:noProof/>
          <w:color w:val="000000" w:themeColor="text1"/>
          <w:sz w:val="24"/>
          <w:szCs w:val="24"/>
          <w:shd w:val="clear" w:color="auto" w:fill="FFFFFF"/>
          <w:lang w:val="en-US"/>
        </w:rPr>
        <w:t>(Siregar et al., 2019)</w:t>
      </w:r>
      <w:r w:rsidRPr="00C43062">
        <w:rPr>
          <w:rStyle w:val="sw"/>
          <w:rFonts w:ascii="Times New Roman" w:hAnsi="Times New Roman" w:cs="Times New Roman"/>
          <w:color w:val="000000" w:themeColor="text1"/>
          <w:sz w:val="24"/>
          <w:szCs w:val="24"/>
          <w:shd w:val="clear" w:color="auto" w:fill="FFFFFF"/>
          <w:lang w:val="en-US"/>
        </w:rPr>
        <w:fldChar w:fldCharType="end"/>
      </w:r>
      <w:r w:rsidRPr="00C43062">
        <w:rPr>
          <w:rStyle w:val="sw"/>
          <w:rFonts w:ascii="Times New Roman" w:hAnsi="Times New Roman" w:cs="Times New Roman"/>
          <w:color w:val="000000" w:themeColor="text1"/>
          <w:sz w:val="24"/>
          <w:szCs w:val="24"/>
          <w:shd w:val="clear" w:color="auto" w:fill="FFFFFF"/>
          <w:lang w:val="en-US"/>
        </w:rPr>
        <w:t>.</w:t>
      </w:r>
    </w:p>
    <w:p w14:paraId="55E631F9" w14:textId="77777777" w:rsidR="00FC33A3" w:rsidRPr="00C43062" w:rsidRDefault="00FC33A3" w:rsidP="00FC33A3">
      <w:pPr>
        <w:spacing w:line="480" w:lineRule="auto"/>
        <w:ind w:left="450" w:firstLine="720"/>
        <w:jc w:val="both"/>
        <w:rPr>
          <w:rStyle w:val="sw"/>
          <w:rFonts w:ascii="Times New Roman" w:hAnsi="Times New Roman" w:cs="Times New Roman"/>
          <w:color w:val="000000" w:themeColor="text1"/>
          <w:sz w:val="24"/>
          <w:szCs w:val="24"/>
          <w:shd w:val="clear" w:color="auto" w:fill="FFFFFF"/>
          <w:lang w:val="en-US"/>
        </w:rPr>
      </w:pPr>
      <w:r w:rsidRPr="00C43062">
        <w:rPr>
          <w:rStyle w:val="sw"/>
          <w:rFonts w:ascii="Times New Roman" w:hAnsi="Times New Roman" w:cs="Times New Roman"/>
          <w:color w:val="000000" w:themeColor="text1"/>
          <w:sz w:val="24"/>
          <w:szCs w:val="24"/>
          <w:shd w:val="clear" w:color="auto" w:fill="FFFFFF"/>
          <w:lang w:val="en-US"/>
        </w:rPr>
        <w:t xml:space="preserve">Selain </w:t>
      </w:r>
      <w:proofErr w:type="spellStart"/>
      <w:r w:rsidRPr="00C43062">
        <w:rPr>
          <w:rStyle w:val="sw"/>
          <w:rFonts w:ascii="Times New Roman" w:hAnsi="Times New Roman" w:cs="Times New Roman"/>
          <w:color w:val="000000" w:themeColor="text1"/>
          <w:sz w:val="24"/>
          <w:szCs w:val="24"/>
          <w:shd w:val="clear" w:color="auto" w:fill="FFFFFF"/>
          <w:lang w:val="en-US"/>
        </w:rPr>
        <w:t>itu</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Pemerintah</w:t>
      </w:r>
      <w:proofErr w:type="spellEnd"/>
      <w:r w:rsidRPr="00C43062">
        <w:rPr>
          <w:rStyle w:val="sw"/>
          <w:rFonts w:ascii="Times New Roman" w:hAnsi="Times New Roman" w:cs="Times New Roman"/>
          <w:color w:val="000000" w:themeColor="text1"/>
          <w:sz w:val="24"/>
          <w:szCs w:val="24"/>
          <w:shd w:val="clear" w:color="auto" w:fill="FFFFFF"/>
          <w:lang w:val="en-US"/>
        </w:rPr>
        <w:t xml:space="preserve"> Indonesia juga </w:t>
      </w:r>
      <w:proofErr w:type="spellStart"/>
      <w:r w:rsidRPr="00C43062">
        <w:rPr>
          <w:rStyle w:val="sw"/>
          <w:rFonts w:ascii="Times New Roman" w:hAnsi="Times New Roman" w:cs="Times New Roman"/>
          <w:color w:val="000000" w:themeColor="text1"/>
          <w:sz w:val="24"/>
          <w:szCs w:val="24"/>
          <w:shd w:val="clear" w:color="auto" w:fill="FFFFFF"/>
          <w:lang w:val="en-US"/>
        </w:rPr>
        <w:t>meningkatkan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tanggung</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jawab</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lingkungan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perusahaan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te</w:t>
      </w:r>
      <w:r>
        <w:rPr>
          <w:rStyle w:val="sw"/>
          <w:rFonts w:ascii="Times New Roman" w:hAnsi="Times New Roman" w:cs="Times New Roman"/>
          <w:color w:val="000000" w:themeColor="text1"/>
          <w:sz w:val="24"/>
          <w:szCs w:val="24"/>
          <w:shd w:val="clear" w:color="auto" w:fill="FFFFFF"/>
          <w:lang w:val="en-US"/>
        </w:rPr>
        <w:t>rlebih</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perusahaan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yang </w:t>
      </w:r>
      <w:proofErr w:type="spellStart"/>
      <w:r w:rsidRPr="00C43062">
        <w:rPr>
          <w:rStyle w:val="sw"/>
          <w:rFonts w:ascii="Times New Roman" w:hAnsi="Times New Roman" w:cs="Times New Roman"/>
          <w:color w:val="000000" w:themeColor="text1"/>
          <w:sz w:val="24"/>
          <w:szCs w:val="24"/>
          <w:shd w:val="clear" w:color="auto" w:fill="FFFFFF"/>
          <w:lang w:val="en-US"/>
        </w:rPr>
        <w:t>bekerja</w:t>
      </w:r>
      <w:proofErr w:type="spellEnd"/>
      <w:r w:rsidRPr="00C43062">
        <w:rPr>
          <w:rStyle w:val="sw"/>
          <w:rFonts w:ascii="Times New Roman" w:hAnsi="Times New Roman" w:cs="Times New Roman"/>
          <w:color w:val="000000" w:themeColor="text1"/>
          <w:sz w:val="24"/>
          <w:szCs w:val="24"/>
          <w:shd w:val="clear" w:color="auto" w:fill="FFFFFF"/>
          <w:lang w:val="en-US"/>
        </w:rPr>
        <w:t xml:space="preserve"> di </w:t>
      </w:r>
      <w:proofErr w:type="spellStart"/>
      <w:r w:rsidRPr="00C43062">
        <w:rPr>
          <w:rStyle w:val="sw"/>
          <w:rFonts w:ascii="Times New Roman" w:hAnsi="Times New Roman" w:cs="Times New Roman"/>
          <w:color w:val="000000" w:themeColor="text1"/>
          <w:sz w:val="24"/>
          <w:szCs w:val="24"/>
          <w:shd w:val="clear" w:color="auto" w:fill="FFFFFF"/>
          <w:lang w:val="en-US"/>
        </w:rPr>
        <w:t>bidang</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sumber</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daya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alam</w:t>
      </w:r>
      <w:proofErr w:type="spellEnd"/>
      <w:r w:rsidRPr="00C43062">
        <w:rPr>
          <w:rStyle w:val="sw"/>
          <w:rFonts w:ascii="Times New Roman" w:hAnsi="Times New Roman" w:cs="Times New Roman"/>
          <w:color w:val="000000" w:themeColor="text1"/>
          <w:sz w:val="24"/>
          <w:szCs w:val="24"/>
          <w:shd w:val="clear" w:color="auto" w:fill="FFFFFF"/>
          <w:lang w:val="en-US"/>
        </w:rPr>
        <w:t xml:space="preserve">. Dan </w:t>
      </w:r>
      <w:proofErr w:type="spellStart"/>
      <w:r w:rsidRPr="00C43062">
        <w:rPr>
          <w:rStyle w:val="sw"/>
          <w:rFonts w:ascii="Times New Roman" w:hAnsi="Times New Roman" w:cs="Times New Roman"/>
          <w:color w:val="000000" w:themeColor="text1"/>
          <w:sz w:val="24"/>
          <w:szCs w:val="24"/>
          <w:shd w:val="clear" w:color="auto" w:fill="FFFFFF"/>
          <w:lang w:val="en-US"/>
        </w:rPr>
        <w:t>perusahaan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harus</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sadar</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akan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kewajiban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mereka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untuk</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memperhatikan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lingkungan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Ini </w:t>
      </w:r>
      <w:proofErr w:type="spellStart"/>
      <w:r w:rsidRPr="00C43062">
        <w:rPr>
          <w:rStyle w:val="sw"/>
          <w:rFonts w:ascii="Times New Roman" w:hAnsi="Times New Roman" w:cs="Times New Roman"/>
          <w:color w:val="000000" w:themeColor="text1"/>
          <w:sz w:val="24"/>
          <w:szCs w:val="24"/>
          <w:shd w:val="clear" w:color="auto" w:fill="FFFFFF"/>
          <w:lang w:val="en-US"/>
        </w:rPr>
        <w:t>terlihat</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dalam</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r>
        <w:rPr>
          <w:rStyle w:val="sw"/>
          <w:rFonts w:ascii="Times New Roman" w:hAnsi="Times New Roman" w:cs="Times New Roman"/>
          <w:color w:val="000000" w:themeColor="text1"/>
          <w:sz w:val="24"/>
          <w:szCs w:val="24"/>
          <w:shd w:val="clear" w:color="auto" w:fill="FFFFFF"/>
          <w:lang w:val="en-US"/>
        </w:rPr>
        <w:fldChar w:fldCharType="begin" w:fldLock="1"/>
      </w:r>
      <w:r>
        <w:rPr>
          <w:rStyle w:val="sw"/>
          <w:rFonts w:ascii="Times New Roman" w:hAnsi="Times New Roman" w:cs="Times New Roman"/>
          <w:color w:val="000000" w:themeColor="text1"/>
          <w:sz w:val="24"/>
          <w:szCs w:val="24"/>
          <w:shd w:val="clear" w:color="auto" w:fill="FFFFFF"/>
          <w:lang w:val="en-US"/>
        </w:rPr>
        <w:instrText>ADDIN CSL_CITATION {"citationItems":[{"id":"ITEM-1","itemData":{"author":[{"dropping-particle":"","family":"Hidup","given":"Peraturan Pemerintah Lingkungan","non-dropping-particle":"","parse-names":false,"suffix":""}],"id":"ITEM-1","issue":"085459","issued":{"date-parts":[["2021"]]},"title":"Peraturan Pemerintah Indonesia No.22 Tahun 2021","type":"legislation"},"uris":["http://www.mendeley.com/documents/?uuid=db4ed5e9-6a74-494f-9a0b-b58b7e9eef2a"]}],"mendeley":{"formattedCitation":"(Peraturan Pemerintah Indonesia No.22 Tahun 2021, 2021)","manualFormatting":"Peraturan Pemerintah Indonesia No.22 Tahun (2021)","plainTextFormattedCitation":"(Peraturan Pemerintah Indonesia No.22 Tahun 2021, 2021)","previouslyFormattedCitation":"(Peraturan Pemerintah Indonesia No.22 Tahun 2021, 2021)"},"properties":{"noteIndex":0},"schema":"https://github.com/citation-style-language/schema/raw/master/csl-citation.json"}</w:instrText>
      </w:r>
      <w:r>
        <w:rPr>
          <w:rStyle w:val="sw"/>
          <w:rFonts w:ascii="Times New Roman" w:hAnsi="Times New Roman" w:cs="Times New Roman"/>
          <w:color w:val="000000" w:themeColor="text1"/>
          <w:sz w:val="24"/>
          <w:szCs w:val="24"/>
          <w:shd w:val="clear" w:color="auto" w:fill="FFFFFF"/>
          <w:lang w:val="en-US"/>
        </w:rPr>
        <w:fldChar w:fldCharType="separate"/>
      </w:r>
      <w:r w:rsidRPr="00457950">
        <w:rPr>
          <w:rStyle w:val="sw"/>
          <w:rFonts w:ascii="Times New Roman" w:hAnsi="Times New Roman" w:cs="Times New Roman"/>
          <w:noProof/>
          <w:color w:val="000000" w:themeColor="text1"/>
          <w:sz w:val="24"/>
          <w:szCs w:val="24"/>
          <w:shd w:val="clear" w:color="auto" w:fill="FFFFFF"/>
          <w:lang w:val="en-US"/>
        </w:rPr>
        <w:t xml:space="preserve">Peraturan Pemerintah Indonesia No.22 Tahun </w:t>
      </w:r>
      <w:r>
        <w:rPr>
          <w:rStyle w:val="sw"/>
          <w:rFonts w:ascii="Times New Roman" w:hAnsi="Times New Roman" w:cs="Times New Roman"/>
          <w:noProof/>
          <w:color w:val="000000" w:themeColor="text1"/>
          <w:sz w:val="24"/>
          <w:szCs w:val="24"/>
          <w:shd w:val="clear" w:color="auto" w:fill="FFFFFF"/>
          <w:lang w:val="en-US"/>
        </w:rPr>
        <w:t>(</w:t>
      </w:r>
      <w:r w:rsidRPr="00457950">
        <w:rPr>
          <w:rStyle w:val="sw"/>
          <w:rFonts w:ascii="Times New Roman" w:hAnsi="Times New Roman" w:cs="Times New Roman"/>
          <w:noProof/>
          <w:color w:val="000000" w:themeColor="text1"/>
          <w:sz w:val="24"/>
          <w:szCs w:val="24"/>
          <w:shd w:val="clear" w:color="auto" w:fill="FFFFFF"/>
          <w:lang w:val="en-US"/>
        </w:rPr>
        <w:t>2021)</w:t>
      </w:r>
      <w:r>
        <w:rPr>
          <w:rStyle w:val="sw"/>
          <w:rFonts w:ascii="Times New Roman" w:hAnsi="Times New Roman" w:cs="Times New Roman"/>
          <w:color w:val="000000" w:themeColor="text1"/>
          <w:sz w:val="24"/>
          <w:szCs w:val="24"/>
          <w:shd w:val="clear" w:color="auto" w:fill="FFFFFF"/>
          <w:lang w:val="en-US"/>
        </w:rPr>
        <w:fldChar w:fldCharType="end"/>
      </w:r>
      <w:r w:rsidRPr="00C43062">
        <w:rPr>
          <w:rStyle w:val="sw"/>
          <w:rFonts w:ascii="Times New Roman" w:hAnsi="Times New Roman" w:cs="Times New Roman"/>
          <w:color w:val="000000" w:themeColor="text1"/>
          <w:sz w:val="24"/>
          <w:szCs w:val="24"/>
          <w:shd w:val="clear" w:color="auto" w:fill="FFFFFF"/>
          <w:lang w:val="en-US"/>
        </w:rPr>
        <w:t xml:space="preserve"> yang </w:t>
      </w:r>
      <w:proofErr w:type="spellStart"/>
      <w:r w:rsidRPr="00C43062">
        <w:rPr>
          <w:rStyle w:val="sw"/>
          <w:rFonts w:ascii="Times New Roman" w:hAnsi="Times New Roman" w:cs="Times New Roman"/>
          <w:color w:val="000000" w:themeColor="text1"/>
          <w:sz w:val="24"/>
          <w:szCs w:val="24"/>
          <w:shd w:val="clear" w:color="auto" w:fill="FFFFFF"/>
          <w:lang w:val="en-US"/>
        </w:rPr>
        <w:t>menyatakan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bahwa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Pengawasan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dan </w:t>
      </w:r>
      <w:proofErr w:type="spellStart"/>
      <w:r w:rsidRPr="00C43062">
        <w:rPr>
          <w:rStyle w:val="sw"/>
          <w:rFonts w:ascii="Times New Roman" w:hAnsi="Times New Roman" w:cs="Times New Roman"/>
          <w:color w:val="000000" w:themeColor="text1"/>
          <w:sz w:val="24"/>
          <w:szCs w:val="24"/>
          <w:shd w:val="clear" w:color="auto" w:fill="FFFFFF"/>
          <w:lang w:val="en-US"/>
        </w:rPr>
        <w:t>penegakan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hukum</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lingkungan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dilakukan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untuk</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memastikan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bahwa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perjanjian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yang </w:t>
      </w:r>
      <w:proofErr w:type="spellStart"/>
      <w:r w:rsidRPr="00C43062">
        <w:rPr>
          <w:rStyle w:val="sw"/>
          <w:rFonts w:ascii="Times New Roman" w:hAnsi="Times New Roman" w:cs="Times New Roman"/>
          <w:color w:val="000000" w:themeColor="text1"/>
          <w:sz w:val="24"/>
          <w:szCs w:val="24"/>
          <w:shd w:val="clear" w:color="auto" w:fill="FFFFFF"/>
          <w:lang w:val="en-US"/>
        </w:rPr>
        <w:t>dibuat</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selama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r>
        <w:rPr>
          <w:rStyle w:val="sw"/>
          <w:rFonts w:ascii="Times New Roman" w:hAnsi="Times New Roman" w:cs="Times New Roman"/>
          <w:color w:val="000000" w:themeColor="text1"/>
          <w:sz w:val="24"/>
          <w:szCs w:val="24"/>
          <w:shd w:val="clear" w:color="auto" w:fill="FFFFFF"/>
          <w:lang w:val="en-US"/>
        </w:rPr>
        <w:t>proses</w:t>
      </w:r>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perencanaan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bisnis</w:t>
      </w:r>
      <w:proofErr w:type="spellEnd"/>
      <w:r w:rsidRPr="00C43062">
        <w:rPr>
          <w:rStyle w:val="sw"/>
          <w:rFonts w:ascii="Times New Roman" w:hAnsi="Times New Roman" w:cs="Times New Roman"/>
          <w:color w:val="000000" w:themeColor="text1"/>
          <w:sz w:val="24"/>
          <w:szCs w:val="24"/>
          <w:shd w:val="clear" w:color="auto" w:fill="FFFFFF"/>
          <w:lang w:val="en-US"/>
        </w:rPr>
        <w:t xml:space="preserve"> dan/</w:t>
      </w:r>
      <w:proofErr w:type="spellStart"/>
      <w:r w:rsidRPr="00C43062">
        <w:rPr>
          <w:rStyle w:val="sw"/>
          <w:rFonts w:ascii="Times New Roman" w:hAnsi="Times New Roman" w:cs="Times New Roman"/>
          <w:color w:val="000000" w:themeColor="text1"/>
          <w:sz w:val="24"/>
          <w:szCs w:val="24"/>
          <w:shd w:val="clear" w:color="auto" w:fill="FFFFFF"/>
          <w:lang w:val="en-US"/>
        </w:rPr>
        <w:t>atau</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kegiatan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dilak</w:t>
      </w:r>
      <w:r>
        <w:rPr>
          <w:rStyle w:val="sw"/>
          <w:rFonts w:ascii="Times New Roman" w:hAnsi="Times New Roman" w:cs="Times New Roman"/>
          <w:color w:val="000000" w:themeColor="text1"/>
          <w:sz w:val="24"/>
          <w:szCs w:val="24"/>
          <w:shd w:val="clear" w:color="auto" w:fill="FFFFFF"/>
          <w:lang w:val="en-US"/>
        </w:rPr>
        <w:t>ukan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sesuai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perencanaan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dan </w:t>
      </w:r>
      <w:proofErr w:type="spellStart"/>
      <w:r w:rsidRPr="00C43062">
        <w:rPr>
          <w:rStyle w:val="sw"/>
          <w:rFonts w:ascii="Times New Roman" w:hAnsi="Times New Roman" w:cs="Times New Roman"/>
          <w:color w:val="000000" w:themeColor="text1"/>
          <w:sz w:val="24"/>
          <w:szCs w:val="24"/>
          <w:shd w:val="clear" w:color="auto" w:fill="FFFFFF"/>
          <w:lang w:val="en-US"/>
        </w:rPr>
        <w:t>bahwa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pelanggaran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terhadap</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perjanjian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lingkungan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dalam</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izin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usaha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atau</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perjanjian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pemerintah</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akan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mengakibatkan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konsekuensi</w:t>
      </w:r>
      <w:proofErr w:type="spellEnd"/>
      <w:r w:rsidRPr="00C43062">
        <w:rPr>
          <w:rStyle w:val="sw"/>
          <w:rFonts w:ascii="Times New Roman" w:hAnsi="Times New Roman" w:cs="Times New Roman"/>
          <w:color w:val="000000" w:themeColor="text1"/>
          <w:sz w:val="24"/>
          <w:szCs w:val="24"/>
          <w:shd w:val="clear" w:color="auto" w:fill="FFFFFF"/>
          <w:lang w:val="en-US"/>
        </w:rPr>
        <w:t>.”</w:t>
      </w:r>
    </w:p>
    <w:p w14:paraId="7B180D52" w14:textId="77777777" w:rsidR="00FC33A3" w:rsidRPr="00C43062" w:rsidRDefault="00FC33A3" w:rsidP="00FC33A3">
      <w:pPr>
        <w:spacing w:after="0" w:line="480" w:lineRule="auto"/>
        <w:ind w:left="450" w:firstLine="720"/>
        <w:jc w:val="both"/>
        <w:rPr>
          <w:rStyle w:val="sw"/>
          <w:rFonts w:ascii="Times New Roman" w:eastAsia="Times New Roman" w:hAnsi="Times New Roman" w:cs="Times New Roman"/>
          <w:kern w:val="0"/>
          <w:sz w:val="24"/>
          <w:szCs w:val="24"/>
          <w:lang w:val="en-US" w:eastAsia="id-ID" w:bidi="ar-SA"/>
          <w14:ligatures w14:val="none"/>
        </w:rPr>
      </w:pPr>
      <w:r w:rsidRPr="00C43062">
        <w:rPr>
          <w:rFonts w:ascii="Times New Roman" w:eastAsia="Times New Roman" w:hAnsi="Times New Roman" w:cs="Times New Roman"/>
          <w:kern w:val="0"/>
          <w:sz w:val="24"/>
          <w:szCs w:val="24"/>
          <w:lang w:eastAsia="id-ID" w:bidi="ar-SA"/>
          <w14:ligatures w14:val="none"/>
        </w:rPr>
        <w:t>Pengelolaan lingkungan yang efektif dan efisien memungkinkan perusahaan berkontribusi terhadap pembangunan berkelanjutan.</w:t>
      </w:r>
      <w:r w:rsidRPr="00C43062">
        <w:rPr>
          <w:rFonts w:ascii="Times New Roman" w:eastAsia="Times New Roman" w:hAnsi="Times New Roman" w:cs="Times New Roman"/>
          <w:kern w:val="0"/>
          <w:sz w:val="24"/>
          <w:szCs w:val="24"/>
          <w:lang w:val="en-US" w:eastAsia="id-ID" w:bidi="ar-SA"/>
          <w14:ligatures w14:val="none"/>
        </w:rPr>
        <w:t xml:space="preserve"> </w:t>
      </w:r>
      <w:r w:rsidRPr="00C43062">
        <w:rPr>
          <w:rFonts w:ascii="Times New Roman" w:eastAsia="Times New Roman" w:hAnsi="Times New Roman" w:cs="Times New Roman"/>
          <w:kern w:val="0"/>
          <w:sz w:val="24"/>
          <w:szCs w:val="24"/>
          <w:lang w:eastAsia="id-ID" w:bidi="ar-SA"/>
          <w14:ligatures w14:val="none"/>
        </w:rPr>
        <w:t>Selain itu, karyawan dapat bekerja di lingkungan yang mendukung, biaya modal, biaya asuransi kesehatan</w:t>
      </w:r>
      <w:r>
        <w:rPr>
          <w:rFonts w:ascii="Times New Roman" w:eastAsia="Times New Roman" w:hAnsi="Times New Roman" w:cs="Times New Roman"/>
          <w:kern w:val="0"/>
          <w:sz w:val="24"/>
          <w:szCs w:val="24"/>
          <w:lang w:eastAsia="id-ID" w:bidi="ar-SA"/>
          <w14:ligatures w14:val="none"/>
        </w:rPr>
        <w:t xml:space="preserve"> perusahaan yang</w:t>
      </w:r>
      <w:r w:rsidRPr="00C43062">
        <w:rPr>
          <w:rFonts w:ascii="Times New Roman" w:eastAsia="Times New Roman" w:hAnsi="Times New Roman" w:cs="Times New Roman"/>
          <w:kern w:val="0"/>
          <w:sz w:val="24"/>
          <w:szCs w:val="24"/>
          <w:lang w:eastAsia="id-ID" w:bidi="ar-SA"/>
          <w14:ligatures w14:val="none"/>
        </w:rPr>
        <w:t xml:space="preserve"> rendah</w:t>
      </w:r>
      <w:r w:rsidRPr="00C43062">
        <w:rPr>
          <w:rFonts w:ascii="Times New Roman" w:eastAsia="Times New Roman" w:hAnsi="Times New Roman" w:cs="Times New Roman"/>
          <w:kern w:val="0"/>
          <w:sz w:val="24"/>
          <w:szCs w:val="24"/>
          <w:lang w:val="en-US" w:eastAsia="id-ID" w:bidi="ar-SA"/>
          <w14:ligatures w14:val="none"/>
        </w:rPr>
        <w:t xml:space="preserve"> </w:t>
      </w:r>
      <w:r w:rsidRPr="00C43062">
        <w:rPr>
          <w:rFonts w:ascii="Times New Roman" w:eastAsia="Times New Roman" w:hAnsi="Times New Roman" w:cs="Times New Roman"/>
          <w:kern w:val="0"/>
          <w:sz w:val="24"/>
          <w:szCs w:val="24"/>
          <w:lang w:val="en-US" w:eastAsia="id-ID" w:bidi="ar-SA"/>
          <w14:ligatures w14:val="none"/>
        </w:rPr>
        <w:fldChar w:fldCharType="begin" w:fldLock="1"/>
      </w:r>
      <w:r w:rsidRPr="00C43062">
        <w:rPr>
          <w:rFonts w:ascii="Times New Roman" w:eastAsia="Times New Roman" w:hAnsi="Times New Roman" w:cs="Times New Roman"/>
          <w:kern w:val="0"/>
          <w:sz w:val="24"/>
          <w:szCs w:val="24"/>
          <w:lang w:val="en-US" w:eastAsia="id-ID" w:bidi="ar-SA"/>
          <w14:ligatures w14:val="none"/>
        </w:rPr>
        <w:instrText>ADDIN CSL_CITATION {"citationItems":[{"id":"ITEM-1","itemData":{"DOI":"10.33373/mja.v13i1.1829","ISSN":"22525394","abstract":"Penelitian ini bertujuan untuk mengetahui pengaruh biaya lingkungan, kinerja lingkungan dan ISO 14001, terhadap kinerja keuangan. Penelitian ini menggunakan sampel sebanyak 15 laporan keuangan tahunan perusahaan pertambangan selama periode 2014-2017. Metode penentuan sampel yang digunakan dalam penelitian ini adalah purposive sampling. Hipotesis dalam penelitian ini diuji dengan menggunakan analisis regresi berganda. Hasil penelitian menunjukkan bahwa kinerja lingkungan berpengaruh signifikan terhadap kinerja keuangan (ROI). Sedangkan ISO 14001 dan biaya lingkungan tidak berpengaruh signifikan terhadap kinerja keuangan.Berdasarkan hasil uji statistik t dari ketiga variabelyaitu variabel biaya lingkungan, kinerja lingkungandan ISO 14001hanya terdapat satu variabel yang berpengaruh signifikan yaitu variabel kinerja lingkungan dengan signifikasi 0,025 &lt; 0,05 dan dua variabel yaitu ISO 14001 dan  Biaya Lingkungan tidak berpengaruh signifikan terhadap ROI, hal ini dapat dilihat dari nilai signifikansi untuk ISO sebesar 0,117&gt;0,05 dan biaya lingkungan sebesar 0,838 &gt; 0,05. Berdasarkan hasil perhitungan dapat dilihat dari koefisien determinasi R diperoleh adalah 17,7 % angka memberikan arti bahwa variabel Biaya Lingkungan, Kinerja Lingkungan dan ISO 14001 berpengaruh terhadap Kinerja Keuangan. Untuk sisanya 82,3 % di pengaruhi untuk faktor lain.","author":[{"dropping-particle":"","family":"Evita","given":"Meisya","non-dropping-particle":"","parse-names":false,"suffix":""},{"dropping-particle":"","family":"Syafruddin","given":"Syafruddin","non-dropping-particle":"","parse-names":false,"suffix":""}],"container-title":"Measurement : Jurnal Akuntansi","id":"ITEM-1","issue":"1","issued":{"date-parts":[["2019"]]},"page":"27","title":"Pengaruh Biaya Lingkungan, Kinerja Lingkungan, Dan Iso 14001 Terhadap Kinerja Keuangan Perusahaan Pertambangan Studi Kasus Pada Bursa Efek Indonesia Tahun 2014-2017","type":"article-journal","volume":"13"},"uris":["http://www.mendeley.com/documents/?uuid=e19806a7-5cec-4f49-9a8f-0185c1cddb02"]}],"mendeley":{"formattedCitation":"(Evita &amp; Syafruddin, 2019)","plainTextFormattedCitation":"(Evita &amp; Syafruddin, 2019)","previouslyFormattedCitation":"(Evita &amp; Syafruddin, 2019)"},"properties":{"noteIndex":0},"schema":"https://github.com/citation-style-language/schema/raw/master/csl-citation.json"}</w:instrText>
      </w:r>
      <w:r w:rsidRPr="00C43062">
        <w:rPr>
          <w:rFonts w:ascii="Times New Roman" w:eastAsia="Times New Roman" w:hAnsi="Times New Roman" w:cs="Times New Roman"/>
          <w:kern w:val="0"/>
          <w:sz w:val="24"/>
          <w:szCs w:val="24"/>
          <w:lang w:val="en-US" w:eastAsia="id-ID" w:bidi="ar-SA"/>
          <w14:ligatures w14:val="none"/>
        </w:rPr>
        <w:fldChar w:fldCharType="separate"/>
      </w:r>
      <w:r w:rsidRPr="00C43062">
        <w:rPr>
          <w:rFonts w:ascii="Times New Roman" w:eastAsia="Times New Roman" w:hAnsi="Times New Roman" w:cs="Times New Roman"/>
          <w:noProof/>
          <w:kern w:val="0"/>
          <w:sz w:val="24"/>
          <w:szCs w:val="24"/>
          <w:lang w:val="en-US" w:eastAsia="id-ID" w:bidi="ar-SA"/>
          <w14:ligatures w14:val="none"/>
        </w:rPr>
        <w:t>(Evita &amp; Syafruddin, 2019)</w:t>
      </w:r>
      <w:r w:rsidRPr="00C43062">
        <w:rPr>
          <w:rFonts w:ascii="Times New Roman" w:eastAsia="Times New Roman" w:hAnsi="Times New Roman" w:cs="Times New Roman"/>
          <w:kern w:val="0"/>
          <w:sz w:val="24"/>
          <w:szCs w:val="24"/>
          <w:lang w:val="en-US" w:eastAsia="id-ID" w:bidi="ar-SA"/>
          <w14:ligatures w14:val="none"/>
        </w:rPr>
        <w:fldChar w:fldCharType="end"/>
      </w:r>
      <w:r w:rsidRPr="00C43062">
        <w:rPr>
          <w:rFonts w:ascii="Times New Roman" w:eastAsia="Times New Roman" w:hAnsi="Times New Roman" w:cs="Times New Roman"/>
          <w:kern w:val="0"/>
          <w:sz w:val="24"/>
          <w:szCs w:val="24"/>
          <w:lang w:val="en-US" w:eastAsia="id-ID" w:bidi="ar-SA"/>
          <w14:ligatures w14:val="none"/>
        </w:rPr>
        <w:t xml:space="preserve">. </w:t>
      </w:r>
      <w:r w:rsidRPr="00C43062">
        <w:rPr>
          <w:rStyle w:val="sw"/>
          <w:rFonts w:ascii="Times New Roman" w:hAnsi="Times New Roman" w:cs="Times New Roman"/>
          <w:color w:val="000000" w:themeColor="text1"/>
          <w:sz w:val="24"/>
          <w:szCs w:val="24"/>
          <w:shd w:val="clear" w:color="auto" w:fill="FFFFFF"/>
          <w:lang w:val="en-US"/>
        </w:rPr>
        <w:t xml:space="preserve">Oleh </w:t>
      </w:r>
      <w:proofErr w:type="spellStart"/>
      <w:r w:rsidRPr="00C43062">
        <w:rPr>
          <w:rStyle w:val="sw"/>
          <w:rFonts w:ascii="Times New Roman" w:hAnsi="Times New Roman" w:cs="Times New Roman"/>
          <w:color w:val="000000" w:themeColor="text1"/>
          <w:sz w:val="24"/>
          <w:szCs w:val="24"/>
          <w:shd w:val="clear" w:color="auto" w:fill="FFFFFF"/>
          <w:lang w:val="en-US"/>
        </w:rPr>
        <w:t>sebab</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itu</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hal</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tersebut</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diibaratkan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sebagai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investasi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jangka</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panjang</w:t>
      </w:r>
      <w:proofErr w:type="spellEnd"/>
      <w:r w:rsidRPr="00C43062">
        <w:rPr>
          <w:rStyle w:val="sw"/>
          <w:rFonts w:ascii="Times New Roman" w:hAnsi="Times New Roman" w:cs="Times New Roman"/>
          <w:color w:val="000000" w:themeColor="text1"/>
          <w:sz w:val="24"/>
          <w:szCs w:val="24"/>
          <w:shd w:val="clear" w:color="auto" w:fill="FFFFFF"/>
          <w:lang w:val="en-US"/>
        </w:rPr>
        <w:t xml:space="preserve"> dan </w:t>
      </w:r>
      <w:proofErr w:type="spellStart"/>
      <w:r w:rsidRPr="00C43062">
        <w:rPr>
          <w:rStyle w:val="sw"/>
          <w:rFonts w:ascii="Times New Roman" w:hAnsi="Times New Roman" w:cs="Times New Roman"/>
          <w:color w:val="000000" w:themeColor="text1"/>
          <w:sz w:val="24"/>
          <w:szCs w:val="24"/>
          <w:shd w:val="clear" w:color="auto" w:fill="FFFFFF"/>
          <w:lang w:val="en-US"/>
        </w:rPr>
        <w:t>dapat</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memberikan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reputasi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baik</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bagi</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proofErr w:type="spellStart"/>
      <w:r w:rsidRPr="00C43062">
        <w:rPr>
          <w:rStyle w:val="sw"/>
          <w:rFonts w:ascii="Times New Roman" w:hAnsi="Times New Roman" w:cs="Times New Roman"/>
          <w:color w:val="000000" w:themeColor="text1"/>
          <w:sz w:val="24"/>
          <w:szCs w:val="24"/>
          <w:shd w:val="clear" w:color="auto" w:fill="FFFFFF"/>
          <w:lang w:val="en-US"/>
        </w:rPr>
        <w:t>perusahaan</w:t>
      </w:r>
      <w:proofErr w:type="spellEnd"/>
      <w:r w:rsidRPr="00C43062">
        <w:rPr>
          <w:rStyle w:val="sw"/>
          <w:rFonts w:ascii="Times New Roman" w:hAnsi="Times New Roman" w:cs="Times New Roman"/>
          <w:color w:val="000000" w:themeColor="text1"/>
          <w:sz w:val="24"/>
          <w:szCs w:val="24"/>
          <w:shd w:val="clear" w:color="auto" w:fill="FFFFFF"/>
          <w:lang w:val="en-US"/>
        </w:rPr>
        <w:t xml:space="preserve"> </w:t>
      </w:r>
      <w:r w:rsidRPr="00C43062">
        <w:rPr>
          <w:rStyle w:val="sw"/>
          <w:rFonts w:ascii="Times New Roman" w:hAnsi="Times New Roman" w:cs="Times New Roman"/>
          <w:color w:val="000000" w:themeColor="text1"/>
          <w:sz w:val="24"/>
          <w:szCs w:val="24"/>
          <w:shd w:val="clear" w:color="auto" w:fill="FFFFFF"/>
          <w:lang w:val="en-US"/>
        </w:rPr>
        <w:fldChar w:fldCharType="begin" w:fldLock="1"/>
      </w:r>
      <w:r w:rsidRPr="00C43062">
        <w:rPr>
          <w:rStyle w:val="sw"/>
          <w:rFonts w:ascii="Times New Roman" w:hAnsi="Times New Roman" w:cs="Times New Roman"/>
          <w:color w:val="000000" w:themeColor="text1"/>
          <w:sz w:val="24"/>
          <w:szCs w:val="24"/>
          <w:shd w:val="clear" w:color="auto" w:fill="FFFFFF"/>
          <w:lang w:val="en-US"/>
        </w:rPr>
        <w:instrText>ADDIN CSL_CITATION {"citationItems":[{"id":"ITEM-1","itemData":{"author":[{"dropping-particle":"","family":"Ismail","given":"Andre Alamsyah","non-dropping-particle":"","parse-names":false,"suffix":""}],"id":"ITEM-1","issue":"3","issued":{"date-parts":[["2021"]]},"page":"395-408","title":"THE INFLUENCE OF ENVIRONMENTAL PERFORMANCE AND ENVIRONMENTAL COSTS ON FINANCIAL PERFORMANCE","type":"article-journal","volume":"5"},"uris":["http://www.mendeley.com/documents/?uuid=bd2acb1a-6388-4635-9048-4b6cfea4b822"]}],"mendeley":{"formattedCitation":"(Ismail, 2021)","plainTextFormattedCitation":"(Ismail, 2021)","previouslyFormattedCitation":"(Ismail, 2021)"},"properties":{"noteIndex":0},"schema":"https://github.com/citation-style-language/schema/raw/master/csl-citation.json"}</w:instrText>
      </w:r>
      <w:r w:rsidRPr="00C43062">
        <w:rPr>
          <w:rStyle w:val="sw"/>
          <w:rFonts w:ascii="Times New Roman" w:hAnsi="Times New Roman" w:cs="Times New Roman"/>
          <w:color w:val="000000" w:themeColor="text1"/>
          <w:sz w:val="24"/>
          <w:szCs w:val="24"/>
          <w:shd w:val="clear" w:color="auto" w:fill="FFFFFF"/>
          <w:lang w:val="en-US"/>
        </w:rPr>
        <w:fldChar w:fldCharType="separate"/>
      </w:r>
      <w:r w:rsidRPr="00C43062">
        <w:rPr>
          <w:rStyle w:val="sw"/>
          <w:rFonts w:ascii="Times New Roman" w:hAnsi="Times New Roman" w:cs="Times New Roman"/>
          <w:noProof/>
          <w:color w:val="000000" w:themeColor="text1"/>
          <w:sz w:val="24"/>
          <w:szCs w:val="24"/>
          <w:shd w:val="clear" w:color="auto" w:fill="FFFFFF"/>
          <w:lang w:val="en-US"/>
        </w:rPr>
        <w:t>(Ismail, 2021)</w:t>
      </w:r>
      <w:r w:rsidRPr="00C43062">
        <w:rPr>
          <w:rStyle w:val="sw"/>
          <w:rFonts w:ascii="Times New Roman" w:hAnsi="Times New Roman" w:cs="Times New Roman"/>
          <w:color w:val="000000" w:themeColor="text1"/>
          <w:sz w:val="24"/>
          <w:szCs w:val="24"/>
          <w:shd w:val="clear" w:color="auto" w:fill="FFFFFF"/>
          <w:lang w:val="en-US"/>
        </w:rPr>
        <w:fldChar w:fldCharType="end"/>
      </w:r>
    </w:p>
    <w:p w14:paraId="64C40A42" w14:textId="77777777" w:rsidR="00FC33A3" w:rsidRPr="00C43062" w:rsidRDefault="00FC33A3" w:rsidP="00FC33A3">
      <w:pPr>
        <w:spacing w:after="0" w:line="480" w:lineRule="auto"/>
        <w:ind w:left="450" w:firstLine="720"/>
        <w:jc w:val="both"/>
        <w:rPr>
          <w:rFonts w:ascii="Times New Roman" w:eastAsia="Times New Roman" w:hAnsi="Times New Roman" w:cs="Times New Roman"/>
          <w:color w:val="000000" w:themeColor="text1"/>
          <w:kern w:val="0"/>
          <w:sz w:val="24"/>
          <w:szCs w:val="24"/>
          <w:lang w:val="en-US" w:eastAsia="id-ID" w:bidi="ar-SA"/>
          <w14:ligatures w14:val="none"/>
        </w:rPr>
      </w:pPr>
      <w:r w:rsidRPr="00C43062">
        <w:rPr>
          <w:rFonts w:ascii="Times New Roman" w:eastAsia="Times New Roman" w:hAnsi="Times New Roman" w:cs="Times New Roman"/>
          <w:color w:val="000000" w:themeColor="text1"/>
          <w:kern w:val="0"/>
          <w:sz w:val="24"/>
          <w:szCs w:val="24"/>
          <w:lang w:eastAsia="id-ID" w:bidi="ar-SA"/>
          <w14:ligatures w14:val="none"/>
        </w:rPr>
        <w:t>Jika permasalahan lingkungan merupakan bagian dari tanggung jawab sosial perusahaan, maka harus ada sarana dan alat untuk mengatasinya.</w:t>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i/>
          <w:iCs/>
          <w:color w:val="000000" w:themeColor="text1"/>
          <w:kern w:val="0"/>
          <w:sz w:val="24"/>
          <w:szCs w:val="24"/>
          <w:lang w:val="en-US" w:eastAsia="id-ID" w:bidi="ar-SA"/>
          <w14:ligatures w14:val="none"/>
        </w:rPr>
        <w:t xml:space="preserve">International Organization for </w:t>
      </w:r>
      <w:proofErr w:type="spellStart"/>
      <w:r w:rsidRPr="00C43062">
        <w:rPr>
          <w:rFonts w:ascii="Times New Roman" w:eastAsia="Times New Roman" w:hAnsi="Times New Roman" w:cs="Times New Roman"/>
          <w:i/>
          <w:iCs/>
          <w:color w:val="000000" w:themeColor="text1"/>
          <w:kern w:val="0"/>
          <w:sz w:val="24"/>
          <w:szCs w:val="24"/>
          <w:lang w:val="en-US" w:eastAsia="id-ID" w:bidi="ar-SA"/>
          <w14:ligatures w14:val="none"/>
        </w:rPr>
        <w:t>Standarization</w:t>
      </w:r>
      <w:proofErr w:type="spellEnd"/>
      <w:r w:rsidRPr="00C43062">
        <w:rPr>
          <w:rFonts w:ascii="Times New Roman" w:eastAsia="Times New Roman" w:hAnsi="Times New Roman" w:cs="Times New Roman"/>
          <w:i/>
          <w:iCs/>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color w:val="000000" w:themeColor="text1"/>
          <w:kern w:val="0"/>
          <w:sz w:val="24"/>
          <w:szCs w:val="24"/>
          <w:lang w:eastAsia="id-ID" w:bidi="ar-SA"/>
          <w14:ligatures w14:val="none"/>
        </w:rPr>
        <w:t xml:space="preserve">(ISO) </w:t>
      </w:r>
      <w:r>
        <w:rPr>
          <w:rFonts w:ascii="Times New Roman" w:eastAsia="Times New Roman" w:hAnsi="Times New Roman" w:cs="Times New Roman"/>
          <w:color w:val="000000" w:themeColor="text1"/>
          <w:kern w:val="0"/>
          <w:sz w:val="24"/>
          <w:szCs w:val="24"/>
          <w:lang w:eastAsia="id-ID" w:bidi="ar-SA"/>
          <w14:ligatures w14:val="none"/>
        </w:rPr>
        <w:t xml:space="preserve">yakni </w:t>
      </w:r>
      <w:r w:rsidRPr="00C43062">
        <w:rPr>
          <w:rFonts w:ascii="Times New Roman" w:eastAsia="Times New Roman" w:hAnsi="Times New Roman" w:cs="Times New Roman"/>
          <w:color w:val="000000" w:themeColor="text1"/>
          <w:kern w:val="0"/>
          <w:sz w:val="24"/>
          <w:szCs w:val="24"/>
          <w:lang w:eastAsia="id-ID" w:bidi="ar-SA"/>
          <w14:ligatures w14:val="none"/>
        </w:rPr>
        <w:t xml:space="preserve">organisasi yang </w:t>
      </w:r>
      <w:r w:rsidRPr="00C43062">
        <w:rPr>
          <w:rFonts w:ascii="Times New Roman" w:eastAsia="Times New Roman" w:hAnsi="Times New Roman" w:cs="Times New Roman"/>
          <w:color w:val="000000" w:themeColor="text1"/>
          <w:kern w:val="0"/>
          <w:sz w:val="24"/>
          <w:szCs w:val="24"/>
          <w:lang w:eastAsia="id-ID" w:bidi="ar-SA"/>
          <w14:ligatures w14:val="none"/>
        </w:rPr>
        <w:lastRenderedPageBreak/>
        <w:t>menerbitkan ISO 26000, juga dikenal sebagai Panduan Tanggung Jawab Sosial.</w:t>
      </w:r>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Dengan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berperilaku</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secara</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transparan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Pr>
          <w:rFonts w:ascii="Times New Roman" w:eastAsia="Times New Roman" w:hAnsi="Times New Roman" w:cs="Times New Roman"/>
          <w:color w:val="000000" w:themeColor="text1"/>
          <w:kern w:val="0"/>
          <w:sz w:val="24"/>
          <w:szCs w:val="24"/>
          <w:lang w:val="en-US" w:eastAsia="id-ID" w:bidi="ar-SA"/>
          <w14:ligatures w14:val="none"/>
        </w:rPr>
        <w:t>etis</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secara</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konsisten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mematuhi</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hukum</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maka</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perusahaan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bertanggung</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jawab</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atas</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pengaruhnya</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terhadap</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masyarakat</w:t>
      </w:r>
      <w:proofErr w:type="spellEnd"/>
      <w:r w:rsidRPr="00756B59">
        <w:rPr>
          <w:rFonts w:ascii="Times New Roman" w:eastAsia="Times New Roman" w:hAnsi="Times New Roman" w:cs="Times New Roman"/>
          <w:color w:val="000000" w:themeColor="text1"/>
          <w:kern w:val="0"/>
          <w:sz w:val="24"/>
          <w:szCs w:val="24"/>
          <w:lang w:val="en-US" w:eastAsia="id-ID" w:bidi="ar-SA"/>
          <w14:ligatures w14:val="none"/>
        </w:rPr>
        <w:t xml:space="preserve">. Perusahaan </w:t>
      </w:r>
      <w:proofErr w:type="spellStart"/>
      <w:r w:rsidRPr="00756B59">
        <w:rPr>
          <w:rFonts w:ascii="Times New Roman" w:eastAsia="Times New Roman" w:hAnsi="Times New Roman" w:cs="Times New Roman"/>
          <w:color w:val="000000" w:themeColor="text1"/>
          <w:kern w:val="0"/>
          <w:sz w:val="24"/>
          <w:szCs w:val="24"/>
          <w:lang w:val="en-US" w:eastAsia="id-ID" w:bidi="ar-SA"/>
          <w14:ligatures w14:val="none"/>
        </w:rPr>
        <w:t>akan</w:t>
      </w:r>
      <w:proofErr w:type="spellEnd"/>
      <w:r w:rsidRPr="00756B5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756B59">
        <w:rPr>
          <w:rFonts w:ascii="Times New Roman" w:eastAsia="Times New Roman" w:hAnsi="Times New Roman" w:cs="Times New Roman"/>
          <w:color w:val="000000" w:themeColor="text1"/>
          <w:kern w:val="0"/>
          <w:sz w:val="24"/>
          <w:szCs w:val="24"/>
          <w:lang w:val="en-US" w:eastAsia="id-ID" w:bidi="ar-SA"/>
          <w14:ligatures w14:val="none"/>
        </w:rPr>
        <w:t>secara</w:t>
      </w:r>
      <w:proofErr w:type="spellEnd"/>
      <w:r w:rsidRPr="00756B5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756B59">
        <w:rPr>
          <w:rFonts w:ascii="Times New Roman" w:eastAsia="Times New Roman" w:hAnsi="Times New Roman" w:cs="Times New Roman"/>
          <w:color w:val="000000" w:themeColor="text1"/>
          <w:kern w:val="0"/>
          <w:sz w:val="24"/>
          <w:szCs w:val="24"/>
          <w:lang w:val="en-US" w:eastAsia="id-ID" w:bidi="ar-SA"/>
          <w14:ligatures w14:val="none"/>
        </w:rPr>
        <w:t>sukarela</w:t>
      </w:r>
      <w:proofErr w:type="spellEnd"/>
      <w:r w:rsidRPr="00756B5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756B59">
        <w:rPr>
          <w:rFonts w:ascii="Times New Roman" w:eastAsia="Times New Roman" w:hAnsi="Times New Roman" w:cs="Times New Roman"/>
          <w:color w:val="000000" w:themeColor="text1"/>
          <w:kern w:val="0"/>
          <w:sz w:val="24"/>
          <w:szCs w:val="24"/>
          <w:lang w:val="en-US" w:eastAsia="id-ID" w:bidi="ar-SA"/>
          <w14:ligatures w14:val="none"/>
        </w:rPr>
        <w:t>mengambil</w:t>
      </w:r>
      <w:proofErr w:type="spellEnd"/>
      <w:r w:rsidRPr="00756B5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756B59">
        <w:rPr>
          <w:rFonts w:ascii="Times New Roman" w:eastAsia="Times New Roman" w:hAnsi="Times New Roman" w:cs="Times New Roman"/>
          <w:color w:val="000000" w:themeColor="text1"/>
          <w:kern w:val="0"/>
          <w:sz w:val="24"/>
          <w:szCs w:val="24"/>
          <w:lang w:val="en-US" w:eastAsia="id-ID" w:bidi="ar-SA"/>
          <w14:ligatures w14:val="none"/>
        </w:rPr>
        <w:t>bagian</w:t>
      </w:r>
      <w:proofErr w:type="spellEnd"/>
      <w:r w:rsidRPr="00756B5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756B59">
        <w:rPr>
          <w:rFonts w:ascii="Times New Roman" w:eastAsia="Times New Roman" w:hAnsi="Times New Roman" w:cs="Times New Roman"/>
          <w:color w:val="000000" w:themeColor="text1"/>
          <w:kern w:val="0"/>
          <w:sz w:val="24"/>
          <w:szCs w:val="24"/>
          <w:lang w:val="en-US" w:eastAsia="id-ID" w:bidi="ar-SA"/>
          <w14:ligatures w14:val="none"/>
        </w:rPr>
        <w:t>dalam</w:t>
      </w:r>
      <w:proofErr w:type="spellEnd"/>
      <w:r w:rsidRPr="00756B5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756B59">
        <w:rPr>
          <w:rFonts w:ascii="Times New Roman" w:eastAsia="Times New Roman" w:hAnsi="Times New Roman" w:cs="Times New Roman"/>
          <w:color w:val="000000" w:themeColor="text1"/>
          <w:kern w:val="0"/>
          <w:sz w:val="24"/>
          <w:szCs w:val="24"/>
          <w:lang w:val="en-US" w:eastAsia="id-ID" w:bidi="ar-SA"/>
          <w14:ligatures w14:val="none"/>
        </w:rPr>
        <w:t>berbagai</w:t>
      </w:r>
      <w:proofErr w:type="spellEnd"/>
      <w:r w:rsidRPr="00756B5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756B59">
        <w:rPr>
          <w:rFonts w:ascii="Times New Roman" w:eastAsia="Times New Roman" w:hAnsi="Times New Roman" w:cs="Times New Roman"/>
          <w:color w:val="000000" w:themeColor="text1"/>
          <w:kern w:val="0"/>
          <w:sz w:val="24"/>
          <w:szCs w:val="24"/>
          <w:lang w:val="en-US" w:eastAsia="id-ID" w:bidi="ar-SA"/>
          <w14:ligatures w14:val="none"/>
        </w:rPr>
        <w:t>inisiatif</w:t>
      </w:r>
      <w:proofErr w:type="spellEnd"/>
      <w:r w:rsidRPr="00756B59">
        <w:rPr>
          <w:rFonts w:ascii="Times New Roman" w:eastAsia="Times New Roman" w:hAnsi="Times New Roman" w:cs="Times New Roman"/>
          <w:color w:val="000000" w:themeColor="text1"/>
          <w:kern w:val="0"/>
          <w:sz w:val="24"/>
          <w:szCs w:val="24"/>
          <w:lang w:val="en-US" w:eastAsia="id-ID" w:bidi="ar-SA"/>
          <w14:ligatures w14:val="none"/>
        </w:rPr>
        <w:t xml:space="preserve"> yang </w:t>
      </w:r>
      <w:proofErr w:type="spellStart"/>
      <w:r w:rsidRPr="00756B59">
        <w:rPr>
          <w:rFonts w:ascii="Times New Roman" w:eastAsia="Times New Roman" w:hAnsi="Times New Roman" w:cs="Times New Roman"/>
          <w:color w:val="000000" w:themeColor="text1"/>
          <w:kern w:val="0"/>
          <w:sz w:val="24"/>
          <w:szCs w:val="24"/>
          <w:lang w:val="en-US" w:eastAsia="id-ID" w:bidi="ar-SA"/>
          <w14:ligatures w14:val="none"/>
        </w:rPr>
        <w:t>berkaitan</w:t>
      </w:r>
      <w:proofErr w:type="spellEnd"/>
      <w:r w:rsidRPr="00756B5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756B59">
        <w:rPr>
          <w:rFonts w:ascii="Times New Roman" w:eastAsia="Times New Roman" w:hAnsi="Times New Roman" w:cs="Times New Roman"/>
          <w:color w:val="000000" w:themeColor="text1"/>
          <w:kern w:val="0"/>
          <w:sz w:val="24"/>
          <w:szCs w:val="24"/>
          <w:lang w:val="en-US" w:eastAsia="id-ID" w:bidi="ar-SA"/>
          <w14:ligatures w14:val="none"/>
        </w:rPr>
        <w:t>dengan</w:t>
      </w:r>
      <w:proofErr w:type="spellEnd"/>
      <w:r w:rsidRPr="00756B5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756B59">
        <w:rPr>
          <w:rFonts w:ascii="Times New Roman" w:eastAsia="Times New Roman" w:hAnsi="Times New Roman" w:cs="Times New Roman"/>
          <w:color w:val="000000" w:themeColor="text1"/>
          <w:kern w:val="0"/>
          <w:sz w:val="24"/>
          <w:szCs w:val="24"/>
          <w:lang w:val="en-US" w:eastAsia="id-ID" w:bidi="ar-SA"/>
          <w14:ligatures w14:val="none"/>
        </w:rPr>
        <w:t>berbagai</w:t>
      </w:r>
      <w:proofErr w:type="spellEnd"/>
      <w:r w:rsidRPr="00756B5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756B59">
        <w:rPr>
          <w:rFonts w:ascii="Times New Roman" w:eastAsia="Times New Roman" w:hAnsi="Times New Roman" w:cs="Times New Roman"/>
          <w:color w:val="000000" w:themeColor="text1"/>
          <w:kern w:val="0"/>
          <w:sz w:val="24"/>
          <w:szCs w:val="24"/>
          <w:lang w:val="en-US" w:eastAsia="id-ID" w:bidi="ar-SA"/>
          <w14:ligatures w14:val="none"/>
        </w:rPr>
        <w:t>aspek</w:t>
      </w:r>
      <w:proofErr w:type="spellEnd"/>
      <w:r w:rsidRPr="00756B5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756B59">
        <w:rPr>
          <w:rFonts w:ascii="Times New Roman" w:eastAsia="Times New Roman" w:hAnsi="Times New Roman" w:cs="Times New Roman"/>
          <w:color w:val="000000" w:themeColor="text1"/>
          <w:kern w:val="0"/>
          <w:sz w:val="24"/>
          <w:szCs w:val="24"/>
          <w:lang w:val="en-US" w:eastAsia="id-ID" w:bidi="ar-SA"/>
          <w14:ligatures w14:val="none"/>
        </w:rPr>
        <w:t>masyarakat</w:t>
      </w:r>
      <w:proofErr w:type="spellEnd"/>
      <w:r w:rsidRPr="00756B5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756B59">
        <w:rPr>
          <w:rFonts w:ascii="Times New Roman" w:eastAsia="Times New Roman" w:hAnsi="Times New Roman" w:cs="Times New Roman"/>
          <w:color w:val="000000" w:themeColor="text1"/>
          <w:kern w:val="0"/>
          <w:sz w:val="24"/>
          <w:szCs w:val="24"/>
          <w:lang w:val="en-US" w:eastAsia="id-ID" w:bidi="ar-SA"/>
          <w14:ligatures w14:val="none"/>
        </w:rPr>
        <w:t>saat</w:t>
      </w:r>
      <w:proofErr w:type="spellEnd"/>
      <w:r w:rsidRPr="00756B5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756B59">
        <w:rPr>
          <w:rFonts w:ascii="Times New Roman" w:eastAsia="Times New Roman" w:hAnsi="Times New Roman" w:cs="Times New Roman"/>
          <w:color w:val="000000" w:themeColor="text1"/>
          <w:kern w:val="0"/>
          <w:sz w:val="24"/>
          <w:szCs w:val="24"/>
          <w:lang w:val="en-US" w:eastAsia="id-ID" w:bidi="ar-SA"/>
          <w14:ligatures w14:val="none"/>
        </w:rPr>
        <w:t>berpartisipasi</w:t>
      </w:r>
      <w:proofErr w:type="spellEnd"/>
      <w:r w:rsidRPr="00756B5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756B59">
        <w:rPr>
          <w:rFonts w:ascii="Times New Roman" w:eastAsia="Times New Roman" w:hAnsi="Times New Roman" w:cs="Times New Roman"/>
          <w:color w:val="000000" w:themeColor="text1"/>
          <w:kern w:val="0"/>
          <w:sz w:val="24"/>
          <w:szCs w:val="24"/>
          <w:lang w:val="en-US" w:eastAsia="id-ID" w:bidi="ar-SA"/>
          <w14:ligatures w14:val="none"/>
        </w:rPr>
        <w:t>dalam</w:t>
      </w:r>
      <w:proofErr w:type="spellEnd"/>
      <w:r w:rsidRPr="00756B5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756B59">
        <w:rPr>
          <w:rFonts w:ascii="Times New Roman" w:eastAsia="Times New Roman" w:hAnsi="Times New Roman" w:cs="Times New Roman"/>
          <w:color w:val="000000" w:themeColor="text1"/>
          <w:kern w:val="0"/>
          <w:sz w:val="24"/>
          <w:szCs w:val="24"/>
          <w:lang w:val="en-US" w:eastAsia="id-ID" w:bidi="ar-SA"/>
          <w14:ligatures w14:val="none"/>
        </w:rPr>
        <w:t>tanggung</w:t>
      </w:r>
      <w:proofErr w:type="spellEnd"/>
      <w:r w:rsidRPr="00756B5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756B59">
        <w:rPr>
          <w:rFonts w:ascii="Times New Roman" w:eastAsia="Times New Roman" w:hAnsi="Times New Roman" w:cs="Times New Roman"/>
          <w:color w:val="000000" w:themeColor="text1"/>
          <w:kern w:val="0"/>
          <w:sz w:val="24"/>
          <w:szCs w:val="24"/>
          <w:lang w:val="en-US" w:eastAsia="id-ID" w:bidi="ar-SA"/>
          <w14:ligatures w14:val="none"/>
        </w:rPr>
        <w:t>jawab</w:t>
      </w:r>
      <w:proofErr w:type="spellEnd"/>
      <w:r w:rsidRPr="00756B5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756B59">
        <w:rPr>
          <w:rFonts w:ascii="Times New Roman" w:eastAsia="Times New Roman" w:hAnsi="Times New Roman" w:cs="Times New Roman"/>
          <w:color w:val="000000" w:themeColor="text1"/>
          <w:kern w:val="0"/>
          <w:sz w:val="24"/>
          <w:szCs w:val="24"/>
          <w:lang w:val="en-US" w:eastAsia="id-ID" w:bidi="ar-SA"/>
          <w14:ligatures w14:val="none"/>
        </w:rPr>
        <w:t>sosial</w:t>
      </w:r>
      <w:proofErr w:type="spellEnd"/>
      <w:r>
        <w:rPr>
          <w:rFonts w:ascii="Times New Roman" w:eastAsia="Times New Roman" w:hAnsi="Times New Roman" w:cs="Times New Roman"/>
          <w:color w:val="000000" w:themeColor="text1"/>
          <w:kern w:val="0"/>
          <w:sz w:val="24"/>
          <w:szCs w:val="24"/>
          <w:lang w:val="en-US" w:eastAsia="id-ID" w:bidi="ar-SA"/>
          <w14:ligatures w14:val="none"/>
        </w:rPr>
        <w:t>.</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begin" w:fldLock="1"/>
      </w:r>
      <w:r w:rsidRPr="00C43062">
        <w:rPr>
          <w:rFonts w:ascii="Times New Roman" w:eastAsia="Times New Roman" w:hAnsi="Times New Roman" w:cs="Times New Roman"/>
          <w:color w:val="000000" w:themeColor="text1"/>
          <w:kern w:val="0"/>
          <w:sz w:val="24"/>
          <w:szCs w:val="24"/>
          <w:lang w:val="en-US" w:eastAsia="id-ID" w:bidi="ar-SA"/>
          <w14:ligatures w14:val="none"/>
        </w:rPr>
        <w:instrText>ADDIN CSL_CITATION {"citationItems":[{"id":"ITEM-1","itemData":{"DOI":"10.1108/MRR-02-2019-0054","ISBN":"0220190054","ISSN":"20408269","abstract":"Purpose: The purpose of this paper is to investigate the relationship between the ISO 26000 (global corporate social responsibility standard) adoption and financial performance. The current study aims to explore whether ISO 26000 social responsibility standard adoption has an impact on financial performance. Design/methodology/approach: The study is based on a sample consisting of French companies listed on the CAC-All-Tradable index for the period 2010-2017. This study is motivated by using panel data estimated feasible generalized least squares method. Findings: The results show that that good corporate governance can improve the financial performance. This positive impact is also noticed in the case of labor relations and conditions, environment and community involvement. However, it does not apply to human rights, fair operating practices and consumer issues, as there is no significant relationship between these dimensions and the financial performance. Practical implications: The findings may be of interest to the academic researchers, investors and regulators. For academic researchers, it is interested in discovering how the adoption of ISO 26000 can improve financial performance. For investors, the results show that it is appropriate for different countries to adopt the ISO 26000 guidelines and introduce societal practices in their activities. Originality/value: This paper extends the existing literature by examining the effect of the ISO 26000 standard for financial performance in the French context. The study of corporate social responsibility through its seven societal dimensions has enabled us to understand the guidelines relating to the ISO 26000 standard.","author":[{"dropping-particle":"","family":"Chakroun","given":"Salma","non-dropping-particle":"","parse-names":false,"suffix":""},{"dropping-particle":"","family":"Salhi","given":"Bassem","non-dropping-particle":"","parse-names":false,"suffix":""},{"dropping-particle":"","family":"Amar","given":"Anis","non-dropping-particle":"Ben","parse-names":false,"suffix":""},{"dropping-particle":"","family":"Jarboui","given":"Anis","non-dropping-particle":"","parse-names":false,"suffix":""}],"container-title":"Management Research Review","id":"ITEM-1","issue":"5","issued":{"date-parts":[["2020"]]},"page":"545-571","title":"The impact of ISO 26000 social responsibility standard adoption on firm financial performance: Evidence from France","type":"article-journal","volume":"43"},"uris":["http://www.mendeley.com/documents/?uuid=441a6a07-dbc4-4cf7-9e83-73584a79cc5c"]}],"mendeley":{"formattedCitation":"(Chakroun et al., 2020)","plainTextFormattedCitation":"(Chakroun et al., 2020)","previouslyFormattedCitation":"(Chakroun et al., 2020)"},"properties":{"noteIndex":0},"schema":"https://github.com/citation-style-language/schema/raw/master/csl-citation.json"}</w:instrTex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separate"/>
      </w:r>
      <w:r w:rsidRPr="00C43062">
        <w:rPr>
          <w:rFonts w:ascii="Times New Roman" w:eastAsia="Times New Roman" w:hAnsi="Times New Roman" w:cs="Times New Roman"/>
          <w:noProof/>
          <w:color w:val="000000" w:themeColor="text1"/>
          <w:kern w:val="0"/>
          <w:sz w:val="24"/>
          <w:szCs w:val="24"/>
          <w:lang w:val="en-US" w:eastAsia="id-ID" w:bidi="ar-SA"/>
          <w14:ligatures w14:val="none"/>
        </w:rPr>
        <w:t>(Chakroun et al., 2020)</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end"/>
      </w:r>
    </w:p>
    <w:p w14:paraId="4FCA6F66" w14:textId="77777777" w:rsidR="00FC33A3" w:rsidRPr="001F4431" w:rsidRDefault="00FC33A3" w:rsidP="00FC33A3">
      <w:pPr>
        <w:spacing w:line="480" w:lineRule="auto"/>
        <w:ind w:left="450" w:firstLine="720"/>
        <w:jc w:val="both"/>
        <w:rPr>
          <w:rFonts w:ascii="Times New Roman" w:eastAsia="Times New Roman" w:hAnsi="Times New Roman" w:cs="Times New Roman"/>
          <w:color w:val="000000" w:themeColor="text1"/>
          <w:kern w:val="0"/>
          <w:sz w:val="24"/>
          <w:szCs w:val="24"/>
          <w:lang w:val="en-US" w:eastAsia="id-ID" w:bidi="ar-SA"/>
          <w14:ligatures w14:val="none"/>
        </w:rPr>
      </w:pP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Penelitian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akan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kinerja</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lingkungan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Pr>
          <w:rFonts w:ascii="Times New Roman" w:eastAsia="Times New Roman" w:hAnsi="Times New Roman" w:cs="Times New Roman"/>
          <w:color w:val="000000" w:themeColor="text1"/>
          <w:kern w:val="0"/>
          <w:sz w:val="24"/>
          <w:szCs w:val="24"/>
          <w:lang w:val="en-US" w:eastAsia="id-ID" w:bidi="ar-SA"/>
          <w14:ligatures w14:val="none"/>
        </w:rPr>
        <w:t>penerapan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pedoman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ISO 26000</w:t>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terhadap</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kinerja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keuangan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di</w:t>
      </w:r>
      <w:r>
        <w:rPr>
          <w:rFonts w:ascii="Times New Roman" w:eastAsia="Times New Roman" w:hAnsi="Times New Roman" w:cs="Times New Roman"/>
          <w:color w:val="000000" w:themeColor="text1"/>
          <w:kern w:val="0"/>
          <w:sz w:val="24"/>
          <w:szCs w:val="24"/>
          <w:lang w:val="en-US" w:eastAsia="id-ID" w:bidi="ar-SA"/>
          <w14:ligatures w14:val="none"/>
        </w:rPr>
        <w:t xml:space="preserve"> I</w:t>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ndonesia </w:t>
      </w:r>
      <w:proofErr w:type="spellStart"/>
      <w:r>
        <w:rPr>
          <w:rFonts w:ascii="Times New Roman" w:eastAsia="Times New Roman" w:hAnsi="Times New Roman" w:cs="Times New Roman"/>
          <w:color w:val="000000" w:themeColor="text1"/>
          <w:kern w:val="0"/>
          <w:sz w:val="24"/>
          <w:szCs w:val="24"/>
          <w:lang w:val="en-US" w:eastAsia="id-ID" w:bidi="ar-SA"/>
          <w14:ligatures w14:val="none"/>
        </w:rPr>
        <w:t>sudah</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pernah</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dilakukan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namun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belum</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memberikan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hasil</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yang </w:t>
      </w:r>
      <w:proofErr w:type="spellStart"/>
      <w:r>
        <w:rPr>
          <w:rFonts w:ascii="Times New Roman" w:eastAsia="Times New Roman" w:hAnsi="Times New Roman" w:cs="Times New Roman"/>
          <w:color w:val="000000" w:themeColor="text1"/>
          <w:kern w:val="0"/>
          <w:sz w:val="24"/>
          <w:szCs w:val="24"/>
          <w:lang w:val="en-US" w:eastAsia="id-ID" w:bidi="ar-SA"/>
          <w14:ligatures w14:val="none"/>
        </w:rPr>
        <w:t>digeneralisasi</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EB3C02">
        <w:rPr>
          <w:rStyle w:val="sw"/>
          <w:rFonts w:ascii="Times New Roman" w:hAnsi="Times New Roman" w:cs="Times New Roman"/>
          <w:color w:val="000000" w:themeColor="text1"/>
          <w:sz w:val="24"/>
          <w:szCs w:val="24"/>
          <w:shd w:val="clear" w:color="auto" w:fill="FFFFFF"/>
          <w:lang w:val="en-US"/>
        </w:rPr>
        <w:t xml:space="preserve">Hal </w:t>
      </w:r>
      <w:proofErr w:type="spellStart"/>
      <w:r w:rsidRPr="00EB3C02">
        <w:rPr>
          <w:rStyle w:val="sw"/>
          <w:rFonts w:ascii="Times New Roman" w:hAnsi="Times New Roman" w:cs="Times New Roman"/>
          <w:color w:val="000000" w:themeColor="text1"/>
          <w:sz w:val="24"/>
          <w:szCs w:val="24"/>
          <w:shd w:val="clear" w:color="auto" w:fill="FFFFFF"/>
          <w:lang w:val="en-US"/>
        </w:rPr>
        <w:t>ini</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sesuai</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dengan</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penelitian</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r w:rsidRPr="00EB3C02">
        <w:rPr>
          <w:rStyle w:val="sw"/>
          <w:rFonts w:ascii="Times New Roman" w:hAnsi="Times New Roman" w:cs="Times New Roman"/>
          <w:color w:val="000000" w:themeColor="text1"/>
          <w:sz w:val="24"/>
          <w:szCs w:val="24"/>
          <w:shd w:val="clear" w:color="auto" w:fill="FFFFFF"/>
          <w:lang w:val="en-US"/>
        </w:rPr>
        <w:fldChar w:fldCharType="begin" w:fldLock="1"/>
      </w:r>
      <w:r>
        <w:rPr>
          <w:rStyle w:val="sw"/>
          <w:rFonts w:ascii="Times New Roman" w:hAnsi="Times New Roman" w:cs="Times New Roman"/>
          <w:color w:val="000000" w:themeColor="text1"/>
          <w:sz w:val="24"/>
          <w:szCs w:val="24"/>
          <w:shd w:val="clear" w:color="auto" w:fill="FFFFFF"/>
          <w:lang w:val="en-US"/>
        </w:rPr>
        <w:instrText>ADDIN CSL_CITATION {"citationItems":[{"id":"ITEM-1","itemData":{"DOI":"10.30871/jaemb.v7i2.1439","ISSN":"2337-7887","abstract":"Penelitian ini bertujuan untuk mengetahui pengaruh environmental performance, environmental disclosure dan ISO 14001 terhadap financial performance dengan firm size sebagai variabel kontrol. Penelitian ini menggunakan sampel sebanyak 26 perusahaan dari sektor pertambangan dan sektor manufaktur yang terdaftar pada Indeks Saham Syariah Indonesia (ISSI) selama tahun 2013-2017. Environmental performance pada penelitian ini diukur menggunakan PROPER dari Kementerian Lingkungan Hidup dan Kehutanan. Environmental Disclosure diukur menggunakan Indonesian Environmental Report (IER) indeks dari penelitian Suhardjanto, Tower, dan Brown (2008). ISO 14001 diukur menggunakan variabel dummy dan financial performance diukur menggunakan Return on Assets (ROA).Teknik pengambilan sampel dengan purposive sampling. Jenis data yang digunakan merupakan data sekunder. Metode analisis yang digunakan adalah analisis regresi data panel menggunakan Eviews 10. Hasil penelitian ini menunjukkan bahwa secara parsial environmental performance, environmental disclosure dan ISO 14001 berpengaruh terhadap financial performance, sedangkan ISO 14001 tidak berpengaruh terhadap financial performance.","author":[{"dropping-particle":"","family":"Aulia","given":"Rizky","non-dropping-particle":"","parse-names":false,"suffix":""},{"dropping-particle":"","family":"Hadinata","given":"Sofyan","non-dropping-particle":"","parse-names":false,"suffix":""}],"container-title":"JURNAL AKUNTANSI, EKONOMI dan MANAJEMEN BISNIS","id":"ITEM-1","issue":"2","issued":{"date-parts":[["2019"]]},"page":"136-147","title":"Pengaruh Environmental Performance, Environmental Disclosure, Dan Iso 14001 Terhadap Financial Performance","type":"article-journal","volume":"7"},"uris":["http://www.mendeley.com/documents/?uuid=3026a521-56c9-41be-90f6-9fabd06404f1"]}],"mendeley":{"formattedCitation":"(Aulia &amp; Hadinata, 2019)","plainTextFormattedCitation":"(Aulia &amp; Hadinata, 2019)","previouslyFormattedCitation":"(Aulia &amp; Hadinata, 2019)"},"properties":{"noteIndex":0},"schema":"https://github.com/citation-style-language/schema/raw/master/csl-citation.json"}</w:instrText>
      </w:r>
      <w:r w:rsidRPr="00EB3C02">
        <w:rPr>
          <w:rStyle w:val="sw"/>
          <w:rFonts w:ascii="Times New Roman" w:hAnsi="Times New Roman" w:cs="Times New Roman"/>
          <w:color w:val="000000" w:themeColor="text1"/>
          <w:sz w:val="24"/>
          <w:szCs w:val="24"/>
          <w:shd w:val="clear" w:color="auto" w:fill="FFFFFF"/>
          <w:lang w:val="en-US"/>
        </w:rPr>
        <w:fldChar w:fldCharType="separate"/>
      </w:r>
      <w:r w:rsidRPr="003C4887">
        <w:rPr>
          <w:rStyle w:val="sw"/>
          <w:rFonts w:ascii="Times New Roman" w:hAnsi="Times New Roman" w:cs="Times New Roman"/>
          <w:noProof/>
          <w:color w:val="000000" w:themeColor="text1"/>
          <w:sz w:val="24"/>
          <w:szCs w:val="24"/>
          <w:shd w:val="clear" w:color="auto" w:fill="FFFFFF"/>
          <w:lang w:val="en-US"/>
        </w:rPr>
        <w:t>(Aulia &amp; Hadinata, 2019)</w:t>
      </w:r>
      <w:r w:rsidRPr="00EB3C02">
        <w:rPr>
          <w:rStyle w:val="sw"/>
          <w:rFonts w:ascii="Times New Roman" w:hAnsi="Times New Roman" w:cs="Times New Roman"/>
          <w:color w:val="000000" w:themeColor="text1"/>
          <w:sz w:val="24"/>
          <w:szCs w:val="24"/>
          <w:shd w:val="clear" w:color="auto" w:fill="FFFFFF"/>
          <w:lang w:val="en-US"/>
        </w:rPr>
        <w:fldChar w:fldCharType="end"/>
      </w:r>
      <w:r w:rsidRPr="00EB3C02">
        <w:rPr>
          <w:rStyle w:val="sw"/>
          <w:rFonts w:ascii="Times New Roman" w:hAnsi="Times New Roman" w:cs="Times New Roman"/>
          <w:color w:val="000000" w:themeColor="text1"/>
          <w:sz w:val="24"/>
          <w:szCs w:val="24"/>
          <w:shd w:val="clear" w:color="auto" w:fill="FFFFFF"/>
          <w:lang w:val="en-US"/>
        </w:rPr>
        <w:t xml:space="preserve"> yang </w:t>
      </w:r>
      <w:proofErr w:type="spellStart"/>
      <w:r w:rsidRPr="00EB3C02">
        <w:rPr>
          <w:rStyle w:val="sw"/>
          <w:rFonts w:ascii="Times New Roman" w:hAnsi="Times New Roman" w:cs="Times New Roman"/>
          <w:color w:val="000000" w:themeColor="text1"/>
          <w:sz w:val="24"/>
          <w:szCs w:val="24"/>
          <w:shd w:val="clear" w:color="auto" w:fill="FFFFFF"/>
          <w:lang w:val="en-US"/>
        </w:rPr>
        <w:t>menyatakan</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bahwa</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r w:rsidRPr="00EB3C02">
        <w:rPr>
          <w:rStyle w:val="sw"/>
          <w:rFonts w:ascii="Times New Roman" w:hAnsi="Times New Roman" w:cs="Times New Roman"/>
          <w:i/>
          <w:iCs/>
          <w:color w:val="000000" w:themeColor="text1"/>
          <w:sz w:val="24"/>
          <w:szCs w:val="24"/>
          <w:shd w:val="clear" w:color="auto" w:fill="FFFFFF"/>
          <w:lang w:val="en-US"/>
        </w:rPr>
        <w:t>environmental performance</w:t>
      </w:r>
      <w:r w:rsidRPr="00EB3C02">
        <w:rPr>
          <w:rStyle w:val="sw"/>
          <w:rFonts w:ascii="Times New Roman" w:hAnsi="Times New Roman" w:cs="Times New Roman"/>
          <w:color w:val="000000" w:themeColor="text1"/>
          <w:sz w:val="24"/>
          <w:szCs w:val="24"/>
          <w:shd w:val="clear" w:color="auto" w:fill="FFFFFF"/>
          <w:lang w:val="en-US"/>
        </w:rPr>
        <w:t xml:space="preserve"> (PROPER) </w:t>
      </w:r>
      <w:proofErr w:type="spellStart"/>
      <w:r w:rsidRPr="00EB3C02">
        <w:rPr>
          <w:rStyle w:val="sw"/>
          <w:rFonts w:ascii="Times New Roman" w:hAnsi="Times New Roman" w:cs="Times New Roman"/>
          <w:color w:val="000000" w:themeColor="text1"/>
          <w:sz w:val="24"/>
          <w:szCs w:val="24"/>
          <w:shd w:val="clear" w:color="auto" w:fill="FFFFFF"/>
          <w:lang w:val="en-US"/>
        </w:rPr>
        <w:t>mempunyai</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hubungan</w:t>
      </w:r>
      <w:proofErr w:type="spellEnd"/>
      <w:r w:rsidRPr="00EB3C02">
        <w:rPr>
          <w:rStyle w:val="sw"/>
          <w:rFonts w:ascii="Times New Roman" w:hAnsi="Times New Roman" w:cs="Times New Roman"/>
          <w:color w:val="000000" w:themeColor="text1"/>
          <w:sz w:val="24"/>
          <w:szCs w:val="24"/>
          <w:shd w:val="clear" w:color="auto" w:fill="FFFFFF"/>
          <w:lang w:val="en-US"/>
        </w:rPr>
        <w:t xml:space="preserve"> yang </w:t>
      </w:r>
      <w:proofErr w:type="spellStart"/>
      <w:r w:rsidRPr="00EB3C02">
        <w:rPr>
          <w:rStyle w:val="sw"/>
          <w:rFonts w:ascii="Times New Roman" w:hAnsi="Times New Roman" w:cs="Times New Roman"/>
          <w:color w:val="000000" w:themeColor="text1"/>
          <w:sz w:val="24"/>
          <w:szCs w:val="24"/>
          <w:shd w:val="clear" w:color="auto" w:fill="FFFFFF"/>
          <w:lang w:val="en-US"/>
        </w:rPr>
        <w:t>positif</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dengan</w:t>
      </w:r>
      <w:proofErr w:type="spellEnd"/>
      <w:r w:rsidRPr="00EB3C02">
        <w:rPr>
          <w:rStyle w:val="sw"/>
          <w:rFonts w:ascii="Times New Roman" w:hAnsi="Times New Roman" w:cs="Times New Roman"/>
          <w:color w:val="000000" w:themeColor="text1"/>
          <w:sz w:val="24"/>
          <w:szCs w:val="24"/>
          <w:shd w:val="clear" w:color="auto" w:fill="FFFFFF"/>
          <w:lang w:val="en-US"/>
        </w:rPr>
        <w:t xml:space="preserve"> ROA. </w:t>
      </w:r>
      <w:proofErr w:type="spellStart"/>
      <w:r w:rsidRPr="00EB3C02">
        <w:rPr>
          <w:rStyle w:val="sw"/>
          <w:rFonts w:ascii="Times New Roman" w:hAnsi="Times New Roman" w:cs="Times New Roman"/>
          <w:color w:val="000000" w:themeColor="text1"/>
          <w:sz w:val="24"/>
          <w:szCs w:val="24"/>
          <w:shd w:val="clear" w:color="auto" w:fill="FFFFFF"/>
          <w:lang w:val="en-US"/>
        </w:rPr>
        <w:t>Penelitian</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tersebut</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menemukan</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hasil</w:t>
      </w:r>
      <w:proofErr w:type="spellEnd"/>
      <w:r w:rsidRPr="00EB3C02">
        <w:rPr>
          <w:rStyle w:val="sw"/>
          <w:rFonts w:ascii="Times New Roman" w:hAnsi="Times New Roman" w:cs="Times New Roman"/>
          <w:color w:val="000000" w:themeColor="text1"/>
          <w:sz w:val="24"/>
          <w:szCs w:val="24"/>
          <w:shd w:val="clear" w:color="auto" w:fill="FFFFFF"/>
          <w:lang w:val="en-US"/>
        </w:rPr>
        <w:t xml:space="preserve"> yang </w:t>
      </w:r>
      <w:proofErr w:type="spellStart"/>
      <w:r w:rsidRPr="00EB3C02">
        <w:rPr>
          <w:rStyle w:val="sw"/>
          <w:rFonts w:ascii="Times New Roman" w:hAnsi="Times New Roman" w:cs="Times New Roman"/>
          <w:color w:val="000000" w:themeColor="text1"/>
          <w:sz w:val="24"/>
          <w:szCs w:val="24"/>
          <w:shd w:val="clear" w:color="auto" w:fill="FFFFFF"/>
          <w:lang w:val="en-US"/>
        </w:rPr>
        <w:t>konsisten</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r w:rsidRPr="00EB3C02">
        <w:rPr>
          <w:rStyle w:val="sw"/>
          <w:rFonts w:ascii="Times New Roman" w:hAnsi="Times New Roman" w:cs="Times New Roman"/>
          <w:color w:val="000000" w:themeColor="text1"/>
          <w:sz w:val="24"/>
          <w:szCs w:val="24"/>
          <w:shd w:val="clear" w:color="auto" w:fill="FFFFFF"/>
          <w:lang w:val="en-US"/>
        </w:rPr>
        <w:fldChar w:fldCharType="begin" w:fldLock="1"/>
      </w:r>
      <w:r>
        <w:rPr>
          <w:rStyle w:val="sw"/>
          <w:rFonts w:ascii="Times New Roman" w:hAnsi="Times New Roman" w:cs="Times New Roman"/>
          <w:color w:val="000000" w:themeColor="text1"/>
          <w:sz w:val="24"/>
          <w:szCs w:val="24"/>
          <w:shd w:val="clear" w:color="auto" w:fill="FFFFFF"/>
          <w:lang w:val="en-US"/>
        </w:rPr>
        <w:instrText>ADDIN CSL_CITATION {"citationItems":[{"id":"ITEM-1","itemData":{"DOI":"10.31334/neraca.v1i2.857","abstract":"This study aims to determine the effect of Environmental Performance, Environmental Costs and ISO 14001 on Financial Performance. The independent variable in this study was Environmental Performance measured by using PROPER, Environmental Costs measured by environmental costs incurred by companies, ISO 14001 measured by a dummy with a weight of 1 for companies that have ISO 14001 certification and 0 for and vice versa. The population in this study are all non-financial companies listed on the Indonesia Stock Exchange (IDX) with an observation period of 3 years, 2016- 2018, using a sampling method that is purposive sampling and the total sample obtained is 23 sample companies per year, 2 outlier samples , so that the total sample obtained in this study was 67 samples. The results of this study indicate that environmental performance has a significant positive effect on financial performance, environmental costs have a significant negative effect on financial performance, and ISO 14001 doesn't effect on financial performance.","author":[{"dropping-particle":"","family":"Ermaya","given":"Husnah Nur Laela","non-dropping-particle":"","parse-names":false,"suffix":""},{"dropping-particle":"","family":"Mashuri","given":"Ayunita Ajengtiyas Saputri","non-dropping-particle":"","parse-names":false,"suffix":""}],"container-title":"Neraca : Jurnal Akuntansi Terapan","id":"ITEM-1","issue":"2","issued":{"date-parts":[["2020"]]},"page":"74-83","title":"The Influence of Environmental Performance, Environmental Cost and ISO 14001 on Financial Performance in Non-Financial Companies Listed on the Indonesia Stock Exchange","type":"article-journal","volume":"1"},"uris":["http://www.mendeley.com/documents/?uuid=87e39c8c-c3af-47de-a0c6-62b60c56788b"]}],"mendeley":{"formattedCitation":"(Ermaya &amp; Mashuri, 2020)","manualFormatting":"Ermaya &amp; Mashuri, (2020)","plainTextFormattedCitation":"(Ermaya &amp; Mashuri, 2020)","previouslyFormattedCitation":"(Ermaya &amp; Mashuri, 2020)"},"properties":{"noteIndex":0},"schema":"https://github.com/citation-style-language/schema/raw/master/csl-citation.json"}</w:instrText>
      </w:r>
      <w:r w:rsidRPr="00EB3C02">
        <w:rPr>
          <w:rStyle w:val="sw"/>
          <w:rFonts w:ascii="Times New Roman" w:hAnsi="Times New Roman" w:cs="Times New Roman"/>
          <w:color w:val="000000" w:themeColor="text1"/>
          <w:sz w:val="24"/>
          <w:szCs w:val="24"/>
          <w:shd w:val="clear" w:color="auto" w:fill="FFFFFF"/>
          <w:lang w:val="en-US"/>
        </w:rPr>
        <w:fldChar w:fldCharType="separate"/>
      </w:r>
      <w:r w:rsidRPr="003C4887">
        <w:rPr>
          <w:rStyle w:val="sw"/>
          <w:rFonts w:ascii="Times New Roman" w:hAnsi="Times New Roman" w:cs="Times New Roman"/>
          <w:noProof/>
          <w:color w:val="000000" w:themeColor="text1"/>
          <w:sz w:val="24"/>
          <w:szCs w:val="24"/>
          <w:shd w:val="clear" w:color="auto" w:fill="FFFFFF"/>
          <w:lang w:val="en-US"/>
        </w:rPr>
        <w:t xml:space="preserve">Ermaya &amp; Mashuri, </w:t>
      </w:r>
      <w:r>
        <w:rPr>
          <w:rStyle w:val="sw"/>
          <w:rFonts w:ascii="Times New Roman" w:hAnsi="Times New Roman" w:cs="Times New Roman"/>
          <w:noProof/>
          <w:color w:val="000000" w:themeColor="text1"/>
          <w:sz w:val="24"/>
          <w:szCs w:val="24"/>
          <w:shd w:val="clear" w:color="auto" w:fill="FFFFFF"/>
          <w:lang w:val="en-US"/>
        </w:rPr>
        <w:t>(</w:t>
      </w:r>
      <w:r w:rsidRPr="003C4887">
        <w:rPr>
          <w:rStyle w:val="sw"/>
          <w:rFonts w:ascii="Times New Roman" w:hAnsi="Times New Roman" w:cs="Times New Roman"/>
          <w:noProof/>
          <w:color w:val="000000" w:themeColor="text1"/>
          <w:sz w:val="24"/>
          <w:szCs w:val="24"/>
          <w:shd w:val="clear" w:color="auto" w:fill="FFFFFF"/>
          <w:lang w:val="en-US"/>
        </w:rPr>
        <w:t>2020)</w:t>
      </w:r>
      <w:r w:rsidRPr="00EB3C02">
        <w:rPr>
          <w:rStyle w:val="sw"/>
          <w:rFonts w:ascii="Times New Roman" w:hAnsi="Times New Roman" w:cs="Times New Roman"/>
          <w:color w:val="000000" w:themeColor="text1"/>
          <w:sz w:val="24"/>
          <w:szCs w:val="24"/>
          <w:shd w:val="clear" w:color="auto" w:fill="FFFFFF"/>
          <w:lang w:val="en-US"/>
        </w:rPr>
        <w:fldChar w:fldCharType="end"/>
      </w:r>
      <w:r w:rsidRPr="00EB3C02">
        <w:rPr>
          <w:rStyle w:val="sw"/>
          <w:rFonts w:ascii="Times New Roman" w:hAnsi="Times New Roman" w:cs="Times New Roman"/>
          <w:color w:val="000000" w:themeColor="text1"/>
          <w:sz w:val="24"/>
          <w:szCs w:val="24"/>
          <w:shd w:val="clear" w:color="auto" w:fill="FFFFFF"/>
          <w:lang w:val="en-US"/>
        </w:rPr>
        <w:t xml:space="preserve"> </w:t>
      </w:r>
      <w:r w:rsidRPr="00EB3C02">
        <w:rPr>
          <w:rStyle w:val="sw"/>
          <w:rFonts w:ascii="Times New Roman" w:hAnsi="Times New Roman" w:cs="Times New Roman"/>
          <w:color w:val="000000" w:themeColor="text1"/>
          <w:sz w:val="24"/>
          <w:szCs w:val="24"/>
          <w:shd w:val="clear" w:color="auto" w:fill="FFFFFF"/>
          <w:lang w:val="en-US"/>
        </w:rPr>
        <w:fldChar w:fldCharType="begin" w:fldLock="1"/>
      </w:r>
      <w:r>
        <w:rPr>
          <w:rStyle w:val="sw"/>
          <w:rFonts w:ascii="Times New Roman" w:hAnsi="Times New Roman" w:cs="Times New Roman"/>
          <w:color w:val="000000" w:themeColor="text1"/>
          <w:sz w:val="24"/>
          <w:szCs w:val="24"/>
          <w:shd w:val="clear" w:color="auto" w:fill="FFFFFF"/>
          <w:lang w:val="en-US"/>
        </w:rPr>
        <w:instrText>ADDIN CSL_CITATION {"citationItems":[{"id":"ITEM-1","itemData":{"DOI":"10.18502/kss.v3i10.3439","abstract":".","author":[{"dropping-particle":"","family":"Soewarno","given":"N","non-dropping-particle":"","parse-names":false,"suffix":""},{"dropping-particle":"","family":"Tjahjadi","given":"B","non-dropping-particle":"","parse-names":false,"suffix":""},{"dropping-particle":"","family":"Hanifah Firdausi","given":"R","non-dropping-particle":"","parse-names":false,"suffix":""}],"container-title":"KnE Social Sciences","id":"ITEM-1","issue":"10","issued":{"date-parts":[["2018"]]},"page":"957-971","title":"The Impacts of Carbon Emission Disclosure, Environmental Performance, and Social Performance on Financial Performance (Empirical Studies in Proper Participating Companies Listed in Indonesia Stocks Exchange, Year 2013–2016)","type":"article-journal","volume":"3"},"uris":["http://www.mendeley.com/documents/?uuid=df25b31a-63d4-4316-81e9-5371e4b59de8"]}],"mendeley":{"formattedCitation":"(Soewarno et al., 2018)","manualFormatting":"Soewarno et al., (2018)","plainTextFormattedCitation":"(Soewarno et al., 2018)","previouslyFormattedCitation":"(Soewarno et al., 2018)"},"properties":{"noteIndex":0},"schema":"https://github.com/citation-style-language/schema/raw/master/csl-citation.json"}</w:instrText>
      </w:r>
      <w:r w:rsidRPr="00EB3C02">
        <w:rPr>
          <w:rStyle w:val="sw"/>
          <w:rFonts w:ascii="Times New Roman" w:hAnsi="Times New Roman" w:cs="Times New Roman"/>
          <w:color w:val="000000" w:themeColor="text1"/>
          <w:sz w:val="24"/>
          <w:szCs w:val="24"/>
          <w:shd w:val="clear" w:color="auto" w:fill="FFFFFF"/>
          <w:lang w:val="en-US"/>
        </w:rPr>
        <w:fldChar w:fldCharType="separate"/>
      </w:r>
      <w:r w:rsidRPr="003C4887">
        <w:rPr>
          <w:rStyle w:val="sw"/>
          <w:rFonts w:ascii="Times New Roman" w:hAnsi="Times New Roman" w:cs="Times New Roman"/>
          <w:noProof/>
          <w:color w:val="000000" w:themeColor="text1"/>
          <w:sz w:val="24"/>
          <w:szCs w:val="24"/>
          <w:shd w:val="clear" w:color="auto" w:fill="FFFFFF"/>
          <w:lang w:val="en-US"/>
        </w:rPr>
        <w:t xml:space="preserve">Soewarno et al., </w:t>
      </w:r>
      <w:r>
        <w:rPr>
          <w:rStyle w:val="sw"/>
          <w:rFonts w:ascii="Times New Roman" w:hAnsi="Times New Roman" w:cs="Times New Roman"/>
          <w:noProof/>
          <w:color w:val="000000" w:themeColor="text1"/>
          <w:sz w:val="24"/>
          <w:szCs w:val="24"/>
          <w:shd w:val="clear" w:color="auto" w:fill="FFFFFF"/>
          <w:lang w:val="en-US"/>
        </w:rPr>
        <w:t>(</w:t>
      </w:r>
      <w:r w:rsidRPr="003C4887">
        <w:rPr>
          <w:rStyle w:val="sw"/>
          <w:rFonts w:ascii="Times New Roman" w:hAnsi="Times New Roman" w:cs="Times New Roman"/>
          <w:noProof/>
          <w:color w:val="000000" w:themeColor="text1"/>
          <w:sz w:val="24"/>
          <w:szCs w:val="24"/>
          <w:shd w:val="clear" w:color="auto" w:fill="FFFFFF"/>
          <w:lang w:val="en-US"/>
        </w:rPr>
        <w:t>2018)</w:t>
      </w:r>
      <w:r w:rsidRPr="00EB3C02">
        <w:rPr>
          <w:rStyle w:val="sw"/>
          <w:rFonts w:ascii="Times New Roman" w:hAnsi="Times New Roman" w:cs="Times New Roman"/>
          <w:color w:val="000000" w:themeColor="text1"/>
          <w:sz w:val="24"/>
          <w:szCs w:val="24"/>
          <w:shd w:val="clear" w:color="auto" w:fill="FFFFFF"/>
          <w:lang w:val="en-US"/>
        </w:rPr>
        <w:fldChar w:fldCharType="end"/>
      </w:r>
      <w:r w:rsidRPr="00EB3C02">
        <w:rPr>
          <w:rStyle w:val="sw"/>
          <w:rFonts w:ascii="Times New Roman" w:hAnsi="Times New Roman" w:cs="Times New Roman"/>
          <w:color w:val="000000" w:themeColor="text1"/>
          <w:sz w:val="24"/>
          <w:szCs w:val="24"/>
          <w:shd w:val="clear" w:color="auto" w:fill="FFFFFF"/>
          <w:lang w:val="en-US"/>
        </w:rPr>
        <w:t xml:space="preserve"> yang </w:t>
      </w:r>
      <w:proofErr w:type="spellStart"/>
      <w:r w:rsidRPr="00EB3C02">
        <w:rPr>
          <w:rStyle w:val="sw"/>
          <w:rFonts w:ascii="Times New Roman" w:hAnsi="Times New Roman" w:cs="Times New Roman"/>
          <w:color w:val="000000" w:themeColor="text1"/>
          <w:sz w:val="24"/>
          <w:szCs w:val="24"/>
          <w:shd w:val="clear" w:color="auto" w:fill="FFFFFF"/>
          <w:lang w:val="en-US"/>
        </w:rPr>
        <w:t>menyimpulkan</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bahwa</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r w:rsidRPr="00EB3C02">
        <w:rPr>
          <w:rStyle w:val="sw"/>
          <w:rFonts w:ascii="Times New Roman" w:hAnsi="Times New Roman" w:cs="Times New Roman"/>
          <w:i/>
          <w:iCs/>
          <w:color w:val="000000" w:themeColor="text1"/>
          <w:sz w:val="24"/>
          <w:szCs w:val="24"/>
          <w:shd w:val="clear" w:color="auto" w:fill="FFFFFF"/>
          <w:lang w:val="en-US"/>
        </w:rPr>
        <w:t>environmental performance</w:t>
      </w:r>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mempunyai</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dampak</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positif</w:t>
      </w:r>
      <w:proofErr w:type="spellEnd"/>
      <w:r w:rsidRPr="00EB3C02">
        <w:rPr>
          <w:rStyle w:val="sw"/>
          <w:rFonts w:ascii="Times New Roman" w:hAnsi="Times New Roman" w:cs="Times New Roman"/>
          <w:color w:val="000000" w:themeColor="text1"/>
          <w:sz w:val="24"/>
          <w:szCs w:val="24"/>
          <w:shd w:val="clear" w:color="auto" w:fill="FFFFFF"/>
          <w:lang w:val="en-US"/>
        </w:rPr>
        <w:t xml:space="preserve"> yang </w:t>
      </w:r>
      <w:proofErr w:type="spellStart"/>
      <w:r w:rsidRPr="00EB3C02">
        <w:rPr>
          <w:rStyle w:val="sw"/>
          <w:rFonts w:ascii="Times New Roman" w:hAnsi="Times New Roman" w:cs="Times New Roman"/>
          <w:color w:val="000000" w:themeColor="text1"/>
          <w:sz w:val="24"/>
          <w:szCs w:val="24"/>
          <w:shd w:val="clear" w:color="auto" w:fill="FFFFFF"/>
          <w:lang w:val="en-US"/>
        </w:rPr>
        <w:t>signifikan</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terhadap</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r w:rsidRPr="00EB3C02">
        <w:rPr>
          <w:rStyle w:val="sw"/>
          <w:rFonts w:ascii="Times New Roman" w:hAnsi="Times New Roman" w:cs="Times New Roman"/>
          <w:i/>
          <w:iCs/>
          <w:color w:val="000000" w:themeColor="text1"/>
          <w:sz w:val="24"/>
          <w:szCs w:val="24"/>
          <w:shd w:val="clear" w:color="auto" w:fill="FFFFFF"/>
          <w:lang w:val="en-US"/>
        </w:rPr>
        <w:t>financial performance.</w:t>
      </w:r>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Namun</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penelitian</w:t>
      </w:r>
      <w:proofErr w:type="spellEnd"/>
      <w:r w:rsidRPr="00EB3C02">
        <w:rPr>
          <w:rStyle w:val="sw"/>
          <w:rFonts w:ascii="Times New Roman" w:hAnsi="Times New Roman" w:cs="Times New Roman"/>
          <w:color w:val="000000" w:themeColor="text1"/>
          <w:sz w:val="24"/>
          <w:szCs w:val="24"/>
          <w:shd w:val="clear" w:color="auto" w:fill="FFFFFF"/>
          <w:lang w:val="en-US"/>
        </w:rPr>
        <w:t xml:space="preserve"> yang </w:t>
      </w:r>
      <w:proofErr w:type="spellStart"/>
      <w:r w:rsidRPr="00EB3C02">
        <w:rPr>
          <w:rStyle w:val="sw"/>
          <w:rFonts w:ascii="Times New Roman" w:hAnsi="Times New Roman" w:cs="Times New Roman"/>
          <w:color w:val="000000" w:themeColor="text1"/>
          <w:sz w:val="24"/>
          <w:szCs w:val="24"/>
          <w:shd w:val="clear" w:color="auto" w:fill="FFFFFF"/>
          <w:lang w:val="en-US"/>
        </w:rPr>
        <w:t>dilakukan</w:t>
      </w:r>
      <w:proofErr w:type="spellEnd"/>
      <w:r w:rsidRPr="00EB3C02">
        <w:rPr>
          <w:rStyle w:val="sw"/>
          <w:rFonts w:ascii="Times New Roman" w:hAnsi="Times New Roman" w:cs="Times New Roman"/>
          <w:color w:val="000000" w:themeColor="text1"/>
          <w:sz w:val="24"/>
          <w:szCs w:val="24"/>
          <w:shd w:val="clear" w:color="auto" w:fill="FFFFFF"/>
          <w:lang w:val="en-US"/>
        </w:rPr>
        <w:t xml:space="preserve"> oleh </w:t>
      </w:r>
      <w:r w:rsidRPr="00EB3C02">
        <w:rPr>
          <w:rStyle w:val="sw"/>
          <w:rFonts w:ascii="Times New Roman" w:hAnsi="Times New Roman" w:cs="Times New Roman"/>
          <w:color w:val="000000" w:themeColor="text1"/>
          <w:sz w:val="24"/>
          <w:szCs w:val="24"/>
          <w:shd w:val="clear" w:color="auto" w:fill="FFFFFF"/>
          <w:lang w:val="en-US"/>
        </w:rPr>
        <w:fldChar w:fldCharType="begin" w:fldLock="1"/>
      </w:r>
      <w:r>
        <w:rPr>
          <w:rStyle w:val="sw"/>
          <w:rFonts w:ascii="Times New Roman" w:hAnsi="Times New Roman" w:cs="Times New Roman"/>
          <w:color w:val="000000" w:themeColor="text1"/>
          <w:sz w:val="24"/>
          <w:szCs w:val="24"/>
          <w:shd w:val="clear" w:color="auto" w:fill="FFFFFF"/>
          <w:lang w:val="en-US"/>
        </w:rPr>
        <w:instrText>ADDIN CSL_CITATION {"citationItems":[{"id":"ITEM-1","itemData":{"author":[{"dropping-particle":"","family":"Fahmi, Nur, Elyanti Rosmanidar","given":"Ferri Saputra Tanjung","non-dropping-particle":"","parse-names":false,"suffix":""}],"id":"ITEM-1","issue":"2","issued":{"date-parts":[["2023"]]},"page":"415-425","title":"Pengaruh Biaya Lingkungan Dan Kinerja Lingkungan Terhadap Roa Pada Perusahaan Energi Yang Terdaftar Di Efek Syariah ( Des ) Tahun","type":"article-journal","volume":"16"},"uris":["http://www.mendeley.com/documents/?uuid=70e48556-96c8-4d7f-b237-a3751d198c09"]}],"mendeley":{"formattedCitation":"(Fahmi, Nur, Elyanti Rosmanidar, 2023)","manualFormatting":"Fahmi, Nur, Elyanti Rosmanidar, (2023)","plainTextFormattedCitation":"(Fahmi, Nur, Elyanti Rosmanidar, 2023)","previouslyFormattedCitation":"(Fahmi, Nur, Elyanti Rosmanidar, 2023)"},"properties":{"noteIndex":0},"schema":"https://github.com/citation-style-language/schema/raw/master/csl-citation.json"}</w:instrText>
      </w:r>
      <w:r w:rsidRPr="00EB3C02">
        <w:rPr>
          <w:rStyle w:val="sw"/>
          <w:rFonts w:ascii="Times New Roman" w:hAnsi="Times New Roman" w:cs="Times New Roman"/>
          <w:color w:val="000000" w:themeColor="text1"/>
          <w:sz w:val="24"/>
          <w:szCs w:val="24"/>
          <w:shd w:val="clear" w:color="auto" w:fill="FFFFFF"/>
          <w:lang w:val="en-US"/>
        </w:rPr>
        <w:fldChar w:fldCharType="separate"/>
      </w:r>
      <w:r w:rsidRPr="003C4887">
        <w:rPr>
          <w:rStyle w:val="sw"/>
          <w:rFonts w:ascii="Times New Roman" w:hAnsi="Times New Roman" w:cs="Times New Roman"/>
          <w:noProof/>
          <w:color w:val="000000" w:themeColor="text1"/>
          <w:sz w:val="24"/>
          <w:szCs w:val="24"/>
          <w:shd w:val="clear" w:color="auto" w:fill="FFFFFF"/>
          <w:lang w:val="en-US"/>
        </w:rPr>
        <w:t xml:space="preserve">Fahmi, Nur, Elyanti Rosmanidar, </w:t>
      </w:r>
      <w:r>
        <w:rPr>
          <w:rStyle w:val="sw"/>
          <w:rFonts w:ascii="Times New Roman" w:hAnsi="Times New Roman" w:cs="Times New Roman"/>
          <w:noProof/>
          <w:color w:val="000000" w:themeColor="text1"/>
          <w:sz w:val="24"/>
          <w:szCs w:val="24"/>
          <w:shd w:val="clear" w:color="auto" w:fill="FFFFFF"/>
          <w:lang w:val="en-US"/>
        </w:rPr>
        <w:t>(</w:t>
      </w:r>
      <w:r w:rsidRPr="003C4887">
        <w:rPr>
          <w:rStyle w:val="sw"/>
          <w:rFonts w:ascii="Times New Roman" w:hAnsi="Times New Roman" w:cs="Times New Roman"/>
          <w:noProof/>
          <w:color w:val="000000" w:themeColor="text1"/>
          <w:sz w:val="24"/>
          <w:szCs w:val="24"/>
          <w:shd w:val="clear" w:color="auto" w:fill="FFFFFF"/>
          <w:lang w:val="en-US"/>
        </w:rPr>
        <w:t>2023)</w:t>
      </w:r>
      <w:r w:rsidRPr="00EB3C02">
        <w:rPr>
          <w:rStyle w:val="sw"/>
          <w:rFonts w:ascii="Times New Roman" w:hAnsi="Times New Roman" w:cs="Times New Roman"/>
          <w:color w:val="000000" w:themeColor="text1"/>
          <w:sz w:val="24"/>
          <w:szCs w:val="24"/>
          <w:shd w:val="clear" w:color="auto" w:fill="FFFFFF"/>
          <w:lang w:val="en-US"/>
        </w:rPr>
        <w:fldChar w:fldCharType="end"/>
      </w:r>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menemukan</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hasil</w:t>
      </w:r>
      <w:proofErr w:type="spellEnd"/>
      <w:r w:rsidRPr="00EB3C02">
        <w:rPr>
          <w:rStyle w:val="sw"/>
          <w:rFonts w:ascii="Times New Roman" w:hAnsi="Times New Roman" w:cs="Times New Roman"/>
          <w:color w:val="000000" w:themeColor="text1"/>
          <w:sz w:val="24"/>
          <w:szCs w:val="24"/>
          <w:shd w:val="clear" w:color="auto" w:fill="FFFFFF"/>
          <w:lang w:val="en-US"/>
        </w:rPr>
        <w:t xml:space="preserve"> yang </w:t>
      </w:r>
      <w:proofErr w:type="spellStart"/>
      <w:r>
        <w:rPr>
          <w:rStyle w:val="sw"/>
          <w:rFonts w:ascii="Times New Roman" w:hAnsi="Times New Roman" w:cs="Times New Roman"/>
          <w:color w:val="000000" w:themeColor="text1"/>
          <w:sz w:val="24"/>
          <w:szCs w:val="24"/>
          <w:shd w:val="clear" w:color="auto" w:fill="FFFFFF"/>
          <w:lang w:val="en-US"/>
        </w:rPr>
        <w:t>tidak</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searah</w:t>
      </w:r>
      <w:proofErr w:type="spellEnd"/>
      <w:r w:rsidRPr="00EB3C02">
        <w:rPr>
          <w:rStyle w:val="sw"/>
          <w:rFonts w:ascii="Times New Roman" w:hAnsi="Times New Roman" w:cs="Times New Roman"/>
          <w:color w:val="000000" w:themeColor="text1"/>
          <w:sz w:val="24"/>
          <w:szCs w:val="24"/>
          <w:shd w:val="clear" w:color="auto" w:fill="FFFFFF"/>
          <w:lang w:val="en-US"/>
        </w:rPr>
        <w:t xml:space="preserve"> yang </w:t>
      </w:r>
      <w:proofErr w:type="spellStart"/>
      <w:r w:rsidRPr="00EB3C02">
        <w:rPr>
          <w:rStyle w:val="sw"/>
          <w:rFonts w:ascii="Times New Roman" w:hAnsi="Times New Roman" w:cs="Times New Roman"/>
          <w:color w:val="000000" w:themeColor="text1"/>
          <w:sz w:val="24"/>
          <w:szCs w:val="24"/>
          <w:shd w:val="clear" w:color="auto" w:fill="FFFFFF"/>
          <w:lang w:val="en-US"/>
        </w:rPr>
        <w:t>menyimpulkan</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bahwa</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kinerja</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lingkungan</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berdampak</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negatif</w:t>
      </w:r>
      <w:proofErr w:type="spellEnd"/>
      <w:r w:rsidRPr="00EB3C02">
        <w:rPr>
          <w:rStyle w:val="sw"/>
          <w:rFonts w:ascii="Times New Roman" w:hAnsi="Times New Roman" w:cs="Times New Roman"/>
          <w:color w:val="000000" w:themeColor="text1"/>
          <w:sz w:val="24"/>
          <w:szCs w:val="24"/>
          <w:shd w:val="clear" w:color="auto" w:fill="FFFFFF"/>
          <w:lang w:val="en-US"/>
        </w:rPr>
        <w:t xml:space="preserve"> dan </w:t>
      </w:r>
      <w:proofErr w:type="spellStart"/>
      <w:r w:rsidRPr="00EB3C02">
        <w:rPr>
          <w:rStyle w:val="sw"/>
          <w:rFonts w:ascii="Times New Roman" w:hAnsi="Times New Roman" w:cs="Times New Roman"/>
          <w:color w:val="000000" w:themeColor="text1"/>
          <w:sz w:val="24"/>
          <w:szCs w:val="24"/>
          <w:shd w:val="clear" w:color="auto" w:fill="FFFFFF"/>
          <w:lang w:val="en-US"/>
        </w:rPr>
        <w:t>tidak</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signifikan</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color w:val="000000" w:themeColor="text1"/>
          <w:sz w:val="24"/>
          <w:szCs w:val="24"/>
          <w:shd w:val="clear" w:color="auto" w:fill="FFFFFF"/>
          <w:lang w:val="en-US"/>
        </w:rPr>
        <w:t>serta</w:t>
      </w:r>
      <w:proofErr w:type="spellEnd"/>
      <w:r w:rsidRPr="00EB3C02">
        <w:rPr>
          <w:rStyle w:val="sw"/>
          <w:rFonts w:ascii="Times New Roman" w:hAnsi="Times New Roman" w:cs="Times New Roman"/>
          <w:color w:val="000000" w:themeColor="text1"/>
          <w:sz w:val="24"/>
          <w:szCs w:val="24"/>
          <w:shd w:val="clear" w:color="auto" w:fill="FFFFFF"/>
          <w:lang w:val="en-US"/>
        </w:rPr>
        <w:t xml:space="preserve"> </w:t>
      </w:r>
      <w:r w:rsidRPr="00EB3C02">
        <w:rPr>
          <w:rStyle w:val="sw"/>
          <w:rFonts w:ascii="Times New Roman" w:hAnsi="Times New Roman" w:cs="Times New Roman"/>
          <w:color w:val="000000" w:themeColor="text1"/>
          <w:sz w:val="24"/>
          <w:szCs w:val="24"/>
          <w:shd w:val="clear" w:color="auto" w:fill="FFFFFF"/>
          <w:lang w:val="en-US"/>
        </w:rPr>
        <w:fldChar w:fldCharType="begin" w:fldLock="1"/>
      </w:r>
      <w:r>
        <w:rPr>
          <w:rStyle w:val="sw"/>
          <w:rFonts w:ascii="Times New Roman" w:hAnsi="Times New Roman" w:cs="Times New Roman"/>
          <w:color w:val="000000" w:themeColor="text1"/>
          <w:sz w:val="24"/>
          <w:szCs w:val="24"/>
          <w:shd w:val="clear" w:color="auto" w:fill="FFFFFF"/>
          <w:lang w:val="en-US"/>
        </w:rPr>
        <w:instrText>ADDIN CSL_CITATION {"citationItems":[{"id":"ITEM-1","itemData":{"DOI":"10.26533/jad.v3i2.666","abstract":"Tujuan dalam penelitian ini adalah untuk menganalisis pengaruh kinerja Lingkungan dan Corporate Social Responsibility terhadap kinerja keuangan, Penelitian ini menggunakan metode kuantitatif Data yang digunakan merupakan data sekunder yaitu data yang diperoleh berasal dari laporan tahunan dan keuangan yang telah dipublikasikan dan terdaftar di BEI periode 2015-2019. Analisis Regresi Linier Berganda Berdasarkan hasil pengujian dan pembahasan pada bagian sebelumnya, maka dapat disimpulkan bahwa, Maka dapat disimpulkan bahwa Kinerja Lingkungan berpengaruh positif signifikan terhadap Kinerja Keuangan Perusahaan, Maka dapat disimpulkan bahwa Corporate Social Responsibility berpengaruh negatif signifikan terhadap Kinerja Keuangan Perusahaan yang dirusakkan dengan return on equity.","author":[{"dropping-particle":"","family":"Mira Afriani, Yadi Nurhayadi","given":"Ummu Salma Al Azizah","non-dropping-particle":"","parse-names":false,"suffix":""}],"container-title":"JAD : Jurnal Riset Akuntansi &amp; Keuangan Dewantara","id":"ITEM-1","issue":"2","issued":{"date-parts":[["2021"]]},"page":"101-109","title":"Pengaruh Kinerja Lingkungan, Ukuran Perusahaan, Corporate Social Responsibility Terhadap Kinerja Keuangan Perusahaan Pada Perusahaan Manufaktur","type":"article-journal","volume":"3"},"uris":["http://www.mendeley.com/documents/?uuid=9e8e87b7-6d70-4a9b-a01f-c43bb3ce973d"]}],"mendeley":{"formattedCitation":"(Mira Afriani, Yadi Nurhayadi, 2021)","manualFormatting":"Mira Afriani, Yadi Nurhayadi (2021)","plainTextFormattedCitation":"(Mira Afriani, Yadi Nurhayadi, 2021)","previouslyFormattedCitation":"(Mira Afriani, Yadi Nurhayadi, 2021)"},"properties":{"noteIndex":0},"schema":"https://github.com/citation-style-language/schema/raw/master/csl-citation.json"}</w:instrText>
      </w:r>
      <w:r w:rsidRPr="00EB3C02">
        <w:rPr>
          <w:rStyle w:val="sw"/>
          <w:rFonts w:ascii="Times New Roman" w:hAnsi="Times New Roman" w:cs="Times New Roman"/>
          <w:color w:val="000000" w:themeColor="text1"/>
          <w:sz w:val="24"/>
          <w:szCs w:val="24"/>
          <w:shd w:val="clear" w:color="auto" w:fill="FFFFFF"/>
          <w:lang w:val="en-US"/>
        </w:rPr>
        <w:fldChar w:fldCharType="separate"/>
      </w:r>
      <w:r w:rsidRPr="003C4887">
        <w:rPr>
          <w:rStyle w:val="sw"/>
          <w:rFonts w:ascii="Times New Roman" w:hAnsi="Times New Roman" w:cs="Times New Roman"/>
          <w:noProof/>
          <w:color w:val="000000" w:themeColor="text1"/>
          <w:sz w:val="24"/>
          <w:szCs w:val="24"/>
          <w:shd w:val="clear" w:color="auto" w:fill="FFFFFF"/>
          <w:lang w:val="en-US"/>
        </w:rPr>
        <w:t>Mira Afriani, Yadi Nurhayadi</w:t>
      </w:r>
      <w:r>
        <w:rPr>
          <w:rStyle w:val="sw"/>
          <w:rFonts w:ascii="Times New Roman" w:hAnsi="Times New Roman" w:cs="Times New Roman"/>
          <w:noProof/>
          <w:color w:val="000000" w:themeColor="text1"/>
          <w:sz w:val="24"/>
          <w:szCs w:val="24"/>
          <w:shd w:val="clear" w:color="auto" w:fill="FFFFFF"/>
          <w:lang w:val="en-US"/>
        </w:rPr>
        <w:t xml:space="preserve"> (</w:t>
      </w:r>
      <w:r w:rsidRPr="003C4887">
        <w:rPr>
          <w:rStyle w:val="sw"/>
          <w:rFonts w:ascii="Times New Roman" w:hAnsi="Times New Roman" w:cs="Times New Roman"/>
          <w:noProof/>
          <w:color w:val="000000" w:themeColor="text1"/>
          <w:sz w:val="24"/>
          <w:szCs w:val="24"/>
          <w:shd w:val="clear" w:color="auto" w:fill="FFFFFF"/>
          <w:lang w:val="en-US"/>
        </w:rPr>
        <w:t>2021)</w:t>
      </w:r>
      <w:r w:rsidRPr="00EB3C02">
        <w:rPr>
          <w:rStyle w:val="sw"/>
          <w:rFonts w:ascii="Times New Roman" w:hAnsi="Times New Roman" w:cs="Times New Roman"/>
          <w:color w:val="000000" w:themeColor="text1"/>
          <w:sz w:val="24"/>
          <w:szCs w:val="24"/>
          <w:shd w:val="clear" w:color="auto" w:fill="FFFFFF"/>
          <w:lang w:val="en-US"/>
        </w:rPr>
        <w:fldChar w:fldCharType="end"/>
      </w:r>
      <w:r w:rsidRPr="00EB3C02">
        <w:rPr>
          <w:rStyle w:val="sw"/>
          <w:rFonts w:ascii="Times New Roman" w:hAnsi="Times New Roman" w:cs="Times New Roman"/>
          <w:color w:val="000000" w:themeColor="text1"/>
          <w:sz w:val="24"/>
          <w:szCs w:val="24"/>
          <w:shd w:val="clear" w:color="auto" w:fill="FFFFFF"/>
          <w:lang w:val="en-US"/>
        </w:rPr>
        <w:t xml:space="preserve"> </w:t>
      </w:r>
      <w:proofErr w:type="spellStart"/>
      <w:r w:rsidRPr="00EB3C02">
        <w:rPr>
          <w:rStyle w:val="sw"/>
          <w:rFonts w:ascii="Times New Roman" w:hAnsi="Times New Roman" w:cs="Times New Roman"/>
          <w:sz w:val="24"/>
          <w:szCs w:val="24"/>
        </w:rPr>
        <w:t>menyimpulka</w:t>
      </w:r>
      <w:proofErr w:type="spellEnd"/>
      <w:r w:rsidRPr="00EB3C02">
        <w:rPr>
          <w:rStyle w:val="sw"/>
          <w:rFonts w:ascii="Times New Roman" w:hAnsi="Times New Roman" w:cs="Times New Roman"/>
          <w:sz w:val="24"/>
          <w:szCs w:val="24"/>
          <w:lang w:val="en-US"/>
        </w:rPr>
        <w:t xml:space="preserve">n </w:t>
      </w:r>
      <w:proofErr w:type="spellStart"/>
      <w:r w:rsidRPr="00EB3C02">
        <w:rPr>
          <w:rStyle w:val="sw"/>
          <w:rFonts w:ascii="Times New Roman" w:hAnsi="Times New Roman" w:cs="Times New Roman"/>
          <w:sz w:val="24"/>
          <w:szCs w:val="24"/>
        </w:rPr>
        <w:t>bahw</w:t>
      </w:r>
      <w:proofErr w:type="spellEnd"/>
      <w:r w:rsidRPr="00EB3C02">
        <w:rPr>
          <w:rStyle w:val="sw"/>
          <w:rFonts w:ascii="Times New Roman" w:hAnsi="Times New Roman" w:cs="Times New Roman"/>
          <w:sz w:val="24"/>
          <w:szCs w:val="24"/>
          <w:lang w:val="en-US"/>
        </w:rPr>
        <w:t xml:space="preserve">a </w:t>
      </w:r>
      <w:proofErr w:type="spellStart"/>
      <w:r w:rsidRPr="00EB3C02">
        <w:rPr>
          <w:rStyle w:val="sw"/>
          <w:rFonts w:ascii="Times New Roman" w:hAnsi="Times New Roman" w:cs="Times New Roman"/>
          <w:sz w:val="24"/>
          <w:szCs w:val="24"/>
        </w:rPr>
        <w:t>kinerj</w:t>
      </w:r>
      <w:proofErr w:type="spellEnd"/>
      <w:r w:rsidRPr="00EB3C02">
        <w:rPr>
          <w:rStyle w:val="sw"/>
          <w:rFonts w:ascii="Times New Roman" w:hAnsi="Times New Roman" w:cs="Times New Roman"/>
          <w:sz w:val="24"/>
          <w:szCs w:val="24"/>
          <w:lang w:val="en-US"/>
        </w:rPr>
        <w:t xml:space="preserve">a </w:t>
      </w:r>
      <w:proofErr w:type="spellStart"/>
      <w:r w:rsidRPr="00EB3C02">
        <w:rPr>
          <w:rStyle w:val="sw"/>
          <w:rFonts w:ascii="Times New Roman" w:hAnsi="Times New Roman" w:cs="Times New Roman"/>
          <w:sz w:val="24"/>
          <w:szCs w:val="24"/>
        </w:rPr>
        <w:t>lingkunga</w:t>
      </w:r>
      <w:proofErr w:type="spellEnd"/>
      <w:r w:rsidRPr="00EB3C02">
        <w:rPr>
          <w:rStyle w:val="sw"/>
          <w:rFonts w:ascii="Times New Roman" w:hAnsi="Times New Roman" w:cs="Times New Roman"/>
          <w:sz w:val="24"/>
          <w:szCs w:val="24"/>
          <w:lang w:val="en-US"/>
        </w:rPr>
        <w:t>n t</w:t>
      </w:r>
      <w:r w:rsidRPr="00EB3C02">
        <w:rPr>
          <w:rStyle w:val="sw"/>
          <w:rFonts w:ascii="Times New Roman" w:hAnsi="Times New Roman" w:cs="Times New Roman"/>
          <w:sz w:val="24"/>
          <w:szCs w:val="24"/>
        </w:rPr>
        <w:t>ida</w:t>
      </w:r>
      <w:r w:rsidRPr="00EB3C02">
        <w:rPr>
          <w:rStyle w:val="sw"/>
          <w:rFonts w:ascii="Times New Roman" w:hAnsi="Times New Roman" w:cs="Times New Roman"/>
          <w:sz w:val="24"/>
          <w:szCs w:val="24"/>
          <w:lang w:val="en-US"/>
        </w:rPr>
        <w:t xml:space="preserve">k </w:t>
      </w:r>
      <w:proofErr w:type="spellStart"/>
      <w:r w:rsidRPr="00EB3C02">
        <w:rPr>
          <w:rStyle w:val="sw"/>
          <w:rFonts w:ascii="Times New Roman" w:hAnsi="Times New Roman" w:cs="Times New Roman"/>
          <w:sz w:val="24"/>
          <w:szCs w:val="24"/>
        </w:rPr>
        <w:t>berdampa</w:t>
      </w:r>
      <w:proofErr w:type="spellEnd"/>
      <w:r w:rsidRPr="00EB3C02">
        <w:rPr>
          <w:rStyle w:val="sw"/>
          <w:rFonts w:ascii="Times New Roman" w:hAnsi="Times New Roman" w:cs="Times New Roman"/>
          <w:sz w:val="24"/>
          <w:szCs w:val="24"/>
          <w:lang w:val="en-US"/>
        </w:rPr>
        <w:t xml:space="preserve">k </w:t>
      </w:r>
      <w:proofErr w:type="spellStart"/>
      <w:r w:rsidRPr="00EB3C02">
        <w:rPr>
          <w:rStyle w:val="sw"/>
          <w:rFonts w:ascii="Times New Roman" w:hAnsi="Times New Roman" w:cs="Times New Roman"/>
          <w:sz w:val="24"/>
          <w:szCs w:val="24"/>
        </w:rPr>
        <w:t>terhada</w:t>
      </w:r>
      <w:proofErr w:type="spellEnd"/>
      <w:r w:rsidRPr="00EB3C02">
        <w:rPr>
          <w:rStyle w:val="sw"/>
          <w:rFonts w:ascii="Times New Roman" w:hAnsi="Times New Roman" w:cs="Times New Roman"/>
          <w:sz w:val="24"/>
          <w:szCs w:val="24"/>
          <w:lang w:val="en-US"/>
        </w:rPr>
        <w:t xml:space="preserve">p </w:t>
      </w:r>
      <w:proofErr w:type="spellStart"/>
      <w:r w:rsidRPr="00EB3C02">
        <w:rPr>
          <w:rStyle w:val="sw"/>
          <w:rFonts w:ascii="Times New Roman" w:hAnsi="Times New Roman" w:cs="Times New Roman"/>
          <w:sz w:val="24"/>
          <w:szCs w:val="24"/>
        </w:rPr>
        <w:t>kinerj</w:t>
      </w:r>
      <w:proofErr w:type="spellEnd"/>
      <w:r w:rsidRPr="00EB3C02">
        <w:rPr>
          <w:rStyle w:val="sw"/>
          <w:rFonts w:ascii="Times New Roman" w:hAnsi="Times New Roman" w:cs="Times New Roman"/>
          <w:sz w:val="24"/>
          <w:szCs w:val="24"/>
          <w:lang w:val="en-US"/>
        </w:rPr>
        <w:t>a</w:t>
      </w:r>
      <w:r>
        <w:rPr>
          <w:rStyle w:val="sw"/>
          <w:rFonts w:ascii="Times New Roman" w:hAnsi="Times New Roman" w:cs="Times New Roman"/>
          <w:sz w:val="24"/>
          <w:szCs w:val="24"/>
          <w:lang w:val="en-US"/>
        </w:rPr>
        <w:t xml:space="preserve"> </w:t>
      </w:r>
      <w:proofErr w:type="spellStart"/>
      <w:r>
        <w:rPr>
          <w:rStyle w:val="sw"/>
          <w:rFonts w:ascii="Times New Roman" w:hAnsi="Times New Roman" w:cs="Times New Roman"/>
          <w:sz w:val="24"/>
          <w:szCs w:val="24"/>
          <w:lang w:val="en-US"/>
        </w:rPr>
        <w:t>keuangan</w:t>
      </w:r>
      <w:proofErr w:type="spellEnd"/>
      <w:r>
        <w:rPr>
          <w:rStyle w:val="sw"/>
          <w:rFonts w:ascii="Times New Roman" w:hAnsi="Times New Roman" w:cs="Times New Roman"/>
          <w:sz w:val="24"/>
          <w:szCs w:val="24"/>
          <w:lang w:val="en-US"/>
        </w:rPr>
        <w:t>.</w:t>
      </w:r>
    </w:p>
    <w:p w14:paraId="24208BB3" w14:textId="77777777" w:rsidR="00FC33A3" w:rsidRPr="00C43062" w:rsidRDefault="00FC33A3" w:rsidP="00FC33A3">
      <w:pPr>
        <w:spacing w:after="0" w:line="480" w:lineRule="auto"/>
        <w:ind w:left="450" w:firstLine="720"/>
        <w:jc w:val="both"/>
        <w:rPr>
          <w:rFonts w:ascii="Times New Roman" w:eastAsia="Times New Roman" w:hAnsi="Times New Roman" w:cs="Times New Roman"/>
          <w:color w:val="000000" w:themeColor="text1"/>
          <w:kern w:val="0"/>
          <w:sz w:val="24"/>
          <w:szCs w:val="24"/>
          <w:lang w:val="en-US" w:eastAsia="id-ID" w:bidi="ar-SA"/>
          <w14:ligatures w14:val="none"/>
        </w:rPr>
      </w:pPr>
      <w:proofErr w:type="spellStart"/>
      <w:r>
        <w:rPr>
          <w:rFonts w:ascii="Times New Roman" w:eastAsia="Times New Roman" w:hAnsi="Times New Roman" w:cs="Times New Roman"/>
          <w:color w:val="000000" w:themeColor="text1"/>
          <w:kern w:val="0"/>
          <w:sz w:val="24"/>
          <w:szCs w:val="24"/>
          <w:lang w:val="en-US" w:eastAsia="id-ID" w:bidi="ar-SA"/>
          <w14:ligatures w14:val="none"/>
        </w:rPr>
        <w:t>Penelitian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begin" w:fldLock="1"/>
      </w:r>
      <w:r>
        <w:rPr>
          <w:rFonts w:ascii="Times New Roman" w:eastAsia="Times New Roman" w:hAnsi="Times New Roman" w:cs="Times New Roman"/>
          <w:color w:val="000000" w:themeColor="text1"/>
          <w:kern w:val="0"/>
          <w:sz w:val="24"/>
          <w:szCs w:val="24"/>
          <w:lang w:val="en-US" w:eastAsia="id-ID" w:bidi="ar-SA"/>
          <w14:ligatures w14:val="none"/>
        </w:rPr>
        <w:instrText>ADDIN CSL_CITATION {"citationItems":[{"id":"ITEM-1","itemData":{"DOI":"10.1108/MRR-02-2019-0054","ISBN":"0220190054","ISSN":"20408269","abstract":"Purpose: The purpose of this paper is to investigate the relationship between the ISO 26000 (global corporate social responsibility standard) adoption and financial performance. The current study aims to explore whether ISO 26000 social responsibility standard adoption has an impact on financial performance. Design/methodology/approach: The study is based on a sample consisting of French companies listed on the CAC-All-Tradable index for the period 2010-2017. This study is motivated by using panel data estimated feasible generalized least squares method. Findings: The results show that that good corporate governance can improve the financial performance. This positive impact is also noticed in the case of labor relations and conditions, environment and community involvement. However, it does not apply to human rights, fair operating practices and consumer issues, as there is no significant relationship between these dimensions and the financial performance. Practical implications: The findings may be of interest to the academic researchers, investors and regulators. For academic researchers, it is interested in discovering how the adoption of ISO 26000 can improve financial performance. For investors, the results show that it is appropriate for different countries to adopt the ISO 26000 guidelines and introduce societal practices in their activities. Originality/value: This paper extends the existing literature by examining the effect of the ISO 26000 standard for financial performance in the French context. The study of corporate social responsibility through its seven societal dimensions has enabled us to understand the guidelines relating to the ISO 26000 standard.","author":[{"dropping-particle":"","family":"Chakroun","given":"Salma","non-dropping-particle":"","parse-names":false,"suffix":""},{"dropping-particle":"","family":"Salhi","given":"Bassem","non-dropping-particle":"","parse-names":false,"suffix":""},{"dropping-particle":"","family":"Amar","given":"Anis","non-dropping-particle":"Ben","parse-names":false,"suffix":""},{"dropping-particle":"","family":"Jarboui","given":"Anis","non-dropping-particle":"","parse-names":false,"suffix":""}],"container-title":"Management Research Review","id":"ITEM-1","issue":"5","issued":{"date-parts":[["2020"]]},"page":"545-571","title":"The impact of ISO 26000 social responsibility standard adoption on firm financial performance: Evidence from France","type":"article-journal","volume":"43"},"uris":["http://www.mendeley.com/documents/?uuid=441a6a07-dbc4-4cf7-9e83-73584a79cc5c"]}],"mendeley":{"formattedCitation":"(Chakroun et al., 2020)","manualFormatting":"Chakroun et al., (2020)","plainTextFormattedCitation":"(Chakroun et al., 2020)","previouslyFormattedCitation":"(Chakroun et al., 2020)"},"properties":{"noteIndex":0},"schema":"https://github.com/citation-style-language/schema/raw/master/csl-citation.json"}</w:instrTex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separate"/>
      </w:r>
      <w:r w:rsidRPr="003C4887">
        <w:rPr>
          <w:rFonts w:ascii="Times New Roman" w:eastAsia="Times New Roman" w:hAnsi="Times New Roman" w:cs="Times New Roman"/>
          <w:noProof/>
          <w:color w:val="000000" w:themeColor="text1"/>
          <w:kern w:val="0"/>
          <w:sz w:val="24"/>
          <w:szCs w:val="24"/>
          <w:lang w:val="en-US" w:eastAsia="id-ID" w:bidi="ar-SA"/>
          <w14:ligatures w14:val="none"/>
        </w:rPr>
        <w:t xml:space="preserve">Chakroun et al., </w:t>
      </w:r>
      <w:r>
        <w:rPr>
          <w:rFonts w:ascii="Times New Roman" w:eastAsia="Times New Roman" w:hAnsi="Times New Roman" w:cs="Times New Roman"/>
          <w:noProof/>
          <w:color w:val="000000" w:themeColor="text1"/>
          <w:kern w:val="0"/>
          <w:sz w:val="24"/>
          <w:szCs w:val="24"/>
          <w:lang w:val="en-US" w:eastAsia="id-ID" w:bidi="ar-SA"/>
          <w14:ligatures w14:val="none"/>
        </w:rPr>
        <w:t>(</w:t>
      </w:r>
      <w:r w:rsidRPr="003C4887">
        <w:rPr>
          <w:rFonts w:ascii="Times New Roman" w:eastAsia="Times New Roman" w:hAnsi="Times New Roman" w:cs="Times New Roman"/>
          <w:noProof/>
          <w:color w:val="000000" w:themeColor="text1"/>
          <w:kern w:val="0"/>
          <w:sz w:val="24"/>
          <w:szCs w:val="24"/>
          <w:lang w:val="en-US" w:eastAsia="id-ID" w:bidi="ar-SA"/>
          <w14:ligatures w14:val="none"/>
        </w:rPr>
        <w:t>2020)</w:t>
      </w:r>
      <w:r w:rsidRPr="00C43062">
        <w:rPr>
          <w:rFonts w:ascii="Times New Roman" w:eastAsia="Times New Roman" w:hAnsi="Times New Roman" w:cs="Times New Roman"/>
          <w:color w:val="000000" w:themeColor="text1"/>
          <w:kern w:val="0"/>
          <w:sz w:val="24"/>
          <w:szCs w:val="24"/>
          <w:lang w:val="en-US" w:eastAsia="id-ID" w:bidi="ar-SA"/>
          <w14:ligatures w14:val="none"/>
        </w:rPr>
        <w:fldChar w:fldCharType="end"/>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men</w:t>
      </w:r>
      <w:r>
        <w:rPr>
          <w:rFonts w:ascii="Times New Roman" w:eastAsia="Times New Roman" w:hAnsi="Times New Roman" w:cs="Times New Roman"/>
          <w:color w:val="000000" w:themeColor="text1"/>
          <w:kern w:val="0"/>
          <w:sz w:val="24"/>
          <w:szCs w:val="24"/>
          <w:lang w:val="en-US" w:eastAsia="id-ID" w:bidi="ar-SA"/>
          <w14:ligatures w14:val="none"/>
        </w:rPr>
        <w:t>gungkapkan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dimensi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pada ISO 26000</w:t>
      </w:r>
      <w:r>
        <w:rPr>
          <w:rFonts w:ascii="Times New Roman" w:eastAsia="Times New Roman" w:hAnsi="Times New Roman" w:cs="Times New Roman"/>
          <w:color w:val="000000" w:themeColor="text1"/>
          <w:kern w:val="0"/>
          <w:sz w:val="24"/>
          <w:szCs w:val="24"/>
          <w:lang w:val="en-US" w:eastAsia="id-ID" w:bidi="ar-SA"/>
          <w14:ligatures w14:val="none"/>
        </w:rPr>
        <w:t xml:space="preserve"> yang </w:t>
      </w:r>
      <w:proofErr w:type="spellStart"/>
      <w:r>
        <w:rPr>
          <w:rFonts w:ascii="Times New Roman" w:eastAsia="Times New Roman" w:hAnsi="Times New Roman" w:cs="Times New Roman"/>
          <w:color w:val="000000" w:themeColor="text1"/>
          <w:kern w:val="0"/>
          <w:sz w:val="24"/>
          <w:szCs w:val="24"/>
          <w:lang w:val="en-US" w:eastAsia="id-ID" w:bidi="ar-SA"/>
          <w14:ligatures w14:val="none"/>
        </w:rPr>
        <w:t>terdapat</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tujuh</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komponen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dapat</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meningkatkan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kinerja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keuangan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perusahaan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Pengaruh</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positif</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ini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tampak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pada tata </w:t>
      </w:r>
      <w:proofErr w:type="spellStart"/>
      <w:r>
        <w:rPr>
          <w:rFonts w:ascii="Times New Roman" w:eastAsia="Times New Roman" w:hAnsi="Times New Roman" w:cs="Times New Roman"/>
          <w:color w:val="000000" w:themeColor="text1"/>
          <w:kern w:val="0"/>
          <w:sz w:val="24"/>
          <w:szCs w:val="24"/>
          <w:lang w:val="en-US" w:eastAsia="id-ID" w:bidi="ar-SA"/>
          <w14:ligatures w14:val="none"/>
        </w:rPr>
        <w:t>k</w:t>
      </w:r>
      <w:r w:rsidRPr="00C43062">
        <w:rPr>
          <w:rFonts w:ascii="Times New Roman" w:eastAsia="Times New Roman" w:hAnsi="Times New Roman" w:cs="Times New Roman"/>
          <w:color w:val="000000" w:themeColor="text1"/>
          <w:kern w:val="0"/>
          <w:sz w:val="24"/>
          <w:szCs w:val="24"/>
          <w:lang w:val="en-US" w:eastAsia="id-ID" w:bidi="ar-SA"/>
          <w14:ligatures w14:val="none"/>
        </w:rPr>
        <w:t>elola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keterlibatan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masyarakat</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lingkungan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hidup</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Hal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tersebut</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memungkinkan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mereka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untuk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lastRenderedPageBreak/>
        <w:t>bekerja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lebih</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baik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pada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tingkat</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sosial</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lingkungan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Oleh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karena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itu</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kami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menunjukkan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pentingnya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tanggung</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jawab</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sosial</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dalam</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menjalankan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aktivitas</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bisnis</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w:t>
      </w:r>
    </w:p>
    <w:p w14:paraId="0F9C1E3C" w14:textId="77777777" w:rsidR="00FC33A3" w:rsidRDefault="00FC33A3" w:rsidP="00FC33A3">
      <w:pPr>
        <w:spacing w:after="0" w:line="480" w:lineRule="auto"/>
        <w:ind w:left="450" w:firstLine="720"/>
        <w:jc w:val="both"/>
        <w:rPr>
          <w:rFonts w:ascii="Times New Roman" w:eastAsia="Times New Roman" w:hAnsi="Times New Roman" w:cs="Times New Roman"/>
          <w:color w:val="000000" w:themeColor="text1"/>
          <w:kern w:val="0"/>
          <w:sz w:val="24"/>
          <w:szCs w:val="24"/>
          <w:lang w:val="en-US" w:eastAsia="id-ID" w:bidi="ar-SA"/>
          <w14:ligatures w14:val="none"/>
        </w:rPr>
      </w:pP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Karena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masih</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terdapat</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perbedaan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dari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hasil</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penelitian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tersebut</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minimnya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penelitian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terkait</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ISO 26000,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pen</w:t>
      </w:r>
      <w:r>
        <w:rPr>
          <w:rFonts w:ascii="Times New Roman" w:eastAsia="Times New Roman" w:hAnsi="Times New Roman" w:cs="Times New Roman"/>
          <w:color w:val="000000" w:themeColor="text1"/>
          <w:kern w:val="0"/>
          <w:sz w:val="24"/>
          <w:szCs w:val="24"/>
          <w:lang w:val="en-US" w:eastAsia="id-ID" w:bidi="ar-SA"/>
          <w14:ligatures w14:val="none"/>
        </w:rPr>
        <w:t>elitian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ini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meninjau</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kembali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hubungan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antara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kinerja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lingkungan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biaya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lingkungan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ISO 26000 dan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kinerja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keuangan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Berdasarkan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latar</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belakang</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diatas</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maka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peneliti</w:t>
      </w:r>
      <w:r>
        <w:rPr>
          <w:rFonts w:ascii="Times New Roman" w:eastAsia="Times New Roman" w:hAnsi="Times New Roman" w:cs="Times New Roman"/>
          <w:color w:val="000000" w:themeColor="text1"/>
          <w:kern w:val="0"/>
          <w:sz w:val="24"/>
          <w:szCs w:val="24"/>
          <w:lang w:val="en-US" w:eastAsia="id-ID" w:bidi="ar-SA"/>
          <w14:ligatures w14:val="none"/>
        </w:rPr>
        <w:t>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ini</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melakukan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penelitian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dengan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judul</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r>
        <w:rPr>
          <w:rFonts w:ascii="Times New Roman" w:eastAsia="Times New Roman" w:hAnsi="Times New Roman" w:cs="Times New Roman"/>
          <w:b/>
          <w:bCs/>
          <w:color w:val="000000" w:themeColor="text1"/>
          <w:kern w:val="0"/>
          <w:sz w:val="24"/>
          <w:szCs w:val="24"/>
          <w:lang w:val="en-US" w:eastAsia="id-ID" w:bidi="ar-SA"/>
          <w14:ligatures w14:val="none"/>
        </w:rPr>
        <w:t>“</w:t>
      </w:r>
      <w:proofErr w:type="spellStart"/>
      <w:r w:rsidRPr="0070538C">
        <w:rPr>
          <w:rFonts w:ascii="Times New Roman" w:eastAsia="Times New Roman" w:hAnsi="Times New Roman" w:cs="Times New Roman"/>
          <w:b/>
          <w:bCs/>
          <w:color w:val="000000" w:themeColor="text1"/>
          <w:kern w:val="0"/>
          <w:sz w:val="24"/>
          <w:szCs w:val="24"/>
          <w:lang w:val="en-US" w:eastAsia="id-ID" w:bidi="ar-SA"/>
          <w14:ligatures w14:val="none"/>
        </w:rPr>
        <w:t>Pengaruh</w:t>
      </w:r>
      <w:proofErr w:type="spellEnd"/>
      <w:r>
        <w:rPr>
          <w:rFonts w:ascii="Times New Roman" w:eastAsia="Times New Roman" w:hAnsi="Times New Roman" w:cs="Times New Roman"/>
          <w:b/>
          <w:bCs/>
          <w:color w:val="000000" w:themeColor="text1"/>
          <w:kern w:val="0"/>
          <w:sz w:val="24"/>
          <w:szCs w:val="24"/>
          <w:lang w:val="en-US" w:eastAsia="id-ID" w:bidi="ar-SA"/>
          <w14:ligatures w14:val="none"/>
        </w:rPr>
        <w:t xml:space="preserve"> </w:t>
      </w:r>
      <w:r>
        <w:rPr>
          <w:rFonts w:ascii="Times New Roman" w:eastAsia="Times New Roman" w:hAnsi="Times New Roman" w:cs="Times New Roman"/>
          <w:b/>
          <w:bCs/>
          <w:i/>
          <w:iCs/>
          <w:color w:val="000000" w:themeColor="text1"/>
          <w:kern w:val="0"/>
          <w:sz w:val="24"/>
          <w:szCs w:val="24"/>
          <w:lang w:val="en-US" w:eastAsia="id-ID" w:bidi="ar-SA"/>
          <w14:ligatures w14:val="none"/>
        </w:rPr>
        <w:t>Environmental Performance</w:t>
      </w:r>
      <w:r w:rsidRPr="0070538C">
        <w:rPr>
          <w:rFonts w:ascii="Times New Roman" w:eastAsia="Times New Roman" w:hAnsi="Times New Roman" w:cs="Times New Roman"/>
          <w:b/>
          <w:bCs/>
          <w:color w:val="000000" w:themeColor="text1"/>
          <w:kern w:val="0"/>
          <w:sz w:val="24"/>
          <w:szCs w:val="24"/>
          <w:lang w:val="en-US" w:eastAsia="id-ID" w:bidi="ar-SA"/>
          <w14:ligatures w14:val="none"/>
        </w:rPr>
        <w:t>,</w:t>
      </w:r>
      <w:r>
        <w:rPr>
          <w:rFonts w:ascii="Times New Roman" w:eastAsia="Times New Roman" w:hAnsi="Times New Roman" w:cs="Times New Roman"/>
          <w:b/>
          <w:bCs/>
          <w:i/>
          <w:iCs/>
          <w:color w:val="000000" w:themeColor="text1"/>
          <w:kern w:val="0"/>
          <w:sz w:val="24"/>
          <w:szCs w:val="24"/>
          <w:lang w:val="en-US" w:eastAsia="id-ID" w:bidi="ar-SA"/>
          <w14:ligatures w14:val="none"/>
        </w:rPr>
        <w:t xml:space="preserve"> Environmental Cost</w:t>
      </w:r>
      <w:r w:rsidRPr="0070538C">
        <w:rPr>
          <w:rFonts w:ascii="Times New Roman" w:eastAsia="Times New Roman" w:hAnsi="Times New Roman" w:cs="Times New Roman"/>
          <w:b/>
          <w:bCs/>
          <w:color w:val="000000" w:themeColor="text1"/>
          <w:kern w:val="0"/>
          <w:sz w:val="24"/>
          <w:szCs w:val="24"/>
          <w:lang w:val="en-US" w:eastAsia="id-ID" w:bidi="ar-SA"/>
          <w14:ligatures w14:val="none"/>
        </w:rPr>
        <w:t xml:space="preserve"> dan ISO 26000 </w:t>
      </w:r>
      <w:proofErr w:type="spellStart"/>
      <w:r>
        <w:rPr>
          <w:rFonts w:ascii="Times New Roman" w:eastAsia="Times New Roman" w:hAnsi="Times New Roman" w:cs="Times New Roman"/>
          <w:b/>
          <w:bCs/>
          <w:color w:val="000000" w:themeColor="text1"/>
          <w:kern w:val="0"/>
          <w:sz w:val="24"/>
          <w:szCs w:val="24"/>
          <w:lang w:val="en-US" w:eastAsia="id-ID" w:bidi="ar-SA"/>
          <w14:ligatures w14:val="none"/>
        </w:rPr>
        <w:t>T</w:t>
      </w:r>
      <w:r w:rsidRPr="0070538C">
        <w:rPr>
          <w:rFonts w:ascii="Times New Roman" w:eastAsia="Times New Roman" w:hAnsi="Times New Roman" w:cs="Times New Roman"/>
          <w:b/>
          <w:bCs/>
          <w:color w:val="000000" w:themeColor="text1"/>
          <w:kern w:val="0"/>
          <w:sz w:val="24"/>
          <w:szCs w:val="24"/>
          <w:lang w:val="en-US" w:eastAsia="id-ID" w:bidi="ar-SA"/>
          <w14:ligatures w14:val="none"/>
        </w:rPr>
        <w:t>erhadap</w:t>
      </w:r>
      <w:proofErr w:type="spellEnd"/>
      <w:r w:rsidRPr="0070538C">
        <w:rPr>
          <w:rFonts w:ascii="Times New Roman" w:eastAsia="Times New Roman" w:hAnsi="Times New Roman" w:cs="Times New Roman"/>
          <w:b/>
          <w:bCs/>
          <w:color w:val="000000" w:themeColor="text1"/>
          <w:kern w:val="0"/>
          <w:sz w:val="24"/>
          <w:szCs w:val="24"/>
          <w:lang w:val="en-US" w:eastAsia="id-ID" w:bidi="ar-SA"/>
          <w14:ligatures w14:val="none"/>
        </w:rPr>
        <w:t xml:space="preserve"> </w:t>
      </w:r>
      <w:r>
        <w:rPr>
          <w:rFonts w:ascii="Times New Roman" w:eastAsia="Times New Roman" w:hAnsi="Times New Roman" w:cs="Times New Roman"/>
          <w:b/>
          <w:bCs/>
          <w:i/>
          <w:iCs/>
          <w:color w:val="000000" w:themeColor="text1"/>
          <w:kern w:val="0"/>
          <w:sz w:val="24"/>
          <w:szCs w:val="24"/>
          <w:lang w:val="en-US" w:eastAsia="id-ID" w:bidi="ar-SA"/>
          <w14:ligatures w14:val="none"/>
        </w:rPr>
        <w:t>Financial Performance</w:t>
      </w:r>
      <w:r w:rsidRPr="0070538C">
        <w:rPr>
          <w:rFonts w:ascii="Times New Roman" w:eastAsia="Times New Roman" w:hAnsi="Times New Roman" w:cs="Times New Roman"/>
          <w:b/>
          <w:bCs/>
          <w:color w:val="000000" w:themeColor="text1"/>
          <w:kern w:val="0"/>
          <w:sz w:val="24"/>
          <w:szCs w:val="24"/>
          <w:lang w:val="en-US" w:eastAsia="id-ID" w:bidi="ar-SA"/>
          <w14:ligatures w14:val="none"/>
        </w:rPr>
        <w:t>”</w:t>
      </w:r>
      <w:r>
        <w:rPr>
          <w:rFonts w:ascii="Times New Roman" w:eastAsia="Times New Roman" w:hAnsi="Times New Roman" w:cs="Times New Roman"/>
          <w:color w:val="000000" w:themeColor="text1"/>
          <w:kern w:val="0"/>
          <w:sz w:val="24"/>
          <w:szCs w:val="24"/>
          <w:lang w:val="en-US" w:eastAsia="id-ID" w:bidi="ar-SA"/>
          <w14:ligatures w14:val="none"/>
        </w:rPr>
        <w:t>.</w:t>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Penelitian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terhadap</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ini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dilakukan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pada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perusahaan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sektor</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energi</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yang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terdaftar</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di Bursa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Efek</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Indonesia pada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tahun</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201</w:t>
      </w:r>
      <w:r>
        <w:rPr>
          <w:rFonts w:ascii="Times New Roman" w:eastAsia="Times New Roman" w:hAnsi="Times New Roman" w:cs="Times New Roman"/>
          <w:color w:val="000000" w:themeColor="text1"/>
          <w:kern w:val="0"/>
          <w:sz w:val="24"/>
          <w:szCs w:val="24"/>
          <w:lang w:val="en-US" w:eastAsia="id-ID" w:bidi="ar-SA"/>
          <w14:ligatures w14:val="none"/>
        </w:rPr>
        <w:t>8</w:t>
      </w:r>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C43062">
        <w:rPr>
          <w:rFonts w:ascii="Times New Roman" w:eastAsia="Times New Roman" w:hAnsi="Times New Roman" w:cs="Times New Roman"/>
          <w:color w:val="000000" w:themeColor="text1"/>
          <w:kern w:val="0"/>
          <w:sz w:val="24"/>
          <w:szCs w:val="24"/>
          <w:lang w:val="en-US" w:eastAsia="id-ID" w:bidi="ar-SA"/>
          <w14:ligatures w14:val="none"/>
        </w:rPr>
        <w:t>hingga</w:t>
      </w:r>
      <w:proofErr w:type="spellEnd"/>
      <w:r w:rsidRPr="00C43062">
        <w:rPr>
          <w:rFonts w:ascii="Times New Roman" w:eastAsia="Times New Roman" w:hAnsi="Times New Roman" w:cs="Times New Roman"/>
          <w:color w:val="000000" w:themeColor="text1"/>
          <w:kern w:val="0"/>
          <w:sz w:val="24"/>
          <w:szCs w:val="24"/>
          <w:lang w:val="en-US" w:eastAsia="id-ID" w:bidi="ar-SA"/>
          <w14:ligatures w14:val="none"/>
        </w:rPr>
        <w:t xml:space="preserve"> 202</w:t>
      </w:r>
      <w:r>
        <w:rPr>
          <w:rFonts w:ascii="Times New Roman" w:eastAsia="Times New Roman" w:hAnsi="Times New Roman" w:cs="Times New Roman"/>
          <w:color w:val="000000" w:themeColor="text1"/>
          <w:kern w:val="0"/>
          <w:sz w:val="24"/>
          <w:szCs w:val="24"/>
          <w:lang w:val="en-US" w:eastAsia="id-ID" w:bidi="ar-SA"/>
          <w14:ligatures w14:val="none"/>
        </w:rPr>
        <w:t>3</w:t>
      </w:r>
      <w:r w:rsidRPr="00C43062">
        <w:rPr>
          <w:rFonts w:ascii="Times New Roman" w:eastAsia="Times New Roman" w:hAnsi="Times New Roman" w:cs="Times New Roman"/>
          <w:color w:val="000000" w:themeColor="text1"/>
          <w:kern w:val="0"/>
          <w:sz w:val="24"/>
          <w:szCs w:val="24"/>
          <w:lang w:val="en-US" w:eastAsia="id-ID" w:bidi="ar-SA"/>
          <w14:ligatures w14:val="none"/>
        </w:rPr>
        <w:t>.</w:t>
      </w:r>
    </w:p>
    <w:p w14:paraId="73408CDB" w14:textId="77777777" w:rsidR="00FC33A3" w:rsidRPr="00AC0A7E" w:rsidRDefault="00FC33A3" w:rsidP="00FC33A3">
      <w:pPr>
        <w:spacing w:after="0" w:line="480" w:lineRule="auto"/>
        <w:jc w:val="both"/>
        <w:rPr>
          <w:rFonts w:ascii="Times New Roman" w:eastAsia="Times New Roman" w:hAnsi="Times New Roman" w:cs="Times New Roman"/>
          <w:color w:val="000000" w:themeColor="text1"/>
          <w:kern w:val="0"/>
          <w:sz w:val="24"/>
          <w:szCs w:val="24"/>
          <w:lang w:val="en-US" w:eastAsia="id-ID" w:bidi="ar-SA"/>
          <w14:ligatures w14:val="none"/>
        </w:rPr>
      </w:pPr>
    </w:p>
    <w:p w14:paraId="0E689C15" w14:textId="77777777" w:rsidR="00FC33A3" w:rsidRDefault="00FC33A3" w:rsidP="00FC33A3">
      <w:pPr>
        <w:pStyle w:val="Judul2"/>
        <w:numPr>
          <w:ilvl w:val="0"/>
          <w:numId w:val="30"/>
        </w:numPr>
        <w:tabs>
          <w:tab w:val="left" w:pos="360"/>
        </w:tabs>
        <w:ind w:hanging="540"/>
        <w:rPr>
          <w:rStyle w:val="sw"/>
          <w:rFonts w:ascii="Times New Roman" w:hAnsi="Times New Roman" w:cs="Times New Roman"/>
          <w:b/>
          <w:bCs/>
          <w:color w:val="auto"/>
          <w:sz w:val="24"/>
          <w:szCs w:val="32"/>
        </w:rPr>
      </w:pPr>
      <w:bookmarkStart w:id="26" w:name="_Toc170133118"/>
      <w:r w:rsidRPr="004435A6">
        <w:rPr>
          <w:rStyle w:val="sw"/>
          <w:rFonts w:ascii="Times New Roman" w:hAnsi="Times New Roman" w:cs="Times New Roman"/>
          <w:b/>
          <w:bCs/>
          <w:color w:val="auto"/>
          <w:sz w:val="24"/>
          <w:szCs w:val="32"/>
        </w:rPr>
        <w:t>Perumusan Masalah</w:t>
      </w:r>
      <w:bookmarkEnd w:id="26"/>
    </w:p>
    <w:p w14:paraId="5E38821B" w14:textId="77777777" w:rsidR="00FC33A3" w:rsidRPr="004435A6" w:rsidRDefault="00FC33A3" w:rsidP="00FC33A3"/>
    <w:p w14:paraId="38E433A7" w14:textId="77777777" w:rsidR="00FC33A3" w:rsidRDefault="00FC33A3" w:rsidP="00FC33A3">
      <w:pPr>
        <w:spacing w:after="0" w:line="480" w:lineRule="auto"/>
        <w:ind w:left="180" w:firstLine="180"/>
        <w:rPr>
          <w:rFonts w:ascii="Times New Roman" w:eastAsia="Times New Roman" w:hAnsi="Times New Roman" w:cs="Times New Roman"/>
          <w:kern w:val="0"/>
          <w:sz w:val="24"/>
          <w:szCs w:val="24"/>
          <w:lang w:eastAsia="id-ID" w:bidi="ar-SA"/>
          <w14:ligatures w14:val="none"/>
        </w:rPr>
      </w:pPr>
      <w:r w:rsidRPr="00B60BFE">
        <w:rPr>
          <w:rFonts w:ascii="Times New Roman" w:eastAsia="Times New Roman" w:hAnsi="Times New Roman" w:cs="Times New Roman"/>
          <w:kern w:val="0"/>
          <w:sz w:val="24"/>
          <w:szCs w:val="24"/>
          <w:lang w:eastAsia="id-ID" w:bidi="ar-SA"/>
          <w14:ligatures w14:val="none"/>
        </w:rPr>
        <w:t>Berikut adalah rumusan masalah penelitian ini berdasarkan latar belakang:</w:t>
      </w:r>
    </w:p>
    <w:p w14:paraId="259E7273" w14:textId="77777777" w:rsidR="00FC33A3" w:rsidRPr="004F3143" w:rsidRDefault="00FC33A3" w:rsidP="00FC33A3">
      <w:pPr>
        <w:pStyle w:val="DaftarParagraf"/>
        <w:numPr>
          <w:ilvl w:val="0"/>
          <w:numId w:val="6"/>
        </w:numPr>
        <w:spacing w:after="0" w:line="480" w:lineRule="auto"/>
        <w:jc w:val="both"/>
        <w:rPr>
          <w:rStyle w:val="sw"/>
          <w:rFonts w:ascii="Times New Roman" w:eastAsia="Times New Roman" w:hAnsi="Times New Roman" w:cs="Times New Roman"/>
          <w:kern w:val="0"/>
          <w:sz w:val="24"/>
          <w:szCs w:val="24"/>
          <w:lang w:eastAsia="id-ID" w:bidi="ar-SA"/>
          <w14:ligatures w14:val="none"/>
        </w:rPr>
      </w:pPr>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Apakah</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r w:rsidRPr="004F3143">
        <w:rPr>
          <w:rStyle w:val="sw"/>
          <w:rFonts w:ascii="Times New Roman" w:hAnsi="Times New Roman" w:cs="Times New Roman"/>
          <w:i/>
          <w:iCs/>
          <w:color w:val="000000" w:themeColor="text1"/>
          <w:sz w:val="24"/>
          <w:szCs w:val="32"/>
          <w:shd w:val="clear" w:color="auto" w:fill="FFFFFF"/>
          <w:lang w:val="en-US"/>
        </w:rPr>
        <w:t xml:space="preserve">environmental performance </w:t>
      </w:r>
      <w:proofErr w:type="spellStart"/>
      <w:r w:rsidRPr="004F3143">
        <w:rPr>
          <w:rStyle w:val="sw"/>
          <w:rFonts w:ascii="Times New Roman" w:hAnsi="Times New Roman" w:cs="Times New Roman"/>
          <w:color w:val="000000" w:themeColor="text1"/>
          <w:sz w:val="24"/>
          <w:szCs w:val="32"/>
          <w:shd w:val="clear" w:color="auto" w:fill="FFFFFF"/>
          <w:lang w:val="en-US"/>
        </w:rPr>
        <w:t>berpengaruh</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terhadap</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r w:rsidRPr="004F3143">
        <w:rPr>
          <w:rStyle w:val="sw"/>
          <w:rFonts w:ascii="Times New Roman" w:hAnsi="Times New Roman" w:cs="Times New Roman"/>
          <w:i/>
          <w:iCs/>
          <w:color w:val="000000" w:themeColor="text1"/>
          <w:sz w:val="24"/>
          <w:szCs w:val="32"/>
          <w:shd w:val="clear" w:color="auto" w:fill="FFFFFF"/>
          <w:lang w:val="en-US"/>
        </w:rPr>
        <w:t>financial performance</w:t>
      </w:r>
      <w:r w:rsidRPr="004F3143">
        <w:rPr>
          <w:rStyle w:val="sw"/>
          <w:rFonts w:ascii="Times New Roman" w:hAnsi="Times New Roman" w:cs="Times New Roman"/>
          <w:color w:val="000000" w:themeColor="text1"/>
          <w:sz w:val="24"/>
          <w:szCs w:val="32"/>
          <w:shd w:val="clear" w:color="auto" w:fill="FFFFFF"/>
          <w:lang w:val="en-US"/>
        </w:rPr>
        <w:t>?</w:t>
      </w:r>
    </w:p>
    <w:p w14:paraId="4A996504" w14:textId="77777777" w:rsidR="00FC33A3" w:rsidRPr="004F3143" w:rsidRDefault="00FC33A3" w:rsidP="00FC33A3">
      <w:pPr>
        <w:pStyle w:val="DaftarParagraf"/>
        <w:numPr>
          <w:ilvl w:val="0"/>
          <w:numId w:val="6"/>
        </w:numPr>
        <w:spacing w:after="0" w:line="480" w:lineRule="auto"/>
        <w:jc w:val="both"/>
        <w:rPr>
          <w:rStyle w:val="sw"/>
          <w:rFonts w:ascii="Times New Roman" w:eastAsia="Times New Roman" w:hAnsi="Times New Roman" w:cs="Times New Roman"/>
          <w:kern w:val="0"/>
          <w:sz w:val="24"/>
          <w:szCs w:val="24"/>
          <w:lang w:eastAsia="id-ID" w:bidi="ar-SA"/>
          <w14:ligatures w14:val="none"/>
        </w:rPr>
      </w:pPr>
      <w:proofErr w:type="spellStart"/>
      <w:r w:rsidRPr="004F3143">
        <w:rPr>
          <w:rStyle w:val="sw"/>
          <w:rFonts w:ascii="Times New Roman" w:hAnsi="Times New Roman" w:cs="Times New Roman"/>
          <w:color w:val="000000" w:themeColor="text1"/>
          <w:sz w:val="24"/>
          <w:szCs w:val="32"/>
          <w:shd w:val="clear" w:color="auto" w:fill="FFFFFF"/>
          <w:lang w:val="en-US"/>
        </w:rPr>
        <w:t>Apakah</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r w:rsidRPr="004F3143">
        <w:rPr>
          <w:rStyle w:val="sw"/>
          <w:rFonts w:ascii="Times New Roman" w:hAnsi="Times New Roman" w:cs="Times New Roman"/>
          <w:i/>
          <w:iCs/>
          <w:color w:val="000000" w:themeColor="text1"/>
          <w:sz w:val="24"/>
          <w:szCs w:val="32"/>
          <w:shd w:val="clear" w:color="auto" w:fill="FFFFFF"/>
          <w:lang w:val="en-US"/>
        </w:rPr>
        <w:t xml:space="preserve">environmental cost </w:t>
      </w:r>
      <w:proofErr w:type="spellStart"/>
      <w:r w:rsidRPr="004F3143">
        <w:rPr>
          <w:rStyle w:val="sw"/>
          <w:rFonts w:ascii="Times New Roman" w:hAnsi="Times New Roman" w:cs="Times New Roman"/>
          <w:color w:val="000000" w:themeColor="text1"/>
          <w:sz w:val="24"/>
          <w:szCs w:val="32"/>
          <w:shd w:val="clear" w:color="auto" w:fill="FFFFFF"/>
          <w:lang w:val="en-US"/>
        </w:rPr>
        <w:t>berpengaruh</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terhadap</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r w:rsidRPr="004F3143">
        <w:rPr>
          <w:rStyle w:val="sw"/>
          <w:rFonts w:ascii="Times New Roman" w:hAnsi="Times New Roman" w:cs="Times New Roman"/>
          <w:i/>
          <w:iCs/>
          <w:color w:val="000000" w:themeColor="text1"/>
          <w:sz w:val="24"/>
          <w:szCs w:val="32"/>
          <w:shd w:val="clear" w:color="auto" w:fill="FFFFFF"/>
          <w:lang w:val="en-US"/>
        </w:rPr>
        <w:t>financial performance</w:t>
      </w:r>
      <w:r w:rsidRPr="004F3143">
        <w:rPr>
          <w:rStyle w:val="sw"/>
          <w:rFonts w:ascii="Times New Roman" w:hAnsi="Times New Roman" w:cs="Times New Roman"/>
          <w:color w:val="000000" w:themeColor="text1"/>
          <w:sz w:val="24"/>
          <w:szCs w:val="32"/>
          <w:shd w:val="clear" w:color="auto" w:fill="FFFFFF"/>
          <w:lang w:val="en-US"/>
        </w:rPr>
        <w:t>?</w:t>
      </w:r>
    </w:p>
    <w:p w14:paraId="79C52FFA" w14:textId="77777777" w:rsidR="00FC33A3" w:rsidRPr="004F3143" w:rsidRDefault="00FC33A3" w:rsidP="00FC33A3">
      <w:pPr>
        <w:pStyle w:val="DaftarParagraf"/>
        <w:numPr>
          <w:ilvl w:val="0"/>
          <w:numId w:val="6"/>
        </w:numPr>
        <w:spacing w:after="0" w:line="480" w:lineRule="auto"/>
        <w:jc w:val="both"/>
        <w:rPr>
          <w:rStyle w:val="sw"/>
          <w:rFonts w:ascii="Times New Roman" w:eastAsia="Times New Roman" w:hAnsi="Times New Roman" w:cs="Times New Roman"/>
          <w:kern w:val="0"/>
          <w:sz w:val="24"/>
          <w:szCs w:val="24"/>
          <w:lang w:eastAsia="id-ID" w:bidi="ar-SA"/>
          <w14:ligatures w14:val="none"/>
        </w:rPr>
      </w:pPr>
      <w:proofErr w:type="spellStart"/>
      <w:r w:rsidRPr="004F3143">
        <w:rPr>
          <w:rStyle w:val="sw"/>
          <w:rFonts w:ascii="Times New Roman" w:hAnsi="Times New Roman" w:cs="Times New Roman"/>
          <w:color w:val="000000" w:themeColor="text1"/>
          <w:sz w:val="24"/>
          <w:szCs w:val="32"/>
          <w:shd w:val="clear" w:color="auto" w:fill="FFFFFF"/>
          <w:lang w:val="en-US"/>
        </w:rPr>
        <w:t>Apakah</w:t>
      </w:r>
      <w:proofErr w:type="spellEnd"/>
      <w:r w:rsidRPr="004F3143">
        <w:rPr>
          <w:rStyle w:val="sw"/>
          <w:rFonts w:ascii="Times New Roman" w:hAnsi="Times New Roman" w:cs="Times New Roman"/>
          <w:color w:val="000000" w:themeColor="text1"/>
          <w:sz w:val="24"/>
          <w:szCs w:val="32"/>
          <w:shd w:val="clear" w:color="auto" w:fill="FFFFFF"/>
          <w:lang w:val="en-US"/>
        </w:rPr>
        <w:t xml:space="preserve"> ISO 26000 </w:t>
      </w:r>
      <w:proofErr w:type="spellStart"/>
      <w:r w:rsidRPr="004F3143">
        <w:rPr>
          <w:rStyle w:val="sw"/>
          <w:rFonts w:ascii="Times New Roman" w:hAnsi="Times New Roman" w:cs="Times New Roman"/>
          <w:color w:val="000000" w:themeColor="text1"/>
          <w:sz w:val="24"/>
          <w:szCs w:val="32"/>
          <w:shd w:val="clear" w:color="auto" w:fill="FFFFFF"/>
          <w:lang w:val="en-US"/>
        </w:rPr>
        <w:t>dengan</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dimensi</w:t>
      </w:r>
      <w:proofErr w:type="spellEnd"/>
      <w:r w:rsidRPr="004F3143">
        <w:rPr>
          <w:rStyle w:val="sw"/>
          <w:rFonts w:ascii="Times New Roman" w:hAnsi="Times New Roman" w:cs="Times New Roman"/>
          <w:color w:val="000000" w:themeColor="text1"/>
          <w:sz w:val="24"/>
          <w:szCs w:val="32"/>
          <w:shd w:val="clear" w:color="auto" w:fill="FFFFFF"/>
          <w:lang w:val="en-US"/>
        </w:rPr>
        <w:t xml:space="preserve"> tata </w:t>
      </w:r>
      <w:proofErr w:type="spellStart"/>
      <w:r w:rsidRPr="004F3143">
        <w:rPr>
          <w:rStyle w:val="sw"/>
          <w:rFonts w:ascii="Times New Roman" w:hAnsi="Times New Roman" w:cs="Times New Roman"/>
          <w:color w:val="000000" w:themeColor="text1"/>
          <w:sz w:val="24"/>
          <w:szCs w:val="32"/>
          <w:shd w:val="clear" w:color="auto" w:fill="FFFFFF"/>
          <w:lang w:val="en-US"/>
        </w:rPr>
        <w:t>kelola</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perusahaan</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bepengaruh</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terhadap</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r w:rsidRPr="004F3143">
        <w:rPr>
          <w:rStyle w:val="sw"/>
          <w:rFonts w:ascii="Times New Roman" w:hAnsi="Times New Roman" w:cs="Times New Roman"/>
          <w:i/>
          <w:iCs/>
          <w:color w:val="000000" w:themeColor="text1"/>
          <w:sz w:val="24"/>
          <w:szCs w:val="32"/>
          <w:shd w:val="clear" w:color="auto" w:fill="FFFFFF"/>
          <w:lang w:val="en-US"/>
        </w:rPr>
        <w:t>financial performance</w:t>
      </w:r>
      <w:r w:rsidRPr="004F3143">
        <w:rPr>
          <w:rStyle w:val="sw"/>
          <w:rFonts w:ascii="Times New Roman" w:hAnsi="Times New Roman" w:cs="Times New Roman"/>
          <w:color w:val="000000" w:themeColor="text1"/>
          <w:sz w:val="24"/>
          <w:szCs w:val="32"/>
          <w:shd w:val="clear" w:color="auto" w:fill="FFFFFF"/>
          <w:lang w:val="en-US"/>
        </w:rPr>
        <w:t>?</w:t>
      </w:r>
    </w:p>
    <w:p w14:paraId="1CCE8EBF" w14:textId="77777777" w:rsidR="00FC33A3" w:rsidRPr="004F3143" w:rsidRDefault="00FC33A3" w:rsidP="00FC33A3">
      <w:pPr>
        <w:pStyle w:val="DaftarParagraf"/>
        <w:numPr>
          <w:ilvl w:val="0"/>
          <w:numId w:val="6"/>
        </w:numPr>
        <w:spacing w:after="0" w:line="480" w:lineRule="auto"/>
        <w:jc w:val="both"/>
        <w:rPr>
          <w:rStyle w:val="sw"/>
          <w:rFonts w:ascii="Times New Roman" w:eastAsia="Times New Roman" w:hAnsi="Times New Roman" w:cs="Times New Roman"/>
          <w:kern w:val="0"/>
          <w:sz w:val="24"/>
          <w:szCs w:val="24"/>
          <w:lang w:eastAsia="id-ID" w:bidi="ar-SA"/>
          <w14:ligatures w14:val="none"/>
        </w:rPr>
      </w:pPr>
      <w:proofErr w:type="spellStart"/>
      <w:r w:rsidRPr="004F3143">
        <w:rPr>
          <w:rStyle w:val="sw"/>
          <w:rFonts w:ascii="Times New Roman" w:hAnsi="Times New Roman" w:cs="Times New Roman"/>
          <w:color w:val="000000" w:themeColor="text1"/>
          <w:sz w:val="24"/>
          <w:szCs w:val="32"/>
          <w:shd w:val="clear" w:color="auto" w:fill="FFFFFF"/>
          <w:lang w:val="en-US"/>
        </w:rPr>
        <w:t>Apakah</w:t>
      </w:r>
      <w:proofErr w:type="spellEnd"/>
      <w:r w:rsidRPr="004F3143">
        <w:rPr>
          <w:rStyle w:val="sw"/>
          <w:rFonts w:ascii="Times New Roman" w:hAnsi="Times New Roman" w:cs="Times New Roman"/>
          <w:color w:val="000000" w:themeColor="text1"/>
          <w:sz w:val="24"/>
          <w:szCs w:val="32"/>
          <w:shd w:val="clear" w:color="auto" w:fill="FFFFFF"/>
          <w:lang w:val="en-US"/>
        </w:rPr>
        <w:t xml:space="preserve"> ISO 26000 </w:t>
      </w:r>
      <w:proofErr w:type="spellStart"/>
      <w:r w:rsidRPr="004F3143">
        <w:rPr>
          <w:rStyle w:val="sw"/>
          <w:rFonts w:ascii="Times New Roman" w:hAnsi="Times New Roman" w:cs="Times New Roman"/>
          <w:color w:val="000000" w:themeColor="text1"/>
          <w:sz w:val="24"/>
          <w:szCs w:val="32"/>
          <w:shd w:val="clear" w:color="auto" w:fill="FFFFFF"/>
          <w:lang w:val="en-US"/>
        </w:rPr>
        <w:t>dengan</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dimensi</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bookmarkStart w:id="27" w:name="_Hlk160824986"/>
      <w:proofErr w:type="spellStart"/>
      <w:r w:rsidRPr="004F3143">
        <w:rPr>
          <w:rStyle w:val="sw"/>
          <w:rFonts w:ascii="Times New Roman" w:hAnsi="Times New Roman" w:cs="Times New Roman"/>
          <w:color w:val="000000" w:themeColor="text1"/>
          <w:sz w:val="24"/>
          <w:szCs w:val="32"/>
          <w:shd w:val="clear" w:color="auto" w:fill="FFFFFF"/>
          <w:lang w:val="en-US"/>
        </w:rPr>
        <w:t>hak</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asasi</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manusia</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bookmarkEnd w:id="27"/>
      <w:proofErr w:type="spellStart"/>
      <w:r w:rsidRPr="004F3143">
        <w:rPr>
          <w:rStyle w:val="sw"/>
          <w:rFonts w:ascii="Times New Roman" w:hAnsi="Times New Roman" w:cs="Times New Roman"/>
          <w:color w:val="000000" w:themeColor="text1"/>
          <w:sz w:val="24"/>
          <w:szCs w:val="32"/>
          <w:shd w:val="clear" w:color="auto" w:fill="FFFFFF"/>
          <w:lang w:val="en-US"/>
        </w:rPr>
        <w:t>berpengaruh</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terhadap</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r w:rsidRPr="004F3143">
        <w:rPr>
          <w:rStyle w:val="sw"/>
          <w:rFonts w:ascii="Times New Roman" w:hAnsi="Times New Roman" w:cs="Times New Roman"/>
          <w:i/>
          <w:iCs/>
          <w:color w:val="000000" w:themeColor="text1"/>
          <w:sz w:val="24"/>
          <w:szCs w:val="32"/>
          <w:shd w:val="clear" w:color="auto" w:fill="FFFFFF"/>
          <w:lang w:val="en-US"/>
        </w:rPr>
        <w:t>financial performance</w:t>
      </w:r>
      <w:r w:rsidRPr="004F3143">
        <w:rPr>
          <w:rStyle w:val="sw"/>
          <w:rFonts w:ascii="Times New Roman" w:hAnsi="Times New Roman" w:cs="Times New Roman"/>
          <w:color w:val="000000" w:themeColor="text1"/>
          <w:sz w:val="24"/>
          <w:szCs w:val="32"/>
          <w:shd w:val="clear" w:color="auto" w:fill="FFFFFF"/>
          <w:lang w:val="en-US"/>
        </w:rPr>
        <w:t>?</w:t>
      </w:r>
    </w:p>
    <w:p w14:paraId="3B46F1DB" w14:textId="77777777" w:rsidR="00FC33A3" w:rsidRPr="004F3143" w:rsidRDefault="00FC33A3" w:rsidP="00FC33A3">
      <w:pPr>
        <w:pStyle w:val="DaftarParagraf"/>
        <w:numPr>
          <w:ilvl w:val="0"/>
          <w:numId w:val="6"/>
        </w:numPr>
        <w:spacing w:after="0" w:line="480" w:lineRule="auto"/>
        <w:jc w:val="both"/>
        <w:rPr>
          <w:rStyle w:val="sw"/>
          <w:rFonts w:ascii="Times New Roman" w:eastAsia="Times New Roman" w:hAnsi="Times New Roman" w:cs="Times New Roman"/>
          <w:kern w:val="0"/>
          <w:sz w:val="24"/>
          <w:szCs w:val="24"/>
          <w:lang w:eastAsia="id-ID" w:bidi="ar-SA"/>
          <w14:ligatures w14:val="none"/>
        </w:rPr>
      </w:pPr>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Apakah</w:t>
      </w:r>
      <w:proofErr w:type="spellEnd"/>
      <w:r w:rsidRPr="004F3143">
        <w:rPr>
          <w:rStyle w:val="sw"/>
          <w:rFonts w:ascii="Times New Roman" w:hAnsi="Times New Roman" w:cs="Times New Roman"/>
          <w:color w:val="000000" w:themeColor="text1"/>
          <w:sz w:val="24"/>
          <w:szCs w:val="32"/>
          <w:shd w:val="clear" w:color="auto" w:fill="FFFFFF"/>
          <w:lang w:val="en-US"/>
        </w:rPr>
        <w:t xml:space="preserve"> ISO 26000 </w:t>
      </w:r>
      <w:proofErr w:type="spellStart"/>
      <w:r w:rsidRPr="004F3143">
        <w:rPr>
          <w:rStyle w:val="sw"/>
          <w:rFonts w:ascii="Times New Roman" w:hAnsi="Times New Roman" w:cs="Times New Roman"/>
          <w:color w:val="000000" w:themeColor="text1"/>
          <w:sz w:val="24"/>
          <w:szCs w:val="32"/>
          <w:shd w:val="clear" w:color="auto" w:fill="FFFFFF"/>
          <w:lang w:val="en-US"/>
        </w:rPr>
        <w:t>dengan</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tingkat</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hubungan</w:t>
      </w:r>
      <w:proofErr w:type="spellEnd"/>
      <w:r w:rsidRPr="004F3143">
        <w:rPr>
          <w:rStyle w:val="sw"/>
          <w:rFonts w:ascii="Times New Roman" w:hAnsi="Times New Roman" w:cs="Times New Roman"/>
          <w:color w:val="000000" w:themeColor="text1"/>
          <w:sz w:val="24"/>
          <w:szCs w:val="32"/>
          <w:shd w:val="clear" w:color="auto" w:fill="FFFFFF"/>
          <w:lang w:val="en-US"/>
        </w:rPr>
        <w:t xml:space="preserve"> dan </w:t>
      </w:r>
      <w:proofErr w:type="spellStart"/>
      <w:r w:rsidRPr="004F3143">
        <w:rPr>
          <w:rStyle w:val="sw"/>
          <w:rFonts w:ascii="Times New Roman" w:hAnsi="Times New Roman" w:cs="Times New Roman"/>
          <w:color w:val="000000" w:themeColor="text1"/>
          <w:sz w:val="24"/>
          <w:szCs w:val="32"/>
          <w:shd w:val="clear" w:color="auto" w:fill="FFFFFF"/>
          <w:lang w:val="en-US"/>
        </w:rPr>
        <w:t>kondisi</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kerja</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berpengaruh</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terhadap</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r w:rsidRPr="004F3143">
        <w:rPr>
          <w:rStyle w:val="sw"/>
          <w:rFonts w:ascii="Times New Roman" w:hAnsi="Times New Roman" w:cs="Times New Roman"/>
          <w:i/>
          <w:iCs/>
          <w:color w:val="000000" w:themeColor="text1"/>
          <w:sz w:val="24"/>
          <w:szCs w:val="32"/>
          <w:shd w:val="clear" w:color="auto" w:fill="FFFFFF"/>
          <w:lang w:val="en-US"/>
        </w:rPr>
        <w:t>financial performance</w:t>
      </w:r>
      <w:r w:rsidRPr="004F3143">
        <w:rPr>
          <w:rStyle w:val="sw"/>
          <w:rFonts w:ascii="Times New Roman" w:hAnsi="Times New Roman" w:cs="Times New Roman"/>
          <w:color w:val="000000" w:themeColor="text1"/>
          <w:sz w:val="24"/>
          <w:szCs w:val="32"/>
          <w:shd w:val="clear" w:color="auto" w:fill="FFFFFF"/>
          <w:lang w:val="en-US"/>
        </w:rPr>
        <w:t>?</w:t>
      </w:r>
    </w:p>
    <w:p w14:paraId="2BB92871" w14:textId="77777777" w:rsidR="00FC33A3" w:rsidRPr="004F3143" w:rsidRDefault="00FC33A3" w:rsidP="00FC33A3">
      <w:pPr>
        <w:pStyle w:val="DaftarParagraf"/>
        <w:numPr>
          <w:ilvl w:val="0"/>
          <w:numId w:val="6"/>
        </w:numPr>
        <w:spacing w:after="0" w:line="480" w:lineRule="auto"/>
        <w:jc w:val="both"/>
        <w:rPr>
          <w:rStyle w:val="sw"/>
          <w:rFonts w:ascii="Times New Roman" w:eastAsia="Times New Roman" w:hAnsi="Times New Roman" w:cs="Times New Roman"/>
          <w:kern w:val="0"/>
          <w:sz w:val="24"/>
          <w:szCs w:val="24"/>
          <w:lang w:eastAsia="id-ID" w:bidi="ar-SA"/>
          <w14:ligatures w14:val="none"/>
        </w:rPr>
      </w:pPr>
      <w:proofErr w:type="spellStart"/>
      <w:r w:rsidRPr="004F3143">
        <w:rPr>
          <w:rStyle w:val="sw"/>
          <w:rFonts w:ascii="Times New Roman" w:hAnsi="Times New Roman" w:cs="Times New Roman"/>
          <w:color w:val="000000" w:themeColor="text1"/>
          <w:sz w:val="24"/>
          <w:szCs w:val="32"/>
          <w:shd w:val="clear" w:color="auto" w:fill="FFFFFF"/>
          <w:lang w:val="en-US"/>
        </w:rPr>
        <w:lastRenderedPageBreak/>
        <w:t>Apakah</w:t>
      </w:r>
      <w:proofErr w:type="spellEnd"/>
      <w:r w:rsidRPr="004F3143">
        <w:rPr>
          <w:rStyle w:val="sw"/>
          <w:rFonts w:ascii="Times New Roman" w:hAnsi="Times New Roman" w:cs="Times New Roman"/>
          <w:color w:val="000000" w:themeColor="text1"/>
          <w:sz w:val="24"/>
          <w:szCs w:val="32"/>
          <w:shd w:val="clear" w:color="auto" w:fill="FFFFFF"/>
          <w:lang w:val="en-US"/>
        </w:rPr>
        <w:t xml:space="preserve"> ISO 2600 </w:t>
      </w:r>
      <w:proofErr w:type="spellStart"/>
      <w:r w:rsidRPr="004F3143">
        <w:rPr>
          <w:rStyle w:val="sw"/>
          <w:rFonts w:ascii="Times New Roman" w:hAnsi="Times New Roman" w:cs="Times New Roman"/>
          <w:color w:val="000000" w:themeColor="text1"/>
          <w:sz w:val="24"/>
          <w:szCs w:val="32"/>
          <w:shd w:val="clear" w:color="auto" w:fill="FFFFFF"/>
          <w:lang w:val="en-US"/>
        </w:rPr>
        <w:t>dengan</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dimensi</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lingkungan</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berpengaruh</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terhadap</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r w:rsidRPr="004F3143">
        <w:rPr>
          <w:rStyle w:val="sw"/>
          <w:rFonts w:ascii="Times New Roman" w:hAnsi="Times New Roman" w:cs="Times New Roman"/>
          <w:i/>
          <w:iCs/>
          <w:color w:val="000000" w:themeColor="text1"/>
          <w:sz w:val="24"/>
          <w:szCs w:val="32"/>
          <w:shd w:val="clear" w:color="auto" w:fill="FFFFFF"/>
          <w:lang w:val="en-US"/>
        </w:rPr>
        <w:t>financial performance</w:t>
      </w:r>
      <w:r w:rsidRPr="004F3143">
        <w:rPr>
          <w:rStyle w:val="sw"/>
          <w:rFonts w:ascii="Times New Roman" w:hAnsi="Times New Roman" w:cs="Times New Roman"/>
          <w:color w:val="000000" w:themeColor="text1"/>
          <w:sz w:val="24"/>
          <w:szCs w:val="32"/>
          <w:shd w:val="clear" w:color="auto" w:fill="FFFFFF"/>
          <w:lang w:val="en-US"/>
        </w:rPr>
        <w:t>?</w:t>
      </w:r>
    </w:p>
    <w:p w14:paraId="79512E45" w14:textId="77777777" w:rsidR="00FC33A3" w:rsidRPr="004F3143" w:rsidRDefault="00FC33A3" w:rsidP="00FC33A3">
      <w:pPr>
        <w:pStyle w:val="DaftarParagraf"/>
        <w:numPr>
          <w:ilvl w:val="0"/>
          <w:numId w:val="6"/>
        </w:numPr>
        <w:spacing w:after="0" w:line="480" w:lineRule="auto"/>
        <w:jc w:val="both"/>
        <w:rPr>
          <w:rStyle w:val="sw"/>
          <w:rFonts w:ascii="Times New Roman" w:eastAsia="Times New Roman" w:hAnsi="Times New Roman" w:cs="Times New Roman"/>
          <w:kern w:val="0"/>
          <w:sz w:val="24"/>
          <w:szCs w:val="24"/>
          <w:lang w:eastAsia="id-ID" w:bidi="ar-SA"/>
          <w14:ligatures w14:val="none"/>
        </w:rPr>
      </w:pPr>
      <w:proofErr w:type="spellStart"/>
      <w:r w:rsidRPr="004F3143">
        <w:rPr>
          <w:rStyle w:val="sw"/>
          <w:rFonts w:ascii="Times New Roman" w:hAnsi="Times New Roman" w:cs="Times New Roman"/>
          <w:color w:val="000000" w:themeColor="text1"/>
          <w:sz w:val="24"/>
          <w:szCs w:val="32"/>
          <w:shd w:val="clear" w:color="auto" w:fill="FFFFFF"/>
          <w:lang w:val="en-US"/>
        </w:rPr>
        <w:t>Apakah</w:t>
      </w:r>
      <w:proofErr w:type="spellEnd"/>
      <w:r w:rsidRPr="004F3143">
        <w:rPr>
          <w:rStyle w:val="sw"/>
          <w:rFonts w:ascii="Times New Roman" w:hAnsi="Times New Roman" w:cs="Times New Roman"/>
          <w:color w:val="000000" w:themeColor="text1"/>
          <w:sz w:val="24"/>
          <w:szCs w:val="32"/>
          <w:shd w:val="clear" w:color="auto" w:fill="FFFFFF"/>
          <w:lang w:val="en-US"/>
        </w:rPr>
        <w:t xml:space="preserve"> ISO 26000 </w:t>
      </w:r>
      <w:proofErr w:type="spellStart"/>
      <w:r w:rsidRPr="004F3143">
        <w:rPr>
          <w:rStyle w:val="sw"/>
          <w:rFonts w:ascii="Times New Roman" w:hAnsi="Times New Roman" w:cs="Times New Roman"/>
          <w:color w:val="000000" w:themeColor="text1"/>
          <w:sz w:val="24"/>
          <w:szCs w:val="32"/>
          <w:shd w:val="clear" w:color="auto" w:fill="FFFFFF"/>
          <w:lang w:val="en-US"/>
        </w:rPr>
        <w:t>dengan</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dimensi</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tingkat</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praktik</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operasi</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wajar</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berpengaruh</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terhadap</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r w:rsidRPr="004F3143">
        <w:rPr>
          <w:rStyle w:val="sw"/>
          <w:rFonts w:ascii="Times New Roman" w:hAnsi="Times New Roman" w:cs="Times New Roman"/>
          <w:i/>
          <w:iCs/>
          <w:color w:val="000000" w:themeColor="text1"/>
          <w:sz w:val="24"/>
          <w:szCs w:val="32"/>
          <w:shd w:val="clear" w:color="auto" w:fill="FFFFFF"/>
          <w:lang w:val="en-US"/>
        </w:rPr>
        <w:t>financial performance</w:t>
      </w:r>
      <w:r w:rsidRPr="004F3143">
        <w:rPr>
          <w:rStyle w:val="sw"/>
          <w:rFonts w:ascii="Times New Roman" w:hAnsi="Times New Roman" w:cs="Times New Roman"/>
          <w:color w:val="000000" w:themeColor="text1"/>
          <w:sz w:val="24"/>
          <w:szCs w:val="32"/>
          <w:shd w:val="clear" w:color="auto" w:fill="FFFFFF"/>
          <w:lang w:val="en-US"/>
        </w:rPr>
        <w:t>?</w:t>
      </w:r>
    </w:p>
    <w:p w14:paraId="3A690840" w14:textId="77777777" w:rsidR="00FC33A3" w:rsidRPr="004F3143" w:rsidRDefault="00FC33A3" w:rsidP="00FC33A3">
      <w:pPr>
        <w:pStyle w:val="DaftarParagraf"/>
        <w:numPr>
          <w:ilvl w:val="0"/>
          <w:numId w:val="6"/>
        </w:numPr>
        <w:spacing w:after="0" w:line="480" w:lineRule="auto"/>
        <w:jc w:val="both"/>
        <w:rPr>
          <w:rStyle w:val="sw"/>
          <w:rFonts w:ascii="Times New Roman" w:eastAsia="Times New Roman" w:hAnsi="Times New Roman" w:cs="Times New Roman"/>
          <w:kern w:val="0"/>
          <w:sz w:val="24"/>
          <w:szCs w:val="24"/>
          <w:lang w:eastAsia="id-ID" w:bidi="ar-SA"/>
          <w14:ligatures w14:val="none"/>
        </w:rPr>
      </w:pPr>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Apakah</w:t>
      </w:r>
      <w:proofErr w:type="spellEnd"/>
      <w:r w:rsidRPr="004F3143">
        <w:rPr>
          <w:rStyle w:val="sw"/>
          <w:rFonts w:ascii="Times New Roman" w:hAnsi="Times New Roman" w:cs="Times New Roman"/>
          <w:color w:val="000000" w:themeColor="text1"/>
          <w:sz w:val="24"/>
          <w:szCs w:val="32"/>
          <w:shd w:val="clear" w:color="auto" w:fill="FFFFFF"/>
          <w:lang w:val="en-US"/>
        </w:rPr>
        <w:t xml:space="preserve"> ISO 26000 pada </w:t>
      </w:r>
      <w:proofErr w:type="spellStart"/>
      <w:r w:rsidRPr="004F3143">
        <w:rPr>
          <w:rStyle w:val="sw"/>
          <w:rFonts w:ascii="Times New Roman" w:hAnsi="Times New Roman" w:cs="Times New Roman"/>
          <w:color w:val="000000" w:themeColor="text1"/>
          <w:sz w:val="24"/>
          <w:szCs w:val="32"/>
          <w:shd w:val="clear" w:color="auto" w:fill="FFFFFF"/>
          <w:lang w:val="en-US"/>
        </w:rPr>
        <w:t>dimensi</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perusahaan</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dengan</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tingkat</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respons</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terhadap</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permasalahan</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konsumen</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berpengaruh</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terhadap</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r w:rsidRPr="004F3143">
        <w:rPr>
          <w:rStyle w:val="sw"/>
          <w:rFonts w:ascii="Times New Roman" w:hAnsi="Times New Roman" w:cs="Times New Roman"/>
          <w:i/>
          <w:iCs/>
          <w:color w:val="000000" w:themeColor="text1"/>
          <w:sz w:val="24"/>
          <w:szCs w:val="32"/>
          <w:shd w:val="clear" w:color="auto" w:fill="FFFFFF"/>
          <w:lang w:val="en-US"/>
        </w:rPr>
        <w:t>financial performance</w:t>
      </w:r>
      <w:r w:rsidRPr="004F3143">
        <w:rPr>
          <w:rStyle w:val="sw"/>
          <w:rFonts w:ascii="Times New Roman" w:hAnsi="Times New Roman" w:cs="Times New Roman"/>
          <w:color w:val="000000" w:themeColor="text1"/>
          <w:sz w:val="24"/>
          <w:szCs w:val="32"/>
          <w:shd w:val="clear" w:color="auto" w:fill="FFFFFF"/>
          <w:lang w:val="en-US"/>
        </w:rPr>
        <w:t>?</w:t>
      </w:r>
    </w:p>
    <w:p w14:paraId="6A6E4A67" w14:textId="77777777" w:rsidR="00FC33A3" w:rsidRPr="004F3143" w:rsidRDefault="00FC33A3" w:rsidP="00FC33A3">
      <w:pPr>
        <w:pStyle w:val="DaftarParagraf"/>
        <w:numPr>
          <w:ilvl w:val="0"/>
          <w:numId w:val="6"/>
        </w:numPr>
        <w:spacing w:after="0" w:line="480" w:lineRule="auto"/>
        <w:jc w:val="both"/>
        <w:rPr>
          <w:rStyle w:val="sw"/>
          <w:rFonts w:ascii="Times New Roman" w:eastAsia="Times New Roman" w:hAnsi="Times New Roman" w:cs="Times New Roman"/>
          <w:kern w:val="0"/>
          <w:sz w:val="24"/>
          <w:szCs w:val="24"/>
          <w:lang w:eastAsia="id-ID" w:bidi="ar-SA"/>
          <w14:ligatures w14:val="none"/>
        </w:rPr>
      </w:pPr>
      <w:proofErr w:type="spellStart"/>
      <w:r w:rsidRPr="004F3143">
        <w:rPr>
          <w:rStyle w:val="sw"/>
          <w:rFonts w:ascii="Times New Roman" w:hAnsi="Times New Roman" w:cs="Times New Roman"/>
          <w:color w:val="000000" w:themeColor="text1"/>
          <w:sz w:val="24"/>
          <w:szCs w:val="32"/>
          <w:shd w:val="clear" w:color="auto" w:fill="FFFFFF"/>
          <w:lang w:val="en-US"/>
        </w:rPr>
        <w:t>Apakah</w:t>
      </w:r>
      <w:proofErr w:type="spellEnd"/>
      <w:r w:rsidRPr="004F3143">
        <w:rPr>
          <w:rStyle w:val="sw"/>
          <w:rFonts w:ascii="Times New Roman" w:hAnsi="Times New Roman" w:cs="Times New Roman"/>
          <w:color w:val="000000" w:themeColor="text1"/>
          <w:sz w:val="24"/>
          <w:szCs w:val="32"/>
          <w:shd w:val="clear" w:color="auto" w:fill="FFFFFF"/>
          <w:lang w:val="en-US"/>
        </w:rPr>
        <w:t xml:space="preserve"> ISO 26000 pada </w:t>
      </w:r>
      <w:proofErr w:type="spellStart"/>
      <w:r w:rsidRPr="004F3143">
        <w:rPr>
          <w:rStyle w:val="sw"/>
          <w:rFonts w:ascii="Times New Roman" w:hAnsi="Times New Roman" w:cs="Times New Roman"/>
          <w:color w:val="000000" w:themeColor="text1"/>
          <w:sz w:val="24"/>
          <w:szCs w:val="32"/>
          <w:shd w:val="clear" w:color="auto" w:fill="FFFFFF"/>
          <w:lang w:val="en-US"/>
        </w:rPr>
        <w:t>dimensi</w:t>
      </w:r>
      <w:proofErr w:type="spellEnd"/>
      <w:r w:rsidRPr="004F3143">
        <w:rPr>
          <w:rStyle w:val="sw"/>
          <w:rFonts w:ascii="Times New Roman" w:hAnsi="Times New Roman" w:cs="Times New Roman"/>
          <w:color w:val="000000" w:themeColor="text1"/>
          <w:sz w:val="24"/>
          <w:szCs w:val="32"/>
          <w:shd w:val="clear" w:color="auto" w:fill="FFFFFF"/>
          <w:lang w:val="en-US"/>
        </w:rPr>
        <w:t xml:space="preserve"> Pembangunan </w:t>
      </w:r>
      <w:proofErr w:type="spellStart"/>
      <w:r w:rsidRPr="004F3143">
        <w:rPr>
          <w:rStyle w:val="sw"/>
          <w:rFonts w:ascii="Times New Roman" w:hAnsi="Times New Roman" w:cs="Times New Roman"/>
          <w:color w:val="000000" w:themeColor="text1"/>
          <w:sz w:val="24"/>
          <w:szCs w:val="32"/>
          <w:shd w:val="clear" w:color="auto" w:fill="FFFFFF"/>
          <w:lang w:val="en-US"/>
        </w:rPr>
        <w:t>sosial</w:t>
      </w:r>
      <w:proofErr w:type="spellEnd"/>
      <w:r w:rsidRPr="004F3143">
        <w:rPr>
          <w:rStyle w:val="sw"/>
          <w:rFonts w:ascii="Times New Roman" w:hAnsi="Times New Roman" w:cs="Times New Roman"/>
          <w:color w:val="000000" w:themeColor="text1"/>
          <w:sz w:val="24"/>
          <w:szCs w:val="32"/>
          <w:shd w:val="clear" w:color="auto" w:fill="FFFFFF"/>
          <w:lang w:val="en-US"/>
        </w:rPr>
        <w:t xml:space="preserve"> dan </w:t>
      </w:r>
      <w:proofErr w:type="spellStart"/>
      <w:r w:rsidRPr="004F3143">
        <w:rPr>
          <w:rStyle w:val="sw"/>
          <w:rFonts w:ascii="Times New Roman" w:hAnsi="Times New Roman" w:cs="Times New Roman"/>
          <w:color w:val="000000" w:themeColor="text1"/>
          <w:sz w:val="24"/>
          <w:szCs w:val="32"/>
          <w:shd w:val="clear" w:color="auto" w:fill="FFFFFF"/>
          <w:lang w:val="en-US"/>
        </w:rPr>
        <w:t>ekonomi</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masyarakat</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berpengaruh</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terhadap</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r w:rsidRPr="004F3143">
        <w:rPr>
          <w:rStyle w:val="sw"/>
          <w:rFonts w:ascii="Times New Roman" w:hAnsi="Times New Roman" w:cs="Times New Roman"/>
          <w:i/>
          <w:iCs/>
          <w:color w:val="000000" w:themeColor="text1"/>
          <w:sz w:val="24"/>
          <w:szCs w:val="32"/>
          <w:shd w:val="clear" w:color="auto" w:fill="FFFFFF"/>
          <w:lang w:val="en-US"/>
        </w:rPr>
        <w:t>financial performance</w:t>
      </w:r>
      <w:r w:rsidRPr="004F3143">
        <w:rPr>
          <w:rStyle w:val="sw"/>
          <w:rFonts w:ascii="Times New Roman" w:hAnsi="Times New Roman" w:cs="Times New Roman"/>
          <w:color w:val="000000" w:themeColor="text1"/>
          <w:sz w:val="24"/>
          <w:szCs w:val="32"/>
          <w:shd w:val="clear" w:color="auto" w:fill="FFFFFF"/>
          <w:lang w:val="en-US"/>
        </w:rPr>
        <w:t>?</w:t>
      </w:r>
    </w:p>
    <w:p w14:paraId="24293261" w14:textId="77777777" w:rsidR="00FC33A3" w:rsidRPr="00D10B61" w:rsidRDefault="00FC33A3" w:rsidP="00FC33A3">
      <w:pPr>
        <w:pStyle w:val="Judul2"/>
        <w:numPr>
          <w:ilvl w:val="0"/>
          <w:numId w:val="30"/>
        </w:numPr>
        <w:spacing w:line="480" w:lineRule="auto"/>
        <w:ind w:left="360"/>
        <w:jc w:val="both"/>
        <w:rPr>
          <w:rFonts w:ascii="Times New Roman" w:hAnsi="Times New Roman" w:cs="Times New Roman"/>
          <w:b/>
          <w:bCs/>
          <w:color w:val="auto"/>
          <w:sz w:val="24"/>
          <w:szCs w:val="32"/>
        </w:rPr>
      </w:pPr>
      <w:bookmarkStart w:id="28" w:name="_Toc170133119"/>
      <w:r w:rsidRPr="00D03880">
        <w:rPr>
          <w:rStyle w:val="sw"/>
          <w:rFonts w:ascii="Times New Roman" w:hAnsi="Times New Roman" w:cs="Times New Roman"/>
          <w:b/>
          <w:bCs/>
          <w:color w:val="auto"/>
          <w:sz w:val="24"/>
          <w:szCs w:val="32"/>
        </w:rPr>
        <w:t>Tujuan Penelitian</w:t>
      </w:r>
      <w:bookmarkEnd w:id="28"/>
      <w:r w:rsidRPr="00D03880">
        <w:rPr>
          <w:rStyle w:val="sw"/>
          <w:rFonts w:ascii="Times New Roman" w:hAnsi="Times New Roman" w:cs="Times New Roman"/>
          <w:b/>
          <w:bCs/>
          <w:color w:val="auto"/>
          <w:sz w:val="24"/>
          <w:szCs w:val="32"/>
        </w:rPr>
        <w:t xml:space="preserve"> </w:t>
      </w:r>
    </w:p>
    <w:p w14:paraId="5B7E685C" w14:textId="77777777" w:rsidR="00FC33A3" w:rsidRDefault="00FC33A3" w:rsidP="00FC33A3">
      <w:pPr>
        <w:pStyle w:val="DaftarParagraf"/>
        <w:numPr>
          <w:ilvl w:val="0"/>
          <w:numId w:val="4"/>
        </w:numPr>
        <w:tabs>
          <w:tab w:val="left" w:pos="540"/>
          <w:tab w:val="left" w:pos="900"/>
        </w:tabs>
        <w:spacing w:line="480" w:lineRule="auto"/>
        <w:ind w:left="810"/>
        <w:jc w:val="both"/>
        <w:rPr>
          <w:rStyle w:val="sw"/>
          <w:rFonts w:ascii="Times New Roman" w:hAnsi="Times New Roman" w:cs="Times New Roman"/>
          <w:color w:val="000000" w:themeColor="text1"/>
          <w:sz w:val="24"/>
          <w:szCs w:val="32"/>
          <w:shd w:val="clear" w:color="auto" w:fill="FFFFFF"/>
          <w:lang w:val="en-US"/>
        </w:rPr>
      </w:pPr>
      <w:proofErr w:type="spellStart"/>
      <w:r w:rsidRPr="004F3143">
        <w:rPr>
          <w:rStyle w:val="sw"/>
          <w:rFonts w:ascii="Times New Roman" w:hAnsi="Times New Roman" w:cs="Times New Roman"/>
          <w:color w:val="000000" w:themeColor="text1"/>
          <w:sz w:val="24"/>
          <w:szCs w:val="32"/>
          <w:shd w:val="clear" w:color="auto" w:fill="FFFFFF"/>
          <w:lang w:val="en-US"/>
        </w:rPr>
        <w:t>Menganalisis</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dampak</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r w:rsidRPr="004F3143">
        <w:rPr>
          <w:rStyle w:val="sw"/>
          <w:rFonts w:ascii="Times New Roman" w:hAnsi="Times New Roman" w:cs="Times New Roman"/>
          <w:i/>
          <w:iCs/>
          <w:color w:val="000000" w:themeColor="text1"/>
          <w:sz w:val="24"/>
          <w:szCs w:val="32"/>
          <w:shd w:val="clear" w:color="auto" w:fill="FFFFFF"/>
          <w:lang w:val="en-US"/>
        </w:rPr>
        <w:t xml:space="preserve">environmental performance </w:t>
      </w:r>
      <w:proofErr w:type="spellStart"/>
      <w:r w:rsidRPr="004F3143">
        <w:rPr>
          <w:rStyle w:val="sw"/>
          <w:rFonts w:ascii="Times New Roman" w:hAnsi="Times New Roman" w:cs="Times New Roman"/>
          <w:color w:val="000000" w:themeColor="text1"/>
          <w:sz w:val="24"/>
          <w:szCs w:val="32"/>
          <w:shd w:val="clear" w:color="auto" w:fill="FFFFFF"/>
          <w:lang w:val="en-US"/>
        </w:rPr>
        <w:t>terhadap</w:t>
      </w:r>
      <w:proofErr w:type="spellEnd"/>
      <w:r w:rsidRPr="004F3143">
        <w:rPr>
          <w:rStyle w:val="sw"/>
          <w:rFonts w:ascii="Times New Roman" w:hAnsi="Times New Roman" w:cs="Times New Roman"/>
          <w:i/>
          <w:iCs/>
          <w:color w:val="000000" w:themeColor="text1"/>
          <w:sz w:val="24"/>
          <w:szCs w:val="32"/>
          <w:shd w:val="clear" w:color="auto" w:fill="FFFFFF"/>
          <w:lang w:val="en-US"/>
        </w:rPr>
        <w:t xml:space="preserve"> financial performance </w:t>
      </w:r>
      <w:r w:rsidRPr="004F3143">
        <w:rPr>
          <w:rStyle w:val="sw"/>
          <w:rFonts w:ascii="Times New Roman" w:hAnsi="Times New Roman" w:cs="Times New Roman"/>
          <w:color w:val="000000" w:themeColor="text1"/>
          <w:sz w:val="24"/>
          <w:szCs w:val="32"/>
          <w:shd w:val="clear" w:color="auto" w:fill="FFFFFF"/>
          <w:lang w:val="en-US"/>
        </w:rPr>
        <w:t xml:space="preserve">pada </w:t>
      </w:r>
      <w:r w:rsidRPr="004F3143">
        <w:rPr>
          <w:rStyle w:val="sw"/>
          <w:rFonts w:ascii="Times New Roman" w:hAnsi="Times New Roman" w:cs="Times New Roman"/>
          <w:sz w:val="24"/>
          <w:szCs w:val="32"/>
          <w:shd w:val="clear" w:color="auto" w:fill="FFFFFF"/>
          <w:lang w:val="en-US"/>
        </w:rPr>
        <w:t>Perusahaan</w:t>
      </w:r>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sektor</w:t>
      </w:r>
      <w:proofErr w:type="spellEnd"/>
      <w:r w:rsidRPr="004F3143">
        <w:rPr>
          <w:rStyle w:val="sw"/>
          <w:rFonts w:ascii="Times New Roman" w:hAnsi="Times New Roman" w:cs="Times New Roman"/>
          <w:color w:val="000000" w:themeColor="text1"/>
          <w:sz w:val="24"/>
          <w:szCs w:val="32"/>
          <w:shd w:val="clear" w:color="auto" w:fill="FFFFFF"/>
          <w:lang w:val="en-US"/>
        </w:rPr>
        <w:t xml:space="preserve"> </w:t>
      </w:r>
      <w:proofErr w:type="spellStart"/>
      <w:r w:rsidRPr="004F3143">
        <w:rPr>
          <w:rStyle w:val="sw"/>
          <w:rFonts w:ascii="Times New Roman" w:hAnsi="Times New Roman" w:cs="Times New Roman"/>
          <w:color w:val="000000" w:themeColor="text1"/>
          <w:sz w:val="24"/>
          <w:szCs w:val="32"/>
          <w:shd w:val="clear" w:color="auto" w:fill="FFFFFF"/>
          <w:lang w:val="en-US"/>
        </w:rPr>
        <w:t>energi</w:t>
      </w:r>
      <w:proofErr w:type="spellEnd"/>
    </w:p>
    <w:p w14:paraId="1B76894F" w14:textId="77777777" w:rsidR="00FC33A3" w:rsidRDefault="00FC33A3" w:rsidP="00FC33A3">
      <w:pPr>
        <w:pStyle w:val="DaftarParagraf"/>
        <w:numPr>
          <w:ilvl w:val="0"/>
          <w:numId w:val="4"/>
        </w:numPr>
        <w:tabs>
          <w:tab w:val="left" w:pos="540"/>
          <w:tab w:val="left" w:pos="900"/>
        </w:tabs>
        <w:spacing w:line="480" w:lineRule="auto"/>
        <w:ind w:left="810"/>
        <w:jc w:val="both"/>
        <w:rPr>
          <w:rStyle w:val="sw"/>
          <w:rFonts w:ascii="Times New Roman" w:hAnsi="Times New Roman" w:cs="Times New Roman"/>
          <w:color w:val="000000" w:themeColor="text1"/>
          <w:sz w:val="24"/>
          <w:szCs w:val="32"/>
          <w:shd w:val="clear" w:color="auto" w:fill="FFFFFF"/>
          <w:lang w:val="en-US"/>
        </w:rPr>
      </w:pPr>
      <w:proofErr w:type="spellStart"/>
      <w:r w:rsidRPr="00BA0A38">
        <w:rPr>
          <w:rStyle w:val="sw"/>
          <w:rFonts w:ascii="Times New Roman" w:hAnsi="Times New Roman" w:cs="Times New Roman"/>
          <w:color w:val="000000" w:themeColor="text1"/>
          <w:sz w:val="24"/>
          <w:szCs w:val="32"/>
          <w:shd w:val="clear" w:color="auto" w:fill="FFFFFF"/>
          <w:lang w:val="en-US"/>
        </w:rPr>
        <w:t>Menganalisis</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dampak</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r w:rsidRPr="00BA0A38">
        <w:rPr>
          <w:rStyle w:val="sw"/>
          <w:rFonts w:ascii="Times New Roman" w:hAnsi="Times New Roman" w:cs="Times New Roman"/>
          <w:i/>
          <w:iCs/>
          <w:color w:val="000000" w:themeColor="text1"/>
          <w:sz w:val="24"/>
          <w:szCs w:val="32"/>
          <w:shd w:val="clear" w:color="auto" w:fill="FFFFFF"/>
          <w:lang w:val="en-US"/>
        </w:rPr>
        <w:t xml:space="preserve">environmental cost </w:t>
      </w:r>
      <w:proofErr w:type="spellStart"/>
      <w:r w:rsidRPr="00BA0A38">
        <w:rPr>
          <w:rStyle w:val="sw"/>
          <w:rFonts w:ascii="Times New Roman" w:hAnsi="Times New Roman" w:cs="Times New Roman"/>
          <w:color w:val="000000" w:themeColor="text1"/>
          <w:sz w:val="24"/>
          <w:szCs w:val="32"/>
          <w:shd w:val="clear" w:color="auto" w:fill="FFFFFF"/>
          <w:lang w:val="en-US"/>
        </w:rPr>
        <w:t>terhadap</w:t>
      </w:r>
      <w:proofErr w:type="spellEnd"/>
      <w:r w:rsidRPr="00BA0A38">
        <w:rPr>
          <w:rStyle w:val="sw"/>
          <w:rFonts w:ascii="Times New Roman" w:hAnsi="Times New Roman" w:cs="Times New Roman"/>
          <w:i/>
          <w:iCs/>
          <w:color w:val="000000" w:themeColor="text1"/>
          <w:sz w:val="24"/>
          <w:szCs w:val="32"/>
          <w:shd w:val="clear" w:color="auto" w:fill="FFFFFF"/>
          <w:lang w:val="en-US"/>
        </w:rPr>
        <w:t xml:space="preserve"> financial performance </w:t>
      </w:r>
      <w:r w:rsidRPr="00BA0A38">
        <w:rPr>
          <w:rStyle w:val="sw"/>
          <w:rFonts w:ascii="Times New Roman" w:hAnsi="Times New Roman" w:cs="Times New Roman"/>
          <w:color w:val="000000" w:themeColor="text1"/>
          <w:sz w:val="24"/>
          <w:szCs w:val="32"/>
          <w:shd w:val="clear" w:color="auto" w:fill="FFFFFF"/>
          <w:lang w:val="en-US"/>
        </w:rPr>
        <w:t xml:space="preserve">pada Perusahaan </w:t>
      </w:r>
      <w:proofErr w:type="spellStart"/>
      <w:r w:rsidRPr="00BA0A38">
        <w:rPr>
          <w:rStyle w:val="sw"/>
          <w:rFonts w:ascii="Times New Roman" w:hAnsi="Times New Roman" w:cs="Times New Roman"/>
          <w:color w:val="000000" w:themeColor="text1"/>
          <w:sz w:val="24"/>
          <w:szCs w:val="32"/>
          <w:shd w:val="clear" w:color="auto" w:fill="FFFFFF"/>
          <w:lang w:val="en-US"/>
        </w:rPr>
        <w:t>sektor</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energi</w:t>
      </w:r>
      <w:proofErr w:type="spellEnd"/>
    </w:p>
    <w:p w14:paraId="2D7E6727" w14:textId="77777777" w:rsidR="00FC33A3" w:rsidRDefault="00FC33A3" w:rsidP="00FC33A3">
      <w:pPr>
        <w:pStyle w:val="DaftarParagraf"/>
        <w:numPr>
          <w:ilvl w:val="0"/>
          <w:numId w:val="4"/>
        </w:numPr>
        <w:tabs>
          <w:tab w:val="left" w:pos="540"/>
          <w:tab w:val="left" w:pos="900"/>
        </w:tabs>
        <w:spacing w:line="480" w:lineRule="auto"/>
        <w:ind w:left="810"/>
        <w:jc w:val="both"/>
        <w:rPr>
          <w:rStyle w:val="sw"/>
          <w:rFonts w:ascii="Times New Roman" w:hAnsi="Times New Roman" w:cs="Times New Roman"/>
          <w:color w:val="000000" w:themeColor="text1"/>
          <w:sz w:val="24"/>
          <w:szCs w:val="32"/>
          <w:shd w:val="clear" w:color="auto" w:fill="FFFFFF"/>
          <w:lang w:val="en-US"/>
        </w:rPr>
      </w:pPr>
      <w:proofErr w:type="spellStart"/>
      <w:r w:rsidRPr="00BA0A38">
        <w:rPr>
          <w:rStyle w:val="sw"/>
          <w:rFonts w:ascii="Times New Roman" w:hAnsi="Times New Roman" w:cs="Times New Roman"/>
          <w:color w:val="000000" w:themeColor="text1"/>
          <w:sz w:val="24"/>
          <w:szCs w:val="32"/>
          <w:shd w:val="clear" w:color="auto" w:fill="FFFFFF"/>
          <w:lang w:val="en-US"/>
        </w:rPr>
        <w:t>Menganalisis</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dampak</w:t>
      </w:r>
      <w:proofErr w:type="spellEnd"/>
      <w:r w:rsidRPr="00BA0A38">
        <w:rPr>
          <w:rStyle w:val="sw"/>
          <w:rFonts w:ascii="Times New Roman" w:hAnsi="Times New Roman" w:cs="Times New Roman"/>
          <w:color w:val="000000" w:themeColor="text1"/>
          <w:sz w:val="24"/>
          <w:szCs w:val="32"/>
          <w:shd w:val="clear" w:color="auto" w:fill="FFFFFF"/>
          <w:lang w:val="en-US"/>
        </w:rPr>
        <w:t xml:space="preserve"> ISO 26000 pada </w:t>
      </w:r>
      <w:proofErr w:type="spellStart"/>
      <w:r w:rsidRPr="00BA0A38">
        <w:rPr>
          <w:rStyle w:val="sw"/>
          <w:rFonts w:ascii="Times New Roman" w:hAnsi="Times New Roman" w:cs="Times New Roman"/>
          <w:color w:val="000000" w:themeColor="text1"/>
          <w:sz w:val="24"/>
          <w:szCs w:val="32"/>
          <w:shd w:val="clear" w:color="auto" w:fill="FFFFFF"/>
          <w:lang w:val="en-US"/>
        </w:rPr>
        <w:t>komponen</w:t>
      </w:r>
      <w:proofErr w:type="spellEnd"/>
      <w:r w:rsidRPr="00BA0A38">
        <w:rPr>
          <w:rStyle w:val="sw"/>
          <w:rFonts w:ascii="Times New Roman" w:hAnsi="Times New Roman" w:cs="Times New Roman"/>
          <w:color w:val="000000" w:themeColor="text1"/>
          <w:sz w:val="24"/>
          <w:szCs w:val="32"/>
          <w:shd w:val="clear" w:color="auto" w:fill="FFFFFF"/>
          <w:lang w:val="en-US"/>
        </w:rPr>
        <w:t xml:space="preserve"> tata </w:t>
      </w:r>
      <w:proofErr w:type="spellStart"/>
      <w:r w:rsidRPr="00BA0A38">
        <w:rPr>
          <w:rStyle w:val="sw"/>
          <w:rFonts w:ascii="Times New Roman" w:hAnsi="Times New Roman" w:cs="Times New Roman"/>
          <w:color w:val="000000" w:themeColor="text1"/>
          <w:sz w:val="24"/>
          <w:szCs w:val="32"/>
          <w:shd w:val="clear" w:color="auto" w:fill="FFFFFF"/>
          <w:lang w:val="en-US"/>
        </w:rPr>
        <w:t>kelola</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perusahaan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terhadap</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r w:rsidRPr="00BA0A38">
        <w:rPr>
          <w:rStyle w:val="sw"/>
          <w:rFonts w:ascii="Times New Roman" w:hAnsi="Times New Roman" w:cs="Times New Roman"/>
          <w:i/>
          <w:iCs/>
          <w:color w:val="000000" w:themeColor="text1"/>
          <w:sz w:val="24"/>
          <w:szCs w:val="32"/>
          <w:shd w:val="clear" w:color="auto" w:fill="FFFFFF"/>
          <w:lang w:val="en-US"/>
        </w:rPr>
        <w:t xml:space="preserve">financial performance </w:t>
      </w:r>
      <w:r w:rsidRPr="00BA0A38">
        <w:rPr>
          <w:rStyle w:val="sw"/>
          <w:rFonts w:ascii="Times New Roman" w:hAnsi="Times New Roman" w:cs="Times New Roman"/>
          <w:color w:val="000000" w:themeColor="text1"/>
          <w:sz w:val="24"/>
          <w:szCs w:val="32"/>
          <w:shd w:val="clear" w:color="auto" w:fill="FFFFFF"/>
          <w:lang w:val="en-US"/>
        </w:rPr>
        <w:t xml:space="preserve">pada </w:t>
      </w:r>
      <w:proofErr w:type="spellStart"/>
      <w:r w:rsidRPr="00BA0A38">
        <w:rPr>
          <w:rStyle w:val="sw"/>
          <w:rFonts w:ascii="Times New Roman" w:hAnsi="Times New Roman" w:cs="Times New Roman"/>
          <w:color w:val="000000" w:themeColor="text1"/>
          <w:sz w:val="24"/>
          <w:szCs w:val="32"/>
          <w:shd w:val="clear" w:color="auto" w:fill="FFFFFF"/>
          <w:lang w:val="en-US"/>
        </w:rPr>
        <w:t>perusahaan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sektor</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energi</w:t>
      </w:r>
      <w:proofErr w:type="spellEnd"/>
    </w:p>
    <w:p w14:paraId="654819A2" w14:textId="77777777" w:rsidR="00FC33A3" w:rsidRDefault="00FC33A3" w:rsidP="00FC33A3">
      <w:pPr>
        <w:pStyle w:val="DaftarParagraf"/>
        <w:numPr>
          <w:ilvl w:val="0"/>
          <w:numId w:val="4"/>
        </w:numPr>
        <w:tabs>
          <w:tab w:val="left" w:pos="540"/>
          <w:tab w:val="left" w:pos="900"/>
        </w:tabs>
        <w:spacing w:line="480" w:lineRule="auto"/>
        <w:ind w:left="810"/>
        <w:jc w:val="both"/>
        <w:rPr>
          <w:rStyle w:val="sw"/>
          <w:rFonts w:ascii="Times New Roman" w:hAnsi="Times New Roman" w:cs="Times New Roman"/>
          <w:color w:val="000000" w:themeColor="text1"/>
          <w:sz w:val="24"/>
          <w:szCs w:val="32"/>
          <w:shd w:val="clear" w:color="auto" w:fill="FFFFFF"/>
          <w:lang w:val="en-US"/>
        </w:rPr>
      </w:pPr>
      <w:proofErr w:type="spellStart"/>
      <w:r w:rsidRPr="00BA0A38">
        <w:rPr>
          <w:rStyle w:val="sw"/>
          <w:rFonts w:ascii="Times New Roman" w:hAnsi="Times New Roman" w:cs="Times New Roman"/>
          <w:color w:val="000000" w:themeColor="text1"/>
          <w:sz w:val="24"/>
          <w:szCs w:val="32"/>
          <w:shd w:val="clear" w:color="auto" w:fill="FFFFFF"/>
          <w:lang w:val="en-US"/>
        </w:rPr>
        <w:t>Menganalisis</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dampak</w:t>
      </w:r>
      <w:proofErr w:type="spellEnd"/>
      <w:r w:rsidRPr="00BA0A38">
        <w:rPr>
          <w:rStyle w:val="sw"/>
          <w:rFonts w:ascii="Times New Roman" w:hAnsi="Times New Roman" w:cs="Times New Roman"/>
          <w:color w:val="000000" w:themeColor="text1"/>
          <w:sz w:val="24"/>
          <w:szCs w:val="32"/>
          <w:shd w:val="clear" w:color="auto" w:fill="FFFFFF"/>
          <w:lang w:val="en-US"/>
        </w:rPr>
        <w:t xml:space="preserve"> ISO 26000 pada </w:t>
      </w:r>
      <w:proofErr w:type="spellStart"/>
      <w:r w:rsidRPr="00BA0A38">
        <w:rPr>
          <w:rStyle w:val="sw"/>
          <w:rFonts w:ascii="Times New Roman" w:hAnsi="Times New Roman" w:cs="Times New Roman"/>
          <w:color w:val="000000" w:themeColor="text1"/>
          <w:sz w:val="24"/>
          <w:szCs w:val="32"/>
          <w:shd w:val="clear" w:color="auto" w:fill="FFFFFF"/>
          <w:lang w:val="en-US"/>
        </w:rPr>
        <w:t>komponen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hak</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asasi</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manusia</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terhadap</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r w:rsidRPr="00BA0A38">
        <w:rPr>
          <w:rStyle w:val="sw"/>
          <w:rFonts w:ascii="Times New Roman" w:hAnsi="Times New Roman" w:cs="Times New Roman"/>
          <w:i/>
          <w:iCs/>
          <w:color w:val="000000" w:themeColor="text1"/>
          <w:sz w:val="24"/>
          <w:szCs w:val="32"/>
          <w:shd w:val="clear" w:color="auto" w:fill="FFFFFF"/>
          <w:lang w:val="en-US"/>
        </w:rPr>
        <w:t xml:space="preserve">financial performance </w:t>
      </w:r>
      <w:r w:rsidRPr="00BA0A38">
        <w:rPr>
          <w:rStyle w:val="sw"/>
          <w:rFonts w:ascii="Times New Roman" w:hAnsi="Times New Roman" w:cs="Times New Roman"/>
          <w:color w:val="000000" w:themeColor="text1"/>
          <w:sz w:val="24"/>
          <w:szCs w:val="32"/>
          <w:shd w:val="clear" w:color="auto" w:fill="FFFFFF"/>
          <w:lang w:val="en-US"/>
        </w:rPr>
        <w:t xml:space="preserve">pada </w:t>
      </w:r>
      <w:proofErr w:type="spellStart"/>
      <w:r w:rsidRPr="00BA0A38">
        <w:rPr>
          <w:rStyle w:val="sw"/>
          <w:rFonts w:ascii="Times New Roman" w:hAnsi="Times New Roman" w:cs="Times New Roman"/>
          <w:color w:val="000000" w:themeColor="text1"/>
          <w:sz w:val="24"/>
          <w:szCs w:val="32"/>
          <w:shd w:val="clear" w:color="auto" w:fill="FFFFFF"/>
          <w:lang w:val="en-US"/>
        </w:rPr>
        <w:t>perusahaan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sektor</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energi</w:t>
      </w:r>
      <w:proofErr w:type="spellEnd"/>
    </w:p>
    <w:p w14:paraId="1A0C4D39" w14:textId="77777777" w:rsidR="00FC33A3" w:rsidRDefault="00FC33A3" w:rsidP="00FC33A3">
      <w:pPr>
        <w:pStyle w:val="DaftarParagraf"/>
        <w:numPr>
          <w:ilvl w:val="0"/>
          <w:numId w:val="4"/>
        </w:numPr>
        <w:tabs>
          <w:tab w:val="left" w:pos="540"/>
          <w:tab w:val="left" w:pos="900"/>
        </w:tabs>
        <w:spacing w:line="480" w:lineRule="auto"/>
        <w:ind w:left="810"/>
        <w:jc w:val="both"/>
        <w:rPr>
          <w:rStyle w:val="sw"/>
          <w:rFonts w:ascii="Times New Roman" w:hAnsi="Times New Roman" w:cs="Times New Roman"/>
          <w:color w:val="000000" w:themeColor="text1"/>
          <w:sz w:val="24"/>
          <w:szCs w:val="32"/>
          <w:shd w:val="clear" w:color="auto" w:fill="FFFFFF"/>
          <w:lang w:val="en-US"/>
        </w:rPr>
      </w:pPr>
      <w:proofErr w:type="spellStart"/>
      <w:r w:rsidRPr="00BA0A38">
        <w:rPr>
          <w:rStyle w:val="sw"/>
          <w:rFonts w:ascii="Times New Roman" w:hAnsi="Times New Roman" w:cs="Times New Roman"/>
          <w:color w:val="000000" w:themeColor="text1"/>
          <w:sz w:val="24"/>
          <w:szCs w:val="32"/>
          <w:shd w:val="clear" w:color="auto" w:fill="FFFFFF"/>
          <w:lang w:val="en-US"/>
        </w:rPr>
        <w:t>Menganalisis</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dampak</w:t>
      </w:r>
      <w:proofErr w:type="spellEnd"/>
      <w:r w:rsidRPr="00BA0A38">
        <w:rPr>
          <w:rStyle w:val="sw"/>
          <w:rFonts w:ascii="Times New Roman" w:hAnsi="Times New Roman" w:cs="Times New Roman"/>
          <w:color w:val="000000" w:themeColor="text1"/>
          <w:sz w:val="24"/>
          <w:szCs w:val="32"/>
          <w:shd w:val="clear" w:color="auto" w:fill="FFFFFF"/>
          <w:lang w:val="en-US"/>
        </w:rPr>
        <w:t xml:space="preserve"> ISO 26000 </w:t>
      </w:r>
      <w:proofErr w:type="spellStart"/>
      <w:r w:rsidRPr="00BA0A38">
        <w:rPr>
          <w:rStyle w:val="sw"/>
          <w:rFonts w:ascii="Times New Roman" w:hAnsi="Times New Roman" w:cs="Times New Roman"/>
          <w:color w:val="000000" w:themeColor="text1"/>
          <w:sz w:val="24"/>
          <w:szCs w:val="32"/>
          <w:shd w:val="clear" w:color="auto" w:fill="FFFFFF"/>
          <w:lang w:val="en-US"/>
        </w:rPr>
        <w:t>dengan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tingkat</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hubungan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dan </w:t>
      </w:r>
      <w:proofErr w:type="spellStart"/>
      <w:r w:rsidRPr="00BA0A38">
        <w:rPr>
          <w:rStyle w:val="sw"/>
          <w:rFonts w:ascii="Times New Roman" w:hAnsi="Times New Roman" w:cs="Times New Roman"/>
          <w:color w:val="000000" w:themeColor="text1"/>
          <w:sz w:val="24"/>
          <w:szCs w:val="32"/>
          <w:shd w:val="clear" w:color="auto" w:fill="FFFFFF"/>
          <w:lang w:val="en-US"/>
        </w:rPr>
        <w:t>kondisi</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kerja</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terhadap</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r w:rsidRPr="00BA0A38">
        <w:rPr>
          <w:rStyle w:val="sw"/>
          <w:rFonts w:ascii="Times New Roman" w:hAnsi="Times New Roman" w:cs="Times New Roman"/>
          <w:i/>
          <w:iCs/>
          <w:color w:val="000000" w:themeColor="text1"/>
          <w:sz w:val="24"/>
          <w:szCs w:val="32"/>
          <w:shd w:val="clear" w:color="auto" w:fill="FFFFFF"/>
          <w:lang w:val="en-US"/>
        </w:rPr>
        <w:t xml:space="preserve">financial performance </w:t>
      </w:r>
      <w:r w:rsidRPr="00BA0A38">
        <w:rPr>
          <w:rStyle w:val="sw"/>
          <w:rFonts w:ascii="Times New Roman" w:hAnsi="Times New Roman" w:cs="Times New Roman"/>
          <w:color w:val="000000" w:themeColor="text1"/>
          <w:sz w:val="24"/>
          <w:szCs w:val="32"/>
          <w:shd w:val="clear" w:color="auto" w:fill="FFFFFF"/>
          <w:lang w:val="en-US"/>
        </w:rPr>
        <w:t xml:space="preserve">pada </w:t>
      </w:r>
      <w:proofErr w:type="spellStart"/>
      <w:r w:rsidRPr="00BA0A38">
        <w:rPr>
          <w:rStyle w:val="sw"/>
          <w:rFonts w:ascii="Times New Roman" w:hAnsi="Times New Roman" w:cs="Times New Roman"/>
          <w:color w:val="000000" w:themeColor="text1"/>
          <w:sz w:val="24"/>
          <w:szCs w:val="32"/>
          <w:shd w:val="clear" w:color="auto" w:fill="FFFFFF"/>
          <w:lang w:val="en-US"/>
        </w:rPr>
        <w:t>perusahaan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sektor</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energi</w:t>
      </w:r>
      <w:proofErr w:type="spellEnd"/>
    </w:p>
    <w:p w14:paraId="64FB305D" w14:textId="77777777" w:rsidR="00FC33A3" w:rsidRDefault="00FC33A3" w:rsidP="00FC33A3">
      <w:pPr>
        <w:pStyle w:val="DaftarParagraf"/>
        <w:numPr>
          <w:ilvl w:val="0"/>
          <w:numId w:val="4"/>
        </w:numPr>
        <w:tabs>
          <w:tab w:val="left" w:pos="540"/>
          <w:tab w:val="left" w:pos="900"/>
        </w:tabs>
        <w:spacing w:line="480" w:lineRule="auto"/>
        <w:ind w:left="810"/>
        <w:jc w:val="both"/>
        <w:rPr>
          <w:rStyle w:val="sw"/>
          <w:rFonts w:ascii="Times New Roman" w:hAnsi="Times New Roman" w:cs="Times New Roman"/>
          <w:color w:val="000000" w:themeColor="text1"/>
          <w:sz w:val="24"/>
          <w:szCs w:val="32"/>
          <w:shd w:val="clear" w:color="auto" w:fill="FFFFFF"/>
          <w:lang w:val="en-US"/>
        </w:rPr>
      </w:pPr>
      <w:proofErr w:type="spellStart"/>
      <w:r w:rsidRPr="00BA0A38">
        <w:rPr>
          <w:rStyle w:val="sw"/>
          <w:rFonts w:ascii="Times New Roman" w:hAnsi="Times New Roman" w:cs="Times New Roman"/>
          <w:color w:val="000000" w:themeColor="text1"/>
          <w:sz w:val="24"/>
          <w:szCs w:val="32"/>
          <w:shd w:val="clear" w:color="auto" w:fill="FFFFFF"/>
          <w:lang w:val="en-US"/>
        </w:rPr>
        <w:t>Menganalisis</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dampak</w:t>
      </w:r>
      <w:proofErr w:type="spellEnd"/>
      <w:r w:rsidRPr="00BA0A38">
        <w:rPr>
          <w:rStyle w:val="sw"/>
          <w:rFonts w:ascii="Times New Roman" w:hAnsi="Times New Roman" w:cs="Times New Roman"/>
          <w:color w:val="000000" w:themeColor="text1"/>
          <w:sz w:val="24"/>
          <w:szCs w:val="32"/>
          <w:shd w:val="clear" w:color="auto" w:fill="FFFFFF"/>
          <w:lang w:val="en-US"/>
        </w:rPr>
        <w:t xml:space="preserve"> ISO 26000 </w:t>
      </w:r>
      <w:proofErr w:type="spellStart"/>
      <w:r w:rsidRPr="00BA0A38">
        <w:rPr>
          <w:rStyle w:val="sw"/>
          <w:rFonts w:ascii="Times New Roman" w:hAnsi="Times New Roman" w:cs="Times New Roman"/>
          <w:color w:val="000000" w:themeColor="text1"/>
          <w:sz w:val="24"/>
          <w:szCs w:val="32"/>
          <w:shd w:val="clear" w:color="auto" w:fill="FFFFFF"/>
          <w:lang w:val="en-US"/>
        </w:rPr>
        <w:t>dengan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komponen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lingkungan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terhadap</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r w:rsidRPr="00BA0A38">
        <w:rPr>
          <w:rStyle w:val="sw"/>
          <w:rFonts w:ascii="Times New Roman" w:hAnsi="Times New Roman" w:cs="Times New Roman"/>
          <w:i/>
          <w:iCs/>
          <w:color w:val="000000" w:themeColor="text1"/>
          <w:sz w:val="24"/>
          <w:szCs w:val="32"/>
          <w:shd w:val="clear" w:color="auto" w:fill="FFFFFF"/>
          <w:lang w:val="en-US"/>
        </w:rPr>
        <w:t xml:space="preserve">financial performance </w:t>
      </w:r>
      <w:r w:rsidRPr="00BA0A38">
        <w:rPr>
          <w:rStyle w:val="sw"/>
          <w:rFonts w:ascii="Times New Roman" w:hAnsi="Times New Roman" w:cs="Times New Roman"/>
          <w:color w:val="000000" w:themeColor="text1"/>
          <w:sz w:val="24"/>
          <w:szCs w:val="32"/>
          <w:shd w:val="clear" w:color="auto" w:fill="FFFFFF"/>
          <w:lang w:val="en-US"/>
        </w:rPr>
        <w:t xml:space="preserve">pada </w:t>
      </w:r>
      <w:proofErr w:type="spellStart"/>
      <w:r w:rsidRPr="00BA0A38">
        <w:rPr>
          <w:rStyle w:val="sw"/>
          <w:rFonts w:ascii="Times New Roman" w:hAnsi="Times New Roman" w:cs="Times New Roman"/>
          <w:color w:val="000000" w:themeColor="text1"/>
          <w:sz w:val="24"/>
          <w:szCs w:val="32"/>
          <w:shd w:val="clear" w:color="auto" w:fill="FFFFFF"/>
          <w:lang w:val="en-US"/>
        </w:rPr>
        <w:t>perusahaan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sektor</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energi</w:t>
      </w:r>
      <w:proofErr w:type="spellEnd"/>
    </w:p>
    <w:p w14:paraId="137B4385" w14:textId="77777777" w:rsidR="00FC33A3" w:rsidRDefault="00FC33A3" w:rsidP="00FC33A3">
      <w:pPr>
        <w:pStyle w:val="DaftarParagraf"/>
        <w:numPr>
          <w:ilvl w:val="0"/>
          <w:numId w:val="4"/>
        </w:numPr>
        <w:tabs>
          <w:tab w:val="left" w:pos="540"/>
          <w:tab w:val="left" w:pos="900"/>
        </w:tabs>
        <w:spacing w:line="480" w:lineRule="auto"/>
        <w:ind w:left="810"/>
        <w:jc w:val="both"/>
        <w:rPr>
          <w:rStyle w:val="sw"/>
          <w:rFonts w:ascii="Times New Roman" w:hAnsi="Times New Roman" w:cs="Times New Roman"/>
          <w:color w:val="000000" w:themeColor="text1"/>
          <w:sz w:val="24"/>
          <w:szCs w:val="32"/>
          <w:shd w:val="clear" w:color="auto" w:fill="FFFFFF"/>
          <w:lang w:val="en-US"/>
        </w:rPr>
      </w:pPr>
      <w:proofErr w:type="spellStart"/>
      <w:r w:rsidRPr="00BA0A38">
        <w:rPr>
          <w:rStyle w:val="sw"/>
          <w:rFonts w:ascii="Times New Roman" w:hAnsi="Times New Roman" w:cs="Times New Roman"/>
          <w:color w:val="000000" w:themeColor="text1"/>
          <w:sz w:val="24"/>
          <w:szCs w:val="32"/>
          <w:shd w:val="clear" w:color="auto" w:fill="FFFFFF"/>
          <w:lang w:val="en-US"/>
        </w:rPr>
        <w:lastRenderedPageBreak/>
        <w:t>Menganalisis</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dampak</w:t>
      </w:r>
      <w:proofErr w:type="spellEnd"/>
      <w:r w:rsidRPr="00BA0A38">
        <w:rPr>
          <w:rStyle w:val="sw"/>
          <w:rFonts w:ascii="Times New Roman" w:hAnsi="Times New Roman" w:cs="Times New Roman"/>
          <w:color w:val="000000" w:themeColor="text1"/>
          <w:sz w:val="24"/>
          <w:szCs w:val="32"/>
          <w:shd w:val="clear" w:color="auto" w:fill="FFFFFF"/>
          <w:lang w:val="en-US"/>
        </w:rPr>
        <w:t xml:space="preserve"> ISO 26000 </w:t>
      </w:r>
      <w:proofErr w:type="spellStart"/>
      <w:r w:rsidRPr="00BA0A38">
        <w:rPr>
          <w:rStyle w:val="sw"/>
          <w:rFonts w:ascii="Times New Roman" w:hAnsi="Times New Roman" w:cs="Times New Roman"/>
          <w:color w:val="000000" w:themeColor="text1"/>
          <w:sz w:val="24"/>
          <w:szCs w:val="32"/>
          <w:shd w:val="clear" w:color="auto" w:fill="FFFFFF"/>
          <w:lang w:val="en-US"/>
        </w:rPr>
        <w:t>dengan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komponen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tingkat</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praktik</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operasi</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wajar</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terhadap</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r w:rsidRPr="00BA0A38">
        <w:rPr>
          <w:rStyle w:val="sw"/>
          <w:rFonts w:ascii="Times New Roman" w:hAnsi="Times New Roman" w:cs="Times New Roman"/>
          <w:i/>
          <w:iCs/>
          <w:color w:val="000000" w:themeColor="text1"/>
          <w:sz w:val="24"/>
          <w:szCs w:val="32"/>
          <w:shd w:val="clear" w:color="auto" w:fill="FFFFFF"/>
          <w:lang w:val="en-US"/>
        </w:rPr>
        <w:t xml:space="preserve">financial performance </w:t>
      </w:r>
      <w:r w:rsidRPr="00BA0A38">
        <w:rPr>
          <w:rStyle w:val="sw"/>
          <w:rFonts w:ascii="Times New Roman" w:hAnsi="Times New Roman" w:cs="Times New Roman"/>
          <w:color w:val="000000" w:themeColor="text1"/>
          <w:sz w:val="24"/>
          <w:szCs w:val="32"/>
          <w:shd w:val="clear" w:color="auto" w:fill="FFFFFF"/>
          <w:lang w:val="en-US"/>
        </w:rPr>
        <w:t xml:space="preserve">pada </w:t>
      </w:r>
      <w:proofErr w:type="spellStart"/>
      <w:r w:rsidRPr="00BA0A38">
        <w:rPr>
          <w:rStyle w:val="sw"/>
          <w:rFonts w:ascii="Times New Roman" w:hAnsi="Times New Roman" w:cs="Times New Roman"/>
          <w:color w:val="000000" w:themeColor="text1"/>
          <w:sz w:val="24"/>
          <w:szCs w:val="32"/>
          <w:shd w:val="clear" w:color="auto" w:fill="FFFFFF"/>
          <w:lang w:val="en-US"/>
        </w:rPr>
        <w:t>perusahaan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sektor</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energi</w:t>
      </w:r>
      <w:proofErr w:type="spellEnd"/>
    </w:p>
    <w:p w14:paraId="7AD9EFB9" w14:textId="77777777" w:rsidR="00FC33A3" w:rsidRDefault="00FC33A3" w:rsidP="00FC33A3">
      <w:pPr>
        <w:pStyle w:val="DaftarParagraf"/>
        <w:numPr>
          <w:ilvl w:val="0"/>
          <w:numId w:val="4"/>
        </w:numPr>
        <w:tabs>
          <w:tab w:val="left" w:pos="540"/>
          <w:tab w:val="left" w:pos="900"/>
        </w:tabs>
        <w:spacing w:line="480" w:lineRule="auto"/>
        <w:ind w:left="810"/>
        <w:jc w:val="both"/>
        <w:rPr>
          <w:rStyle w:val="sw"/>
          <w:rFonts w:ascii="Times New Roman" w:hAnsi="Times New Roman" w:cs="Times New Roman"/>
          <w:color w:val="000000" w:themeColor="text1"/>
          <w:sz w:val="24"/>
          <w:szCs w:val="32"/>
          <w:shd w:val="clear" w:color="auto" w:fill="FFFFFF"/>
          <w:lang w:val="en-US"/>
        </w:rPr>
      </w:pPr>
      <w:proofErr w:type="spellStart"/>
      <w:r w:rsidRPr="00BA0A38">
        <w:rPr>
          <w:rStyle w:val="sw"/>
          <w:rFonts w:ascii="Times New Roman" w:hAnsi="Times New Roman" w:cs="Times New Roman"/>
          <w:color w:val="000000" w:themeColor="text1"/>
          <w:sz w:val="24"/>
          <w:szCs w:val="32"/>
          <w:shd w:val="clear" w:color="auto" w:fill="FFFFFF"/>
          <w:lang w:val="en-US"/>
        </w:rPr>
        <w:t>Menganalisis</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dampak</w:t>
      </w:r>
      <w:proofErr w:type="spellEnd"/>
      <w:r w:rsidRPr="00BA0A38">
        <w:rPr>
          <w:rStyle w:val="sw"/>
          <w:rFonts w:ascii="Times New Roman" w:hAnsi="Times New Roman" w:cs="Times New Roman"/>
          <w:color w:val="000000" w:themeColor="text1"/>
          <w:sz w:val="24"/>
          <w:szCs w:val="32"/>
          <w:shd w:val="clear" w:color="auto" w:fill="FFFFFF"/>
          <w:lang w:val="en-US"/>
        </w:rPr>
        <w:t xml:space="preserve"> ISO 2600 pada </w:t>
      </w:r>
      <w:proofErr w:type="spellStart"/>
      <w:r w:rsidRPr="00BA0A38">
        <w:rPr>
          <w:rStyle w:val="sw"/>
          <w:rFonts w:ascii="Times New Roman" w:hAnsi="Times New Roman" w:cs="Times New Roman"/>
          <w:color w:val="000000" w:themeColor="text1"/>
          <w:sz w:val="24"/>
          <w:szCs w:val="32"/>
          <w:shd w:val="clear" w:color="auto" w:fill="FFFFFF"/>
          <w:lang w:val="en-US"/>
        </w:rPr>
        <w:t>komponen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perusahaan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dengan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tingkat</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respons</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permasalahan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konsumen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terhadap</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r w:rsidRPr="00BA0A38">
        <w:rPr>
          <w:rStyle w:val="sw"/>
          <w:rFonts w:ascii="Times New Roman" w:hAnsi="Times New Roman" w:cs="Times New Roman"/>
          <w:i/>
          <w:iCs/>
          <w:color w:val="000000" w:themeColor="text1"/>
          <w:sz w:val="24"/>
          <w:szCs w:val="32"/>
          <w:shd w:val="clear" w:color="auto" w:fill="FFFFFF"/>
          <w:lang w:val="en-US"/>
        </w:rPr>
        <w:t xml:space="preserve">financial performance </w:t>
      </w:r>
      <w:r w:rsidRPr="00BA0A38">
        <w:rPr>
          <w:rStyle w:val="sw"/>
          <w:rFonts w:ascii="Times New Roman" w:hAnsi="Times New Roman" w:cs="Times New Roman"/>
          <w:color w:val="000000" w:themeColor="text1"/>
          <w:sz w:val="24"/>
          <w:szCs w:val="32"/>
          <w:shd w:val="clear" w:color="auto" w:fill="FFFFFF"/>
          <w:lang w:val="en-US"/>
        </w:rPr>
        <w:t xml:space="preserve">pada </w:t>
      </w:r>
      <w:proofErr w:type="spellStart"/>
      <w:r w:rsidRPr="00BA0A38">
        <w:rPr>
          <w:rStyle w:val="sw"/>
          <w:rFonts w:ascii="Times New Roman" w:hAnsi="Times New Roman" w:cs="Times New Roman"/>
          <w:color w:val="000000" w:themeColor="text1"/>
          <w:sz w:val="24"/>
          <w:szCs w:val="32"/>
          <w:shd w:val="clear" w:color="auto" w:fill="FFFFFF"/>
          <w:lang w:val="en-US"/>
        </w:rPr>
        <w:t>perusahaan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sektor</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energi</w:t>
      </w:r>
      <w:proofErr w:type="spellEnd"/>
    </w:p>
    <w:p w14:paraId="15CE8512" w14:textId="77777777" w:rsidR="00FC33A3" w:rsidRPr="00BA0A38" w:rsidRDefault="00FC33A3" w:rsidP="00FC33A3">
      <w:pPr>
        <w:pStyle w:val="DaftarParagraf"/>
        <w:numPr>
          <w:ilvl w:val="0"/>
          <w:numId w:val="4"/>
        </w:numPr>
        <w:tabs>
          <w:tab w:val="left" w:pos="540"/>
          <w:tab w:val="left" w:pos="900"/>
        </w:tabs>
        <w:spacing w:line="480" w:lineRule="auto"/>
        <w:ind w:left="810"/>
        <w:jc w:val="both"/>
        <w:rPr>
          <w:rStyle w:val="sw"/>
          <w:rFonts w:ascii="Times New Roman" w:hAnsi="Times New Roman" w:cs="Times New Roman"/>
          <w:color w:val="000000" w:themeColor="text1"/>
          <w:sz w:val="24"/>
          <w:szCs w:val="32"/>
          <w:shd w:val="clear" w:color="auto" w:fill="FFFFFF"/>
          <w:lang w:val="en-US"/>
        </w:rPr>
      </w:pPr>
      <w:proofErr w:type="spellStart"/>
      <w:r w:rsidRPr="00BA0A38">
        <w:rPr>
          <w:rStyle w:val="sw"/>
          <w:rFonts w:ascii="Times New Roman" w:hAnsi="Times New Roman" w:cs="Times New Roman"/>
          <w:color w:val="000000" w:themeColor="text1"/>
          <w:sz w:val="24"/>
          <w:szCs w:val="32"/>
          <w:shd w:val="clear" w:color="auto" w:fill="FFFFFF"/>
          <w:lang w:val="en-US"/>
        </w:rPr>
        <w:t>Menganalisis</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dampak</w:t>
      </w:r>
      <w:proofErr w:type="spellEnd"/>
      <w:r w:rsidRPr="00BA0A38">
        <w:rPr>
          <w:rStyle w:val="sw"/>
          <w:rFonts w:ascii="Times New Roman" w:hAnsi="Times New Roman" w:cs="Times New Roman"/>
          <w:color w:val="000000" w:themeColor="text1"/>
          <w:sz w:val="24"/>
          <w:szCs w:val="32"/>
          <w:shd w:val="clear" w:color="auto" w:fill="FFFFFF"/>
          <w:lang w:val="en-US"/>
        </w:rPr>
        <w:t xml:space="preserve"> ISO 26000 </w:t>
      </w:r>
      <w:proofErr w:type="spellStart"/>
      <w:r w:rsidRPr="00BA0A38">
        <w:rPr>
          <w:rStyle w:val="sw"/>
          <w:rFonts w:ascii="Times New Roman" w:hAnsi="Times New Roman" w:cs="Times New Roman"/>
          <w:color w:val="000000" w:themeColor="text1"/>
          <w:sz w:val="24"/>
          <w:szCs w:val="32"/>
          <w:shd w:val="clear" w:color="auto" w:fill="FFFFFF"/>
          <w:lang w:val="en-US"/>
        </w:rPr>
        <w:t>dengan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komponen</w:t>
      </w:r>
      <w:proofErr w:type="spellEnd"/>
      <w:r w:rsidRPr="00BA0A38">
        <w:rPr>
          <w:rStyle w:val="sw"/>
          <w:rFonts w:ascii="Times New Roman" w:hAnsi="Times New Roman" w:cs="Times New Roman"/>
          <w:color w:val="000000" w:themeColor="text1"/>
          <w:sz w:val="24"/>
          <w:szCs w:val="32"/>
          <w:shd w:val="clear" w:color="auto" w:fill="FFFFFF"/>
          <w:lang w:val="en-US"/>
        </w:rPr>
        <w:t xml:space="preserve"> Pembangunan </w:t>
      </w:r>
      <w:proofErr w:type="spellStart"/>
      <w:r w:rsidRPr="00BA0A38">
        <w:rPr>
          <w:rStyle w:val="sw"/>
          <w:rFonts w:ascii="Times New Roman" w:hAnsi="Times New Roman" w:cs="Times New Roman"/>
          <w:color w:val="000000" w:themeColor="text1"/>
          <w:sz w:val="24"/>
          <w:szCs w:val="32"/>
          <w:shd w:val="clear" w:color="auto" w:fill="FFFFFF"/>
          <w:lang w:val="en-US"/>
        </w:rPr>
        <w:t>sosial</w:t>
      </w:r>
      <w:proofErr w:type="spellEnd"/>
      <w:r w:rsidRPr="00BA0A38">
        <w:rPr>
          <w:rStyle w:val="sw"/>
          <w:rFonts w:ascii="Times New Roman" w:hAnsi="Times New Roman" w:cs="Times New Roman"/>
          <w:color w:val="000000" w:themeColor="text1"/>
          <w:sz w:val="24"/>
          <w:szCs w:val="32"/>
          <w:shd w:val="clear" w:color="auto" w:fill="FFFFFF"/>
          <w:lang w:val="en-US"/>
        </w:rPr>
        <w:t xml:space="preserve"> dan </w:t>
      </w:r>
      <w:proofErr w:type="spellStart"/>
      <w:r w:rsidRPr="00BA0A38">
        <w:rPr>
          <w:rStyle w:val="sw"/>
          <w:rFonts w:ascii="Times New Roman" w:hAnsi="Times New Roman" w:cs="Times New Roman"/>
          <w:color w:val="000000" w:themeColor="text1"/>
          <w:sz w:val="24"/>
          <w:szCs w:val="32"/>
          <w:shd w:val="clear" w:color="auto" w:fill="FFFFFF"/>
          <w:lang w:val="en-US"/>
        </w:rPr>
        <w:t>ekonomi</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keterlibatan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masyarakat</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terhadap</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r w:rsidRPr="00BA0A38">
        <w:rPr>
          <w:rStyle w:val="sw"/>
          <w:rFonts w:ascii="Times New Roman" w:hAnsi="Times New Roman" w:cs="Times New Roman"/>
          <w:i/>
          <w:iCs/>
          <w:color w:val="000000" w:themeColor="text1"/>
          <w:sz w:val="24"/>
          <w:szCs w:val="32"/>
          <w:shd w:val="clear" w:color="auto" w:fill="FFFFFF"/>
          <w:lang w:val="en-US"/>
        </w:rPr>
        <w:t xml:space="preserve">financial performance </w:t>
      </w:r>
      <w:r w:rsidRPr="00BA0A38">
        <w:rPr>
          <w:rStyle w:val="sw"/>
          <w:rFonts w:ascii="Times New Roman" w:hAnsi="Times New Roman" w:cs="Times New Roman"/>
          <w:color w:val="000000" w:themeColor="text1"/>
          <w:sz w:val="24"/>
          <w:szCs w:val="32"/>
          <w:shd w:val="clear" w:color="auto" w:fill="FFFFFF"/>
          <w:lang w:val="en-US"/>
        </w:rPr>
        <w:t xml:space="preserve">pada </w:t>
      </w:r>
      <w:proofErr w:type="spellStart"/>
      <w:r w:rsidRPr="00BA0A38">
        <w:rPr>
          <w:rStyle w:val="sw"/>
          <w:rFonts w:ascii="Times New Roman" w:hAnsi="Times New Roman" w:cs="Times New Roman"/>
          <w:color w:val="000000" w:themeColor="text1"/>
          <w:sz w:val="24"/>
          <w:szCs w:val="32"/>
          <w:shd w:val="clear" w:color="auto" w:fill="FFFFFF"/>
          <w:lang w:val="en-US"/>
        </w:rPr>
        <w:t>perusahaan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sektor</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energi</w:t>
      </w:r>
      <w:proofErr w:type="spellEnd"/>
    </w:p>
    <w:p w14:paraId="2ED3B691" w14:textId="77777777" w:rsidR="00FC33A3" w:rsidRPr="00BA0A38" w:rsidRDefault="00FC33A3" w:rsidP="00FC33A3">
      <w:pPr>
        <w:pStyle w:val="Judul2"/>
        <w:numPr>
          <w:ilvl w:val="0"/>
          <w:numId w:val="30"/>
        </w:numPr>
        <w:spacing w:line="480" w:lineRule="auto"/>
        <w:rPr>
          <w:rStyle w:val="sw"/>
          <w:rFonts w:ascii="Times New Roman" w:hAnsi="Times New Roman" w:cs="Times New Roman"/>
          <w:b/>
          <w:bCs/>
          <w:color w:val="000000" w:themeColor="text1"/>
          <w:sz w:val="24"/>
          <w:szCs w:val="32"/>
          <w:shd w:val="clear" w:color="auto" w:fill="FFFFFF"/>
          <w:lang w:val="en-US"/>
        </w:rPr>
      </w:pPr>
      <w:bookmarkStart w:id="29" w:name="_Toc170133120"/>
      <w:r w:rsidRPr="00BA0A38">
        <w:rPr>
          <w:rStyle w:val="sw"/>
          <w:rFonts w:ascii="Times New Roman" w:hAnsi="Times New Roman" w:cs="Times New Roman"/>
          <w:b/>
          <w:bCs/>
          <w:color w:val="000000" w:themeColor="text1"/>
          <w:sz w:val="24"/>
          <w:szCs w:val="32"/>
          <w:shd w:val="clear" w:color="auto" w:fill="FFFFFF"/>
          <w:lang w:val="en-US"/>
        </w:rPr>
        <w:t xml:space="preserve">Manfaat </w:t>
      </w:r>
      <w:proofErr w:type="spellStart"/>
      <w:r w:rsidRPr="00BA0A38">
        <w:rPr>
          <w:rStyle w:val="sw"/>
          <w:rFonts w:ascii="Times New Roman" w:hAnsi="Times New Roman" w:cs="Times New Roman"/>
          <w:b/>
          <w:bCs/>
          <w:color w:val="000000" w:themeColor="text1"/>
          <w:sz w:val="24"/>
          <w:szCs w:val="32"/>
          <w:shd w:val="clear" w:color="auto" w:fill="FFFFFF"/>
          <w:lang w:val="en-US"/>
        </w:rPr>
        <w:t>Penelitian</w:t>
      </w:r>
      <w:proofErr w:type="spellEnd"/>
      <w:r w:rsidRPr="00BA0A38">
        <w:rPr>
          <w:rStyle w:val="sw"/>
          <w:rFonts w:ascii="Times New Roman" w:hAnsi="Times New Roman" w:cs="Times New Roman"/>
          <w:b/>
          <w:bCs/>
          <w:color w:val="000000" w:themeColor="text1"/>
          <w:sz w:val="24"/>
          <w:szCs w:val="32"/>
          <w:shd w:val="clear" w:color="auto" w:fill="FFFFFF"/>
          <w:lang w:val="en-US"/>
        </w:rPr>
        <w:t>:</w:t>
      </w:r>
      <w:bookmarkEnd w:id="29"/>
    </w:p>
    <w:p w14:paraId="0B0FA6E8" w14:textId="77777777" w:rsidR="00FC33A3" w:rsidRDefault="00FC33A3" w:rsidP="00FC33A3">
      <w:pPr>
        <w:pStyle w:val="DaftarParagraf"/>
        <w:numPr>
          <w:ilvl w:val="0"/>
          <w:numId w:val="7"/>
        </w:numPr>
        <w:tabs>
          <w:tab w:val="left" w:pos="540"/>
        </w:tabs>
        <w:spacing w:line="480" w:lineRule="auto"/>
        <w:ind w:left="900"/>
        <w:jc w:val="both"/>
        <w:rPr>
          <w:rStyle w:val="sw"/>
          <w:rFonts w:ascii="Times New Roman" w:hAnsi="Times New Roman" w:cs="Times New Roman"/>
          <w:color w:val="000000" w:themeColor="text1"/>
          <w:sz w:val="24"/>
          <w:szCs w:val="32"/>
          <w:shd w:val="clear" w:color="auto" w:fill="FFFFFF"/>
          <w:lang w:val="en-US"/>
        </w:rPr>
      </w:pPr>
      <w:proofErr w:type="spellStart"/>
      <w:r w:rsidRPr="00BA0A38">
        <w:rPr>
          <w:rStyle w:val="sw"/>
          <w:rFonts w:ascii="Times New Roman" w:hAnsi="Times New Roman" w:cs="Times New Roman"/>
          <w:color w:val="000000" w:themeColor="text1"/>
          <w:sz w:val="24"/>
          <w:szCs w:val="32"/>
          <w:shd w:val="clear" w:color="auto" w:fill="FFFFFF"/>
          <w:lang w:val="en-US"/>
        </w:rPr>
        <w:t>Penelitian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ini</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berfungsi</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memperluas</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pengetahuan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tentang</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lingkungan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ekonomi</w:t>
      </w:r>
      <w:proofErr w:type="spellEnd"/>
      <w:r w:rsidRPr="00BA0A38">
        <w:rPr>
          <w:rStyle w:val="sw"/>
          <w:rFonts w:ascii="Times New Roman" w:hAnsi="Times New Roman" w:cs="Times New Roman"/>
          <w:color w:val="000000" w:themeColor="text1"/>
          <w:sz w:val="24"/>
          <w:szCs w:val="32"/>
          <w:shd w:val="clear" w:color="auto" w:fill="FFFFFF"/>
          <w:lang w:val="en-US"/>
        </w:rPr>
        <w:t xml:space="preserve"> dan </w:t>
      </w:r>
      <w:proofErr w:type="spellStart"/>
      <w:r w:rsidRPr="00BA0A38">
        <w:rPr>
          <w:rStyle w:val="sw"/>
          <w:rFonts w:ascii="Times New Roman" w:hAnsi="Times New Roman" w:cs="Times New Roman"/>
          <w:color w:val="000000" w:themeColor="text1"/>
          <w:sz w:val="24"/>
          <w:szCs w:val="32"/>
          <w:shd w:val="clear" w:color="auto" w:fill="FFFFFF"/>
          <w:lang w:val="en-US"/>
        </w:rPr>
        <w:t>sosial</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khususnya</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faktor</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ekonomi</w:t>
      </w:r>
      <w:proofErr w:type="spellEnd"/>
      <w:r w:rsidRPr="00BA0A38">
        <w:rPr>
          <w:rStyle w:val="sw"/>
          <w:rFonts w:ascii="Times New Roman" w:hAnsi="Times New Roman" w:cs="Times New Roman"/>
          <w:color w:val="000000" w:themeColor="text1"/>
          <w:sz w:val="24"/>
          <w:szCs w:val="32"/>
          <w:shd w:val="clear" w:color="auto" w:fill="FFFFFF"/>
          <w:lang w:val="en-US"/>
        </w:rPr>
        <w:t>/</w:t>
      </w:r>
      <w:proofErr w:type="spellStart"/>
      <w:r w:rsidRPr="00BA0A38">
        <w:rPr>
          <w:rStyle w:val="sw"/>
          <w:rFonts w:ascii="Times New Roman" w:hAnsi="Times New Roman" w:cs="Times New Roman"/>
          <w:color w:val="000000" w:themeColor="text1"/>
          <w:sz w:val="24"/>
          <w:szCs w:val="32"/>
          <w:shd w:val="clear" w:color="auto" w:fill="FFFFFF"/>
          <w:lang w:val="en-US"/>
        </w:rPr>
        <w:t>kinerja</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keuangan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sosial</w:t>
      </w:r>
      <w:proofErr w:type="spellEnd"/>
      <w:r w:rsidRPr="00BA0A38">
        <w:rPr>
          <w:rStyle w:val="sw"/>
          <w:rFonts w:ascii="Times New Roman" w:hAnsi="Times New Roman" w:cs="Times New Roman"/>
          <w:color w:val="000000" w:themeColor="text1"/>
          <w:sz w:val="24"/>
          <w:szCs w:val="32"/>
          <w:shd w:val="clear" w:color="auto" w:fill="FFFFFF"/>
          <w:lang w:val="en-US"/>
        </w:rPr>
        <w:t xml:space="preserve"> dan </w:t>
      </w:r>
      <w:proofErr w:type="spellStart"/>
      <w:r w:rsidRPr="00BA0A38">
        <w:rPr>
          <w:rStyle w:val="sw"/>
          <w:rFonts w:ascii="Times New Roman" w:hAnsi="Times New Roman" w:cs="Times New Roman"/>
          <w:color w:val="000000" w:themeColor="text1"/>
          <w:sz w:val="24"/>
          <w:szCs w:val="32"/>
          <w:shd w:val="clear" w:color="auto" w:fill="FFFFFF"/>
          <w:lang w:val="en-US"/>
        </w:rPr>
        <w:t>lingkungan</w:t>
      </w:r>
      <w:proofErr w:type="spellEnd"/>
      <w:r w:rsidRPr="00BA0A38">
        <w:rPr>
          <w:rStyle w:val="sw"/>
          <w:rFonts w:ascii="Times New Roman" w:hAnsi="Times New Roman" w:cs="Times New Roman"/>
          <w:color w:val="000000" w:themeColor="text1"/>
          <w:sz w:val="24"/>
          <w:szCs w:val="32"/>
          <w:shd w:val="clear" w:color="auto" w:fill="FFFFFF"/>
          <w:lang w:val="en-US"/>
        </w:rPr>
        <w:t>.</w:t>
      </w:r>
    </w:p>
    <w:p w14:paraId="7282B7AB" w14:textId="77777777" w:rsidR="00FC33A3" w:rsidRDefault="00FC33A3" w:rsidP="00FC33A3">
      <w:pPr>
        <w:pStyle w:val="DaftarParagraf"/>
        <w:numPr>
          <w:ilvl w:val="0"/>
          <w:numId w:val="7"/>
        </w:numPr>
        <w:tabs>
          <w:tab w:val="left" w:pos="540"/>
        </w:tabs>
        <w:spacing w:line="480" w:lineRule="auto"/>
        <w:ind w:left="900"/>
        <w:jc w:val="both"/>
        <w:rPr>
          <w:rStyle w:val="sw"/>
          <w:rFonts w:ascii="Times New Roman" w:hAnsi="Times New Roman" w:cs="Times New Roman"/>
          <w:color w:val="000000" w:themeColor="text1"/>
          <w:sz w:val="24"/>
          <w:szCs w:val="32"/>
          <w:shd w:val="clear" w:color="auto" w:fill="FFFFFF"/>
          <w:lang w:val="en-US"/>
        </w:rPr>
      </w:pPr>
      <w:r w:rsidRPr="00BA0A38">
        <w:rPr>
          <w:rStyle w:val="sw"/>
          <w:rFonts w:ascii="Times New Roman" w:hAnsi="Times New Roman" w:cs="Times New Roman"/>
          <w:color w:val="000000" w:themeColor="text1"/>
          <w:sz w:val="24"/>
          <w:szCs w:val="32"/>
          <w:shd w:val="clear" w:color="auto" w:fill="FFFFFF"/>
          <w:lang w:val="en-US"/>
        </w:rPr>
        <w:t xml:space="preserve">Akan </w:t>
      </w:r>
      <w:proofErr w:type="spellStart"/>
      <w:r w:rsidRPr="00BA0A38">
        <w:rPr>
          <w:rStyle w:val="sw"/>
          <w:rFonts w:ascii="Times New Roman" w:hAnsi="Times New Roman" w:cs="Times New Roman"/>
          <w:color w:val="000000" w:themeColor="text1"/>
          <w:sz w:val="24"/>
          <w:szCs w:val="32"/>
          <w:shd w:val="clear" w:color="auto" w:fill="FFFFFF"/>
          <w:lang w:val="en-US"/>
        </w:rPr>
        <w:t>bermanfaat</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untuk</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penelitian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lebih</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lanjut</w:t>
      </w:r>
      <w:proofErr w:type="spellEnd"/>
      <w:r w:rsidRPr="00BA0A38">
        <w:rPr>
          <w:rStyle w:val="sw"/>
          <w:rFonts w:ascii="Times New Roman" w:hAnsi="Times New Roman" w:cs="Times New Roman"/>
          <w:color w:val="000000" w:themeColor="text1"/>
          <w:sz w:val="24"/>
          <w:szCs w:val="32"/>
          <w:shd w:val="clear" w:color="auto" w:fill="FFFFFF"/>
          <w:lang w:val="en-US"/>
        </w:rPr>
        <w:t xml:space="preserve"> yang </w:t>
      </w:r>
      <w:proofErr w:type="spellStart"/>
      <w:r w:rsidRPr="00BA0A38">
        <w:rPr>
          <w:rStyle w:val="sw"/>
          <w:rFonts w:ascii="Times New Roman" w:hAnsi="Times New Roman" w:cs="Times New Roman"/>
          <w:color w:val="000000" w:themeColor="text1"/>
          <w:sz w:val="24"/>
          <w:szCs w:val="32"/>
          <w:shd w:val="clear" w:color="auto" w:fill="FFFFFF"/>
          <w:lang w:val="en-US"/>
        </w:rPr>
        <w:t>menyelidiki</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dampak</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kinerja</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lingkungan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biaya</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lingkungan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dan ISO 26000 </w:t>
      </w:r>
      <w:proofErr w:type="spellStart"/>
      <w:r w:rsidRPr="00BA0A38">
        <w:rPr>
          <w:rStyle w:val="sw"/>
          <w:rFonts w:ascii="Times New Roman" w:hAnsi="Times New Roman" w:cs="Times New Roman"/>
          <w:color w:val="000000" w:themeColor="text1"/>
          <w:sz w:val="24"/>
          <w:szCs w:val="32"/>
          <w:shd w:val="clear" w:color="auto" w:fill="FFFFFF"/>
          <w:lang w:val="en-US"/>
        </w:rPr>
        <w:t>terhadap</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kinerja</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keuangan</w:t>
      </w:r>
      <w:proofErr w:type="spellEnd"/>
      <w:r w:rsidRPr="00BA0A38">
        <w:rPr>
          <w:rStyle w:val="sw"/>
          <w:rFonts w:ascii="Times New Roman" w:hAnsi="Times New Roman" w:cs="Times New Roman"/>
          <w:color w:val="000000" w:themeColor="text1"/>
          <w:sz w:val="24"/>
          <w:szCs w:val="32"/>
          <w:shd w:val="clear" w:color="auto" w:fill="FFFFFF"/>
          <w:lang w:val="en-US"/>
        </w:rPr>
        <w:t>.</w:t>
      </w:r>
    </w:p>
    <w:p w14:paraId="1BCD0D77" w14:textId="77777777" w:rsidR="00FC33A3" w:rsidRPr="00BA0A38" w:rsidRDefault="00FC33A3" w:rsidP="00FC33A3">
      <w:pPr>
        <w:pStyle w:val="DaftarParagraf"/>
        <w:numPr>
          <w:ilvl w:val="0"/>
          <w:numId w:val="7"/>
        </w:numPr>
        <w:tabs>
          <w:tab w:val="left" w:pos="540"/>
        </w:tabs>
        <w:spacing w:line="480" w:lineRule="auto"/>
        <w:ind w:left="900"/>
        <w:jc w:val="both"/>
        <w:rPr>
          <w:rStyle w:val="sw"/>
          <w:rFonts w:ascii="Times New Roman" w:hAnsi="Times New Roman" w:cs="Times New Roman"/>
          <w:color w:val="000000" w:themeColor="text1"/>
          <w:sz w:val="24"/>
          <w:szCs w:val="32"/>
          <w:shd w:val="clear" w:color="auto" w:fill="FFFFFF"/>
          <w:lang w:val="en-US"/>
        </w:rPr>
      </w:pPr>
      <w:proofErr w:type="spellStart"/>
      <w:r w:rsidRPr="00BA0A38">
        <w:rPr>
          <w:rStyle w:val="sw"/>
          <w:rFonts w:ascii="Times New Roman" w:hAnsi="Times New Roman" w:cs="Times New Roman"/>
          <w:color w:val="000000" w:themeColor="text1"/>
          <w:sz w:val="24"/>
          <w:szCs w:val="32"/>
          <w:shd w:val="clear" w:color="auto" w:fill="FFFFFF"/>
          <w:lang w:val="en-US"/>
        </w:rPr>
        <w:t>Penelitian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ini</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bisa</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digunakan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di masa </w:t>
      </w:r>
      <w:proofErr w:type="spellStart"/>
      <w:r w:rsidRPr="00BA0A38">
        <w:rPr>
          <w:rStyle w:val="sw"/>
          <w:rFonts w:ascii="Times New Roman" w:hAnsi="Times New Roman" w:cs="Times New Roman"/>
          <w:color w:val="000000" w:themeColor="text1"/>
          <w:sz w:val="24"/>
          <w:szCs w:val="32"/>
          <w:shd w:val="clear" w:color="auto" w:fill="FFFFFF"/>
          <w:lang w:val="en-US"/>
        </w:rPr>
        <w:t>depan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sebagai</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sarana</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untuk</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meningkatkan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pengetahuan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di </w:t>
      </w:r>
      <w:proofErr w:type="spellStart"/>
      <w:r w:rsidRPr="00BA0A38">
        <w:rPr>
          <w:rStyle w:val="sw"/>
          <w:rFonts w:ascii="Times New Roman" w:hAnsi="Times New Roman" w:cs="Times New Roman"/>
          <w:color w:val="000000" w:themeColor="text1"/>
          <w:sz w:val="24"/>
          <w:szCs w:val="32"/>
          <w:shd w:val="clear" w:color="auto" w:fill="FFFFFF"/>
          <w:lang w:val="en-US"/>
        </w:rPr>
        <w:t>bidang</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lingkungan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sosial</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khususnya</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kinerja</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lingkungan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biaya</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lingkungan</w:t>
      </w:r>
      <w:proofErr w:type="spellEnd"/>
      <w:r w:rsidRPr="00BA0A38">
        <w:rPr>
          <w:rStyle w:val="sw"/>
          <w:rFonts w:ascii="Times New Roman" w:hAnsi="Times New Roman" w:cs="Times New Roman"/>
          <w:color w:val="000000" w:themeColor="text1"/>
          <w:sz w:val="24"/>
          <w:szCs w:val="32"/>
          <w:shd w:val="clear" w:color="auto" w:fill="FFFFFF"/>
          <w:lang w:val="en-US"/>
        </w:rPr>
        <w:t xml:space="preserve"> dan </w:t>
      </w:r>
      <w:proofErr w:type="spellStart"/>
      <w:r w:rsidRPr="00BA0A38">
        <w:rPr>
          <w:rStyle w:val="sw"/>
          <w:rFonts w:ascii="Times New Roman" w:hAnsi="Times New Roman" w:cs="Times New Roman"/>
          <w:color w:val="000000" w:themeColor="text1"/>
          <w:sz w:val="24"/>
          <w:szCs w:val="32"/>
          <w:shd w:val="clear" w:color="auto" w:fill="FFFFFF"/>
          <w:lang w:val="en-US"/>
        </w:rPr>
        <w:t>dampak</w:t>
      </w:r>
      <w:proofErr w:type="spellEnd"/>
      <w:r w:rsidRPr="00BA0A38">
        <w:rPr>
          <w:rStyle w:val="sw"/>
          <w:rFonts w:ascii="Times New Roman" w:hAnsi="Times New Roman" w:cs="Times New Roman"/>
          <w:color w:val="000000" w:themeColor="text1"/>
          <w:sz w:val="24"/>
          <w:szCs w:val="32"/>
          <w:shd w:val="clear" w:color="auto" w:fill="FFFFFF"/>
          <w:lang w:val="en-US"/>
        </w:rPr>
        <w:t xml:space="preserve"> ISO 26000 </w:t>
      </w:r>
      <w:proofErr w:type="spellStart"/>
      <w:r w:rsidRPr="00BA0A38">
        <w:rPr>
          <w:rStyle w:val="sw"/>
          <w:rFonts w:ascii="Times New Roman" w:hAnsi="Times New Roman" w:cs="Times New Roman"/>
          <w:color w:val="000000" w:themeColor="text1"/>
          <w:sz w:val="24"/>
          <w:szCs w:val="32"/>
          <w:shd w:val="clear" w:color="auto" w:fill="FFFFFF"/>
          <w:lang w:val="en-US"/>
        </w:rPr>
        <w:t>terhadap</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kinerja</w:t>
      </w:r>
      <w:proofErr w:type="spellEnd"/>
      <w:r w:rsidRPr="00BA0A38">
        <w:rPr>
          <w:rStyle w:val="sw"/>
          <w:rFonts w:ascii="Times New Roman" w:hAnsi="Times New Roman" w:cs="Times New Roman"/>
          <w:color w:val="000000" w:themeColor="text1"/>
          <w:sz w:val="24"/>
          <w:szCs w:val="32"/>
          <w:shd w:val="clear" w:color="auto" w:fill="FFFFFF"/>
          <w:lang w:val="en-US"/>
        </w:rPr>
        <w:t xml:space="preserve"> </w:t>
      </w:r>
      <w:proofErr w:type="spellStart"/>
      <w:r w:rsidRPr="00BA0A38">
        <w:rPr>
          <w:rStyle w:val="sw"/>
          <w:rFonts w:ascii="Times New Roman" w:hAnsi="Times New Roman" w:cs="Times New Roman"/>
          <w:color w:val="000000" w:themeColor="text1"/>
          <w:sz w:val="24"/>
          <w:szCs w:val="32"/>
          <w:shd w:val="clear" w:color="auto" w:fill="FFFFFF"/>
          <w:lang w:val="en-US"/>
        </w:rPr>
        <w:t>keuangan</w:t>
      </w:r>
      <w:proofErr w:type="spellEnd"/>
      <w:r w:rsidRPr="00BA0A38">
        <w:rPr>
          <w:rStyle w:val="sw"/>
          <w:rFonts w:ascii="Times New Roman" w:hAnsi="Times New Roman" w:cs="Times New Roman"/>
          <w:color w:val="000000" w:themeColor="text1"/>
          <w:sz w:val="24"/>
          <w:szCs w:val="32"/>
          <w:shd w:val="clear" w:color="auto" w:fill="FFFFFF"/>
          <w:lang w:val="en-US"/>
        </w:rPr>
        <w:t>.</w:t>
      </w:r>
    </w:p>
    <w:p w14:paraId="248A48E7" w14:textId="77777777" w:rsidR="00FC33A3" w:rsidRDefault="00FC33A3" w:rsidP="00FC33A3">
      <w:pPr>
        <w:pStyle w:val="Judul1"/>
        <w:jc w:val="center"/>
        <w:rPr>
          <w:rFonts w:ascii="Times New Roman" w:hAnsi="Times New Roman" w:cs="Times New Roman"/>
          <w:b/>
          <w:bCs/>
          <w:color w:val="auto"/>
          <w:sz w:val="24"/>
          <w:szCs w:val="32"/>
          <w:lang w:val="en-US"/>
        </w:rPr>
      </w:pPr>
      <w:r>
        <w:rPr>
          <w:rFonts w:ascii="Times New Roman" w:hAnsi="Times New Roman" w:cs="Times New Roman"/>
          <w:b/>
          <w:bCs/>
          <w:color w:val="auto"/>
          <w:sz w:val="24"/>
          <w:szCs w:val="32"/>
          <w:lang w:val="en-US"/>
        </w:rPr>
        <w:br w:type="page"/>
      </w:r>
    </w:p>
    <w:p w14:paraId="681B8202" w14:textId="77777777" w:rsidR="00FC33A3" w:rsidRPr="00AA3E38" w:rsidRDefault="00FC33A3" w:rsidP="00FC33A3">
      <w:pPr>
        <w:pStyle w:val="Judul1"/>
        <w:jc w:val="center"/>
        <w:rPr>
          <w:rFonts w:ascii="Times New Roman" w:hAnsi="Times New Roman" w:cs="Times New Roman"/>
          <w:b/>
          <w:bCs/>
          <w:color w:val="auto"/>
          <w:sz w:val="24"/>
          <w:szCs w:val="32"/>
          <w:lang w:val="en-US"/>
        </w:rPr>
      </w:pPr>
      <w:bookmarkStart w:id="30" w:name="_Toc170133121"/>
      <w:r w:rsidRPr="00AA3E38">
        <w:rPr>
          <w:rFonts w:ascii="Times New Roman" w:hAnsi="Times New Roman" w:cs="Times New Roman"/>
          <w:b/>
          <w:bCs/>
          <w:color w:val="auto"/>
          <w:sz w:val="24"/>
          <w:szCs w:val="32"/>
          <w:lang w:val="en-US"/>
        </w:rPr>
        <w:lastRenderedPageBreak/>
        <w:t>BAB II</w:t>
      </w:r>
      <w:bookmarkEnd w:id="30"/>
    </w:p>
    <w:p w14:paraId="02577A7F" w14:textId="77777777" w:rsidR="00FC33A3" w:rsidRPr="00AA3E38" w:rsidRDefault="00FC33A3" w:rsidP="00FC33A3">
      <w:pPr>
        <w:pStyle w:val="Judul1"/>
        <w:jc w:val="center"/>
        <w:rPr>
          <w:rFonts w:ascii="Times New Roman" w:hAnsi="Times New Roman" w:cs="Times New Roman"/>
          <w:b/>
          <w:bCs/>
          <w:color w:val="auto"/>
          <w:sz w:val="24"/>
          <w:szCs w:val="32"/>
          <w:lang w:val="en-US"/>
        </w:rPr>
      </w:pPr>
      <w:bookmarkStart w:id="31" w:name="_Toc170133122"/>
      <w:r w:rsidRPr="00AA3E38">
        <w:rPr>
          <w:rFonts w:ascii="Times New Roman" w:hAnsi="Times New Roman" w:cs="Times New Roman"/>
          <w:b/>
          <w:bCs/>
          <w:color w:val="auto"/>
          <w:sz w:val="24"/>
          <w:szCs w:val="32"/>
          <w:lang w:val="en-US"/>
        </w:rPr>
        <w:t>TINJAUAN PUSTAKA</w:t>
      </w:r>
      <w:bookmarkEnd w:id="31"/>
    </w:p>
    <w:p w14:paraId="7102FF99" w14:textId="77777777" w:rsidR="00FC33A3" w:rsidRPr="00AA3E38" w:rsidRDefault="00FC33A3" w:rsidP="00FC33A3">
      <w:pPr>
        <w:pStyle w:val="Judul2"/>
        <w:rPr>
          <w:rFonts w:ascii="Times New Roman" w:hAnsi="Times New Roman" w:cs="Times New Roman"/>
          <w:b/>
          <w:bCs/>
          <w:color w:val="auto"/>
          <w:sz w:val="22"/>
          <w:szCs w:val="28"/>
          <w:lang w:val="en-US"/>
        </w:rPr>
      </w:pPr>
    </w:p>
    <w:p w14:paraId="1B1489E5" w14:textId="77777777" w:rsidR="00FC33A3" w:rsidRPr="009F599A" w:rsidRDefault="00FC33A3" w:rsidP="00FC33A3">
      <w:pPr>
        <w:pStyle w:val="Judul2"/>
        <w:numPr>
          <w:ilvl w:val="0"/>
          <w:numId w:val="31"/>
        </w:numPr>
        <w:ind w:left="540" w:hanging="450"/>
        <w:rPr>
          <w:rFonts w:ascii="Times New Roman" w:hAnsi="Times New Roman" w:cs="Times New Roman"/>
          <w:b/>
          <w:bCs/>
          <w:lang w:val="en-US"/>
        </w:rPr>
      </w:pPr>
      <w:bookmarkStart w:id="32" w:name="_Toc170133123"/>
      <w:proofErr w:type="spellStart"/>
      <w:r w:rsidRPr="009F599A">
        <w:rPr>
          <w:rFonts w:ascii="Times New Roman" w:hAnsi="Times New Roman" w:cs="Times New Roman"/>
          <w:b/>
          <w:bCs/>
          <w:color w:val="auto"/>
          <w:lang w:val="en-US"/>
        </w:rPr>
        <w:t>Landasan</w:t>
      </w:r>
      <w:proofErr w:type="spellEnd"/>
      <w:r w:rsidRPr="009F599A">
        <w:rPr>
          <w:rFonts w:ascii="Times New Roman" w:hAnsi="Times New Roman" w:cs="Times New Roman"/>
          <w:b/>
          <w:bCs/>
          <w:color w:val="auto"/>
          <w:lang w:val="en-US"/>
        </w:rPr>
        <w:t xml:space="preserve"> Teori</w:t>
      </w:r>
      <w:bookmarkEnd w:id="32"/>
    </w:p>
    <w:p w14:paraId="7DFAE397" w14:textId="77777777" w:rsidR="00FC33A3" w:rsidRPr="0052507F" w:rsidRDefault="00FC33A3" w:rsidP="00FC33A3">
      <w:pPr>
        <w:pStyle w:val="DaftarParagraf"/>
        <w:ind w:left="360"/>
        <w:rPr>
          <w:rFonts w:ascii="Times New Roman" w:hAnsi="Times New Roman" w:cs="Times New Roman"/>
          <w:b/>
          <w:bCs/>
          <w:sz w:val="24"/>
          <w:szCs w:val="32"/>
          <w:lang w:val="en-US"/>
        </w:rPr>
      </w:pPr>
    </w:p>
    <w:p w14:paraId="1CFA0A0C" w14:textId="77777777" w:rsidR="00FC33A3" w:rsidRPr="0052507F" w:rsidRDefault="00FC33A3" w:rsidP="00FC33A3">
      <w:pPr>
        <w:pStyle w:val="DaftarParagraf"/>
        <w:numPr>
          <w:ilvl w:val="0"/>
          <w:numId w:val="28"/>
        </w:numPr>
        <w:spacing w:line="480" w:lineRule="auto"/>
        <w:ind w:left="810" w:hanging="270"/>
        <w:jc w:val="both"/>
        <w:rPr>
          <w:rFonts w:ascii="Times New Roman" w:hAnsi="Times New Roman" w:cs="Times New Roman"/>
          <w:b/>
          <w:bCs/>
          <w:sz w:val="24"/>
          <w:szCs w:val="32"/>
          <w:lang w:val="en-US"/>
        </w:rPr>
      </w:pPr>
      <w:r w:rsidRPr="0052507F">
        <w:rPr>
          <w:rFonts w:ascii="Times New Roman" w:hAnsi="Times New Roman" w:cs="Times New Roman"/>
          <w:b/>
          <w:bCs/>
          <w:sz w:val="24"/>
          <w:szCs w:val="32"/>
          <w:lang w:val="en-US"/>
        </w:rPr>
        <w:t>Teor</w:t>
      </w:r>
      <w:r>
        <w:rPr>
          <w:rFonts w:ascii="Times New Roman" w:hAnsi="Times New Roman" w:cs="Times New Roman"/>
          <w:b/>
          <w:bCs/>
          <w:sz w:val="24"/>
          <w:szCs w:val="32"/>
          <w:lang w:val="en-US"/>
        </w:rPr>
        <w:t>i</w:t>
      </w:r>
      <w:r w:rsidRPr="0052507F">
        <w:rPr>
          <w:rFonts w:ascii="Times New Roman" w:hAnsi="Times New Roman" w:cs="Times New Roman"/>
          <w:b/>
          <w:bCs/>
          <w:sz w:val="24"/>
          <w:szCs w:val="32"/>
          <w:lang w:val="en-US"/>
        </w:rPr>
        <w:t xml:space="preserve"> </w:t>
      </w:r>
      <w:r w:rsidRPr="00DA0CA3">
        <w:rPr>
          <w:rFonts w:ascii="Times New Roman" w:hAnsi="Times New Roman" w:cs="Times New Roman"/>
          <w:b/>
          <w:bCs/>
          <w:i/>
          <w:iCs/>
          <w:sz w:val="24"/>
          <w:szCs w:val="32"/>
          <w:lang w:val="en-US"/>
        </w:rPr>
        <w:t>Stakeholder</w:t>
      </w:r>
    </w:p>
    <w:p w14:paraId="3F60414E" w14:textId="77777777" w:rsidR="00FC33A3" w:rsidRDefault="00FC33A3" w:rsidP="00FC33A3">
      <w:pPr>
        <w:spacing w:line="480" w:lineRule="auto"/>
        <w:ind w:left="810" w:firstLine="720"/>
        <w:jc w:val="both"/>
        <w:rPr>
          <w:rFonts w:ascii="Times New Roman" w:hAnsi="Times New Roman" w:cs="Times New Roman"/>
          <w:sz w:val="24"/>
          <w:szCs w:val="32"/>
          <w:lang w:val="en-US"/>
        </w:rPr>
      </w:pPr>
      <w:r w:rsidRPr="0071415C">
        <w:rPr>
          <w:rFonts w:ascii="Times New Roman" w:hAnsi="Times New Roman" w:cs="Times New Roman"/>
          <w:sz w:val="24"/>
          <w:szCs w:val="32"/>
          <w:lang w:val="en-US"/>
        </w:rPr>
        <w:t xml:space="preserve">Teori </w:t>
      </w:r>
      <w:r w:rsidRPr="00F209F5">
        <w:rPr>
          <w:rFonts w:ascii="Times New Roman" w:hAnsi="Times New Roman" w:cs="Times New Roman"/>
          <w:i/>
          <w:iCs/>
          <w:sz w:val="24"/>
          <w:szCs w:val="32"/>
          <w:lang w:val="en-US"/>
        </w:rPr>
        <w:t>Stakeholder</w:t>
      </w:r>
      <w:r w:rsidRPr="0071415C">
        <w:rPr>
          <w:rFonts w:ascii="Times New Roman" w:hAnsi="Times New Roman" w:cs="Times New Roman"/>
          <w:sz w:val="24"/>
          <w:szCs w:val="32"/>
          <w:lang w:val="en-US"/>
        </w:rPr>
        <w:t xml:space="preserve"> </w:t>
      </w:r>
      <w:proofErr w:type="spellStart"/>
      <w:r w:rsidRPr="0071415C">
        <w:rPr>
          <w:rFonts w:ascii="Times New Roman" w:hAnsi="Times New Roman" w:cs="Times New Roman"/>
          <w:sz w:val="24"/>
          <w:szCs w:val="32"/>
          <w:lang w:val="en-US"/>
        </w:rPr>
        <w:t>men</w:t>
      </w:r>
      <w:r>
        <w:rPr>
          <w:rFonts w:ascii="Times New Roman" w:hAnsi="Times New Roman" w:cs="Times New Roman"/>
          <w:sz w:val="24"/>
          <w:szCs w:val="32"/>
          <w:lang w:val="en-US"/>
        </w:rPr>
        <w:t>ggambarkan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pemangku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kepentingan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harus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mendukung</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suatu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agar </w:t>
      </w:r>
      <w:proofErr w:type="spellStart"/>
      <w:r>
        <w:rPr>
          <w:rFonts w:ascii="Times New Roman" w:hAnsi="Times New Roman" w:cs="Times New Roman"/>
          <w:sz w:val="24"/>
          <w:szCs w:val="32"/>
          <w:lang w:val="en-US"/>
        </w:rPr>
        <w:t>dapat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terus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bertahan</w:t>
      </w:r>
      <w:proofErr w:type="spellEnd"/>
      <w:r>
        <w:rPr>
          <w:rFonts w:ascii="Times New Roman" w:hAnsi="Times New Roman" w:cs="Times New Roman"/>
          <w:sz w:val="24"/>
          <w:szCs w:val="32"/>
          <w:lang w:val="en-US"/>
        </w:rPr>
        <w:t xml:space="preserve"> </w:t>
      </w:r>
      <w:r w:rsidRPr="0071415C">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{"citationItems":[{"id":"ITEM-1","itemData":{"abstract":"*[Intracolonial competition seen as Lotka-Volterra and queen-worker conflict as Trivers. Intercolonial competition seen as spatial competition according to Pielou. Inter-order competition supposed to be rare]","author":[{"dropping-particle":"","family":"Gray","given":"Rob","non-dropping-particle":"","parse-names":false,"suffix":""},{"dropping-particle":"","family":"Kouhy","given":"Reza","non-dropping-particle":"","parse-names":false,"suffix":""},{"dropping-particle":"","family":"Lavers","given":"Simon","non-dropping-particle":"","parse-names":false,"suffix":""}],"container-title":"Delmar Publishers","id":"ITEM-1","issue":"2","issued":{"date-parts":[["1995"]]},"page":"277-279","title":"The learning style of people with autism: An autobiography. In K. A. Quill (Ed.),Teaching children with autism: Strategies to enhance communication and socialization","type":"article-journal","volume":"8"},"uris":["http://www.mendeley.com/documents/?uuid=f5c221fd-c5e4-4837-885e-91d98a8a10f2"]}],"mendeley":{"formattedCitation":"(Gray et al., 1995)","plainTextFormattedCitation":"(Gray et al., 1995)","previouslyFormattedCitation":"(Gray et al., 1995)"},"properties":{"noteIndex":0},"schema":"https://github.com/citation-style-language/schema/raw/master/csl-citation.json"}</w:instrText>
      </w:r>
      <w:r w:rsidRPr="0071415C">
        <w:rPr>
          <w:rFonts w:ascii="Times New Roman" w:hAnsi="Times New Roman" w:cs="Times New Roman"/>
          <w:sz w:val="24"/>
          <w:szCs w:val="32"/>
          <w:lang w:val="en-US"/>
        </w:rPr>
        <w:fldChar w:fldCharType="separate"/>
      </w:r>
      <w:r w:rsidRPr="00261F81">
        <w:rPr>
          <w:rFonts w:ascii="Times New Roman" w:hAnsi="Times New Roman" w:cs="Times New Roman"/>
          <w:noProof/>
          <w:sz w:val="24"/>
          <w:szCs w:val="32"/>
          <w:lang w:val="en-US"/>
        </w:rPr>
        <w:t>(Gray et al., 1995)</w:t>
      </w:r>
      <w:r w:rsidRPr="0071415C">
        <w:rPr>
          <w:rFonts w:ascii="Times New Roman" w:hAnsi="Times New Roman" w:cs="Times New Roman"/>
          <w:sz w:val="24"/>
          <w:szCs w:val="32"/>
          <w:lang w:val="en-US"/>
        </w:rPr>
        <w:fldChar w:fldCharType="end"/>
      </w:r>
      <w:r w:rsidRPr="0071415C">
        <w:rPr>
          <w:rFonts w:ascii="Times New Roman" w:hAnsi="Times New Roman" w:cs="Times New Roman"/>
          <w:sz w:val="24"/>
          <w:szCs w:val="32"/>
          <w:lang w:val="en-US"/>
        </w:rPr>
        <w:t>.</w:t>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Menurut</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{"citationItems":[{"id":"ITEM-1","itemData":{"ISBN":"1113082000031","abstract":"The purpose of this research is to find the influence of environmental performance, ISO 14001, and environmental costs to financial performance. This research was using samples as many as 10 annual financial reports of manufacturing companies during the period 2013-2016. The method of determining the sample used in this study was purposive sampling. The hypothesis in this research was tested using multiple regression analysis. The results of this research indicate that environmental performance has a significant effect on financial performance (ROA). While the ISO 14001 and environmental costs has no significant effect on financial performance. Keywords","author":[{"dropping-particle":"","family":"Mauliddina","given":"Septiani","non-dropping-particle":"","parse-names":false,"suffix":""}],"container-title":"UIN Syarif Hidayatullah","id":"ITEM-1","issued":{"date-parts":[["2018"]]},"title":"Pengaruh Environmental Performance, ISO 14001 dan Environmental Cost Terhadap Kinerja Keuangan Perusahaan Manufaktur","type":"book"},"uris":["http://www.mendeley.com/documents/?uuid=6d45a482-5c50-4073-8c99-76d845b6dbbc"]}],"mendeley":{"formattedCitation":"(Mauliddina, 2018)","manualFormatting":"Mauliddina (2018)","plainTextFormattedCitation":"(Mauliddina, 2018)","previouslyFormattedCitation":"(Mauliddina, 2018)"},"properties":{"noteIndex":0},"schema":"https://github.com/citation-style-language/schema/raw/master/csl-citation.json"}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Mauliddina</w:t>
      </w:r>
      <w:r>
        <w:rPr>
          <w:rFonts w:ascii="Times New Roman" w:hAnsi="Times New Roman" w:cs="Times New Roman"/>
          <w:noProof/>
          <w:sz w:val="24"/>
          <w:szCs w:val="32"/>
          <w:lang w:val="en-US"/>
        </w:rPr>
        <w:t xml:space="preserve"> (</w:t>
      </w:r>
      <w:r w:rsidRPr="003C4887">
        <w:rPr>
          <w:rFonts w:ascii="Times New Roman" w:hAnsi="Times New Roman" w:cs="Times New Roman"/>
          <w:noProof/>
          <w:sz w:val="24"/>
          <w:szCs w:val="32"/>
          <w:lang w:val="en-US"/>
        </w:rPr>
        <w:t>2018)</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sidRPr="00772DB4">
        <w:rPr>
          <w:rFonts w:ascii="Times New Roman" w:hAnsi="Times New Roman" w:cs="Times New Roman"/>
          <w:sz w:val="24"/>
          <w:szCs w:val="32"/>
          <w:lang w:val="en-US"/>
        </w:rPr>
        <w:t>Munculnya</w:t>
      </w:r>
      <w:proofErr w:type="spellEnd"/>
      <w:r w:rsidRPr="00772DB4">
        <w:rPr>
          <w:rFonts w:ascii="Times New Roman" w:hAnsi="Times New Roman" w:cs="Times New Roman"/>
          <w:sz w:val="24"/>
          <w:szCs w:val="32"/>
          <w:lang w:val="en-US"/>
        </w:rPr>
        <w:t xml:space="preserve"> </w:t>
      </w:r>
      <w:proofErr w:type="spellStart"/>
      <w:r w:rsidRPr="00772DB4">
        <w:rPr>
          <w:rFonts w:ascii="Times New Roman" w:hAnsi="Times New Roman" w:cs="Times New Roman"/>
          <w:sz w:val="24"/>
          <w:szCs w:val="32"/>
          <w:lang w:val="en-US"/>
        </w:rPr>
        <w:t>teori</w:t>
      </w:r>
      <w:proofErr w:type="spellEnd"/>
      <w:r w:rsidRPr="00772DB4">
        <w:rPr>
          <w:rFonts w:ascii="Times New Roman" w:hAnsi="Times New Roman" w:cs="Times New Roman"/>
          <w:sz w:val="24"/>
          <w:szCs w:val="32"/>
          <w:lang w:val="en-US"/>
        </w:rPr>
        <w:t xml:space="preserve"> </w:t>
      </w:r>
      <w:r w:rsidRPr="00B70566">
        <w:rPr>
          <w:rFonts w:ascii="Times New Roman" w:hAnsi="Times New Roman" w:cs="Times New Roman"/>
          <w:i/>
          <w:iCs/>
          <w:sz w:val="24"/>
          <w:szCs w:val="32"/>
          <w:lang w:val="en-US"/>
        </w:rPr>
        <w:t>stakeholder</w:t>
      </w:r>
      <w:r w:rsidRPr="00772DB4">
        <w:rPr>
          <w:rFonts w:ascii="Times New Roman" w:hAnsi="Times New Roman" w:cs="Times New Roman"/>
          <w:sz w:val="24"/>
          <w:szCs w:val="32"/>
          <w:lang w:val="en-US"/>
        </w:rPr>
        <w:t xml:space="preserve"> </w:t>
      </w:r>
      <w:proofErr w:type="spellStart"/>
      <w:r w:rsidRPr="00772DB4">
        <w:rPr>
          <w:rFonts w:ascii="Times New Roman" w:hAnsi="Times New Roman" w:cs="Times New Roman"/>
          <w:sz w:val="24"/>
          <w:szCs w:val="32"/>
          <w:lang w:val="en-US"/>
        </w:rPr>
        <w:t>disebabkan</w:t>
      </w:r>
      <w:proofErr w:type="spellEnd"/>
      <w:r w:rsidRPr="00772DB4">
        <w:rPr>
          <w:rFonts w:ascii="Times New Roman" w:hAnsi="Times New Roman" w:cs="Times New Roman"/>
          <w:sz w:val="24"/>
          <w:szCs w:val="32"/>
          <w:lang w:val="en-US"/>
        </w:rPr>
        <w:t xml:space="preserve"> oleh </w:t>
      </w:r>
      <w:proofErr w:type="spellStart"/>
      <w:r w:rsidRPr="00772DB4">
        <w:rPr>
          <w:rFonts w:ascii="Times New Roman" w:hAnsi="Times New Roman" w:cs="Times New Roman"/>
          <w:sz w:val="24"/>
          <w:szCs w:val="32"/>
          <w:lang w:val="en-US"/>
        </w:rPr>
        <w:t>keadaan</w:t>
      </w:r>
      <w:proofErr w:type="spellEnd"/>
      <w:r w:rsidRPr="00772DB4">
        <w:rPr>
          <w:rFonts w:ascii="Times New Roman" w:hAnsi="Times New Roman" w:cs="Times New Roman"/>
          <w:sz w:val="24"/>
          <w:szCs w:val="32"/>
          <w:lang w:val="en-US"/>
        </w:rPr>
        <w:t xml:space="preserve"> (</w:t>
      </w:r>
      <w:proofErr w:type="spellStart"/>
      <w:r w:rsidRPr="00772DB4">
        <w:rPr>
          <w:rFonts w:ascii="Times New Roman" w:hAnsi="Times New Roman" w:cs="Times New Roman"/>
          <w:sz w:val="24"/>
          <w:szCs w:val="32"/>
          <w:lang w:val="en-US"/>
        </w:rPr>
        <w:t>undang-undang</w:t>
      </w:r>
      <w:proofErr w:type="spellEnd"/>
      <w:r w:rsidRPr="00772DB4">
        <w:rPr>
          <w:rFonts w:ascii="Times New Roman" w:hAnsi="Times New Roman" w:cs="Times New Roman"/>
          <w:sz w:val="24"/>
          <w:szCs w:val="32"/>
          <w:lang w:val="en-US"/>
        </w:rPr>
        <w:t xml:space="preserve">) yang </w:t>
      </w:r>
      <w:proofErr w:type="spellStart"/>
      <w:r w:rsidRPr="00772DB4">
        <w:rPr>
          <w:rFonts w:ascii="Times New Roman" w:hAnsi="Times New Roman" w:cs="Times New Roman"/>
          <w:sz w:val="24"/>
          <w:szCs w:val="32"/>
          <w:lang w:val="en-US"/>
        </w:rPr>
        <w:t>me</w:t>
      </w:r>
      <w:r>
        <w:rPr>
          <w:rFonts w:ascii="Times New Roman" w:hAnsi="Times New Roman" w:cs="Times New Roman"/>
          <w:sz w:val="24"/>
          <w:szCs w:val="32"/>
          <w:lang w:val="en-US"/>
        </w:rPr>
        <w:t>mprioritaskan</w:t>
      </w:r>
      <w:proofErr w:type="spellEnd"/>
      <w:r w:rsidRPr="00772DB4">
        <w:rPr>
          <w:rFonts w:ascii="Times New Roman" w:hAnsi="Times New Roman" w:cs="Times New Roman"/>
          <w:sz w:val="24"/>
          <w:szCs w:val="32"/>
          <w:lang w:val="en-US"/>
        </w:rPr>
        <w:t xml:space="preserve"> </w:t>
      </w:r>
      <w:proofErr w:type="spellStart"/>
      <w:r w:rsidRPr="00772DB4">
        <w:rPr>
          <w:rFonts w:ascii="Times New Roman" w:hAnsi="Times New Roman" w:cs="Times New Roman"/>
          <w:sz w:val="24"/>
          <w:szCs w:val="32"/>
          <w:lang w:val="en-US"/>
        </w:rPr>
        <w:t>kepentingan</w:t>
      </w:r>
      <w:proofErr w:type="spellEnd"/>
      <w:r w:rsidRPr="00772DB4">
        <w:rPr>
          <w:rFonts w:ascii="Times New Roman" w:hAnsi="Times New Roman" w:cs="Times New Roman"/>
          <w:sz w:val="24"/>
          <w:szCs w:val="32"/>
          <w:lang w:val="en-US"/>
        </w:rPr>
        <w:t xml:space="preserve"> </w:t>
      </w:r>
      <w:proofErr w:type="spellStart"/>
      <w:r w:rsidRPr="00772DB4">
        <w:rPr>
          <w:rFonts w:ascii="Times New Roman" w:hAnsi="Times New Roman" w:cs="Times New Roman"/>
          <w:sz w:val="24"/>
          <w:szCs w:val="32"/>
          <w:lang w:val="en-US"/>
        </w:rPr>
        <w:t>pemegang</w:t>
      </w:r>
      <w:proofErr w:type="spellEnd"/>
      <w:r w:rsidRPr="00772DB4">
        <w:rPr>
          <w:rFonts w:ascii="Times New Roman" w:hAnsi="Times New Roman" w:cs="Times New Roman"/>
          <w:sz w:val="24"/>
          <w:szCs w:val="32"/>
          <w:lang w:val="en-US"/>
        </w:rPr>
        <w:t xml:space="preserve"> </w:t>
      </w:r>
      <w:proofErr w:type="spellStart"/>
      <w:r w:rsidRPr="00772DB4">
        <w:rPr>
          <w:rFonts w:ascii="Times New Roman" w:hAnsi="Times New Roman" w:cs="Times New Roman"/>
          <w:sz w:val="24"/>
          <w:szCs w:val="32"/>
          <w:lang w:val="en-US"/>
        </w:rPr>
        <w:t>saham</w:t>
      </w:r>
      <w:proofErr w:type="spellEnd"/>
      <w:r w:rsidRPr="00772DB4">
        <w:rPr>
          <w:rFonts w:ascii="Times New Roman" w:hAnsi="Times New Roman" w:cs="Times New Roman"/>
          <w:sz w:val="24"/>
          <w:szCs w:val="32"/>
          <w:lang w:val="en-US"/>
        </w:rPr>
        <w:t xml:space="preserve"> dan </w:t>
      </w:r>
      <w:proofErr w:type="spellStart"/>
      <w:r w:rsidRPr="00772DB4">
        <w:rPr>
          <w:rFonts w:ascii="Times New Roman" w:hAnsi="Times New Roman" w:cs="Times New Roman"/>
          <w:sz w:val="24"/>
          <w:szCs w:val="32"/>
          <w:lang w:val="en-US"/>
        </w:rPr>
        <w:t>sebaliknya</w:t>
      </w:r>
      <w:proofErr w:type="spellEnd"/>
      <w:r w:rsidRPr="00772DB4">
        <w:rPr>
          <w:rFonts w:ascii="Times New Roman" w:hAnsi="Times New Roman" w:cs="Times New Roman"/>
          <w:sz w:val="24"/>
          <w:szCs w:val="32"/>
          <w:lang w:val="en-US"/>
        </w:rPr>
        <w:t xml:space="preserve"> </w:t>
      </w:r>
      <w:proofErr w:type="spellStart"/>
      <w:r w:rsidRPr="00772DB4">
        <w:rPr>
          <w:rFonts w:ascii="Times New Roman" w:hAnsi="Times New Roman" w:cs="Times New Roman"/>
          <w:sz w:val="24"/>
          <w:szCs w:val="32"/>
          <w:lang w:val="en-US"/>
        </w:rPr>
        <w:t>kepentingan</w:t>
      </w:r>
      <w:proofErr w:type="spellEnd"/>
      <w:r w:rsidRPr="00772DB4">
        <w:rPr>
          <w:rFonts w:ascii="Times New Roman" w:hAnsi="Times New Roman" w:cs="Times New Roman"/>
          <w:sz w:val="24"/>
          <w:szCs w:val="32"/>
          <w:lang w:val="en-US"/>
        </w:rPr>
        <w:t xml:space="preserve"> </w:t>
      </w:r>
      <w:proofErr w:type="spellStart"/>
      <w:r w:rsidRPr="00772DB4">
        <w:rPr>
          <w:rFonts w:ascii="Times New Roman" w:hAnsi="Times New Roman" w:cs="Times New Roman"/>
          <w:sz w:val="24"/>
          <w:szCs w:val="32"/>
          <w:lang w:val="en-US"/>
        </w:rPr>
        <w:t>pemasok</w:t>
      </w:r>
      <w:proofErr w:type="spellEnd"/>
      <w:r w:rsidRPr="00772DB4">
        <w:rPr>
          <w:rFonts w:ascii="Times New Roman" w:hAnsi="Times New Roman" w:cs="Times New Roman"/>
          <w:sz w:val="24"/>
          <w:szCs w:val="32"/>
          <w:lang w:val="en-US"/>
        </w:rPr>
        <w:t xml:space="preserve">, </w:t>
      </w:r>
      <w:proofErr w:type="spellStart"/>
      <w:r w:rsidRPr="00772DB4">
        <w:rPr>
          <w:rFonts w:ascii="Times New Roman" w:hAnsi="Times New Roman" w:cs="Times New Roman"/>
          <w:sz w:val="24"/>
          <w:szCs w:val="32"/>
          <w:lang w:val="en-US"/>
        </w:rPr>
        <w:t>pelanggan</w:t>
      </w:r>
      <w:proofErr w:type="spellEnd"/>
      <w:r w:rsidRPr="00772DB4">
        <w:rPr>
          <w:rFonts w:ascii="Times New Roman" w:hAnsi="Times New Roman" w:cs="Times New Roman"/>
          <w:sz w:val="24"/>
          <w:szCs w:val="32"/>
          <w:lang w:val="en-US"/>
        </w:rPr>
        <w:t xml:space="preserve">, </w:t>
      </w:r>
      <w:proofErr w:type="spellStart"/>
      <w:r w:rsidRPr="00772DB4">
        <w:rPr>
          <w:rFonts w:ascii="Times New Roman" w:hAnsi="Times New Roman" w:cs="Times New Roman"/>
          <w:sz w:val="24"/>
          <w:szCs w:val="32"/>
          <w:lang w:val="en-US"/>
        </w:rPr>
        <w:t>karyawan</w:t>
      </w:r>
      <w:proofErr w:type="spellEnd"/>
      <w:r w:rsidRPr="00772DB4">
        <w:rPr>
          <w:rFonts w:ascii="Times New Roman" w:hAnsi="Times New Roman" w:cs="Times New Roman"/>
          <w:sz w:val="24"/>
          <w:szCs w:val="32"/>
          <w:lang w:val="en-US"/>
        </w:rPr>
        <w:t xml:space="preserve">, dan </w:t>
      </w:r>
      <w:proofErr w:type="spellStart"/>
      <w:r w:rsidRPr="00772DB4">
        <w:rPr>
          <w:rFonts w:ascii="Times New Roman" w:hAnsi="Times New Roman" w:cs="Times New Roman"/>
          <w:sz w:val="24"/>
          <w:szCs w:val="32"/>
          <w:lang w:val="en-US"/>
        </w:rPr>
        <w:t>masyarakat</w:t>
      </w:r>
      <w:proofErr w:type="spellEnd"/>
      <w:r w:rsidRPr="00772DB4">
        <w:rPr>
          <w:rFonts w:ascii="Times New Roman" w:hAnsi="Times New Roman" w:cs="Times New Roman"/>
          <w:sz w:val="24"/>
          <w:szCs w:val="32"/>
          <w:lang w:val="en-US"/>
        </w:rPr>
        <w:t xml:space="preserve"> </w:t>
      </w:r>
      <w:proofErr w:type="spellStart"/>
      <w:r w:rsidRPr="00772DB4">
        <w:rPr>
          <w:rFonts w:ascii="Times New Roman" w:hAnsi="Times New Roman" w:cs="Times New Roman"/>
          <w:sz w:val="24"/>
          <w:szCs w:val="32"/>
          <w:lang w:val="en-US"/>
        </w:rPr>
        <w:t>sekitar</w:t>
      </w:r>
      <w:proofErr w:type="spellEnd"/>
      <w:r w:rsidRPr="00772DB4">
        <w:rPr>
          <w:rFonts w:ascii="Times New Roman" w:hAnsi="Times New Roman" w:cs="Times New Roman"/>
          <w:sz w:val="24"/>
          <w:szCs w:val="32"/>
          <w:lang w:val="en-US"/>
        </w:rPr>
        <w:t>.</w:t>
      </w:r>
      <w:r>
        <w:rPr>
          <w:rFonts w:ascii="Times New Roman" w:hAnsi="Times New Roman" w:cs="Times New Roman"/>
          <w:sz w:val="24"/>
          <w:szCs w:val="32"/>
          <w:lang w:val="en-US"/>
        </w:rPr>
        <w:t xml:space="preserve"> </w:t>
      </w:r>
      <w:r w:rsidRPr="00772DB4">
        <w:rPr>
          <w:rFonts w:ascii="Times New Roman" w:hAnsi="Times New Roman" w:cs="Times New Roman"/>
          <w:sz w:val="24"/>
          <w:szCs w:val="32"/>
          <w:lang w:val="en-US"/>
        </w:rPr>
        <w:t xml:space="preserve">Teori </w:t>
      </w:r>
      <w:r w:rsidRPr="00B70566">
        <w:rPr>
          <w:rFonts w:ascii="Times New Roman" w:hAnsi="Times New Roman" w:cs="Times New Roman"/>
          <w:i/>
          <w:iCs/>
          <w:sz w:val="24"/>
          <w:szCs w:val="32"/>
          <w:lang w:val="en-US"/>
        </w:rPr>
        <w:t>stakeholder</w:t>
      </w:r>
      <w:r>
        <w:rPr>
          <w:rFonts w:ascii="Times New Roman" w:hAnsi="Times New Roman" w:cs="Times New Roman"/>
          <w:sz w:val="24"/>
          <w:szCs w:val="32"/>
          <w:lang w:val="en-US"/>
        </w:rPr>
        <w:t xml:space="preserve"> </w:t>
      </w:r>
      <w:proofErr w:type="spellStart"/>
      <w:r w:rsidRPr="00772DB4">
        <w:rPr>
          <w:rFonts w:ascii="Times New Roman" w:hAnsi="Times New Roman" w:cs="Times New Roman"/>
          <w:sz w:val="24"/>
          <w:szCs w:val="32"/>
          <w:lang w:val="en-US"/>
        </w:rPr>
        <w:t>merupakan</w:t>
      </w:r>
      <w:proofErr w:type="spellEnd"/>
      <w:r w:rsidRPr="00772DB4">
        <w:rPr>
          <w:rFonts w:ascii="Times New Roman" w:hAnsi="Times New Roman" w:cs="Times New Roman"/>
          <w:sz w:val="24"/>
          <w:szCs w:val="32"/>
          <w:lang w:val="en-US"/>
        </w:rPr>
        <w:t xml:space="preserve"> </w:t>
      </w:r>
      <w:proofErr w:type="spellStart"/>
      <w:r w:rsidRPr="00772DB4">
        <w:rPr>
          <w:rFonts w:ascii="Times New Roman" w:hAnsi="Times New Roman" w:cs="Times New Roman"/>
          <w:sz w:val="24"/>
          <w:szCs w:val="32"/>
          <w:lang w:val="en-US"/>
        </w:rPr>
        <w:t>dasar</w:t>
      </w:r>
      <w:proofErr w:type="spellEnd"/>
      <w:r w:rsidRPr="00772DB4">
        <w:rPr>
          <w:rFonts w:ascii="Times New Roman" w:hAnsi="Times New Roman" w:cs="Times New Roman"/>
          <w:sz w:val="24"/>
          <w:szCs w:val="32"/>
          <w:lang w:val="en-US"/>
        </w:rPr>
        <w:t xml:space="preserve"> </w:t>
      </w:r>
      <w:proofErr w:type="spellStart"/>
      <w:r w:rsidRPr="00772DB4">
        <w:rPr>
          <w:rFonts w:ascii="Times New Roman" w:hAnsi="Times New Roman" w:cs="Times New Roman"/>
          <w:sz w:val="24"/>
          <w:szCs w:val="32"/>
          <w:lang w:val="en-US"/>
        </w:rPr>
        <w:t>praktik</w:t>
      </w:r>
      <w:proofErr w:type="spellEnd"/>
      <w:r w:rsidRPr="00772DB4">
        <w:rPr>
          <w:rFonts w:ascii="Times New Roman" w:hAnsi="Times New Roman" w:cs="Times New Roman"/>
          <w:sz w:val="24"/>
          <w:szCs w:val="32"/>
          <w:lang w:val="en-US"/>
        </w:rPr>
        <w:t xml:space="preserve"> </w:t>
      </w:r>
      <w:proofErr w:type="spellStart"/>
      <w:r w:rsidRPr="00772DB4">
        <w:rPr>
          <w:rFonts w:ascii="Times New Roman" w:hAnsi="Times New Roman" w:cs="Times New Roman"/>
          <w:sz w:val="24"/>
          <w:szCs w:val="32"/>
          <w:lang w:val="en-US"/>
        </w:rPr>
        <w:t>tanggung</w:t>
      </w:r>
      <w:proofErr w:type="spellEnd"/>
      <w:r w:rsidRPr="00772DB4">
        <w:rPr>
          <w:rFonts w:ascii="Times New Roman" w:hAnsi="Times New Roman" w:cs="Times New Roman"/>
          <w:sz w:val="24"/>
          <w:szCs w:val="32"/>
          <w:lang w:val="en-US"/>
        </w:rPr>
        <w:t xml:space="preserve"> </w:t>
      </w:r>
      <w:proofErr w:type="spellStart"/>
      <w:r w:rsidRPr="00772DB4">
        <w:rPr>
          <w:rFonts w:ascii="Times New Roman" w:hAnsi="Times New Roman" w:cs="Times New Roman"/>
          <w:sz w:val="24"/>
          <w:szCs w:val="32"/>
          <w:lang w:val="en-US"/>
        </w:rPr>
        <w:t>jawab</w:t>
      </w:r>
      <w:proofErr w:type="spellEnd"/>
      <w:r w:rsidRPr="00772DB4">
        <w:rPr>
          <w:rFonts w:ascii="Times New Roman" w:hAnsi="Times New Roman" w:cs="Times New Roman"/>
          <w:sz w:val="24"/>
          <w:szCs w:val="32"/>
          <w:lang w:val="en-US"/>
        </w:rPr>
        <w:t xml:space="preserve"> </w:t>
      </w:r>
      <w:proofErr w:type="spellStart"/>
      <w:r w:rsidRPr="00772DB4">
        <w:rPr>
          <w:rFonts w:ascii="Times New Roman" w:hAnsi="Times New Roman" w:cs="Times New Roman"/>
          <w:sz w:val="24"/>
          <w:szCs w:val="32"/>
          <w:lang w:val="en-US"/>
        </w:rPr>
        <w:t>sosial</w:t>
      </w:r>
      <w:proofErr w:type="spellEnd"/>
      <w:r w:rsidRPr="00772DB4">
        <w:rPr>
          <w:rFonts w:ascii="Times New Roman" w:hAnsi="Times New Roman" w:cs="Times New Roman"/>
          <w:sz w:val="24"/>
          <w:szCs w:val="32"/>
          <w:lang w:val="en-US"/>
        </w:rPr>
        <w:t xml:space="preserve"> </w:t>
      </w:r>
      <w:proofErr w:type="spellStart"/>
      <w:r w:rsidRPr="00772DB4">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Corporate Social Responsibility </w:t>
      </w:r>
      <w:r>
        <w:rPr>
          <w:rFonts w:ascii="Times New Roman" w:hAnsi="Times New Roman" w:cs="Times New Roman"/>
          <w:sz w:val="24"/>
          <w:szCs w:val="32"/>
          <w:lang w:val="en-US"/>
        </w:rPr>
        <w:t>(CSR)</w:t>
      </w:r>
      <w:r w:rsidRPr="00772DB4">
        <w:rPr>
          <w:rFonts w:ascii="Times New Roman" w:hAnsi="Times New Roman" w:cs="Times New Roman"/>
          <w:sz w:val="24"/>
          <w:szCs w:val="32"/>
          <w:lang w:val="en-US"/>
        </w:rPr>
        <w:t xml:space="preserve">. </w:t>
      </w:r>
      <w:r w:rsidRPr="00756B59">
        <w:rPr>
          <w:rFonts w:ascii="Times New Roman" w:hAnsi="Times New Roman" w:cs="Times New Roman"/>
          <w:sz w:val="24"/>
          <w:szCs w:val="32"/>
          <w:lang w:val="en-US"/>
        </w:rPr>
        <w:t xml:space="preserve">Karena </w:t>
      </w:r>
      <w:proofErr w:type="spellStart"/>
      <w:r w:rsidRPr="00756B59">
        <w:rPr>
          <w:rFonts w:ascii="Times New Roman" w:hAnsi="Times New Roman" w:cs="Times New Roman"/>
          <w:sz w:val="24"/>
          <w:szCs w:val="32"/>
          <w:lang w:val="en-US"/>
        </w:rPr>
        <w:t>informasi</w:t>
      </w:r>
      <w:proofErr w:type="spellEnd"/>
      <w:r w:rsidRPr="00756B59">
        <w:rPr>
          <w:rFonts w:ascii="Times New Roman" w:hAnsi="Times New Roman" w:cs="Times New Roman"/>
          <w:sz w:val="24"/>
          <w:szCs w:val="32"/>
          <w:lang w:val="en-US"/>
        </w:rPr>
        <w:t xml:space="preserve"> CSR </w:t>
      </w:r>
      <w:proofErr w:type="spellStart"/>
      <w:r w:rsidRPr="00756B59">
        <w:rPr>
          <w:rFonts w:ascii="Times New Roman" w:hAnsi="Times New Roman" w:cs="Times New Roman"/>
          <w:sz w:val="24"/>
          <w:szCs w:val="32"/>
          <w:lang w:val="en-US"/>
        </w:rPr>
        <w:t>mengungkapkan</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tanggung</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jawab</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sosial</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perusahaan</w:t>
      </w:r>
      <w:proofErr w:type="spellEnd"/>
      <w:r w:rsidRPr="00756B59">
        <w:rPr>
          <w:rFonts w:ascii="Times New Roman" w:hAnsi="Times New Roman" w:cs="Times New Roman"/>
          <w:sz w:val="24"/>
          <w:szCs w:val="32"/>
          <w:lang w:val="en-US"/>
        </w:rPr>
        <w:t xml:space="preserve"> yang </w:t>
      </w:r>
      <w:proofErr w:type="spellStart"/>
      <w:r w:rsidRPr="00756B59">
        <w:rPr>
          <w:rFonts w:ascii="Times New Roman" w:hAnsi="Times New Roman" w:cs="Times New Roman"/>
          <w:sz w:val="24"/>
          <w:szCs w:val="32"/>
          <w:lang w:val="en-US"/>
        </w:rPr>
        <w:t>dihasrati</w:t>
      </w:r>
      <w:proofErr w:type="spellEnd"/>
      <w:r w:rsidRPr="00756B59">
        <w:rPr>
          <w:rFonts w:ascii="Times New Roman" w:hAnsi="Times New Roman" w:cs="Times New Roman"/>
          <w:sz w:val="24"/>
          <w:szCs w:val="32"/>
          <w:lang w:val="en-US"/>
        </w:rPr>
        <w:t xml:space="preserve"> oleh </w:t>
      </w:r>
      <w:proofErr w:type="spellStart"/>
      <w:r w:rsidRPr="00756B59">
        <w:rPr>
          <w:rFonts w:ascii="Times New Roman" w:hAnsi="Times New Roman" w:cs="Times New Roman"/>
          <w:sz w:val="24"/>
          <w:szCs w:val="32"/>
          <w:lang w:val="en-US"/>
        </w:rPr>
        <w:t>pemangku</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kepentingan</w:t>
      </w:r>
      <w:proofErr w:type="spellEnd"/>
      <w:r w:rsidRPr="00756B59">
        <w:rPr>
          <w:rFonts w:ascii="Times New Roman" w:hAnsi="Times New Roman" w:cs="Times New Roman"/>
          <w:sz w:val="24"/>
          <w:szCs w:val="32"/>
          <w:lang w:val="en-US"/>
        </w:rPr>
        <w:t xml:space="preserve"> dan </w:t>
      </w:r>
      <w:proofErr w:type="spellStart"/>
      <w:r w:rsidRPr="00756B59">
        <w:rPr>
          <w:rFonts w:ascii="Times New Roman" w:hAnsi="Times New Roman" w:cs="Times New Roman"/>
          <w:sz w:val="24"/>
          <w:szCs w:val="32"/>
          <w:lang w:val="en-US"/>
        </w:rPr>
        <w:t>masyarakat</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sekitar</w:t>
      </w:r>
      <w:proofErr w:type="spellEnd"/>
      <w:r w:rsidRPr="00756B59">
        <w:rPr>
          <w:rFonts w:ascii="Times New Roman" w:hAnsi="Times New Roman" w:cs="Times New Roman"/>
          <w:sz w:val="24"/>
          <w:szCs w:val="32"/>
          <w:lang w:val="en-US"/>
        </w:rPr>
        <w:t>.</w:t>
      </w:r>
    </w:p>
    <w:p w14:paraId="6AB62A18" w14:textId="77777777" w:rsidR="00FC33A3" w:rsidRDefault="00FC33A3" w:rsidP="00FC33A3">
      <w:pPr>
        <w:spacing w:line="480" w:lineRule="auto"/>
        <w:ind w:left="810" w:firstLine="720"/>
        <w:jc w:val="both"/>
        <w:rPr>
          <w:rFonts w:ascii="Times New Roman" w:hAnsi="Times New Roman" w:cs="Times New Roman"/>
          <w:sz w:val="24"/>
          <w:szCs w:val="32"/>
          <w:lang w:val="en-US"/>
        </w:rPr>
      </w:pPr>
      <w:r w:rsidRPr="00396974">
        <w:rPr>
          <w:rFonts w:ascii="Times New Roman" w:hAnsi="Times New Roman" w:cs="Times New Roman"/>
          <w:sz w:val="24"/>
          <w:szCs w:val="32"/>
          <w:lang w:val="en-US"/>
        </w:rPr>
        <w:t xml:space="preserve">Teori </w:t>
      </w:r>
      <w:r w:rsidRPr="00F209F5">
        <w:rPr>
          <w:rFonts w:ascii="Times New Roman" w:hAnsi="Times New Roman" w:cs="Times New Roman"/>
          <w:i/>
          <w:iCs/>
          <w:sz w:val="24"/>
          <w:szCs w:val="32"/>
          <w:lang w:val="en-US"/>
        </w:rPr>
        <w:t>Stakeholder</w:t>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ialah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suatu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tidak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bertindak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kepentingannya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sendiri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tetapi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harus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menguntungkan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semua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pemangku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kepetingannya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termasuk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pemasok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pemerintah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masyarakat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pemegang</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saham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kreditor</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konsumen</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analisis</w:t>
      </w:r>
      <w:proofErr w:type="spellEnd"/>
      <w:r>
        <w:rPr>
          <w:rFonts w:ascii="Times New Roman" w:hAnsi="Times New Roman" w:cs="Times New Roman"/>
          <w:sz w:val="24"/>
          <w:szCs w:val="32"/>
          <w:lang w:val="en-US"/>
        </w:rPr>
        <w:t xml:space="preserve"> </w:t>
      </w:r>
      <w:r w:rsidRPr="00396974">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{"citationItems":[{"id":"ITEM-1","itemData":{"DOI":"10.2991/aebmr.k.200205.048","abstract":"This research aims to examine the influence of Liquidity, Firm Size, Audit Committee and Board of Directors on the Sustainability Report Disclosure (Empirical Study on Participant of Indonesia Sustainability Reporting Award (ISRA) Companies period 2012 – 2017). The population in this research is the participant Indonesia Sustainability Reporting Award companies period 2012 – 2017. The sample in this research many 54 of the 9 companies criteria sampling. Sampling technique in this research that used was purposive sampling method. Dwita and Sri Wahyuni The result of this research showed that (1) Liquidity was significant positive influence on sustainability report disclosure, (2) Firm Size was significant negative influence on sustainability report disclosure. (3) Audit Committee was significant positive influence on sustainability report disclosure (4) Board of Directors was not significant influence on sustainability report disclosure.","author":[{"dropping-particle":"","family":"Ruhana","given":"Aswi","non-dropping-particle":"","parse-names":false,"suffix":""},{"dropping-particle":"","family":"Hidayah","given":"Nurul","non-dropping-particle":"","parse-names":false,"suffix":""}],"id":"ITEM-1","issue":"Icmeb 2019","issued":{"date-parts":[["2020"]]},"page":"279-284","title":"The Effect of Liquidity, Firm Size, and Corporate Governance Toward Sustainability Report Disclosures (Survey on: Indonesia Sustainability Report Award Participant)","type":"article-journal","volume":"120"},"uris":["http://www.mendeley.com/documents/?uuid=adaf375a-e9f8-4458-a530-e11ba0edb62c"]}],"mendeley":{"formattedCitation":"(Ruhana &amp; Hidayah, 2020)","plainTextFormattedCitation":"(Ruhana &amp; Hidayah, 2020)","previouslyFormattedCitation":"(Ruhana &amp; Hidayah, 2020)"},"properties":{"noteIndex":0},"schema":"https://github.com/citation-style-language/schema/raw/master/csl-citation.json"}</w:instrText>
      </w:r>
      <w:r>
        <w:rPr>
          <w:rFonts w:ascii="Times New Roman" w:hAnsi="Times New Roman" w:cs="Times New Roman"/>
          <w:sz w:val="24"/>
          <w:szCs w:val="32"/>
          <w:lang w:val="en-US"/>
        </w:rPr>
        <w:fldChar w:fldCharType="separate"/>
      </w:r>
      <w:r w:rsidRPr="00261F81">
        <w:rPr>
          <w:rFonts w:ascii="Times New Roman" w:hAnsi="Times New Roman" w:cs="Times New Roman"/>
          <w:noProof/>
          <w:sz w:val="24"/>
          <w:szCs w:val="32"/>
          <w:lang w:val="en-US"/>
        </w:rPr>
        <w:t>(Ruhana &amp; Hidayah, 2020)</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Para </w:t>
      </w:r>
      <w:proofErr w:type="spellStart"/>
      <w:r>
        <w:rPr>
          <w:rFonts w:ascii="Times New Roman" w:hAnsi="Times New Roman" w:cs="Times New Roman"/>
          <w:sz w:val="24"/>
          <w:szCs w:val="32"/>
          <w:lang w:val="en-US"/>
        </w:rPr>
        <w:t>pemangku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kepentingan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mengharapkan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ketika</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suatu</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perusahaan</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memperoleh</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kinerja</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keuangan</w:t>
      </w:r>
      <w:proofErr w:type="spellEnd"/>
      <w:r w:rsidRPr="00396974">
        <w:rPr>
          <w:rFonts w:ascii="Times New Roman" w:hAnsi="Times New Roman" w:cs="Times New Roman"/>
          <w:sz w:val="24"/>
          <w:szCs w:val="32"/>
          <w:lang w:val="en-US"/>
        </w:rPr>
        <w:t xml:space="preserve"> yang </w:t>
      </w:r>
      <w:proofErr w:type="spellStart"/>
      <w:r w:rsidRPr="00396974">
        <w:rPr>
          <w:rFonts w:ascii="Times New Roman" w:hAnsi="Times New Roman" w:cs="Times New Roman"/>
          <w:sz w:val="24"/>
          <w:szCs w:val="32"/>
          <w:lang w:val="en-US"/>
        </w:rPr>
        <w:t>baik</w:t>
      </w:r>
      <w:proofErr w:type="spellEnd"/>
      <w:r>
        <w:rPr>
          <w:rFonts w:ascii="Times New Roman" w:hAnsi="Times New Roman" w:cs="Times New Roman"/>
          <w:sz w:val="24"/>
          <w:szCs w:val="32"/>
          <w:lang w:val="en-US"/>
        </w:rPr>
        <w:t xml:space="preserve"> </w:t>
      </w:r>
      <w:r w:rsidRPr="00396974">
        <w:rPr>
          <w:rFonts w:ascii="Times New Roman" w:hAnsi="Times New Roman" w:cs="Times New Roman"/>
          <w:sz w:val="24"/>
          <w:szCs w:val="32"/>
          <w:lang w:val="en-US"/>
        </w:rPr>
        <w:t>(</w:t>
      </w:r>
      <w:proofErr w:type="spellStart"/>
      <w:r w:rsidRPr="00396974">
        <w:rPr>
          <w:rFonts w:ascii="Times New Roman" w:hAnsi="Times New Roman" w:cs="Times New Roman"/>
          <w:sz w:val="24"/>
          <w:szCs w:val="32"/>
          <w:lang w:val="en-US"/>
        </w:rPr>
        <w:t>laba</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perusahaan</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diharapkan</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dapat</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menghasilkan</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hal</w:t>
      </w:r>
      <w:proofErr w:type="spellEnd"/>
      <w:r w:rsidRPr="00396974">
        <w:rPr>
          <w:rFonts w:ascii="Times New Roman" w:hAnsi="Times New Roman" w:cs="Times New Roman"/>
          <w:sz w:val="24"/>
          <w:szCs w:val="32"/>
          <w:lang w:val="en-US"/>
        </w:rPr>
        <w:t xml:space="preserve"> yang </w:t>
      </w:r>
      <w:proofErr w:type="spellStart"/>
      <w:r w:rsidRPr="00396974">
        <w:rPr>
          <w:rFonts w:ascii="Times New Roman" w:hAnsi="Times New Roman" w:cs="Times New Roman"/>
          <w:sz w:val="24"/>
          <w:szCs w:val="32"/>
          <w:lang w:val="en-US"/>
        </w:rPr>
        <w:t>positif</w:t>
      </w:r>
      <w:proofErr w:type="spellEnd"/>
      <w:r>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kontribusinya</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melalui</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pengungkapan</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laporan</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keberlanjutan</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{"citationItems":[{"id":"ITEM-1","itemData":{"DOI":"10.20885/jaai.vol19.iss1.art4","ISSN":"14102420","abstract":"The purpose of this study is to investigate the Intellectual Capital Disclosure (ICD) practice of Indonesian banking companies. IC framework used in this study is a modification of IFAC (1998) and Guthrie et al. (1999) with Bapepam-LK regulation number: Kep-431 / BL / 2012. Data were drawn from Indonesian banking companies listed on Indonesia Stock Exchange for three years, 2006, 2009, and 2012. The samples consist of 64 banks. Data analysis was performed through content analysis with weighting/scoring between 0-3, referred to the 'four way numerical coding system'. Overall, the number of ICD in the annual report increased from 2006, 2009, and 2012 except for the components of relational capital (RC) which fluctuated. Viewed from the weight of the disclosure are analyzed with numerical coding system four way, it appears that the majority of IC information disclosed are in the form of a narrative.","author":[{"dropping-particle":"","family":"Ulum","given":"Ihyaul","non-dropping-particle":"","parse-names":false,"suffix":""}],"container-title":"Jurnal Akuntansi &amp; Auditing Indonesia","id":"ITEM-1","issue":"1","issued":{"date-parts":[["2015"]]},"page":"39-50","title":"Intellectual capital disclosure: Suatu analisis dengan four way numerical coding system","type":"article-journal","volume":"19"},"uris":["http://www.mendeley.com/documents/?uuid=aab88029-156c-4b7e-b7e3-b56f6e79ab6a"]}],"mendeley":{"formattedCitation":"(Ulum, 2015)","plainTextFormattedCitation":"(Ulum, 2015)","previouslyFormattedCitation":"(Ulum, 2015)"},"properties":{"noteIndex":0},"schema":"https://github.com/citation-style-language/schema/raw/master/csl-citation.json"}</w:instrText>
      </w:r>
      <w:r>
        <w:rPr>
          <w:rFonts w:ascii="Times New Roman" w:hAnsi="Times New Roman" w:cs="Times New Roman"/>
          <w:sz w:val="24"/>
          <w:szCs w:val="32"/>
          <w:lang w:val="en-US"/>
        </w:rPr>
        <w:fldChar w:fldCharType="separate"/>
      </w:r>
      <w:r w:rsidRPr="00261F81">
        <w:rPr>
          <w:rFonts w:ascii="Times New Roman" w:hAnsi="Times New Roman" w:cs="Times New Roman"/>
          <w:noProof/>
          <w:sz w:val="24"/>
          <w:szCs w:val="32"/>
          <w:lang w:val="en-US"/>
        </w:rPr>
        <w:t>(Ulum, 2015)</w:t>
      </w:r>
      <w:r>
        <w:rPr>
          <w:rFonts w:ascii="Times New Roman" w:hAnsi="Times New Roman" w:cs="Times New Roman"/>
          <w:sz w:val="24"/>
          <w:szCs w:val="32"/>
          <w:lang w:val="en-US"/>
        </w:rPr>
        <w:fldChar w:fldCharType="end"/>
      </w:r>
    </w:p>
    <w:p w14:paraId="6979D5F9" w14:textId="77777777" w:rsidR="00FC33A3" w:rsidRDefault="00FC33A3" w:rsidP="00FC33A3">
      <w:pPr>
        <w:spacing w:line="480" w:lineRule="auto"/>
        <w:ind w:left="810" w:firstLine="72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lastRenderedPageBreak/>
        <w:t>Pemangku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kepentingan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suatu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sangat </w:t>
      </w:r>
      <w:proofErr w:type="spellStart"/>
      <w:r>
        <w:rPr>
          <w:rFonts w:ascii="Times New Roman" w:hAnsi="Times New Roman" w:cs="Times New Roman"/>
          <w:sz w:val="24"/>
          <w:szCs w:val="32"/>
          <w:lang w:val="en-US"/>
        </w:rPr>
        <w:t>penting</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kelangsungan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hidupnya</w:t>
      </w:r>
      <w:proofErr w:type="spellEnd"/>
      <w:r w:rsidRPr="00F02BE5">
        <w:rPr>
          <w:rFonts w:ascii="Times New Roman" w:hAnsi="Times New Roman" w:cs="Times New Roman"/>
          <w:sz w:val="24"/>
          <w:szCs w:val="32"/>
          <w:lang w:val="en-US"/>
        </w:rPr>
        <w:t>.</w:t>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w:t>
      </w:r>
      <w:r w:rsidRPr="00396974">
        <w:rPr>
          <w:rFonts w:ascii="Times New Roman" w:hAnsi="Times New Roman" w:cs="Times New Roman"/>
          <w:sz w:val="24"/>
          <w:szCs w:val="32"/>
          <w:lang w:val="en-US"/>
        </w:rPr>
        <w:t>emua</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pemangku</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kepentingan</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mempunyai</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hak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alhasil</w:t>
      </w:r>
      <w:proofErr w:type="spellEnd"/>
      <w:r>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dilengkapi</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dengan</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informasi</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tentang</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bagaimana</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kegiatan</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organisasi</w:t>
      </w:r>
      <w:proofErr w:type="spellEnd"/>
      <w:r>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mempengaruhi</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mereka</w:t>
      </w:r>
      <w:proofErr w:type="spellEnd"/>
      <w:r>
        <w:rPr>
          <w:rFonts w:ascii="Times New Roman" w:hAnsi="Times New Roman" w:cs="Times New Roman"/>
          <w:sz w:val="24"/>
          <w:szCs w:val="32"/>
          <w:lang w:val="en-US"/>
        </w:rPr>
        <w:t>.</w:t>
      </w:r>
      <w:r w:rsidRPr="00396974">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E</w:t>
      </w:r>
      <w:r w:rsidRPr="00396974">
        <w:rPr>
          <w:rFonts w:ascii="Times New Roman" w:hAnsi="Times New Roman" w:cs="Times New Roman"/>
          <w:sz w:val="24"/>
          <w:szCs w:val="32"/>
          <w:lang w:val="en-US"/>
        </w:rPr>
        <w:t>ksistensi</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suatu</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perusahaan</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sangatlah</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kuat</w:t>
      </w:r>
      <w:proofErr w:type="spellEnd"/>
      <w:r>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dipengaruhi</w:t>
      </w:r>
      <w:proofErr w:type="spellEnd"/>
      <w:r w:rsidRPr="00396974">
        <w:rPr>
          <w:rFonts w:ascii="Times New Roman" w:hAnsi="Times New Roman" w:cs="Times New Roman"/>
          <w:sz w:val="24"/>
          <w:szCs w:val="32"/>
          <w:lang w:val="en-US"/>
        </w:rPr>
        <w:t xml:space="preserve"> oleh </w:t>
      </w:r>
      <w:proofErr w:type="spellStart"/>
      <w:r w:rsidRPr="00396974">
        <w:rPr>
          <w:rFonts w:ascii="Times New Roman" w:hAnsi="Times New Roman" w:cs="Times New Roman"/>
          <w:sz w:val="24"/>
          <w:szCs w:val="32"/>
          <w:lang w:val="en-US"/>
        </w:rPr>
        <w:t>dukungan</w:t>
      </w:r>
      <w:proofErr w:type="spellEnd"/>
      <w:r w:rsidRPr="00396974">
        <w:rPr>
          <w:rFonts w:ascii="Times New Roman" w:hAnsi="Times New Roman" w:cs="Times New Roman"/>
          <w:sz w:val="24"/>
          <w:szCs w:val="32"/>
          <w:lang w:val="en-US"/>
        </w:rPr>
        <w:t xml:space="preserve"> yang </w:t>
      </w:r>
      <w:proofErr w:type="spellStart"/>
      <w:r w:rsidRPr="00396974">
        <w:rPr>
          <w:rFonts w:ascii="Times New Roman" w:hAnsi="Times New Roman" w:cs="Times New Roman"/>
          <w:sz w:val="24"/>
          <w:szCs w:val="32"/>
          <w:lang w:val="en-US"/>
        </w:rPr>
        <w:t>diberikan</w:t>
      </w:r>
      <w:proofErr w:type="spellEnd"/>
      <w:r w:rsidRPr="00396974">
        <w:rPr>
          <w:rFonts w:ascii="Times New Roman" w:hAnsi="Times New Roman" w:cs="Times New Roman"/>
          <w:sz w:val="24"/>
          <w:szCs w:val="32"/>
          <w:lang w:val="en-US"/>
        </w:rPr>
        <w:t xml:space="preserve"> oleh </w:t>
      </w:r>
      <w:proofErr w:type="spellStart"/>
      <w:r w:rsidRPr="00396974">
        <w:rPr>
          <w:rFonts w:ascii="Times New Roman" w:hAnsi="Times New Roman" w:cs="Times New Roman"/>
          <w:sz w:val="24"/>
          <w:szCs w:val="32"/>
          <w:lang w:val="en-US"/>
        </w:rPr>
        <w:t>pemangku</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kepentingan</w:t>
      </w:r>
      <w:proofErr w:type="spellEnd"/>
      <w:r w:rsidRPr="00396974">
        <w:rPr>
          <w:rFonts w:ascii="Times New Roman" w:hAnsi="Times New Roman" w:cs="Times New Roman"/>
          <w:sz w:val="24"/>
          <w:szCs w:val="32"/>
          <w:lang w:val="en-US"/>
        </w:rPr>
        <w:t xml:space="preserve"> </w:t>
      </w:r>
      <w:proofErr w:type="spellStart"/>
      <w:r w:rsidRPr="00396974">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Perusahaan</w:t>
      </w:r>
    </w:p>
    <w:p w14:paraId="0212A9F2" w14:textId="77777777" w:rsidR="00FC33A3" w:rsidRPr="0052507F" w:rsidRDefault="00FC33A3" w:rsidP="00FC33A3">
      <w:pPr>
        <w:pStyle w:val="DaftarParagraf"/>
        <w:numPr>
          <w:ilvl w:val="0"/>
          <w:numId w:val="28"/>
        </w:numPr>
        <w:spacing w:line="480" w:lineRule="auto"/>
        <w:ind w:left="810" w:hanging="270"/>
        <w:jc w:val="both"/>
        <w:rPr>
          <w:rFonts w:ascii="Times New Roman" w:hAnsi="Times New Roman" w:cs="Times New Roman"/>
          <w:b/>
          <w:bCs/>
          <w:sz w:val="24"/>
          <w:szCs w:val="32"/>
          <w:lang w:val="en-US"/>
        </w:rPr>
      </w:pPr>
      <w:r w:rsidRPr="0052507F">
        <w:rPr>
          <w:rFonts w:ascii="Times New Roman" w:hAnsi="Times New Roman" w:cs="Times New Roman"/>
          <w:b/>
          <w:bCs/>
          <w:sz w:val="24"/>
          <w:szCs w:val="32"/>
          <w:lang w:val="en-US"/>
        </w:rPr>
        <w:t xml:space="preserve">Teori </w:t>
      </w:r>
      <w:proofErr w:type="spellStart"/>
      <w:r w:rsidRPr="0052507F">
        <w:rPr>
          <w:rFonts w:ascii="Times New Roman" w:hAnsi="Times New Roman" w:cs="Times New Roman"/>
          <w:b/>
          <w:bCs/>
          <w:sz w:val="24"/>
          <w:szCs w:val="32"/>
          <w:lang w:val="en-US"/>
        </w:rPr>
        <w:t>Legitimasi</w:t>
      </w:r>
      <w:proofErr w:type="spellEnd"/>
    </w:p>
    <w:p w14:paraId="210E5F64" w14:textId="77777777" w:rsidR="00FC33A3" w:rsidRDefault="00FC33A3" w:rsidP="00FC33A3">
      <w:pPr>
        <w:spacing w:line="480" w:lineRule="auto"/>
        <w:ind w:left="810" w:firstLine="720"/>
        <w:jc w:val="both"/>
        <w:rPr>
          <w:rFonts w:ascii="Times New Roman" w:hAnsi="Times New Roman" w:cs="Times New Roman"/>
          <w:sz w:val="24"/>
          <w:szCs w:val="32"/>
          <w:lang w:val="en-US"/>
        </w:rPr>
      </w:pPr>
      <w:r w:rsidRPr="00FF52FA">
        <w:rPr>
          <w:rFonts w:ascii="Times New Roman" w:hAnsi="Times New Roman" w:cs="Times New Roman"/>
          <w:sz w:val="24"/>
          <w:szCs w:val="32"/>
          <w:lang w:val="en-US"/>
        </w:rPr>
        <w:t xml:space="preserve">Teori </w:t>
      </w:r>
      <w:proofErr w:type="spellStart"/>
      <w:r w:rsidRPr="00FF52FA">
        <w:rPr>
          <w:rFonts w:ascii="Times New Roman" w:hAnsi="Times New Roman" w:cs="Times New Roman"/>
          <w:sz w:val="24"/>
          <w:szCs w:val="32"/>
          <w:lang w:val="en-US"/>
        </w:rPr>
        <w:t>legitimasi</w:t>
      </w:r>
      <w:proofErr w:type="spellEnd"/>
      <w:r w:rsidRPr="00FF52FA">
        <w:rPr>
          <w:rFonts w:ascii="Times New Roman" w:hAnsi="Times New Roman" w:cs="Times New Roman"/>
          <w:sz w:val="24"/>
          <w:szCs w:val="32"/>
          <w:lang w:val="en-US"/>
        </w:rPr>
        <w:t xml:space="preserve"> </w:t>
      </w:r>
      <w:proofErr w:type="spellStart"/>
      <w:r w:rsidRPr="00FF52FA">
        <w:rPr>
          <w:rFonts w:ascii="Times New Roman" w:hAnsi="Times New Roman" w:cs="Times New Roman"/>
          <w:sz w:val="24"/>
          <w:szCs w:val="32"/>
          <w:lang w:val="en-US"/>
        </w:rPr>
        <w:t>menggambarkan</w:t>
      </w:r>
      <w:proofErr w:type="spellEnd"/>
      <w:r w:rsidRPr="00FF52FA">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suatu</w:t>
      </w:r>
      <w:proofErr w:type="spellEnd"/>
      <w:r w:rsidRPr="00FF52FA">
        <w:rPr>
          <w:rFonts w:ascii="Times New Roman" w:hAnsi="Times New Roman" w:cs="Times New Roman"/>
          <w:sz w:val="24"/>
          <w:szCs w:val="32"/>
          <w:lang w:val="en-US"/>
        </w:rPr>
        <w:t xml:space="preserve"> </w:t>
      </w:r>
      <w:proofErr w:type="spellStart"/>
      <w:r w:rsidRPr="00FF52FA">
        <w:rPr>
          <w:rFonts w:ascii="Times New Roman" w:hAnsi="Times New Roman" w:cs="Times New Roman"/>
          <w:sz w:val="24"/>
          <w:szCs w:val="32"/>
          <w:lang w:val="en-US"/>
        </w:rPr>
        <w:t>konsep</w:t>
      </w:r>
      <w:proofErr w:type="spellEnd"/>
      <w:r w:rsidRPr="00FF52FA">
        <w:rPr>
          <w:rFonts w:ascii="Times New Roman" w:hAnsi="Times New Roman" w:cs="Times New Roman"/>
          <w:sz w:val="24"/>
          <w:szCs w:val="32"/>
          <w:lang w:val="en-US"/>
        </w:rPr>
        <w:t xml:space="preserve"> yang </w:t>
      </w:r>
      <w:proofErr w:type="spellStart"/>
      <w:r w:rsidRPr="00FF52FA">
        <w:rPr>
          <w:rFonts w:ascii="Times New Roman" w:hAnsi="Times New Roman" w:cs="Times New Roman"/>
          <w:sz w:val="24"/>
          <w:szCs w:val="32"/>
          <w:lang w:val="en-US"/>
        </w:rPr>
        <w:t>dikembangkan</w:t>
      </w:r>
      <w:proofErr w:type="spellEnd"/>
      <w:r w:rsidRPr="00FF52FA">
        <w:rPr>
          <w:rFonts w:ascii="Times New Roman" w:hAnsi="Times New Roman" w:cs="Times New Roman"/>
          <w:sz w:val="24"/>
          <w:szCs w:val="32"/>
          <w:lang w:val="en-US"/>
        </w:rPr>
        <w:t xml:space="preserve"> oleh</w:t>
      </w:r>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author":[{"dropping-particle":"","family":"Dowling","given":"John","non-dropping-particle":"","parse-names":false,"suffix":""},{"dropping-particle":"","family":"Pfeffer","given":"Jeffrey","non-dropping-particle":"","parse-names":false,"suffix":""}],"container-title":"Source: The Pacific Sociological Review","id":"ITEM-1","issue":"1","issued":{"date-parts":[["1975"]]},"page":"122-136","title":"Pacific Sociological Association Organizational Legitimacy: Social Values and Organizational Behavior","type":"article-journal","volume":"18"},"uris":["http://www.mendeley.com/documents/?uuid=4242218c-e84d-4da4-a7ed-cdd6a82df811"]}],"mendeley":{"formattedCitation":"(Dowling &amp; Pfeffer, 1975)","manualFormatting":"Dowling &amp; Pfeffer (1975)","plainTextFormattedCitation":"(Dowling &amp; Pfeffer, 1975)","previouslyFormattedCitation":"(Dowling &amp; Pfeffer, 1975)"},"properties":{"noteIndex":0},"schema":"https://github.com/citation-style-language/schema/raw/master/csl-citation.json"}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 xml:space="preserve">Dowling &amp; Pfeffer </w:t>
      </w:r>
      <w:r>
        <w:rPr>
          <w:rFonts w:ascii="Times New Roman" w:hAnsi="Times New Roman" w:cs="Times New Roman"/>
          <w:noProof/>
          <w:sz w:val="24"/>
          <w:szCs w:val="32"/>
          <w:lang w:val="en-US"/>
        </w:rPr>
        <w:t>(</w:t>
      </w:r>
      <w:r w:rsidRPr="003C4887">
        <w:rPr>
          <w:rFonts w:ascii="Times New Roman" w:hAnsi="Times New Roman" w:cs="Times New Roman"/>
          <w:noProof/>
          <w:sz w:val="24"/>
          <w:szCs w:val="32"/>
          <w:lang w:val="en-US"/>
        </w:rPr>
        <w:t>1975)</w:t>
      </w:r>
      <w:r>
        <w:rPr>
          <w:rFonts w:ascii="Times New Roman" w:hAnsi="Times New Roman" w:cs="Times New Roman"/>
          <w:sz w:val="24"/>
          <w:szCs w:val="32"/>
          <w:lang w:val="en-US"/>
        </w:rPr>
        <w:fldChar w:fldCharType="end"/>
      </w:r>
      <w:r w:rsidRPr="00FF52FA">
        <w:rPr>
          <w:rFonts w:ascii="Times New Roman" w:hAnsi="Times New Roman" w:cs="Times New Roman"/>
          <w:sz w:val="24"/>
          <w:szCs w:val="32"/>
          <w:lang w:val="en-US"/>
        </w:rPr>
        <w:t xml:space="preserve"> </w:t>
      </w:r>
      <w:proofErr w:type="spellStart"/>
      <w:r w:rsidRPr="00FF52FA">
        <w:rPr>
          <w:rFonts w:ascii="Times New Roman" w:hAnsi="Times New Roman" w:cs="Times New Roman"/>
          <w:sz w:val="24"/>
          <w:szCs w:val="32"/>
          <w:lang w:val="en-US"/>
        </w:rPr>
        <w:t>bahwa</w:t>
      </w:r>
      <w:proofErr w:type="spellEnd"/>
      <w:r w:rsidRPr="00FF52FA">
        <w:rPr>
          <w:rFonts w:ascii="Times New Roman" w:hAnsi="Times New Roman" w:cs="Times New Roman"/>
          <w:sz w:val="24"/>
          <w:szCs w:val="32"/>
          <w:lang w:val="en-US"/>
        </w:rPr>
        <w:t xml:space="preserve"> </w:t>
      </w:r>
      <w:proofErr w:type="spellStart"/>
      <w:r w:rsidRPr="00FF52FA">
        <w:rPr>
          <w:rFonts w:ascii="Times New Roman" w:hAnsi="Times New Roman" w:cs="Times New Roman"/>
          <w:sz w:val="24"/>
          <w:szCs w:val="32"/>
          <w:lang w:val="en-US"/>
        </w:rPr>
        <w:t>konsep</w:t>
      </w:r>
      <w:proofErr w:type="spellEnd"/>
      <w:r w:rsidRPr="00FF52FA">
        <w:rPr>
          <w:rFonts w:ascii="Times New Roman" w:hAnsi="Times New Roman" w:cs="Times New Roman"/>
          <w:sz w:val="24"/>
          <w:szCs w:val="32"/>
          <w:lang w:val="en-US"/>
        </w:rPr>
        <w:t xml:space="preserve"> </w:t>
      </w:r>
      <w:proofErr w:type="spellStart"/>
      <w:r w:rsidRPr="00FF52FA">
        <w:rPr>
          <w:rFonts w:ascii="Times New Roman" w:hAnsi="Times New Roman" w:cs="Times New Roman"/>
          <w:sz w:val="24"/>
          <w:szCs w:val="32"/>
          <w:lang w:val="en-US"/>
        </w:rPr>
        <w:t>legitimasi</w:t>
      </w:r>
      <w:proofErr w:type="spellEnd"/>
      <w:r w:rsidRPr="00FF52FA">
        <w:rPr>
          <w:rFonts w:ascii="Times New Roman" w:hAnsi="Times New Roman" w:cs="Times New Roman"/>
          <w:sz w:val="24"/>
          <w:szCs w:val="32"/>
          <w:lang w:val="en-US"/>
        </w:rPr>
        <w:t xml:space="preserve"> </w:t>
      </w:r>
      <w:proofErr w:type="spellStart"/>
      <w:r w:rsidRPr="00FF52FA">
        <w:rPr>
          <w:rFonts w:ascii="Times New Roman" w:hAnsi="Times New Roman" w:cs="Times New Roman"/>
          <w:sz w:val="24"/>
          <w:szCs w:val="32"/>
          <w:lang w:val="en-US"/>
        </w:rPr>
        <w:t>penting</w:t>
      </w:r>
      <w:proofErr w:type="spellEnd"/>
      <w:r w:rsidRPr="00FF52FA">
        <w:rPr>
          <w:rFonts w:ascii="Times New Roman" w:hAnsi="Times New Roman" w:cs="Times New Roman"/>
          <w:sz w:val="24"/>
          <w:szCs w:val="32"/>
          <w:lang w:val="en-US"/>
        </w:rPr>
        <w:t xml:space="preserve"> </w:t>
      </w:r>
      <w:proofErr w:type="spellStart"/>
      <w:r w:rsidRPr="00FF52FA">
        <w:rPr>
          <w:rFonts w:ascii="Times New Roman" w:hAnsi="Times New Roman" w:cs="Times New Roman"/>
          <w:sz w:val="24"/>
          <w:szCs w:val="32"/>
          <w:lang w:val="en-US"/>
        </w:rPr>
        <w:t>ketika</w:t>
      </w:r>
      <w:proofErr w:type="spellEnd"/>
      <w:r w:rsidRPr="00FF52FA">
        <w:rPr>
          <w:rFonts w:ascii="Times New Roman" w:hAnsi="Times New Roman" w:cs="Times New Roman"/>
          <w:sz w:val="24"/>
          <w:szCs w:val="32"/>
          <w:lang w:val="en-US"/>
        </w:rPr>
        <w:t xml:space="preserve"> </w:t>
      </w:r>
      <w:proofErr w:type="spellStart"/>
      <w:r w:rsidRPr="00FF52FA">
        <w:rPr>
          <w:rFonts w:ascii="Times New Roman" w:hAnsi="Times New Roman" w:cs="Times New Roman"/>
          <w:sz w:val="24"/>
          <w:szCs w:val="32"/>
          <w:lang w:val="en-US"/>
        </w:rPr>
        <w:t>menganalisis</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membangun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hubungan</w:t>
      </w:r>
      <w:proofErr w:type="spellEnd"/>
      <w:r>
        <w:rPr>
          <w:rFonts w:ascii="Times New Roman" w:hAnsi="Times New Roman" w:cs="Times New Roman"/>
          <w:sz w:val="24"/>
          <w:szCs w:val="32"/>
          <w:lang w:val="en-US"/>
        </w:rPr>
        <w:t xml:space="preserve"> </w:t>
      </w:r>
      <w:proofErr w:type="spellStart"/>
      <w:r w:rsidRPr="00FF52FA">
        <w:rPr>
          <w:rFonts w:ascii="Times New Roman" w:hAnsi="Times New Roman" w:cs="Times New Roman"/>
          <w:sz w:val="24"/>
          <w:szCs w:val="32"/>
          <w:lang w:val="en-US"/>
        </w:rPr>
        <w:t>antara</w:t>
      </w:r>
      <w:proofErr w:type="spellEnd"/>
      <w:r w:rsidRPr="00FF52FA">
        <w:rPr>
          <w:rFonts w:ascii="Times New Roman" w:hAnsi="Times New Roman" w:cs="Times New Roman"/>
          <w:sz w:val="24"/>
          <w:szCs w:val="32"/>
          <w:lang w:val="en-US"/>
        </w:rPr>
        <w:t xml:space="preserve"> </w:t>
      </w:r>
      <w:proofErr w:type="spellStart"/>
      <w:r w:rsidRPr="00FF52FA">
        <w:rPr>
          <w:rFonts w:ascii="Times New Roman" w:hAnsi="Times New Roman" w:cs="Times New Roman"/>
          <w:sz w:val="24"/>
          <w:szCs w:val="32"/>
          <w:lang w:val="en-US"/>
        </w:rPr>
        <w:t>suatu</w:t>
      </w:r>
      <w:proofErr w:type="spellEnd"/>
      <w:r w:rsidRPr="00FF52FA">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perseroan</w:t>
      </w:r>
      <w:proofErr w:type="spellEnd"/>
      <w:r w:rsidRPr="00FF52FA">
        <w:rPr>
          <w:rFonts w:ascii="Times New Roman" w:hAnsi="Times New Roman" w:cs="Times New Roman"/>
          <w:sz w:val="24"/>
          <w:szCs w:val="32"/>
          <w:lang w:val="en-US"/>
        </w:rPr>
        <w:t xml:space="preserve"> </w:t>
      </w:r>
      <w:proofErr w:type="spellStart"/>
      <w:r w:rsidRPr="00FF52FA">
        <w:rPr>
          <w:rFonts w:ascii="Times New Roman" w:hAnsi="Times New Roman" w:cs="Times New Roman"/>
          <w:sz w:val="24"/>
          <w:szCs w:val="32"/>
          <w:lang w:val="en-US"/>
        </w:rPr>
        <w:t>dengan</w:t>
      </w:r>
      <w:proofErr w:type="spellEnd"/>
      <w:r w:rsidRPr="00FF52FA">
        <w:rPr>
          <w:rFonts w:ascii="Times New Roman" w:hAnsi="Times New Roman" w:cs="Times New Roman"/>
          <w:sz w:val="24"/>
          <w:szCs w:val="32"/>
          <w:lang w:val="en-US"/>
        </w:rPr>
        <w:t xml:space="preserve"> </w:t>
      </w:r>
      <w:proofErr w:type="spellStart"/>
      <w:r w:rsidRPr="00FF52FA">
        <w:rPr>
          <w:rFonts w:ascii="Times New Roman" w:hAnsi="Times New Roman" w:cs="Times New Roman"/>
          <w:sz w:val="24"/>
          <w:szCs w:val="32"/>
          <w:lang w:val="en-US"/>
        </w:rPr>
        <w:t>lingkungannya</w:t>
      </w:r>
      <w:proofErr w:type="spellEnd"/>
      <w:r w:rsidRPr="00FF52FA">
        <w:rPr>
          <w:rFonts w:ascii="Times New Roman" w:hAnsi="Times New Roman" w:cs="Times New Roman"/>
          <w:sz w:val="24"/>
          <w:szCs w:val="32"/>
          <w:lang w:val="en-US"/>
        </w:rPr>
        <w:t>.</w:t>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Menurut</w:t>
      </w:r>
      <w:proofErr w:type="spellEnd"/>
      <w:r>
        <w:rPr>
          <w:rFonts w:ascii="Times New Roman" w:hAnsi="Times New Roman" w:cs="Times New Roman"/>
          <w:sz w:val="24"/>
          <w:szCs w:val="32"/>
          <w:lang w:val="en-US"/>
        </w:rPr>
        <w:t xml:space="preserve"> Dowling &amp; Pfeffer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{"citationItems":[{"id":"ITEM-1","itemData":{"DOI":"10.31334/neraca.v1i2.857","abstract":"This study aims to determine the effect of Environmental Performance, Environmental Costs and ISO 14001 on Financial Performance. The independent variable in this study was Environmental Performance measured by using PROPER, Environmental Costs measured by environmental costs incurred by companies, ISO 14001 measured by a dummy with a weight of 1 for companies that have ISO 14001 certification and 0 for and vice versa. The population in this study are all non-financial companies listed on the Indonesia Stock Exchange (IDX) with an observation period of 3 years, 2016- 2018, using a sampling method that is purposive sampling and the total sample obtained is 23 sample companies per year, 2 outlier samples , so that the total sample obtained in this study was 67 samples. The results of this study indicate that environmental performance has a significant positive effect on financial performance, environmental costs have a significant negative effect on financial performance, and ISO 14001 doesn't effect on financial performance.","author":[{"dropping-particle":"","family":"Ermaya","given":"Husnah Nur Laela","non-dropping-particle":"","parse-names":false,"suffix":""},{"dropping-particle":"","family":"Mashuri","given":"Ayunita Ajengtiyas Saputri","non-dropping-particle":"","parse-names":false,"suffix":""}],"container-title":"Neraca : Jurnal Akuntansi Terapan","id":"ITEM-1","issue":"2","issued":{"date-parts":[["2020"]]},"page":"74-83","title":"The Influence of Environmental Performance, Environmental Cost and ISO 14001 on Financial Performance in Non-Financial Companies Listed on the Indonesia Stock Exchange","type":"article-journal","volume":"1"},"uris":["http://www.mendeley.com/documents/?uuid=87e39c8c-c3af-47de-a0c6-62b60c56788b"]}],"mendeley":{"formattedCitation":"(Ermaya &amp; Mashuri, 2020)","manualFormatting":"Ermaya &amp; Mashuri (2020)","plainTextFormattedCitation":"(Ermaya &amp; Mashuri, 2020)","previouslyFormattedCitation":"(Ermaya &amp; Mashuri, 2020)"},"properties":{"noteIndex":0},"schema":"https://github.com/citation-style-language/schema/raw/master/csl-citation.json"}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 xml:space="preserve">Ermaya &amp; Mashuri </w:t>
      </w:r>
      <w:r>
        <w:rPr>
          <w:rFonts w:ascii="Times New Roman" w:hAnsi="Times New Roman" w:cs="Times New Roman"/>
          <w:noProof/>
          <w:sz w:val="24"/>
          <w:szCs w:val="32"/>
          <w:lang w:val="en-US"/>
        </w:rPr>
        <w:t>(</w:t>
      </w:r>
      <w:r w:rsidRPr="003C4887">
        <w:rPr>
          <w:rFonts w:ascii="Times New Roman" w:hAnsi="Times New Roman" w:cs="Times New Roman"/>
          <w:noProof/>
          <w:sz w:val="24"/>
          <w:szCs w:val="32"/>
          <w:lang w:val="en-US"/>
        </w:rPr>
        <w:t>2020)</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sidRPr="00192566">
        <w:rPr>
          <w:rFonts w:ascii="Times New Roman" w:hAnsi="Times New Roman" w:cs="Times New Roman"/>
          <w:sz w:val="24"/>
          <w:szCs w:val="32"/>
          <w:lang w:val="en-US"/>
        </w:rPr>
        <w:t>Keadaan</w:t>
      </w:r>
      <w:proofErr w:type="spellEnd"/>
      <w:r w:rsidRPr="00192566">
        <w:rPr>
          <w:rFonts w:ascii="Times New Roman" w:hAnsi="Times New Roman" w:cs="Times New Roman"/>
          <w:sz w:val="24"/>
          <w:szCs w:val="32"/>
          <w:lang w:val="en-US"/>
        </w:rPr>
        <w:t xml:space="preserve"> </w:t>
      </w:r>
      <w:proofErr w:type="spellStart"/>
      <w:r w:rsidRPr="00192566">
        <w:rPr>
          <w:rFonts w:ascii="Times New Roman" w:hAnsi="Times New Roman" w:cs="Times New Roman"/>
          <w:sz w:val="24"/>
          <w:szCs w:val="32"/>
          <w:lang w:val="en-US"/>
        </w:rPr>
        <w:t>atau</w:t>
      </w:r>
      <w:proofErr w:type="spellEnd"/>
      <w:r w:rsidRPr="00192566">
        <w:rPr>
          <w:rFonts w:ascii="Times New Roman" w:hAnsi="Times New Roman" w:cs="Times New Roman"/>
          <w:sz w:val="24"/>
          <w:szCs w:val="32"/>
          <w:lang w:val="en-US"/>
        </w:rPr>
        <w:t xml:space="preserve"> status yang </w:t>
      </w:r>
      <w:proofErr w:type="spellStart"/>
      <w:r w:rsidRPr="00192566">
        <w:rPr>
          <w:rFonts w:ascii="Times New Roman" w:hAnsi="Times New Roman" w:cs="Times New Roman"/>
          <w:sz w:val="24"/>
          <w:szCs w:val="32"/>
          <w:lang w:val="en-US"/>
        </w:rPr>
        <w:t>ada</w:t>
      </w:r>
      <w:proofErr w:type="spellEnd"/>
      <w:r w:rsidRPr="00192566">
        <w:rPr>
          <w:rFonts w:ascii="Times New Roman" w:hAnsi="Times New Roman" w:cs="Times New Roman"/>
          <w:sz w:val="24"/>
          <w:szCs w:val="32"/>
          <w:lang w:val="en-US"/>
        </w:rPr>
        <w:t xml:space="preserve"> </w:t>
      </w:r>
      <w:proofErr w:type="spellStart"/>
      <w:r w:rsidRPr="00192566">
        <w:rPr>
          <w:rFonts w:ascii="Times New Roman" w:hAnsi="Times New Roman" w:cs="Times New Roman"/>
          <w:sz w:val="24"/>
          <w:szCs w:val="32"/>
          <w:lang w:val="en-US"/>
        </w:rPr>
        <w:t>ketika</w:t>
      </w:r>
      <w:proofErr w:type="spellEnd"/>
      <w:r w:rsidRPr="00192566">
        <w:rPr>
          <w:rFonts w:ascii="Times New Roman" w:hAnsi="Times New Roman" w:cs="Times New Roman"/>
          <w:sz w:val="24"/>
          <w:szCs w:val="32"/>
          <w:lang w:val="en-US"/>
        </w:rPr>
        <w:t xml:space="preserve"> </w:t>
      </w:r>
      <w:proofErr w:type="spellStart"/>
      <w:r w:rsidRPr="00192566">
        <w:rPr>
          <w:rFonts w:ascii="Times New Roman" w:hAnsi="Times New Roman" w:cs="Times New Roman"/>
          <w:sz w:val="24"/>
          <w:szCs w:val="32"/>
          <w:lang w:val="en-US"/>
        </w:rPr>
        <w:t>suatu</w:t>
      </w:r>
      <w:proofErr w:type="spellEnd"/>
      <w:r w:rsidRPr="00192566">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perseroan</w:t>
      </w:r>
      <w:proofErr w:type="spellEnd"/>
      <w:r w:rsidRPr="00192566">
        <w:rPr>
          <w:rFonts w:ascii="Times New Roman" w:hAnsi="Times New Roman" w:cs="Times New Roman"/>
          <w:sz w:val="24"/>
          <w:szCs w:val="32"/>
          <w:lang w:val="en-US"/>
        </w:rPr>
        <w:t xml:space="preserve"> </w:t>
      </w:r>
      <w:proofErr w:type="spellStart"/>
      <w:r w:rsidRPr="00192566">
        <w:rPr>
          <w:rFonts w:ascii="Times New Roman" w:hAnsi="Times New Roman" w:cs="Times New Roman"/>
          <w:sz w:val="24"/>
          <w:szCs w:val="32"/>
          <w:lang w:val="en-US"/>
        </w:rPr>
        <w:t>menjadi</w:t>
      </w:r>
      <w:proofErr w:type="spellEnd"/>
      <w:r w:rsidRPr="00192566">
        <w:rPr>
          <w:rFonts w:ascii="Times New Roman" w:hAnsi="Times New Roman" w:cs="Times New Roman"/>
          <w:sz w:val="24"/>
          <w:szCs w:val="32"/>
          <w:lang w:val="en-US"/>
        </w:rPr>
        <w:t xml:space="preserve"> </w:t>
      </w:r>
      <w:proofErr w:type="spellStart"/>
      <w:r w:rsidRPr="00192566">
        <w:rPr>
          <w:rFonts w:ascii="Times New Roman" w:hAnsi="Times New Roman" w:cs="Times New Roman"/>
          <w:sz w:val="24"/>
          <w:szCs w:val="32"/>
          <w:lang w:val="en-US"/>
        </w:rPr>
        <w:t>bagian</w:t>
      </w:r>
      <w:proofErr w:type="spellEnd"/>
      <w:r w:rsidRPr="00192566">
        <w:rPr>
          <w:rFonts w:ascii="Times New Roman" w:hAnsi="Times New Roman" w:cs="Times New Roman"/>
          <w:sz w:val="24"/>
          <w:szCs w:val="32"/>
          <w:lang w:val="en-US"/>
        </w:rPr>
        <w:t xml:space="preserve"> </w:t>
      </w:r>
      <w:proofErr w:type="spellStart"/>
      <w:r w:rsidRPr="00192566">
        <w:rPr>
          <w:rFonts w:ascii="Times New Roman" w:hAnsi="Times New Roman" w:cs="Times New Roman"/>
          <w:sz w:val="24"/>
          <w:szCs w:val="32"/>
          <w:lang w:val="en-US"/>
        </w:rPr>
        <w:t>dari</w:t>
      </w:r>
      <w:proofErr w:type="spellEnd"/>
      <w:r w:rsidRPr="00192566">
        <w:rPr>
          <w:rFonts w:ascii="Times New Roman" w:hAnsi="Times New Roman" w:cs="Times New Roman"/>
          <w:sz w:val="24"/>
          <w:szCs w:val="32"/>
          <w:lang w:val="en-US"/>
        </w:rPr>
        <w:t xml:space="preserve"> </w:t>
      </w:r>
      <w:proofErr w:type="spellStart"/>
      <w:r w:rsidRPr="00192566">
        <w:rPr>
          <w:rFonts w:ascii="Times New Roman" w:hAnsi="Times New Roman" w:cs="Times New Roman"/>
          <w:sz w:val="24"/>
          <w:szCs w:val="32"/>
          <w:lang w:val="en-US"/>
        </w:rPr>
        <w:t>kelompok</w:t>
      </w:r>
      <w:proofErr w:type="spellEnd"/>
      <w:r w:rsidRPr="00192566">
        <w:rPr>
          <w:rFonts w:ascii="Times New Roman" w:hAnsi="Times New Roman" w:cs="Times New Roman"/>
          <w:sz w:val="24"/>
          <w:szCs w:val="32"/>
          <w:lang w:val="en-US"/>
        </w:rPr>
        <w:t xml:space="preserve"> </w:t>
      </w:r>
      <w:proofErr w:type="spellStart"/>
      <w:r w:rsidRPr="00192566">
        <w:rPr>
          <w:rFonts w:ascii="Times New Roman" w:hAnsi="Times New Roman" w:cs="Times New Roman"/>
          <w:sz w:val="24"/>
          <w:szCs w:val="32"/>
          <w:lang w:val="en-US"/>
        </w:rPr>
        <w:t>sosial</w:t>
      </w:r>
      <w:proofErr w:type="spellEnd"/>
      <w:r w:rsidRPr="00192566">
        <w:rPr>
          <w:rFonts w:ascii="Times New Roman" w:hAnsi="Times New Roman" w:cs="Times New Roman"/>
          <w:sz w:val="24"/>
          <w:szCs w:val="32"/>
          <w:lang w:val="en-US"/>
        </w:rPr>
        <w:t xml:space="preserve"> dan </w:t>
      </w:r>
      <w:proofErr w:type="spellStart"/>
      <w:r w:rsidRPr="00192566">
        <w:rPr>
          <w:rFonts w:ascii="Times New Roman" w:hAnsi="Times New Roman" w:cs="Times New Roman"/>
          <w:sz w:val="24"/>
          <w:szCs w:val="32"/>
          <w:lang w:val="en-US"/>
        </w:rPr>
        <w:t>memberikan</w:t>
      </w:r>
      <w:proofErr w:type="spellEnd"/>
      <w:r w:rsidRPr="00192566">
        <w:rPr>
          <w:rFonts w:ascii="Times New Roman" w:hAnsi="Times New Roman" w:cs="Times New Roman"/>
          <w:sz w:val="24"/>
          <w:szCs w:val="32"/>
          <w:lang w:val="en-US"/>
        </w:rPr>
        <w:t xml:space="preserve"> </w:t>
      </w:r>
      <w:proofErr w:type="spellStart"/>
      <w:r w:rsidRPr="00192566">
        <w:rPr>
          <w:rFonts w:ascii="Times New Roman" w:hAnsi="Times New Roman" w:cs="Times New Roman"/>
          <w:sz w:val="24"/>
          <w:szCs w:val="32"/>
          <w:lang w:val="en-US"/>
        </w:rPr>
        <w:t>keselarasan</w:t>
      </w:r>
      <w:proofErr w:type="spellEnd"/>
      <w:r w:rsidRPr="00192566">
        <w:rPr>
          <w:rFonts w:ascii="Times New Roman" w:hAnsi="Times New Roman" w:cs="Times New Roman"/>
          <w:sz w:val="24"/>
          <w:szCs w:val="32"/>
          <w:lang w:val="en-US"/>
        </w:rPr>
        <w:t xml:space="preserve"> pada </w:t>
      </w:r>
      <w:proofErr w:type="spellStart"/>
      <w:r w:rsidRPr="00192566">
        <w:rPr>
          <w:rFonts w:ascii="Times New Roman" w:hAnsi="Times New Roman" w:cs="Times New Roman"/>
          <w:sz w:val="24"/>
          <w:szCs w:val="32"/>
          <w:lang w:val="en-US"/>
        </w:rPr>
        <w:t>kelompok</w:t>
      </w:r>
      <w:proofErr w:type="spellEnd"/>
      <w:r w:rsidRPr="00192566">
        <w:rPr>
          <w:rFonts w:ascii="Times New Roman" w:hAnsi="Times New Roman" w:cs="Times New Roman"/>
          <w:sz w:val="24"/>
          <w:szCs w:val="32"/>
          <w:lang w:val="en-US"/>
        </w:rPr>
        <w:t xml:space="preserve"> </w:t>
      </w:r>
      <w:proofErr w:type="spellStart"/>
      <w:r w:rsidRPr="00192566">
        <w:rPr>
          <w:rFonts w:ascii="Times New Roman" w:hAnsi="Times New Roman" w:cs="Times New Roman"/>
          <w:sz w:val="24"/>
          <w:szCs w:val="32"/>
          <w:lang w:val="en-US"/>
        </w:rPr>
        <w:t>sosial</w:t>
      </w:r>
      <w:proofErr w:type="spellEnd"/>
      <w:r w:rsidRPr="00192566">
        <w:rPr>
          <w:rFonts w:ascii="Times New Roman" w:hAnsi="Times New Roman" w:cs="Times New Roman"/>
          <w:sz w:val="24"/>
          <w:szCs w:val="32"/>
          <w:lang w:val="en-US"/>
        </w:rPr>
        <w:t xml:space="preserve"> </w:t>
      </w:r>
      <w:proofErr w:type="spellStart"/>
      <w:r w:rsidRPr="00192566">
        <w:rPr>
          <w:rFonts w:ascii="Times New Roman" w:hAnsi="Times New Roman" w:cs="Times New Roman"/>
          <w:sz w:val="24"/>
          <w:szCs w:val="32"/>
          <w:lang w:val="en-US"/>
        </w:rPr>
        <w:t>tersebut</w:t>
      </w:r>
      <w:proofErr w:type="spellEnd"/>
      <w:r w:rsidRPr="00192566">
        <w:rPr>
          <w:rFonts w:ascii="Times New Roman" w:hAnsi="Times New Roman" w:cs="Times New Roman"/>
          <w:sz w:val="24"/>
          <w:szCs w:val="32"/>
          <w:lang w:val="en-US"/>
        </w:rPr>
        <w:t xml:space="preserve"> </w:t>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w:t>
      </w:r>
      <w:r w:rsidRPr="00192566">
        <w:rPr>
          <w:rFonts w:ascii="Times New Roman" w:hAnsi="Times New Roman" w:cs="Times New Roman"/>
          <w:sz w:val="24"/>
          <w:szCs w:val="32"/>
          <w:lang w:val="en-US"/>
        </w:rPr>
        <w:t>etidakharmonisan</w:t>
      </w:r>
      <w:proofErr w:type="spellEnd"/>
      <w:r w:rsidRPr="00192566">
        <w:rPr>
          <w:rFonts w:ascii="Times New Roman" w:hAnsi="Times New Roman" w:cs="Times New Roman"/>
          <w:sz w:val="24"/>
          <w:szCs w:val="32"/>
          <w:lang w:val="en-US"/>
        </w:rPr>
        <w:t xml:space="preserve"> </w:t>
      </w:r>
      <w:proofErr w:type="spellStart"/>
      <w:r w:rsidRPr="00192566">
        <w:rPr>
          <w:rFonts w:ascii="Times New Roman" w:hAnsi="Times New Roman" w:cs="Times New Roman"/>
          <w:sz w:val="24"/>
          <w:szCs w:val="32"/>
          <w:lang w:val="en-US"/>
        </w:rPr>
        <w:t>antara</w:t>
      </w:r>
      <w:proofErr w:type="spellEnd"/>
      <w:r w:rsidRPr="00192566">
        <w:rPr>
          <w:rFonts w:ascii="Times New Roman" w:hAnsi="Times New Roman" w:cs="Times New Roman"/>
          <w:sz w:val="24"/>
          <w:szCs w:val="32"/>
          <w:lang w:val="en-US"/>
        </w:rPr>
        <w:t xml:space="preserve"> </w:t>
      </w:r>
      <w:proofErr w:type="spellStart"/>
      <w:r w:rsidRPr="00192566">
        <w:rPr>
          <w:rFonts w:ascii="Times New Roman" w:hAnsi="Times New Roman" w:cs="Times New Roman"/>
          <w:sz w:val="24"/>
          <w:szCs w:val="32"/>
          <w:lang w:val="en-US"/>
        </w:rPr>
        <w:t>suatu</w:t>
      </w:r>
      <w:proofErr w:type="spellEnd"/>
      <w:r w:rsidRPr="00192566">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perseroan</w:t>
      </w:r>
      <w:proofErr w:type="spellEnd"/>
      <w:r w:rsidRPr="00192566">
        <w:rPr>
          <w:rFonts w:ascii="Times New Roman" w:hAnsi="Times New Roman" w:cs="Times New Roman"/>
          <w:sz w:val="24"/>
          <w:szCs w:val="32"/>
          <w:lang w:val="en-US"/>
        </w:rPr>
        <w:t xml:space="preserve"> </w:t>
      </w:r>
      <w:proofErr w:type="spellStart"/>
      <w:r w:rsidRPr="00192566">
        <w:rPr>
          <w:rFonts w:ascii="Times New Roman" w:hAnsi="Times New Roman" w:cs="Times New Roman"/>
          <w:sz w:val="24"/>
          <w:szCs w:val="32"/>
          <w:lang w:val="en-US"/>
        </w:rPr>
        <w:t>dengan</w:t>
      </w:r>
      <w:proofErr w:type="spellEnd"/>
      <w:r w:rsidRPr="00192566">
        <w:rPr>
          <w:rFonts w:ascii="Times New Roman" w:hAnsi="Times New Roman" w:cs="Times New Roman"/>
          <w:sz w:val="24"/>
          <w:szCs w:val="32"/>
          <w:lang w:val="en-US"/>
        </w:rPr>
        <w:t xml:space="preserve"> </w:t>
      </w:r>
      <w:proofErr w:type="spellStart"/>
      <w:r w:rsidRPr="00192566">
        <w:rPr>
          <w:rFonts w:ascii="Times New Roman" w:hAnsi="Times New Roman" w:cs="Times New Roman"/>
          <w:sz w:val="24"/>
          <w:szCs w:val="32"/>
          <w:lang w:val="en-US"/>
        </w:rPr>
        <w:t>kelompok</w:t>
      </w:r>
      <w:proofErr w:type="spellEnd"/>
      <w:r w:rsidRPr="00192566">
        <w:rPr>
          <w:rFonts w:ascii="Times New Roman" w:hAnsi="Times New Roman" w:cs="Times New Roman"/>
          <w:sz w:val="24"/>
          <w:szCs w:val="32"/>
          <w:lang w:val="en-US"/>
        </w:rPr>
        <w:t xml:space="preserve"> </w:t>
      </w:r>
      <w:proofErr w:type="spellStart"/>
      <w:r w:rsidRPr="00192566">
        <w:rPr>
          <w:rFonts w:ascii="Times New Roman" w:hAnsi="Times New Roman" w:cs="Times New Roman"/>
          <w:sz w:val="24"/>
          <w:szCs w:val="32"/>
          <w:lang w:val="en-US"/>
        </w:rPr>
        <w:t>sosial</w:t>
      </w:r>
      <w:proofErr w:type="spellEnd"/>
      <w:r w:rsidRPr="00192566">
        <w:rPr>
          <w:rFonts w:ascii="Times New Roman" w:hAnsi="Times New Roman" w:cs="Times New Roman"/>
          <w:sz w:val="24"/>
          <w:szCs w:val="32"/>
          <w:lang w:val="en-US"/>
        </w:rPr>
        <w:t xml:space="preserve"> di </w:t>
      </w:r>
      <w:proofErr w:type="spellStart"/>
      <w:r w:rsidRPr="00192566">
        <w:rPr>
          <w:rFonts w:ascii="Times New Roman" w:hAnsi="Times New Roman" w:cs="Times New Roman"/>
          <w:sz w:val="24"/>
          <w:szCs w:val="32"/>
          <w:lang w:val="en-US"/>
        </w:rPr>
        <w:t>sekitarnya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memberikan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dampak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yaitu</w:t>
      </w:r>
      <w:proofErr w:type="spellEnd"/>
      <w:r w:rsidRPr="00192566">
        <w:rPr>
          <w:rFonts w:ascii="Times New Roman" w:hAnsi="Times New Roman" w:cs="Times New Roman"/>
          <w:sz w:val="24"/>
          <w:szCs w:val="32"/>
          <w:lang w:val="en-US"/>
        </w:rPr>
        <w:t xml:space="preserve"> </w:t>
      </w:r>
      <w:proofErr w:type="spellStart"/>
      <w:r w:rsidRPr="00192566">
        <w:rPr>
          <w:rFonts w:ascii="Times New Roman" w:hAnsi="Times New Roman" w:cs="Times New Roman"/>
          <w:sz w:val="24"/>
          <w:szCs w:val="32"/>
          <w:lang w:val="en-US"/>
        </w:rPr>
        <w:t>melemahkan</w:t>
      </w:r>
      <w:proofErr w:type="spellEnd"/>
      <w:r w:rsidRPr="00192566">
        <w:rPr>
          <w:rFonts w:ascii="Times New Roman" w:hAnsi="Times New Roman" w:cs="Times New Roman"/>
          <w:sz w:val="24"/>
          <w:szCs w:val="32"/>
          <w:lang w:val="en-US"/>
        </w:rPr>
        <w:t xml:space="preserve"> </w:t>
      </w:r>
      <w:proofErr w:type="spellStart"/>
      <w:r w:rsidRPr="00192566">
        <w:rPr>
          <w:rFonts w:ascii="Times New Roman" w:hAnsi="Times New Roman" w:cs="Times New Roman"/>
          <w:sz w:val="24"/>
          <w:szCs w:val="32"/>
          <w:lang w:val="en-US"/>
        </w:rPr>
        <w:t>legitimasi</w:t>
      </w:r>
      <w:proofErr w:type="spellEnd"/>
      <w:r w:rsidRPr="00192566">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perseroan</w:t>
      </w:r>
      <w:proofErr w:type="spellEnd"/>
      <w:r w:rsidRPr="00192566">
        <w:rPr>
          <w:rFonts w:ascii="Times New Roman" w:hAnsi="Times New Roman" w:cs="Times New Roman"/>
          <w:sz w:val="24"/>
          <w:szCs w:val="32"/>
          <w:lang w:val="en-US"/>
        </w:rPr>
        <w:t xml:space="preserve"> </w:t>
      </w:r>
      <w:proofErr w:type="spellStart"/>
      <w:r w:rsidRPr="00192566">
        <w:rPr>
          <w:rFonts w:ascii="Times New Roman" w:hAnsi="Times New Roman" w:cs="Times New Roman"/>
          <w:sz w:val="24"/>
          <w:szCs w:val="32"/>
          <w:lang w:val="en-US"/>
        </w:rPr>
        <w:t>tersebut</w:t>
      </w:r>
      <w:proofErr w:type="spellEnd"/>
      <w:r w:rsidRPr="00192566">
        <w:rPr>
          <w:rFonts w:ascii="Times New Roman" w:hAnsi="Times New Roman" w:cs="Times New Roman"/>
          <w:sz w:val="24"/>
          <w:szCs w:val="32"/>
          <w:lang w:val="en-US"/>
        </w:rPr>
        <w:t>.</w:t>
      </w:r>
    </w:p>
    <w:p w14:paraId="3F6E34D4" w14:textId="77777777" w:rsidR="00FC33A3" w:rsidRPr="00154716" w:rsidRDefault="00FC33A3" w:rsidP="00FC33A3">
      <w:pPr>
        <w:tabs>
          <w:tab w:val="left" w:pos="810"/>
          <w:tab w:val="left" w:pos="990"/>
        </w:tabs>
        <w:spacing w:line="480" w:lineRule="auto"/>
        <w:ind w:left="810" w:firstLine="720"/>
        <w:jc w:val="both"/>
        <w:rPr>
          <w:rFonts w:ascii="Times New Roman" w:hAnsi="Times New Roman" w:cs="Times New Roman"/>
          <w:sz w:val="24"/>
          <w:szCs w:val="32"/>
          <w:lang w:val="en-US"/>
        </w:rPr>
      </w:pPr>
      <w:r w:rsidRPr="00154716">
        <w:rPr>
          <w:rFonts w:ascii="Times New Roman" w:hAnsi="Times New Roman" w:cs="Times New Roman"/>
          <w:sz w:val="24"/>
          <w:szCs w:val="32"/>
          <w:lang w:val="en-US"/>
        </w:rPr>
        <w:t xml:space="preserve">Dalam </w:t>
      </w:r>
      <w:proofErr w:type="spellStart"/>
      <w:r w:rsidRPr="00154716">
        <w:rPr>
          <w:rFonts w:ascii="Times New Roman" w:hAnsi="Times New Roman" w:cs="Times New Roman"/>
          <w:sz w:val="24"/>
          <w:szCs w:val="32"/>
          <w:lang w:val="en-US"/>
        </w:rPr>
        <w:t>perspektif</w:t>
      </w:r>
      <w:proofErr w:type="spellEnd"/>
      <w:r w:rsidRPr="00154716">
        <w:rPr>
          <w:rFonts w:ascii="Times New Roman" w:hAnsi="Times New Roman" w:cs="Times New Roman"/>
          <w:sz w:val="24"/>
          <w:szCs w:val="32"/>
          <w:lang w:val="en-US"/>
        </w:rPr>
        <w:t xml:space="preserve"> </w:t>
      </w:r>
      <w:proofErr w:type="spellStart"/>
      <w:r w:rsidRPr="00154716">
        <w:rPr>
          <w:rFonts w:ascii="Times New Roman" w:hAnsi="Times New Roman" w:cs="Times New Roman"/>
          <w:sz w:val="24"/>
          <w:szCs w:val="32"/>
          <w:lang w:val="en-US"/>
        </w:rPr>
        <w:t>lebih</w:t>
      </w:r>
      <w:proofErr w:type="spellEnd"/>
      <w:r w:rsidRPr="00154716">
        <w:rPr>
          <w:rFonts w:ascii="Times New Roman" w:hAnsi="Times New Roman" w:cs="Times New Roman"/>
          <w:sz w:val="24"/>
          <w:szCs w:val="32"/>
          <w:lang w:val="en-US"/>
        </w:rPr>
        <w:t xml:space="preserve"> </w:t>
      </w:r>
      <w:proofErr w:type="spellStart"/>
      <w:r w:rsidRPr="00154716">
        <w:rPr>
          <w:rFonts w:ascii="Times New Roman" w:hAnsi="Times New Roman" w:cs="Times New Roman"/>
          <w:sz w:val="24"/>
          <w:szCs w:val="32"/>
          <w:lang w:val="en-US"/>
        </w:rPr>
        <w:t>luas</w:t>
      </w:r>
      <w:proofErr w:type="spellEnd"/>
      <w:r w:rsidRPr="00154716">
        <w:rPr>
          <w:rFonts w:ascii="Times New Roman" w:hAnsi="Times New Roman" w:cs="Times New Roman"/>
          <w:sz w:val="24"/>
          <w:szCs w:val="32"/>
          <w:lang w:val="en-US"/>
        </w:rPr>
        <w:t xml:space="preserve">, </w:t>
      </w:r>
      <w:proofErr w:type="spellStart"/>
      <w:r w:rsidRPr="00154716">
        <w:rPr>
          <w:rFonts w:ascii="Times New Roman" w:hAnsi="Times New Roman" w:cs="Times New Roman"/>
          <w:sz w:val="24"/>
          <w:szCs w:val="32"/>
          <w:lang w:val="en-US"/>
        </w:rPr>
        <w:t>bisnis</w:t>
      </w:r>
      <w:proofErr w:type="spellEnd"/>
      <w:r w:rsidRPr="00154716">
        <w:rPr>
          <w:rFonts w:ascii="Times New Roman" w:hAnsi="Times New Roman" w:cs="Times New Roman"/>
          <w:sz w:val="24"/>
          <w:szCs w:val="32"/>
          <w:lang w:val="en-US"/>
        </w:rPr>
        <w:t xml:space="preserve"> </w:t>
      </w:r>
      <w:proofErr w:type="spellStart"/>
      <w:r w:rsidRPr="00154716">
        <w:rPr>
          <w:rFonts w:ascii="Times New Roman" w:hAnsi="Times New Roman" w:cs="Times New Roman"/>
          <w:sz w:val="24"/>
          <w:szCs w:val="32"/>
          <w:lang w:val="en-US"/>
        </w:rPr>
        <w:t>adalah</w:t>
      </w:r>
      <w:proofErr w:type="spellEnd"/>
      <w:r w:rsidRPr="00154716">
        <w:rPr>
          <w:rFonts w:ascii="Times New Roman" w:hAnsi="Times New Roman" w:cs="Times New Roman"/>
          <w:sz w:val="24"/>
          <w:szCs w:val="32"/>
          <w:lang w:val="en-US"/>
        </w:rPr>
        <w:t xml:space="preserve"> </w:t>
      </w:r>
      <w:proofErr w:type="spellStart"/>
      <w:r w:rsidRPr="00154716">
        <w:rPr>
          <w:rFonts w:ascii="Times New Roman" w:hAnsi="Times New Roman" w:cs="Times New Roman"/>
          <w:sz w:val="24"/>
          <w:szCs w:val="32"/>
          <w:lang w:val="en-US"/>
        </w:rPr>
        <w:t>bagian</w:t>
      </w:r>
      <w:proofErr w:type="spellEnd"/>
      <w:r w:rsidRPr="00154716">
        <w:rPr>
          <w:rFonts w:ascii="Times New Roman" w:hAnsi="Times New Roman" w:cs="Times New Roman"/>
          <w:sz w:val="24"/>
          <w:szCs w:val="32"/>
          <w:lang w:val="en-US"/>
        </w:rPr>
        <w:t xml:space="preserve"> </w:t>
      </w:r>
      <w:proofErr w:type="spellStart"/>
      <w:r w:rsidRPr="00154716">
        <w:rPr>
          <w:rFonts w:ascii="Times New Roman" w:hAnsi="Times New Roman" w:cs="Times New Roman"/>
          <w:sz w:val="24"/>
          <w:szCs w:val="32"/>
          <w:lang w:val="en-US"/>
        </w:rPr>
        <w:t>dari</w:t>
      </w:r>
      <w:proofErr w:type="spellEnd"/>
      <w:r w:rsidRPr="00154716">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w:t>
      </w:r>
      <w:r w:rsidRPr="00154716">
        <w:rPr>
          <w:rFonts w:ascii="Times New Roman" w:hAnsi="Times New Roman" w:cs="Times New Roman"/>
          <w:sz w:val="24"/>
          <w:szCs w:val="32"/>
          <w:lang w:val="en-US"/>
        </w:rPr>
        <w:t>asyarakat</w:t>
      </w:r>
      <w:proofErr w:type="spellEnd"/>
      <w:r w:rsidRPr="00154716">
        <w:rPr>
          <w:rFonts w:ascii="Times New Roman" w:hAnsi="Times New Roman" w:cs="Times New Roman"/>
          <w:sz w:val="24"/>
          <w:szCs w:val="32"/>
          <w:lang w:val="en-US"/>
        </w:rPr>
        <w:t xml:space="preserve"> </w:t>
      </w:r>
      <w:proofErr w:type="spellStart"/>
      <w:r w:rsidRPr="00154716">
        <w:rPr>
          <w:rFonts w:ascii="Times New Roman" w:hAnsi="Times New Roman" w:cs="Times New Roman"/>
          <w:sz w:val="24"/>
          <w:szCs w:val="32"/>
          <w:lang w:val="en-US"/>
        </w:rPr>
        <w:t>karena</w:t>
      </w:r>
      <w:proofErr w:type="spellEnd"/>
      <w:r w:rsidRPr="00154716">
        <w:rPr>
          <w:rFonts w:ascii="Times New Roman" w:hAnsi="Times New Roman" w:cs="Times New Roman"/>
          <w:sz w:val="24"/>
          <w:szCs w:val="32"/>
          <w:lang w:val="en-US"/>
        </w:rPr>
        <w:t xml:space="preserve"> </w:t>
      </w:r>
      <w:proofErr w:type="spellStart"/>
      <w:r w:rsidRPr="00154716">
        <w:rPr>
          <w:rFonts w:ascii="Times New Roman" w:hAnsi="Times New Roman" w:cs="Times New Roman"/>
          <w:sz w:val="24"/>
          <w:szCs w:val="32"/>
          <w:lang w:val="en-US"/>
        </w:rPr>
        <w:t>mereka</w:t>
      </w:r>
      <w:proofErr w:type="spellEnd"/>
      <w:r w:rsidRPr="00154716">
        <w:rPr>
          <w:rFonts w:ascii="Times New Roman" w:hAnsi="Times New Roman" w:cs="Times New Roman"/>
          <w:sz w:val="24"/>
          <w:szCs w:val="32"/>
          <w:lang w:val="en-US"/>
        </w:rPr>
        <w:t xml:space="preserve"> </w:t>
      </w:r>
      <w:proofErr w:type="spellStart"/>
      <w:r w:rsidRPr="00154716">
        <w:rPr>
          <w:rFonts w:ascii="Times New Roman" w:hAnsi="Times New Roman" w:cs="Times New Roman"/>
          <w:sz w:val="24"/>
          <w:szCs w:val="32"/>
          <w:lang w:val="en-US"/>
        </w:rPr>
        <w:t>adalah</w:t>
      </w:r>
      <w:proofErr w:type="spellEnd"/>
      <w:r w:rsidRPr="00154716">
        <w:rPr>
          <w:rFonts w:ascii="Times New Roman" w:hAnsi="Times New Roman" w:cs="Times New Roman"/>
          <w:sz w:val="24"/>
          <w:szCs w:val="32"/>
          <w:lang w:val="en-US"/>
        </w:rPr>
        <w:t xml:space="preserve"> </w:t>
      </w:r>
      <w:proofErr w:type="spellStart"/>
      <w:r w:rsidRPr="00154716">
        <w:rPr>
          <w:rFonts w:ascii="Times New Roman" w:hAnsi="Times New Roman" w:cs="Times New Roman"/>
          <w:sz w:val="24"/>
          <w:szCs w:val="32"/>
          <w:lang w:val="en-US"/>
        </w:rPr>
        <w:t>kelompok</w:t>
      </w:r>
      <w:proofErr w:type="spellEnd"/>
      <w:r w:rsidRPr="00154716">
        <w:rPr>
          <w:rFonts w:ascii="Times New Roman" w:hAnsi="Times New Roman" w:cs="Times New Roman"/>
          <w:sz w:val="24"/>
          <w:szCs w:val="32"/>
          <w:lang w:val="en-US"/>
        </w:rPr>
        <w:t xml:space="preserve"> orang yang </w:t>
      </w:r>
      <w:proofErr w:type="spellStart"/>
      <w:r w:rsidRPr="00154716">
        <w:rPr>
          <w:rFonts w:ascii="Times New Roman" w:hAnsi="Times New Roman" w:cs="Times New Roman"/>
          <w:sz w:val="24"/>
          <w:szCs w:val="32"/>
          <w:lang w:val="en-US"/>
        </w:rPr>
        <w:t>berbagi</w:t>
      </w:r>
      <w:proofErr w:type="spellEnd"/>
      <w:r w:rsidRPr="00154716">
        <w:rPr>
          <w:rFonts w:ascii="Times New Roman" w:hAnsi="Times New Roman" w:cs="Times New Roman"/>
          <w:sz w:val="24"/>
          <w:szCs w:val="32"/>
          <w:lang w:val="en-US"/>
        </w:rPr>
        <w:t xml:space="preserve"> </w:t>
      </w:r>
      <w:proofErr w:type="spellStart"/>
      <w:r w:rsidRPr="00154716">
        <w:rPr>
          <w:rFonts w:ascii="Times New Roman" w:hAnsi="Times New Roman" w:cs="Times New Roman"/>
          <w:sz w:val="24"/>
          <w:szCs w:val="32"/>
          <w:lang w:val="en-US"/>
        </w:rPr>
        <w:t>tujuan</w:t>
      </w:r>
      <w:proofErr w:type="spellEnd"/>
      <w:r w:rsidRPr="00154716">
        <w:rPr>
          <w:rFonts w:ascii="Times New Roman" w:hAnsi="Times New Roman" w:cs="Times New Roman"/>
          <w:sz w:val="24"/>
          <w:szCs w:val="32"/>
          <w:lang w:val="en-US"/>
        </w:rPr>
        <w:t xml:space="preserve"> dan </w:t>
      </w:r>
      <w:proofErr w:type="spellStart"/>
      <w:r w:rsidRPr="00154716">
        <w:rPr>
          <w:rFonts w:ascii="Times New Roman" w:hAnsi="Times New Roman" w:cs="Times New Roman"/>
          <w:sz w:val="24"/>
          <w:szCs w:val="32"/>
          <w:lang w:val="en-US"/>
        </w:rPr>
        <w:t>bekerja</w:t>
      </w:r>
      <w:proofErr w:type="spellEnd"/>
      <w:r w:rsidRPr="00154716">
        <w:rPr>
          <w:rFonts w:ascii="Times New Roman" w:hAnsi="Times New Roman" w:cs="Times New Roman"/>
          <w:sz w:val="24"/>
          <w:szCs w:val="32"/>
          <w:lang w:val="en-US"/>
        </w:rPr>
        <w:t xml:space="preserve"> </w:t>
      </w:r>
      <w:proofErr w:type="spellStart"/>
      <w:r w:rsidRPr="00154716">
        <w:rPr>
          <w:rFonts w:ascii="Times New Roman" w:hAnsi="Times New Roman" w:cs="Times New Roman"/>
          <w:sz w:val="24"/>
          <w:szCs w:val="32"/>
          <w:lang w:val="en-US"/>
        </w:rPr>
        <w:t>sama</w:t>
      </w:r>
      <w:proofErr w:type="spellEnd"/>
      <w:r w:rsidRPr="00154716">
        <w:rPr>
          <w:rFonts w:ascii="Times New Roman" w:hAnsi="Times New Roman" w:cs="Times New Roman"/>
          <w:sz w:val="24"/>
          <w:szCs w:val="32"/>
          <w:lang w:val="en-US"/>
        </w:rPr>
        <w:t xml:space="preserve"> </w:t>
      </w:r>
      <w:proofErr w:type="spellStart"/>
      <w:r w:rsidRPr="00154716">
        <w:rPr>
          <w:rFonts w:ascii="Times New Roman" w:hAnsi="Times New Roman" w:cs="Times New Roman"/>
          <w:sz w:val="24"/>
          <w:szCs w:val="32"/>
          <w:lang w:val="en-US"/>
        </w:rPr>
        <w:t>untuk</w:t>
      </w:r>
      <w:proofErr w:type="spellEnd"/>
      <w:r w:rsidRPr="00154716">
        <w:rPr>
          <w:rFonts w:ascii="Times New Roman" w:hAnsi="Times New Roman" w:cs="Times New Roman"/>
          <w:sz w:val="24"/>
          <w:szCs w:val="32"/>
          <w:lang w:val="en-US"/>
        </w:rPr>
        <w:t xml:space="preserve"> </w:t>
      </w:r>
      <w:proofErr w:type="spellStart"/>
      <w:r w:rsidRPr="00154716">
        <w:rPr>
          <w:rFonts w:ascii="Times New Roman" w:hAnsi="Times New Roman" w:cs="Times New Roman"/>
          <w:sz w:val="24"/>
          <w:szCs w:val="32"/>
          <w:lang w:val="en-US"/>
        </w:rPr>
        <w:t>mencapainya</w:t>
      </w:r>
      <w:proofErr w:type="spellEnd"/>
      <w:r w:rsidRPr="00154716">
        <w:rPr>
          <w:rFonts w:ascii="Times New Roman" w:hAnsi="Times New Roman" w:cs="Times New Roman"/>
          <w:sz w:val="24"/>
          <w:szCs w:val="32"/>
          <w:lang w:val="en-US"/>
        </w:rPr>
        <w:t xml:space="preserve">. Masyarakat </w:t>
      </w:r>
      <w:proofErr w:type="spellStart"/>
      <w:r w:rsidRPr="00154716">
        <w:rPr>
          <w:rFonts w:ascii="Times New Roman" w:hAnsi="Times New Roman" w:cs="Times New Roman"/>
          <w:sz w:val="24"/>
          <w:szCs w:val="32"/>
          <w:lang w:val="en-US"/>
        </w:rPr>
        <w:t>menentukan</w:t>
      </w:r>
      <w:proofErr w:type="spellEnd"/>
      <w:r w:rsidRPr="00154716">
        <w:rPr>
          <w:rFonts w:ascii="Times New Roman" w:hAnsi="Times New Roman" w:cs="Times New Roman"/>
          <w:sz w:val="24"/>
          <w:szCs w:val="32"/>
          <w:lang w:val="en-US"/>
        </w:rPr>
        <w:t xml:space="preserve"> </w:t>
      </w:r>
      <w:proofErr w:type="spellStart"/>
      <w:r w:rsidRPr="00154716">
        <w:rPr>
          <w:rFonts w:ascii="Times New Roman" w:hAnsi="Times New Roman" w:cs="Times New Roman"/>
          <w:sz w:val="24"/>
          <w:szCs w:val="32"/>
          <w:lang w:val="en-US"/>
        </w:rPr>
        <w:t>keberadaannya</w:t>
      </w:r>
      <w:proofErr w:type="spellEnd"/>
      <w:r w:rsidRPr="00154716">
        <w:rPr>
          <w:rFonts w:ascii="Times New Roman" w:hAnsi="Times New Roman" w:cs="Times New Roman"/>
          <w:sz w:val="24"/>
          <w:szCs w:val="32"/>
          <w:lang w:val="en-US"/>
        </w:rPr>
        <w:t xml:space="preserve">, dan </w:t>
      </w:r>
      <w:proofErr w:type="spellStart"/>
      <w:r w:rsidRPr="00154716">
        <w:rPr>
          <w:rFonts w:ascii="Times New Roman" w:hAnsi="Times New Roman" w:cs="Times New Roman"/>
          <w:sz w:val="24"/>
          <w:szCs w:val="32"/>
          <w:lang w:val="en-US"/>
        </w:rPr>
        <w:t>keduanya</w:t>
      </w:r>
      <w:proofErr w:type="spellEnd"/>
      <w:r w:rsidRPr="00154716">
        <w:rPr>
          <w:rFonts w:ascii="Times New Roman" w:hAnsi="Times New Roman" w:cs="Times New Roman"/>
          <w:sz w:val="24"/>
          <w:szCs w:val="32"/>
          <w:lang w:val="en-US"/>
        </w:rPr>
        <w:t xml:space="preserve"> </w:t>
      </w:r>
      <w:proofErr w:type="spellStart"/>
      <w:r w:rsidRPr="00154716">
        <w:rPr>
          <w:rFonts w:ascii="Times New Roman" w:hAnsi="Times New Roman" w:cs="Times New Roman"/>
          <w:sz w:val="24"/>
          <w:szCs w:val="32"/>
          <w:lang w:val="en-US"/>
        </w:rPr>
        <w:t>mempengaruhi</w:t>
      </w:r>
      <w:proofErr w:type="spellEnd"/>
      <w:r w:rsidRPr="00154716">
        <w:rPr>
          <w:rFonts w:ascii="Times New Roman" w:hAnsi="Times New Roman" w:cs="Times New Roman"/>
          <w:sz w:val="24"/>
          <w:szCs w:val="32"/>
          <w:lang w:val="en-US"/>
        </w:rPr>
        <w:t xml:space="preserve"> </w:t>
      </w:r>
      <w:proofErr w:type="spellStart"/>
      <w:r w:rsidRPr="00154716">
        <w:rPr>
          <w:rFonts w:ascii="Times New Roman" w:hAnsi="Times New Roman" w:cs="Times New Roman"/>
          <w:sz w:val="24"/>
          <w:szCs w:val="32"/>
          <w:lang w:val="en-US"/>
        </w:rPr>
        <w:t>satu</w:t>
      </w:r>
      <w:proofErr w:type="spellEnd"/>
      <w:r w:rsidRPr="00154716">
        <w:rPr>
          <w:rFonts w:ascii="Times New Roman" w:hAnsi="Times New Roman" w:cs="Times New Roman"/>
          <w:sz w:val="24"/>
          <w:szCs w:val="32"/>
          <w:lang w:val="en-US"/>
        </w:rPr>
        <w:t xml:space="preserve"> </w:t>
      </w:r>
      <w:proofErr w:type="spellStart"/>
      <w:r w:rsidRPr="00154716">
        <w:rPr>
          <w:rFonts w:ascii="Times New Roman" w:hAnsi="Times New Roman" w:cs="Times New Roman"/>
          <w:sz w:val="24"/>
          <w:szCs w:val="32"/>
          <w:lang w:val="en-US"/>
        </w:rPr>
        <w:t>sama</w:t>
      </w:r>
      <w:proofErr w:type="spellEnd"/>
      <w:r w:rsidRPr="00154716">
        <w:rPr>
          <w:rFonts w:ascii="Times New Roman" w:hAnsi="Times New Roman" w:cs="Times New Roman"/>
          <w:sz w:val="24"/>
          <w:szCs w:val="32"/>
          <w:lang w:val="en-US"/>
        </w:rPr>
        <w:t xml:space="preserve"> lain. </w:t>
      </w:r>
    </w:p>
    <w:p w14:paraId="01ED8E06" w14:textId="77777777" w:rsidR="00FC33A3" w:rsidRPr="009862AF" w:rsidRDefault="00FC33A3" w:rsidP="00FC33A3">
      <w:pPr>
        <w:spacing w:line="480" w:lineRule="auto"/>
        <w:ind w:left="810" w:firstLine="720"/>
        <w:jc w:val="both"/>
        <w:rPr>
          <w:rFonts w:ascii="Times New Roman" w:hAnsi="Times New Roman" w:cs="Times New Roman"/>
          <w:sz w:val="24"/>
          <w:szCs w:val="32"/>
          <w:lang w:val="en-US"/>
        </w:rPr>
      </w:pPr>
      <w:r w:rsidRPr="00154716">
        <w:rPr>
          <w:rFonts w:ascii="Times New Roman" w:hAnsi="Times New Roman" w:cs="Times New Roman"/>
          <w:sz w:val="24"/>
          <w:szCs w:val="32"/>
          <w:lang w:val="en-US"/>
        </w:rPr>
        <w:t xml:space="preserve">Hal </w:t>
      </w:r>
      <w:proofErr w:type="spellStart"/>
      <w:r w:rsidRPr="00154716">
        <w:rPr>
          <w:rFonts w:ascii="Times New Roman" w:hAnsi="Times New Roman" w:cs="Times New Roman"/>
          <w:sz w:val="24"/>
          <w:szCs w:val="32"/>
          <w:lang w:val="en-US"/>
        </w:rPr>
        <w:t>ini</w:t>
      </w:r>
      <w:proofErr w:type="spellEnd"/>
      <w:r w:rsidRPr="00154716">
        <w:rPr>
          <w:rFonts w:ascii="Times New Roman" w:hAnsi="Times New Roman" w:cs="Times New Roman"/>
          <w:sz w:val="24"/>
          <w:szCs w:val="32"/>
          <w:lang w:val="en-US"/>
        </w:rPr>
        <w:t xml:space="preserve"> </w:t>
      </w:r>
      <w:proofErr w:type="spellStart"/>
      <w:r w:rsidRPr="00154716">
        <w:rPr>
          <w:rFonts w:ascii="Times New Roman" w:hAnsi="Times New Roman" w:cs="Times New Roman"/>
          <w:sz w:val="24"/>
          <w:szCs w:val="32"/>
          <w:lang w:val="en-US"/>
        </w:rPr>
        <w:t>memerlukan</w:t>
      </w:r>
      <w:proofErr w:type="spellEnd"/>
      <w:r w:rsidRPr="00154716">
        <w:rPr>
          <w:rFonts w:ascii="Times New Roman" w:hAnsi="Times New Roman" w:cs="Times New Roman"/>
          <w:sz w:val="24"/>
          <w:szCs w:val="32"/>
          <w:lang w:val="en-US"/>
        </w:rPr>
        <w:t xml:space="preserve"> </w:t>
      </w:r>
      <w:proofErr w:type="spellStart"/>
      <w:r w:rsidRPr="00154716">
        <w:rPr>
          <w:rFonts w:ascii="Times New Roman" w:hAnsi="Times New Roman" w:cs="Times New Roman"/>
          <w:sz w:val="24"/>
          <w:szCs w:val="32"/>
          <w:lang w:val="en-US"/>
        </w:rPr>
        <w:t>kontrak</w:t>
      </w:r>
      <w:proofErr w:type="spellEnd"/>
      <w:r w:rsidRPr="00154716">
        <w:rPr>
          <w:rFonts w:ascii="Times New Roman" w:hAnsi="Times New Roman" w:cs="Times New Roman"/>
          <w:sz w:val="24"/>
          <w:szCs w:val="32"/>
          <w:lang w:val="en-US"/>
        </w:rPr>
        <w:t xml:space="preserve"> </w:t>
      </w:r>
      <w:proofErr w:type="spellStart"/>
      <w:r w:rsidRPr="00154716">
        <w:rPr>
          <w:rFonts w:ascii="Times New Roman" w:hAnsi="Times New Roman" w:cs="Times New Roman"/>
          <w:sz w:val="24"/>
          <w:szCs w:val="32"/>
          <w:lang w:val="en-US"/>
        </w:rPr>
        <w:t>sosial</w:t>
      </w:r>
      <w:proofErr w:type="spellEnd"/>
      <w:r w:rsidRPr="00331144">
        <w:rPr>
          <w:rFonts w:ascii="Times New Roman" w:hAnsi="Times New Roman" w:cs="Times New Roman"/>
          <w:sz w:val="24"/>
          <w:szCs w:val="32"/>
          <w:lang w:val="en-US"/>
        </w:rPr>
        <w:t xml:space="preserve"> yang </w:t>
      </w:r>
      <w:proofErr w:type="spellStart"/>
      <w:r w:rsidRPr="00331144">
        <w:rPr>
          <w:rFonts w:ascii="Times New Roman" w:hAnsi="Times New Roman" w:cs="Times New Roman"/>
          <w:sz w:val="24"/>
          <w:szCs w:val="32"/>
          <w:lang w:val="en-US"/>
        </w:rPr>
        <w:t>terstruktur</w:t>
      </w:r>
      <w:proofErr w:type="spellEnd"/>
      <w:r w:rsidRPr="00331144">
        <w:rPr>
          <w:rFonts w:ascii="Times New Roman" w:hAnsi="Times New Roman" w:cs="Times New Roman"/>
          <w:sz w:val="24"/>
          <w:szCs w:val="32"/>
          <w:lang w:val="en-US"/>
        </w:rPr>
        <w:t xml:space="preserve"> </w:t>
      </w:r>
      <w:proofErr w:type="spellStart"/>
      <w:r w:rsidRPr="00331144">
        <w:rPr>
          <w:rFonts w:ascii="Times New Roman" w:hAnsi="Times New Roman" w:cs="Times New Roman"/>
          <w:sz w:val="24"/>
          <w:szCs w:val="32"/>
          <w:lang w:val="en-US"/>
        </w:rPr>
        <w:t>dengan</w:t>
      </w:r>
      <w:proofErr w:type="spellEnd"/>
      <w:r w:rsidRPr="00331144">
        <w:rPr>
          <w:rFonts w:ascii="Times New Roman" w:hAnsi="Times New Roman" w:cs="Times New Roman"/>
          <w:sz w:val="24"/>
          <w:szCs w:val="32"/>
          <w:lang w:val="en-US"/>
        </w:rPr>
        <w:t xml:space="preserve"> </w:t>
      </w:r>
      <w:proofErr w:type="spellStart"/>
      <w:r w:rsidRPr="00331144">
        <w:rPr>
          <w:rFonts w:ascii="Times New Roman" w:hAnsi="Times New Roman" w:cs="Times New Roman"/>
          <w:sz w:val="24"/>
          <w:szCs w:val="32"/>
          <w:lang w:val="en-US"/>
        </w:rPr>
        <w:t>baik</w:t>
      </w:r>
      <w:proofErr w:type="spellEnd"/>
      <w:r w:rsidRPr="00331144">
        <w:rPr>
          <w:rFonts w:ascii="Times New Roman" w:hAnsi="Times New Roman" w:cs="Times New Roman"/>
          <w:sz w:val="24"/>
          <w:szCs w:val="32"/>
          <w:lang w:val="en-US"/>
        </w:rPr>
        <w:t xml:space="preserve"> </w:t>
      </w:r>
      <w:proofErr w:type="spellStart"/>
      <w:r w:rsidRPr="00331144">
        <w:rPr>
          <w:rFonts w:ascii="Times New Roman" w:hAnsi="Times New Roman" w:cs="Times New Roman"/>
          <w:sz w:val="24"/>
          <w:szCs w:val="32"/>
          <w:lang w:val="en-US"/>
        </w:rPr>
        <w:t>untuk</w:t>
      </w:r>
      <w:proofErr w:type="spellEnd"/>
      <w:r w:rsidRPr="00331144">
        <w:rPr>
          <w:rFonts w:ascii="Times New Roman" w:hAnsi="Times New Roman" w:cs="Times New Roman"/>
          <w:sz w:val="24"/>
          <w:szCs w:val="32"/>
          <w:lang w:val="en-US"/>
        </w:rPr>
        <w:t xml:space="preserve"> </w:t>
      </w:r>
      <w:proofErr w:type="spellStart"/>
      <w:r w:rsidRPr="00331144">
        <w:rPr>
          <w:rFonts w:ascii="Times New Roman" w:hAnsi="Times New Roman" w:cs="Times New Roman"/>
          <w:sz w:val="24"/>
          <w:szCs w:val="32"/>
          <w:lang w:val="en-US"/>
        </w:rPr>
        <w:t>menjamin</w:t>
      </w:r>
      <w:proofErr w:type="spellEnd"/>
      <w:r w:rsidRPr="00331144">
        <w:rPr>
          <w:rFonts w:ascii="Times New Roman" w:hAnsi="Times New Roman" w:cs="Times New Roman"/>
          <w:sz w:val="24"/>
          <w:szCs w:val="32"/>
          <w:lang w:val="en-US"/>
        </w:rPr>
        <w:t xml:space="preserve"> </w:t>
      </w:r>
      <w:proofErr w:type="spellStart"/>
      <w:r w:rsidRPr="00331144">
        <w:rPr>
          <w:rFonts w:ascii="Times New Roman" w:hAnsi="Times New Roman" w:cs="Times New Roman"/>
          <w:sz w:val="24"/>
          <w:szCs w:val="32"/>
          <w:lang w:val="en-US"/>
        </w:rPr>
        <w:t>keseimbangan</w:t>
      </w:r>
      <w:proofErr w:type="spellEnd"/>
      <w:r w:rsidRPr="00331144">
        <w:rPr>
          <w:rFonts w:ascii="Times New Roman" w:hAnsi="Times New Roman" w:cs="Times New Roman"/>
          <w:sz w:val="24"/>
          <w:szCs w:val="32"/>
          <w:lang w:val="en-US"/>
        </w:rPr>
        <w:t xml:space="preserve"> yang </w:t>
      </w:r>
      <w:proofErr w:type="spellStart"/>
      <w:r w:rsidRPr="00331144">
        <w:rPr>
          <w:rFonts w:ascii="Times New Roman" w:hAnsi="Times New Roman" w:cs="Times New Roman"/>
          <w:sz w:val="24"/>
          <w:szCs w:val="32"/>
          <w:lang w:val="en-US"/>
        </w:rPr>
        <w:t>setara</w:t>
      </w:r>
      <w:proofErr w:type="spellEnd"/>
      <w:r w:rsidRPr="00331144">
        <w:rPr>
          <w:rFonts w:ascii="Times New Roman" w:hAnsi="Times New Roman" w:cs="Times New Roman"/>
          <w:sz w:val="24"/>
          <w:szCs w:val="32"/>
          <w:lang w:val="en-US"/>
        </w:rPr>
        <w:t>.</w:t>
      </w:r>
      <w:r>
        <w:rPr>
          <w:rFonts w:ascii="Times New Roman" w:hAnsi="Times New Roman" w:cs="Times New Roman"/>
          <w:sz w:val="24"/>
          <w:szCs w:val="32"/>
          <w:lang w:val="en-US"/>
        </w:rPr>
        <w:t xml:space="preserve"> </w:t>
      </w:r>
      <w:proofErr w:type="spellStart"/>
      <w:r w:rsidRPr="00192410">
        <w:rPr>
          <w:rFonts w:ascii="Times New Roman" w:hAnsi="Times New Roman" w:cs="Times New Roman"/>
          <w:sz w:val="24"/>
          <w:szCs w:val="32"/>
          <w:lang w:val="en-US"/>
        </w:rPr>
        <w:t>Kontrak</w:t>
      </w:r>
      <w:proofErr w:type="spellEnd"/>
      <w:r w:rsidRPr="00192410">
        <w:rPr>
          <w:rFonts w:ascii="Times New Roman" w:hAnsi="Times New Roman" w:cs="Times New Roman"/>
          <w:sz w:val="24"/>
          <w:szCs w:val="32"/>
          <w:lang w:val="en-US"/>
        </w:rPr>
        <w:t xml:space="preserve"> </w:t>
      </w:r>
      <w:proofErr w:type="spellStart"/>
      <w:r w:rsidRPr="00192410">
        <w:rPr>
          <w:rFonts w:ascii="Times New Roman" w:hAnsi="Times New Roman" w:cs="Times New Roman"/>
          <w:sz w:val="24"/>
          <w:szCs w:val="32"/>
          <w:lang w:val="en-US"/>
        </w:rPr>
        <w:t>sosial</w:t>
      </w:r>
      <w:proofErr w:type="spellEnd"/>
      <w:r w:rsidRPr="00192410">
        <w:rPr>
          <w:rFonts w:ascii="Times New Roman" w:hAnsi="Times New Roman" w:cs="Times New Roman"/>
          <w:sz w:val="24"/>
          <w:szCs w:val="32"/>
          <w:lang w:val="en-US"/>
        </w:rPr>
        <w:t xml:space="preserve"> </w:t>
      </w:r>
      <w:proofErr w:type="spellStart"/>
      <w:r w:rsidRPr="00192410">
        <w:rPr>
          <w:rFonts w:ascii="Times New Roman" w:hAnsi="Times New Roman" w:cs="Times New Roman"/>
          <w:sz w:val="24"/>
          <w:szCs w:val="32"/>
          <w:lang w:val="en-US"/>
        </w:rPr>
        <w:t>antara</w:t>
      </w:r>
      <w:proofErr w:type="spellEnd"/>
      <w:r w:rsidRPr="00192410">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lastRenderedPageBreak/>
        <w:t>perseroan</w:t>
      </w:r>
      <w:proofErr w:type="spellEnd"/>
      <w:r w:rsidRPr="00192410">
        <w:rPr>
          <w:rFonts w:ascii="Times New Roman" w:hAnsi="Times New Roman" w:cs="Times New Roman"/>
          <w:sz w:val="24"/>
          <w:szCs w:val="32"/>
          <w:lang w:val="en-US"/>
        </w:rPr>
        <w:t xml:space="preserve"> dan </w:t>
      </w:r>
      <w:proofErr w:type="spellStart"/>
      <w:r w:rsidRPr="00192410">
        <w:rPr>
          <w:rFonts w:ascii="Times New Roman" w:hAnsi="Times New Roman" w:cs="Times New Roman"/>
          <w:sz w:val="24"/>
          <w:szCs w:val="32"/>
          <w:lang w:val="en-US"/>
        </w:rPr>
        <w:t>masyarakat</w:t>
      </w:r>
      <w:proofErr w:type="spellEnd"/>
      <w:r>
        <w:rPr>
          <w:rFonts w:ascii="Times New Roman" w:hAnsi="Times New Roman" w:cs="Times New Roman"/>
          <w:sz w:val="24"/>
          <w:szCs w:val="32"/>
          <w:lang w:val="en-US"/>
        </w:rPr>
        <w:t xml:space="preserve"> </w:t>
      </w:r>
      <w:r w:rsidRPr="00192410">
        <w:rPr>
          <w:rFonts w:ascii="Times New Roman" w:hAnsi="Times New Roman" w:cs="Times New Roman"/>
          <w:sz w:val="24"/>
          <w:szCs w:val="32"/>
          <w:lang w:val="en-US"/>
        </w:rPr>
        <w:t xml:space="preserve">di mana </w:t>
      </w:r>
      <w:proofErr w:type="spellStart"/>
      <w:r w:rsidRPr="00192410">
        <w:rPr>
          <w:rFonts w:ascii="Times New Roman" w:hAnsi="Times New Roman" w:cs="Times New Roman"/>
          <w:sz w:val="24"/>
          <w:szCs w:val="32"/>
          <w:lang w:val="en-US"/>
        </w:rPr>
        <w:t>perusahaan</w:t>
      </w:r>
      <w:proofErr w:type="spellEnd"/>
      <w:r w:rsidRPr="00192410">
        <w:rPr>
          <w:rFonts w:ascii="Times New Roman" w:hAnsi="Times New Roman" w:cs="Times New Roman"/>
          <w:sz w:val="24"/>
          <w:szCs w:val="32"/>
          <w:lang w:val="en-US"/>
        </w:rPr>
        <w:t xml:space="preserve"> </w:t>
      </w:r>
      <w:proofErr w:type="spellStart"/>
      <w:r w:rsidRPr="00192410">
        <w:rPr>
          <w:rFonts w:ascii="Times New Roman" w:hAnsi="Times New Roman" w:cs="Times New Roman"/>
          <w:sz w:val="24"/>
          <w:szCs w:val="32"/>
          <w:lang w:val="en-US"/>
        </w:rPr>
        <w:t>ber</w:t>
      </w:r>
      <w:r>
        <w:rPr>
          <w:rFonts w:ascii="Times New Roman" w:hAnsi="Times New Roman" w:cs="Times New Roman"/>
          <w:sz w:val="24"/>
          <w:szCs w:val="32"/>
          <w:lang w:val="en-US"/>
        </w:rPr>
        <w:t>gerak</w:t>
      </w:r>
      <w:proofErr w:type="spellEnd"/>
      <w:r w:rsidRPr="00192410">
        <w:rPr>
          <w:rFonts w:ascii="Times New Roman" w:hAnsi="Times New Roman" w:cs="Times New Roman"/>
          <w:sz w:val="24"/>
          <w:szCs w:val="32"/>
          <w:lang w:val="en-US"/>
        </w:rPr>
        <w:t xml:space="preserve"> dan </w:t>
      </w:r>
      <w:proofErr w:type="spellStart"/>
      <w:r w:rsidRPr="00192410">
        <w:rPr>
          <w:rFonts w:ascii="Times New Roman" w:hAnsi="Times New Roman" w:cs="Times New Roman"/>
          <w:sz w:val="24"/>
          <w:szCs w:val="32"/>
          <w:lang w:val="en-US"/>
        </w:rPr>
        <w:t>me</w:t>
      </w:r>
      <w:r>
        <w:rPr>
          <w:rFonts w:ascii="Times New Roman" w:hAnsi="Times New Roman" w:cs="Times New Roman"/>
          <w:sz w:val="24"/>
          <w:szCs w:val="32"/>
          <w:lang w:val="en-US"/>
        </w:rPr>
        <w:t>makai</w:t>
      </w:r>
      <w:proofErr w:type="spellEnd"/>
      <w:r w:rsidRPr="00192410">
        <w:rPr>
          <w:rFonts w:ascii="Times New Roman" w:hAnsi="Times New Roman" w:cs="Times New Roman"/>
          <w:sz w:val="24"/>
          <w:szCs w:val="32"/>
          <w:lang w:val="en-US"/>
        </w:rPr>
        <w:t xml:space="preserve"> </w:t>
      </w:r>
      <w:proofErr w:type="spellStart"/>
      <w:r w:rsidRPr="00192410">
        <w:rPr>
          <w:rFonts w:ascii="Times New Roman" w:hAnsi="Times New Roman" w:cs="Times New Roman"/>
          <w:sz w:val="24"/>
          <w:szCs w:val="32"/>
          <w:lang w:val="en-US"/>
        </w:rPr>
        <w:t>sumber</w:t>
      </w:r>
      <w:proofErr w:type="spellEnd"/>
      <w:r w:rsidRPr="00192410">
        <w:rPr>
          <w:rFonts w:ascii="Times New Roman" w:hAnsi="Times New Roman" w:cs="Times New Roman"/>
          <w:sz w:val="24"/>
          <w:szCs w:val="32"/>
          <w:lang w:val="en-US"/>
        </w:rPr>
        <w:t xml:space="preserve"> </w:t>
      </w:r>
      <w:proofErr w:type="spellStart"/>
      <w:r w:rsidRPr="00192410">
        <w:rPr>
          <w:rFonts w:ascii="Times New Roman" w:hAnsi="Times New Roman" w:cs="Times New Roman"/>
          <w:sz w:val="24"/>
          <w:szCs w:val="32"/>
          <w:lang w:val="en-US"/>
        </w:rPr>
        <w:t>daya</w:t>
      </w:r>
      <w:proofErr w:type="spellEnd"/>
      <w:r w:rsidRPr="00192410">
        <w:rPr>
          <w:rFonts w:ascii="Times New Roman" w:hAnsi="Times New Roman" w:cs="Times New Roman"/>
          <w:sz w:val="24"/>
          <w:szCs w:val="32"/>
          <w:lang w:val="en-US"/>
        </w:rPr>
        <w:t xml:space="preserve"> </w:t>
      </w:r>
      <w:proofErr w:type="spellStart"/>
      <w:r w:rsidRPr="00192410">
        <w:rPr>
          <w:rFonts w:ascii="Times New Roman" w:hAnsi="Times New Roman" w:cs="Times New Roman"/>
          <w:sz w:val="24"/>
          <w:szCs w:val="32"/>
          <w:lang w:val="en-US"/>
        </w:rPr>
        <w:t>ekonomi</w:t>
      </w:r>
      <w:proofErr w:type="spellEnd"/>
      <w:r w:rsidRPr="00192410">
        <w:rPr>
          <w:rFonts w:ascii="Times New Roman" w:hAnsi="Times New Roman" w:cs="Times New Roman"/>
          <w:sz w:val="24"/>
          <w:szCs w:val="32"/>
          <w:lang w:val="en-US"/>
        </w:rPr>
        <w:t xml:space="preserve"> yang </w:t>
      </w:r>
      <w:proofErr w:type="spellStart"/>
      <w:r w:rsidRPr="00192410">
        <w:rPr>
          <w:rFonts w:ascii="Times New Roman" w:hAnsi="Times New Roman" w:cs="Times New Roman"/>
          <w:sz w:val="24"/>
          <w:szCs w:val="32"/>
          <w:lang w:val="en-US"/>
        </w:rPr>
        <w:t>ada</w:t>
      </w:r>
      <w:proofErr w:type="spellEnd"/>
      <w:r w:rsidRPr="00192410">
        <w:rPr>
          <w:rFonts w:ascii="Times New Roman" w:hAnsi="Times New Roman" w:cs="Times New Roman"/>
          <w:sz w:val="24"/>
          <w:szCs w:val="32"/>
          <w:lang w:val="en-US"/>
        </w:rPr>
        <w:t xml:space="preserve"> </w:t>
      </w:r>
      <w:proofErr w:type="spellStart"/>
      <w:r w:rsidRPr="00192410">
        <w:rPr>
          <w:rFonts w:ascii="Times New Roman" w:hAnsi="Times New Roman" w:cs="Times New Roman"/>
          <w:sz w:val="24"/>
          <w:szCs w:val="32"/>
          <w:lang w:val="en-US"/>
        </w:rPr>
        <w:t>membentuk</w:t>
      </w:r>
      <w:proofErr w:type="spellEnd"/>
      <w:r w:rsidRPr="00192410">
        <w:rPr>
          <w:rFonts w:ascii="Times New Roman" w:hAnsi="Times New Roman" w:cs="Times New Roman"/>
          <w:sz w:val="24"/>
          <w:szCs w:val="32"/>
          <w:lang w:val="en-US"/>
        </w:rPr>
        <w:t xml:space="preserve"> </w:t>
      </w:r>
      <w:proofErr w:type="spellStart"/>
      <w:r w:rsidRPr="00192410">
        <w:rPr>
          <w:rFonts w:ascii="Times New Roman" w:hAnsi="Times New Roman" w:cs="Times New Roman"/>
          <w:sz w:val="24"/>
          <w:szCs w:val="32"/>
          <w:lang w:val="en-US"/>
        </w:rPr>
        <w:t>dasar</w:t>
      </w:r>
      <w:proofErr w:type="spellEnd"/>
      <w:r w:rsidRPr="00192410">
        <w:rPr>
          <w:rFonts w:ascii="Times New Roman" w:hAnsi="Times New Roman" w:cs="Times New Roman"/>
          <w:sz w:val="24"/>
          <w:szCs w:val="32"/>
          <w:lang w:val="en-US"/>
        </w:rPr>
        <w:t xml:space="preserve"> </w:t>
      </w:r>
      <w:proofErr w:type="spellStart"/>
      <w:r w:rsidRPr="00192410">
        <w:rPr>
          <w:rFonts w:ascii="Times New Roman" w:hAnsi="Times New Roman" w:cs="Times New Roman"/>
          <w:sz w:val="24"/>
          <w:szCs w:val="32"/>
          <w:lang w:val="en-US"/>
        </w:rPr>
        <w:t>teori</w:t>
      </w:r>
      <w:proofErr w:type="spellEnd"/>
      <w:r>
        <w:rPr>
          <w:rFonts w:ascii="Times New Roman" w:hAnsi="Times New Roman" w:cs="Times New Roman"/>
          <w:sz w:val="24"/>
          <w:szCs w:val="32"/>
          <w:lang w:val="en-US"/>
        </w:rPr>
        <w:t xml:space="preserve"> </w:t>
      </w:r>
      <w:proofErr w:type="spellStart"/>
      <w:r w:rsidRPr="00192410">
        <w:rPr>
          <w:rFonts w:ascii="Times New Roman" w:hAnsi="Times New Roman" w:cs="Times New Roman"/>
          <w:sz w:val="24"/>
          <w:szCs w:val="32"/>
          <w:lang w:val="en-US"/>
        </w:rPr>
        <w:t>legitimasi</w:t>
      </w:r>
      <w:proofErr w:type="spellEnd"/>
      <w:r w:rsidRPr="00192410">
        <w:rPr>
          <w:rFonts w:ascii="Times New Roman" w:hAnsi="Times New Roman" w:cs="Times New Roman"/>
          <w:sz w:val="24"/>
          <w:szCs w:val="32"/>
          <w:lang w:val="en-US"/>
        </w:rPr>
        <w:t>.</w:t>
      </w:r>
      <w:r>
        <w:rPr>
          <w:rFonts w:ascii="Times New Roman" w:hAnsi="Times New Roman" w:cs="Times New Roman"/>
          <w:sz w:val="24"/>
          <w:szCs w:val="32"/>
          <w:lang w:val="en-US"/>
        </w:rPr>
        <w:t xml:space="preserve"> </w:t>
      </w:r>
      <w:r w:rsidRPr="00192410">
        <w:rPr>
          <w:rFonts w:ascii="Times New Roman" w:hAnsi="Times New Roman" w:cs="Times New Roman"/>
          <w:sz w:val="24"/>
          <w:szCs w:val="32"/>
          <w:lang w:val="en-US"/>
        </w:rPr>
        <w:t xml:space="preserve">Oleh </w:t>
      </w:r>
      <w:proofErr w:type="spellStart"/>
      <w:r w:rsidRPr="00192410">
        <w:rPr>
          <w:rFonts w:ascii="Times New Roman" w:hAnsi="Times New Roman" w:cs="Times New Roman"/>
          <w:sz w:val="24"/>
          <w:szCs w:val="32"/>
          <w:lang w:val="en-US"/>
        </w:rPr>
        <w:t>karena</w:t>
      </w:r>
      <w:proofErr w:type="spellEnd"/>
      <w:r w:rsidRPr="00192410">
        <w:rPr>
          <w:rFonts w:ascii="Times New Roman" w:hAnsi="Times New Roman" w:cs="Times New Roman"/>
          <w:sz w:val="24"/>
          <w:szCs w:val="32"/>
          <w:lang w:val="en-US"/>
        </w:rPr>
        <w:t xml:space="preserve"> </w:t>
      </w:r>
      <w:proofErr w:type="spellStart"/>
      <w:r w:rsidRPr="00192410">
        <w:rPr>
          <w:rFonts w:ascii="Times New Roman" w:hAnsi="Times New Roman" w:cs="Times New Roman"/>
          <w:sz w:val="24"/>
          <w:szCs w:val="32"/>
          <w:lang w:val="en-US"/>
        </w:rPr>
        <w:t>itu</w:t>
      </w:r>
      <w:proofErr w:type="spellEnd"/>
      <w:r w:rsidRPr="00192410">
        <w:rPr>
          <w:rFonts w:ascii="Times New Roman" w:hAnsi="Times New Roman" w:cs="Times New Roman"/>
          <w:sz w:val="24"/>
          <w:szCs w:val="32"/>
          <w:lang w:val="en-US"/>
        </w:rPr>
        <w:t xml:space="preserve">, </w:t>
      </w:r>
      <w:proofErr w:type="spellStart"/>
      <w:r w:rsidRPr="00192410">
        <w:rPr>
          <w:rFonts w:ascii="Times New Roman" w:hAnsi="Times New Roman" w:cs="Times New Roman"/>
          <w:sz w:val="24"/>
          <w:szCs w:val="32"/>
          <w:lang w:val="en-US"/>
        </w:rPr>
        <w:t>legitimasi</w:t>
      </w:r>
      <w:proofErr w:type="spellEnd"/>
      <w:r w:rsidRPr="00192410">
        <w:rPr>
          <w:rFonts w:ascii="Times New Roman" w:hAnsi="Times New Roman" w:cs="Times New Roman"/>
          <w:sz w:val="24"/>
          <w:szCs w:val="32"/>
          <w:lang w:val="en-US"/>
        </w:rPr>
        <w:t xml:space="preserve"> </w:t>
      </w:r>
      <w:proofErr w:type="spellStart"/>
      <w:r w:rsidRPr="00192410">
        <w:rPr>
          <w:rFonts w:ascii="Times New Roman" w:hAnsi="Times New Roman" w:cs="Times New Roman"/>
          <w:sz w:val="24"/>
          <w:szCs w:val="32"/>
          <w:lang w:val="en-US"/>
        </w:rPr>
        <w:t>berperan</w:t>
      </w:r>
      <w:proofErr w:type="spellEnd"/>
      <w:r w:rsidRPr="00192410">
        <w:rPr>
          <w:rFonts w:ascii="Times New Roman" w:hAnsi="Times New Roman" w:cs="Times New Roman"/>
          <w:sz w:val="24"/>
          <w:szCs w:val="32"/>
          <w:lang w:val="en-US"/>
        </w:rPr>
        <w:t xml:space="preserve"> </w:t>
      </w:r>
      <w:proofErr w:type="spellStart"/>
      <w:r w:rsidRPr="00192410">
        <w:rPr>
          <w:rFonts w:ascii="Times New Roman" w:hAnsi="Times New Roman" w:cs="Times New Roman"/>
          <w:sz w:val="24"/>
          <w:szCs w:val="32"/>
          <w:lang w:val="en-US"/>
        </w:rPr>
        <w:t>penting</w:t>
      </w:r>
      <w:proofErr w:type="spellEnd"/>
      <w:r w:rsidRPr="00192410">
        <w:rPr>
          <w:rFonts w:ascii="Times New Roman" w:hAnsi="Times New Roman" w:cs="Times New Roman"/>
          <w:sz w:val="24"/>
          <w:szCs w:val="32"/>
          <w:lang w:val="en-US"/>
        </w:rPr>
        <w:t xml:space="preserve"> </w:t>
      </w:r>
      <w:proofErr w:type="spellStart"/>
      <w:r w:rsidRPr="00192410">
        <w:rPr>
          <w:rFonts w:ascii="Times New Roman" w:hAnsi="Times New Roman" w:cs="Times New Roman"/>
          <w:sz w:val="24"/>
          <w:szCs w:val="32"/>
          <w:lang w:val="en-US"/>
        </w:rPr>
        <w:t>bagi</w:t>
      </w:r>
      <w:proofErr w:type="spellEnd"/>
      <w:r w:rsidRPr="00192410">
        <w:rPr>
          <w:rFonts w:ascii="Times New Roman" w:hAnsi="Times New Roman" w:cs="Times New Roman"/>
          <w:sz w:val="24"/>
          <w:szCs w:val="32"/>
          <w:lang w:val="en-US"/>
        </w:rPr>
        <w:t xml:space="preserve"> </w:t>
      </w:r>
      <w:proofErr w:type="spellStart"/>
      <w:r w:rsidRPr="00192410">
        <w:rPr>
          <w:rFonts w:ascii="Times New Roman" w:hAnsi="Times New Roman" w:cs="Times New Roman"/>
          <w:sz w:val="24"/>
          <w:szCs w:val="32"/>
          <w:lang w:val="en-US"/>
        </w:rPr>
        <w:t>kelangsungan</w:t>
      </w:r>
      <w:proofErr w:type="spellEnd"/>
      <w:r w:rsidRPr="00192410">
        <w:rPr>
          <w:rFonts w:ascii="Times New Roman" w:hAnsi="Times New Roman" w:cs="Times New Roman"/>
          <w:sz w:val="24"/>
          <w:szCs w:val="32"/>
          <w:lang w:val="en-US"/>
        </w:rPr>
        <w:t xml:space="preserve"> </w:t>
      </w:r>
      <w:proofErr w:type="spellStart"/>
      <w:r w:rsidRPr="00192410">
        <w:rPr>
          <w:rFonts w:ascii="Times New Roman" w:hAnsi="Times New Roman" w:cs="Times New Roman"/>
          <w:sz w:val="24"/>
          <w:szCs w:val="32"/>
          <w:lang w:val="en-US"/>
        </w:rPr>
        <w:t>hidup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perseroan</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{"citationItems":[{"id":"ITEM-1","itemData":{"DOI":"10.25105/jet.v2i2.14321","abstract":"This study aims to examine the effect of environmental performance, corporate governance, and corporate social responsibility on the financial performance of food &amp; beverage companies on the Indonesia Stock Exchange in 2018 – 2020. The independent variables in this study are PROPER, Audit Committee, Proportion of Independent Commissioners, Ownership Managerial, Institutional Ownership, and CSR. While the dependent variable in this study is the company's financial performance. The sampling technique was carried out using the purposive sampling method, namely the technique of determining the sample with certain considerations. Data analysis techniques include (1) Descriptive Statistics (2) Classical Assumption Test includes Normality, Multicollinearity, Heteroscedasticity, and Autocorrelation (3) Multiple Linear Regression Testing (4) F Statistical Test (5) Hypothesis Testing (6) R2 Test. The sample used in this study is food &amp; beverage companies listed on the Indonesia Stock Exchange in 2018 - 2020, with a total of 31 companies per year and there are 93 research samples that meet the criteria. The results of this study conclude that the PROPER variable affects the company's financial performance, the audit committee variable, the proportion of independent commissioners, managerial ownership, institutional ownership affects the company's financial performance, and CSR has an effect on the company's financial performance. Tujuan penelitian guna menguji pengaruh environmental performance, corporate governance, dan corporate social responsibility terhadap kinerja keuangan perusahaan food &amp; beverage di Bursa Efek Indonesia pada tahun 2018 – 2020. PROPER, Komite Audit, Kepemilikan Manajerial, Proporsi Dewan Komisaris Independen, Kepemilikan Institusional, dan CSR dijadikan variabel bebas penelitian ini. Sementara kinerja keuangan perusahaan dijadikan variabel terikat penelitian ini. Metode purposive sampling dijadikan sebagai teknik sampling yakni dengan mengacu suatu pertimbangan khusus. Data dianalisis melalui teknik (1) Statistik Deskriptif (2) Uji Asumsi Klasik (3) Analisis Regresi Linear Berganda (4) Uji Hipotesis (5) Uji Statistik F (6) Uji R2. Sejumlah 31 perusahaan food &amp; beverage yang terdaftar di Bursa Efek Indonesia tahun 2018 – 2020 dijadikan sampel penelitian ini serta serta sampel yang sesuai kriteria didapatkan sejumlah 93. Penelitian menghasilkan yaitu variabel PROPER berpengaruh terhadap kinerja keuangan perusahaan, variabel komite audit, prop…","author":[{"dropping-particle":"","family":"Cahyani","given":"Rima Sekar Ayu","non-dropping-particle":"","parse-names":false,"suffix":""},{"dropping-particle":"","family":"Mayangsari","given":"Sekar","non-dropping-particle":"","parse-names":false,"suffix":""}],"container-title":"Jurnal Ekonomi Trisakti","id":"ITEM-1","issue":"2","issued":{"date-parts":[["2022"]]},"page":"475-486","title":"Pengaruh Environmental Performance, Corporate Governance, Dan Corporate Social Responsibility Terhadap Kinerja Keuangan","type":"article-journal","volume":"2"},"uris":["http://www.mendeley.com/documents/?uuid=59871dee-b839-478d-8147-e73808594ebe"]}],"mendeley":{"formattedCitation":"(Cahyani &amp; Mayangsari, 2022)","plainTextFormattedCitation":"(Cahyani &amp; Mayangsari, 2022)","previouslyFormattedCitation":"(Cahyani &amp; Mayangsari, 2022)"},"properties":{"noteIndex":0},"schema":"https://github.com/citation-style-language/schema/raw/master/csl-citation.json"}</w:instrText>
      </w:r>
      <w:r>
        <w:rPr>
          <w:rFonts w:ascii="Times New Roman" w:hAnsi="Times New Roman" w:cs="Times New Roman"/>
          <w:sz w:val="24"/>
          <w:szCs w:val="32"/>
          <w:lang w:val="en-US"/>
        </w:rPr>
        <w:fldChar w:fldCharType="separate"/>
      </w:r>
      <w:r w:rsidRPr="00157B0B">
        <w:rPr>
          <w:rFonts w:ascii="Times New Roman" w:hAnsi="Times New Roman" w:cs="Times New Roman"/>
          <w:noProof/>
          <w:sz w:val="24"/>
          <w:szCs w:val="32"/>
          <w:lang w:val="en-US"/>
        </w:rPr>
        <w:t>(Cahyani &amp; Mayangsari, 2022)</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r w:rsidRPr="009862AF">
        <w:rPr>
          <w:rFonts w:ascii="Times New Roman" w:hAnsi="Times New Roman" w:cs="Times New Roman"/>
          <w:sz w:val="24"/>
          <w:szCs w:val="32"/>
          <w:lang w:val="en-US"/>
        </w:rPr>
        <w:t xml:space="preserve">Jika </w:t>
      </w:r>
      <w:proofErr w:type="spellStart"/>
      <w:r w:rsidRPr="009862AF">
        <w:rPr>
          <w:rFonts w:ascii="Times New Roman" w:hAnsi="Times New Roman" w:cs="Times New Roman"/>
          <w:sz w:val="24"/>
          <w:szCs w:val="32"/>
          <w:lang w:val="en-US"/>
        </w:rPr>
        <w:t>masyarakat</w:t>
      </w:r>
      <w:proofErr w:type="spellEnd"/>
      <w:r w:rsidRPr="009862AF">
        <w:rPr>
          <w:rFonts w:ascii="Times New Roman" w:hAnsi="Times New Roman" w:cs="Times New Roman"/>
          <w:sz w:val="24"/>
          <w:szCs w:val="32"/>
          <w:lang w:val="en-US"/>
        </w:rPr>
        <w:t xml:space="preserve"> </w:t>
      </w:r>
      <w:proofErr w:type="spellStart"/>
      <w:r w:rsidRPr="009862AF">
        <w:rPr>
          <w:rFonts w:ascii="Times New Roman" w:hAnsi="Times New Roman" w:cs="Times New Roman"/>
          <w:sz w:val="24"/>
          <w:szCs w:val="32"/>
          <w:lang w:val="en-US"/>
        </w:rPr>
        <w:t>tidak</w:t>
      </w:r>
      <w:proofErr w:type="spellEnd"/>
      <w:r w:rsidRPr="009862AF">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lapang</w:t>
      </w:r>
      <w:proofErr w:type="spellEnd"/>
      <w:r w:rsidRPr="009862AF">
        <w:rPr>
          <w:rFonts w:ascii="Times New Roman" w:hAnsi="Times New Roman" w:cs="Times New Roman"/>
          <w:sz w:val="24"/>
          <w:szCs w:val="32"/>
          <w:lang w:val="en-US"/>
        </w:rPr>
        <w:t xml:space="preserve"> </w:t>
      </w:r>
      <w:proofErr w:type="spellStart"/>
      <w:r w:rsidRPr="009862AF">
        <w:rPr>
          <w:rFonts w:ascii="Times New Roman" w:hAnsi="Times New Roman" w:cs="Times New Roman"/>
          <w:sz w:val="24"/>
          <w:szCs w:val="32"/>
          <w:lang w:val="en-US"/>
        </w:rPr>
        <w:t>dengan</w:t>
      </w:r>
      <w:proofErr w:type="spellEnd"/>
      <w:r w:rsidRPr="009862AF">
        <w:rPr>
          <w:rFonts w:ascii="Times New Roman" w:hAnsi="Times New Roman" w:cs="Times New Roman"/>
          <w:sz w:val="24"/>
          <w:szCs w:val="32"/>
          <w:lang w:val="en-US"/>
        </w:rPr>
        <w:t xml:space="preserve"> </w:t>
      </w:r>
      <w:proofErr w:type="spellStart"/>
      <w:r w:rsidRPr="009862AF">
        <w:rPr>
          <w:rFonts w:ascii="Times New Roman" w:hAnsi="Times New Roman" w:cs="Times New Roman"/>
          <w:sz w:val="24"/>
          <w:szCs w:val="32"/>
          <w:lang w:val="en-US"/>
        </w:rPr>
        <w:t>kenyataan</w:t>
      </w:r>
      <w:proofErr w:type="spellEnd"/>
      <w:r w:rsidRPr="009862AF">
        <w:rPr>
          <w:rFonts w:ascii="Times New Roman" w:hAnsi="Times New Roman" w:cs="Times New Roman"/>
          <w:sz w:val="24"/>
          <w:szCs w:val="32"/>
          <w:lang w:val="en-US"/>
        </w:rPr>
        <w:t xml:space="preserve"> </w:t>
      </w:r>
      <w:proofErr w:type="spellStart"/>
      <w:r w:rsidRPr="009862AF">
        <w:rPr>
          <w:rFonts w:ascii="Times New Roman" w:hAnsi="Times New Roman" w:cs="Times New Roman"/>
          <w:sz w:val="24"/>
          <w:szCs w:val="32"/>
          <w:lang w:val="en-US"/>
        </w:rPr>
        <w:t>bahwa</w:t>
      </w:r>
      <w:proofErr w:type="spellEnd"/>
      <w:r w:rsidRPr="009862AF">
        <w:rPr>
          <w:rFonts w:ascii="Times New Roman" w:hAnsi="Times New Roman" w:cs="Times New Roman"/>
          <w:sz w:val="24"/>
          <w:szCs w:val="32"/>
          <w:lang w:val="en-US"/>
        </w:rPr>
        <w:t xml:space="preserve"> </w:t>
      </w:r>
      <w:proofErr w:type="spellStart"/>
      <w:r w:rsidRPr="009862AF">
        <w:rPr>
          <w:rFonts w:ascii="Times New Roman" w:hAnsi="Times New Roman" w:cs="Times New Roman"/>
          <w:sz w:val="24"/>
          <w:szCs w:val="32"/>
          <w:lang w:val="en-US"/>
        </w:rPr>
        <w:t>suatu</w:t>
      </w:r>
      <w:proofErr w:type="spellEnd"/>
      <w:r w:rsidRPr="009862AF">
        <w:rPr>
          <w:rFonts w:ascii="Times New Roman" w:hAnsi="Times New Roman" w:cs="Times New Roman"/>
          <w:sz w:val="24"/>
          <w:szCs w:val="32"/>
          <w:lang w:val="en-US"/>
        </w:rPr>
        <w:t xml:space="preserve"> </w:t>
      </w:r>
      <w:proofErr w:type="spellStart"/>
      <w:r w:rsidRPr="009862AF">
        <w:rPr>
          <w:rFonts w:ascii="Times New Roman" w:hAnsi="Times New Roman" w:cs="Times New Roman"/>
          <w:sz w:val="24"/>
          <w:szCs w:val="32"/>
          <w:lang w:val="en-US"/>
        </w:rPr>
        <w:t>per</w:t>
      </w:r>
      <w:r>
        <w:rPr>
          <w:rFonts w:ascii="Times New Roman" w:hAnsi="Times New Roman" w:cs="Times New Roman"/>
          <w:sz w:val="24"/>
          <w:szCs w:val="32"/>
          <w:lang w:val="en-US"/>
        </w:rPr>
        <w:t>seroan</w:t>
      </w:r>
      <w:proofErr w:type="spellEnd"/>
      <w:r w:rsidRPr="009862AF">
        <w:rPr>
          <w:rFonts w:ascii="Times New Roman" w:hAnsi="Times New Roman" w:cs="Times New Roman"/>
          <w:sz w:val="24"/>
          <w:szCs w:val="32"/>
          <w:lang w:val="en-US"/>
        </w:rPr>
        <w:t xml:space="preserve"> </w:t>
      </w:r>
      <w:proofErr w:type="spellStart"/>
      <w:r w:rsidRPr="009862AF">
        <w:rPr>
          <w:rFonts w:ascii="Times New Roman" w:hAnsi="Times New Roman" w:cs="Times New Roman"/>
          <w:sz w:val="24"/>
          <w:szCs w:val="32"/>
          <w:lang w:val="en-US"/>
        </w:rPr>
        <w:t>beroperasi</w:t>
      </w:r>
      <w:proofErr w:type="spellEnd"/>
      <w:r w:rsidRPr="009862AF">
        <w:rPr>
          <w:rFonts w:ascii="Times New Roman" w:hAnsi="Times New Roman" w:cs="Times New Roman"/>
          <w:sz w:val="24"/>
          <w:szCs w:val="32"/>
          <w:lang w:val="en-US"/>
        </w:rPr>
        <w:t xml:space="preserve"> </w:t>
      </w:r>
      <w:proofErr w:type="spellStart"/>
      <w:r w:rsidRPr="009862AF">
        <w:rPr>
          <w:rFonts w:ascii="Times New Roman" w:hAnsi="Times New Roman" w:cs="Times New Roman"/>
          <w:sz w:val="24"/>
          <w:szCs w:val="32"/>
          <w:lang w:val="en-US"/>
        </w:rPr>
        <w:t>dengan</w:t>
      </w:r>
      <w:proofErr w:type="spellEnd"/>
      <w:r w:rsidRPr="009862AF">
        <w:rPr>
          <w:rFonts w:ascii="Times New Roman" w:hAnsi="Times New Roman" w:cs="Times New Roman"/>
          <w:sz w:val="24"/>
          <w:szCs w:val="32"/>
          <w:lang w:val="en-US"/>
        </w:rPr>
        <w:t xml:space="preserve"> </w:t>
      </w:r>
      <w:proofErr w:type="spellStart"/>
      <w:r w:rsidRPr="009862AF">
        <w:rPr>
          <w:rFonts w:ascii="Times New Roman" w:hAnsi="Times New Roman" w:cs="Times New Roman"/>
          <w:sz w:val="24"/>
          <w:szCs w:val="32"/>
          <w:lang w:val="en-US"/>
        </w:rPr>
        <w:t>cara</w:t>
      </w:r>
      <w:proofErr w:type="spellEnd"/>
      <w:r w:rsidRPr="009862AF">
        <w:rPr>
          <w:rFonts w:ascii="Times New Roman" w:hAnsi="Times New Roman" w:cs="Times New Roman"/>
          <w:sz w:val="24"/>
          <w:szCs w:val="32"/>
          <w:lang w:val="en-US"/>
        </w:rPr>
        <w:t xml:space="preserve"> yang </w:t>
      </w:r>
      <w:proofErr w:type="spellStart"/>
      <w:r w:rsidRPr="009862AF">
        <w:rPr>
          <w:rFonts w:ascii="Times New Roman" w:hAnsi="Times New Roman" w:cs="Times New Roman"/>
          <w:sz w:val="24"/>
          <w:szCs w:val="32"/>
          <w:lang w:val="en-US"/>
        </w:rPr>
        <w:t>tidak</w:t>
      </w:r>
      <w:proofErr w:type="spellEnd"/>
      <w:r w:rsidRPr="009862AF">
        <w:rPr>
          <w:rFonts w:ascii="Times New Roman" w:hAnsi="Times New Roman" w:cs="Times New Roman"/>
          <w:sz w:val="24"/>
          <w:szCs w:val="32"/>
          <w:lang w:val="en-US"/>
        </w:rPr>
        <w:t xml:space="preserve"> </w:t>
      </w:r>
      <w:proofErr w:type="spellStart"/>
      <w:r w:rsidRPr="009862AF">
        <w:rPr>
          <w:rFonts w:ascii="Times New Roman" w:hAnsi="Times New Roman" w:cs="Times New Roman"/>
          <w:sz w:val="24"/>
          <w:szCs w:val="32"/>
          <w:lang w:val="en-US"/>
        </w:rPr>
        <w:t>dapat</w:t>
      </w:r>
      <w:proofErr w:type="spellEnd"/>
      <w:r w:rsidRPr="009862AF">
        <w:rPr>
          <w:rFonts w:ascii="Times New Roman" w:hAnsi="Times New Roman" w:cs="Times New Roman"/>
          <w:sz w:val="24"/>
          <w:szCs w:val="32"/>
          <w:lang w:val="en-US"/>
        </w:rPr>
        <w:t xml:space="preserve"> </w:t>
      </w:r>
      <w:proofErr w:type="spellStart"/>
      <w:r w:rsidRPr="009862AF">
        <w:rPr>
          <w:rFonts w:ascii="Times New Roman" w:hAnsi="Times New Roman" w:cs="Times New Roman"/>
          <w:sz w:val="24"/>
          <w:szCs w:val="32"/>
          <w:lang w:val="en-US"/>
        </w:rPr>
        <w:t>diterima</w:t>
      </w:r>
      <w:proofErr w:type="spellEnd"/>
      <w:r w:rsidRPr="009862AF">
        <w:rPr>
          <w:rFonts w:ascii="Times New Roman" w:hAnsi="Times New Roman" w:cs="Times New Roman"/>
          <w:sz w:val="24"/>
          <w:szCs w:val="32"/>
          <w:lang w:val="en-US"/>
        </w:rPr>
        <w:t xml:space="preserve">, </w:t>
      </w:r>
      <w:proofErr w:type="spellStart"/>
      <w:r w:rsidRPr="009862AF">
        <w:rPr>
          <w:rFonts w:ascii="Times New Roman" w:hAnsi="Times New Roman" w:cs="Times New Roman"/>
          <w:sz w:val="24"/>
          <w:szCs w:val="32"/>
          <w:lang w:val="en-US"/>
        </w:rPr>
        <w:t>kontrak-kontrak</w:t>
      </w:r>
      <w:proofErr w:type="spellEnd"/>
      <w:r w:rsidRPr="009862AF">
        <w:rPr>
          <w:rFonts w:ascii="Times New Roman" w:hAnsi="Times New Roman" w:cs="Times New Roman"/>
          <w:sz w:val="24"/>
          <w:szCs w:val="32"/>
          <w:lang w:val="en-US"/>
        </w:rPr>
        <w:t xml:space="preserve"> yang </w:t>
      </w:r>
      <w:proofErr w:type="spellStart"/>
      <w:r w:rsidRPr="009862AF">
        <w:rPr>
          <w:rFonts w:ascii="Times New Roman" w:hAnsi="Times New Roman" w:cs="Times New Roman"/>
          <w:sz w:val="24"/>
          <w:szCs w:val="32"/>
          <w:lang w:val="en-US"/>
        </w:rPr>
        <w:t>sah</w:t>
      </w:r>
      <w:proofErr w:type="spellEnd"/>
      <w:r w:rsidRPr="009862AF">
        <w:rPr>
          <w:rFonts w:ascii="Times New Roman" w:hAnsi="Times New Roman" w:cs="Times New Roman"/>
          <w:sz w:val="24"/>
          <w:szCs w:val="32"/>
          <w:lang w:val="en-US"/>
        </w:rPr>
        <w:t xml:space="preserve"> </w:t>
      </w:r>
      <w:r>
        <w:rPr>
          <w:rFonts w:ascii="Times New Roman" w:hAnsi="Times New Roman" w:cs="Times New Roman"/>
          <w:sz w:val="24"/>
          <w:szCs w:val="32"/>
          <w:lang w:val="en-US"/>
        </w:rPr>
        <w:t>(</w:t>
      </w:r>
      <w:proofErr w:type="spellStart"/>
      <w:r>
        <w:rPr>
          <w:rFonts w:ascii="Times New Roman" w:hAnsi="Times New Roman" w:cs="Times New Roman"/>
          <w:sz w:val="24"/>
          <w:szCs w:val="32"/>
          <w:lang w:val="en-US"/>
        </w:rPr>
        <w:t>legitimasi</w:t>
      </w:r>
      <w:proofErr w:type="spellEnd"/>
      <w:r>
        <w:rPr>
          <w:rFonts w:ascii="Times New Roman" w:hAnsi="Times New Roman" w:cs="Times New Roman"/>
          <w:sz w:val="24"/>
          <w:szCs w:val="32"/>
          <w:lang w:val="en-US"/>
        </w:rPr>
        <w:t xml:space="preserve">) </w:t>
      </w:r>
      <w:proofErr w:type="spellStart"/>
      <w:r w:rsidRPr="009862AF">
        <w:rPr>
          <w:rFonts w:ascii="Times New Roman" w:hAnsi="Times New Roman" w:cs="Times New Roman"/>
          <w:sz w:val="24"/>
          <w:szCs w:val="32"/>
          <w:lang w:val="en-US"/>
        </w:rPr>
        <w:t>akan</w:t>
      </w:r>
      <w:proofErr w:type="spellEnd"/>
      <w:r w:rsidRPr="009862AF">
        <w:rPr>
          <w:rFonts w:ascii="Times New Roman" w:hAnsi="Times New Roman" w:cs="Times New Roman"/>
          <w:sz w:val="24"/>
          <w:szCs w:val="32"/>
          <w:lang w:val="en-US"/>
        </w:rPr>
        <w:t xml:space="preserve"> </w:t>
      </w:r>
      <w:proofErr w:type="spellStart"/>
      <w:r w:rsidRPr="009862AF">
        <w:rPr>
          <w:rFonts w:ascii="Times New Roman" w:hAnsi="Times New Roman" w:cs="Times New Roman"/>
          <w:sz w:val="24"/>
          <w:szCs w:val="32"/>
          <w:lang w:val="en-US"/>
        </w:rPr>
        <w:t>dibatalkan</w:t>
      </w:r>
      <w:proofErr w:type="spellEnd"/>
      <w:r w:rsidRPr="009862AF">
        <w:rPr>
          <w:rFonts w:ascii="Times New Roman" w:hAnsi="Times New Roman" w:cs="Times New Roman"/>
          <w:sz w:val="24"/>
          <w:szCs w:val="32"/>
          <w:lang w:val="en-US"/>
        </w:rPr>
        <w:t xml:space="preserve"> dan </w:t>
      </w:r>
      <w:proofErr w:type="spellStart"/>
      <w:r w:rsidRPr="009862AF">
        <w:rPr>
          <w:rFonts w:ascii="Times New Roman" w:hAnsi="Times New Roman" w:cs="Times New Roman"/>
          <w:sz w:val="24"/>
          <w:szCs w:val="32"/>
          <w:lang w:val="en-US"/>
        </w:rPr>
        <w:t>perusahaan</w:t>
      </w:r>
      <w:proofErr w:type="spellEnd"/>
      <w:r w:rsidRPr="009862AF">
        <w:rPr>
          <w:rFonts w:ascii="Times New Roman" w:hAnsi="Times New Roman" w:cs="Times New Roman"/>
          <w:sz w:val="24"/>
          <w:szCs w:val="32"/>
          <w:lang w:val="en-US"/>
        </w:rPr>
        <w:t xml:space="preserve"> </w:t>
      </w:r>
      <w:proofErr w:type="spellStart"/>
      <w:r w:rsidRPr="009862AF">
        <w:rPr>
          <w:rFonts w:ascii="Times New Roman" w:hAnsi="Times New Roman" w:cs="Times New Roman"/>
          <w:sz w:val="24"/>
          <w:szCs w:val="32"/>
          <w:lang w:val="en-US"/>
        </w:rPr>
        <w:t>tersebut</w:t>
      </w:r>
      <w:proofErr w:type="spellEnd"/>
      <w:r w:rsidRPr="009862AF">
        <w:rPr>
          <w:rFonts w:ascii="Times New Roman" w:hAnsi="Times New Roman" w:cs="Times New Roman"/>
          <w:sz w:val="24"/>
          <w:szCs w:val="32"/>
          <w:lang w:val="en-US"/>
        </w:rPr>
        <w:t xml:space="preserve"> </w:t>
      </w:r>
      <w:proofErr w:type="spellStart"/>
      <w:r w:rsidRPr="009862AF">
        <w:rPr>
          <w:rFonts w:ascii="Times New Roman" w:hAnsi="Times New Roman" w:cs="Times New Roman"/>
          <w:sz w:val="24"/>
          <w:szCs w:val="32"/>
          <w:lang w:val="en-US"/>
        </w:rPr>
        <w:t>tidak</w:t>
      </w:r>
      <w:proofErr w:type="spellEnd"/>
      <w:r w:rsidRPr="009862AF">
        <w:rPr>
          <w:rFonts w:ascii="Times New Roman" w:hAnsi="Times New Roman" w:cs="Times New Roman"/>
          <w:sz w:val="24"/>
          <w:szCs w:val="32"/>
          <w:lang w:val="en-US"/>
        </w:rPr>
        <w:t xml:space="preserve"> </w:t>
      </w:r>
      <w:proofErr w:type="spellStart"/>
      <w:r w:rsidRPr="009862AF">
        <w:rPr>
          <w:rFonts w:ascii="Times New Roman" w:hAnsi="Times New Roman" w:cs="Times New Roman"/>
          <w:sz w:val="24"/>
          <w:szCs w:val="32"/>
          <w:lang w:val="en-US"/>
        </w:rPr>
        <w:t>dapat</w:t>
      </w:r>
      <w:proofErr w:type="spellEnd"/>
      <w:r w:rsidRPr="009862AF">
        <w:rPr>
          <w:rFonts w:ascii="Times New Roman" w:hAnsi="Times New Roman" w:cs="Times New Roman"/>
          <w:sz w:val="24"/>
          <w:szCs w:val="32"/>
          <w:lang w:val="en-US"/>
        </w:rPr>
        <w:t xml:space="preserve"> </w:t>
      </w:r>
      <w:proofErr w:type="spellStart"/>
      <w:r w:rsidRPr="009862AF">
        <w:rPr>
          <w:rFonts w:ascii="Times New Roman" w:hAnsi="Times New Roman" w:cs="Times New Roman"/>
          <w:sz w:val="24"/>
          <w:szCs w:val="32"/>
          <w:lang w:val="en-US"/>
        </w:rPr>
        <w:t>lagi</w:t>
      </w:r>
      <w:proofErr w:type="spellEnd"/>
      <w:r>
        <w:rPr>
          <w:rFonts w:ascii="Times New Roman" w:hAnsi="Times New Roman" w:cs="Times New Roman"/>
          <w:sz w:val="24"/>
          <w:szCs w:val="32"/>
          <w:lang w:val="en-US"/>
        </w:rPr>
        <w:t xml:space="preserve"> </w:t>
      </w:r>
      <w:proofErr w:type="spellStart"/>
      <w:r w:rsidRPr="009862AF">
        <w:rPr>
          <w:rFonts w:ascii="Times New Roman" w:hAnsi="Times New Roman" w:cs="Times New Roman"/>
          <w:sz w:val="24"/>
          <w:szCs w:val="32"/>
          <w:lang w:val="en-US"/>
        </w:rPr>
        <w:t>beroperas</w:t>
      </w:r>
      <w:r>
        <w:rPr>
          <w:rFonts w:ascii="Times New Roman" w:hAnsi="Times New Roman" w:cs="Times New Roman"/>
          <w:sz w:val="24"/>
          <w:szCs w:val="32"/>
          <w:lang w:val="en-US"/>
        </w:rPr>
        <w:t>i</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{"citationItems":[{"id":"ITEM-1","itemData":{"DOI":"10.1108/09513570210435852","ISBN":"0951357021043","ISSN":"09513574","abstract":"This paper serves as an introduction to this special issue of Accounting, Auditing &amp; Accountability Journal; an issue which embraces themes associated with social and environmental reporting (SAR) and its role in maintaining or creating organisational legitimacy. In an effort to place this research in context the paper begins by making reference to contemporary trends occurring in social and environmental accounting research generally, and this is then followed by an overview of some of the many research questions which are currently being addressed in the area. Understanding motivations for disclosure is shown to be one of the issues attracting considerable research attention, and the desire to legitimise an organisation's operations is in turn shown to be one of the many possible motivations. The role of legitimacy theory in explaining managers’ decisions is then discussed and it is emphasised that legitimacy theory, as it is currently used, must still be considered to be a relatively under-developed theory of managerial behaviour. Nevertheless, it is argued that the theory provides useful insights. Finally, the paper indicates how the other papers in this issue of AAAJ contribute to the ongoing development of legitimacy theory in SAR research. © 2002, MCB UP Limited","author":[{"dropping-particle":"","family":"Deegan","given":"Craig","non-dropping-particle":"","parse-names":false,"suffix":""}],"container-title":"Accounting, Auditing &amp; Accountability Journal","id":"ITEM-1","issue":"3","issued":{"date-parts":[["2002"]]},"page":"282-311","title":"Introduction: The legitimising effect of social and environmental disclosures – a theoretical foundation","type":"article-journal","volume":"15"},"uris":["http://www.mendeley.com/documents/?uuid=8156db03-c3de-4287-80fe-e8e2e7752da8"]}],"mendeley":{"formattedCitation":"(Deegan, 2002)","plainTextFormattedCitation":"(Deegan, 2002)","previouslyFormattedCitation":"(Deegan, 2002)"},"properties":{"noteIndex":0},"schema":"https://github.com/citation-style-language/schema/raw/master/csl-citation.json"}</w:instrText>
      </w:r>
      <w:r>
        <w:rPr>
          <w:rFonts w:ascii="Times New Roman" w:hAnsi="Times New Roman" w:cs="Times New Roman"/>
          <w:sz w:val="24"/>
          <w:szCs w:val="32"/>
          <w:lang w:val="en-US"/>
        </w:rPr>
        <w:fldChar w:fldCharType="separate"/>
      </w:r>
      <w:r w:rsidRPr="00261F81">
        <w:rPr>
          <w:rFonts w:ascii="Times New Roman" w:hAnsi="Times New Roman" w:cs="Times New Roman"/>
          <w:noProof/>
          <w:sz w:val="24"/>
          <w:szCs w:val="32"/>
          <w:lang w:val="en-US"/>
        </w:rPr>
        <w:t>(Deegan, 2002)</w:t>
      </w:r>
      <w:r>
        <w:rPr>
          <w:rFonts w:ascii="Times New Roman" w:hAnsi="Times New Roman" w:cs="Times New Roman"/>
          <w:sz w:val="24"/>
          <w:szCs w:val="32"/>
          <w:lang w:val="en-US"/>
        </w:rPr>
        <w:fldChar w:fldCharType="end"/>
      </w:r>
    </w:p>
    <w:p w14:paraId="116E29F7" w14:textId="77777777" w:rsidR="00FC33A3" w:rsidRDefault="00FC33A3" w:rsidP="00FC33A3">
      <w:pPr>
        <w:spacing w:line="480" w:lineRule="auto"/>
        <w:ind w:left="810" w:firstLine="72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Menurut</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{"citationItems":[{"id":"ITEM-1","itemData":{"ISBN":"0761839577","author":[{"dropping-particle":"","family":"Tambunan","given":"Ayu Lestari","non-dropping-particle":"","parse-names":false,"suffix":""},{"dropping-particle":"","family":"Aristi","given":"Mentari Dwi","non-dropping-particle":"","parse-names":false,"suffix":""},{"dropping-particle":"","family":"Azmi","given":"Zul","non-dropping-particle":"","parse-names":false,"suffix":""}],"id":"ITEM-1","issue":"01","issued":{"date-parts":[["2023"]]},"page":"1-9","title":"Pengaruh Biaya Lingkungan dan Corporate Social Responsibility Terhadap Kinerja Keuangan","type":"article-journal","volume":"1"},"uris":["http://www.mendeley.com/documents/?uuid=b8f95684-c129-4540-ad8a-d64f74145277"]}],"mendeley":{"formattedCitation":"(A. L. Tambunan et al., 2023)","manualFormatting":"A. L. Tambunan et al., (2023)","plainTextFormattedCitation":"(A. L. Tambunan et al., 2023)","previouslyFormattedCitation":"(A. L. Tambunan et al., 2023)"},"properties":{"noteIndex":0},"schema":"https://github.com/citation-style-language/schema/raw/master/csl-citation.json"}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 xml:space="preserve">A. L. Tambunan et al., </w:t>
      </w:r>
      <w:r>
        <w:rPr>
          <w:rFonts w:ascii="Times New Roman" w:hAnsi="Times New Roman" w:cs="Times New Roman"/>
          <w:noProof/>
          <w:sz w:val="24"/>
          <w:szCs w:val="32"/>
          <w:lang w:val="en-US"/>
        </w:rPr>
        <w:t>(</w:t>
      </w:r>
      <w:r w:rsidRPr="003C4887">
        <w:rPr>
          <w:rFonts w:ascii="Times New Roman" w:hAnsi="Times New Roman" w:cs="Times New Roman"/>
          <w:noProof/>
          <w:sz w:val="24"/>
          <w:szCs w:val="32"/>
          <w:lang w:val="en-US"/>
        </w:rPr>
        <w:t>2023)</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r w:rsidRPr="00DE2FB3">
        <w:rPr>
          <w:rFonts w:ascii="Times New Roman" w:hAnsi="Times New Roman" w:cs="Times New Roman"/>
          <w:sz w:val="24"/>
          <w:szCs w:val="32"/>
          <w:lang w:val="en-US"/>
        </w:rPr>
        <w:t xml:space="preserve">Teori </w:t>
      </w:r>
      <w:proofErr w:type="spellStart"/>
      <w:r w:rsidRPr="00DE2FB3">
        <w:rPr>
          <w:rFonts w:ascii="Times New Roman" w:hAnsi="Times New Roman" w:cs="Times New Roman"/>
          <w:sz w:val="24"/>
          <w:szCs w:val="32"/>
          <w:lang w:val="en-US"/>
        </w:rPr>
        <w:t>legitimasi</w:t>
      </w:r>
      <w:proofErr w:type="spellEnd"/>
      <w:r w:rsidRPr="00DE2FB3">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yaitu</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teori</w:t>
      </w:r>
      <w:proofErr w:type="spellEnd"/>
      <w:r w:rsidRPr="00DE2FB3">
        <w:rPr>
          <w:rFonts w:ascii="Times New Roman" w:hAnsi="Times New Roman" w:cs="Times New Roman"/>
          <w:sz w:val="24"/>
          <w:szCs w:val="32"/>
          <w:lang w:val="en-US"/>
        </w:rPr>
        <w:t xml:space="preserve"> yang </w:t>
      </w:r>
      <w:proofErr w:type="spellStart"/>
      <w:r w:rsidRPr="00DE2FB3">
        <w:rPr>
          <w:rFonts w:ascii="Times New Roman" w:hAnsi="Times New Roman" w:cs="Times New Roman"/>
          <w:sz w:val="24"/>
          <w:szCs w:val="32"/>
          <w:lang w:val="en-US"/>
        </w:rPr>
        <w:t>menjelaskan</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hubungan</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antara</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perusahaan</w:t>
      </w:r>
      <w:proofErr w:type="spellEnd"/>
      <w:r w:rsidRPr="00DE2FB3">
        <w:rPr>
          <w:rFonts w:ascii="Times New Roman" w:hAnsi="Times New Roman" w:cs="Times New Roman"/>
          <w:sz w:val="24"/>
          <w:szCs w:val="32"/>
          <w:lang w:val="en-US"/>
        </w:rPr>
        <w:t xml:space="preserve"> dan </w:t>
      </w:r>
      <w:proofErr w:type="spellStart"/>
      <w:r w:rsidRPr="00DE2FB3">
        <w:rPr>
          <w:rFonts w:ascii="Times New Roman" w:hAnsi="Times New Roman" w:cs="Times New Roman"/>
          <w:sz w:val="24"/>
          <w:szCs w:val="32"/>
          <w:lang w:val="en-US"/>
        </w:rPr>
        <w:t>masyarakat</w:t>
      </w:r>
      <w:proofErr w:type="spellEnd"/>
      <w:r w:rsidRPr="00DE2FB3">
        <w:rPr>
          <w:rFonts w:ascii="Times New Roman" w:hAnsi="Times New Roman" w:cs="Times New Roman"/>
          <w:sz w:val="24"/>
          <w:szCs w:val="32"/>
          <w:lang w:val="en-US"/>
        </w:rPr>
        <w:t xml:space="preserve">. Teori </w:t>
      </w:r>
      <w:proofErr w:type="spellStart"/>
      <w:r w:rsidRPr="00DE2FB3">
        <w:rPr>
          <w:rFonts w:ascii="Times New Roman" w:hAnsi="Times New Roman" w:cs="Times New Roman"/>
          <w:sz w:val="24"/>
          <w:szCs w:val="32"/>
          <w:lang w:val="en-US"/>
        </w:rPr>
        <w:t>ini</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menjelaskan</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bahwa</w:t>
      </w:r>
      <w:proofErr w:type="spellEnd"/>
      <w:r w:rsidRPr="00DE2FB3">
        <w:rPr>
          <w:rFonts w:ascii="Times New Roman" w:hAnsi="Times New Roman" w:cs="Times New Roman"/>
          <w:sz w:val="24"/>
          <w:szCs w:val="32"/>
          <w:lang w:val="en-US"/>
        </w:rPr>
        <w:t xml:space="preserve"> dunia </w:t>
      </w:r>
      <w:proofErr w:type="spellStart"/>
      <w:r w:rsidRPr="00DE2FB3">
        <w:rPr>
          <w:rFonts w:ascii="Times New Roman" w:hAnsi="Times New Roman" w:cs="Times New Roman"/>
          <w:sz w:val="24"/>
          <w:szCs w:val="32"/>
          <w:lang w:val="en-US"/>
        </w:rPr>
        <w:t>usaha</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perlu</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memperhatikan</w:t>
      </w:r>
      <w:proofErr w:type="spellEnd"/>
      <w:r w:rsidRPr="00DE2FB3">
        <w:rPr>
          <w:rFonts w:ascii="Times New Roman" w:hAnsi="Times New Roman" w:cs="Times New Roman"/>
          <w:sz w:val="24"/>
          <w:szCs w:val="32"/>
          <w:lang w:val="en-US"/>
        </w:rPr>
        <w:t xml:space="preserve"> norma-norma </w:t>
      </w:r>
      <w:proofErr w:type="spellStart"/>
      <w:r w:rsidRPr="00DE2FB3">
        <w:rPr>
          <w:rFonts w:ascii="Times New Roman" w:hAnsi="Times New Roman" w:cs="Times New Roman"/>
          <w:sz w:val="24"/>
          <w:szCs w:val="32"/>
          <w:lang w:val="en-US"/>
        </w:rPr>
        <w:t>sosial</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karena</w:t>
      </w:r>
      <w:proofErr w:type="spellEnd"/>
      <w:r w:rsidRPr="00DE2FB3">
        <w:rPr>
          <w:rFonts w:ascii="Times New Roman" w:hAnsi="Times New Roman" w:cs="Times New Roman"/>
          <w:sz w:val="24"/>
          <w:szCs w:val="32"/>
          <w:lang w:val="en-US"/>
        </w:rPr>
        <w:t xml:space="preserve"> norma-norma </w:t>
      </w:r>
      <w:proofErr w:type="spellStart"/>
      <w:r w:rsidRPr="00DE2FB3">
        <w:rPr>
          <w:rFonts w:ascii="Times New Roman" w:hAnsi="Times New Roman" w:cs="Times New Roman"/>
          <w:sz w:val="24"/>
          <w:szCs w:val="32"/>
          <w:lang w:val="en-US"/>
        </w:rPr>
        <w:t>tersebut</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merupakan</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bagian</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dari</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masyarakat</w:t>
      </w:r>
      <w:proofErr w:type="spellEnd"/>
      <w:r w:rsidRPr="00DE2FB3">
        <w:rPr>
          <w:rFonts w:ascii="Times New Roman" w:hAnsi="Times New Roman" w:cs="Times New Roman"/>
          <w:sz w:val="24"/>
          <w:szCs w:val="32"/>
          <w:lang w:val="en-US"/>
        </w:rPr>
        <w:t xml:space="preserve"> dan </w:t>
      </w:r>
      <w:proofErr w:type="spellStart"/>
      <w:r w:rsidRPr="00DE2FB3">
        <w:rPr>
          <w:rFonts w:ascii="Times New Roman" w:hAnsi="Times New Roman" w:cs="Times New Roman"/>
          <w:sz w:val="24"/>
          <w:szCs w:val="32"/>
          <w:lang w:val="en-US"/>
        </w:rPr>
        <w:t>kepatuhan</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terhadap</w:t>
      </w:r>
      <w:proofErr w:type="spellEnd"/>
      <w:r w:rsidRPr="00DE2FB3">
        <w:rPr>
          <w:rFonts w:ascii="Times New Roman" w:hAnsi="Times New Roman" w:cs="Times New Roman"/>
          <w:sz w:val="24"/>
          <w:szCs w:val="32"/>
          <w:lang w:val="en-US"/>
        </w:rPr>
        <w:t xml:space="preserve"> norma-norma </w:t>
      </w:r>
      <w:proofErr w:type="spellStart"/>
      <w:r w:rsidRPr="00DE2FB3">
        <w:rPr>
          <w:rFonts w:ascii="Times New Roman" w:hAnsi="Times New Roman" w:cs="Times New Roman"/>
          <w:sz w:val="24"/>
          <w:szCs w:val="32"/>
          <w:lang w:val="en-US"/>
        </w:rPr>
        <w:t>sosial</w:t>
      </w:r>
      <w:proofErr w:type="spellEnd"/>
      <w:r>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dapat</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menjadikan</w:t>
      </w:r>
      <w:proofErr w:type="spellEnd"/>
      <w:r w:rsidRPr="00DE2FB3">
        <w:rPr>
          <w:rFonts w:ascii="Times New Roman" w:hAnsi="Times New Roman" w:cs="Times New Roman"/>
          <w:sz w:val="24"/>
          <w:szCs w:val="32"/>
          <w:lang w:val="en-US"/>
        </w:rPr>
        <w:t xml:space="preserve"> norma-norma </w:t>
      </w:r>
      <w:proofErr w:type="spellStart"/>
      <w:r w:rsidRPr="00DE2FB3">
        <w:rPr>
          <w:rFonts w:ascii="Times New Roman" w:hAnsi="Times New Roman" w:cs="Times New Roman"/>
          <w:sz w:val="24"/>
          <w:szCs w:val="32"/>
          <w:lang w:val="en-US"/>
        </w:rPr>
        <w:t>tersebut</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sah</w:t>
      </w:r>
      <w:proofErr w:type="spellEnd"/>
      <w:r w:rsidRPr="00DE2FB3">
        <w:rPr>
          <w:rFonts w:ascii="Times New Roman" w:hAnsi="Times New Roman" w:cs="Times New Roman"/>
          <w:sz w:val="24"/>
          <w:szCs w:val="32"/>
          <w:lang w:val="en-US"/>
        </w:rPr>
        <w:t xml:space="preserve"> (</w:t>
      </w:r>
      <w:r w:rsidRPr="00EE0AF1">
        <w:rPr>
          <w:rFonts w:ascii="Times New Roman" w:hAnsi="Times New Roman" w:cs="Times New Roman"/>
          <w:i/>
          <w:iCs/>
          <w:sz w:val="24"/>
          <w:szCs w:val="32"/>
          <w:lang w:val="en-US"/>
        </w:rPr>
        <w:t>legitimate</w:t>
      </w:r>
      <w:r w:rsidRPr="00DE2FB3">
        <w:rPr>
          <w:rFonts w:ascii="Times New Roman" w:hAnsi="Times New Roman" w:cs="Times New Roman"/>
          <w:sz w:val="24"/>
          <w:szCs w:val="32"/>
          <w:lang w:val="en-US"/>
        </w:rPr>
        <w:t>).</w:t>
      </w:r>
      <w:r w:rsidRPr="00FD5DD2">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w:t>
      </w:r>
      <w:r w:rsidRPr="00DE2FB3">
        <w:rPr>
          <w:rFonts w:ascii="Times New Roman" w:hAnsi="Times New Roman" w:cs="Times New Roman"/>
          <w:sz w:val="24"/>
          <w:szCs w:val="32"/>
          <w:lang w:val="en-US"/>
        </w:rPr>
        <w:t>egitimasi</w:t>
      </w:r>
      <w:proofErr w:type="spellEnd"/>
      <w:r w:rsidRPr="00DE2FB3">
        <w:rPr>
          <w:rFonts w:ascii="Times New Roman" w:hAnsi="Times New Roman" w:cs="Times New Roman"/>
          <w:sz w:val="24"/>
          <w:szCs w:val="32"/>
          <w:lang w:val="en-US"/>
        </w:rPr>
        <w:t xml:space="preserve"> di </w:t>
      </w:r>
      <w:r>
        <w:rPr>
          <w:rFonts w:ascii="Times New Roman" w:hAnsi="Times New Roman" w:cs="Times New Roman"/>
          <w:sz w:val="24"/>
          <w:szCs w:val="32"/>
          <w:lang w:val="en-US"/>
        </w:rPr>
        <w:t xml:space="preserve">Masyarakat </w:t>
      </w:r>
      <w:proofErr w:type="spellStart"/>
      <w:r>
        <w:rPr>
          <w:rFonts w:ascii="Times New Roman" w:hAnsi="Times New Roman" w:cs="Times New Roman"/>
          <w:sz w:val="24"/>
          <w:szCs w:val="32"/>
          <w:lang w:val="en-US"/>
        </w:rPr>
        <w:t>bisa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meningkat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melalui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Tanggung</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jawab</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bidang</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sosial</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r w:rsidRPr="00DE2FB3">
        <w:rPr>
          <w:rFonts w:ascii="Times New Roman" w:hAnsi="Times New Roman" w:cs="Times New Roman"/>
          <w:sz w:val="24"/>
          <w:szCs w:val="32"/>
          <w:lang w:val="en-US"/>
        </w:rPr>
        <w:t xml:space="preserve">Teori </w:t>
      </w:r>
      <w:proofErr w:type="spellStart"/>
      <w:r w:rsidRPr="00DE2FB3">
        <w:rPr>
          <w:rFonts w:ascii="Times New Roman" w:hAnsi="Times New Roman" w:cs="Times New Roman"/>
          <w:sz w:val="24"/>
          <w:szCs w:val="32"/>
          <w:lang w:val="en-US"/>
        </w:rPr>
        <w:t>ini</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menyatakan</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bahwa</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dengan</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memikul</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tanggung</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jawab</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sosial</w:t>
      </w:r>
      <w:proofErr w:type="spellEnd"/>
      <w:r w:rsidRPr="00DE2FB3">
        <w:rPr>
          <w:rFonts w:ascii="Times New Roman" w:hAnsi="Times New Roman" w:cs="Times New Roman"/>
          <w:sz w:val="24"/>
          <w:szCs w:val="32"/>
          <w:lang w:val="en-US"/>
        </w:rPr>
        <w:t xml:space="preserve"> dan</w:t>
      </w:r>
      <w:r>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lingkungan</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kepada</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masyarakat</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perusahaan</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memperoleh</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legitimasi</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dari</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masyarakat</w:t>
      </w:r>
      <w:proofErr w:type="spellEnd"/>
      <w:r w:rsidRPr="00DE2FB3">
        <w:rPr>
          <w:rFonts w:ascii="Times New Roman" w:hAnsi="Times New Roman" w:cs="Times New Roman"/>
          <w:sz w:val="24"/>
          <w:szCs w:val="32"/>
          <w:lang w:val="en-US"/>
        </w:rPr>
        <w:t xml:space="preserve">, dan </w:t>
      </w:r>
      <w:proofErr w:type="spellStart"/>
      <w:r w:rsidRPr="00DE2FB3">
        <w:rPr>
          <w:rFonts w:ascii="Times New Roman" w:hAnsi="Times New Roman" w:cs="Times New Roman"/>
          <w:sz w:val="24"/>
          <w:szCs w:val="32"/>
          <w:lang w:val="en-US"/>
        </w:rPr>
        <w:t>sebagai</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hasilnya</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mendapat</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nilai</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positif</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dari</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pemangku</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kepentingan</w:t>
      </w:r>
      <w:proofErr w:type="spellEnd"/>
      <w:r w:rsidRPr="00DE2FB3">
        <w:rPr>
          <w:rFonts w:ascii="Times New Roman" w:hAnsi="Times New Roman" w:cs="Times New Roman"/>
          <w:sz w:val="24"/>
          <w:szCs w:val="32"/>
          <w:lang w:val="en-US"/>
        </w:rPr>
        <w:t>, yang juga</w:t>
      </w:r>
      <w:r>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mempengaruhi</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kinerja</w:t>
      </w:r>
      <w:proofErr w:type="spellEnd"/>
      <w:r w:rsidRPr="00DE2FB3">
        <w:rPr>
          <w:rFonts w:ascii="Times New Roman" w:hAnsi="Times New Roman" w:cs="Times New Roman"/>
          <w:sz w:val="24"/>
          <w:szCs w:val="32"/>
          <w:lang w:val="en-US"/>
        </w:rPr>
        <w:t xml:space="preserve"> </w:t>
      </w:r>
      <w:proofErr w:type="spellStart"/>
      <w:r w:rsidRPr="00DE2FB3">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w:t>
      </w:r>
    </w:p>
    <w:p w14:paraId="4A4C9B89" w14:textId="77777777" w:rsidR="00FC33A3" w:rsidRDefault="00FC33A3" w:rsidP="00FC33A3">
      <w:pPr>
        <w:spacing w:line="480" w:lineRule="auto"/>
        <w:ind w:left="810" w:firstLine="630"/>
        <w:jc w:val="both"/>
        <w:rPr>
          <w:rFonts w:ascii="Times New Roman" w:hAnsi="Times New Roman" w:cs="Times New Roman"/>
          <w:sz w:val="24"/>
          <w:szCs w:val="32"/>
          <w:lang w:val="en-US"/>
        </w:rPr>
      </w:pPr>
      <w:proofErr w:type="spellStart"/>
      <w:r w:rsidRPr="00EC14DA">
        <w:rPr>
          <w:rFonts w:ascii="Times New Roman" w:hAnsi="Times New Roman" w:cs="Times New Roman"/>
          <w:sz w:val="24"/>
          <w:szCs w:val="32"/>
          <w:lang w:val="en-US"/>
        </w:rPr>
        <w:t>Informasi</w:t>
      </w:r>
      <w:proofErr w:type="spellEnd"/>
      <w:r w:rsidRPr="00EC14DA">
        <w:rPr>
          <w:rFonts w:ascii="Times New Roman" w:hAnsi="Times New Roman" w:cs="Times New Roman"/>
          <w:sz w:val="24"/>
          <w:szCs w:val="32"/>
          <w:lang w:val="en-US"/>
        </w:rPr>
        <w:t xml:space="preserve"> </w:t>
      </w:r>
      <w:proofErr w:type="spellStart"/>
      <w:r w:rsidRPr="00EC14DA">
        <w:rPr>
          <w:rFonts w:ascii="Times New Roman" w:hAnsi="Times New Roman" w:cs="Times New Roman"/>
          <w:sz w:val="24"/>
          <w:szCs w:val="32"/>
          <w:lang w:val="en-US"/>
        </w:rPr>
        <w:t>mengenai</w:t>
      </w:r>
      <w:proofErr w:type="spellEnd"/>
      <w:r w:rsidRPr="00EC14DA">
        <w:rPr>
          <w:rFonts w:ascii="Times New Roman" w:hAnsi="Times New Roman" w:cs="Times New Roman"/>
          <w:sz w:val="24"/>
          <w:szCs w:val="32"/>
          <w:lang w:val="en-US"/>
        </w:rPr>
        <w:t xml:space="preserve"> </w:t>
      </w:r>
      <w:proofErr w:type="spellStart"/>
      <w:r w:rsidRPr="00EC14DA">
        <w:rPr>
          <w:rFonts w:ascii="Times New Roman" w:hAnsi="Times New Roman" w:cs="Times New Roman"/>
          <w:sz w:val="24"/>
          <w:szCs w:val="32"/>
          <w:lang w:val="en-US"/>
        </w:rPr>
        <w:t>biaya</w:t>
      </w:r>
      <w:proofErr w:type="spellEnd"/>
      <w:r w:rsidRPr="00EC14DA">
        <w:rPr>
          <w:rFonts w:ascii="Times New Roman" w:hAnsi="Times New Roman" w:cs="Times New Roman"/>
          <w:sz w:val="24"/>
          <w:szCs w:val="32"/>
          <w:lang w:val="en-US"/>
        </w:rPr>
        <w:t xml:space="preserve"> </w:t>
      </w:r>
      <w:proofErr w:type="spellStart"/>
      <w:r w:rsidRPr="00EC14DA">
        <w:rPr>
          <w:rFonts w:ascii="Times New Roman" w:hAnsi="Times New Roman" w:cs="Times New Roman"/>
          <w:sz w:val="24"/>
          <w:szCs w:val="32"/>
          <w:lang w:val="en-US"/>
        </w:rPr>
        <w:t>lingkungan</w:t>
      </w:r>
      <w:proofErr w:type="spellEnd"/>
      <w:r w:rsidRPr="00EC14DA">
        <w:rPr>
          <w:rFonts w:ascii="Times New Roman" w:hAnsi="Times New Roman" w:cs="Times New Roman"/>
          <w:sz w:val="24"/>
          <w:szCs w:val="32"/>
          <w:lang w:val="en-US"/>
        </w:rPr>
        <w:t xml:space="preserve"> yang </w:t>
      </w:r>
      <w:proofErr w:type="spellStart"/>
      <w:r w:rsidRPr="00EC14DA">
        <w:rPr>
          <w:rFonts w:ascii="Times New Roman" w:hAnsi="Times New Roman" w:cs="Times New Roman"/>
          <w:sz w:val="24"/>
          <w:szCs w:val="32"/>
          <w:lang w:val="en-US"/>
        </w:rPr>
        <w:t>dikomunikasikan</w:t>
      </w:r>
      <w:proofErr w:type="spellEnd"/>
      <w:r w:rsidRPr="00EC14DA">
        <w:rPr>
          <w:rFonts w:ascii="Times New Roman" w:hAnsi="Times New Roman" w:cs="Times New Roman"/>
          <w:sz w:val="24"/>
          <w:szCs w:val="32"/>
          <w:lang w:val="en-US"/>
        </w:rPr>
        <w:t xml:space="preserve"> oleh </w:t>
      </w:r>
      <w:proofErr w:type="spellStart"/>
      <w:r w:rsidRPr="00EC14DA">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sidRPr="00EC14DA">
        <w:rPr>
          <w:rFonts w:ascii="Times New Roman" w:hAnsi="Times New Roman" w:cs="Times New Roman"/>
          <w:sz w:val="24"/>
          <w:szCs w:val="32"/>
          <w:lang w:val="en-US"/>
        </w:rPr>
        <w:t>memberikan</w:t>
      </w:r>
      <w:proofErr w:type="spellEnd"/>
      <w:r w:rsidRPr="00EC14DA">
        <w:rPr>
          <w:rFonts w:ascii="Times New Roman" w:hAnsi="Times New Roman" w:cs="Times New Roman"/>
          <w:sz w:val="24"/>
          <w:szCs w:val="32"/>
          <w:lang w:val="en-US"/>
        </w:rPr>
        <w:t xml:space="preserve"> </w:t>
      </w:r>
      <w:proofErr w:type="spellStart"/>
      <w:r w:rsidRPr="00EC14DA">
        <w:rPr>
          <w:rFonts w:ascii="Times New Roman" w:hAnsi="Times New Roman" w:cs="Times New Roman"/>
          <w:sz w:val="24"/>
          <w:szCs w:val="32"/>
          <w:lang w:val="en-US"/>
        </w:rPr>
        <w:t>legitimasi</w:t>
      </w:r>
      <w:proofErr w:type="spellEnd"/>
      <w:r w:rsidRPr="00EC14DA">
        <w:rPr>
          <w:rFonts w:ascii="Times New Roman" w:hAnsi="Times New Roman" w:cs="Times New Roman"/>
          <w:sz w:val="24"/>
          <w:szCs w:val="32"/>
          <w:lang w:val="en-US"/>
        </w:rPr>
        <w:t xml:space="preserve"> </w:t>
      </w:r>
      <w:proofErr w:type="spellStart"/>
      <w:r w:rsidRPr="00EC14DA">
        <w:rPr>
          <w:rFonts w:ascii="Times New Roman" w:hAnsi="Times New Roman" w:cs="Times New Roman"/>
          <w:sz w:val="24"/>
          <w:szCs w:val="32"/>
          <w:lang w:val="en-US"/>
        </w:rPr>
        <w:t>pengambilan</w:t>
      </w:r>
      <w:proofErr w:type="spellEnd"/>
      <w:r w:rsidRPr="00EC14DA">
        <w:rPr>
          <w:rFonts w:ascii="Times New Roman" w:hAnsi="Times New Roman" w:cs="Times New Roman"/>
          <w:sz w:val="24"/>
          <w:szCs w:val="32"/>
          <w:lang w:val="en-US"/>
        </w:rPr>
        <w:t xml:space="preserve"> </w:t>
      </w:r>
      <w:proofErr w:type="spellStart"/>
      <w:r w:rsidRPr="00EC14DA">
        <w:rPr>
          <w:rFonts w:ascii="Times New Roman" w:hAnsi="Times New Roman" w:cs="Times New Roman"/>
          <w:sz w:val="24"/>
          <w:szCs w:val="32"/>
          <w:lang w:val="en-US"/>
        </w:rPr>
        <w:t>keputusan</w:t>
      </w:r>
      <w:proofErr w:type="spellEnd"/>
      <w:r w:rsidRPr="00EC14DA">
        <w:rPr>
          <w:rFonts w:ascii="Times New Roman" w:hAnsi="Times New Roman" w:cs="Times New Roman"/>
          <w:sz w:val="24"/>
          <w:szCs w:val="32"/>
          <w:lang w:val="en-US"/>
        </w:rPr>
        <w:t xml:space="preserve"> </w:t>
      </w:r>
      <w:proofErr w:type="spellStart"/>
      <w:r w:rsidRPr="00EC14DA">
        <w:rPr>
          <w:rFonts w:ascii="Times New Roman" w:hAnsi="Times New Roman" w:cs="Times New Roman"/>
          <w:sz w:val="24"/>
          <w:szCs w:val="32"/>
          <w:lang w:val="en-US"/>
        </w:rPr>
        <w:t>kepada</w:t>
      </w:r>
      <w:proofErr w:type="spellEnd"/>
      <w:r w:rsidRPr="00EC14DA">
        <w:rPr>
          <w:rFonts w:ascii="Times New Roman" w:hAnsi="Times New Roman" w:cs="Times New Roman"/>
          <w:sz w:val="24"/>
          <w:szCs w:val="32"/>
          <w:lang w:val="en-US"/>
        </w:rPr>
        <w:t xml:space="preserve"> </w:t>
      </w:r>
      <w:proofErr w:type="spellStart"/>
      <w:r w:rsidRPr="00EC14DA">
        <w:rPr>
          <w:rFonts w:ascii="Times New Roman" w:hAnsi="Times New Roman" w:cs="Times New Roman"/>
          <w:sz w:val="24"/>
          <w:szCs w:val="32"/>
          <w:lang w:val="en-US"/>
        </w:rPr>
        <w:t>masyarakat</w:t>
      </w:r>
      <w:proofErr w:type="spellEnd"/>
      <w:r w:rsidRPr="00EC14DA">
        <w:rPr>
          <w:rFonts w:ascii="Times New Roman" w:hAnsi="Times New Roman" w:cs="Times New Roman"/>
          <w:sz w:val="24"/>
          <w:szCs w:val="32"/>
          <w:lang w:val="en-US"/>
        </w:rPr>
        <w:t xml:space="preserve"> </w:t>
      </w:r>
      <w:proofErr w:type="spellStart"/>
      <w:r w:rsidRPr="00EC14DA">
        <w:rPr>
          <w:rFonts w:ascii="Times New Roman" w:hAnsi="Times New Roman" w:cs="Times New Roman"/>
          <w:sz w:val="24"/>
          <w:szCs w:val="32"/>
          <w:lang w:val="en-US"/>
        </w:rPr>
        <w:t>lokal</w:t>
      </w:r>
      <w:proofErr w:type="spellEnd"/>
      <w:r w:rsidRPr="00EC14DA">
        <w:rPr>
          <w:rFonts w:ascii="Times New Roman" w:hAnsi="Times New Roman" w:cs="Times New Roman"/>
          <w:sz w:val="24"/>
          <w:szCs w:val="32"/>
          <w:lang w:val="en-US"/>
        </w:rPr>
        <w:t xml:space="preserve"> dan </w:t>
      </w:r>
      <w:proofErr w:type="spellStart"/>
      <w:r w:rsidRPr="00EC14DA">
        <w:rPr>
          <w:rFonts w:ascii="Times New Roman" w:hAnsi="Times New Roman" w:cs="Times New Roman"/>
          <w:sz w:val="24"/>
          <w:szCs w:val="32"/>
          <w:lang w:val="en-US"/>
        </w:rPr>
        <w:t>pemangku</w:t>
      </w:r>
      <w:proofErr w:type="spellEnd"/>
      <w:r w:rsidRPr="00EC14DA">
        <w:rPr>
          <w:rFonts w:ascii="Times New Roman" w:hAnsi="Times New Roman" w:cs="Times New Roman"/>
          <w:sz w:val="24"/>
          <w:szCs w:val="32"/>
          <w:lang w:val="en-US"/>
        </w:rPr>
        <w:t xml:space="preserve"> </w:t>
      </w:r>
      <w:proofErr w:type="spellStart"/>
      <w:r w:rsidRPr="00EC14DA">
        <w:rPr>
          <w:rFonts w:ascii="Times New Roman" w:hAnsi="Times New Roman" w:cs="Times New Roman"/>
          <w:sz w:val="24"/>
          <w:szCs w:val="32"/>
          <w:lang w:val="en-US"/>
        </w:rPr>
        <w:t>kepentingan</w:t>
      </w:r>
      <w:proofErr w:type="spellEnd"/>
      <w:r w:rsidRPr="00EC14DA">
        <w:rPr>
          <w:rFonts w:ascii="Times New Roman" w:hAnsi="Times New Roman" w:cs="Times New Roman"/>
          <w:sz w:val="24"/>
          <w:szCs w:val="32"/>
          <w:lang w:val="en-US"/>
        </w:rPr>
        <w:t xml:space="preserve">, dan </w:t>
      </w:r>
      <w:proofErr w:type="spellStart"/>
      <w:r w:rsidRPr="00EC14DA">
        <w:rPr>
          <w:rFonts w:ascii="Times New Roman" w:hAnsi="Times New Roman" w:cs="Times New Roman"/>
          <w:sz w:val="24"/>
          <w:szCs w:val="32"/>
          <w:lang w:val="en-US"/>
        </w:rPr>
        <w:t>informasi</w:t>
      </w:r>
      <w:proofErr w:type="spellEnd"/>
      <w:r w:rsidRPr="00EC14DA">
        <w:rPr>
          <w:rFonts w:ascii="Times New Roman" w:hAnsi="Times New Roman" w:cs="Times New Roman"/>
          <w:sz w:val="24"/>
          <w:szCs w:val="32"/>
          <w:lang w:val="en-US"/>
        </w:rPr>
        <w:t xml:space="preserve"> </w:t>
      </w:r>
      <w:proofErr w:type="spellStart"/>
      <w:r w:rsidRPr="00EC14DA">
        <w:rPr>
          <w:rFonts w:ascii="Times New Roman" w:hAnsi="Times New Roman" w:cs="Times New Roman"/>
          <w:sz w:val="24"/>
          <w:szCs w:val="32"/>
          <w:lang w:val="en-US"/>
        </w:rPr>
        <w:t>ini</w:t>
      </w:r>
      <w:proofErr w:type="spellEnd"/>
      <w:r w:rsidRPr="00EC14DA">
        <w:rPr>
          <w:rFonts w:ascii="Times New Roman" w:hAnsi="Times New Roman" w:cs="Times New Roman"/>
          <w:sz w:val="24"/>
          <w:szCs w:val="32"/>
          <w:lang w:val="en-US"/>
        </w:rPr>
        <w:t xml:space="preserve"> </w:t>
      </w:r>
      <w:proofErr w:type="spellStart"/>
      <w:r w:rsidRPr="00EC14DA">
        <w:rPr>
          <w:rFonts w:ascii="Times New Roman" w:hAnsi="Times New Roman" w:cs="Times New Roman"/>
          <w:sz w:val="24"/>
          <w:szCs w:val="32"/>
          <w:lang w:val="en-US"/>
        </w:rPr>
        <w:t>dapat</w:t>
      </w:r>
      <w:proofErr w:type="spellEnd"/>
      <w:r w:rsidRPr="00EC14DA">
        <w:rPr>
          <w:rFonts w:ascii="Times New Roman" w:hAnsi="Times New Roman" w:cs="Times New Roman"/>
          <w:sz w:val="24"/>
          <w:szCs w:val="32"/>
          <w:lang w:val="en-US"/>
        </w:rPr>
        <w:t xml:space="preserve"> </w:t>
      </w:r>
      <w:proofErr w:type="spellStart"/>
      <w:r w:rsidRPr="00EC14DA">
        <w:rPr>
          <w:rFonts w:ascii="Times New Roman" w:hAnsi="Times New Roman" w:cs="Times New Roman"/>
          <w:sz w:val="24"/>
          <w:szCs w:val="32"/>
          <w:lang w:val="en-US"/>
        </w:rPr>
        <w:t>memberikan</w:t>
      </w:r>
      <w:proofErr w:type="spellEnd"/>
      <w:r w:rsidRPr="00EC14DA">
        <w:rPr>
          <w:rFonts w:ascii="Times New Roman" w:hAnsi="Times New Roman" w:cs="Times New Roman"/>
          <w:sz w:val="24"/>
          <w:szCs w:val="32"/>
          <w:lang w:val="en-US"/>
        </w:rPr>
        <w:t xml:space="preserve"> </w:t>
      </w:r>
      <w:proofErr w:type="spellStart"/>
      <w:r w:rsidRPr="00EC14DA">
        <w:rPr>
          <w:rFonts w:ascii="Times New Roman" w:hAnsi="Times New Roman" w:cs="Times New Roman"/>
          <w:sz w:val="24"/>
          <w:szCs w:val="32"/>
          <w:lang w:val="en-US"/>
        </w:rPr>
        <w:t>insentif</w:t>
      </w:r>
      <w:proofErr w:type="spellEnd"/>
      <w:r w:rsidRPr="00EC14DA">
        <w:rPr>
          <w:rFonts w:ascii="Times New Roman" w:hAnsi="Times New Roman" w:cs="Times New Roman"/>
          <w:sz w:val="24"/>
          <w:szCs w:val="32"/>
          <w:lang w:val="en-US"/>
        </w:rPr>
        <w:t xml:space="preserve"> </w:t>
      </w:r>
      <w:proofErr w:type="spellStart"/>
      <w:r w:rsidRPr="00EC14DA">
        <w:rPr>
          <w:rFonts w:ascii="Times New Roman" w:hAnsi="Times New Roman" w:cs="Times New Roman"/>
          <w:sz w:val="24"/>
          <w:szCs w:val="32"/>
          <w:lang w:val="en-US"/>
        </w:rPr>
        <w:t>bagi</w:t>
      </w:r>
      <w:proofErr w:type="spellEnd"/>
      <w:r w:rsidRPr="00EC14DA">
        <w:rPr>
          <w:rFonts w:ascii="Times New Roman" w:hAnsi="Times New Roman" w:cs="Times New Roman"/>
          <w:sz w:val="24"/>
          <w:szCs w:val="32"/>
          <w:lang w:val="en-US"/>
        </w:rPr>
        <w:t xml:space="preserve"> investor </w:t>
      </w:r>
      <w:proofErr w:type="spellStart"/>
      <w:r w:rsidRPr="00EC14DA">
        <w:rPr>
          <w:rFonts w:ascii="Times New Roman" w:hAnsi="Times New Roman" w:cs="Times New Roman"/>
          <w:sz w:val="24"/>
          <w:szCs w:val="32"/>
          <w:lang w:val="en-US"/>
        </w:rPr>
        <w:t>untuk</w:t>
      </w:r>
      <w:proofErr w:type="spellEnd"/>
      <w:r w:rsidRPr="00EC14DA">
        <w:rPr>
          <w:rFonts w:ascii="Times New Roman" w:hAnsi="Times New Roman" w:cs="Times New Roman"/>
          <w:sz w:val="24"/>
          <w:szCs w:val="32"/>
          <w:lang w:val="en-US"/>
        </w:rPr>
        <w:t xml:space="preserve"> </w:t>
      </w:r>
      <w:proofErr w:type="spellStart"/>
      <w:r w:rsidRPr="00EC14DA">
        <w:rPr>
          <w:rFonts w:ascii="Times New Roman" w:hAnsi="Times New Roman" w:cs="Times New Roman"/>
          <w:sz w:val="24"/>
          <w:szCs w:val="32"/>
          <w:lang w:val="en-US"/>
        </w:rPr>
        <w:t>meningkatkan</w:t>
      </w:r>
      <w:proofErr w:type="spellEnd"/>
      <w:r>
        <w:rPr>
          <w:rFonts w:ascii="Times New Roman" w:hAnsi="Times New Roman" w:cs="Times New Roman"/>
          <w:sz w:val="24"/>
          <w:szCs w:val="32"/>
          <w:lang w:val="en-US"/>
        </w:rPr>
        <w:t xml:space="preserve"> </w:t>
      </w:r>
      <w:proofErr w:type="spellStart"/>
      <w:r w:rsidRPr="00EC14DA">
        <w:rPr>
          <w:rFonts w:ascii="Times New Roman" w:hAnsi="Times New Roman" w:cs="Times New Roman"/>
          <w:sz w:val="24"/>
          <w:szCs w:val="32"/>
          <w:lang w:val="en-US"/>
        </w:rPr>
        <w:t>kinerja</w:t>
      </w:r>
      <w:proofErr w:type="spellEnd"/>
      <w:r w:rsidRPr="00EC14DA">
        <w:rPr>
          <w:rFonts w:ascii="Times New Roman" w:hAnsi="Times New Roman" w:cs="Times New Roman"/>
          <w:sz w:val="24"/>
          <w:szCs w:val="32"/>
          <w:lang w:val="en-US"/>
        </w:rPr>
        <w:t xml:space="preserve"> </w:t>
      </w:r>
      <w:proofErr w:type="spellStart"/>
      <w:r w:rsidRPr="00EC14DA">
        <w:rPr>
          <w:rFonts w:ascii="Times New Roman" w:hAnsi="Times New Roman" w:cs="Times New Roman"/>
          <w:sz w:val="24"/>
          <w:szCs w:val="32"/>
          <w:lang w:val="en-US"/>
        </w:rPr>
        <w:t>keuangan</w:t>
      </w:r>
      <w:proofErr w:type="spellEnd"/>
      <w:r w:rsidRPr="00EC14DA">
        <w:rPr>
          <w:rFonts w:ascii="Times New Roman" w:hAnsi="Times New Roman" w:cs="Times New Roman"/>
          <w:sz w:val="24"/>
          <w:szCs w:val="32"/>
          <w:lang w:val="en-US"/>
        </w:rPr>
        <w:t xml:space="preserve"> </w:t>
      </w:r>
      <w:proofErr w:type="spellStart"/>
      <w:r w:rsidRPr="00EC14DA">
        <w:rPr>
          <w:rFonts w:ascii="Times New Roman" w:hAnsi="Times New Roman" w:cs="Times New Roman"/>
          <w:sz w:val="24"/>
          <w:szCs w:val="32"/>
          <w:lang w:val="en-US"/>
        </w:rPr>
        <w:t>merek</w:t>
      </w:r>
      <w:r>
        <w:rPr>
          <w:rFonts w:ascii="Times New Roman" w:hAnsi="Times New Roman" w:cs="Times New Roman"/>
          <w:sz w:val="24"/>
          <w:szCs w:val="32"/>
          <w:lang w:val="en-US"/>
        </w:rPr>
        <w:t>a</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{"citationItems":[{"id":"ITEM-1","itemData":{"DOI":"10.14414/jbb.v7i2.1397","ISSN":"2088-7841","abstract":"Tujuan peneliitian ini yaitu untuk melihat pengaruh dari pengungkapan sustainability report, kinerja keuangan dan kinerja lingkungan terhadap nilai perusahaan. Sampel penelitian ini adalah perusahaan yang masuk dalam index 30 pada tahun 2012 sampai dengan tahun 2016 dan metode pengambilan sampel menggunakan purposive sampling. Hasil penelitian ini ditemukan bahwa sustainability report tidak berpengaruh terhadap nilai perusahaan, hasil yang sama ditunjukkan pula oleh variabel kinerja lingkungan dimana kinerja lingkungan tidak berpengaruh terhadap nilai perusahaan sedangkan untuk variabel kinerja keuangan memiliki pengaruh signifikan terhadap nilai perusahaan","author":[{"dropping-particle":"","family":"Sawitri","given":"Aristha Purwanthari","non-dropping-particle":"","parse-names":false,"suffix":""},{"dropping-particle":"","family":"Setiawan","given":"Nurcholis","non-dropping-particle":"","parse-names":false,"suffix":""}],"container-title":"Journal of Business &amp; Banking","id":"ITEM-1","issue":"2","issued":{"date-parts":[["2019"]]},"page":"1-8","title":"Analisis Pengaruh Pengungkapan Sustainability Report, Kinerja Keuangan, Kinerja Lingkungan Terhadap Nilai Perusahaan","type":"article-journal","volume":"7"},"uris":["http://www.mendeley.com/documents/?uuid=26b4efcf-5987-4e4e-a5fb-49a1d39b5c20"]}],"mendeley":{"formattedCitation":"(Sawitri &amp; Setiawan, 2019)","plainTextFormattedCitation":"(Sawitri &amp; Setiawan, 2019)","previouslyFormattedCitation":"(Sawitri &amp; Setiawan, 2019)"},"properties":{"noteIndex":0},"schema":"https://github.com/citation-style-language/schema/raw/master/csl-citation.json"}</w:instrText>
      </w:r>
      <w:r>
        <w:rPr>
          <w:rFonts w:ascii="Times New Roman" w:hAnsi="Times New Roman" w:cs="Times New Roman"/>
          <w:sz w:val="24"/>
          <w:szCs w:val="32"/>
          <w:lang w:val="en-US"/>
        </w:rPr>
        <w:fldChar w:fldCharType="separate"/>
      </w:r>
      <w:r w:rsidRPr="00334CB2">
        <w:rPr>
          <w:rFonts w:ascii="Times New Roman" w:hAnsi="Times New Roman" w:cs="Times New Roman"/>
          <w:noProof/>
          <w:sz w:val="24"/>
          <w:szCs w:val="32"/>
          <w:lang w:val="en-US"/>
        </w:rPr>
        <w:t>(Sawitri &amp; Setiawan, 2019)</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Perusahaan </w:t>
      </w:r>
      <w:proofErr w:type="spellStart"/>
      <w:r>
        <w:rPr>
          <w:rFonts w:ascii="Times New Roman" w:hAnsi="Times New Roman" w:cs="Times New Roman"/>
          <w:sz w:val="24"/>
          <w:szCs w:val="32"/>
          <w:lang w:val="en-US"/>
        </w:rPr>
        <w:t>dapat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mengembangkan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lastRenderedPageBreak/>
        <w:t>diri</w:t>
      </w:r>
      <w:proofErr w:type="spellEnd"/>
      <w:r>
        <w:rPr>
          <w:rFonts w:ascii="Times New Roman" w:hAnsi="Times New Roman" w:cs="Times New Roman"/>
          <w:sz w:val="24"/>
          <w:szCs w:val="32"/>
          <w:lang w:val="en-US"/>
        </w:rPr>
        <w:t xml:space="preserve"> di masa </w:t>
      </w:r>
      <w:proofErr w:type="spellStart"/>
      <w:r>
        <w:rPr>
          <w:rFonts w:ascii="Times New Roman" w:hAnsi="Times New Roman" w:cs="Times New Roman"/>
          <w:sz w:val="24"/>
          <w:szCs w:val="32"/>
          <w:lang w:val="en-US"/>
        </w:rPr>
        <w:t>depan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teori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legitimasi</w:t>
      </w:r>
      <w:proofErr w:type="spellEnd"/>
      <w:r w:rsidRPr="00E16B39">
        <w:rPr>
          <w:rFonts w:ascii="Times New Roman" w:hAnsi="Times New Roman" w:cs="Times New Roman"/>
          <w:sz w:val="24"/>
          <w:szCs w:val="32"/>
          <w:lang w:val="en-US"/>
        </w:rPr>
        <w:t>.</w:t>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Perumusan</w:t>
      </w:r>
      <w:proofErr w:type="spellEnd"/>
      <w:r>
        <w:rPr>
          <w:rFonts w:ascii="Times New Roman" w:hAnsi="Times New Roman" w:cs="Times New Roman"/>
          <w:sz w:val="24"/>
          <w:szCs w:val="32"/>
          <w:lang w:val="en-US"/>
        </w:rPr>
        <w:t xml:space="preserve"> strategi </w:t>
      </w:r>
      <w:proofErr w:type="spellStart"/>
      <w:r>
        <w:rPr>
          <w:rFonts w:ascii="Times New Roman" w:hAnsi="Times New Roman" w:cs="Times New Roman"/>
          <w:sz w:val="24"/>
          <w:szCs w:val="32"/>
          <w:lang w:val="en-US"/>
        </w:rPr>
        <w:t>bisa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dilakukan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sebagai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teori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terutama</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bagi</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perusahaan</w:t>
      </w:r>
      <w:proofErr w:type="spellEnd"/>
      <w:r w:rsidRPr="00E16B39">
        <w:rPr>
          <w:rFonts w:ascii="Times New Roman" w:hAnsi="Times New Roman" w:cs="Times New Roman"/>
          <w:sz w:val="24"/>
          <w:szCs w:val="32"/>
          <w:lang w:val="en-US"/>
        </w:rPr>
        <w:t xml:space="preserve"> yang </w:t>
      </w:r>
      <w:proofErr w:type="spellStart"/>
      <w:r w:rsidRPr="00E16B39">
        <w:rPr>
          <w:rFonts w:ascii="Times New Roman" w:hAnsi="Times New Roman" w:cs="Times New Roman"/>
          <w:sz w:val="24"/>
          <w:szCs w:val="32"/>
          <w:lang w:val="en-US"/>
        </w:rPr>
        <w:t>ingin</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memantapkan</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dirinya</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dalam</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masyarakat</w:t>
      </w:r>
      <w:proofErr w:type="spellEnd"/>
      <w:r w:rsidRPr="00E16B39">
        <w:rPr>
          <w:rFonts w:ascii="Times New Roman" w:hAnsi="Times New Roman" w:cs="Times New Roman"/>
          <w:sz w:val="24"/>
          <w:szCs w:val="32"/>
          <w:lang w:val="en-US"/>
        </w:rPr>
        <w:t xml:space="preserve"> yang </w:t>
      </w:r>
      <w:proofErr w:type="spellStart"/>
      <w:r w:rsidRPr="00E16B39">
        <w:rPr>
          <w:rFonts w:ascii="Times New Roman" w:hAnsi="Times New Roman" w:cs="Times New Roman"/>
          <w:sz w:val="24"/>
          <w:szCs w:val="32"/>
          <w:lang w:val="en-US"/>
        </w:rPr>
        <w:t>semakin</w:t>
      </w:r>
      <w:proofErr w:type="spellEnd"/>
      <w:r w:rsidRPr="00E16B39">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unggul</w:t>
      </w:r>
      <w:proofErr w:type="spellEnd"/>
      <w:r w:rsidRPr="00E16B39">
        <w:rPr>
          <w:rFonts w:ascii="Times New Roman" w:hAnsi="Times New Roman" w:cs="Times New Roman"/>
          <w:sz w:val="24"/>
          <w:szCs w:val="32"/>
          <w:lang w:val="en-US"/>
        </w:rPr>
        <w:t>.</w:t>
      </w:r>
      <w:r>
        <w:rPr>
          <w:rFonts w:ascii="Times New Roman" w:hAnsi="Times New Roman" w:cs="Times New Roman"/>
          <w:sz w:val="24"/>
          <w:szCs w:val="32"/>
          <w:lang w:val="en-US"/>
        </w:rPr>
        <w:t xml:space="preserve"> </w:t>
      </w:r>
      <w:r w:rsidRPr="00E16B39">
        <w:rPr>
          <w:rFonts w:ascii="Times New Roman" w:hAnsi="Times New Roman" w:cs="Times New Roman"/>
          <w:sz w:val="24"/>
          <w:szCs w:val="32"/>
          <w:lang w:val="en-US"/>
        </w:rPr>
        <w:t xml:space="preserve">Oleh </w:t>
      </w:r>
      <w:proofErr w:type="spellStart"/>
      <w:r w:rsidRPr="00E16B39">
        <w:rPr>
          <w:rFonts w:ascii="Times New Roman" w:hAnsi="Times New Roman" w:cs="Times New Roman"/>
          <w:sz w:val="24"/>
          <w:szCs w:val="32"/>
          <w:lang w:val="en-US"/>
        </w:rPr>
        <w:t>karena</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itu</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legitimasi</w:t>
      </w:r>
      <w:proofErr w:type="spellEnd"/>
      <w:r>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merupakan</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potensi</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manfaat</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atau</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sumber</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daya</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bagi</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kelangsungan</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hidup</w:t>
      </w:r>
      <w:proofErr w:type="spellEnd"/>
      <w:r w:rsidRPr="00E16B39">
        <w:rPr>
          <w:rFonts w:ascii="Times New Roman" w:hAnsi="Times New Roman" w:cs="Times New Roman"/>
          <w:sz w:val="24"/>
          <w:szCs w:val="32"/>
          <w:lang w:val="en-US"/>
        </w:rPr>
        <w:t xml:space="preserve"> (survival) </w:t>
      </w:r>
      <w:proofErr w:type="spellStart"/>
      <w:r w:rsidRPr="00E16B39">
        <w:rPr>
          <w:rFonts w:ascii="Times New Roman" w:hAnsi="Times New Roman" w:cs="Times New Roman"/>
          <w:sz w:val="24"/>
          <w:szCs w:val="32"/>
          <w:lang w:val="en-US"/>
        </w:rPr>
        <w:t>suatu</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perusahaan</w:t>
      </w:r>
      <w:proofErr w:type="spellEnd"/>
      <w:r w:rsidRPr="00E16B39">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Interpretasi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bahwa</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legitimasi</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adalah</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suatu</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sistem</w:t>
      </w:r>
      <w:proofErr w:type="spellEnd"/>
      <w:r w:rsidRPr="00E16B39">
        <w:rPr>
          <w:rFonts w:ascii="Times New Roman" w:hAnsi="Times New Roman" w:cs="Times New Roman"/>
          <w:sz w:val="24"/>
          <w:szCs w:val="32"/>
          <w:lang w:val="en-US"/>
        </w:rPr>
        <w:t xml:space="preserve"> tata </w:t>
      </w:r>
      <w:proofErr w:type="spellStart"/>
      <w:r w:rsidRPr="00E16B39">
        <w:rPr>
          <w:rFonts w:ascii="Times New Roman" w:hAnsi="Times New Roman" w:cs="Times New Roman"/>
          <w:sz w:val="24"/>
          <w:szCs w:val="32"/>
          <w:lang w:val="en-US"/>
        </w:rPr>
        <w:t>kelola</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perusahaan</w:t>
      </w:r>
      <w:proofErr w:type="spellEnd"/>
      <w:r w:rsidRPr="00E16B39">
        <w:rPr>
          <w:rFonts w:ascii="Times New Roman" w:hAnsi="Times New Roman" w:cs="Times New Roman"/>
          <w:sz w:val="24"/>
          <w:szCs w:val="32"/>
          <w:lang w:val="en-US"/>
        </w:rPr>
        <w:t xml:space="preserve"> yang </w:t>
      </w:r>
      <w:proofErr w:type="spellStart"/>
      <w:r w:rsidRPr="00E16B39">
        <w:rPr>
          <w:rFonts w:ascii="Times New Roman" w:hAnsi="Times New Roman" w:cs="Times New Roman"/>
          <w:sz w:val="24"/>
          <w:szCs w:val="32"/>
          <w:lang w:val="en-US"/>
        </w:rPr>
        <w:t>dirancang</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untuk</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memihak</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masyarakat</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pemerintah</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individu</w:t>
      </w:r>
      <w:proofErr w:type="spellEnd"/>
      <w:r w:rsidRPr="00E16B39">
        <w:rPr>
          <w:rFonts w:ascii="Times New Roman" w:hAnsi="Times New Roman" w:cs="Times New Roman"/>
          <w:sz w:val="24"/>
          <w:szCs w:val="32"/>
          <w:lang w:val="en-US"/>
        </w:rPr>
        <w:t xml:space="preserve">, dan </w:t>
      </w:r>
      <w:proofErr w:type="spellStart"/>
      <w:r w:rsidRPr="00E16B39">
        <w:rPr>
          <w:rFonts w:ascii="Times New Roman" w:hAnsi="Times New Roman" w:cs="Times New Roman"/>
          <w:sz w:val="24"/>
          <w:szCs w:val="32"/>
          <w:lang w:val="en-US"/>
        </w:rPr>
        <w:t>kelompok</w:t>
      </w:r>
      <w:proofErr w:type="spellEnd"/>
      <w:r w:rsidRPr="00E16B39">
        <w:rPr>
          <w:rFonts w:ascii="Times New Roman" w:hAnsi="Times New Roman" w:cs="Times New Roman"/>
          <w:sz w:val="24"/>
          <w:szCs w:val="32"/>
          <w:lang w:val="en-US"/>
        </w:rPr>
        <w:t xml:space="preserve"> </w:t>
      </w:r>
      <w:proofErr w:type="spellStart"/>
      <w:r w:rsidRPr="00E16B39">
        <w:rPr>
          <w:rFonts w:ascii="Times New Roman" w:hAnsi="Times New Roman" w:cs="Times New Roman"/>
          <w:sz w:val="24"/>
          <w:szCs w:val="32"/>
          <w:lang w:val="en-US"/>
        </w:rPr>
        <w:t>masyarakat</w:t>
      </w:r>
      <w:proofErr w:type="spellEnd"/>
      <w:r w:rsidRPr="00E16B39">
        <w:rPr>
          <w:rFonts w:ascii="Times New Roman" w:hAnsi="Times New Roman" w:cs="Times New Roman"/>
          <w:sz w:val="24"/>
          <w:szCs w:val="32"/>
          <w:lang w:val="en-US"/>
        </w:rPr>
        <w:t>.</w:t>
      </w:r>
    </w:p>
    <w:p w14:paraId="77F7A717" w14:textId="77777777" w:rsidR="00FC33A3" w:rsidRDefault="00FC33A3" w:rsidP="00FC33A3">
      <w:pPr>
        <w:spacing w:line="480" w:lineRule="auto"/>
        <w:ind w:left="720" w:firstLine="720"/>
        <w:jc w:val="both"/>
        <w:rPr>
          <w:rStyle w:val="sw"/>
          <w:rFonts w:ascii="Times New Roman" w:hAnsi="Times New Roman" w:cs="Times New Roman"/>
          <w:color w:val="333333"/>
          <w:sz w:val="24"/>
          <w:szCs w:val="32"/>
          <w:lang w:val="en-US"/>
        </w:rPr>
      </w:pPr>
      <w:proofErr w:type="spellStart"/>
      <w:r w:rsidRPr="009A2D3B">
        <w:rPr>
          <w:rFonts w:ascii="Times New Roman" w:hAnsi="Times New Roman" w:cs="Times New Roman"/>
          <w:sz w:val="24"/>
          <w:szCs w:val="32"/>
          <w:lang w:val="en-US"/>
        </w:rPr>
        <w:t>Hubungan</w:t>
      </w:r>
      <w:proofErr w:type="spellEnd"/>
      <w:r w:rsidRPr="009A2D3B">
        <w:rPr>
          <w:rFonts w:ascii="Times New Roman" w:hAnsi="Times New Roman" w:cs="Times New Roman"/>
          <w:sz w:val="24"/>
          <w:szCs w:val="32"/>
          <w:lang w:val="en-US"/>
        </w:rPr>
        <w:t xml:space="preserve"> </w:t>
      </w:r>
      <w:proofErr w:type="spellStart"/>
      <w:r w:rsidRPr="009A2D3B">
        <w:rPr>
          <w:rFonts w:ascii="Times New Roman" w:hAnsi="Times New Roman" w:cs="Times New Roman"/>
          <w:sz w:val="24"/>
          <w:szCs w:val="32"/>
          <w:lang w:val="en-US"/>
        </w:rPr>
        <w:t>antara</w:t>
      </w:r>
      <w:proofErr w:type="spellEnd"/>
      <w:r w:rsidRPr="009A2D3B">
        <w:rPr>
          <w:rFonts w:ascii="Times New Roman" w:hAnsi="Times New Roman" w:cs="Times New Roman"/>
          <w:sz w:val="24"/>
          <w:szCs w:val="32"/>
          <w:lang w:val="en-US"/>
        </w:rPr>
        <w:t xml:space="preserve"> </w:t>
      </w:r>
      <w:proofErr w:type="spellStart"/>
      <w:r w:rsidRPr="009A2D3B">
        <w:rPr>
          <w:rFonts w:ascii="Times New Roman" w:hAnsi="Times New Roman" w:cs="Times New Roman"/>
          <w:sz w:val="24"/>
          <w:szCs w:val="32"/>
          <w:lang w:val="en-US"/>
        </w:rPr>
        <w:t>teori</w:t>
      </w:r>
      <w:proofErr w:type="spellEnd"/>
      <w:r w:rsidRPr="009A2D3B">
        <w:rPr>
          <w:rFonts w:ascii="Times New Roman" w:hAnsi="Times New Roman" w:cs="Times New Roman"/>
          <w:sz w:val="24"/>
          <w:szCs w:val="32"/>
          <w:lang w:val="en-US"/>
        </w:rPr>
        <w:t xml:space="preserve"> </w:t>
      </w:r>
      <w:proofErr w:type="spellStart"/>
      <w:r w:rsidRPr="009A2D3B">
        <w:rPr>
          <w:rFonts w:ascii="Times New Roman" w:hAnsi="Times New Roman" w:cs="Times New Roman"/>
          <w:sz w:val="24"/>
          <w:szCs w:val="32"/>
          <w:lang w:val="en-US"/>
        </w:rPr>
        <w:t>legitimasi</w:t>
      </w:r>
      <w:proofErr w:type="spellEnd"/>
      <w:r w:rsidRPr="009A2D3B">
        <w:rPr>
          <w:rFonts w:ascii="Times New Roman" w:hAnsi="Times New Roman" w:cs="Times New Roman"/>
          <w:sz w:val="24"/>
          <w:szCs w:val="32"/>
          <w:lang w:val="en-US"/>
        </w:rPr>
        <w:t xml:space="preserve"> dan </w:t>
      </w:r>
      <w:r>
        <w:rPr>
          <w:rFonts w:ascii="Times New Roman" w:hAnsi="Times New Roman" w:cs="Times New Roman"/>
          <w:i/>
          <w:iCs/>
          <w:sz w:val="24"/>
          <w:szCs w:val="32"/>
          <w:lang w:val="en-US"/>
        </w:rPr>
        <w:t>environmental performance</w:t>
      </w:r>
      <w:r w:rsidRPr="009A2D3B">
        <w:rPr>
          <w:rFonts w:ascii="Times New Roman" w:hAnsi="Times New Roman" w:cs="Times New Roman"/>
          <w:sz w:val="24"/>
          <w:szCs w:val="32"/>
          <w:lang w:val="en-US"/>
        </w:rPr>
        <w:t xml:space="preserve"> </w:t>
      </w:r>
      <w:proofErr w:type="spellStart"/>
      <w:r w:rsidRPr="009A2D3B">
        <w:rPr>
          <w:rFonts w:ascii="Times New Roman" w:hAnsi="Times New Roman" w:cs="Times New Roman"/>
          <w:sz w:val="24"/>
          <w:szCs w:val="32"/>
          <w:lang w:val="en-US"/>
        </w:rPr>
        <w:t>adalah</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environmental performance</w:t>
      </w:r>
      <w:r w:rsidRPr="009A2D3B">
        <w:rPr>
          <w:rFonts w:ascii="Times New Roman" w:hAnsi="Times New Roman" w:cs="Times New Roman"/>
          <w:sz w:val="24"/>
          <w:szCs w:val="32"/>
          <w:lang w:val="en-US"/>
        </w:rPr>
        <w:t xml:space="preserve"> </w:t>
      </w:r>
      <w:proofErr w:type="spellStart"/>
      <w:r w:rsidRPr="009A2D3B">
        <w:rPr>
          <w:rFonts w:ascii="Times New Roman" w:hAnsi="Times New Roman" w:cs="Times New Roman"/>
          <w:sz w:val="24"/>
          <w:szCs w:val="32"/>
          <w:lang w:val="en-US"/>
        </w:rPr>
        <w:t>merupakan</w:t>
      </w:r>
      <w:proofErr w:type="spellEnd"/>
      <w:r w:rsidRPr="009A2D3B">
        <w:rPr>
          <w:rFonts w:ascii="Times New Roman" w:hAnsi="Times New Roman" w:cs="Times New Roman"/>
          <w:sz w:val="24"/>
          <w:szCs w:val="32"/>
          <w:lang w:val="en-US"/>
        </w:rPr>
        <w:t xml:space="preserve"> </w:t>
      </w:r>
      <w:proofErr w:type="spellStart"/>
      <w:r w:rsidRPr="009A2D3B">
        <w:rPr>
          <w:rFonts w:ascii="Times New Roman" w:hAnsi="Times New Roman" w:cs="Times New Roman"/>
          <w:sz w:val="24"/>
          <w:szCs w:val="32"/>
          <w:lang w:val="en-US"/>
        </w:rPr>
        <w:t>bukti</w:t>
      </w:r>
      <w:proofErr w:type="spellEnd"/>
      <w:r w:rsidRPr="009A2D3B">
        <w:rPr>
          <w:rFonts w:ascii="Times New Roman" w:hAnsi="Times New Roman" w:cs="Times New Roman"/>
          <w:sz w:val="24"/>
          <w:szCs w:val="32"/>
          <w:lang w:val="en-US"/>
        </w:rPr>
        <w:t xml:space="preserve"> </w:t>
      </w:r>
      <w:proofErr w:type="spellStart"/>
      <w:r w:rsidRPr="009A2D3B">
        <w:rPr>
          <w:rFonts w:ascii="Times New Roman" w:hAnsi="Times New Roman" w:cs="Times New Roman"/>
          <w:sz w:val="24"/>
          <w:szCs w:val="32"/>
          <w:lang w:val="en-US"/>
        </w:rPr>
        <w:t>bahwa</w:t>
      </w:r>
      <w:proofErr w:type="spellEnd"/>
      <w:r w:rsidRPr="009A2D3B">
        <w:rPr>
          <w:rFonts w:ascii="Times New Roman" w:hAnsi="Times New Roman" w:cs="Times New Roman"/>
          <w:sz w:val="24"/>
          <w:szCs w:val="32"/>
          <w:lang w:val="en-US"/>
        </w:rPr>
        <w:t xml:space="preserve"> </w:t>
      </w:r>
      <w:proofErr w:type="spellStart"/>
      <w:r w:rsidRPr="009A2D3B">
        <w:rPr>
          <w:rFonts w:ascii="Times New Roman" w:hAnsi="Times New Roman" w:cs="Times New Roman"/>
          <w:sz w:val="24"/>
          <w:szCs w:val="32"/>
          <w:lang w:val="en-US"/>
        </w:rPr>
        <w:t>suatu</w:t>
      </w:r>
      <w:proofErr w:type="spellEnd"/>
      <w:r w:rsidRPr="009A2D3B">
        <w:rPr>
          <w:rFonts w:ascii="Times New Roman" w:hAnsi="Times New Roman" w:cs="Times New Roman"/>
          <w:sz w:val="24"/>
          <w:szCs w:val="32"/>
          <w:lang w:val="en-US"/>
        </w:rPr>
        <w:t xml:space="preserve"> </w:t>
      </w:r>
      <w:proofErr w:type="spellStart"/>
      <w:r w:rsidRPr="009A2D3B">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sidRPr="009A2D3B">
        <w:rPr>
          <w:rFonts w:ascii="Times New Roman" w:hAnsi="Times New Roman" w:cs="Times New Roman"/>
          <w:sz w:val="24"/>
          <w:szCs w:val="32"/>
          <w:lang w:val="en-US"/>
        </w:rPr>
        <w:t>tetap</w:t>
      </w:r>
      <w:proofErr w:type="spellEnd"/>
      <w:r w:rsidRPr="009A2D3B">
        <w:rPr>
          <w:rFonts w:ascii="Times New Roman" w:hAnsi="Times New Roman" w:cs="Times New Roman"/>
          <w:sz w:val="24"/>
          <w:szCs w:val="32"/>
          <w:lang w:val="en-US"/>
        </w:rPr>
        <w:t xml:space="preserve"> </w:t>
      </w:r>
      <w:proofErr w:type="spellStart"/>
      <w:r w:rsidRPr="009A2D3B">
        <w:rPr>
          <w:rFonts w:ascii="Times New Roman" w:hAnsi="Times New Roman" w:cs="Times New Roman"/>
          <w:sz w:val="24"/>
          <w:szCs w:val="32"/>
          <w:lang w:val="en-US"/>
        </w:rPr>
        <w:t>memperhatikan</w:t>
      </w:r>
      <w:proofErr w:type="spellEnd"/>
      <w:r w:rsidRPr="009A2D3B">
        <w:rPr>
          <w:rFonts w:ascii="Times New Roman" w:hAnsi="Times New Roman" w:cs="Times New Roman"/>
          <w:sz w:val="24"/>
          <w:szCs w:val="32"/>
          <w:lang w:val="en-US"/>
        </w:rPr>
        <w:t xml:space="preserve"> </w:t>
      </w:r>
      <w:proofErr w:type="spellStart"/>
      <w:r w:rsidRPr="009A2D3B">
        <w:rPr>
          <w:rFonts w:ascii="Times New Roman" w:hAnsi="Times New Roman" w:cs="Times New Roman"/>
          <w:sz w:val="24"/>
          <w:szCs w:val="32"/>
          <w:lang w:val="en-US"/>
        </w:rPr>
        <w:t>aspek</w:t>
      </w:r>
      <w:proofErr w:type="spellEnd"/>
      <w:r w:rsidRPr="009A2D3B">
        <w:rPr>
          <w:rFonts w:ascii="Times New Roman" w:hAnsi="Times New Roman" w:cs="Times New Roman"/>
          <w:sz w:val="24"/>
          <w:szCs w:val="32"/>
          <w:lang w:val="en-US"/>
        </w:rPr>
        <w:t xml:space="preserve"> </w:t>
      </w:r>
      <w:proofErr w:type="spellStart"/>
      <w:r w:rsidRPr="009A2D3B">
        <w:rPr>
          <w:rFonts w:ascii="Times New Roman" w:hAnsi="Times New Roman" w:cs="Times New Roman"/>
          <w:sz w:val="24"/>
          <w:szCs w:val="32"/>
          <w:lang w:val="en-US"/>
        </w:rPr>
        <w:t>kinerja</w:t>
      </w:r>
      <w:proofErr w:type="spellEnd"/>
      <w:r w:rsidRPr="009A2D3B">
        <w:rPr>
          <w:rFonts w:ascii="Times New Roman" w:hAnsi="Times New Roman" w:cs="Times New Roman"/>
          <w:sz w:val="24"/>
          <w:szCs w:val="32"/>
          <w:lang w:val="en-US"/>
        </w:rPr>
        <w:t xml:space="preserve"> </w:t>
      </w:r>
      <w:proofErr w:type="spellStart"/>
      <w:r w:rsidRPr="009A2D3B">
        <w:rPr>
          <w:rFonts w:ascii="Times New Roman" w:hAnsi="Times New Roman" w:cs="Times New Roman"/>
          <w:sz w:val="24"/>
          <w:szCs w:val="32"/>
          <w:lang w:val="en-US"/>
        </w:rPr>
        <w:t>lingkungannya</w:t>
      </w:r>
      <w:proofErr w:type="spellEnd"/>
      <w:r w:rsidRPr="009A2D3B">
        <w:rPr>
          <w:rFonts w:ascii="Times New Roman" w:hAnsi="Times New Roman" w:cs="Times New Roman"/>
          <w:sz w:val="24"/>
          <w:szCs w:val="32"/>
          <w:lang w:val="en-US"/>
        </w:rPr>
        <w:t xml:space="preserve"> </w:t>
      </w:r>
      <w:proofErr w:type="spellStart"/>
      <w:r w:rsidRPr="009A2D3B">
        <w:rPr>
          <w:rFonts w:ascii="Times New Roman" w:hAnsi="Times New Roman" w:cs="Times New Roman"/>
          <w:sz w:val="24"/>
          <w:szCs w:val="32"/>
          <w:lang w:val="en-US"/>
        </w:rPr>
        <w:t>dalam</w:t>
      </w:r>
      <w:proofErr w:type="spellEnd"/>
      <w:r w:rsidRPr="009A2D3B">
        <w:rPr>
          <w:rFonts w:ascii="Times New Roman" w:hAnsi="Times New Roman" w:cs="Times New Roman"/>
          <w:sz w:val="24"/>
          <w:szCs w:val="32"/>
          <w:lang w:val="en-US"/>
        </w:rPr>
        <w:t xml:space="preserve"> </w:t>
      </w:r>
      <w:proofErr w:type="spellStart"/>
      <w:r w:rsidRPr="009A2D3B">
        <w:rPr>
          <w:rFonts w:ascii="Times New Roman" w:hAnsi="Times New Roman" w:cs="Times New Roman"/>
          <w:sz w:val="24"/>
          <w:szCs w:val="32"/>
          <w:lang w:val="en-US"/>
        </w:rPr>
        <w:t>menjalankan</w:t>
      </w:r>
      <w:proofErr w:type="spellEnd"/>
      <w:r w:rsidRPr="009A2D3B">
        <w:rPr>
          <w:rFonts w:ascii="Times New Roman" w:hAnsi="Times New Roman" w:cs="Times New Roman"/>
          <w:sz w:val="24"/>
          <w:szCs w:val="32"/>
          <w:lang w:val="en-US"/>
        </w:rPr>
        <w:t xml:space="preserve"> </w:t>
      </w:r>
      <w:proofErr w:type="spellStart"/>
      <w:r w:rsidRPr="009A2D3B">
        <w:rPr>
          <w:rFonts w:ascii="Times New Roman" w:hAnsi="Times New Roman" w:cs="Times New Roman"/>
          <w:sz w:val="24"/>
          <w:szCs w:val="32"/>
          <w:lang w:val="en-US"/>
        </w:rPr>
        <w:t>bisnis</w:t>
      </w:r>
      <w:proofErr w:type="spellEnd"/>
      <w:r w:rsidRPr="009A2D3B">
        <w:rPr>
          <w:rFonts w:ascii="Times New Roman" w:hAnsi="Times New Roman" w:cs="Times New Roman"/>
          <w:sz w:val="24"/>
          <w:szCs w:val="32"/>
          <w:lang w:val="en-US"/>
        </w:rPr>
        <w:t>.</w:t>
      </w:r>
      <w:r>
        <w:rPr>
          <w:rFonts w:ascii="Times New Roman" w:hAnsi="Times New Roman" w:cs="Times New Roman"/>
          <w:sz w:val="24"/>
          <w:szCs w:val="32"/>
          <w:lang w:val="en-US"/>
        </w:rPr>
        <w:t xml:space="preserve"> </w:t>
      </w:r>
      <w:proofErr w:type="spellStart"/>
      <w:r w:rsidRPr="00DB205E">
        <w:rPr>
          <w:rStyle w:val="sw"/>
          <w:rFonts w:ascii="Times New Roman" w:hAnsi="Times New Roman" w:cs="Times New Roman"/>
          <w:color w:val="000000" w:themeColor="text1"/>
          <w:sz w:val="24"/>
          <w:szCs w:val="32"/>
        </w:rPr>
        <w:t>Perusahaa</w:t>
      </w:r>
      <w:proofErr w:type="spellEnd"/>
      <w:r>
        <w:rPr>
          <w:rStyle w:val="sw"/>
          <w:rFonts w:ascii="Times New Roman" w:hAnsi="Times New Roman" w:cs="Times New Roman"/>
          <w:color w:val="000000" w:themeColor="text1"/>
          <w:sz w:val="24"/>
          <w:szCs w:val="32"/>
          <w:lang w:val="en-US"/>
        </w:rPr>
        <w:t xml:space="preserve">n </w:t>
      </w:r>
      <w:proofErr w:type="spellStart"/>
      <w:r w:rsidRPr="00DB205E">
        <w:rPr>
          <w:rStyle w:val="sw"/>
          <w:rFonts w:ascii="Times New Roman" w:hAnsi="Times New Roman" w:cs="Times New Roman"/>
          <w:color w:val="000000" w:themeColor="text1"/>
          <w:sz w:val="24"/>
          <w:szCs w:val="32"/>
        </w:rPr>
        <w:t>yan</w:t>
      </w:r>
      <w:proofErr w:type="spellEnd"/>
      <w:r>
        <w:rPr>
          <w:rStyle w:val="sw"/>
          <w:rFonts w:ascii="Times New Roman" w:hAnsi="Times New Roman" w:cs="Times New Roman"/>
          <w:color w:val="000000" w:themeColor="text1"/>
          <w:sz w:val="24"/>
          <w:szCs w:val="32"/>
          <w:lang w:val="en-US"/>
        </w:rPr>
        <w:t xml:space="preserve">g </w:t>
      </w:r>
      <w:proofErr w:type="spellStart"/>
      <w:r w:rsidRPr="00DB205E">
        <w:rPr>
          <w:rStyle w:val="sw"/>
          <w:rFonts w:ascii="Times New Roman" w:hAnsi="Times New Roman" w:cs="Times New Roman"/>
          <w:color w:val="000000" w:themeColor="text1"/>
          <w:sz w:val="24"/>
          <w:szCs w:val="32"/>
        </w:rPr>
        <w:t>berkomitme</w:t>
      </w:r>
      <w:proofErr w:type="spellEnd"/>
      <w:r>
        <w:rPr>
          <w:rStyle w:val="sw"/>
          <w:rFonts w:ascii="Times New Roman" w:hAnsi="Times New Roman" w:cs="Times New Roman"/>
          <w:color w:val="000000" w:themeColor="text1"/>
          <w:sz w:val="24"/>
          <w:szCs w:val="32"/>
          <w:lang w:val="en-US"/>
        </w:rPr>
        <w:t xml:space="preserve">n </w:t>
      </w:r>
      <w:r w:rsidRPr="00DB205E">
        <w:rPr>
          <w:rStyle w:val="sw"/>
          <w:rFonts w:ascii="Times New Roman" w:hAnsi="Times New Roman" w:cs="Times New Roman"/>
          <w:color w:val="000000" w:themeColor="text1"/>
          <w:sz w:val="24"/>
          <w:szCs w:val="32"/>
        </w:rPr>
        <w:t>mengatasi</w:t>
      </w:r>
      <w:r w:rsidRPr="00DB205E">
        <w:rPr>
          <w:rFonts w:ascii="Times New Roman" w:hAnsi="Times New Roman" w:cs="Times New Roman"/>
          <w:color w:val="000000" w:themeColor="text1"/>
          <w:szCs w:val="22"/>
          <w:shd w:val="clear" w:color="auto" w:fill="FCEDE3"/>
        </w:rPr>
        <w:t xml:space="preserve"> </w:t>
      </w:r>
      <w:proofErr w:type="spellStart"/>
      <w:r w:rsidRPr="00DB205E">
        <w:rPr>
          <w:rStyle w:val="sw"/>
          <w:rFonts w:ascii="Times New Roman" w:hAnsi="Times New Roman" w:cs="Times New Roman"/>
          <w:color w:val="000000" w:themeColor="text1"/>
          <w:sz w:val="24"/>
          <w:szCs w:val="32"/>
        </w:rPr>
        <w:t>permasalaha</w:t>
      </w:r>
      <w:proofErr w:type="spellEnd"/>
      <w:r>
        <w:rPr>
          <w:rStyle w:val="sw"/>
          <w:rFonts w:ascii="Times New Roman" w:hAnsi="Times New Roman" w:cs="Times New Roman"/>
          <w:color w:val="000000" w:themeColor="text1"/>
          <w:sz w:val="24"/>
          <w:szCs w:val="32"/>
          <w:lang w:val="en-US"/>
        </w:rPr>
        <w:t xml:space="preserve">n </w:t>
      </w:r>
      <w:proofErr w:type="spellStart"/>
      <w:r w:rsidRPr="00DB205E">
        <w:rPr>
          <w:rStyle w:val="sw"/>
          <w:rFonts w:ascii="Times New Roman" w:hAnsi="Times New Roman" w:cs="Times New Roman"/>
          <w:color w:val="000000" w:themeColor="text1"/>
          <w:sz w:val="24"/>
          <w:szCs w:val="32"/>
        </w:rPr>
        <w:t>lingkunga</w:t>
      </w:r>
      <w:proofErr w:type="spellEnd"/>
      <w:r>
        <w:rPr>
          <w:rStyle w:val="sw"/>
          <w:rFonts w:ascii="Times New Roman" w:hAnsi="Times New Roman" w:cs="Times New Roman"/>
          <w:color w:val="000000" w:themeColor="text1"/>
          <w:sz w:val="24"/>
          <w:szCs w:val="32"/>
          <w:lang w:val="en-US"/>
        </w:rPr>
        <w:t xml:space="preserve">n </w:t>
      </w:r>
      <w:r w:rsidRPr="00DB205E">
        <w:rPr>
          <w:rStyle w:val="sw"/>
          <w:rFonts w:ascii="Times New Roman" w:hAnsi="Times New Roman" w:cs="Times New Roman"/>
          <w:color w:val="000000" w:themeColor="text1"/>
          <w:sz w:val="24"/>
          <w:szCs w:val="32"/>
        </w:rPr>
        <w:t>mendapat</w:t>
      </w:r>
      <w:r w:rsidRPr="00DB205E">
        <w:rPr>
          <w:rStyle w:val="sw"/>
          <w:rFonts w:ascii="Times New Roman" w:hAnsi="Times New Roman" w:cs="Times New Roman"/>
          <w:color w:val="000000" w:themeColor="text1"/>
          <w:sz w:val="24"/>
          <w:szCs w:val="32"/>
          <w:lang w:val="en-US"/>
        </w:rPr>
        <w:t xml:space="preserve"> </w:t>
      </w:r>
      <w:proofErr w:type="spellStart"/>
      <w:r w:rsidRPr="00DB205E">
        <w:rPr>
          <w:rStyle w:val="sw"/>
          <w:rFonts w:ascii="Times New Roman" w:hAnsi="Times New Roman" w:cs="Times New Roman"/>
          <w:color w:val="000000" w:themeColor="text1"/>
          <w:sz w:val="24"/>
          <w:szCs w:val="32"/>
        </w:rPr>
        <w:t>anggapa</w:t>
      </w:r>
      <w:proofErr w:type="spellEnd"/>
      <w:r>
        <w:rPr>
          <w:rStyle w:val="sw"/>
          <w:rFonts w:ascii="Times New Roman" w:hAnsi="Times New Roman" w:cs="Times New Roman"/>
          <w:color w:val="000000" w:themeColor="text1"/>
          <w:sz w:val="24"/>
          <w:szCs w:val="32"/>
          <w:lang w:val="en-US"/>
        </w:rPr>
        <w:t xml:space="preserve">n </w:t>
      </w:r>
      <w:proofErr w:type="spellStart"/>
      <w:r w:rsidRPr="00DB205E">
        <w:rPr>
          <w:rStyle w:val="sw"/>
          <w:rFonts w:ascii="Times New Roman" w:hAnsi="Times New Roman" w:cs="Times New Roman"/>
          <w:color w:val="000000" w:themeColor="text1"/>
          <w:sz w:val="24"/>
          <w:szCs w:val="32"/>
        </w:rPr>
        <w:t>p</w:t>
      </w:r>
      <w:r w:rsidRPr="00DB205E">
        <w:rPr>
          <w:rStyle w:val="sw"/>
          <w:rFonts w:ascii="Times New Roman" w:hAnsi="Times New Roman" w:cs="Times New Roman"/>
          <w:color w:val="333333"/>
          <w:sz w:val="24"/>
          <w:szCs w:val="32"/>
        </w:rPr>
        <w:t>ositi</w:t>
      </w:r>
      <w:proofErr w:type="spellEnd"/>
      <w:r>
        <w:rPr>
          <w:rStyle w:val="sw"/>
          <w:rFonts w:ascii="Times New Roman" w:hAnsi="Times New Roman" w:cs="Times New Roman"/>
          <w:color w:val="333333"/>
          <w:sz w:val="24"/>
          <w:szCs w:val="32"/>
          <w:lang w:val="en-US"/>
        </w:rPr>
        <w:t>f</w:t>
      </w:r>
      <w:r w:rsidRPr="00467907">
        <w:rPr>
          <w:rStyle w:val="sw"/>
          <w:rFonts w:ascii="Times New Roman" w:hAnsi="Times New Roman" w:cs="Times New Roman"/>
          <w:sz w:val="24"/>
          <w:szCs w:val="32"/>
          <w:lang w:val="en-US"/>
        </w:rPr>
        <w:t xml:space="preserve"> </w:t>
      </w:r>
      <w:r w:rsidRPr="00467907">
        <w:rPr>
          <w:rStyle w:val="sw"/>
          <w:rFonts w:ascii="Times New Roman" w:hAnsi="Times New Roman" w:cs="Times New Roman"/>
          <w:sz w:val="24"/>
          <w:szCs w:val="32"/>
        </w:rPr>
        <w:t>dar</w:t>
      </w:r>
      <w:proofErr w:type="spellStart"/>
      <w:r w:rsidRPr="00467907">
        <w:rPr>
          <w:rStyle w:val="sw"/>
          <w:rFonts w:ascii="Times New Roman" w:hAnsi="Times New Roman" w:cs="Times New Roman"/>
          <w:sz w:val="24"/>
          <w:szCs w:val="32"/>
          <w:lang w:val="en-US"/>
        </w:rPr>
        <w:t>i</w:t>
      </w:r>
      <w:proofErr w:type="spellEnd"/>
      <w:r w:rsidRPr="00467907">
        <w:rPr>
          <w:rStyle w:val="sw"/>
          <w:rFonts w:ascii="Times New Roman" w:hAnsi="Times New Roman" w:cs="Times New Roman"/>
          <w:sz w:val="24"/>
          <w:szCs w:val="32"/>
          <w:lang w:val="en-US"/>
        </w:rPr>
        <w:t xml:space="preserve"> </w:t>
      </w:r>
      <w:r w:rsidRPr="00467907">
        <w:rPr>
          <w:rStyle w:val="sw"/>
          <w:rFonts w:ascii="Times New Roman" w:hAnsi="Times New Roman" w:cs="Times New Roman"/>
          <w:sz w:val="24"/>
          <w:szCs w:val="32"/>
        </w:rPr>
        <w:t>masyarakat</w:t>
      </w:r>
      <w:r w:rsidRPr="00467907">
        <w:rPr>
          <w:rStyle w:val="sw"/>
          <w:rFonts w:ascii="Times New Roman" w:hAnsi="Times New Roman" w:cs="Times New Roman"/>
          <w:sz w:val="24"/>
          <w:szCs w:val="32"/>
          <w:lang w:val="en-US"/>
        </w:rPr>
        <w:t xml:space="preserve">, </w:t>
      </w:r>
      <w:proofErr w:type="spellStart"/>
      <w:r w:rsidRPr="00467907">
        <w:rPr>
          <w:rStyle w:val="sw"/>
          <w:rFonts w:ascii="Times New Roman" w:hAnsi="Times New Roman" w:cs="Times New Roman"/>
          <w:sz w:val="24"/>
          <w:szCs w:val="32"/>
          <w:lang w:val="en-US"/>
        </w:rPr>
        <w:t>anggapan</w:t>
      </w:r>
      <w:proofErr w:type="spellEnd"/>
      <w:r w:rsidRPr="00467907">
        <w:rPr>
          <w:rStyle w:val="sw"/>
          <w:rFonts w:ascii="Times New Roman" w:hAnsi="Times New Roman" w:cs="Times New Roman"/>
          <w:sz w:val="24"/>
          <w:szCs w:val="32"/>
          <w:lang w:val="en-US"/>
        </w:rPr>
        <w:t xml:space="preserve"> </w:t>
      </w:r>
      <w:proofErr w:type="spellStart"/>
      <w:r w:rsidRPr="00467907">
        <w:rPr>
          <w:rStyle w:val="sw"/>
          <w:rFonts w:ascii="Times New Roman" w:hAnsi="Times New Roman" w:cs="Times New Roman"/>
          <w:sz w:val="24"/>
          <w:szCs w:val="32"/>
          <w:lang w:val="en-US"/>
        </w:rPr>
        <w:t>positif</w:t>
      </w:r>
      <w:proofErr w:type="spellEnd"/>
      <w:r w:rsidRPr="00467907">
        <w:rPr>
          <w:rStyle w:val="sw"/>
          <w:rFonts w:ascii="Times New Roman" w:hAnsi="Times New Roman" w:cs="Times New Roman"/>
          <w:sz w:val="24"/>
          <w:szCs w:val="32"/>
          <w:lang w:val="en-US"/>
        </w:rPr>
        <w:t xml:space="preserve"> </w:t>
      </w:r>
      <w:proofErr w:type="spellStart"/>
      <w:r w:rsidRPr="00467907">
        <w:rPr>
          <w:rStyle w:val="sw"/>
          <w:rFonts w:ascii="Times New Roman" w:hAnsi="Times New Roman" w:cs="Times New Roman"/>
          <w:sz w:val="24"/>
          <w:szCs w:val="32"/>
          <w:lang w:val="en-US"/>
        </w:rPr>
        <w:t>ini</w:t>
      </w:r>
      <w:proofErr w:type="spellEnd"/>
      <w:r w:rsidRPr="00467907">
        <w:rPr>
          <w:rStyle w:val="sw"/>
          <w:rFonts w:ascii="Times New Roman" w:hAnsi="Times New Roman" w:cs="Times New Roman"/>
          <w:sz w:val="24"/>
          <w:szCs w:val="32"/>
          <w:lang w:val="en-US"/>
        </w:rPr>
        <w:t xml:space="preserve"> </w:t>
      </w:r>
      <w:proofErr w:type="spellStart"/>
      <w:r w:rsidRPr="00467907">
        <w:rPr>
          <w:rStyle w:val="sw"/>
          <w:rFonts w:ascii="Times New Roman" w:hAnsi="Times New Roman" w:cs="Times New Roman"/>
          <w:sz w:val="24"/>
          <w:szCs w:val="32"/>
          <w:lang w:val="en-US"/>
        </w:rPr>
        <w:t>pemberian</w:t>
      </w:r>
      <w:proofErr w:type="spellEnd"/>
      <w:r w:rsidRPr="00467907">
        <w:rPr>
          <w:rStyle w:val="sw"/>
          <w:rFonts w:ascii="Times New Roman" w:hAnsi="Times New Roman" w:cs="Times New Roman"/>
          <w:sz w:val="24"/>
          <w:szCs w:val="32"/>
          <w:lang w:val="en-US"/>
        </w:rPr>
        <w:t xml:space="preserve"> </w:t>
      </w:r>
      <w:proofErr w:type="spellStart"/>
      <w:r w:rsidRPr="00467907">
        <w:rPr>
          <w:rStyle w:val="sw"/>
          <w:rFonts w:ascii="Times New Roman" w:hAnsi="Times New Roman" w:cs="Times New Roman"/>
          <w:sz w:val="24"/>
          <w:szCs w:val="32"/>
          <w:lang w:val="en-US"/>
        </w:rPr>
        <w:t>legitimasi</w:t>
      </w:r>
      <w:proofErr w:type="spellEnd"/>
      <w:r w:rsidRPr="00467907">
        <w:rPr>
          <w:rStyle w:val="sw"/>
          <w:rFonts w:ascii="Times New Roman" w:hAnsi="Times New Roman" w:cs="Times New Roman"/>
          <w:sz w:val="24"/>
          <w:szCs w:val="32"/>
          <w:lang w:val="en-US"/>
        </w:rPr>
        <w:t xml:space="preserve"> </w:t>
      </w:r>
      <w:proofErr w:type="spellStart"/>
      <w:r w:rsidRPr="00467907">
        <w:rPr>
          <w:rStyle w:val="sw"/>
          <w:rFonts w:ascii="Times New Roman" w:hAnsi="Times New Roman" w:cs="Times New Roman"/>
          <w:sz w:val="24"/>
          <w:szCs w:val="32"/>
          <w:lang w:val="en-US"/>
        </w:rPr>
        <w:t>dari</w:t>
      </w:r>
      <w:proofErr w:type="spellEnd"/>
      <w:r w:rsidRPr="00467907">
        <w:rPr>
          <w:rStyle w:val="sw"/>
          <w:rFonts w:ascii="Times New Roman" w:hAnsi="Times New Roman" w:cs="Times New Roman"/>
          <w:sz w:val="24"/>
          <w:szCs w:val="32"/>
          <w:lang w:val="en-US"/>
        </w:rPr>
        <w:t xml:space="preserve"> </w:t>
      </w:r>
      <w:proofErr w:type="spellStart"/>
      <w:r w:rsidRPr="00467907">
        <w:rPr>
          <w:rStyle w:val="sw"/>
          <w:rFonts w:ascii="Times New Roman" w:hAnsi="Times New Roman" w:cs="Times New Roman"/>
          <w:sz w:val="24"/>
          <w:szCs w:val="32"/>
          <w:lang w:val="en-US"/>
        </w:rPr>
        <w:t>masyarakat</w:t>
      </w:r>
      <w:proofErr w:type="spellEnd"/>
      <w:r w:rsidRPr="00467907">
        <w:rPr>
          <w:rStyle w:val="sw"/>
          <w:rFonts w:ascii="Times New Roman" w:hAnsi="Times New Roman" w:cs="Times New Roman"/>
          <w:sz w:val="24"/>
          <w:szCs w:val="32"/>
          <w:lang w:val="en-US"/>
        </w:rPr>
        <w:t xml:space="preserve"> dan </w:t>
      </w:r>
      <w:proofErr w:type="spellStart"/>
      <w:r w:rsidRPr="00467907">
        <w:rPr>
          <w:rStyle w:val="sw"/>
          <w:rFonts w:ascii="Times New Roman" w:hAnsi="Times New Roman" w:cs="Times New Roman"/>
          <w:sz w:val="24"/>
          <w:szCs w:val="32"/>
          <w:lang w:val="en-US"/>
        </w:rPr>
        <w:t>pemangku</w:t>
      </w:r>
      <w:proofErr w:type="spellEnd"/>
      <w:r w:rsidRPr="00467907">
        <w:rPr>
          <w:rStyle w:val="sw"/>
          <w:rFonts w:ascii="Times New Roman" w:hAnsi="Times New Roman" w:cs="Times New Roman"/>
          <w:sz w:val="24"/>
          <w:szCs w:val="32"/>
          <w:lang w:val="en-US"/>
        </w:rPr>
        <w:t>. Hal</w:t>
      </w:r>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ini</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menunjukan</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bahwa</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legitimasi</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dapat</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digunakan</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sebagai</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bagian</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dari</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rencana</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bisnis</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untuk</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berkembang</w:t>
      </w:r>
      <w:proofErr w:type="spellEnd"/>
      <w:r w:rsidRPr="00467907">
        <w:rPr>
          <w:rStyle w:val="sw"/>
          <w:rFonts w:ascii="Times New Roman" w:hAnsi="Times New Roman" w:cs="Times New Roman"/>
          <w:sz w:val="24"/>
          <w:szCs w:val="32"/>
          <w:lang w:val="en-US"/>
        </w:rPr>
        <w:t xml:space="preserve">. </w:t>
      </w:r>
      <w:proofErr w:type="spellStart"/>
      <w:r w:rsidRPr="00467907">
        <w:rPr>
          <w:rStyle w:val="sw"/>
          <w:rFonts w:ascii="Times New Roman" w:hAnsi="Times New Roman" w:cs="Times New Roman"/>
          <w:sz w:val="24"/>
          <w:szCs w:val="32"/>
          <w:lang w:val="en-US"/>
        </w:rPr>
        <w:t>Sehingga</w:t>
      </w:r>
      <w:proofErr w:type="spellEnd"/>
      <w:r w:rsidRPr="00467907">
        <w:rPr>
          <w:rStyle w:val="sw"/>
          <w:rFonts w:ascii="Times New Roman" w:hAnsi="Times New Roman" w:cs="Times New Roman"/>
          <w:sz w:val="24"/>
          <w:szCs w:val="32"/>
          <w:lang w:val="en-US"/>
        </w:rPr>
        <w:t xml:space="preserve"> </w:t>
      </w:r>
      <w:r w:rsidRPr="00467907">
        <w:rPr>
          <w:rStyle w:val="sw"/>
          <w:rFonts w:ascii="Times New Roman" w:hAnsi="Times New Roman" w:cs="Times New Roman"/>
          <w:i/>
          <w:iCs/>
          <w:sz w:val="24"/>
          <w:szCs w:val="32"/>
          <w:lang w:val="en-US"/>
        </w:rPr>
        <w:t>financial performance</w:t>
      </w:r>
      <w:r w:rsidRPr="00467907">
        <w:rPr>
          <w:rStyle w:val="sw"/>
          <w:rFonts w:ascii="Times New Roman" w:hAnsi="Times New Roman" w:cs="Times New Roman"/>
          <w:sz w:val="24"/>
          <w:szCs w:val="32"/>
          <w:lang w:val="en-US"/>
        </w:rPr>
        <w:t xml:space="preserve"> Perseroan </w:t>
      </w:r>
      <w:proofErr w:type="spellStart"/>
      <w:r w:rsidRPr="00467907">
        <w:rPr>
          <w:rStyle w:val="sw"/>
          <w:rFonts w:ascii="Times New Roman" w:hAnsi="Times New Roman" w:cs="Times New Roman"/>
          <w:sz w:val="24"/>
          <w:szCs w:val="32"/>
          <w:lang w:val="en-US"/>
        </w:rPr>
        <w:t>melalui</w:t>
      </w:r>
      <w:proofErr w:type="spellEnd"/>
      <w:r w:rsidRPr="00467907">
        <w:rPr>
          <w:rStyle w:val="sw"/>
          <w:rFonts w:ascii="Times New Roman" w:hAnsi="Times New Roman" w:cs="Times New Roman"/>
          <w:sz w:val="24"/>
          <w:szCs w:val="32"/>
          <w:lang w:val="en-US"/>
        </w:rPr>
        <w:t xml:space="preserve"> </w:t>
      </w:r>
      <w:proofErr w:type="spellStart"/>
      <w:r w:rsidRPr="00467907">
        <w:rPr>
          <w:rStyle w:val="sw"/>
          <w:rFonts w:ascii="Times New Roman" w:hAnsi="Times New Roman" w:cs="Times New Roman"/>
          <w:sz w:val="24"/>
          <w:szCs w:val="32"/>
          <w:lang w:val="en-US"/>
        </w:rPr>
        <w:t>kinerja</w:t>
      </w:r>
      <w:proofErr w:type="spellEnd"/>
      <w:r w:rsidRPr="00467907">
        <w:rPr>
          <w:rStyle w:val="sw"/>
          <w:rFonts w:ascii="Times New Roman" w:hAnsi="Times New Roman" w:cs="Times New Roman"/>
          <w:sz w:val="24"/>
          <w:szCs w:val="32"/>
          <w:lang w:val="en-US"/>
        </w:rPr>
        <w:t xml:space="preserve"> </w:t>
      </w:r>
      <w:proofErr w:type="spellStart"/>
      <w:r w:rsidRPr="00467907">
        <w:rPr>
          <w:rStyle w:val="sw"/>
          <w:rFonts w:ascii="Times New Roman" w:hAnsi="Times New Roman" w:cs="Times New Roman"/>
          <w:sz w:val="24"/>
          <w:szCs w:val="32"/>
          <w:lang w:val="en-US"/>
        </w:rPr>
        <w:t>lingkungan</w:t>
      </w:r>
      <w:proofErr w:type="spellEnd"/>
      <w:r w:rsidRPr="00467907">
        <w:rPr>
          <w:rStyle w:val="sw"/>
          <w:rFonts w:ascii="Times New Roman" w:hAnsi="Times New Roman" w:cs="Times New Roman"/>
          <w:sz w:val="24"/>
          <w:szCs w:val="32"/>
          <w:lang w:val="en-US"/>
        </w:rPr>
        <w:t xml:space="preserve"> </w:t>
      </w:r>
      <w:proofErr w:type="spellStart"/>
      <w:r w:rsidRPr="00467907">
        <w:rPr>
          <w:rStyle w:val="sw"/>
          <w:rFonts w:ascii="Times New Roman" w:hAnsi="Times New Roman" w:cs="Times New Roman"/>
          <w:sz w:val="24"/>
          <w:szCs w:val="32"/>
          <w:lang w:val="en-US"/>
        </w:rPr>
        <w:t>akan</w:t>
      </w:r>
      <w:proofErr w:type="spellEnd"/>
      <w:r w:rsidRPr="00467907">
        <w:rPr>
          <w:rStyle w:val="sw"/>
          <w:rFonts w:ascii="Times New Roman" w:hAnsi="Times New Roman" w:cs="Times New Roman"/>
          <w:sz w:val="24"/>
          <w:szCs w:val="32"/>
          <w:lang w:val="en-US"/>
        </w:rPr>
        <w:t xml:space="preserve"> </w:t>
      </w:r>
      <w:proofErr w:type="spellStart"/>
      <w:r w:rsidRPr="00467907">
        <w:rPr>
          <w:rStyle w:val="sw"/>
          <w:rFonts w:ascii="Times New Roman" w:hAnsi="Times New Roman" w:cs="Times New Roman"/>
          <w:sz w:val="24"/>
          <w:szCs w:val="32"/>
          <w:lang w:val="en-US"/>
        </w:rPr>
        <w:t>bisa</w:t>
      </w:r>
      <w:proofErr w:type="spellEnd"/>
      <w:r w:rsidRPr="00467907">
        <w:rPr>
          <w:rStyle w:val="sw"/>
          <w:rFonts w:ascii="Times New Roman" w:hAnsi="Times New Roman" w:cs="Times New Roman"/>
          <w:sz w:val="24"/>
          <w:szCs w:val="32"/>
          <w:lang w:val="en-US"/>
        </w:rPr>
        <w:t xml:space="preserve"> </w:t>
      </w:r>
      <w:proofErr w:type="spellStart"/>
      <w:r w:rsidRPr="00467907">
        <w:rPr>
          <w:rStyle w:val="sw"/>
          <w:rFonts w:ascii="Times New Roman" w:hAnsi="Times New Roman" w:cs="Times New Roman"/>
          <w:sz w:val="24"/>
          <w:szCs w:val="32"/>
          <w:lang w:val="en-US"/>
        </w:rPr>
        <w:t>meningkatkan</w:t>
      </w:r>
      <w:proofErr w:type="spellEnd"/>
      <w:r w:rsidRPr="00467907">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p</w:t>
      </w:r>
      <w:r w:rsidRPr="00467907">
        <w:rPr>
          <w:rStyle w:val="sw"/>
          <w:rFonts w:ascii="Times New Roman" w:hAnsi="Times New Roman" w:cs="Times New Roman"/>
          <w:sz w:val="24"/>
          <w:szCs w:val="32"/>
          <w:lang w:val="en-US"/>
        </w:rPr>
        <w:t>erseroan</w:t>
      </w:r>
      <w:proofErr w:type="spellEnd"/>
      <w:r w:rsidRPr="00467907">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jika</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harga</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saham</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berfluktuasi</w:t>
      </w:r>
      <w:proofErr w:type="spellEnd"/>
      <w:r>
        <w:rPr>
          <w:rStyle w:val="sw"/>
          <w:rFonts w:ascii="Times New Roman" w:hAnsi="Times New Roman" w:cs="Times New Roman"/>
          <w:sz w:val="24"/>
          <w:szCs w:val="32"/>
          <w:lang w:val="en-US"/>
        </w:rPr>
        <w:t xml:space="preserve"> dan </w:t>
      </w:r>
      <w:proofErr w:type="spellStart"/>
      <w:r>
        <w:rPr>
          <w:rStyle w:val="sw"/>
          <w:rFonts w:ascii="Times New Roman" w:hAnsi="Times New Roman" w:cs="Times New Roman"/>
          <w:sz w:val="24"/>
          <w:szCs w:val="32"/>
          <w:lang w:val="en-US"/>
        </w:rPr>
        <w:t>profitabilitas</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meningkat</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maka</w:t>
      </w:r>
      <w:proofErr w:type="spellEnd"/>
      <w:r>
        <w:rPr>
          <w:rStyle w:val="sw"/>
          <w:rFonts w:ascii="Times New Roman" w:hAnsi="Times New Roman" w:cs="Times New Roman"/>
          <w:sz w:val="24"/>
          <w:szCs w:val="32"/>
          <w:lang w:val="en-US"/>
        </w:rPr>
        <w:t xml:space="preserve"> investor </w:t>
      </w:r>
      <w:proofErr w:type="spellStart"/>
      <w:r>
        <w:rPr>
          <w:rStyle w:val="sw"/>
          <w:rFonts w:ascii="Times New Roman" w:hAnsi="Times New Roman" w:cs="Times New Roman"/>
          <w:sz w:val="24"/>
          <w:szCs w:val="32"/>
          <w:lang w:val="en-US"/>
        </w:rPr>
        <w:t>akan</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cenderung</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merespon</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secara</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positif</w:t>
      </w:r>
      <w:proofErr w:type="spellEnd"/>
      <w:r>
        <w:rPr>
          <w:rStyle w:val="sw"/>
          <w:rFonts w:ascii="Times New Roman" w:hAnsi="Times New Roman" w:cs="Times New Roman"/>
          <w:sz w:val="24"/>
          <w:szCs w:val="32"/>
          <w:lang w:val="en-US"/>
        </w:rPr>
        <w:t xml:space="preserve"> </w:t>
      </w:r>
      <w:r w:rsidRPr="00467907">
        <w:rPr>
          <w:rStyle w:val="sw"/>
          <w:rFonts w:ascii="Times New Roman" w:hAnsi="Times New Roman" w:cs="Times New Roman"/>
          <w:sz w:val="24"/>
          <w:szCs w:val="32"/>
          <w:lang w:val="en-US"/>
        </w:rPr>
        <w:fldChar w:fldCharType="begin" w:fldLock="1"/>
      </w:r>
      <w:r w:rsidRPr="00467907">
        <w:rPr>
          <w:rStyle w:val="sw"/>
          <w:rFonts w:ascii="Times New Roman" w:hAnsi="Times New Roman" w:cs="Times New Roman"/>
          <w:sz w:val="24"/>
          <w:szCs w:val="32"/>
          <w:lang w:val="en-US"/>
        </w:rPr>
        <w:instrText>ADDIN CSL_CITATION {"citationItems":[{"id":"ITEM-1","itemData":{"DOI":"10.48181/jratirtayasa.v5i2.8956","ISSN":"25487078","abstract":"This study aims to determine the effect of environmental performance and environmental costs on financial performance with environmental disclosure as an intervening variable. The population in this study are mining companies listed on the Indonesia Stock Exchange (IDX) in 2014-2018. By using purposive sampling technique obtained 45 sample companies and analyzed using multiple linear regression. The results of this study indicate that (1) environmental performance has a positive effect on financial performance (2) environmental costs have no positive effect on financial performance (3) environmental disclosure has no positive effect on financial performance. (4) Environmental Performance has a positive effect on Environmental Disclosure. (5) Environmental Costs have no positive effect on Environmental Disclosure. (6) Environmental Performance against Financial Performance is mediated by Environmental Disclosures. (7) Environmental Costs to Financial Performance are not mediated by Environmental Disclosures.","author":[{"dropping-particle":"","family":"Saputra","given":"Mas Findi Mulya","non-dropping-particle":"","parse-names":false,"suffix":""}],"container-title":"Jurnal Riset Akuntansi Tirtayasa","id":"ITEM-1","issue":"2","issued":{"date-parts":[["2020"]]},"page":"123-138","title":"PENGARUH KINERJA LINGKUNGAN DAN BIAYA LINGKUNGAN TERHADAP KINERJA KEUANGAN DENGAN PENGUNGKAPAN LINGKUNGAN SEBAGAI VARIABEL INTERVENING (Studi Empiris Pada Perusahaan Pertambangan Yang Terdaftar di BEI Tahun 2014-2018","type":"article-journal","volume":"5"},"uris":["http://www.mendeley.com/documents/?uuid=5e8a7e38-a1bb-464a-b790-735f50b37d7c"]}],"mendeley":{"formattedCitation":"(Saputra, 2020)","plainTextFormattedCitation":"(Saputra, 2020)","previouslyFormattedCitation":"(Saputra, 2020)"},"properties":{"noteIndex":0},"schema":"https://github.com/citation-style-language/schema/raw/master/csl-citation.json"}</w:instrText>
      </w:r>
      <w:r w:rsidRPr="00467907">
        <w:rPr>
          <w:rStyle w:val="sw"/>
          <w:rFonts w:ascii="Times New Roman" w:hAnsi="Times New Roman" w:cs="Times New Roman"/>
          <w:sz w:val="24"/>
          <w:szCs w:val="32"/>
          <w:lang w:val="en-US"/>
        </w:rPr>
        <w:fldChar w:fldCharType="separate"/>
      </w:r>
      <w:r w:rsidRPr="00467907">
        <w:rPr>
          <w:rStyle w:val="sw"/>
          <w:rFonts w:ascii="Times New Roman" w:hAnsi="Times New Roman" w:cs="Times New Roman"/>
          <w:noProof/>
          <w:sz w:val="24"/>
          <w:szCs w:val="32"/>
          <w:lang w:val="en-US"/>
        </w:rPr>
        <w:t>(Saputra, 2020)</w:t>
      </w:r>
      <w:r w:rsidRPr="00467907">
        <w:rPr>
          <w:rStyle w:val="sw"/>
          <w:rFonts w:ascii="Times New Roman" w:hAnsi="Times New Roman" w:cs="Times New Roman"/>
          <w:sz w:val="24"/>
          <w:szCs w:val="32"/>
          <w:lang w:val="en-US"/>
        </w:rPr>
        <w:fldChar w:fldCharType="end"/>
      </w:r>
      <w:r w:rsidRPr="00467907">
        <w:rPr>
          <w:rStyle w:val="sw"/>
          <w:rFonts w:ascii="Times New Roman" w:hAnsi="Times New Roman" w:cs="Times New Roman"/>
          <w:sz w:val="24"/>
          <w:szCs w:val="32"/>
          <w:lang w:val="en-US"/>
        </w:rPr>
        <w:t>.</w:t>
      </w:r>
    </w:p>
    <w:p w14:paraId="72D212C4" w14:textId="77777777" w:rsidR="00FC33A3" w:rsidRPr="00F722A0" w:rsidRDefault="00FC33A3" w:rsidP="00FC33A3">
      <w:pPr>
        <w:spacing w:line="480" w:lineRule="auto"/>
        <w:ind w:left="720" w:firstLine="720"/>
        <w:jc w:val="both"/>
        <w:rPr>
          <w:rStyle w:val="sw"/>
          <w:rFonts w:ascii="Times New Roman" w:hAnsi="Times New Roman" w:cs="Times New Roman"/>
          <w:sz w:val="24"/>
          <w:szCs w:val="32"/>
          <w:lang w:val="en-US"/>
        </w:rPr>
      </w:pPr>
      <w:proofErr w:type="spellStart"/>
      <w:r w:rsidRPr="00F70BF8">
        <w:rPr>
          <w:rStyle w:val="sw"/>
          <w:rFonts w:ascii="Times New Roman" w:hAnsi="Times New Roman" w:cs="Times New Roman"/>
          <w:sz w:val="24"/>
          <w:szCs w:val="32"/>
          <w:lang w:val="en-US"/>
        </w:rPr>
        <w:t>Hubungan</w:t>
      </w:r>
      <w:proofErr w:type="spellEnd"/>
      <w:r w:rsidRPr="00F70BF8">
        <w:rPr>
          <w:rStyle w:val="sw"/>
          <w:rFonts w:ascii="Times New Roman" w:hAnsi="Times New Roman" w:cs="Times New Roman"/>
          <w:sz w:val="24"/>
          <w:szCs w:val="32"/>
          <w:lang w:val="en-US"/>
        </w:rPr>
        <w:t xml:space="preserve"> </w:t>
      </w:r>
      <w:proofErr w:type="spellStart"/>
      <w:r w:rsidRPr="00F70BF8">
        <w:rPr>
          <w:rStyle w:val="sw"/>
          <w:rFonts w:ascii="Times New Roman" w:hAnsi="Times New Roman" w:cs="Times New Roman"/>
          <w:sz w:val="24"/>
          <w:szCs w:val="32"/>
          <w:lang w:val="en-US"/>
        </w:rPr>
        <w:t>antara</w:t>
      </w:r>
      <w:proofErr w:type="spellEnd"/>
      <w:r w:rsidRPr="00F70BF8">
        <w:rPr>
          <w:rStyle w:val="sw"/>
          <w:rFonts w:ascii="Times New Roman" w:hAnsi="Times New Roman" w:cs="Times New Roman"/>
          <w:sz w:val="24"/>
          <w:szCs w:val="32"/>
          <w:lang w:val="en-US"/>
        </w:rPr>
        <w:t xml:space="preserve"> </w:t>
      </w:r>
      <w:proofErr w:type="spellStart"/>
      <w:r w:rsidRPr="00F70BF8">
        <w:rPr>
          <w:rStyle w:val="sw"/>
          <w:rFonts w:ascii="Times New Roman" w:hAnsi="Times New Roman" w:cs="Times New Roman"/>
          <w:sz w:val="24"/>
          <w:szCs w:val="32"/>
          <w:lang w:val="en-US"/>
        </w:rPr>
        <w:t>teori</w:t>
      </w:r>
      <w:proofErr w:type="spellEnd"/>
      <w:r w:rsidRPr="00F70BF8">
        <w:rPr>
          <w:rStyle w:val="sw"/>
          <w:rFonts w:ascii="Times New Roman" w:hAnsi="Times New Roman" w:cs="Times New Roman"/>
          <w:sz w:val="24"/>
          <w:szCs w:val="32"/>
          <w:lang w:val="en-US"/>
        </w:rPr>
        <w:t xml:space="preserve"> </w:t>
      </w:r>
      <w:proofErr w:type="spellStart"/>
      <w:r w:rsidRPr="00F70BF8">
        <w:rPr>
          <w:rStyle w:val="sw"/>
          <w:rFonts w:ascii="Times New Roman" w:hAnsi="Times New Roman" w:cs="Times New Roman"/>
          <w:sz w:val="24"/>
          <w:szCs w:val="32"/>
          <w:lang w:val="en-US"/>
        </w:rPr>
        <w:t>legitimasi</w:t>
      </w:r>
      <w:proofErr w:type="spellEnd"/>
      <w:r w:rsidRPr="00F70BF8">
        <w:rPr>
          <w:rStyle w:val="sw"/>
          <w:rFonts w:ascii="Times New Roman" w:hAnsi="Times New Roman" w:cs="Times New Roman"/>
          <w:sz w:val="24"/>
          <w:szCs w:val="32"/>
          <w:lang w:val="en-US"/>
        </w:rPr>
        <w:t xml:space="preserve"> dan </w:t>
      </w:r>
      <w:r w:rsidRPr="00F70BF8">
        <w:rPr>
          <w:rStyle w:val="sw"/>
          <w:rFonts w:ascii="Times New Roman" w:hAnsi="Times New Roman" w:cs="Times New Roman"/>
          <w:i/>
          <w:iCs/>
          <w:sz w:val="24"/>
          <w:szCs w:val="32"/>
          <w:lang w:val="en-US"/>
        </w:rPr>
        <w:t xml:space="preserve">environmental cost </w:t>
      </w:r>
      <w:proofErr w:type="spellStart"/>
      <w:r w:rsidRPr="00F70BF8">
        <w:rPr>
          <w:rStyle w:val="sw"/>
          <w:rFonts w:ascii="Times New Roman" w:hAnsi="Times New Roman" w:cs="Times New Roman"/>
          <w:sz w:val="24"/>
          <w:szCs w:val="32"/>
          <w:lang w:val="en-US"/>
        </w:rPr>
        <w:t>m</w:t>
      </w:r>
      <w:r>
        <w:rPr>
          <w:rStyle w:val="sw"/>
          <w:rFonts w:ascii="Times New Roman" w:hAnsi="Times New Roman" w:cs="Times New Roman"/>
          <w:sz w:val="24"/>
          <w:szCs w:val="32"/>
          <w:lang w:val="en-US"/>
        </w:rPr>
        <w:t>enggambarkan</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fakta</w:t>
      </w:r>
      <w:proofErr w:type="spellEnd"/>
      <w:r w:rsidRPr="00F70BF8">
        <w:rPr>
          <w:rStyle w:val="sw"/>
          <w:rFonts w:ascii="Times New Roman" w:hAnsi="Times New Roman" w:cs="Times New Roman"/>
          <w:sz w:val="24"/>
          <w:szCs w:val="32"/>
          <w:lang w:val="en-US"/>
        </w:rPr>
        <w:t xml:space="preserve"> </w:t>
      </w:r>
      <w:proofErr w:type="spellStart"/>
      <w:r w:rsidRPr="00F70BF8">
        <w:rPr>
          <w:rStyle w:val="sw"/>
          <w:rFonts w:ascii="Times New Roman" w:hAnsi="Times New Roman" w:cs="Times New Roman"/>
          <w:sz w:val="24"/>
          <w:szCs w:val="32"/>
          <w:lang w:val="en-US"/>
        </w:rPr>
        <w:t>bahwa</w:t>
      </w:r>
      <w:proofErr w:type="spellEnd"/>
      <w:r w:rsidRPr="00F70BF8">
        <w:rPr>
          <w:rStyle w:val="sw"/>
          <w:rFonts w:ascii="Times New Roman" w:hAnsi="Times New Roman" w:cs="Times New Roman"/>
          <w:sz w:val="24"/>
          <w:szCs w:val="32"/>
          <w:lang w:val="en-US"/>
        </w:rPr>
        <w:t xml:space="preserve"> </w:t>
      </w:r>
      <w:proofErr w:type="spellStart"/>
      <w:r w:rsidRPr="00F70BF8">
        <w:rPr>
          <w:rStyle w:val="sw"/>
          <w:rFonts w:ascii="Times New Roman" w:hAnsi="Times New Roman" w:cs="Times New Roman"/>
          <w:sz w:val="24"/>
          <w:szCs w:val="32"/>
          <w:lang w:val="en-US"/>
        </w:rPr>
        <w:t>per</w:t>
      </w:r>
      <w:r>
        <w:rPr>
          <w:rStyle w:val="sw"/>
          <w:rFonts w:ascii="Times New Roman" w:hAnsi="Times New Roman" w:cs="Times New Roman"/>
          <w:sz w:val="24"/>
          <w:szCs w:val="32"/>
          <w:lang w:val="en-US"/>
        </w:rPr>
        <w:t>seroan</w:t>
      </w:r>
      <w:proofErr w:type="spellEnd"/>
      <w:r w:rsidRPr="00F70BF8">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mesti</w:t>
      </w:r>
      <w:proofErr w:type="spellEnd"/>
      <w:r w:rsidRPr="00F70BF8">
        <w:rPr>
          <w:rStyle w:val="sw"/>
          <w:rFonts w:ascii="Times New Roman" w:hAnsi="Times New Roman" w:cs="Times New Roman"/>
          <w:sz w:val="24"/>
          <w:szCs w:val="32"/>
          <w:lang w:val="en-US"/>
        </w:rPr>
        <w:t xml:space="preserve"> </w:t>
      </w:r>
      <w:proofErr w:type="spellStart"/>
      <w:r w:rsidRPr="00F70BF8">
        <w:rPr>
          <w:rStyle w:val="sw"/>
          <w:rFonts w:ascii="Times New Roman" w:hAnsi="Times New Roman" w:cs="Times New Roman"/>
          <w:sz w:val="24"/>
          <w:szCs w:val="32"/>
          <w:lang w:val="en-US"/>
        </w:rPr>
        <w:t>memperhatikan</w:t>
      </w:r>
      <w:proofErr w:type="spellEnd"/>
      <w:r w:rsidRPr="00F70BF8">
        <w:rPr>
          <w:rStyle w:val="sw"/>
          <w:rFonts w:ascii="Times New Roman" w:hAnsi="Times New Roman" w:cs="Times New Roman"/>
          <w:sz w:val="24"/>
          <w:szCs w:val="32"/>
          <w:lang w:val="en-US"/>
        </w:rPr>
        <w:t xml:space="preserve"> </w:t>
      </w:r>
      <w:proofErr w:type="spellStart"/>
      <w:r w:rsidRPr="00F70BF8">
        <w:rPr>
          <w:rStyle w:val="sw"/>
          <w:rFonts w:ascii="Times New Roman" w:hAnsi="Times New Roman" w:cs="Times New Roman"/>
          <w:sz w:val="24"/>
          <w:szCs w:val="32"/>
          <w:lang w:val="en-US"/>
        </w:rPr>
        <w:t>faktor</w:t>
      </w:r>
      <w:proofErr w:type="spellEnd"/>
      <w:r w:rsidRPr="00F70BF8">
        <w:rPr>
          <w:rStyle w:val="sw"/>
          <w:rFonts w:ascii="Times New Roman" w:hAnsi="Times New Roman" w:cs="Times New Roman"/>
          <w:sz w:val="24"/>
          <w:szCs w:val="32"/>
          <w:lang w:val="en-US"/>
        </w:rPr>
        <w:t xml:space="preserve"> </w:t>
      </w:r>
      <w:proofErr w:type="spellStart"/>
      <w:r w:rsidRPr="00F70BF8">
        <w:rPr>
          <w:rStyle w:val="sw"/>
          <w:rFonts w:ascii="Times New Roman" w:hAnsi="Times New Roman" w:cs="Times New Roman"/>
          <w:sz w:val="24"/>
          <w:szCs w:val="32"/>
          <w:lang w:val="en-US"/>
        </w:rPr>
        <w:t>lingkungan</w:t>
      </w:r>
      <w:proofErr w:type="spellEnd"/>
      <w:r w:rsidRPr="00F70BF8">
        <w:rPr>
          <w:rStyle w:val="sw"/>
          <w:rFonts w:ascii="Times New Roman" w:hAnsi="Times New Roman" w:cs="Times New Roman"/>
          <w:sz w:val="24"/>
          <w:szCs w:val="32"/>
          <w:lang w:val="en-US"/>
        </w:rPr>
        <w:t xml:space="preserve"> dan </w:t>
      </w:r>
      <w:proofErr w:type="spellStart"/>
      <w:r w:rsidRPr="00F70BF8">
        <w:rPr>
          <w:rStyle w:val="sw"/>
          <w:rFonts w:ascii="Times New Roman" w:hAnsi="Times New Roman" w:cs="Times New Roman"/>
          <w:sz w:val="24"/>
          <w:szCs w:val="32"/>
          <w:lang w:val="en-US"/>
        </w:rPr>
        <w:t>hubungannya</w:t>
      </w:r>
      <w:proofErr w:type="spellEnd"/>
      <w:r w:rsidRPr="00F70BF8">
        <w:rPr>
          <w:rStyle w:val="sw"/>
          <w:rFonts w:ascii="Times New Roman" w:hAnsi="Times New Roman" w:cs="Times New Roman"/>
          <w:sz w:val="24"/>
          <w:szCs w:val="32"/>
          <w:lang w:val="en-US"/>
        </w:rPr>
        <w:t xml:space="preserve"> </w:t>
      </w:r>
      <w:proofErr w:type="spellStart"/>
      <w:r w:rsidRPr="00F70BF8">
        <w:rPr>
          <w:rStyle w:val="sw"/>
          <w:rFonts w:ascii="Times New Roman" w:hAnsi="Times New Roman" w:cs="Times New Roman"/>
          <w:sz w:val="24"/>
          <w:szCs w:val="32"/>
          <w:lang w:val="en-US"/>
        </w:rPr>
        <w:t>dengan</w:t>
      </w:r>
      <w:proofErr w:type="spellEnd"/>
      <w:r w:rsidRPr="00F70BF8">
        <w:rPr>
          <w:rStyle w:val="sw"/>
          <w:rFonts w:ascii="Times New Roman" w:hAnsi="Times New Roman" w:cs="Times New Roman"/>
          <w:sz w:val="24"/>
          <w:szCs w:val="32"/>
          <w:lang w:val="en-US"/>
        </w:rPr>
        <w:t xml:space="preserve"> </w:t>
      </w:r>
      <w:proofErr w:type="spellStart"/>
      <w:r w:rsidRPr="00F70BF8">
        <w:rPr>
          <w:rStyle w:val="sw"/>
          <w:rFonts w:ascii="Times New Roman" w:hAnsi="Times New Roman" w:cs="Times New Roman"/>
          <w:sz w:val="24"/>
          <w:szCs w:val="32"/>
          <w:lang w:val="en-US"/>
        </w:rPr>
        <w:t>masyarakat</w:t>
      </w:r>
      <w:proofErr w:type="spellEnd"/>
      <w:r w:rsidRPr="00F70BF8">
        <w:rPr>
          <w:rStyle w:val="sw"/>
          <w:rFonts w:ascii="Times New Roman" w:hAnsi="Times New Roman" w:cs="Times New Roman"/>
          <w:sz w:val="24"/>
          <w:szCs w:val="32"/>
          <w:lang w:val="en-US"/>
        </w:rPr>
        <w:t xml:space="preserve"> di mana </w:t>
      </w:r>
      <w:proofErr w:type="spellStart"/>
      <w:r w:rsidRPr="00F70BF8">
        <w:rPr>
          <w:rStyle w:val="sw"/>
          <w:rFonts w:ascii="Times New Roman" w:hAnsi="Times New Roman" w:cs="Times New Roman"/>
          <w:sz w:val="24"/>
          <w:szCs w:val="32"/>
          <w:lang w:val="en-US"/>
        </w:rPr>
        <w:t>mereka</w:t>
      </w:r>
      <w:proofErr w:type="spellEnd"/>
      <w:r w:rsidRPr="00F70BF8">
        <w:rPr>
          <w:rStyle w:val="sw"/>
          <w:rFonts w:ascii="Times New Roman" w:hAnsi="Times New Roman" w:cs="Times New Roman"/>
          <w:sz w:val="24"/>
          <w:szCs w:val="32"/>
          <w:lang w:val="en-US"/>
        </w:rPr>
        <w:t xml:space="preserve"> </w:t>
      </w:r>
      <w:proofErr w:type="spellStart"/>
      <w:r w:rsidRPr="00F70BF8">
        <w:rPr>
          <w:rStyle w:val="sw"/>
          <w:rFonts w:ascii="Times New Roman" w:hAnsi="Times New Roman" w:cs="Times New Roman"/>
          <w:sz w:val="24"/>
          <w:szCs w:val="32"/>
          <w:lang w:val="en-US"/>
        </w:rPr>
        <w:t>berada</w:t>
      </w:r>
      <w:proofErr w:type="spellEnd"/>
      <w:r w:rsidRPr="00F70BF8">
        <w:rPr>
          <w:rStyle w:val="sw"/>
          <w:rFonts w:ascii="Times New Roman" w:hAnsi="Times New Roman" w:cs="Times New Roman"/>
          <w:sz w:val="24"/>
          <w:szCs w:val="32"/>
          <w:lang w:val="en-US"/>
        </w:rPr>
        <w:t xml:space="preserve"> </w:t>
      </w:r>
      <w:proofErr w:type="spellStart"/>
      <w:r w:rsidRPr="00F70BF8">
        <w:rPr>
          <w:rStyle w:val="sw"/>
          <w:rFonts w:ascii="Times New Roman" w:hAnsi="Times New Roman" w:cs="Times New Roman"/>
          <w:sz w:val="24"/>
          <w:szCs w:val="32"/>
          <w:lang w:val="en-US"/>
        </w:rPr>
        <w:t>ketika</w:t>
      </w:r>
      <w:proofErr w:type="spellEnd"/>
      <w:r w:rsidRPr="00F70BF8">
        <w:rPr>
          <w:rStyle w:val="sw"/>
          <w:rFonts w:ascii="Times New Roman" w:hAnsi="Times New Roman" w:cs="Times New Roman"/>
          <w:sz w:val="24"/>
          <w:szCs w:val="32"/>
          <w:lang w:val="en-US"/>
        </w:rPr>
        <w:t xml:space="preserve"> </w:t>
      </w:r>
      <w:proofErr w:type="spellStart"/>
      <w:r w:rsidRPr="00F70BF8">
        <w:rPr>
          <w:rStyle w:val="sw"/>
          <w:rFonts w:ascii="Times New Roman" w:hAnsi="Times New Roman" w:cs="Times New Roman"/>
          <w:sz w:val="24"/>
          <w:szCs w:val="32"/>
          <w:lang w:val="en-US"/>
        </w:rPr>
        <w:t>menjalankan</w:t>
      </w:r>
      <w:proofErr w:type="spellEnd"/>
      <w:r w:rsidRPr="00F70BF8">
        <w:rPr>
          <w:rStyle w:val="sw"/>
          <w:rFonts w:ascii="Times New Roman" w:hAnsi="Times New Roman" w:cs="Times New Roman"/>
          <w:sz w:val="24"/>
          <w:szCs w:val="32"/>
          <w:lang w:val="en-US"/>
        </w:rPr>
        <w:t xml:space="preserve"> </w:t>
      </w:r>
      <w:proofErr w:type="spellStart"/>
      <w:r w:rsidRPr="00F70BF8">
        <w:rPr>
          <w:rStyle w:val="sw"/>
          <w:rFonts w:ascii="Times New Roman" w:hAnsi="Times New Roman" w:cs="Times New Roman"/>
          <w:sz w:val="24"/>
          <w:szCs w:val="32"/>
          <w:lang w:val="en-US"/>
        </w:rPr>
        <w:t>usaha</w:t>
      </w:r>
      <w:proofErr w:type="spellEnd"/>
      <w:r w:rsidRPr="00F70BF8">
        <w:rPr>
          <w:rStyle w:val="sw"/>
          <w:rFonts w:ascii="Times New Roman" w:hAnsi="Times New Roman" w:cs="Times New Roman"/>
          <w:sz w:val="24"/>
          <w:szCs w:val="32"/>
          <w:lang w:val="en-US"/>
        </w:rPr>
        <w:t>.</w:t>
      </w:r>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Semakin</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perseroan</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menjalankan</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perhatian</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lastRenderedPageBreak/>
        <w:t>terhadap</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lingkungan</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hubungan</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masyarakat</w:t>
      </w:r>
      <w:proofErr w:type="spellEnd"/>
      <w:r>
        <w:rPr>
          <w:rStyle w:val="sw"/>
          <w:rFonts w:ascii="Times New Roman" w:hAnsi="Times New Roman" w:cs="Times New Roman"/>
          <w:sz w:val="24"/>
          <w:szCs w:val="32"/>
          <w:lang w:val="en-US"/>
        </w:rPr>
        <w:t xml:space="preserve"> dan </w:t>
      </w:r>
      <w:proofErr w:type="spellStart"/>
      <w:r>
        <w:rPr>
          <w:rStyle w:val="sw"/>
          <w:rFonts w:ascii="Times New Roman" w:hAnsi="Times New Roman" w:cs="Times New Roman"/>
          <w:sz w:val="24"/>
          <w:szCs w:val="32"/>
          <w:lang w:val="en-US"/>
        </w:rPr>
        <w:t>pemerintah</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individu</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maka</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pihak</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masyakarat</w:t>
      </w:r>
      <w:proofErr w:type="spellEnd"/>
      <w:r>
        <w:rPr>
          <w:rStyle w:val="sw"/>
          <w:rFonts w:ascii="Times New Roman" w:hAnsi="Times New Roman" w:cs="Times New Roman"/>
          <w:sz w:val="24"/>
          <w:szCs w:val="32"/>
          <w:lang w:val="en-US"/>
        </w:rPr>
        <w:t xml:space="preserve"> dan </w:t>
      </w:r>
      <w:proofErr w:type="spellStart"/>
      <w:r>
        <w:rPr>
          <w:rStyle w:val="sw"/>
          <w:rFonts w:ascii="Times New Roman" w:hAnsi="Times New Roman" w:cs="Times New Roman"/>
          <w:sz w:val="24"/>
          <w:szCs w:val="32"/>
          <w:lang w:val="en-US"/>
        </w:rPr>
        <w:t>pihak</w:t>
      </w:r>
      <w:proofErr w:type="spellEnd"/>
      <w:r>
        <w:rPr>
          <w:rStyle w:val="sw"/>
          <w:rFonts w:ascii="Times New Roman" w:hAnsi="Times New Roman" w:cs="Times New Roman"/>
          <w:sz w:val="24"/>
          <w:szCs w:val="32"/>
          <w:lang w:val="en-US"/>
        </w:rPr>
        <w:t xml:space="preserve"> </w:t>
      </w:r>
      <w:r w:rsidRPr="00995433">
        <w:rPr>
          <w:rStyle w:val="sw"/>
          <w:rFonts w:ascii="Times New Roman" w:hAnsi="Times New Roman" w:cs="Times New Roman"/>
          <w:i/>
          <w:iCs/>
          <w:sz w:val="24"/>
          <w:szCs w:val="32"/>
          <w:lang w:val="en-US"/>
        </w:rPr>
        <w:t>stakeholder</w:t>
      </w:r>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akan</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menghadiahkan</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legitimasi</w:t>
      </w:r>
      <w:proofErr w:type="spellEnd"/>
      <w:r>
        <w:rPr>
          <w:rStyle w:val="sw"/>
          <w:rFonts w:ascii="Times New Roman" w:hAnsi="Times New Roman" w:cs="Times New Roman"/>
          <w:sz w:val="24"/>
          <w:szCs w:val="32"/>
          <w:lang w:val="en-US"/>
        </w:rPr>
        <w:t xml:space="preserve"> yang </w:t>
      </w:r>
      <w:proofErr w:type="spellStart"/>
      <w:r>
        <w:rPr>
          <w:rStyle w:val="sw"/>
          <w:rFonts w:ascii="Times New Roman" w:hAnsi="Times New Roman" w:cs="Times New Roman"/>
          <w:sz w:val="24"/>
          <w:szCs w:val="32"/>
          <w:lang w:val="en-US"/>
        </w:rPr>
        <w:t>baik</w:t>
      </w:r>
      <w:proofErr w:type="spellEnd"/>
      <w:r>
        <w:rPr>
          <w:rStyle w:val="sw"/>
          <w:rFonts w:ascii="Times New Roman" w:hAnsi="Times New Roman" w:cs="Times New Roman"/>
          <w:sz w:val="24"/>
          <w:szCs w:val="32"/>
          <w:lang w:val="en-US"/>
        </w:rPr>
        <w:t xml:space="preserve">. </w:t>
      </w:r>
      <w:r w:rsidRPr="00F722A0">
        <w:rPr>
          <w:rStyle w:val="sw"/>
          <w:rFonts w:ascii="Times New Roman" w:hAnsi="Times New Roman" w:cs="Times New Roman"/>
          <w:sz w:val="24"/>
          <w:szCs w:val="32"/>
          <w:lang w:val="en-US"/>
        </w:rPr>
        <w:t xml:space="preserve">Hal </w:t>
      </w:r>
      <w:proofErr w:type="spellStart"/>
      <w:r w:rsidRPr="00F722A0">
        <w:rPr>
          <w:rStyle w:val="sw"/>
          <w:rFonts w:ascii="Times New Roman" w:hAnsi="Times New Roman" w:cs="Times New Roman"/>
          <w:sz w:val="24"/>
          <w:szCs w:val="32"/>
          <w:lang w:val="en-US"/>
        </w:rPr>
        <w:t>ini</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sesuai</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dengan</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teori</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legitimasi</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bahwa</w:t>
      </w:r>
      <w:proofErr w:type="spellEnd"/>
      <w:r w:rsidRPr="00F722A0">
        <w:rPr>
          <w:rStyle w:val="sw"/>
          <w:rFonts w:ascii="Times New Roman" w:hAnsi="Times New Roman" w:cs="Times New Roman"/>
          <w:sz w:val="24"/>
          <w:szCs w:val="32"/>
          <w:lang w:val="en-US"/>
        </w:rPr>
        <w:t xml:space="preserve"> agar </w:t>
      </w:r>
      <w:proofErr w:type="spellStart"/>
      <w:r w:rsidRPr="00F722A0">
        <w:rPr>
          <w:rStyle w:val="sw"/>
          <w:rFonts w:ascii="Times New Roman" w:hAnsi="Times New Roman" w:cs="Times New Roman"/>
          <w:sz w:val="24"/>
          <w:szCs w:val="32"/>
          <w:lang w:val="en-US"/>
        </w:rPr>
        <w:t>suatu</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perusahaan</w:t>
      </w:r>
      <w:proofErr w:type="spellEnd"/>
      <w:r>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dianggap</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sah</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maka</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perusahaan</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tersebut</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harus</w:t>
      </w:r>
      <w:proofErr w:type="spellEnd"/>
      <w:r w:rsidRPr="00F722A0">
        <w:rPr>
          <w:rStyle w:val="sw"/>
          <w:rFonts w:ascii="Times New Roman" w:hAnsi="Times New Roman" w:cs="Times New Roman"/>
          <w:sz w:val="24"/>
          <w:szCs w:val="32"/>
          <w:lang w:val="en-US"/>
        </w:rPr>
        <w:t xml:space="preserve"> lulus</w:t>
      </w:r>
      <w:r>
        <w:rPr>
          <w:rStyle w:val="sw"/>
          <w:rFonts w:ascii="Times New Roman" w:hAnsi="Times New Roman" w:cs="Times New Roman"/>
          <w:sz w:val="24"/>
          <w:szCs w:val="32"/>
          <w:lang w:val="en-US"/>
        </w:rPr>
        <w:t xml:space="preserve"> </w:t>
      </w:r>
      <w:r w:rsidRPr="00F722A0">
        <w:rPr>
          <w:rStyle w:val="sw"/>
          <w:rFonts w:ascii="Times New Roman" w:hAnsi="Times New Roman" w:cs="Times New Roman"/>
          <w:sz w:val="24"/>
          <w:szCs w:val="32"/>
          <w:lang w:val="en-US"/>
        </w:rPr>
        <w:t xml:space="preserve">uji </w:t>
      </w:r>
      <w:proofErr w:type="spellStart"/>
      <w:r w:rsidRPr="00F722A0">
        <w:rPr>
          <w:rStyle w:val="sw"/>
          <w:rFonts w:ascii="Times New Roman" w:hAnsi="Times New Roman" w:cs="Times New Roman"/>
          <w:sz w:val="24"/>
          <w:szCs w:val="32"/>
          <w:lang w:val="en-US"/>
        </w:rPr>
        <w:t>legitimasi</w:t>
      </w:r>
      <w:proofErr w:type="spellEnd"/>
      <w:r w:rsidRPr="00F722A0">
        <w:rPr>
          <w:rStyle w:val="sw"/>
          <w:rFonts w:ascii="Times New Roman" w:hAnsi="Times New Roman" w:cs="Times New Roman"/>
          <w:sz w:val="24"/>
          <w:szCs w:val="32"/>
          <w:lang w:val="en-US"/>
        </w:rPr>
        <w:t xml:space="preserve"> yang </w:t>
      </w:r>
      <w:proofErr w:type="spellStart"/>
      <w:r w:rsidRPr="00F722A0">
        <w:rPr>
          <w:rStyle w:val="sw"/>
          <w:rFonts w:ascii="Times New Roman" w:hAnsi="Times New Roman" w:cs="Times New Roman"/>
          <w:sz w:val="24"/>
          <w:szCs w:val="32"/>
          <w:lang w:val="en-US"/>
        </w:rPr>
        <w:t>mencakup</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mendedikasikan</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sebagian</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asetnya</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untuk</w:t>
      </w:r>
      <w:proofErr w:type="spellEnd"/>
      <w:r>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pengelolaan</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lingkungan</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hidup</w:t>
      </w:r>
      <w:proofErr w:type="spellEnd"/>
      <w:r w:rsidRPr="00F722A0">
        <w:rPr>
          <w:rStyle w:val="sw"/>
          <w:rFonts w:ascii="Times New Roman" w:hAnsi="Times New Roman" w:cs="Times New Roman"/>
          <w:sz w:val="24"/>
          <w:szCs w:val="32"/>
          <w:lang w:val="en-US"/>
        </w:rPr>
        <w:t>.</w:t>
      </w:r>
      <w:r>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Semakin</w:t>
      </w:r>
      <w:proofErr w:type="spellEnd"/>
      <w:r w:rsidRPr="00F722A0">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banyak</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biaya</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lingkungan</w:t>
      </w:r>
      <w:proofErr w:type="spellEnd"/>
      <w:r w:rsidRPr="00F722A0">
        <w:rPr>
          <w:rStyle w:val="sw"/>
          <w:rFonts w:ascii="Times New Roman" w:hAnsi="Times New Roman" w:cs="Times New Roman"/>
          <w:sz w:val="24"/>
          <w:szCs w:val="32"/>
          <w:lang w:val="en-US"/>
        </w:rPr>
        <w:t xml:space="preserve"> yang </w:t>
      </w:r>
      <w:proofErr w:type="spellStart"/>
      <w:r w:rsidRPr="00F722A0">
        <w:rPr>
          <w:rStyle w:val="sw"/>
          <w:rFonts w:ascii="Times New Roman" w:hAnsi="Times New Roman" w:cs="Times New Roman"/>
          <w:sz w:val="24"/>
          <w:szCs w:val="32"/>
          <w:lang w:val="en-US"/>
        </w:rPr>
        <w:t>dikeluarkan</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maka</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semakin</w:t>
      </w:r>
      <w:proofErr w:type="spellEnd"/>
      <w:r w:rsidRPr="00F722A0">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besar</w:t>
      </w:r>
      <w:proofErr w:type="spellEnd"/>
      <w:r w:rsidRPr="00F722A0">
        <w:rPr>
          <w:rStyle w:val="sw"/>
          <w:rFonts w:ascii="Times New Roman" w:hAnsi="Times New Roman" w:cs="Times New Roman"/>
          <w:sz w:val="24"/>
          <w:szCs w:val="32"/>
          <w:lang w:val="en-US"/>
        </w:rPr>
        <w:t xml:space="preserve"> pula </w:t>
      </w:r>
      <w:proofErr w:type="spellStart"/>
      <w:r w:rsidRPr="00F722A0">
        <w:rPr>
          <w:rStyle w:val="sw"/>
          <w:rFonts w:ascii="Times New Roman" w:hAnsi="Times New Roman" w:cs="Times New Roman"/>
          <w:sz w:val="24"/>
          <w:szCs w:val="32"/>
          <w:lang w:val="en-US"/>
        </w:rPr>
        <w:t>kesadaran</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lingkungan</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perusahaan</w:t>
      </w:r>
      <w:proofErr w:type="spellEnd"/>
      <w:r w:rsidRPr="00F722A0">
        <w:rPr>
          <w:rStyle w:val="sw"/>
          <w:rFonts w:ascii="Times New Roman" w:hAnsi="Times New Roman" w:cs="Times New Roman"/>
          <w:sz w:val="24"/>
          <w:szCs w:val="32"/>
          <w:lang w:val="en-US"/>
        </w:rPr>
        <w:t>.</w:t>
      </w:r>
      <w:r>
        <w:rPr>
          <w:rStyle w:val="sw"/>
          <w:rFonts w:ascii="Times New Roman" w:hAnsi="Times New Roman" w:cs="Times New Roman"/>
          <w:sz w:val="24"/>
          <w:szCs w:val="32"/>
          <w:lang w:val="en-US"/>
        </w:rPr>
        <w:t xml:space="preserve"> </w:t>
      </w:r>
      <w:r w:rsidRPr="00F722A0">
        <w:rPr>
          <w:rStyle w:val="sw"/>
          <w:rFonts w:ascii="Times New Roman" w:hAnsi="Times New Roman" w:cs="Times New Roman"/>
          <w:sz w:val="24"/>
          <w:szCs w:val="32"/>
          <w:lang w:val="en-US"/>
        </w:rPr>
        <w:t xml:space="preserve">Para </w:t>
      </w:r>
      <w:proofErr w:type="spellStart"/>
      <w:r w:rsidRPr="00F722A0">
        <w:rPr>
          <w:rStyle w:val="sw"/>
          <w:rFonts w:ascii="Times New Roman" w:hAnsi="Times New Roman" w:cs="Times New Roman"/>
          <w:sz w:val="24"/>
          <w:szCs w:val="32"/>
          <w:lang w:val="en-US"/>
        </w:rPr>
        <w:t>pemangku</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kepentingan</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menilai</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perusahaan-perusahaan</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tersebut</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berkembang</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tidak</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hanya</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secara</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finansial</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namun</w:t>
      </w:r>
      <w:proofErr w:type="spellEnd"/>
      <w:r w:rsidRPr="00F722A0">
        <w:rPr>
          <w:rStyle w:val="sw"/>
          <w:rFonts w:ascii="Times New Roman" w:hAnsi="Times New Roman" w:cs="Times New Roman"/>
          <w:sz w:val="24"/>
          <w:szCs w:val="32"/>
          <w:lang w:val="en-US"/>
        </w:rPr>
        <w:t xml:space="preserve"> juga </w:t>
      </w:r>
      <w:proofErr w:type="spellStart"/>
      <w:r w:rsidRPr="00F722A0">
        <w:rPr>
          <w:rStyle w:val="sw"/>
          <w:rFonts w:ascii="Times New Roman" w:hAnsi="Times New Roman" w:cs="Times New Roman"/>
          <w:sz w:val="24"/>
          <w:szCs w:val="32"/>
          <w:lang w:val="en-US"/>
        </w:rPr>
        <w:t>secara</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lingkungan</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hidup</w:t>
      </w:r>
      <w:proofErr w:type="spellEnd"/>
      <w:r w:rsidRPr="00F722A0">
        <w:rPr>
          <w:rStyle w:val="sw"/>
          <w:rFonts w:ascii="Times New Roman" w:hAnsi="Times New Roman" w:cs="Times New Roman"/>
          <w:sz w:val="24"/>
          <w:szCs w:val="32"/>
          <w:lang w:val="en-US"/>
        </w:rPr>
        <w:t xml:space="preserve">, yang </w:t>
      </w:r>
      <w:proofErr w:type="spellStart"/>
      <w:r w:rsidRPr="00F722A0">
        <w:rPr>
          <w:rStyle w:val="sw"/>
          <w:rFonts w:ascii="Times New Roman" w:hAnsi="Times New Roman" w:cs="Times New Roman"/>
          <w:sz w:val="24"/>
          <w:szCs w:val="32"/>
          <w:lang w:val="en-US"/>
        </w:rPr>
        <w:t>menjadikan</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perusahaan</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lebih</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menarik</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bagi</w:t>
      </w:r>
      <w:proofErr w:type="spellEnd"/>
      <w:r w:rsidRPr="00F722A0">
        <w:rPr>
          <w:rStyle w:val="sw"/>
          <w:rFonts w:ascii="Times New Roman" w:hAnsi="Times New Roman" w:cs="Times New Roman"/>
          <w:sz w:val="24"/>
          <w:szCs w:val="32"/>
          <w:lang w:val="en-US"/>
        </w:rPr>
        <w:t xml:space="preserve"> investor </w:t>
      </w:r>
      <w:proofErr w:type="spellStart"/>
      <w:r w:rsidRPr="00F722A0">
        <w:rPr>
          <w:rStyle w:val="sw"/>
          <w:rFonts w:ascii="Times New Roman" w:hAnsi="Times New Roman" w:cs="Times New Roman"/>
          <w:sz w:val="24"/>
          <w:szCs w:val="32"/>
          <w:lang w:val="en-US"/>
        </w:rPr>
        <w:t>untuk</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menginvestasikan</w:t>
      </w:r>
      <w:proofErr w:type="spellEnd"/>
      <w:r w:rsidRPr="00F722A0">
        <w:rPr>
          <w:rStyle w:val="sw"/>
          <w:rFonts w:ascii="Times New Roman" w:hAnsi="Times New Roman" w:cs="Times New Roman"/>
          <w:sz w:val="24"/>
          <w:szCs w:val="32"/>
          <w:lang w:val="en-US"/>
        </w:rPr>
        <w:t xml:space="preserve"> </w:t>
      </w:r>
      <w:proofErr w:type="spellStart"/>
      <w:r w:rsidRPr="00F722A0">
        <w:rPr>
          <w:rStyle w:val="sw"/>
          <w:rFonts w:ascii="Times New Roman" w:hAnsi="Times New Roman" w:cs="Times New Roman"/>
          <w:sz w:val="24"/>
          <w:szCs w:val="32"/>
          <w:lang w:val="en-US"/>
        </w:rPr>
        <w:t>modalny</w:t>
      </w:r>
      <w:r>
        <w:rPr>
          <w:rStyle w:val="sw"/>
          <w:rFonts w:ascii="Times New Roman" w:hAnsi="Times New Roman" w:cs="Times New Roman"/>
          <w:sz w:val="24"/>
          <w:szCs w:val="32"/>
          <w:lang w:val="en-US"/>
        </w:rPr>
        <w:t>a</w:t>
      </w:r>
      <w:proofErr w:type="spellEnd"/>
      <w:r>
        <w:rPr>
          <w:rStyle w:val="sw"/>
          <w:rFonts w:ascii="Times New Roman" w:hAnsi="Times New Roman" w:cs="Times New Roman"/>
          <w:sz w:val="24"/>
          <w:szCs w:val="32"/>
          <w:lang w:val="en-US"/>
        </w:rPr>
        <w:t xml:space="preserve"> dan </w:t>
      </w:r>
      <w:proofErr w:type="spellStart"/>
      <w:r>
        <w:rPr>
          <w:rStyle w:val="sw"/>
          <w:rFonts w:ascii="Times New Roman" w:hAnsi="Times New Roman" w:cs="Times New Roman"/>
          <w:sz w:val="24"/>
          <w:szCs w:val="32"/>
          <w:lang w:val="en-US"/>
        </w:rPr>
        <w:t>akan</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memberikan</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dampak</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positif</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terhadap</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kinerja</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keuangan</w:t>
      </w:r>
      <w:proofErr w:type="spellEnd"/>
      <w:r>
        <w:rPr>
          <w:rStyle w:val="sw"/>
          <w:rFonts w:ascii="Times New Roman" w:hAnsi="Times New Roman" w:cs="Times New Roman"/>
          <w:sz w:val="24"/>
          <w:szCs w:val="32"/>
          <w:lang w:val="en-US"/>
        </w:rPr>
        <w:t xml:space="preserve"> </w:t>
      </w:r>
      <w:r>
        <w:rPr>
          <w:rStyle w:val="sw"/>
          <w:rFonts w:ascii="Times New Roman" w:hAnsi="Times New Roman" w:cs="Times New Roman"/>
          <w:sz w:val="24"/>
          <w:szCs w:val="32"/>
          <w:lang w:val="en-US"/>
        </w:rPr>
        <w:fldChar w:fldCharType="begin" w:fldLock="1"/>
      </w:r>
      <w:r>
        <w:rPr>
          <w:rStyle w:val="sw"/>
          <w:rFonts w:ascii="Times New Roman" w:hAnsi="Times New Roman" w:cs="Times New Roman"/>
          <w:sz w:val="24"/>
          <w:szCs w:val="32"/>
          <w:lang w:val="en-US"/>
        </w:rPr>
        <w:instrText>ADDIN CSL_CITATION {"citationItems":[{"id":"ITEM-1","itemData":{"ISBN":"1120190347","ISSN":"14720701","abstract":"Purpose: Corporate governance (CG) is an ongoing interesting topic getting the attention of market participant, business regulators and researchers in today’s business environment. The purpose of this study is to analyze the moderating role of earnings management on CG-value and CG-risk relationship in the emerging economy of Pakistan. Design/methodology/approach: A panel data analysis is used in this study. A panel data of 71 non-financial listed companies of Pakistan for the 2008-2017 period is considered for this study. Secondary data is collected from the annual reports of non-financial firms listed on PSX. Seven econometric equations are developed to test the research hypothesis. Findings: The results reveal that CG significantly enhances the firm value and performance measures. Moreover, CG mitigates the practices of earning management and eliminates the risk that develops opportunistic behavior among managers to commit frauds. Practical implications: The results of this study suggest that the board of directors (BODs) should intensify their governance role and ensure that the executives perform their duties to maximize the wealth of the shareholders and not engage in any misrepresentation of accounts that may lower the company position and decrease the firm value. Moreover, the managers should be informed about their accountability and acknowledged that at the end of the year, they would be audited by an expert’s auditors for their responsibilities. Concerning regulatory bodies, regulatory authorities should ensure that there must be at least one independent member on the board. The better-governed system reduces both agency conflicts and enhances firm value. Originality/value: A number of studies have already been undertaken by multiple investigators to build connection among CG with firm performance, but there is not even a single study in the literature that considers CG, firm value, firm Risk and discretionary earning management as a whole in one model to generalize its results in the emerging economy of Pakistan. A fundamental element of current analyzation process addresses that this is the very first graft of study conducted in Pakistan having combination of four variables together in one revision. There is minimal work that focuses on moderating effects of earning management on the CG-value and CG-risk relationships. This study uses two standard measures of firm performance (i.e. ROA and Tobin’s Q), one proxy of earning management (DEM) a…","author":[{"dropping-particle":"","family":"Azizah","given":"Annisa Nur","non-dropping-particle":"","parse-names":false,"suffix":""}],"container-title":"Corporate Governance (Bingley)","id":"ITEM-1","issue":"1","issued":{"date-parts":[["2020"]]},"number-of-pages":"54-75","title":"Pengaruh Akuntansi Lingkungan Terhadap Financial Performance Yang Dimoderasi Oleh Dewan Komisaris","type":"thesis","volume":"10"},"uris":["http://www.mendeley.com/documents/?uuid=95a62910-ae2d-4638-9f34-00102947e4a7"]}],"mendeley":{"formattedCitation":"(Azizah, 2020)","manualFormatting":"(Khaldoon et al., 2020)","plainTextFormattedCitation":"(Azizah, 2020)","previouslyFormattedCitation":"(Azizah, 2020)"},"properties":{"noteIndex":0},"schema":"https://github.com/citation-style-language/schema/raw/master/csl-citation.json"}</w:instrText>
      </w:r>
      <w:r>
        <w:rPr>
          <w:rStyle w:val="sw"/>
          <w:rFonts w:ascii="Times New Roman" w:hAnsi="Times New Roman" w:cs="Times New Roman"/>
          <w:sz w:val="24"/>
          <w:szCs w:val="32"/>
          <w:lang w:val="en-US"/>
        </w:rPr>
        <w:fldChar w:fldCharType="separate"/>
      </w:r>
      <w:r w:rsidRPr="005D6593">
        <w:rPr>
          <w:rStyle w:val="sw"/>
          <w:rFonts w:ascii="Times New Roman" w:hAnsi="Times New Roman" w:cs="Times New Roman"/>
          <w:noProof/>
          <w:sz w:val="24"/>
          <w:szCs w:val="32"/>
          <w:lang w:val="en-US"/>
        </w:rPr>
        <w:t>(</w:t>
      </w:r>
      <w:r>
        <w:rPr>
          <w:rStyle w:val="sw"/>
          <w:rFonts w:ascii="Times New Roman" w:hAnsi="Times New Roman" w:cs="Times New Roman"/>
          <w:noProof/>
          <w:sz w:val="24"/>
          <w:szCs w:val="32"/>
          <w:lang w:val="en-US"/>
        </w:rPr>
        <w:t>Khaldoon</w:t>
      </w:r>
      <w:r w:rsidRPr="005D6593">
        <w:rPr>
          <w:rStyle w:val="sw"/>
          <w:rFonts w:ascii="Times New Roman" w:hAnsi="Times New Roman" w:cs="Times New Roman"/>
          <w:noProof/>
          <w:sz w:val="24"/>
          <w:szCs w:val="32"/>
          <w:lang w:val="en-US"/>
        </w:rPr>
        <w:t xml:space="preserve"> et al., 2020)</w:t>
      </w:r>
      <w:r>
        <w:rPr>
          <w:rStyle w:val="sw"/>
          <w:rFonts w:ascii="Times New Roman" w:hAnsi="Times New Roman" w:cs="Times New Roman"/>
          <w:sz w:val="24"/>
          <w:szCs w:val="32"/>
          <w:lang w:val="en-US"/>
        </w:rPr>
        <w:fldChar w:fldCharType="end"/>
      </w:r>
    </w:p>
    <w:p w14:paraId="0026DB53" w14:textId="77777777" w:rsidR="00FC33A3" w:rsidRDefault="00FC33A3" w:rsidP="00FC33A3">
      <w:pPr>
        <w:spacing w:line="480" w:lineRule="auto"/>
        <w:ind w:left="720" w:firstLine="720"/>
        <w:jc w:val="both"/>
        <w:rPr>
          <w:rStyle w:val="sw"/>
          <w:rFonts w:ascii="Times New Roman" w:hAnsi="Times New Roman" w:cs="Times New Roman"/>
          <w:sz w:val="24"/>
          <w:szCs w:val="32"/>
          <w:lang w:val="en-US"/>
        </w:rPr>
      </w:pPr>
      <w:proofErr w:type="spellStart"/>
      <w:r>
        <w:rPr>
          <w:rStyle w:val="sw"/>
          <w:rFonts w:ascii="Times New Roman" w:hAnsi="Times New Roman" w:cs="Times New Roman"/>
          <w:sz w:val="24"/>
          <w:szCs w:val="32"/>
          <w:lang w:val="en-US"/>
        </w:rPr>
        <w:t>Hubungan</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antara</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teori</w:t>
      </w:r>
      <w:proofErr w:type="spellEnd"/>
      <w:r>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legitimasi</w:t>
      </w:r>
      <w:proofErr w:type="spellEnd"/>
      <w:r>
        <w:rPr>
          <w:rStyle w:val="sw"/>
          <w:rFonts w:ascii="Times New Roman" w:hAnsi="Times New Roman" w:cs="Times New Roman"/>
          <w:sz w:val="24"/>
          <w:szCs w:val="32"/>
          <w:lang w:val="en-US"/>
        </w:rPr>
        <w:t xml:space="preserve"> dan ISO 26000, </w:t>
      </w:r>
      <w:proofErr w:type="spellStart"/>
      <w:r w:rsidRPr="00995433">
        <w:rPr>
          <w:rStyle w:val="sw"/>
          <w:rFonts w:ascii="Times New Roman" w:hAnsi="Times New Roman" w:cs="Times New Roman"/>
          <w:sz w:val="24"/>
          <w:szCs w:val="32"/>
          <w:lang w:val="en-US"/>
        </w:rPr>
        <w:t>Sertifikasi</w:t>
      </w:r>
      <w:proofErr w:type="spellEnd"/>
      <w:r w:rsidRPr="00995433">
        <w:rPr>
          <w:rStyle w:val="sw"/>
          <w:rFonts w:ascii="Times New Roman" w:hAnsi="Times New Roman" w:cs="Times New Roman"/>
          <w:sz w:val="24"/>
          <w:szCs w:val="32"/>
          <w:lang w:val="en-US"/>
        </w:rPr>
        <w:t xml:space="preserve"> ISO </w:t>
      </w:r>
      <w:r>
        <w:rPr>
          <w:rStyle w:val="sw"/>
          <w:rFonts w:ascii="Times New Roman" w:hAnsi="Times New Roman" w:cs="Times New Roman"/>
          <w:sz w:val="24"/>
          <w:szCs w:val="32"/>
          <w:lang w:val="en-US"/>
        </w:rPr>
        <w:t>26000</w:t>
      </w:r>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merupakan</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bagian</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dari</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kinerja</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lingkungan</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suatu</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perusahaan</w:t>
      </w:r>
      <w:proofErr w:type="spellEnd"/>
      <w:r w:rsidRPr="00995433">
        <w:rPr>
          <w:rStyle w:val="sw"/>
          <w:rFonts w:ascii="Times New Roman" w:hAnsi="Times New Roman" w:cs="Times New Roman"/>
          <w:sz w:val="24"/>
          <w:szCs w:val="32"/>
          <w:lang w:val="en-US"/>
        </w:rPr>
        <w:t xml:space="preserve"> dan </w:t>
      </w:r>
      <w:proofErr w:type="spellStart"/>
      <w:r w:rsidRPr="00995433">
        <w:rPr>
          <w:rStyle w:val="sw"/>
          <w:rFonts w:ascii="Times New Roman" w:hAnsi="Times New Roman" w:cs="Times New Roman"/>
          <w:sz w:val="24"/>
          <w:szCs w:val="32"/>
          <w:lang w:val="en-US"/>
        </w:rPr>
        <w:t>berfungsi</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sebagai</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penentu</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pengungkapan</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tanggung</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jawab</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sosial</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perusahaan</w:t>
      </w:r>
      <w:proofErr w:type="spellEnd"/>
      <w:r w:rsidRPr="00995433">
        <w:rPr>
          <w:rStyle w:val="sw"/>
          <w:rFonts w:ascii="Times New Roman" w:hAnsi="Times New Roman" w:cs="Times New Roman"/>
          <w:sz w:val="24"/>
          <w:szCs w:val="32"/>
          <w:lang w:val="en-US"/>
        </w:rPr>
        <w:t>.</w:t>
      </w:r>
      <w:r>
        <w:rPr>
          <w:rStyle w:val="sw"/>
          <w:rFonts w:ascii="Times New Roman" w:hAnsi="Times New Roman" w:cs="Times New Roman"/>
          <w:sz w:val="24"/>
          <w:szCs w:val="32"/>
          <w:lang w:val="en-US"/>
        </w:rPr>
        <w:t xml:space="preserve"> </w:t>
      </w:r>
      <w:r w:rsidRPr="00995433">
        <w:rPr>
          <w:rStyle w:val="sw"/>
          <w:rFonts w:ascii="Times New Roman" w:hAnsi="Times New Roman" w:cs="Times New Roman"/>
          <w:sz w:val="24"/>
          <w:szCs w:val="32"/>
          <w:lang w:val="en-US"/>
        </w:rPr>
        <w:t xml:space="preserve">Karena </w:t>
      </w:r>
      <w:proofErr w:type="spellStart"/>
      <w:r w:rsidRPr="00995433">
        <w:rPr>
          <w:rStyle w:val="sw"/>
          <w:rFonts w:ascii="Times New Roman" w:hAnsi="Times New Roman" w:cs="Times New Roman"/>
          <w:sz w:val="24"/>
          <w:szCs w:val="32"/>
          <w:lang w:val="en-US"/>
        </w:rPr>
        <w:t>kepercayaan</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sosial</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meningkat</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ketika</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suatu</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perusahaan</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memperoleh</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sertifikasi</w:t>
      </w:r>
      <w:proofErr w:type="spellEnd"/>
      <w:r w:rsidRPr="00995433">
        <w:rPr>
          <w:rStyle w:val="sw"/>
          <w:rFonts w:ascii="Times New Roman" w:hAnsi="Times New Roman" w:cs="Times New Roman"/>
          <w:sz w:val="24"/>
          <w:szCs w:val="32"/>
          <w:lang w:val="en-US"/>
        </w:rPr>
        <w:t xml:space="preserve"> ISO </w:t>
      </w:r>
      <w:r>
        <w:rPr>
          <w:rStyle w:val="sw"/>
          <w:rFonts w:ascii="Times New Roman" w:hAnsi="Times New Roman" w:cs="Times New Roman"/>
          <w:sz w:val="24"/>
          <w:szCs w:val="32"/>
          <w:lang w:val="en-US"/>
        </w:rPr>
        <w:t>26000</w:t>
      </w:r>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maka</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perusahaan</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tertarik</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untuk</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meningkatkan</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legitimasinya</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dengan</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mengungkapkan</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tanggung</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jawab</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sosial</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perusahaannya</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sebagai</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ekspresi</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pemenuhan</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tanggung</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jawabnya</w:t>
      </w:r>
      <w:proofErr w:type="spellEnd"/>
      <w:r w:rsidRPr="00995433">
        <w:rPr>
          <w:rStyle w:val="sw"/>
          <w:rFonts w:ascii="Times New Roman" w:hAnsi="Times New Roman" w:cs="Times New Roman"/>
          <w:sz w:val="24"/>
          <w:szCs w:val="32"/>
          <w:lang w:val="en-US"/>
        </w:rPr>
        <w:t xml:space="preserve">. Hal </w:t>
      </w:r>
      <w:proofErr w:type="spellStart"/>
      <w:r w:rsidRPr="00995433">
        <w:rPr>
          <w:rStyle w:val="sw"/>
          <w:rFonts w:ascii="Times New Roman" w:hAnsi="Times New Roman" w:cs="Times New Roman"/>
          <w:sz w:val="24"/>
          <w:szCs w:val="32"/>
          <w:lang w:val="en-US"/>
        </w:rPr>
        <w:t>ini</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didukung</w:t>
      </w:r>
      <w:proofErr w:type="spellEnd"/>
      <w:r w:rsidRPr="00995433">
        <w:rPr>
          <w:rStyle w:val="sw"/>
          <w:rFonts w:ascii="Times New Roman" w:hAnsi="Times New Roman" w:cs="Times New Roman"/>
          <w:sz w:val="24"/>
          <w:szCs w:val="32"/>
          <w:lang w:val="en-US"/>
        </w:rPr>
        <w:t xml:space="preserve"> oleh </w:t>
      </w:r>
      <w:proofErr w:type="spellStart"/>
      <w:r w:rsidRPr="00995433">
        <w:rPr>
          <w:rStyle w:val="sw"/>
          <w:rFonts w:ascii="Times New Roman" w:hAnsi="Times New Roman" w:cs="Times New Roman"/>
          <w:sz w:val="24"/>
          <w:szCs w:val="32"/>
          <w:lang w:val="en-US"/>
        </w:rPr>
        <w:t>teori</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legitimasi</w:t>
      </w:r>
      <w:proofErr w:type="spellEnd"/>
      <w:r w:rsidRPr="00995433">
        <w:rPr>
          <w:rStyle w:val="sw"/>
          <w:rFonts w:ascii="Times New Roman" w:hAnsi="Times New Roman" w:cs="Times New Roman"/>
          <w:sz w:val="24"/>
          <w:szCs w:val="32"/>
          <w:lang w:val="en-US"/>
        </w:rPr>
        <w:t xml:space="preserve"> yang </w:t>
      </w:r>
      <w:proofErr w:type="spellStart"/>
      <w:r w:rsidRPr="00995433">
        <w:rPr>
          <w:rStyle w:val="sw"/>
          <w:rFonts w:ascii="Times New Roman" w:hAnsi="Times New Roman" w:cs="Times New Roman"/>
          <w:sz w:val="24"/>
          <w:szCs w:val="32"/>
          <w:lang w:val="en-US"/>
        </w:rPr>
        <w:t>menyatakan</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bahwa</w:t>
      </w:r>
      <w:proofErr w:type="spellEnd"/>
      <w:r w:rsidRPr="00995433">
        <w:rPr>
          <w:rStyle w:val="sw"/>
          <w:rFonts w:ascii="Times New Roman" w:hAnsi="Times New Roman" w:cs="Times New Roman"/>
          <w:sz w:val="24"/>
          <w:szCs w:val="32"/>
          <w:lang w:val="en-US"/>
        </w:rPr>
        <w:t xml:space="preserve"> salah </w:t>
      </w:r>
      <w:proofErr w:type="spellStart"/>
      <w:r w:rsidRPr="00995433">
        <w:rPr>
          <w:rStyle w:val="sw"/>
          <w:rFonts w:ascii="Times New Roman" w:hAnsi="Times New Roman" w:cs="Times New Roman"/>
          <w:sz w:val="24"/>
          <w:szCs w:val="32"/>
          <w:lang w:val="en-US"/>
        </w:rPr>
        <w:t>satu</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motivasi</w:t>
      </w:r>
      <w:proofErr w:type="spellEnd"/>
      <w:r>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perusahaan</w:t>
      </w:r>
      <w:proofErr w:type="spellEnd"/>
      <w:r>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memperoleh</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sertifikasi</w:t>
      </w:r>
      <w:proofErr w:type="spellEnd"/>
      <w:r w:rsidRPr="00995433">
        <w:rPr>
          <w:rStyle w:val="sw"/>
          <w:rFonts w:ascii="Times New Roman" w:hAnsi="Times New Roman" w:cs="Times New Roman"/>
          <w:sz w:val="24"/>
          <w:szCs w:val="32"/>
          <w:lang w:val="en-US"/>
        </w:rPr>
        <w:t xml:space="preserve"> ISO </w:t>
      </w:r>
      <w:r>
        <w:rPr>
          <w:rStyle w:val="sw"/>
          <w:rFonts w:ascii="Times New Roman" w:hAnsi="Times New Roman" w:cs="Times New Roman"/>
          <w:sz w:val="24"/>
          <w:szCs w:val="32"/>
          <w:lang w:val="en-US"/>
        </w:rPr>
        <w:t>26000</w:t>
      </w:r>
      <w:r w:rsidRPr="00995433">
        <w:rPr>
          <w:rStyle w:val="sw"/>
          <w:rFonts w:ascii="Times New Roman" w:hAnsi="Times New Roman" w:cs="Times New Roman"/>
          <w:sz w:val="24"/>
          <w:szCs w:val="32"/>
          <w:lang w:val="en-US"/>
        </w:rPr>
        <w:t xml:space="preserve"> </w:t>
      </w:r>
      <w:proofErr w:type="spellStart"/>
      <w:r>
        <w:rPr>
          <w:rStyle w:val="sw"/>
          <w:rFonts w:ascii="Times New Roman" w:hAnsi="Times New Roman" w:cs="Times New Roman"/>
          <w:sz w:val="24"/>
          <w:szCs w:val="32"/>
          <w:lang w:val="en-US"/>
        </w:rPr>
        <w:t>ialah</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untuk</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mendapatkan</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legitimasi</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dari</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pemangku</w:t>
      </w:r>
      <w:proofErr w:type="spellEnd"/>
      <w:r w:rsidRPr="00995433">
        <w:rPr>
          <w:rStyle w:val="sw"/>
          <w:rFonts w:ascii="Times New Roman" w:hAnsi="Times New Roman" w:cs="Times New Roman"/>
          <w:sz w:val="24"/>
          <w:szCs w:val="32"/>
          <w:lang w:val="en-US"/>
        </w:rPr>
        <w:t xml:space="preserve"> </w:t>
      </w:r>
      <w:proofErr w:type="spellStart"/>
      <w:r w:rsidRPr="00995433">
        <w:rPr>
          <w:rStyle w:val="sw"/>
          <w:rFonts w:ascii="Times New Roman" w:hAnsi="Times New Roman" w:cs="Times New Roman"/>
          <w:sz w:val="24"/>
          <w:szCs w:val="32"/>
          <w:lang w:val="en-US"/>
        </w:rPr>
        <w:t>kepentingan</w:t>
      </w:r>
      <w:proofErr w:type="spellEnd"/>
      <w:r w:rsidRPr="00995433">
        <w:rPr>
          <w:rStyle w:val="sw"/>
          <w:rFonts w:ascii="Times New Roman" w:hAnsi="Times New Roman" w:cs="Times New Roman"/>
          <w:sz w:val="24"/>
          <w:szCs w:val="32"/>
          <w:lang w:val="en-US"/>
        </w:rPr>
        <w:t xml:space="preserve"> dan </w:t>
      </w:r>
      <w:proofErr w:type="spellStart"/>
      <w:r>
        <w:rPr>
          <w:rStyle w:val="sw"/>
          <w:rFonts w:ascii="Times New Roman" w:hAnsi="Times New Roman" w:cs="Times New Roman"/>
          <w:sz w:val="24"/>
          <w:szCs w:val="32"/>
          <w:lang w:val="en-US"/>
        </w:rPr>
        <w:t>masyarakat</w:t>
      </w:r>
      <w:proofErr w:type="spellEnd"/>
      <w:r>
        <w:rPr>
          <w:rStyle w:val="sw"/>
          <w:rFonts w:ascii="Times New Roman" w:hAnsi="Times New Roman" w:cs="Times New Roman"/>
          <w:sz w:val="24"/>
          <w:szCs w:val="32"/>
          <w:lang w:val="en-US"/>
        </w:rPr>
        <w:t xml:space="preserve"> </w:t>
      </w:r>
      <w:r>
        <w:rPr>
          <w:rStyle w:val="sw"/>
          <w:rFonts w:ascii="Times New Roman" w:hAnsi="Times New Roman" w:cs="Times New Roman"/>
          <w:sz w:val="24"/>
          <w:szCs w:val="32"/>
          <w:lang w:val="en-US"/>
        </w:rPr>
        <w:fldChar w:fldCharType="begin" w:fldLock="1"/>
      </w:r>
      <w:r>
        <w:rPr>
          <w:rStyle w:val="sw"/>
          <w:rFonts w:ascii="Times New Roman" w:hAnsi="Times New Roman" w:cs="Times New Roman"/>
          <w:sz w:val="24"/>
          <w:szCs w:val="32"/>
          <w:lang w:val="en-US"/>
        </w:rPr>
        <w:instrText>ADDIN CSL_CITATION {"citationItems":[{"id":"ITEM-1","itemData":{"DOI":"10.56799/ekoma.v2i2.1478","abstract":"Penelitian ini bertujuan untuk menguji, mengevaluasi dan membuktikan secara empiris pengaruh media exposure, profitabilitas, ISO 14001dan slack resources terhadap pengungkapan csr dimoderasi kepemilikan institusional pada perusahaan manufaktur yang terdaftar di Bursa Efek Indonesia periode 2017-2021. Sampel penelitian ini memiliki 26 perusahaan dengan menggunakan metode purposive sampling. Penelitian ini menggunakan metode regresi dan analisis deskriptif dengan SPSS versi 25. Penelitian ini menggunakan uji asumsi klasik dengan analisis regresi linier berganda dan Moderated Regression Analysis (MRA) untuk uji hipotesis. Hasil penelitian ini menunjukkan bahwa media exposure dan slack resources berpengaruh positif dan signifikan terhadap pengungkapan csr, sedangkan profitabilitas dan ISO 14001 berpengaruh negatif dan signifikan terhadap pengungkapan csr. Serta, hanya kepemilikan institusional yang dapat memperkuat ISO 14001 untuk pengungkapan csr.","author":[{"dropping-particle":"","family":"Emilia Nur Hidayah","given":"","non-dropping-particle":"","parse-names":false,"suffix":""},{"dropping-particle":"","family":"Saiful Anwar","given":"","non-dropping-particle":"","parse-names":false,"suffix":""}],"container-title":"EKOMA : Jurnal Ekonomi, Manajemen, Akuntansi","id":"ITEM-1","issue":"2","issued":{"date-parts":[["2023"]]},"page":"338-353","title":"Pengaruh Media Exposure, Profitabilitas, ISO 14001 dan Slack Resources Terhadap Pengungkapan CSR Dimoderasi Kepemilikan Institusional","type":"article-journal","volume":"2"},"uris":["http://www.mendeley.com/documents/?uuid=b35eedcc-1bbd-451f-a410-733441abb510"]}],"mendeley":{"formattedCitation":"(Emilia Nur Hidayah &amp; Saiful Anwar, 2023)","plainTextFormattedCitation":"(Emilia Nur Hidayah &amp; Saiful Anwar, 2023)","previouslyFormattedCitation":"(Emilia Nur Hidayah &amp; Saiful Anwar, 2023)"},"properties":{"noteIndex":0},"schema":"https://github.com/citation-style-language/schema/raw/master/csl-citation.json"}</w:instrText>
      </w:r>
      <w:r>
        <w:rPr>
          <w:rStyle w:val="sw"/>
          <w:rFonts w:ascii="Times New Roman" w:hAnsi="Times New Roman" w:cs="Times New Roman"/>
          <w:sz w:val="24"/>
          <w:szCs w:val="32"/>
          <w:lang w:val="en-US"/>
        </w:rPr>
        <w:fldChar w:fldCharType="separate"/>
      </w:r>
      <w:r w:rsidRPr="00995433">
        <w:rPr>
          <w:rStyle w:val="sw"/>
          <w:rFonts w:ascii="Times New Roman" w:hAnsi="Times New Roman" w:cs="Times New Roman"/>
          <w:noProof/>
          <w:sz w:val="24"/>
          <w:szCs w:val="32"/>
          <w:lang w:val="en-US"/>
        </w:rPr>
        <w:t>(Emilia Nur Hidayah &amp; Saiful Anwar, 2023)</w:t>
      </w:r>
      <w:r>
        <w:rPr>
          <w:rStyle w:val="sw"/>
          <w:rFonts w:ascii="Times New Roman" w:hAnsi="Times New Roman" w:cs="Times New Roman"/>
          <w:sz w:val="24"/>
          <w:szCs w:val="32"/>
          <w:lang w:val="en-US"/>
        </w:rPr>
        <w:fldChar w:fldCharType="end"/>
      </w:r>
      <w:r>
        <w:rPr>
          <w:rStyle w:val="sw"/>
          <w:rFonts w:ascii="Times New Roman" w:hAnsi="Times New Roman" w:cs="Times New Roman"/>
          <w:sz w:val="24"/>
          <w:szCs w:val="32"/>
          <w:lang w:val="en-US"/>
        </w:rPr>
        <w:t xml:space="preserve"> .</w:t>
      </w:r>
    </w:p>
    <w:p w14:paraId="6DB8A4D7" w14:textId="77777777" w:rsidR="00FC33A3" w:rsidRPr="00DA0CA3" w:rsidRDefault="00FC33A3" w:rsidP="00FC33A3">
      <w:pPr>
        <w:pStyle w:val="DaftarParagraf"/>
        <w:numPr>
          <w:ilvl w:val="0"/>
          <w:numId w:val="28"/>
        </w:numPr>
        <w:spacing w:line="480" w:lineRule="auto"/>
        <w:ind w:left="900"/>
        <w:jc w:val="both"/>
        <w:rPr>
          <w:rFonts w:ascii="Times New Roman" w:hAnsi="Times New Roman" w:cs="Times New Roman"/>
          <w:b/>
          <w:bCs/>
          <w:i/>
          <w:iCs/>
          <w:sz w:val="24"/>
          <w:szCs w:val="32"/>
          <w:lang w:val="en-US"/>
        </w:rPr>
      </w:pPr>
      <w:r w:rsidRPr="00DA0CA3">
        <w:rPr>
          <w:rFonts w:ascii="Times New Roman" w:hAnsi="Times New Roman" w:cs="Times New Roman"/>
          <w:b/>
          <w:bCs/>
          <w:i/>
          <w:iCs/>
          <w:sz w:val="24"/>
          <w:szCs w:val="32"/>
          <w:lang w:val="en-US"/>
        </w:rPr>
        <w:lastRenderedPageBreak/>
        <w:t>Financial Performance</w:t>
      </w:r>
    </w:p>
    <w:p w14:paraId="5F98B3F5" w14:textId="77777777" w:rsidR="00FC33A3" w:rsidRDefault="00FC33A3" w:rsidP="00FC33A3">
      <w:pPr>
        <w:spacing w:line="480" w:lineRule="auto"/>
        <w:ind w:left="900"/>
        <w:jc w:val="both"/>
        <w:rPr>
          <w:rFonts w:ascii="Times New Roman" w:hAnsi="Times New Roman" w:cs="Times New Roman"/>
          <w:sz w:val="24"/>
          <w:szCs w:val="32"/>
          <w:lang w:val="en-US"/>
        </w:rPr>
      </w:pPr>
      <w:r>
        <w:rPr>
          <w:rFonts w:ascii="Times New Roman" w:hAnsi="Times New Roman" w:cs="Times New Roman"/>
          <w:sz w:val="24"/>
          <w:szCs w:val="32"/>
          <w:lang w:val="en-US"/>
        </w:rPr>
        <w:tab/>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{"citationItems":[{"id":"ITEM-1","itemData":{"DOI":"10.23917/reaksi.v3i1.5608","ISSN":"1411-6510","abstract":"The research aimed at analyzing the influence of corporate social responsibility towards the financial performance moderated by foreign ownership in mining companies registered in Indonesian Stock Exchange in 2012- 2015. The subjects of the research were mining companies with 8 samples of 32 companies selected by using purposive sampling method. The analysis tool used was Moderator Regression Analysis (MRA).  The research used double regression analysis to test whether or not corporate social responsibility had positive influence towards return on equity, economic value added, and net profit margin. The research also used simple regression analysis to test whether or not foreign ownership moderates the relationship between corporate social responsibility and financial performance. The result of the research showed that corporate social responsibility had a significant influence towards return on equity, economic value added, and net profit margin. However, foreign ownership did not moderate the relationship between corporate social responsibility and financial performance.","author":[{"dropping-particle":"","family":"Gunawan","given":"Barbara","non-dropping-particle":"","parse-names":false,"suffix":""},{"dropping-particle":"","family":"Yuanita","given":"Riska","non-dropping-particle":"","parse-names":false,"suffix":""}],"container-title":"Riset Akuntansi dan Keuangan Indonesia","id":"ITEM-1","issue":"1","issued":{"date-parts":[["2018"]]},"page":"58-70","title":"Pengaruh Pengungkapan Corporate Social Responsibility Terhadap Kinerja Keuangan Yang Dimoderasi Oleh Struktur Kepemilikan","type":"article-journal","volume":"3"},"uris":["http://www.mendeley.com/documents/?uuid=372ee646-e19c-4d58-9482-5094abb5813f"]}],"mendeley":{"formattedCitation":"(Gunawan &amp; Yuanita, 2018)","plainTextFormattedCitation":"(Gunawan &amp; Yuanita, 2018)","previouslyFormattedCitation":"(Gunawan &amp; Yuanita, 2018)"},"properties":{"noteIndex":0},"schema":"https://github.com/citation-style-language/schema/raw/master/csl-citation.json"}</w:instrText>
      </w:r>
      <w:r>
        <w:rPr>
          <w:rFonts w:ascii="Times New Roman" w:hAnsi="Times New Roman" w:cs="Times New Roman"/>
          <w:sz w:val="24"/>
          <w:szCs w:val="32"/>
          <w:lang w:val="en-US"/>
        </w:rPr>
        <w:fldChar w:fldCharType="separate"/>
      </w:r>
      <w:r w:rsidRPr="00B07973">
        <w:rPr>
          <w:rFonts w:ascii="Times New Roman" w:hAnsi="Times New Roman" w:cs="Times New Roman"/>
          <w:noProof/>
          <w:sz w:val="24"/>
          <w:szCs w:val="32"/>
          <w:lang w:val="en-US"/>
        </w:rPr>
        <w:t xml:space="preserve">Gunawan &amp; Yuanita </w:t>
      </w:r>
      <w:r>
        <w:rPr>
          <w:rFonts w:ascii="Times New Roman" w:hAnsi="Times New Roman" w:cs="Times New Roman"/>
          <w:noProof/>
          <w:sz w:val="24"/>
          <w:szCs w:val="32"/>
          <w:lang w:val="en-US"/>
        </w:rPr>
        <w:t>(</w:t>
      </w:r>
      <w:r w:rsidRPr="00B07973">
        <w:rPr>
          <w:rFonts w:ascii="Times New Roman" w:hAnsi="Times New Roman" w:cs="Times New Roman"/>
          <w:noProof/>
          <w:sz w:val="24"/>
          <w:szCs w:val="32"/>
          <w:lang w:val="en-US"/>
        </w:rPr>
        <w:t>2018)</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mendefinisikan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melihat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jangka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waktu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tertentu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alat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analisis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dapat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melihat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seberapa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baik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atau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buruk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posisi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suatu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Sedangkan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menurut</w:t>
      </w:r>
      <w:proofErr w:type="spellEnd"/>
      <w:r>
        <w:rPr>
          <w:rFonts w:ascii="Times New Roman" w:hAnsi="Times New Roman" w:cs="Times New Roman"/>
          <w:sz w:val="24"/>
          <w:szCs w:val="32"/>
          <w:lang w:val="en-US"/>
        </w:rPr>
        <w:t xml:space="preserve"> Bahri (2016)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{"citationItems":[{"id":"ITEM-1","itemData":{"abstract":"Financial performance analysis is performed to measure the achievement of the company from the financial side.This study aimed to test the influence of firm size, leverage and capital structure, either partially or simultaneously, to company financial performance on manufacturing company Miscellaneous Industries sector listed on the Indonesia Stock Exchange period 2012-2016. The data used in this analysis is the is the reference point secondary data in the form of financial report published by IDX. The sample in this study were 36 companies. Data Analysis technique used in this research are simple and multiple linear regression. Results of the study stated that leverage effect significantly to company financial performance, firm size and capital structure are not effect significantly to company financial performance, and simultaneously there was significant influence between firm size, leverage and capital structure to company financial performance.","author":[{"dropping-particle":"","family":"Tambunan","given":"J. T. A. dan B. Prabawani.","non-dropping-particle":"","parse-names":false,"suffix":""}],"container-title":"Diponegoro Journal of Social and Politic","id":"ITEM-1","issued":{"date-parts":[["2018"]]},"page":"1-10","title":"Pengaruh ukuran perusahaan, leverage dan struktur modal terhadap kinerja keuangan perusahaan (studi pada perusahaan manufaktur sektor aneka industri tahun 2012-2016)","type":"article-journal","volume":"7"},"uris":["http://www.mendeley.com/documents/?uuid=1b3bd6a4-d751-413f-a9f4-f54dbcd19534"]}],"mendeley":{"formattedCitation":"(J. T. A. dan B. P. Tambunan, 2018)","manualFormatting":"J. T. A. dan B. P. Tambunan (2018)","plainTextFormattedCitation":"(J. T. A. dan B. P. Tambunan, 2018)","previouslyFormattedCitation":"(J. T. A. dan B. P. Tambunan, 2018)"},"properties":{"noteIndex":0},"schema":"https://github.com/citation-style-language/schema/raw/master/csl-citation.json"}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 xml:space="preserve">J. T. A. dan B. P. Tambunan </w:t>
      </w:r>
      <w:r>
        <w:rPr>
          <w:rFonts w:ascii="Times New Roman" w:hAnsi="Times New Roman" w:cs="Times New Roman"/>
          <w:noProof/>
          <w:sz w:val="24"/>
          <w:szCs w:val="32"/>
          <w:lang w:val="en-US"/>
        </w:rPr>
        <w:t>(</w:t>
      </w:r>
      <w:r w:rsidRPr="003C4887">
        <w:rPr>
          <w:rFonts w:ascii="Times New Roman" w:hAnsi="Times New Roman" w:cs="Times New Roman"/>
          <w:noProof/>
          <w:sz w:val="24"/>
          <w:szCs w:val="32"/>
          <w:lang w:val="en-US"/>
        </w:rPr>
        <w:t>2018)</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kesuksesan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menghasilkan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keuntungan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dapat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diukur</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menilai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
    <w:p w14:paraId="003C9CCB" w14:textId="77777777" w:rsidR="00FC33A3" w:rsidRDefault="00FC33A3" w:rsidP="00FC33A3">
      <w:pPr>
        <w:spacing w:line="480" w:lineRule="auto"/>
        <w:ind w:left="900" w:firstLine="72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Menurut</w:t>
      </w:r>
      <w:proofErr w:type="spellEnd"/>
      <w:r>
        <w:rPr>
          <w:rFonts w:ascii="Times New Roman" w:hAnsi="Times New Roman" w:cs="Times New Roman"/>
          <w:sz w:val="24"/>
          <w:szCs w:val="32"/>
          <w:lang w:val="en-US"/>
        </w:rPr>
        <w:t xml:space="preserve"> </w:t>
      </w:r>
      <w:r w:rsidRPr="00756B59">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{"citationItems":[{"id":"ITEM-1","itemData":{"ISBN":"978-979-3649-99-3","abstract":"This study aimed to find out the effect of financial performance which consist of return on equity, current ratio, debt to equity ratio and firm size i.e Ln_total asset to the stock price of manufacturing companies which are listed in Indonesia Stock Exchange period 2013-2015. The secondary data source of this research has been obtained from IDX and ICMD. The data analysis technique has been carried out by using multiple regressions analysis. Based on the partial testing hypothesis, ROE and Ln_total asset have a significant positive effect on stock prices, while CR and DER has no significant positive effect on stock prices. For simultaneous testing, independent variables has simultaneous effect on dependent variable, so that it can be concluded that the model is feasible to be applied. The result of the hypothesis test has been carried out by using partial test (t test) shows that debt to equity ratio, return on asset and return on equity has significant influence to the stock price.","author":[{"dropping-particle":"","family":"Christina","given":"Olivia","non-dropping-particle":"","parse-names":false,"suffix":""},{"dropping-particle":"","family":"Robiyanto","given":"","non-dropping-particle":"","parse-names":false,"suffix":""}],"container-title":"Prosiding SENDI_U","id":"ITEM-1","issue":"2007","issued":{"date-parts":[["2018"]]},"page":"559-565","title":"the Effect of Financial Performance and Firm Size on Stock Prices of Manufacturing Company in 2013-2016","type":"article-journal"},"uris":["http://www.mendeley.com/documents/?uuid=f85f5ae8-cf31-4782-b998-83ad32118285"]}],"mendeley":{"formattedCitation":"(Christina &amp; Robiyanto, 2018)","manualFormatting":"Christina &amp; Robiyanto (2018)","plainTextFormattedCitation":"(Christina &amp; Robiyanto, 2018)","previouslyFormattedCitation":"(Christina &amp; Robiyanto, 2018)"},"properties":{"noteIndex":0},"schema":"https://github.com/citation-style-language/schema/raw/master/csl-citation.json"}</w:instrText>
      </w:r>
      <w:r w:rsidRPr="00756B59">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 xml:space="preserve">Christina &amp; Robiyanto </w:t>
      </w:r>
      <w:r>
        <w:rPr>
          <w:rFonts w:ascii="Times New Roman" w:hAnsi="Times New Roman" w:cs="Times New Roman"/>
          <w:noProof/>
          <w:sz w:val="24"/>
          <w:szCs w:val="32"/>
          <w:lang w:val="en-US"/>
        </w:rPr>
        <w:t>(</w:t>
      </w:r>
      <w:r w:rsidRPr="003C4887">
        <w:rPr>
          <w:rFonts w:ascii="Times New Roman" w:hAnsi="Times New Roman" w:cs="Times New Roman"/>
          <w:noProof/>
          <w:sz w:val="24"/>
          <w:szCs w:val="32"/>
          <w:lang w:val="en-US"/>
        </w:rPr>
        <w:t>2018)</w:t>
      </w:r>
      <w:r w:rsidRPr="00756B59">
        <w:rPr>
          <w:rFonts w:ascii="Times New Roman" w:hAnsi="Times New Roman" w:cs="Times New Roman"/>
          <w:sz w:val="24"/>
          <w:szCs w:val="32"/>
          <w:lang w:val="en-US"/>
        </w:rPr>
        <w:fldChar w:fldCharType="end"/>
      </w:r>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kapabilitas</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suatu</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perseroan</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dalam</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memublikasikan</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laba</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menjadi</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hal</w:t>
      </w:r>
      <w:proofErr w:type="spellEnd"/>
      <w:r w:rsidRPr="00756B59">
        <w:rPr>
          <w:rFonts w:ascii="Times New Roman" w:hAnsi="Times New Roman" w:cs="Times New Roman"/>
          <w:sz w:val="24"/>
          <w:szCs w:val="32"/>
          <w:lang w:val="en-US"/>
        </w:rPr>
        <w:t xml:space="preserve"> yang sangat </w:t>
      </w:r>
      <w:proofErr w:type="spellStart"/>
      <w:r w:rsidRPr="00756B59">
        <w:rPr>
          <w:rFonts w:ascii="Times New Roman" w:hAnsi="Times New Roman" w:cs="Times New Roman"/>
          <w:sz w:val="24"/>
          <w:szCs w:val="32"/>
          <w:lang w:val="en-US"/>
        </w:rPr>
        <w:t>penting</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dalam</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menilai</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kinerja</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keuangan</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suatu</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perseroan</w:t>
      </w:r>
      <w:proofErr w:type="spellEnd"/>
      <w:r w:rsidRPr="00756B59">
        <w:rPr>
          <w:rFonts w:ascii="Times New Roman" w:hAnsi="Times New Roman" w:cs="Times New Roman"/>
          <w:sz w:val="24"/>
          <w:szCs w:val="32"/>
          <w:lang w:val="en-US"/>
        </w:rPr>
        <w:t>.</w:t>
      </w:r>
      <w:r>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Ukuran</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kinerja</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keuangan</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dapat</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ditentukan</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dengan</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menggunakan</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laporan</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keuangan</w:t>
      </w:r>
      <w:proofErr w:type="spellEnd"/>
      <w:r w:rsidRPr="00A10EC7">
        <w:rPr>
          <w:rFonts w:ascii="Times New Roman" w:hAnsi="Times New Roman" w:cs="Times New Roman"/>
          <w:sz w:val="24"/>
          <w:szCs w:val="32"/>
          <w:lang w:val="en-US"/>
        </w:rPr>
        <w:t xml:space="preserve"> yang </w:t>
      </w:r>
      <w:proofErr w:type="spellStart"/>
      <w:r w:rsidRPr="00A10EC7">
        <w:rPr>
          <w:rFonts w:ascii="Times New Roman" w:hAnsi="Times New Roman" w:cs="Times New Roman"/>
          <w:sz w:val="24"/>
          <w:szCs w:val="32"/>
          <w:lang w:val="en-US"/>
        </w:rPr>
        <w:t>diterima</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secara</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umum</w:t>
      </w:r>
      <w:proofErr w:type="spellEnd"/>
      <w:r w:rsidRPr="00A10EC7">
        <w:rPr>
          <w:rFonts w:ascii="Times New Roman" w:hAnsi="Times New Roman" w:cs="Times New Roman"/>
          <w:sz w:val="24"/>
          <w:szCs w:val="32"/>
          <w:lang w:val="en-US"/>
        </w:rPr>
        <w:t xml:space="preserve"> yang </w:t>
      </w:r>
      <w:proofErr w:type="spellStart"/>
      <w:r w:rsidRPr="00A10EC7">
        <w:rPr>
          <w:rFonts w:ascii="Times New Roman" w:hAnsi="Times New Roman" w:cs="Times New Roman"/>
          <w:sz w:val="24"/>
          <w:szCs w:val="32"/>
          <w:lang w:val="en-US"/>
        </w:rPr>
        <w:t>dikeluarkan</w:t>
      </w:r>
      <w:proofErr w:type="spellEnd"/>
      <w:r w:rsidRPr="00A10EC7">
        <w:rPr>
          <w:rFonts w:ascii="Times New Roman" w:hAnsi="Times New Roman" w:cs="Times New Roman"/>
          <w:sz w:val="24"/>
          <w:szCs w:val="32"/>
          <w:lang w:val="en-US"/>
        </w:rPr>
        <w:t xml:space="preserve"> oleh </w:t>
      </w:r>
      <w:proofErr w:type="spellStart"/>
      <w:r w:rsidRPr="00A10EC7">
        <w:rPr>
          <w:rFonts w:ascii="Times New Roman" w:hAnsi="Times New Roman" w:cs="Times New Roman"/>
          <w:sz w:val="24"/>
          <w:szCs w:val="32"/>
          <w:lang w:val="en-US"/>
        </w:rPr>
        <w:t>perusahaan</w:t>
      </w:r>
      <w:proofErr w:type="spellEnd"/>
      <w:r w:rsidRPr="00A10EC7">
        <w:rPr>
          <w:rFonts w:ascii="Times New Roman" w:hAnsi="Times New Roman" w:cs="Times New Roman"/>
          <w:sz w:val="24"/>
          <w:szCs w:val="32"/>
          <w:lang w:val="en-US"/>
        </w:rPr>
        <w:t xml:space="preserve"> yang </w:t>
      </w:r>
      <w:proofErr w:type="spellStart"/>
      <w:r w:rsidRPr="00A10EC7">
        <w:rPr>
          <w:rFonts w:ascii="Times New Roman" w:hAnsi="Times New Roman" w:cs="Times New Roman"/>
          <w:sz w:val="24"/>
          <w:szCs w:val="32"/>
          <w:lang w:val="en-US"/>
        </w:rPr>
        <w:t>mematuhi</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kebijakan</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akuntansi</w:t>
      </w:r>
      <w:proofErr w:type="spellEnd"/>
      <w:r w:rsidRPr="00A10EC7">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Kebijakan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sidRPr="003E7E86">
        <w:rPr>
          <w:rFonts w:ascii="Times New Roman" w:hAnsi="Times New Roman" w:cs="Times New Roman"/>
          <w:sz w:val="24"/>
          <w:szCs w:val="32"/>
          <w:lang w:val="en-US"/>
        </w:rPr>
        <w:t>digunakan</w:t>
      </w:r>
      <w:proofErr w:type="spellEnd"/>
      <w:r w:rsidRPr="003E7E86">
        <w:rPr>
          <w:rFonts w:ascii="Times New Roman" w:hAnsi="Times New Roman" w:cs="Times New Roman"/>
          <w:sz w:val="24"/>
          <w:szCs w:val="32"/>
          <w:lang w:val="en-US"/>
        </w:rPr>
        <w:t xml:space="preserve"> </w:t>
      </w:r>
      <w:proofErr w:type="spellStart"/>
      <w:r w:rsidRPr="003E7E86">
        <w:rPr>
          <w:rFonts w:ascii="Times New Roman" w:hAnsi="Times New Roman" w:cs="Times New Roman"/>
          <w:sz w:val="24"/>
          <w:szCs w:val="32"/>
          <w:lang w:val="en-US"/>
        </w:rPr>
        <w:t>untuk</w:t>
      </w:r>
      <w:proofErr w:type="spellEnd"/>
      <w:r w:rsidRPr="003E7E86">
        <w:rPr>
          <w:rFonts w:ascii="Times New Roman" w:hAnsi="Times New Roman" w:cs="Times New Roman"/>
          <w:sz w:val="24"/>
          <w:szCs w:val="32"/>
          <w:lang w:val="en-US"/>
        </w:rPr>
        <w:t xml:space="preserve"> </w:t>
      </w:r>
      <w:proofErr w:type="spellStart"/>
      <w:r w:rsidRPr="003E7E86">
        <w:rPr>
          <w:rFonts w:ascii="Times New Roman" w:hAnsi="Times New Roman" w:cs="Times New Roman"/>
          <w:sz w:val="24"/>
          <w:szCs w:val="32"/>
          <w:lang w:val="en-US"/>
        </w:rPr>
        <w:t>memastikan</w:t>
      </w:r>
      <w:proofErr w:type="spellEnd"/>
      <w:r w:rsidRPr="003E7E86">
        <w:rPr>
          <w:rFonts w:ascii="Times New Roman" w:hAnsi="Times New Roman" w:cs="Times New Roman"/>
          <w:sz w:val="24"/>
          <w:szCs w:val="32"/>
          <w:lang w:val="en-US"/>
        </w:rPr>
        <w:t xml:space="preserve"> </w:t>
      </w:r>
      <w:proofErr w:type="spellStart"/>
      <w:r w:rsidRPr="003E7E86">
        <w:rPr>
          <w:rFonts w:ascii="Times New Roman" w:hAnsi="Times New Roman" w:cs="Times New Roman"/>
          <w:sz w:val="24"/>
          <w:szCs w:val="32"/>
          <w:lang w:val="en-US"/>
        </w:rPr>
        <w:t>sejauh</w:t>
      </w:r>
      <w:proofErr w:type="spellEnd"/>
      <w:r w:rsidRPr="003E7E86">
        <w:rPr>
          <w:rFonts w:ascii="Times New Roman" w:hAnsi="Times New Roman" w:cs="Times New Roman"/>
          <w:sz w:val="24"/>
          <w:szCs w:val="32"/>
          <w:lang w:val="en-US"/>
        </w:rPr>
        <w:t xml:space="preserve"> mana </w:t>
      </w:r>
      <w:proofErr w:type="spellStart"/>
      <w:r w:rsidRPr="003E7E86">
        <w:rPr>
          <w:rFonts w:ascii="Times New Roman" w:hAnsi="Times New Roman" w:cs="Times New Roman"/>
          <w:sz w:val="24"/>
          <w:szCs w:val="32"/>
          <w:lang w:val="en-US"/>
        </w:rPr>
        <w:t>suatu</w:t>
      </w:r>
      <w:proofErr w:type="spellEnd"/>
      <w:r w:rsidRPr="003E7E86">
        <w:rPr>
          <w:rFonts w:ascii="Times New Roman" w:hAnsi="Times New Roman" w:cs="Times New Roman"/>
          <w:sz w:val="24"/>
          <w:szCs w:val="32"/>
          <w:lang w:val="en-US"/>
        </w:rPr>
        <w:t xml:space="preserve"> </w:t>
      </w:r>
      <w:proofErr w:type="spellStart"/>
      <w:r w:rsidRPr="003E7E86">
        <w:rPr>
          <w:rFonts w:ascii="Times New Roman" w:hAnsi="Times New Roman" w:cs="Times New Roman"/>
          <w:sz w:val="24"/>
          <w:szCs w:val="32"/>
          <w:lang w:val="en-US"/>
        </w:rPr>
        <w:t>perusahaan</w:t>
      </w:r>
      <w:proofErr w:type="spellEnd"/>
      <w:r w:rsidRPr="003E7E86">
        <w:rPr>
          <w:rFonts w:ascii="Times New Roman" w:hAnsi="Times New Roman" w:cs="Times New Roman"/>
          <w:sz w:val="24"/>
          <w:szCs w:val="32"/>
          <w:lang w:val="en-US"/>
        </w:rPr>
        <w:t xml:space="preserve"> </w:t>
      </w:r>
      <w:proofErr w:type="spellStart"/>
      <w:r w:rsidRPr="003E7E86">
        <w:rPr>
          <w:rFonts w:ascii="Times New Roman" w:hAnsi="Times New Roman" w:cs="Times New Roman"/>
          <w:sz w:val="24"/>
          <w:szCs w:val="32"/>
          <w:lang w:val="en-US"/>
        </w:rPr>
        <w:t>menerapkan</w:t>
      </w:r>
      <w:proofErr w:type="spellEnd"/>
      <w:r w:rsidRPr="003E7E86">
        <w:rPr>
          <w:rFonts w:ascii="Times New Roman" w:hAnsi="Times New Roman" w:cs="Times New Roman"/>
          <w:sz w:val="24"/>
          <w:szCs w:val="32"/>
          <w:lang w:val="en-US"/>
        </w:rPr>
        <w:t xml:space="preserve"> </w:t>
      </w:r>
      <w:proofErr w:type="spellStart"/>
      <w:r w:rsidRPr="003E7E86">
        <w:rPr>
          <w:rFonts w:ascii="Times New Roman" w:hAnsi="Times New Roman" w:cs="Times New Roman"/>
          <w:sz w:val="24"/>
          <w:szCs w:val="32"/>
          <w:lang w:val="en-US"/>
        </w:rPr>
        <w:t>aturan</w:t>
      </w:r>
      <w:proofErr w:type="spellEnd"/>
      <w:r w:rsidRPr="003E7E86">
        <w:rPr>
          <w:rFonts w:ascii="Times New Roman" w:hAnsi="Times New Roman" w:cs="Times New Roman"/>
          <w:sz w:val="24"/>
          <w:szCs w:val="32"/>
          <w:lang w:val="en-US"/>
        </w:rPr>
        <w:t xml:space="preserve"> </w:t>
      </w:r>
      <w:proofErr w:type="spellStart"/>
      <w:r w:rsidRPr="003E7E86">
        <w:rPr>
          <w:rFonts w:ascii="Times New Roman" w:hAnsi="Times New Roman" w:cs="Times New Roman"/>
          <w:sz w:val="24"/>
          <w:szCs w:val="32"/>
          <w:lang w:val="en-US"/>
        </w:rPr>
        <w:t>pelaksanaan</w:t>
      </w:r>
      <w:proofErr w:type="spellEnd"/>
      <w:r w:rsidRPr="003E7E86">
        <w:rPr>
          <w:rFonts w:ascii="Times New Roman" w:hAnsi="Times New Roman" w:cs="Times New Roman"/>
          <w:sz w:val="24"/>
          <w:szCs w:val="32"/>
          <w:lang w:val="en-US"/>
        </w:rPr>
        <w:t xml:space="preserve"> </w:t>
      </w:r>
      <w:proofErr w:type="spellStart"/>
      <w:r w:rsidRPr="003E7E86">
        <w:rPr>
          <w:rFonts w:ascii="Times New Roman" w:hAnsi="Times New Roman" w:cs="Times New Roman"/>
          <w:sz w:val="24"/>
          <w:szCs w:val="32"/>
          <w:lang w:val="en-US"/>
        </w:rPr>
        <w:t>keuangan</w:t>
      </w:r>
      <w:proofErr w:type="spellEnd"/>
      <w:r w:rsidRPr="003E7E86">
        <w:rPr>
          <w:rFonts w:ascii="Times New Roman" w:hAnsi="Times New Roman" w:cs="Times New Roman"/>
          <w:sz w:val="24"/>
          <w:szCs w:val="32"/>
          <w:lang w:val="en-US"/>
        </w:rPr>
        <w:t xml:space="preserve"> </w:t>
      </w:r>
      <w:proofErr w:type="spellStart"/>
      <w:r w:rsidRPr="003E7E86">
        <w:rPr>
          <w:rFonts w:ascii="Times New Roman" w:hAnsi="Times New Roman" w:cs="Times New Roman"/>
          <w:sz w:val="24"/>
          <w:szCs w:val="32"/>
          <w:lang w:val="en-US"/>
        </w:rPr>
        <w:t>secara</w:t>
      </w:r>
      <w:proofErr w:type="spellEnd"/>
      <w:r w:rsidRPr="003E7E86">
        <w:rPr>
          <w:rFonts w:ascii="Times New Roman" w:hAnsi="Times New Roman" w:cs="Times New Roman"/>
          <w:sz w:val="24"/>
          <w:szCs w:val="32"/>
          <w:lang w:val="en-US"/>
        </w:rPr>
        <w:t xml:space="preserve"> </w:t>
      </w:r>
      <w:proofErr w:type="spellStart"/>
      <w:r w:rsidRPr="003E7E86">
        <w:rPr>
          <w:rFonts w:ascii="Times New Roman" w:hAnsi="Times New Roman" w:cs="Times New Roman"/>
          <w:sz w:val="24"/>
          <w:szCs w:val="32"/>
          <w:lang w:val="en-US"/>
        </w:rPr>
        <w:t>tepat</w:t>
      </w:r>
      <w:proofErr w:type="spellEnd"/>
      <w:r w:rsidRPr="003E7E86">
        <w:rPr>
          <w:rFonts w:ascii="Times New Roman" w:hAnsi="Times New Roman" w:cs="Times New Roman"/>
          <w:sz w:val="24"/>
          <w:szCs w:val="32"/>
          <w:lang w:val="en-US"/>
        </w:rPr>
        <w:t xml:space="preserve"> dan </w:t>
      </w:r>
      <w:proofErr w:type="spellStart"/>
      <w:r w:rsidRPr="003E7E86">
        <w:rPr>
          <w:rFonts w:ascii="Times New Roman" w:hAnsi="Times New Roman" w:cs="Times New Roman"/>
          <w:sz w:val="24"/>
          <w:szCs w:val="32"/>
          <w:lang w:val="en-US"/>
        </w:rPr>
        <w:t>akurat</w:t>
      </w:r>
      <w:proofErr w:type="spellEnd"/>
      <w:r w:rsidRPr="003E7E86">
        <w:rPr>
          <w:rFonts w:ascii="Times New Roman" w:hAnsi="Times New Roman" w:cs="Times New Roman"/>
          <w:sz w:val="24"/>
          <w:szCs w:val="32"/>
          <w:lang w:val="en-US"/>
        </w:rPr>
        <w:t xml:space="preserve">, </w:t>
      </w:r>
      <w:proofErr w:type="spellStart"/>
      <w:r w:rsidRPr="003E7E86">
        <w:rPr>
          <w:rFonts w:ascii="Times New Roman" w:hAnsi="Times New Roman" w:cs="Times New Roman"/>
          <w:sz w:val="24"/>
          <w:szCs w:val="32"/>
          <w:lang w:val="en-US"/>
        </w:rPr>
        <w:t>seperti</w:t>
      </w:r>
      <w:proofErr w:type="spellEnd"/>
      <w:r w:rsidRPr="003E7E86">
        <w:rPr>
          <w:rFonts w:ascii="Times New Roman" w:hAnsi="Times New Roman" w:cs="Times New Roman"/>
          <w:sz w:val="24"/>
          <w:szCs w:val="32"/>
          <w:lang w:val="en-US"/>
        </w:rPr>
        <w:t xml:space="preserve"> </w:t>
      </w:r>
      <w:proofErr w:type="spellStart"/>
      <w:r w:rsidRPr="003E7E86">
        <w:rPr>
          <w:rFonts w:ascii="Times New Roman" w:hAnsi="Times New Roman" w:cs="Times New Roman"/>
          <w:sz w:val="24"/>
          <w:szCs w:val="32"/>
          <w:lang w:val="en-US"/>
        </w:rPr>
        <w:t>penyusunan</w:t>
      </w:r>
      <w:proofErr w:type="spellEnd"/>
      <w:r w:rsidRPr="003E7E86">
        <w:rPr>
          <w:rFonts w:ascii="Times New Roman" w:hAnsi="Times New Roman" w:cs="Times New Roman"/>
          <w:sz w:val="24"/>
          <w:szCs w:val="32"/>
          <w:lang w:val="en-US"/>
        </w:rPr>
        <w:t xml:space="preserve"> </w:t>
      </w:r>
      <w:proofErr w:type="spellStart"/>
      <w:r w:rsidRPr="003E7E86">
        <w:rPr>
          <w:rFonts w:ascii="Times New Roman" w:hAnsi="Times New Roman" w:cs="Times New Roman"/>
          <w:sz w:val="24"/>
          <w:szCs w:val="32"/>
          <w:lang w:val="en-US"/>
        </w:rPr>
        <w:t>laporan</w:t>
      </w:r>
      <w:proofErr w:type="spellEnd"/>
      <w:r w:rsidRPr="003E7E86">
        <w:rPr>
          <w:rFonts w:ascii="Times New Roman" w:hAnsi="Times New Roman" w:cs="Times New Roman"/>
          <w:sz w:val="24"/>
          <w:szCs w:val="32"/>
          <w:lang w:val="en-US"/>
        </w:rPr>
        <w:t xml:space="preserve"> </w:t>
      </w:r>
      <w:proofErr w:type="spellStart"/>
      <w:r w:rsidRPr="003E7E86">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roofErr w:type="spellStart"/>
      <w:r w:rsidRPr="003E7E86">
        <w:rPr>
          <w:rFonts w:ascii="Times New Roman" w:hAnsi="Times New Roman" w:cs="Times New Roman"/>
          <w:sz w:val="24"/>
          <w:szCs w:val="32"/>
          <w:lang w:val="en-US"/>
        </w:rPr>
        <w:t>sesuai</w:t>
      </w:r>
      <w:proofErr w:type="spellEnd"/>
      <w:r w:rsidRPr="003E7E86">
        <w:rPr>
          <w:rFonts w:ascii="Times New Roman" w:hAnsi="Times New Roman" w:cs="Times New Roman"/>
          <w:sz w:val="24"/>
          <w:szCs w:val="32"/>
          <w:lang w:val="en-US"/>
        </w:rPr>
        <w:t xml:space="preserve"> </w:t>
      </w:r>
      <w:proofErr w:type="spellStart"/>
      <w:r w:rsidRPr="003E7E86">
        <w:rPr>
          <w:rFonts w:ascii="Times New Roman" w:hAnsi="Times New Roman" w:cs="Times New Roman"/>
          <w:sz w:val="24"/>
          <w:szCs w:val="32"/>
          <w:lang w:val="en-US"/>
        </w:rPr>
        <w:t>dengan</w:t>
      </w:r>
      <w:proofErr w:type="spellEnd"/>
      <w:r w:rsidRPr="003E7E86">
        <w:rPr>
          <w:rFonts w:ascii="Times New Roman" w:hAnsi="Times New Roman" w:cs="Times New Roman"/>
          <w:sz w:val="24"/>
          <w:szCs w:val="32"/>
          <w:lang w:val="en-US"/>
        </w:rPr>
        <w:t xml:space="preserve"> SAK (</w:t>
      </w:r>
      <w:proofErr w:type="spellStart"/>
      <w:r w:rsidRPr="003E7E86">
        <w:rPr>
          <w:rFonts w:ascii="Times New Roman" w:hAnsi="Times New Roman" w:cs="Times New Roman"/>
          <w:sz w:val="24"/>
          <w:szCs w:val="32"/>
          <w:lang w:val="en-US"/>
        </w:rPr>
        <w:t>Standar</w:t>
      </w:r>
      <w:proofErr w:type="spellEnd"/>
      <w:r w:rsidRPr="003E7E86">
        <w:rPr>
          <w:rFonts w:ascii="Times New Roman" w:hAnsi="Times New Roman" w:cs="Times New Roman"/>
          <w:sz w:val="24"/>
          <w:szCs w:val="32"/>
          <w:lang w:val="en-US"/>
        </w:rPr>
        <w:t xml:space="preserve"> </w:t>
      </w:r>
      <w:proofErr w:type="spellStart"/>
      <w:r w:rsidRPr="003E7E86">
        <w:rPr>
          <w:rFonts w:ascii="Times New Roman" w:hAnsi="Times New Roman" w:cs="Times New Roman"/>
          <w:sz w:val="24"/>
          <w:szCs w:val="32"/>
          <w:lang w:val="en-US"/>
        </w:rPr>
        <w:t>Akuntansi</w:t>
      </w:r>
      <w:proofErr w:type="spellEnd"/>
      <w:r w:rsidRPr="003E7E86">
        <w:rPr>
          <w:rFonts w:ascii="Times New Roman" w:hAnsi="Times New Roman" w:cs="Times New Roman"/>
          <w:sz w:val="24"/>
          <w:szCs w:val="32"/>
          <w:lang w:val="en-US"/>
        </w:rPr>
        <w:t xml:space="preserve"> </w:t>
      </w:r>
      <w:proofErr w:type="spellStart"/>
      <w:r w:rsidRPr="003E7E86">
        <w:rPr>
          <w:rFonts w:ascii="Times New Roman" w:hAnsi="Times New Roman" w:cs="Times New Roman"/>
          <w:sz w:val="24"/>
          <w:szCs w:val="32"/>
          <w:lang w:val="en-US"/>
        </w:rPr>
        <w:t>Keuangan</w:t>
      </w:r>
      <w:proofErr w:type="spellEnd"/>
      <w:r w:rsidRPr="003E7E86">
        <w:rPr>
          <w:rFonts w:ascii="Times New Roman" w:hAnsi="Times New Roman" w:cs="Times New Roman"/>
          <w:sz w:val="24"/>
          <w:szCs w:val="32"/>
          <w:lang w:val="en-US"/>
        </w:rPr>
        <w:t xml:space="preserve">) </w:t>
      </w:r>
      <w:proofErr w:type="spellStart"/>
      <w:r w:rsidRPr="003E7E86">
        <w:rPr>
          <w:rFonts w:ascii="Times New Roman" w:hAnsi="Times New Roman" w:cs="Times New Roman"/>
          <w:sz w:val="24"/>
          <w:szCs w:val="32"/>
          <w:lang w:val="en-US"/>
        </w:rPr>
        <w:t>atau</w:t>
      </w:r>
      <w:proofErr w:type="spellEnd"/>
      <w:r w:rsidRPr="003E7E86">
        <w:rPr>
          <w:rFonts w:ascii="Times New Roman" w:hAnsi="Times New Roman" w:cs="Times New Roman"/>
          <w:sz w:val="24"/>
          <w:szCs w:val="32"/>
          <w:lang w:val="en-US"/>
        </w:rPr>
        <w:t xml:space="preserve"> GAAP (</w:t>
      </w:r>
      <w:proofErr w:type="spellStart"/>
      <w:r w:rsidRPr="003E7E86">
        <w:rPr>
          <w:rFonts w:ascii="Times New Roman" w:hAnsi="Times New Roman" w:cs="Times New Roman"/>
          <w:sz w:val="24"/>
          <w:szCs w:val="32"/>
          <w:lang w:val="en-US"/>
        </w:rPr>
        <w:t>Prinsip</w:t>
      </w:r>
      <w:proofErr w:type="spellEnd"/>
      <w:r w:rsidRPr="003E7E86">
        <w:rPr>
          <w:rFonts w:ascii="Times New Roman" w:hAnsi="Times New Roman" w:cs="Times New Roman"/>
          <w:sz w:val="24"/>
          <w:szCs w:val="32"/>
          <w:lang w:val="en-US"/>
        </w:rPr>
        <w:t xml:space="preserve"> Umum </w:t>
      </w:r>
      <w:proofErr w:type="spellStart"/>
      <w:r w:rsidRPr="003E7E86">
        <w:rPr>
          <w:rFonts w:ascii="Times New Roman" w:hAnsi="Times New Roman" w:cs="Times New Roman"/>
          <w:sz w:val="24"/>
          <w:szCs w:val="32"/>
          <w:lang w:val="en-US"/>
        </w:rPr>
        <w:t>Akuntansi</w:t>
      </w:r>
      <w:proofErr w:type="spellEnd"/>
      <w:r w:rsidRPr="003E7E86">
        <w:rPr>
          <w:rFonts w:ascii="Times New Roman" w:hAnsi="Times New Roman" w:cs="Times New Roman"/>
          <w:sz w:val="24"/>
          <w:szCs w:val="32"/>
          <w:lang w:val="en-US"/>
        </w:rPr>
        <w:t>).</w:t>
      </w:r>
    </w:p>
    <w:p w14:paraId="3057C29B" w14:textId="77777777" w:rsidR="00FC33A3" w:rsidRDefault="00FC33A3" w:rsidP="00FC33A3">
      <w:pPr>
        <w:spacing w:line="480" w:lineRule="auto"/>
        <w:ind w:left="900" w:firstLine="720"/>
        <w:jc w:val="both"/>
        <w:rPr>
          <w:rFonts w:ascii="Times New Roman" w:hAnsi="Times New Roman" w:cs="Times New Roman"/>
          <w:sz w:val="24"/>
          <w:szCs w:val="32"/>
          <w:lang w:val="en-US"/>
        </w:rPr>
      </w:pPr>
      <w:r w:rsidRPr="00A10EC7">
        <w:rPr>
          <w:rFonts w:ascii="Times New Roman" w:hAnsi="Times New Roman" w:cs="Times New Roman"/>
          <w:sz w:val="24"/>
          <w:szCs w:val="32"/>
          <w:lang w:val="en-US"/>
        </w:rPr>
        <w:t xml:space="preserve">Selain </w:t>
      </w:r>
      <w:proofErr w:type="spellStart"/>
      <w:r w:rsidRPr="00A10EC7">
        <w:rPr>
          <w:rFonts w:ascii="Times New Roman" w:hAnsi="Times New Roman" w:cs="Times New Roman"/>
          <w:sz w:val="24"/>
          <w:szCs w:val="32"/>
          <w:lang w:val="en-US"/>
        </w:rPr>
        <w:t>itu</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ukuran</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keberhasilan</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finansial</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suatu</w:t>
      </w:r>
      <w:proofErr w:type="spellEnd"/>
      <w:r w:rsidRPr="00A10EC7">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ditinjau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performa</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dilihat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konteks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laba</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lingkungan</w:t>
      </w:r>
      <w:proofErr w:type="spellEnd"/>
      <w:r w:rsidRPr="00A10EC7">
        <w:rPr>
          <w:rFonts w:ascii="Times New Roman" w:hAnsi="Times New Roman" w:cs="Times New Roman"/>
          <w:sz w:val="24"/>
          <w:szCs w:val="32"/>
          <w:lang w:val="en-US"/>
        </w:rPr>
        <w:t>.</w:t>
      </w:r>
      <w:r>
        <w:rPr>
          <w:rFonts w:ascii="Times New Roman" w:hAnsi="Times New Roman" w:cs="Times New Roman"/>
          <w:sz w:val="24"/>
          <w:szCs w:val="32"/>
          <w:lang w:val="en-US"/>
        </w:rPr>
        <w:t xml:space="preserve"> </w:t>
      </w:r>
      <w:r w:rsidRPr="00A10EC7">
        <w:rPr>
          <w:rFonts w:ascii="Times New Roman" w:hAnsi="Times New Roman" w:cs="Times New Roman"/>
          <w:sz w:val="24"/>
          <w:szCs w:val="32"/>
          <w:lang w:val="en-US"/>
        </w:rPr>
        <w:t xml:space="preserve">Jika </w:t>
      </w:r>
      <w:proofErr w:type="spellStart"/>
      <w:r>
        <w:rPr>
          <w:rFonts w:ascii="Times New Roman" w:hAnsi="Times New Roman" w:cs="Times New Roman"/>
          <w:sz w:val="24"/>
          <w:szCs w:val="32"/>
          <w:lang w:val="en-US"/>
        </w:rPr>
        <w:t>performa</w:t>
      </w:r>
      <w:proofErr w:type="spellEnd"/>
      <w:r>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perusahaan</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baik</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maka</w:t>
      </w:r>
      <w:proofErr w:type="spellEnd"/>
      <w:r w:rsidRPr="00A10EC7">
        <w:rPr>
          <w:rFonts w:ascii="Times New Roman" w:hAnsi="Times New Roman" w:cs="Times New Roman"/>
          <w:sz w:val="24"/>
          <w:szCs w:val="32"/>
          <w:lang w:val="en-US"/>
        </w:rPr>
        <w:t xml:space="preserve"> investor </w:t>
      </w:r>
      <w:proofErr w:type="spellStart"/>
      <w:r>
        <w:rPr>
          <w:rFonts w:ascii="Times New Roman" w:hAnsi="Times New Roman" w:cs="Times New Roman"/>
          <w:sz w:val="24"/>
          <w:szCs w:val="32"/>
          <w:lang w:val="en-US"/>
        </w:rPr>
        <w:t>bisa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melirik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memberikan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aset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mereka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diinvest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perusahaan</w:t>
      </w:r>
      <w:proofErr w:type="spellEnd"/>
      <w:r w:rsidRPr="00A10EC7">
        <w:rPr>
          <w:rFonts w:ascii="Times New Roman" w:hAnsi="Times New Roman" w:cs="Times New Roman"/>
          <w:sz w:val="24"/>
          <w:szCs w:val="32"/>
          <w:lang w:val="en-US"/>
        </w:rPr>
        <w:t xml:space="preserve"> pada </w:t>
      </w:r>
      <w:proofErr w:type="spellStart"/>
      <w:r w:rsidRPr="00A10EC7">
        <w:rPr>
          <w:rFonts w:ascii="Times New Roman" w:hAnsi="Times New Roman" w:cs="Times New Roman"/>
          <w:sz w:val="24"/>
          <w:szCs w:val="32"/>
          <w:lang w:val="en-US"/>
        </w:rPr>
        <w:t>bisnis</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tersebut</w:t>
      </w:r>
      <w:proofErr w:type="spellEnd"/>
      <w:r w:rsidRPr="00A10EC7">
        <w:rPr>
          <w:rFonts w:ascii="Times New Roman" w:hAnsi="Times New Roman" w:cs="Times New Roman"/>
          <w:sz w:val="24"/>
          <w:szCs w:val="32"/>
          <w:lang w:val="en-US"/>
        </w:rPr>
        <w:t xml:space="preserve"> dan </w:t>
      </w:r>
      <w:proofErr w:type="spellStart"/>
      <w:r w:rsidRPr="00A10EC7">
        <w:rPr>
          <w:rFonts w:ascii="Times New Roman" w:hAnsi="Times New Roman" w:cs="Times New Roman"/>
          <w:sz w:val="24"/>
          <w:szCs w:val="32"/>
          <w:lang w:val="en-US"/>
        </w:rPr>
        <w:t>sebaliknya</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jika</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keuangan</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perusahaan</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buruk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penarikan</w:t>
      </w:r>
      <w:proofErr w:type="spellEnd"/>
      <w:r>
        <w:rPr>
          <w:rFonts w:ascii="Times New Roman" w:hAnsi="Times New Roman" w:cs="Times New Roman"/>
          <w:sz w:val="24"/>
          <w:szCs w:val="32"/>
          <w:lang w:val="en-US"/>
        </w:rPr>
        <w:t xml:space="preserve"> pun </w:t>
      </w:r>
      <w:proofErr w:type="spellStart"/>
      <w:r>
        <w:rPr>
          <w:rFonts w:ascii="Times New Roman" w:hAnsi="Times New Roman" w:cs="Times New Roman"/>
          <w:sz w:val="24"/>
          <w:szCs w:val="32"/>
          <w:lang w:val="en-US"/>
        </w:rPr>
        <w:t>terjadi</w:t>
      </w:r>
      <w:proofErr w:type="spellEnd"/>
      <w:r>
        <w:rPr>
          <w:rFonts w:ascii="Times New Roman" w:hAnsi="Times New Roman" w:cs="Times New Roman"/>
          <w:sz w:val="24"/>
          <w:szCs w:val="32"/>
          <w:lang w:val="en-US"/>
        </w:rPr>
        <w:t xml:space="preserve"> oleh </w:t>
      </w:r>
      <w:r>
        <w:rPr>
          <w:rFonts w:ascii="Times New Roman" w:hAnsi="Times New Roman" w:cs="Times New Roman"/>
          <w:sz w:val="24"/>
          <w:szCs w:val="32"/>
          <w:lang w:val="en-US"/>
        </w:rPr>
        <w:lastRenderedPageBreak/>
        <w:t xml:space="preserve">investor </w:t>
      </w:r>
      <w:proofErr w:type="spellStart"/>
      <w:r>
        <w:rPr>
          <w:rFonts w:ascii="Times New Roman" w:hAnsi="Times New Roman" w:cs="Times New Roman"/>
          <w:sz w:val="24"/>
          <w:szCs w:val="32"/>
          <w:lang w:val="en-US"/>
        </w:rPr>
        <w:t>terkait</w:t>
      </w:r>
      <w:proofErr w:type="spellEnd"/>
      <w:r>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dananya</w:t>
      </w:r>
      <w:proofErr w:type="spellEnd"/>
      <w:r w:rsidRPr="00A10EC7">
        <w:rPr>
          <w:rFonts w:ascii="Times New Roman" w:hAnsi="Times New Roman" w:cs="Times New Roman"/>
          <w:sz w:val="24"/>
          <w:szCs w:val="32"/>
          <w:lang w:val="en-US"/>
        </w:rPr>
        <w:t xml:space="preserve"> dan </w:t>
      </w:r>
      <w:proofErr w:type="spellStart"/>
      <w:r w:rsidRPr="00A10EC7">
        <w:rPr>
          <w:rFonts w:ascii="Times New Roman" w:hAnsi="Times New Roman" w:cs="Times New Roman"/>
          <w:sz w:val="24"/>
          <w:szCs w:val="32"/>
          <w:lang w:val="en-US"/>
        </w:rPr>
        <w:t>hal</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ini</w:t>
      </w:r>
      <w:proofErr w:type="spellEnd"/>
      <w:r w:rsidRPr="00A10EC7">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bisa</w:t>
      </w:r>
      <w:proofErr w:type="spellEnd"/>
      <w:r>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mempengaruhi</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perkembangan</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nilai</w:t>
      </w:r>
      <w:proofErr w:type="spellEnd"/>
      <w:r w:rsidRPr="00A10EC7">
        <w:rPr>
          <w:rFonts w:ascii="Times New Roman" w:hAnsi="Times New Roman" w:cs="Times New Roman"/>
          <w:sz w:val="24"/>
          <w:szCs w:val="32"/>
          <w:lang w:val="en-US"/>
        </w:rPr>
        <w:t xml:space="preserve"> </w:t>
      </w:r>
      <w:proofErr w:type="spellStart"/>
      <w:r w:rsidRPr="00A10EC7">
        <w:rPr>
          <w:rFonts w:ascii="Times New Roman" w:hAnsi="Times New Roman" w:cs="Times New Roman"/>
          <w:sz w:val="24"/>
          <w:szCs w:val="32"/>
          <w:lang w:val="en-US"/>
        </w:rPr>
        <w:t>keuangan</w:t>
      </w:r>
      <w:proofErr w:type="spellEnd"/>
      <w:r w:rsidRPr="00A10EC7">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{"citationItems":[{"id":"ITEM-1","itemData":{"DOI":"10.26533/jad.v3i2.666","abstract":"Tujuan dalam penelitian ini adalah untuk menganalisis pengaruh kinerja Lingkungan dan Corporate Social Responsibility terhadap kinerja keuangan, Penelitian ini menggunakan metode kuantitatif Data yang digunakan merupakan data sekunder yaitu data yang diperoleh berasal dari laporan tahunan dan keuangan yang telah dipublikasikan dan terdaftar di BEI periode 2015-2019. Analisis Regresi Linier Berganda Berdasarkan hasil pengujian dan pembahasan pada bagian sebelumnya, maka dapat disimpulkan bahwa, Maka dapat disimpulkan bahwa Kinerja Lingkungan berpengaruh positif signifikan terhadap Kinerja Keuangan Perusahaan, Maka dapat disimpulkan bahwa Corporate Social Responsibility berpengaruh negatif signifikan terhadap Kinerja Keuangan Perusahaan yang dirusakkan dengan return on equity.","author":[{"dropping-particle":"","family":"Mira Afriani, Yadi Nurhayadi","given":"Ummu Salma Al Azizah","non-dropping-particle":"","parse-names":false,"suffix":""}],"container-title":"JAD : Jurnal Riset Akuntansi &amp; Keuangan Dewantara","id":"ITEM-1","issue":"2","issued":{"date-parts":[["2021"]]},"page":"101-109","title":"Pengaruh Kinerja Lingkungan, Ukuran Perusahaan, Corporate Social Responsibility Terhadap Kinerja Keuangan Perusahaan Pada Perusahaan Manufaktur","type":"article-journal","volume":"3"},"uris":["http://www.mendeley.com/documents/?uuid=9e8e87b7-6d70-4a9b-a01f-c43bb3ce973d"]}],"mendeley":{"formattedCitation":"(Mira Afriani, Yadi Nurhayadi, 2021)","plainTextFormattedCitation":"(Mira Afriani, Yadi Nurhayadi, 2021)","previouslyFormattedCitation":"(Mira Afriani, Yadi Nurhayadi, 2021)"},"properties":{"noteIndex":0},"schema":"https://github.com/citation-style-language/schema/raw/master/csl-citation.json"}</w:instrText>
      </w:r>
      <w:r>
        <w:rPr>
          <w:rFonts w:ascii="Times New Roman" w:hAnsi="Times New Roman" w:cs="Times New Roman"/>
          <w:sz w:val="24"/>
          <w:szCs w:val="32"/>
          <w:lang w:val="en-US"/>
        </w:rPr>
        <w:fldChar w:fldCharType="separate"/>
      </w:r>
      <w:r w:rsidRPr="00AB1F02">
        <w:rPr>
          <w:rFonts w:ascii="Times New Roman" w:hAnsi="Times New Roman" w:cs="Times New Roman"/>
          <w:noProof/>
          <w:sz w:val="24"/>
          <w:szCs w:val="32"/>
          <w:lang w:val="en-US"/>
        </w:rPr>
        <w:t>(Mira Afriani, Yadi Nurhayadi, 2021)</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w:t>
      </w:r>
    </w:p>
    <w:p w14:paraId="31D18A41" w14:textId="77777777" w:rsidR="00FC33A3" w:rsidRPr="00321A27" w:rsidRDefault="00FC33A3" w:rsidP="00FC33A3">
      <w:pPr>
        <w:spacing w:line="480" w:lineRule="auto"/>
        <w:ind w:left="900" w:firstLine="72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Indikator</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laba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sudut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pandang</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dimana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w:t>
      </w:r>
      <w:r w:rsidRPr="00321A27">
        <w:rPr>
          <w:rFonts w:ascii="Times New Roman" w:hAnsi="Times New Roman" w:cs="Times New Roman"/>
          <w:sz w:val="24"/>
          <w:szCs w:val="32"/>
          <w:lang w:val="en-US"/>
        </w:rPr>
        <w:t>engan</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menggunakan</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metrik</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ini</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perusahaan</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dapat</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memahami</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prospek</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perusahaan</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generasi</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berikutnya</w:t>
      </w:r>
      <w:proofErr w:type="spellEnd"/>
      <w:r w:rsidRPr="00321A27">
        <w:rPr>
          <w:rFonts w:ascii="Times New Roman" w:hAnsi="Times New Roman" w:cs="Times New Roman"/>
          <w:sz w:val="24"/>
          <w:szCs w:val="32"/>
          <w:lang w:val="en-US"/>
        </w:rPr>
        <w:t xml:space="preserve"> dan </w:t>
      </w:r>
      <w:proofErr w:type="spellStart"/>
      <w:r w:rsidRPr="00321A27">
        <w:rPr>
          <w:rFonts w:ascii="Times New Roman" w:hAnsi="Times New Roman" w:cs="Times New Roman"/>
          <w:sz w:val="24"/>
          <w:szCs w:val="32"/>
          <w:lang w:val="en-US"/>
        </w:rPr>
        <w:t>meninjau</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serta</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mengevaluasinya</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untuk</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menjaga</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keberlanjutan</w:t>
      </w:r>
      <w:proofErr w:type="spellEnd"/>
      <w:r>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perusahaan</w:t>
      </w:r>
      <w:proofErr w:type="spellEnd"/>
      <w:r w:rsidRPr="00321A27">
        <w:rPr>
          <w:rFonts w:ascii="Times New Roman" w:hAnsi="Times New Roman" w:cs="Times New Roman"/>
          <w:sz w:val="24"/>
          <w:szCs w:val="32"/>
          <w:lang w:val="en-US"/>
        </w:rPr>
        <w:t xml:space="preserve">. Oleh </w:t>
      </w:r>
      <w:proofErr w:type="spellStart"/>
      <w:r w:rsidRPr="00321A27">
        <w:rPr>
          <w:rFonts w:ascii="Times New Roman" w:hAnsi="Times New Roman" w:cs="Times New Roman"/>
          <w:sz w:val="24"/>
          <w:szCs w:val="32"/>
          <w:lang w:val="en-US"/>
        </w:rPr>
        <w:t>karena</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itu</w:t>
      </w:r>
      <w:proofErr w:type="spellEnd"/>
      <w:r w:rsidRPr="00321A27">
        <w:rPr>
          <w:rFonts w:ascii="Times New Roman" w:hAnsi="Times New Roman" w:cs="Times New Roman"/>
          <w:sz w:val="24"/>
          <w:szCs w:val="32"/>
          <w:lang w:val="en-US"/>
        </w:rPr>
        <w:t>,</w:t>
      </w:r>
      <w:r>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kinerja</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keuangan</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menentukan</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umur</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panjang</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suatu</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perusahaan</w:t>
      </w:r>
      <w:proofErr w:type="spellEnd"/>
      <w:r w:rsidRPr="00321A27">
        <w:rPr>
          <w:rFonts w:ascii="Times New Roman" w:hAnsi="Times New Roman" w:cs="Times New Roman"/>
          <w:sz w:val="24"/>
          <w:szCs w:val="32"/>
          <w:lang w:val="en-US"/>
        </w:rPr>
        <w:t>.</w:t>
      </w:r>
      <w:r>
        <w:rPr>
          <w:rFonts w:ascii="Times New Roman" w:hAnsi="Times New Roman" w:cs="Times New Roman"/>
          <w:sz w:val="24"/>
          <w:szCs w:val="32"/>
          <w:lang w:val="en-US"/>
        </w:rPr>
        <w:t xml:space="preserve"> </w:t>
      </w:r>
      <w:r w:rsidRPr="00321A27">
        <w:rPr>
          <w:rFonts w:ascii="Times New Roman" w:hAnsi="Times New Roman" w:cs="Times New Roman"/>
          <w:sz w:val="24"/>
          <w:szCs w:val="32"/>
          <w:lang w:val="en-US"/>
        </w:rPr>
        <w:t xml:space="preserve">Karena proses </w:t>
      </w:r>
      <w:proofErr w:type="spellStart"/>
      <w:r w:rsidRPr="00321A27">
        <w:rPr>
          <w:rFonts w:ascii="Times New Roman" w:hAnsi="Times New Roman" w:cs="Times New Roman"/>
          <w:sz w:val="24"/>
          <w:szCs w:val="32"/>
          <w:lang w:val="en-US"/>
        </w:rPr>
        <w:t>bisnis</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perusahaan</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dapat</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berjalan</w:t>
      </w:r>
      <w:proofErr w:type="spellEnd"/>
      <w:r w:rsidRPr="00321A27">
        <w:rPr>
          <w:rFonts w:ascii="Times New Roman" w:hAnsi="Times New Roman" w:cs="Times New Roman"/>
          <w:sz w:val="24"/>
          <w:szCs w:val="32"/>
          <w:lang w:val="en-US"/>
        </w:rPr>
        <w:t xml:space="preserve"> dan juga </w:t>
      </w:r>
      <w:proofErr w:type="spellStart"/>
      <w:r w:rsidRPr="00321A27">
        <w:rPr>
          <w:rFonts w:ascii="Times New Roman" w:hAnsi="Times New Roman" w:cs="Times New Roman"/>
          <w:sz w:val="24"/>
          <w:szCs w:val="32"/>
          <w:lang w:val="en-US"/>
        </w:rPr>
        <w:t>memerlukan</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dukungan</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finansial</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dari</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perusahaan</w:t>
      </w:r>
      <w:proofErr w:type="spellEnd"/>
      <w:r w:rsidRPr="00321A27">
        <w:rPr>
          <w:rFonts w:ascii="Times New Roman" w:hAnsi="Times New Roman" w:cs="Times New Roman"/>
          <w:sz w:val="24"/>
          <w:szCs w:val="32"/>
          <w:lang w:val="en-US"/>
        </w:rPr>
        <w:t>.</w:t>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Alhasil</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kinerja</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keuangan</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dapat</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dikatakan</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sebagai</w:t>
      </w:r>
      <w:proofErr w:type="spellEnd"/>
      <w:r w:rsidRPr="00321A27">
        <w:rPr>
          <w:rFonts w:ascii="Times New Roman" w:hAnsi="Times New Roman" w:cs="Times New Roman"/>
          <w:sz w:val="24"/>
          <w:szCs w:val="32"/>
          <w:lang w:val="en-US"/>
        </w:rPr>
        <w:t xml:space="preserve"> salah </w:t>
      </w:r>
      <w:proofErr w:type="spellStart"/>
      <w:r w:rsidRPr="00321A27">
        <w:rPr>
          <w:rFonts w:ascii="Times New Roman" w:hAnsi="Times New Roman" w:cs="Times New Roman"/>
          <w:sz w:val="24"/>
          <w:szCs w:val="32"/>
          <w:lang w:val="en-US"/>
        </w:rPr>
        <w:t>satu</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bentuk</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tanggung</w:t>
      </w:r>
      <w:proofErr w:type="spellEnd"/>
      <w:r w:rsidRPr="00321A27">
        <w:rPr>
          <w:rFonts w:ascii="Times New Roman" w:hAnsi="Times New Roman" w:cs="Times New Roman"/>
          <w:sz w:val="24"/>
          <w:szCs w:val="32"/>
          <w:lang w:val="en-US"/>
        </w:rPr>
        <w:t xml:space="preserve"> </w:t>
      </w:r>
      <w:proofErr w:type="spellStart"/>
      <w:r w:rsidRPr="00321A27">
        <w:rPr>
          <w:rFonts w:ascii="Times New Roman" w:hAnsi="Times New Roman" w:cs="Times New Roman"/>
          <w:sz w:val="24"/>
          <w:szCs w:val="32"/>
          <w:lang w:val="en-US"/>
        </w:rPr>
        <w:t>jawab</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{"citationItems":[{"id":"ITEM-1","itemData":{"author":[{"dropping-particle":"","family":"Meiyana, Aida","given":"Mimin Nur Aisyah","non-dropping-particle":"","parse-names":false,"suffix":""}],"id":"ITEM-1","issue":"1","issued":{"date-parts":[["2019"]]},"title":"UKURAN PERUSAHAAN TERHADAP KINERJA KEUANGAN DENGAN CORPORATE SOCIAL RESPONSIBILITY SEBAGAI VARIABEL INTERVENING ( Studi Empiris Pada Perusahaan Manufaktur yang Terdaftar di Bursa Efek Indonesia Tahun 2014-2016 )","type":"article-journal","volume":"VIII"},"uris":["http://www.mendeley.com/documents/?uuid=aeac71c9-c907-4548-91a5-52ff9f9b3974"]}],"mendeley":{"formattedCitation":"(Meiyana, Aida, 2019)","plainTextFormattedCitation":"(Meiyana, Aida, 2019)","previouslyFormattedCitation":"(Meiyana, Aida, 2019)"},"properties":{"noteIndex":0},"schema":"https://github.com/citation-style-language/schema/raw/master/csl-citation.json"}</w:instrText>
      </w:r>
      <w:r>
        <w:rPr>
          <w:rFonts w:ascii="Times New Roman" w:hAnsi="Times New Roman" w:cs="Times New Roman"/>
          <w:sz w:val="24"/>
          <w:szCs w:val="32"/>
          <w:lang w:val="en-US"/>
        </w:rPr>
        <w:fldChar w:fldCharType="separate"/>
      </w:r>
      <w:r w:rsidRPr="00A061AD">
        <w:rPr>
          <w:rFonts w:ascii="Times New Roman" w:hAnsi="Times New Roman" w:cs="Times New Roman"/>
          <w:noProof/>
          <w:sz w:val="24"/>
          <w:szCs w:val="32"/>
          <w:lang w:val="en-US"/>
        </w:rPr>
        <w:t>(Meiyana, Aida, 2019)</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Tanggung</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jawab</w:t>
      </w:r>
      <w:proofErr w:type="spellEnd"/>
      <w:r>
        <w:rPr>
          <w:rFonts w:ascii="Times New Roman" w:hAnsi="Times New Roman" w:cs="Times New Roman"/>
          <w:sz w:val="24"/>
          <w:szCs w:val="32"/>
          <w:lang w:val="en-US"/>
        </w:rPr>
        <w:t xml:space="preserve"> Perusahaan </w:t>
      </w:r>
      <w:proofErr w:type="spellStart"/>
      <w:r>
        <w:rPr>
          <w:rFonts w:ascii="Times New Roman" w:hAnsi="Times New Roman" w:cs="Times New Roman"/>
          <w:sz w:val="24"/>
          <w:szCs w:val="32"/>
          <w:lang w:val="en-US"/>
        </w:rPr>
        <w:t>bisa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internal dan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eksternal</w:t>
      </w:r>
      <w:proofErr w:type="spellEnd"/>
      <w:r>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Pengukuran</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kinerja</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digunakan</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untuk</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meningkatkan</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aktivitas</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bisnis</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sehingga</w:t>
      </w:r>
      <w:proofErr w:type="spellEnd"/>
      <w:r w:rsidRPr="00FE2AB9">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berumur</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panjang</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serta</w:t>
      </w:r>
      <w:proofErr w:type="spellEnd"/>
      <w:r>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dapat</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bersaing</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dengan</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perusahaan</w:t>
      </w:r>
      <w:proofErr w:type="spellEnd"/>
      <w:r w:rsidRPr="00FE2AB9">
        <w:rPr>
          <w:rFonts w:ascii="Times New Roman" w:hAnsi="Times New Roman" w:cs="Times New Roman"/>
          <w:sz w:val="24"/>
          <w:szCs w:val="32"/>
          <w:lang w:val="en-US"/>
        </w:rPr>
        <w:t xml:space="preserve"> lain. </w:t>
      </w:r>
      <w:proofErr w:type="spellStart"/>
      <w:r w:rsidRPr="00FE2AB9">
        <w:rPr>
          <w:rFonts w:ascii="Times New Roman" w:hAnsi="Times New Roman" w:cs="Times New Roman"/>
          <w:sz w:val="24"/>
          <w:szCs w:val="32"/>
          <w:lang w:val="en-US"/>
        </w:rPr>
        <w:t>Analisis</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kinerja</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keuangan</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merupakan</w:t>
      </w:r>
      <w:proofErr w:type="spellEnd"/>
      <w:r w:rsidRPr="00FE2AB9">
        <w:rPr>
          <w:rFonts w:ascii="Times New Roman" w:hAnsi="Times New Roman" w:cs="Times New Roman"/>
          <w:sz w:val="24"/>
          <w:szCs w:val="32"/>
          <w:lang w:val="en-US"/>
        </w:rPr>
        <w:t xml:space="preserve"> proses </w:t>
      </w:r>
      <w:proofErr w:type="spellStart"/>
      <w:r w:rsidRPr="00FE2AB9">
        <w:rPr>
          <w:rFonts w:ascii="Times New Roman" w:hAnsi="Times New Roman" w:cs="Times New Roman"/>
          <w:sz w:val="24"/>
          <w:szCs w:val="32"/>
          <w:lang w:val="en-US"/>
        </w:rPr>
        <w:t>evaluasi</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penting</w:t>
      </w:r>
      <w:proofErr w:type="spellEnd"/>
      <w:r w:rsidRPr="00FE2AB9">
        <w:rPr>
          <w:rFonts w:ascii="Times New Roman" w:hAnsi="Times New Roman" w:cs="Times New Roman"/>
          <w:sz w:val="24"/>
          <w:szCs w:val="32"/>
          <w:lang w:val="en-US"/>
        </w:rPr>
        <w:t xml:space="preserve"> yang </w:t>
      </w:r>
      <w:proofErr w:type="spellStart"/>
      <w:r w:rsidRPr="00FE2AB9">
        <w:rPr>
          <w:rFonts w:ascii="Times New Roman" w:hAnsi="Times New Roman" w:cs="Times New Roman"/>
          <w:sz w:val="24"/>
          <w:szCs w:val="32"/>
          <w:lang w:val="en-US"/>
        </w:rPr>
        <w:t>meninjau</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menghitung</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mengukur</w:t>
      </w:r>
      <w:proofErr w:type="spellEnd"/>
      <w:r w:rsidRPr="00FE2AB9">
        <w:rPr>
          <w:rFonts w:ascii="Times New Roman" w:hAnsi="Times New Roman" w:cs="Times New Roman"/>
          <w:sz w:val="24"/>
          <w:szCs w:val="32"/>
          <w:lang w:val="en-US"/>
        </w:rPr>
        <w:t>,</w:t>
      </w:r>
      <w:r>
        <w:rPr>
          <w:rFonts w:ascii="Times New Roman" w:hAnsi="Times New Roman" w:cs="Times New Roman"/>
          <w:sz w:val="24"/>
          <w:szCs w:val="32"/>
          <w:lang w:val="en-US"/>
        </w:rPr>
        <w:t xml:space="preserve"> </w:t>
      </w:r>
      <w:r w:rsidRPr="00FE2AB9">
        <w:rPr>
          <w:rFonts w:ascii="Times New Roman" w:hAnsi="Times New Roman" w:cs="Times New Roman"/>
          <w:sz w:val="24"/>
          <w:szCs w:val="32"/>
          <w:lang w:val="en-US"/>
        </w:rPr>
        <w:t xml:space="preserve">dan </w:t>
      </w:r>
      <w:proofErr w:type="spellStart"/>
      <w:r w:rsidRPr="00FE2AB9">
        <w:rPr>
          <w:rFonts w:ascii="Times New Roman" w:hAnsi="Times New Roman" w:cs="Times New Roman"/>
          <w:sz w:val="24"/>
          <w:szCs w:val="32"/>
          <w:lang w:val="en-US"/>
        </w:rPr>
        <w:t>menafsirkan</w:t>
      </w:r>
      <w:proofErr w:type="spellEnd"/>
      <w:r w:rsidRPr="00FE2AB9">
        <w:rPr>
          <w:rFonts w:ascii="Times New Roman" w:hAnsi="Times New Roman" w:cs="Times New Roman"/>
          <w:sz w:val="24"/>
          <w:szCs w:val="32"/>
          <w:lang w:val="en-US"/>
        </w:rPr>
        <w:t xml:space="preserve"> data </w:t>
      </w:r>
      <w:proofErr w:type="spellStart"/>
      <w:r w:rsidRPr="00FE2AB9">
        <w:rPr>
          <w:rFonts w:ascii="Times New Roman" w:hAnsi="Times New Roman" w:cs="Times New Roman"/>
          <w:sz w:val="24"/>
          <w:szCs w:val="32"/>
          <w:lang w:val="en-US"/>
        </w:rPr>
        <w:t>selama</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periode</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waktu</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tertentu</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untuk</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memberikan</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solusi</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bagi</w:t>
      </w:r>
      <w:proofErr w:type="spellEnd"/>
      <w:r w:rsidRPr="00FE2AB9">
        <w:rPr>
          <w:rFonts w:ascii="Times New Roman" w:hAnsi="Times New Roman" w:cs="Times New Roman"/>
          <w:sz w:val="24"/>
          <w:szCs w:val="32"/>
          <w:lang w:val="en-US"/>
        </w:rPr>
        <w:t xml:space="preserve"> </w:t>
      </w:r>
      <w:proofErr w:type="spellStart"/>
      <w:r w:rsidRPr="00FE2AB9">
        <w:rPr>
          <w:rFonts w:ascii="Times New Roman" w:hAnsi="Times New Roman" w:cs="Times New Roman"/>
          <w:sz w:val="24"/>
          <w:szCs w:val="32"/>
          <w:lang w:val="en-US"/>
        </w:rPr>
        <w:t>keuangan</w:t>
      </w:r>
      <w:proofErr w:type="spellEnd"/>
      <w:r w:rsidRPr="00FE2AB9">
        <w:rPr>
          <w:rFonts w:ascii="Times New Roman" w:hAnsi="Times New Roman" w:cs="Times New Roman"/>
          <w:sz w:val="24"/>
          <w:szCs w:val="32"/>
          <w:lang w:val="en-US"/>
        </w:rPr>
        <w:t xml:space="preserve"> </w:t>
      </w:r>
      <w:r>
        <w:rPr>
          <w:rFonts w:ascii="Times New Roman" w:hAnsi="Times New Roman" w:cs="Times New Roman"/>
          <w:sz w:val="24"/>
          <w:szCs w:val="32"/>
          <w:lang w:val="en-US"/>
        </w:rPr>
        <w:t xml:space="preserve">Perusahaan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{"citationItems":[{"id":"ITEM-1","itemData":{"abstract":"Financial performance analysis is performed to measure the achievement of the company from the financial side.This study aimed to test the influence of firm size, leverage and capital structure, either partially or simultaneously, to company financial performance on manufacturing company Miscellaneous Industries sector listed on the Indonesia Stock Exchange period 2012-2016. The data used in this analysis is the is the reference point secondary data in the form of financial report published by IDX. The sample in this study were 36 companies. Data Analysis technique used in this research are simple and multiple linear regression. Results of the study stated that leverage effect significantly to company financial performance, firm size and capital structure are not effect significantly to company financial performance, and simultaneously there was significant influence between firm size, leverage and capital structure to company financial performance.","author":[{"dropping-particle":"","family":"Tambunan","given":"J. T. A. dan B. Prabawani.","non-dropping-particle":"","parse-names":false,"suffix":""}],"container-title":"Diponegoro Journal of Social and Politic","id":"ITEM-1","issued":{"date-parts":[["2018"]]},"page":"1-10","title":"Pengaruh ukuran perusahaan, leverage dan struktur modal terhadap kinerja keuangan perusahaan (studi pada perusahaan manufaktur sektor aneka industri tahun 2012-2016)","type":"article-journal","volume":"7"},"uris":["http://www.mendeley.com/documents/?uuid=1b3bd6a4-d751-413f-a9f4-f54dbcd19534"]}],"mendeley":{"formattedCitation":"(J. T. A. dan B. P. Tambunan, 2018)","plainTextFormattedCitation":"(J. T. A. dan B. P. Tambunan, 2018)","previouslyFormattedCitation":"(J. T. A. dan B. P. Tambunan, 2018)"},"properties":{"noteIndex":0},"schema":"https://github.com/citation-style-language/schema/raw/master/csl-citation.json"}</w:instrText>
      </w:r>
      <w:r>
        <w:rPr>
          <w:rFonts w:ascii="Times New Roman" w:hAnsi="Times New Roman" w:cs="Times New Roman"/>
          <w:sz w:val="24"/>
          <w:szCs w:val="32"/>
          <w:lang w:val="en-US"/>
        </w:rPr>
        <w:fldChar w:fldCharType="separate"/>
      </w:r>
      <w:r w:rsidRPr="00261F81">
        <w:rPr>
          <w:rFonts w:ascii="Times New Roman" w:hAnsi="Times New Roman" w:cs="Times New Roman"/>
          <w:noProof/>
          <w:sz w:val="24"/>
          <w:szCs w:val="32"/>
          <w:lang w:val="en-US"/>
        </w:rPr>
        <w:t>(J. T. A. dan B. P. Tambunan, 2018)</w:t>
      </w:r>
      <w:r>
        <w:rPr>
          <w:rFonts w:ascii="Times New Roman" w:hAnsi="Times New Roman" w:cs="Times New Roman"/>
          <w:sz w:val="24"/>
          <w:szCs w:val="32"/>
          <w:lang w:val="en-US"/>
        </w:rPr>
        <w:fldChar w:fldCharType="end"/>
      </w:r>
    </w:p>
    <w:p w14:paraId="4EB1AE96" w14:textId="77777777" w:rsidR="00FC33A3" w:rsidRPr="000A68CC" w:rsidRDefault="00FC33A3" w:rsidP="00FC33A3">
      <w:pPr>
        <w:spacing w:line="480" w:lineRule="auto"/>
        <w:ind w:left="900" w:firstLine="720"/>
        <w:jc w:val="both"/>
        <w:rPr>
          <w:rFonts w:ascii="Times New Roman" w:hAnsi="Times New Roman" w:cs="Times New Roman"/>
          <w:color w:val="FF0000"/>
          <w:sz w:val="24"/>
          <w:szCs w:val="32"/>
          <w:lang w:val="en-US"/>
        </w:rPr>
      </w:pPr>
      <w:proofErr w:type="spellStart"/>
      <w:r>
        <w:rPr>
          <w:rFonts w:ascii="Times New Roman" w:hAnsi="Times New Roman" w:cs="Times New Roman"/>
          <w:sz w:val="24"/>
          <w:szCs w:val="32"/>
          <w:lang w:val="en-US"/>
        </w:rPr>
        <w:t>Menurut</w:t>
      </w:r>
      <w:proofErr w:type="spellEnd"/>
      <w:r>
        <w:rPr>
          <w:rFonts w:ascii="Times New Roman" w:hAnsi="Times New Roman" w:cs="Times New Roman"/>
          <w:sz w:val="24"/>
          <w:szCs w:val="32"/>
          <w:lang w:val="en-US"/>
        </w:rPr>
        <w:t xml:space="preserve"> </w:t>
      </w:r>
      <w:proofErr w:type="spellStart"/>
      <w:r w:rsidRPr="00190B45">
        <w:rPr>
          <w:rFonts w:ascii="Times New Roman" w:hAnsi="Times New Roman" w:cs="Times New Roman"/>
          <w:sz w:val="24"/>
          <w:szCs w:val="32"/>
          <w:lang w:val="en-US"/>
        </w:rPr>
        <w:t>Harmono</w:t>
      </w:r>
      <w:proofErr w:type="spellEnd"/>
      <w:r>
        <w:rPr>
          <w:rFonts w:ascii="Times New Roman" w:hAnsi="Times New Roman" w:cs="Times New Roman"/>
          <w:sz w:val="24"/>
          <w:szCs w:val="32"/>
          <w:lang w:val="en-US"/>
        </w:rPr>
        <w:t xml:space="preserve"> (2011)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{"citationItems":[{"id":"ITEM-1","itemData":{"abstract":"Penelitian ini bertujuan untuk membuktikan secara empiris pengaruh kinerja keuangan terhadap nilai perusahaan dengan pengungkapan corporate social responsibility dan kebijakan dividen sebagai variabel moderasi. Penelitian ini tergolong penelitian kausatif. Populasi dalam penelitian ini adalah perusahaan pertambangan yang terdaftar di Bursa Efek Indonesia Tahun 2014-2017. Variabel nilai perusahaan diukur dengan menggunakan tobin’s q, variabel kinerja keuangan diukur dengan return on asset (ROA), variabel pengungkapan corporate social responsibility diukur menggunakan GRI G4 yang terdiri dari 91 item pengungkapan, dan variabel kebijakan dividen diukur dengan dividen payout ratio (DPR). Sampel dalam penelitian ini ditentukan dengan metode purposive sampling. Jenis data yang digunakan adalah data sekunder yang diperoleh dari www.idx.co.id serta website perusahaan dan situs-situs lainnya yang berkaitan dengan penelitian. Metode analisis yang digunakan adalah Moderated Regression Analysis. Hasil dari penelitian ini menunjukkan bahwa kinerja keuangan berpengaruh positif signifikan terhadap nilai perusahaan, pengungkapan corporate social responsibility tidak mampu memperkuat pengaruh kinerja keuangan terhadap nilai perusahaan, dan kebijakan dividen tidak mampu memperkuat pengaruh kinerja keuangan terhadap nilai perusahaan.","author":[{"dropping-particle":"","family":"Harningsih","given":"","non-dropping-particle":"","parse-names":false,"suffix":""},{"dropping-particle":"","family":"Henri","given":"Agustin &amp;","non-dropping-particle":"","parse-names":false,"suffix":""},{"dropping-particle":"","family":"Angelina","given":"","non-dropping-particle":"","parse-names":false,"suffix":""}],"container-title":"Ranah Research Journal of Multidisciplinary Research and Development","id":"ITEM-1","issue":"2","issued":{"date-parts":[["2019"]]},"page":"199-209","title":"Pengaruh Kinerja Keuangan Terhadap Nilai Perusahaan DCSR Dan Kebijakan Dividen Sebagai Variabel Moderasiengan Pengungkapan","type":"article-journal","volume":"1"},"uris":["http://www.mendeley.com/documents/?uuid=db40f9de-d88b-477e-b256-18ea5686f40a"]}],"mendeley":{"formattedCitation":"(Harningsih et al., 2019)","plainTextFormattedCitation":"(Harningsih et al., 2019)","previouslyFormattedCitation":"(Harningsih et al., 2019)"},"properties":{"noteIndex":0},"schema":"https://github.com/citation-style-language/schema/raw/master/csl-citation.json"}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(Harningsih et al., 2019)</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w:t>
      </w:r>
      <w:r w:rsidRPr="006C1BD6">
        <w:rPr>
          <w:rFonts w:ascii="Times New Roman" w:hAnsi="Times New Roman" w:cs="Times New Roman"/>
          <w:sz w:val="24"/>
          <w:szCs w:val="32"/>
          <w:lang w:val="en-US"/>
        </w:rPr>
        <w:t>emaksimalkan</w:t>
      </w:r>
      <w:proofErr w:type="spellEnd"/>
      <w:r w:rsidRPr="006C1BD6">
        <w:rPr>
          <w:rFonts w:ascii="Times New Roman" w:hAnsi="Times New Roman" w:cs="Times New Roman"/>
          <w:sz w:val="24"/>
          <w:szCs w:val="32"/>
          <w:lang w:val="en-US"/>
        </w:rPr>
        <w:t xml:space="preserve"> </w:t>
      </w:r>
      <w:proofErr w:type="spellStart"/>
      <w:r w:rsidRPr="006C1BD6">
        <w:rPr>
          <w:rFonts w:ascii="Times New Roman" w:hAnsi="Times New Roman" w:cs="Times New Roman"/>
          <w:sz w:val="24"/>
          <w:szCs w:val="32"/>
          <w:lang w:val="en-US"/>
        </w:rPr>
        <w:t>nilai</w:t>
      </w:r>
      <w:proofErr w:type="spellEnd"/>
      <w:r w:rsidRPr="006C1BD6">
        <w:rPr>
          <w:rFonts w:ascii="Times New Roman" w:hAnsi="Times New Roman" w:cs="Times New Roman"/>
          <w:sz w:val="24"/>
          <w:szCs w:val="32"/>
          <w:lang w:val="en-US"/>
        </w:rPr>
        <w:t xml:space="preserve"> </w:t>
      </w:r>
      <w:proofErr w:type="spellStart"/>
      <w:r w:rsidRPr="006C1BD6">
        <w:rPr>
          <w:rFonts w:ascii="Times New Roman" w:hAnsi="Times New Roman" w:cs="Times New Roman"/>
          <w:sz w:val="24"/>
          <w:szCs w:val="32"/>
          <w:lang w:val="en-US"/>
        </w:rPr>
        <w:t>perusahaan</w:t>
      </w:r>
      <w:proofErr w:type="spellEnd"/>
      <w:r w:rsidRPr="006C1BD6">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berarti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memenuhi</w:t>
      </w:r>
      <w:proofErr w:type="spellEnd"/>
      <w:r>
        <w:rPr>
          <w:rFonts w:ascii="Times New Roman" w:hAnsi="Times New Roman" w:cs="Times New Roman"/>
          <w:sz w:val="24"/>
          <w:szCs w:val="32"/>
          <w:lang w:val="en-US"/>
        </w:rPr>
        <w:t xml:space="preserve"> </w:t>
      </w:r>
      <w:proofErr w:type="spellStart"/>
      <w:r w:rsidRPr="006C1BD6">
        <w:rPr>
          <w:rFonts w:ascii="Times New Roman" w:hAnsi="Times New Roman" w:cs="Times New Roman"/>
          <w:sz w:val="24"/>
          <w:szCs w:val="32"/>
          <w:lang w:val="en-US"/>
        </w:rPr>
        <w:t>tujuan</w:t>
      </w:r>
      <w:proofErr w:type="spellEnd"/>
      <w:r w:rsidRPr="006C1BD6">
        <w:rPr>
          <w:rFonts w:ascii="Times New Roman" w:hAnsi="Times New Roman" w:cs="Times New Roman"/>
          <w:sz w:val="24"/>
          <w:szCs w:val="32"/>
          <w:lang w:val="en-US"/>
        </w:rPr>
        <w:t xml:space="preserve"> </w:t>
      </w:r>
      <w:proofErr w:type="spellStart"/>
      <w:r w:rsidRPr="006C1BD6">
        <w:rPr>
          <w:rFonts w:ascii="Times New Roman" w:hAnsi="Times New Roman" w:cs="Times New Roman"/>
          <w:sz w:val="24"/>
          <w:szCs w:val="32"/>
          <w:lang w:val="en-US"/>
        </w:rPr>
        <w:t>utama</w:t>
      </w:r>
      <w:proofErr w:type="spellEnd"/>
      <w:r w:rsidRPr="006C1BD6">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sidRPr="006C1BD6">
        <w:rPr>
          <w:rFonts w:ascii="Times New Roman" w:hAnsi="Times New Roman" w:cs="Times New Roman"/>
          <w:sz w:val="24"/>
          <w:szCs w:val="32"/>
          <w:lang w:val="en-US"/>
        </w:rPr>
        <w:t>Meningkatkan</w:t>
      </w:r>
      <w:proofErr w:type="spellEnd"/>
      <w:r w:rsidRPr="006C1BD6">
        <w:rPr>
          <w:rFonts w:ascii="Times New Roman" w:hAnsi="Times New Roman" w:cs="Times New Roman"/>
          <w:sz w:val="24"/>
          <w:szCs w:val="32"/>
          <w:lang w:val="en-US"/>
        </w:rPr>
        <w:t xml:space="preserve"> </w:t>
      </w:r>
      <w:proofErr w:type="spellStart"/>
      <w:r w:rsidRPr="006C1BD6">
        <w:rPr>
          <w:rFonts w:ascii="Times New Roman" w:hAnsi="Times New Roman" w:cs="Times New Roman"/>
          <w:sz w:val="24"/>
          <w:szCs w:val="32"/>
          <w:lang w:val="en-US"/>
        </w:rPr>
        <w:t>nilai</w:t>
      </w:r>
      <w:proofErr w:type="spellEnd"/>
      <w:r w:rsidRPr="006C1BD6">
        <w:rPr>
          <w:rFonts w:ascii="Times New Roman" w:hAnsi="Times New Roman" w:cs="Times New Roman"/>
          <w:sz w:val="24"/>
          <w:szCs w:val="32"/>
          <w:lang w:val="en-US"/>
        </w:rPr>
        <w:t xml:space="preserve"> </w:t>
      </w:r>
      <w:proofErr w:type="spellStart"/>
      <w:r w:rsidRPr="006C1BD6">
        <w:rPr>
          <w:rFonts w:ascii="Times New Roman" w:hAnsi="Times New Roman" w:cs="Times New Roman"/>
          <w:sz w:val="24"/>
          <w:szCs w:val="32"/>
          <w:lang w:val="en-US"/>
        </w:rPr>
        <w:t>pemegang</w:t>
      </w:r>
      <w:proofErr w:type="spellEnd"/>
      <w:r w:rsidRPr="006C1BD6">
        <w:rPr>
          <w:rFonts w:ascii="Times New Roman" w:hAnsi="Times New Roman" w:cs="Times New Roman"/>
          <w:sz w:val="24"/>
          <w:szCs w:val="32"/>
          <w:lang w:val="en-US"/>
        </w:rPr>
        <w:t xml:space="preserve"> </w:t>
      </w:r>
      <w:proofErr w:type="spellStart"/>
      <w:r w:rsidRPr="006C1BD6">
        <w:rPr>
          <w:rFonts w:ascii="Times New Roman" w:hAnsi="Times New Roman" w:cs="Times New Roman"/>
          <w:sz w:val="24"/>
          <w:szCs w:val="32"/>
          <w:lang w:val="en-US"/>
        </w:rPr>
        <w:t>saham</w:t>
      </w:r>
      <w:proofErr w:type="spellEnd"/>
      <w:r w:rsidRPr="006C1BD6">
        <w:rPr>
          <w:rFonts w:ascii="Times New Roman" w:hAnsi="Times New Roman" w:cs="Times New Roman"/>
          <w:sz w:val="24"/>
          <w:szCs w:val="32"/>
          <w:lang w:val="en-US"/>
        </w:rPr>
        <w:t xml:space="preserve"> </w:t>
      </w:r>
      <w:proofErr w:type="spellStart"/>
      <w:r w:rsidRPr="006C1BD6">
        <w:rPr>
          <w:rFonts w:ascii="Times New Roman" w:hAnsi="Times New Roman" w:cs="Times New Roman"/>
          <w:sz w:val="24"/>
          <w:szCs w:val="32"/>
          <w:lang w:val="en-US"/>
        </w:rPr>
        <w:t>adalah</w:t>
      </w:r>
      <w:proofErr w:type="spellEnd"/>
      <w:r w:rsidRPr="006C1BD6">
        <w:rPr>
          <w:rFonts w:ascii="Times New Roman" w:hAnsi="Times New Roman" w:cs="Times New Roman"/>
          <w:sz w:val="24"/>
          <w:szCs w:val="32"/>
          <w:lang w:val="en-US"/>
        </w:rPr>
        <w:t xml:space="preserve"> </w:t>
      </w:r>
      <w:proofErr w:type="spellStart"/>
      <w:r w:rsidRPr="006C1BD6">
        <w:rPr>
          <w:rFonts w:ascii="Times New Roman" w:hAnsi="Times New Roman" w:cs="Times New Roman"/>
          <w:sz w:val="24"/>
          <w:szCs w:val="32"/>
          <w:lang w:val="en-US"/>
        </w:rPr>
        <w:t>hasil</w:t>
      </w:r>
      <w:proofErr w:type="spellEnd"/>
      <w:r w:rsidRPr="006C1BD6">
        <w:rPr>
          <w:rFonts w:ascii="Times New Roman" w:hAnsi="Times New Roman" w:cs="Times New Roman"/>
          <w:sz w:val="24"/>
          <w:szCs w:val="32"/>
          <w:lang w:val="en-US"/>
        </w:rPr>
        <w:t xml:space="preserve"> yang </w:t>
      </w:r>
      <w:proofErr w:type="spellStart"/>
      <w:r w:rsidRPr="006C1BD6">
        <w:rPr>
          <w:rFonts w:ascii="Times New Roman" w:hAnsi="Times New Roman" w:cs="Times New Roman"/>
          <w:sz w:val="24"/>
          <w:szCs w:val="32"/>
          <w:lang w:val="en-US"/>
        </w:rPr>
        <w:t>diinginkan</w:t>
      </w:r>
      <w:proofErr w:type="spellEnd"/>
      <w:r w:rsidRPr="006C1BD6">
        <w:rPr>
          <w:rFonts w:ascii="Times New Roman" w:hAnsi="Times New Roman" w:cs="Times New Roman"/>
          <w:sz w:val="24"/>
          <w:szCs w:val="32"/>
          <w:lang w:val="en-US"/>
        </w:rPr>
        <w:t xml:space="preserve"> oleh para </w:t>
      </w:r>
      <w:proofErr w:type="spellStart"/>
      <w:r w:rsidRPr="006C1BD6">
        <w:rPr>
          <w:rFonts w:ascii="Times New Roman" w:hAnsi="Times New Roman" w:cs="Times New Roman"/>
          <w:sz w:val="24"/>
          <w:szCs w:val="32"/>
          <w:lang w:val="en-US"/>
        </w:rPr>
        <w:t>pemangku</w:t>
      </w:r>
      <w:proofErr w:type="spellEnd"/>
      <w:r w:rsidRPr="006C1BD6">
        <w:rPr>
          <w:rFonts w:ascii="Times New Roman" w:hAnsi="Times New Roman" w:cs="Times New Roman"/>
          <w:sz w:val="24"/>
          <w:szCs w:val="32"/>
          <w:lang w:val="en-US"/>
        </w:rPr>
        <w:t xml:space="preserve"> </w:t>
      </w:r>
      <w:proofErr w:type="spellStart"/>
      <w:r w:rsidRPr="006C1BD6">
        <w:rPr>
          <w:rFonts w:ascii="Times New Roman" w:hAnsi="Times New Roman" w:cs="Times New Roman"/>
          <w:sz w:val="24"/>
          <w:szCs w:val="32"/>
          <w:lang w:val="en-US"/>
        </w:rPr>
        <w:t>kepentingan</w:t>
      </w:r>
      <w:proofErr w:type="spellEnd"/>
      <w:r w:rsidRPr="006C1BD6">
        <w:rPr>
          <w:rFonts w:ascii="Times New Roman" w:hAnsi="Times New Roman" w:cs="Times New Roman"/>
          <w:sz w:val="24"/>
          <w:szCs w:val="32"/>
          <w:lang w:val="en-US"/>
        </w:rPr>
        <w:t>.</w:t>
      </w:r>
      <w:r>
        <w:rPr>
          <w:rFonts w:ascii="Times New Roman" w:hAnsi="Times New Roman" w:cs="Times New Roman"/>
          <w:sz w:val="24"/>
          <w:szCs w:val="32"/>
          <w:lang w:val="en-US"/>
        </w:rPr>
        <w:t xml:space="preserve"> </w:t>
      </w:r>
      <w:r w:rsidRPr="006C1BD6">
        <w:rPr>
          <w:rFonts w:ascii="Times New Roman" w:hAnsi="Times New Roman" w:cs="Times New Roman"/>
          <w:sz w:val="24"/>
          <w:szCs w:val="32"/>
          <w:lang w:val="en-US"/>
        </w:rPr>
        <w:t xml:space="preserve">Ketika </w:t>
      </w:r>
      <w:proofErr w:type="spellStart"/>
      <w:r w:rsidRPr="006C1BD6">
        <w:rPr>
          <w:rFonts w:ascii="Times New Roman" w:hAnsi="Times New Roman" w:cs="Times New Roman"/>
          <w:sz w:val="24"/>
          <w:szCs w:val="32"/>
          <w:lang w:val="en-US"/>
        </w:rPr>
        <w:t>nilai</w:t>
      </w:r>
      <w:proofErr w:type="spellEnd"/>
      <w:r w:rsidRPr="006C1BD6">
        <w:rPr>
          <w:rFonts w:ascii="Times New Roman" w:hAnsi="Times New Roman" w:cs="Times New Roman"/>
          <w:sz w:val="24"/>
          <w:szCs w:val="32"/>
          <w:lang w:val="en-US"/>
        </w:rPr>
        <w:t xml:space="preserve"> </w:t>
      </w:r>
      <w:proofErr w:type="spellStart"/>
      <w:r w:rsidRPr="006C1BD6">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sidRPr="006C1BD6">
        <w:rPr>
          <w:rFonts w:ascii="Times New Roman" w:hAnsi="Times New Roman" w:cs="Times New Roman"/>
          <w:sz w:val="24"/>
          <w:szCs w:val="32"/>
          <w:lang w:val="en-US"/>
        </w:rPr>
        <w:t>meningkat</w:t>
      </w:r>
      <w:proofErr w:type="spellEnd"/>
      <w:r w:rsidRPr="006C1BD6">
        <w:rPr>
          <w:rFonts w:ascii="Times New Roman" w:hAnsi="Times New Roman" w:cs="Times New Roman"/>
          <w:sz w:val="24"/>
          <w:szCs w:val="32"/>
          <w:lang w:val="en-US"/>
        </w:rPr>
        <w:t xml:space="preserve">, </w:t>
      </w:r>
      <w:proofErr w:type="spellStart"/>
      <w:r w:rsidRPr="006C1BD6">
        <w:rPr>
          <w:rFonts w:ascii="Times New Roman" w:hAnsi="Times New Roman" w:cs="Times New Roman"/>
          <w:sz w:val="24"/>
          <w:szCs w:val="32"/>
          <w:lang w:val="en-US"/>
        </w:rPr>
        <w:t>kebahagiaan</w:t>
      </w:r>
      <w:proofErr w:type="spellEnd"/>
      <w:r w:rsidRPr="006C1BD6">
        <w:rPr>
          <w:rFonts w:ascii="Times New Roman" w:hAnsi="Times New Roman" w:cs="Times New Roman"/>
          <w:sz w:val="24"/>
          <w:szCs w:val="32"/>
          <w:lang w:val="en-US"/>
        </w:rPr>
        <w:t xml:space="preserve"> </w:t>
      </w:r>
      <w:proofErr w:type="spellStart"/>
      <w:r w:rsidRPr="006C1BD6">
        <w:rPr>
          <w:rFonts w:ascii="Times New Roman" w:hAnsi="Times New Roman" w:cs="Times New Roman"/>
          <w:sz w:val="24"/>
          <w:szCs w:val="32"/>
          <w:lang w:val="en-US"/>
        </w:rPr>
        <w:t>pemilik</w:t>
      </w:r>
      <w:proofErr w:type="spellEnd"/>
      <w:r>
        <w:rPr>
          <w:rFonts w:ascii="Times New Roman" w:hAnsi="Times New Roman" w:cs="Times New Roman"/>
          <w:sz w:val="24"/>
          <w:szCs w:val="32"/>
          <w:lang w:val="en-US"/>
        </w:rPr>
        <w:t xml:space="preserve"> </w:t>
      </w:r>
      <w:r w:rsidRPr="006C1BD6">
        <w:rPr>
          <w:rFonts w:ascii="Times New Roman" w:hAnsi="Times New Roman" w:cs="Times New Roman"/>
          <w:sz w:val="24"/>
          <w:szCs w:val="32"/>
          <w:lang w:val="en-US"/>
        </w:rPr>
        <w:t>juga</w:t>
      </w:r>
      <w:r>
        <w:rPr>
          <w:rFonts w:ascii="Times New Roman" w:hAnsi="Times New Roman" w:cs="Times New Roman"/>
          <w:sz w:val="24"/>
          <w:szCs w:val="32"/>
          <w:lang w:val="en-US"/>
        </w:rPr>
        <w:t xml:space="preserve"> </w:t>
      </w:r>
      <w:proofErr w:type="spellStart"/>
      <w:r w:rsidRPr="006C1BD6">
        <w:rPr>
          <w:rFonts w:ascii="Times New Roman" w:hAnsi="Times New Roman" w:cs="Times New Roman"/>
          <w:sz w:val="24"/>
          <w:szCs w:val="32"/>
          <w:lang w:val="en-US"/>
        </w:rPr>
        <w:t>meningkat</w:t>
      </w:r>
      <w:proofErr w:type="spellEnd"/>
      <w:r w:rsidRPr="006C1BD6">
        <w:rPr>
          <w:rFonts w:ascii="Times New Roman" w:hAnsi="Times New Roman" w:cs="Times New Roman"/>
          <w:sz w:val="24"/>
          <w:szCs w:val="32"/>
          <w:lang w:val="en-US"/>
        </w:rPr>
        <w:t>.</w:t>
      </w:r>
      <w:r>
        <w:rPr>
          <w:rFonts w:ascii="Times New Roman" w:hAnsi="Times New Roman" w:cs="Times New Roman"/>
          <w:sz w:val="24"/>
          <w:szCs w:val="32"/>
          <w:lang w:val="en-US"/>
        </w:rPr>
        <w:t xml:space="preserve"> Kinerja </w:t>
      </w:r>
      <w:proofErr w:type="spellStart"/>
      <w:r>
        <w:rPr>
          <w:rFonts w:ascii="Times New Roman" w:hAnsi="Times New Roman" w:cs="Times New Roman"/>
          <w:sz w:val="24"/>
          <w:szCs w:val="32"/>
          <w:lang w:val="en-US"/>
        </w:rPr>
        <w:t>suatu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terpantau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harga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sahamnya</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terdiri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lastRenderedPageBreak/>
        <w:t>penawaran</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permintaan</w:t>
      </w:r>
      <w:proofErr w:type="spellEnd"/>
      <w:r>
        <w:rPr>
          <w:rFonts w:ascii="Times New Roman" w:hAnsi="Times New Roman" w:cs="Times New Roman"/>
          <w:sz w:val="24"/>
          <w:szCs w:val="32"/>
          <w:lang w:val="en-US"/>
        </w:rPr>
        <w:t xml:space="preserve"> pasar modal, </w:t>
      </w:r>
      <w:proofErr w:type="spellStart"/>
      <w:r>
        <w:rPr>
          <w:rFonts w:ascii="Times New Roman" w:hAnsi="Times New Roman" w:cs="Times New Roman"/>
          <w:sz w:val="24"/>
          <w:szCs w:val="32"/>
          <w:lang w:val="en-US"/>
        </w:rPr>
        <w:t>serta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penilaian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masyarakat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dikenal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sebagai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nilai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
    <w:p w14:paraId="11839B91" w14:textId="77777777" w:rsidR="00FC33A3" w:rsidRDefault="00FC33A3" w:rsidP="00FC33A3">
      <w:pPr>
        <w:spacing w:line="480" w:lineRule="auto"/>
        <w:ind w:left="900" w:hanging="720"/>
        <w:jc w:val="both"/>
        <w:rPr>
          <w:rFonts w:ascii="Times New Roman" w:eastAsia="Times New Roman" w:hAnsi="Times New Roman" w:cs="Times New Roman"/>
          <w:kern w:val="0"/>
          <w:sz w:val="24"/>
          <w:szCs w:val="24"/>
          <w:lang w:eastAsia="id-ID" w:bidi="ar-SA"/>
          <w14:ligatures w14:val="none"/>
        </w:rPr>
      </w:pPr>
      <w:r>
        <w:rPr>
          <w:rFonts w:ascii="Times New Roman" w:hAnsi="Times New Roman" w:cs="Times New Roman"/>
          <w:sz w:val="24"/>
          <w:szCs w:val="32"/>
          <w:lang w:val="en-US"/>
        </w:rPr>
        <w:tab/>
      </w:r>
      <w:r>
        <w:rPr>
          <w:rFonts w:ascii="Times New Roman" w:hAnsi="Times New Roman" w:cs="Times New Roman"/>
          <w:sz w:val="24"/>
          <w:szCs w:val="32"/>
          <w:lang w:val="en-US"/>
        </w:rPr>
        <w:tab/>
      </w:r>
      <w:r w:rsidRPr="006B5884">
        <w:rPr>
          <w:rFonts w:ascii="Times New Roman" w:eastAsia="Times New Roman" w:hAnsi="Times New Roman" w:cs="Times New Roman"/>
          <w:kern w:val="0"/>
          <w:sz w:val="24"/>
          <w:szCs w:val="24"/>
          <w:lang w:eastAsia="id-ID" w:bidi="ar-SA"/>
          <w14:ligatures w14:val="none"/>
        </w:rPr>
        <w:t>Semua tindakan yang di</w:t>
      </w:r>
      <w:r>
        <w:rPr>
          <w:rFonts w:ascii="Times New Roman" w:eastAsia="Times New Roman" w:hAnsi="Times New Roman" w:cs="Times New Roman"/>
          <w:kern w:val="0"/>
          <w:sz w:val="24"/>
          <w:szCs w:val="24"/>
          <w:lang w:eastAsia="id-ID" w:bidi="ar-SA"/>
          <w14:ligatures w14:val="none"/>
        </w:rPr>
        <w:t>usahakan</w:t>
      </w:r>
      <w:r w:rsidRPr="006B5884">
        <w:rPr>
          <w:rFonts w:ascii="Times New Roman" w:eastAsia="Times New Roman" w:hAnsi="Times New Roman" w:cs="Times New Roman"/>
          <w:kern w:val="0"/>
          <w:sz w:val="24"/>
          <w:szCs w:val="24"/>
          <w:lang w:eastAsia="id-ID" w:bidi="ar-SA"/>
          <w14:ligatures w14:val="none"/>
        </w:rPr>
        <w:t xml:space="preserve"> oleh perusahaan dilakukan untuk me</w:t>
      </w:r>
      <w:r>
        <w:rPr>
          <w:rFonts w:ascii="Times New Roman" w:eastAsia="Times New Roman" w:hAnsi="Times New Roman" w:cs="Times New Roman"/>
          <w:kern w:val="0"/>
          <w:sz w:val="24"/>
          <w:szCs w:val="24"/>
          <w:lang w:eastAsia="id-ID" w:bidi="ar-SA"/>
          <w14:ligatures w14:val="none"/>
        </w:rPr>
        <w:t>mperoleh</w:t>
      </w:r>
      <w:r w:rsidRPr="006B5884">
        <w:rPr>
          <w:rFonts w:ascii="Times New Roman" w:eastAsia="Times New Roman" w:hAnsi="Times New Roman" w:cs="Times New Roman"/>
          <w:kern w:val="0"/>
          <w:sz w:val="24"/>
          <w:szCs w:val="24"/>
          <w:lang w:eastAsia="id-ID" w:bidi="ar-SA"/>
          <w14:ligatures w14:val="none"/>
        </w:rPr>
        <w:t xml:space="preserve"> tujuan tertentu. Tujuan-tujuan ini digunakan untuk mengevaluasi prospek dan risiko perusahaan pada masa yang akan datang. Rasio-rasio kinerja keuangan berikut ini dapat memengaruhi harapan masa </w:t>
      </w:r>
      <w:r>
        <w:rPr>
          <w:rFonts w:ascii="Times New Roman" w:eastAsia="Times New Roman" w:hAnsi="Times New Roman" w:cs="Times New Roman"/>
          <w:kern w:val="0"/>
          <w:sz w:val="24"/>
          <w:szCs w:val="24"/>
          <w:lang w:eastAsia="id-ID" w:bidi="ar-SA"/>
          <w14:ligatures w14:val="none"/>
        </w:rPr>
        <w:t xml:space="preserve">depan perusahaan dari investor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{"citationItems":[{"id":"ITEM-1","itemData":{"author":[{"dropping-particle":"","family":"Mamduh M. Hanafi","given":"Abdul Halim","non-dropping-particle":"","parse-names":false,"suffix":""}],"edition":"5","id":"ITEM-1","issued":{"date-parts":[["2018"]]},"number-of-pages":"432","publisher":"UPP STIM YKPN","publisher-place":"Yogyakarta","title":"Analisis laporan keuangan","type":"book"},"uris":["http://www.mendeley.com/documents/?uuid=6c6ab35e-eb78-4298-acc7-3e5fb53fec25"]}],"mendeley":{"formattedCitation":"(Mamduh M. Hanafi, 2018)","plainTextFormattedCitation":"(Mamduh M. Hanafi, 2018)","previouslyFormattedCitation":"(Mamduh M. Hanafi, 2018)"},"properties":{"noteIndex":0},"schema":"https://github.com/citation-style-language/schema/raw/master/csl-citation.json"}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652090">
        <w:rPr>
          <w:rFonts w:ascii="Times New Roman" w:eastAsia="Times New Roman" w:hAnsi="Times New Roman" w:cs="Times New Roman"/>
          <w:noProof/>
          <w:kern w:val="0"/>
          <w:sz w:val="24"/>
          <w:szCs w:val="24"/>
          <w:lang w:eastAsia="id-ID" w:bidi="ar-SA"/>
          <w14:ligatures w14:val="none"/>
        </w:rPr>
        <w:t>(Mamduh M. Hanafi, 2018)</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w:t>
      </w:r>
    </w:p>
    <w:p w14:paraId="00F3D2CF" w14:textId="77777777" w:rsidR="00FC33A3" w:rsidRPr="00652090" w:rsidRDefault="00FC33A3" w:rsidP="00FC33A3">
      <w:pPr>
        <w:pStyle w:val="DaftarParagraf"/>
        <w:numPr>
          <w:ilvl w:val="1"/>
          <w:numId w:val="6"/>
        </w:numPr>
        <w:spacing w:line="480" w:lineRule="auto"/>
        <w:ind w:left="1080" w:hanging="90"/>
        <w:jc w:val="both"/>
        <w:rPr>
          <w:rFonts w:ascii="Times New Roman" w:eastAsia="Times New Roman" w:hAnsi="Times New Roman" w:cs="Times New Roman"/>
          <w:kern w:val="0"/>
          <w:sz w:val="24"/>
          <w:szCs w:val="24"/>
          <w:lang w:eastAsia="id-ID" w:bidi="ar-SA"/>
          <w14:ligatures w14:val="none"/>
        </w:rPr>
      </w:pPr>
      <w:proofErr w:type="spellStart"/>
      <w:r w:rsidRPr="006B5884">
        <w:rPr>
          <w:rFonts w:ascii="Times New Roman" w:hAnsi="Times New Roman" w:cs="Times New Roman"/>
          <w:sz w:val="24"/>
          <w:szCs w:val="32"/>
          <w:lang w:val="en-US"/>
        </w:rPr>
        <w:t>Menelaah</w:t>
      </w:r>
      <w:proofErr w:type="spellEnd"/>
      <w:r w:rsidRPr="006B5884">
        <w:rPr>
          <w:rFonts w:ascii="Times New Roman" w:hAnsi="Times New Roman" w:cs="Times New Roman"/>
          <w:sz w:val="24"/>
          <w:szCs w:val="32"/>
          <w:lang w:val="en-US"/>
        </w:rPr>
        <w:t xml:space="preserve"> </w:t>
      </w:r>
      <w:proofErr w:type="spellStart"/>
      <w:r w:rsidRPr="006B5884">
        <w:rPr>
          <w:rFonts w:ascii="Times New Roman" w:hAnsi="Times New Roman" w:cs="Times New Roman"/>
          <w:sz w:val="24"/>
          <w:szCs w:val="32"/>
          <w:lang w:val="en-US"/>
        </w:rPr>
        <w:t>tentang</w:t>
      </w:r>
      <w:proofErr w:type="spellEnd"/>
      <w:r w:rsidRPr="006B5884">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rasio</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likuiditas</w:t>
      </w:r>
      <w:proofErr w:type="spellEnd"/>
    </w:p>
    <w:p w14:paraId="24EB0D77" w14:textId="77777777" w:rsidR="00FC33A3" w:rsidRDefault="00FC33A3" w:rsidP="00FC33A3">
      <w:pPr>
        <w:pStyle w:val="DaftarParagraf"/>
        <w:spacing w:line="480" w:lineRule="auto"/>
        <w:ind w:left="1440" w:firstLine="360"/>
        <w:jc w:val="both"/>
        <w:rPr>
          <w:rFonts w:ascii="Times New Roman" w:eastAsia="Times New Roman" w:hAnsi="Times New Roman" w:cs="Times New Roman"/>
          <w:kern w:val="0"/>
          <w:sz w:val="24"/>
          <w:szCs w:val="24"/>
          <w:lang w:eastAsia="id-ID" w:bidi="ar-SA"/>
          <w14:ligatures w14:val="none"/>
        </w:rPr>
      </w:pPr>
      <w:r w:rsidRPr="00652090">
        <w:rPr>
          <w:rFonts w:ascii="Times New Roman" w:eastAsia="Times New Roman" w:hAnsi="Times New Roman" w:cs="Times New Roman"/>
          <w:kern w:val="0"/>
          <w:sz w:val="24"/>
          <w:szCs w:val="24"/>
          <w:lang w:eastAsia="id-ID" w:bidi="ar-SA"/>
          <w14:ligatures w14:val="none"/>
        </w:rPr>
        <w:t>Rasio likuiditas dihitung untuk mengetahui seberapa baik keuangan jangka pendek sebuah perusahaan dengan me</w:t>
      </w:r>
      <w:r>
        <w:rPr>
          <w:rFonts w:ascii="Times New Roman" w:eastAsia="Times New Roman" w:hAnsi="Times New Roman" w:cs="Times New Roman"/>
          <w:kern w:val="0"/>
          <w:sz w:val="24"/>
          <w:szCs w:val="24"/>
          <w:lang w:eastAsia="id-ID" w:bidi="ar-SA"/>
          <w14:ligatures w14:val="none"/>
        </w:rPr>
        <w:t xml:space="preserve">nilai </w:t>
      </w:r>
      <w:r w:rsidRPr="00652090">
        <w:rPr>
          <w:rFonts w:ascii="Times New Roman" w:eastAsia="Times New Roman" w:hAnsi="Times New Roman" w:cs="Times New Roman"/>
          <w:kern w:val="0"/>
          <w:sz w:val="24"/>
          <w:szCs w:val="24"/>
          <w:lang w:eastAsia="id-ID" w:bidi="ar-SA"/>
          <w14:ligatures w14:val="none"/>
        </w:rPr>
        <w:t>aktiva lancarnya dengan utang lancarnya, yang merupakan kewajiban perusahaan.</w:t>
      </w:r>
    </w:p>
    <w:p w14:paraId="687065E5" w14:textId="77777777" w:rsidR="00FC33A3" w:rsidRPr="002D1E84" w:rsidRDefault="00FC33A3" w:rsidP="00FC33A3">
      <w:pPr>
        <w:pStyle w:val="DaftarParagraf"/>
        <w:numPr>
          <w:ilvl w:val="1"/>
          <w:numId w:val="6"/>
        </w:numPr>
        <w:spacing w:line="480" w:lineRule="auto"/>
        <w:jc w:val="both"/>
        <w:rPr>
          <w:rFonts w:ascii="Times New Roman" w:eastAsia="Times New Roman" w:hAnsi="Times New Roman" w:cs="Times New Roman"/>
          <w:kern w:val="0"/>
          <w:sz w:val="24"/>
          <w:szCs w:val="24"/>
          <w:lang w:eastAsia="id-ID" w:bidi="ar-SA"/>
          <w14:ligatures w14:val="none"/>
        </w:rPr>
      </w:pPr>
      <w:r w:rsidRPr="002D1E84">
        <w:rPr>
          <w:rFonts w:ascii="Times New Roman" w:eastAsia="Times New Roman" w:hAnsi="Times New Roman" w:cs="Times New Roman"/>
          <w:kern w:val="0"/>
          <w:sz w:val="24"/>
          <w:szCs w:val="24"/>
          <w:lang w:eastAsia="id-ID" w:bidi="ar-SA"/>
          <w14:ligatures w14:val="none"/>
        </w:rPr>
        <w:t xml:space="preserve">Menelaah tentang rasio aktivitas </w:t>
      </w:r>
    </w:p>
    <w:p w14:paraId="3B01FB77" w14:textId="77777777" w:rsidR="00FC33A3" w:rsidRDefault="00FC33A3" w:rsidP="00FC33A3">
      <w:pPr>
        <w:pStyle w:val="DaftarParagraf"/>
        <w:tabs>
          <w:tab w:val="left" w:pos="1530"/>
        </w:tabs>
        <w:spacing w:line="480" w:lineRule="auto"/>
        <w:ind w:left="1440" w:firstLine="450"/>
        <w:jc w:val="both"/>
        <w:rPr>
          <w:rFonts w:ascii="Times New Roman" w:eastAsia="Times New Roman" w:hAnsi="Times New Roman" w:cs="Times New Roman"/>
          <w:kern w:val="0"/>
          <w:sz w:val="24"/>
          <w:szCs w:val="24"/>
          <w:lang w:eastAsia="id-ID" w:bidi="ar-SA"/>
          <w14:ligatures w14:val="none"/>
        </w:rPr>
      </w:pPr>
      <w:r w:rsidRPr="00652090">
        <w:rPr>
          <w:rFonts w:ascii="Times New Roman" w:eastAsia="Times New Roman" w:hAnsi="Times New Roman" w:cs="Times New Roman"/>
          <w:kern w:val="0"/>
          <w:sz w:val="24"/>
          <w:szCs w:val="24"/>
          <w:lang w:eastAsia="id-ID" w:bidi="ar-SA"/>
          <w14:ligatures w14:val="none"/>
        </w:rPr>
        <w:t xml:space="preserve">Rasio ini melihat beberapa aset dan kemudian </w:t>
      </w:r>
      <w:r>
        <w:rPr>
          <w:rFonts w:ascii="Times New Roman" w:eastAsia="Times New Roman" w:hAnsi="Times New Roman" w:cs="Times New Roman"/>
          <w:kern w:val="0"/>
          <w:sz w:val="24"/>
          <w:szCs w:val="24"/>
          <w:lang w:eastAsia="id-ID" w:bidi="ar-SA"/>
          <w14:ligatures w14:val="none"/>
        </w:rPr>
        <w:t xml:space="preserve">mengukur </w:t>
      </w:r>
      <w:r w:rsidRPr="00652090">
        <w:rPr>
          <w:rFonts w:ascii="Times New Roman" w:eastAsia="Times New Roman" w:hAnsi="Times New Roman" w:cs="Times New Roman"/>
          <w:kern w:val="0"/>
          <w:sz w:val="24"/>
          <w:szCs w:val="24"/>
          <w:lang w:eastAsia="id-ID" w:bidi="ar-SA"/>
          <w14:ligatures w14:val="none"/>
        </w:rPr>
        <w:t>aktivitas aktiva pada tingkat kegiatan tertentu. Jika aktivitas aktiva lebih rendah pada tingkat penjualan tertentu, dana kelebihan yang tertanam pada aktiva tersebut akan lebih besar.</w:t>
      </w:r>
    </w:p>
    <w:p w14:paraId="5618CA5D" w14:textId="77777777" w:rsidR="00FC33A3" w:rsidRDefault="00FC33A3" w:rsidP="00FC33A3">
      <w:pPr>
        <w:pStyle w:val="DaftarParagraf"/>
        <w:numPr>
          <w:ilvl w:val="1"/>
          <w:numId w:val="6"/>
        </w:numPr>
        <w:tabs>
          <w:tab w:val="left" w:pos="1530"/>
        </w:tabs>
        <w:spacing w:line="480" w:lineRule="auto"/>
        <w:jc w:val="both"/>
        <w:rPr>
          <w:rFonts w:ascii="Times New Roman" w:eastAsia="Times New Roman" w:hAnsi="Times New Roman" w:cs="Times New Roman"/>
          <w:kern w:val="0"/>
          <w:sz w:val="24"/>
          <w:szCs w:val="24"/>
          <w:lang w:eastAsia="id-ID" w:bidi="ar-SA"/>
          <w14:ligatures w14:val="none"/>
        </w:rPr>
      </w:pPr>
      <w:r w:rsidRPr="002D1E84">
        <w:rPr>
          <w:rFonts w:ascii="Times New Roman" w:eastAsia="Times New Roman" w:hAnsi="Times New Roman" w:cs="Times New Roman"/>
          <w:kern w:val="0"/>
          <w:sz w:val="24"/>
          <w:szCs w:val="24"/>
          <w:lang w:eastAsia="id-ID" w:bidi="ar-SA"/>
          <w14:ligatures w14:val="none"/>
        </w:rPr>
        <w:t>Menelaah tentang rasio solvabilitas</w:t>
      </w:r>
    </w:p>
    <w:p w14:paraId="10182C3A" w14:textId="77777777" w:rsidR="00FC33A3" w:rsidRDefault="00FC33A3" w:rsidP="00FC33A3">
      <w:pPr>
        <w:pStyle w:val="DaftarParagraf"/>
        <w:tabs>
          <w:tab w:val="left" w:pos="1530"/>
        </w:tabs>
        <w:spacing w:line="480" w:lineRule="auto"/>
        <w:ind w:left="1440" w:firstLine="450"/>
        <w:jc w:val="both"/>
        <w:rPr>
          <w:rFonts w:ascii="Times New Roman" w:eastAsia="Times New Roman" w:hAnsi="Times New Roman" w:cs="Times New Roman"/>
          <w:kern w:val="0"/>
          <w:sz w:val="24"/>
          <w:szCs w:val="24"/>
          <w:lang w:eastAsia="id-ID" w:bidi="ar-SA"/>
          <w14:ligatures w14:val="none"/>
        </w:rPr>
      </w:pPr>
      <w:r w:rsidRPr="002D1E84">
        <w:rPr>
          <w:rFonts w:ascii="Times New Roman" w:eastAsia="Times New Roman" w:hAnsi="Times New Roman" w:cs="Times New Roman"/>
          <w:kern w:val="0"/>
          <w:sz w:val="24"/>
          <w:szCs w:val="24"/>
          <w:lang w:eastAsia="id-ID" w:bidi="ar-SA"/>
          <w14:ligatures w14:val="none"/>
        </w:rPr>
        <w:t xml:space="preserve">Rasio ini menunjukkan seberapa baik perusahaan dapat memenuhi tanggung jawab jangka panjangnya. Perusahaan yang tidak </w:t>
      </w:r>
      <w:proofErr w:type="spellStart"/>
      <w:r w:rsidRPr="002D1E84">
        <w:rPr>
          <w:rFonts w:ascii="Times New Roman" w:eastAsia="Times New Roman" w:hAnsi="Times New Roman" w:cs="Times New Roman"/>
          <w:kern w:val="0"/>
          <w:sz w:val="24"/>
          <w:szCs w:val="24"/>
          <w:lang w:eastAsia="id-ID" w:bidi="ar-SA"/>
          <w14:ligatures w14:val="none"/>
        </w:rPr>
        <w:t>solvabel</w:t>
      </w:r>
      <w:proofErr w:type="spellEnd"/>
      <w:r w:rsidRPr="002D1E84">
        <w:rPr>
          <w:rFonts w:ascii="Times New Roman" w:eastAsia="Times New Roman" w:hAnsi="Times New Roman" w:cs="Times New Roman"/>
          <w:kern w:val="0"/>
          <w:sz w:val="24"/>
          <w:szCs w:val="24"/>
          <w:lang w:eastAsia="id-ID" w:bidi="ar-SA"/>
          <w14:ligatures w14:val="none"/>
        </w:rPr>
        <w:t xml:space="preserve"> didefinisikan sebagai perusahaan yang utangnya lebih besar daripada asetnya.</w:t>
      </w:r>
    </w:p>
    <w:p w14:paraId="0A6569C4" w14:textId="77777777" w:rsidR="00FC33A3" w:rsidRPr="002D1E84" w:rsidRDefault="00FC33A3" w:rsidP="00FC33A3">
      <w:pPr>
        <w:pStyle w:val="DaftarParagraf"/>
        <w:numPr>
          <w:ilvl w:val="1"/>
          <w:numId w:val="6"/>
        </w:numPr>
        <w:tabs>
          <w:tab w:val="left" w:pos="1530"/>
        </w:tabs>
        <w:spacing w:line="480" w:lineRule="auto"/>
        <w:jc w:val="both"/>
        <w:rPr>
          <w:rFonts w:ascii="Times New Roman" w:eastAsia="Times New Roman" w:hAnsi="Times New Roman" w:cs="Times New Roman"/>
          <w:kern w:val="0"/>
          <w:sz w:val="24"/>
          <w:szCs w:val="24"/>
          <w:lang w:eastAsia="id-ID" w:bidi="ar-SA"/>
          <w14:ligatures w14:val="none"/>
        </w:rPr>
      </w:pPr>
      <w:r w:rsidRPr="002D1E84">
        <w:rPr>
          <w:rFonts w:ascii="Times New Roman" w:eastAsia="Times New Roman" w:hAnsi="Times New Roman" w:cs="Times New Roman"/>
          <w:kern w:val="0"/>
          <w:sz w:val="24"/>
          <w:szCs w:val="24"/>
          <w:lang w:eastAsia="id-ID" w:bidi="ar-SA"/>
          <w14:ligatures w14:val="none"/>
        </w:rPr>
        <w:t>Menelaah tentang rasio profitabilitas</w:t>
      </w:r>
    </w:p>
    <w:p w14:paraId="6F973C9F" w14:textId="77777777" w:rsidR="00FC33A3" w:rsidRDefault="00FC33A3" w:rsidP="00FC33A3">
      <w:pPr>
        <w:pStyle w:val="DaftarParagraf"/>
        <w:tabs>
          <w:tab w:val="left" w:pos="1530"/>
          <w:tab w:val="left" w:pos="1890"/>
        </w:tabs>
        <w:spacing w:line="480" w:lineRule="auto"/>
        <w:ind w:left="1440"/>
        <w:jc w:val="both"/>
        <w:rPr>
          <w:rFonts w:ascii="Times New Roman" w:eastAsia="Times New Roman" w:hAnsi="Times New Roman" w:cs="Times New Roman"/>
          <w:i/>
          <w:iCs/>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lastRenderedPageBreak/>
        <w:tab/>
      </w:r>
      <w:r>
        <w:rPr>
          <w:rFonts w:ascii="Times New Roman" w:eastAsia="Times New Roman" w:hAnsi="Times New Roman" w:cs="Times New Roman"/>
          <w:kern w:val="0"/>
          <w:sz w:val="24"/>
          <w:szCs w:val="24"/>
          <w:lang w:eastAsia="id-ID" w:bidi="ar-SA"/>
          <w14:ligatures w14:val="none"/>
        </w:rPr>
        <w:tab/>
      </w:r>
      <w:r w:rsidRPr="00756B59">
        <w:rPr>
          <w:rFonts w:ascii="Times New Roman" w:eastAsia="Times New Roman" w:hAnsi="Times New Roman" w:cs="Times New Roman"/>
          <w:kern w:val="0"/>
          <w:sz w:val="24"/>
          <w:szCs w:val="24"/>
          <w:lang w:eastAsia="id-ID" w:bidi="ar-SA"/>
          <w14:ligatures w14:val="none"/>
        </w:rPr>
        <w:t>Metode ini mengukur kemampu</w:t>
      </w:r>
      <w:r>
        <w:rPr>
          <w:rFonts w:ascii="Times New Roman" w:eastAsia="Times New Roman" w:hAnsi="Times New Roman" w:cs="Times New Roman"/>
          <w:kern w:val="0"/>
          <w:sz w:val="24"/>
          <w:szCs w:val="24"/>
          <w:lang w:eastAsia="id-ID" w:bidi="ar-SA"/>
          <w14:ligatures w14:val="none"/>
        </w:rPr>
        <w:t>a</w:t>
      </w:r>
      <w:r w:rsidRPr="00756B59">
        <w:rPr>
          <w:rFonts w:ascii="Times New Roman" w:eastAsia="Times New Roman" w:hAnsi="Times New Roman" w:cs="Times New Roman"/>
          <w:kern w:val="0"/>
          <w:sz w:val="24"/>
          <w:szCs w:val="24"/>
          <w:lang w:eastAsia="id-ID" w:bidi="ar-SA"/>
          <w14:ligatures w14:val="none"/>
        </w:rPr>
        <w:t>n suatu perusahaan untuk menghasilkan profitabilitas (keuntungan) pada tingkat penjualan, aset, dan modal saham tertentu. Beberapa rasio yang paling sering di</w:t>
      </w:r>
      <w:r>
        <w:rPr>
          <w:rFonts w:ascii="Times New Roman" w:eastAsia="Times New Roman" w:hAnsi="Times New Roman" w:cs="Times New Roman"/>
          <w:kern w:val="0"/>
          <w:sz w:val="24"/>
          <w:szCs w:val="24"/>
          <w:lang w:eastAsia="id-ID" w:bidi="ar-SA"/>
          <w14:ligatures w14:val="none"/>
        </w:rPr>
        <w:t>kaitkan</w:t>
      </w:r>
      <w:r w:rsidRPr="00756B59">
        <w:rPr>
          <w:rFonts w:ascii="Times New Roman" w:eastAsia="Times New Roman" w:hAnsi="Times New Roman" w:cs="Times New Roman"/>
          <w:kern w:val="0"/>
          <w:sz w:val="24"/>
          <w:szCs w:val="24"/>
          <w:lang w:eastAsia="id-ID" w:bidi="ar-SA"/>
          <w14:ligatures w14:val="none"/>
        </w:rPr>
        <w:t xml:space="preserve"> adalah </w:t>
      </w:r>
      <w:proofErr w:type="spellStart"/>
      <w:r w:rsidRPr="00756B59">
        <w:rPr>
          <w:rFonts w:ascii="Times New Roman" w:eastAsia="Times New Roman" w:hAnsi="Times New Roman" w:cs="Times New Roman"/>
          <w:i/>
          <w:iCs/>
          <w:kern w:val="0"/>
          <w:sz w:val="24"/>
          <w:szCs w:val="24"/>
          <w:lang w:eastAsia="id-ID" w:bidi="ar-SA"/>
          <w14:ligatures w14:val="none"/>
        </w:rPr>
        <w:t>return</w:t>
      </w:r>
      <w:proofErr w:type="spellEnd"/>
      <w:r w:rsidRPr="00756B59">
        <w:rPr>
          <w:rFonts w:ascii="Times New Roman" w:eastAsia="Times New Roman" w:hAnsi="Times New Roman" w:cs="Times New Roman"/>
          <w:i/>
          <w:iCs/>
          <w:kern w:val="0"/>
          <w:sz w:val="24"/>
          <w:szCs w:val="24"/>
          <w:lang w:eastAsia="id-ID" w:bidi="ar-SA"/>
          <w14:ligatures w14:val="none"/>
        </w:rPr>
        <w:t xml:space="preserve"> </w:t>
      </w:r>
      <w:proofErr w:type="spellStart"/>
      <w:r w:rsidRPr="00756B59">
        <w:rPr>
          <w:rFonts w:ascii="Times New Roman" w:eastAsia="Times New Roman" w:hAnsi="Times New Roman" w:cs="Times New Roman"/>
          <w:i/>
          <w:iCs/>
          <w:kern w:val="0"/>
          <w:sz w:val="24"/>
          <w:szCs w:val="24"/>
          <w:lang w:eastAsia="id-ID" w:bidi="ar-SA"/>
          <w14:ligatures w14:val="none"/>
        </w:rPr>
        <w:t>on</w:t>
      </w:r>
      <w:proofErr w:type="spellEnd"/>
      <w:r w:rsidRPr="00756B59">
        <w:rPr>
          <w:rFonts w:ascii="Times New Roman" w:eastAsia="Times New Roman" w:hAnsi="Times New Roman" w:cs="Times New Roman"/>
          <w:i/>
          <w:iCs/>
          <w:kern w:val="0"/>
          <w:sz w:val="24"/>
          <w:szCs w:val="24"/>
          <w:lang w:eastAsia="id-ID" w:bidi="ar-SA"/>
          <w14:ligatures w14:val="none"/>
        </w:rPr>
        <w:t xml:space="preserve"> </w:t>
      </w:r>
      <w:proofErr w:type="spellStart"/>
      <w:r w:rsidRPr="00756B59">
        <w:rPr>
          <w:rFonts w:ascii="Times New Roman" w:eastAsia="Times New Roman" w:hAnsi="Times New Roman" w:cs="Times New Roman"/>
          <w:i/>
          <w:iCs/>
          <w:kern w:val="0"/>
          <w:sz w:val="24"/>
          <w:szCs w:val="24"/>
          <w:lang w:eastAsia="id-ID" w:bidi="ar-SA"/>
          <w14:ligatures w14:val="none"/>
        </w:rPr>
        <w:t>assets</w:t>
      </w:r>
      <w:proofErr w:type="spellEnd"/>
      <w:r w:rsidRPr="00756B59">
        <w:rPr>
          <w:rFonts w:ascii="Times New Roman" w:eastAsia="Times New Roman" w:hAnsi="Times New Roman" w:cs="Times New Roman"/>
          <w:kern w:val="0"/>
          <w:sz w:val="24"/>
          <w:szCs w:val="24"/>
          <w:lang w:eastAsia="id-ID" w:bidi="ar-SA"/>
          <w14:ligatures w14:val="none"/>
        </w:rPr>
        <w:t xml:space="preserve"> (ROA), </w:t>
      </w:r>
      <w:proofErr w:type="spellStart"/>
      <w:r w:rsidRPr="00756B59">
        <w:rPr>
          <w:rFonts w:ascii="Times New Roman" w:eastAsia="Times New Roman" w:hAnsi="Times New Roman" w:cs="Times New Roman"/>
          <w:i/>
          <w:iCs/>
          <w:kern w:val="0"/>
          <w:sz w:val="24"/>
          <w:szCs w:val="24"/>
          <w:lang w:eastAsia="id-ID" w:bidi="ar-SA"/>
          <w14:ligatures w14:val="none"/>
        </w:rPr>
        <w:t>return</w:t>
      </w:r>
      <w:proofErr w:type="spellEnd"/>
      <w:r w:rsidRPr="00756B59">
        <w:rPr>
          <w:rFonts w:ascii="Times New Roman" w:eastAsia="Times New Roman" w:hAnsi="Times New Roman" w:cs="Times New Roman"/>
          <w:i/>
          <w:iCs/>
          <w:kern w:val="0"/>
          <w:sz w:val="24"/>
          <w:szCs w:val="24"/>
          <w:lang w:eastAsia="id-ID" w:bidi="ar-SA"/>
          <w14:ligatures w14:val="none"/>
        </w:rPr>
        <w:t xml:space="preserve"> </w:t>
      </w:r>
      <w:proofErr w:type="spellStart"/>
      <w:r w:rsidRPr="00756B59">
        <w:rPr>
          <w:rFonts w:ascii="Times New Roman" w:eastAsia="Times New Roman" w:hAnsi="Times New Roman" w:cs="Times New Roman"/>
          <w:i/>
          <w:iCs/>
          <w:kern w:val="0"/>
          <w:sz w:val="24"/>
          <w:szCs w:val="24"/>
          <w:lang w:eastAsia="id-ID" w:bidi="ar-SA"/>
          <w14:ligatures w14:val="none"/>
        </w:rPr>
        <w:t>on</w:t>
      </w:r>
      <w:proofErr w:type="spellEnd"/>
      <w:r w:rsidRPr="00756B59">
        <w:rPr>
          <w:rFonts w:ascii="Times New Roman" w:eastAsia="Times New Roman" w:hAnsi="Times New Roman" w:cs="Times New Roman"/>
          <w:i/>
          <w:iCs/>
          <w:kern w:val="0"/>
          <w:sz w:val="24"/>
          <w:szCs w:val="24"/>
          <w:lang w:eastAsia="id-ID" w:bidi="ar-SA"/>
          <w14:ligatures w14:val="none"/>
        </w:rPr>
        <w:t xml:space="preserve"> </w:t>
      </w:r>
      <w:proofErr w:type="spellStart"/>
      <w:r w:rsidRPr="00756B59">
        <w:rPr>
          <w:rFonts w:ascii="Times New Roman" w:eastAsia="Times New Roman" w:hAnsi="Times New Roman" w:cs="Times New Roman"/>
          <w:i/>
          <w:iCs/>
          <w:kern w:val="0"/>
          <w:sz w:val="24"/>
          <w:szCs w:val="24"/>
          <w:lang w:eastAsia="id-ID" w:bidi="ar-SA"/>
          <w14:ligatures w14:val="none"/>
        </w:rPr>
        <w:t>equity</w:t>
      </w:r>
      <w:proofErr w:type="spellEnd"/>
      <w:r w:rsidRPr="00756B59">
        <w:rPr>
          <w:rFonts w:ascii="Times New Roman" w:eastAsia="Times New Roman" w:hAnsi="Times New Roman" w:cs="Times New Roman"/>
          <w:kern w:val="0"/>
          <w:sz w:val="24"/>
          <w:szCs w:val="24"/>
          <w:lang w:eastAsia="id-ID" w:bidi="ar-SA"/>
          <w14:ligatures w14:val="none"/>
        </w:rPr>
        <w:t xml:space="preserve"> (ROE), dan </w:t>
      </w:r>
      <w:r w:rsidRPr="00756B59">
        <w:rPr>
          <w:rFonts w:ascii="Times New Roman" w:eastAsia="Times New Roman" w:hAnsi="Times New Roman" w:cs="Times New Roman"/>
          <w:i/>
          <w:iCs/>
          <w:kern w:val="0"/>
          <w:sz w:val="24"/>
          <w:szCs w:val="24"/>
          <w:lang w:eastAsia="id-ID" w:bidi="ar-SA"/>
          <w14:ligatures w14:val="none"/>
        </w:rPr>
        <w:t>profit margin.</w:t>
      </w:r>
    </w:p>
    <w:p w14:paraId="17FD975A" w14:textId="77777777" w:rsidR="00FC33A3" w:rsidRPr="002D1E84" w:rsidRDefault="00FC33A3" w:rsidP="00FC33A3">
      <w:pPr>
        <w:pStyle w:val="DaftarParagraf"/>
        <w:numPr>
          <w:ilvl w:val="1"/>
          <w:numId w:val="6"/>
        </w:numPr>
        <w:tabs>
          <w:tab w:val="left" w:pos="1530"/>
        </w:tabs>
        <w:spacing w:line="480" w:lineRule="auto"/>
        <w:jc w:val="both"/>
        <w:rPr>
          <w:rFonts w:ascii="Times New Roman" w:eastAsia="Times New Roman" w:hAnsi="Times New Roman" w:cs="Times New Roman"/>
          <w:i/>
          <w:iCs/>
          <w:kern w:val="0"/>
          <w:sz w:val="24"/>
          <w:szCs w:val="24"/>
          <w:lang w:eastAsia="id-ID" w:bidi="ar-SA"/>
          <w14:ligatures w14:val="none"/>
        </w:rPr>
      </w:pPr>
      <w:r w:rsidRPr="002D1E84">
        <w:rPr>
          <w:rFonts w:ascii="Times New Roman" w:eastAsia="Times New Roman" w:hAnsi="Times New Roman" w:cs="Times New Roman"/>
          <w:kern w:val="0"/>
          <w:sz w:val="24"/>
          <w:szCs w:val="24"/>
          <w:lang w:eastAsia="id-ID" w:bidi="ar-SA"/>
          <w14:ligatures w14:val="none"/>
        </w:rPr>
        <w:t>Menelaah tentang rasio pasar</w:t>
      </w:r>
    </w:p>
    <w:p w14:paraId="76A40746" w14:textId="77777777" w:rsidR="00FC33A3" w:rsidRPr="002D1E84" w:rsidRDefault="00FC33A3" w:rsidP="00FC33A3">
      <w:pPr>
        <w:pStyle w:val="DaftarParagraf"/>
        <w:tabs>
          <w:tab w:val="left" w:pos="1440"/>
          <w:tab w:val="left" w:pos="1530"/>
          <w:tab w:val="left" w:pos="1620"/>
        </w:tabs>
        <w:spacing w:line="480" w:lineRule="auto"/>
        <w:ind w:left="1440" w:firstLine="9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ab/>
      </w:r>
      <w:r>
        <w:rPr>
          <w:rFonts w:ascii="Times New Roman" w:eastAsia="Times New Roman" w:hAnsi="Times New Roman" w:cs="Times New Roman"/>
          <w:kern w:val="0"/>
          <w:sz w:val="24"/>
          <w:szCs w:val="24"/>
          <w:lang w:eastAsia="id-ID" w:bidi="ar-SA"/>
          <w14:ligatures w14:val="none"/>
        </w:rPr>
        <w:tab/>
      </w:r>
      <w:r w:rsidRPr="000D67A9">
        <w:rPr>
          <w:rFonts w:ascii="Times New Roman" w:eastAsia="Times New Roman" w:hAnsi="Times New Roman" w:cs="Times New Roman"/>
          <w:kern w:val="0"/>
          <w:sz w:val="24"/>
          <w:szCs w:val="24"/>
          <w:lang w:eastAsia="id-ID" w:bidi="ar-SA"/>
          <w14:ligatures w14:val="none"/>
        </w:rPr>
        <w:t>Rasio terakhir adalah rasio pasar, yang menghitung harga pasar dibandingkan dengan nilai buku.</w:t>
      </w:r>
    </w:p>
    <w:p w14:paraId="0DB7EF62" w14:textId="77777777" w:rsidR="00FC33A3" w:rsidRDefault="00FC33A3" w:rsidP="00FC33A3">
      <w:pPr>
        <w:spacing w:line="480" w:lineRule="auto"/>
        <w:ind w:left="900" w:firstLine="540"/>
        <w:jc w:val="both"/>
        <w:rPr>
          <w:rFonts w:ascii="Times New Roman" w:hAnsi="Times New Roman" w:cs="Times New Roman"/>
          <w:sz w:val="24"/>
          <w:szCs w:val="32"/>
          <w:lang w:val="en-US"/>
        </w:rPr>
      </w:pPr>
      <w:proofErr w:type="spellStart"/>
      <w:r w:rsidRPr="002E2F8B">
        <w:rPr>
          <w:rFonts w:ascii="Times New Roman" w:hAnsi="Times New Roman" w:cs="Times New Roman"/>
          <w:sz w:val="24"/>
          <w:szCs w:val="32"/>
          <w:lang w:val="en-US"/>
        </w:rPr>
        <w:t>Berdasarkan</w:t>
      </w:r>
      <w:proofErr w:type="spellEnd"/>
      <w:r w:rsidRPr="002E2F8B">
        <w:rPr>
          <w:rFonts w:ascii="Times New Roman" w:hAnsi="Times New Roman" w:cs="Times New Roman"/>
          <w:sz w:val="24"/>
          <w:szCs w:val="32"/>
          <w:lang w:val="en-US"/>
        </w:rPr>
        <w:t xml:space="preserve"> </w:t>
      </w:r>
      <w:proofErr w:type="spellStart"/>
      <w:r w:rsidRPr="002E2F8B">
        <w:rPr>
          <w:rFonts w:ascii="Times New Roman" w:hAnsi="Times New Roman" w:cs="Times New Roman"/>
          <w:sz w:val="24"/>
          <w:szCs w:val="32"/>
          <w:lang w:val="en-US"/>
        </w:rPr>
        <w:t>k</w:t>
      </w:r>
      <w:r>
        <w:rPr>
          <w:rFonts w:ascii="Times New Roman" w:hAnsi="Times New Roman" w:cs="Times New Roman"/>
          <w:sz w:val="24"/>
          <w:szCs w:val="32"/>
          <w:lang w:val="en-US"/>
        </w:rPr>
        <w:t>elima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rasio</w:t>
      </w:r>
      <w:proofErr w:type="spellEnd"/>
      <w:r w:rsidRPr="002E2F8B">
        <w:rPr>
          <w:rFonts w:ascii="Times New Roman" w:hAnsi="Times New Roman" w:cs="Times New Roman"/>
          <w:sz w:val="24"/>
          <w:szCs w:val="32"/>
          <w:lang w:val="en-US"/>
        </w:rPr>
        <w:t xml:space="preserve"> </w:t>
      </w:r>
      <w:proofErr w:type="spellStart"/>
      <w:r w:rsidRPr="002E2F8B">
        <w:rPr>
          <w:rFonts w:ascii="Times New Roman" w:hAnsi="Times New Roman" w:cs="Times New Roman"/>
          <w:sz w:val="24"/>
          <w:szCs w:val="32"/>
          <w:lang w:val="en-US"/>
        </w:rPr>
        <w:t>tersebut</w:t>
      </w:r>
      <w:proofErr w:type="spellEnd"/>
      <w:r w:rsidRPr="002E2F8B">
        <w:rPr>
          <w:rFonts w:ascii="Times New Roman" w:hAnsi="Times New Roman" w:cs="Times New Roman"/>
          <w:sz w:val="24"/>
          <w:szCs w:val="32"/>
          <w:lang w:val="en-US"/>
        </w:rPr>
        <w:t>,</w:t>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rasio</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profitabilitas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digunakan</w:t>
      </w:r>
      <w:proofErr w:type="spellEnd"/>
      <w:r>
        <w:rPr>
          <w:rFonts w:ascii="Times New Roman" w:hAnsi="Times New Roman" w:cs="Times New Roman"/>
          <w:sz w:val="24"/>
          <w:szCs w:val="32"/>
          <w:lang w:val="en-US"/>
        </w:rPr>
        <w:t xml:space="preserve"> di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r w:rsidRPr="002E2F8B">
        <w:rPr>
          <w:rFonts w:ascii="Times New Roman" w:hAnsi="Times New Roman" w:cs="Times New Roman"/>
          <w:sz w:val="24"/>
          <w:szCs w:val="32"/>
          <w:lang w:val="en-US"/>
        </w:rPr>
        <w:t xml:space="preserve">ROA </w:t>
      </w:r>
      <w:proofErr w:type="spellStart"/>
      <w:r w:rsidRPr="002E2F8B">
        <w:rPr>
          <w:rFonts w:ascii="Times New Roman" w:hAnsi="Times New Roman" w:cs="Times New Roman"/>
          <w:sz w:val="24"/>
          <w:szCs w:val="32"/>
          <w:lang w:val="en-US"/>
        </w:rPr>
        <w:t>untuk</w:t>
      </w:r>
      <w:proofErr w:type="spellEnd"/>
      <w:r w:rsidRPr="002E2F8B">
        <w:rPr>
          <w:rFonts w:ascii="Times New Roman" w:hAnsi="Times New Roman" w:cs="Times New Roman"/>
          <w:sz w:val="24"/>
          <w:szCs w:val="32"/>
          <w:lang w:val="en-US"/>
        </w:rPr>
        <w:t xml:space="preserve"> </w:t>
      </w:r>
      <w:proofErr w:type="spellStart"/>
      <w:r w:rsidRPr="002E2F8B">
        <w:rPr>
          <w:rFonts w:ascii="Times New Roman" w:hAnsi="Times New Roman" w:cs="Times New Roman"/>
          <w:sz w:val="24"/>
          <w:szCs w:val="32"/>
          <w:lang w:val="en-US"/>
        </w:rPr>
        <w:t>me</w:t>
      </w:r>
      <w:r>
        <w:rPr>
          <w:rFonts w:ascii="Times New Roman" w:hAnsi="Times New Roman" w:cs="Times New Roman"/>
          <w:sz w:val="24"/>
          <w:szCs w:val="32"/>
          <w:lang w:val="en-US"/>
        </w:rPr>
        <w:t>naksir</w:t>
      </w:r>
      <w:proofErr w:type="spellEnd"/>
      <w:r w:rsidRPr="002E2F8B">
        <w:rPr>
          <w:rFonts w:ascii="Times New Roman" w:hAnsi="Times New Roman" w:cs="Times New Roman"/>
          <w:sz w:val="24"/>
          <w:szCs w:val="32"/>
          <w:lang w:val="en-US"/>
        </w:rPr>
        <w:t xml:space="preserve"> </w:t>
      </w:r>
      <w:proofErr w:type="spellStart"/>
      <w:r w:rsidRPr="002E2F8B">
        <w:rPr>
          <w:rFonts w:ascii="Times New Roman" w:hAnsi="Times New Roman" w:cs="Times New Roman"/>
          <w:sz w:val="24"/>
          <w:szCs w:val="32"/>
          <w:lang w:val="en-US"/>
        </w:rPr>
        <w:t>kinerja</w:t>
      </w:r>
      <w:proofErr w:type="spellEnd"/>
      <w:r w:rsidRPr="002E2F8B">
        <w:rPr>
          <w:rFonts w:ascii="Times New Roman" w:hAnsi="Times New Roman" w:cs="Times New Roman"/>
          <w:sz w:val="24"/>
          <w:szCs w:val="32"/>
          <w:lang w:val="en-US"/>
        </w:rPr>
        <w:t xml:space="preserve"> </w:t>
      </w:r>
      <w:proofErr w:type="spellStart"/>
      <w:r w:rsidRPr="002E2F8B">
        <w:rPr>
          <w:rFonts w:ascii="Times New Roman" w:hAnsi="Times New Roman" w:cs="Times New Roman"/>
          <w:sz w:val="24"/>
          <w:szCs w:val="32"/>
          <w:lang w:val="en-US"/>
        </w:rPr>
        <w:t>keuangan</w:t>
      </w:r>
      <w:proofErr w:type="spellEnd"/>
      <w:r w:rsidRPr="002E2F8B">
        <w:rPr>
          <w:rFonts w:ascii="Times New Roman" w:hAnsi="Times New Roman" w:cs="Times New Roman"/>
          <w:sz w:val="24"/>
          <w:szCs w:val="32"/>
          <w:lang w:val="en-US"/>
        </w:rPr>
        <w:t>.</w:t>
      </w:r>
      <w:r>
        <w:rPr>
          <w:rFonts w:ascii="Times New Roman" w:hAnsi="Times New Roman" w:cs="Times New Roman"/>
          <w:sz w:val="24"/>
          <w:szCs w:val="32"/>
          <w:lang w:val="en-US"/>
        </w:rPr>
        <w:t xml:space="preserve"> </w:t>
      </w:r>
      <w:r w:rsidRPr="002E2F8B">
        <w:rPr>
          <w:rFonts w:ascii="Times New Roman" w:hAnsi="Times New Roman" w:cs="Times New Roman"/>
          <w:sz w:val="24"/>
          <w:szCs w:val="32"/>
          <w:lang w:val="en-US"/>
        </w:rPr>
        <w:t xml:space="preserve">Hal </w:t>
      </w:r>
      <w:proofErr w:type="spellStart"/>
      <w:r w:rsidRPr="002E2F8B">
        <w:rPr>
          <w:rFonts w:ascii="Times New Roman" w:hAnsi="Times New Roman" w:cs="Times New Roman"/>
          <w:sz w:val="24"/>
          <w:szCs w:val="32"/>
          <w:lang w:val="en-US"/>
        </w:rPr>
        <w:t>ini</w:t>
      </w:r>
      <w:proofErr w:type="spellEnd"/>
      <w:r w:rsidRPr="002E2F8B">
        <w:rPr>
          <w:rFonts w:ascii="Times New Roman" w:hAnsi="Times New Roman" w:cs="Times New Roman"/>
          <w:sz w:val="24"/>
          <w:szCs w:val="32"/>
          <w:lang w:val="en-US"/>
        </w:rPr>
        <w:t xml:space="preserve"> </w:t>
      </w:r>
      <w:proofErr w:type="spellStart"/>
      <w:r w:rsidRPr="002E2F8B">
        <w:rPr>
          <w:rFonts w:ascii="Times New Roman" w:hAnsi="Times New Roman" w:cs="Times New Roman"/>
          <w:sz w:val="24"/>
          <w:szCs w:val="32"/>
          <w:lang w:val="en-US"/>
        </w:rPr>
        <w:t>dikarenakan</w:t>
      </w:r>
      <w:proofErr w:type="spellEnd"/>
      <w:r w:rsidRPr="002E2F8B">
        <w:rPr>
          <w:rFonts w:ascii="Times New Roman" w:hAnsi="Times New Roman" w:cs="Times New Roman"/>
          <w:sz w:val="24"/>
          <w:szCs w:val="32"/>
          <w:lang w:val="en-US"/>
        </w:rPr>
        <w:t xml:space="preserve"> ROA </w:t>
      </w:r>
      <w:proofErr w:type="spellStart"/>
      <w:r w:rsidRPr="002E2F8B">
        <w:rPr>
          <w:rFonts w:ascii="Times New Roman" w:hAnsi="Times New Roman" w:cs="Times New Roman"/>
          <w:sz w:val="24"/>
          <w:szCs w:val="32"/>
          <w:lang w:val="en-US"/>
        </w:rPr>
        <w:t>mudah</w:t>
      </w:r>
      <w:proofErr w:type="spellEnd"/>
      <w:r w:rsidRPr="002E2F8B">
        <w:rPr>
          <w:rFonts w:ascii="Times New Roman" w:hAnsi="Times New Roman" w:cs="Times New Roman"/>
          <w:sz w:val="24"/>
          <w:szCs w:val="32"/>
          <w:lang w:val="en-US"/>
        </w:rPr>
        <w:t xml:space="preserve"> </w:t>
      </w:r>
      <w:proofErr w:type="spellStart"/>
      <w:r w:rsidRPr="002E2F8B">
        <w:rPr>
          <w:rFonts w:ascii="Times New Roman" w:hAnsi="Times New Roman" w:cs="Times New Roman"/>
          <w:sz w:val="24"/>
          <w:szCs w:val="32"/>
          <w:lang w:val="en-US"/>
        </w:rPr>
        <w:t>dihitung</w:t>
      </w:r>
      <w:proofErr w:type="spellEnd"/>
      <w:r w:rsidRPr="002E2F8B">
        <w:rPr>
          <w:rFonts w:ascii="Times New Roman" w:hAnsi="Times New Roman" w:cs="Times New Roman"/>
          <w:sz w:val="24"/>
          <w:szCs w:val="32"/>
          <w:lang w:val="en-US"/>
        </w:rPr>
        <w:t xml:space="preserve">, </w:t>
      </w:r>
      <w:proofErr w:type="spellStart"/>
      <w:r w:rsidRPr="002E2F8B">
        <w:rPr>
          <w:rFonts w:ascii="Times New Roman" w:hAnsi="Times New Roman" w:cs="Times New Roman"/>
          <w:sz w:val="24"/>
          <w:szCs w:val="32"/>
          <w:lang w:val="en-US"/>
        </w:rPr>
        <w:t>mudah</w:t>
      </w:r>
      <w:proofErr w:type="spellEnd"/>
      <w:r w:rsidRPr="002E2F8B">
        <w:rPr>
          <w:rFonts w:ascii="Times New Roman" w:hAnsi="Times New Roman" w:cs="Times New Roman"/>
          <w:sz w:val="24"/>
          <w:szCs w:val="32"/>
          <w:lang w:val="en-US"/>
        </w:rPr>
        <w:t xml:space="preserve"> </w:t>
      </w:r>
      <w:proofErr w:type="spellStart"/>
      <w:r w:rsidRPr="002E2F8B">
        <w:rPr>
          <w:rFonts w:ascii="Times New Roman" w:hAnsi="Times New Roman" w:cs="Times New Roman"/>
          <w:sz w:val="24"/>
          <w:szCs w:val="32"/>
          <w:lang w:val="en-US"/>
        </w:rPr>
        <w:t>dipahami</w:t>
      </w:r>
      <w:proofErr w:type="spellEnd"/>
      <w:r w:rsidRPr="002E2F8B">
        <w:rPr>
          <w:rFonts w:ascii="Times New Roman" w:hAnsi="Times New Roman" w:cs="Times New Roman"/>
          <w:sz w:val="24"/>
          <w:szCs w:val="32"/>
          <w:lang w:val="en-US"/>
        </w:rPr>
        <w:t xml:space="preserve">, dan </w:t>
      </w:r>
      <w:proofErr w:type="spellStart"/>
      <w:r w:rsidRPr="002E2F8B">
        <w:rPr>
          <w:rFonts w:ascii="Times New Roman" w:hAnsi="Times New Roman" w:cs="Times New Roman"/>
          <w:sz w:val="24"/>
          <w:szCs w:val="32"/>
          <w:lang w:val="en-US"/>
        </w:rPr>
        <w:t>dapat</w:t>
      </w:r>
      <w:proofErr w:type="spellEnd"/>
      <w:r w:rsidRPr="002E2F8B">
        <w:rPr>
          <w:rFonts w:ascii="Times New Roman" w:hAnsi="Times New Roman" w:cs="Times New Roman"/>
          <w:sz w:val="24"/>
          <w:szCs w:val="32"/>
          <w:lang w:val="en-US"/>
        </w:rPr>
        <w:t xml:space="preserve"> </w:t>
      </w:r>
      <w:proofErr w:type="spellStart"/>
      <w:r w:rsidRPr="002E2F8B">
        <w:rPr>
          <w:rFonts w:ascii="Times New Roman" w:hAnsi="Times New Roman" w:cs="Times New Roman"/>
          <w:sz w:val="24"/>
          <w:szCs w:val="32"/>
          <w:lang w:val="en-US"/>
        </w:rPr>
        <w:t>diterapkan</w:t>
      </w:r>
      <w:proofErr w:type="spellEnd"/>
      <w:r w:rsidRPr="002E2F8B">
        <w:rPr>
          <w:rFonts w:ascii="Times New Roman" w:hAnsi="Times New Roman" w:cs="Times New Roman"/>
          <w:sz w:val="24"/>
          <w:szCs w:val="32"/>
          <w:lang w:val="en-US"/>
        </w:rPr>
        <w:t xml:space="preserve"> pada </w:t>
      </w:r>
      <w:proofErr w:type="spellStart"/>
      <w:r w:rsidRPr="002E2F8B">
        <w:rPr>
          <w:rFonts w:ascii="Times New Roman" w:hAnsi="Times New Roman" w:cs="Times New Roman"/>
          <w:sz w:val="24"/>
          <w:szCs w:val="32"/>
          <w:lang w:val="en-US"/>
        </w:rPr>
        <w:t>perusahaan</w:t>
      </w:r>
      <w:proofErr w:type="spellEnd"/>
      <w:r w:rsidRPr="002E2F8B">
        <w:rPr>
          <w:rFonts w:ascii="Times New Roman" w:hAnsi="Times New Roman" w:cs="Times New Roman"/>
          <w:sz w:val="24"/>
          <w:szCs w:val="32"/>
          <w:lang w:val="en-US"/>
        </w:rPr>
        <w:t xml:space="preserve"> </w:t>
      </w:r>
      <w:proofErr w:type="spellStart"/>
      <w:r w:rsidRPr="002E2F8B">
        <w:rPr>
          <w:rFonts w:ascii="Times New Roman" w:hAnsi="Times New Roman" w:cs="Times New Roman"/>
          <w:sz w:val="24"/>
          <w:szCs w:val="32"/>
          <w:lang w:val="en-US"/>
        </w:rPr>
        <w:t>manapun</w:t>
      </w:r>
      <w:proofErr w:type="spellEnd"/>
      <w:r w:rsidRPr="002E2F8B">
        <w:rPr>
          <w:rFonts w:ascii="Times New Roman" w:hAnsi="Times New Roman" w:cs="Times New Roman"/>
          <w:sz w:val="24"/>
          <w:szCs w:val="32"/>
          <w:lang w:val="en-US"/>
        </w:rPr>
        <w:t>.</w:t>
      </w:r>
      <w:r>
        <w:rPr>
          <w:rFonts w:ascii="Times New Roman" w:hAnsi="Times New Roman" w:cs="Times New Roman"/>
          <w:sz w:val="24"/>
          <w:szCs w:val="32"/>
          <w:lang w:val="en-US"/>
        </w:rPr>
        <w:t xml:space="preserve"> </w:t>
      </w:r>
      <w:r w:rsidRPr="002E2F8B">
        <w:rPr>
          <w:rFonts w:ascii="Times New Roman" w:hAnsi="Times New Roman" w:cs="Times New Roman"/>
          <w:sz w:val="24"/>
          <w:szCs w:val="32"/>
          <w:lang w:val="en-US"/>
        </w:rPr>
        <w:t>ROA</w:t>
      </w:r>
      <w:r>
        <w:rPr>
          <w:rFonts w:ascii="Times New Roman" w:hAnsi="Times New Roman" w:cs="Times New Roman"/>
          <w:sz w:val="24"/>
          <w:szCs w:val="32"/>
          <w:lang w:val="en-US"/>
        </w:rPr>
        <w:t xml:space="preserve"> </w:t>
      </w:r>
      <w:proofErr w:type="spellStart"/>
      <w:r w:rsidRPr="002E2F8B">
        <w:rPr>
          <w:rFonts w:ascii="Times New Roman" w:hAnsi="Times New Roman" w:cs="Times New Roman"/>
          <w:sz w:val="24"/>
          <w:szCs w:val="32"/>
          <w:lang w:val="en-US"/>
        </w:rPr>
        <w:t>dihitung</w:t>
      </w:r>
      <w:proofErr w:type="spellEnd"/>
      <w:r w:rsidRPr="002E2F8B">
        <w:rPr>
          <w:rFonts w:ascii="Times New Roman" w:hAnsi="Times New Roman" w:cs="Times New Roman"/>
          <w:sz w:val="24"/>
          <w:szCs w:val="32"/>
          <w:lang w:val="en-US"/>
        </w:rPr>
        <w:t xml:space="preserve"> </w:t>
      </w:r>
      <w:proofErr w:type="spellStart"/>
      <w:r w:rsidRPr="002E2F8B">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sidRPr="002E2F8B">
        <w:rPr>
          <w:rFonts w:ascii="Times New Roman" w:hAnsi="Times New Roman" w:cs="Times New Roman"/>
          <w:sz w:val="24"/>
          <w:szCs w:val="32"/>
          <w:lang w:val="en-US"/>
        </w:rPr>
        <w:t>membandingkan</w:t>
      </w:r>
      <w:proofErr w:type="spellEnd"/>
      <w:r w:rsidRPr="002E2F8B">
        <w:rPr>
          <w:rFonts w:ascii="Times New Roman" w:hAnsi="Times New Roman" w:cs="Times New Roman"/>
          <w:sz w:val="24"/>
          <w:szCs w:val="32"/>
          <w:lang w:val="en-US"/>
        </w:rPr>
        <w:t xml:space="preserve"> </w:t>
      </w:r>
      <w:proofErr w:type="spellStart"/>
      <w:r w:rsidRPr="002E2F8B">
        <w:rPr>
          <w:rFonts w:ascii="Times New Roman" w:hAnsi="Times New Roman" w:cs="Times New Roman"/>
          <w:sz w:val="24"/>
          <w:szCs w:val="32"/>
          <w:lang w:val="en-US"/>
        </w:rPr>
        <w:t>laba</w:t>
      </w:r>
      <w:proofErr w:type="spellEnd"/>
      <w:r w:rsidRPr="002E2F8B">
        <w:rPr>
          <w:rFonts w:ascii="Times New Roman" w:hAnsi="Times New Roman" w:cs="Times New Roman"/>
          <w:sz w:val="24"/>
          <w:szCs w:val="32"/>
          <w:lang w:val="en-US"/>
        </w:rPr>
        <w:t xml:space="preserve"> </w:t>
      </w:r>
      <w:proofErr w:type="spellStart"/>
      <w:r w:rsidRPr="002E2F8B">
        <w:rPr>
          <w:rFonts w:ascii="Times New Roman" w:hAnsi="Times New Roman" w:cs="Times New Roman"/>
          <w:sz w:val="24"/>
          <w:szCs w:val="32"/>
          <w:lang w:val="en-US"/>
        </w:rPr>
        <w:t>bersih</w:t>
      </w:r>
      <w:proofErr w:type="spellEnd"/>
      <w:r w:rsidRPr="002E2F8B">
        <w:rPr>
          <w:rFonts w:ascii="Times New Roman" w:hAnsi="Times New Roman" w:cs="Times New Roman"/>
          <w:sz w:val="24"/>
          <w:szCs w:val="32"/>
          <w:lang w:val="en-US"/>
        </w:rPr>
        <w:t xml:space="preserve"> </w:t>
      </w:r>
      <w:proofErr w:type="spellStart"/>
      <w:r w:rsidRPr="002E2F8B">
        <w:rPr>
          <w:rFonts w:ascii="Times New Roman" w:hAnsi="Times New Roman" w:cs="Times New Roman"/>
          <w:sz w:val="24"/>
          <w:szCs w:val="32"/>
          <w:lang w:val="en-US"/>
        </w:rPr>
        <w:t>dengan</w:t>
      </w:r>
      <w:proofErr w:type="spellEnd"/>
      <w:r w:rsidRPr="002E2F8B">
        <w:rPr>
          <w:rFonts w:ascii="Times New Roman" w:hAnsi="Times New Roman" w:cs="Times New Roman"/>
          <w:sz w:val="24"/>
          <w:szCs w:val="32"/>
          <w:lang w:val="en-US"/>
        </w:rPr>
        <w:t xml:space="preserve"> total </w:t>
      </w:r>
      <w:proofErr w:type="spellStart"/>
      <w:r w:rsidRPr="002E2F8B">
        <w:rPr>
          <w:rFonts w:ascii="Times New Roman" w:hAnsi="Times New Roman" w:cs="Times New Roman"/>
          <w:sz w:val="24"/>
          <w:szCs w:val="32"/>
          <w:lang w:val="en-US"/>
        </w:rPr>
        <w:t>aset</w:t>
      </w:r>
      <w:proofErr w:type="spellEnd"/>
      <w:r w:rsidRPr="002E2F8B">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{"citationItems":[{"id":"ITEM-1","itemData":{"DOI":"10.37194/jpmb.v2i2.44","abstract":"Tujuan dari penelitian ini adalah untuk mengetahui pentingnya pengungkapan akuntansi lingkungan, mekanisme GCG yang diproksi oleh dewan komisaris, Direksi dan komite Audit pada kinerja keuangan perusahaan yang terdaftar di Bursa Efek Indonesia. Penelitian ini menggunakan pendekatan kuantitatif. populasi dalam penelitian ini adalah perusahaan yang terdaftar di Bursa Efek Indonesia selama periode tahun 2016-2018 dan Sampel yang digunakan dalam penelitian ini adalah 22 perusahaan yang terdaftar di Bursa Efek Indonesia. Teknik Analisis Data menggunakan Statistik Deskriptif, Uji asumsi klasik, Analisis Persamaan Regresi Berganda, Pengujian Hipotesis dan Pengujian Koefisien Determinasi (R-Squares). temuan dalam penelitian ini adalah pengungkapan akuntansi lingkungan mempunyai pengaruh positif dan Mekanisme GCG yang di proksikan dengan dewan komisaris dan komite audit memiliki pengaruh negatif dan Dewan direksi tidak memiliki pengaruh terhadap kinerja keuangan. masih sedikitnya sampel dan objek dalam penetian.","author":[{"dropping-particle":"","family":"Febriansyah","given":"Erwin","non-dropping-particle":"","parse-names":false,"suffix":""},{"dropping-particle":"","family":"Fahreza","given":"Rakhel","non-dropping-particle":"","parse-names":false,"suffix":""}],"container-title":"Jurnal Pasar Modal dan Bisnis","id":"ITEM-1","issue":"2","issued":{"date-parts":[["2020"]]},"page":"129-154","title":"Pengaruh Pengungkapan Akuntansi Lingkungan dan Mekanisme Good Corporate Governance Terhadap Kinerja Keuangan (Studi Empiris pada Perusahaan yang Terdaftar di Bursa Efek Indonesia)","type":"article-journal","volume":"2"},"uris":["http://www.mendeley.com/documents/?uuid=96053613-6541-4b06-b5f2-d939f8f33d10"]}],"mendeley":{"formattedCitation":"(Febriansyah &amp; Fahreza, 2020)","plainTextFormattedCitation":"(Febriansyah &amp; Fahreza, 2020)","previouslyFormattedCitation":"(Febriansyah &amp; Fahreza, 2020)"},"properties":{"noteIndex":0},"schema":"https://github.com/citation-style-language/schema/raw/master/csl-citation.json"}</w:instrText>
      </w:r>
      <w:r>
        <w:rPr>
          <w:rFonts w:ascii="Times New Roman" w:hAnsi="Times New Roman" w:cs="Times New Roman"/>
          <w:sz w:val="24"/>
          <w:szCs w:val="32"/>
          <w:lang w:val="en-US"/>
        </w:rPr>
        <w:fldChar w:fldCharType="separate"/>
      </w:r>
      <w:r w:rsidRPr="007B7875">
        <w:rPr>
          <w:rFonts w:ascii="Times New Roman" w:hAnsi="Times New Roman" w:cs="Times New Roman"/>
          <w:noProof/>
          <w:sz w:val="24"/>
          <w:szCs w:val="32"/>
          <w:lang w:val="en-US"/>
        </w:rPr>
        <w:t>(Febriansyah &amp; Fahreza, 2020)</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w:t>
      </w:r>
    </w:p>
    <w:p w14:paraId="64674C41" w14:textId="77777777" w:rsidR="00FC33A3" w:rsidRPr="00FD5DD2" w:rsidRDefault="00FC33A3" w:rsidP="00FC33A3">
      <w:pPr>
        <w:spacing w:line="480" w:lineRule="auto"/>
        <w:ind w:firstLine="720"/>
        <w:jc w:val="center"/>
        <w:rPr>
          <w:rFonts w:ascii="Times New Roman" w:eastAsiaTheme="minorEastAsia" w:hAnsi="Times New Roman" w:cs="Times New Roman"/>
          <w:iCs/>
          <w:sz w:val="24"/>
          <w:szCs w:val="32"/>
          <w:lang w:val="en-US"/>
        </w:rPr>
      </w:pPr>
      <m:oMathPara>
        <m:oMath>
          <m:r>
            <m:rPr>
              <m:sty m:val="p"/>
            </m:rPr>
            <w:rPr>
              <w:rFonts w:ascii="Cambria Math" w:hAnsi="Cambria Math" w:cs="Times New Roman"/>
              <w:sz w:val="24"/>
              <w:szCs w:val="32"/>
              <w:lang w:val="en-US"/>
            </w:rPr>
            <m:t>ROA</m:t>
          </m:r>
          <m:r>
            <w:rPr>
              <w:rFonts w:ascii="Cambria Math" w:hAnsi="Cambria Math" w:cs="Times New Roman"/>
              <w:sz w:val="24"/>
              <w:szCs w:val="32"/>
              <w:lang w:val="en-US"/>
            </w:rPr>
            <m:t>=</m:t>
          </m:r>
          <m:f>
            <m:fPr>
              <m:ctrlPr>
                <w:rPr>
                  <w:rFonts w:ascii="Cambria Math" w:hAnsi="Cambria Math" w:cs="Times New Roman"/>
                  <w:iCs/>
                  <w:sz w:val="24"/>
                  <w:szCs w:val="32"/>
                  <w:lang w:val="en-US"/>
                </w:rPr>
              </m:ctrlPr>
            </m:fPr>
            <m:num>
              <m:r>
                <m:rPr>
                  <m:sty m:val="p"/>
                </m:rPr>
                <w:rPr>
                  <w:rFonts w:ascii="Cambria Math" w:hAnsi="Cambria Math" w:cs="Times New Roman"/>
                  <w:sz w:val="24"/>
                  <w:szCs w:val="32"/>
                  <w:lang w:val="en-US"/>
                </w:rPr>
                <m:t>Laba bersih</m:t>
              </m:r>
            </m:num>
            <m:den>
              <m:r>
                <m:rPr>
                  <m:sty m:val="p"/>
                </m:rPr>
                <w:rPr>
                  <w:rFonts w:ascii="Cambria Math" w:hAnsi="Cambria Math" w:cs="Times New Roman"/>
                  <w:sz w:val="24"/>
                  <w:szCs w:val="32"/>
                  <w:lang w:val="en-US"/>
                </w:rPr>
                <m:t>Total aset</m:t>
              </m:r>
            </m:den>
          </m:f>
        </m:oMath>
      </m:oMathPara>
    </w:p>
    <w:p w14:paraId="69E548A8" w14:textId="77777777" w:rsidR="00FC33A3" w:rsidRPr="00E02C52" w:rsidRDefault="00FC33A3" w:rsidP="00FC33A3">
      <w:pPr>
        <w:pStyle w:val="DaftarParagraf"/>
        <w:numPr>
          <w:ilvl w:val="0"/>
          <w:numId w:val="28"/>
        </w:numPr>
        <w:spacing w:line="480" w:lineRule="auto"/>
        <w:ind w:left="900"/>
        <w:jc w:val="both"/>
        <w:rPr>
          <w:rFonts w:ascii="Times New Roman" w:hAnsi="Times New Roman" w:cs="Times New Roman"/>
          <w:b/>
          <w:bCs/>
          <w:i/>
          <w:iCs/>
          <w:sz w:val="24"/>
          <w:szCs w:val="32"/>
          <w:lang w:val="en-US"/>
        </w:rPr>
      </w:pPr>
      <w:r w:rsidRPr="00E02C52">
        <w:rPr>
          <w:rFonts w:ascii="Times New Roman" w:hAnsi="Times New Roman" w:cs="Times New Roman"/>
          <w:b/>
          <w:bCs/>
          <w:i/>
          <w:iCs/>
          <w:sz w:val="24"/>
          <w:szCs w:val="32"/>
          <w:lang w:val="en-US"/>
        </w:rPr>
        <w:t>Environmental Performance</w:t>
      </w:r>
    </w:p>
    <w:p w14:paraId="1C213637" w14:textId="77777777" w:rsidR="00FC33A3" w:rsidRPr="000F29F0" w:rsidRDefault="00FC33A3" w:rsidP="00FC33A3">
      <w:pPr>
        <w:pStyle w:val="DaftarParagraf"/>
        <w:spacing w:line="480" w:lineRule="auto"/>
        <w:ind w:left="900" w:firstLine="720"/>
        <w:jc w:val="both"/>
        <w:rPr>
          <w:rFonts w:ascii="Times New Roman" w:hAnsi="Times New Roman" w:cs="Times New Roman"/>
          <w:color w:val="000000" w:themeColor="text1"/>
          <w:sz w:val="24"/>
          <w:szCs w:val="24"/>
          <w:shd w:val="clear" w:color="auto" w:fill="FFFFFF"/>
          <w:lang w:val="en-US"/>
        </w:rPr>
      </w:pPr>
      <w:r w:rsidRPr="00BD213A">
        <w:rPr>
          <w:rStyle w:val="sw"/>
          <w:rFonts w:ascii="Times New Roman" w:hAnsi="Times New Roman" w:cs="Times New Roman"/>
          <w:i/>
          <w:iCs/>
          <w:color w:val="000000" w:themeColor="text1"/>
          <w:sz w:val="24"/>
          <w:szCs w:val="24"/>
          <w:shd w:val="clear" w:color="auto" w:fill="FFFFFF"/>
          <w:lang w:val="en-US"/>
        </w:rPr>
        <w:t>Environmental performance</w:t>
      </w:r>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termasuk</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hasil</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dari</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upaya</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perusahaan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untuk</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menjaga</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lingkungan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hidup</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dengan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menjalankan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operasionalnya</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dengan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menggunakan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bahan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yang </w:t>
      </w:r>
      <w:proofErr w:type="spellStart"/>
      <w:r w:rsidRPr="00BD213A">
        <w:rPr>
          <w:rStyle w:val="sw"/>
          <w:rFonts w:ascii="Times New Roman" w:hAnsi="Times New Roman" w:cs="Times New Roman"/>
          <w:color w:val="000000" w:themeColor="text1"/>
          <w:sz w:val="24"/>
          <w:szCs w:val="24"/>
          <w:shd w:val="clear" w:color="auto" w:fill="FFFFFF"/>
          <w:lang w:val="en-US"/>
        </w:rPr>
        <w:t>ramah</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lingkungan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Pada </w:t>
      </w:r>
      <w:proofErr w:type="spellStart"/>
      <w:r w:rsidRPr="00BD213A">
        <w:rPr>
          <w:rStyle w:val="sw"/>
          <w:rFonts w:ascii="Times New Roman" w:hAnsi="Times New Roman" w:cs="Times New Roman"/>
          <w:color w:val="000000" w:themeColor="text1"/>
          <w:sz w:val="24"/>
          <w:szCs w:val="24"/>
          <w:shd w:val="clear" w:color="auto" w:fill="FFFFFF"/>
          <w:lang w:val="en-US"/>
        </w:rPr>
        <w:t>hal</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ini</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kinerja</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perusahaan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dalam</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pelestarian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lingkungan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digambarkan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sebagai</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bukti</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tanggung</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jawab</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sosial</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perusahaan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Dibarengi</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dengan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PROPER, </w:t>
      </w:r>
      <w:proofErr w:type="spellStart"/>
      <w:r w:rsidRPr="00BD213A">
        <w:rPr>
          <w:rStyle w:val="sw"/>
          <w:rFonts w:ascii="Times New Roman" w:hAnsi="Times New Roman" w:cs="Times New Roman"/>
          <w:color w:val="000000" w:themeColor="text1"/>
          <w:sz w:val="24"/>
          <w:szCs w:val="24"/>
          <w:shd w:val="clear" w:color="auto" w:fill="FFFFFF"/>
          <w:lang w:val="en-US"/>
        </w:rPr>
        <w:t>maka</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perusahaan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termotivasi</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untuk</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memperbaiki</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kinerja</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lingkungannya</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karena</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perusahaan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dengan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peringkat</w:t>
      </w:r>
      <w:proofErr w:type="spellEnd"/>
      <w:r w:rsidRPr="00BD213A">
        <w:rPr>
          <w:rStyle w:val="sw"/>
          <w:rFonts w:ascii="Times New Roman" w:hAnsi="Times New Roman" w:cs="Times New Roman"/>
          <w:color w:val="000000" w:themeColor="text1"/>
          <w:sz w:val="24"/>
          <w:szCs w:val="24"/>
          <w:shd w:val="clear" w:color="auto" w:fill="FFFFFF"/>
          <w:lang w:val="en-US"/>
        </w:rPr>
        <w:t xml:space="preserve"> yang </w:t>
      </w:r>
      <w:proofErr w:type="spellStart"/>
      <w:r w:rsidRPr="00BD213A">
        <w:rPr>
          <w:rStyle w:val="sw"/>
          <w:rFonts w:ascii="Times New Roman" w:hAnsi="Times New Roman" w:cs="Times New Roman"/>
          <w:color w:val="000000" w:themeColor="text1"/>
          <w:sz w:val="24"/>
          <w:szCs w:val="24"/>
          <w:shd w:val="clear" w:color="auto" w:fill="FFFFFF"/>
          <w:lang w:val="en-US"/>
        </w:rPr>
        <w:t>baik</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memiliki</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dampak</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positif</w:t>
      </w:r>
      <w:proofErr w:type="spellEnd"/>
      <w:r w:rsidRPr="00BD213A">
        <w:rPr>
          <w:rStyle w:val="sw"/>
          <w:rFonts w:ascii="Times New Roman" w:hAnsi="Times New Roman" w:cs="Times New Roman"/>
          <w:color w:val="000000" w:themeColor="text1"/>
          <w:sz w:val="24"/>
          <w:szCs w:val="24"/>
          <w:shd w:val="clear" w:color="auto" w:fill="FFFFFF"/>
          <w:lang w:val="en-US"/>
        </w:rPr>
        <w:t xml:space="preserve"> dan </w:t>
      </w:r>
      <w:proofErr w:type="spellStart"/>
      <w:r w:rsidRPr="00BD213A">
        <w:rPr>
          <w:rStyle w:val="sw"/>
          <w:rFonts w:ascii="Times New Roman" w:hAnsi="Times New Roman" w:cs="Times New Roman"/>
          <w:color w:val="000000" w:themeColor="text1"/>
          <w:sz w:val="24"/>
          <w:szCs w:val="24"/>
          <w:shd w:val="clear" w:color="auto" w:fill="FFFFFF"/>
          <w:lang w:val="en-US"/>
        </w:rPr>
        <w:t>citra</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r w:rsidRPr="00BD213A">
        <w:rPr>
          <w:rStyle w:val="sw"/>
          <w:rFonts w:ascii="Times New Roman" w:hAnsi="Times New Roman" w:cs="Times New Roman"/>
          <w:color w:val="000000" w:themeColor="text1"/>
          <w:sz w:val="24"/>
          <w:szCs w:val="24"/>
          <w:shd w:val="clear" w:color="auto" w:fill="FFFFFF"/>
          <w:lang w:val="en-US"/>
        </w:rPr>
        <w:lastRenderedPageBreak/>
        <w:t xml:space="preserve">yang </w:t>
      </w:r>
      <w:proofErr w:type="spellStart"/>
      <w:r w:rsidRPr="00BD213A">
        <w:rPr>
          <w:rStyle w:val="sw"/>
          <w:rFonts w:ascii="Times New Roman" w:hAnsi="Times New Roman" w:cs="Times New Roman"/>
          <w:color w:val="000000" w:themeColor="text1"/>
          <w:sz w:val="24"/>
          <w:szCs w:val="24"/>
          <w:shd w:val="clear" w:color="auto" w:fill="FFFFFF"/>
          <w:lang w:val="en-US"/>
        </w:rPr>
        <w:t>baik</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Akibatnya</w:t>
      </w:r>
      <w:proofErr w:type="spellEnd"/>
      <w:r w:rsidRPr="00BD213A">
        <w:rPr>
          <w:rStyle w:val="sw"/>
          <w:rFonts w:ascii="Times New Roman" w:hAnsi="Times New Roman" w:cs="Times New Roman"/>
          <w:color w:val="000000" w:themeColor="text1"/>
          <w:sz w:val="24"/>
          <w:szCs w:val="24"/>
          <w:shd w:val="clear" w:color="auto" w:fill="FFFFFF"/>
          <w:lang w:val="en-US"/>
        </w:rPr>
        <w:t xml:space="preserve">, para </w:t>
      </w:r>
      <w:r w:rsidRPr="00BD213A">
        <w:rPr>
          <w:rStyle w:val="sw"/>
          <w:rFonts w:ascii="Times New Roman" w:hAnsi="Times New Roman" w:cs="Times New Roman"/>
          <w:i/>
          <w:iCs/>
          <w:color w:val="000000" w:themeColor="text1"/>
          <w:sz w:val="24"/>
          <w:szCs w:val="24"/>
          <w:shd w:val="clear" w:color="auto" w:fill="FFFFFF"/>
          <w:lang w:val="en-US"/>
        </w:rPr>
        <w:t>stakeholder</w:t>
      </w:r>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akan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tertarik</w:t>
      </w:r>
      <w:proofErr w:type="spellEnd"/>
      <w:r w:rsidRPr="00BD213A">
        <w:rPr>
          <w:rStyle w:val="sw"/>
          <w:rFonts w:ascii="Times New Roman" w:hAnsi="Times New Roman" w:cs="Times New Roman"/>
          <w:color w:val="000000" w:themeColor="text1"/>
          <w:sz w:val="24"/>
          <w:szCs w:val="24"/>
          <w:shd w:val="clear" w:color="auto" w:fill="FFFFFF"/>
          <w:lang w:val="en-US"/>
        </w:rPr>
        <w:t xml:space="preserve"> pada </w:t>
      </w:r>
      <w:proofErr w:type="spellStart"/>
      <w:r w:rsidRPr="00BD213A">
        <w:rPr>
          <w:rStyle w:val="sw"/>
          <w:rFonts w:ascii="Times New Roman" w:hAnsi="Times New Roman" w:cs="Times New Roman"/>
          <w:color w:val="000000" w:themeColor="text1"/>
          <w:sz w:val="24"/>
          <w:szCs w:val="24"/>
          <w:shd w:val="clear" w:color="auto" w:fill="FFFFFF"/>
          <w:lang w:val="en-US"/>
        </w:rPr>
        <w:t>perusahaan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untuk</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menanamkan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modal </w:t>
      </w:r>
      <w:proofErr w:type="spellStart"/>
      <w:r w:rsidRPr="00BD213A">
        <w:rPr>
          <w:rStyle w:val="sw"/>
          <w:rFonts w:ascii="Times New Roman" w:hAnsi="Times New Roman" w:cs="Times New Roman"/>
          <w:color w:val="000000" w:themeColor="text1"/>
          <w:sz w:val="24"/>
          <w:szCs w:val="24"/>
          <w:shd w:val="clear" w:color="auto" w:fill="FFFFFF"/>
          <w:lang w:val="en-US"/>
        </w:rPr>
        <w:t>karena</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perusahaan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telah</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memenuhi</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tanggung</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jawab</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lingkungannya</w:t>
      </w:r>
      <w:proofErr w:type="spellEnd"/>
      <w:r w:rsidRPr="00BD213A">
        <w:rPr>
          <w:rStyle w:val="sw"/>
          <w:rFonts w:ascii="Times New Roman" w:hAnsi="Times New Roman" w:cs="Times New Roman"/>
          <w:color w:val="000000" w:themeColor="text1"/>
          <w:sz w:val="24"/>
          <w:szCs w:val="24"/>
          <w:shd w:val="clear" w:color="auto" w:fill="FFFFFF"/>
          <w:lang w:val="en-US"/>
        </w:rPr>
        <w:t xml:space="preserve"> dan </w:t>
      </w:r>
      <w:proofErr w:type="spellStart"/>
      <w:r w:rsidRPr="00BD213A">
        <w:rPr>
          <w:rStyle w:val="sw"/>
          <w:rFonts w:ascii="Times New Roman" w:hAnsi="Times New Roman" w:cs="Times New Roman"/>
          <w:color w:val="000000" w:themeColor="text1"/>
          <w:sz w:val="24"/>
          <w:szCs w:val="24"/>
          <w:shd w:val="clear" w:color="auto" w:fill="FFFFFF"/>
          <w:lang w:val="en-US"/>
        </w:rPr>
        <w:t>memberikan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proofErr w:type="spellStart"/>
      <w:r w:rsidRPr="00BD213A">
        <w:rPr>
          <w:rStyle w:val="sw"/>
          <w:rFonts w:ascii="Times New Roman" w:hAnsi="Times New Roman" w:cs="Times New Roman"/>
          <w:color w:val="000000" w:themeColor="text1"/>
          <w:sz w:val="24"/>
          <w:szCs w:val="24"/>
          <w:shd w:val="clear" w:color="auto" w:fill="FFFFFF"/>
          <w:lang w:val="en-US"/>
        </w:rPr>
        <w:t>perhatian</w:t>
      </w:r>
      <w:proofErr w:type="spellEnd"/>
      <w:r w:rsidRPr="00BD213A">
        <w:rPr>
          <w:rStyle w:val="sw"/>
          <w:rFonts w:ascii="Times New Roman" w:hAnsi="Times New Roman" w:cs="Times New Roman"/>
          <w:color w:val="000000" w:themeColor="text1"/>
          <w:sz w:val="24"/>
          <w:szCs w:val="24"/>
          <w:shd w:val="clear" w:color="auto" w:fill="FFFFFF"/>
          <w:lang w:val="en-US"/>
        </w:rPr>
        <w:t xml:space="preserve"> yang </w:t>
      </w:r>
      <w:proofErr w:type="spellStart"/>
      <w:r w:rsidRPr="00BD213A">
        <w:rPr>
          <w:rStyle w:val="sw"/>
          <w:rFonts w:ascii="Times New Roman" w:hAnsi="Times New Roman" w:cs="Times New Roman"/>
          <w:color w:val="000000" w:themeColor="text1"/>
          <w:sz w:val="24"/>
          <w:szCs w:val="24"/>
          <w:shd w:val="clear" w:color="auto" w:fill="FFFFFF"/>
          <w:lang w:val="en-US"/>
        </w:rPr>
        <w:t>baik</w:t>
      </w:r>
      <w:proofErr w:type="spellEnd"/>
      <w:r w:rsidRPr="00BD213A">
        <w:rPr>
          <w:rStyle w:val="sw"/>
          <w:rFonts w:ascii="Times New Roman" w:hAnsi="Times New Roman" w:cs="Times New Roman"/>
          <w:color w:val="000000" w:themeColor="text1"/>
          <w:sz w:val="24"/>
          <w:szCs w:val="24"/>
          <w:shd w:val="clear" w:color="auto" w:fill="FFFFFF"/>
          <w:lang w:val="en-US"/>
        </w:rPr>
        <w:t xml:space="preserve"> pada </w:t>
      </w:r>
      <w:proofErr w:type="spellStart"/>
      <w:r w:rsidRPr="00BD213A">
        <w:rPr>
          <w:rStyle w:val="sw"/>
          <w:rFonts w:ascii="Times New Roman" w:hAnsi="Times New Roman" w:cs="Times New Roman"/>
          <w:color w:val="000000" w:themeColor="text1"/>
          <w:sz w:val="24"/>
          <w:szCs w:val="24"/>
          <w:shd w:val="clear" w:color="auto" w:fill="FFFFFF"/>
          <w:lang w:val="en-US"/>
        </w:rPr>
        <w:t>lingkupnya</w:t>
      </w:r>
      <w:proofErr w:type="spellEnd"/>
      <w:r w:rsidRPr="00BD213A">
        <w:rPr>
          <w:rStyle w:val="sw"/>
          <w:rFonts w:ascii="Times New Roman" w:hAnsi="Times New Roman" w:cs="Times New Roman"/>
          <w:color w:val="000000" w:themeColor="text1"/>
          <w:sz w:val="24"/>
          <w:szCs w:val="24"/>
          <w:shd w:val="clear" w:color="auto" w:fill="FFFFFF"/>
          <w:lang w:val="en-US"/>
        </w:rPr>
        <w:t xml:space="preserve"> </w:t>
      </w:r>
      <w:r w:rsidRPr="00BD213A">
        <w:rPr>
          <w:rStyle w:val="sw"/>
          <w:rFonts w:ascii="Times New Roman" w:hAnsi="Times New Roman" w:cs="Times New Roman"/>
          <w:color w:val="000000" w:themeColor="text1"/>
          <w:sz w:val="24"/>
          <w:szCs w:val="24"/>
          <w:shd w:val="clear" w:color="auto" w:fill="FFFFFF"/>
          <w:lang w:val="en-US"/>
        </w:rPr>
        <w:fldChar w:fldCharType="begin" w:fldLock="1"/>
      </w:r>
      <w:r w:rsidRPr="00BD213A">
        <w:rPr>
          <w:rStyle w:val="sw"/>
          <w:rFonts w:ascii="Times New Roman" w:hAnsi="Times New Roman" w:cs="Times New Roman"/>
          <w:color w:val="000000" w:themeColor="text1"/>
          <w:sz w:val="24"/>
          <w:szCs w:val="24"/>
          <w:shd w:val="clear" w:color="auto" w:fill="FFFFFF"/>
          <w:lang w:val="en-US"/>
        </w:rPr>
        <w:instrText>ADDIN CSL_CITATION {"citationItems":[{"id":"ITEM-1","itemData":{"author":[{"dropping-particle":"","family":"Suhendra","given":"Aisyah","non-dropping-particle":"","parse-names":false,"suffix":""},{"dropping-particle":"","family":"Faisal","given":"Yusuf","non-dropping-particle":"","parse-names":false,"suffix":""},{"dropping-particle":"","family":"Soleha","given":"","non-dropping-particle":"","parse-names":false,"suffix":""}],"id":"ITEM-1","issue":"01","issued":{"date-parts":[["2022"]]},"page":"30-46","title":"Volume 01 Issue 01 (2022) https://ejurnal.stietribhakti.ac.id/index.php/JAATB","type":"article-journal","volume":"01"},"uris":["http://www.mendeley.com/documents/?uuid=7367c619-001d-4d54-8a23-ea47cc1fca9f"]}],"mendeley":{"formattedCitation":"(Suhendra et al., 2022)","plainTextFormattedCitation":"(Suhendra et al., 2022)","previouslyFormattedCitation":"(Suhendra et al., 2022)"},"properties":{"noteIndex":0},"schema":"https://github.com/citation-style-language/schema/raw/master/csl-citation.json"}</w:instrText>
      </w:r>
      <w:r w:rsidRPr="00BD213A">
        <w:rPr>
          <w:rStyle w:val="sw"/>
          <w:rFonts w:ascii="Times New Roman" w:hAnsi="Times New Roman" w:cs="Times New Roman"/>
          <w:color w:val="000000" w:themeColor="text1"/>
          <w:sz w:val="24"/>
          <w:szCs w:val="24"/>
          <w:shd w:val="clear" w:color="auto" w:fill="FFFFFF"/>
          <w:lang w:val="en-US"/>
        </w:rPr>
        <w:fldChar w:fldCharType="separate"/>
      </w:r>
      <w:r w:rsidRPr="00BD213A">
        <w:rPr>
          <w:rStyle w:val="sw"/>
          <w:rFonts w:ascii="Times New Roman" w:hAnsi="Times New Roman" w:cs="Times New Roman"/>
          <w:noProof/>
          <w:color w:val="000000" w:themeColor="text1"/>
          <w:sz w:val="24"/>
          <w:szCs w:val="24"/>
          <w:shd w:val="clear" w:color="auto" w:fill="FFFFFF"/>
          <w:lang w:val="en-US"/>
        </w:rPr>
        <w:t>(Suhendra et al., 2022)</w:t>
      </w:r>
      <w:r w:rsidRPr="00BD213A">
        <w:rPr>
          <w:rStyle w:val="sw"/>
          <w:rFonts w:ascii="Times New Roman" w:hAnsi="Times New Roman" w:cs="Times New Roman"/>
          <w:color w:val="000000" w:themeColor="text1"/>
          <w:sz w:val="24"/>
          <w:szCs w:val="24"/>
          <w:shd w:val="clear" w:color="auto" w:fill="FFFFFF"/>
          <w:lang w:val="en-US"/>
        </w:rPr>
        <w:fldChar w:fldCharType="end"/>
      </w:r>
      <w:r w:rsidRPr="00BD213A">
        <w:rPr>
          <w:rStyle w:val="sw"/>
          <w:rFonts w:ascii="Times New Roman" w:hAnsi="Times New Roman" w:cs="Times New Roman"/>
          <w:color w:val="000000" w:themeColor="text1"/>
          <w:sz w:val="24"/>
          <w:szCs w:val="24"/>
          <w:shd w:val="clear" w:color="auto" w:fill="FFFFFF"/>
          <w:lang w:val="en-US"/>
        </w:rPr>
        <w:t>.</w:t>
      </w:r>
      <w:r w:rsidRPr="000F29F0">
        <w:rPr>
          <w:rStyle w:val="sw"/>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sz w:val="24"/>
          <w:szCs w:val="32"/>
          <w:lang w:val="en-US"/>
        </w:rPr>
        <w:t>Menurut</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{"citationItems":[{"id":"ITEM-1","itemData":{"DOI":"10.3390/su9111957","ISSN":"20711050","abstract":"The relationship between corporate environmental performance and corporate financial performance has been extensively studied in developed countries, and has received less attention in developing countries. For this reason, the main objective of this paper is to examine the effect of corporate environmental performance on corporate financial performance during a global financial crisis, depending on the economic development level of the country where a firm is located. To this end, we obtain data for a sample of 2982 large firms from 2008 to 2015. We apply Petersen's approach to these data, adjusting the standard errors for clustering by both firm and year. The results obtained show that the adoption of environmental practices significantly and positively affects the corporate financial performance in developed and developing countries. However, this effect is stronger for firms located in developing countries than those located in developed countries.","author":[{"dropping-particle":"","family":"Manrique","given":"Sergio","non-dropping-particle":"","parse-names":false,"suffix":""},{"dropping-particle":"","family":"Martí-Ballester","given":"Carmen Pilar","non-dropping-particle":"","parse-names":false,"suffix":""}],"container-title":"Sustainability (Switzerland)","id":"ITEM-1","issue":"11","issued":{"date-parts":[["2017"]]},"title":"Analyzing the effect of corporate environmental performance on corporate financial performance in developed and developing countries","type":"article-journal","volume":"9"},"uris":["http://www.mendeley.com/documents/?uuid=292f7bc7-e0dc-45e3-82ee-63e78cd1b225"]}],"mendeley":{"formattedCitation":"(Manrique &amp; Martí-Ballester, 2017)","plainTextFormattedCitation":"(Manrique &amp; Martí-Ballester, 2017)","previouslyFormattedCitation":"(Manrique &amp; Martí-Ballester, 2017)"},"properties":{"noteIndex":0},"schema":"https://github.com/citation-style-language/schema/raw/master/csl-citation.json"}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(Manrique &amp; Martí-Ballester, 2017)</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adalah</w:t>
      </w:r>
      <w:proofErr w:type="spellEnd"/>
    </w:p>
    <w:p w14:paraId="4129A603" w14:textId="77777777" w:rsidR="00FC33A3" w:rsidRDefault="00FC33A3" w:rsidP="00FC33A3">
      <w:pPr>
        <w:spacing w:line="480" w:lineRule="auto"/>
        <w:ind w:left="900"/>
        <w:jc w:val="both"/>
        <w:rPr>
          <w:rFonts w:ascii="Times New Roman" w:hAnsi="Times New Roman" w:cs="Times New Roman"/>
          <w:i/>
          <w:iCs/>
          <w:sz w:val="24"/>
          <w:szCs w:val="32"/>
          <w:lang w:val="en-US"/>
        </w:rPr>
      </w:pPr>
      <w:r>
        <w:rPr>
          <w:rFonts w:ascii="Times New Roman" w:hAnsi="Times New Roman" w:cs="Times New Roman"/>
          <w:sz w:val="24"/>
          <w:szCs w:val="32"/>
          <w:lang w:val="en-US"/>
        </w:rPr>
        <w:tab/>
      </w:r>
      <w:r>
        <w:rPr>
          <w:rFonts w:ascii="Times New Roman" w:hAnsi="Times New Roman" w:cs="Times New Roman"/>
          <w:i/>
          <w:iCs/>
          <w:sz w:val="24"/>
          <w:szCs w:val="32"/>
          <w:lang w:val="en-US"/>
        </w:rPr>
        <w:t>“</w:t>
      </w:r>
      <w:proofErr w:type="gramStart"/>
      <w:r w:rsidRPr="00F209F5">
        <w:rPr>
          <w:rFonts w:ascii="Times New Roman" w:hAnsi="Times New Roman" w:cs="Times New Roman"/>
          <w:i/>
          <w:iCs/>
          <w:sz w:val="24"/>
          <w:szCs w:val="32"/>
          <w:lang w:val="en-US"/>
        </w:rPr>
        <w:t>the</w:t>
      </w:r>
      <w:proofErr w:type="gramEnd"/>
      <w:r w:rsidRPr="009D65B0">
        <w:rPr>
          <w:rFonts w:ascii="Times New Roman" w:hAnsi="Times New Roman" w:cs="Times New Roman"/>
          <w:i/>
          <w:iCs/>
          <w:sz w:val="24"/>
          <w:szCs w:val="32"/>
          <w:lang w:val="en-US"/>
        </w:rPr>
        <w:t xml:space="preserve"> natural-resource-based view proposes that the success of firms is directly related to its relationship with its natural environment</w:t>
      </w:r>
      <w:r>
        <w:rPr>
          <w:rFonts w:ascii="Times New Roman" w:hAnsi="Times New Roman" w:cs="Times New Roman"/>
          <w:i/>
          <w:iCs/>
          <w:sz w:val="24"/>
          <w:szCs w:val="32"/>
          <w:lang w:val="en-US"/>
        </w:rPr>
        <w:t>”</w:t>
      </w:r>
    </w:p>
    <w:p w14:paraId="75D2863F" w14:textId="77777777" w:rsidR="00FC33A3" w:rsidRDefault="00FC33A3" w:rsidP="00FC33A3">
      <w:pPr>
        <w:spacing w:line="480" w:lineRule="auto"/>
        <w:ind w:left="900"/>
        <w:jc w:val="both"/>
        <w:rPr>
          <w:rFonts w:ascii="Times New Roman" w:hAnsi="Times New Roman" w:cs="Times New Roman"/>
          <w:sz w:val="24"/>
          <w:szCs w:val="32"/>
          <w:lang w:val="en-US"/>
        </w:rPr>
      </w:pPr>
      <w:r>
        <w:rPr>
          <w:rFonts w:ascii="Times New Roman" w:hAnsi="Times New Roman" w:cs="Times New Roman"/>
          <w:sz w:val="24"/>
          <w:szCs w:val="32"/>
          <w:lang w:val="en-US"/>
        </w:rPr>
        <w:tab/>
      </w:r>
      <w:proofErr w:type="spellStart"/>
      <w:r>
        <w:rPr>
          <w:rFonts w:ascii="Times New Roman" w:hAnsi="Times New Roman" w:cs="Times New Roman"/>
          <w:sz w:val="24"/>
          <w:szCs w:val="32"/>
          <w:lang w:val="en-US"/>
        </w:rPr>
        <w:t>Berdasarkan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kutipan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tersebut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adalah</w:t>
      </w:r>
      <w:proofErr w:type="spellEnd"/>
      <w:r>
        <w:rPr>
          <w:rFonts w:ascii="Times New Roman" w:hAnsi="Times New Roman" w:cs="Times New Roman"/>
          <w:sz w:val="24"/>
          <w:szCs w:val="32"/>
          <w:lang w:val="en-US"/>
        </w:rPr>
        <w:t xml:space="preserve"> Perusahaan yang </w:t>
      </w:r>
      <w:proofErr w:type="spellStart"/>
      <w:r>
        <w:rPr>
          <w:rFonts w:ascii="Times New Roman" w:hAnsi="Times New Roman" w:cs="Times New Roman"/>
          <w:sz w:val="24"/>
          <w:szCs w:val="32"/>
          <w:lang w:val="en-US"/>
        </w:rPr>
        <w:t>memperhatikan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alamnya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dimana</w:t>
      </w:r>
      <w:proofErr w:type="spellEnd"/>
      <w:r w:rsidRPr="009D65B0">
        <w:rPr>
          <w:rFonts w:ascii="Times New Roman" w:hAnsi="Times New Roman" w:cs="Times New Roman"/>
          <w:sz w:val="24"/>
          <w:szCs w:val="32"/>
          <w:lang w:val="en-US"/>
        </w:rPr>
        <w:t xml:space="preserve"> </w:t>
      </w:r>
      <w:proofErr w:type="spellStart"/>
      <w:r w:rsidRPr="009D65B0">
        <w:rPr>
          <w:rFonts w:ascii="Times New Roman" w:hAnsi="Times New Roman" w:cs="Times New Roman"/>
          <w:sz w:val="24"/>
          <w:szCs w:val="32"/>
          <w:lang w:val="en-US"/>
        </w:rPr>
        <w:t>dapat</w:t>
      </w:r>
      <w:proofErr w:type="spellEnd"/>
      <w:r w:rsidRPr="009D65B0">
        <w:rPr>
          <w:rFonts w:ascii="Times New Roman" w:hAnsi="Times New Roman" w:cs="Times New Roman"/>
          <w:sz w:val="24"/>
          <w:szCs w:val="32"/>
          <w:lang w:val="en-US"/>
        </w:rPr>
        <w:t xml:space="preserve"> </w:t>
      </w:r>
      <w:proofErr w:type="spellStart"/>
      <w:r w:rsidRPr="009D65B0">
        <w:rPr>
          <w:rFonts w:ascii="Times New Roman" w:hAnsi="Times New Roman" w:cs="Times New Roman"/>
          <w:sz w:val="24"/>
          <w:szCs w:val="32"/>
          <w:lang w:val="en-US"/>
        </w:rPr>
        <w:t>mencapai</w:t>
      </w:r>
      <w:proofErr w:type="spellEnd"/>
      <w:r w:rsidRPr="009D65B0">
        <w:rPr>
          <w:rFonts w:ascii="Times New Roman" w:hAnsi="Times New Roman" w:cs="Times New Roman"/>
          <w:sz w:val="24"/>
          <w:szCs w:val="32"/>
          <w:lang w:val="en-US"/>
        </w:rPr>
        <w:t xml:space="preserve"> </w:t>
      </w:r>
      <w:proofErr w:type="spellStart"/>
      <w:r w:rsidRPr="009D65B0">
        <w:rPr>
          <w:rFonts w:ascii="Times New Roman" w:hAnsi="Times New Roman" w:cs="Times New Roman"/>
          <w:sz w:val="24"/>
          <w:szCs w:val="32"/>
          <w:lang w:val="en-US"/>
        </w:rPr>
        <w:t>keunggulan</w:t>
      </w:r>
      <w:proofErr w:type="spellEnd"/>
      <w:r w:rsidRPr="009D65B0">
        <w:rPr>
          <w:rFonts w:ascii="Times New Roman" w:hAnsi="Times New Roman" w:cs="Times New Roman"/>
          <w:sz w:val="24"/>
          <w:szCs w:val="32"/>
          <w:lang w:val="en-US"/>
        </w:rPr>
        <w:t xml:space="preserve"> </w:t>
      </w:r>
      <w:proofErr w:type="spellStart"/>
      <w:r w:rsidRPr="009D65B0">
        <w:rPr>
          <w:rFonts w:ascii="Times New Roman" w:hAnsi="Times New Roman" w:cs="Times New Roman"/>
          <w:sz w:val="24"/>
          <w:szCs w:val="32"/>
          <w:lang w:val="en-US"/>
        </w:rPr>
        <w:t>kompetitif</w:t>
      </w:r>
      <w:proofErr w:type="spellEnd"/>
      <w:r w:rsidRPr="009D65B0">
        <w:rPr>
          <w:rFonts w:ascii="Times New Roman" w:hAnsi="Times New Roman" w:cs="Times New Roman"/>
          <w:sz w:val="24"/>
          <w:szCs w:val="32"/>
          <w:lang w:val="en-US"/>
        </w:rPr>
        <w:t xml:space="preserve"> </w:t>
      </w:r>
      <w:proofErr w:type="spellStart"/>
      <w:r w:rsidRPr="009D65B0">
        <w:rPr>
          <w:rFonts w:ascii="Times New Roman" w:hAnsi="Times New Roman" w:cs="Times New Roman"/>
          <w:sz w:val="24"/>
          <w:szCs w:val="32"/>
          <w:lang w:val="en-US"/>
        </w:rPr>
        <w:t>berdasarkan</w:t>
      </w:r>
      <w:proofErr w:type="spellEnd"/>
      <w:r w:rsidRPr="009D65B0">
        <w:rPr>
          <w:rFonts w:ascii="Times New Roman" w:hAnsi="Times New Roman" w:cs="Times New Roman"/>
          <w:sz w:val="24"/>
          <w:szCs w:val="32"/>
          <w:lang w:val="en-US"/>
        </w:rPr>
        <w:t xml:space="preserve"> </w:t>
      </w:r>
      <w:proofErr w:type="spellStart"/>
      <w:r w:rsidRPr="009D65B0">
        <w:rPr>
          <w:rFonts w:ascii="Times New Roman" w:hAnsi="Times New Roman" w:cs="Times New Roman"/>
          <w:sz w:val="24"/>
          <w:szCs w:val="32"/>
          <w:lang w:val="en-US"/>
        </w:rPr>
        <w:t>pencegahan</w:t>
      </w:r>
      <w:proofErr w:type="spellEnd"/>
      <w:r w:rsidRPr="009D65B0">
        <w:rPr>
          <w:rFonts w:ascii="Times New Roman" w:hAnsi="Times New Roman" w:cs="Times New Roman"/>
          <w:sz w:val="24"/>
          <w:szCs w:val="32"/>
          <w:lang w:val="en-US"/>
        </w:rPr>
        <w:t xml:space="preserve"> </w:t>
      </w:r>
      <w:proofErr w:type="spellStart"/>
      <w:r w:rsidRPr="009D65B0">
        <w:rPr>
          <w:rFonts w:ascii="Times New Roman" w:hAnsi="Times New Roman" w:cs="Times New Roman"/>
          <w:sz w:val="24"/>
          <w:szCs w:val="32"/>
          <w:lang w:val="en-US"/>
        </w:rPr>
        <w:t>polusi</w:t>
      </w:r>
      <w:proofErr w:type="spellEnd"/>
      <w:r w:rsidRPr="009D65B0">
        <w:rPr>
          <w:rFonts w:ascii="Times New Roman" w:hAnsi="Times New Roman" w:cs="Times New Roman"/>
          <w:sz w:val="24"/>
          <w:szCs w:val="32"/>
          <w:lang w:val="en-US"/>
        </w:rPr>
        <w:t xml:space="preserve">, </w:t>
      </w:r>
      <w:proofErr w:type="spellStart"/>
      <w:r w:rsidRPr="009D65B0">
        <w:rPr>
          <w:rFonts w:ascii="Times New Roman" w:hAnsi="Times New Roman" w:cs="Times New Roman"/>
          <w:sz w:val="24"/>
          <w:szCs w:val="32"/>
          <w:lang w:val="en-US"/>
        </w:rPr>
        <w:t>pengelolaan</w:t>
      </w:r>
      <w:proofErr w:type="spellEnd"/>
      <w:r w:rsidRPr="009D65B0">
        <w:rPr>
          <w:rFonts w:ascii="Times New Roman" w:hAnsi="Times New Roman" w:cs="Times New Roman"/>
          <w:sz w:val="24"/>
          <w:szCs w:val="32"/>
          <w:lang w:val="en-US"/>
        </w:rPr>
        <w:t xml:space="preserve"> </w:t>
      </w:r>
      <w:proofErr w:type="spellStart"/>
      <w:r w:rsidRPr="009D65B0">
        <w:rPr>
          <w:rFonts w:ascii="Times New Roman" w:hAnsi="Times New Roman" w:cs="Times New Roman"/>
          <w:sz w:val="24"/>
          <w:szCs w:val="32"/>
          <w:lang w:val="en-US"/>
        </w:rPr>
        <w:t>produk</w:t>
      </w:r>
      <w:proofErr w:type="spellEnd"/>
      <w:r w:rsidRPr="009D65B0">
        <w:rPr>
          <w:rFonts w:ascii="Times New Roman" w:hAnsi="Times New Roman" w:cs="Times New Roman"/>
          <w:sz w:val="24"/>
          <w:szCs w:val="32"/>
          <w:lang w:val="en-US"/>
        </w:rPr>
        <w:t xml:space="preserve">, dan </w:t>
      </w:r>
      <w:proofErr w:type="spellStart"/>
      <w:r w:rsidRPr="009D65B0">
        <w:rPr>
          <w:rFonts w:ascii="Times New Roman" w:hAnsi="Times New Roman" w:cs="Times New Roman"/>
          <w:sz w:val="24"/>
          <w:szCs w:val="32"/>
          <w:lang w:val="en-US"/>
        </w:rPr>
        <w:t>pembangunan</w:t>
      </w:r>
      <w:proofErr w:type="spellEnd"/>
      <w:r w:rsidRPr="009D65B0">
        <w:rPr>
          <w:rFonts w:ascii="Times New Roman" w:hAnsi="Times New Roman" w:cs="Times New Roman"/>
          <w:sz w:val="24"/>
          <w:szCs w:val="32"/>
          <w:lang w:val="en-US"/>
        </w:rPr>
        <w:t xml:space="preserve"> </w:t>
      </w:r>
      <w:proofErr w:type="spellStart"/>
      <w:r w:rsidRPr="009D65B0">
        <w:rPr>
          <w:rFonts w:ascii="Times New Roman" w:hAnsi="Times New Roman" w:cs="Times New Roman"/>
          <w:sz w:val="24"/>
          <w:szCs w:val="32"/>
          <w:lang w:val="en-US"/>
        </w:rPr>
        <w:t>berkelanjutan</w:t>
      </w:r>
      <w:proofErr w:type="spellEnd"/>
      <w:r>
        <w:rPr>
          <w:rFonts w:ascii="Times New Roman" w:hAnsi="Times New Roman" w:cs="Times New Roman"/>
          <w:sz w:val="24"/>
          <w:szCs w:val="32"/>
          <w:lang w:val="en-US"/>
        </w:rPr>
        <w:t xml:space="preserve">, </w:t>
      </w:r>
      <w:proofErr w:type="spellStart"/>
      <w:r w:rsidRPr="009D65B0">
        <w:rPr>
          <w:rFonts w:ascii="Times New Roman" w:hAnsi="Times New Roman" w:cs="Times New Roman"/>
          <w:sz w:val="24"/>
          <w:szCs w:val="32"/>
          <w:lang w:val="en-US"/>
        </w:rPr>
        <w:t>administrasi</w:t>
      </w:r>
      <w:proofErr w:type="spellEnd"/>
      <w:r w:rsidRPr="009D65B0">
        <w:rPr>
          <w:rFonts w:ascii="Times New Roman" w:hAnsi="Times New Roman" w:cs="Times New Roman"/>
          <w:sz w:val="24"/>
          <w:szCs w:val="32"/>
          <w:lang w:val="en-US"/>
        </w:rPr>
        <w:t xml:space="preserve"> </w:t>
      </w:r>
      <w:proofErr w:type="spellStart"/>
      <w:r w:rsidRPr="009D65B0">
        <w:rPr>
          <w:rFonts w:ascii="Times New Roman" w:hAnsi="Times New Roman" w:cs="Times New Roman"/>
          <w:sz w:val="24"/>
          <w:szCs w:val="32"/>
          <w:lang w:val="en-US"/>
        </w:rPr>
        <w:t>sumber</w:t>
      </w:r>
      <w:proofErr w:type="spellEnd"/>
      <w:r w:rsidRPr="009D65B0">
        <w:rPr>
          <w:rFonts w:ascii="Times New Roman" w:hAnsi="Times New Roman" w:cs="Times New Roman"/>
          <w:sz w:val="24"/>
          <w:szCs w:val="32"/>
          <w:lang w:val="en-US"/>
        </w:rPr>
        <w:t xml:space="preserve"> </w:t>
      </w:r>
      <w:proofErr w:type="spellStart"/>
      <w:r w:rsidRPr="009D65B0">
        <w:rPr>
          <w:rFonts w:ascii="Times New Roman" w:hAnsi="Times New Roman" w:cs="Times New Roman"/>
          <w:sz w:val="24"/>
          <w:szCs w:val="32"/>
          <w:lang w:val="en-US"/>
        </w:rPr>
        <w:t>daya</w:t>
      </w:r>
      <w:proofErr w:type="spellEnd"/>
      <w:r w:rsidRPr="009D65B0">
        <w:rPr>
          <w:rFonts w:ascii="Times New Roman" w:hAnsi="Times New Roman" w:cs="Times New Roman"/>
          <w:sz w:val="24"/>
          <w:szCs w:val="32"/>
          <w:lang w:val="en-US"/>
        </w:rPr>
        <w:t xml:space="preserve"> </w:t>
      </w:r>
      <w:proofErr w:type="spellStart"/>
      <w:r w:rsidRPr="009D65B0">
        <w:rPr>
          <w:rFonts w:ascii="Times New Roman" w:hAnsi="Times New Roman" w:cs="Times New Roman"/>
          <w:sz w:val="24"/>
          <w:szCs w:val="32"/>
          <w:lang w:val="en-US"/>
        </w:rPr>
        <w:t>alam</w:t>
      </w:r>
      <w:proofErr w:type="spellEnd"/>
      <w:r w:rsidRPr="009D65B0">
        <w:rPr>
          <w:rFonts w:ascii="Times New Roman" w:hAnsi="Times New Roman" w:cs="Times New Roman"/>
          <w:sz w:val="24"/>
          <w:szCs w:val="32"/>
          <w:lang w:val="en-US"/>
        </w:rPr>
        <w:t xml:space="preserve"> dan </w:t>
      </w:r>
      <w:proofErr w:type="spellStart"/>
      <w:r w:rsidRPr="009D65B0">
        <w:rPr>
          <w:rFonts w:ascii="Times New Roman" w:hAnsi="Times New Roman" w:cs="Times New Roman"/>
          <w:sz w:val="24"/>
          <w:szCs w:val="32"/>
          <w:lang w:val="en-US"/>
        </w:rPr>
        <w:t>kemampuan</w:t>
      </w:r>
      <w:proofErr w:type="spellEnd"/>
      <w:r w:rsidRPr="009D65B0">
        <w:rPr>
          <w:rFonts w:ascii="Times New Roman" w:hAnsi="Times New Roman" w:cs="Times New Roman"/>
          <w:sz w:val="24"/>
          <w:szCs w:val="32"/>
          <w:lang w:val="en-US"/>
        </w:rPr>
        <w:t xml:space="preserve"> yang </w:t>
      </w:r>
      <w:proofErr w:type="spellStart"/>
      <w:r w:rsidRPr="009D65B0">
        <w:rPr>
          <w:rFonts w:ascii="Times New Roman" w:hAnsi="Times New Roman" w:cs="Times New Roman"/>
          <w:sz w:val="24"/>
          <w:szCs w:val="32"/>
          <w:lang w:val="en-US"/>
        </w:rPr>
        <w:t>benar</w:t>
      </w:r>
      <w:proofErr w:type="spellEnd"/>
      <w:r w:rsidRPr="009D65B0">
        <w:rPr>
          <w:rFonts w:ascii="Times New Roman" w:hAnsi="Times New Roman" w:cs="Times New Roman"/>
          <w:sz w:val="24"/>
          <w:szCs w:val="32"/>
          <w:lang w:val="en-US"/>
        </w:rPr>
        <w:t xml:space="preserve"> </w:t>
      </w:r>
      <w:proofErr w:type="spellStart"/>
      <w:r w:rsidRPr="009D65B0">
        <w:rPr>
          <w:rFonts w:ascii="Times New Roman" w:hAnsi="Times New Roman" w:cs="Times New Roman"/>
          <w:sz w:val="24"/>
          <w:szCs w:val="32"/>
          <w:lang w:val="en-US"/>
        </w:rPr>
        <w:t>menjamin</w:t>
      </w:r>
      <w:proofErr w:type="spellEnd"/>
      <w:r w:rsidRPr="009D65B0">
        <w:rPr>
          <w:rFonts w:ascii="Times New Roman" w:hAnsi="Times New Roman" w:cs="Times New Roman"/>
          <w:sz w:val="24"/>
          <w:szCs w:val="32"/>
          <w:lang w:val="en-US"/>
        </w:rPr>
        <w:t xml:space="preserve"> </w:t>
      </w:r>
      <w:proofErr w:type="spellStart"/>
      <w:r w:rsidRPr="009D65B0">
        <w:rPr>
          <w:rFonts w:ascii="Times New Roman" w:hAnsi="Times New Roman" w:cs="Times New Roman"/>
          <w:sz w:val="24"/>
          <w:szCs w:val="32"/>
          <w:lang w:val="en-US"/>
        </w:rPr>
        <w:t>kinerja</w:t>
      </w:r>
      <w:proofErr w:type="spellEnd"/>
      <w:r w:rsidRPr="009D65B0">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Pengungkapan</w:t>
      </w:r>
      <w:proofErr w:type="spellEnd"/>
      <w:r w:rsidRPr="008365BE">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biaya</w:t>
      </w:r>
      <w:proofErr w:type="spellEnd"/>
      <w:r w:rsidRPr="008365BE">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lingkungan</w:t>
      </w:r>
      <w:proofErr w:type="spellEnd"/>
      <w:r w:rsidRPr="008365BE">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hidup</w:t>
      </w:r>
      <w:proofErr w:type="spellEnd"/>
      <w:r w:rsidRPr="008365BE">
        <w:rPr>
          <w:rFonts w:ascii="Times New Roman" w:hAnsi="Times New Roman" w:cs="Times New Roman"/>
          <w:sz w:val="24"/>
          <w:szCs w:val="32"/>
          <w:lang w:val="en-US"/>
        </w:rPr>
        <w:t xml:space="preserve"> </w:t>
      </w:r>
      <w:r>
        <w:rPr>
          <w:rFonts w:ascii="Times New Roman" w:hAnsi="Times New Roman" w:cs="Times New Roman"/>
          <w:sz w:val="24"/>
          <w:szCs w:val="32"/>
          <w:lang w:val="en-US"/>
        </w:rPr>
        <w:t>pada</w:t>
      </w:r>
      <w:r w:rsidRPr="008365BE">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laporan</w:t>
      </w:r>
      <w:proofErr w:type="spellEnd"/>
      <w:r w:rsidRPr="008365BE">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tahunan</w:t>
      </w:r>
      <w:proofErr w:type="spellEnd"/>
      <w:r w:rsidRPr="008365BE">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w:t>
      </w:r>
      <w:r w:rsidRPr="008365BE">
        <w:rPr>
          <w:rFonts w:ascii="Times New Roman" w:hAnsi="Times New Roman" w:cs="Times New Roman"/>
          <w:sz w:val="24"/>
          <w:szCs w:val="32"/>
          <w:lang w:val="en-US"/>
        </w:rPr>
        <w:t>erusahaan</w:t>
      </w:r>
      <w:proofErr w:type="spellEnd"/>
      <w:r w:rsidRPr="008365BE">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mencerminkan</w:t>
      </w:r>
      <w:proofErr w:type="spellEnd"/>
      <w:r w:rsidRPr="008365BE">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upaya</w:t>
      </w:r>
      <w:proofErr w:type="spellEnd"/>
      <w:r w:rsidRPr="008365BE">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aktual</w:t>
      </w:r>
      <w:proofErr w:type="spellEnd"/>
      <w:r w:rsidRPr="008365BE">
        <w:rPr>
          <w:rFonts w:ascii="Times New Roman" w:hAnsi="Times New Roman" w:cs="Times New Roman"/>
          <w:sz w:val="24"/>
          <w:szCs w:val="32"/>
          <w:lang w:val="en-US"/>
        </w:rPr>
        <w:t xml:space="preserve"> Perusahaan.</w:t>
      </w:r>
      <w:r>
        <w:rPr>
          <w:rFonts w:ascii="Times New Roman" w:hAnsi="Times New Roman" w:cs="Times New Roman"/>
          <w:sz w:val="24"/>
          <w:szCs w:val="32"/>
          <w:lang w:val="en-US"/>
        </w:rPr>
        <w:t xml:space="preserve"> </w:t>
      </w:r>
      <w:r w:rsidRPr="008365BE">
        <w:rPr>
          <w:rFonts w:ascii="Times New Roman" w:hAnsi="Times New Roman" w:cs="Times New Roman"/>
          <w:sz w:val="24"/>
          <w:szCs w:val="32"/>
          <w:lang w:val="en-US"/>
        </w:rPr>
        <w:t xml:space="preserve">Ketika </w:t>
      </w:r>
      <w:proofErr w:type="spellStart"/>
      <w:r w:rsidRPr="008365BE">
        <w:rPr>
          <w:rFonts w:ascii="Times New Roman" w:hAnsi="Times New Roman" w:cs="Times New Roman"/>
          <w:sz w:val="24"/>
          <w:szCs w:val="32"/>
          <w:lang w:val="en-US"/>
        </w:rPr>
        <w:t>sebuah</w:t>
      </w:r>
      <w:proofErr w:type="spellEnd"/>
      <w:r w:rsidRPr="008365BE">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perusahaan</w:t>
      </w:r>
      <w:proofErr w:type="spellEnd"/>
      <w:r w:rsidRPr="008365BE">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mengadopsi</w:t>
      </w:r>
      <w:proofErr w:type="spellEnd"/>
      <w:r w:rsidRPr="008365BE">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akuntansi</w:t>
      </w:r>
      <w:proofErr w:type="spellEnd"/>
      <w:r w:rsidRPr="008365BE">
        <w:rPr>
          <w:rFonts w:ascii="Times New Roman" w:hAnsi="Times New Roman" w:cs="Times New Roman"/>
          <w:sz w:val="24"/>
          <w:szCs w:val="32"/>
          <w:lang w:val="en-US"/>
        </w:rPr>
        <w:t xml:space="preserve"> yang </w:t>
      </w:r>
      <w:proofErr w:type="spellStart"/>
      <w:r w:rsidRPr="008365BE">
        <w:rPr>
          <w:rFonts w:ascii="Times New Roman" w:hAnsi="Times New Roman" w:cs="Times New Roman"/>
          <w:sz w:val="24"/>
          <w:szCs w:val="32"/>
          <w:lang w:val="en-US"/>
        </w:rPr>
        <w:t>ramah</w:t>
      </w:r>
      <w:proofErr w:type="spellEnd"/>
      <w:r w:rsidRPr="008365BE">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lingkungan</w:t>
      </w:r>
      <w:proofErr w:type="spellEnd"/>
      <w:r w:rsidRPr="008365BE">
        <w:rPr>
          <w:rFonts w:ascii="Times New Roman" w:hAnsi="Times New Roman" w:cs="Times New Roman"/>
          <w:sz w:val="24"/>
          <w:szCs w:val="32"/>
          <w:lang w:val="en-US"/>
        </w:rPr>
        <w:t xml:space="preserve">, investor </w:t>
      </w:r>
      <w:proofErr w:type="spellStart"/>
      <w:r w:rsidRPr="008365BE">
        <w:rPr>
          <w:rFonts w:ascii="Times New Roman" w:hAnsi="Times New Roman" w:cs="Times New Roman"/>
          <w:sz w:val="24"/>
          <w:szCs w:val="32"/>
          <w:lang w:val="en-US"/>
        </w:rPr>
        <w:t>berasumsi</w:t>
      </w:r>
      <w:proofErr w:type="spellEnd"/>
      <w:r w:rsidRPr="008365BE">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bahwa</w:t>
      </w:r>
      <w:proofErr w:type="spellEnd"/>
      <w:r w:rsidRPr="008365BE">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dapat</w:t>
      </w:r>
      <w:proofErr w:type="spellEnd"/>
      <w:r w:rsidRPr="008365BE">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mengubah</w:t>
      </w:r>
      <w:proofErr w:type="spellEnd"/>
      <w:r w:rsidRPr="008365BE">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sumber</w:t>
      </w:r>
      <w:proofErr w:type="spellEnd"/>
      <w:r w:rsidRPr="008365BE">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daya</w:t>
      </w:r>
      <w:proofErr w:type="spellEnd"/>
      <w:r w:rsidRPr="008365BE">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alam</w:t>
      </w:r>
      <w:proofErr w:type="spellEnd"/>
      <w:r w:rsidRPr="008365BE">
        <w:rPr>
          <w:rFonts w:ascii="Times New Roman" w:hAnsi="Times New Roman" w:cs="Times New Roman"/>
          <w:sz w:val="24"/>
          <w:szCs w:val="32"/>
          <w:lang w:val="en-US"/>
        </w:rPr>
        <w:t xml:space="preserve"> yang </w:t>
      </w:r>
      <w:proofErr w:type="spellStart"/>
      <w:r w:rsidRPr="008365BE">
        <w:rPr>
          <w:rFonts w:ascii="Times New Roman" w:hAnsi="Times New Roman" w:cs="Times New Roman"/>
          <w:sz w:val="24"/>
          <w:szCs w:val="32"/>
          <w:lang w:val="en-US"/>
        </w:rPr>
        <w:t>terbatas</w:t>
      </w:r>
      <w:proofErr w:type="spellEnd"/>
      <w:r w:rsidRPr="008365BE">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menjadi</w:t>
      </w:r>
      <w:proofErr w:type="spellEnd"/>
      <w:r w:rsidRPr="008365BE">
        <w:rPr>
          <w:rFonts w:ascii="Times New Roman" w:hAnsi="Times New Roman" w:cs="Times New Roman"/>
          <w:sz w:val="24"/>
          <w:szCs w:val="32"/>
          <w:lang w:val="en-US"/>
        </w:rPr>
        <w:t xml:space="preserve"> </w:t>
      </w:r>
      <w:proofErr w:type="spellStart"/>
      <w:r w:rsidRPr="008365BE">
        <w:rPr>
          <w:rFonts w:ascii="Times New Roman" w:hAnsi="Times New Roman" w:cs="Times New Roman"/>
          <w:sz w:val="24"/>
          <w:szCs w:val="32"/>
          <w:lang w:val="en-US"/>
        </w:rPr>
        <w:t>keuntungan</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author":[{"dropping-particle":"","family":"Ivan","given":"Rahandhika","non-dropping-particle":"","parse-names":false,"suffix":""},{"dropping-particle":"","family":"Baniady","given":"Adyaksana","non-dropping-particle":"","parse-names":false,"suffix":""},{"dropping-particle":"","family":"Pronosokodewo","given":"Gennody","non-dropping-particle":"","parse-names":false,"suffix":""}],"id":"ITEM-1","issue":"2","issued":{"date-parts":[["2020"]]},"page":"157-165","title":"Apakah Kinerja Lingkungan dan Biaya Lingkungan Berpengaruh Terhadap Pengungkapan Informasi Lingkungan ? Does Environmental Performance and Environmental Cost Affect on Environmental Information Disclosure ?","type":"article-journal","volume":"16"},"uris":["http://www.mendeley.com/documents/?uuid=f9dad7dc-688c-4c4c-bb02-a53cc44f6dab"]}],"mendeley":{"formattedCitation":"(Ivan et al., 2020)","plainTextFormattedCitation":"(Ivan et al., 2020)","previouslyFormattedCitation":"(Ivan et al., 2020)"},"properties":{"noteIndex":0},"schema":"https://github.com/citation-style-language/schema/raw/master/csl-citation.json"}</w:instrText>
      </w:r>
      <w:r>
        <w:rPr>
          <w:rFonts w:ascii="Times New Roman" w:hAnsi="Times New Roman" w:cs="Times New Roman"/>
          <w:sz w:val="24"/>
          <w:szCs w:val="32"/>
          <w:lang w:val="en-US"/>
        </w:rPr>
        <w:fldChar w:fldCharType="separate"/>
      </w:r>
      <w:r w:rsidRPr="008B6B12">
        <w:rPr>
          <w:rFonts w:ascii="Times New Roman" w:hAnsi="Times New Roman" w:cs="Times New Roman"/>
          <w:noProof/>
          <w:sz w:val="24"/>
          <w:szCs w:val="32"/>
          <w:lang w:val="en-US"/>
        </w:rPr>
        <w:t>(Ivan et al., 2020)</w:t>
      </w:r>
      <w:r>
        <w:rPr>
          <w:rFonts w:ascii="Times New Roman" w:hAnsi="Times New Roman" w:cs="Times New Roman"/>
          <w:sz w:val="24"/>
          <w:szCs w:val="32"/>
          <w:lang w:val="en-US"/>
        </w:rPr>
        <w:fldChar w:fldCharType="end"/>
      </w:r>
    </w:p>
    <w:p w14:paraId="287511D4" w14:textId="77777777" w:rsidR="00FC33A3" w:rsidRDefault="00FC33A3" w:rsidP="00FC33A3">
      <w:pPr>
        <w:spacing w:line="480" w:lineRule="auto"/>
        <w:ind w:left="900"/>
        <w:jc w:val="both"/>
        <w:rPr>
          <w:rFonts w:ascii="Times New Roman" w:hAnsi="Times New Roman" w:cs="Times New Roman"/>
          <w:sz w:val="24"/>
          <w:szCs w:val="32"/>
          <w:lang w:val="en-US"/>
        </w:rPr>
      </w:pPr>
      <w:r>
        <w:rPr>
          <w:rFonts w:ascii="Times New Roman" w:hAnsi="Times New Roman" w:cs="Times New Roman"/>
          <w:sz w:val="24"/>
          <w:szCs w:val="32"/>
          <w:lang w:val="en-US"/>
        </w:rPr>
        <w:tab/>
      </w:r>
      <w:r w:rsidRPr="00B12F40">
        <w:rPr>
          <w:rFonts w:ascii="Times New Roman" w:hAnsi="Times New Roman" w:cs="Times New Roman"/>
          <w:sz w:val="24"/>
          <w:szCs w:val="32"/>
          <w:lang w:val="en-US"/>
        </w:rPr>
        <w:t xml:space="preserve">Di Indonesia, </w:t>
      </w:r>
      <w:proofErr w:type="spellStart"/>
      <w:r w:rsidRPr="00B12F40">
        <w:rPr>
          <w:rFonts w:ascii="Times New Roman" w:hAnsi="Times New Roman" w:cs="Times New Roman"/>
          <w:sz w:val="24"/>
          <w:szCs w:val="32"/>
          <w:lang w:val="en-US"/>
        </w:rPr>
        <w:t>kinerja</w:t>
      </w:r>
      <w:proofErr w:type="spellEnd"/>
      <w:r w:rsidRPr="00B12F40">
        <w:rPr>
          <w:rFonts w:ascii="Times New Roman" w:hAnsi="Times New Roman" w:cs="Times New Roman"/>
          <w:sz w:val="24"/>
          <w:szCs w:val="32"/>
          <w:lang w:val="en-US"/>
        </w:rPr>
        <w:t xml:space="preserve"> </w:t>
      </w:r>
      <w:proofErr w:type="spellStart"/>
      <w:r w:rsidRPr="00B12F40">
        <w:rPr>
          <w:rFonts w:ascii="Times New Roman" w:hAnsi="Times New Roman" w:cs="Times New Roman"/>
          <w:sz w:val="24"/>
          <w:szCs w:val="32"/>
          <w:lang w:val="en-US"/>
        </w:rPr>
        <w:t>lingkungan</w:t>
      </w:r>
      <w:proofErr w:type="spellEnd"/>
      <w:r w:rsidRPr="00B12F40">
        <w:rPr>
          <w:rFonts w:ascii="Times New Roman" w:hAnsi="Times New Roman" w:cs="Times New Roman"/>
          <w:sz w:val="24"/>
          <w:szCs w:val="32"/>
          <w:lang w:val="en-US"/>
        </w:rPr>
        <w:t xml:space="preserve"> </w:t>
      </w:r>
      <w:proofErr w:type="spellStart"/>
      <w:r w:rsidRPr="00B12F40">
        <w:rPr>
          <w:rFonts w:ascii="Times New Roman" w:hAnsi="Times New Roman" w:cs="Times New Roman"/>
          <w:sz w:val="24"/>
          <w:szCs w:val="32"/>
          <w:lang w:val="en-US"/>
        </w:rPr>
        <w:t>diukur</w:t>
      </w:r>
      <w:proofErr w:type="spellEnd"/>
      <w:r w:rsidRPr="00B12F40">
        <w:rPr>
          <w:rFonts w:ascii="Times New Roman" w:hAnsi="Times New Roman" w:cs="Times New Roman"/>
          <w:sz w:val="24"/>
          <w:szCs w:val="32"/>
          <w:lang w:val="en-US"/>
        </w:rPr>
        <w:t xml:space="preserve"> </w:t>
      </w:r>
      <w:proofErr w:type="spellStart"/>
      <w:r w:rsidRPr="00B12F40">
        <w:rPr>
          <w:rFonts w:ascii="Times New Roman" w:hAnsi="Times New Roman" w:cs="Times New Roman"/>
          <w:sz w:val="24"/>
          <w:szCs w:val="32"/>
          <w:lang w:val="en-US"/>
        </w:rPr>
        <w:t>menggunakan</w:t>
      </w:r>
      <w:proofErr w:type="spellEnd"/>
      <w:r w:rsidRPr="00B12F40">
        <w:rPr>
          <w:rFonts w:ascii="Times New Roman" w:hAnsi="Times New Roman" w:cs="Times New Roman"/>
          <w:sz w:val="24"/>
          <w:szCs w:val="32"/>
          <w:lang w:val="en-US"/>
        </w:rPr>
        <w:t xml:space="preserve"> </w:t>
      </w:r>
      <w:r>
        <w:rPr>
          <w:rFonts w:ascii="Times New Roman" w:hAnsi="Times New Roman" w:cs="Times New Roman"/>
          <w:sz w:val="24"/>
          <w:szCs w:val="32"/>
          <w:lang w:val="en-US"/>
        </w:rPr>
        <w:t>P</w:t>
      </w:r>
      <w:r w:rsidRPr="00B12F40">
        <w:rPr>
          <w:rFonts w:ascii="Times New Roman" w:hAnsi="Times New Roman" w:cs="Times New Roman"/>
          <w:sz w:val="24"/>
          <w:szCs w:val="32"/>
          <w:lang w:val="en-US"/>
        </w:rPr>
        <w:t xml:space="preserve">rogram </w:t>
      </w:r>
      <w:proofErr w:type="spellStart"/>
      <w:r>
        <w:rPr>
          <w:rFonts w:ascii="Times New Roman" w:hAnsi="Times New Roman" w:cs="Times New Roman"/>
          <w:sz w:val="24"/>
          <w:szCs w:val="32"/>
          <w:lang w:val="en-US"/>
        </w:rPr>
        <w:t>E</w:t>
      </w:r>
      <w:r w:rsidRPr="00B12F40">
        <w:rPr>
          <w:rFonts w:ascii="Times New Roman" w:hAnsi="Times New Roman" w:cs="Times New Roman"/>
          <w:sz w:val="24"/>
          <w:szCs w:val="32"/>
          <w:lang w:val="en-US"/>
        </w:rPr>
        <w:t>valuasi</w:t>
      </w:r>
      <w:proofErr w:type="spellEnd"/>
      <w:r w:rsidRPr="00B12F40">
        <w:rPr>
          <w:rFonts w:ascii="Times New Roman" w:hAnsi="Times New Roman" w:cs="Times New Roman"/>
          <w:sz w:val="24"/>
          <w:szCs w:val="32"/>
          <w:lang w:val="en-US"/>
        </w:rPr>
        <w:t xml:space="preserve"> </w:t>
      </w:r>
      <w:r>
        <w:rPr>
          <w:rFonts w:ascii="Times New Roman" w:hAnsi="Times New Roman" w:cs="Times New Roman"/>
          <w:sz w:val="24"/>
          <w:szCs w:val="32"/>
          <w:lang w:val="en-US"/>
        </w:rPr>
        <w:t>K</w:t>
      </w:r>
      <w:r w:rsidRPr="00B12F40">
        <w:rPr>
          <w:rFonts w:ascii="Times New Roman" w:hAnsi="Times New Roman" w:cs="Times New Roman"/>
          <w:sz w:val="24"/>
          <w:szCs w:val="32"/>
          <w:lang w:val="en-US"/>
        </w:rPr>
        <w:t xml:space="preserve">inerja Perusahaan </w:t>
      </w:r>
      <w:proofErr w:type="spellStart"/>
      <w:r w:rsidRPr="00B12F40">
        <w:rPr>
          <w:rFonts w:ascii="Times New Roman" w:hAnsi="Times New Roman" w:cs="Times New Roman"/>
          <w:sz w:val="24"/>
          <w:szCs w:val="32"/>
          <w:lang w:val="en-US"/>
        </w:rPr>
        <w:t>dalam</w:t>
      </w:r>
      <w:proofErr w:type="spellEnd"/>
      <w:r w:rsidRPr="00B12F40">
        <w:rPr>
          <w:rFonts w:ascii="Times New Roman" w:hAnsi="Times New Roman" w:cs="Times New Roman"/>
          <w:sz w:val="24"/>
          <w:szCs w:val="32"/>
          <w:lang w:val="en-US"/>
        </w:rPr>
        <w:t xml:space="preserve"> </w:t>
      </w:r>
      <w:proofErr w:type="spellStart"/>
      <w:r w:rsidRPr="00B12F40">
        <w:rPr>
          <w:rFonts w:ascii="Times New Roman" w:hAnsi="Times New Roman" w:cs="Times New Roman"/>
          <w:sz w:val="24"/>
          <w:szCs w:val="32"/>
          <w:lang w:val="en-US"/>
        </w:rPr>
        <w:t>Pengelolaan</w:t>
      </w:r>
      <w:proofErr w:type="spellEnd"/>
      <w:r w:rsidRPr="00B12F40">
        <w:rPr>
          <w:rFonts w:ascii="Times New Roman" w:hAnsi="Times New Roman" w:cs="Times New Roman"/>
          <w:sz w:val="24"/>
          <w:szCs w:val="32"/>
          <w:lang w:val="en-US"/>
        </w:rPr>
        <w:t xml:space="preserve"> </w:t>
      </w:r>
      <w:proofErr w:type="spellStart"/>
      <w:r w:rsidRPr="00B12F40">
        <w:rPr>
          <w:rFonts w:ascii="Times New Roman" w:hAnsi="Times New Roman" w:cs="Times New Roman"/>
          <w:sz w:val="24"/>
          <w:szCs w:val="32"/>
          <w:lang w:val="en-US"/>
        </w:rPr>
        <w:t>Lingkungan</w:t>
      </w:r>
      <w:proofErr w:type="spellEnd"/>
      <w:r w:rsidRPr="00B12F40">
        <w:rPr>
          <w:rFonts w:ascii="Times New Roman" w:hAnsi="Times New Roman" w:cs="Times New Roman"/>
          <w:sz w:val="24"/>
          <w:szCs w:val="32"/>
          <w:lang w:val="en-US"/>
        </w:rPr>
        <w:t xml:space="preserve"> Hidup (PROPER) yang </w:t>
      </w:r>
      <w:proofErr w:type="spellStart"/>
      <w:r w:rsidRPr="00B12F40">
        <w:rPr>
          <w:rFonts w:ascii="Times New Roman" w:hAnsi="Times New Roman" w:cs="Times New Roman"/>
          <w:sz w:val="24"/>
          <w:szCs w:val="32"/>
          <w:lang w:val="en-US"/>
        </w:rPr>
        <w:t>dibuat</w:t>
      </w:r>
      <w:proofErr w:type="spellEnd"/>
      <w:r w:rsidRPr="00B12F40">
        <w:rPr>
          <w:rFonts w:ascii="Times New Roman" w:hAnsi="Times New Roman" w:cs="Times New Roman"/>
          <w:sz w:val="24"/>
          <w:szCs w:val="32"/>
          <w:lang w:val="en-US"/>
        </w:rPr>
        <w:t xml:space="preserve"> oleh Kementerian </w:t>
      </w:r>
      <w:proofErr w:type="spellStart"/>
      <w:r w:rsidRPr="00B12F40">
        <w:rPr>
          <w:rFonts w:ascii="Times New Roman" w:hAnsi="Times New Roman" w:cs="Times New Roman"/>
          <w:sz w:val="24"/>
          <w:szCs w:val="32"/>
          <w:lang w:val="en-US"/>
        </w:rPr>
        <w:t>Lingkungan</w:t>
      </w:r>
      <w:proofErr w:type="spellEnd"/>
      <w:r w:rsidRPr="00B12F40">
        <w:rPr>
          <w:rFonts w:ascii="Times New Roman" w:hAnsi="Times New Roman" w:cs="Times New Roman"/>
          <w:sz w:val="24"/>
          <w:szCs w:val="32"/>
          <w:lang w:val="en-US"/>
        </w:rPr>
        <w:t xml:space="preserve"> Hidup dan </w:t>
      </w:r>
      <w:proofErr w:type="spellStart"/>
      <w:r w:rsidRPr="00B12F40">
        <w:rPr>
          <w:rFonts w:ascii="Times New Roman" w:hAnsi="Times New Roman" w:cs="Times New Roman"/>
          <w:sz w:val="24"/>
          <w:szCs w:val="32"/>
          <w:lang w:val="en-US"/>
        </w:rPr>
        <w:t>Kehutanan</w:t>
      </w:r>
      <w:proofErr w:type="spellEnd"/>
      <w:r w:rsidRPr="00B12F40">
        <w:rPr>
          <w:rFonts w:ascii="Times New Roman" w:hAnsi="Times New Roman" w:cs="Times New Roman"/>
          <w:sz w:val="24"/>
          <w:szCs w:val="32"/>
          <w:lang w:val="en-US"/>
        </w:rPr>
        <w:t>.</w:t>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PROPER, </w:t>
      </w:r>
      <w:proofErr w:type="spellStart"/>
      <w:r>
        <w:rPr>
          <w:rFonts w:ascii="Times New Roman" w:hAnsi="Times New Roman" w:cs="Times New Roman"/>
          <w:sz w:val="24"/>
          <w:szCs w:val="32"/>
          <w:lang w:val="en-US"/>
        </w:rPr>
        <w:t>suatu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dapat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melakukan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evaluasi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memenuhi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berbagai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lastRenderedPageBreak/>
        <w:t>persyaratan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ditetapkan</w:t>
      </w:r>
      <w:proofErr w:type="spellEnd"/>
      <w:r>
        <w:rPr>
          <w:rFonts w:ascii="Times New Roman" w:hAnsi="Times New Roman" w:cs="Times New Roman"/>
          <w:sz w:val="24"/>
          <w:szCs w:val="32"/>
          <w:lang w:val="en-US"/>
        </w:rPr>
        <w:t xml:space="preserve"> oleh </w:t>
      </w:r>
      <w:proofErr w:type="spellStart"/>
      <w:r>
        <w:rPr>
          <w:rFonts w:ascii="Times New Roman" w:hAnsi="Times New Roman" w:cs="Times New Roman"/>
          <w:sz w:val="24"/>
          <w:szCs w:val="32"/>
          <w:lang w:val="en-US"/>
        </w:rPr>
        <w:t>peraturan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perundang-undangan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berlaku</w:t>
      </w:r>
      <w:proofErr w:type="spellEnd"/>
      <w:r>
        <w:rPr>
          <w:rFonts w:ascii="Times New Roman" w:hAnsi="Times New Roman" w:cs="Times New Roman"/>
          <w:sz w:val="24"/>
          <w:szCs w:val="32"/>
          <w:lang w:val="en-US"/>
        </w:rPr>
        <w:t xml:space="preserve">, </w:t>
      </w:r>
      <w:proofErr w:type="spellStart"/>
      <w:r w:rsidRPr="00B12F40">
        <w:rPr>
          <w:rFonts w:ascii="Times New Roman" w:hAnsi="Times New Roman" w:cs="Times New Roman"/>
          <w:sz w:val="24"/>
          <w:szCs w:val="32"/>
          <w:lang w:val="en-US"/>
        </w:rPr>
        <w:t>serta</w:t>
      </w:r>
      <w:proofErr w:type="spellEnd"/>
      <w:r w:rsidRPr="00B12F40">
        <w:rPr>
          <w:rFonts w:ascii="Times New Roman" w:hAnsi="Times New Roman" w:cs="Times New Roman"/>
          <w:sz w:val="24"/>
          <w:szCs w:val="32"/>
          <w:lang w:val="en-US"/>
        </w:rPr>
        <w:t xml:space="preserve"> </w:t>
      </w:r>
      <w:proofErr w:type="spellStart"/>
      <w:r w:rsidRPr="00B12F40">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sidRPr="00B12F40">
        <w:rPr>
          <w:rFonts w:ascii="Times New Roman" w:hAnsi="Times New Roman" w:cs="Times New Roman"/>
          <w:sz w:val="24"/>
          <w:szCs w:val="32"/>
          <w:lang w:val="en-US"/>
        </w:rPr>
        <w:t>berbagai</w:t>
      </w:r>
      <w:proofErr w:type="spellEnd"/>
      <w:r w:rsidRPr="00B12F40">
        <w:rPr>
          <w:rFonts w:ascii="Times New Roman" w:hAnsi="Times New Roman" w:cs="Times New Roman"/>
          <w:sz w:val="24"/>
          <w:szCs w:val="32"/>
          <w:lang w:val="en-US"/>
        </w:rPr>
        <w:t xml:space="preserve"> </w:t>
      </w:r>
      <w:proofErr w:type="spellStart"/>
      <w:r w:rsidRPr="00B12F40">
        <w:rPr>
          <w:rFonts w:ascii="Times New Roman" w:hAnsi="Times New Roman" w:cs="Times New Roman"/>
          <w:sz w:val="24"/>
          <w:szCs w:val="32"/>
          <w:lang w:val="en-US"/>
        </w:rPr>
        <w:t>kegiatan</w:t>
      </w:r>
      <w:proofErr w:type="spellEnd"/>
      <w:r>
        <w:rPr>
          <w:rFonts w:ascii="Times New Roman" w:hAnsi="Times New Roman" w:cs="Times New Roman"/>
          <w:sz w:val="24"/>
          <w:szCs w:val="32"/>
          <w:lang w:val="en-US"/>
        </w:rPr>
        <w:t xml:space="preserve"> </w:t>
      </w:r>
      <w:proofErr w:type="spellStart"/>
      <w:r w:rsidRPr="00B12F40">
        <w:rPr>
          <w:rFonts w:ascii="Times New Roman" w:hAnsi="Times New Roman" w:cs="Times New Roman"/>
          <w:sz w:val="24"/>
          <w:szCs w:val="32"/>
          <w:lang w:val="en-US"/>
        </w:rPr>
        <w:t>pengelolaan</w:t>
      </w:r>
      <w:proofErr w:type="spellEnd"/>
      <w:r w:rsidRPr="00B12F40">
        <w:rPr>
          <w:rFonts w:ascii="Times New Roman" w:hAnsi="Times New Roman" w:cs="Times New Roman"/>
          <w:sz w:val="24"/>
          <w:szCs w:val="32"/>
          <w:lang w:val="en-US"/>
        </w:rPr>
        <w:t xml:space="preserve"> </w:t>
      </w:r>
      <w:proofErr w:type="spellStart"/>
      <w:r w:rsidRPr="00B12F40">
        <w:rPr>
          <w:rFonts w:ascii="Times New Roman" w:hAnsi="Times New Roman" w:cs="Times New Roman"/>
          <w:sz w:val="24"/>
          <w:szCs w:val="32"/>
          <w:lang w:val="en-US"/>
        </w:rPr>
        <w:t>lingkungan</w:t>
      </w:r>
      <w:proofErr w:type="spellEnd"/>
      <w:r w:rsidRPr="00B12F40">
        <w:rPr>
          <w:rFonts w:ascii="Times New Roman" w:hAnsi="Times New Roman" w:cs="Times New Roman"/>
          <w:sz w:val="24"/>
          <w:szCs w:val="32"/>
          <w:lang w:val="en-US"/>
        </w:rPr>
        <w:t xml:space="preserve"> </w:t>
      </w:r>
      <w:proofErr w:type="spellStart"/>
      <w:r w:rsidRPr="00B12F40">
        <w:rPr>
          <w:rFonts w:ascii="Times New Roman" w:hAnsi="Times New Roman" w:cs="Times New Roman"/>
          <w:sz w:val="24"/>
          <w:szCs w:val="32"/>
          <w:lang w:val="en-US"/>
        </w:rPr>
        <w:t>hidup</w:t>
      </w:r>
      <w:proofErr w:type="spellEnd"/>
      <w:r w:rsidRPr="00B12F40">
        <w:rPr>
          <w:rFonts w:ascii="Times New Roman" w:hAnsi="Times New Roman" w:cs="Times New Roman"/>
          <w:sz w:val="24"/>
          <w:szCs w:val="32"/>
          <w:lang w:val="en-US"/>
        </w:rPr>
        <w:t xml:space="preserve"> yang </w:t>
      </w:r>
      <w:proofErr w:type="spellStart"/>
      <w:r w:rsidRPr="00B12F40">
        <w:rPr>
          <w:rFonts w:ascii="Times New Roman" w:hAnsi="Times New Roman" w:cs="Times New Roman"/>
          <w:sz w:val="24"/>
          <w:szCs w:val="32"/>
          <w:lang w:val="en-US"/>
        </w:rPr>
        <w:t>belum</w:t>
      </w:r>
      <w:proofErr w:type="spellEnd"/>
      <w:r w:rsidRPr="00B12F40">
        <w:rPr>
          <w:rFonts w:ascii="Times New Roman" w:hAnsi="Times New Roman" w:cs="Times New Roman"/>
          <w:sz w:val="24"/>
          <w:szCs w:val="32"/>
          <w:lang w:val="en-US"/>
        </w:rPr>
        <w:t xml:space="preserve"> </w:t>
      </w:r>
      <w:proofErr w:type="spellStart"/>
      <w:r w:rsidRPr="00B12F40">
        <w:rPr>
          <w:rFonts w:ascii="Times New Roman" w:hAnsi="Times New Roman" w:cs="Times New Roman"/>
          <w:sz w:val="24"/>
          <w:szCs w:val="32"/>
          <w:lang w:val="en-US"/>
        </w:rPr>
        <w:t>menjadi</w:t>
      </w:r>
      <w:proofErr w:type="spellEnd"/>
      <w:r w:rsidRPr="00B12F40">
        <w:rPr>
          <w:rFonts w:ascii="Times New Roman" w:hAnsi="Times New Roman" w:cs="Times New Roman"/>
          <w:sz w:val="24"/>
          <w:szCs w:val="32"/>
          <w:lang w:val="en-US"/>
        </w:rPr>
        <w:t xml:space="preserve"> </w:t>
      </w:r>
      <w:proofErr w:type="spellStart"/>
      <w:r w:rsidRPr="00B12F40">
        <w:rPr>
          <w:rFonts w:ascii="Times New Roman" w:hAnsi="Times New Roman" w:cs="Times New Roman"/>
          <w:sz w:val="24"/>
          <w:szCs w:val="32"/>
          <w:lang w:val="en-US"/>
        </w:rPr>
        <w:t>persyaratan</w:t>
      </w:r>
      <w:proofErr w:type="spellEnd"/>
      <w:r w:rsidRPr="00B12F40">
        <w:rPr>
          <w:rFonts w:ascii="Times New Roman" w:hAnsi="Times New Roman" w:cs="Times New Roman"/>
          <w:sz w:val="24"/>
          <w:szCs w:val="32"/>
          <w:lang w:val="en-US"/>
        </w:rPr>
        <w:t xml:space="preserve">, </w:t>
      </w:r>
      <w:proofErr w:type="spellStart"/>
      <w:r w:rsidRPr="00B12F40">
        <w:rPr>
          <w:rFonts w:ascii="Times New Roman" w:hAnsi="Times New Roman" w:cs="Times New Roman"/>
          <w:sz w:val="24"/>
          <w:szCs w:val="32"/>
          <w:lang w:val="en-US"/>
        </w:rPr>
        <w:t>hal</w:t>
      </w:r>
      <w:proofErr w:type="spellEnd"/>
      <w:r w:rsidRPr="00B12F40">
        <w:rPr>
          <w:rFonts w:ascii="Times New Roman" w:hAnsi="Times New Roman" w:cs="Times New Roman"/>
          <w:sz w:val="24"/>
          <w:szCs w:val="32"/>
          <w:lang w:val="en-US"/>
        </w:rPr>
        <w:t xml:space="preserve"> </w:t>
      </w:r>
      <w:proofErr w:type="spellStart"/>
      <w:r w:rsidRPr="00B12F40">
        <w:rPr>
          <w:rFonts w:ascii="Times New Roman" w:hAnsi="Times New Roman" w:cs="Times New Roman"/>
          <w:sz w:val="24"/>
          <w:szCs w:val="32"/>
          <w:lang w:val="en-US"/>
        </w:rPr>
        <w:t>ini</w:t>
      </w:r>
      <w:proofErr w:type="spellEnd"/>
      <w:r w:rsidRPr="00B12F40">
        <w:rPr>
          <w:rFonts w:ascii="Times New Roman" w:hAnsi="Times New Roman" w:cs="Times New Roman"/>
          <w:sz w:val="24"/>
          <w:szCs w:val="32"/>
          <w:lang w:val="en-US"/>
        </w:rPr>
        <w:t xml:space="preserve"> </w:t>
      </w:r>
      <w:proofErr w:type="spellStart"/>
      <w:r w:rsidRPr="00B12F40">
        <w:rPr>
          <w:rFonts w:ascii="Times New Roman" w:hAnsi="Times New Roman" w:cs="Times New Roman"/>
          <w:sz w:val="24"/>
          <w:szCs w:val="32"/>
          <w:lang w:val="en-US"/>
        </w:rPr>
        <w:t>dilakukan</w:t>
      </w:r>
      <w:proofErr w:type="spellEnd"/>
      <w:r w:rsidRPr="00B12F40">
        <w:rPr>
          <w:rFonts w:ascii="Times New Roman" w:hAnsi="Times New Roman" w:cs="Times New Roman"/>
          <w:sz w:val="24"/>
          <w:szCs w:val="32"/>
          <w:lang w:val="en-US"/>
        </w:rPr>
        <w:t xml:space="preserve"> </w:t>
      </w:r>
      <w:proofErr w:type="spellStart"/>
      <w:r w:rsidRPr="00B12F40">
        <w:rPr>
          <w:rFonts w:ascii="Times New Roman" w:hAnsi="Times New Roman" w:cs="Times New Roman"/>
          <w:sz w:val="24"/>
          <w:szCs w:val="32"/>
          <w:lang w:val="en-US"/>
        </w:rPr>
        <w:t>berdasarkan</w:t>
      </w:r>
      <w:proofErr w:type="spellEnd"/>
      <w:r w:rsidRPr="00B12F40">
        <w:rPr>
          <w:rFonts w:ascii="Times New Roman" w:hAnsi="Times New Roman" w:cs="Times New Roman"/>
          <w:sz w:val="24"/>
          <w:szCs w:val="32"/>
          <w:lang w:val="en-US"/>
        </w:rPr>
        <w:t xml:space="preserve"> </w:t>
      </w:r>
      <w:proofErr w:type="spellStart"/>
      <w:r w:rsidRPr="00B12F40">
        <w:rPr>
          <w:rFonts w:ascii="Times New Roman" w:hAnsi="Times New Roman" w:cs="Times New Roman"/>
          <w:sz w:val="24"/>
          <w:szCs w:val="32"/>
          <w:lang w:val="en-US"/>
        </w:rPr>
        <w:t>pelaksanaan</w:t>
      </w:r>
      <w:proofErr w:type="spellEnd"/>
      <w:r w:rsidRPr="00B12F40">
        <w:rPr>
          <w:rFonts w:ascii="Times New Roman" w:hAnsi="Times New Roman" w:cs="Times New Roman"/>
          <w:sz w:val="24"/>
          <w:szCs w:val="32"/>
          <w:lang w:val="en-US"/>
        </w:rPr>
        <w:t xml:space="preserve"> yang </w:t>
      </w:r>
      <w:proofErr w:type="spellStart"/>
      <w:r w:rsidRPr="00B12F40">
        <w:rPr>
          <w:rFonts w:ascii="Times New Roman" w:hAnsi="Times New Roman" w:cs="Times New Roman"/>
          <w:sz w:val="24"/>
          <w:szCs w:val="32"/>
          <w:lang w:val="en-US"/>
        </w:rPr>
        <w:t>sebenarnya</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{"citationItems":[{"id":"ITEM-1","itemData":{"DOI":"10.33312/ijar.487","ISSN":"2086-6887","abstract":"This study aims to examine the effect of environmental performance and environmental costs on firm value with environmental disclosure as a moderating variable. Environmental performance was measured using ratings obtained by the company in the Corporate Performance Rating Program in Environmental Management (PROPER) held by the Ministry of Environment and Forestry. Environmental costs are measured by the ratio of total environmental costs divided by net income after tax. Disclosure of environmental information is measured by a checklist developed based on environmental items contained in the GRI G4 Index. Company value is measured by the Tobin's Q ratio. The company population used in this study is a manufacturing company listed on the Indonesia Stock Exchange. The sample selection method in this study used purposive sampling with the final sample used consisting of 20 manufacturing companies in the period 2013-2017 that met the criteria as the study sample. The research data used is secondary data obtained from the Indonesia Stock Exchange website and the website of each company. Data analysis in the study used partial least Square (PLS) using WarpPLS software. The test results show that environmental performance does not affect on firm value. While environmental disclosure moderates the effect of environmental performance and environmental costs on firm value.","author":[{"dropping-particle":"","family":"Hapsoro","given":"Doddy","non-dropping-particle":"","parse-names":false,"suffix":""},{"dropping-particle":"","family":"Ambarwati","given":"Ambarwati","non-dropping-particle":"","parse-names":false,"suffix":""}],"container-title":"The Indonesian Journal of Accounting Research","id":"ITEM-1","issue":"02","issued":{"date-parts":[["2020"]]},"page":"41-52","title":"Relationship Analysis of Eco-Control, Company Age, Company Size, Carbon Emission Disclosure, and Economic Consequences","type":"article-journal","volume":"23"},"uris":["http://www.mendeley.com/documents/?uuid=1142301c-fe93-4f24-a76b-5c5a40a20243"]}],"mendeley":{"formattedCitation":"(Hapsoro &amp; Ambarwati, 2020)","plainTextFormattedCitation":"(Hapsoro &amp; Ambarwati, 2020)","previouslyFormattedCitation":"(Hapsoro &amp; Ambarwati, 2020)"},"properties":{"noteIndex":0},"schema":"https://github.com/citation-style-language/schema/raw/master/csl-citation.json"}</w:instrText>
      </w:r>
      <w:r>
        <w:rPr>
          <w:rFonts w:ascii="Times New Roman" w:hAnsi="Times New Roman" w:cs="Times New Roman"/>
          <w:sz w:val="24"/>
          <w:szCs w:val="32"/>
          <w:lang w:val="en-US"/>
        </w:rPr>
        <w:fldChar w:fldCharType="separate"/>
      </w:r>
      <w:r w:rsidRPr="00B12F40">
        <w:rPr>
          <w:rFonts w:ascii="Times New Roman" w:hAnsi="Times New Roman" w:cs="Times New Roman"/>
          <w:noProof/>
          <w:sz w:val="24"/>
          <w:szCs w:val="32"/>
          <w:lang w:val="en-US"/>
        </w:rPr>
        <w:t>(Hapsoro &amp; Ambarwati, 2020)</w:t>
      </w:r>
      <w:r>
        <w:rPr>
          <w:rFonts w:ascii="Times New Roman" w:hAnsi="Times New Roman" w:cs="Times New Roman"/>
          <w:sz w:val="24"/>
          <w:szCs w:val="32"/>
          <w:lang w:val="en-US"/>
        </w:rPr>
        <w:fldChar w:fldCharType="end"/>
      </w:r>
      <w:r w:rsidRPr="00B12F40">
        <w:rPr>
          <w:rFonts w:ascii="Times New Roman" w:hAnsi="Times New Roman" w:cs="Times New Roman"/>
          <w:sz w:val="24"/>
          <w:szCs w:val="32"/>
          <w:lang w:val="en-US"/>
        </w:rPr>
        <w:t xml:space="preserve">. </w:t>
      </w:r>
    </w:p>
    <w:p w14:paraId="2E39BE12" w14:textId="77777777" w:rsidR="00FC33A3" w:rsidRDefault="00FC33A3" w:rsidP="00FC33A3">
      <w:pPr>
        <w:spacing w:line="480" w:lineRule="auto"/>
        <w:ind w:left="720"/>
        <w:jc w:val="both"/>
        <w:rPr>
          <w:rFonts w:ascii="Times New Roman" w:hAnsi="Times New Roman" w:cs="Times New Roman"/>
          <w:sz w:val="24"/>
          <w:szCs w:val="32"/>
          <w:lang w:val="en-US"/>
        </w:rPr>
      </w:pPr>
      <w:r>
        <w:rPr>
          <w:rFonts w:ascii="Times New Roman" w:hAnsi="Times New Roman" w:cs="Times New Roman"/>
          <w:sz w:val="24"/>
          <w:szCs w:val="32"/>
          <w:lang w:val="en-US"/>
        </w:rPr>
        <w:tab/>
        <w:t xml:space="preserve">PROPER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mempunyai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beberapa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tujuan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sebagai</w:t>
      </w:r>
      <w:proofErr w:type="spellEnd"/>
      <w:r>
        <w:rPr>
          <w:rFonts w:ascii="Times New Roman" w:hAnsi="Times New Roman" w:cs="Times New Roman"/>
          <w:sz w:val="24"/>
          <w:szCs w:val="32"/>
          <w:lang w:val="en-US"/>
        </w:rPr>
        <w:t xml:space="preserve"> </w:t>
      </w:r>
      <w:proofErr w:type="spellStart"/>
      <w:proofErr w:type="gramStart"/>
      <w:r>
        <w:rPr>
          <w:rFonts w:ascii="Times New Roman" w:hAnsi="Times New Roman" w:cs="Times New Roman"/>
          <w:sz w:val="24"/>
          <w:szCs w:val="32"/>
          <w:lang w:val="en-US"/>
        </w:rPr>
        <w:t>berikut</w:t>
      </w:r>
      <w:proofErr w:type="spellEnd"/>
      <w:r>
        <w:rPr>
          <w:rFonts w:ascii="Times New Roman" w:hAnsi="Times New Roman" w:cs="Times New Roman"/>
          <w:sz w:val="24"/>
          <w:szCs w:val="32"/>
          <w:lang w:val="en-US"/>
        </w:rPr>
        <w:t xml:space="preserve"> :</w:t>
      </w:r>
      <w:proofErr w:type="gramEnd"/>
    </w:p>
    <w:p w14:paraId="783D7A06" w14:textId="77777777" w:rsidR="00FC33A3" w:rsidRDefault="00FC33A3" w:rsidP="00FC33A3">
      <w:pPr>
        <w:pStyle w:val="DaftarParagraf"/>
        <w:numPr>
          <w:ilvl w:val="0"/>
          <w:numId w:val="12"/>
        </w:numPr>
        <w:spacing w:line="480" w:lineRule="auto"/>
        <w:ind w:left="117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Mendorong</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pembangunan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berkelanjutan</w:t>
      </w:r>
      <w:proofErr w:type="spellEnd"/>
    </w:p>
    <w:p w14:paraId="697F2EF0" w14:textId="77777777" w:rsidR="00FC33A3" w:rsidRDefault="00FC33A3" w:rsidP="00FC33A3">
      <w:pPr>
        <w:pStyle w:val="DaftarParagraf"/>
        <w:numPr>
          <w:ilvl w:val="0"/>
          <w:numId w:val="12"/>
        </w:numPr>
        <w:spacing w:line="480" w:lineRule="auto"/>
        <w:ind w:left="117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Meningkatkan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komitmen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kelompok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kepentingan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perlindungan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hidup</w:t>
      </w:r>
      <w:proofErr w:type="spellEnd"/>
    </w:p>
    <w:p w14:paraId="4F38A9A5" w14:textId="77777777" w:rsidR="00FC33A3" w:rsidRDefault="00FC33A3" w:rsidP="00FC33A3">
      <w:pPr>
        <w:pStyle w:val="DaftarParagraf"/>
        <w:numPr>
          <w:ilvl w:val="0"/>
          <w:numId w:val="12"/>
        </w:numPr>
        <w:spacing w:line="480" w:lineRule="auto"/>
        <w:ind w:left="117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Meningkatkan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kesadaraan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p>
    <w:p w14:paraId="4BD0ED77" w14:textId="77777777" w:rsidR="00FC33A3" w:rsidRDefault="00FC33A3" w:rsidP="00FC33A3">
      <w:pPr>
        <w:pStyle w:val="DaftarParagraf"/>
        <w:numPr>
          <w:ilvl w:val="0"/>
          <w:numId w:val="12"/>
        </w:numPr>
        <w:spacing w:line="480" w:lineRule="auto"/>
        <w:ind w:left="117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Mendorong</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upaya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pemulihan</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pemuliha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rusak</w:t>
      </w:r>
      <w:proofErr w:type="spellEnd"/>
    </w:p>
    <w:p w14:paraId="2932D5DC" w14:textId="77777777" w:rsidR="00FC33A3" w:rsidRPr="00191BFE" w:rsidRDefault="00FC33A3" w:rsidP="00FC33A3">
      <w:pPr>
        <w:pStyle w:val="DaftarParagraf"/>
        <w:numPr>
          <w:ilvl w:val="0"/>
          <w:numId w:val="12"/>
        </w:numPr>
        <w:spacing w:line="480" w:lineRule="auto"/>
        <w:ind w:left="117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Meminimalisir</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dampak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percemaran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w:t>
      </w:r>
    </w:p>
    <w:p w14:paraId="1E43146B" w14:textId="77777777" w:rsidR="00FC33A3" w:rsidRDefault="00FC33A3" w:rsidP="00FC33A3">
      <w:pPr>
        <w:spacing w:line="480" w:lineRule="auto"/>
        <w:ind w:left="900" w:firstLine="630"/>
        <w:jc w:val="both"/>
        <w:rPr>
          <w:rFonts w:ascii="Times New Roman" w:hAnsi="Times New Roman" w:cs="Times New Roman"/>
          <w:sz w:val="24"/>
          <w:szCs w:val="32"/>
          <w:lang w:val="en-US"/>
        </w:rPr>
      </w:pPr>
      <w:r w:rsidRPr="00A821FA">
        <w:rPr>
          <w:rFonts w:ascii="Times New Roman" w:hAnsi="Times New Roman" w:cs="Times New Roman"/>
          <w:sz w:val="24"/>
          <w:szCs w:val="32"/>
          <w:lang w:val="en-US"/>
        </w:rPr>
        <w:t xml:space="preserve">Perusahaan </w:t>
      </w:r>
      <w:proofErr w:type="spellStart"/>
      <w:r w:rsidRPr="00A821FA">
        <w:rPr>
          <w:rFonts w:ascii="Times New Roman" w:hAnsi="Times New Roman" w:cs="Times New Roman"/>
          <w:sz w:val="24"/>
          <w:szCs w:val="32"/>
          <w:lang w:val="en-US"/>
        </w:rPr>
        <w:t>harus</w:t>
      </w:r>
      <w:proofErr w:type="spellEnd"/>
      <w:r w:rsidRPr="00A821FA">
        <w:rPr>
          <w:rFonts w:ascii="Times New Roman" w:hAnsi="Times New Roman" w:cs="Times New Roman"/>
          <w:sz w:val="24"/>
          <w:szCs w:val="32"/>
          <w:lang w:val="en-US"/>
        </w:rPr>
        <w:t xml:space="preserve"> </w:t>
      </w:r>
      <w:proofErr w:type="spellStart"/>
      <w:r w:rsidRPr="00A821FA">
        <w:rPr>
          <w:rFonts w:ascii="Times New Roman" w:hAnsi="Times New Roman" w:cs="Times New Roman"/>
          <w:sz w:val="24"/>
          <w:szCs w:val="32"/>
          <w:lang w:val="en-US"/>
        </w:rPr>
        <w:t>mengimbangi</w:t>
      </w:r>
      <w:proofErr w:type="spellEnd"/>
      <w:r w:rsidRPr="00A821FA">
        <w:rPr>
          <w:rFonts w:ascii="Times New Roman" w:hAnsi="Times New Roman" w:cs="Times New Roman"/>
          <w:sz w:val="24"/>
          <w:szCs w:val="32"/>
          <w:lang w:val="en-US"/>
        </w:rPr>
        <w:t xml:space="preserve"> </w:t>
      </w:r>
      <w:proofErr w:type="spellStart"/>
      <w:r w:rsidRPr="00A821FA">
        <w:rPr>
          <w:rFonts w:ascii="Times New Roman" w:hAnsi="Times New Roman" w:cs="Times New Roman"/>
          <w:sz w:val="24"/>
          <w:szCs w:val="32"/>
          <w:lang w:val="en-US"/>
        </w:rPr>
        <w:t>keuntungan</w:t>
      </w:r>
      <w:proofErr w:type="spellEnd"/>
      <w:r w:rsidRPr="00A821FA">
        <w:rPr>
          <w:rFonts w:ascii="Times New Roman" w:hAnsi="Times New Roman" w:cs="Times New Roman"/>
          <w:sz w:val="24"/>
          <w:szCs w:val="32"/>
          <w:lang w:val="en-US"/>
        </w:rPr>
        <w:t xml:space="preserve"> </w:t>
      </w:r>
      <w:proofErr w:type="spellStart"/>
      <w:r w:rsidRPr="00A821FA">
        <w:rPr>
          <w:rFonts w:ascii="Times New Roman" w:hAnsi="Times New Roman" w:cs="Times New Roman"/>
          <w:sz w:val="24"/>
          <w:szCs w:val="32"/>
          <w:lang w:val="en-US"/>
        </w:rPr>
        <w:t>ekonomi</w:t>
      </w:r>
      <w:proofErr w:type="spellEnd"/>
      <w:r w:rsidRPr="00A821FA">
        <w:rPr>
          <w:rFonts w:ascii="Times New Roman" w:hAnsi="Times New Roman" w:cs="Times New Roman"/>
          <w:sz w:val="24"/>
          <w:szCs w:val="32"/>
          <w:lang w:val="en-US"/>
        </w:rPr>
        <w:t xml:space="preserve"> </w:t>
      </w:r>
      <w:proofErr w:type="spellStart"/>
      <w:r w:rsidRPr="00A821FA">
        <w:rPr>
          <w:rFonts w:ascii="Times New Roman" w:hAnsi="Times New Roman" w:cs="Times New Roman"/>
          <w:sz w:val="24"/>
          <w:szCs w:val="32"/>
          <w:lang w:val="en-US"/>
        </w:rPr>
        <w:t>dengan</w:t>
      </w:r>
      <w:proofErr w:type="spellEnd"/>
      <w:r w:rsidRPr="00A821FA">
        <w:rPr>
          <w:rFonts w:ascii="Times New Roman" w:hAnsi="Times New Roman" w:cs="Times New Roman"/>
          <w:sz w:val="24"/>
          <w:szCs w:val="32"/>
          <w:lang w:val="en-US"/>
        </w:rPr>
        <w:t xml:space="preserve"> </w:t>
      </w:r>
      <w:proofErr w:type="spellStart"/>
      <w:r w:rsidRPr="00A821FA">
        <w:rPr>
          <w:rFonts w:ascii="Times New Roman" w:hAnsi="Times New Roman" w:cs="Times New Roman"/>
          <w:sz w:val="24"/>
          <w:szCs w:val="32"/>
          <w:lang w:val="en-US"/>
        </w:rPr>
        <w:t>keuntungan</w:t>
      </w:r>
      <w:proofErr w:type="spellEnd"/>
      <w:r w:rsidRPr="00A821FA">
        <w:rPr>
          <w:rFonts w:ascii="Times New Roman" w:hAnsi="Times New Roman" w:cs="Times New Roman"/>
          <w:sz w:val="24"/>
          <w:szCs w:val="32"/>
          <w:lang w:val="en-US"/>
        </w:rPr>
        <w:t xml:space="preserve"> </w:t>
      </w:r>
      <w:proofErr w:type="spellStart"/>
      <w:r w:rsidRPr="00A821FA">
        <w:rPr>
          <w:rFonts w:ascii="Times New Roman" w:hAnsi="Times New Roman" w:cs="Times New Roman"/>
          <w:sz w:val="24"/>
          <w:szCs w:val="32"/>
          <w:lang w:val="en-US"/>
        </w:rPr>
        <w:t>sosial</w:t>
      </w:r>
      <w:proofErr w:type="spellEnd"/>
      <w:r w:rsidRPr="00A821FA">
        <w:rPr>
          <w:rFonts w:ascii="Times New Roman" w:hAnsi="Times New Roman" w:cs="Times New Roman"/>
          <w:sz w:val="24"/>
          <w:szCs w:val="32"/>
          <w:lang w:val="en-US"/>
        </w:rPr>
        <w:t xml:space="preserve"> dan</w:t>
      </w:r>
      <w:r>
        <w:rPr>
          <w:rFonts w:ascii="Times New Roman" w:hAnsi="Times New Roman" w:cs="Times New Roman"/>
          <w:sz w:val="24"/>
          <w:szCs w:val="32"/>
          <w:lang w:val="en-US"/>
        </w:rPr>
        <w:t xml:space="preserve"> </w:t>
      </w:r>
      <w:proofErr w:type="spellStart"/>
      <w:r w:rsidRPr="00A821FA">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{"citationItems":[{"id":"ITEM-1","itemData":{"DOI":"10.24843/eja.2018.v24.i03.p04","ISBN":"0878606408","abstract":"Nilai perusahaan merupakan suatu keadaan yang telah dicapai oleh perusahaan sebagai kepercayaan dari masyarakat pada perusahaan tersebut. Perusahaan di dalam memaksimalkan perusahannya harus memperhatikan tanggung jawab lingkungan dan tata kelolanya. Tujuan penelitian adalah untuk mengetahui pengaruh kinerja lingkungan dan komponen good corporate governance pada nilai perusahaan. Sampel pada penelitian ini adalah sebanyak 43 perusahaan yang terdaftar di BEI dan dipilih menggunakan metode purposive sampling. Kinerja lingkungan diukur menggunakan PROPER, komponen good corporate governance diukur menggunakan kepemilikan manajerial, kepemilikan institusional, komite audit dan dewan komisaris independen. Pengumpulan data dilakukan dengan metode dokumentasi. Teknik analisis data yang digunakan adalah teknik analisis regresi linear berganda. Hasil pengujian menunjukkan bahwa bahwa kepemilikan manajerial, kepemilikan institusional, dan komite audit tidak berpengaruh pada nilai perusahaan. Sedangkan, kinerja lingkungan dan dewan komisaris independen berpengaruh positif pada nilai perusahaan.\r Kata Kunci: kinerja lingkungan, good corporate governance, nilai perusahaan","author":[{"dropping-particle":"","family":"Kurnia Uthami","given":"I Gusti Ayu Agung Dewi","non-dropping-particle":"","parse-names":false,"suffix":""},{"dropping-particle":"","family":"Wirasedana","given":"I Wayan Pradnyantha","non-dropping-particle":"","parse-names":false,"suffix":""}],"container-title":"E-Jurnal Akuntansi","id":"ITEM-1","issued":{"date-parts":[["2018"]]},"number-of-pages":"1737","title":"Pengaruh Kinerja Lingkungan dan Komponen Good Corporate Governance pada Nilai Perusahaan yang Terdaftar di BEI","type":"book","volume":"24"},"uris":["http://www.mendeley.com/documents/?uuid=2e56e6f4-bceb-472c-9adb-c90e09c9d7cc"]}],"mendeley":{"formattedCitation":"(Kurnia Uthami &amp; Wirasedana, 2018)","plainTextFormattedCitation":"(Kurnia Uthami &amp; Wirasedana, 2018)","previouslyFormattedCitation":"(Kurnia Uthami &amp; Wirasedana, 2018)"},"properties":{"noteIndex":0},"schema":"https://github.com/citation-style-language/schema/raw/master/csl-citation.json"}</w:instrText>
      </w:r>
      <w:r>
        <w:rPr>
          <w:rFonts w:ascii="Times New Roman" w:hAnsi="Times New Roman" w:cs="Times New Roman"/>
          <w:sz w:val="24"/>
          <w:szCs w:val="32"/>
          <w:lang w:val="en-US"/>
        </w:rPr>
        <w:fldChar w:fldCharType="separate"/>
      </w:r>
      <w:r w:rsidRPr="00AB1F02">
        <w:rPr>
          <w:rFonts w:ascii="Times New Roman" w:hAnsi="Times New Roman" w:cs="Times New Roman"/>
          <w:noProof/>
          <w:sz w:val="24"/>
          <w:szCs w:val="32"/>
          <w:lang w:val="en-US"/>
        </w:rPr>
        <w:t>(Kurnia Uthami &amp; Wirasedana, 2018)</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sidRPr="00AB1F02">
        <w:rPr>
          <w:rFonts w:ascii="Times New Roman" w:hAnsi="Times New Roman" w:cs="Times New Roman"/>
          <w:sz w:val="24"/>
          <w:szCs w:val="32"/>
          <w:lang w:val="en-US"/>
        </w:rPr>
        <w:t>Dengan</w:t>
      </w:r>
      <w:proofErr w:type="spellEnd"/>
      <w:r w:rsidRPr="00AB1F02">
        <w:rPr>
          <w:rFonts w:ascii="Times New Roman" w:hAnsi="Times New Roman" w:cs="Times New Roman"/>
          <w:sz w:val="24"/>
          <w:szCs w:val="32"/>
          <w:lang w:val="en-US"/>
        </w:rPr>
        <w:t xml:space="preserve"> </w:t>
      </w:r>
      <w:proofErr w:type="spellStart"/>
      <w:r w:rsidRPr="00AB1F02">
        <w:rPr>
          <w:rFonts w:ascii="Times New Roman" w:hAnsi="Times New Roman" w:cs="Times New Roman"/>
          <w:sz w:val="24"/>
          <w:szCs w:val="32"/>
          <w:lang w:val="en-US"/>
        </w:rPr>
        <w:t>menjamin</w:t>
      </w:r>
      <w:proofErr w:type="spellEnd"/>
      <w:r w:rsidRPr="00AB1F02">
        <w:rPr>
          <w:rFonts w:ascii="Times New Roman" w:hAnsi="Times New Roman" w:cs="Times New Roman"/>
          <w:sz w:val="24"/>
          <w:szCs w:val="32"/>
          <w:lang w:val="en-US"/>
        </w:rPr>
        <w:t xml:space="preserve"> </w:t>
      </w:r>
      <w:proofErr w:type="spellStart"/>
      <w:r w:rsidRPr="00AB1F02">
        <w:rPr>
          <w:rFonts w:ascii="Times New Roman" w:hAnsi="Times New Roman" w:cs="Times New Roman"/>
          <w:sz w:val="24"/>
          <w:szCs w:val="32"/>
          <w:lang w:val="en-US"/>
        </w:rPr>
        <w:t>keberlanjutan</w:t>
      </w:r>
      <w:proofErr w:type="spellEnd"/>
      <w:r w:rsidRPr="00AB1F02">
        <w:rPr>
          <w:rFonts w:ascii="Times New Roman" w:hAnsi="Times New Roman" w:cs="Times New Roman"/>
          <w:sz w:val="24"/>
          <w:szCs w:val="32"/>
          <w:lang w:val="en-US"/>
        </w:rPr>
        <w:t xml:space="preserve"> </w:t>
      </w:r>
      <w:proofErr w:type="spellStart"/>
      <w:r w:rsidRPr="00AB1F02">
        <w:rPr>
          <w:rFonts w:ascii="Times New Roman" w:hAnsi="Times New Roman" w:cs="Times New Roman"/>
          <w:sz w:val="24"/>
          <w:szCs w:val="32"/>
          <w:lang w:val="en-US"/>
        </w:rPr>
        <w:t>pembangunan</w:t>
      </w:r>
      <w:proofErr w:type="spellEnd"/>
      <w:r w:rsidRPr="00AB1F02">
        <w:rPr>
          <w:rFonts w:ascii="Times New Roman" w:hAnsi="Times New Roman" w:cs="Times New Roman"/>
          <w:sz w:val="24"/>
          <w:szCs w:val="32"/>
          <w:lang w:val="en-US"/>
        </w:rPr>
        <w:t xml:space="preserve">, </w:t>
      </w:r>
      <w:proofErr w:type="spellStart"/>
      <w:r w:rsidRPr="00AB1F02">
        <w:rPr>
          <w:rFonts w:ascii="Times New Roman" w:hAnsi="Times New Roman" w:cs="Times New Roman"/>
          <w:sz w:val="24"/>
          <w:szCs w:val="32"/>
          <w:lang w:val="en-US"/>
        </w:rPr>
        <w:t>kinerja</w:t>
      </w:r>
      <w:proofErr w:type="spellEnd"/>
      <w:r w:rsidRPr="00AB1F02">
        <w:rPr>
          <w:rFonts w:ascii="Times New Roman" w:hAnsi="Times New Roman" w:cs="Times New Roman"/>
          <w:sz w:val="24"/>
          <w:szCs w:val="32"/>
          <w:lang w:val="en-US"/>
        </w:rPr>
        <w:t xml:space="preserve"> </w:t>
      </w:r>
      <w:proofErr w:type="spellStart"/>
      <w:r w:rsidRPr="00AB1F02">
        <w:rPr>
          <w:rFonts w:ascii="Times New Roman" w:hAnsi="Times New Roman" w:cs="Times New Roman"/>
          <w:sz w:val="24"/>
          <w:szCs w:val="32"/>
          <w:lang w:val="en-US"/>
        </w:rPr>
        <w:t>lingkungan</w:t>
      </w:r>
      <w:proofErr w:type="spellEnd"/>
      <w:r w:rsidRPr="00AB1F02">
        <w:rPr>
          <w:rFonts w:ascii="Times New Roman" w:hAnsi="Times New Roman" w:cs="Times New Roman"/>
          <w:sz w:val="24"/>
          <w:szCs w:val="32"/>
          <w:lang w:val="en-US"/>
        </w:rPr>
        <w:t xml:space="preserve"> yang ideal </w:t>
      </w:r>
      <w:proofErr w:type="spellStart"/>
      <w:r w:rsidRPr="00AB1F02">
        <w:rPr>
          <w:rFonts w:ascii="Times New Roman" w:hAnsi="Times New Roman" w:cs="Times New Roman"/>
          <w:sz w:val="24"/>
          <w:szCs w:val="32"/>
          <w:lang w:val="en-US"/>
        </w:rPr>
        <w:t>menunjukkan</w:t>
      </w:r>
      <w:proofErr w:type="spellEnd"/>
      <w:r w:rsidRPr="00AB1F02">
        <w:rPr>
          <w:rFonts w:ascii="Times New Roman" w:hAnsi="Times New Roman" w:cs="Times New Roman"/>
          <w:sz w:val="24"/>
          <w:szCs w:val="32"/>
          <w:lang w:val="en-US"/>
        </w:rPr>
        <w:t xml:space="preserve"> </w:t>
      </w:r>
      <w:proofErr w:type="spellStart"/>
      <w:r w:rsidRPr="00AB1F02">
        <w:rPr>
          <w:rFonts w:ascii="Times New Roman" w:hAnsi="Times New Roman" w:cs="Times New Roman"/>
          <w:sz w:val="24"/>
          <w:szCs w:val="32"/>
          <w:lang w:val="en-US"/>
        </w:rPr>
        <w:t>peluang</w:t>
      </w:r>
      <w:proofErr w:type="spellEnd"/>
      <w:r w:rsidRPr="00AB1F02">
        <w:rPr>
          <w:rFonts w:ascii="Times New Roman" w:hAnsi="Times New Roman" w:cs="Times New Roman"/>
          <w:sz w:val="24"/>
          <w:szCs w:val="32"/>
          <w:lang w:val="en-US"/>
        </w:rPr>
        <w:t xml:space="preserve"> </w:t>
      </w:r>
      <w:proofErr w:type="spellStart"/>
      <w:r w:rsidRPr="00AB1F02">
        <w:rPr>
          <w:rFonts w:ascii="Times New Roman" w:hAnsi="Times New Roman" w:cs="Times New Roman"/>
          <w:sz w:val="24"/>
          <w:szCs w:val="32"/>
          <w:lang w:val="en-US"/>
        </w:rPr>
        <w:t>jangka</w:t>
      </w:r>
      <w:proofErr w:type="spellEnd"/>
      <w:r w:rsidRPr="00AB1F02">
        <w:rPr>
          <w:rFonts w:ascii="Times New Roman" w:hAnsi="Times New Roman" w:cs="Times New Roman"/>
          <w:sz w:val="24"/>
          <w:szCs w:val="32"/>
          <w:lang w:val="en-US"/>
        </w:rPr>
        <w:t xml:space="preserve"> </w:t>
      </w:r>
      <w:proofErr w:type="spellStart"/>
      <w:r w:rsidRPr="00AB1F02">
        <w:rPr>
          <w:rFonts w:ascii="Times New Roman" w:hAnsi="Times New Roman" w:cs="Times New Roman"/>
          <w:sz w:val="24"/>
          <w:szCs w:val="32"/>
          <w:lang w:val="en-US"/>
        </w:rPr>
        <w:t>panjang</w:t>
      </w:r>
      <w:proofErr w:type="spellEnd"/>
      <w:r w:rsidRPr="00AB1F02">
        <w:rPr>
          <w:rFonts w:ascii="Times New Roman" w:hAnsi="Times New Roman" w:cs="Times New Roman"/>
          <w:sz w:val="24"/>
          <w:szCs w:val="32"/>
          <w:lang w:val="en-US"/>
        </w:rPr>
        <w:t xml:space="preserve"> </w:t>
      </w:r>
      <w:proofErr w:type="spellStart"/>
      <w:r w:rsidRPr="00AB1F02">
        <w:rPr>
          <w:rFonts w:ascii="Times New Roman" w:hAnsi="Times New Roman" w:cs="Times New Roman"/>
          <w:sz w:val="24"/>
          <w:szCs w:val="32"/>
          <w:lang w:val="en-US"/>
        </w:rPr>
        <w:t>bagi</w:t>
      </w:r>
      <w:proofErr w:type="spellEnd"/>
      <w:r w:rsidRPr="00AB1F02">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{"citationItems":[{"id":"ITEM-1","itemData":{"DOI":"10.24843/eja.2020.v30.i02.p09","abstract":"A firm not only aims to get profits but also maximize its value  which can be reflected in stock price. Research aims to examine the effect of good corporate governance on firm value with financial performance as a mediating variable. The study conducted on LQ45 companies listed on Indonesia Stock Exchange in 2017-2018. Sample determined by purposive sampling with 32 samples. Path analysis was used. analysis showed managerial ownership and institutional ownership had no effect on financial performance, managerial ownership and institutional ownership had no effect on firm value, financial performance had a positive effect on firm value, and financial performance was unable to mediate the relationship between GCG and firm value.\r Keywords: Good Corporate Governance; Firm Value.","author":[{"dropping-particle":"","family":"Dika Putra","given":"Gede Marco Pradana","non-dropping-particle":"","parse-names":false,"suffix":""},{"dropping-particle":"","family":"Wirawati","given":"Ni Gusti Putu","non-dropping-particle":"","parse-names":false,"suffix":""}],"container-title":"E-Jurnal Akuntansi","id":"ITEM-1","issue":"2","issued":{"date-parts":[["2020"]]},"page":"388","title":"Pengaruh Good Corporate Governance pada Nilai Perusahaan dengan Kinerja Keuangan sebagai Variabel Mediasi","type":"article-journal","volume":"30"},"uris":["http://www.mendeley.com/documents/?uuid=1db45071-009f-436a-a4d2-2f1b553815a7"]}],"mendeley":{"formattedCitation":"(Dika Putra &amp; Wirawati, 2020)","plainTextFormattedCitation":"(Dika Putra &amp; Wirawati, 2020)","previouslyFormattedCitation":"(Dika Putra &amp; Wirawati, 2020)"},"properties":{"noteIndex":0},"schema":"https://github.com/citation-style-language/schema/raw/master/csl-citation.json"}</w:instrText>
      </w:r>
      <w:r>
        <w:rPr>
          <w:rFonts w:ascii="Times New Roman" w:hAnsi="Times New Roman" w:cs="Times New Roman"/>
          <w:sz w:val="24"/>
          <w:szCs w:val="32"/>
          <w:lang w:val="en-US"/>
        </w:rPr>
        <w:fldChar w:fldCharType="separate"/>
      </w:r>
      <w:r w:rsidRPr="00AB1F02">
        <w:rPr>
          <w:rFonts w:ascii="Times New Roman" w:hAnsi="Times New Roman" w:cs="Times New Roman"/>
          <w:noProof/>
          <w:sz w:val="24"/>
          <w:szCs w:val="32"/>
          <w:lang w:val="en-US"/>
        </w:rPr>
        <w:t>(Dika Putra &amp; Wirawati, 2020)</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r w:rsidRPr="00AB1F02">
        <w:rPr>
          <w:rFonts w:ascii="Times New Roman" w:hAnsi="Times New Roman" w:cs="Times New Roman"/>
          <w:sz w:val="24"/>
          <w:szCs w:val="32"/>
          <w:lang w:val="en-US"/>
        </w:rPr>
        <w:t xml:space="preserve">Perusahaan yang </w:t>
      </w:r>
      <w:proofErr w:type="spellStart"/>
      <w:r w:rsidRPr="00AB1F02">
        <w:rPr>
          <w:rFonts w:ascii="Times New Roman" w:hAnsi="Times New Roman" w:cs="Times New Roman"/>
          <w:sz w:val="24"/>
          <w:szCs w:val="32"/>
          <w:lang w:val="en-US"/>
        </w:rPr>
        <w:t>memiliki</w:t>
      </w:r>
      <w:proofErr w:type="spellEnd"/>
      <w:r w:rsidRPr="00AB1F02">
        <w:rPr>
          <w:rFonts w:ascii="Times New Roman" w:hAnsi="Times New Roman" w:cs="Times New Roman"/>
          <w:sz w:val="24"/>
          <w:szCs w:val="32"/>
          <w:lang w:val="en-US"/>
        </w:rPr>
        <w:t xml:space="preserve"> </w:t>
      </w:r>
      <w:proofErr w:type="spellStart"/>
      <w:r w:rsidRPr="00AB1F02">
        <w:rPr>
          <w:rFonts w:ascii="Times New Roman" w:hAnsi="Times New Roman" w:cs="Times New Roman"/>
          <w:sz w:val="24"/>
          <w:szCs w:val="32"/>
          <w:lang w:val="en-US"/>
        </w:rPr>
        <w:t>pengelolaan</w:t>
      </w:r>
      <w:proofErr w:type="spellEnd"/>
      <w:r w:rsidRPr="00AB1F02">
        <w:rPr>
          <w:rFonts w:ascii="Times New Roman" w:hAnsi="Times New Roman" w:cs="Times New Roman"/>
          <w:sz w:val="24"/>
          <w:szCs w:val="32"/>
          <w:lang w:val="en-US"/>
        </w:rPr>
        <w:t xml:space="preserve"> </w:t>
      </w:r>
      <w:proofErr w:type="spellStart"/>
      <w:r w:rsidRPr="00AB1F02">
        <w:rPr>
          <w:rFonts w:ascii="Times New Roman" w:hAnsi="Times New Roman" w:cs="Times New Roman"/>
          <w:sz w:val="24"/>
          <w:szCs w:val="32"/>
          <w:lang w:val="en-US"/>
        </w:rPr>
        <w:t>lingkungan</w:t>
      </w:r>
      <w:proofErr w:type="spellEnd"/>
      <w:r w:rsidRPr="00AB1F02">
        <w:rPr>
          <w:rFonts w:ascii="Times New Roman" w:hAnsi="Times New Roman" w:cs="Times New Roman"/>
          <w:sz w:val="24"/>
          <w:szCs w:val="32"/>
          <w:lang w:val="en-US"/>
        </w:rPr>
        <w:t xml:space="preserve"> dan </w:t>
      </w:r>
      <w:proofErr w:type="spellStart"/>
      <w:r w:rsidRPr="00AB1F02">
        <w:rPr>
          <w:rFonts w:ascii="Times New Roman" w:hAnsi="Times New Roman" w:cs="Times New Roman"/>
          <w:sz w:val="24"/>
          <w:szCs w:val="32"/>
          <w:lang w:val="en-US"/>
        </w:rPr>
        <w:t>kinerja</w:t>
      </w:r>
      <w:proofErr w:type="spellEnd"/>
      <w:r w:rsidRPr="00AB1F02">
        <w:rPr>
          <w:rFonts w:ascii="Times New Roman" w:hAnsi="Times New Roman" w:cs="Times New Roman"/>
          <w:sz w:val="24"/>
          <w:szCs w:val="32"/>
          <w:lang w:val="en-US"/>
        </w:rPr>
        <w:t xml:space="preserve"> yang optimal </w:t>
      </w:r>
      <w:proofErr w:type="spellStart"/>
      <w:r w:rsidRPr="00AB1F02">
        <w:rPr>
          <w:rFonts w:ascii="Times New Roman" w:hAnsi="Times New Roman" w:cs="Times New Roman"/>
          <w:sz w:val="24"/>
          <w:szCs w:val="32"/>
          <w:lang w:val="en-US"/>
        </w:rPr>
        <w:t>dapat</w:t>
      </w:r>
      <w:proofErr w:type="spellEnd"/>
      <w:r w:rsidRPr="00AB1F02">
        <w:rPr>
          <w:rFonts w:ascii="Times New Roman" w:hAnsi="Times New Roman" w:cs="Times New Roman"/>
          <w:sz w:val="24"/>
          <w:szCs w:val="32"/>
          <w:lang w:val="en-US"/>
        </w:rPr>
        <w:t xml:space="preserve"> </w:t>
      </w:r>
      <w:proofErr w:type="spellStart"/>
      <w:r w:rsidRPr="00AB1F02">
        <w:rPr>
          <w:rFonts w:ascii="Times New Roman" w:hAnsi="Times New Roman" w:cs="Times New Roman"/>
          <w:sz w:val="24"/>
          <w:szCs w:val="32"/>
          <w:lang w:val="en-US"/>
        </w:rPr>
        <w:t>dengan</w:t>
      </w:r>
      <w:proofErr w:type="spellEnd"/>
      <w:r w:rsidRPr="00AB1F02">
        <w:rPr>
          <w:rFonts w:ascii="Times New Roman" w:hAnsi="Times New Roman" w:cs="Times New Roman"/>
          <w:sz w:val="24"/>
          <w:szCs w:val="32"/>
          <w:lang w:val="en-US"/>
        </w:rPr>
        <w:t xml:space="preserve"> </w:t>
      </w:r>
      <w:proofErr w:type="spellStart"/>
      <w:r w:rsidRPr="00AB1F02">
        <w:rPr>
          <w:rFonts w:ascii="Times New Roman" w:hAnsi="Times New Roman" w:cs="Times New Roman"/>
          <w:sz w:val="24"/>
          <w:szCs w:val="32"/>
          <w:lang w:val="en-US"/>
        </w:rPr>
        <w:t>mudah</w:t>
      </w:r>
      <w:proofErr w:type="spellEnd"/>
      <w:r w:rsidRPr="00AB1F02">
        <w:rPr>
          <w:rFonts w:ascii="Times New Roman" w:hAnsi="Times New Roman" w:cs="Times New Roman"/>
          <w:sz w:val="24"/>
          <w:szCs w:val="32"/>
          <w:lang w:val="en-US"/>
        </w:rPr>
        <w:t xml:space="preserve"> </w:t>
      </w:r>
      <w:proofErr w:type="spellStart"/>
      <w:r w:rsidRPr="00AB1F02">
        <w:rPr>
          <w:rFonts w:ascii="Times New Roman" w:hAnsi="Times New Roman" w:cs="Times New Roman"/>
          <w:sz w:val="24"/>
          <w:szCs w:val="32"/>
          <w:lang w:val="en-US"/>
        </w:rPr>
        <w:t>meningkatkan</w:t>
      </w:r>
      <w:proofErr w:type="spellEnd"/>
      <w:r w:rsidRPr="00AB1F02">
        <w:rPr>
          <w:rFonts w:ascii="Times New Roman" w:hAnsi="Times New Roman" w:cs="Times New Roman"/>
          <w:sz w:val="24"/>
          <w:szCs w:val="32"/>
          <w:lang w:val="en-US"/>
        </w:rPr>
        <w:t xml:space="preserve"> </w:t>
      </w:r>
      <w:proofErr w:type="spellStart"/>
      <w:r w:rsidRPr="00AB1F02">
        <w:rPr>
          <w:rFonts w:ascii="Times New Roman" w:hAnsi="Times New Roman" w:cs="Times New Roman"/>
          <w:sz w:val="24"/>
          <w:szCs w:val="32"/>
          <w:lang w:val="en-US"/>
        </w:rPr>
        <w:t>kinerja</w:t>
      </w:r>
      <w:proofErr w:type="spellEnd"/>
      <w:r w:rsidRPr="00AB1F02">
        <w:rPr>
          <w:rFonts w:ascii="Times New Roman" w:hAnsi="Times New Roman" w:cs="Times New Roman"/>
          <w:sz w:val="24"/>
          <w:szCs w:val="32"/>
          <w:lang w:val="en-US"/>
        </w:rPr>
        <w:t xml:space="preserve"> </w:t>
      </w:r>
      <w:proofErr w:type="spellStart"/>
      <w:r w:rsidRPr="00AB1F02">
        <w:rPr>
          <w:rFonts w:ascii="Times New Roman" w:hAnsi="Times New Roman" w:cs="Times New Roman"/>
          <w:sz w:val="24"/>
          <w:szCs w:val="32"/>
          <w:lang w:val="en-US"/>
        </w:rPr>
        <w:t>keuangan</w:t>
      </w:r>
      <w:proofErr w:type="spellEnd"/>
      <w:r w:rsidRPr="00AB1F02">
        <w:rPr>
          <w:rFonts w:ascii="Times New Roman" w:hAnsi="Times New Roman" w:cs="Times New Roman"/>
          <w:sz w:val="24"/>
          <w:szCs w:val="32"/>
          <w:lang w:val="en-US"/>
        </w:rPr>
        <w:t xml:space="preserve"> </w:t>
      </w:r>
      <w:proofErr w:type="spellStart"/>
      <w:r w:rsidRPr="00AB1F02">
        <w:rPr>
          <w:rFonts w:ascii="Times New Roman" w:hAnsi="Times New Roman" w:cs="Times New Roman"/>
          <w:sz w:val="24"/>
          <w:szCs w:val="32"/>
          <w:lang w:val="en-US"/>
        </w:rPr>
        <w:t>mereka</w:t>
      </w:r>
      <w:proofErr w:type="spellEnd"/>
      <w:r w:rsidRPr="00AB1F02">
        <w:rPr>
          <w:rFonts w:ascii="Times New Roman" w:hAnsi="Times New Roman" w:cs="Times New Roman"/>
          <w:sz w:val="24"/>
          <w:szCs w:val="32"/>
          <w:lang w:val="en-US"/>
        </w:rPr>
        <w:t>.</w:t>
      </w:r>
    </w:p>
    <w:p w14:paraId="0E7308E4" w14:textId="77777777" w:rsidR="00FC33A3" w:rsidRPr="009A1011" w:rsidRDefault="00FC33A3" w:rsidP="00FC33A3">
      <w:pPr>
        <w:spacing w:line="480" w:lineRule="auto"/>
        <w:ind w:left="900" w:firstLine="540"/>
        <w:jc w:val="both"/>
        <w:rPr>
          <w:rFonts w:ascii="Times New Roman" w:hAnsi="Times New Roman" w:cs="Times New Roman"/>
          <w:sz w:val="24"/>
          <w:szCs w:val="32"/>
          <w:lang w:val="en-US"/>
        </w:rPr>
      </w:pPr>
      <w:r w:rsidRPr="00274BC7">
        <w:rPr>
          <w:rFonts w:ascii="Times New Roman" w:hAnsi="Times New Roman" w:cs="Times New Roman"/>
          <w:sz w:val="24"/>
          <w:szCs w:val="32"/>
          <w:lang w:val="en-US"/>
        </w:rPr>
        <w:t xml:space="preserve">Program </w:t>
      </w:r>
      <w:proofErr w:type="spellStart"/>
      <w:r w:rsidRPr="00274BC7">
        <w:rPr>
          <w:rFonts w:ascii="Times New Roman" w:hAnsi="Times New Roman" w:cs="Times New Roman"/>
          <w:sz w:val="24"/>
          <w:szCs w:val="32"/>
          <w:lang w:val="en-US"/>
        </w:rPr>
        <w:t>penilaian</w:t>
      </w:r>
      <w:proofErr w:type="spellEnd"/>
      <w:r w:rsidRPr="00274BC7">
        <w:rPr>
          <w:rFonts w:ascii="Times New Roman" w:hAnsi="Times New Roman" w:cs="Times New Roman"/>
          <w:sz w:val="24"/>
          <w:szCs w:val="32"/>
          <w:lang w:val="en-US"/>
        </w:rPr>
        <w:t xml:space="preserve"> </w:t>
      </w:r>
      <w:proofErr w:type="spellStart"/>
      <w:r w:rsidRPr="00274BC7">
        <w:rPr>
          <w:rFonts w:ascii="Times New Roman" w:hAnsi="Times New Roman" w:cs="Times New Roman"/>
          <w:sz w:val="24"/>
          <w:szCs w:val="32"/>
          <w:lang w:val="en-US"/>
        </w:rPr>
        <w:t>kinerja</w:t>
      </w:r>
      <w:proofErr w:type="spellEnd"/>
      <w:r w:rsidRPr="00274BC7">
        <w:rPr>
          <w:rFonts w:ascii="Times New Roman" w:hAnsi="Times New Roman" w:cs="Times New Roman"/>
          <w:sz w:val="24"/>
          <w:szCs w:val="32"/>
          <w:lang w:val="en-US"/>
        </w:rPr>
        <w:t xml:space="preserve"> </w:t>
      </w:r>
      <w:proofErr w:type="spellStart"/>
      <w:r w:rsidRPr="00274BC7">
        <w:rPr>
          <w:rFonts w:ascii="Times New Roman" w:hAnsi="Times New Roman" w:cs="Times New Roman"/>
          <w:sz w:val="24"/>
          <w:szCs w:val="32"/>
          <w:lang w:val="en-US"/>
        </w:rPr>
        <w:t>pengelolaan</w:t>
      </w:r>
      <w:proofErr w:type="spellEnd"/>
      <w:r w:rsidRPr="00274BC7">
        <w:rPr>
          <w:rFonts w:ascii="Times New Roman" w:hAnsi="Times New Roman" w:cs="Times New Roman"/>
          <w:sz w:val="24"/>
          <w:szCs w:val="32"/>
          <w:lang w:val="en-US"/>
        </w:rPr>
        <w:t xml:space="preserve"> </w:t>
      </w:r>
      <w:proofErr w:type="spellStart"/>
      <w:r w:rsidRPr="00274BC7">
        <w:rPr>
          <w:rFonts w:ascii="Times New Roman" w:hAnsi="Times New Roman" w:cs="Times New Roman"/>
          <w:sz w:val="24"/>
          <w:szCs w:val="32"/>
          <w:lang w:val="en-US"/>
        </w:rPr>
        <w:t>lingkungan</w:t>
      </w:r>
      <w:proofErr w:type="spellEnd"/>
      <w:r w:rsidRPr="00274BC7">
        <w:rPr>
          <w:rFonts w:ascii="Times New Roman" w:hAnsi="Times New Roman" w:cs="Times New Roman"/>
          <w:sz w:val="24"/>
          <w:szCs w:val="32"/>
          <w:lang w:val="en-US"/>
        </w:rPr>
        <w:t xml:space="preserve"> </w:t>
      </w:r>
      <w:proofErr w:type="spellStart"/>
      <w:r w:rsidRPr="00274BC7">
        <w:rPr>
          <w:rFonts w:ascii="Times New Roman" w:hAnsi="Times New Roman" w:cs="Times New Roman"/>
          <w:sz w:val="24"/>
          <w:szCs w:val="32"/>
          <w:lang w:val="en-US"/>
        </w:rPr>
        <w:t>ini</w:t>
      </w:r>
      <w:proofErr w:type="spellEnd"/>
      <w:r w:rsidRPr="00274BC7">
        <w:rPr>
          <w:rFonts w:ascii="Times New Roman" w:hAnsi="Times New Roman" w:cs="Times New Roman"/>
          <w:sz w:val="24"/>
          <w:szCs w:val="32"/>
          <w:lang w:val="en-US"/>
        </w:rPr>
        <w:t xml:space="preserve"> </w:t>
      </w:r>
      <w:proofErr w:type="spellStart"/>
      <w:r w:rsidRPr="00274BC7">
        <w:rPr>
          <w:rFonts w:ascii="Times New Roman" w:hAnsi="Times New Roman" w:cs="Times New Roman"/>
          <w:sz w:val="24"/>
          <w:szCs w:val="32"/>
          <w:lang w:val="en-US"/>
        </w:rPr>
        <w:t>memasukkan</w:t>
      </w:r>
      <w:proofErr w:type="spellEnd"/>
      <w:r w:rsidRPr="00274BC7">
        <w:rPr>
          <w:rFonts w:ascii="Times New Roman" w:hAnsi="Times New Roman" w:cs="Times New Roman"/>
          <w:sz w:val="24"/>
          <w:szCs w:val="32"/>
          <w:lang w:val="en-US"/>
        </w:rPr>
        <w:t xml:space="preserve"> screening </w:t>
      </w:r>
      <w:proofErr w:type="spellStart"/>
      <w:r w:rsidRPr="00274BC7">
        <w:rPr>
          <w:rFonts w:ascii="Times New Roman" w:hAnsi="Times New Roman" w:cs="Times New Roman"/>
          <w:sz w:val="24"/>
          <w:szCs w:val="32"/>
          <w:lang w:val="en-US"/>
        </w:rPr>
        <w:t>kinerja</w:t>
      </w:r>
      <w:proofErr w:type="spellEnd"/>
      <w:r w:rsidRPr="00274BC7">
        <w:rPr>
          <w:rFonts w:ascii="Times New Roman" w:hAnsi="Times New Roman" w:cs="Times New Roman"/>
          <w:sz w:val="24"/>
          <w:szCs w:val="32"/>
          <w:lang w:val="en-US"/>
        </w:rPr>
        <w:t xml:space="preserve"> yang </w:t>
      </w:r>
      <w:proofErr w:type="spellStart"/>
      <w:r w:rsidRPr="00274BC7">
        <w:rPr>
          <w:rFonts w:ascii="Times New Roman" w:hAnsi="Times New Roman" w:cs="Times New Roman"/>
          <w:sz w:val="24"/>
          <w:szCs w:val="32"/>
          <w:lang w:val="en-US"/>
        </w:rPr>
        <w:t>didasarkan</w:t>
      </w:r>
      <w:proofErr w:type="spellEnd"/>
      <w:r w:rsidRPr="00274BC7">
        <w:rPr>
          <w:rFonts w:ascii="Times New Roman" w:hAnsi="Times New Roman" w:cs="Times New Roman"/>
          <w:sz w:val="24"/>
          <w:szCs w:val="32"/>
          <w:lang w:val="en-US"/>
        </w:rPr>
        <w:t xml:space="preserve"> pada </w:t>
      </w:r>
      <w:proofErr w:type="spellStart"/>
      <w:r w:rsidRPr="00274BC7">
        <w:rPr>
          <w:rFonts w:ascii="Times New Roman" w:hAnsi="Times New Roman" w:cs="Times New Roman"/>
          <w:sz w:val="24"/>
          <w:szCs w:val="32"/>
          <w:lang w:val="en-US"/>
        </w:rPr>
        <w:t>kriteria</w:t>
      </w:r>
      <w:proofErr w:type="spellEnd"/>
      <w:r w:rsidRPr="00274BC7">
        <w:rPr>
          <w:rFonts w:ascii="Times New Roman" w:hAnsi="Times New Roman" w:cs="Times New Roman"/>
          <w:sz w:val="24"/>
          <w:szCs w:val="32"/>
          <w:lang w:val="en-US"/>
        </w:rPr>
        <w:t xml:space="preserve"> </w:t>
      </w:r>
      <w:proofErr w:type="spellStart"/>
      <w:r w:rsidRPr="00274BC7">
        <w:rPr>
          <w:rFonts w:ascii="Times New Roman" w:hAnsi="Times New Roman" w:cs="Times New Roman"/>
          <w:sz w:val="24"/>
          <w:szCs w:val="32"/>
          <w:lang w:val="en-US"/>
        </w:rPr>
        <w:t>peringkat</w:t>
      </w:r>
      <w:proofErr w:type="spellEnd"/>
      <w:r w:rsidRPr="00274BC7">
        <w:rPr>
          <w:rFonts w:ascii="Times New Roman" w:hAnsi="Times New Roman" w:cs="Times New Roman"/>
          <w:sz w:val="24"/>
          <w:szCs w:val="32"/>
          <w:lang w:val="en-US"/>
        </w:rPr>
        <w:t xml:space="preserve"> PROPER</w:t>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pemberian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angka</w:t>
      </w:r>
      <w:proofErr w:type="spellEnd"/>
      <w:r>
        <w:rPr>
          <w:rFonts w:ascii="Times New Roman" w:hAnsi="Times New Roman" w:cs="Times New Roman"/>
          <w:sz w:val="24"/>
          <w:szCs w:val="32"/>
          <w:lang w:val="en-US"/>
        </w:rPr>
        <w:t xml:space="preserve"> 1-5</w:t>
      </w:r>
      <w:r w:rsidRPr="00274BC7">
        <w:rPr>
          <w:rFonts w:ascii="Times New Roman" w:hAnsi="Times New Roman" w:cs="Times New Roman"/>
          <w:sz w:val="24"/>
          <w:szCs w:val="32"/>
          <w:lang w:val="en-US"/>
        </w:rPr>
        <w:t xml:space="preserve"> yang </w:t>
      </w:r>
      <w:proofErr w:type="spellStart"/>
      <w:r w:rsidRPr="00274BC7">
        <w:rPr>
          <w:rFonts w:ascii="Times New Roman" w:hAnsi="Times New Roman" w:cs="Times New Roman"/>
          <w:sz w:val="24"/>
          <w:szCs w:val="32"/>
          <w:lang w:val="en-US"/>
        </w:rPr>
        <w:t>dikeluarkan</w:t>
      </w:r>
      <w:proofErr w:type="spellEnd"/>
      <w:r w:rsidRPr="00274BC7">
        <w:rPr>
          <w:rFonts w:ascii="Times New Roman" w:hAnsi="Times New Roman" w:cs="Times New Roman"/>
          <w:sz w:val="24"/>
          <w:szCs w:val="32"/>
          <w:lang w:val="en-US"/>
        </w:rPr>
        <w:t xml:space="preserve"> oleh </w:t>
      </w:r>
      <w:proofErr w:type="spellStart"/>
      <w:r w:rsidRPr="00274BC7">
        <w:rPr>
          <w:rFonts w:ascii="Times New Roman" w:hAnsi="Times New Roman" w:cs="Times New Roman"/>
          <w:sz w:val="24"/>
          <w:szCs w:val="32"/>
          <w:lang w:val="en-US"/>
        </w:rPr>
        <w:t>Kementrian</w:t>
      </w:r>
      <w:proofErr w:type="spellEnd"/>
      <w:r w:rsidRPr="00274BC7">
        <w:rPr>
          <w:rFonts w:ascii="Times New Roman" w:hAnsi="Times New Roman" w:cs="Times New Roman"/>
          <w:sz w:val="24"/>
          <w:szCs w:val="32"/>
          <w:lang w:val="en-US"/>
        </w:rPr>
        <w:t xml:space="preserve"> </w:t>
      </w:r>
      <w:proofErr w:type="spellStart"/>
      <w:r w:rsidRPr="00274BC7">
        <w:rPr>
          <w:rFonts w:ascii="Times New Roman" w:hAnsi="Times New Roman" w:cs="Times New Roman"/>
          <w:sz w:val="24"/>
          <w:szCs w:val="32"/>
          <w:lang w:val="en-US"/>
        </w:rPr>
        <w:lastRenderedPageBreak/>
        <w:t>Lingkungan</w:t>
      </w:r>
      <w:proofErr w:type="spellEnd"/>
      <w:r w:rsidRPr="00274BC7">
        <w:rPr>
          <w:rFonts w:ascii="Times New Roman" w:hAnsi="Times New Roman" w:cs="Times New Roman"/>
          <w:sz w:val="24"/>
          <w:szCs w:val="32"/>
          <w:lang w:val="en-US"/>
        </w:rPr>
        <w:t xml:space="preserve"> Hidup </w:t>
      </w:r>
      <w:proofErr w:type="spellStart"/>
      <w:r>
        <w:rPr>
          <w:rFonts w:ascii="Times New Roman" w:hAnsi="Times New Roman" w:cs="Times New Roman"/>
          <w:sz w:val="24"/>
          <w:szCs w:val="32"/>
          <w:lang w:val="en-US"/>
        </w:rPr>
        <w:t>serta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mengikuti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pemeriksaan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{"citationItems":[{"id":"ITEM-1","itemData":{"DOI":"10.31334/neraca.v1i2.857","abstract":"This study aims to determine the effect of Environmental Performance, Environmental Costs and ISO 14001 on Financial Performance. The independent variable in this study was Environmental Performance measured by using PROPER, Environmental Costs measured by environmental costs incurred by companies, ISO 14001 measured by a dummy with a weight of 1 for companies that have ISO 14001 certification and 0 for and vice versa. The population in this study are all non-financial companies listed on the Indonesia Stock Exchange (IDX) with an observation period of 3 years, 2016- 2018, using a sampling method that is purposive sampling and the total sample obtained is 23 sample companies per year, 2 outlier samples , so that the total sample obtained in this study was 67 samples. The results of this study indicate that environmental performance has a significant positive effect on financial performance, environmental costs have a significant negative effect on financial performance, and ISO 14001 doesn't effect on financial performance.","author":[{"dropping-particle":"","family":"Ermaya","given":"Husnah Nur Laela","non-dropping-particle":"","parse-names":false,"suffix":""},{"dropping-particle":"","family":"Mashuri","given":"Ayunita Ajengtiyas Saputri","non-dropping-particle":"","parse-names":false,"suffix":""}],"container-title":"Neraca : Jurnal Akuntansi Terapan","id":"ITEM-1","issue":"2","issued":{"date-parts":[["2020"]]},"page":"74-83","title":"The Influence of Environmental Performance, Environmental Cost and ISO 14001 on Financial Performance in Non-Financial Companies Listed on the Indonesia Stock Exchange","type":"article-journal","volume":"1"},"uris":["http://www.mendeley.com/documents/?uuid=87e39c8c-c3af-47de-a0c6-62b60c56788b"]}],"mendeley":{"formattedCitation":"(Ermaya &amp; Mashuri, 2020)","plainTextFormattedCitation":"(Ermaya &amp; Mashuri, 2020)","previouslyFormattedCitation":"(Ermaya &amp; Mashuri, 2020)"},"properties":{"noteIndex":0},"schema":"https://github.com/citation-style-language/schema/raw/master/csl-citation.json"}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(Ermaya &amp; Mashuri, 2020)</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{"citationItems":[{"id":"ITEM-1","itemData":{"DOI":"10.24843/eeb.2018.v07.i04.p09","ISSN":"2337-3067","abstract":"Tujuan dari penelitian ini adalah untuk mengkaji pengaruh kinerja lingkungan dan CSR Disclosure pada kinerja keuangan perusahaan sektor pertambangan yang terdaftar di Bursa Efek Indonesia. Sampel ditentukan dengan teknik purposive sampling, dan diperoleh 10 perusahaan sebagai sampel dengan 30 amatan. Data yang terkumpul dianalisis dengan uji regresi linear berganda. Hasil penelitian menunjukkan Kinerja Lingkungan bepengaruh positif pada Kinerja Keuangan perusahaan. Temuan ini menunjukkan bahwa keberadaan suatu perusahaan akan terlegitimasi manakala terdapat keselarasan antara nilai yang dicapai perusahaan dengan ekspektasi masyarakat dalam lingkungan sosial perusahaan. Kinerja lingkungan mampu menaikkan citra perusahaan melalui peningkatan kinerja  keuangan perusahaan. Temuan lainnya adalah bahwa CSR Disclosure berpengaruh positif pada Kinerja Keuangan perusahaan, yang menunjukkan bahwa CSR merupakan wujud dari bentuk perilaku transparan dan etis yang merupakan gambaran pembangunan berkelanjutan. CSR dapat digunakan sebagai strategi perusahaan untuk menjaga keberlangsungan perusahaan (going concern) dalam jangka panjang.","author":[{"dropping-particle":"","family":"Supadi","given":"Yohanes Made","non-dropping-particle":"","parse-names":false,"suffix":""},{"dropping-particle":"","family":"Sudana","given":"I Putu","non-dropping-particle":"","parse-names":false,"suffix":""}],"container-title":"E-Jurnal Ekonomi dan Bisnis Universitas Udayana","id":"ITEM-1","issued":{"date-parts":[["2018"]]},"page":"1165","title":"Pengaruh Kinerja Lingkungan dan Corporate Social Responsibility pada Perusahaan Sektor Pertambangan","type":"article-journal","volume":"4"},"uris":["http://www.mendeley.com/documents/?uuid=38194341-2542-4313-9b59-8feb59ae5aa1"]}],"mendeley":{"formattedCitation":"(Supadi &amp; Sudana, 2018)","plainTextFormattedCitation":"(Supadi &amp; Sudana, 2018)","previouslyFormattedCitation":"(Supadi &amp; Sudana, 2018)"},"properties":{"noteIndex":0},"schema":"https://github.com/citation-style-language/schema/raw/master/csl-citation.json"}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(Supadi &amp; Sudana, 2018)</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{"citationItems":[{"id":"ITEM-1","itemData":{"author":[{"dropping-particle":"","family":"Fahmi, Nur, Elyanti Rosmanidar","given":"Ferri Saputra Tanjung","non-dropping-particle":"","parse-names":false,"suffix":""}],"id":"ITEM-1","issue":"2","issued":{"date-parts":[["2023"]]},"page":"415-425","title":"Pengaruh Biaya Lingkungan Dan Kinerja Lingkungan Terhadap Roa Pada Perusahaan Energi Yang Terdaftar Di Efek Syariah ( Des ) Tahun","type":"article-journal","volume":"16"},"uris":["http://www.mendeley.com/documents/?uuid=70e48556-96c8-4d7f-b237-a3751d198c09"]}],"mendeley":{"formattedCitation":"(Fahmi, Nur, Elyanti Rosmanidar, 2023)","plainTextFormattedCitation":"(Fahmi, Nur, Elyanti Rosmanidar, 2023)","previouslyFormattedCitation":"(Fahmi, Nur, Elyanti Rosmanidar, 2023)"},"properties":{"noteIndex":0},"schema":"https://github.com/citation-style-language/schema/raw/master/csl-citation.json"}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(Fahmi, Nur, Elyanti Rosmanidar, 2023)</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w:t>
      </w:r>
    </w:p>
    <w:p w14:paraId="6E28D942" w14:textId="77777777" w:rsidR="00FC33A3" w:rsidRPr="00FA560A" w:rsidRDefault="00FC33A3" w:rsidP="00FC33A3">
      <w:pPr>
        <w:pStyle w:val="Keterangan"/>
        <w:jc w:val="center"/>
        <w:rPr>
          <w:rFonts w:ascii="Times New Roman" w:hAnsi="Times New Roman" w:cs="Times New Roman"/>
          <w:b/>
          <w:bCs/>
          <w:i w:val="0"/>
          <w:iCs w:val="0"/>
          <w:color w:val="000000" w:themeColor="text1"/>
          <w:sz w:val="24"/>
          <w:szCs w:val="32"/>
          <w:lang w:val="en-US"/>
        </w:rPr>
      </w:pPr>
      <w:bookmarkStart w:id="33" w:name="_Toc166010841"/>
      <w:bookmarkStart w:id="34" w:name="_Toc169297796"/>
      <w:bookmarkStart w:id="35" w:name="_Toc169463093"/>
      <w:bookmarkStart w:id="36" w:name="_Toc170133512"/>
      <w:r w:rsidRPr="00FA560A">
        <w:rPr>
          <w:rFonts w:ascii="Times New Roman" w:hAnsi="Times New Roman" w:cs="Times New Roman"/>
          <w:b/>
          <w:bCs/>
          <w:i w:val="0"/>
          <w:iCs w:val="0"/>
          <w:color w:val="000000" w:themeColor="text1"/>
          <w:sz w:val="24"/>
          <w:szCs w:val="32"/>
        </w:rPr>
        <w:t>Tabel 2.</w:t>
      </w:r>
      <w:r w:rsidRPr="00FA560A">
        <w:rPr>
          <w:rFonts w:ascii="Times New Roman" w:hAnsi="Times New Roman" w:cs="Times New Roman"/>
          <w:b/>
          <w:bCs/>
          <w:i w:val="0"/>
          <w:iCs w:val="0"/>
          <w:color w:val="000000" w:themeColor="text1"/>
          <w:sz w:val="24"/>
          <w:szCs w:val="32"/>
        </w:rPr>
        <w:fldChar w:fldCharType="begin"/>
      </w:r>
      <w:r w:rsidRPr="00FA560A">
        <w:rPr>
          <w:rFonts w:ascii="Times New Roman" w:hAnsi="Times New Roman" w:cs="Times New Roman"/>
          <w:b/>
          <w:bCs/>
          <w:i w:val="0"/>
          <w:iCs w:val="0"/>
          <w:color w:val="000000" w:themeColor="text1"/>
          <w:sz w:val="24"/>
          <w:szCs w:val="32"/>
        </w:rPr>
        <w:instrText xml:space="preserve"> SEQ Tabel_2 \* ARABIC </w:instrText>
      </w:r>
      <w:r w:rsidRPr="00FA560A">
        <w:rPr>
          <w:rFonts w:ascii="Times New Roman" w:hAnsi="Times New Roman" w:cs="Times New Roman"/>
          <w:b/>
          <w:bCs/>
          <w:i w:val="0"/>
          <w:iCs w:val="0"/>
          <w:color w:val="000000" w:themeColor="text1"/>
          <w:sz w:val="24"/>
          <w:szCs w:val="32"/>
        </w:rPr>
        <w:fldChar w:fldCharType="separate"/>
      </w:r>
      <w:r>
        <w:rPr>
          <w:rFonts w:ascii="Times New Roman" w:hAnsi="Times New Roman" w:cs="Times New Roman"/>
          <w:b/>
          <w:bCs/>
          <w:i w:val="0"/>
          <w:iCs w:val="0"/>
          <w:noProof/>
          <w:color w:val="000000" w:themeColor="text1"/>
          <w:sz w:val="24"/>
          <w:szCs w:val="32"/>
        </w:rPr>
        <w:t>1</w:t>
      </w:r>
      <w:r w:rsidRPr="00FA560A">
        <w:rPr>
          <w:rFonts w:ascii="Times New Roman" w:hAnsi="Times New Roman" w:cs="Times New Roman"/>
          <w:b/>
          <w:bCs/>
          <w:i w:val="0"/>
          <w:iCs w:val="0"/>
          <w:color w:val="000000" w:themeColor="text1"/>
          <w:sz w:val="24"/>
          <w:szCs w:val="32"/>
        </w:rPr>
        <w:fldChar w:fldCharType="end"/>
      </w:r>
      <w:r w:rsidRPr="00FA560A">
        <w:rPr>
          <w:rFonts w:ascii="Times New Roman" w:hAnsi="Times New Roman" w:cs="Times New Roman"/>
          <w:b/>
          <w:bCs/>
          <w:i w:val="0"/>
          <w:iCs w:val="0"/>
          <w:color w:val="000000" w:themeColor="text1"/>
          <w:sz w:val="24"/>
          <w:szCs w:val="32"/>
        </w:rPr>
        <w:t xml:space="preserve"> Kriteria Peringkat PROPER</w:t>
      </w:r>
      <w:bookmarkEnd w:id="33"/>
      <w:bookmarkEnd w:id="34"/>
      <w:bookmarkEnd w:id="35"/>
      <w:bookmarkEnd w:id="36"/>
    </w:p>
    <w:tbl>
      <w:tblPr>
        <w:tblStyle w:val="KisiTabel"/>
        <w:tblpPr w:leftFromText="180" w:rightFromText="180" w:vertAnchor="page" w:horzAnchor="margin" w:tblpX="265" w:tblpY="4007"/>
        <w:tblW w:w="0" w:type="auto"/>
        <w:tblLook w:val="04A0" w:firstRow="1" w:lastRow="0" w:firstColumn="1" w:lastColumn="0" w:noHBand="0" w:noVBand="1"/>
      </w:tblPr>
      <w:tblGrid>
        <w:gridCol w:w="1136"/>
        <w:gridCol w:w="984"/>
        <w:gridCol w:w="5480"/>
      </w:tblGrid>
      <w:tr w:rsidR="00FC33A3" w14:paraId="3362D8A0" w14:textId="77777777" w:rsidTr="00A327AE">
        <w:trPr>
          <w:trHeight w:val="468"/>
        </w:trPr>
        <w:tc>
          <w:tcPr>
            <w:tcW w:w="1136" w:type="dxa"/>
          </w:tcPr>
          <w:p w14:paraId="3023AF4A" w14:textId="77777777" w:rsidR="00FC33A3" w:rsidRPr="00D25A13" w:rsidRDefault="00FC33A3" w:rsidP="00A327AE">
            <w:pPr>
              <w:spacing w:line="480" w:lineRule="auto"/>
              <w:jc w:val="center"/>
              <w:rPr>
                <w:rFonts w:ascii="Times New Roman" w:hAnsi="Times New Roman" w:cs="Times New Roman"/>
                <w:b/>
                <w:bCs/>
                <w:sz w:val="24"/>
                <w:szCs w:val="32"/>
                <w:lang w:val="en-US"/>
              </w:rPr>
            </w:pPr>
            <w:r w:rsidRPr="00D25A13">
              <w:rPr>
                <w:rFonts w:ascii="Times New Roman" w:hAnsi="Times New Roman" w:cs="Times New Roman"/>
                <w:b/>
                <w:bCs/>
                <w:sz w:val="24"/>
                <w:szCs w:val="32"/>
                <w:lang w:val="en-US"/>
              </w:rPr>
              <w:t>WARNA</w:t>
            </w:r>
          </w:p>
        </w:tc>
        <w:tc>
          <w:tcPr>
            <w:tcW w:w="984" w:type="dxa"/>
          </w:tcPr>
          <w:p w14:paraId="64087C87" w14:textId="77777777" w:rsidR="00FC33A3" w:rsidRPr="00D25A13" w:rsidRDefault="00FC33A3" w:rsidP="00A327AE">
            <w:pPr>
              <w:spacing w:line="480" w:lineRule="auto"/>
              <w:jc w:val="center"/>
              <w:rPr>
                <w:rFonts w:ascii="Times New Roman" w:hAnsi="Times New Roman" w:cs="Times New Roman"/>
                <w:b/>
                <w:bCs/>
                <w:sz w:val="24"/>
                <w:szCs w:val="32"/>
                <w:lang w:val="en-US"/>
              </w:rPr>
            </w:pPr>
            <w:r w:rsidRPr="00D25A13">
              <w:rPr>
                <w:rFonts w:ascii="Times New Roman" w:hAnsi="Times New Roman" w:cs="Times New Roman"/>
                <w:b/>
                <w:bCs/>
                <w:sz w:val="24"/>
                <w:szCs w:val="32"/>
                <w:lang w:val="en-US"/>
              </w:rPr>
              <w:t>SKOR</w:t>
            </w:r>
          </w:p>
        </w:tc>
        <w:tc>
          <w:tcPr>
            <w:tcW w:w="5480" w:type="dxa"/>
          </w:tcPr>
          <w:p w14:paraId="349E2E4C" w14:textId="77777777" w:rsidR="00FC33A3" w:rsidRPr="00D25A13" w:rsidRDefault="00FC33A3" w:rsidP="00A327AE">
            <w:pPr>
              <w:spacing w:line="480" w:lineRule="auto"/>
              <w:jc w:val="center"/>
              <w:rPr>
                <w:rFonts w:ascii="Times New Roman" w:hAnsi="Times New Roman" w:cs="Times New Roman"/>
                <w:b/>
                <w:bCs/>
                <w:sz w:val="24"/>
                <w:szCs w:val="32"/>
                <w:lang w:val="en-US"/>
              </w:rPr>
            </w:pPr>
            <w:r w:rsidRPr="00D25A13">
              <w:rPr>
                <w:rFonts w:ascii="Times New Roman" w:hAnsi="Times New Roman" w:cs="Times New Roman"/>
                <w:b/>
                <w:bCs/>
                <w:sz w:val="24"/>
                <w:szCs w:val="32"/>
                <w:lang w:val="en-US"/>
              </w:rPr>
              <w:t>KETERANGAN</w:t>
            </w:r>
          </w:p>
        </w:tc>
      </w:tr>
      <w:tr w:rsidR="00FC33A3" w14:paraId="0F06065C" w14:textId="77777777" w:rsidTr="00A327AE">
        <w:trPr>
          <w:trHeight w:val="962"/>
        </w:trPr>
        <w:tc>
          <w:tcPr>
            <w:tcW w:w="1136" w:type="dxa"/>
          </w:tcPr>
          <w:p w14:paraId="721D42BF" w14:textId="77777777" w:rsidR="00FC33A3" w:rsidRDefault="00FC33A3" w:rsidP="00A327AE">
            <w:pPr>
              <w:spacing w:line="480" w:lineRule="auto"/>
              <w:jc w:val="center"/>
              <w:rPr>
                <w:rFonts w:ascii="Times New Roman" w:hAnsi="Times New Roman" w:cs="Times New Roman"/>
                <w:sz w:val="24"/>
                <w:szCs w:val="32"/>
                <w:lang w:val="en-US"/>
              </w:rPr>
            </w:pPr>
            <w:proofErr w:type="spellStart"/>
            <w:r>
              <w:rPr>
                <w:rFonts w:ascii="Times New Roman" w:hAnsi="Times New Roman" w:cs="Times New Roman"/>
                <w:sz w:val="24"/>
                <w:szCs w:val="32"/>
                <w:lang w:val="en-US"/>
              </w:rPr>
              <w:t>Emas</w:t>
            </w:r>
            <w:proofErr w:type="spellEnd"/>
          </w:p>
        </w:tc>
        <w:tc>
          <w:tcPr>
            <w:tcW w:w="984" w:type="dxa"/>
          </w:tcPr>
          <w:p w14:paraId="6796844F" w14:textId="77777777" w:rsidR="00FC33A3" w:rsidRDefault="00FC33A3" w:rsidP="00A327AE">
            <w:pPr>
              <w:spacing w:line="480"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5</w:t>
            </w:r>
          </w:p>
        </w:tc>
        <w:tc>
          <w:tcPr>
            <w:tcW w:w="5480" w:type="dxa"/>
          </w:tcPr>
          <w:p w14:paraId="145EAC55" w14:textId="77777777" w:rsidR="00FC33A3" w:rsidRPr="00656518" w:rsidRDefault="00FC33A3" w:rsidP="00A327AE">
            <w:pPr>
              <w:jc w:val="both"/>
              <w:rPr>
                <w:rFonts w:ascii="Times New Roman" w:hAnsi="Times New Roman" w:cs="Times New Roman"/>
                <w:sz w:val="24"/>
                <w:szCs w:val="32"/>
                <w:lang w:val="en-US"/>
              </w:rPr>
            </w:pPr>
            <w:r>
              <w:rPr>
                <w:rFonts w:ascii="Times New Roman" w:hAnsi="Times New Roman" w:cs="Times New Roman"/>
                <w:sz w:val="24"/>
                <w:szCs w:val="32"/>
              </w:rPr>
              <w:t>M</w:t>
            </w:r>
            <w:r w:rsidRPr="00B13FD5">
              <w:rPr>
                <w:rFonts w:ascii="Times New Roman" w:hAnsi="Times New Roman" w:cs="Times New Roman"/>
                <w:sz w:val="24"/>
                <w:szCs w:val="32"/>
              </w:rPr>
              <w:t>ewakili perusahaan dan/atau kegiatan yang</w:t>
            </w:r>
            <w:r>
              <w:rPr>
                <w:rFonts w:ascii="Times New Roman" w:hAnsi="Times New Roman" w:cs="Times New Roman"/>
                <w:sz w:val="24"/>
                <w:szCs w:val="32"/>
              </w:rPr>
              <w:t xml:space="preserve"> menjalankan perusahaan yang beretika dan bertanggung jawab terhadap masyarakat serta secara konsisten menerapkan metode produksi atau jasa yang ramah lingkungan.</w:t>
            </w:r>
          </w:p>
        </w:tc>
      </w:tr>
      <w:tr w:rsidR="00FC33A3" w14:paraId="0326CF09" w14:textId="77777777" w:rsidTr="00A327AE">
        <w:trPr>
          <w:trHeight w:val="1679"/>
        </w:trPr>
        <w:tc>
          <w:tcPr>
            <w:tcW w:w="1136" w:type="dxa"/>
          </w:tcPr>
          <w:p w14:paraId="752EA3DA" w14:textId="77777777" w:rsidR="00FC33A3" w:rsidRDefault="00FC33A3" w:rsidP="00A327AE">
            <w:pPr>
              <w:spacing w:line="480"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Hijau</w:t>
            </w:r>
          </w:p>
        </w:tc>
        <w:tc>
          <w:tcPr>
            <w:tcW w:w="984" w:type="dxa"/>
          </w:tcPr>
          <w:p w14:paraId="1950D763" w14:textId="77777777" w:rsidR="00FC33A3" w:rsidRDefault="00FC33A3" w:rsidP="00A327AE">
            <w:pPr>
              <w:spacing w:line="480"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4</w:t>
            </w:r>
          </w:p>
        </w:tc>
        <w:tc>
          <w:tcPr>
            <w:tcW w:w="5480" w:type="dxa"/>
          </w:tcPr>
          <w:p w14:paraId="4D63A7BD" w14:textId="77777777" w:rsidR="00FC33A3" w:rsidRPr="00D25A13" w:rsidRDefault="00FC33A3" w:rsidP="00A327AE">
            <w:pPr>
              <w:spacing w:after="160" w:line="259" w:lineRule="auto"/>
              <w:jc w:val="both"/>
              <w:rPr>
                <w:rFonts w:ascii="Times New Roman" w:hAnsi="Times New Roman" w:cs="Times New Roman"/>
                <w:sz w:val="24"/>
                <w:szCs w:val="32"/>
              </w:rPr>
            </w:pPr>
            <w:r>
              <w:rPr>
                <w:rFonts w:ascii="Times New Roman" w:hAnsi="Times New Roman" w:cs="Times New Roman"/>
                <w:sz w:val="24"/>
                <w:szCs w:val="32"/>
                <w:lang w:val="en-US"/>
              </w:rPr>
              <w:t>M</w:t>
            </w:r>
            <w:proofErr w:type="spellStart"/>
            <w:r w:rsidRPr="00B13FD5">
              <w:rPr>
                <w:rFonts w:ascii="Times New Roman" w:hAnsi="Times New Roman" w:cs="Times New Roman"/>
                <w:sz w:val="24"/>
                <w:szCs w:val="32"/>
              </w:rPr>
              <w:t>engacu</w:t>
            </w:r>
            <w:proofErr w:type="spellEnd"/>
            <w:r w:rsidRPr="00B13FD5">
              <w:rPr>
                <w:rFonts w:ascii="Times New Roman" w:hAnsi="Times New Roman" w:cs="Times New Roman"/>
                <w:sz w:val="24"/>
                <w:szCs w:val="32"/>
              </w:rPr>
              <w:t xml:space="preserve"> pada lingkungan yang melampaui persyaratan peraturan (</w:t>
            </w:r>
            <w:proofErr w:type="spellStart"/>
            <w:r w:rsidRPr="00F209F5">
              <w:rPr>
                <w:rFonts w:ascii="Times New Roman" w:hAnsi="Times New Roman" w:cs="Times New Roman"/>
                <w:i/>
                <w:iCs/>
                <w:sz w:val="24"/>
                <w:szCs w:val="32"/>
              </w:rPr>
              <w:t>beyond</w:t>
            </w:r>
            <w:proofErr w:type="spellEnd"/>
            <w:r w:rsidRPr="00F209F5">
              <w:rPr>
                <w:rFonts w:ascii="Times New Roman" w:hAnsi="Times New Roman" w:cs="Times New Roman"/>
                <w:i/>
                <w:iCs/>
                <w:sz w:val="24"/>
                <w:szCs w:val="32"/>
              </w:rPr>
              <w:t xml:space="preserve"> </w:t>
            </w:r>
            <w:proofErr w:type="spellStart"/>
            <w:r w:rsidRPr="00F209F5">
              <w:rPr>
                <w:rFonts w:ascii="Times New Roman" w:hAnsi="Times New Roman" w:cs="Times New Roman"/>
                <w:i/>
                <w:iCs/>
                <w:sz w:val="24"/>
                <w:szCs w:val="32"/>
              </w:rPr>
              <w:t>complience</w:t>
            </w:r>
            <w:proofErr w:type="spellEnd"/>
            <w:r w:rsidRPr="00B13FD5">
              <w:rPr>
                <w:rFonts w:ascii="Times New Roman" w:hAnsi="Times New Roman" w:cs="Times New Roman"/>
                <w:sz w:val="24"/>
                <w:szCs w:val="32"/>
              </w:rPr>
              <w:t>) dengan menerapkan sistem manajemen lingkungan, menggunakan sumber daya secara efisien, dan melaksanakan inisiatif tanggung jawab sosial yang sesuai dengan perusahaan dan/atau kegiatan yang melakukan pengendalian.</w:t>
            </w:r>
          </w:p>
        </w:tc>
      </w:tr>
      <w:tr w:rsidR="00FC33A3" w14:paraId="1A31F7D0" w14:textId="77777777" w:rsidTr="00A327AE">
        <w:trPr>
          <w:trHeight w:val="1159"/>
        </w:trPr>
        <w:tc>
          <w:tcPr>
            <w:tcW w:w="1136" w:type="dxa"/>
          </w:tcPr>
          <w:p w14:paraId="02E149CA" w14:textId="77777777" w:rsidR="00FC33A3" w:rsidRDefault="00FC33A3" w:rsidP="00A327AE">
            <w:pPr>
              <w:spacing w:line="480"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Biru</w:t>
            </w:r>
          </w:p>
        </w:tc>
        <w:tc>
          <w:tcPr>
            <w:tcW w:w="984" w:type="dxa"/>
          </w:tcPr>
          <w:p w14:paraId="17D882BC" w14:textId="77777777" w:rsidR="00FC33A3" w:rsidRDefault="00FC33A3" w:rsidP="00A327AE">
            <w:pPr>
              <w:spacing w:line="480"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3</w:t>
            </w:r>
          </w:p>
        </w:tc>
        <w:tc>
          <w:tcPr>
            <w:tcW w:w="5480" w:type="dxa"/>
          </w:tcPr>
          <w:p w14:paraId="681C212F" w14:textId="77777777" w:rsidR="00FC33A3" w:rsidRPr="00756B59" w:rsidRDefault="00FC33A3" w:rsidP="00A327AE">
            <w:pPr>
              <w:spacing w:after="160" w:line="259" w:lineRule="auto"/>
              <w:jc w:val="both"/>
              <w:rPr>
                <w:rFonts w:ascii="Times New Roman" w:hAnsi="Times New Roman" w:cs="Times New Roman"/>
                <w:sz w:val="24"/>
                <w:szCs w:val="32"/>
              </w:rPr>
            </w:pPr>
            <w:r w:rsidRPr="00756B59">
              <w:rPr>
                <w:rFonts w:ascii="Times New Roman" w:hAnsi="Times New Roman" w:cs="Times New Roman"/>
                <w:sz w:val="24"/>
                <w:szCs w:val="32"/>
              </w:rPr>
              <w:t xml:space="preserve">Melambangkan perusahaan dan/atau </w:t>
            </w:r>
            <w:proofErr w:type="spellStart"/>
            <w:r w:rsidRPr="00756B59">
              <w:rPr>
                <w:rFonts w:ascii="Times New Roman" w:hAnsi="Times New Roman" w:cs="Times New Roman"/>
                <w:sz w:val="24"/>
                <w:szCs w:val="32"/>
              </w:rPr>
              <w:t>aktifitas</w:t>
            </w:r>
            <w:proofErr w:type="spellEnd"/>
            <w:r w:rsidRPr="00756B59">
              <w:rPr>
                <w:rFonts w:ascii="Times New Roman" w:hAnsi="Times New Roman" w:cs="Times New Roman"/>
                <w:sz w:val="24"/>
                <w:szCs w:val="32"/>
              </w:rPr>
              <w:t xml:space="preserve"> yang melakukan pengelolaan lingkungan hidup sesuai dengan peraturan perundang-undangan yang berlaku.</w:t>
            </w:r>
          </w:p>
        </w:tc>
      </w:tr>
      <w:tr w:rsidR="00FC33A3" w14:paraId="677DAE46" w14:textId="77777777" w:rsidTr="00A327AE">
        <w:trPr>
          <w:trHeight w:val="825"/>
        </w:trPr>
        <w:tc>
          <w:tcPr>
            <w:tcW w:w="1136" w:type="dxa"/>
          </w:tcPr>
          <w:p w14:paraId="09FCB1DE" w14:textId="77777777" w:rsidR="00FC33A3" w:rsidRDefault="00FC33A3" w:rsidP="00A327AE">
            <w:pPr>
              <w:spacing w:line="480"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Merah</w:t>
            </w:r>
          </w:p>
        </w:tc>
        <w:tc>
          <w:tcPr>
            <w:tcW w:w="984" w:type="dxa"/>
          </w:tcPr>
          <w:p w14:paraId="3E405A2E" w14:textId="77777777" w:rsidR="00FC33A3" w:rsidRDefault="00FC33A3" w:rsidP="00A327AE">
            <w:pPr>
              <w:spacing w:line="480"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2</w:t>
            </w:r>
          </w:p>
        </w:tc>
        <w:tc>
          <w:tcPr>
            <w:tcW w:w="5480" w:type="dxa"/>
          </w:tcPr>
          <w:p w14:paraId="45D069F5" w14:textId="77777777" w:rsidR="00FC33A3" w:rsidRPr="00756B59" w:rsidRDefault="00FC33A3" w:rsidP="00A327AE">
            <w:pPr>
              <w:spacing w:line="276" w:lineRule="auto"/>
              <w:jc w:val="both"/>
              <w:rPr>
                <w:rFonts w:ascii="Times New Roman" w:hAnsi="Times New Roman" w:cs="Times New Roman"/>
                <w:sz w:val="24"/>
                <w:szCs w:val="32"/>
                <w:lang w:val="en-US"/>
              </w:rPr>
            </w:pPr>
            <w:r w:rsidRPr="00756B59">
              <w:rPr>
                <w:rFonts w:ascii="Times New Roman" w:hAnsi="Times New Roman" w:cs="Times New Roman"/>
                <w:sz w:val="24"/>
                <w:szCs w:val="32"/>
                <w:lang w:val="en-US"/>
              </w:rPr>
              <w:t xml:space="preserve">Perusahaan </w:t>
            </w:r>
            <w:proofErr w:type="spellStart"/>
            <w:r w:rsidRPr="00756B59">
              <w:rPr>
                <w:rFonts w:ascii="Times New Roman" w:hAnsi="Times New Roman" w:cs="Times New Roman"/>
                <w:sz w:val="24"/>
                <w:szCs w:val="32"/>
                <w:lang w:val="en-US"/>
              </w:rPr>
              <w:t>dengan</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kadar</w:t>
            </w:r>
            <w:proofErr w:type="spellEnd"/>
            <w:r w:rsidRPr="00756B59">
              <w:rPr>
                <w:rFonts w:ascii="Times New Roman" w:hAnsi="Times New Roman" w:cs="Times New Roman"/>
                <w:sz w:val="24"/>
                <w:szCs w:val="32"/>
              </w:rPr>
              <w:t xml:space="preserve"> penanggulangan lingkungan hidup yang dilaksanakan tidak memenuhi persyaratan peraturan perundang-undangan.</w:t>
            </w:r>
          </w:p>
        </w:tc>
      </w:tr>
      <w:tr w:rsidR="00FC33A3" w14:paraId="7BAAB3C5" w14:textId="77777777" w:rsidTr="00A327AE">
        <w:trPr>
          <w:trHeight w:val="1370"/>
        </w:trPr>
        <w:tc>
          <w:tcPr>
            <w:tcW w:w="1136" w:type="dxa"/>
          </w:tcPr>
          <w:p w14:paraId="5B939E33" w14:textId="77777777" w:rsidR="00FC33A3" w:rsidRDefault="00FC33A3" w:rsidP="00A327AE">
            <w:pPr>
              <w:spacing w:line="480"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Hitam</w:t>
            </w:r>
          </w:p>
        </w:tc>
        <w:tc>
          <w:tcPr>
            <w:tcW w:w="984" w:type="dxa"/>
          </w:tcPr>
          <w:p w14:paraId="49290483" w14:textId="77777777" w:rsidR="00FC33A3" w:rsidRDefault="00FC33A3" w:rsidP="00A327AE">
            <w:pPr>
              <w:spacing w:line="480"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1</w:t>
            </w:r>
          </w:p>
        </w:tc>
        <w:tc>
          <w:tcPr>
            <w:tcW w:w="5480" w:type="dxa"/>
          </w:tcPr>
          <w:p w14:paraId="459EE457" w14:textId="77777777" w:rsidR="00FC33A3" w:rsidRPr="00756B59" w:rsidRDefault="00FC33A3" w:rsidP="00A327AE">
            <w:pPr>
              <w:keepNext/>
              <w:spacing w:line="276" w:lineRule="auto"/>
              <w:jc w:val="both"/>
              <w:rPr>
                <w:rFonts w:ascii="Times New Roman" w:hAnsi="Times New Roman" w:cs="Times New Roman"/>
                <w:sz w:val="24"/>
                <w:szCs w:val="32"/>
                <w:lang w:val="en-US"/>
              </w:rPr>
            </w:pPr>
            <w:r w:rsidRPr="00756B59">
              <w:rPr>
                <w:rFonts w:ascii="Times New Roman" w:hAnsi="Times New Roman" w:cs="Times New Roman"/>
                <w:sz w:val="24"/>
                <w:szCs w:val="32"/>
                <w:lang w:val="en-US"/>
              </w:rPr>
              <w:t>B</w:t>
            </w:r>
            <w:proofErr w:type="spellStart"/>
            <w:r w:rsidRPr="00756B59">
              <w:rPr>
                <w:rFonts w:ascii="Times New Roman" w:hAnsi="Times New Roman" w:cs="Times New Roman"/>
                <w:sz w:val="24"/>
                <w:szCs w:val="32"/>
              </w:rPr>
              <w:t>erlaku</w:t>
            </w:r>
            <w:proofErr w:type="spellEnd"/>
            <w:r w:rsidRPr="00756B59">
              <w:rPr>
                <w:rFonts w:ascii="Times New Roman" w:hAnsi="Times New Roman" w:cs="Times New Roman"/>
                <w:sz w:val="24"/>
                <w:szCs w:val="32"/>
              </w:rPr>
              <w:t xml:space="preserve"> bagi perusahaan dan tindakan atau kelalaian yang dengan sengaja menyebabkan pencemaran atau kerusakan lingkungan </w:t>
            </w:r>
            <w:proofErr w:type="spellStart"/>
            <w:proofErr w:type="gramStart"/>
            <w:r w:rsidRPr="00756B59">
              <w:rPr>
                <w:rFonts w:ascii="Times New Roman" w:hAnsi="Times New Roman" w:cs="Times New Roman"/>
                <w:sz w:val="24"/>
                <w:szCs w:val="32"/>
              </w:rPr>
              <w:t>hidup,melanggar</w:t>
            </w:r>
            <w:proofErr w:type="spellEnd"/>
            <w:proofErr w:type="gramEnd"/>
            <w:r w:rsidRPr="00756B59">
              <w:rPr>
                <w:rFonts w:ascii="Times New Roman" w:hAnsi="Times New Roman" w:cs="Times New Roman"/>
                <w:sz w:val="24"/>
                <w:szCs w:val="32"/>
              </w:rPr>
              <w:t xml:space="preserve"> peraturan yang berlaku, atau tidak ditaatinya sanksi administratif</w:t>
            </w:r>
            <w:r w:rsidRPr="00756B59">
              <w:t>.</w:t>
            </w:r>
          </w:p>
        </w:tc>
      </w:tr>
    </w:tbl>
    <w:p w14:paraId="5EBF886C" w14:textId="77777777" w:rsidR="00FC33A3" w:rsidRDefault="00FC33A3" w:rsidP="00FC33A3">
      <w:pPr>
        <w:spacing w:line="480" w:lineRule="auto"/>
        <w:jc w:val="both"/>
        <w:rPr>
          <w:rFonts w:ascii="Times New Roman" w:hAnsi="Times New Roman" w:cs="Times New Roman"/>
          <w:sz w:val="24"/>
          <w:szCs w:val="32"/>
          <w:lang w:val="en-US"/>
        </w:rPr>
      </w:pP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Sumber</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approach.","author":[{"dropping-particle":"","family":"Kementerian Lingkungan Hidup dan Kehutanan","given":"","non-dropping-particle":"","parse-names":false,"suffix":""}],"container-title":"Kementrian LHK RI","id":"ITEM-1","issued":{"date-parts":[["2021"]]},"page":"249","title":"Peraturan Mentri Lingkungan Hidup dan Kehutanan Republik Indonesia No. 1 tahun 2021","type":"article-journal"},"uris":["http://www.mendeley.com/documents/?uuid=80089e05-32d6-4582-ac10-a95417881c0a"]}],"mendeley":{"formattedCitation":"(Kementerian Lingkungan Hidup dan Kehutanan, 2021)","plainTextFormattedCitation":"(Kementerian Lingkungan Hidup dan Kehutanan, 2021)","previouslyFormattedCitation":"(Kementerian Lingkungan Hidup dan Kehutanan, 2021)"},"properties":{"noteIndex":0},"schema":"https://github.com/citation-style-language/schema/raw/master/csl-citation.json"}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(Kementerian Lingkungan Hidup dan Kehutanan, 2021)</w:t>
      </w:r>
      <w:r>
        <w:rPr>
          <w:rFonts w:ascii="Times New Roman" w:hAnsi="Times New Roman" w:cs="Times New Roman"/>
          <w:sz w:val="24"/>
          <w:szCs w:val="32"/>
          <w:lang w:val="en-US"/>
        </w:rPr>
        <w:fldChar w:fldCharType="end"/>
      </w:r>
    </w:p>
    <w:p w14:paraId="74E17AD0" w14:textId="77777777" w:rsidR="00FC33A3" w:rsidRDefault="00FC33A3" w:rsidP="00FC33A3">
      <w:pPr>
        <w:spacing w:line="480" w:lineRule="auto"/>
        <w:jc w:val="both"/>
        <w:rPr>
          <w:rFonts w:ascii="Times New Roman" w:hAnsi="Times New Roman" w:cs="Times New Roman"/>
          <w:sz w:val="24"/>
          <w:szCs w:val="32"/>
          <w:lang w:val="en-US"/>
        </w:rPr>
      </w:pPr>
    </w:p>
    <w:p w14:paraId="093166C4" w14:textId="77777777" w:rsidR="00FC33A3" w:rsidRDefault="00FC33A3" w:rsidP="00FC33A3">
      <w:pPr>
        <w:spacing w:line="480" w:lineRule="auto"/>
        <w:jc w:val="both"/>
        <w:rPr>
          <w:rFonts w:ascii="Times New Roman" w:hAnsi="Times New Roman" w:cs="Times New Roman"/>
          <w:sz w:val="24"/>
          <w:szCs w:val="32"/>
          <w:lang w:val="en-US"/>
        </w:rPr>
      </w:pPr>
    </w:p>
    <w:p w14:paraId="47402194" w14:textId="77777777" w:rsidR="00FC33A3" w:rsidRDefault="00FC33A3" w:rsidP="00FC33A3">
      <w:pPr>
        <w:spacing w:line="480" w:lineRule="auto"/>
        <w:jc w:val="both"/>
        <w:rPr>
          <w:rFonts w:ascii="Times New Roman" w:hAnsi="Times New Roman" w:cs="Times New Roman"/>
          <w:sz w:val="24"/>
          <w:szCs w:val="32"/>
          <w:lang w:val="en-US"/>
        </w:rPr>
      </w:pPr>
    </w:p>
    <w:p w14:paraId="02550356" w14:textId="77777777" w:rsidR="00FC33A3" w:rsidRPr="00BD213A" w:rsidRDefault="00FC33A3" w:rsidP="00FC33A3">
      <w:pPr>
        <w:spacing w:line="480" w:lineRule="auto"/>
        <w:jc w:val="both"/>
        <w:rPr>
          <w:rFonts w:ascii="Times New Roman" w:hAnsi="Times New Roman" w:cs="Times New Roman"/>
          <w:sz w:val="24"/>
          <w:szCs w:val="32"/>
          <w:lang w:val="en-US"/>
        </w:rPr>
      </w:pPr>
    </w:p>
    <w:p w14:paraId="126DA22F" w14:textId="77777777" w:rsidR="00FC33A3" w:rsidRDefault="00FC33A3" w:rsidP="00FC33A3">
      <w:pPr>
        <w:pStyle w:val="DaftarParagraf"/>
        <w:numPr>
          <w:ilvl w:val="0"/>
          <w:numId w:val="28"/>
        </w:numPr>
        <w:spacing w:line="480" w:lineRule="auto"/>
        <w:ind w:left="900"/>
        <w:jc w:val="both"/>
        <w:rPr>
          <w:rFonts w:ascii="Times New Roman" w:hAnsi="Times New Roman" w:cs="Times New Roman"/>
          <w:b/>
          <w:bCs/>
          <w:i/>
          <w:iCs/>
          <w:sz w:val="24"/>
          <w:szCs w:val="32"/>
          <w:lang w:val="en-US"/>
        </w:rPr>
      </w:pPr>
      <w:r w:rsidRPr="00E02C52">
        <w:rPr>
          <w:rFonts w:ascii="Times New Roman" w:hAnsi="Times New Roman" w:cs="Times New Roman"/>
          <w:b/>
          <w:bCs/>
          <w:i/>
          <w:iCs/>
          <w:sz w:val="24"/>
          <w:szCs w:val="32"/>
          <w:lang w:val="en-US"/>
        </w:rPr>
        <w:lastRenderedPageBreak/>
        <w:t>Environmental Cost</w:t>
      </w:r>
    </w:p>
    <w:p w14:paraId="12F39170" w14:textId="77777777" w:rsidR="00FC33A3" w:rsidRPr="00DE28F2" w:rsidRDefault="00FC33A3" w:rsidP="00FC33A3">
      <w:pPr>
        <w:pStyle w:val="DaftarParagraf"/>
        <w:spacing w:line="480" w:lineRule="auto"/>
        <w:ind w:left="900" w:firstLine="540"/>
        <w:jc w:val="both"/>
        <w:rPr>
          <w:rFonts w:ascii="Times New Roman" w:hAnsi="Times New Roman" w:cs="Times New Roman"/>
          <w:b/>
          <w:bCs/>
          <w:i/>
          <w:iCs/>
          <w:sz w:val="24"/>
          <w:szCs w:val="32"/>
          <w:lang w:val="en-US"/>
        </w:rPr>
      </w:pPr>
      <w:proofErr w:type="spellStart"/>
      <w:r w:rsidRPr="00DE28F2">
        <w:rPr>
          <w:rFonts w:ascii="Times New Roman" w:hAnsi="Times New Roman" w:cs="Times New Roman"/>
          <w:sz w:val="24"/>
          <w:szCs w:val="32"/>
          <w:lang w:val="en-US"/>
        </w:rPr>
        <w:t>Menurut</w:t>
      </w:r>
      <w:proofErr w:type="spellEnd"/>
      <w:r w:rsidRPr="00DE28F2">
        <w:rPr>
          <w:rFonts w:ascii="Times New Roman" w:hAnsi="Times New Roman" w:cs="Times New Roman"/>
          <w:sz w:val="24"/>
          <w:szCs w:val="32"/>
          <w:lang w:val="en-US"/>
        </w:rPr>
        <w:t xml:space="preserve"> </w:t>
      </w:r>
      <w:r w:rsidRPr="00DE28F2">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{"citationItems":[{"id":"ITEM-1","itemData":{"DOI":"10.4108/eai.14-10-2020.2303857","abstract":"This study aims to examine the influence of the environment and financial performance with good corporate governance as moderation. The independent variables are environmental performance and environmental costs. The measurement of environmental performance used PROPER. The measurement of environmental cost used a cost comparison between the costs of corporate social responsibility and net income. The dependent variable was financial performance as measured by Return on Assets. Good corporate governance was measured using the number of independent boards of commissioners. Quantitative research method was applied by employing WarpPLS application. The samples were manufacturing companies listed on the Indonesia Stock Exchange (BEI) 2017-2019. The results showed that environmental performance and environmental costs had no effect on financial performance. Good corporate governance did not moderate the effect of environmental performance on financial performance. Meanwhile, good corporate governance was able to moderate the effect of costs on the financial performance environment.","author":[{"dropping-particle":"","family":"Miladiasari","given":"Miladiasari","non-dropping-particle":"","parse-names":false,"suffix":""},{"dropping-particle":"","family":"Agriyanto","given":"Ratno","non-dropping-particle":"","parse-names":false,"suffix":""},{"dropping-particle":"","family":"Farida","given":"Dessy","non-dropping-particle":"","parse-names":false,"suffix":""},{"dropping-particle":"","family":"Prasetyoningrum","given":"Ari","non-dropping-particle":"","parse-names":false,"suffix":""},{"dropping-particle":"","family":"Muhlis","given":"Muhlis","non-dropping-particle":"","parse-names":false,"suffix":""}],"id":"ITEM-1","issue":"32","issued":{"date-parts":[["2021"]]},"title":"The Effect of Environmental Performance and Environmental Cost on Financial Performance with Good Corporate Governance as the Moderating Variable","type":"article-journal"},"uris":["http://www.mendeley.com/documents/?uuid=4bada69e-da3f-463a-8407-d9d8e3bc0689"]}],"mendeley":{"formattedCitation":"(Miladiasari et al., 2021)","plainTextFormattedCitation":"(Miladiasari et al., 2021)","previouslyFormattedCitation":"(Miladiasari et al., 2021)"},"properties":{"noteIndex":0},"schema":"https://github.com/citation-style-language/schema/raw/master/csl-citation.json"}</w:instrText>
      </w:r>
      <w:r w:rsidRPr="00DE28F2">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(Miladiasari et al., 2021)</w:t>
      </w:r>
      <w:r w:rsidRPr="00DE28F2">
        <w:rPr>
          <w:rFonts w:ascii="Times New Roman" w:hAnsi="Times New Roman" w:cs="Times New Roman"/>
          <w:sz w:val="24"/>
          <w:szCs w:val="32"/>
          <w:lang w:val="en-US"/>
        </w:rPr>
        <w:fldChar w:fldCharType="end"/>
      </w:r>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biaya</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lingkungan</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hidup</w:t>
      </w:r>
      <w:proofErr w:type="spellEnd"/>
      <w:r w:rsidRPr="00DE28F2">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yakni</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biaya</w:t>
      </w:r>
      <w:proofErr w:type="spellEnd"/>
      <w:r w:rsidRPr="00DE28F2">
        <w:rPr>
          <w:rFonts w:ascii="Times New Roman" w:hAnsi="Times New Roman" w:cs="Times New Roman"/>
          <w:sz w:val="24"/>
          <w:szCs w:val="32"/>
          <w:lang w:val="en-US"/>
        </w:rPr>
        <w:t xml:space="preserve"> yang </w:t>
      </w:r>
      <w:proofErr w:type="spellStart"/>
      <w:r w:rsidRPr="00DE28F2">
        <w:rPr>
          <w:rFonts w:ascii="Times New Roman" w:hAnsi="Times New Roman" w:cs="Times New Roman"/>
          <w:sz w:val="24"/>
          <w:szCs w:val="32"/>
          <w:lang w:val="en-US"/>
        </w:rPr>
        <w:t>ditanggung</w:t>
      </w:r>
      <w:proofErr w:type="spellEnd"/>
      <w:r w:rsidRPr="00DE28F2">
        <w:rPr>
          <w:rFonts w:ascii="Times New Roman" w:hAnsi="Times New Roman" w:cs="Times New Roman"/>
          <w:sz w:val="24"/>
          <w:szCs w:val="32"/>
          <w:lang w:val="en-US"/>
        </w:rPr>
        <w:t xml:space="preserve"> oleh </w:t>
      </w:r>
      <w:proofErr w:type="spellStart"/>
      <w:r w:rsidRPr="00DE28F2">
        <w:rPr>
          <w:rFonts w:ascii="Times New Roman" w:hAnsi="Times New Roman" w:cs="Times New Roman"/>
          <w:sz w:val="24"/>
          <w:szCs w:val="32"/>
          <w:lang w:val="en-US"/>
        </w:rPr>
        <w:t>suatu</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perusahaan</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secara</w:t>
      </w:r>
      <w:proofErr w:type="spellEnd"/>
      <w:r w:rsidRPr="00DE28F2">
        <w:rPr>
          <w:rFonts w:ascii="Times New Roman" w:hAnsi="Times New Roman" w:cs="Times New Roman"/>
          <w:sz w:val="24"/>
          <w:szCs w:val="32"/>
          <w:lang w:val="en-US"/>
        </w:rPr>
        <w:t xml:space="preserve"> internal dan </w:t>
      </w:r>
      <w:proofErr w:type="spellStart"/>
      <w:r w:rsidRPr="00DE28F2">
        <w:rPr>
          <w:rFonts w:ascii="Times New Roman" w:hAnsi="Times New Roman" w:cs="Times New Roman"/>
          <w:sz w:val="24"/>
          <w:szCs w:val="32"/>
          <w:lang w:val="en-US"/>
        </w:rPr>
        <w:t>eksternal</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serta</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seluruh</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biaya</w:t>
      </w:r>
      <w:proofErr w:type="spellEnd"/>
      <w:r w:rsidRPr="00DE28F2">
        <w:rPr>
          <w:rFonts w:ascii="Times New Roman" w:hAnsi="Times New Roman" w:cs="Times New Roman"/>
          <w:sz w:val="24"/>
          <w:szCs w:val="32"/>
          <w:lang w:val="en-US"/>
        </w:rPr>
        <w:t xml:space="preserve"> yang </w:t>
      </w:r>
      <w:proofErr w:type="spellStart"/>
      <w:r w:rsidRPr="00DE28F2">
        <w:rPr>
          <w:rFonts w:ascii="Times New Roman" w:hAnsi="Times New Roman" w:cs="Times New Roman"/>
          <w:sz w:val="24"/>
          <w:szCs w:val="32"/>
          <w:lang w:val="en-US"/>
        </w:rPr>
        <w:t>timbul</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sehubungan</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dengan</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kerusakan</w:t>
      </w:r>
      <w:proofErr w:type="spellEnd"/>
      <w:r w:rsidRPr="00DE28F2">
        <w:rPr>
          <w:rFonts w:ascii="Times New Roman" w:hAnsi="Times New Roman" w:cs="Times New Roman"/>
          <w:sz w:val="24"/>
          <w:szCs w:val="32"/>
          <w:lang w:val="en-US"/>
        </w:rPr>
        <w:t xml:space="preserve"> dan </w:t>
      </w:r>
      <w:proofErr w:type="spellStart"/>
      <w:r w:rsidRPr="00DE28F2">
        <w:rPr>
          <w:rFonts w:ascii="Times New Roman" w:hAnsi="Times New Roman" w:cs="Times New Roman"/>
          <w:sz w:val="24"/>
          <w:szCs w:val="32"/>
          <w:lang w:val="en-US"/>
        </w:rPr>
        <w:t>perlindungan</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lingkungan</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hidup</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tanggung</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jawab</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terhadap</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lingkungan</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hidup</w:t>
      </w:r>
      <w:proofErr w:type="spellEnd"/>
      <w:r w:rsidRPr="00DE28F2">
        <w:rPr>
          <w:rFonts w:ascii="Times New Roman" w:hAnsi="Times New Roman" w:cs="Times New Roman"/>
          <w:sz w:val="24"/>
          <w:szCs w:val="32"/>
          <w:lang w:val="en-US"/>
        </w:rPr>
        <w:t xml:space="preserve">, dan </w:t>
      </w:r>
      <w:proofErr w:type="spellStart"/>
      <w:r w:rsidRPr="00DE28F2">
        <w:rPr>
          <w:rFonts w:ascii="Times New Roman" w:hAnsi="Times New Roman" w:cs="Times New Roman"/>
          <w:sz w:val="24"/>
          <w:szCs w:val="32"/>
          <w:lang w:val="en-US"/>
        </w:rPr>
        <w:t>kinerja</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keuangan</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suatu</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perusahaan</w:t>
      </w:r>
      <w:proofErr w:type="spellEnd"/>
      <w:r w:rsidRPr="00DE28F2">
        <w:rPr>
          <w:rFonts w:ascii="Times New Roman" w:hAnsi="Times New Roman" w:cs="Times New Roman"/>
          <w:sz w:val="24"/>
          <w:szCs w:val="32"/>
          <w:lang w:val="en-US"/>
        </w:rPr>
        <w:t xml:space="preserve">, yang </w:t>
      </w:r>
      <w:proofErr w:type="spellStart"/>
      <w:r w:rsidRPr="00DE28F2">
        <w:rPr>
          <w:rFonts w:ascii="Times New Roman" w:hAnsi="Times New Roman" w:cs="Times New Roman"/>
          <w:sz w:val="24"/>
          <w:szCs w:val="32"/>
          <w:lang w:val="en-US"/>
        </w:rPr>
        <w:t>termasuk</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dalam</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kerangka</w:t>
      </w:r>
      <w:proofErr w:type="spellEnd"/>
      <w:r w:rsidRPr="00DE28F2">
        <w:rPr>
          <w:rFonts w:ascii="Times New Roman" w:hAnsi="Times New Roman" w:cs="Times New Roman"/>
          <w:i/>
          <w:iCs/>
          <w:sz w:val="24"/>
          <w:szCs w:val="32"/>
          <w:lang w:val="en-US"/>
        </w:rPr>
        <w:t xml:space="preserve"> environmental cost</w:t>
      </w:r>
      <w:r w:rsidRPr="00DE28F2">
        <w:rPr>
          <w:rFonts w:ascii="Times New Roman" w:hAnsi="Times New Roman" w:cs="Times New Roman"/>
          <w:sz w:val="24"/>
          <w:szCs w:val="32"/>
          <w:lang w:val="en-US"/>
        </w:rPr>
        <w:t xml:space="preserve">. Adanya </w:t>
      </w:r>
      <w:proofErr w:type="spellStart"/>
      <w:r>
        <w:rPr>
          <w:rFonts w:ascii="Times New Roman" w:hAnsi="Times New Roman" w:cs="Times New Roman"/>
          <w:sz w:val="24"/>
          <w:szCs w:val="32"/>
          <w:lang w:val="en-US"/>
        </w:rPr>
        <w:t>pembagian</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biaya</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pengelolaan</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lingkungan</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hidup</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menunjukkan</w:t>
      </w:r>
      <w:proofErr w:type="spellEnd"/>
      <w:r w:rsidRPr="00DE28F2">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sidRPr="00DE28F2">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mempertimbangkan</w:t>
      </w:r>
      <w:proofErr w:type="spellEnd"/>
      <w:r>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lingkungan</w:t>
      </w:r>
      <w:proofErr w:type="spellEnd"/>
      <w:r w:rsidRPr="00DE28F2">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secara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konsisten</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memperkuat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kepercayaan</w:t>
      </w:r>
      <w:proofErr w:type="spellEnd"/>
      <w:r>
        <w:rPr>
          <w:rFonts w:ascii="Times New Roman" w:hAnsi="Times New Roman" w:cs="Times New Roman"/>
          <w:sz w:val="24"/>
          <w:szCs w:val="32"/>
          <w:lang w:val="en-US"/>
        </w:rPr>
        <w:t xml:space="preserve"> Masyarakat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tanggung</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jawab</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sosial</w:t>
      </w:r>
      <w:r w:rsidRPr="00DE28F2">
        <w:rPr>
          <w:rFonts w:ascii="Times New Roman" w:hAnsi="Times New Roman" w:cs="Times New Roman"/>
          <w:sz w:val="24"/>
          <w:szCs w:val="32"/>
          <w:lang w:val="en-US"/>
        </w:rPr>
        <w:t>n</w:t>
      </w:r>
      <w:r>
        <w:rPr>
          <w:rFonts w:ascii="Times New Roman" w:hAnsi="Times New Roman" w:cs="Times New Roman"/>
          <w:sz w:val="24"/>
          <w:szCs w:val="32"/>
          <w:lang w:val="en-US"/>
        </w:rPr>
        <w:t>ya</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Namun</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biaya</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lingkungan</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ini</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dapat</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dipandang</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sebagai</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investasi</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jangka</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panjang</w:t>
      </w:r>
      <w:proofErr w:type="spellEnd"/>
      <w:r w:rsidRPr="00DE28F2">
        <w:rPr>
          <w:rFonts w:ascii="Times New Roman" w:hAnsi="Times New Roman" w:cs="Times New Roman"/>
          <w:sz w:val="24"/>
          <w:szCs w:val="32"/>
          <w:lang w:val="en-US"/>
        </w:rPr>
        <w:t xml:space="preserve"> oleh dunia </w:t>
      </w:r>
      <w:proofErr w:type="spellStart"/>
      <w:r w:rsidRPr="00DE28F2">
        <w:rPr>
          <w:rFonts w:ascii="Times New Roman" w:hAnsi="Times New Roman" w:cs="Times New Roman"/>
          <w:sz w:val="24"/>
          <w:szCs w:val="32"/>
          <w:lang w:val="en-US"/>
        </w:rPr>
        <w:t>usaha</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Pasalnya</w:t>
      </w:r>
      <w:proofErr w:type="spellEnd"/>
      <w:r w:rsidRPr="00DE28F2">
        <w:rPr>
          <w:rFonts w:ascii="Times New Roman" w:hAnsi="Times New Roman" w:cs="Times New Roman"/>
          <w:sz w:val="24"/>
          <w:szCs w:val="32"/>
          <w:lang w:val="en-US"/>
        </w:rPr>
        <w:t xml:space="preserve">, dana yang </w:t>
      </w:r>
      <w:proofErr w:type="spellStart"/>
      <w:r w:rsidRPr="00DE28F2">
        <w:rPr>
          <w:rFonts w:ascii="Times New Roman" w:hAnsi="Times New Roman" w:cs="Times New Roman"/>
          <w:sz w:val="24"/>
          <w:szCs w:val="32"/>
          <w:lang w:val="en-US"/>
        </w:rPr>
        <w:t>dikucurkan</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kini</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bisa</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mengharumkan</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nama</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perusahaan</w:t>
      </w:r>
      <w:proofErr w:type="spellEnd"/>
      <w:r w:rsidRPr="00DE28F2">
        <w:rPr>
          <w:rFonts w:ascii="Times New Roman" w:hAnsi="Times New Roman" w:cs="Times New Roman"/>
          <w:sz w:val="24"/>
          <w:szCs w:val="32"/>
          <w:lang w:val="en-US"/>
        </w:rPr>
        <w:t xml:space="preserve"> dan </w:t>
      </w:r>
      <w:proofErr w:type="spellStart"/>
      <w:r w:rsidRPr="00DE28F2">
        <w:rPr>
          <w:rFonts w:ascii="Times New Roman" w:hAnsi="Times New Roman" w:cs="Times New Roman"/>
          <w:sz w:val="24"/>
          <w:szCs w:val="32"/>
          <w:lang w:val="en-US"/>
        </w:rPr>
        <w:t>meningkatkan</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kepercayaan</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pemangku</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kepentingan</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terhadap</w:t>
      </w:r>
      <w:proofErr w:type="spellEnd"/>
      <w:r w:rsidRPr="00DE28F2">
        <w:rPr>
          <w:rFonts w:ascii="Times New Roman" w:hAnsi="Times New Roman" w:cs="Times New Roman"/>
          <w:sz w:val="24"/>
          <w:szCs w:val="32"/>
          <w:lang w:val="en-US"/>
        </w:rPr>
        <w:t xml:space="preserve"> </w:t>
      </w:r>
      <w:proofErr w:type="spellStart"/>
      <w:r w:rsidRPr="00DE28F2">
        <w:rPr>
          <w:rFonts w:ascii="Times New Roman" w:hAnsi="Times New Roman" w:cs="Times New Roman"/>
          <w:sz w:val="24"/>
          <w:szCs w:val="32"/>
          <w:lang w:val="en-US"/>
        </w:rPr>
        <w:t>perusahaan</w:t>
      </w:r>
      <w:proofErr w:type="spellEnd"/>
      <w:r w:rsidRPr="00DE28F2">
        <w:rPr>
          <w:rFonts w:ascii="Times New Roman" w:hAnsi="Times New Roman" w:cs="Times New Roman"/>
          <w:sz w:val="24"/>
          <w:szCs w:val="32"/>
          <w:lang w:val="en-US"/>
        </w:rPr>
        <w:t xml:space="preserve"> </w:t>
      </w:r>
      <w:r w:rsidRPr="00DE28F2">
        <w:rPr>
          <w:rFonts w:ascii="Times New Roman" w:hAnsi="Times New Roman" w:cs="Times New Roman"/>
          <w:sz w:val="24"/>
          <w:szCs w:val="32"/>
          <w:lang w:val="en-US"/>
        </w:rPr>
        <w:fldChar w:fldCharType="begin" w:fldLock="1"/>
      </w:r>
      <w:r w:rsidRPr="00DE28F2">
        <w:rPr>
          <w:rFonts w:ascii="Times New Roman" w:hAnsi="Times New Roman" w:cs="Times New Roman"/>
          <w:sz w:val="24"/>
          <w:szCs w:val="32"/>
          <w:lang w:val="en-US"/>
        </w:rPr>
        <w:instrText>ADDIN CSL_CITATION {"citationItems":[{"id":"ITEM-1","itemData":{"DOI":"10.1088/1755-1315/343/1/012136","ISSN":"17551315","abstract":"This study aims to determine (1) the effect of environmental performance on financial performance, (2) the effect of environmental costs on financial performance, (3) the effect of firm size on financial performance, (4) the effect of Corporate Social Responsibility (CSR) on financial performance, (5) CSR as a mediator in the influence of environmental performance on financial performance, (6) CSR as a mediator in the influence of environmental costs on financial performance, and (7) CSR as a mediator in the influence of company size on financial performance. This research is included in comparative causal research. The population of this research is manufacturing companies listed on the Indonesia Stock Exchange in 2014-2018. By using a purposive sampling method, 52 companies meet the criteria with a total of 104 data sets. The data analysis technique used is a simple linear regression analysis and path analysis. The results of this study indicate that (1) environmental performance does not affect financial performance, (2) environmental costs negatively affect financial performance, (3) company size has a positive effect on financial performance, (4) CSR has a positive effect on financial performance, (5) CSR is able to mediate the influence of environmental performance on financial performance, (6) CSR is not able to mediate the relationship of environmental costs to financial performance, and (7) CSR is able to mediate the influence of firm size on financial performance.","author":[{"dropping-particle":"","family":"Abdullah","given":"R.","non-dropping-particle":"","parse-names":false,"suffix":""},{"dropping-particle":"","family":"Mahmuda","given":"D.","non-dropping-particle":"","parse-names":false,"suffix":""},{"dropping-particle":"","family":"Malik","given":"E.","non-dropping-particle":"","parse-names":false,"suffix":""},{"dropping-particle":"","family":"Pratiwi","given":"E. T.","non-dropping-particle":"","parse-names":false,"suffix":""},{"dropping-particle":"","family":"Rais","given":"M.","non-dropping-particle":"","parse-names":false,"suffix":""},{"dropping-particle":"","family":"Dja'Wa","given":"A.","non-dropping-particle":"","parse-names":false,"suffix":""},{"dropping-particle":"","family":"Abdullah","given":"L. O.D.","non-dropping-particle":"","parse-names":false,"suffix":""},{"dropping-particle":"","family":"Hardin","given":"","non-dropping-particle":"","parse-names":false,"suffix":""},{"dropping-particle":"","family":"Lampe","given":"M.","non-dropping-particle":"","parse-names":false,"suffix":""},{"dropping-particle":"","family":"Tjilen","given":"A. P.","non-dropping-particle":"","parse-names":false,"suffix":""}],"container-title":"IOP Conference Series: Earth and Environmental Science","id":"ITEM-1","issue":"1","issued":{"date-parts":[["2019"]]},"title":"The influence of environmental performance, environmental costs, and firm size on financial performance with corporate social responsibility as intervening variables (empirical study on manufacturing companies listed on the Indonesia stock exchange 2014-2","type":"article-journal","volume":"343"},"uris":["http://www.mendeley.com/documents/?uuid=5317ef12-50a4-4cac-8815-188760af6dc9"]}],"mendeley":{"formattedCitation":"(Abdullah et al., 2019)","plainTextFormattedCitation":"(Abdullah et al., 2019)","previouslyFormattedCitation":"(Abdullah et al., 2019)"},"properties":{"noteIndex":0},"schema":"https://github.com/citation-style-language/schema/raw/master/csl-citation.json"}</w:instrText>
      </w:r>
      <w:r w:rsidRPr="00DE28F2">
        <w:rPr>
          <w:rFonts w:ascii="Times New Roman" w:hAnsi="Times New Roman" w:cs="Times New Roman"/>
          <w:sz w:val="24"/>
          <w:szCs w:val="32"/>
          <w:lang w:val="en-US"/>
        </w:rPr>
        <w:fldChar w:fldCharType="separate"/>
      </w:r>
      <w:r w:rsidRPr="00DE28F2">
        <w:rPr>
          <w:rFonts w:ascii="Times New Roman" w:hAnsi="Times New Roman" w:cs="Times New Roman"/>
          <w:noProof/>
          <w:sz w:val="24"/>
          <w:szCs w:val="32"/>
          <w:lang w:val="en-US"/>
        </w:rPr>
        <w:t>(Abdullah et al., 2019)</w:t>
      </w:r>
      <w:r w:rsidRPr="00DE28F2">
        <w:rPr>
          <w:rFonts w:ascii="Times New Roman" w:hAnsi="Times New Roman" w:cs="Times New Roman"/>
          <w:sz w:val="24"/>
          <w:szCs w:val="32"/>
          <w:lang w:val="en-US"/>
        </w:rPr>
        <w:fldChar w:fldCharType="end"/>
      </w:r>
      <w:r>
        <w:rPr>
          <w:rFonts w:ascii="Times New Roman" w:hAnsi="Times New Roman" w:cs="Times New Roman"/>
          <w:sz w:val="24"/>
          <w:szCs w:val="32"/>
          <w:lang w:val="en-US"/>
        </w:rPr>
        <w:t>.</w:t>
      </w:r>
    </w:p>
    <w:p w14:paraId="251F2E2F" w14:textId="77777777" w:rsidR="00FC33A3" w:rsidRDefault="00FC33A3" w:rsidP="00FC33A3">
      <w:pPr>
        <w:spacing w:line="480" w:lineRule="auto"/>
        <w:ind w:left="900" w:firstLine="720"/>
        <w:jc w:val="both"/>
        <w:rPr>
          <w:rFonts w:ascii="Times New Roman" w:hAnsi="Times New Roman" w:cs="Times New Roman"/>
          <w:sz w:val="24"/>
          <w:szCs w:val="32"/>
          <w:lang w:val="en-US"/>
        </w:rPr>
      </w:pPr>
      <w:r w:rsidRPr="00151208">
        <w:rPr>
          <w:rFonts w:ascii="Times New Roman" w:hAnsi="Times New Roman" w:cs="Times New Roman"/>
          <w:sz w:val="24"/>
          <w:szCs w:val="32"/>
          <w:lang w:val="en-US"/>
        </w:rPr>
        <w:t xml:space="preserve">Pada </w:t>
      </w:r>
      <w:proofErr w:type="spellStart"/>
      <w:r w:rsidRPr="00151208">
        <w:rPr>
          <w:rFonts w:ascii="Times New Roman" w:hAnsi="Times New Roman" w:cs="Times New Roman"/>
          <w:sz w:val="24"/>
          <w:szCs w:val="32"/>
          <w:lang w:val="en-US"/>
        </w:rPr>
        <w:t>pertengahan</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tahun</w:t>
      </w:r>
      <w:proofErr w:type="spellEnd"/>
      <w:r w:rsidRPr="00151208">
        <w:rPr>
          <w:rFonts w:ascii="Times New Roman" w:hAnsi="Times New Roman" w:cs="Times New Roman"/>
          <w:sz w:val="24"/>
          <w:szCs w:val="32"/>
          <w:lang w:val="en-US"/>
        </w:rPr>
        <w:t xml:space="preserve"> 1990an, </w:t>
      </w:r>
      <w:proofErr w:type="spellStart"/>
      <w:r w:rsidRPr="00151208">
        <w:rPr>
          <w:rFonts w:ascii="Times New Roman" w:hAnsi="Times New Roman" w:cs="Times New Roman"/>
          <w:sz w:val="24"/>
          <w:szCs w:val="32"/>
          <w:lang w:val="en-US"/>
        </w:rPr>
        <w:t>definisi</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biaya</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lingkungan</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diperkenalkan</w:t>
      </w:r>
      <w:proofErr w:type="spellEnd"/>
      <w:r w:rsidRPr="00151208">
        <w:rPr>
          <w:rFonts w:ascii="Times New Roman" w:hAnsi="Times New Roman" w:cs="Times New Roman"/>
          <w:sz w:val="24"/>
          <w:szCs w:val="32"/>
          <w:lang w:val="en-US"/>
        </w:rPr>
        <w:t xml:space="preserve"> oleh Badan </w:t>
      </w:r>
      <w:proofErr w:type="spellStart"/>
      <w:r w:rsidRPr="00151208">
        <w:rPr>
          <w:rFonts w:ascii="Times New Roman" w:hAnsi="Times New Roman" w:cs="Times New Roman"/>
          <w:sz w:val="24"/>
          <w:szCs w:val="32"/>
          <w:lang w:val="en-US"/>
        </w:rPr>
        <w:t>Perlindungan</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Lingkungan</w:t>
      </w:r>
      <w:proofErr w:type="spellEnd"/>
      <w:r w:rsidRPr="00151208">
        <w:rPr>
          <w:rFonts w:ascii="Times New Roman" w:hAnsi="Times New Roman" w:cs="Times New Roman"/>
          <w:sz w:val="24"/>
          <w:szCs w:val="32"/>
          <w:lang w:val="en-US"/>
        </w:rPr>
        <w:t xml:space="preserve"> (1996). Badan </w:t>
      </w:r>
      <w:proofErr w:type="spellStart"/>
      <w:r w:rsidRPr="00151208">
        <w:rPr>
          <w:rFonts w:ascii="Times New Roman" w:hAnsi="Times New Roman" w:cs="Times New Roman"/>
          <w:sz w:val="24"/>
          <w:szCs w:val="32"/>
          <w:lang w:val="en-US"/>
        </w:rPr>
        <w:t>tersebut</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mempertimbangkan</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semua</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biaya</w:t>
      </w:r>
      <w:proofErr w:type="spellEnd"/>
      <w:r w:rsidRPr="00151208">
        <w:rPr>
          <w:rFonts w:ascii="Times New Roman" w:hAnsi="Times New Roman" w:cs="Times New Roman"/>
          <w:sz w:val="24"/>
          <w:szCs w:val="32"/>
          <w:lang w:val="en-US"/>
        </w:rPr>
        <w:t xml:space="preserve"> yang </w:t>
      </w:r>
      <w:proofErr w:type="spellStart"/>
      <w:r w:rsidRPr="00151208">
        <w:rPr>
          <w:rFonts w:ascii="Times New Roman" w:hAnsi="Times New Roman" w:cs="Times New Roman"/>
          <w:sz w:val="24"/>
          <w:szCs w:val="32"/>
          <w:lang w:val="en-US"/>
        </w:rPr>
        <w:t>berdampak</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langsung</w:t>
      </w:r>
      <w:proofErr w:type="spellEnd"/>
      <w:r w:rsidRPr="00151208">
        <w:rPr>
          <w:rFonts w:ascii="Times New Roman" w:hAnsi="Times New Roman" w:cs="Times New Roman"/>
          <w:sz w:val="24"/>
          <w:szCs w:val="32"/>
          <w:lang w:val="en-US"/>
        </w:rPr>
        <w:t xml:space="preserve"> pada </w:t>
      </w:r>
      <w:proofErr w:type="spellStart"/>
      <w:r w:rsidRPr="00151208">
        <w:rPr>
          <w:rFonts w:ascii="Times New Roman" w:hAnsi="Times New Roman" w:cs="Times New Roman"/>
          <w:sz w:val="24"/>
          <w:szCs w:val="32"/>
          <w:lang w:val="en-US"/>
        </w:rPr>
        <w:t>k</w:t>
      </w:r>
      <w:r>
        <w:rPr>
          <w:rFonts w:ascii="Times New Roman" w:hAnsi="Times New Roman" w:cs="Times New Roman"/>
          <w:sz w:val="24"/>
          <w:szCs w:val="32"/>
          <w:lang w:val="en-US"/>
        </w:rPr>
        <w:t>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sidRPr="00151208">
        <w:rPr>
          <w:rFonts w:ascii="Times New Roman" w:hAnsi="Times New Roman" w:cs="Times New Roman"/>
          <w:sz w:val="24"/>
          <w:szCs w:val="32"/>
          <w:lang w:val="en-US"/>
        </w:rPr>
        <w:t>.</w:t>
      </w:r>
      <w:r>
        <w:rPr>
          <w:rFonts w:ascii="Times New Roman" w:hAnsi="Times New Roman" w:cs="Times New Roman"/>
          <w:sz w:val="24"/>
          <w:szCs w:val="32"/>
          <w:lang w:val="en-US"/>
        </w:rPr>
        <w:t xml:space="preserve"> </w:t>
      </w:r>
      <w:r w:rsidRPr="00151208">
        <w:rPr>
          <w:rFonts w:ascii="Times New Roman" w:hAnsi="Times New Roman" w:cs="Times New Roman"/>
          <w:sz w:val="24"/>
          <w:szCs w:val="32"/>
          <w:lang w:val="en-US"/>
        </w:rPr>
        <w:t xml:space="preserve">Jenis </w:t>
      </w:r>
      <w:proofErr w:type="spellStart"/>
      <w:r w:rsidRPr="00151208">
        <w:rPr>
          <w:rFonts w:ascii="Times New Roman" w:hAnsi="Times New Roman" w:cs="Times New Roman"/>
          <w:sz w:val="24"/>
          <w:szCs w:val="32"/>
          <w:lang w:val="en-US"/>
        </w:rPr>
        <w:t>biaya</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ini</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mencakup</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biaya</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terhadap</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masyarakat</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komunitas</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lingkungan</w:t>
      </w:r>
      <w:proofErr w:type="spellEnd"/>
      <w:r w:rsidRPr="00151208">
        <w:rPr>
          <w:rFonts w:ascii="Times New Roman" w:hAnsi="Times New Roman" w:cs="Times New Roman"/>
          <w:sz w:val="24"/>
          <w:szCs w:val="32"/>
          <w:lang w:val="en-US"/>
        </w:rPr>
        <w:t xml:space="preserve">, dan </w:t>
      </w:r>
      <w:proofErr w:type="spellStart"/>
      <w:r w:rsidRPr="00151208">
        <w:rPr>
          <w:rFonts w:ascii="Times New Roman" w:hAnsi="Times New Roman" w:cs="Times New Roman"/>
          <w:sz w:val="24"/>
          <w:szCs w:val="32"/>
          <w:lang w:val="en-US"/>
        </w:rPr>
        <w:t>individu</w:t>
      </w:r>
      <w:proofErr w:type="spellEnd"/>
      <w:r w:rsidRPr="00151208">
        <w:rPr>
          <w:rFonts w:ascii="Times New Roman" w:hAnsi="Times New Roman" w:cs="Times New Roman"/>
          <w:sz w:val="24"/>
          <w:szCs w:val="32"/>
          <w:lang w:val="en-US"/>
        </w:rPr>
        <w:t xml:space="preserve"> yang </w:t>
      </w:r>
      <w:proofErr w:type="spellStart"/>
      <w:r w:rsidRPr="00151208">
        <w:rPr>
          <w:rFonts w:ascii="Times New Roman" w:hAnsi="Times New Roman" w:cs="Times New Roman"/>
          <w:sz w:val="24"/>
          <w:szCs w:val="32"/>
          <w:lang w:val="en-US"/>
        </w:rPr>
        <w:t>tidak</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dipertimbangkan</w:t>
      </w:r>
      <w:proofErr w:type="spellEnd"/>
      <w:r w:rsidRPr="00151208">
        <w:rPr>
          <w:rFonts w:ascii="Times New Roman" w:hAnsi="Times New Roman" w:cs="Times New Roman"/>
          <w:sz w:val="24"/>
          <w:szCs w:val="32"/>
          <w:lang w:val="en-US"/>
        </w:rPr>
        <w:t xml:space="preserve"> oleh </w:t>
      </w:r>
      <w:proofErr w:type="spellStart"/>
      <w:r w:rsidRPr="00151208">
        <w:rPr>
          <w:rFonts w:ascii="Times New Roman" w:hAnsi="Times New Roman" w:cs="Times New Roman"/>
          <w:sz w:val="24"/>
          <w:szCs w:val="32"/>
          <w:lang w:val="en-US"/>
        </w:rPr>
        <w:t>bisnis</w:t>
      </w:r>
      <w:proofErr w:type="spellEnd"/>
      <w:r w:rsidRPr="00151208">
        <w:rPr>
          <w:rFonts w:ascii="Times New Roman" w:hAnsi="Times New Roman" w:cs="Times New Roman"/>
          <w:sz w:val="24"/>
          <w:szCs w:val="32"/>
          <w:lang w:val="en-US"/>
        </w:rPr>
        <w:t>.</w:t>
      </w:r>
      <w:r>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Sebuah</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laporan</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mengkategorikan</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biaya</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lingkungan</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menjadi</w:t>
      </w:r>
      <w:proofErr w:type="spellEnd"/>
      <w:r w:rsidRPr="00151208">
        <w:rPr>
          <w:rFonts w:ascii="Times New Roman" w:hAnsi="Times New Roman" w:cs="Times New Roman"/>
          <w:sz w:val="24"/>
          <w:szCs w:val="32"/>
          <w:lang w:val="en-US"/>
        </w:rPr>
        <w:t xml:space="preserve"> dua </w:t>
      </w:r>
      <w:proofErr w:type="spellStart"/>
      <w:r w:rsidRPr="00151208">
        <w:rPr>
          <w:rFonts w:ascii="Times New Roman" w:hAnsi="Times New Roman" w:cs="Times New Roman"/>
          <w:sz w:val="24"/>
          <w:szCs w:val="32"/>
          <w:lang w:val="en-US"/>
        </w:rPr>
        <w:t>kelompok</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besar</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{"citationItems":[{"id":"ITEM-1","itemData":{"id":"ITEM-1","issued":{"date-parts":[["1995"]]},"title":"The epa's environmental justice strategy","type":"article-journal"},"uris":["http://www.mendeley.com/documents/?uuid=84872551-857f-4b30-8725-9c97f0299c58"]}],"mendeley":{"formattedCitation":"(&lt;i&gt;The Epa’s Environmental Justice Strategy&lt;/i&gt;, 1995)","plainTextFormattedCitation":"(The Epa’s Environmental Justice Strategy, 1995)","previouslyFormattedCitation":"(&lt;i&gt;The Epa’s Environmental Justice Strategy&lt;/i&gt;, 1995)"},"properties":{"noteIndex":0},"schema":"https://github.com/citation-style-language/schema/raw/master/csl-citation.json"}</w:instrText>
      </w:r>
      <w:r>
        <w:rPr>
          <w:rFonts w:ascii="Times New Roman" w:hAnsi="Times New Roman" w:cs="Times New Roman"/>
          <w:sz w:val="24"/>
          <w:szCs w:val="32"/>
          <w:lang w:val="en-US"/>
        </w:rPr>
        <w:fldChar w:fldCharType="separate"/>
      </w:r>
      <w:r w:rsidRPr="00FC7EB0">
        <w:rPr>
          <w:rFonts w:ascii="Times New Roman" w:hAnsi="Times New Roman" w:cs="Times New Roman"/>
          <w:noProof/>
          <w:sz w:val="24"/>
          <w:szCs w:val="32"/>
          <w:lang w:val="en-US"/>
        </w:rPr>
        <w:t>(</w:t>
      </w:r>
      <w:r w:rsidRPr="00FC7EB0">
        <w:rPr>
          <w:rFonts w:ascii="Times New Roman" w:hAnsi="Times New Roman" w:cs="Times New Roman"/>
          <w:i/>
          <w:noProof/>
          <w:sz w:val="24"/>
          <w:szCs w:val="32"/>
          <w:lang w:val="en-US"/>
        </w:rPr>
        <w:t>The Epa’s Environmental Justice Strategy</w:t>
      </w:r>
      <w:r w:rsidRPr="00FC7EB0">
        <w:rPr>
          <w:rFonts w:ascii="Times New Roman" w:hAnsi="Times New Roman" w:cs="Times New Roman"/>
          <w:noProof/>
          <w:sz w:val="24"/>
          <w:szCs w:val="32"/>
          <w:lang w:val="en-US"/>
        </w:rPr>
        <w:t>, 1995)</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{"citationItems":[{"id":"ITEM-1","itemData":{"DOI":"10.5267/j.ac.2021.1.005","ISSN":"23697407","abstract":"This study aims to investigate both the direct and indirect relationships between Environmental Cost Accounting (ECA), Environmental Performance (EP) and Financial Performance (FP). The samples are companies listed in the industrial sector of Amman Stock Exchange. Subjective data using questionnaire are collected to measure ECA and EP, and objective data are obtained from the companies’ annual reports to measure FP. The author used structural equation modeling to analyze the data. The results showed that ECA positively affected EP and FP, also ECA positively affected EP. Moreover, the results confirmed the mediation role of EP on the direct relationship between ECA and FP. This study contributes to the management accounting literature and contingency theory by using structural equation modeling to examine the above-mentioned relationships, which have been neglected in previous studies, and by analyzing more recent data from a developing country perspective. The results will be useful for practitioners in Jordan, especially for management in the industrial companies and the Ministry of Environment.","author":[{"dropping-particle":"","family":"Al-Mawali","given":"Hamzah","non-dropping-particle":"","parse-names":false,"suffix":""}],"container-title":"Accounting","id":"ITEM-1","issue":"3","issued":{"date-parts":[["2021"]]},"page":"535-544","title":"Environmental cost accounting and financial performance: The mediating role of environmental performance","type":"article-journal","volume":"7"},"uris":["http://www.mendeley.com/documents/?uuid=67fece9b-8fca-4cc0-a271-23b1afbbe232"]}],"mendeley":{"formattedCitation":"(Al-Mawali, 2021)","plainTextFormattedCitation":"(Al-Mawali, 2021)","previouslyFormattedCitation":"(Al-Mawali, 2021)"},"properties":{"noteIndex":0},"schema":"https://github.com/citation-style-language/schema/raw/master/csl-citation.json"}</w:instrText>
      </w:r>
      <w:r>
        <w:rPr>
          <w:rFonts w:ascii="Times New Roman" w:hAnsi="Times New Roman" w:cs="Times New Roman"/>
          <w:sz w:val="24"/>
          <w:szCs w:val="32"/>
          <w:lang w:val="en-US"/>
        </w:rPr>
        <w:fldChar w:fldCharType="separate"/>
      </w:r>
      <w:r w:rsidRPr="00151208">
        <w:rPr>
          <w:rFonts w:ascii="Times New Roman" w:hAnsi="Times New Roman" w:cs="Times New Roman"/>
          <w:noProof/>
          <w:sz w:val="24"/>
          <w:szCs w:val="32"/>
          <w:lang w:val="en-US"/>
        </w:rPr>
        <w:t>(Al-Mawali, 2021)</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yaitu</w:t>
      </w:r>
      <w:proofErr w:type="spellEnd"/>
      <w:r>
        <w:rPr>
          <w:rFonts w:ascii="Times New Roman" w:hAnsi="Times New Roman" w:cs="Times New Roman"/>
          <w:sz w:val="24"/>
          <w:szCs w:val="32"/>
          <w:lang w:val="en-US"/>
        </w:rPr>
        <w:t xml:space="preserve"> </w:t>
      </w:r>
      <w:r w:rsidRPr="00151208">
        <w:rPr>
          <w:rFonts w:ascii="Times New Roman" w:hAnsi="Times New Roman" w:cs="Times New Roman"/>
          <w:sz w:val="24"/>
          <w:szCs w:val="32"/>
          <w:lang w:val="en-US"/>
        </w:rPr>
        <w:t xml:space="preserve">: </w:t>
      </w:r>
    </w:p>
    <w:p w14:paraId="383B9944" w14:textId="77777777" w:rsidR="00FC33A3" w:rsidRDefault="00FC33A3" w:rsidP="00FC33A3">
      <w:pPr>
        <w:pStyle w:val="DaftarParagraf"/>
        <w:numPr>
          <w:ilvl w:val="0"/>
          <w:numId w:val="10"/>
        </w:numPr>
        <w:spacing w:line="480" w:lineRule="auto"/>
        <w:ind w:left="1080" w:hanging="180"/>
        <w:jc w:val="both"/>
        <w:rPr>
          <w:rFonts w:ascii="Times New Roman" w:hAnsi="Times New Roman" w:cs="Times New Roman"/>
          <w:sz w:val="24"/>
          <w:szCs w:val="32"/>
          <w:lang w:val="en-US"/>
        </w:rPr>
      </w:pPr>
      <w:r>
        <w:rPr>
          <w:rFonts w:ascii="Times New Roman" w:hAnsi="Times New Roman" w:cs="Times New Roman"/>
          <w:sz w:val="24"/>
          <w:szCs w:val="32"/>
          <w:lang w:val="en-US"/>
        </w:rPr>
        <w:lastRenderedPageBreak/>
        <w:t xml:space="preserve"> </w:t>
      </w:r>
      <w:proofErr w:type="spellStart"/>
      <w:r w:rsidRPr="00151208">
        <w:rPr>
          <w:rFonts w:ascii="Times New Roman" w:hAnsi="Times New Roman" w:cs="Times New Roman"/>
          <w:sz w:val="24"/>
          <w:szCs w:val="32"/>
          <w:lang w:val="en-US"/>
        </w:rPr>
        <w:t>Kelompok</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pertama</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adalah</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biaya</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lingkungan</w:t>
      </w:r>
      <w:proofErr w:type="spellEnd"/>
      <w:r w:rsidRPr="00151208">
        <w:rPr>
          <w:rFonts w:ascii="Times New Roman" w:hAnsi="Times New Roman" w:cs="Times New Roman"/>
          <w:sz w:val="24"/>
          <w:szCs w:val="32"/>
          <w:lang w:val="en-US"/>
        </w:rPr>
        <w:t xml:space="preserve"> internal. </w:t>
      </w:r>
      <w:proofErr w:type="spellStart"/>
      <w:r w:rsidRPr="00151208">
        <w:rPr>
          <w:rFonts w:ascii="Times New Roman" w:hAnsi="Times New Roman" w:cs="Times New Roman"/>
          <w:sz w:val="24"/>
          <w:szCs w:val="32"/>
          <w:lang w:val="en-US"/>
        </w:rPr>
        <w:t>Kelompok</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ini</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mencakup</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biaya</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tradisional</w:t>
      </w:r>
      <w:proofErr w:type="spellEnd"/>
      <w:r w:rsidRPr="00151208">
        <w:rPr>
          <w:rFonts w:ascii="Times New Roman" w:hAnsi="Times New Roman" w:cs="Times New Roman"/>
          <w:sz w:val="24"/>
          <w:szCs w:val="32"/>
          <w:lang w:val="en-US"/>
        </w:rPr>
        <w:t xml:space="preserve"> yang </w:t>
      </w:r>
      <w:proofErr w:type="spellStart"/>
      <w:r w:rsidRPr="00151208">
        <w:rPr>
          <w:rFonts w:ascii="Times New Roman" w:hAnsi="Times New Roman" w:cs="Times New Roman"/>
          <w:sz w:val="24"/>
          <w:szCs w:val="32"/>
          <w:lang w:val="en-US"/>
        </w:rPr>
        <w:t>terkait</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dengan</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bahan</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mentah</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peralatan</w:t>
      </w:r>
      <w:proofErr w:type="spellEnd"/>
      <w:r w:rsidRPr="00151208">
        <w:rPr>
          <w:rFonts w:ascii="Times New Roman" w:hAnsi="Times New Roman" w:cs="Times New Roman"/>
          <w:sz w:val="24"/>
          <w:szCs w:val="32"/>
          <w:lang w:val="en-US"/>
        </w:rPr>
        <w:t xml:space="preserve">, dan </w:t>
      </w:r>
      <w:proofErr w:type="spellStart"/>
      <w:r w:rsidRPr="00151208">
        <w:rPr>
          <w:rFonts w:ascii="Times New Roman" w:hAnsi="Times New Roman" w:cs="Times New Roman"/>
          <w:sz w:val="24"/>
          <w:szCs w:val="32"/>
          <w:lang w:val="en-US"/>
        </w:rPr>
        <w:t>bahan</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habis</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pakai</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serta</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biaya</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lingkungan</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tersembunyi</w:t>
      </w:r>
      <w:proofErr w:type="spellEnd"/>
      <w:r w:rsidRPr="00151208">
        <w:rPr>
          <w:rFonts w:ascii="Times New Roman" w:hAnsi="Times New Roman" w:cs="Times New Roman"/>
          <w:sz w:val="24"/>
          <w:szCs w:val="32"/>
          <w:lang w:val="en-US"/>
        </w:rPr>
        <w:t xml:space="preserve">, yang </w:t>
      </w:r>
      <w:proofErr w:type="spellStart"/>
      <w:r w:rsidRPr="00151208">
        <w:rPr>
          <w:rFonts w:ascii="Times New Roman" w:hAnsi="Times New Roman" w:cs="Times New Roman"/>
          <w:sz w:val="24"/>
          <w:szCs w:val="32"/>
          <w:lang w:val="en-US"/>
        </w:rPr>
        <w:t>mengacu</w:t>
      </w:r>
      <w:proofErr w:type="spellEnd"/>
      <w:r w:rsidRPr="00151208">
        <w:rPr>
          <w:rFonts w:ascii="Times New Roman" w:hAnsi="Times New Roman" w:cs="Times New Roman"/>
          <w:sz w:val="24"/>
          <w:szCs w:val="32"/>
          <w:lang w:val="en-US"/>
        </w:rPr>
        <w:t xml:space="preserve"> pada </w:t>
      </w:r>
      <w:proofErr w:type="spellStart"/>
      <w:r w:rsidRPr="00151208">
        <w:rPr>
          <w:rFonts w:ascii="Times New Roman" w:hAnsi="Times New Roman" w:cs="Times New Roman"/>
          <w:sz w:val="24"/>
          <w:szCs w:val="32"/>
          <w:lang w:val="en-US"/>
        </w:rPr>
        <w:t>hasil</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pengalokasian</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biaya</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lingkungan</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ke</w:t>
      </w:r>
      <w:proofErr w:type="spellEnd"/>
      <w:r w:rsidRPr="00151208">
        <w:rPr>
          <w:rFonts w:ascii="Times New Roman" w:hAnsi="Times New Roman" w:cs="Times New Roman"/>
          <w:sz w:val="24"/>
          <w:szCs w:val="32"/>
          <w:lang w:val="en-US"/>
        </w:rPr>
        <w:t xml:space="preserve"> </w:t>
      </w:r>
      <w:proofErr w:type="spellStart"/>
      <w:r w:rsidRPr="00151208">
        <w:rPr>
          <w:rFonts w:ascii="Times New Roman" w:hAnsi="Times New Roman" w:cs="Times New Roman"/>
          <w:sz w:val="24"/>
          <w:szCs w:val="32"/>
          <w:lang w:val="en-US"/>
        </w:rPr>
        <w:t>kumpulan</w:t>
      </w:r>
      <w:proofErr w:type="spellEnd"/>
      <w:r w:rsidRPr="00151208">
        <w:rPr>
          <w:rFonts w:ascii="Times New Roman" w:hAnsi="Times New Roman" w:cs="Times New Roman"/>
          <w:sz w:val="24"/>
          <w:szCs w:val="32"/>
          <w:lang w:val="en-US"/>
        </w:rPr>
        <w:t xml:space="preserve"> </w:t>
      </w:r>
      <w:r w:rsidRPr="00D81200">
        <w:rPr>
          <w:rFonts w:ascii="Times New Roman" w:hAnsi="Times New Roman" w:cs="Times New Roman"/>
          <w:i/>
          <w:iCs/>
          <w:sz w:val="24"/>
          <w:szCs w:val="32"/>
          <w:lang w:val="en-US"/>
        </w:rPr>
        <w:t>overhead.</w:t>
      </w:r>
    </w:p>
    <w:p w14:paraId="61739786" w14:textId="77777777" w:rsidR="00FC33A3" w:rsidRPr="007D1D67" w:rsidRDefault="00FC33A3" w:rsidP="00FC33A3">
      <w:pPr>
        <w:pStyle w:val="DaftarParagraf"/>
        <w:numPr>
          <w:ilvl w:val="0"/>
          <w:numId w:val="10"/>
        </w:numPr>
        <w:spacing w:after="0" w:line="480" w:lineRule="auto"/>
        <w:ind w:left="1080" w:hanging="180"/>
        <w:jc w:val="both"/>
        <w:rPr>
          <w:rFonts w:ascii="Times New Roman" w:eastAsia="Times New Roman" w:hAnsi="Times New Roman" w:cs="Times New Roman"/>
          <w:color w:val="000000" w:themeColor="text1"/>
          <w:kern w:val="0"/>
          <w:sz w:val="21"/>
          <w:szCs w:val="21"/>
          <w:lang w:eastAsia="id-ID" w:bidi="ar-SA"/>
          <w14:ligatures w14:val="none"/>
        </w:rPr>
      </w:pPr>
      <w:r>
        <w:rPr>
          <w:rFonts w:ascii="Times New Roman" w:eastAsia="Times New Roman" w:hAnsi="Times New Roman" w:cs="Times New Roman"/>
          <w:color w:val="000000" w:themeColor="text1"/>
          <w:kern w:val="0"/>
          <w:sz w:val="24"/>
          <w:szCs w:val="24"/>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Kelompok</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kedua</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adalah</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biaya</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lingkungan</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eksternal.</w:t>
      </w:r>
      <w:r w:rsidRPr="00151208">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Kelompok</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ini</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mencakup</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kerusakan</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lingkungan</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yang</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bukan</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merupakan</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tanggung</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jawab</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organisasi</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secara</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hukum,</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serta</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dampak</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negatif</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terhadap</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masyarakat,</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properti,</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dan</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kepentingan</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organisasi,</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yang</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belum</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tentu</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proofErr w:type="spellStart"/>
      <w:r w:rsidRPr="00151208">
        <w:rPr>
          <w:rFonts w:ascii="Times New Roman" w:eastAsia="Times New Roman" w:hAnsi="Times New Roman" w:cs="Times New Roman"/>
          <w:color w:val="000000" w:themeColor="text1"/>
          <w:kern w:val="0"/>
          <w:sz w:val="24"/>
          <w:szCs w:val="24"/>
          <w:lang w:eastAsia="id-ID" w:bidi="ar-SA"/>
          <w14:ligatures w14:val="none"/>
        </w:rPr>
        <w:t>dikompensasi</w:t>
      </w:r>
      <w:proofErr w:type="spellEnd"/>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oleh</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sistem</w:t>
      </w:r>
      <w:r w:rsidRPr="00151208">
        <w:rPr>
          <w:rFonts w:ascii="Times New Roman" w:eastAsia="Times New Roman" w:hAnsi="Times New Roman" w:cs="Times New Roman"/>
          <w:color w:val="000000" w:themeColor="text1"/>
          <w:kern w:val="0"/>
          <w:sz w:val="21"/>
          <w:szCs w:val="21"/>
          <w:lang w:eastAsia="id-ID" w:bidi="ar-SA"/>
          <w14:ligatures w14:val="none"/>
        </w:rPr>
        <w:t xml:space="preserve"> </w:t>
      </w:r>
      <w:r w:rsidRPr="00151208">
        <w:rPr>
          <w:rFonts w:ascii="Times New Roman" w:eastAsia="Times New Roman" w:hAnsi="Times New Roman" w:cs="Times New Roman"/>
          <w:color w:val="000000" w:themeColor="text1"/>
          <w:kern w:val="0"/>
          <w:sz w:val="24"/>
          <w:szCs w:val="24"/>
          <w:lang w:eastAsia="id-ID" w:bidi="ar-SA"/>
          <w14:ligatures w14:val="none"/>
        </w:rPr>
        <w:t>hukum</w:t>
      </w:r>
      <w:r>
        <w:rPr>
          <w:rFonts w:ascii="Times New Roman" w:eastAsia="Times New Roman" w:hAnsi="Times New Roman" w:cs="Times New Roman"/>
          <w:color w:val="000000" w:themeColor="text1"/>
          <w:kern w:val="0"/>
          <w:sz w:val="24"/>
          <w:szCs w:val="24"/>
          <w:lang w:eastAsia="id-ID" w:bidi="ar-SA"/>
          <w14:ligatures w14:val="none"/>
        </w:rPr>
        <w:t>.</w:t>
      </w:r>
    </w:p>
    <w:p w14:paraId="2A88D702" w14:textId="77777777" w:rsidR="00FC33A3" w:rsidRPr="007D1D67" w:rsidRDefault="00FC33A3" w:rsidP="00FC33A3">
      <w:pPr>
        <w:tabs>
          <w:tab w:val="left" w:pos="1080"/>
        </w:tabs>
        <w:spacing w:after="0" w:line="480" w:lineRule="auto"/>
        <w:ind w:left="900" w:hanging="180"/>
        <w:jc w:val="both"/>
        <w:rPr>
          <w:rStyle w:val="sw"/>
          <w:rFonts w:ascii="Times New Roman" w:eastAsia="Times New Roman" w:hAnsi="Times New Roman" w:cs="Times New Roman"/>
          <w:color w:val="000000" w:themeColor="text1"/>
          <w:kern w:val="0"/>
          <w:sz w:val="21"/>
          <w:szCs w:val="21"/>
          <w:lang w:eastAsia="id-ID" w:bidi="ar-SA"/>
          <w14:ligatures w14:val="none"/>
        </w:rPr>
      </w:pPr>
      <w:r>
        <w:rPr>
          <w:rStyle w:val="sw"/>
          <w:rFonts w:ascii="Times New Roman" w:hAnsi="Times New Roman" w:cs="Times New Roman"/>
          <w:color w:val="000000" w:themeColor="text1"/>
          <w:sz w:val="24"/>
          <w:szCs w:val="24"/>
          <w:shd w:val="clear" w:color="auto" w:fill="FFFFFF"/>
          <w:lang w:val="en-US"/>
        </w:rPr>
        <w:tab/>
      </w:r>
      <w:r>
        <w:rPr>
          <w:rStyle w:val="sw"/>
          <w:rFonts w:ascii="Times New Roman" w:hAnsi="Times New Roman" w:cs="Times New Roman"/>
          <w:color w:val="000000" w:themeColor="text1"/>
          <w:sz w:val="24"/>
          <w:szCs w:val="24"/>
          <w:shd w:val="clear" w:color="auto" w:fill="FFFFFF"/>
          <w:lang w:val="en-US"/>
        </w:rPr>
        <w:tab/>
      </w:r>
      <w:r>
        <w:rPr>
          <w:rStyle w:val="sw"/>
          <w:rFonts w:ascii="Times New Roman" w:hAnsi="Times New Roman" w:cs="Times New Roman"/>
          <w:color w:val="000000" w:themeColor="text1"/>
          <w:sz w:val="24"/>
          <w:szCs w:val="24"/>
          <w:shd w:val="clear" w:color="auto" w:fill="FFFFFF"/>
          <w:lang w:val="en-US"/>
        </w:rPr>
        <w:tab/>
      </w:r>
      <w:r>
        <w:rPr>
          <w:rStyle w:val="sw"/>
          <w:rFonts w:ascii="Times New Roman" w:hAnsi="Times New Roman" w:cs="Times New Roman"/>
          <w:color w:val="000000" w:themeColor="text1"/>
          <w:sz w:val="24"/>
          <w:szCs w:val="24"/>
          <w:shd w:val="clear" w:color="auto" w:fill="FFFFFF"/>
          <w:lang w:val="en-US"/>
        </w:rPr>
        <w:fldChar w:fldCharType="begin" w:fldLock="1"/>
      </w:r>
      <w:r>
        <w:rPr>
          <w:rStyle w:val="sw"/>
          <w:rFonts w:ascii="Times New Roman" w:hAnsi="Times New Roman" w:cs="Times New Roman"/>
          <w:color w:val="000000" w:themeColor="text1"/>
          <w:sz w:val="24"/>
          <w:szCs w:val="24"/>
          <w:shd w:val="clear" w:color="auto" w:fill="FFFFFF"/>
          <w:lang w:val="en-US"/>
        </w:rPr>
        <w:instrText>ADDIN CSL_CITATION {"citationItems":[{"id":"ITEM-1","itemData":{"author":[{"dropping-particle":"","family":"Ismail","given":"Andre Alamsyah","non-dropping-particle":"","parse-names":false,"suffix":""}],"id":"ITEM-1","issue":"3","issued":{"date-parts":[["2021"]]},"page":"395-408","title":"THE INFLUENCE OF ENVIRONMENTAL PERFORMANCE AND ENVIRONMENTAL COSTS ON FINANCIAL PERFORMANCE","type":"article-journal","volume":"5"},"uris":["http://www.mendeley.com/documents/?uuid=bd2acb1a-6388-4635-9048-4b6cfea4b822"]}],"mendeley":{"formattedCitation":"(Ismail, 2021)","manualFormatting":"Ismail (2021)","plainTextFormattedCitation":"(Ismail, 2021)","previouslyFormattedCitation":"(Ismail, 2021)"},"properties":{"noteIndex":0},"schema":"https://github.com/citation-style-language/schema/raw/master/csl-citation.json"}</w:instrText>
      </w:r>
      <w:r>
        <w:rPr>
          <w:rStyle w:val="sw"/>
          <w:rFonts w:ascii="Times New Roman" w:hAnsi="Times New Roman" w:cs="Times New Roman"/>
          <w:color w:val="000000" w:themeColor="text1"/>
          <w:sz w:val="24"/>
          <w:szCs w:val="24"/>
          <w:shd w:val="clear" w:color="auto" w:fill="FFFFFF"/>
          <w:lang w:val="en-US"/>
        </w:rPr>
        <w:fldChar w:fldCharType="separate"/>
      </w:r>
      <w:r w:rsidRPr="003C4887">
        <w:rPr>
          <w:rStyle w:val="sw"/>
          <w:rFonts w:ascii="Times New Roman" w:hAnsi="Times New Roman" w:cs="Times New Roman"/>
          <w:noProof/>
          <w:color w:val="000000" w:themeColor="text1"/>
          <w:sz w:val="24"/>
          <w:szCs w:val="24"/>
          <w:shd w:val="clear" w:color="auto" w:fill="FFFFFF"/>
          <w:lang w:val="en-US"/>
        </w:rPr>
        <w:t xml:space="preserve">Ismail </w:t>
      </w:r>
      <w:r>
        <w:rPr>
          <w:rStyle w:val="sw"/>
          <w:rFonts w:ascii="Times New Roman" w:hAnsi="Times New Roman" w:cs="Times New Roman"/>
          <w:noProof/>
          <w:color w:val="000000" w:themeColor="text1"/>
          <w:sz w:val="24"/>
          <w:szCs w:val="24"/>
          <w:shd w:val="clear" w:color="auto" w:fill="FFFFFF"/>
          <w:lang w:val="en-US"/>
        </w:rPr>
        <w:t>(</w:t>
      </w:r>
      <w:r w:rsidRPr="003C4887">
        <w:rPr>
          <w:rStyle w:val="sw"/>
          <w:rFonts w:ascii="Times New Roman" w:hAnsi="Times New Roman" w:cs="Times New Roman"/>
          <w:noProof/>
          <w:color w:val="000000" w:themeColor="text1"/>
          <w:sz w:val="24"/>
          <w:szCs w:val="24"/>
          <w:shd w:val="clear" w:color="auto" w:fill="FFFFFF"/>
          <w:lang w:val="en-US"/>
        </w:rPr>
        <w:t>2021)</w:t>
      </w:r>
      <w:r>
        <w:rPr>
          <w:rStyle w:val="sw"/>
          <w:rFonts w:ascii="Times New Roman" w:hAnsi="Times New Roman" w:cs="Times New Roman"/>
          <w:color w:val="000000" w:themeColor="text1"/>
          <w:sz w:val="24"/>
          <w:szCs w:val="24"/>
          <w:shd w:val="clear" w:color="auto" w:fill="FFFFFF"/>
          <w:lang w:val="en-US"/>
        </w:rPr>
        <w:fldChar w:fldCharType="end"/>
      </w:r>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p</w:t>
      </w:r>
      <w:r w:rsidRPr="007D1D67">
        <w:rPr>
          <w:rStyle w:val="sw"/>
          <w:rFonts w:ascii="Times New Roman" w:hAnsi="Times New Roman" w:cs="Times New Roman"/>
          <w:color w:val="000000" w:themeColor="text1"/>
          <w:sz w:val="24"/>
          <w:szCs w:val="24"/>
          <w:shd w:val="clear" w:color="auto" w:fill="FFFFFF"/>
          <w:lang w:val="en-US"/>
        </w:rPr>
        <w:t>erusahaan</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akan</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mengeluarkan</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biaya</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lingkungan</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sebesar</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untuk</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pengendalian</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lingkungan</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guna</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mengatasi</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dampak</w:t>
      </w:r>
      <w:proofErr w:type="spellEnd"/>
      <w:r w:rsidRPr="007D1D67">
        <w:rPr>
          <w:rStyle w:val="sw"/>
          <w:rFonts w:ascii="Times New Roman" w:hAnsi="Times New Roman" w:cs="Times New Roman"/>
          <w:color w:val="000000" w:themeColor="text1"/>
          <w:sz w:val="24"/>
          <w:szCs w:val="24"/>
          <w:shd w:val="clear" w:color="auto" w:fill="FFFFFF"/>
          <w:lang w:val="en-US"/>
        </w:rPr>
        <w:t xml:space="preserve"> yang </w:t>
      </w:r>
      <w:proofErr w:type="spellStart"/>
      <w:r w:rsidRPr="007D1D67">
        <w:rPr>
          <w:rStyle w:val="sw"/>
          <w:rFonts w:ascii="Times New Roman" w:hAnsi="Times New Roman" w:cs="Times New Roman"/>
          <w:color w:val="000000" w:themeColor="text1"/>
          <w:sz w:val="24"/>
          <w:szCs w:val="24"/>
          <w:shd w:val="clear" w:color="auto" w:fill="FFFFFF"/>
          <w:lang w:val="en-US"/>
        </w:rPr>
        <w:t>ditimbulkan</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Objek-objek</w:t>
      </w:r>
      <w:proofErr w:type="spellEnd"/>
      <w:r w:rsidRPr="007D1D67">
        <w:rPr>
          <w:rStyle w:val="sw"/>
          <w:rFonts w:ascii="Times New Roman" w:hAnsi="Times New Roman" w:cs="Times New Roman"/>
          <w:color w:val="000000" w:themeColor="text1"/>
          <w:sz w:val="24"/>
          <w:szCs w:val="24"/>
          <w:shd w:val="clear" w:color="auto" w:fill="FFFFFF"/>
          <w:lang w:val="en-US"/>
        </w:rPr>
        <w:t xml:space="preserve"> yang </w:t>
      </w:r>
      <w:proofErr w:type="spellStart"/>
      <w:r w:rsidRPr="007D1D67">
        <w:rPr>
          <w:rStyle w:val="sw"/>
          <w:rFonts w:ascii="Times New Roman" w:hAnsi="Times New Roman" w:cs="Times New Roman"/>
          <w:color w:val="000000" w:themeColor="text1"/>
          <w:sz w:val="24"/>
          <w:szCs w:val="24"/>
          <w:shd w:val="clear" w:color="auto" w:fill="FFFFFF"/>
          <w:lang w:val="en-US"/>
        </w:rPr>
        <w:t>dilontarkan</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melalui</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biaya</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diluar</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sisi</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perusahaan</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ialah</w:t>
      </w:r>
      <w:proofErr w:type="spellEnd"/>
      <w:r w:rsidRPr="007D1D67">
        <w:rPr>
          <w:rStyle w:val="sw"/>
          <w:rFonts w:ascii="Times New Roman" w:hAnsi="Times New Roman" w:cs="Times New Roman"/>
          <w:color w:val="000000" w:themeColor="text1"/>
          <w:sz w:val="24"/>
          <w:szCs w:val="24"/>
          <w:shd w:val="clear" w:color="auto" w:fill="FFFFFF"/>
          <w:lang w:val="en-US"/>
        </w:rPr>
        <w:t>:</w:t>
      </w:r>
    </w:p>
    <w:p w14:paraId="5EAD2DB5" w14:textId="77777777" w:rsidR="00FC33A3" w:rsidRDefault="00FC33A3" w:rsidP="00FC33A3">
      <w:pPr>
        <w:pStyle w:val="DaftarParagraf"/>
        <w:numPr>
          <w:ilvl w:val="0"/>
          <w:numId w:val="33"/>
        </w:numPr>
        <w:tabs>
          <w:tab w:val="left" w:pos="720"/>
          <w:tab w:val="left" w:pos="1170"/>
          <w:tab w:val="left" w:pos="1350"/>
        </w:tabs>
        <w:spacing w:line="480" w:lineRule="auto"/>
        <w:ind w:hanging="180"/>
        <w:rPr>
          <w:rStyle w:val="sw"/>
          <w:rFonts w:ascii="Times New Roman" w:hAnsi="Times New Roman" w:cs="Times New Roman"/>
          <w:color w:val="000000" w:themeColor="text1"/>
          <w:sz w:val="24"/>
          <w:szCs w:val="24"/>
          <w:shd w:val="clear" w:color="auto" w:fill="FFFFFF"/>
          <w:lang w:val="en-US"/>
        </w:rPr>
      </w:pPr>
      <w:r>
        <w:rPr>
          <w:rStyle w:val="sw"/>
          <w:rFonts w:ascii="Times New Roman" w:hAnsi="Times New Roman" w:cs="Times New Roman"/>
          <w:color w:val="000000" w:themeColor="text1"/>
          <w:sz w:val="24"/>
          <w:szCs w:val="24"/>
          <w:shd w:val="clear" w:color="auto" w:fill="FFFFFF"/>
          <w:lang w:val="en-US"/>
        </w:rPr>
        <w:t>`</w:t>
      </w:r>
      <w:proofErr w:type="spellStart"/>
      <w:r w:rsidRPr="007D1D67">
        <w:rPr>
          <w:rStyle w:val="sw"/>
          <w:rFonts w:ascii="Times New Roman" w:hAnsi="Times New Roman" w:cs="Times New Roman"/>
          <w:color w:val="000000" w:themeColor="text1"/>
          <w:sz w:val="24"/>
          <w:szCs w:val="24"/>
          <w:shd w:val="clear" w:color="auto" w:fill="FFFFFF"/>
          <w:lang w:val="en-US"/>
        </w:rPr>
        <w:t>Lingkungan</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alam</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berupa</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kerugian</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penduduk</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terjadi</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kerusakan</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baik</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itu</w:t>
      </w:r>
      <w:proofErr w:type="spellEnd"/>
      <w:r w:rsidRPr="007D1D67">
        <w:rPr>
          <w:rStyle w:val="sw"/>
          <w:rFonts w:ascii="Times New Roman" w:hAnsi="Times New Roman" w:cs="Times New Roman"/>
          <w:color w:val="000000" w:themeColor="text1"/>
          <w:sz w:val="24"/>
          <w:szCs w:val="24"/>
          <w:shd w:val="clear" w:color="auto" w:fill="FFFFFF"/>
          <w:lang w:val="en-US"/>
        </w:rPr>
        <w:t xml:space="preserve"> </w:t>
      </w:r>
      <w:proofErr w:type="spellStart"/>
      <w:r w:rsidRPr="007D1D67">
        <w:rPr>
          <w:rStyle w:val="sw"/>
          <w:rFonts w:ascii="Times New Roman" w:hAnsi="Times New Roman" w:cs="Times New Roman"/>
          <w:color w:val="000000" w:themeColor="text1"/>
          <w:sz w:val="24"/>
          <w:szCs w:val="24"/>
          <w:shd w:val="clear" w:color="auto" w:fill="FFFFFF"/>
          <w:lang w:val="en-US"/>
        </w:rPr>
        <w:t>udara</w:t>
      </w:r>
      <w:proofErr w:type="spellEnd"/>
      <w:r w:rsidRPr="007D1D67">
        <w:rPr>
          <w:rStyle w:val="sw"/>
          <w:rFonts w:ascii="Times New Roman" w:hAnsi="Times New Roman" w:cs="Times New Roman"/>
          <w:color w:val="000000" w:themeColor="text1"/>
          <w:sz w:val="24"/>
          <w:szCs w:val="24"/>
          <w:shd w:val="clear" w:color="auto" w:fill="FFFFFF"/>
          <w:lang w:val="en-US"/>
        </w:rPr>
        <w:t xml:space="preserve"> dan air</w:t>
      </w:r>
    </w:p>
    <w:p w14:paraId="34BF6B9F" w14:textId="77777777" w:rsidR="00FC33A3" w:rsidRDefault="00FC33A3" w:rsidP="00FC33A3">
      <w:pPr>
        <w:pStyle w:val="DaftarParagraf"/>
        <w:numPr>
          <w:ilvl w:val="0"/>
          <w:numId w:val="33"/>
        </w:numPr>
        <w:tabs>
          <w:tab w:val="left" w:pos="720"/>
          <w:tab w:val="left" w:pos="1170"/>
          <w:tab w:val="left" w:pos="1350"/>
        </w:tabs>
        <w:spacing w:line="480" w:lineRule="auto"/>
        <w:ind w:hanging="180"/>
        <w:rPr>
          <w:rStyle w:val="sw"/>
          <w:rFonts w:ascii="Times New Roman" w:hAnsi="Times New Roman" w:cs="Times New Roman"/>
          <w:color w:val="000000" w:themeColor="text1"/>
          <w:sz w:val="24"/>
          <w:szCs w:val="24"/>
          <w:shd w:val="clear" w:color="auto" w:fill="FFFFFF"/>
          <w:lang w:val="en-US"/>
        </w:rPr>
      </w:pPr>
      <w:r>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Lingkungan</w:t>
      </w:r>
      <w:proofErr w:type="spellEnd"/>
      <w:r w:rsidRPr="00696F91">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ekonomi</w:t>
      </w:r>
      <w:proofErr w:type="spellEnd"/>
      <w:r w:rsidRPr="00696F91">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yaitu</w:t>
      </w:r>
      <w:proofErr w:type="spellEnd"/>
      <w:r w:rsidRPr="00696F91">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pertanian</w:t>
      </w:r>
      <w:proofErr w:type="spellEnd"/>
      <w:r w:rsidRPr="00696F91">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komersial</w:t>
      </w:r>
      <w:proofErr w:type="spellEnd"/>
      <w:r w:rsidRPr="00696F91">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perdagangan</w:t>
      </w:r>
      <w:proofErr w:type="spellEnd"/>
      <w:r w:rsidRPr="00696F91">
        <w:rPr>
          <w:rStyle w:val="sw"/>
          <w:rFonts w:ascii="Times New Roman" w:hAnsi="Times New Roman" w:cs="Times New Roman"/>
          <w:color w:val="000000" w:themeColor="text1"/>
          <w:sz w:val="24"/>
          <w:szCs w:val="24"/>
          <w:shd w:val="clear" w:color="auto" w:fill="FFFFFF"/>
          <w:lang w:val="en-US"/>
        </w:rPr>
        <w:t xml:space="preserve"> dan </w:t>
      </w:r>
      <w:proofErr w:type="spellStart"/>
      <w:r w:rsidRPr="00696F91">
        <w:rPr>
          <w:rStyle w:val="sw"/>
          <w:rFonts w:ascii="Times New Roman" w:hAnsi="Times New Roman" w:cs="Times New Roman"/>
          <w:color w:val="000000" w:themeColor="text1"/>
          <w:sz w:val="24"/>
          <w:szCs w:val="24"/>
          <w:shd w:val="clear" w:color="auto" w:fill="FFFFFF"/>
          <w:lang w:val="en-US"/>
        </w:rPr>
        <w:t>industri</w:t>
      </w:r>
      <w:proofErr w:type="spellEnd"/>
      <w:r w:rsidRPr="00696F91">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serta</w:t>
      </w:r>
      <w:proofErr w:type="spellEnd"/>
      <w:r w:rsidRPr="00696F91">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dampak</w:t>
      </w:r>
      <w:proofErr w:type="spellEnd"/>
      <w:r w:rsidRPr="00696F91">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krisis</w:t>
      </w:r>
      <w:proofErr w:type="spellEnd"/>
      <w:r w:rsidRPr="00696F91">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ekonomi</w:t>
      </w:r>
      <w:proofErr w:type="spellEnd"/>
    </w:p>
    <w:p w14:paraId="2E9077B2" w14:textId="77777777" w:rsidR="00FC33A3" w:rsidRDefault="00FC33A3" w:rsidP="00FC33A3">
      <w:pPr>
        <w:pStyle w:val="DaftarParagraf"/>
        <w:numPr>
          <w:ilvl w:val="0"/>
          <w:numId w:val="33"/>
        </w:numPr>
        <w:tabs>
          <w:tab w:val="left" w:pos="720"/>
          <w:tab w:val="left" w:pos="1170"/>
          <w:tab w:val="left" w:pos="1350"/>
        </w:tabs>
        <w:spacing w:line="480" w:lineRule="auto"/>
        <w:ind w:hanging="180"/>
        <w:rPr>
          <w:rStyle w:val="sw"/>
          <w:rFonts w:ascii="Times New Roman" w:hAnsi="Times New Roman" w:cs="Times New Roman"/>
          <w:color w:val="000000" w:themeColor="text1"/>
          <w:sz w:val="24"/>
          <w:szCs w:val="24"/>
          <w:shd w:val="clear" w:color="auto" w:fill="FFFFFF"/>
          <w:lang w:val="en-US"/>
        </w:rPr>
      </w:pPr>
      <w:r>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Lingkungan</w:t>
      </w:r>
      <w:proofErr w:type="spellEnd"/>
      <w:r w:rsidRPr="00696F91">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sosial</w:t>
      </w:r>
      <w:proofErr w:type="spellEnd"/>
      <w:r w:rsidRPr="00696F91">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yaitu</w:t>
      </w:r>
      <w:proofErr w:type="spellEnd"/>
      <w:r w:rsidRPr="00696F91">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institusi</w:t>
      </w:r>
      <w:proofErr w:type="spellEnd"/>
      <w:r w:rsidRPr="00696F91">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sosial</w:t>
      </w:r>
      <w:proofErr w:type="spellEnd"/>
    </w:p>
    <w:p w14:paraId="774CC5B2" w14:textId="77777777" w:rsidR="00FC33A3" w:rsidRDefault="00FC33A3" w:rsidP="00FC33A3">
      <w:pPr>
        <w:pStyle w:val="DaftarParagraf"/>
        <w:numPr>
          <w:ilvl w:val="0"/>
          <w:numId w:val="33"/>
        </w:numPr>
        <w:tabs>
          <w:tab w:val="left" w:pos="720"/>
          <w:tab w:val="left" w:pos="1170"/>
          <w:tab w:val="left" w:pos="1350"/>
        </w:tabs>
        <w:spacing w:line="480" w:lineRule="auto"/>
        <w:ind w:hanging="180"/>
        <w:rPr>
          <w:rStyle w:val="sw"/>
          <w:rFonts w:ascii="Times New Roman" w:hAnsi="Times New Roman" w:cs="Times New Roman"/>
          <w:color w:val="000000" w:themeColor="text1"/>
          <w:sz w:val="24"/>
          <w:szCs w:val="24"/>
          <w:shd w:val="clear" w:color="auto" w:fill="FFFFFF"/>
          <w:lang w:val="en-US"/>
        </w:rPr>
      </w:pPr>
      <w:r>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Lingkungan</w:t>
      </w:r>
      <w:proofErr w:type="spellEnd"/>
      <w:r w:rsidRPr="00696F91">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politik</w:t>
      </w:r>
      <w:proofErr w:type="spellEnd"/>
      <w:r w:rsidRPr="00696F91">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yakni</w:t>
      </w:r>
      <w:proofErr w:type="spellEnd"/>
      <w:r w:rsidRPr="00696F91">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pajak</w:t>
      </w:r>
      <w:proofErr w:type="spellEnd"/>
      <w:r w:rsidRPr="00696F91">
        <w:rPr>
          <w:rStyle w:val="sw"/>
          <w:rFonts w:ascii="Times New Roman" w:hAnsi="Times New Roman" w:cs="Times New Roman"/>
          <w:color w:val="000000" w:themeColor="text1"/>
          <w:sz w:val="24"/>
          <w:szCs w:val="24"/>
          <w:shd w:val="clear" w:color="auto" w:fill="FFFFFF"/>
          <w:lang w:val="en-US"/>
        </w:rPr>
        <w:t xml:space="preserve"> dan </w:t>
      </w:r>
      <w:proofErr w:type="spellStart"/>
      <w:r w:rsidRPr="00696F91">
        <w:rPr>
          <w:rStyle w:val="sw"/>
          <w:rFonts w:ascii="Times New Roman" w:hAnsi="Times New Roman" w:cs="Times New Roman"/>
          <w:color w:val="000000" w:themeColor="text1"/>
          <w:sz w:val="24"/>
          <w:szCs w:val="24"/>
          <w:shd w:val="clear" w:color="auto" w:fill="FFFFFF"/>
          <w:lang w:val="en-US"/>
        </w:rPr>
        <w:t>retribusi</w:t>
      </w:r>
      <w:proofErr w:type="spellEnd"/>
      <w:r w:rsidRPr="00696F91">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lainnya</w:t>
      </w:r>
      <w:proofErr w:type="spellEnd"/>
    </w:p>
    <w:p w14:paraId="57493C4B" w14:textId="77777777" w:rsidR="00FC33A3" w:rsidRPr="00696F91" w:rsidRDefault="00FC33A3" w:rsidP="00FC33A3">
      <w:pPr>
        <w:pStyle w:val="DaftarParagraf"/>
        <w:numPr>
          <w:ilvl w:val="0"/>
          <w:numId w:val="33"/>
        </w:numPr>
        <w:tabs>
          <w:tab w:val="left" w:pos="720"/>
          <w:tab w:val="left" w:pos="1170"/>
          <w:tab w:val="left" w:pos="1350"/>
        </w:tabs>
        <w:spacing w:line="480" w:lineRule="auto"/>
        <w:ind w:hanging="180"/>
        <w:rPr>
          <w:rFonts w:ascii="Times New Roman" w:hAnsi="Times New Roman" w:cs="Times New Roman"/>
          <w:color w:val="000000" w:themeColor="text1"/>
          <w:sz w:val="24"/>
          <w:szCs w:val="24"/>
          <w:shd w:val="clear" w:color="auto" w:fill="FFFFFF"/>
          <w:lang w:val="en-US"/>
        </w:rPr>
      </w:pPr>
      <w:r>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Lingkungan</w:t>
      </w:r>
      <w:proofErr w:type="spellEnd"/>
      <w:r w:rsidRPr="00696F91">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budaya</w:t>
      </w:r>
      <w:proofErr w:type="spellEnd"/>
      <w:r w:rsidRPr="00696F91">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yaitu</w:t>
      </w:r>
      <w:proofErr w:type="spellEnd"/>
      <w:r w:rsidRPr="00696F91">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adat</w:t>
      </w:r>
      <w:proofErr w:type="spellEnd"/>
      <w:r w:rsidRPr="00696F91">
        <w:rPr>
          <w:rStyle w:val="sw"/>
          <w:rFonts w:ascii="Times New Roman" w:hAnsi="Times New Roman" w:cs="Times New Roman"/>
          <w:color w:val="000000" w:themeColor="text1"/>
          <w:sz w:val="24"/>
          <w:szCs w:val="24"/>
          <w:shd w:val="clear" w:color="auto" w:fill="FFFFFF"/>
          <w:lang w:val="en-US"/>
        </w:rPr>
        <w:t xml:space="preserve"> </w:t>
      </w:r>
      <w:proofErr w:type="spellStart"/>
      <w:r w:rsidRPr="00696F91">
        <w:rPr>
          <w:rStyle w:val="sw"/>
          <w:rFonts w:ascii="Times New Roman" w:hAnsi="Times New Roman" w:cs="Times New Roman"/>
          <w:color w:val="000000" w:themeColor="text1"/>
          <w:sz w:val="24"/>
          <w:szCs w:val="24"/>
          <w:shd w:val="clear" w:color="auto" w:fill="FFFFFF"/>
          <w:lang w:val="en-US"/>
        </w:rPr>
        <w:t>istiadat</w:t>
      </w:r>
      <w:proofErr w:type="spellEnd"/>
      <w:r w:rsidRPr="00696F91">
        <w:rPr>
          <w:rStyle w:val="sw"/>
          <w:rFonts w:ascii="Times New Roman" w:hAnsi="Times New Roman" w:cs="Times New Roman"/>
          <w:color w:val="000000" w:themeColor="text1"/>
          <w:sz w:val="24"/>
          <w:szCs w:val="24"/>
          <w:shd w:val="clear" w:color="auto" w:fill="FFFFFF"/>
          <w:lang w:val="en-US"/>
        </w:rPr>
        <w:t xml:space="preserve"> dan </w:t>
      </w:r>
      <w:proofErr w:type="spellStart"/>
      <w:r w:rsidRPr="00696F91">
        <w:rPr>
          <w:rStyle w:val="sw"/>
          <w:rFonts w:ascii="Times New Roman" w:hAnsi="Times New Roman" w:cs="Times New Roman"/>
          <w:color w:val="000000" w:themeColor="text1"/>
          <w:sz w:val="24"/>
          <w:szCs w:val="24"/>
          <w:shd w:val="clear" w:color="auto" w:fill="FFFFFF"/>
          <w:lang w:val="en-US"/>
        </w:rPr>
        <w:t>kepercayaan</w:t>
      </w:r>
      <w:proofErr w:type="spellEnd"/>
      <w:r w:rsidRPr="00696F91">
        <w:rPr>
          <w:rStyle w:val="sw"/>
          <w:rFonts w:ascii="Times New Roman" w:hAnsi="Times New Roman" w:cs="Times New Roman"/>
          <w:color w:val="000000" w:themeColor="text1"/>
          <w:sz w:val="24"/>
          <w:szCs w:val="24"/>
          <w:shd w:val="clear" w:color="auto" w:fill="FFFFFF"/>
          <w:lang w:val="en-US"/>
        </w:rPr>
        <w:t>.</w:t>
      </w:r>
    </w:p>
    <w:p w14:paraId="2F9AE230" w14:textId="77777777" w:rsidR="00FC33A3" w:rsidRPr="00587D0D" w:rsidRDefault="00FC33A3" w:rsidP="00FC33A3">
      <w:pPr>
        <w:pStyle w:val="DaftarParagraf"/>
        <w:spacing w:line="480" w:lineRule="auto"/>
        <w:ind w:left="900" w:firstLine="720"/>
        <w:jc w:val="both"/>
        <w:rPr>
          <w:rFonts w:ascii="Times New Roman" w:hAnsi="Times New Roman" w:cs="Times New Roman"/>
          <w:color w:val="000000" w:themeColor="text1"/>
          <w:sz w:val="24"/>
          <w:szCs w:val="24"/>
          <w:shd w:val="clear" w:color="auto" w:fill="FFFFFF"/>
          <w:lang w:val="en-US"/>
        </w:rPr>
      </w:pPr>
      <w:proofErr w:type="spellStart"/>
      <w:r w:rsidRPr="00F24862">
        <w:rPr>
          <w:rStyle w:val="sw"/>
          <w:rFonts w:ascii="Times New Roman" w:hAnsi="Times New Roman" w:cs="Times New Roman"/>
          <w:color w:val="000000" w:themeColor="text1"/>
          <w:sz w:val="24"/>
          <w:szCs w:val="24"/>
          <w:shd w:val="clear" w:color="auto" w:fill="FFFFFF"/>
          <w:lang w:val="en-US"/>
        </w:rPr>
        <w:t>Menurut</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penelitian</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r w:rsidRPr="00F24862">
        <w:rPr>
          <w:rStyle w:val="sw"/>
          <w:rFonts w:ascii="Times New Roman" w:hAnsi="Times New Roman" w:cs="Times New Roman"/>
          <w:color w:val="000000" w:themeColor="text1"/>
          <w:sz w:val="24"/>
          <w:szCs w:val="24"/>
          <w:shd w:val="clear" w:color="auto" w:fill="FFFFFF"/>
          <w:lang w:val="en-US"/>
        </w:rPr>
        <w:fldChar w:fldCharType="begin" w:fldLock="1"/>
      </w:r>
      <w:r>
        <w:rPr>
          <w:rStyle w:val="sw"/>
          <w:rFonts w:ascii="Times New Roman" w:hAnsi="Times New Roman" w:cs="Times New Roman"/>
          <w:color w:val="000000" w:themeColor="text1"/>
          <w:sz w:val="24"/>
          <w:szCs w:val="24"/>
          <w:shd w:val="clear" w:color="auto" w:fill="FFFFFF"/>
          <w:lang w:val="en-US"/>
        </w:rPr>
        <w:instrText>ADDIN CSL_CITATION {"citationItems":[{"id":"ITEM-1","itemData":{"DOI":"10.31334/neraca.v1i2.857","abstract":"This study aims to determine the effect of Environmental Performance, Environmental Costs and ISO 14001 on Financial Performance. The independent variable in this study was Environmental Performance measured by using PROPER, Environmental Costs measured by environmental costs incurred by companies, ISO 14001 measured by a dummy with a weight of 1 for companies that have ISO 14001 certification and 0 for and vice versa. The population in this study are all non-financial companies listed on the Indonesia Stock Exchange (IDX) with an observation period of 3 years, 2016- 2018, using a sampling method that is purposive sampling and the total sample obtained is 23 sample companies per year, 2 outlier samples , so that the total sample obtained in this study was 67 samples. The results of this study indicate that environmental performance has a significant positive effect on financial performance, environmental costs have a significant negative effect on financial performance, and ISO 14001 doesn't effect on financial performance.","author":[{"dropping-particle":"","family":"Ermaya","given":"Husnah Nur Laela","non-dropping-particle":"","parse-names":false,"suffix":""},{"dropping-particle":"","family":"Mashuri","given":"Ayunita Ajengtiyas Saputri","non-dropping-particle":"","parse-names":false,"suffix":""}],"container-title":"Neraca : Jurnal Akuntansi Terapan","id":"ITEM-1","issue":"2","issued":{"date-parts":[["2020"]]},"page":"74-83","title":"The Influence of Environmental Performance, Environmental Cost and ISO 14001 on Financial Performance in Non-Financial Companies Listed on the Indonesia Stock Exchange","type":"article-journal","volume":"1"},"uris":["http://www.mendeley.com/documents/?uuid=87e39c8c-c3af-47de-a0c6-62b60c56788b"]}],"mendeley":{"formattedCitation":"(Ermaya &amp; Mashuri, 2020)","manualFormatting":"Ermaya &amp; Mashuri (2020)","plainTextFormattedCitation":"(Ermaya &amp; Mashuri, 2020)","previouslyFormattedCitation":"(Ermaya &amp; Mashuri, 2020)"},"properties":{"noteIndex":0},"schema":"https://github.com/citation-style-language/schema/raw/master/csl-citation.json"}</w:instrText>
      </w:r>
      <w:r w:rsidRPr="00F24862">
        <w:rPr>
          <w:rStyle w:val="sw"/>
          <w:rFonts w:ascii="Times New Roman" w:hAnsi="Times New Roman" w:cs="Times New Roman"/>
          <w:color w:val="000000" w:themeColor="text1"/>
          <w:sz w:val="24"/>
          <w:szCs w:val="24"/>
          <w:shd w:val="clear" w:color="auto" w:fill="FFFFFF"/>
          <w:lang w:val="en-US"/>
        </w:rPr>
        <w:fldChar w:fldCharType="separate"/>
      </w:r>
      <w:r w:rsidRPr="003C4887">
        <w:rPr>
          <w:rStyle w:val="sw"/>
          <w:rFonts w:ascii="Times New Roman" w:hAnsi="Times New Roman" w:cs="Times New Roman"/>
          <w:noProof/>
          <w:color w:val="000000" w:themeColor="text1"/>
          <w:sz w:val="24"/>
          <w:szCs w:val="24"/>
          <w:shd w:val="clear" w:color="auto" w:fill="FFFFFF"/>
          <w:lang w:val="en-US"/>
        </w:rPr>
        <w:t xml:space="preserve">Ermaya &amp; Mashuri </w:t>
      </w:r>
      <w:r>
        <w:rPr>
          <w:rStyle w:val="sw"/>
          <w:rFonts w:ascii="Times New Roman" w:hAnsi="Times New Roman" w:cs="Times New Roman"/>
          <w:noProof/>
          <w:color w:val="000000" w:themeColor="text1"/>
          <w:sz w:val="24"/>
          <w:szCs w:val="24"/>
          <w:shd w:val="clear" w:color="auto" w:fill="FFFFFF"/>
          <w:lang w:val="en-US"/>
        </w:rPr>
        <w:t>(</w:t>
      </w:r>
      <w:r w:rsidRPr="003C4887">
        <w:rPr>
          <w:rStyle w:val="sw"/>
          <w:rFonts w:ascii="Times New Roman" w:hAnsi="Times New Roman" w:cs="Times New Roman"/>
          <w:noProof/>
          <w:color w:val="000000" w:themeColor="text1"/>
          <w:sz w:val="24"/>
          <w:szCs w:val="24"/>
          <w:shd w:val="clear" w:color="auto" w:fill="FFFFFF"/>
          <w:lang w:val="en-US"/>
        </w:rPr>
        <w:t>2020)</w:t>
      </w:r>
      <w:r w:rsidRPr="00F24862">
        <w:rPr>
          <w:rStyle w:val="sw"/>
          <w:rFonts w:ascii="Times New Roman" w:hAnsi="Times New Roman" w:cs="Times New Roman"/>
          <w:color w:val="000000" w:themeColor="text1"/>
          <w:sz w:val="24"/>
          <w:szCs w:val="24"/>
          <w:shd w:val="clear" w:color="auto" w:fill="FFFFFF"/>
          <w:lang w:val="en-US"/>
        </w:rPr>
        <w:fldChar w:fldCharType="end"/>
      </w:r>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biaya</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lingkungan</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mempunyai</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pengaruh</w:t>
      </w:r>
      <w:proofErr w:type="spellEnd"/>
      <w:r w:rsidRPr="00F24862">
        <w:rPr>
          <w:rStyle w:val="sw"/>
          <w:rFonts w:ascii="Times New Roman" w:hAnsi="Times New Roman" w:cs="Times New Roman"/>
          <w:color w:val="000000" w:themeColor="text1"/>
          <w:sz w:val="24"/>
          <w:szCs w:val="24"/>
          <w:shd w:val="clear" w:color="auto" w:fill="FFFFFF"/>
          <w:lang w:val="en-US"/>
        </w:rPr>
        <w:t xml:space="preserve"> yang </w:t>
      </w:r>
      <w:proofErr w:type="spellStart"/>
      <w:r w:rsidRPr="00F24862">
        <w:rPr>
          <w:rStyle w:val="sw"/>
          <w:rFonts w:ascii="Times New Roman" w:hAnsi="Times New Roman" w:cs="Times New Roman"/>
          <w:color w:val="000000" w:themeColor="text1"/>
          <w:sz w:val="24"/>
          <w:szCs w:val="24"/>
          <w:shd w:val="clear" w:color="auto" w:fill="FFFFFF"/>
          <w:lang w:val="en-US"/>
        </w:rPr>
        <w:t>signifikan</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terhadap</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kinerja</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keuangan</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lastRenderedPageBreak/>
        <w:t>didukung</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dengan</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penelitian</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r w:rsidRPr="00F24862">
        <w:rPr>
          <w:rStyle w:val="sw"/>
          <w:rFonts w:ascii="Times New Roman" w:hAnsi="Times New Roman" w:cs="Times New Roman"/>
          <w:color w:val="000000" w:themeColor="text1"/>
          <w:sz w:val="24"/>
          <w:szCs w:val="24"/>
          <w:shd w:val="clear" w:color="auto" w:fill="FFFFFF"/>
          <w:lang w:val="en-US"/>
        </w:rPr>
        <w:fldChar w:fldCharType="begin" w:fldLock="1"/>
      </w:r>
      <w:r>
        <w:rPr>
          <w:rStyle w:val="sw"/>
          <w:rFonts w:ascii="Times New Roman" w:hAnsi="Times New Roman" w:cs="Times New Roman"/>
          <w:color w:val="000000" w:themeColor="text1"/>
          <w:sz w:val="24"/>
          <w:szCs w:val="24"/>
          <w:shd w:val="clear" w:color="auto" w:fill="FFFFFF"/>
          <w:lang w:val="en-US"/>
        </w:rPr>
        <w:instrText>ADDIN CSL_CITATION {"citationItems":[{"id":"ITEM-1","itemData":{"author":[{"dropping-particle":"","family":"Pambudi","given":"Januar Eky","non-dropping-particle":"","parse-names":false,"suffix":""}],"id":"ITEM-1","issue":"2","issued":{"date-parts":[["2022"]]},"page":"6","title":"Pengaruh Environmental Performance, Environmental Cost, Dan Corporate Social Responbility Terhadap Financial Performance pada Perusahaan Tambang Yang Terdaftar di Bursa Efek Indonesia Tahun 2017-2021","type":"article-journal","volume":"4"},"uris":["http://www.mendeley.com/documents/?uuid=ab869bcc-13eb-49b3-a327-061d420c2f30"]}],"mendeley":{"formattedCitation":"(Pambudi, 2022)","manualFormatting":"Pambudi (2022)","plainTextFormattedCitation":"(Pambudi, 2022)","previouslyFormattedCitation":"(Pambudi, 2022)"},"properties":{"noteIndex":0},"schema":"https://github.com/citation-style-language/schema/raw/master/csl-citation.json"}</w:instrText>
      </w:r>
      <w:r w:rsidRPr="00F24862">
        <w:rPr>
          <w:rStyle w:val="sw"/>
          <w:rFonts w:ascii="Times New Roman" w:hAnsi="Times New Roman" w:cs="Times New Roman"/>
          <w:color w:val="000000" w:themeColor="text1"/>
          <w:sz w:val="24"/>
          <w:szCs w:val="24"/>
          <w:shd w:val="clear" w:color="auto" w:fill="FFFFFF"/>
          <w:lang w:val="en-US"/>
        </w:rPr>
        <w:fldChar w:fldCharType="separate"/>
      </w:r>
      <w:r w:rsidRPr="003C4887">
        <w:rPr>
          <w:rStyle w:val="sw"/>
          <w:rFonts w:ascii="Times New Roman" w:hAnsi="Times New Roman" w:cs="Times New Roman"/>
          <w:noProof/>
          <w:color w:val="000000" w:themeColor="text1"/>
          <w:sz w:val="24"/>
          <w:szCs w:val="24"/>
          <w:shd w:val="clear" w:color="auto" w:fill="FFFFFF"/>
          <w:lang w:val="en-US"/>
        </w:rPr>
        <w:t xml:space="preserve">Pambudi </w:t>
      </w:r>
      <w:r>
        <w:rPr>
          <w:rStyle w:val="sw"/>
          <w:rFonts w:ascii="Times New Roman" w:hAnsi="Times New Roman" w:cs="Times New Roman"/>
          <w:noProof/>
          <w:color w:val="000000" w:themeColor="text1"/>
          <w:sz w:val="24"/>
          <w:szCs w:val="24"/>
          <w:shd w:val="clear" w:color="auto" w:fill="FFFFFF"/>
          <w:lang w:val="en-US"/>
        </w:rPr>
        <w:t>(</w:t>
      </w:r>
      <w:r w:rsidRPr="003C4887">
        <w:rPr>
          <w:rStyle w:val="sw"/>
          <w:rFonts w:ascii="Times New Roman" w:hAnsi="Times New Roman" w:cs="Times New Roman"/>
          <w:noProof/>
          <w:color w:val="000000" w:themeColor="text1"/>
          <w:sz w:val="24"/>
          <w:szCs w:val="24"/>
          <w:shd w:val="clear" w:color="auto" w:fill="FFFFFF"/>
          <w:lang w:val="en-US"/>
        </w:rPr>
        <w:t>2022)</w:t>
      </w:r>
      <w:r w:rsidRPr="00F24862">
        <w:rPr>
          <w:rStyle w:val="sw"/>
          <w:rFonts w:ascii="Times New Roman" w:hAnsi="Times New Roman" w:cs="Times New Roman"/>
          <w:color w:val="000000" w:themeColor="text1"/>
          <w:sz w:val="24"/>
          <w:szCs w:val="24"/>
          <w:shd w:val="clear" w:color="auto" w:fill="FFFFFF"/>
          <w:lang w:val="en-US"/>
        </w:rPr>
        <w:fldChar w:fldCharType="end"/>
      </w:r>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menyatakan</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bahwa</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biaya</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lingkungan</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berdampak</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positif</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terhadap</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kinerja</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keuangan</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Pasalnya</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sz w:val="24"/>
          <w:szCs w:val="24"/>
        </w:rPr>
        <w:t>Presentas</w:t>
      </w:r>
      <w:r w:rsidRPr="00F24862">
        <w:rPr>
          <w:rStyle w:val="sw"/>
          <w:rFonts w:ascii="Times New Roman" w:hAnsi="Times New Roman" w:cs="Times New Roman"/>
          <w:sz w:val="24"/>
          <w:szCs w:val="24"/>
          <w:lang w:val="en-US"/>
        </w:rPr>
        <w:t>i</w:t>
      </w:r>
      <w:proofErr w:type="spellEnd"/>
      <w:r w:rsidRPr="00F24862">
        <w:rPr>
          <w:rStyle w:val="sw"/>
          <w:rFonts w:ascii="Times New Roman" w:hAnsi="Times New Roman" w:cs="Times New Roman"/>
          <w:sz w:val="24"/>
          <w:szCs w:val="24"/>
          <w:lang w:val="en-US"/>
        </w:rPr>
        <w:t xml:space="preserve"> </w:t>
      </w:r>
      <w:proofErr w:type="spellStart"/>
      <w:r w:rsidRPr="00F24862">
        <w:rPr>
          <w:rStyle w:val="sw"/>
          <w:rFonts w:ascii="Times New Roman" w:hAnsi="Times New Roman" w:cs="Times New Roman"/>
          <w:sz w:val="24"/>
          <w:szCs w:val="24"/>
        </w:rPr>
        <w:t>khusu</w:t>
      </w:r>
      <w:proofErr w:type="spellEnd"/>
      <w:r w:rsidRPr="00F24862">
        <w:rPr>
          <w:rStyle w:val="sw"/>
          <w:rFonts w:ascii="Times New Roman" w:hAnsi="Times New Roman" w:cs="Times New Roman"/>
          <w:sz w:val="24"/>
          <w:szCs w:val="24"/>
          <w:lang w:val="en-US"/>
        </w:rPr>
        <w:t xml:space="preserve">s </w:t>
      </w:r>
      <w:proofErr w:type="spellStart"/>
      <w:r w:rsidRPr="00F24862">
        <w:rPr>
          <w:rStyle w:val="sw"/>
          <w:rFonts w:ascii="Times New Roman" w:hAnsi="Times New Roman" w:cs="Times New Roman"/>
          <w:sz w:val="24"/>
          <w:szCs w:val="24"/>
        </w:rPr>
        <w:t>tentan</w:t>
      </w:r>
      <w:proofErr w:type="spellEnd"/>
      <w:r w:rsidRPr="00F24862">
        <w:rPr>
          <w:rStyle w:val="sw"/>
          <w:rFonts w:ascii="Times New Roman" w:hAnsi="Times New Roman" w:cs="Times New Roman"/>
          <w:sz w:val="24"/>
          <w:szCs w:val="24"/>
          <w:lang w:val="en-US"/>
        </w:rPr>
        <w:t xml:space="preserve">g </w:t>
      </w:r>
      <w:proofErr w:type="spellStart"/>
      <w:r w:rsidRPr="00F24862">
        <w:rPr>
          <w:rStyle w:val="sw"/>
          <w:rFonts w:ascii="Times New Roman" w:hAnsi="Times New Roman" w:cs="Times New Roman"/>
          <w:sz w:val="24"/>
          <w:szCs w:val="24"/>
        </w:rPr>
        <w:t>lingkunga</w:t>
      </w:r>
      <w:proofErr w:type="spellEnd"/>
      <w:r w:rsidRPr="00F24862">
        <w:rPr>
          <w:rStyle w:val="sw"/>
          <w:rFonts w:ascii="Times New Roman" w:hAnsi="Times New Roman" w:cs="Times New Roman"/>
          <w:sz w:val="24"/>
          <w:szCs w:val="24"/>
          <w:lang w:val="en-US"/>
        </w:rPr>
        <w:t xml:space="preserve">n </w:t>
      </w:r>
      <w:r w:rsidRPr="00F24862">
        <w:rPr>
          <w:rStyle w:val="sw"/>
          <w:rFonts w:ascii="Times New Roman" w:hAnsi="Times New Roman" w:cs="Times New Roman"/>
          <w:sz w:val="24"/>
          <w:szCs w:val="24"/>
        </w:rPr>
        <w:t>ala</w:t>
      </w:r>
      <w:r w:rsidRPr="00F24862">
        <w:rPr>
          <w:rStyle w:val="sw"/>
          <w:rFonts w:ascii="Times New Roman" w:hAnsi="Times New Roman" w:cs="Times New Roman"/>
          <w:sz w:val="24"/>
          <w:szCs w:val="24"/>
          <w:lang w:val="en-US"/>
        </w:rPr>
        <w:t xml:space="preserve">m </w:t>
      </w:r>
      <w:proofErr w:type="spellStart"/>
      <w:r w:rsidRPr="00F24862">
        <w:rPr>
          <w:rStyle w:val="sw"/>
          <w:rFonts w:ascii="Times New Roman" w:hAnsi="Times New Roman" w:cs="Times New Roman"/>
          <w:sz w:val="24"/>
          <w:szCs w:val="24"/>
        </w:rPr>
        <w:t>memungkinka</w:t>
      </w:r>
      <w:proofErr w:type="spellEnd"/>
      <w:r w:rsidRPr="00F24862">
        <w:rPr>
          <w:rStyle w:val="sw"/>
          <w:rFonts w:ascii="Times New Roman" w:hAnsi="Times New Roman" w:cs="Times New Roman"/>
          <w:sz w:val="24"/>
          <w:szCs w:val="24"/>
          <w:lang w:val="en-US"/>
        </w:rPr>
        <w:t xml:space="preserve">n </w:t>
      </w:r>
      <w:proofErr w:type="spellStart"/>
      <w:r w:rsidRPr="00F24862">
        <w:rPr>
          <w:rStyle w:val="sw"/>
          <w:rFonts w:ascii="Times New Roman" w:hAnsi="Times New Roman" w:cs="Times New Roman"/>
          <w:sz w:val="24"/>
          <w:szCs w:val="24"/>
        </w:rPr>
        <w:t>pembac</w:t>
      </w:r>
      <w:proofErr w:type="spellEnd"/>
      <w:r w:rsidRPr="00F24862">
        <w:rPr>
          <w:rStyle w:val="sw"/>
          <w:rFonts w:ascii="Times New Roman" w:hAnsi="Times New Roman" w:cs="Times New Roman"/>
          <w:sz w:val="24"/>
          <w:szCs w:val="24"/>
          <w:lang w:val="en-US"/>
        </w:rPr>
        <w:t xml:space="preserve">a </w:t>
      </w:r>
      <w:proofErr w:type="spellStart"/>
      <w:r w:rsidRPr="00F24862">
        <w:rPr>
          <w:rStyle w:val="sw"/>
          <w:rFonts w:ascii="Times New Roman" w:hAnsi="Times New Roman" w:cs="Times New Roman"/>
          <w:sz w:val="24"/>
          <w:szCs w:val="24"/>
        </w:rPr>
        <w:t>lapora</w:t>
      </w:r>
      <w:proofErr w:type="spellEnd"/>
      <w:r w:rsidRPr="00F24862">
        <w:rPr>
          <w:rStyle w:val="sw"/>
          <w:rFonts w:ascii="Times New Roman" w:hAnsi="Times New Roman" w:cs="Times New Roman"/>
          <w:sz w:val="24"/>
          <w:szCs w:val="24"/>
          <w:lang w:val="en-US"/>
        </w:rPr>
        <w:t xml:space="preserve">n </w:t>
      </w:r>
      <w:r w:rsidRPr="00F24862">
        <w:rPr>
          <w:rStyle w:val="sw"/>
          <w:rFonts w:ascii="Times New Roman" w:hAnsi="Times New Roman" w:cs="Times New Roman"/>
          <w:sz w:val="24"/>
          <w:szCs w:val="24"/>
        </w:rPr>
        <w:t>mempelaja</w:t>
      </w:r>
      <w:r w:rsidRPr="00874CE9">
        <w:rPr>
          <w:rStyle w:val="sw"/>
          <w:rFonts w:ascii="Times New Roman" w:hAnsi="Times New Roman" w:cs="Times New Roman"/>
          <w:sz w:val="24"/>
          <w:szCs w:val="24"/>
        </w:rPr>
        <w:t>ri</w:t>
      </w:r>
      <w:r w:rsidRPr="00F24862">
        <w:rPr>
          <w:rStyle w:val="sw"/>
          <w:rFonts w:ascii="Times New Roman" w:hAnsi="Times New Roman" w:cs="Times New Roman"/>
          <w:sz w:val="24"/>
          <w:szCs w:val="24"/>
          <w:lang w:val="en-US"/>
        </w:rPr>
        <w:t xml:space="preserve"> </w:t>
      </w:r>
      <w:proofErr w:type="spellStart"/>
      <w:r>
        <w:rPr>
          <w:rStyle w:val="sw"/>
          <w:rFonts w:ascii="Times New Roman" w:hAnsi="Times New Roman" w:cs="Times New Roman"/>
          <w:sz w:val="24"/>
          <w:szCs w:val="24"/>
          <w:lang w:val="en-US"/>
        </w:rPr>
        <w:t>berbagai</w:t>
      </w:r>
      <w:proofErr w:type="spellEnd"/>
      <w:r>
        <w:rPr>
          <w:rStyle w:val="sw"/>
          <w:rFonts w:ascii="Times New Roman" w:hAnsi="Times New Roman" w:cs="Times New Roman"/>
          <w:sz w:val="24"/>
          <w:szCs w:val="24"/>
          <w:lang w:val="en-US"/>
        </w:rPr>
        <w:t xml:space="preserve"> </w:t>
      </w:r>
      <w:r w:rsidRPr="00F24862">
        <w:rPr>
          <w:rStyle w:val="sw"/>
          <w:rFonts w:ascii="Times New Roman" w:hAnsi="Times New Roman" w:cs="Times New Roman"/>
          <w:sz w:val="24"/>
          <w:szCs w:val="24"/>
          <w:lang w:val="en-US"/>
        </w:rPr>
        <w:t>t</w:t>
      </w:r>
      <w:proofErr w:type="spellStart"/>
      <w:r w:rsidRPr="00F24862">
        <w:rPr>
          <w:rStyle w:val="sw"/>
          <w:rFonts w:ascii="Times New Roman" w:hAnsi="Times New Roman" w:cs="Times New Roman"/>
          <w:sz w:val="24"/>
          <w:szCs w:val="24"/>
        </w:rPr>
        <w:t>indakan</w:t>
      </w:r>
      <w:proofErr w:type="spellEnd"/>
      <w:r w:rsidRPr="00F24862">
        <w:rPr>
          <w:rStyle w:val="sw"/>
          <w:rFonts w:ascii="Times New Roman" w:hAnsi="Times New Roman" w:cs="Times New Roman"/>
          <w:sz w:val="24"/>
          <w:szCs w:val="24"/>
          <w:lang w:val="en-US"/>
        </w:rPr>
        <w:t xml:space="preserve"> </w:t>
      </w:r>
      <w:proofErr w:type="spellStart"/>
      <w:r w:rsidRPr="00F24862">
        <w:rPr>
          <w:rStyle w:val="sw"/>
          <w:rFonts w:ascii="Times New Roman" w:hAnsi="Times New Roman" w:cs="Times New Roman"/>
          <w:sz w:val="24"/>
          <w:szCs w:val="24"/>
        </w:rPr>
        <w:t>yan</w:t>
      </w:r>
      <w:proofErr w:type="spellEnd"/>
      <w:r w:rsidRPr="00F24862">
        <w:rPr>
          <w:rStyle w:val="sw"/>
          <w:rFonts w:ascii="Times New Roman" w:hAnsi="Times New Roman" w:cs="Times New Roman"/>
          <w:sz w:val="24"/>
          <w:szCs w:val="24"/>
          <w:lang w:val="en-US"/>
        </w:rPr>
        <w:t xml:space="preserve">g </w:t>
      </w:r>
      <w:proofErr w:type="spellStart"/>
      <w:r w:rsidRPr="00F24862">
        <w:rPr>
          <w:rStyle w:val="sw"/>
          <w:rFonts w:ascii="Times New Roman" w:hAnsi="Times New Roman" w:cs="Times New Roman"/>
          <w:sz w:val="24"/>
          <w:szCs w:val="24"/>
        </w:rPr>
        <w:t>diambi</w:t>
      </w:r>
      <w:proofErr w:type="spellEnd"/>
      <w:r w:rsidRPr="00F24862">
        <w:rPr>
          <w:rStyle w:val="sw"/>
          <w:rFonts w:ascii="Times New Roman" w:hAnsi="Times New Roman" w:cs="Times New Roman"/>
          <w:sz w:val="24"/>
          <w:szCs w:val="24"/>
          <w:lang w:val="en-US"/>
        </w:rPr>
        <w:t xml:space="preserve">l </w:t>
      </w:r>
      <w:proofErr w:type="spellStart"/>
      <w:r w:rsidRPr="00F24862">
        <w:rPr>
          <w:rStyle w:val="sw"/>
          <w:rFonts w:ascii="Times New Roman" w:hAnsi="Times New Roman" w:cs="Times New Roman"/>
          <w:sz w:val="24"/>
          <w:szCs w:val="24"/>
        </w:rPr>
        <w:t>ole</w:t>
      </w:r>
      <w:proofErr w:type="spellEnd"/>
      <w:r w:rsidRPr="00F24862">
        <w:rPr>
          <w:rStyle w:val="sw"/>
          <w:rFonts w:ascii="Times New Roman" w:hAnsi="Times New Roman" w:cs="Times New Roman"/>
          <w:sz w:val="24"/>
          <w:szCs w:val="24"/>
          <w:lang w:val="en-US"/>
        </w:rPr>
        <w:t xml:space="preserve">h </w:t>
      </w:r>
      <w:proofErr w:type="spellStart"/>
      <w:r w:rsidRPr="00F24862">
        <w:rPr>
          <w:rStyle w:val="sw"/>
          <w:rFonts w:ascii="Times New Roman" w:hAnsi="Times New Roman" w:cs="Times New Roman"/>
          <w:sz w:val="24"/>
          <w:szCs w:val="24"/>
        </w:rPr>
        <w:t>manajeme</w:t>
      </w:r>
      <w:proofErr w:type="spellEnd"/>
      <w:r w:rsidRPr="00F24862">
        <w:rPr>
          <w:rStyle w:val="sw"/>
          <w:rFonts w:ascii="Times New Roman" w:hAnsi="Times New Roman" w:cs="Times New Roman"/>
          <w:sz w:val="24"/>
          <w:szCs w:val="24"/>
          <w:lang w:val="en-US"/>
        </w:rPr>
        <w:t xml:space="preserve">n </w:t>
      </w:r>
      <w:proofErr w:type="spellStart"/>
      <w:r w:rsidRPr="00F24862">
        <w:rPr>
          <w:rStyle w:val="sw"/>
          <w:rFonts w:ascii="Times New Roman" w:hAnsi="Times New Roman" w:cs="Times New Roman"/>
          <w:sz w:val="24"/>
          <w:szCs w:val="24"/>
        </w:rPr>
        <w:t>untu</w:t>
      </w:r>
      <w:proofErr w:type="spellEnd"/>
      <w:r w:rsidRPr="00F24862">
        <w:rPr>
          <w:rStyle w:val="sw"/>
          <w:rFonts w:ascii="Times New Roman" w:hAnsi="Times New Roman" w:cs="Times New Roman"/>
          <w:sz w:val="24"/>
          <w:szCs w:val="24"/>
          <w:lang w:val="en-US"/>
        </w:rPr>
        <w:t xml:space="preserve">k </w:t>
      </w:r>
      <w:proofErr w:type="spellStart"/>
      <w:r w:rsidRPr="00F24862">
        <w:rPr>
          <w:rStyle w:val="sw"/>
          <w:rFonts w:ascii="Times New Roman" w:hAnsi="Times New Roman" w:cs="Times New Roman"/>
          <w:sz w:val="24"/>
          <w:szCs w:val="24"/>
        </w:rPr>
        <w:t>mengelol</w:t>
      </w:r>
      <w:proofErr w:type="spellEnd"/>
      <w:r w:rsidRPr="00F24862">
        <w:rPr>
          <w:rStyle w:val="sw"/>
          <w:rFonts w:ascii="Times New Roman" w:hAnsi="Times New Roman" w:cs="Times New Roman"/>
          <w:sz w:val="24"/>
          <w:szCs w:val="24"/>
          <w:lang w:val="en-US"/>
        </w:rPr>
        <w:t xml:space="preserve">a </w:t>
      </w:r>
      <w:proofErr w:type="spellStart"/>
      <w:r w:rsidRPr="00F24862">
        <w:rPr>
          <w:rStyle w:val="sw"/>
          <w:rFonts w:ascii="Times New Roman" w:hAnsi="Times New Roman" w:cs="Times New Roman"/>
          <w:sz w:val="24"/>
          <w:szCs w:val="24"/>
        </w:rPr>
        <w:t>lingkunga</w:t>
      </w:r>
      <w:proofErr w:type="spellEnd"/>
      <w:r w:rsidRPr="00F24862">
        <w:rPr>
          <w:rStyle w:val="sw"/>
          <w:rFonts w:ascii="Times New Roman" w:hAnsi="Times New Roman" w:cs="Times New Roman"/>
          <w:sz w:val="24"/>
          <w:szCs w:val="24"/>
          <w:lang w:val="en-US"/>
        </w:rPr>
        <w:t xml:space="preserve">n </w:t>
      </w:r>
      <w:proofErr w:type="spellStart"/>
      <w:r w:rsidRPr="00F24862">
        <w:rPr>
          <w:rStyle w:val="sw"/>
          <w:rFonts w:ascii="Times New Roman" w:hAnsi="Times New Roman" w:cs="Times New Roman"/>
          <w:color w:val="000000" w:themeColor="text1"/>
          <w:sz w:val="24"/>
          <w:szCs w:val="24"/>
          <w:shd w:val="clear" w:color="auto" w:fill="FFFFFF"/>
          <w:lang w:val="en-US"/>
        </w:rPr>
        <w:t>perusahaan</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dimana</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dapat</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meningkatkan</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produksi</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tanpa</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menimbulkan</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kerusakan</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Faktanya</w:t>
      </w:r>
      <w:proofErr w:type="spellEnd"/>
      <w:r w:rsidRPr="00F24862">
        <w:rPr>
          <w:rStyle w:val="sw"/>
          <w:rFonts w:ascii="Times New Roman" w:hAnsi="Times New Roman" w:cs="Times New Roman"/>
          <w:color w:val="000000" w:themeColor="text1"/>
          <w:sz w:val="24"/>
          <w:szCs w:val="24"/>
          <w:shd w:val="clear" w:color="auto" w:fill="FFFFFF"/>
          <w:lang w:val="en-US"/>
        </w:rPr>
        <w:t>,</w:t>
      </w:r>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beberapa</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perusahaan</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masih</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mempermasalahkan</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biaya</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lingkungan</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hidup</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karena</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mereka</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menganggapnya</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sebagai</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pemborosan</w:t>
      </w:r>
      <w:proofErr w:type="spellEnd"/>
      <w:r>
        <w:rPr>
          <w:rStyle w:val="sw"/>
          <w:rFonts w:ascii="Times New Roman" w:hAnsi="Times New Roman" w:cs="Times New Roman"/>
          <w:color w:val="000000" w:themeColor="text1"/>
          <w:sz w:val="24"/>
          <w:szCs w:val="24"/>
          <w:shd w:val="clear" w:color="auto" w:fill="FFFFFF"/>
          <w:lang w:val="en-US"/>
        </w:rPr>
        <w:t xml:space="preserve"> dan </w:t>
      </w:r>
      <w:proofErr w:type="spellStart"/>
      <w:r>
        <w:rPr>
          <w:rStyle w:val="sw"/>
          <w:rFonts w:ascii="Times New Roman" w:hAnsi="Times New Roman" w:cs="Times New Roman"/>
          <w:color w:val="000000" w:themeColor="text1"/>
          <w:sz w:val="24"/>
          <w:szCs w:val="24"/>
          <w:shd w:val="clear" w:color="auto" w:fill="FFFFFF"/>
          <w:lang w:val="en-US"/>
        </w:rPr>
        <w:t>dapat</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mengurangi</w:t>
      </w:r>
      <w:proofErr w:type="spellEnd"/>
      <w:r>
        <w:rPr>
          <w:rStyle w:val="sw"/>
          <w:rFonts w:ascii="Times New Roman" w:hAnsi="Times New Roman" w:cs="Times New Roman"/>
          <w:color w:val="000000" w:themeColor="text1"/>
          <w:sz w:val="24"/>
          <w:szCs w:val="24"/>
          <w:shd w:val="clear" w:color="auto" w:fill="FFFFFF"/>
          <w:lang w:val="en-US"/>
        </w:rPr>
        <w:t xml:space="preserve"> </w:t>
      </w:r>
      <w:proofErr w:type="spellStart"/>
      <w:r>
        <w:rPr>
          <w:rStyle w:val="sw"/>
          <w:rFonts w:ascii="Times New Roman" w:hAnsi="Times New Roman" w:cs="Times New Roman"/>
          <w:color w:val="000000" w:themeColor="text1"/>
          <w:sz w:val="24"/>
          <w:szCs w:val="24"/>
          <w:shd w:val="clear" w:color="auto" w:fill="FFFFFF"/>
          <w:lang w:val="en-US"/>
        </w:rPr>
        <w:t>keuntungan</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r w:rsidRPr="00F24862">
        <w:rPr>
          <w:rStyle w:val="sw"/>
          <w:rFonts w:ascii="Times New Roman" w:hAnsi="Times New Roman" w:cs="Times New Roman"/>
          <w:i/>
          <w:iCs/>
          <w:color w:val="000000" w:themeColor="text1"/>
          <w:sz w:val="24"/>
          <w:szCs w:val="24"/>
          <w:shd w:val="clear" w:color="auto" w:fill="FFFFFF"/>
          <w:lang w:val="en-US"/>
        </w:rPr>
        <w:t xml:space="preserve">Statement </w:t>
      </w:r>
      <w:proofErr w:type="spellStart"/>
      <w:r w:rsidRPr="00F24862">
        <w:rPr>
          <w:rStyle w:val="sw"/>
          <w:rFonts w:ascii="Times New Roman" w:hAnsi="Times New Roman" w:cs="Times New Roman"/>
          <w:color w:val="000000" w:themeColor="text1"/>
          <w:sz w:val="24"/>
          <w:szCs w:val="24"/>
          <w:shd w:val="clear" w:color="auto" w:fill="FFFFFF"/>
          <w:lang w:val="en-US"/>
        </w:rPr>
        <w:t>tersebut</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didukung</w:t>
      </w:r>
      <w:proofErr w:type="spellEnd"/>
      <w:r w:rsidRPr="00F24862">
        <w:rPr>
          <w:rStyle w:val="sw"/>
          <w:rFonts w:ascii="Times New Roman" w:hAnsi="Times New Roman" w:cs="Times New Roman"/>
          <w:color w:val="000000" w:themeColor="text1"/>
          <w:sz w:val="24"/>
          <w:szCs w:val="24"/>
          <w:shd w:val="clear" w:color="auto" w:fill="FFFFFF"/>
          <w:lang w:val="en-US"/>
        </w:rPr>
        <w:t xml:space="preserve"> oleh </w:t>
      </w:r>
      <w:r w:rsidRPr="00F24862">
        <w:rPr>
          <w:rStyle w:val="sw"/>
          <w:rFonts w:ascii="Times New Roman" w:hAnsi="Times New Roman" w:cs="Times New Roman"/>
          <w:color w:val="000000" w:themeColor="text1"/>
          <w:sz w:val="24"/>
          <w:szCs w:val="24"/>
          <w:shd w:val="clear" w:color="auto" w:fill="FFFFFF"/>
          <w:lang w:val="en-US"/>
        </w:rPr>
        <w:fldChar w:fldCharType="begin" w:fldLock="1"/>
      </w:r>
      <w:r>
        <w:rPr>
          <w:rStyle w:val="sw"/>
          <w:rFonts w:ascii="Times New Roman" w:hAnsi="Times New Roman" w:cs="Times New Roman"/>
          <w:color w:val="000000" w:themeColor="text1"/>
          <w:sz w:val="24"/>
          <w:szCs w:val="24"/>
          <w:shd w:val="clear" w:color="auto" w:fill="FFFFFF"/>
          <w:lang w:val="en-US"/>
        </w:rPr>
        <w:instrText>ADDIN CSL_CITATION {"citationItems":[{"id":"ITEM-1","itemData":{"author":[{"dropping-particle":"","family":"Meiyana, Aida","given":"Mimin Nur Aisyah","non-dropping-particle":"","parse-names":false,"suffix":""}],"id":"ITEM-1","issue":"1","issued":{"date-parts":[["2019"]]},"title":"UKURAN PERUSAHAAN TERHADAP KINERJA KEUANGAN DENGAN CORPORATE SOCIAL RESPONSIBILITY SEBAGAI VARIABEL INTERVENING ( Studi Empiris Pada Perusahaan Manufaktur yang Terdaftar di Bursa Efek Indonesia Tahun 2014-2016 )","type":"article-journal","volume":"VIII"},"uris":["http://www.mendeley.com/documents/?uuid=aeac71c9-c907-4548-91a5-52ff9f9b3974"]}],"mendeley":{"formattedCitation":"(Meiyana, Aida, 2019)","plainTextFormattedCitation":"(Meiyana, Aida, 2019)","previouslyFormattedCitation":"(Meiyana, Aida, 2019)"},"properties":{"noteIndex":0},"schema":"https://github.com/citation-style-language/schema/raw/master/csl-citation.json"}</w:instrText>
      </w:r>
      <w:r w:rsidRPr="00F24862">
        <w:rPr>
          <w:rStyle w:val="sw"/>
          <w:rFonts w:ascii="Times New Roman" w:hAnsi="Times New Roman" w:cs="Times New Roman"/>
          <w:color w:val="000000" w:themeColor="text1"/>
          <w:sz w:val="24"/>
          <w:szCs w:val="24"/>
          <w:shd w:val="clear" w:color="auto" w:fill="FFFFFF"/>
          <w:lang w:val="en-US"/>
        </w:rPr>
        <w:fldChar w:fldCharType="separate"/>
      </w:r>
      <w:r w:rsidRPr="003C4887">
        <w:rPr>
          <w:rStyle w:val="sw"/>
          <w:rFonts w:ascii="Times New Roman" w:hAnsi="Times New Roman" w:cs="Times New Roman"/>
          <w:noProof/>
          <w:color w:val="000000" w:themeColor="text1"/>
          <w:sz w:val="24"/>
          <w:szCs w:val="24"/>
          <w:shd w:val="clear" w:color="auto" w:fill="FFFFFF"/>
          <w:lang w:val="en-US"/>
        </w:rPr>
        <w:t>(Meiyana, Aida, 2019)</w:t>
      </w:r>
      <w:r w:rsidRPr="00F24862">
        <w:rPr>
          <w:rStyle w:val="sw"/>
          <w:rFonts w:ascii="Times New Roman" w:hAnsi="Times New Roman" w:cs="Times New Roman"/>
          <w:color w:val="000000" w:themeColor="text1"/>
          <w:sz w:val="24"/>
          <w:szCs w:val="24"/>
          <w:shd w:val="clear" w:color="auto" w:fill="FFFFFF"/>
          <w:lang w:val="en-US"/>
        </w:rPr>
        <w:fldChar w:fldCharType="end"/>
      </w:r>
      <w:r w:rsidRPr="00F24862">
        <w:rPr>
          <w:rStyle w:val="sw"/>
          <w:rFonts w:ascii="Times New Roman" w:hAnsi="Times New Roman" w:cs="Times New Roman"/>
          <w:color w:val="000000" w:themeColor="text1"/>
          <w:sz w:val="24"/>
          <w:szCs w:val="24"/>
          <w:shd w:val="clear" w:color="auto" w:fill="FFFFFF"/>
          <w:lang w:val="en-US"/>
        </w:rPr>
        <w:t xml:space="preserve"> yang </w:t>
      </w:r>
      <w:proofErr w:type="spellStart"/>
      <w:r w:rsidRPr="00F24862">
        <w:rPr>
          <w:rStyle w:val="sw"/>
          <w:rFonts w:ascii="Times New Roman" w:hAnsi="Times New Roman" w:cs="Times New Roman"/>
          <w:color w:val="000000" w:themeColor="text1"/>
          <w:sz w:val="24"/>
          <w:szCs w:val="24"/>
          <w:shd w:val="clear" w:color="auto" w:fill="FFFFFF"/>
          <w:lang w:val="en-US"/>
        </w:rPr>
        <w:t>menyatakan</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biaya</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lingkungan</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berpengaruh</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negatif</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signifikan</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terhadap</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kinerja</w:t>
      </w:r>
      <w:proofErr w:type="spellEnd"/>
      <w:r w:rsidRPr="00F24862">
        <w:rPr>
          <w:rStyle w:val="sw"/>
          <w:rFonts w:ascii="Times New Roman" w:hAnsi="Times New Roman" w:cs="Times New Roman"/>
          <w:color w:val="000000" w:themeColor="text1"/>
          <w:sz w:val="24"/>
          <w:szCs w:val="24"/>
          <w:shd w:val="clear" w:color="auto" w:fill="FFFFFF"/>
          <w:lang w:val="en-US"/>
        </w:rPr>
        <w:t xml:space="preserve"> </w:t>
      </w:r>
      <w:proofErr w:type="spellStart"/>
      <w:r w:rsidRPr="00F24862">
        <w:rPr>
          <w:rStyle w:val="sw"/>
          <w:rFonts w:ascii="Times New Roman" w:hAnsi="Times New Roman" w:cs="Times New Roman"/>
          <w:color w:val="000000" w:themeColor="text1"/>
          <w:sz w:val="24"/>
          <w:szCs w:val="24"/>
          <w:shd w:val="clear" w:color="auto" w:fill="FFFFFF"/>
          <w:lang w:val="en-US"/>
        </w:rPr>
        <w:t>keuangan</w:t>
      </w:r>
      <w:proofErr w:type="spellEnd"/>
      <w:r w:rsidRPr="00F24862">
        <w:rPr>
          <w:rStyle w:val="sw"/>
          <w:rFonts w:ascii="Times New Roman" w:hAnsi="Times New Roman" w:cs="Times New Roman"/>
          <w:color w:val="000000" w:themeColor="text1"/>
          <w:sz w:val="24"/>
          <w:szCs w:val="24"/>
          <w:shd w:val="clear" w:color="auto" w:fill="FFFFFF"/>
          <w:lang w:val="en-US"/>
        </w:rPr>
        <w:t>.</w:t>
      </w:r>
    </w:p>
    <w:p w14:paraId="63E41637" w14:textId="77777777" w:rsidR="00FC33A3" w:rsidRPr="006E7AED" w:rsidRDefault="00FC33A3" w:rsidP="00FC33A3">
      <w:pPr>
        <w:spacing w:after="0" w:line="480" w:lineRule="auto"/>
        <w:ind w:left="900" w:firstLine="540"/>
        <w:jc w:val="both"/>
        <w:rPr>
          <w:rFonts w:ascii="Times New Roman" w:eastAsia="Times New Roman" w:hAnsi="Times New Roman" w:cs="Times New Roman"/>
          <w:color w:val="000000" w:themeColor="text1"/>
          <w:kern w:val="0"/>
          <w:szCs w:val="22"/>
          <w:lang w:eastAsia="id-ID" w:bidi="ar-SA"/>
          <w14:ligatures w14:val="none"/>
        </w:rPr>
      </w:pPr>
      <w:r w:rsidRPr="006E7AED">
        <w:rPr>
          <w:rFonts w:ascii="Times New Roman" w:hAnsi="Times New Roman" w:cs="Times New Roman"/>
          <w:sz w:val="24"/>
          <w:szCs w:val="32"/>
        </w:rPr>
        <w:t>Menurut penelitian sebelumnya oleh</w:t>
      </w:r>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{"citationItems":[{"id":"ITEM-1","itemData":{"DOI":"10.31334/neraca.v1i2.857","abstract":"This study aims to determine the effect of Environmental Performance, Environmental Costs and ISO 14001 on Financial Performance. The independent variable in this study was Environmental Performance measured by using PROPER, Environmental Costs measured by environmental costs incurred by companies, ISO 14001 measured by a dummy with a weight of 1 for companies that have ISO 14001 certification and 0 for and vice versa. The population in this study are all non-financial companies listed on the Indonesia Stock Exchange (IDX) with an observation period of 3 years, 2016- 2018, using a sampling method that is purposive sampling and the total sample obtained is 23 sample companies per year, 2 outlier samples , so that the total sample obtained in this study was 67 samples. The results of this study indicate that environmental performance has a significant positive effect on financial performance, environmental costs have a significant negative effect on financial performance, and ISO 14001 doesn't effect on financial performance.","author":[{"dropping-particle":"","family":"Ermaya","given":"Husnah Nur Laela","non-dropping-particle":"","parse-names":false,"suffix":""},{"dropping-particle":"","family":"Mashuri","given":"Ayunita Ajengtiyas Saputri","non-dropping-particle":"","parse-names":false,"suffix":""}],"container-title":"Neraca : Jurnal Akuntansi Terapan","id":"ITEM-1","issue":"2","issued":{"date-parts":[["2020"]]},"page":"74-83","title":"The Influence of Environmental Performance, Environmental Cost and ISO 14001 on Financial Performance in Non-Financial Companies Listed on the Indonesia Stock Exchange","type":"article-journal","volume":"1"},"uris":["http://www.mendeley.com/documents/?uuid=87e39c8c-c3af-47de-a0c6-62b60c56788b"]}],"mendeley":{"formattedCitation":"(Ermaya &amp; Mashuri, 2020)","plainTextFormattedCitation":"(Ermaya &amp; Mashuri, 2020)","previouslyFormattedCitation":"(Ermaya &amp; Mashuri, 2020)"},"properties":{"noteIndex":0},"schema":"https://github.com/citation-style-language/schema/raw/master/csl-citation.json"}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(Ermaya &amp; Mashuri, 2020)</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w:t>
      </w:r>
      <w:r w:rsidRPr="006E7AED">
        <w:rPr>
          <w:rFonts w:ascii="Times New Roman" w:hAnsi="Times New Roman" w:cs="Times New Roman"/>
          <w:sz w:val="24"/>
          <w:szCs w:val="32"/>
        </w:rPr>
        <w:t xml:space="preserve"> cara menghitung </w:t>
      </w:r>
      <w:r>
        <w:rPr>
          <w:rFonts w:ascii="Times New Roman" w:hAnsi="Times New Roman" w:cs="Times New Roman"/>
          <w:i/>
          <w:iCs/>
          <w:sz w:val="24"/>
          <w:szCs w:val="32"/>
          <w:lang w:val="en-US"/>
        </w:rPr>
        <w:t>environmental cost</w:t>
      </w:r>
      <w:r w:rsidRPr="006E7AED">
        <w:rPr>
          <w:rFonts w:ascii="Times New Roman" w:hAnsi="Times New Roman" w:cs="Times New Roman"/>
          <w:sz w:val="24"/>
          <w:szCs w:val="32"/>
        </w:rPr>
        <w:t xml:space="preserve"> adalah sebagai berikut</w:t>
      </w:r>
    </w:p>
    <w:p w14:paraId="40352076" w14:textId="77777777" w:rsidR="00FC33A3" w:rsidRPr="007D1D67" w:rsidRDefault="00FC33A3" w:rsidP="00FC33A3">
      <w:pPr>
        <w:spacing w:line="480" w:lineRule="auto"/>
        <w:ind w:firstLine="720"/>
        <w:jc w:val="center"/>
        <w:rPr>
          <w:rFonts w:ascii="Times New Roman" w:eastAsiaTheme="minorEastAsia" w:hAnsi="Times New Roman" w:cs="Times New Roman"/>
          <w:sz w:val="24"/>
          <w:szCs w:val="32"/>
          <w:lang w:val="en-US"/>
        </w:rPr>
      </w:pPr>
      <m:oMathPara>
        <m:oMath>
          <m:r>
            <w:rPr>
              <w:rFonts w:ascii="Cambria Math" w:hAnsi="Cambria Math" w:cs="Times New Roman"/>
              <w:sz w:val="24"/>
              <w:szCs w:val="32"/>
              <w:lang w:val="en-US"/>
            </w:rPr>
            <m:t>Environmental cost =</m:t>
          </m:r>
          <m:f>
            <m:fPr>
              <m:ctrlPr>
                <w:rPr>
                  <w:rFonts w:ascii="Cambria Math" w:hAnsi="Cambria Math" w:cs="Times New Roman"/>
                  <w:iCs/>
                  <w:sz w:val="24"/>
                  <w:szCs w:val="32"/>
                  <w:lang w:val="en-US"/>
                </w:rPr>
              </m:ctrlPr>
            </m:fPr>
            <m:num>
              <m:r>
                <m:rPr>
                  <m:sty m:val="p"/>
                </m:rPr>
                <w:rPr>
                  <w:rFonts w:ascii="Cambria Math" w:hAnsi="Cambria Math" w:cs="Times New Roman"/>
                  <w:sz w:val="24"/>
                  <w:szCs w:val="32"/>
                  <w:lang w:val="en-US"/>
                </w:rPr>
                <m:t>Biaya yang ditangguhkan pada csr</m:t>
              </m:r>
            </m:num>
            <m:den>
              <m:r>
                <m:rPr>
                  <m:sty m:val="p"/>
                </m:rPr>
                <w:rPr>
                  <w:rFonts w:ascii="Cambria Math" w:hAnsi="Cambria Math" w:cs="Times New Roman"/>
                  <w:sz w:val="24"/>
                  <w:szCs w:val="32"/>
                  <w:lang w:val="en-US"/>
                </w:rPr>
                <m:t>Laba bersih</m:t>
              </m:r>
            </m:den>
          </m:f>
        </m:oMath>
      </m:oMathPara>
    </w:p>
    <w:p w14:paraId="512B1899" w14:textId="77777777" w:rsidR="00FC33A3" w:rsidRPr="00717A19" w:rsidRDefault="00FC33A3" w:rsidP="00FC33A3">
      <w:pPr>
        <w:pStyle w:val="DaftarParagraf"/>
        <w:numPr>
          <w:ilvl w:val="0"/>
          <w:numId w:val="28"/>
        </w:numPr>
        <w:spacing w:after="0" w:line="480" w:lineRule="auto"/>
        <w:ind w:left="900"/>
        <w:jc w:val="both"/>
        <w:rPr>
          <w:rFonts w:ascii="Times New Roman" w:eastAsia="Times New Roman" w:hAnsi="Times New Roman" w:cs="Times New Roman"/>
          <w:b/>
          <w:bCs/>
          <w:color w:val="000000" w:themeColor="text1"/>
          <w:kern w:val="0"/>
          <w:sz w:val="24"/>
          <w:szCs w:val="24"/>
          <w:lang w:val="en-US" w:eastAsia="id-ID" w:bidi="ar-SA"/>
          <w14:ligatures w14:val="none"/>
        </w:rPr>
      </w:pPr>
      <w:r w:rsidRPr="00717A19">
        <w:rPr>
          <w:rFonts w:ascii="Times New Roman" w:eastAsia="Times New Roman" w:hAnsi="Times New Roman" w:cs="Times New Roman"/>
          <w:b/>
          <w:bCs/>
          <w:color w:val="000000" w:themeColor="text1"/>
          <w:kern w:val="0"/>
          <w:sz w:val="24"/>
          <w:szCs w:val="24"/>
          <w:lang w:val="en-US" w:eastAsia="id-ID" w:bidi="ar-SA"/>
          <w14:ligatures w14:val="none"/>
        </w:rPr>
        <w:t>ISO 26000</w:t>
      </w:r>
    </w:p>
    <w:p w14:paraId="7D5B753A" w14:textId="77777777" w:rsidR="00FC33A3" w:rsidRDefault="00FC33A3" w:rsidP="00FC33A3">
      <w:pPr>
        <w:spacing w:after="0" w:line="480" w:lineRule="auto"/>
        <w:ind w:left="900"/>
        <w:jc w:val="both"/>
        <w:rPr>
          <w:rFonts w:ascii="Times New Roman" w:eastAsia="Times New Roman" w:hAnsi="Times New Roman" w:cs="Times New Roman"/>
          <w:color w:val="000000" w:themeColor="text1"/>
          <w:kern w:val="0"/>
          <w:sz w:val="24"/>
          <w:szCs w:val="24"/>
          <w:lang w:val="en-US" w:eastAsia="id-ID" w:bidi="ar-SA"/>
          <w14:ligatures w14:val="none"/>
        </w:rPr>
      </w:pPr>
      <w:r>
        <w:rPr>
          <w:rFonts w:ascii="Times New Roman" w:eastAsia="Times New Roman" w:hAnsi="Times New Roman" w:cs="Times New Roman"/>
          <w:b/>
          <w:bCs/>
          <w:color w:val="000000" w:themeColor="text1"/>
          <w:kern w:val="0"/>
          <w:sz w:val="21"/>
          <w:szCs w:val="21"/>
          <w:lang w:val="en-US" w:eastAsia="id-ID" w:bidi="ar-SA"/>
          <w14:ligatures w14:val="none"/>
        </w:rPr>
        <w:tab/>
      </w:r>
      <w:proofErr w:type="spellStart"/>
      <w:r w:rsidRPr="00FC7EB0">
        <w:rPr>
          <w:rFonts w:ascii="Times New Roman" w:eastAsia="Times New Roman" w:hAnsi="Times New Roman" w:cs="Times New Roman"/>
          <w:color w:val="000000" w:themeColor="text1"/>
          <w:kern w:val="0"/>
          <w:sz w:val="24"/>
          <w:szCs w:val="24"/>
          <w:lang w:val="en-US" w:eastAsia="id-ID" w:bidi="ar-SA"/>
          <w14:ligatures w14:val="none"/>
        </w:rPr>
        <w:t>Sistem</w:t>
      </w:r>
      <w:proofErr w:type="spellEnd"/>
      <w:r w:rsidRPr="00FC7EB0">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FC7EB0">
        <w:rPr>
          <w:rFonts w:ascii="Times New Roman" w:eastAsia="Times New Roman" w:hAnsi="Times New Roman" w:cs="Times New Roman"/>
          <w:color w:val="000000" w:themeColor="text1"/>
          <w:kern w:val="0"/>
          <w:sz w:val="24"/>
          <w:szCs w:val="24"/>
          <w:lang w:val="en-US" w:eastAsia="id-ID" w:bidi="ar-SA"/>
          <w14:ligatures w14:val="none"/>
        </w:rPr>
        <w:t>manajemen</w:t>
      </w:r>
      <w:proofErr w:type="spellEnd"/>
      <w:r w:rsidRPr="00FC7EB0">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FC7EB0">
        <w:rPr>
          <w:rFonts w:ascii="Times New Roman" w:eastAsia="Times New Roman" w:hAnsi="Times New Roman" w:cs="Times New Roman"/>
          <w:color w:val="000000" w:themeColor="text1"/>
          <w:kern w:val="0"/>
          <w:sz w:val="24"/>
          <w:szCs w:val="24"/>
          <w:lang w:val="en-US" w:eastAsia="id-ID" w:bidi="ar-SA"/>
          <w14:ligatures w14:val="none"/>
        </w:rPr>
        <w:t>lingkungan</w:t>
      </w:r>
      <w:proofErr w:type="spellEnd"/>
      <w:r w:rsidRPr="00FC7EB0">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FC7EB0">
        <w:rPr>
          <w:rFonts w:ascii="Times New Roman" w:eastAsia="Times New Roman" w:hAnsi="Times New Roman" w:cs="Times New Roman"/>
          <w:color w:val="000000" w:themeColor="text1"/>
          <w:kern w:val="0"/>
          <w:sz w:val="24"/>
          <w:szCs w:val="24"/>
          <w:lang w:val="en-US" w:eastAsia="id-ID" w:bidi="ar-SA"/>
          <w14:ligatures w14:val="none"/>
        </w:rPr>
        <w:t>adalah</w:t>
      </w:r>
      <w:proofErr w:type="spellEnd"/>
      <w:r w:rsidRPr="00FC7EB0">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FC7EB0">
        <w:rPr>
          <w:rFonts w:ascii="Times New Roman" w:eastAsia="Times New Roman" w:hAnsi="Times New Roman" w:cs="Times New Roman"/>
          <w:color w:val="000000" w:themeColor="text1"/>
          <w:kern w:val="0"/>
          <w:sz w:val="24"/>
          <w:szCs w:val="24"/>
          <w:lang w:val="en-US" w:eastAsia="id-ID" w:bidi="ar-SA"/>
          <w14:ligatures w14:val="none"/>
        </w:rPr>
        <w:t>bagian</w:t>
      </w:r>
      <w:proofErr w:type="spellEnd"/>
      <w:r w:rsidRPr="00FC7EB0">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FC7EB0">
        <w:rPr>
          <w:rFonts w:ascii="Times New Roman" w:eastAsia="Times New Roman" w:hAnsi="Times New Roman" w:cs="Times New Roman"/>
          <w:color w:val="000000" w:themeColor="text1"/>
          <w:kern w:val="0"/>
          <w:sz w:val="24"/>
          <w:szCs w:val="24"/>
          <w:lang w:val="en-US" w:eastAsia="id-ID" w:bidi="ar-SA"/>
          <w14:ligatures w14:val="none"/>
        </w:rPr>
        <w:t>dari</w:t>
      </w:r>
      <w:proofErr w:type="spellEnd"/>
      <w:r w:rsidRPr="00FC7EB0">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FC7EB0">
        <w:rPr>
          <w:rFonts w:ascii="Times New Roman" w:eastAsia="Times New Roman" w:hAnsi="Times New Roman" w:cs="Times New Roman"/>
          <w:color w:val="000000" w:themeColor="text1"/>
          <w:kern w:val="0"/>
          <w:sz w:val="24"/>
          <w:szCs w:val="24"/>
          <w:lang w:val="en-US" w:eastAsia="id-ID" w:bidi="ar-SA"/>
          <w14:ligatures w14:val="none"/>
        </w:rPr>
        <w:t>keseluruhan</w:t>
      </w:r>
      <w:proofErr w:type="spellEnd"/>
      <w:r w:rsidRPr="00FC7EB0">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FC7EB0">
        <w:rPr>
          <w:rFonts w:ascii="Times New Roman" w:eastAsia="Times New Roman" w:hAnsi="Times New Roman" w:cs="Times New Roman"/>
          <w:color w:val="000000" w:themeColor="text1"/>
          <w:kern w:val="0"/>
          <w:sz w:val="24"/>
          <w:szCs w:val="24"/>
          <w:lang w:val="en-US" w:eastAsia="id-ID" w:bidi="ar-SA"/>
          <w14:ligatures w14:val="none"/>
        </w:rPr>
        <w:t>struktur</w:t>
      </w:r>
      <w:proofErr w:type="spellEnd"/>
      <w:r w:rsidRPr="00FC7EB0">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FC7EB0">
        <w:rPr>
          <w:rFonts w:ascii="Times New Roman" w:eastAsia="Times New Roman" w:hAnsi="Times New Roman" w:cs="Times New Roman"/>
          <w:color w:val="000000" w:themeColor="text1"/>
          <w:kern w:val="0"/>
          <w:sz w:val="24"/>
          <w:szCs w:val="24"/>
          <w:lang w:val="en-US" w:eastAsia="id-ID" w:bidi="ar-SA"/>
          <w14:ligatures w14:val="none"/>
        </w:rPr>
        <w:t>manajemen</w:t>
      </w:r>
      <w:proofErr w:type="spellEnd"/>
      <w:r w:rsidRPr="00FC7EB0">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FC7EB0">
        <w:rPr>
          <w:rFonts w:ascii="Times New Roman" w:eastAsia="Times New Roman" w:hAnsi="Times New Roman" w:cs="Times New Roman"/>
          <w:color w:val="000000" w:themeColor="text1"/>
          <w:kern w:val="0"/>
          <w:sz w:val="24"/>
          <w:szCs w:val="24"/>
          <w:lang w:val="en-US" w:eastAsia="id-ID" w:bidi="ar-SA"/>
          <w14:ligatures w14:val="none"/>
        </w:rPr>
        <w:t>organisasi</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FC7EB0">
        <w:rPr>
          <w:rFonts w:ascii="Times New Roman" w:eastAsia="Times New Roman" w:hAnsi="Times New Roman" w:cs="Times New Roman"/>
          <w:color w:val="000000" w:themeColor="text1"/>
          <w:kern w:val="0"/>
          <w:sz w:val="24"/>
          <w:szCs w:val="24"/>
          <w:lang w:val="en-US" w:eastAsia="id-ID" w:bidi="ar-SA"/>
          <w14:ligatures w14:val="none"/>
        </w:rPr>
        <w:t xml:space="preserve">yang </w:t>
      </w:r>
      <w:proofErr w:type="spellStart"/>
      <w:r w:rsidRPr="00FC7EB0">
        <w:rPr>
          <w:rFonts w:ascii="Times New Roman" w:eastAsia="Times New Roman" w:hAnsi="Times New Roman" w:cs="Times New Roman"/>
          <w:color w:val="000000" w:themeColor="text1"/>
          <w:kern w:val="0"/>
          <w:sz w:val="24"/>
          <w:szCs w:val="24"/>
          <w:lang w:val="en-US" w:eastAsia="id-ID" w:bidi="ar-SA"/>
          <w14:ligatures w14:val="none"/>
        </w:rPr>
        <w:t>memprediksi</w:t>
      </w:r>
      <w:proofErr w:type="spellEnd"/>
      <w:r w:rsidRPr="00FC7EB0">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FC7EB0">
        <w:rPr>
          <w:rFonts w:ascii="Times New Roman" w:eastAsia="Times New Roman" w:hAnsi="Times New Roman" w:cs="Times New Roman"/>
          <w:color w:val="000000" w:themeColor="text1"/>
          <w:kern w:val="0"/>
          <w:sz w:val="24"/>
          <w:szCs w:val="24"/>
          <w:lang w:val="en-US" w:eastAsia="id-ID" w:bidi="ar-SA"/>
          <w14:ligatures w14:val="none"/>
        </w:rPr>
        <w:t>dampak</w:t>
      </w:r>
      <w:proofErr w:type="spellEnd"/>
      <w:r w:rsidRPr="00FC7EB0">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FC7EB0">
        <w:rPr>
          <w:rFonts w:ascii="Times New Roman" w:eastAsia="Times New Roman" w:hAnsi="Times New Roman" w:cs="Times New Roman"/>
          <w:color w:val="000000" w:themeColor="text1"/>
          <w:kern w:val="0"/>
          <w:sz w:val="24"/>
          <w:szCs w:val="24"/>
          <w:lang w:val="en-US" w:eastAsia="id-ID" w:bidi="ar-SA"/>
          <w14:ligatures w14:val="none"/>
        </w:rPr>
        <w:t>jangka</w:t>
      </w:r>
      <w:proofErr w:type="spellEnd"/>
      <w:r w:rsidRPr="00FC7EB0">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FC7EB0">
        <w:rPr>
          <w:rFonts w:ascii="Times New Roman" w:eastAsia="Times New Roman" w:hAnsi="Times New Roman" w:cs="Times New Roman"/>
          <w:color w:val="000000" w:themeColor="text1"/>
          <w:kern w:val="0"/>
          <w:sz w:val="24"/>
          <w:szCs w:val="24"/>
          <w:lang w:val="en-US" w:eastAsia="id-ID" w:bidi="ar-SA"/>
          <w14:ligatures w14:val="none"/>
        </w:rPr>
        <w:t>pendek</w:t>
      </w:r>
      <w:proofErr w:type="spellEnd"/>
      <w:r w:rsidRPr="00FC7EB0">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sidRPr="00FC7EB0">
        <w:rPr>
          <w:rFonts w:ascii="Times New Roman" w:eastAsia="Times New Roman" w:hAnsi="Times New Roman" w:cs="Times New Roman"/>
          <w:color w:val="000000" w:themeColor="text1"/>
          <w:kern w:val="0"/>
          <w:sz w:val="24"/>
          <w:szCs w:val="24"/>
          <w:lang w:val="en-US" w:eastAsia="id-ID" w:bidi="ar-SA"/>
          <w14:ligatures w14:val="none"/>
        </w:rPr>
        <w:t>jangka</w:t>
      </w:r>
      <w:proofErr w:type="spellEnd"/>
      <w:r w:rsidRPr="00FC7EB0">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FC7EB0">
        <w:rPr>
          <w:rFonts w:ascii="Times New Roman" w:eastAsia="Times New Roman" w:hAnsi="Times New Roman" w:cs="Times New Roman"/>
          <w:color w:val="000000" w:themeColor="text1"/>
          <w:kern w:val="0"/>
          <w:sz w:val="24"/>
          <w:szCs w:val="24"/>
          <w:lang w:val="en-US" w:eastAsia="id-ID" w:bidi="ar-SA"/>
          <w14:ligatures w14:val="none"/>
        </w:rPr>
        <w:t>panjang</w:t>
      </w:r>
      <w:proofErr w:type="spellEnd"/>
      <w:r w:rsidRPr="00FC7EB0">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FC7EB0">
        <w:rPr>
          <w:rFonts w:ascii="Times New Roman" w:eastAsia="Times New Roman" w:hAnsi="Times New Roman" w:cs="Times New Roman"/>
          <w:color w:val="000000" w:themeColor="text1"/>
          <w:kern w:val="0"/>
          <w:sz w:val="24"/>
          <w:szCs w:val="24"/>
          <w:lang w:val="en-US" w:eastAsia="id-ID" w:bidi="ar-SA"/>
          <w14:ligatures w14:val="none"/>
        </w:rPr>
        <w:t>dari</w:t>
      </w:r>
      <w:proofErr w:type="spellEnd"/>
      <w:r w:rsidRPr="00FC7EB0">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FC7EB0">
        <w:rPr>
          <w:rFonts w:ascii="Times New Roman" w:eastAsia="Times New Roman" w:hAnsi="Times New Roman" w:cs="Times New Roman"/>
          <w:color w:val="000000" w:themeColor="text1"/>
          <w:kern w:val="0"/>
          <w:sz w:val="24"/>
          <w:szCs w:val="24"/>
          <w:lang w:val="en-US" w:eastAsia="id-ID" w:bidi="ar-SA"/>
          <w14:ligatures w14:val="none"/>
        </w:rPr>
        <w:t>produk</w:t>
      </w:r>
      <w:r>
        <w:rPr>
          <w:rFonts w:ascii="Times New Roman" w:eastAsia="Times New Roman" w:hAnsi="Times New Roman" w:cs="Times New Roman"/>
          <w:color w:val="000000" w:themeColor="text1"/>
          <w:kern w:val="0"/>
          <w:sz w:val="24"/>
          <w:szCs w:val="24"/>
          <w:lang w:val="en-US" w:eastAsia="id-ID" w:bidi="ar-SA"/>
          <w14:ligatures w14:val="none"/>
        </w:rPr>
        <w:t>si</w:t>
      </w:r>
      <w:proofErr w:type="spellEnd"/>
      <w:r w:rsidRPr="00FC7EB0">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servis</w:t>
      </w:r>
      <w:proofErr w:type="spellEnd"/>
      <w:r w:rsidRPr="00FC7EB0">
        <w:rPr>
          <w:rFonts w:ascii="Times New Roman" w:eastAsia="Times New Roman" w:hAnsi="Times New Roman" w:cs="Times New Roman"/>
          <w:color w:val="000000" w:themeColor="text1"/>
          <w:kern w:val="0"/>
          <w:sz w:val="24"/>
          <w:szCs w:val="24"/>
          <w:lang w:val="en-US" w:eastAsia="id-ID" w:bidi="ar-SA"/>
          <w14:ligatures w14:val="none"/>
        </w:rPr>
        <w:t xml:space="preserve">, dan proses </w:t>
      </w:r>
      <w:proofErr w:type="spellStart"/>
      <w:r w:rsidRPr="00FC7EB0">
        <w:rPr>
          <w:rFonts w:ascii="Times New Roman" w:eastAsia="Times New Roman" w:hAnsi="Times New Roman" w:cs="Times New Roman"/>
          <w:color w:val="000000" w:themeColor="text1"/>
          <w:kern w:val="0"/>
          <w:sz w:val="24"/>
          <w:szCs w:val="24"/>
          <w:lang w:val="en-US" w:eastAsia="id-ID" w:bidi="ar-SA"/>
          <w14:ligatures w14:val="none"/>
        </w:rPr>
        <w:t>organisasi</w:t>
      </w:r>
      <w:proofErr w:type="spellEnd"/>
      <w:r w:rsidRPr="00FC7EB0">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FC7EB0">
        <w:rPr>
          <w:rFonts w:ascii="Times New Roman" w:eastAsia="Times New Roman" w:hAnsi="Times New Roman" w:cs="Times New Roman"/>
          <w:color w:val="000000" w:themeColor="text1"/>
          <w:kern w:val="0"/>
          <w:sz w:val="24"/>
          <w:szCs w:val="24"/>
          <w:lang w:val="en-US" w:eastAsia="id-ID" w:bidi="ar-SA"/>
          <w14:ligatures w14:val="none"/>
        </w:rPr>
        <w:t>terhadap</w:t>
      </w:r>
      <w:proofErr w:type="spellEnd"/>
      <w:r w:rsidRPr="00FC7EB0">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FC7EB0">
        <w:rPr>
          <w:rFonts w:ascii="Times New Roman" w:eastAsia="Times New Roman" w:hAnsi="Times New Roman" w:cs="Times New Roman"/>
          <w:color w:val="000000" w:themeColor="text1"/>
          <w:kern w:val="0"/>
          <w:sz w:val="24"/>
          <w:szCs w:val="24"/>
          <w:lang w:val="en-US" w:eastAsia="id-ID" w:bidi="ar-SA"/>
          <w14:ligatures w14:val="none"/>
        </w:rPr>
        <w:t>lingkungan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r>
        <w:rPr>
          <w:rFonts w:ascii="Times New Roman" w:eastAsia="Times New Roman" w:hAnsi="Times New Roman" w:cs="Times New Roman"/>
          <w:color w:val="000000" w:themeColor="text1"/>
          <w:kern w:val="0"/>
          <w:sz w:val="24"/>
          <w:szCs w:val="24"/>
          <w:lang w:val="en-US" w:eastAsia="id-ID" w:bidi="ar-SA"/>
          <w14:ligatures w14:val="none"/>
        </w:rPr>
        <w:fldChar w:fldCharType="begin" w:fldLock="1"/>
      </w:r>
      <w:r>
        <w:rPr>
          <w:rFonts w:ascii="Times New Roman" w:eastAsia="Times New Roman" w:hAnsi="Times New Roman" w:cs="Times New Roman"/>
          <w:color w:val="000000" w:themeColor="text1"/>
          <w:kern w:val="0"/>
          <w:sz w:val="24"/>
          <w:szCs w:val="24"/>
          <w:lang w:val="en-US" w:eastAsia="id-ID" w:bidi="ar-SA"/>
          <w14:ligatures w14:val="none"/>
        </w:rPr>
        <w:instrText>ADDIN CSL_CITATION {"citationItems":[{"id":"ITEM-1","itemData":{"DOI":"10.29313/ka.v21i2.4498","ISSN":"1693-0614","abstract":"Abstrak. Sistem manajemen lingkungan merupakan bagian dari struktur manajemen organisasi secara keseluruhan yang mengantisipasi dampak jangka pendek maupun jangka panjang dari produk, layanan, dan proses-proses dari organisasi yang mempengaruhi lingkungan hidup. Organisasi yang menerapkan sistem manajemen lingkungan yang baik akan memiliki kinerja lingkungan yang baik. Tujuan penelitian ini adalah untuk mengetahui penerapan sistem manajemen lingkungan, kinerja lingkungan, dan dampak penerapan sistem manajemen lingkungan terhadap kinerja lingkungan pada Rumah Sakit di Kota Bandung. Penelitian ini dilakukan di 3 (tiga) Rumah Sakit peserta PROPER 2015-2016 wilayah Kota Bandung dengan metode penelitian yang digunakan adalah metode analisis deskriptif. Sumber data yang digunakan dalam penelitian ini merupakan data primer dan sekunder yang dikumpulkan melalui survey kuesioner dan data peringkat PROPER tahun 2015-2016. Hasil penelitian menunjukan bahwa penerapan sistem manajemen lingkungan pada rumah sakit di Kota Bandung sudah baik, dan kinerja lingkungan pada 3 (tiga) rumah sakit peserta PROPER 2015-2016 di Kota Bandung termasuk dalam kriteria baik. Penerapan sistem manajemen lingkungan yang baik akan membantu pihak rumah sakit untuk memperoleh kinerja lingkungan yang baik.Kata Kunci: Akuntansi Manajemen, Sistem Manajemen Lingkungan, Kinerja Lingkungan, Rumah Sakit.","author":[{"dropping-particle":"","family":"Rachman","given":"Faizal","non-dropping-particle":"","parse-names":false,"suffix":""},{"dropping-particle":"","family":"Nurleli","given":"Nurleli","non-dropping-particle":"","parse-names":false,"suffix":""},{"dropping-particle":"","family":"Rosdiana","given":"Yuni","non-dropping-particle":"","parse-names":false,"suffix":""}],"container-title":"Kajian Akuntansi","id":"ITEM-1","issue":"2","issued":{"date-parts":[["2019"]]},"page":"36-44","title":"Analisis Penerapan Sistem Manajemen Lingkungan Terhadap Kinerja Lingkungan pada Rumah Sakit di Kota Bandung","type":"article-journal","volume":"21"},"uris":["http://www.mendeley.com/documents/?uuid=e1f4be4f-6933-4bab-b9b8-c940f3ec1405"]}],"mendeley":{"formattedCitation":"(Rachman et al., 2019)","plainTextFormattedCitation":"(Rachman et al., 2019)","previouslyFormattedCitation":"(Rachman et al., 2019)"},"properties":{"noteIndex":0},"schema":"https://github.com/citation-style-language/schema/raw/master/csl-citation.json"}</w:instrText>
      </w:r>
      <w:r>
        <w:rPr>
          <w:rFonts w:ascii="Times New Roman" w:eastAsia="Times New Roman" w:hAnsi="Times New Roman" w:cs="Times New Roman"/>
          <w:color w:val="000000" w:themeColor="text1"/>
          <w:kern w:val="0"/>
          <w:sz w:val="24"/>
          <w:szCs w:val="24"/>
          <w:lang w:val="en-US" w:eastAsia="id-ID" w:bidi="ar-SA"/>
          <w14:ligatures w14:val="none"/>
        </w:rPr>
        <w:fldChar w:fldCharType="separate"/>
      </w:r>
      <w:r w:rsidRPr="00FC7EB0">
        <w:rPr>
          <w:rFonts w:ascii="Times New Roman" w:eastAsia="Times New Roman" w:hAnsi="Times New Roman" w:cs="Times New Roman"/>
          <w:noProof/>
          <w:color w:val="000000" w:themeColor="text1"/>
          <w:kern w:val="0"/>
          <w:sz w:val="24"/>
          <w:szCs w:val="24"/>
          <w:lang w:val="en-US" w:eastAsia="id-ID" w:bidi="ar-SA"/>
          <w14:ligatures w14:val="none"/>
        </w:rPr>
        <w:t>(Rachman et al., 2019)</w:t>
      </w:r>
      <w:r>
        <w:rPr>
          <w:rFonts w:ascii="Times New Roman" w:eastAsia="Times New Roman" w:hAnsi="Times New Roman" w:cs="Times New Roman"/>
          <w:color w:val="000000" w:themeColor="text1"/>
          <w:kern w:val="0"/>
          <w:sz w:val="24"/>
          <w:szCs w:val="24"/>
          <w:lang w:val="en-US" w:eastAsia="id-ID" w:bidi="ar-SA"/>
          <w14:ligatures w14:val="none"/>
        </w:rPr>
        <w:fldChar w:fldCharType="end"/>
      </w:r>
      <w:r>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BD2021">
        <w:rPr>
          <w:rFonts w:ascii="Times New Roman" w:eastAsia="Times New Roman" w:hAnsi="Times New Roman" w:cs="Times New Roman"/>
          <w:color w:val="000000" w:themeColor="text1"/>
          <w:kern w:val="0"/>
          <w:sz w:val="24"/>
          <w:szCs w:val="24"/>
          <w:lang w:val="en-US" w:eastAsia="id-ID" w:bidi="ar-SA"/>
          <w14:ligatures w14:val="none"/>
        </w:rPr>
        <w:t>Young Park dan Wook Kim, 2011</w:t>
      </w:r>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dalam</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r>
        <w:rPr>
          <w:rFonts w:ascii="Times New Roman" w:eastAsia="Times New Roman" w:hAnsi="Times New Roman" w:cs="Times New Roman"/>
          <w:color w:val="000000" w:themeColor="text1"/>
          <w:kern w:val="0"/>
          <w:sz w:val="24"/>
          <w:szCs w:val="24"/>
          <w:lang w:val="en-US" w:eastAsia="id-ID" w:bidi="ar-SA"/>
          <w14:ligatures w14:val="none"/>
        </w:rPr>
        <w:fldChar w:fldCharType="begin" w:fldLock="1"/>
      </w:r>
      <w:r>
        <w:rPr>
          <w:rFonts w:ascii="Times New Roman" w:eastAsia="Times New Roman" w:hAnsi="Times New Roman" w:cs="Times New Roman"/>
          <w:color w:val="000000" w:themeColor="text1"/>
          <w:kern w:val="0"/>
          <w:sz w:val="24"/>
          <w:szCs w:val="24"/>
          <w:lang w:val="en-US" w:eastAsia="id-ID" w:bidi="ar-SA"/>
          <w14:ligatures w14:val="none"/>
        </w:rPr>
        <w:instrText>ADDIN CSL_CITATION {"citationItems":[{"id":"ITEM-1","itemData":{"id":"ITEM-1","issued":{"date-parts":[["2019"]]},"title":"The impact of ISO 2600O social responsibiliy standard adoption on firm financial pefformance: Evidence from France","type":"article-journal"},"uris":["http://www.mendeley.com/documents/?uuid=db6b6f5a-f3d5-461f-bbaf-8fbe23d318df"]}],"mendeley":{"formattedCitation":"(&lt;i&gt;The Impact of ISO 2600O Social Responsibiliy Standard Adoption on Firm Financial Pefformance: Evidence from France&lt;/i&gt;, 2019)","manualFormatting":"Bassem salhi (2019)","plainTextFormattedCitation":"(The Impact of ISO 2600O Social Responsibiliy Standard Adoption on Firm Financial Pefformance: Evidence from France, 2019)","previouslyFormattedCitation":"(&lt;i&gt;The Impact of ISO 2600O Social Responsibiliy Standard Adoption on Firm Financial Pefformance: Evidence from France&lt;/i&gt;, 2019)"},"properties":{"noteIndex":0},"schema":"https://github.com/citation-style-language/schema/raw/master/csl-citation.json"}</w:instrText>
      </w:r>
      <w:r>
        <w:rPr>
          <w:rFonts w:ascii="Times New Roman" w:eastAsia="Times New Roman" w:hAnsi="Times New Roman" w:cs="Times New Roman"/>
          <w:color w:val="000000" w:themeColor="text1"/>
          <w:kern w:val="0"/>
          <w:sz w:val="24"/>
          <w:szCs w:val="24"/>
          <w:lang w:val="en-US" w:eastAsia="id-ID" w:bidi="ar-SA"/>
          <w14:ligatures w14:val="none"/>
        </w:rPr>
        <w:fldChar w:fldCharType="separate"/>
      </w:r>
      <w:r>
        <w:rPr>
          <w:rFonts w:ascii="Times New Roman" w:eastAsia="Times New Roman" w:hAnsi="Times New Roman" w:cs="Times New Roman"/>
          <w:i/>
          <w:noProof/>
          <w:color w:val="000000" w:themeColor="text1"/>
          <w:kern w:val="0"/>
          <w:sz w:val="24"/>
          <w:szCs w:val="24"/>
          <w:lang w:val="en-US" w:eastAsia="id-ID" w:bidi="ar-SA"/>
          <w14:ligatures w14:val="none"/>
        </w:rPr>
        <w:t>Bassem salhi</w:t>
      </w:r>
      <w:r w:rsidRPr="00B555E9">
        <w:rPr>
          <w:rFonts w:ascii="Times New Roman" w:eastAsia="Times New Roman" w:hAnsi="Times New Roman" w:cs="Times New Roman"/>
          <w:noProof/>
          <w:color w:val="000000" w:themeColor="text1"/>
          <w:kern w:val="0"/>
          <w:sz w:val="24"/>
          <w:szCs w:val="24"/>
          <w:lang w:val="en-US" w:eastAsia="id-ID" w:bidi="ar-SA"/>
          <w14:ligatures w14:val="none"/>
        </w:rPr>
        <w:t xml:space="preserve"> </w:t>
      </w:r>
      <w:r>
        <w:rPr>
          <w:rFonts w:ascii="Times New Roman" w:eastAsia="Times New Roman" w:hAnsi="Times New Roman" w:cs="Times New Roman"/>
          <w:noProof/>
          <w:color w:val="000000" w:themeColor="text1"/>
          <w:kern w:val="0"/>
          <w:sz w:val="24"/>
          <w:szCs w:val="24"/>
          <w:lang w:val="en-US" w:eastAsia="id-ID" w:bidi="ar-SA"/>
          <w14:ligatures w14:val="none"/>
        </w:rPr>
        <w:t>(</w:t>
      </w:r>
      <w:r w:rsidRPr="00B555E9">
        <w:rPr>
          <w:rFonts w:ascii="Times New Roman" w:eastAsia="Times New Roman" w:hAnsi="Times New Roman" w:cs="Times New Roman"/>
          <w:noProof/>
          <w:color w:val="000000" w:themeColor="text1"/>
          <w:kern w:val="0"/>
          <w:sz w:val="24"/>
          <w:szCs w:val="24"/>
          <w:lang w:val="en-US" w:eastAsia="id-ID" w:bidi="ar-SA"/>
          <w14:ligatures w14:val="none"/>
        </w:rPr>
        <w:t>2019)</w:t>
      </w:r>
      <w:r>
        <w:rPr>
          <w:rFonts w:ascii="Times New Roman" w:eastAsia="Times New Roman" w:hAnsi="Times New Roman" w:cs="Times New Roman"/>
          <w:color w:val="000000" w:themeColor="text1"/>
          <w:kern w:val="0"/>
          <w:sz w:val="24"/>
          <w:szCs w:val="24"/>
          <w:lang w:val="en-US" w:eastAsia="id-ID" w:bidi="ar-SA"/>
          <w14:ligatures w14:val="none"/>
        </w:rPr>
        <w:fldChar w:fldCharType="end"/>
      </w:r>
      <w:r>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AF3C7A">
        <w:rPr>
          <w:rFonts w:ascii="Times New Roman" w:eastAsia="Times New Roman" w:hAnsi="Times New Roman" w:cs="Times New Roman"/>
          <w:color w:val="000000" w:themeColor="text1"/>
          <w:kern w:val="0"/>
          <w:sz w:val="24"/>
          <w:szCs w:val="24"/>
          <w:lang w:val="en-US" w:eastAsia="id-ID" w:bidi="ar-SA"/>
          <w14:ligatures w14:val="none"/>
        </w:rPr>
        <w:t>ISO 26000 "</w:t>
      </w:r>
      <w:proofErr w:type="spellStart"/>
      <w:r w:rsidRPr="00AF3C7A">
        <w:rPr>
          <w:rFonts w:ascii="Times New Roman" w:eastAsia="Times New Roman" w:hAnsi="Times New Roman" w:cs="Times New Roman"/>
          <w:color w:val="000000" w:themeColor="text1"/>
          <w:kern w:val="0"/>
          <w:sz w:val="24"/>
          <w:szCs w:val="24"/>
          <w:lang w:val="en-US" w:eastAsia="id-ID" w:bidi="ar-SA"/>
          <w14:ligatures w14:val="none"/>
        </w:rPr>
        <w:t>Pedoman</w:t>
      </w:r>
      <w:proofErr w:type="spellEnd"/>
      <w:r w:rsidRPr="00AF3C7A">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AF3C7A">
        <w:rPr>
          <w:rFonts w:ascii="Times New Roman" w:eastAsia="Times New Roman" w:hAnsi="Times New Roman" w:cs="Times New Roman"/>
          <w:color w:val="000000" w:themeColor="text1"/>
          <w:kern w:val="0"/>
          <w:sz w:val="24"/>
          <w:szCs w:val="24"/>
          <w:lang w:val="en-US" w:eastAsia="id-ID" w:bidi="ar-SA"/>
          <w14:ligatures w14:val="none"/>
        </w:rPr>
        <w:t>Tanggung</w:t>
      </w:r>
      <w:proofErr w:type="spellEnd"/>
      <w:r w:rsidRPr="00AF3C7A">
        <w:rPr>
          <w:rFonts w:ascii="Times New Roman" w:eastAsia="Times New Roman" w:hAnsi="Times New Roman" w:cs="Times New Roman"/>
          <w:color w:val="000000" w:themeColor="text1"/>
          <w:kern w:val="0"/>
          <w:sz w:val="24"/>
          <w:szCs w:val="24"/>
          <w:lang w:val="en-US" w:eastAsia="id-ID" w:bidi="ar-SA"/>
          <w14:ligatures w14:val="none"/>
        </w:rPr>
        <w:t xml:space="preserve"> Jawab </w:t>
      </w:r>
      <w:proofErr w:type="spellStart"/>
      <w:r w:rsidRPr="00AF3C7A">
        <w:rPr>
          <w:rFonts w:ascii="Times New Roman" w:eastAsia="Times New Roman" w:hAnsi="Times New Roman" w:cs="Times New Roman"/>
          <w:color w:val="000000" w:themeColor="text1"/>
          <w:kern w:val="0"/>
          <w:sz w:val="24"/>
          <w:szCs w:val="24"/>
          <w:lang w:val="en-US" w:eastAsia="id-ID" w:bidi="ar-SA"/>
          <w14:ligatures w14:val="none"/>
        </w:rPr>
        <w:t>Sosial</w:t>
      </w:r>
      <w:proofErr w:type="spellEnd"/>
      <w:r w:rsidRPr="00AF3C7A">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merupakan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AF3C7A">
        <w:rPr>
          <w:rFonts w:ascii="Times New Roman" w:eastAsia="Times New Roman" w:hAnsi="Times New Roman" w:cs="Times New Roman"/>
          <w:color w:val="000000" w:themeColor="text1"/>
          <w:kern w:val="0"/>
          <w:sz w:val="24"/>
          <w:szCs w:val="24"/>
          <w:lang w:val="en-US" w:eastAsia="id-ID" w:bidi="ar-SA"/>
          <w14:ligatures w14:val="none"/>
        </w:rPr>
        <w:t>standar</w:t>
      </w:r>
      <w:proofErr w:type="spellEnd"/>
      <w:r w:rsidRPr="00AF3C7A">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AF3C7A">
        <w:rPr>
          <w:rFonts w:ascii="Times New Roman" w:eastAsia="Times New Roman" w:hAnsi="Times New Roman" w:cs="Times New Roman"/>
          <w:color w:val="000000" w:themeColor="text1"/>
          <w:kern w:val="0"/>
          <w:sz w:val="24"/>
          <w:szCs w:val="24"/>
          <w:lang w:val="en-US" w:eastAsia="id-ID" w:bidi="ar-SA"/>
          <w14:ligatures w14:val="none"/>
        </w:rPr>
        <w:t>pertama</w:t>
      </w:r>
      <w:proofErr w:type="spellEnd"/>
      <w:r w:rsidRPr="00AF3C7A">
        <w:rPr>
          <w:rFonts w:ascii="Times New Roman" w:eastAsia="Times New Roman" w:hAnsi="Times New Roman" w:cs="Times New Roman"/>
          <w:color w:val="000000" w:themeColor="text1"/>
          <w:kern w:val="0"/>
          <w:sz w:val="24"/>
          <w:szCs w:val="24"/>
          <w:lang w:val="en-US" w:eastAsia="id-ID" w:bidi="ar-SA"/>
          <w14:ligatures w14:val="none"/>
        </w:rPr>
        <w:t xml:space="preserve"> yang </w:t>
      </w:r>
      <w:proofErr w:type="spellStart"/>
      <w:r w:rsidRPr="00AF3C7A">
        <w:rPr>
          <w:rFonts w:ascii="Times New Roman" w:eastAsia="Times New Roman" w:hAnsi="Times New Roman" w:cs="Times New Roman"/>
          <w:color w:val="000000" w:themeColor="text1"/>
          <w:kern w:val="0"/>
          <w:sz w:val="24"/>
          <w:szCs w:val="24"/>
          <w:lang w:val="en-US" w:eastAsia="id-ID" w:bidi="ar-SA"/>
          <w14:ligatures w14:val="none"/>
        </w:rPr>
        <w:t>menetapkan</w:t>
      </w:r>
      <w:proofErr w:type="spellEnd"/>
      <w:r w:rsidRPr="00AF3C7A">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AF3C7A">
        <w:rPr>
          <w:rFonts w:ascii="Times New Roman" w:eastAsia="Times New Roman" w:hAnsi="Times New Roman" w:cs="Times New Roman"/>
          <w:color w:val="000000" w:themeColor="text1"/>
          <w:kern w:val="0"/>
          <w:sz w:val="24"/>
          <w:szCs w:val="24"/>
          <w:lang w:val="en-US" w:eastAsia="id-ID" w:bidi="ar-SA"/>
          <w14:ligatures w14:val="none"/>
        </w:rPr>
        <w:t>seperangkat</w:t>
      </w:r>
      <w:proofErr w:type="spellEnd"/>
      <w:r w:rsidRPr="00AF3C7A">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AF3C7A">
        <w:rPr>
          <w:rFonts w:ascii="Times New Roman" w:eastAsia="Times New Roman" w:hAnsi="Times New Roman" w:cs="Times New Roman"/>
          <w:color w:val="000000" w:themeColor="text1"/>
          <w:kern w:val="0"/>
          <w:sz w:val="24"/>
          <w:szCs w:val="24"/>
          <w:lang w:val="en-US" w:eastAsia="id-ID" w:bidi="ar-SA"/>
          <w14:ligatures w14:val="none"/>
        </w:rPr>
        <w:t>prinsip</w:t>
      </w:r>
      <w:proofErr w:type="spellEnd"/>
      <w:r w:rsidRPr="00AF3C7A">
        <w:rPr>
          <w:rFonts w:ascii="Times New Roman" w:eastAsia="Times New Roman" w:hAnsi="Times New Roman" w:cs="Times New Roman"/>
          <w:color w:val="000000" w:themeColor="text1"/>
          <w:kern w:val="0"/>
          <w:sz w:val="24"/>
          <w:szCs w:val="24"/>
          <w:lang w:val="en-US" w:eastAsia="id-ID" w:bidi="ar-SA"/>
          <w14:ligatures w14:val="none"/>
        </w:rPr>
        <w:t xml:space="preserve"> yang </w:t>
      </w:r>
      <w:proofErr w:type="spellStart"/>
      <w:r w:rsidRPr="00AF3C7A">
        <w:rPr>
          <w:rFonts w:ascii="Times New Roman" w:eastAsia="Times New Roman" w:hAnsi="Times New Roman" w:cs="Times New Roman"/>
          <w:color w:val="000000" w:themeColor="text1"/>
          <w:kern w:val="0"/>
          <w:sz w:val="24"/>
          <w:szCs w:val="24"/>
          <w:lang w:val="en-US" w:eastAsia="id-ID" w:bidi="ar-SA"/>
          <w14:ligatures w14:val="none"/>
        </w:rPr>
        <w:t>diperhitungkan</w:t>
      </w:r>
      <w:proofErr w:type="spellEnd"/>
      <w:r w:rsidRPr="00AF3C7A">
        <w:rPr>
          <w:rFonts w:ascii="Times New Roman" w:eastAsia="Times New Roman" w:hAnsi="Times New Roman" w:cs="Times New Roman"/>
          <w:color w:val="000000" w:themeColor="text1"/>
          <w:kern w:val="0"/>
          <w:sz w:val="24"/>
          <w:szCs w:val="24"/>
          <w:lang w:val="en-US" w:eastAsia="id-ID" w:bidi="ar-SA"/>
          <w14:ligatures w14:val="none"/>
        </w:rPr>
        <w:t xml:space="preserve"> agar </w:t>
      </w:r>
      <w:proofErr w:type="spellStart"/>
      <w:r w:rsidRPr="00AF3C7A">
        <w:rPr>
          <w:rFonts w:ascii="Times New Roman" w:eastAsia="Times New Roman" w:hAnsi="Times New Roman" w:cs="Times New Roman"/>
          <w:color w:val="000000" w:themeColor="text1"/>
          <w:kern w:val="0"/>
          <w:sz w:val="24"/>
          <w:szCs w:val="24"/>
          <w:lang w:val="en-US" w:eastAsia="id-ID" w:bidi="ar-SA"/>
          <w14:ligatures w14:val="none"/>
        </w:rPr>
        <w:t>perusahaan</w:t>
      </w:r>
      <w:proofErr w:type="spellEnd"/>
      <w:r w:rsidRPr="00AF3C7A">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AF3C7A">
        <w:rPr>
          <w:rFonts w:ascii="Times New Roman" w:eastAsia="Times New Roman" w:hAnsi="Times New Roman" w:cs="Times New Roman"/>
          <w:color w:val="000000" w:themeColor="text1"/>
          <w:kern w:val="0"/>
          <w:sz w:val="24"/>
          <w:szCs w:val="24"/>
          <w:lang w:val="en-US" w:eastAsia="id-ID" w:bidi="ar-SA"/>
          <w14:ligatures w14:val="none"/>
        </w:rPr>
        <w:t>bertanggung</w:t>
      </w:r>
      <w:proofErr w:type="spellEnd"/>
      <w:r w:rsidRPr="00AF3C7A">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AF3C7A">
        <w:rPr>
          <w:rFonts w:ascii="Times New Roman" w:eastAsia="Times New Roman" w:hAnsi="Times New Roman" w:cs="Times New Roman"/>
          <w:color w:val="000000" w:themeColor="text1"/>
          <w:kern w:val="0"/>
          <w:sz w:val="24"/>
          <w:szCs w:val="24"/>
          <w:lang w:val="en-US" w:eastAsia="id-ID" w:bidi="ar-SA"/>
          <w14:ligatures w14:val="none"/>
        </w:rPr>
        <w:t>jawab</w:t>
      </w:r>
      <w:proofErr w:type="spellEnd"/>
      <w:r w:rsidRPr="00AF3C7A">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AF3C7A">
        <w:rPr>
          <w:rFonts w:ascii="Times New Roman" w:eastAsia="Times New Roman" w:hAnsi="Times New Roman" w:cs="Times New Roman"/>
          <w:color w:val="000000" w:themeColor="text1"/>
          <w:kern w:val="0"/>
          <w:sz w:val="24"/>
          <w:szCs w:val="24"/>
          <w:lang w:val="en-US" w:eastAsia="id-ID" w:bidi="ar-SA"/>
          <w14:ligatures w14:val="none"/>
        </w:rPr>
        <w:t>secara</w:t>
      </w:r>
      <w:proofErr w:type="spellEnd"/>
      <w:r w:rsidRPr="00AF3C7A">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AF3C7A">
        <w:rPr>
          <w:rFonts w:ascii="Times New Roman" w:eastAsia="Times New Roman" w:hAnsi="Times New Roman" w:cs="Times New Roman"/>
          <w:color w:val="000000" w:themeColor="text1"/>
          <w:kern w:val="0"/>
          <w:sz w:val="24"/>
          <w:szCs w:val="24"/>
          <w:lang w:val="en-US" w:eastAsia="id-ID" w:bidi="ar-SA"/>
          <w14:ligatures w14:val="none"/>
        </w:rPr>
        <w:t>sosial</w:t>
      </w:r>
      <w:proofErr w:type="spellEnd"/>
      <w:r w:rsidRPr="00AF3C7A">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AF3C7A">
        <w:rPr>
          <w:rFonts w:ascii="Times New Roman" w:eastAsia="Times New Roman" w:hAnsi="Times New Roman" w:cs="Times New Roman"/>
          <w:color w:val="000000" w:themeColor="text1"/>
          <w:kern w:val="0"/>
          <w:sz w:val="24"/>
          <w:szCs w:val="24"/>
          <w:lang w:val="en-US" w:eastAsia="id-ID" w:bidi="ar-SA"/>
          <w14:ligatures w14:val="none"/>
        </w:rPr>
        <w:lastRenderedPageBreak/>
        <w:t>sesuai</w:t>
      </w:r>
      <w:proofErr w:type="spellEnd"/>
      <w:r w:rsidRPr="00AF3C7A">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AF3C7A">
        <w:rPr>
          <w:rFonts w:ascii="Times New Roman" w:eastAsia="Times New Roman" w:hAnsi="Times New Roman" w:cs="Times New Roman"/>
          <w:color w:val="000000" w:themeColor="text1"/>
          <w:kern w:val="0"/>
          <w:sz w:val="24"/>
          <w:szCs w:val="24"/>
          <w:lang w:val="en-US" w:eastAsia="id-ID" w:bidi="ar-SA"/>
          <w14:ligatures w14:val="none"/>
        </w:rPr>
        <w:t>dengan</w:t>
      </w:r>
      <w:proofErr w:type="spellEnd"/>
      <w:r w:rsidRPr="00AF3C7A">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AF3C7A">
        <w:rPr>
          <w:rFonts w:ascii="Times New Roman" w:eastAsia="Times New Roman" w:hAnsi="Times New Roman" w:cs="Times New Roman"/>
          <w:color w:val="000000" w:themeColor="text1"/>
          <w:kern w:val="0"/>
          <w:sz w:val="24"/>
          <w:szCs w:val="24"/>
          <w:lang w:val="en-US" w:eastAsia="id-ID" w:bidi="ar-SA"/>
          <w14:ligatures w14:val="none"/>
        </w:rPr>
        <w:t>sistem</w:t>
      </w:r>
      <w:proofErr w:type="spellEnd"/>
      <w:r w:rsidRPr="00AF3C7A">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AF3C7A">
        <w:rPr>
          <w:rFonts w:ascii="Times New Roman" w:eastAsia="Times New Roman" w:hAnsi="Times New Roman" w:cs="Times New Roman"/>
          <w:color w:val="000000" w:themeColor="text1"/>
          <w:kern w:val="0"/>
          <w:sz w:val="24"/>
          <w:szCs w:val="24"/>
          <w:lang w:val="en-US" w:eastAsia="id-ID" w:bidi="ar-SA"/>
          <w14:ligatures w14:val="none"/>
        </w:rPr>
        <w:t>manajemen</w:t>
      </w:r>
      <w:proofErr w:type="spellEnd"/>
      <w:r w:rsidRPr="00AF3C7A">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AF3C7A">
        <w:rPr>
          <w:rFonts w:ascii="Times New Roman" w:eastAsia="Times New Roman" w:hAnsi="Times New Roman" w:cs="Times New Roman"/>
          <w:color w:val="000000" w:themeColor="text1"/>
          <w:kern w:val="0"/>
          <w:sz w:val="24"/>
          <w:szCs w:val="24"/>
          <w:lang w:val="en-US" w:eastAsia="id-ID" w:bidi="ar-SA"/>
          <w14:ligatures w14:val="none"/>
        </w:rPr>
        <w:t>lingkungan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D2021">
        <w:rPr>
          <w:rFonts w:ascii="Times New Roman" w:eastAsia="Times New Roman" w:hAnsi="Times New Roman" w:cs="Times New Roman"/>
          <w:color w:val="000000" w:themeColor="text1"/>
          <w:kern w:val="0"/>
          <w:sz w:val="24"/>
          <w:szCs w:val="24"/>
          <w:lang w:val="en-US" w:eastAsia="id-ID" w:bidi="ar-SA"/>
          <w14:ligatures w14:val="none"/>
        </w:rPr>
        <w:t>Sehubungan</w:t>
      </w:r>
      <w:proofErr w:type="spellEnd"/>
      <w:r w:rsidRPr="00BD2021">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D2021">
        <w:rPr>
          <w:rFonts w:ascii="Times New Roman" w:eastAsia="Times New Roman" w:hAnsi="Times New Roman" w:cs="Times New Roman"/>
          <w:color w:val="000000" w:themeColor="text1"/>
          <w:kern w:val="0"/>
          <w:sz w:val="24"/>
          <w:szCs w:val="24"/>
          <w:lang w:val="en-US" w:eastAsia="id-ID" w:bidi="ar-SA"/>
          <w14:ligatures w14:val="none"/>
        </w:rPr>
        <w:t>dengan</w:t>
      </w:r>
      <w:proofErr w:type="spellEnd"/>
      <w:r w:rsidRPr="00BD2021">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D2021">
        <w:rPr>
          <w:rFonts w:ascii="Times New Roman" w:eastAsia="Times New Roman" w:hAnsi="Times New Roman" w:cs="Times New Roman"/>
          <w:color w:val="000000" w:themeColor="text1"/>
          <w:kern w:val="0"/>
          <w:sz w:val="24"/>
          <w:szCs w:val="24"/>
          <w:lang w:val="en-US" w:eastAsia="id-ID" w:bidi="ar-SA"/>
          <w14:ligatures w14:val="none"/>
        </w:rPr>
        <w:t>kriteria</w:t>
      </w:r>
      <w:proofErr w:type="spellEnd"/>
      <w:r w:rsidRPr="00BD2021">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D2021">
        <w:rPr>
          <w:rFonts w:ascii="Times New Roman" w:eastAsia="Times New Roman" w:hAnsi="Times New Roman" w:cs="Times New Roman"/>
          <w:color w:val="000000" w:themeColor="text1"/>
          <w:kern w:val="0"/>
          <w:sz w:val="24"/>
          <w:szCs w:val="24"/>
          <w:lang w:val="en-US" w:eastAsia="id-ID" w:bidi="ar-SA"/>
          <w14:ligatures w14:val="none"/>
        </w:rPr>
        <w:t>ini</w:t>
      </w:r>
      <w:proofErr w:type="spellEnd"/>
      <w:r w:rsidRPr="00BD2021">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D2021">
        <w:rPr>
          <w:rFonts w:ascii="Times New Roman" w:eastAsia="Times New Roman" w:hAnsi="Times New Roman" w:cs="Times New Roman"/>
          <w:color w:val="000000" w:themeColor="text1"/>
          <w:kern w:val="0"/>
          <w:sz w:val="24"/>
          <w:szCs w:val="24"/>
          <w:lang w:val="en-US" w:eastAsia="id-ID" w:bidi="ar-SA"/>
          <w14:ligatures w14:val="none"/>
        </w:rPr>
        <w:t>tanggung</w:t>
      </w:r>
      <w:proofErr w:type="spellEnd"/>
      <w:r w:rsidRPr="00BD2021">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D2021">
        <w:rPr>
          <w:rFonts w:ascii="Times New Roman" w:eastAsia="Times New Roman" w:hAnsi="Times New Roman" w:cs="Times New Roman"/>
          <w:color w:val="000000" w:themeColor="text1"/>
          <w:kern w:val="0"/>
          <w:sz w:val="24"/>
          <w:szCs w:val="24"/>
          <w:lang w:val="en-US" w:eastAsia="id-ID" w:bidi="ar-SA"/>
          <w14:ligatures w14:val="none"/>
        </w:rPr>
        <w:t>jawab</w:t>
      </w:r>
      <w:proofErr w:type="spellEnd"/>
      <w:r w:rsidRPr="00BD2021">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D2021">
        <w:rPr>
          <w:rFonts w:ascii="Times New Roman" w:eastAsia="Times New Roman" w:hAnsi="Times New Roman" w:cs="Times New Roman"/>
          <w:color w:val="000000" w:themeColor="text1"/>
          <w:kern w:val="0"/>
          <w:sz w:val="24"/>
          <w:szCs w:val="24"/>
          <w:lang w:val="en-US" w:eastAsia="id-ID" w:bidi="ar-SA"/>
          <w14:ligatures w14:val="none"/>
        </w:rPr>
        <w:t>sosial</w:t>
      </w:r>
      <w:proofErr w:type="spellEnd"/>
      <w:r w:rsidRPr="00BD2021">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D2021">
        <w:rPr>
          <w:rFonts w:ascii="Times New Roman" w:eastAsia="Times New Roman" w:hAnsi="Times New Roman" w:cs="Times New Roman"/>
          <w:color w:val="000000" w:themeColor="text1"/>
          <w:kern w:val="0"/>
          <w:sz w:val="24"/>
          <w:szCs w:val="24"/>
          <w:lang w:val="en-US" w:eastAsia="id-ID" w:bidi="ar-SA"/>
          <w14:ligatures w14:val="none"/>
        </w:rPr>
        <w:t>perusahaan</w:t>
      </w:r>
      <w:proofErr w:type="spellEnd"/>
      <w:r w:rsidRPr="00BD2021">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D2021">
        <w:rPr>
          <w:rFonts w:ascii="Times New Roman" w:eastAsia="Times New Roman" w:hAnsi="Times New Roman" w:cs="Times New Roman"/>
          <w:color w:val="000000" w:themeColor="text1"/>
          <w:kern w:val="0"/>
          <w:sz w:val="24"/>
          <w:szCs w:val="24"/>
          <w:lang w:val="en-US" w:eastAsia="id-ID" w:bidi="ar-SA"/>
          <w14:ligatures w14:val="none"/>
        </w:rPr>
        <w:t>dianggap</w:t>
      </w:r>
      <w:proofErr w:type="spellEnd"/>
      <w:r w:rsidRPr="00BD2021">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D2021">
        <w:rPr>
          <w:rFonts w:ascii="Times New Roman" w:eastAsia="Times New Roman" w:hAnsi="Times New Roman" w:cs="Times New Roman"/>
          <w:color w:val="000000" w:themeColor="text1"/>
          <w:kern w:val="0"/>
          <w:sz w:val="24"/>
          <w:szCs w:val="24"/>
          <w:lang w:val="en-US" w:eastAsia="id-ID" w:bidi="ar-SA"/>
          <w14:ligatures w14:val="none"/>
        </w:rPr>
        <w:t>sebagai</w:t>
      </w:r>
      <w:proofErr w:type="spellEnd"/>
      <w:r w:rsidRPr="00BD2021">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D2021">
        <w:rPr>
          <w:rFonts w:ascii="Times New Roman" w:eastAsia="Times New Roman" w:hAnsi="Times New Roman" w:cs="Times New Roman"/>
          <w:color w:val="000000" w:themeColor="text1"/>
          <w:kern w:val="0"/>
          <w:sz w:val="24"/>
          <w:szCs w:val="24"/>
          <w:lang w:val="en-US" w:eastAsia="id-ID" w:bidi="ar-SA"/>
          <w14:ligatures w14:val="none"/>
        </w:rPr>
        <w:t>konsep</w:t>
      </w:r>
      <w:proofErr w:type="spellEnd"/>
      <w:r w:rsidRPr="00BD2021">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D2021">
        <w:rPr>
          <w:rFonts w:ascii="Times New Roman" w:eastAsia="Times New Roman" w:hAnsi="Times New Roman" w:cs="Times New Roman"/>
          <w:color w:val="000000" w:themeColor="text1"/>
          <w:kern w:val="0"/>
          <w:sz w:val="24"/>
          <w:szCs w:val="24"/>
          <w:lang w:val="en-US" w:eastAsia="id-ID" w:bidi="ar-SA"/>
          <w14:ligatures w14:val="none"/>
        </w:rPr>
        <w:t>multidimensi</w:t>
      </w:r>
      <w:proofErr w:type="spellEnd"/>
      <w:r w:rsidRPr="00BD2021">
        <w:rPr>
          <w:rFonts w:ascii="Times New Roman" w:eastAsia="Times New Roman" w:hAnsi="Times New Roman" w:cs="Times New Roman"/>
          <w:color w:val="000000" w:themeColor="text1"/>
          <w:kern w:val="0"/>
          <w:sz w:val="24"/>
          <w:szCs w:val="24"/>
          <w:lang w:val="en-US" w:eastAsia="id-ID" w:bidi="ar-SA"/>
          <w14:ligatures w14:val="none"/>
        </w:rPr>
        <w:t xml:space="preserve"> yang </w:t>
      </w:r>
      <w:proofErr w:type="spellStart"/>
      <w:r w:rsidRPr="00BD2021">
        <w:rPr>
          <w:rFonts w:ascii="Times New Roman" w:eastAsia="Times New Roman" w:hAnsi="Times New Roman" w:cs="Times New Roman"/>
          <w:color w:val="000000" w:themeColor="text1"/>
          <w:kern w:val="0"/>
          <w:sz w:val="24"/>
          <w:szCs w:val="24"/>
          <w:lang w:val="en-US" w:eastAsia="id-ID" w:bidi="ar-SA"/>
          <w14:ligatures w14:val="none"/>
        </w:rPr>
        <w:t>mencakup</w:t>
      </w:r>
      <w:proofErr w:type="spellEnd"/>
      <w:r w:rsidRPr="00BD2021">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D2021">
        <w:rPr>
          <w:rFonts w:ascii="Times New Roman" w:eastAsia="Times New Roman" w:hAnsi="Times New Roman" w:cs="Times New Roman"/>
          <w:color w:val="000000" w:themeColor="text1"/>
          <w:kern w:val="0"/>
          <w:sz w:val="24"/>
          <w:szCs w:val="24"/>
          <w:lang w:val="en-US" w:eastAsia="id-ID" w:bidi="ar-SA"/>
          <w14:ligatures w14:val="none"/>
        </w:rPr>
        <w:t>tujuh</w:t>
      </w:r>
      <w:proofErr w:type="spellEnd"/>
      <w:r w:rsidRPr="00BD2021">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D2021">
        <w:rPr>
          <w:rFonts w:ascii="Times New Roman" w:eastAsia="Times New Roman" w:hAnsi="Times New Roman" w:cs="Times New Roman"/>
          <w:color w:val="000000" w:themeColor="text1"/>
          <w:kern w:val="0"/>
          <w:sz w:val="24"/>
          <w:szCs w:val="24"/>
          <w:lang w:val="en-US" w:eastAsia="id-ID" w:bidi="ar-SA"/>
          <w14:ligatures w14:val="none"/>
        </w:rPr>
        <w:t>dimensi</w:t>
      </w:r>
      <w:proofErr w:type="spellEnd"/>
      <w:r w:rsidRPr="00BD2021">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sosial</w:t>
      </w:r>
      <w:proofErr w:type="spellEnd"/>
      <w:r>
        <w:rPr>
          <w:rFonts w:ascii="Times New Roman" w:eastAsia="Times New Roman" w:hAnsi="Times New Roman" w:cs="Times New Roman"/>
          <w:color w:val="000000" w:themeColor="text1"/>
          <w:kern w:val="0"/>
          <w:sz w:val="24"/>
          <w:szCs w:val="24"/>
          <w:lang w:val="en-US" w:eastAsia="id-ID" w:bidi="ar-SA"/>
          <w14:ligatures w14:val="none"/>
        </w:rPr>
        <w:t>.</w:t>
      </w:r>
    </w:p>
    <w:p w14:paraId="38AD357F" w14:textId="77777777" w:rsidR="00FC33A3" w:rsidRDefault="00FC33A3" w:rsidP="00FC33A3">
      <w:pPr>
        <w:spacing w:after="0" w:line="480" w:lineRule="auto"/>
        <w:ind w:left="900"/>
        <w:jc w:val="both"/>
        <w:rPr>
          <w:rFonts w:ascii="Times New Roman" w:eastAsia="Times New Roman" w:hAnsi="Times New Roman" w:cs="Times New Roman"/>
          <w:color w:val="000000" w:themeColor="text1"/>
          <w:kern w:val="0"/>
          <w:sz w:val="24"/>
          <w:szCs w:val="24"/>
          <w:lang w:val="en-US" w:eastAsia="id-ID" w:bidi="ar-SA"/>
          <w14:ligatures w14:val="none"/>
        </w:rPr>
      </w:pPr>
      <w:r>
        <w:rPr>
          <w:rFonts w:ascii="Times New Roman" w:eastAsia="Times New Roman" w:hAnsi="Times New Roman" w:cs="Times New Roman"/>
          <w:color w:val="000000" w:themeColor="text1"/>
          <w:kern w:val="0"/>
          <w:sz w:val="24"/>
          <w:szCs w:val="24"/>
          <w:lang w:val="en-US" w:eastAsia="id-ID" w:bidi="ar-SA"/>
          <w14:ligatures w14:val="none"/>
        </w:rPr>
        <w:tab/>
      </w:r>
      <w:r>
        <w:rPr>
          <w:rFonts w:ascii="Times New Roman" w:eastAsia="Times New Roman" w:hAnsi="Times New Roman" w:cs="Times New Roman"/>
          <w:color w:val="000000" w:themeColor="text1"/>
          <w:kern w:val="0"/>
          <w:sz w:val="24"/>
          <w:szCs w:val="24"/>
          <w:lang w:val="en-US" w:eastAsia="id-ID" w:bidi="ar-SA"/>
          <w14:ligatures w14:val="none"/>
        </w:rPr>
        <w:fldChar w:fldCharType="begin" w:fldLock="1"/>
      </w:r>
      <w:r>
        <w:rPr>
          <w:rFonts w:ascii="Times New Roman" w:eastAsia="Times New Roman" w:hAnsi="Times New Roman" w:cs="Times New Roman"/>
          <w:color w:val="000000" w:themeColor="text1"/>
          <w:kern w:val="0"/>
          <w:sz w:val="24"/>
          <w:szCs w:val="24"/>
          <w:lang w:val="en-US" w:eastAsia="id-ID" w:bidi="ar-SA"/>
          <w14:ligatures w14:val="none"/>
        </w:rPr>
        <w:instrText>ADDIN CSL_CITATION {"citationItems":[{"id":"ITEM-1","itemData":{"DOI":"10.5430/afr.v7n2p65","ISSN":"1927-5986","abstract":"The nexus between Corporate Social Responsibility Disclosure (CSRD) and financial performance is an ongoing debate and a puzzle encountered by business organizations. This study is an attempt to address the question of whether CSRD is linked to financial performance of companies quoted on the Banks, Finance and Insurance sector in Sri Lanka. The sample includes only the companies that devote a separate section to disclose Corporate Social Responsibility (CSR) activities in their annual reports as failure to disclose CSR in the annual reports will have a material effect on findings. Corporate Financial Performance (CFP) is measured through the use of Return on Assets (ROA) and Return on Equity (ROE) controlled for size and leverage. Content analysis was utilized to develop the Corporate Social Responsibility Disclosure Index (CSRDI). Two multiple regression models were analyzed using Stata. Findings of the study revealed that there is a significant association between Corporate Social Responsibility Disclosure and future financial performance of the selected listed banks, finance and insurance companies in Sri Lanka.","author":[{"dropping-particle":"","family":"Niresh","given":"J. Aloy","non-dropping-particle":"","parse-names":false,"suffix":""},{"dropping-particle":"","family":"Silva","given":"W. H. E.","non-dropping-particle":"","parse-names":false,"suffix":""}],"container-title":"Accounting and Finance Research","id":"ITEM-1","issue":"2","issued":{"date-parts":[["2018"]]},"page":"65","title":"The Nexus between Corporate Social Responsibility Disclosure and Financial Performance: Evidence from the Listed Banks, Finance and Insurance Companies in Sri Lanka","type":"article-journal","volume":"7"},"uris":["http://www.mendeley.com/documents/?uuid=c37eb0ee-c267-40dc-9292-6367a8f13656"]}],"mendeley":{"formattedCitation":"(Niresh &amp; Silva, 2018)","manualFormatting":"Niresh &amp; Silva (2018)","plainTextFormattedCitation":"(Niresh &amp; Silva, 2018)","previouslyFormattedCitation":"(Niresh &amp; Silva, 2018)"},"properties":{"noteIndex":0},"schema":"https://github.com/citation-style-language/schema/raw/master/csl-citation.json"}</w:instrText>
      </w:r>
      <w:r>
        <w:rPr>
          <w:rFonts w:ascii="Times New Roman" w:eastAsia="Times New Roman" w:hAnsi="Times New Roman" w:cs="Times New Roman"/>
          <w:color w:val="000000" w:themeColor="text1"/>
          <w:kern w:val="0"/>
          <w:sz w:val="24"/>
          <w:szCs w:val="24"/>
          <w:lang w:val="en-US" w:eastAsia="id-ID" w:bidi="ar-SA"/>
          <w14:ligatures w14:val="none"/>
        </w:rPr>
        <w:fldChar w:fldCharType="separate"/>
      </w:r>
      <w:r w:rsidRPr="003C4887">
        <w:rPr>
          <w:rFonts w:ascii="Times New Roman" w:eastAsia="Times New Roman" w:hAnsi="Times New Roman" w:cs="Times New Roman"/>
          <w:noProof/>
          <w:color w:val="000000" w:themeColor="text1"/>
          <w:kern w:val="0"/>
          <w:sz w:val="24"/>
          <w:szCs w:val="24"/>
          <w:lang w:val="en-US" w:eastAsia="id-ID" w:bidi="ar-SA"/>
          <w14:ligatures w14:val="none"/>
        </w:rPr>
        <w:t xml:space="preserve">Niresh &amp; Silva </w:t>
      </w:r>
      <w:r>
        <w:rPr>
          <w:rFonts w:ascii="Times New Roman" w:eastAsia="Times New Roman" w:hAnsi="Times New Roman" w:cs="Times New Roman"/>
          <w:noProof/>
          <w:color w:val="000000" w:themeColor="text1"/>
          <w:kern w:val="0"/>
          <w:sz w:val="24"/>
          <w:szCs w:val="24"/>
          <w:lang w:val="en-US" w:eastAsia="id-ID" w:bidi="ar-SA"/>
          <w14:ligatures w14:val="none"/>
        </w:rPr>
        <w:t>(</w:t>
      </w:r>
      <w:r w:rsidRPr="003C4887">
        <w:rPr>
          <w:rFonts w:ascii="Times New Roman" w:eastAsia="Times New Roman" w:hAnsi="Times New Roman" w:cs="Times New Roman"/>
          <w:noProof/>
          <w:color w:val="000000" w:themeColor="text1"/>
          <w:kern w:val="0"/>
          <w:sz w:val="24"/>
          <w:szCs w:val="24"/>
          <w:lang w:val="en-US" w:eastAsia="id-ID" w:bidi="ar-SA"/>
          <w14:ligatures w14:val="none"/>
        </w:rPr>
        <w:t>2018)</w:t>
      </w:r>
      <w:r>
        <w:rPr>
          <w:rFonts w:ascii="Times New Roman" w:eastAsia="Times New Roman" w:hAnsi="Times New Roman" w:cs="Times New Roman"/>
          <w:color w:val="000000" w:themeColor="text1"/>
          <w:kern w:val="0"/>
          <w:sz w:val="24"/>
          <w:szCs w:val="24"/>
          <w:lang w:val="en-US" w:eastAsia="id-ID" w:bidi="ar-SA"/>
          <w14:ligatures w14:val="none"/>
        </w:rPr>
        <w:fldChar w:fldCharType="end"/>
      </w:r>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mengungkapkan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bahwa</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s</w:t>
      </w:r>
      <w:r w:rsidRPr="00B555E9">
        <w:rPr>
          <w:rFonts w:ascii="Times New Roman" w:eastAsia="Times New Roman" w:hAnsi="Times New Roman" w:cs="Times New Roman"/>
          <w:color w:val="000000" w:themeColor="text1"/>
          <w:kern w:val="0"/>
          <w:sz w:val="24"/>
          <w:szCs w:val="24"/>
          <w:lang w:val="en-US" w:eastAsia="id-ID" w:bidi="ar-SA"/>
          <w14:ligatures w14:val="none"/>
        </w:rPr>
        <w:t>emua</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standar</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ini</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mendorong</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perseroan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untuk</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berpastisipasi</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dalam</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peran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yang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lebih</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besar</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terlibat</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dengan</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pemangku</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kepentingan</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mencapai</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tujuan</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akhir</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dari</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tanggung</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jawab</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sosial</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w:t>
      </w:r>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Secara</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umum</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semua</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organisasi</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di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seluruh</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dunia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harus</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memasukkan</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kepedulian</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sosial</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lingkungan</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ke</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dalam</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strategi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ekonomi</w:t>
      </w:r>
      <w:proofErr w:type="spellEnd"/>
      <w:r w:rsidRPr="00B555E9">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B555E9">
        <w:rPr>
          <w:rFonts w:ascii="Times New Roman" w:eastAsia="Times New Roman" w:hAnsi="Times New Roman" w:cs="Times New Roman"/>
          <w:color w:val="000000" w:themeColor="text1"/>
          <w:kern w:val="0"/>
          <w:sz w:val="24"/>
          <w:szCs w:val="24"/>
          <w:lang w:val="en-US" w:eastAsia="id-ID" w:bidi="ar-SA"/>
          <w14:ligatures w14:val="none"/>
        </w:rPr>
        <w:t>mereka</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D72B8E">
        <w:rPr>
          <w:rFonts w:ascii="Times New Roman" w:eastAsia="Times New Roman" w:hAnsi="Times New Roman" w:cs="Times New Roman"/>
          <w:color w:val="000000" w:themeColor="text1"/>
          <w:kern w:val="0"/>
          <w:sz w:val="24"/>
          <w:szCs w:val="24"/>
          <w:lang w:val="en-US" w:eastAsia="id-ID" w:bidi="ar-SA"/>
          <w14:ligatures w14:val="none"/>
        </w:rPr>
        <w:t xml:space="preserve">ISO 26000 </w:t>
      </w:r>
      <w:proofErr w:type="spellStart"/>
      <w:r w:rsidRPr="00D72B8E">
        <w:rPr>
          <w:rFonts w:ascii="Times New Roman" w:eastAsia="Times New Roman" w:hAnsi="Times New Roman" w:cs="Times New Roman"/>
          <w:color w:val="000000" w:themeColor="text1"/>
          <w:kern w:val="0"/>
          <w:sz w:val="24"/>
          <w:szCs w:val="24"/>
          <w:lang w:val="en-US" w:eastAsia="id-ID" w:bidi="ar-SA"/>
          <w14:ligatures w14:val="none"/>
        </w:rPr>
        <w:t>adalah</w:t>
      </w:r>
      <w:proofErr w:type="spellEnd"/>
      <w:r w:rsidRPr="00D72B8E">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D72B8E">
        <w:rPr>
          <w:rFonts w:ascii="Times New Roman" w:eastAsia="Times New Roman" w:hAnsi="Times New Roman" w:cs="Times New Roman"/>
          <w:color w:val="000000" w:themeColor="text1"/>
          <w:kern w:val="0"/>
          <w:sz w:val="24"/>
          <w:szCs w:val="24"/>
          <w:lang w:val="en-US" w:eastAsia="id-ID" w:bidi="ar-SA"/>
          <w14:ligatures w14:val="none"/>
        </w:rPr>
        <w:t>panduan</w:t>
      </w:r>
      <w:proofErr w:type="spellEnd"/>
      <w:r w:rsidRPr="00D72B8E">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D72B8E">
        <w:rPr>
          <w:rFonts w:ascii="Times New Roman" w:eastAsia="Times New Roman" w:hAnsi="Times New Roman" w:cs="Times New Roman"/>
          <w:color w:val="000000" w:themeColor="text1"/>
          <w:kern w:val="0"/>
          <w:sz w:val="24"/>
          <w:szCs w:val="24"/>
          <w:lang w:val="en-US" w:eastAsia="id-ID" w:bidi="ar-SA"/>
          <w14:ligatures w14:val="none"/>
        </w:rPr>
        <w:t>sukarela</w:t>
      </w:r>
      <w:proofErr w:type="spellEnd"/>
      <w:r w:rsidRPr="00D72B8E">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D72B8E">
        <w:rPr>
          <w:rFonts w:ascii="Times New Roman" w:eastAsia="Times New Roman" w:hAnsi="Times New Roman" w:cs="Times New Roman"/>
          <w:color w:val="000000" w:themeColor="text1"/>
          <w:kern w:val="0"/>
          <w:sz w:val="24"/>
          <w:szCs w:val="24"/>
          <w:lang w:val="en-US" w:eastAsia="id-ID" w:bidi="ar-SA"/>
          <w14:ligatures w14:val="none"/>
        </w:rPr>
        <w:t>mengenai</w:t>
      </w:r>
      <w:proofErr w:type="spellEnd"/>
      <w:r w:rsidRPr="00D72B8E">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D72B8E">
        <w:rPr>
          <w:rFonts w:ascii="Times New Roman" w:eastAsia="Times New Roman" w:hAnsi="Times New Roman" w:cs="Times New Roman"/>
          <w:color w:val="000000" w:themeColor="text1"/>
          <w:kern w:val="0"/>
          <w:sz w:val="24"/>
          <w:szCs w:val="24"/>
          <w:lang w:val="en-US" w:eastAsia="id-ID" w:bidi="ar-SA"/>
          <w14:ligatures w14:val="none"/>
        </w:rPr>
        <w:t>tanggung</w:t>
      </w:r>
      <w:proofErr w:type="spellEnd"/>
      <w:r w:rsidRPr="00D72B8E">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D72B8E">
        <w:rPr>
          <w:rFonts w:ascii="Times New Roman" w:eastAsia="Times New Roman" w:hAnsi="Times New Roman" w:cs="Times New Roman"/>
          <w:color w:val="000000" w:themeColor="text1"/>
          <w:kern w:val="0"/>
          <w:sz w:val="24"/>
          <w:szCs w:val="24"/>
          <w:lang w:val="en-US" w:eastAsia="id-ID" w:bidi="ar-SA"/>
          <w14:ligatures w14:val="none"/>
        </w:rPr>
        <w:t>jawab</w:t>
      </w:r>
      <w:proofErr w:type="spellEnd"/>
      <w:r w:rsidRPr="00D72B8E">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D72B8E">
        <w:rPr>
          <w:rFonts w:ascii="Times New Roman" w:eastAsia="Times New Roman" w:hAnsi="Times New Roman" w:cs="Times New Roman"/>
          <w:color w:val="000000" w:themeColor="text1"/>
          <w:kern w:val="0"/>
          <w:sz w:val="24"/>
          <w:szCs w:val="24"/>
          <w:lang w:val="en-US" w:eastAsia="id-ID" w:bidi="ar-SA"/>
          <w14:ligatures w14:val="none"/>
        </w:rPr>
        <w:t>sosial</w:t>
      </w:r>
      <w:proofErr w:type="spellEnd"/>
      <w:r w:rsidRPr="00D72B8E">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D72B8E">
        <w:rPr>
          <w:rFonts w:ascii="Times New Roman" w:eastAsia="Times New Roman" w:hAnsi="Times New Roman" w:cs="Times New Roman"/>
          <w:color w:val="000000" w:themeColor="text1"/>
          <w:kern w:val="0"/>
          <w:sz w:val="24"/>
          <w:szCs w:val="24"/>
          <w:lang w:val="en-US" w:eastAsia="id-ID" w:bidi="ar-SA"/>
          <w14:ligatures w14:val="none"/>
        </w:rPr>
        <w:t>bagi</w:t>
      </w:r>
      <w:proofErr w:type="spellEnd"/>
      <w:r w:rsidRPr="00D72B8E">
        <w:rPr>
          <w:rFonts w:ascii="Times New Roman" w:eastAsia="Times New Roman" w:hAnsi="Times New Roman" w:cs="Times New Roman"/>
          <w:color w:val="000000" w:themeColor="text1"/>
          <w:kern w:val="0"/>
          <w:sz w:val="24"/>
          <w:szCs w:val="24"/>
          <w:lang w:val="en-US" w:eastAsia="id-ID" w:bidi="ar-SA"/>
          <w14:ligatures w14:val="none"/>
        </w:rPr>
        <w:t xml:space="preserve"> dunia </w:t>
      </w:r>
      <w:proofErr w:type="spellStart"/>
      <w:r w:rsidRPr="00D72B8E">
        <w:rPr>
          <w:rFonts w:ascii="Times New Roman" w:eastAsia="Times New Roman" w:hAnsi="Times New Roman" w:cs="Times New Roman"/>
          <w:color w:val="000000" w:themeColor="text1"/>
          <w:kern w:val="0"/>
          <w:sz w:val="24"/>
          <w:szCs w:val="24"/>
          <w:lang w:val="en-US" w:eastAsia="id-ID" w:bidi="ar-SA"/>
          <w14:ligatures w14:val="none"/>
        </w:rPr>
        <w:t>usaha</w:t>
      </w:r>
      <w:proofErr w:type="spellEnd"/>
      <w:r w:rsidRPr="00D72B8E">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D72B8E">
        <w:rPr>
          <w:rFonts w:ascii="Times New Roman" w:eastAsia="Times New Roman" w:hAnsi="Times New Roman" w:cs="Times New Roman"/>
          <w:color w:val="000000" w:themeColor="text1"/>
          <w:kern w:val="0"/>
          <w:sz w:val="24"/>
          <w:szCs w:val="24"/>
          <w:lang w:val="en-US" w:eastAsia="id-ID" w:bidi="ar-SA"/>
          <w14:ligatures w14:val="none"/>
        </w:rPr>
        <w:t>pemerintah</w:t>
      </w:r>
      <w:proofErr w:type="spellEnd"/>
      <w:r w:rsidRPr="00D72B8E">
        <w:rPr>
          <w:rFonts w:ascii="Times New Roman" w:eastAsia="Times New Roman" w:hAnsi="Times New Roman" w:cs="Times New Roman"/>
          <w:color w:val="000000" w:themeColor="text1"/>
          <w:kern w:val="0"/>
          <w:sz w:val="24"/>
          <w:szCs w:val="24"/>
          <w:lang w:val="en-US" w:eastAsia="id-ID" w:bidi="ar-SA"/>
          <w14:ligatures w14:val="none"/>
        </w:rPr>
        <w:t>, dan LSM.</w:t>
      </w:r>
      <w:r>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D72B8E">
        <w:rPr>
          <w:rFonts w:ascii="Times New Roman" w:eastAsia="Times New Roman" w:hAnsi="Times New Roman" w:cs="Times New Roman"/>
          <w:color w:val="000000" w:themeColor="text1"/>
          <w:kern w:val="0"/>
          <w:sz w:val="24"/>
          <w:szCs w:val="24"/>
          <w:lang w:val="en-US" w:eastAsia="id-ID" w:bidi="ar-SA"/>
          <w14:ligatures w14:val="none"/>
        </w:rPr>
        <w:t xml:space="preserve">ISO 26000 </w:t>
      </w:r>
      <w:proofErr w:type="spellStart"/>
      <w:r w:rsidRPr="00D72B8E">
        <w:rPr>
          <w:rFonts w:ascii="Times New Roman" w:eastAsia="Times New Roman" w:hAnsi="Times New Roman" w:cs="Times New Roman"/>
          <w:color w:val="000000" w:themeColor="text1"/>
          <w:kern w:val="0"/>
          <w:sz w:val="24"/>
          <w:szCs w:val="24"/>
          <w:lang w:val="en-US" w:eastAsia="id-ID" w:bidi="ar-SA"/>
          <w14:ligatures w14:val="none"/>
        </w:rPr>
        <w:t>terdiri</w:t>
      </w:r>
      <w:proofErr w:type="spellEnd"/>
      <w:r w:rsidRPr="00D72B8E">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D72B8E">
        <w:rPr>
          <w:rFonts w:ascii="Times New Roman" w:eastAsia="Times New Roman" w:hAnsi="Times New Roman" w:cs="Times New Roman"/>
          <w:color w:val="000000" w:themeColor="text1"/>
          <w:kern w:val="0"/>
          <w:sz w:val="24"/>
          <w:szCs w:val="24"/>
          <w:lang w:val="en-US" w:eastAsia="id-ID" w:bidi="ar-SA"/>
          <w14:ligatures w14:val="none"/>
        </w:rPr>
        <w:t>dari</w:t>
      </w:r>
      <w:proofErr w:type="spellEnd"/>
      <w:r w:rsidRPr="00D72B8E">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tujuh</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dimensi</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r>
        <w:rPr>
          <w:rFonts w:ascii="Times New Roman" w:eastAsia="Times New Roman" w:hAnsi="Times New Roman" w:cs="Times New Roman"/>
          <w:color w:val="000000" w:themeColor="text1"/>
          <w:kern w:val="0"/>
          <w:sz w:val="24"/>
          <w:szCs w:val="24"/>
          <w:lang w:val="en-US" w:eastAsia="id-ID" w:bidi="ar-SA"/>
          <w14:ligatures w14:val="none"/>
        </w:rPr>
        <w:fldChar w:fldCharType="begin" w:fldLock="1"/>
      </w:r>
      <w:r>
        <w:rPr>
          <w:rFonts w:ascii="Times New Roman" w:eastAsia="Times New Roman" w:hAnsi="Times New Roman" w:cs="Times New Roman"/>
          <w:color w:val="000000" w:themeColor="text1"/>
          <w:kern w:val="0"/>
          <w:sz w:val="24"/>
          <w:szCs w:val="24"/>
          <w:lang w:val="en-US" w:eastAsia="id-ID" w:bidi="ar-SA"/>
          <w14:ligatures w14:val="none"/>
        </w:rPr>
        <w:instrText>ADDIN CSL_CITATION {"citationItems":[{"id":"ITEM-1","itemData":{"DOI":"10.1108/MRR-02-2019-0054","ISBN":"0220190054","ISSN":"20408269","abstract":"Purpose: The purpose of this paper is to investigate the relationship between the ISO 26000 (global corporate social responsibility standard) adoption and financial performance. The current study aims to explore whether ISO 26000 social responsibility standard adoption has an impact on financial performance. Design/methodology/approach: The study is based on a sample consisting of French companies listed on the CAC-All-Tradable index for the period 2010-2017. This study is motivated by using panel data estimated feasible generalized least squares method. Findings: The results show that that good corporate governance can improve the financial performance. This positive impact is also noticed in the case of labor relations and conditions, environment and community involvement. However, it does not apply to human rights, fair operating practices and consumer issues, as there is no significant relationship between these dimensions and the financial performance. Practical implications: The findings may be of interest to the academic researchers, investors and regulators. For academic researchers, it is interested in discovering how the adoption of ISO 26000 can improve financial performance. For investors, the results show that it is appropriate for different countries to adopt the ISO 26000 guidelines and introduce societal practices in their activities. Originality/value: This paper extends the existing literature by examining the effect of the ISO 26000 standard for financial performance in the French context. The study of corporate social responsibility through its seven societal dimensions has enabled us to understand the guidelines relating to the ISO 26000 standard.","author":[{"dropping-particle":"","family":"Chakroun","given":"Salma","non-dropping-particle":"","parse-names":false,"suffix":""},{"dropping-particle":"","family":"Salhi","given":"Bassem","non-dropping-particle":"","parse-names":false,"suffix":""},{"dropping-particle":"","family":"Amar","given":"Anis","non-dropping-particle":"Ben","parse-names":false,"suffix":""},{"dropping-particle":"","family":"Jarboui","given":"Anis","non-dropping-particle":"","parse-names":false,"suffix":""}],"container-title":"Management Research Review","id":"ITEM-1","issue":"5","issued":{"date-parts":[["2020"]]},"page":"545-571","title":"The impact of ISO 26000 social responsibility standard adoption on firm financial performance: Evidence from France","type":"article-journal","volume":"43"},"uris":["http://www.mendeley.com/documents/?uuid=441a6a07-dbc4-4cf7-9e83-73584a79cc5c"]}],"mendeley":{"formattedCitation":"(Chakroun et al., 2020)","plainTextFormattedCitation":"(Chakroun et al., 2020)","previouslyFormattedCitation":"(Chakroun et al., 2020)"},"properties":{"noteIndex":0},"schema":"https://github.com/citation-style-language/schema/raw/master/csl-citation.json"}</w:instrText>
      </w:r>
      <w:r>
        <w:rPr>
          <w:rFonts w:ascii="Times New Roman" w:eastAsia="Times New Roman" w:hAnsi="Times New Roman" w:cs="Times New Roman"/>
          <w:color w:val="000000" w:themeColor="text1"/>
          <w:kern w:val="0"/>
          <w:sz w:val="24"/>
          <w:szCs w:val="24"/>
          <w:lang w:val="en-US" w:eastAsia="id-ID" w:bidi="ar-SA"/>
          <w14:ligatures w14:val="none"/>
        </w:rPr>
        <w:fldChar w:fldCharType="separate"/>
      </w:r>
      <w:r w:rsidRPr="00A061AD">
        <w:rPr>
          <w:rFonts w:ascii="Times New Roman" w:eastAsia="Times New Roman" w:hAnsi="Times New Roman" w:cs="Times New Roman"/>
          <w:noProof/>
          <w:color w:val="000000" w:themeColor="text1"/>
          <w:kern w:val="0"/>
          <w:sz w:val="24"/>
          <w:szCs w:val="24"/>
          <w:lang w:val="en-US" w:eastAsia="id-ID" w:bidi="ar-SA"/>
          <w14:ligatures w14:val="none"/>
        </w:rPr>
        <w:t>(Chakroun et al., 2020)</w:t>
      </w:r>
      <w:r>
        <w:rPr>
          <w:rFonts w:ascii="Times New Roman" w:eastAsia="Times New Roman" w:hAnsi="Times New Roman" w:cs="Times New Roman"/>
          <w:color w:val="000000" w:themeColor="text1"/>
          <w:kern w:val="0"/>
          <w:sz w:val="24"/>
          <w:szCs w:val="24"/>
          <w:lang w:val="en-US" w:eastAsia="id-ID" w:bidi="ar-SA"/>
          <w14:ligatures w14:val="none"/>
        </w:rPr>
        <w:fldChar w:fldCharType="end"/>
      </w:r>
      <w:r w:rsidRPr="00D72B8E">
        <w:rPr>
          <w:rFonts w:ascii="Times New Roman" w:eastAsia="Times New Roman" w:hAnsi="Times New Roman" w:cs="Times New Roman"/>
          <w:color w:val="000000" w:themeColor="text1"/>
          <w:kern w:val="0"/>
          <w:sz w:val="24"/>
          <w:szCs w:val="24"/>
          <w:lang w:val="en-US" w:eastAsia="id-ID" w:bidi="ar-SA"/>
          <w14:ligatures w14:val="none"/>
        </w:rPr>
        <w:t>:</w:t>
      </w:r>
      <w:r>
        <w:rPr>
          <w:rFonts w:ascii="Times New Roman" w:eastAsia="Times New Roman" w:hAnsi="Times New Roman" w:cs="Times New Roman"/>
          <w:color w:val="000000" w:themeColor="text1"/>
          <w:kern w:val="0"/>
          <w:sz w:val="24"/>
          <w:szCs w:val="24"/>
          <w:lang w:val="en-US" w:eastAsia="id-ID" w:bidi="ar-SA"/>
          <w14:ligatures w14:val="none"/>
        </w:rPr>
        <w:t xml:space="preserve"> </w:t>
      </w:r>
    </w:p>
    <w:p w14:paraId="67EA13B0" w14:textId="77777777" w:rsidR="00FC33A3" w:rsidRDefault="00FC33A3" w:rsidP="00FC33A3">
      <w:pPr>
        <w:pStyle w:val="DaftarParagraf"/>
        <w:numPr>
          <w:ilvl w:val="0"/>
          <w:numId w:val="11"/>
        </w:numPr>
        <w:spacing w:after="0" w:line="480" w:lineRule="auto"/>
        <w:ind w:left="1080" w:hanging="180"/>
        <w:jc w:val="both"/>
        <w:rPr>
          <w:rFonts w:ascii="Times New Roman" w:eastAsia="Times New Roman" w:hAnsi="Times New Roman" w:cs="Times New Roman"/>
          <w:color w:val="000000" w:themeColor="text1"/>
          <w:kern w:val="0"/>
          <w:sz w:val="24"/>
          <w:szCs w:val="24"/>
          <w:lang w:val="en-US" w:eastAsia="id-ID" w:bidi="ar-SA"/>
          <w14:ligatures w14:val="none"/>
        </w:rPr>
      </w:pPr>
      <w:r>
        <w:rPr>
          <w:rFonts w:ascii="Times New Roman" w:eastAsia="Times New Roman" w:hAnsi="Times New Roman" w:cs="Times New Roman"/>
          <w:color w:val="000000" w:themeColor="text1"/>
          <w:kern w:val="0"/>
          <w:sz w:val="24"/>
          <w:szCs w:val="24"/>
          <w:lang w:val="en-US" w:eastAsia="id-ID" w:bidi="ar-SA"/>
          <w14:ligatures w14:val="none"/>
        </w:rPr>
        <w:t xml:space="preserve">Tata </w:t>
      </w:r>
      <w:proofErr w:type="spellStart"/>
      <w:r>
        <w:rPr>
          <w:rFonts w:ascii="Times New Roman" w:eastAsia="Times New Roman" w:hAnsi="Times New Roman" w:cs="Times New Roman"/>
          <w:color w:val="000000" w:themeColor="text1"/>
          <w:kern w:val="0"/>
          <w:sz w:val="24"/>
          <w:szCs w:val="24"/>
          <w:lang w:val="en-US" w:eastAsia="id-ID" w:bidi="ar-SA"/>
          <w14:ligatures w14:val="none"/>
        </w:rPr>
        <w:t>kelola</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perusahaan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
    <w:p w14:paraId="1A023CE1" w14:textId="77777777" w:rsidR="00FC33A3" w:rsidRDefault="00FC33A3" w:rsidP="00FC33A3">
      <w:pPr>
        <w:pStyle w:val="DaftarParagraf"/>
        <w:numPr>
          <w:ilvl w:val="0"/>
          <w:numId w:val="11"/>
        </w:numPr>
        <w:spacing w:after="0" w:line="480" w:lineRule="auto"/>
        <w:ind w:left="1080" w:hanging="180"/>
        <w:jc w:val="both"/>
        <w:rPr>
          <w:rFonts w:ascii="Times New Roman" w:eastAsia="Times New Roman" w:hAnsi="Times New Roman" w:cs="Times New Roman"/>
          <w:color w:val="000000" w:themeColor="text1"/>
          <w:kern w:val="0"/>
          <w:sz w:val="24"/>
          <w:szCs w:val="24"/>
          <w:lang w:val="en-US" w:eastAsia="id-ID" w:bidi="ar-SA"/>
          <w14:ligatures w14:val="none"/>
        </w:rPr>
      </w:pPr>
      <w:r>
        <w:rPr>
          <w:rFonts w:ascii="Times New Roman" w:eastAsia="Times New Roman" w:hAnsi="Times New Roman" w:cs="Times New Roman"/>
          <w:color w:val="000000" w:themeColor="text1"/>
          <w:kern w:val="0"/>
          <w:sz w:val="24"/>
          <w:szCs w:val="24"/>
          <w:lang w:val="en-US" w:eastAsia="id-ID" w:bidi="ar-SA"/>
          <w14:ligatures w14:val="none"/>
        </w:rPr>
        <w:t xml:space="preserve">Hak </w:t>
      </w:r>
      <w:proofErr w:type="spellStart"/>
      <w:r>
        <w:rPr>
          <w:rFonts w:ascii="Times New Roman" w:eastAsia="Times New Roman" w:hAnsi="Times New Roman" w:cs="Times New Roman"/>
          <w:color w:val="000000" w:themeColor="text1"/>
          <w:kern w:val="0"/>
          <w:sz w:val="24"/>
          <w:szCs w:val="24"/>
          <w:lang w:val="en-US" w:eastAsia="id-ID" w:bidi="ar-SA"/>
          <w14:ligatures w14:val="none"/>
        </w:rPr>
        <w:t>asasi</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manusia</w:t>
      </w:r>
      <w:proofErr w:type="spellEnd"/>
    </w:p>
    <w:p w14:paraId="62E63377" w14:textId="77777777" w:rsidR="00FC33A3" w:rsidRDefault="00FC33A3" w:rsidP="00FC33A3">
      <w:pPr>
        <w:pStyle w:val="DaftarParagraf"/>
        <w:numPr>
          <w:ilvl w:val="0"/>
          <w:numId w:val="11"/>
        </w:numPr>
        <w:spacing w:after="0" w:line="480" w:lineRule="auto"/>
        <w:ind w:left="1080" w:hanging="180"/>
        <w:jc w:val="both"/>
        <w:rPr>
          <w:rFonts w:ascii="Times New Roman" w:eastAsia="Times New Roman" w:hAnsi="Times New Roman" w:cs="Times New Roman"/>
          <w:color w:val="000000" w:themeColor="text1"/>
          <w:kern w:val="0"/>
          <w:sz w:val="24"/>
          <w:szCs w:val="24"/>
          <w:lang w:val="en-US" w:eastAsia="id-ID" w:bidi="ar-SA"/>
          <w14:ligatures w14:val="none"/>
        </w:rPr>
      </w:pPr>
      <w:proofErr w:type="spellStart"/>
      <w:r>
        <w:rPr>
          <w:rFonts w:ascii="Times New Roman" w:eastAsia="Times New Roman" w:hAnsi="Times New Roman" w:cs="Times New Roman"/>
          <w:color w:val="000000" w:themeColor="text1"/>
          <w:kern w:val="0"/>
          <w:sz w:val="24"/>
          <w:szCs w:val="24"/>
          <w:lang w:val="en-US" w:eastAsia="id-ID" w:bidi="ar-SA"/>
          <w14:ligatures w14:val="none"/>
        </w:rPr>
        <w:t>Hubungan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Pr>
          <w:rFonts w:ascii="Times New Roman" w:eastAsia="Times New Roman" w:hAnsi="Times New Roman" w:cs="Times New Roman"/>
          <w:color w:val="000000" w:themeColor="text1"/>
          <w:kern w:val="0"/>
          <w:sz w:val="24"/>
          <w:szCs w:val="24"/>
          <w:lang w:val="en-US" w:eastAsia="id-ID" w:bidi="ar-SA"/>
          <w14:ligatures w14:val="none"/>
        </w:rPr>
        <w:t>kondisi</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ketenagakerjaan</w:t>
      </w:r>
      <w:proofErr w:type="spellEnd"/>
    </w:p>
    <w:p w14:paraId="3451511F" w14:textId="77777777" w:rsidR="00FC33A3" w:rsidRDefault="00FC33A3" w:rsidP="00FC33A3">
      <w:pPr>
        <w:pStyle w:val="DaftarParagraf"/>
        <w:numPr>
          <w:ilvl w:val="0"/>
          <w:numId w:val="11"/>
        </w:numPr>
        <w:spacing w:after="0" w:line="480" w:lineRule="auto"/>
        <w:ind w:left="1080" w:hanging="180"/>
        <w:jc w:val="both"/>
        <w:rPr>
          <w:rFonts w:ascii="Times New Roman" w:eastAsia="Times New Roman" w:hAnsi="Times New Roman" w:cs="Times New Roman"/>
          <w:color w:val="000000" w:themeColor="text1"/>
          <w:kern w:val="0"/>
          <w:sz w:val="24"/>
          <w:szCs w:val="24"/>
          <w:lang w:val="en-US" w:eastAsia="id-ID" w:bidi="ar-SA"/>
          <w14:ligatures w14:val="none"/>
        </w:rPr>
      </w:pPr>
      <w:proofErr w:type="spellStart"/>
      <w:r>
        <w:rPr>
          <w:rFonts w:ascii="Times New Roman" w:eastAsia="Times New Roman" w:hAnsi="Times New Roman" w:cs="Times New Roman"/>
          <w:color w:val="000000" w:themeColor="text1"/>
          <w:kern w:val="0"/>
          <w:sz w:val="24"/>
          <w:szCs w:val="24"/>
          <w:lang w:val="en-US" w:eastAsia="id-ID" w:bidi="ar-SA"/>
          <w14:ligatures w14:val="none"/>
        </w:rPr>
        <w:t>Lingkungan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
    <w:p w14:paraId="2EA1D387" w14:textId="77777777" w:rsidR="00FC33A3" w:rsidRDefault="00FC33A3" w:rsidP="00FC33A3">
      <w:pPr>
        <w:pStyle w:val="DaftarParagraf"/>
        <w:numPr>
          <w:ilvl w:val="0"/>
          <w:numId w:val="11"/>
        </w:numPr>
        <w:spacing w:after="0" w:line="480" w:lineRule="auto"/>
        <w:ind w:left="1080" w:hanging="180"/>
        <w:jc w:val="both"/>
        <w:rPr>
          <w:rFonts w:ascii="Times New Roman" w:eastAsia="Times New Roman" w:hAnsi="Times New Roman" w:cs="Times New Roman"/>
          <w:color w:val="000000" w:themeColor="text1"/>
          <w:kern w:val="0"/>
          <w:sz w:val="24"/>
          <w:szCs w:val="24"/>
          <w:lang w:val="en-US" w:eastAsia="id-ID" w:bidi="ar-SA"/>
          <w14:ligatures w14:val="none"/>
        </w:rPr>
      </w:pPr>
      <w:proofErr w:type="spellStart"/>
      <w:r>
        <w:rPr>
          <w:rFonts w:ascii="Times New Roman" w:eastAsia="Times New Roman" w:hAnsi="Times New Roman" w:cs="Times New Roman"/>
          <w:color w:val="000000" w:themeColor="text1"/>
          <w:kern w:val="0"/>
          <w:sz w:val="24"/>
          <w:szCs w:val="24"/>
          <w:lang w:val="en-US" w:eastAsia="id-ID" w:bidi="ar-SA"/>
          <w14:ligatures w14:val="none"/>
        </w:rPr>
        <w:t>Praktik</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operasi</w:t>
      </w:r>
      <w:proofErr w:type="spellEnd"/>
    </w:p>
    <w:p w14:paraId="113C9D8A" w14:textId="77777777" w:rsidR="00FC33A3" w:rsidRDefault="00FC33A3" w:rsidP="00FC33A3">
      <w:pPr>
        <w:pStyle w:val="DaftarParagraf"/>
        <w:numPr>
          <w:ilvl w:val="0"/>
          <w:numId w:val="11"/>
        </w:numPr>
        <w:spacing w:after="0" w:line="480" w:lineRule="auto"/>
        <w:ind w:left="1080" w:hanging="180"/>
        <w:jc w:val="both"/>
        <w:rPr>
          <w:rFonts w:ascii="Times New Roman" w:eastAsia="Times New Roman" w:hAnsi="Times New Roman" w:cs="Times New Roman"/>
          <w:color w:val="000000" w:themeColor="text1"/>
          <w:kern w:val="0"/>
          <w:sz w:val="24"/>
          <w:szCs w:val="24"/>
          <w:lang w:val="en-US" w:eastAsia="id-ID" w:bidi="ar-SA"/>
          <w14:ligatures w14:val="none"/>
        </w:rPr>
      </w:pPr>
      <w:r>
        <w:rPr>
          <w:rFonts w:ascii="Times New Roman" w:eastAsia="Times New Roman" w:hAnsi="Times New Roman" w:cs="Times New Roman"/>
          <w:color w:val="000000" w:themeColor="text1"/>
          <w:kern w:val="0"/>
          <w:sz w:val="24"/>
          <w:szCs w:val="24"/>
          <w:lang w:val="en-US" w:eastAsia="id-ID" w:bidi="ar-SA"/>
          <w14:ligatures w14:val="none"/>
        </w:rPr>
        <w:t>M</w:t>
      </w:r>
      <w:r w:rsidRPr="00D72B8E">
        <w:rPr>
          <w:rFonts w:ascii="Times New Roman" w:eastAsia="Times New Roman" w:hAnsi="Times New Roman" w:cs="Times New Roman"/>
          <w:color w:val="000000" w:themeColor="text1"/>
          <w:kern w:val="0"/>
          <w:sz w:val="24"/>
          <w:szCs w:val="24"/>
          <w:lang w:val="en-US" w:eastAsia="id-ID" w:bidi="ar-SA"/>
          <w14:ligatures w14:val="none"/>
        </w:rPr>
        <w:t xml:space="preserve">asalah </w:t>
      </w:r>
      <w:proofErr w:type="spellStart"/>
      <w:r w:rsidRPr="00D72B8E">
        <w:rPr>
          <w:rFonts w:ascii="Times New Roman" w:eastAsia="Times New Roman" w:hAnsi="Times New Roman" w:cs="Times New Roman"/>
          <w:color w:val="000000" w:themeColor="text1"/>
          <w:kern w:val="0"/>
          <w:sz w:val="24"/>
          <w:szCs w:val="24"/>
          <w:lang w:val="en-US" w:eastAsia="id-ID" w:bidi="ar-SA"/>
          <w14:ligatures w14:val="none"/>
        </w:rPr>
        <w:t>konsumen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
    <w:p w14:paraId="5D747326" w14:textId="77777777" w:rsidR="00FC33A3" w:rsidRPr="00FC5FD0" w:rsidRDefault="00FC33A3" w:rsidP="00FC33A3">
      <w:pPr>
        <w:pStyle w:val="DaftarParagraf"/>
        <w:numPr>
          <w:ilvl w:val="0"/>
          <w:numId w:val="11"/>
        </w:numPr>
        <w:spacing w:after="0" w:line="480" w:lineRule="auto"/>
        <w:ind w:left="1080" w:hanging="180"/>
        <w:jc w:val="both"/>
        <w:rPr>
          <w:rFonts w:ascii="Times New Roman" w:eastAsia="Times New Roman" w:hAnsi="Times New Roman" w:cs="Times New Roman"/>
          <w:color w:val="000000" w:themeColor="text1"/>
          <w:kern w:val="0"/>
          <w:sz w:val="24"/>
          <w:szCs w:val="24"/>
          <w:lang w:val="en-US" w:eastAsia="id-ID" w:bidi="ar-SA"/>
          <w14:ligatures w14:val="none"/>
        </w:rPr>
      </w:pPr>
      <w:proofErr w:type="spellStart"/>
      <w:r>
        <w:rPr>
          <w:rFonts w:ascii="Times New Roman" w:eastAsia="Times New Roman" w:hAnsi="Times New Roman" w:cs="Times New Roman"/>
          <w:color w:val="000000" w:themeColor="text1"/>
          <w:kern w:val="0"/>
          <w:sz w:val="24"/>
          <w:szCs w:val="24"/>
          <w:lang w:val="en-US" w:eastAsia="id-ID" w:bidi="ar-SA"/>
          <w14:ligatures w14:val="none"/>
        </w:rPr>
        <w:t>P</w:t>
      </w:r>
      <w:r w:rsidRPr="00D72B8E">
        <w:rPr>
          <w:rFonts w:ascii="Times New Roman" w:eastAsia="Times New Roman" w:hAnsi="Times New Roman" w:cs="Times New Roman"/>
          <w:color w:val="000000" w:themeColor="text1"/>
          <w:kern w:val="0"/>
          <w:sz w:val="24"/>
          <w:szCs w:val="24"/>
          <w:lang w:val="en-US" w:eastAsia="id-ID" w:bidi="ar-SA"/>
          <w14:ligatures w14:val="none"/>
        </w:rPr>
        <w:t>engembangan</w:t>
      </w:r>
      <w:proofErr w:type="spellEnd"/>
      <w:r w:rsidRPr="00D72B8E">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D72B8E">
        <w:rPr>
          <w:rFonts w:ascii="Times New Roman" w:eastAsia="Times New Roman" w:hAnsi="Times New Roman" w:cs="Times New Roman"/>
          <w:color w:val="000000" w:themeColor="text1"/>
          <w:kern w:val="0"/>
          <w:sz w:val="24"/>
          <w:szCs w:val="24"/>
          <w:lang w:val="en-US" w:eastAsia="id-ID" w:bidi="ar-SA"/>
          <w14:ligatures w14:val="none"/>
        </w:rPr>
        <w:t>masyarakat</w:t>
      </w:r>
      <w:proofErr w:type="spellEnd"/>
      <w:r w:rsidRPr="00D72B8E">
        <w:rPr>
          <w:rFonts w:ascii="Times New Roman" w:eastAsia="Times New Roman" w:hAnsi="Times New Roman" w:cs="Times New Roman"/>
          <w:color w:val="000000" w:themeColor="text1"/>
          <w:kern w:val="0"/>
          <w:sz w:val="24"/>
          <w:szCs w:val="24"/>
          <w:lang w:val="en-US" w:eastAsia="id-ID" w:bidi="ar-SA"/>
          <w14:ligatures w14:val="none"/>
        </w:rPr>
        <w:t>.</w:t>
      </w:r>
    </w:p>
    <w:p w14:paraId="57726599" w14:textId="77777777" w:rsidR="00FC33A3" w:rsidRDefault="00FC33A3" w:rsidP="00FC33A3">
      <w:pPr>
        <w:spacing w:line="480" w:lineRule="auto"/>
        <w:ind w:left="900" w:firstLine="720"/>
        <w:jc w:val="both"/>
        <w:rPr>
          <w:rFonts w:ascii="Times New Roman" w:eastAsia="Times New Roman" w:hAnsi="Times New Roman" w:cs="Times New Roman"/>
          <w:color w:val="000000" w:themeColor="text1"/>
          <w:kern w:val="0"/>
          <w:sz w:val="24"/>
          <w:szCs w:val="24"/>
          <w:lang w:val="en-US" w:eastAsia="id-ID" w:bidi="ar-SA"/>
          <w14:ligatures w14:val="none"/>
        </w:rPr>
      </w:pP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Prinsip-prinsip</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inti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tanggung</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jawab</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sosial</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yang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menjadi</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dasar</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penerapan</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sesuai</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dengan</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ISO 26000 dan yang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menginspirasi</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atau</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mempengaruhi</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pengambilan</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keputusan</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aktivitas</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tanggung</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jawab</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sosial</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meliputi</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Kepatuhan</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terhadap</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Hukum,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Menghormati</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lembaga</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komite</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internasional</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menghormati</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pemangku</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kepentingan</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lastRenderedPageBreak/>
        <w:t>kepentingan</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mereka</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a</w:t>
      </w:r>
      <w:r w:rsidRPr="009954EB">
        <w:rPr>
          <w:rFonts w:ascii="Times New Roman" w:eastAsia="Times New Roman" w:hAnsi="Times New Roman" w:cs="Times New Roman"/>
          <w:color w:val="000000" w:themeColor="text1"/>
          <w:kern w:val="0"/>
          <w:sz w:val="24"/>
          <w:szCs w:val="24"/>
          <w:lang w:val="en-US" w:eastAsia="id-ID" w:bidi="ar-SA"/>
          <w14:ligatures w14:val="none"/>
        </w:rPr>
        <w:t>kuntabilitas</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transparansi</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memahami</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dasar-dasar</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hak</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asasi</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manusia</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w:t>
      </w:r>
      <w:r>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ISO 26000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digunakan</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sebagai</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pedoman</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r w:rsidRPr="00F24862">
        <w:rPr>
          <w:rFonts w:ascii="Times New Roman" w:eastAsia="Times New Roman" w:hAnsi="Times New Roman" w:cs="Times New Roman"/>
          <w:i/>
          <w:iCs/>
          <w:color w:val="000000" w:themeColor="text1"/>
          <w:kern w:val="0"/>
          <w:sz w:val="24"/>
          <w:szCs w:val="24"/>
          <w:lang w:val="en-US" w:eastAsia="id-ID" w:bidi="ar-SA"/>
          <w14:ligatures w14:val="none"/>
        </w:rPr>
        <w:t>Guideline</w:t>
      </w:r>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atau</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bahan</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acuan</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utama</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dalam</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menetapkan</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pedoman</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SR yang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berlaku</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umum</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untuk</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memenuhi</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tantangan</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kebutuhan</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masyarakat</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internasional</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9954EB">
        <w:rPr>
          <w:rFonts w:ascii="Times New Roman" w:eastAsia="Times New Roman" w:hAnsi="Times New Roman" w:cs="Times New Roman"/>
          <w:color w:val="000000" w:themeColor="text1"/>
          <w:kern w:val="0"/>
          <w:sz w:val="24"/>
          <w:szCs w:val="24"/>
          <w:lang w:val="en-US" w:eastAsia="id-ID" w:bidi="ar-SA"/>
          <w14:ligatures w14:val="none"/>
        </w:rPr>
        <w:t>termasuk</w:t>
      </w:r>
      <w:proofErr w:type="spellEnd"/>
      <w:r w:rsidRPr="009954EB">
        <w:rPr>
          <w:rFonts w:ascii="Times New Roman" w:eastAsia="Times New Roman" w:hAnsi="Times New Roman" w:cs="Times New Roman"/>
          <w:color w:val="000000" w:themeColor="text1"/>
          <w:kern w:val="0"/>
          <w:sz w:val="24"/>
          <w:szCs w:val="24"/>
          <w:lang w:val="en-US" w:eastAsia="id-ID" w:bidi="ar-SA"/>
          <w14:ligatures w14:val="none"/>
        </w:rPr>
        <w:t xml:space="preserve"> Indonesia</w:t>
      </w:r>
      <w:r>
        <w:rPr>
          <w:rFonts w:ascii="Times New Roman" w:eastAsia="Times New Roman" w:hAnsi="Times New Roman" w:cs="Times New Roman"/>
          <w:color w:val="000000" w:themeColor="text1"/>
          <w:kern w:val="0"/>
          <w:sz w:val="24"/>
          <w:szCs w:val="24"/>
          <w:lang w:val="en-US" w:eastAsia="id-ID" w:bidi="ar-SA"/>
          <w14:ligatures w14:val="none"/>
        </w:rPr>
        <w:t xml:space="preserve"> </w:t>
      </w:r>
      <w:r>
        <w:rPr>
          <w:rFonts w:ascii="Times New Roman" w:eastAsia="Times New Roman" w:hAnsi="Times New Roman" w:cs="Times New Roman"/>
          <w:color w:val="000000" w:themeColor="text1"/>
          <w:kern w:val="0"/>
          <w:sz w:val="24"/>
          <w:szCs w:val="24"/>
          <w:lang w:val="en-US" w:eastAsia="id-ID" w:bidi="ar-SA"/>
          <w14:ligatures w14:val="none"/>
        </w:rPr>
        <w:fldChar w:fldCharType="begin" w:fldLock="1"/>
      </w:r>
      <w:r>
        <w:rPr>
          <w:rFonts w:ascii="Times New Roman" w:eastAsia="Times New Roman" w:hAnsi="Times New Roman" w:cs="Times New Roman"/>
          <w:color w:val="000000" w:themeColor="text1"/>
          <w:kern w:val="0"/>
          <w:sz w:val="24"/>
          <w:szCs w:val="24"/>
          <w:lang w:val="en-US" w:eastAsia="id-ID" w:bidi="ar-SA"/>
          <w14:ligatures w14:val="none"/>
        </w:rPr>
        <w:instrText>ADDIN CSL_CITATION {"citationItems":[{"id":"ITEM-1","itemData":{"abstract":"Kesadaran tentang pentingnya mengimplementasikan tanggung jawab sosial perusahaan menjadi tren global, seiring dengan semakin maraknya kepedulian masyarakat global terhadap produk produk yang ramah lingkungan dan diproduksi dengan memperhatikan kaidah-kaidah sosial dan prinsip-prinsip Hak Azasi Manusia (HAM). Banyak Perbangkan menerapkan kebijakan dalam pemberian pinjaman hanya kepada perusahaan yang melaksanakan ISO 26000. Kondisi ini mengindikasikan bahwa Pemerintah, dunia usaha dan masyarakat adalah pihak yang sangat menentukan dalam menjalankan fungsi lingkungan , saling mendukung, berkerja sama dan saling mengontrol satu sama lainnya, sehingga saling bersinergi dalam menjalankan hak ekonomi sosial dan budaya,","author":[{"dropping-particle":"","family":"Rahmi","given":"Elita","non-dropping-particle":"","parse-names":false,"suffix":""}],"container-title":"Jurnal Ilmu Hukum","id":"ITEM-1","issue":"ISO26000","issued":{"date-parts":[["2011"]]},"page":"1-14","title":"Standarisasi Lingkungan (ISO 26000) sebagai Harmonisasi Tanggung Jawab Sosial Perusahaan dan Instrumen Hukum di Indonesia","type":"article-journal"},"uris":["http://www.mendeley.com/documents/?uuid=3f78dc49-8da5-4b55-9ea5-de0ca5bab479"]}],"mendeley":{"formattedCitation":"(Rahmi, 2011)","plainTextFormattedCitation":"(Rahmi, 2011)","previouslyFormattedCitation":"(Rahmi, 2011)"},"properties":{"noteIndex":0},"schema":"https://github.com/citation-style-language/schema/raw/master/csl-citation.json"}</w:instrText>
      </w:r>
      <w:r>
        <w:rPr>
          <w:rFonts w:ascii="Times New Roman" w:eastAsia="Times New Roman" w:hAnsi="Times New Roman" w:cs="Times New Roman"/>
          <w:color w:val="000000" w:themeColor="text1"/>
          <w:kern w:val="0"/>
          <w:sz w:val="24"/>
          <w:szCs w:val="24"/>
          <w:lang w:val="en-US" w:eastAsia="id-ID" w:bidi="ar-SA"/>
          <w14:ligatures w14:val="none"/>
        </w:rPr>
        <w:fldChar w:fldCharType="separate"/>
      </w:r>
      <w:r w:rsidRPr="00E34370">
        <w:rPr>
          <w:rFonts w:ascii="Times New Roman" w:eastAsia="Times New Roman" w:hAnsi="Times New Roman" w:cs="Times New Roman"/>
          <w:noProof/>
          <w:color w:val="000000" w:themeColor="text1"/>
          <w:kern w:val="0"/>
          <w:sz w:val="24"/>
          <w:szCs w:val="24"/>
          <w:lang w:val="en-US" w:eastAsia="id-ID" w:bidi="ar-SA"/>
          <w14:ligatures w14:val="none"/>
        </w:rPr>
        <w:t>(Rahmi, 2011)</w:t>
      </w:r>
      <w:r>
        <w:rPr>
          <w:rFonts w:ascii="Times New Roman" w:eastAsia="Times New Roman" w:hAnsi="Times New Roman" w:cs="Times New Roman"/>
          <w:color w:val="000000" w:themeColor="text1"/>
          <w:kern w:val="0"/>
          <w:sz w:val="24"/>
          <w:szCs w:val="24"/>
          <w:lang w:val="en-US" w:eastAsia="id-ID" w:bidi="ar-SA"/>
          <w14:ligatures w14:val="none"/>
        </w:rPr>
        <w:fldChar w:fldCharType="end"/>
      </w:r>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Kegiatan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ISO 26000 </w:t>
      </w:r>
      <w:proofErr w:type="spellStart"/>
      <w:r>
        <w:rPr>
          <w:rFonts w:ascii="Times New Roman" w:eastAsia="Times New Roman" w:hAnsi="Times New Roman" w:cs="Times New Roman"/>
          <w:color w:val="000000" w:themeColor="text1"/>
          <w:kern w:val="0"/>
          <w:sz w:val="24"/>
          <w:szCs w:val="24"/>
          <w:lang w:val="en-US" w:eastAsia="id-ID" w:bidi="ar-SA"/>
          <w14:ligatures w14:val="none"/>
        </w:rPr>
        <w:t>meliputi</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37 </w:t>
      </w:r>
      <w:proofErr w:type="spellStart"/>
      <w:r>
        <w:rPr>
          <w:rFonts w:ascii="Times New Roman" w:eastAsia="Times New Roman" w:hAnsi="Times New Roman" w:cs="Times New Roman"/>
          <w:color w:val="000000" w:themeColor="text1"/>
          <w:kern w:val="0"/>
          <w:sz w:val="24"/>
          <w:szCs w:val="24"/>
          <w:lang w:val="en-US" w:eastAsia="id-ID" w:bidi="ar-SA"/>
          <w14:ligatures w14:val="none"/>
        </w:rPr>
        <w:t>kegiatan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yang </w:t>
      </w:r>
      <w:proofErr w:type="spellStart"/>
      <w:r>
        <w:rPr>
          <w:rFonts w:ascii="Times New Roman" w:eastAsia="Times New Roman" w:hAnsi="Times New Roman" w:cs="Times New Roman"/>
          <w:color w:val="000000" w:themeColor="text1"/>
          <w:kern w:val="0"/>
          <w:sz w:val="24"/>
          <w:szCs w:val="24"/>
          <w:lang w:val="en-US" w:eastAsia="id-ID" w:bidi="ar-SA"/>
          <w14:ligatures w14:val="none"/>
        </w:rPr>
        <w:t>nantinya</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akan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dibagi</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tiap</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dimensi</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Berikut</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kegiatan-kegiatan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ISO 26000 </w:t>
      </w:r>
      <w:proofErr w:type="spellStart"/>
      <w:r>
        <w:rPr>
          <w:rFonts w:ascii="Times New Roman" w:eastAsia="Times New Roman" w:hAnsi="Times New Roman" w:cs="Times New Roman"/>
          <w:color w:val="000000" w:themeColor="text1"/>
          <w:kern w:val="0"/>
          <w:sz w:val="24"/>
          <w:szCs w:val="24"/>
          <w:lang w:val="en-US" w:eastAsia="id-ID" w:bidi="ar-SA"/>
          <w14:ligatures w14:val="none"/>
        </w:rPr>
        <w:t>tiap</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dimensi</w:t>
      </w:r>
      <w:proofErr w:type="spellEnd"/>
      <w:r>
        <w:rPr>
          <w:rFonts w:ascii="Times New Roman" w:eastAsia="Times New Roman" w:hAnsi="Times New Roman" w:cs="Times New Roman"/>
          <w:color w:val="000000" w:themeColor="text1"/>
          <w:kern w:val="0"/>
          <w:sz w:val="24"/>
          <w:szCs w:val="24"/>
          <w:lang w:val="en-US" w:eastAsia="id-ID" w:bidi="ar-SA"/>
          <w14:ligatures w14:val="none"/>
        </w:rPr>
        <w:t>:</w:t>
      </w:r>
    </w:p>
    <w:p w14:paraId="5AB094E4" w14:textId="77777777" w:rsidR="00FC33A3" w:rsidRPr="00D10B61" w:rsidRDefault="00FC33A3" w:rsidP="00FC33A3">
      <w:pPr>
        <w:pStyle w:val="Keterangan"/>
        <w:jc w:val="center"/>
        <w:rPr>
          <w:rFonts w:ascii="Times New Roman" w:hAnsi="Times New Roman" w:cs="Times New Roman"/>
          <w:b/>
          <w:bCs/>
          <w:i w:val="0"/>
          <w:iCs w:val="0"/>
          <w:color w:val="auto"/>
          <w:sz w:val="22"/>
          <w:szCs w:val="28"/>
        </w:rPr>
      </w:pPr>
      <w:bookmarkStart w:id="37" w:name="_Toc170133513"/>
      <w:r w:rsidRPr="00D10B61">
        <w:rPr>
          <w:rFonts w:ascii="Times New Roman" w:hAnsi="Times New Roman" w:cs="Times New Roman"/>
          <w:b/>
          <w:bCs/>
          <w:i w:val="0"/>
          <w:iCs w:val="0"/>
          <w:color w:val="auto"/>
          <w:sz w:val="22"/>
          <w:szCs w:val="28"/>
        </w:rPr>
        <w:t xml:space="preserve">Tabel 2 </w:t>
      </w:r>
      <w:r w:rsidRPr="00D10B61">
        <w:rPr>
          <w:rFonts w:ascii="Times New Roman" w:hAnsi="Times New Roman" w:cs="Times New Roman"/>
          <w:b/>
          <w:bCs/>
          <w:i w:val="0"/>
          <w:iCs w:val="0"/>
          <w:color w:val="auto"/>
          <w:sz w:val="22"/>
          <w:szCs w:val="28"/>
        </w:rPr>
        <w:fldChar w:fldCharType="begin"/>
      </w:r>
      <w:r w:rsidRPr="00D10B61">
        <w:rPr>
          <w:rFonts w:ascii="Times New Roman" w:hAnsi="Times New Roman" w:cs="Times New Roman"/>
          <w:b/>
          <w:bCs/>
          <w:i w:val="0"/>
          <w:iCs w:val="0"/>
          <w:color w:val="auto"/>
          <w:sz w:val="22"/>
          <w:szCs w:val="28"/>
        </w:rPr>
        <w:instrText xml:space="preserve"> SEQ Tabel_2 \* ARABIC </w:instrText>
      </w:r>
      <w:r w:rsidRPr="00D10B61">
        <w:rPr>
          <w:rFonts w:ascii="Times New Roman" w:hAnsi="Times New Roman" w:cs="Times New Roman"/>
          <w:b/>
          <w:bCs/>
          <w:i w:val="0"/>
          <w:iCs w:val="0"/>
          <w:color w:val="auto"/>
          <w:sz w:val="22"/>
          <w:szCs w:val="28"/>
        </w:rPr>
        <w:fldChar w:fldCharType="separate"/>
      </w:r>
      <w:r>
        <w:rPr>
          <w:rFonts w:ascii="Times New Roman" w:hAnsi="Times New Roman" w:cs="Times New Roman"/>
          <w:b/>
          <w:bCs/>
          <w:i w:val="0"/>
          <w:iCs w:val="0"/>
          <w:noProof/>
          <w:color w:val="auto"/>
          <w:sz w:val="22"/>
          <w:szCs w:val="28"/>
        </w:rPr>
        <w:t>2</w:t>
      </w:r>
      <w:r w:rsidRPr="00D10B61">
        <w:rPr>
          <w:rFonts w:ascii="Times New Roman" w:hAnsi="Times New Roman" w:cs="Times New Roman"/>
          <w:b/>
          <w:bCs/>
          <w:i w:val="0"/>
          <w:iCs w:val="0"/>
          <w:color w:val="auto"/>
          <w:sz w:val="22"/>
          <w:szCs w:val="28"/>
        </w:rPr>
        <w:fldChar w:fldCharType="end"/>
      </w:r>
      <w:r w:rsidRPr="00D10B61">
        <w:rPr>
          <w:rFonts w:ascii="Times New Roman" w:hAnsi="Times New Roman" w:cs="Times New Roman"/>
          <w:b/>
          <w:bCs/>
          <w:i w:val="0"/>
          <w:iCs w:val="0"/>
          <w:color w:val="auto"/>
          <w:sz w:val="22"/>
          <w:szCs w:val="28"/>
        </w:rPr>
        <w:t xml:space="preserve"> Kegiatan ISO 26000</w:t>
      </w:r>
      <w:bookmarkEnd w:id="37"/>
    </w:p>
    <w:tbl>
      <w:tblPr>
        <w:tblStyle w:val="KisiTabel"/>
        <w:tblW w:w="0" w:type="auto"/>
        <w:jc w:val="center"/>
        <w:tblLook w:val="04A0" w:firstRow="1" w:lastRow="0" w:firstColumn="1" w:lastColumn="0" w:noHBand="0" w:noVBand="1"/>
      </w:tblPr>
      <w:tblGrid>
        <w:gridCol w:w="6127"/>
      </w:tblGrid>
      <w:tr w:rsidR="00FC33A3" w:rsidRPr="002C1A40" w14:paraId="7864041F" w14:textId="77777777" w:rsidTr="00A327AE">
        <w:trPr>
          <w:trHeight w:val="252"/>
          <w:jc w:val="center"/>
        </w:trPr>
        <w:tc>
          <w:tcPr>
            <w:tcW w:w="6127" w:type="dxa"/>
          </w:tcPr>
          <w:p w14:paraId="434CE7C3" w14:textId="77777777" w:rsidR="00FC33A3" w:rsidRPr="002C1A40" w:rsidRDefault="00FC33A3" w:rsidP="00A327AE">
            <w:pPr>
              <w:jc w:val="center"/>
              <w:rPr>
                <w:rFonts w:ascii="Times New Roman" w:hAnsi="Times New Roman" w:cs="Times New Roman"/>
                <w:b/>
                <w:bCs/>
                <w:sz w:val="24"/>
                <w:szCs w:val="24"/>
                <w:lang w:val="en-US"/>
              </w:rPr>
            </w:pPr>
            <w:proofErr w:type="spellStart"/>
            <w:r w:rsidRPr="002C1A40">
              <w:rPr>
                <w:rFonts w:ascii="Times New Roman" w:hAnsi="Times New Roman" w:cs="Times New Roman"/>
                <w:b/>
                <w:bCs/>
                <w:sz w:val="24"/>
                <w:szCs w:val="24"/>
                <w:lang w:val="en-US"/>
              </w:rPr>
              <w:t>Subyek</w:t>
            </w:r>
            <w:proofErr w:type="spellEnd"/>
            <w:r w:rsidRPr="002C1A40">
              <w:rPr>
                <w:rFonts w:ascii="Times New Roman" w:hAnsi="Times New Roman" w:cs="Times New Roman"/>
                <w:b/>
                <w:bCs/>
                <w:sz w:val="24"/>
                <w:szCs w:val="24"/>
                <w:lang w:val="en-US"/>
              </w:rPr>
              <w:t xml:space="preserve"> dan </w:t>
            </w:r>
            <w:proofErr w:type="spellStart"/>
            <w:r w:rsidRPr="002C1A40">
              <w:rPr>
                <w:rFonts w:ascii="Times New Roman" w:hAnsi="Times New Roman" w:cs="Times New Roman"/>
                <w:b/>
                <w:bCs/>
                <w:sz w:val="24"/>
                <w:szCs w:val="24"/>
                <w:lang w:val="en-US"/>
              </w:rPr>
              <w:t>Permasalahan</w:t>
            </w:r>
            <w:proofErr w:type="spellEnd"/>
            <w:r w:rsidRPr="002C1A40">
              <w:rPr>
                <w:rFonts w:ascii="Times New Roman" w:hAnsi="Times New Roman" w:cs="Times New Roman"/>
                <w:b/>
                <w:bCs/>
                <w:sz w:val="24"/>
                <w:szCs w:val="24"/>
                <w:lang w:val="en-US"/>
              </w:rPr>
              <w:t xml:space="preserve"> Inti</w:t>
            </w:r>
          </w:p>
        </w:tc>
      </w:tr>
      <w:tr w:rsidR="00FC33A3" w:rsidRPr="002C1A40" w14:paraId="6519C316" w14:textId="77777777" w:rsidTr="00A327AE">
        <w:trPr>
          <w:trHeight w:val="83"/>
          <w:jc w:val="center"/>
        </w:trPr>
        <w:tc>
          <w:tcPr>
            <w:tcW w:w="6127" w:type="dxa"/>
          </w:tcPr>
          <w:p w14:paraId="2FFF02C3" w14:textId="77777777" w:rsidR="00FC33A3" w:rsidRPr="00CF0657" w:rsidRDefault="00FC33A3" w:rsidP="00A327AE">
            <w:pPr>
              <w:rPr>
                <w:rFonts w:ascii="Times New Roman" w:hAnsi="Times New Roman" w:cs="Times New Roman"/>
                <w:sz w:val="24"/>
                <w:szCs w:val="24"/>
                <w:lang w:val="en-US"/>
              </w:rPr>
            </w:pPr>
            <w:proofErr w:type="spellStart"/>
            <w:proofErr w:type="gramStart"/>
            <w:r w:rsidRPr="00CF0657">
              <w:rPr>
                <w:rFonts w:ascii="Times New Roman" w:hAnsi="Times New Roman" w:cs="Times New Roman"/>
                <w:sz w:val="24"/>
                <w:szCs w:val="24"/>
                <w:lang w:val="en-US"/>
              </w:rPr>
              <w:t>Dimensi</w:t>
            </w:r>
            <w:proofErr w:type="spellEnd"/>
            <w:r w:rsidRPr="00CF0657">
              <w:rPr>
                <w:rFonts w:ascii="Times New Roman" w:hAnsi="Times New Roman" w:cs="Times New Roman"/>
                <w:sz w:val="24"/>
                <w:szCs w:val="24"/>
                <w:lang w:val="en-US"/>
              </w:rPr>
              <w:t xml:space="preserve"> :</w:t>
            </w:r>
            <w:proofErr w:type="gramEnd"/>
            <w:r w:rsidRPr="00CF0657">
              <w:rPr>
                <w:rFonts w:ascii="Times New Roman" w:hAnsi="Times New Roman" w:cs="Times New Roman"/>
                <w:sz w:val="24"/>
                <w:szCs w:val="24"/>
                <w:lang w:val="en-US"/>
              </w:rPr>
              <w:t xml:space="preserve"> Tata Kelola</w:t>
            </w:r>
          </w:p>
        </w:tc>
      </w:tr>
      <w:tr w:rsidR="00FC33A3" w:rsidRPr="002C1A40" w14:paraId="3BCFC57D" w14:textId="77777777" w:rsidTr="00A327AE">
        <w:trPr>
          <w:trHeight w:val="252"/>
          <w:jc w:val="center"/>
        </w:trPr>
        <w:tc>
          <w:tcPr>
            <w:tcW w:w="6127" w:type="dxa"/>
          </w:tcPr>
          <w:p w14:paraId="285E1170" w14:textId="77777777" w:rsidR="00FC33A3" w:rsidRPr="00CF0657" w:rsidRDefault="00FC33A3" w:rsidP="00A327AE">
            <w:pPr>
              <w:rPr>
                <w:rFonts w:ascii="Times New Roman" w:hAnsi="Times New Roman" w:cs="Times New Roman"/>
                <w:sz w:val="24"/>
                <w:szCs w:val="24"/>
                <w:lang w:val="en-US"/>
              </w:rPr>
            </w:pPr>
            <w:proofErr w:type="spellStart"/>
            <w:proofErr w:type="gramStart"/>
            <w:r w:rsidRPr="00CF0657">
              <w:rPr>
                <w:rFonts w:ascii="Times New Roman" w:hAnsi="Times New Roman" w:cs="Times New Roman"/>
                <w:sz w:val="24"/>
                <w:szCs w:val="24"/>
                <w:lang w:val="en-US"/>
              </w:rPr>
              <w:t>Dimensi</w:t>
            </w:r>
            <w:proofErr w:type="spellEnd"/>
            <w:r w:rsidRPr="00CF0657">
              <w:rPr>
                <w:rFonts w:ascii="Times New Roman" w:hAnsi="Times New Roman" w:cs="Times New Roman"/>
                <w:sz w:val="24"/>
                <w:szCs w:val="24"/>
                <w:lang w:val="en-US"/>
              </w:rPr>
              <w:t xml:space="preserve"> :</w:t>
            </w:r>
            <w:proofErr w:type="gramEnd"/>
            <w:r w:rsidRPr="00CF0657">
              <w:rPr>
                <w:rFonts w:ascii="Times New Roman" w:hAnsi="Times New Roman" w:cs="Times New Roman"/>
                <w:sz w:val="24"/>
                <w:szCs w:val="24"/>
                <w:lang w:val="en-US"/>
              </w:rPr>
              <w:t xml:space="preserve"> Hak </w:t>
            </w:r>
            <w:proofErr w:type="spellStart"/>
            <w:r w:rsidRPr="00CF0657">
              <w:rPr>
                <w:rFonts w:ascii="Times New Roman" w:hAnsi="Times New Roman" w:cs="Times New Roman"/>
                <w:sz w:val="24"/>
                <w:szCs w:val="24"/>
                <w:lang w:val="en-US"/>
              </w:rPr>
              <w:t>Asasi</w:t>
            </w:r>
            <w:proofErr w:type="spellEnd"/>
            <w:r w:rsidRPr="00CF0657">
              <w:rPr>
                <w:rFonts w:ascii="Times New Roman" w:hAnsi="Times New Roman" w:cs="Times New Roman"/>
                <w:sz w:val="24"/>
                <w:szCs w:val="24"/>
                <w:lang w:val="en-US"/>
              </w:rPr>
              <w:t xml:space="preserve"> </w:t>
            </w:r>
            <w:proofErr w:type="spellStart"/>
            <w:r w:rsidRPr="00CF0657">
              <w:rPr>
                <w:rFonts w:ascii="Times New Roman" w:hAnsi="Times New Roman" w:cs="Times New Roman"/>
                <w:sz w:val="24"/>
                <w:szCs w:val="24"/>
                <w:lang w:val="en-US"/>
              </w:rPr>
              <w:t>Manusia</w:t>
            </w:r>
            <w:proofErr w:type="spellEnd"/>
          </w:p>
        </w:tc>
      </w:tr>
      <w:tr w:rsidR="00FC33A3" w:rsidRPr="002C1A40" w14:paraId="7812BB85" w14:textId="77777777" w:rsidTr="00A327AE">
        <w:trPr>
          <w:trHeight w:val="252"/>
          <w:jc w:val="center"/>
        </w:trPr>
        <w:tc>
          <w:tcPr>
            <w:tcW w:w="6127" w:type="dxa"/>
          </w:tcPr>
          <w:p w14:paraId="2CD8110C" w14:textId="77777777" w:rsidR="00FC33A3" w:rsidRPr="002C1A40" w:rsidRDefault="00FC33A3" w:rsidP="00A327AE">
            <w:pPr>
              <w:tabs>
                <w:tab w:val="left" w:pos="706"/>
              </w:tabs>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1 :</w:t>
            </w:r>
            <w:proofErr w:type="gramEnd"/>
            <w:r w:rsidRPr="002C1A40">
              <w:rPr>
                <w:rFonts w:ascii="Times New Roman" w:hAnsi="Times New Roman" w:cs="Times New Roman"/>
                <w:sz w:val="24"/>
                <w:szCs w:val="24"/>
                <w:lang w:val="en-US"/>
              </w:rPr>
              <w:t xml:space="preserve"> Uji </w:t>
            </w:r>
            <w:proofErr w:type="spellStart"/>
            <w:r w:rsidRPr="002C1A40">
              <w:rPr>
                <w:rFonts w:ascii="Times New Roman" w:hAnsi="Times New Roman" w:cs="Times New Roman"/>
                <w:sz w:val="24"/>
                <w:szCs w:val="24"/>
                <w:lang w:val="en-US"/>
              </w:rPr>
              <w:t>Tuntas</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Kelayakan</w:t>
            </w:r>
            <w:proofErr w:type="spellEnd"/>
          </w:p>
        </w:tc>
      </w:tr>
      <w:tr w:rsidR="00FC33A3" w:rsidRPr="002C1A40" w14:paraId="75AB519D" w14:textId="77777777" w:rsidTr="00A327AE">
        <w:trPr>
          <w:trHeight w:val="252"/>
          <w:jc w:val="center"/>
        </w:trPr>
        <w:tc>
          <w:tcPr>
            <w:tcW w:w="6127" w:type="dxa"/>
          </w:tcPr>
          <w:p w14:paraId="01B0C612"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2 :</w:t>
            </w:r>
            <w:proofErr w:type="gramEnd"/>
            <w:r w:rsidRPr="002C1A40">
              <w:rPr>
                <w:rFonts w:ascii="Times New Roman" w:hAnsi="Times New Roman" w:cs="Times New Roman"/>
                <w:sz w:val="24"/>
                <w:szCs w:val="24"/>
                <w:lang w:val="en-US"/>
              </w:rPr>
              <w:t xml:space="preserve"> </w:t>
            </w:r>
            <w:proofErr w:type="spellStart"/>
            <w:r w:rsidRPr="002C1A40">
              <w:rPr>
                <w:rFonts w:ascii="Times New Roman" w:hAnsi="Times New Roman" w:cs="Times New Roman"/>
                <w:sz w:val="24"/>
                <w:szCs w:val="24"/>
                <w:lang w:val="en-US"/>
              </w:rPr>
              <w:t>Situasi</w:t>
            </w:r>
            <w:proofErr w:type="spellEnd"/>
            <w:r w:rsidRPr="002C1A40">
              <w:rPr>
                <w:rFonts w:ascii="Times New Roman" w:hAnsi="Times New Roman" w:cs="Times New Roman"/>
                <w:sz w:val="24"/>
                <w:szCs w:val="24"/>
                <w:lang w:val="en-US"/>
              </w:rPr>
              <w:t xml:space="preserve"> </w:t>
            </w:r>
            <w:proofErr w:type="spellStart"/>
            <w:r w:rsidRPr="002C1A40">
              <w:rPr>
                <w:rFonts w:ascii="Times New Roman" w:hAnsi="Times New Roman" w:cs="Times New Roman"/>
                <w:sz w:val="24"/>
                <w:szCs w:val="24"/>
                <w:lang w:val="en-US"/>
              </w:rPr>
              <w:t>resiko</w:t>
            </w:r>
            <w:proofErr w:type="spellEnd"/>
            <w:r w:rsidRPr="002C1A40">
              <w:rPr>
                <w:rFonts w:ascii="Times New Roman" w:hAnsi="Times New Roman" w:cs="Times New Roman"/>
                <w:sz w:val="24"/>
                <w:szCs w:val="24"/>
                <w:lang w:val="en-US"/>
              </w:rPr>
              <w:t xml:space="preserve"> </w:t>
            </w:r>
            <w:proofErr w:type="spellStart"/>
            <w:r w:rsidRPr="002C1A40">
              <w:rPr>
                <w:rFonts w:ascii="Times New Roman" w:hAnsi="Times New Roman" w:cs="Times New Roman"/>
                <w:sz w:val="24"/>
                <w:szCs w:val="24"/>
                <w:lang w:val="en-US"/>
              </w:rPr>
              <w:t>hak</w:t>
            </w:r>
            <w:proofErr w:type="spellEnd"/>
            <w:r w:rsidRPr="002C1A40">
              <w:rPr>
                <w:rFonts w:ascii="Times New Roman" w:hAnsi="Times New Roman" w:cs="Times New Roman"/>
                <w:sz w:val="24"/>
                <w:szCs w:val="24"/>
                <w:lang w:val="en-US"/>
              </w:rPr>
              <w:t xml:space="preserve"> </w:t>
            </w:r>
            <w:proofErr w:type="spellStart"/>
            <w:r w:rsidRPr="002C1A40">
              <w:rPr>
                <w:rFonts w:ascii="Times New Roman" w:hAnsi="Times New Roman" w:cs="Times New Roman"/>
                <w:sz w:val="24"/>
                <w:szCs w:val="24"/>
                <w:lang w:val="en-US"/>
              </w:rPr>
              <w:t>asasi</w:t>
            </w:r>
            <w:proofErr w:type="spellEnd"/>
            <w:r w:rsidRPr="002C1A40">
              <w:rPr>
                <w:rFonts w:ascii="Times New Roman" w:hAnsi="Times New Roman" w:cs="Times New Roman"/>
                <w:sz w:val="24"/>
                <w:szCs w:val="24"/>
                <w:lang w:val="en-US"/>
              </w:rPr>
              <w:t xml:space="preserve"> </w:t>
            </w:r>
            <w:proofErr w:type="spellStart"/>
            <w:r w:rsidRPr="002C1A40">
              <w:rPr>
                <w:rFonts w:ascii="Times New Roman" w:hAnsi="Times New Roman" w:cs="Times New Roman"/>
                <w:sz w:val="24"/>
                <w:szCs w:val="24"/>
                <w:lang w:val="en-US"/>
              </w:rPr>
              <w:t>manusia</w:t>
            </w:r>
            <w:proofErr w:type="spellEnd"/>
          </w:p>
        </w:tc>
      </w:tr>
      <w:tr w:rsidR="00FC33A3" w:rsidRPr="002C1A40" w14:paraId="308F5298" w14:textId="77777777" w:rsidTr="00A327AE">
        <w:trPr>
          <w:trHeight w:val="252"/>
          <w:jc w:val="center"/>
        </w:trPr>
        <w:tc>
          <w:tcPr>
            <w:tcW w:w="6127" w:type="dxa"/>
          </w:tcPr>
          <w:p w14:paraId="4866F344"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3 :</w:t>
            </w:r>
            <w:proofErr w:type="gramEnd"/>
            <w:r w:rsidRPr="002C1A40">
              <w:rPr>
                <w:rFonts w:ascii="Times New Roman" w:hAnsi="Times New Roman" w:cs="Times New Roman"/>
                <w:sz w:val="24"/>
                <w:szCs w:val="24"/>
                <w:lang w:val="en-US"/>
              </w:rPr>
              <w:t xml:space="preserve"> </w:t>
            </w:r>
            <w:proofErr w:type="spellStart"/>
            <w:r w:rsidRPr="002C1A40">
              <w:rPr>
                <w:rFonts w:ascii="Times New Roman" w:hAnsi="Times New Roman" w:cs="Times New Roman"/>
                <w:sz w:val="24"/>
                <w:szCs w:val="24"/>
                <w:lang w:val="en-US"/>
              </w:rPr>
              <w:t>Penghindaran</w:t>
            </w:r>
            <w:proofErr w:type="spellEnd"/>
            <w:r w:rsidRPr="002C1A40">
              <w:rPr>
                <w:rFonts w:ascii="Times New Roman" w:hAnsi="Times New Roman" w:cs="Times New Roman"/>
                <w:sz w:val="24"/>
                <w:szCs w:val="24"/>
                <w:lang w:val="en-US"/>
              </w:rPr>
              <w:t xml:space="preserve"> </w:t>
            </w:r>
            <w:proofErr w:type="spellStart"/>
            <w:r w:rsidRPr="002C1A40">
              <w:rPr>
                <w:rFonts w:ascii="Times New Roman" w:hAnsi="Times New Roman" w:cs="Times New Roman"/>
                <w:sz w:val="24"/>
                <w:szCs w:val="24"/>
                <w:lang w:val="en-US"/>
              </w:rPr>
              <w:t>keterlibatan</w:t>
            </w:r>
            <w:proofErr w:type="spellEnd"/>
            <w:r w:rsidRPr="002C1A40">
              <w:rPr>
                <w:rFonts w:ascii="Times New Roman" w:hAnsi="Times New Roman" w:cs="Times New Roman"/>
                <w:sz w:val="24"/>
                <w:szCs w:val="24"/>
                <w:lang w:val="en-US"/>
              </w:rPr>
              <w:t xml:space="preserve"> </w:t>
            </w:r>
          </w:p>
        </w:tc>
      </w:tr>
      <w:tr w:rsidR="00FC33A3" w:rsidRPr="002C1A40" w14:paraId="5B1DFC7A" w14:textId="77777777" w:rsidTr="00A327AE">
        <w:trPr>
          <w:trHeight w:val="252"/>
          <w:jc w:val="center"/>
        </w:trPr>
        <w:tc>
          <w:tcPr>
            <w:tcW w:w="6127" w:type="dxa"/>
          </w:tcPr>
          <w:p w14:paraId="0560515C"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4 :</w:t>
            </w:r>
            <w:proofErr w:type="gramEnd"/>
            <w:r w:rsidRPr="002C1A4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keluhan</w:t>
            </w:r>
            <w:proofErr w:type="spellEnd"/>
          </w:p>
        </w:tc>
      </w:tr>
      <w:tr w:rsidR="00FC33A3" w:rsidRPr="002C1A40" w14:paraId="4AD09558" w14:textId="77777777" w:rsidTr="00A327AE">
        <w:trPr>
          <w:trHeight w:val="252"/>
          <w:jc w:val="center"/>
        </w:trPr>
        <w:tc>
          <w:tcPr>
            <w:tcW w:w="6127" w:type="dxa"/>
          </w:tcPr>
          <w:p w14:paraId="286BCE28"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5 :</w:t>
            </w:r>
            <w:proofErr w:type="gramEnd"/>
            <w:r>
              <w:rPr>
                <w:rFonts w:ascii="Times New Roman" w:hAnsi="Times New Roman" w:cs="Times New Roman"/>
                <w:sz w:val="24"/>
                <w:szCs w:val="24"/>
                <w:lang w:val="en-US"/>
              </w:rPr>
              <w:t xml:space="preserve"> Diskriminasi dan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rentan</w:t>
            </w:r>
            <w:proofErr w:type="spellEnd"/>
          </w:p>
        </w:tc>
      </w:tr>
      <w:tr w:rsidR="00FC33A3" w:rsidRPr="002C1A40" w14:paraId="386C70FC" w14:textId="77777777" w:rsidTr="00A327AE">
        <w:trPr>
          <w:trHeight w:val="265"/>
          <w:jc w:val="center"/>
        </w:trPr>
        <w:tc>
          <w:tcPr>
            <w:tcW w:w="6127" w:type="dxa"/>
          </w:tcPr>
          <w:p w14:paraId="3EFE2F61"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6 :</w:t>
            </w:r>
            <w:proofErr w:type="gramEnd"/>
            <w:r>
              <w:rPr>
                <w:rFonts w:ascii="Times New Roman" w:hAnsi="Times New Roman" w:cs="Times New Roman"/>
                <w:sz w:val="24"/>
                <w:szCs w:val="24"/>
                <w:lang w:val="en-US"/>
              </w:rPr>
              <w:t xml:space="preserve"> Hak-</w:t>
            </w:r>
            <w:proofErr w:type="spellStart"/>
            <w:r>
              <w:rPr>
                <w:rFonts w:ascii="Times New Roman" w:hAnsi="Times New Roman" w:cs="Times New Roman"/>
                <w:sz w:val="24"/>
                <w:szCs w:val="24"/>
                <w:lang w:val="en-US"/>
              </w:rPr>
              <w:t>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sipil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politik</w:t>
            </w:r>
            <w:proofErr w:type="spellEnd"/>
          </w:p>
        </w:tc>
      </w:tr>
      <w:tr w:rsidR="00FC33A3" w:rsidRPr="002C1A40" w14:paraId="6861E602" w14:textId="77777777" w:rsidTr="00A327AE">
        <w:trPr>
          <w:trHeight w:val="252"/>
          <w:jc w:val="center"/>
        </w:trPr>
        <w:tc>
          <w:tcPr>
            <w:tcW w:w="6127" w:type="dxa"/>
          </w:tcPr>
          <w:p w14:paraId="333737BC"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7 :</w:t>
            </w:r>
            <w:proofErr w:type="gramEnd"/>
            <w:r>
              <w:rPr>
                <w:rFonts w:ascii="Times New Roman" w:hAnsi="Times New Roman" w:cs="Times New Roman"/>
                <w:sz w:val="24"/>
                <w:szCs w:val="24"/>
                <w:lang w:val="en-US"/>
              </w:rPr>
              <w:t xml:space="preserve"> Hak-</w:t>
            </w:r>
            <w:proofErr w:type="spellStart"/>
            <w:r>
              <w:rPr>
                <w:rFonts w:ascii="Times New Roman" w:hAnsi="Times New Roman" w:cs="Times New Roman"/>
                <w:sz w:val="24"/>
                <w:szCs w:val="24"/>
                <w:lang w:val="en-US"/>
              </w:rPr>
              <w:t>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budaya</w:t>
            </w:r>
            <w:proofErr w:type="spellEnd"/>
          </w:p>
        </w:tc>
      </w:tr>
      <w:tr w:rsidR="00FC33A3" w:rsidRPr="002C1A40" w14:paraId="3E298BEF" w14:textId="77777777" w:rsidTr="00A327AE">
        <w:trPr>
          <w:trHeight w:val="252"/>
          <w:jc w:val="center"/>
        </w:trPr>
        <w:tc>
          <w:tcPr>
            <w:tcW w:w="6127" w:type="dxa"/>
          </w:tcPr>
          <w:p w14:paraId="0EC1DC35"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8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Prinsip-prinsip</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hak-hak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p>
        </w:tc>
      </w:tr>
      <w:tr w:rsidR="00FC33A3" w:rsidRPr="002C1A40" w14:paraId="653BC5B2" w14:textId="77777777" w:rsidTr="00A327AE">
        <w:trPr>
          <w:trHeight w:val="252"/>
          <w:jc w:val="center"/>
        </w:trPr>
        <w:tc>
          <w:tcPr>
            <w:tcW w:w="6127" w:type="dxa"/>
          </w:tcPr>
          <w:p w14:paraId="5AEA2FE2" w14:textId="77777777" w:rsidR="00FC33A3" w:rsidRPr="00CF0657" w:rsidRDefault="00FC33A3" w:rsidP="00A327AE">
            <w:pPr>
              <w:rPr>
                <w:rFonts w:ascii="Times New Roman" w:hAnsi="Times New Roman" w:cs="Times New Roman"/>
                <w:sz w:val="24"/>
                <w:szCs w:val="24"/>
                <w:lang w:val="en-US"/>
              </w:rPr>
            </w:pPr>
            <w:proofErr w:type="spellStart"/>
            <w:proofErr w:type="gramStart"/>
            <w:r w:rsidRPr="00CF0657">
              <w:rPr>
                <w:rFonts w:ascii="Times New Roman" w:hAnsi="Times New Roman" w:cs="Times New Roman"/>
                <w:sz w:val="24"/>
                <w:szCs w:val="24"/>
                <w:lang w:val="en-US"/>
              </w:rPr>
              <w:t>Dimensi</w:t>
            </w:r>
            <w:proofErr w:type="spellEnd"/>
            <w:r w:rsidRPr="00CF0657">
              <w:rPr>
                <w:rFonts w:ascii="Times New Roman" w:hAnsi="Times New Roman" w:cs="Times New Roman"/>
                <w:sz w:val="24"/>
                <w:szCs w:val="24"/>
                <w:lang w:val="en-US"/>
              </w:rPr>
              <w:t xml:space="preserve"> :</w:t>
            </w:r>
            <w:proofErr w:type="gramEnd"/>
            <w:r w:rsidRPr="00CF0657">
              <w:rPr>
                <w:rFonts w:ascii="Times New Roman" w:hAnsi="Times New Roman" w:cs="Times New Roman"/>
                <w:sz w:val="24"/>
                <w:szCs w:val="24"/>
                <w:lang w:val="en-US"/>
              </w:rPr>
              <w:t xml:space="preserve"> </w:t>
            </w:r>
            <w:proofErr w:type="spellStart"/>
            <w:r w:rsidRPr="00CF0657">
              <w:rPr>
                <w:rFonts w:ascii="Times New Roman" w:hAnsi="Times New Roman" w:cs="Times New Roman"/>
                <w:sz w:val="24"/>
                <w:szCs w:val="24"/>
                <w:lang w:val="en-US"/>
              </w:rPr>
              <w:t>Praktik</w:t>
            </w:r>
            <w:proofErr w:type="spellEnd"/>
            <w:r w:rsidRPr="00CF0657">
              <w:rPr>
                <w:rFonts w:ascii="Times New Roman" w:hAnsi="Times New Roman" w:cs="Times New Roman"/>
                <w:sz w:val="24"/>
                <w:szCs w:val="24"/>
                <w:lang w:val="en-US"/>
              </w:rPr>
              <w:t xml:space="preserve"> </w:t>
            </w:r>
            <w:proofErr w:type="spellStart"/>
            <w:r w:rsidRPr="00CF0657">
              <w:rPr>
                <w:rFonts w:ascii="Times New Roman" w:hAnsi="Times New Roman" w:cs="Times New Roman"/>
                <w:sz w:val="24"/>
                <w:szCs w:val="24"/>
                <w:lang w:val="en-US"/>
              </w:rPr>
              <w:t>Ketenagakerjaan</w:t>
            </w:r>
            <w:proofErr w:type="spellEnd"/>
          </w:p>
        </w:tc>
      </w:tr>
      <w:tr w:rsidR="00FC33A3" w:rsidRPr="002C1A40" w14:paraId="6E28DCBF" w14:textId="77777777" w:rsidTr="00A327AE">
        <w:trPr>
          <w:trHeight w:val="252"/>
          <w:jc w:val="center"/>
        </w:trPr>
        <w:tc>
          <w:tcPr>
            <w:tcW w:w="6127" w:type="dxa"/>
          </w:tcPr>
          <w:p w14:paraId="411C1A47"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1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Ketenagakerjaan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p>
        </w:tc>
      </w:tr>
      <w:tr w:rsidR="00FC33A3" w:rsidRPr="002C1A40" w14:paraId="737110C5" w14:textId="77777777" w:rsidTr="00A327AE">
        <w:trPr>
          <w:trHeight w:val="252"/>
          <w:jc w:val="center"/>
        </w:trPr>
        <w:tc>
          <w:tcPr>
            <w:tcW w:w="6127" w:type="dxa"/>
          </w:tcPr>
          <w:p w14:paraId="30A98C1D"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2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perlindungan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p>
        </w:tc>
      </w:tr>
      <w:tr w:rsidR="00FC33A3" w:rsidRPr="002C1A40" w14:paraId="53A2F2E6" w14:textId="77777777" w:rsidTr="00A327AE">
        <w:trPr>
          <w:trHeight w:val="252"/>
          <w:jc w:val="center"/>
        </w:trPr>
        <w:tc>
          <w:tcPr>
            <w:tcW w:w="6127" w:type="dxa"/>
          </w:tcPr>
          <w:p w14:paraId="539D4668"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3 :</w:t>
            </w:r>
            <w:proofErr w:type="gramEnd"/>
            <w:r>
              <w:rPr>
                <w:rFonts w:ascii="Times New Roman" w:hAnsi="Times New Roman" w:cs="Times New Roman"/>
                <w:sz w:val="24"/>
                <w:szCs w:val="24"/>
                <w:lang w:val="en-US"/>
              </w:rPr>
              <w:t xml:space="preserve"> Dialog </w:t>
            </w:r>
            <w:proofErr w:type="spellStart"/>
            <w:r>
              <w:rPr>
                <w:rFonts w:ascii="Times New Roman" w:hAnsi="Times New Roman" w:cs="Times New Roman"/>
                <w:sz w:val="24"/>
                <w:szCs w:val="24"/>
                <w:lang w:val="en-US"/>
              </w:rPr>
              <w:t>sosial</w:t>
            </w:r>
            <w:proofErr w:type="spellEnd"/>
          </w:p>
        </w:tc>
      </w:tr>
      <w:tr w:rsidR="00FC33A3" w:rsidRPr="002C1A40" w14:paraId="09116AAA" w14:textId="77777777" w:rsidTr="00A327AE">
        <w:trPr>
          <w:trHeight w:val="252"/>
          <w:jc w:val="center"/>
        </w:trPr>
        <w:tc>
          <w:tcPr>
            <w:tcW w:w="6127" w:type="dxa"/>
          </w:tcPr>
          <w:p w14:paraId="2D4D49B5"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4 :</w:t>
            </w:r>
            <w:proofErr w:type="gramEnd"/>
            <w:r>
              <w:rPr>
                <w:rFonts w:ascii="Times New Roman" w:hAnsi="Times New Roman" w:cs="Times New Roman"/>
                <w:sz w:val="24"/>
                <w:szCs w:val="24"/>
                <w:lang w:val="en-US"/>
              </w:rPr>
              <w:t xml:space="preserve"> Kesehatan dan </w:t>
            </w:r>
            <w:proofErr w:type="spellStart"/>
            <w:r>
              <w:rPr>
                <w:rFonts w:ascii="Times New Roman" w:hAnsi="Times New Roman" w:cs="Times New Roman"/>
                <w:sz w:val="24"/>
                <w:szCs w:val="24"/>
                <w:lang w:val="en-US"/>
              </w:rPr>
              <w:t>keselamatan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p>
        </w:tc>
      </w:tr>
      <w:tr w:rsidR="00FC33A3" w:rsidRPr="002C1A40" w14:paraId="3545234D" w14:textId="77777777" w:rsidTr="00A327AE">
        <w:trPr>
          <w:trHeight w:val="252"/>
          <w:jc w:val="center"/>
        </w:trPr>
        <w:tc>
          <w:tcPr>
            <w:tcW w:w="6127" w:type="dxa"/>
          </w:tcPr>
          <w:p w14:paraId="7C35C14A"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5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pelatihan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p>
        </w:tc>
      </w:tr>
      <w:tr w:rsidR="00FC33A3" w:rsidRPr="002C1A40" w14:paraId="0D6EE883" w14:textId="77777777" w:rsidTr="00A327AE">
        <w:trPr>
          <w:trHeight w:val="252"/>
          <w:jc w:val="center"/>
        </w:trPr>
        <w:tc>
          <w:tcPr>
            <w:tcW w:w="6127" w:type="dxa"/>
          </w:tcPr>
          <w:p w14:paraId="38681EB5" w14:textId="77777777" w:rsidR="00FC33A3" w:rsidRPr="002C1A40" w:rsidRDefault="00FC33A3" w:rsidP="00A327AE">
            <w:pPr>
              <w:rPr>
                <w:rFonts w:ascii="Times New Roman" w:hAnsi="Times New Roman" w:cs="Times New Roman"/>
                <w:sz w:val="24"/>
                <w:szCs w:val="24"/>
                <w:lang w:val="en-US"/>
              </w:rPr>
            </w:pPr>
            <w:proofErr w:type="spellStart"/>
            <w:proofErr w:type="gramStart"/>
            <w:r w:rsidRPr="00CF0657">
              <w:rPr>
                <w:rFonts w:ascii="Times New Roman" w:hAnsi="Times New Roman" w:cs="Times New Roman"/>
                <w:sz w:val="24"/>
                <w:szCs w:val="24"/>
                <w:lang w:val="en-US"/>
              </w:rPr>
              <w:t>Dimensi</w:t>
            </w:r>
            <w:proofErr w:type="spellEnd"/>
            <w:r w:rsidRPr="00CF0657">
              <w:rPr>
                <w:rFonts w:ascii="Times New Roman" w:hAnsi="Times New Roman" w:cs="Times New Roman"/>
                <w:sz w:val="24"/>
                <w:szCs w:val="24"/>
                <w:lang w:val="en-US"/>
              </w:rPr>
              <w:t xml:space="preserve"> :</w:t>
            </w:r>
            <w:proofErr w:type="gramEnd"/>
            <w:r w:rsidRPr="00CF0657">
              <w:rPr>
                <w:rFonts w:ascii="Times New Roman" w:hAnsi="Times New Roman" w:cs="Times New Roman"/>
                <w:sz w:val="24"/>
                <w:szCs w:val="24"/>
                <w:lang w:val="en-US"/>
              </w:rPr>
              <w:t xml:space="preserve"> </w:t>
            </w:r>
            <w:proofErr w:type="spellStart"/>
            <w:r w:rsidRPr="00CF0657">
              <w:rPr>
                <w:rFonts w:ascii="Times New Roman" w:hAnsi="Times New Roman" w:cs="Times New Roman"/>
                <w:sz w:val="24"/>
                <w:szCs w:val="24"/>
                <w:lang w:val="en-US"/>
              </w:rPr>
              <w:t>Lingkungan</w:t>
            </w:r>
            <w:proofErr w:type="spellEnd"/>
          </w:p>
        </w:tc>
      </w:tr>
      <w:tr w:rsidR="00FC33A3" w:rsidRPr="002C1A40" w14:paraId="4A188C35" w14:textId="77777777" w:rsidTr="00A327AE">
        <w:trPr>
          <w:trHeight w:val="252"/>
          <w:jc w:val="center"/>
        </w:trPr>
        <w:tc>
          <w:tcPr>
            <w:tcW w:w="6127" w:type="dxa"/>
          </w:tcPr>
          <w:p w14:paraId="72DAAC7F"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1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Pencegahan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polusi</w:t>
            </w:r>
            <w:proofErr w:type="spellEnd"/>
          </w:p>
        </w:tc>
      </w:tr>
      <w:tr w:rsidR="00FC33A3" w:rsidRPr="002C1A40" w14:paraId="47931EB4" w14:textId="77777777" w:rsidTr="00A327AE">
        <w:trPr>
          <w:trHeight w:val="252"/>
          <w:jc w:val="center"/>
        </w:trPr>
        <w:tc>
          <w:tcPr>
            <w:tcW w:w="6127" w:type="dxa"/>
          </w:tcPr>
          <w:p w14:paraId="2AC7A1B3"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2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berkelanjutan</w:t>
            </w:r>
            <w:proofErr w:type="spellEnd"/>
          </w:p>
        </w:tc>
      </w:tr>
      <w:tr w:rsidR="00FC33A3" w:rsidRPr="002C1A40" w14:paraId="11EFB079" w14:textId="77777777" w:rsidTr="00A327AE">
        <w:trPr>
          <w:trHeight w:val="252"/>
          <w:jc w:val="center"/>
        </w:trPr>
        <w:tc>
          <w:tcPr>
            <w:tcW w:w="6127" w:type="dxa"/>
          </w:tcPr>
          <w:p w14:paraId="720DAE96"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3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Mitigasi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adaptasi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iklim</w:t>
            </w:r>
            <w:proofErr w:type="spellEnd"/>
          </w:p>
        </w:tc>
      </w:tr>
      <w:tr w:rsidR="00FC33A3" w:rsidRPr="002C1A40" w14:paraId="647474F5" w14:textId="77777777" w:rsidTr="00A327AE">
        <w:trPr>
          <w:trHeight w:val="518"/>
          <w:jc w:val="center"/>
        </w:trPr>
        <w:tc>
          <w:tcPr>
            <w:tcW w:w="6127" w:type="dxa"/>
          </w:tcPr>
          <w:p w14:paraId="3351CEBA"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4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Perlindungan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keanekaragaman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hayati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pemulihan</w:t>
            </w:r>
            <w:proofErr w:type="spellEnd"/>
            <w:r>
              <w:rPr>
                <w:rFonts w:ascii="Times New Roman" w:hAnsi="Times New Roman" w:cs="Times New Roman"/>
                <w:sz w:val="24"/>
                <w:szCs w:val="24"/>
                <w:lang w:val="en-US"/>
              </w:rPr>
              <w:t xml:space="preserve"> habitat </w:t>
            </w:r>
            <w:proofErr w:type="spellStart"/>
            <w:r>
              <w:rPr>
                <w:rFonts w:ascii="Times New Roman" w:hAnsi="Times New Roman" w:cs="Times New Roman"/>
                <w:sz w:val="24"/>
                <w:szCs w:val="24"/>
                <w:lang w:val="en-US"/>
              </w:rPr>
              <w:t>alami</w:t>
            </w:r>
            <w:proofErr w:type="spellEnd"/>
          </w:p>
        </w:tc>
      </w:tr>
      <w:tr w:rsidR="00FC33A3" w:rsidRPr="002C1A40" w14:paraId="4078A7E9" w14:textId="77777777" w:rsidTr="00A327AE">
        <w:trPr>
          <w:trHeight w:val="252"/>
          <w:jc w:val="center"/>
        </w:trPr>
        <w:tc>
          <w:tcPr>
            <w:tcW w:w="6127" w:type="dxa"/>
          </w:tcPr>
          <w:p w14:paraId="62B7CE77" w14:textId="77777777" w:rsidR="00FC33A3" w:rsidRPr="002C1A40" w:rsidRDefault="00FC33A3" w:rsidP="00A327AE">
            <w:pPr>
              <w:rPr>
                <w:rFonts w:ascii="Times New Roman" w:hAnsi="Times New Roman" w:cs="Times New Roman"/>
                <w:sz w:val="24"/>
                <w:szCs w:val="24"/>
                <w:lang w:val="en-US"/>
              </w:rPr>
            </w:pPr>
            <w:proofErr w:type="spellStart"/>
            <w:proofErr w:type="gramStart"/>
            <w:r w:rsidRPr="00CF0657">
              <w:rPr>
                <w:rFonts w:ascii="Times New Roman" w:hAnsi="Times New Roman" w:cs="Times New Roman"/>
                <w:sz w:val="24"/>
                <w:szCs w:val="24"/>
                <w:lang w:val="en-US"/>
              </w:rPr>
              <w:t>Dimensi</w:t>
            </w:r>
            <w:proofErr w:type="spellEnd"/>
            <w:r w:rsidRPr="00CF0657">
              <w:rPr>
                <w:rFonts w:ascii="Times New Roman" w:hAnsi="Times New Roman" w:cs="Times New Roman"/>
                <w:sz w:val="24"/>
                <w:szCs w:val="24"/>
                <w:lang w:val="en-US"/>
              </w:rPr>
              <w:t xml:space="preserve"> :</w:t>
            </w:r>
            <w:proofErr w:type="gramEnd"/>
            <w:r w:rsidRPr="00CF0657">
              <w:rPr>
                <w:rFonts w:ascii="Times New Roman" w:hAnsi="Times New Roman" w:cs="Times New Roman"/>
                <w:sz w:val="24"/>
                <w:szCs w:val="24"/>
                <w:lang w:val="en-US"/>
              </w:rPr>
              <w:t xml:space="preserve"> </w:t>
            </w:r>
            <w:proofErr w:type="spellStart"/>
            <w:r w:rsidRPr="00CF0657">
              <w:rPr>
                <w:rFonts w:ascii="Times New Roman" w:hAnsi="Times New Roman" w:cs="Times New Roman"/>
                <w:sz w:val="24"/>
                <w:szCs w:val="24"/>
                <w:lang w:val="en-US"/>
              </w:rPr>
              <w:t>Praktik</w:t>
            </w:r>
            <w:proofErr w:type="spellEnd"/>
            <w:r w:rsidRPr="00CF0657">
              <w:rPr>
                <w:rFonts w:ascii="Times New Roman" w:hAnsi="Times New Roman" w:cs="Times New Roman"/>
                <w:sz w:val="24"/>
                <w:szCs w:val="24"/>
                <w:lang w:val="en-US"/>
              </w:rPr>
              <w:t xml:space="preserve"> </w:t>
            </w:r>
            <w:proofErr w:type="spellStart"/>
            <w:r w:rsidRPr="00CF0657">
              <w:rPr>
                <w:rFonts w:ascii="Times New Roman" w:hAnsi="Times New Roman" w:cs="Times New Roman"/>
                <w:sz w:val="24"/>
                <w:szCs w:val="24"/>
                <w:lang w:val="en-US"/>
              </w:rPr>
              <w:t>Operasi</w:t>
            </w:r>
            <w:proofErr w:type="spellEnd"/>
            <w:r w:rsidRPr="00CF0657">
              <w:rPr>
                <w:rFonts w:ascii="Times New Roman" w:hAnsi="Times New Roman" w:cs="Times New Roman"/>
                <w:sz w:val="24"/>
                <w:szCs w:val="24"/>
                <w:lang w:val="en-US"/>
              </w:rPr>
              <w:t xml:space="preserve"> yang </w:t>
            </w:r>
            <w:proofErr w:type="spellStart"/>
            <w:r w:rsidRPr="00CF0657">
              <w:rPr>
                <w:rFonts w:ascii="Times New Roman" w:hAnsi="Times New Roman" w:cs="Times New Roman"/>
                <w:sz w:val="24"/>
                <w:szCs w:val="24"/>
                <w:lang w:val="en-US"/>
              </w:rPr>
              <w:t>adil</w:t>
            </w:r>
            <w:proofErr w:type="spellEnd"/>
          </w:p>
        </w:tc>
      </w:tr>
      <w:tr w:rsidR="00FC33A3" w:rsidRPr="002C1A40" w14:paraId="5F07A92A" w14:textId="77777777" w:rsidTr="00A327AE">
        <w:trPr>
          <w:trHeight w:val="252"/>
          <w:jc w:val="center"/>
        </w:trPr>
        <w:tc>
          <w:tcPr>
            <w:tcW w:w="6127" w:type="dxa"/>
          </w:tcPr>
          <w:p w14:paraId="6FCE7912"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1 :</w:t>
            </w:r>
            <w:proofErr w:type="gramEnd"/>
            <w:r>
              <w:rPr>
                <w:rFonts w:ascii="Times New Roman" w:hAnsi="Times New Roman" w:cs="Times New Roman"/>
                <w:sz w:val="24"/>
                <w:szCs w:val="24"/>
                <w:lang w:val="en-US"/>
              </w:rPr>
              <w:t xml:space="preserve"> Anti </w:t>
            </w:r>
            <w:proofErr w:type="spellStart"/>
            <w:r>
              <w:rPr>
                <w:rFonts w:ascii="Times New Roman" w:hAnsi="Times New Roman" w:cs="Times New Roman"/>
                <w:sz w:val="24"/>
                <w:szCs w:val="24"/>
                <w:lang w:val="en-US"/>
              </w:rPr>
              <w:t>korupsi</w:t>
            </w:r>
            <w:proofErr w:type="spellEnd"/>
          </w:p>
        </w:tc>
      </w:tr>
      <w:tr w:rsidR="00FC33A3" w:rsidRPr="002C1A40" w14:paraId="25B022B8" w14:textId="77777777" w:rsidTr="00A327AE">
        <w:trPr>
          <w:trHeight w:val="252"/>
          <w:jc w:val="center"/>
        </w:trPr>
        <w:tc>
          <w:tcPr>
            <w:tcW w:w="6127" w:type="dxa"/>
          </w:tcPr>
          <w:p w14:paraId="43F19363"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2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Keterlibatan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bertanggungjawab</w:t>
            </w:r>
            <w:proofErr w:type="spellEnd"/>
          </w:p>
        </w:tc>
      </w:tr>
      <w:tr w:rsidR="00FC33A3" w:rsidRPr="002C1A40" w14:paraId="755A4F3B" w14:textId="77777777" w:rsidTr="00A327AE">
        <w:trPr>
          <w:trHeight w:val="252"/>
          <w:jc w:val="center"/>
        </w:trPr>
        <w:tc>
          <w:tcPr>
            <w:tcW w:w="6127" w:type="dxa"/>
          </w:tcPr>
          <w:p w14:paraId="7130B9F1"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3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Persaingan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sehat</w:t>
            </w:r>
            <w:proofErr w:type="spellEnd"/>
          </w:p>
        </w:tc>
      </w:tr>
      <w:tr w:rsidR="00FC33A3" w:rsidRPr="002C1A40" w14:paraId="6CE9929F" w14:textId="77777777" w:rsidTr="00A327AE">
        <w:trPr>
          <w:trHeight w:val="252"/>
          <w:jc w:val="center"/>
        </w:trPr>
        <w:tc>
          <w:tcPr>
            <w:tcW w:w="6127" w:type="dxa"/>
          </w:tcPr>
          <w:p w14:paraId="249E6DDE"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4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Mendorong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rantai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
        </w:tc>
      </w:tr>
      <w:tr w:rsidR="00FC33A3" w:rsidRPr="002C1A40" w14:paraId="4DBC64F6" w14:textId="77777777" w:rsidTr="00A327AE">
        <w:trPr>
          <w:trHeight w:val="252"/>
          <w:jc w:val="center"/>
        </w:trPr>
        <w:tc>
          <w:tcPr>
            <w:tcW w:w="6127" w:type="dxa"/>
          </w:tcPr>
          <w:p w14:paraId="57AAC7B6"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lastRenderedPageBreak/>
              <w:t xml:space="preserve">  Sub </w:t>
            </w:r>
            <w:proofErr w:type="gramStart"/>
            <w:r w:rsidRPr="002C1A40">
              <w:rPr>
                <w:rFonts w:ascii="Times New Roman" w:hAnsi="Times New Roman" w:cs="Times New Roman"/>
                <w:sz w:val="24"/>
                <w:szCs w:val="24"/>
                <w:lang w:val="en-US"/>
              </w:rPr>
              <w:t>5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Penghormatan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milik</w:t>
            </w:r>
            <w:proofErr w:type="spellEnd"/>
          </w:p>
        </w:tc>
      </w:tr>
      <w:tr w:rsidR="00FC33A3" w:rsidRPr="002C1A40" w14:paraId="198550FD" w14:textId="77777777" w:rsidTr="00A327AE">
        <w:trPr>
          <w:trHeight w:val="252"/>
          <w:jc w:val="center"/>
        </w:trPr>
        <w:tc>
          <w:tcPr>
            <w:tcW w:w="6127" w:type="dxa"/>
          </w:tcPr>
          <w:p w14:paraId="4F7A1505" w14:textId="77777777" w:rsidR="00FC33A3" w:rsidRPr="00CF0657" w:rsidRDefault="00FC33A3" w:rsidP="00A327AE">
            <w:pPr>
              <w:rPr>
                <w:rFonts w:ascii="Times New Roman" w:hAnsi="Times New Roman" w:cs="Times New Roman"/>
                <w:sz w:val="24"/>
                <w:szCs w:val="24"/>
                <w:lang w:val="en-US"/>
              </w:rPr>
            </w:pPr>
            <w:proofErr w:type="spellStart"/>
            <w:proofErr w:type="gramStart"/>
            <w:r w:rsidRPr="00CF0657">
              <w:rPr>
                <w:rFonts w:ascii="Times New Roman" w:hAnsi="Times New Roman" w:cs="Times New Roman"/>
                <w:sz w:val="24"/>
                <w:szCs w:val="24"/>
                <w:lang w:val="en-US"/>
              </w:rPr>
              <w:t>Dimensi</w:t>
            </w:r>
            <w:proofErr w:type="spellEnd"/>
            <w:r w:rsidRPr="00CF0657">
              <w:rPr>
                <w:rFonts w:ascii="Times New Roman" w:hAnsi="Times New Roman" w:cs="Times New Roman"/>
                <w:sz w:val="24"/>
                <w:szCs w:val="24"/>
                <w:lang w:val="en-US"/>
              </w:rPr>
              <w:t xml:space="preserve"> :</w:t>
            </w:r>
            <w:proofErr w:type="gramEnd"/>
            <w:r w:rsidRPr="00CF0657">
              <w:rPr>
                <w:rFonts w:ascii="Times New Roman" w:hAnsi="Times New Roman" w:cs="Times New Roman"/>
                <w:sz w:val="24"/>
                <w:szCs w:val="24"/>
                <w:lang w:val="en-US"/>
              </w:rPr>
              <w:t xml:space="preserve"> Masalah </w:t>
            </w:r>
            <w:proofErr w:type="spellStart"/>
            <w:r w:rsidRPr="00CF0657">
              <w:rPr>
                <w:rFonts w:ascii="Times New Roman" w:hAnsi="Times New Roman" w:cs="Times New Roman"/>
                <w:sz w:val="24"/>
                <w:szCs w:val="24"/>
                <w:lang w:val="en-US"/>
              </w:rPr>
              <w:t>Konsumen</w:t>
            </w:r>
            <w:proofErr w:type="spellEnd"/>
          </w:p>
        </w:tc>
      </w:tr>
      <w:tr w:rsidR="00FC33A3" w:rsidRPr="002C1A40" w14:paraId="250CE633" w14:textId="77777777" w:rsidTr="00A327AE">
        <w:trPr>
          <w:trHeight w:val="518"/>
          <w:jc w:val="center"/>
        </w:trPr>
        <w:tc>
          <w:tcPr>
            <w:tcW w:w="6127" w:type="dxa"/>
          </w:tcPr>
          <w:p w14:paraId="2A80AA2A"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1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Pemasaran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factual dan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praktik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adil</w:t>
            </w:r>
            <w:proofErr w:type="spellEnd"/>
          </w:p>
        </w:tc>
      </w:tr>
      <w:tr w:rsidR="00FC33A3" w:rsidRPr="002C1A40" w14:paraId="30ED7DD1" w14:textId="77777777" w:rsidTr="00A327AE">
        <w:trPr>
          <w:trHeight w:val="252"/>
          <w:jc w:val="center"/>
        </w:trPr>
        <w:tc>
          <w:tcPr>
            <w:tcW w:w="6127" w:type="dxa"/>
          </w:tcPr>
          <w:p w14:paraId="7AE7FD4D"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2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Melindungi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keselamatan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p>
        </w:tc>
      </w:tr>
      <w:tr w:rsidR="00FC33A3" w:rsidRPr="002C1A40" w14:paraId="08F0D08E" w14:textId="77777777" w:rsidTr="00A327AE">
        <w:trPr>
          <w:trHeight w:val="252"/>
          <w:jc w:val="center"/>
        </w:trPr>
        <w:tc>
          <w:tcPr>
            <w:tcW w:w="6127" w:type="dxa"/>
          </w:tcPr>
          <w:p w14:paraId="220084BB"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3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berkelanjutan</w:t>
            </w:r>
            <w:proofErr w:type="spellEnd"/>
          </w:p>
        </w:tc>
      </w:tr>
      <w:tr w:rsidR="00FC33A3" w:rsidRPr="002C1A40" w14:paraId="002A380A" w14:textId="77777777" w:rsidTr="00A327AE">
        <w:trPr>
          <w:trHeight w:val="505"/>
          <w:jc w:val="center"/>
        </w:trPr>
        <w:tc>
          <w:tcPr>
            <w:tcW w:w="6127" w:type="dxa"/>
          </w:tcPr>
          <w:p w14:paraId="197D8A2A"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4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penyelesaian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keluhan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perselisihan</w:t>
            </w:r>
            <w:proofErr w:type="spellEnd"/>
          </w:p>
        </w:tc>
      </w:tr>
      <w:tr w:rsidR="00FC33A3" w:rsidRPr="002C1A40" w14:paraId="20E1B07C" w14:textId="77777777" w:rsidTr="00A327AE">
        <w:trPr>
          <w:trHeight w:val="252"/>
          <w:jc w:val="center"/>
        </w:trPr>
        <w:tc>
          <w:tcPr>
            <w:tcW w:w="6127" w:type="dxa"/>
          </w:tcPr>
          <w:p w14:paraId="6EB495BF"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5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Perlindungan</w:t>
            </w:r>
            <w:proofErr w:type="spellEnd"/>
            <w:r>
              <w:rPr>
                <w:rFonts w:ascii="Times New Roman" w:hAnsi="Times New Roman" w:cs="Times New Roman"/>
                <w:sz w:val="24"/>
                <w:szCs w:val="24"/>
                <w:lang w:val="en-US"/>
              </w:rPr>
              <w:t xml:space="preserve"> data dan </w:t>
            </w:r>
            <w:proofErr w:type="spellStart"/>
            <w:r>
              <w:rPr>
                <w:rFonts w:ascii="Times New Roman" w:hAnsi="Times New Roman" w:cs="Times New Roman"/>
                <w:sz w:val="24"/>
                <w:szCs w:val="24"/>
                <w:lang w:val="en-US"/>
              </w:rPr>
              <w:t>privasi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p>
        </w:tc>
      </w:tr>
      <w:tr w:rsidR="00FC33A3" w:rsidRPr="002C1A40" w14:paraId="5AF2371C" w14:textId="77777777" w:rsidTr="00A327AE">
        <w:trPr>
          <w:trHeight w:val="252"/>
          <w:jc w:val="center"/>
        </w:trPr>
        <w:tc>
          <w:tcPr>
            <w:tcW w:w="6127" w:type="dxa"/>
          </w:tcPr>
          <w:p w14:paraId="0D3C3CB9"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6 :</w:t>
            </w:r>
            <w:proofErr w:type="gramEnd"/>
            <w:r>
              <w:rPr>
                <w:rFonts w:ascii="Times New Roman" w:hAnsi="Times New Roman" w:cs="Times New Roman"/>
                <w:sz w:val="24"/>
                <w:szCs w:val="24"/>
                <w:lang w:val="en-US"/>
              </w:rPr>
              <w:t xml:space="preserve"> Akses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p>
        </w:tc>
      </w:tr>
      <w:tr w:rsidR="00FC33A3" w:rsidRPr="002C1A40" w14:paraId="3BA69193" w14:textId="77777777" w:rsidTr="00A327AE">
        <w:trPr>
          <w:trHeight w:val="252"/>
          <w:jc w:val="center"/>
        </w:trPr>
        <w:tc>
          <w:tcPr>
            <w:tcW w:w="6127" w:type="dxa"/>
          </w:tcPr>
          <w:p w14:paraId="193905F7"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7 :</w:t>
            </w:r>
            <w:proofErr w:type="gramEnd"/>
            <w:r>
              <w:rPr>
                <w:rFonts w:ascii="Times New Roman" w:hAnsi="Times New Roman" w:cs="Times New Roman"/>
                <w:sz w:val="24"/>
                <w:szCs w:val="24"/>
                <w:lang w:val="en-US"/>
              </w:rPr>
              <w:t xml:space="preserve"> Pendidikan dan </w:t>
            </w:r>
            <w:proofErr w:type="spellStart"/>
            <w:r>
              <w:rPr>
                <w:rFonts w:ascii="Times New Roman" w:hAnsi="Times New Roman" w:cs="Times New Roman"/>
                <w:sz w:val="24"/>
                <w:szCs w:val="24"/>
                <w:lang w:val="en-US"/>
              </w:rPr>
              <w:t>kesadaran</w:t>
            </w:r>
            <w:proofErr w:type="spellEnd"/>
          </w:p>
        </w:tc>
      </w:tr>
      <w:tr w:rsidR="00FC33A3" w:rsidRPr="002C1A40" w14:paraId="1F1153D3" w14:textId="77777777" w:rsidTr="00A327AE">
        <w:trPr>
          <w:trHeight w:val="252"/>
          <w:jc w:val="center"/>
        </w:trPr>
        <w:tc>
          <w:tcPr>
            <w:tcW w:w="6127" w:type="dxa"/>
          </w:tcPr>
          <w:p w14:paraId="002B7AC4" w14:textId="77777777" w:rsidR="00FC33A3" w:rsidRPr="00CF0657" w:rsidRDefault="00FC33A3" w:rsidP="00A327AE">
            <w:pPr>
              <w:rPr>
                <w:rFonts w:ascii="Times New Roman" w:hAnsi="Times New Roman" w:cs="Times New Roman"/>
                <w:sz w:val="24"/>
                <w:szCs w:val="24"/>
                <w:lang w:val="en-US"/>
              </w:rPr>
            </w:pPr>
            <w:proofErr w:type="spellStart"/>
            <w:proofErr w:type="gramStart"/>
            <w:r w:rsidRPr="00CF0657">
              <w:rPr>
                <w:rFonts w:ascii="Times New Roman" w:hAnsi="Times New Roman" w:cs="Times New Roman"/>
                <w:sz w:val="24"/>
                <w:szCs w:val="24"/>
                <w:lang w:val="en-US"/>
              </w:rPr>
              <w:t>Dimensi</w:t>
            </w:r>
            <w:proofErr w:type="spellEnd"/>
            <w:r w:rsidRPr="00CF0657">
              <w:rPr>
                <w:rFonts w:ascii="Times New Roman" w:hAnsi="Times New Roman" w:cs="Times New Roman"/>
                <w:sz w:val="24"/>
                <w:szCs w:val="24"/>
                <w:lang w:val="en-US"/>
              </w:rPr>
              <w:t xml:space="preserve"> :</w:t>
            </w:r>
            <w:proofErr w:type="gramEnd"/>
            <w:r w:rsidRPr="00CF0657">
              <w:rPr>
                <w:rFonts w:ascii="Times New Roman" w:hAnsi="Times New Roman" w:cs="Times New Roman"/>
                <w:sz w:val="24"/>
                <w:szCs w:val="24"/>
                <w:lang w:val="en-US"/>
              </w:rPr>
              <w:t xml:space="preserve"> </w:t>
            </w:r>
            <w:proofErr w:type="spellStart"/>
            <w:r w:rsidRPr="00CF0657">
              <w:rPr>
                <w:rFonts w:ascii="Times New Roman" w:hAnsi="Times New Roman" w:cs="Times New Roman"/>
                <w:sz w:val="24"/>
                <w:szCs w:val="24"/>
                <w:lang w:val="en-US"/>
              </w:rPr>
              <w:t>Pengembangan</w:t>
            </w:r>
            <w:proofErr w:type="spellEnd"/>
            <w:r w:rsidRPr="00CF0657">
              <w:rPr>
                <w:rFonts w:ascii="Times New Roman" w:hAnsi="Times New Roman" w:cs="Times New Roman"/>
                <w:sz w:val="24"/>
                <w:szCs w:val="24"/>
                <w:lang w:val="en-US"/>
              </w:rPr>
              <w:t xml:space="preserve"> Masyarakat </w:t>
            </w:r>
          </w:p>
        </w:tc>
      </w:tr>
      <w:tr w:rsidR="00FC33A3" w:rsidRPr="002C1A40" w14:paraId="29C00C7B" w14:textId="77777777" w:rsidTr="00A327AE">
        <w:trPr>
          <w:trHeight w:val="252"/>
          <w:jc w:val="center"/>
        </w:trPr>
        <w:tc>
          <w:tcPr>
            <w:tcW w:w="6127" w:type="dxa"/>
          </w:tcPr>
          <w:p w14:paraId="76C975FB"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1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Keterlibatan</w:t>
            </w:r>
            <w:proofErr w:type="spellEnd"/>
            <w:r>
              <w:rPr>
                <w:rFonts w:ascii="Times New Roman" w:hAnsi="Times New Roman" w:cs="Times New Roman"/>
                <w:sz w:val="24"/>
                <w:szCs w:val="24"/>
                <w:lang w:val="en-US"/>
              </w:rPr>
              <w:t xml:space="preserve"> Masyarakat</w:t>
            </w:r>
          </w:p>
        </w:tc>
      </w:tr>
      <w:tr w:rsidR="00FC33A3" w:rsidRPr="002C1A40" w14:paraId="1B3BA3BD" w14:textId="77777777" w:rsidTr="00A327AE">
        <w:trPr>
          <w:trHeight w:val="252"/>
          <w:jc w:val="center"/>
        </w:trPr>
        <w:tc>
          <w:tcPr>
            <w:tcW w:w="6127" w:type="dxa"/>
          </w:tcPr>
          <w:p w14:paraId="47AB8C8C"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2 :</w:t>
            </w:r>
            <w:proofErr w:type="gramEnd"/>
            <w:r w:rsidRPr="002C1A4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Pendidikan dan </w:t>
            </w:r>
            <w:proofErr w:type="spellStart"/>
            <w:r>
              <w:rPr>
                <w:rFonts w:ascii="Times New Roman" w:hAnsi="Times New Roman" w:cs="Times New Roman"/>
                <w:sz w:val="24"/>
                <w:szCs w:val="24"/>
                <w:lang w:val="en-US"/>
              </w:rPr>
              <w:t>kebudayaan</w:t>
            </w:r>
            <w:proofErr w:type="spellEnd"/>
          </w:p>
        </w:tc>
      </w:tr>
      <w:tr w:rsidR="00FC33A3" w:rsidRPr="002C1A40" w14:paraId="181DE156" w14:textId="77777777" w:rsidTr="00A327AE">
        <w:trPr>
          <w:trHeight w:val="252"/>
          <w:jc w:val="center"/>
        </w:trPr>
        <w:tc>
          <w:tcPr>
            <w:tcW w:w="6127" w:type="dxa"/>
          </w:tcPr>
          <w:p w14:paraId="5A054B12"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3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Penciptaan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keterampilan</w:t>
            </w:r>
            <w:proofErr w:type="spellEnd"/>
          </w:p>
        </w:tc>
      </w:tr>
      <w:tr w:rsidR="00FC33A3" w:rsidRPr="002C1A40" w14:paraId="1D560B00" w14:textId="77777777" w:rsidTr="00A327AE">
        <w:trPr>
          <w:trHeight w:val="265"/>
          <w:jc w:val="center"/>
        </w:trPr>
        <w:tc>
          <w:tcPr>
            <w:tcW w:w="6127" w:type="dxa"/>
          </w:tcPr>
          <w:p w14:paraId="4D5A5404"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4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akses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p>
        </w:tc>
      </w:tr>
      <w:tr w:rsidR="00FC33A3" w:rsidRPr="002C1A40" w14:paraId="1831DF02" w14:textId="77777777" w:rsidTr="00A327AE">
        <w:trPr>
          <w:trHeight w:val="252"/>
          <w:jc w:val="center"/>
        </w:trPr>
        <w:tc>
          <w:tcPr>
            <w:tcW w:w="6127" w:type="dxa"/>
          </w:tcPr>
          <w:p w14:paraId="08F0C7E9"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5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Penciptaan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kekayaan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pendapatan</w:t>
            </w:r>
            <w:proofErr w:type="spellEnd"/>
          </w:p>
        </w:tc>
      </w:tr>
      <w:tr w:rsidR="00FC33A3" w:rsidRPr="002C1A40" w14:paraId="101FA1FA" w14:textId="77777777" w:rsidTr="00A327AE">
        <w:trPr>
          <w:trHeight w:val="252"/>
          <w:jc w:val="center"/>
        </w:trPr>
        <w:tc>
          <w:tcPr>
            <w:tcW w:w="6127" w:type="dxa"/>
          </w:tcPr>
          <w:p w14:paraId="4C450D64" w14:textId="77777777" w:rsidR="00FC33A3" w:rsidRPr="002C1A40" w:rsidRDefault="00FC33A3" w:rsidP="00A327AE">
            <w:pPr>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6 :</w:t>
            </w:r>
            <w:proofErr w:type="gramEnd"/>
            <w:r>
              <w:rPr>
                <w:rFonts w:ascii="Times New Roman" w:hAnsi="Times New Roman" w:cs="Times New Roman"/>
                <w:sz w:val="24"/>
                <w:szCs w:val="24"/>
                <w:lang w:val="en-US"/>
              </w:rPr>
              <w:t xml:space="preserve"> Kesehatan</w:t>
            </w:r>
          </w:p>
        </w:tc>
      </w:tr>
      <w:tr w:rsidR="00FC33A3" w:rsidRPr="002C1A40" w14:paraId="126D8732" w14:textId="77777777" w:rsidTr="00A327AE">
        <w:trPr>
          <w:trHeight w:val="239"/>
          <w:jc w:val="center"/>
        </w:trPr>
        <w:tc>
          <w:tcPr>
            <w:tcW w:w="6127" w:type="dxa"/>
          </w:tcPr>
          <w:p w14:paraId="2895B5D5" w14:textId="77777777" w:rsidR="00FC33A3" w:rsidRPr="002C1A40" w:rsidRDefault="00FC33A3" w:rsidP="00A327AE">
            <w:pPr>
              <w:keepNext/>
              <w:rPr>
                <w:rFonts w:ascii="Times New Roman" w:hAnsi="Times New Roman" w:cs="Times New Roman"/>
                <w:sz w:val="24"/>
                <w:szCs w:val="24"/>
                <w:lang w:val="en-US"/>
              </w:rPr>
            </w:pPr>
            <w:r w:rsidRPr="002C1A40">
              <w:rPr>
                <w:rFonts w:ascii="Times New Roman" w:hAnsi="Times New Roman" w:cs="Times New Roman"/>
                <w:sz w:val="24"/>
                <w:szCs w:val="24"/>
                <w:lang w:val="en-US"/>
              </w:rPr>
              <w:t xml:space="preserve">  Sub </w:t>
            </w:r>
            <w:proofErr w:type="gramStart"/>
            <w:r w:rsidRPr="002C1A40">
              <w:rPr>
                <w:rFonts w:ascii="Times New Roman" w:hAnsi="Times New Roman" w:cs="Times New Roman"/>
                <w:sz w:val="24"/>
                <w:szCs w:val="24"/>
                <w:lang w:val="en-US"/>
              </w:rPr>
              <w:t>7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Investasi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p>
        </w:tc>
      </w:tr>
    </w:tbl>
    <w:p w14:paraId="0EE84256" w14:textId="77777777" w:rsidR="00FC33A3" w:rsidRPr="00D03880" w:rsidRDefault="00FC33A3" w:rsidP="00FC33A3">
      <w:pPr>
        <w:rPr>
          <w:rFonts w:ascii="Times New Roman" w:hAnsi="Times New Roman" w:cs="Times New Roman"/>
        </w:rPr>
      </w:pPr>
      <w:r>
        <w:tab/>
        <w:t xml:space="preserve">   </w:t>
      </w:r>
      <w:r>
        <w:rPr>
          <w:rFonts w:ascii="Times New Roman" w:hAnsi="Times New Roman" w:cs="Times New Roman"/>
        </w:rPr>
        <w:t xml:space="preserve">Sumber: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{"citationItems":[{"id":"ITEM-1","itemData":{"abstract":"Introduction This publication helps to relate the social responsibility guidance given in ISO 26000 to the reporting guidance provided by GRI. In particular, this publication provides cross- references between the two documents, which can be useful for all organizations to take advantage of the synergies and complementarities of the two initiatives, for those organizations that have used the ISO 26000 guidance and would like to report on their social responsibility, and for those organizations that follow the GRI Guidelines to prepare their reports to understand how GRI’s Reporting Principles, Standard Disclosures and guidance are related to the clauses of ISO 26000:2010. The first ever ISO standard on Social Responsibility, ISO 26000, was published in November 20101). The standard provides guidance on the underlying principles of social responsibility, recognizing social responsibility and engaging stakeholders, the core subjects and issues pertaining to social responsibility and ways to integrate socially responsible behaviour into the organization (see Annex I and II). The ISO guidance emphasizes the principle of transparency and the value of public reporting on social responsibility performance to internal and external stakeholders, such as employees, local communities, investors and regulators. This emphasis represents an important level of international attention to the issue of reporting, and is aligned with GRI’s mission to make sustainability reporting standard practice. GRI has actively participated in the international multi-stakeholder ISO 26000 development process from the start, and supports the recognition this guidance gives to the positive contribution that businesses and other organizations can make through improved practices, to ensure a sustainable future for all. GRI strives for its Guidelines to harmonize with other reporting tools and international sustainability initiatives, including ISO 26000. ISO and GRI signed a Memorandum of Understanding (MoU) on 5 September 2011, to increase their cooperation for sustainable development. The MoU between ISO and GRI is intended to leverage the activities of 1) ISO 26000 http://www.iso.org/iso/iso26000 the two organizations related to corporate sustainability by sharing information on ISO standards and GRI Guidelines, teaming up with other partners, participating in the development of new or revised documents, joint promotion and communication. In May 2013, GRI released its fourth generation…","author":[{"dropping-particle":"","family":"ISO","given":"","non-dropping-particle":"","parse-names":false,"suffix":""}],"container-title":"Iso","id":"ITEM-1","issued":{"date-parts":[["2014"]]},"page":"44","title":"GRI G4 guidelines and ISO 26000:2010 - How to use the GRI G4 guidelines and ISO 26000 in conjunction","type":"article-journal"},"uris":["http://www.mendeley.com/documents/?uuid=fdc45f89-fd01-4cfb-b4e3-7526203955ca"]}],"mendeley":{"formattedCitation":"(ISO, 2014)","plainTextFormattedCitation":"(ISO, 2014)","previouslyFormattedCitation":"(ISO, 2014)"},"properties":{"noteIndex":0},"schema":"https://github.com/citation-style-language/schema/raw/master/csl-citation.json"}</w:instrText>
      </w:r>
      <w:r>
        <w:rPr>
          <w:rFonts w:ascii="Times New Roman" w:hAnsi="Times New Roman" w:cs="Times New Roman"/>
        </w:rPr>
        <w:fldChar w:fldCharType="separate"/>
      </w:r>
      <w:r w:rsidRPr="009D4E37">
        <w:rPr>
          <w:rFonts w:ascii="Times New Roman" w:hAnsi="Times New Roman" w:cs="Times New Roman"/>
          <w:noProof/>
        </w:rPr>
        <w:t>(ISO, 2014)</w:t>
      </w:r>
      <w:r>
        <w:rPr>
          <w:rFonts w:ascii="Times New Roman" w:hAnsi="Times New Roman" w:cs="Times New Roman"/>
        </w:rPr>
        <w:fldChar w:fldCharType="end"/>
      </w:r>
    </w:p>
    <w:p w14:paraId="7F45A76B" w14:textId="77777777" w:rsidR="00FC33A3" w:rsidRPr="00D03880" w:rsidRDefault="00FC33A3" w:rsidP="00FC33A3"/>
    <w:p w14:paraId="2E34AD55" w14:textId="77777777" w:rsidR="00FC33A3" w:rsidRDefault="00FC33A3" w:rsidP="00FC33A3">
      <w:pPr>
        <w:pStyle w:val="DaftarParagraf"/>
        <w:numPr>
          <w:ilvl w:val="0"/>
          <w:numId w:val="28"/>
        </w:numPr>
        <w:spacing w:line="480" w:lineRule="auto"/>
        <w:ind w:left="900"/>
        <w:jc w:val="both"/>
        <w:rPr>
          <w:rFonts w:ascii="Times New Roman" w:hAnsi="Times New Roman" w:cs="Times New Roman"/>
          <w:b/>
          <w:bCs/>
          <w:i/>
          <w:iCs/>
          <w:sz w:val="24"/>
          <w:szCs w:val="32"/>
          <w:lang w:val="en-US"/>
        </w:rPr>
      </w:pPr>
      <w:r w:rsidRPr="00717A19">
        <w:rPr>
          <w:rFonts w:ascii="Times New Roman" w:hAnsi="Times New Roman" w:cs="Times New Roman"/>
          <w:b/>
          <w:bCs/>
          <w:i/>
          <w:iCs/>
          <w:sz w:val="24"/>
          <w:szCs w:val="32"/>
          <w:lang w:val="en-US"/>
        </w:rPr>
        <w:t>Firm Size</w:t>
      </w:r>
    </w:p>
    <w:p w14:paraId="35EA5A4A" w14:textId="77777777" w:rsidR="00FC33A3" w:rsidRPr="00EF4984" w:rsidRDefault="00FC33A3" w:rsidP="00FC33A3">
      <w:pPr>
        <w:pStyle w:val="DaftarParagraf"/>
        <w:spacing w:line="480" w:lineRule="auto"/>
        <w:ind w:left="900" w:firstLine="540"/>
        <w:jc w:val="both"/>
        <w:rPr>
          <w:rFonts w:ascii="Times New Roman" w:hAnsi="Times New Roman" w:cs="Times New Roman"/>
          <w:b/>
          <w:bCs/>
          <w:i/>
          <w:iCs/>
          <w:sz w:val="24"/>
          <w:szCs w:val="32"/>
          <w:lang w:val="en-US"/>
        </w:rPr>
      </w:pPr>
      <w:r w:rsidRPr="00EF4984">
        <w:rPr>
          <w:rFonts w:ascii="Times New Roman" w:eastAsia="Times New Roman" w:hAnsi="Times New Roman" w:cs="Times New Roman"/>
          <w:kern w:val="0"/>
          <w:sz w:val="24"/>
          <w:szCs w:val="24"/>
          <w:lang w:eastAsia="id-ID" w:bidi="ar-SA"/>
          <w14:ligatures w14:val="none"/>
        </w:rPr>
        <w:t xml:space="preserve">Ukuran perusahaan yakni </w:t>
      </w:r>
      <w:r>
        <w:rPr>
          <w:rFonts w:ascii="Times New Roman" w:eastAsia="Times New Roman" w:hAnsi="Times New Roman" w:cs="Times New Roman"/>
          <w:kern w:val="0"/>
          <w:sz w:val="24"/>
          <w:szCs w:val="24"/>
          <w:lang w:eastAsia="id-ID" w:bidi="ar-SA"/>
          <w14:ligatures w14:val="none"/>
        </w:rPr>
        <w:t>skala/ukuran</w:t>
      </w:r>
      <w:r w:rsidRPr="00EF4984">
        <w:rPr>
          <w:rFonts w:ascii="Times New Roman" w:eastAsia="Times New Roman" w:hAnsi="Times New Roman" w:cs="Times New Roman"/>
          <w:kern w:val="0"/>
          <w:sz w:val="24"/>
          <w:szCs w:val="24"/>
          <w:lang w:eastAsia="id-ID" w:bidi="ar-SA"/>
          <w14:ligatures w14:val="none"/>
        </w:rPr>
        <w:t xml:space="preserve"> yang dapat di</w:t>
      </w:r>
      <w:r>
        <w:rPr>
          <w:rFonts w:ascii="Times New Roman" w:eastAsia="Times New Roman" w:hAnsi="Times New Roman" w:cs="Times New Roman"/>
          <w:kern w:val="0"/>
          <w:sz w:val="24"/>
          <w:szCs w:val="24"/>
          <w:lang w:eastAsia="id-ID" w:bidi="ar-SA"/>
          <w14:ligatures w14:val="none"/>
        </w:rPr>
        <w:t xml:space="preserve">klasifikasikan </w:t>
      </w:r>
      <w:r w:rsidRPr="00EF4984">
        <w:rPr>
          <w:rFonts w:ascii="Times New Roman" w:eastAsia="Times New Roman" w:hAnsi="Times New Roman" w:cs="Times New Roman"/>
          <w:kern w:val="0"/>
          <w:sz w:val="24"/>
          <w:szCs w:val="24"/>
          <w:lang w:eastAsia="id-ID" w:bidi="ar-SA"/>
          <w14:ligatures w14:val="none"/>
        </w:rPr>
        <w:t xml:space="preserve">berdasarkan total aktiva, penjualan, dan kapitalisasi pasarnya. Total aktiva, penjualan, dan kapitalisasi pasar perusahaan menentukan ukurannya, dan semakin banyak total aktiva, penjualan, dan kapitalisasi pasar perusahaan semakin besar </w:t>
      </w:r>
      <w:r w:rsidRPr="00EF4984">
        <w:rPr>
          <w:rFonts w:ascii="Times New Roman" w:eastAsia="Times New Roman" w:hAnsi="Times New Roman" w:cs="Times New Roman"/>
          <w:kern w:val="0"/>
          <w:sz w:val="24"/>
          <w:szCs w:val="24"/>
          <w:lang w:eastAsia="id-ID" w:bidi="ar-SA"/>
          <w14:ligatures w14:val="none"/>
        </w:rPr>
        <w:fldChar w:fldCharType="begin" w:fldLock="1"/>
      </w:r>
      <w:r w:rsidRPr="00EF4984">
        <w:rPr>
          <w:rFonts w:ascii="Times New Roman" w:eastAsia="Times New Roman" w:hAnsi="Times New Roman" w:cs="Times New Roman"/>
          <w:kern w:val="0"/>
          <w:sz w:val="24"/>
          <w:szCs w:val="24"/>
          <w:lang w:eastAsia="id-ID" w:bidi="ar-SA"/>
          <w14:ligatures w14:val="none"/>
        </w:rPr>
        <w:instrText>ADDIN CSL_CITATION {"citationItems":[{"id":"ITEM-1","itemData":{"DOI":"10.55601/jwem.v9i1.588","ISSN":"2088-9607","abstract":"Tujuan dari penelitian ini yakni untuk dapat mengetahui dan menganalisis pengaruh firm size (Ln Total Aset) terhadap kinerja keuangan (ROA), untuk dapat mengetahui dan menganalisis pengaruh leverage ratio (DAR) terhadap kinerja keuangan (ROA), untuk dapat mengetahui dan menganalisis pengaruh leverage ratio (DER) terhadap kinerja keuangan (ROA dan untuk dapat mengetahui dan menganalisis pengaruh firm size (Ln Total Aset) dan leverage ratio (DAR dan DER) berpengaruh secara simultan terhadap kinerja keuangan (ROA). Firm Size (Ln Total Aset) berpengaruh positif dan signifikan terhadap kinerja keuangan (ROA), Leverage Ratio (DAR) berpengaruh negatif dan signifikan terhadap kinerja keuangan (ROA), Leverage Ratio (DER) berpengaruh negatif dan tidak signifikan terhadap kinerja keuangan (ROA) dan Firm Size (Ln Total Aset) dan Leverage Ratio (DAR dan DER) secara simultan berpengaruh signifikan terhadap kinerja keuangan (ROA) pada perusahaan pertambangan.","author":[{"dropping-particle":"","family":"Nababan","given":"Lastri Meito","non-dropping-particle":"","parse-names":false,"suffix":""}],"container-title":"Jurnal Wira Ekonomi Mikroskil","id":"ITEM-1","issue":"1","issued":{"date-parts":[["2019"]]},"page":"13-20","title":"Pengaruh Firm Size dan Leverage Ratio Terhadap Kinerja Keuangan pada Perusahaan Pertambangan","type":"article-journal","volume":"9"},"uris":["http://www.mendeley.com/documents/?uuid=52b1a0c8-bc35-48f2-ab5b-27e90e66c1af"]}],"mendeley":{"formattedCitation":"(Nababan, 2019)","plainTextFormattedCitation":"(Nababan, 2019)","previouslyFormattedCitation":"(Nababan, 2019)"},"properties":{"noteIndex":0},"schema":"https://github.com/citation-style-language/schema/raw/master/csl-citation.json"}</w:instrText>
      </w:r>
      <w:r w:rsidRPr="00EF4984">
        <w:rPr>
          <w:rFonts w:ascii="Times New Roman" w:eastAsia="Times New Roman" w:hAnsi="Times New Roman" w:cs="Times New Roman"/>
          <w:kern w:val="0"/>
          <w:sz w:val="24"/>
          <w:szCs w:val="24"/>
          <w:lang w:eastAsia="id-ID" w:bidi="ar-SA"/>
          <w14:ligatures w14:val="none"/>
        </w:rPr>
        <w:fldChar w:fldCharType="separate"/>
      </w:r>
      <w:r w:rsidRPr="00EF4984">
        <w:rPr>
          <w:rFonts w:ascii="Times New Roman" w:eastAsia="Times New Roman" w:hAnsi="Times New Roman" w:cs="Times New Roman"/>
          <w:noProof/>
          <w:kern w:val="0"/>
          <w:sz w:val="24"/>
          <w:szCs w:val="24"/>
          <w:lang w:eastAsia="id-ID" w:bidi="ar-SA"/>
          <w14:ligatures w14:val="none"/>
        </w:rPr>
        <w:t>(Nababan, 2019)</w:t>
      </w:r>
      <w:r w:rsidRPr="00EF4984">
        <w:rPr>
          <w:rFonts w:ascii="Times New Roman" w:eastAsia="Times New Roman" w:hAnsi="Times New Roman" w:cs="Times New Roman"/>
          <w:kern w:val="0"/>
          <w:sz w:val="24"/>
          <w:szCs w:val="24"/>
          <w:lang w:eastAsia="id-ID" w:bidi="ar-SA"/>
          <w14:ligatures w14:val="none"/>
        </w:rPr>
        <w:fldChar w:fldCharType="end"/>
      </w:r>
      <w:r w:rsidRPr="00EF4984">
        <w:rPr>
          <w:rFonts w:ascii="Times New Roman" w:eastAsia="Times New Roman" w:hAnsi="Times New Roman" w:cs="Times New Roman"/>
          <w:kern w:val="0"/>
          <w:sz w:val="24"/>
          <w:szCs w:val="24"/>
          <w:lang w:eastAsia="id-ID" w:bidi="ar-SA"/>
          <w14:ligatures w14:val="none"/>
        </w:rPr>
        <w:t>.</w:t>
      </w:r>
    </w:p>
    <w:p w14:paraId="7A969C80" w14:textId="77777777" w:rsidR="00FC33A3" w:rsidRDefault="00FC33A3" w:rsidP="00FC33A3">
      <w:pPr>
        <w:spacing w:after="0" w:line="480" w:lineRule="auto"/>
        <w:ind w:left="900" w:firstLine="540"/>
        <w:jc w:val="both"/>
        <w:rPr>
          <w:rFonts w:ascii="Times New Roman" w:eastAsia="Times New Roman" w:hAnsi="Times New Roman" w:cs="Times New Roman"/>
          <w:kern w:val="0"/>
          <w:sz w:val="24"/>
          <w:szCs w:val="24"/>
          <w:lang w:eastAsia="id-ID" w:bidi="ar-SA"/>
          <w14:ligatures w14:val="none"/>
        </w:rPr>
      </w:pPr>
      <w:r w:rsidRPr="00652002">
        <w:rPr>
          <w:rFonts w:ascii="Times New Roman" w:eastAsia="Times New Roman" w:hAnsi="Times New Roman" w:cs="Times New Roman"/>
          <w:kern w:val="0"/>
          <w:sz w:val="24"/>
          <w:szCs w:val="24"/>
          <w:lang w:eastAsia="id-ID" w:bidi="ar-SA"/>
          <w14:ligatures w14:val="none"/>
        </w:rPr>
        <w:t xml:space="preserve">Bisnis yang lebih </w:t>
      </w:r>
      <w:r>
        <w:rPr>
          <w:rFonts w:ascii="Times New Roman" w:eastAsia="Times New Roman" w:hAnsi="Times New Roman" w:cs="Times New Roman"/>
          <w:kern w:val="0"/>
          <w:sz w:val="24"/>
          <w:szCs w:val="24"/>
          <w:lang w:eastAsia="id-ID" w:bidi="ar-SA"/>
          <w14:ligatures w14:val="none"/>
        </w:rPr>
        <w:t>maju</w:t>
      </w:r>
      <w:r w:rsidRPr="00652002">
        <w:rPr>
          <w:rFonts w:ascii="Times New Roman" w:eastAsia="Times New Roman" w:hAnsi="Times New Roman" w:cs="Times New Roman"/>
          <w:kern w:val="0"/>
          <w:sz w:val="24"/>
          <w:szCs w:val="24"/>
          <w:lang w:eastAsia="id-ID" w:bidi="ar-SA"/>
          <w14:ligatures w14:val="none"/>
        </w:rPr>
        <w:t xml:space="preserve"> biasanya memiliki </w:t>
      </w:r>
      <w:r>
        <w:rPr>
          <w:rFonts w:ascii="Times New Roman" w:eastAsia="Times New Roman" w:hAnsi="Times New Roman" w:cs="Times New Roman"/>
          <w:kern w:val="0"/>
          <w:sz w:val="24"/>
          <w:szCs w:val="24"/>
          <w:lang w:eastAsia="id-ID" w:bidi="ar-SA"/>
          <w14:ligatures w14:val="none"/>
        </w:rPr>
        <w:t>total</w:t>
      </w:r>
      <w:r w:rsidRPr="00652002">
        <w:rPr>
          <w:rFonts w:ascii="Times New Roman" w:eastAsia="Times New Roman" w:hAnsi="Times New Roman" w:cs="Times New Roman"/>
          <w:kern w:val="0"/>
          <w:sz w:val="24"/>
          <w:szCs w:val="24"/>
          <w:lang w:eastAsia="id-ID" w:bidi="ar-SA"/>
          <w14:ligatures w14:val="none"/>
        </w:rPr>
        <w:t xml:space="preserve"> aktiva yang lebih besar, yang menarik investor untuk menanamkan modal dan membuat sahamnya bertahan pada harga yang tinggi. Salah satu metrik yang menunjukkan seberapa besar atau kecil suatu perusahaan adalah jumlah </w:t>
      </w:r>
      <w:r w:rsidRPr="00652002">
        <w:rPr>
          <w:rFonts w:ascii="Times New Roman" w:eastAsia="Times New Roman" w:hAnsi="Times New Roman" w:cs="Times New Roman"/>
          <w:kern w:val="0"/>
          <w:sz w:val="24"/>
          <w:szCs w:val="24"/>
          <w:lang w:eastAsia="id-ID" w:bidi="ar-SA"/>
          <w14:ligatures w14:val="none"/>
        </w:rPr>
        <w:lastRenderedPageBreak/>
        <w:t xml:space="preserve">aktiva. Semakin besar </w:t>
      </w:r>
      <w:r>
        <w:rPr>
          <w:rFonts w:ascii="Times New Roman" w:eastAsia="Times New Roman" w:hAnsi="Times New Roman" w:cs="Times New Roman"/>
          <w:kern w:val="0"/>
          <w:sz w:val="24"/>
          <w:szCs w:val="24"/>
          <w:lang w:eastAsia="id-ID" w:bidi="ar-SA"/>
          <w14:ligatures w14:val="none"/>
        </w:rPr>
        <w:t>total</w:t>
      </w:r>
      <w:r w:rsidRPr="00652002">
        <w:rPr>
          <w:rFonts w:ascii="Times New Roman" w:eastAsia="Times New Roman" w:hAnsi="Times New Roman" w:cs="Times New Roman"/>
          <w:kern w:val="0"/>
          <w:sz w:val="24"/>
          <w:szCs w:val="24"/>
          <w:lang w:eastAsia="id-ID" w:bidi="ar-SA"/>
          <w14:ligatures w14:val="none"/>
        </w:rPr>
        <w:t xml:space="preserve"> aktiva perusahaan, semakin </w:t>
      </w:r>
      <w:r>
        <w:rPr>
          <w:rFonts w:ascii="Times New Roman" w:eastAsia="Times New Roman" w:hAnsi="Times New Roman" w:cs="Times New Roman"/>
          <w:kern w:val="0"/>
          <w:sz w:val="24"/>
          <w:szCs w:val="24"/>
          <w:lang w:eastAsia="id-ID" w:bidi="ar-SA"/>
          <w14:ligatures w14:val="none"/>
        </w:rPr>
        <w:t>maju dan besar</w:t>
      </w:r>
      <w:r w:rsidRPr="00652002">
        <w:rPr>
          <w:rFonts w:ascii="Times New Roman" w:eastAsia="Times New Roman" w:hAnsi="Times New Roman" w:cs="Times New Roman"/>
          <w:kern w:val="0"/>
          <w:sz w:val="24"/>
          <w:szCs w:val="24"/>
          <w:lang w:eastAsia="id-ID" w:bidi="ar-SA"/>
          <w14:ligatures w14:val="none"/>
        </w:rPr>
        <w:t xml:space="preserve"> kemampuan perusahaan untuk menghasilkan </w:t>
      </w:r>
      <w:r>
        <w:rPr>
          <w:rFonts w:ascii="Times New Roman" w:eastAsia="Times New Roman" w:hAnsi="Times New Roman" w:cs="Times New Roman"/>
          <w:kern w:val="0"/>
          <w:sz w:val="24"/>
          <w:szCs w:val="24"/>
          <w:lang w:eastAsia="id-ID" w:bidi="ar-SA"/>
          <w14:ligatures w14:val="none"/>
        </w:rPr>
        <w:t xml:space="preserve">profit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{"citationItems":[{"id":"ITEM-1","itemData":{"DOI":"10.15575/fsfm.v1i2.10565","ISSN":"2775-0868","abstract":"The company's financial performance is the first benchmark to build investor confidence. Describes the state of the company and can be a reference for investment decisions. This article aims to increase the influence of firm size and financial leverage on financial performance of PT.Japfa Comfeed Indonesia  firm size shows the size of a company. While financial leverage the proportion of debt usage to finance its investment. This article also uses descriptive methods and quantitative approaches, namely to describe the results of research whose data is presented in numerical form. The data in this article is secondary data taken from  financial statements PT. Japfa Comfeed Indonesia, Tbk. and supported by literature and documentation studies, which are processed statistically and quantitatively. The results of this study concluded that partially firm size has an insignificant influence on financial performance. But for financial leverage has a significant influence on financial performance. Simultaneously, firm size and financial leverage have a significant influence on financial performance with a contribution of 66.8% meaning that 33.2% of financial performance is influenced by other factors that are not examined in this study.","author":[{"dropping-particle":"","family":"Nano","given":"Sumarno","non-dropping-particle":"","parse-names":false,"suffix":""},{"dropping-particle":"","family":"Ponirah","given":"Ade","non-dropping-particle":"","parse-names":false,"suffix":""},{"dropping-particle":"","family":"Falah","given":"Nurudin","non-dropping-particle":"","parse-names":false,"suffix":""}],"container-title":"Finansha: Journal of Sharia Financial Management","id":"ITEM-1","issue":"2","issued":{"date-parts":[["2021"]]},"page":"44-53","title":"Pengaruh Firm Size Dan Financial Leverage Terhadap Financial Performance Pada Pt. Japfa Comfeed Indonesia","type":"article-journal","volume":"1"},"uris":["http://www.mendeley.com/documents/?uuid=4a91bce1-8218-4dea-9d5a-43f4e1da3738"]}],"mendeley":{"formattedCitation":"(Nano et al., 2021)","plainTextFormattedCitation":"(Nano et al., 2021)","previouslyFormattedCitation":"(Nano et al., 2021)"},"properties":{"noteIndex":0},"schema":"https://github.com/citation-style-language/schema/raw/master/csl-citation.json"}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652002">
        <w:rPr>
          <w:rFonts w:ascii="Times New Roman" w:eastAsia="Times New Roman" w:hAnsi="Times New Roman" w:cs="Times New Roman"/>
          <w:noProof/>
          <w:kern w:val="0"/>
          <w:sz w:val="24"/>
          <w:szCs w:val="24"/>
          <w:lang w:eastAsia="id-ID" w:bidi="ar-SA"/>
          <w14:ligatures w14:val="none"/>
        </w:rPr>
        <w:t>(Nano et al., 2021)</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 xml:space="preserve">. </w:t>
      </w:r>
    </w:p>
    <w:p w14:paraId="7EFECF9C" w14:textId="77777777" w:rsidR="00FC33A3" w:rsidRDefault="00FC33A3" w:rsidP="00FC33A3">
      <w:pPr>
        <w:spacing w:after="0" w:line="480" w:lineRule="auto"/>
        <w:ind w:left="900" w:firstLine="720"/>
        <w:jc w:val="both"/>
        <w:rPr>
          <w:rFonts w:ascii="Times New Roman" w:eastAsia="Times New Roman" w:hAnsi="Times New Roman" w:cs="Times New Roman"/>
          <w:kern w:val="0"/>
          <w:sz w:val="24"/>
          <w:szCs w:val="24"/>
          <w:lang w:eastAsia="id-ID" w:bidi="ar-SA"/>
          <w14:ligatures w14:val="none"/>
        </w:rPr>
      </w:pPr>
      <w:r w:rsidRPr="00B82701">
        <w:rPr>
          <w:rFonts w:ascii="Times New Roman" w:eastAsia="Times New Roman" w:hAnsi="Times New Roman" w:cs="Times New Roman"/>
          <w:noProof/>
          <w:kern w:val="0"/>
          <w:sz w:val="24"/>
          <w:szCs w:val="24"/>
          <w:lang w:eastAsia="id-ID" w:bidi="ar-SA"/>
          <w14:ligatures w14:val="none"/>
        </w:rPr>
        <mc:AlternateContent>
          <mc:Choice Requires="wps">
            <w:drawing>
              <wp:anchor distT="45720" distB="45720" distL="114300" distR="114300" simplePos="0" relativeHeight="251664384" behindDoc="0" locked="0" layoutInCell="1" allowOverlap="1" wp14:anchorId="70C2ADFB" wp14:editId="779976C2">
                <wp:simplePos x="0" y="0"/>
                <wp:positionH relativeFrom="margin">
                  <wp:posOffset>2047985</wp:posOffset>
                </wp:positionH>
                <wp:positionV relativeFrom="paragraph">
                  <wp:posOffset>1391257</wp:posOffset>
                </wp:positionV>
                <wp:extent cx="1799590" cy="404495"/>
                <wp:effectExtent l="0" t="0" r="0" b="0"/>
                <wp:wrapSquare wrapText="bothSides"/>
                <wp:docPr id="21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404495"/>
                        </a:xfrm>
                        <a:prstGeom prst="rect">
                          <a:avLst/>
                        </a:prstGeom>
                        <a:solidFill>
                          <a:srgbClr val="FFFFFF"/>
                        </a:solidFill>
                        <a:ln w="9525">
                          <a:noFill/>
                          <a:miter lim="800000"/>
                          <a:headEnd/>
                          <a:tailEnd/>
                        </a:ln>
                      </wps:spPr>
                      <wps:txbx>
                        <w:txbxContent>
                          <w:p w14:paraId="69243F20" w14:textId="77777777" w:rsidR="00FC33A3" w:rsidRPr="00B82701" w:rsidRDefault="00FC33A3" w:rsidP="00FC33A3">
                            <w:pPr>
                              <w:rPr>
                                <w:rFonts w:ascii="Times New Roman" w:hAnsi="Times New Roman" w:cs="Times New Roman"/>
                                <w:sz w:val="24"/>
                                <w:szCs w:val="32"/>
                                <w:lang w:val="en-US"/>
                              </w:rPr>
                            </w:pPr>
                            <w:r w:rsidRPr="00B82701">
                              <w:rPr>
                                <w:rFonts w:ascii="Times New Roman" w:hAnsi="Times New Roman" w:cs="Times New Roman"/>
                                <w:i/>
                                <w:iCs/>
                                <w:sz w:val="24"/>
                                <w:szCs w:val="32"/>
                                <w:lang w:val="en-US"/>
                              </w:rPr>
                              <w:t>Size</w:t>
                            </w:r>
                            <w:r w:rsidRPr="00B82701">
                              <w:rPr>
                                <w:rFonts w:ascii="Times New Roman" w:hAnsi="Times New Roman" w:cs="Times New Roman"/>
                                <w:sz w:val="24"/>
                                <w:szCs w:val="32"/>
                                <w:lang w:val="en-US"/>
                              </w:rPr>
                              <w:t xml:space="preserve"> = Ln Total Asset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2ADFB" id="_x0000_t202" coordsize="21600,21600" o:spt="202" path="m,l,21600r21600,l21600,xe">
                <v:stroke joinstyle="miter"/>
                <v:path gradientshapeok="t" o:connecttype="rect"/>
              </v:shapetype>
              <v:shape id="Kotak Teks 2" o:spid="_x0000_s1026" type="#_x0000_t202" style="position:absolute;left:0;text-align:left;margin-left:161.25pt;margin-top:109.55pt;width:141.7pt;height:31.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" stroked="f">
                <v:textbox>
                  <w:txbxContent>
                    <w:p w14:paraId="69243F20" w14:textId="77777777" w:rsidR="00FC33A3" w:rsidRPr="00B82701" w:rsidRDefault="00FC33A3" w:rsidP="00FC33A3">
                      <w:pPr>
                        <w:rPr>
                          <w:rFonts w:ascii="Times New Roman" w:hAnsi="Times New Roman" w:cs="Times New Roman"/>
                          <w:sz w:val="24"/>
                          <w:szCs w:val="32"/>
                          <w:lang w:val="en-US"/>
                        </w:rPr>
                      </w:pPr>
                      <w:r w:rsidRPr="00B82701">
                        <w:rPr>
                          <w:rFonts w:ascii="Times New Roman" w:hAnsi="Times New Roman" w:cs="Times New Roman"/>
                          <w:i/>
                          <w:iCs/>
                          <w:sz w:val="24"/>
                          <w:szCs w:val="32"/>
                          <w:lang w:val="en-US"/>
                        </w:rPr>
                        <w:t>Size</w:t>
                      </w:r>
                      <w:r w:rsidRPr="00B82701">
                        <w:rPr>
                          <w:rFonts w:ascii="Times New Roman" w:hAnsi="Times New Roman" w:cs="Times New Roman"/>
                          <w:sz w:val="24"/>
                          <w:szCs w:val="32"/>
                          <w:lang w:val="en-US"/>
                        </w:rPr>
                        <w:t xml:space="preserve"> = Ln Total Asset</w:t>
                      </w:r>
                    </w:p>
                  </w:txbxContent>
                </v:textbox>
                <w10:wrap type="square" anchorx="margin"/>
              </v:shape>
            </w:pict>
          </mc:Fallback>
        </mc:AlternateContent>
      </w:r>
      <w:r w:rsidRPr="001661B3">
        <w:rPr>
          <w:rFonts w:ascii="Times New Roman" w:eastAsia="Times New Roman" w:hAnsi="Times New Roman" w:cs="Times New Roman"/>
          <w:kern w:val="0"/>
          <w:sz w:val="24"/>
          <w:szCs w:val="24"/>
          <w:lang w:eastAsia="id-ID" w:bidi="ar-SA"/>
          <w14:ligatures w14:val="none"/>
        </w:rPr>
        <w:t xml:space="preserve">Menurut penelitian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{"citationItems":[{"id":"ITEM-1","itemData":{"DOI":"10.24843/eeb.2019.v08.i03.p03","ISSN":"2337-3067","abstract":"As a result of their activities, companies are demanded by stakeholders to perform in accordance with the concept of triple bottom line: financial aspects (profit), environment (planet), and social (people). This study aims to examine the effect of environmental costs and environmental performance on the company's financial performance. Environmental costs data are retrieved from the company's sustainability reports, environmental performance is then measured by PROPER ratings, and financial performance is proxied by return on assets (ROA). In addition, company size is employed as control variable. Through purposive sampling method, seven companies were selected in the mining industry sector in the period 2012-2016 as samples. This study uses multiple linear regression analysis to test the hypothesis. The results of the research both simultaneously and partially show that environmental costs and environmental performance have a significant influence on financial performance. It can be concluded that the greater the environmental cost and the better the environmental performance (PROPER) can increase the financial performance (return on assets) of the company. Firm size as a control variable is significantly associated with environmental costs and environmental performance. The hypothesis formulated in this study was accepted and has been supported by statistical research results.","author":[{"dropping-particle":"","family":"Nababan","given":"Lastri Meito","non-dropping-particle":"","parse-names":false,"suffix":""},{"dropping-particle":"","family":"Hasyir","given":"Dede Abdul","non-dropping-particle":"","parse-names":false,"suffix":""}],"container-title":"E-Jurnal Ekonomi dan Bisnis Universitas Udayana","id":"ITEM-1","issued":{"date-parts":[["2019"]]},"page":"259","title":"PENGARUH ENVIRONMENTAL COST DAN ENVIRONMENTAL PERFORMANCE TERHADAP FINANCIAL PERFORMANCE (Studi Kasus pada Perusahaan Sektor Pertambangan Peserta PROPER Periode 2012 – 2016)","type":"article-journal","volume":"3"},"uris":["http://www.mendeley.com/documents/?uuid=0509b8e3-89f9-483d-a72c-5186bb24bf84"]}],"mendeley":{"formattedCitation":"(Nababan &amp; Hasyir, 2019)","manualFormatting":"Nababan &amp; Hasyir (2019)","plainTextFormattedCitation":"(Nababan &amp; Hasyir, 2019)","previouslyFormattedCitation":"(Nababan &amp; Hasyir, 2019)"},"properties":{"noteIndex":0},"schema":"https://github.com/citation-style-language/schema/raw/master/csl-citation.json"}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3C4887">
        <w:rPr>
          <w:rFonts w:ascii="Times New Roman" w:eastAsia="Times New Roman" w:hAnsi="Times New Roman" w:cs="Times New Roman"/>
          <w:noProof/>
          <w:kern w:val="0"/>
          <w:sz w:val="24"/>
          <w:szCs w:val="24"/>
          <w:lang w:eastAsia="id-ID" w:bidi="ar-SA"/>
          <w14:ligatures w14:val="none"/>
        </w:rPr>
        <w:t xml:space="preserve">Nababan &amp; Hasyir </w:t>
      </w:r>
      <w:r>
        <w:rPr>
          <w:rFonts w:ascii="Times New Roman" w:eastAsia="Times New Roman" w:hAnsi="Times New Roman" w:cs="Times New Roman"/>
          <w:noProof/>
          <w:kern w:val="0"/>
          <w:sz w:val="24"/>
          <w:szCs w:val="24"/>
          <w:lang w:eastAsia="id-ID" w:bidi="ar-SA"/>
          <w14:ligatures w14:val="none"/>
        </w:rPr>
        <w:t>(</w:t>
      </w:r>
      <w:r w:rsidRPr="003C4887">
        <w:rPr>
          <w:rFonts w:ascii="Times New Roman" w:eastAsia="Times New Roman" w:hAnsi="Times New Roman" w:cs="Times New Roman"/>
          <w:noProof/>
          <w:kern w:val="0"/>
          <w:sz w:val="24"/>
          <w:szCs w:val="24"/>
          <w:lang w:eastAsia="id-ID" w:bidi="ar-SA"/>
          <w14:ligatures w14:val="none"/>
        </w:rPr>
        <w:t>2019)</w:t>
      </w:r>
      <w:r>
        <w:rPr>
          <w:rFonts w:ascii="Times New Roman" w:eastAsia="Times New Roman" w:hAnsi="Times New Roman" w:cs="Times New Roman"/>
          <w:kern w:val="0"/>
          <w:sz w:val="24"/>
          <w:szCs w:val="24"/>
          <w:lang w:eastAsia="id-ID" w:bidi="ar-SA"/>
          <w14:ligatures w14:val="none"/>
        </w:rPr>
        <w:fldChar w:fldCharType="end"/>
      </w:r>
      <w:r w:rsidRPr="001661B3">
        <w:rPr>
          <w:rFonts w:ascii="Times New Roman" w:eastAsia="Times New Roman" w:hAnsi="Times New Roman" w:cs="Times New Roman"/>
          <w:kern w:val="0"/>
          <w:sz w:val="24"/>
          <w:szCs w:val="24"/>
          <w:lang w:eastAsia="id-ID" w:bidi="ar-SA"/>
          <w14:ligatures w14:val="none"/>
        </w:rPr>
        <w:t>, ukuran perusahaan sebagai variabel kontrol secara statistik secara signifikan terkait dengan biaya lingkungan dan kinerja lingkungan.</w:t>
      </w:r>
      <w:r>
        <w:rPr>
          <w:rFonts w:ascii="Times New Roman" w:eastAsia="Times New Roman" w:hAnsi="Times New Roman" w:cs="Times New Roman"/>
          <w:kern w:val="0"/>
          <w:sz w:val="24"/>
          <w:szCs w:val="24"/>
          <w:lang w:eastAsia="id-ID" w:bidi="ar-SA"/>
          <w14:ligatures w14:val="none"/>
        </w:rPr>
        <w:t xml:space="preserve"> Pada studi ini menurut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{"citationItems":[{"id":"ITEM-1","itemData":{"DOI":"10.30871/jaemb.v7i2.1439","ISSN":"2337-7887","abstract":"Penelitian ini bertujuan untuk mengetahui pengaruh environmental performance, environmental disclosure dan ISO 14001 terhadap financial performance dengan firm size sebagai variabel kontrol. Penelitian ini menggunakan sampel sebanyak 26 perusahaan dari sektor pertambangan dan sektor manufaktur yang terdaftar pada Indeks Saham Syariah Indonesia (ISSI) selama tahun 2013-2017. Environmental performance pada penelitian ini diukur menggunakan PROPER dari Kementerian Lingkungan Hidup dan Kehutanan. Environmental Disclosure diukur menggunakan Indonesian Environmental Report (IER) indeks dari penelitian Suhardjanto, Tower, dan Brown (2008). ISO 14001 diukur menggunakan variabel dummy dan financial performance diukur menggunakan Return on Assets (ROA).Teknik pengambilan sampel dengan purposive sampling. Jenis data yang digunakan merupakan data sekunder. Metode analisis yang digunakan adalah analisis regresi data panel menggunakan Eviews 10. Hasil penelitian ini menunjukkan bahwa secara parsial environmental performance, environmental disclosure dan ISO 14001 berpengaruh terhadap financial performance, sedangkan ISO 14001 tidak berpengaruh terhadap financial performance.","author":[{"dropping-particle":"","family":"Aulia","given":"Rizky","non-dropping-particle":"","parse-names":false,"suffix":""},{"dropping-particle":"","family":"Hadinata","given":"Sofyan","non-dropping-particle":"","parse-names":false,"suffix":""}],"container-title":"JURNAL AKUNTANSI, EKONOMI dan MANAJEMEN BISNIS","id":"ITEM-1","issue":"2","issued":{"date-parts":[["2019"]]},"page":"136-147","title":"Pengaruh Environmental Performance, Environmental Disclosure, Dan Iso 14001 Terhadap Financial Performance","type":"article-journal","volume":"7"},"uris":["http://www.mendeley.com/documents/?uuid=3026a521-56c9-41be-90f6-9fabd06404f1"]}],"mendeley":{"formattedCitation":"(Aulia &amp; Hadinata, 2019)","manualFormatting":"Aulia &amp; Hadinata (2019)","plainTextFormattedCitation":"(Aulia &amp; Hadinata, 2019)","previouslyFormattedCitation":"(Aulia &amp; Hadinata, 2019)"},"properties":{"noteIndex":0},"schema":"https://github.com/citation-style-language/schema/raw/master/csl-citation.json"}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3C4887">
        <w:rPr>
          <w:rFonts w:ascii="Times New Roman" w:eastAsia="Times New Roman" w:hAnsi="Times New Roman" w:cs="Times New Roman"/>
          <w:noProof/>
          <w:kern w:val="0"/>
          <w:sz w:val="24"/>
          <w:szCs w:val="24"/>
          <w:lang w:eastAsia="id-ID" w:bidi="ar-SA"/>
          <w14:ligatures w14:val="none"/>
        </w:rPr>
        <w:t xml:space="preserve">Aulia &amp; Hadinata </w:t>
      </w:r>
      <w:r>
        <w:rPr>
          <w:rFonts w:ascii="Times New Roman" w:eastAsia="Times New Roman" w:hAnsi="Times New Roman" w:cs="Times New Roman"/>
          <w:noProof/>
          <w:kern w:val="0"/>
          <w:sz w:val="24"/>
          <w:szCs w:val="24"/>
          <w:lang w:eastAsia="id-ID" w:bidi="ar-SA"/>
          <w14:ligatures w14:val="none"/>
        </w:rPr>
        <w:t>(</w:t>
      </w:r>
      <w:r w:rsidRPr="003C4887">
        <w:rPr>
          <w:rFonts w:ascii="Times New Roman" w:eastAsia="Times New Roman" w:hAnsi="Times New Roman" w:cs="Times New Roman"/>
          <w:noProof/>
          <w:kern w:val="0"/>
          <w:sz w:val="24"/>
          <w:szCs w:val="24"/>
          <w:lang w:eastAsia="id-ID" w:bidi="ar-SA"/>
          <w14:ligatures w14:val="none"/>
        </w:rPr>
        <w:t>2019)</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 xml:space="preserve"> ukuran </w:t>
      </w:r>
      <w:proofErr w:type="spellStart"/>
      <w:r>
        <w:rPr>
          <w:rFonts w:ascii="Times New Roman" w:eastAsia="Times New Roman" w:hAnsi="Times New Roman" w:cs="Times New Roman"/>
          <w:kern w:val="0"/>
          <w:sz w:val="24"/>
          <w:szCs w:val="24"/>
          <w:lang w:eastAsia="id-ID" w:bidi="ar-SA"/>
          <w14:ligatures w14:val="none"/>
        </w:rPr>
        <w:t>perusahan</w:t>
      </w:r>
      <w:proofErr w:type="spellEnd"/>
      <w:r>
        <w:rPr>
          <w:rFonts w:ascii="Times New Roman" w:eastAsia="Times New Roman" w:hAnsi="Times New Roman" w:cs="Times New Roman"/>
          <w:kern w:val="0"/>
          <w:sz w:val="24"/>
          <w:szCs w:val="24"/>
          <w:lang w:eastAsia="id-ID" w:bidi="ar-SA"/>
          <w14:ligatures w14:val="none"/>
        </w:rPr>
        <w:t xml:space="preserve"> dapat diukur dengan:</w:t>
      </w:r>
    </w:p>
    <w:p w14:paraId="106F9048" w14:textId="77777777" w:rsidR="00FC33A3" w:rsidRDefault="00FC33A3" w:rsidP="00FC33A3">
      <w:pPr>
        <w:spacing w:after="0" w:line="480" w:lineRule="auto"/>
        <w:jc w:val="both"/>
        <w:rPr>
          <w:rFonts w:ascii="Times New Roman" w:eastAsia="Times New Roman" w:hAnsi="Times New Roman" w:cs="Times New Roman"/>
          <w:kern w:val="0"/>
          <w:sz w:val="24"/>
          <w:szCs w:val="24"/>
          <w:lang w:eastAsia="id-ID" w:bidi="ar-SA"/>
          <w14:ligatures w14:val="none"/>
        </w:rPr>
      </w:pPr>
    </w:p>
    <w:p w14:paraId="22FED055" w14:textId="77777777" w:rsidR="00FC33A3" w:rsidRPr="00652002" w:rsidRDefault="00FC33A3" w:rsidP="00FC33A3">
      <w:pPr>
        <w:spacing w:after="0" w:line="480" w:lineRule="auto"/>
        <w:jc w:val="both"/>
        <w:rPr>
          <w:rFonts w:ascii="Times New Roman" w:eastAsia="Times New Roman" w:hAnsi="Times New Roman" w:cs="Times New Roman"/>
          <w:kern w:val="0"/>
          <w:sz w:val="24"/>
          <w:szCs w:val="24"/>
          <w:lang w:eastAsia="id-ID" w:bidi="ar-SA"/>
          <w14:ligatures w14:val="none"/>
        </w:rPr>
      </w:pPr>
    </w:p>
    <w:p w14:paraId="248B0CDF" w14:textId="77777777" w:rsidR="00FC33A3" w:rsidRPr="00156892" w:rsidRDefault="00FC33A3" w:rsidP="00FC33A3">
      <w:pPr>
        <w:pStyle w:val="DaftarParagraf"/>
        <w:numPr>
          <w:ilvl w:val="0"/>
          <w:numId w:val="31"/>
        </w:numPr>
        <w:spacing w:line="480" w:lineRule="auto"/>
        <w:rPr>
          <w:rFonts w:ascii="Times New Roman" w:hAnsi="Times New Roman" w:cs="Times New Roman"/>
          <w:b/>
          <w:bCs/>
          <w:sz w:val="24"/>
          <w:szCs w:val="32"/>
          <w:lang w:val="en-US"/>
        </w:rPr>
      </w:pPr>
      <w:r>
        <w:rPr>
          <w:rFonts w:ascii="Times New Roman" w:hAnsi="Times New Roman" w:cs="Times New Roman"/>
          <w:b/>
          <w:bCs/>
          <w:sz w:val="24"/>
          <w:szCs w:val="32"/>
          <w:lang w:val="en-US"/>
        </w:rPr>
        <w:t xml:space="preserve">Kajian </w:t>
      </w:r>
      <w:proofErr w:type="spellStart"/>
      <w:r>
        <w:rPr>
          <w:rFonts w:ascii="Times New Roman" w:hAnsi="Times New Roman" w:cs="Times New Roman"/>
          <w:b/>
          <w:bCs/>
          <w:sz w:val="24"/>
          <w:szCs w:val="32"/>
          <w:lang w:val="en-US"/>
        </w:rPr>
        <w:t>Penelitian</w:t>
      </w:r>
      <w:proofErr w:type="spellEnd"/>
      <w:r>
        <w:rPr>
          <w:rFonts w:ascii="Times New Roman" w:hAnsi="Times New Roman" w:cs="Times New Roman"/>
          <w:b/>
          <w:bCs/>
          <w:sz w:val="24"/>
          <w:szCs w:val="32"/>
          <w:lang w:val="en-US"/>
        </w:rPr>
        <w:t xml:space="preserve"> </w:t>
      </w:r>
      <w:proofErr w:type="spellStart"/>
      <w:r>
        <w:rPr>
          <w:rFonts w:ascii="Times New Roman" w:hAnsi="Times New Roman" w:cs="Times New Roman"/>
          <w:b/>
          <w:bCs/>
          <w:sz w:val="24"/>
          <w:szCs w:val="32"/>
          <w:lang w:val="en-US"/>
        </w:rPr>
        <w:t>Terdahulu</w:t>
      </w:r>
      <w:proofErr w:type="spellEnd"/>
    </w:p>
    <w:p w14:paraId="05797F23" w14:textId="77777777" w:rsidR="00FC33A3" w:rsidRDefault="00FC33A3" w:rsidP="00FC33A3">
      <w:pPr>
        <w:tabs>
          <w:tab w:val="left" w:pos="810"/>
        </w:tabs>
        <w:spacing w:line="480" w:lineRule="auto"/>
        <w:ind w:left="630"/>
        <w:jc w:val="both"/>
        <w:rPr>
          <w:rFonts w:ascii="Times New Roman" w:hAnsi="Times New Roman" w:cs="Times New Roman"/>
          <w:sz w:val="24"/>
          <w:szCs w:val="32"/>
          <w:lang w:val="en-US"/>
        </w:rPr>
      </w:pPr>
      <w:r>
        <w:rPr>
          <w:rFonts w:ascii="Times New Roman" w:hAnsi="Times New Roman" w:cs="Times New Roman"/>
          <w:b/>
          <w:bCs/>
          <w:sz w:val="24"/>
          <w:szCs w:val="32"/>
          <w:lang w:val="en-US"/>
        </w:rPr>
        <w:tab/>
      </w:r>
      <w:r>
        <w:rPr>
          <w:rFonts w:ascii="Times New Roman" w:hAnsi="Times New Roman" w:cs="Times New Roman"/>
          <w:b/>
          <w:bCs/>
          <w:sz w:val="24"/>
          <w:szCs w:val="32"/>
          <w:lang w:val="en-US"/>
        </w:rPr>
        <w:tab/>
      </w:r>
      <w:proofErr w:type="spellStart"/>
      <w:r>
        <w:rPr>
          <w:rFonts w:ascii="Times New Roman" w:hAnsi="Times New Roman" w:cs="Times New Roman"/>
          <w:sz w:val="24"/>
          <w:szCs w:val="32"/>
          <w:lang w:val="en-US"/>
        </w:rPr>
        <w:t>Beberapa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sebelumnya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sebagai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acuan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antara</w:t>
      </w:r>
      <w:proofErr w:type="spellEnd"/>
      <w:r>
        <w:rPr>
          <w:rFonts w:ascii="Times New Roman" w:hAnsi="Times New Roman" w:cs="Times New Roman"/>
          <w:sz w:val="24"/>
          <w:szCs w:val="32"/>
          <w:lang w:val="en-US"/>
        </w:rPr>
        <w:t xml:space="preserve"> lain:</w:t>
      </w:r>
    </w:p>
    <w:p w14:paraId="210F1711" w14:textId="77777777" w:rsidR="00FC33A3" w:rsidRDefault="00FC33A3" w:rsidP="00FC33A3">
      <w:pPr>
        <w:tabs>
          <w:tab w:val="left" w:pos="810"/>
        </w:tabs>
        <w:spacing w:line="480" w:lineRule="auto"/>
        <w:ind w:left="630"/>
        <w:jc w:val="both"/>
        <w:rPr>
          <w:rFonts w:ascii="Times New Roman" w:hAnsi="Times New Roman" w:cs="Times New Roman"/>
          <w:sz w:val="24"/>
          <w:szCs w:val="32"/>
          <w:lang w:val="en-US"/>
        </w:rPr>
      </w:pPr>
      <w:r>
        <w:rPr>
          <w:rFonts w:ascii="Times New Roman" w:hAnsi="Times New Roman" w:cs="Times New Roman"/>
          <w:sz w:val="24"/>
          <w:szCs w:val="32"/>
          <w:lang w:val="en-US"/>
        </w:rPr>
        <w:tab/>
      </w:r>
      <w:r>
        <w:rPr>
          <w:rFonts w:ascii="Times New Roman" w:hAnsi="Times New Roman" w:cs="Times New Roman"/>
          <w:sz w:val="24"/>
          <w:szCs w:val="32"/>
          <w:lang w:val="en-US"/>
        </w:rPr>
        <w:tab/>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{"citationItems":[{"id":"ITEM-1","itemData":{"DOI":"10.5923/j.ijfa.20180701.01","abstract":"The study is aimed at ascertaining the effect of environmental costs on firm performance. To achieve this objective, the study made use of financial reports of Oil and Gas Companies quoted in the Nigerian Stock Exchange Market from years 2006-2015. Regression analysis was employed with the aid of Statistical Package for Social Sciences (SPSS). The results of the statistical analysis indicate that better environmental performance positively impact business value of an organization. Moreover, environmental accounting provides the organization an opportunity to reduce environmental and social costs and improve their performance.","author":[{"dropping-particle":"","family":"Tochukwu","given":"Gloria Okafor","non-dropping-particle":"","parse-names":false,"suffix":""}],"container-title":"Article in International Journal of Finance &amp; Accounting Studies","id":"ITEM-1","issue":"1","issued":{"date-parts":[["2018"]]},"page":"1-6","title":"Environmental Costs Accounting and Reporting on firm financial performance: A survey of Nigerian quoted oil companies Environmental Costs Accounting and Reporting on Firm Financial Performance: A Survey of Quoted Nigerian Oil Companies","type":"article-journal","volume":"7"},"uris":["http://www.mendeley.com/documents/?uuid=8e201b03-49e2-4ecf-b121-9d5103dd0479"]}],"mendeley":{"formattedCitation":"(Tochukwu, 2018)","manualFormatting":"Tochukwu (2018)","plainTextFormattedCitation":"(Tochukwu, 2018)","previouslyFormattedCitation":"(Tochukwu, 2018)"},"properties":{"noteIndex":0},"schema":"https://github.com/citation-style-language/schema/raw/master/csl-citation.json"}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 xml:space="preserve">Tochukwu </w:t>
      </w:r>
      <w:r>
        <w:rPr>
          <w:rFonts w:ascii="Times New Roman" w:hAnsi="Times New Roman" w:cs="Times New Roman"/>
          <w:noProof/>
          <w:sz w:val="24"/>
          <w:szCs w:val="32"/>
          <w:lang w:val="en-US"/>
        </w:rPr>
        <w:t>(</w:t>
      </w:r>
      <w:r w:rsidRPr="003C4887">
        <w:rPr>
          <w:rFonts w:ascii="Times New Roman" w:hAnsi="Times New Roman" w:cs="Times New Roman"/>
          <w:noProof/>
          <w:sz w:val="24"/>
          <w:szCs w:val="32"/>
          <w:lang w:val="en-US"/>
        </w:rPr>
        <w:t>2018)</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berjudul</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Environmental Costs Accounting and Reporting on Firm Financial Performance: A Survey of Quoted Nigerian Oil Companies”</w:t>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sampel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minyak</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terdaftar</w:t>
      </w:r>
      <w:proofErr w:type="spellEnd"/>
      <w:r>
        <w:rPr>
          <w:rFonts w:ascii="Times New Roman" w:hAnsi="Times New Roman" w:cs="Times New Roman"/>
          <w:sz w:val="24"/>
          <w:szCs w:val="32"/>
          <w:lang w:val="en-US"/>
        </w:rPr>
        <w:t xml:space="preserve"> di Bursa </w:t>
      </w:r>
      <w:proofErr w:type="spellStart"/>
      <w:r>
        <w:rPr>
          <w:rFonts w:ascii="Times New Roman" w:hAnsi="Times New Roman" w:cs="Times New Roman"/>
          <w:sz w:val="24"/>
          <w:szCs w:val="32"/>
          <w:lang w:val="en-US"/>
        </w:rPr>
        <w:t>Efek</w:t>
      </w:r>
      <w:proofErr w:type="spellEnd"/>
      <w:r>
        <w:rPr>
          <w:rFonts w:ascii="Times New Roman" w:hAnsi="Times New Roman" w:cs="Times New Roman"/>
          <w:sz w:val="24"/>
          <w:szCs w:val="32"/>
          <w:lang w:val="en-US"/>
        </w:rPr>
        <w:t xml:space="preserve"> Nigeria yang </w:t>
      </w:r>
      <w:proofErr w:type="spellStart"/>
      <w:r>
        <w:rPr>
          <w:rFonts w:ascii="Times New Roman" w:hAnsi="Times New Roman" w:cs="Times New Roman"/>
          <w:sz w:val="24"/>
          <w:szCs w:val="32"/>
          <w:lang w:val="en-US"/>
        </w:rPr>
        <w:t>mencakup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periode</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sepuluh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tahun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2006-2015. </w:t>
      </w:r>
      <w:proofErr w:type="spellStart"/>
      <w:r>
        <w:rPr>
          <w:rFonts w:ascii="Times New Roman" w:hAnsi="Times New Roman" w:cs="Times New Roman"/>
          <w:sz w:val="24"/>
          <w:szCs w:val="32"/>
          <w:lang w:val="en-US"/>
        </w:rPr>
        <w:t>Analisis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regresi</w:t>
      </w:r>
      <w:proofErr w:type="spellEnd"/>
      <w:r>
        <w:rPr>
          <w:rFonts w:ascii="Times New Roman" w:hAnsi="Times New Roman" w:cs="Times New Roman"/>
          <w:sz w:val="24"/>
          <w:szCs w:val="32"/>
          <w:lang w:val="en-US"/>
        </w:rPr>
        <w:t xml:space="preserve"> linier </w:t>
      </w:r>
      <w:proofErr w:type="spellStart"/>
      <w:r>
        <w:rPr>
          <w:rFonts w:ascii="Times New Roman" w:hAnsi="Times New Roman" w:cs="Times New Roman"/>
          <w:sz w:val="24"/>
          <w:szCs w:val="32"/>
          <w:lang w:val="en-US"/>
        </w:rPr>
        <w:t>berganda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teknik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analisis</w:t>
      </w:r>
      <w:proofErr w:type="spellEnd"/>
      <w:r>
        <w:rPr>
          <w:rFonts w:ascii="Times New Roman" w:hAnsi="Times New Roman" w:cs="Times New Roman"/>
          <w:sz w:val="24"/>
          <w:szCs w:val="32"/>
          <w:lang w:val="en-US"/>
        </w:rPr>
        <w:t xml:space="preserve"> pada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program SPSS. Dalam </w:t>
      </w:r>
      <w:proofErr w:type="spellStart"/>
      <w:r>
        <w:rPr>
          <w:rFonts w:ascii="Times New Roman" w:hAnsi="Times New Roman" w:cs="Times New Roman"/>
          <w:sz w:val="24"/>
          <w:szCs w:val="32"/>
          <w:lang w:val="en-US"/>
        </w:rPr>
        <w:t>hasil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menyatakan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Environmental cost </w:t>
      </w:r>
      <w:proofErr w:type="spellStart"/>
      <w:r>
        <w:rPr>
          <w:rFonts w:ascii="Times New Roman" w:hAnsi="Times New Roman" w:cs="Times New Roman"/>
          <w:sz w:val="24"/>
          <w:szCs w:val="32"/>
          <w:lang w:val="en-US"/>
        </w:rPr>
        <w:t>berpengaruh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signifikan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financial performance.</w:t>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Persamaan</w:t>
      </w:r>
      <w:proofErr w:type="spellEnd"/>
      <w:r>
        <w:rPr>
          <w:rFonts w:ascii="Times New Roman" w:hAnsi="Times New Roman" w:cs="Times New Roman"/>
          <w:sz w:val="24"/>
          <w:szCs w:val="32"/>
          <w:lang w:val="en-US"/>
        </w:rPr>
        <w:t xml:space="preserve"> pada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sebelumnya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yaitu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penggunaan</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environmental cost. </w:t>
      </w:r>
      <w:proofErr w:type="spellStart"/>
      <w:r>
        <w:rPr>
          <w:rFonts w:ascii="Times New Roman" w:hAnsi="Times New Roman" w:cs="Times New Roman"/>
          <w:sz w:val="24"/>
          <w:szCs w:val="32"/>
          <w:lang w:val="en-US"/>
        </w:rPr>
        <w:t>Namun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perbedaan</w:t>
      </w:r>
      <w:proofErr w:type="spellEnd"/>
      <w:r>
        <w:rPr>
          <w:rFonts w:ascii="Times New Roman" w:hAnsi="Times New Roman" w:cs="Times New Roman"/>
          <w:sz w:val="24"/>
          <w:szCs w:val="32"/>
          <w:lang w:val="en-US"/>
        </w:rPr>
        <w:t xml:space="preserve"> juga </w:t>
      </w:r>
      <w:proofErr w:type="spellStart"/>
      <w:r>
        <w:rPr>
          <w:rFonts w:ascii="Times New Roman" w:hAnsi="Times New Roman" w:cs="Times New Roman"/>
          <w:sz w:val="24"/>
          <w:szCs w:val="32"/>
          <w:lang w:val="en-US"/>
        </w:rPr>
        <w:t>didapatkan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yaitu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penambahan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independen</w:t>
      </w:r>
      <w:proofErr w:type="spellEnd"/>
      <w:r>
        <w:rPr>
          <w:rFonts w:ascii="Times New Roman" w:hAnsi="Times New Roman" w:cs="Times New Roman"/>
          <w:sz w:val="24"/>
          <w:szCs w:val="32"/>
          <w:lang w:val="en-US"/>
        </w:rPr>
        <w:t xml:space="preserve"> pada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w:t>
      </w:r>
    </w:p>
    <w:p w14:paraId="5AF4A73D" w14:textId="77777777" w:rsidR="00FC33A3" w:rsidRDefault="00FC33A3" w:rsidP="00FC33A3">
      <w:pPr>
        <w:tabs>
          <w:tab w:val="left" w:pos="810"/>
        </w:tabs>
        <w:spacing w:line="480" w:lineRule="auto"/>
        <w:ind w:left="630"/>
        <w:jc w:val="both"/>
        <w:rPr>
          <w:rFonts w:ascii="Times New Roman" w:hAnsi="Times New Roman" w:cs="Times New Roman"/>
          <w:sz w:val="24"/>
          <w:szCs w:val="32"/>
          <w:lang w:val="en-US"/>
        </w:rPr>
      </w:pPr>
      <w:r>
        <w:rPr>
          <w:rFonts w:ascii="Times New Roman" w:hAnsi="Times New Roman" w:cs="Times New Roman"/>
          <w:sz w:val="24"/>
          <w:szCs w:val="32"/>
          <w:lang w:val="en-US"/>
        </w:rPr>
        <w:lastRenderedPageBreak/>
        <w:tab/>
      </w:r>
      <w:r>
        <w:rPr>
          <w:rFonts w:ascii="Times New Roman" w:hAnsi="Times New Roman" w:cs="Times New Roman"/>
          <w:sz w:val="24"/>
          <w:szCs w:val="32"/>
          <w:lang w:val="en-US"/>
        </w:rPr>
        <w:tab/>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10.18502/kss.v3i10.3439","abstract":".","author":[{"dropping-particle":"","family":"Soewarno","given":"N","non-dropping-particle":"","parse-names":false,"suffix":""},{"dropping-particle":"","family":"Tjahjadi","given":"B","non-dropping-particle":"","parse-names":false,"suffix":""},{"dropping-particle":"","family":"Hanifah Firdausi","given":"R","non-dropping-particle":"","parse-names":false,"suffix":""}],"container-title":"KnE Social Sciences","id":"ITEM-1","issue":"10","issued":{"date-parts":[["2018"]]},"page":"957-971","title":"The Impacts of Carbon Emission Disclosure, Environmental Performance, and Social Performance on Financial Performance (Empirical Studies in Proper Participating Companies Listed in Indonesia Stocks Exchange, Year 2013–2016)","type":"article-journal","volume":"3"},"uris":["http://www.mendeley.com/documents/?uuid=eeb7d548-db96-4e7e-b606-7c4e2c798c45"]}],"mendeley":{"formattedCitation":"(Soewarno et al., 2018)","manualFormatting":"Soewarno et al., (2018)","plainTextFormattedCitation":"(Soewarno et al., 2018)","previouslyFormattedCitation":"(Soewarno et al., 2018)"},"properties":{"noteIndex":0},"schema":"https://github.com/citation-style-language/schema/raw/master/csl-citation.json"}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 xml:space="preserve">Soewarno et al., </w:t>
      </w:r>
      <w:r>
        <w:rPr>
          <w:rFonts w:ascii="Times New Roman" w:hAnsi="Times New Roman" w:cs="Times New Roman"/>
          <w:noProof/>
          <w:sz w:val="24"/>
          <w:szCs w:val="32"/>
          <w:lang w:val="en-US"/>
        </w:rPr>
        <w:t>(</w:t>
      </w:r>
      <w:r w:rsidRPr="003C4887">
        <w:rPr>
          <w:rFonts w:ascii="Times New Roman" w:hAnsi="Times New Roman" w:cs="Times New Roman"/>
          <w:noProof/>
          <w:sz w:val="24"/>
          <w:szCs w:val="32"/>
          <w:lang w:val="en-US"/>
        </w:rPr>
        <w:t>2018)</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berjudul</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The Impacts of Carbon Emission </w:t>
      </w:r>
      <w:proofErr w:type="spellStart"/>
      <w:r>
        <w:rPr>
          <w:rFonts w:ascii="Times New Roman" w:hAnsi="Times New Roman" w:cs="Times New Roman"/>
          <w:i/>
          <w:iCs/>
          <w:sz w:val="24"/>
          <w:szCs w:val="32"/>
          <w:lang w:val="en-US"/>
        </w:rPr>
        <w:t>Disclousure</w:t>
      </w:r>
      <w:proofErr w:type="spellEnd"/>
      <w:r>
        <w:rPr>
          <w:rFonts w:ascii="Times New Roman" w:hAnsi="Times New Roman" w:cs="Times New Roman"/>
          <w:i/>
          <w:iCs/>
          <w:sz w:val="24"/>
          <w:szCs w:val="32"/>
          <w:lang w:val="en-US"/>
        </w:rPr>
        <w:t xml:space="preserve">, Environmental Performance, and Social Performance </w:t>
      </w:r>
      <w:proofErr w:type="gramStart"/>
      <w:r>
        <w:rPr>
          <w:rFonts w:ascii="Times New Roman" w:hAnsi="Times New Roman" w:cs="Times New Roman"/>
          <w:i/>
          <w:iCs/>
          <w:sz w:val="24"/>
          <w:szCs w:val="32"/>
          <w:lang w:val="en-US"/>
        </w:rPr>
        <w:t>On</w:t>
      </w:r>
      <w:proofErr w:type="gramEnd"/>
      <w:r>
        <w:rPr>
          <w:rFonts w:ascii="Times New Roman" w:hAnsi="Times New Roman" w:cs="Times New Roman"/>
          <w:i/>
          <w:iCs/>
          <w:sz w:val="24"/>
          <w:szCs w:val="32"/>
          <w:lang w:val="en-US"/>
        </w:rPr>
        <w:t xml:space="preserve"> Financial Performance”</w:t>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pemilihan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sampel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purposive sampling</w:t>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sehingga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diperoleh</w:t>
      </w:r>
      <w:proofErr w:type="spellEnd"/>
      <w:r>
        <w:rPr>
          <w:rFonts w:ascii="Times New Roman" w:hAnsi="Times New Roman" w:cs="Times New Roman"/>
          <w:sz w:val="24"/>
          <w:szCs w:val="32"/>
          <w:lang w:val="en-US"/>
        </w:rPr>
        <w:t xml:space="preserve"> 87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peserta</w:t>
      </w:r>
      <w:proofErr w:type="spellEnd"/>
      <w:r>
        <w:rPr>
          <w:rFonts w:ascii="Times New Roman" w:hAnsi="Times New Roman" w:cs="Times New Roman"/>
          <w:sz w:val="24"/>
          <w:szCs w:val="32"/>
          <w:lang w:val="en-US"/>
        </w:rPr>
        <w:t xml:space="preserve"> PROPER yang </w:t>
      </w:r>
      <w:proofErr w:type="spellStart"/>
      <w:r>
        <w:rPr>
          <w:rFonts w:ascii="Times New Roman" w:hAnsi="Times New Roman" w:cs="Times New Roman"/>
          <w:sz w:val="24"/>
          <w:szCs w:val="32"/>
          <w:lang w:val="en-US"/>
        </w:rPr>
        <w:t>terdaftar</w:t>
      </w:r>
      <w:proofErr w:type="spellEnd"/>
      <w:r>
        <w:rPr>
          <w:rFonts w:ascii="Times New Roman" w:hAnsi="Times New Roman" w:cs="Times New Roman"/>
          <w:sz w:val="24"/>
          <w:szCs w:val="32"/>
          <w:lang w:val="en-US"/>
        </w:rPr>
        <w:t xml:space="preserve"> di BEI </w:t>
      </w:r>
      <w:proofErr w:type="spellStart"/>
      <w:r>
        <w:rPr>
          <w:rFonts w:ascii="Times New Roman" w:hAnsi="Times New Roman" w:cs="Times New Roman"/>
          <w:sz w:val="24"/>
          <w:szCs w:val="32"/>
          <w:lang w:val="en-US"/>
        </w:rPr>
        <w:t>selama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tahun</w:t>
      </w:r>
      <w:proofErr w:type="spellEnd"/>
      <w:r>
        <w:rPr>
          <w:rFonts w:ascii="Times New Roman" w:hAnsi="Times New Roman" w:cs="Times New Roman"/>
          <w:sz w:val="24"/>
          <w:szCs w:val="32"/>
          <w:lang w:val="en-US"/>
        </w:rPr>
        <w:t xml:space="preserve"> 2013-2016. Dalam </w:t>
      </w:r>
      <w:proofErr w:type="spellStart"/>
      <w:r>
        <w:rPr>
          <w:rFonts w:ascii="Times New Roman" w:hAnsi="Times New Roman" w:cs="Times New Roman"/>
          <w:sz w:val="24"/>
          <w:szCs w:val="32"/>
          <w:lang w:val="en-US"/>
        </w:rPr>
        <w:t>hasil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menyatakan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emisi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karbon</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berdampak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positif</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signifikan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namun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sosial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berdampak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tidak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signifikan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dependen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sebelumnya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memiliki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persamaan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yaitu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penggunaan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sebagai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independen</w:t>
      </w:r>
      <w:proofErr w:type="spellEnd"/>
      <w:r>
        <w:rPr>
          <w:rFonts w:ascii="Times New Roman" w:hAnsi="Times New Roman" w:cs="Times New Roman"/>
          <w:sz w:val="24"/>
          <w:szCs w:val="32"/>
          <w:lang w:val="en-US"/>
        </w:rPr>
        <w:t xml:space="preserve">. Adanya </w:t>
      </w:r>
      <w:proofErr w:type="spellStart"/>
      <w:r>
        <w:rPr>
          <w:rFonts w:ascii="Times New Roman" w:hAnsi="Times New Roman" w:cs="Times New Roman"/>
          <w:sz w:val="24"/>
          <w:szCs w:val="32"/>
          <w:lang w:val="en-US"/>
        </w:rPr>
        <w:t>perbedaan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sebelumnya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yaitu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sebelumnya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emisi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karbon</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sosial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sedangkan</w:t>
      </w:r>
      <w:proofErr w:type="spellEnd"/>
      <w:r>
        <w:rPr>
          <w:rFonts w:ascii="Times New Roman" w:hAnsi="Times New Roman" w:cs="Times New Roman"/>
          <w:sz w:val="24"/>
          <w:szCs w:val="32"/>
          <w:lang w:val="en-US"/>
        </w:rPr>
        <w:t xml:space="preserve"> pada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dan ISO 26000.</w:t>
      </w:r>
    </w:p>
    <w:p w14:paraId="76C0B49C" w14:textId="77777777" w:rsidR="00FC33A3" w:rsidRDefault="00FC33A3" w:rsidP="00FC33A3">
      <w:pPr>
        <w:tabs>
          <w:tab w:val="left" w:pos="810"/>
        </w:tabs>
        <w:spacing w:line="480" w:lineRule="auto"/>
        <w:ind w:left="630"/>
        <w:jc w:val="both"/>
        <w:rPr>
          <w:rFonts w:ascii="Times New Roman" w:hAnsi="Times New Roman" w:cs="Times New Roman"/>
          <w:sz w:val="24"/>
          <w:szCs w:val="32"/>
          <w:lang w:val="en-US"/>
        </w:rPr>
      </w:pPr>
      <w:r>
        <w:rPr>
          <w:rFonts w:ascii="Times New Roman" w:hAnsi="Times New Roman" w:cs="Times New Roman"/>
          <w:sz w:val="24"/>
          <w:szCs w:val="32"/>
          <w:lang w:val="en-US"/>
        </w:rPr>
        <w:tab/>
      </w:r>
      <w:r>
        <w:rPr>
          <w:rFonts w:ascii="Times New Roman" w:hAnsi="Times New Roman" w:cs="Times New Roman"/>
          <w:sz w:val="24"/>
          <w:szCs w:val="32"/>
          <w:lang w:val="en-US"/>
        </w:rPr>
        <w:tab/>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{"citationItems":[{"id":"ITEM-1","itemData":{"DOI":"10.30871/jaemb.v7i2.1439","ISSN":"2337-7887","abstract":"Penelitian ini bertujuan untuk mengetahui pengaruh environmental performance, environmental disclosure dan ISO 14001 terhadap financial performance dengan firm size sebagai variabel kontrol. Penelitian ini menggunakan sampel sebanyak 26 perusahaan dari sektor pertambangan dan sektor manufaktur yang terdaftar pada Indeks Saham Syariah Indonesia (ISSI) selama tahun 2013-2017. Environmental performance pada penelitian ini diukur menggunakan PROPER dari Kementerian Lingkungan Hidup dan Kehutanan. Environmental Disclosure diukur menggunakan Indonesian Environmental Report (IER) indeks dari penelitian Suhardjanto, Tower, dan Brown (2008). ISO 14001 diukur menggunakan variabel dummy dan financial performance diukur menggunakan Return on Assets (ROA).Teknik pengambilan sampel dengan purposive sampling. Jenis data yang digunakan merupakan data sekunder. Metode analisis yang digunakan adalah analisis regresi data panel menggunakan Eviews 10. Hasil penelitian ini menunjukkan bahwa secara parsial environmental performance, environmental disclosure dan ISO 14001 berpengaruh terhadap financial performance, sedangkan ISO 14001 tidak berpengaruh terhadap financial performance.","author":[{"dropping-particle":"","family":"Aulia","given":"Rizky","non-dropping-particle":"","parse-names":false,"suffix":""},{"dropping-particle":"","family":"Hadinata","given":"Sofyan","non-dropping-particle":"","parse-names":false,"suffix":""}],"container-title":"JURNAL AKUNTANSI, EKONOMI dan MANAJEMEN BISNIS","id":"ITEM-1","issue":"2","issued":{"date-parts":[["2019"]]},"page":"136-147","title":"Pengaruh Environmental Performance, Environmental Disclosure, Dan Iso 14001 Terhadap Financial Performance","type":"article-journal","volume":"7"},"uris":["http://www.mendeley.com/documents/?uuid=3026a521-56c9-41be-90f6-9fabd06404f1"]}],"mendeley":{"formattedCitation":"(Aulia &amp; Hadinata, 2019)","plainTextFormattedCitation":"(Aulia &amp; Hadinata, 2019)","previouslyFormattedCitation":"(Aulia &amp; Hadinata, 2019)"},"properties":{"noteIndex":0},"schema":"https://github.com/citation-style-language/schema/raw/master/csl-citation.json"}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(Aulia &amp; Hadinata, 2019)</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berjudul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Pengaruh</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Environmental Performance, Environmental Cost </w:t>
      </w:r>
      <w:r>
        <w:rPr>
          <w:rFonts w:ascii="Times New Roman" w:hAnsi="Times New Roman" w:cs="Times New Roman"/>
          <w:sz w:val="24"/>
          <w:szCs w:val="32"/>
          <w:lang w:val="en-US"/>
        </w:rPr>
        <w:t xml:space="preserve">dan ISO 14001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Financial Performance”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firm size </w:t>
      </w:r>
      <w:proofErr w:type="spellStart"/>
      <w:r>
        <w:rPr>
          <w:rFonts w:ascii="Times New Roman" w:hAnsi="Times New Roman" w:cs="Times New Roman"/>
          <w:sz w:val="24"/>
          <w:szCs w:val="32"/>
          <w:lang w:val="en-US"/>
        </w:rPr>
        <w:t>sebagai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kontrol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desain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kuantitatif</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teknik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pengambilan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sampel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purposive sampling</w:t>
      </w:r>
      <w:r>
        <w:rPr>
          <w:rFonts w:ascii="Times New Roman" w:hAnsi="Times New Roman" w:cs="Times New Roman"/>
          <w:sz w:val="24"/>
          <w:szCs w:val="32"/>
          <w:lang w:val="en-US"/>
        </w:rPr>
        <w:t xml:space="preserve">. Metode </w:t>
      </w:r>
      <w:proofErr w:type="spellStart"/>
      <w:r>
        <w:rPr>
          <w:rFonts w:ascii="Times New Roman" w:hAnsi="Times New Roman" w:cs="Times New Roman"/>
          <w:sz w:val="24"/>
          <w:szCs w:val="32"/>
          <w:lang w:val="en-US"/>
        </w:rPr>
        <w:t>analisis</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digunakan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analisis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regresi</w:t>
      </w:r>
      <w:proofErr w:type="spellEnd"/>
      <w:r>
        <w:rPr>
          <w:rFonts w:ascii="Times New Roman" w:hAnsi="Times New Roman" w:cs="Times New Roman"/>
          <w:sz w:val="24"/>
          <w:szCs w:val="32"/>
          <w:lang w:val="en-US"/>
        </w:rPr>
        <w:t xml:space="preserve"> data panel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Eviews</w:t>
      </w:r>
      <w:proofErr w:type="spellEnd"/>
      <w:r>
        <w:rPr>
          <w:rFonts w:ascii="Times New Roman" w:hAnsi="Times New Roman" w:cs="Times New Roman"/>
          <w:sz w:val="24"/>
          <w:szCs w:val="32"/>
          <w:lang w:val="en-US"/>
        </w:rPr>
        <w:t xml:space="preserve"> 10. </w:t>
      </w:r>
      <w:proofErr w:type="spellStart"/>
      <w:r>
        <w:rPr>
          <w:rFonts w:ascii="Times New Roman" w:hAnsi="Times New Roman" w:cs="Times New Roman"/>
          <w:sz w:val="24"/>
          <w:szCs w:val="32"/>
          <w:lang w:val="en-US"/>
        </w:rPr>
        <w:t>Berdasarkan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teknik</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purposive sampling </w:t>
      </w:r>
      <w:proofErr w:type="spellStart"/>
      <w:r>
        <w:rPr>
          <w:rFonts w:ascii="Times New Roman" w:hAnsi="Times New Roman" w:cs="Times New Roman"/>
          <w:sz w:val="24"/>
          <w:szCs w:val="32"/>
          <w:lang w:val="en-US"/>
        </w:rPr>
        <w:t>maka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sampel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sebanyak</w:t>
      </w:r>
      <w:proofErr w:type="spellEnd"/>
      <w:r>
        <w:rPr>
          <w:rFonts w:ascii="Times New Roman" w:hAnsi="Times New Roman" w:cs="Times New Roman"/>
          <w:sz w:val="24"/>
          <w:szCs w:val="32"/>
          <w:lang w:val="en-US"/>
        </w:rPr>
        <w:t xml:space="preserve"> 26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manufaktur</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pertambangan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tahun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pengamatan</w:t>
      </w:r>
      <w:proofErr w:type="spellEnd"/>
      <w:r>
        <w:rPr>
          <w:rFonts w:ascii="Times New Roman" w:hAnsi="Times New Roman" w:cs="Times New Roman"/>
          <w:sz w:val="24"/>
          <w:szCs w:val="32"/>
          <w:lang w:val="en-US"/>
        </w:rPr>
        <w:t xml:space="preserve"> 2013-2017, </w:t>
      </w:r>
      <w:proofErr w:type="spellStart"/>
      <w:r>
        <w:rPr>
          <w:rFonts w:ascii="Times New Roman" w:hAnsi="Times New Roman" w:cs="Times New Roman"/>
          <w:sz w:val="24"/>
          <w:szCs w:val="32"/>
          <w:lang w:val="en-US"/>
        </w:rPr>
        <w:t>sehingga</w:t>
      </w:r>
      <w:proofErr w:type="spellEnd"/>
      <w:r>
        <w:rPr>
          <w:rFonts w:ascii="Times New Roman" w:hAnsi="Times New Roman" w:cs="Times New Roman"/>
          <w:sz w:val="24"/>
          <w:szCs w:val="32"/>
          <w:lang w:val="en-US"/>
        </w:rPr>
        <w:t xml:space="preserve"> total data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diamati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sejumlah</w:t>
      </w:r>
      <w:proofErr w:type="spellEnd"/>
      <w:r>
        <w:rPr>
          <w:rFonts w:ascii="Times New Roman" w:hAnsi="Times New Roman" w:cs="Times New Roman"/>
          <w:sz w:val="24"/>
          <w:szCs w:val="32"/>
          <w:lang w:val="en-US"/>
        </w:rPr>
        <w:t xml:space="preserve"> 130. </w:t>
      </w:r>
      <w:proofErr w:type="spellStart"/>
      <w:r>
        <w:rPr>
          <w:rFonts w:ascii="Times New Roman" w:hAnsi="Times New Roman" w:cs="Times New Roman"/>
          <w:sz w:val="24"/>
          <w:szCs w:val="32"/>
          <w:lang w:val="en-US"/>
        </w:rPr>
        <w:t>Pengujian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hipotesis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terdiri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uji F, uji T dan uji </w:t>
      </w:r>
      <w:proofErr w:type="spellStart"/>
      <w:r>
        <w:rPr>
          <w:rFonts w:ascii="Times New Roman" w:hAnsi="Times New Roman" w:cs="Times New Roman"/>
          <w:sz w:val="24"/>
          <w:szCs w:val="32"/>
          <w:lang w:val="en-US"/>
        </w:rPr>
        <w:t>koefisien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determinasi</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lastRenderedPageBreak/>
        <w:t xml:space="preserve">Dalam </w:t>
      </w:r>
      <w:proofErr w:type="spellStart"/>
      <w:r>
        <w:rPr>
          <w:rFonts w:ascii="Times New Roman" w:hAnsi="Times New Roman" w:cs="Times New Roman"/>
          <w:sz w:val="24"/>
          <w:szCs w:val="32"/>
          <w:lang w:val="en-US"/>
        </w:rPr>
        <w:t>hasil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mengungkapkan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environmental </w:t>
      </w:r>
      <w:proofErr w:type="spellStart"/>
      <w:proofErr w:type="gramStart"/>
      <w:r>
        <w:rPr>
          <w:rFonts w:ascii="Times New Roman" w:hAnsi="Times New Roman" w:cs="Times New Roman"/>
          <w:i/>
          <w:iCs/>
          <w:sz w:val="24"/>
          <w:szCs w:val="32"/>
          <w:lang w:val="en-US"/>
        </w:rPr>
        <w:t>performance,environmental</w:t>
      </w:r>
      <w:proofErr w:type="spellEnd"/>
      <w:proofErr w:type="gramEnd"/>
      <w:r>
        <w:rPr>
          <w:rFonts w:ascii="Times New Roman" w:hAnsi="Times New Roman" w:cs="Times New Roman"/>
          <w:i/>
          <w:iCs/>
          <w:sz w:val="24"/>
          <w:szCs w:val="32"/>
          <w:lang w:val="en-US"/>
        </w:rPr>
        <w:t xml:space="preserve"> disclosure </w:t>
      </w:r>
      <w:proofErr w:type="spellStart"/>
      <w:r>
        <w:rPr>
          <w:rFonts w:ascii="Times New Roman" w:hAnsi="Times New Roman" w:cs="Times New Roman"/>
          <w:sz w:val="24"/>
          <w:szCs w:val="32"/>
          <w:lang w:val="en-US"/>
        </w:rPr>
        <w:t>memiliki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pengaruh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positif</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tetapi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tidak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ISO 14001 </w:t>
      </w:r>
      <w:proofErr w:type="spellStart"/>
      <w:r>
        <w:rPr>
          <w:rFonts w:ascii="Times New Roman" w:hAnsi="Times New Roman" w:cs="Times New Roman"/>
          <w:sz w:val="24"/>
          <w:szCs w:val="32"/>
          <w:lang w:val="en-US"/>
        </w:rPr>
        <w:t>tidak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memengaruhi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Persamaan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penggunaan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independen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yaitu</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environmental performance </w:t>
      </w:r>
      <w:r>
        <w:rPr>
          <w:rFonts w:ascii="Times New Roman" w:hAnsi="Times New Roman" w:cs="Times New Roman"/>
          <w:sz w:val="24"/>
          <w:szCs w:val="32"/>
          <w:lang w:val="en-US"/>
        </w:rPr>
        <w:t xml:space="preserve">dan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kontrol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Perbedaan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yakni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sebelumnya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independen</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environmental disclosure, </w:t>
      </w:r>
      <w:proofErr w:type="spellStart"/>
      <w:r>
        <w:rPr>
          <w:rFonts w:ascii="Times New Roman" w:hAnsi="Times New Roman" w:cs="Times New Roman"/>
          <w:sz w:val="24"/>
          <w:szCs w:val="32"/>
          <w:lang w:val="en-US"/>
        </w:rPr>
        <w:t>sedangkan</w:t>
      </w:r>
      <w:proofErr w:type="spellEnd"/>
      <w:r>
        <w:rPr>
          <w:rFonts w:ascii="Times New Roman" w:hAnsi="Times New Roman" w:cs="Times New Roman"/>
          <w:sz w:val="24"/>
          <w:szCs w:val="32"/>
          <w:lang w:val="en-US"/>
        </w:rPr>
        <w:t xml:space="preserve"> pada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environmental cost.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sebelumnya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ISO 14001 </w:t>
      </w:r>
      <w:proofErr w:type="spellStart"/>
      <w:r>
        <w:rPr>
          <w:rFonts w:ascii="Times New Roman" w:hAnsi="Times New Roman" w:cs="Times New Roman"/>
          <w:sz w:val="24"/>
          <w:szCs w:val="32"/>
          <w:lang w:val="en-US"/>
        </w:rPr>
        <w:t>sedangkan</w:t>
      </w:r>
      <w:proofErr w:type="spellEnd"/>
      <w:r>
        <w:rPr>
          <w:rFonts w:ascii="Times New Roman" w:hAnsi="Times New Roman" w:cs="Times New Roman"/>
          <w:sz w:val="24"/>
          <w:szCs w:val="32"/>
          <w:lang w:val="en-US"/>
        </w:rPr>
        <w:t xml:space="preserve"> pada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ISO 26000.</w:t>
      </w:r>
    </w:p>
    <w:p w14:paraId="59DDC2A0" w14:textId="77777777" w:rsidR="00FC33A3" w:rsidRDefault="00FC33A3" w:rsidP="00FC33A3">
      <w:pPr>
        <w:spacing w:line="480" w:lineRule="auto"/>
        <w:ind w:left="630"/>
        <w:jc w:val="both"/>
        <w:rPr>
          <w:rFonts w:ascii="Times New Roman" w:hAnsi="Times New Roman" w:cs="Times New Roman"/>
          <w:sz w:val="24"/>
          <w:szCs w:val="32"/>
          <w:lang w:val="en-US"/>
        </w:rPr>
      </w:pPr>
      <w:r>
        <w:rPr>
          <w:rFonts w:ascii="Times New Roman" w:hAnsi="Times New Roman" w:cs="Times New Roman"/>
          <w:sz w:val="24"/>
          <w:szCs w:val="32"/>
          <w:lang w:val="en-US"/>
        </w:rPr>
        <w:tab/>
      </w:r>
      <w:r>
        <w:rPr>
          <w:rFonts w:ascii="Times New Roman" w:hAnsi="Times New Roman" w:cs="Times New Roman"/>
          <w:sz w:val="24"/>
          <w:szCs w:val="32"/>
          <w:lang w:val="en-US"/>
        </w:rPr>
        <w:tab/>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{"citationItems":[{"id":"ITEM-1","itemData":{"DOI":"10.33373/mja.v13i1.1829","ISSN":"22525394","abstract":"Penelitian ini bertujuan untuk mengetahui pengaruh biaya lingkungan, kinerja lingkungan dan ISO 14001, terhadap kinerja keuangan. Penelitian ini menggunakan sampel sebanyak 15 laporan keuangan tahunan perusahaan pertambangan selama periode 2014-2017. Metode penentuan sampel yang digunakan dalam penelitian ini adalah purposive sampling. Hipotesis dalam penelitian ini diuji dengan menggunakan analisis regresi berganda. Hasil penelitian menunjukkan bahwa kinerja lingkungan berpengaruh signifikan terhadap kinerja keuangan (ROI). Sedangkan ISO 14001 dan biaya lingkungan tidak berpengaruh signifikan terhadap kinerja keuangan.Berdasarkan hasil uji statistik t dari ketiga variabelyaitu variabel biaya lingkungan, kinerja lingkungandan ISO 14001hanya terdapat satu variabel yang berpengaruh signifikan yaitu variabel kinerja lingkungan dengan signifikasi 0,025 &lt; 0,05 dan dua variabel yaitu ISO 14001 dan  Biaya Lingkungan tidak berpengaruh signifikan terhadap ROI, hal ini dapat dilihat dari nilai signifikansi untuk ISO sebesar 0,117&gt;0,05 dan biaya lingkungan sebesar 0,838 &gt; 0,05. Berdasarkan hasil perhitungan dapat dilihat dari koefisien determinasi R diperoleh adalah 17,7 % angka memberikan arti bahwa variabel Biaya Lingkungan, Kinerja Lingkungan dan ISO 14001 berpengaruh terhadap Kinerja Keuangan. Untuk sisanya 82,3 % di pengaruhi untuk faktor lain.","author":[{"dropping-particle":"","family":"Evita","given":"Meisya","non-dropping-particle":"","parse-names":false,"suffix":""},{"dropping-particle":"","family":"Syafruddin","given":"Syafruddin","non-dropping-particle":"","parse-names":false,"suffix":""}],"container-title":"Measurement : Jurnal Akuntansi","id":"ITEM-1","issue":"1","issued":{"date-parts":[["2019"]]},"page":"27","title":"Pengaruh Biaya Lingkungan, Kinerja Lingkungan, Dan Iso 14001 Terhadap Kinerja Keuangan Perusahaan Pertambangan Studi Kasus Pada Bursa Efek Indonesia Tahun 2014-2017","type":"article-journal","volume":"13"},"uris":["http://www.mendeley.com/documents/?uuid=e19806a7-5cec-4f49-9a8f-0185c1cddb02"]}],"mendeley":{"formattedCitation":"(Evita &amp; Syafruddin, 2019)","manualFormatting":"Evita &amp; Syafruddin (2019)","plainTextFormattedCitation":"(Evita &amp; Syafruddin, 2019)","previouslyFormattedCitation":"(Evita &amp; Syafruddin, 2019)"},"properties":{"noteIndex":0},"schema":"https://github.com/citation-style-language/schema/raw/master/csl-citation.json"}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 xml:space="preserve">Evita &amp; Syafruddin </w:t>
      </w:r>
      <w:r>
        <w:rPr>
          <w:rFonts w:ascii="Times New Roman" w:hAnsi="Times New Roman" w:cs="Times New Roman"/>
          <w:noProof/>
          <w:sz w:val="24"/>
          <w:szCs w:val="32"/>
          <w:lang w:val="en-US"/>
        </w:rPr>
        <w:t>(</w:t>
      </w:r>
      <w:r w:rsidRPr="003C4887">
        <w:rPr>
          <w:rFonts w:ascii="Times New Roman" w:hAnsi="Times New Roman" w:cs="Times New Roman"/>
          <w:noProof/>
          <w:sz w:val="24"/>
          <w:szCs w:val="32"/>
          <w:lang w:val="en-US"/>
        </w:rPr>
        <w:t>2019)</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berjudul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Pengaruh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Kinerja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dan ISO 14001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Kinerja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desain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kuantitatif</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teknik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pengambilan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sampel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purposive sampling</w:t>
      </w:r>
      <w:r>
        <w:rPr>
          <w:rFonts w:ascii="Times New Roman" w:hAnsi="Times New Roman" w:cs="Times New Roman"/>
          <w:sz w:val="24"/>
          <w:szCs w:val="32"/>
          <w:lang w:val="en-US"/>
        </w:rPr>
        <w:t xml:space="preserve">. Metode </w:t>
      </w:r>
      <w:proofErr w:type="spellStart"/>
      <w:r>
        <w:rPr>
          <w:rFonts w:ascii="Times New Roman" w:hAnsi="Times New Roman" w:cs="Times New Roman"/>
          <w:sz w:val="24"/>
          <w:szCs w:val="32"/>
          <w:lang w:val="en-US"/>
        </w:rPr>
        <w:t>analisis</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digunakan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analisis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regresi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berganda</w:t>
      </w:r>
      <w:proofErr w:type="spellEnd"/>
      <w:r>
        <w:rPr>
          <w:rFonts w:ascii="Times New Roman" w:hAnsi="Times New Roman" w:cs="Times New Roman"/>
          <w:sz w:val="24"/>
          <w:szCs w:val="32"/>
          <w:lang w:val="en-US"/>
        </w:rPr>
        <w:t xml:space="preserve">, </w:t>
      </w:r>
      <w:r w:rsidRPr="00882A96">
        <w:rPr>
          <w:rFonts w:ascii="Times New Roman" w:eastAsia="Times New Roman" w:hAnsi="Times New Roman" w:cs="Times New Roman"/>
          <w:kern w:val="0"/>
          <w:sz w:val="24"/>
          <w:szCs w:val="24"/>
          <w:lang w:eastAsia="id-ID" w:bidi="ar-SA"/>
          <w14:ligatures w14:val="none"/>
        </w:rPr>
        <w:t>Penelitian ini menggunakan sampel perusahaan manufaktur dari tahun pengamatan 201</w:t>
      </w:r>
      <w:r>
        <w:rPr>
          <w:rFonts w:ascii="Times New Roman" w:eastAsia="Times New Roman" w:hAnsi="Times New Roman" w:cs="Times New Roman"/>
          <w:kern w:val="0"/>
          <w:sz w:val="24"/>
          <w:szCs w:val="24"/>
          <w:lang w:eastAsia="id-ID" w:bidi="ar-SA"/>
          <w14:ligatures w14:val="none"/>
        </w:rPr>
        <w:t>4</w:t>
      </w:r>
      <w:r w:rsidRPr="00882A96">
        <w:rPr>
          <w:rFonts w:ascii="Times New Roman" w:eastAsia="Times New Roman" w:hAnsi="Times New Roman" w:cs="Times New Roman"/>
          <w:kern w:val="0"/>
          <w:sz w:val="24"/>
          <w:szCs w:val="24"/>
          <w:lang w:eastAsia="id-ID" w:bidi="ar-SA"/>
          <w14:ligatures w14:val="none"/>
        </w:rPr>
        <w:t>–201</w:t>
      </w:r>
      <w:r>
        <w:rPr>
          <w:rFonts w:ascii="Times New Roman" w:eastAsia="Times New Roman" w:hAnsi="Times New Roman" w:cs="Times New Roman"/>
          <w:kern w:val="0"/>
          <w:sz w:val="24"/>
          <w:szCs w:val="24"/>
          <w:lang w:eastAsia="id-ID" w:bidi="ar-SA"/>
          <w14:ligatures w14:val="none"/>
        </w:rPr>
        <w:t>7</w:t>
      </w:r>
      <w:r w:rsidRPr="00882A96">
        <w:rPr>
          <w:rFonts w:ascii="Times New Roman" w:eastAsia="Times New Roman" w:hAnsi="Times New Roman" w:cs="Times New Roman"/>
          <w:kern w:val="0"/>
          <w:sz w:val="24"/>
          <w:szCs w:val="24"/>
          <w:lang w:eastAsia="id-ID" w:bidi="ar-SA"/>
          <w14:ligatures w14:val="none"/>
        </w:rPr>
        <w:t xml:space="preserve">. Metode </w:t>
      </w:r>
      <w:proofErr w:type="spellStart"/>
      <w:r w:rsidRPr="00A70ABD">
        <w:rPr>
          <w:rFonts w:ascii="Times New Roman" w:eastAsia="Times New Roman" w:hAnsi="Times New Roman" w:cs="Times New Roman"/>
          <w:i/>
          <w:iCs/>
          <w:kern w:val="0"/>
          <w:sz w:val="24"/>
          <w:szCs w:val="24"/>
          <w:lang w:eastAsia="id-ID" w:bidi="ar-SA"/>
          <w14:ligatures w14:val="none"/>
        </w:rPr>
        <w:t>purposive</w:t>
      </w:r>
      <w:proofErr w:type="spellEnd"/>
      <w:r w:rsidRPr="00A70ABD">
        <w:rPr>
          <w:rFonts w:ascii="Times New Roman" w:eastAsia="Times New Roman" w:hAnsi="Times New Roman" w:cs="Times New Roman"/>
          <w:i/>
          <w:iCs/>
          <w:kern w:val="0"/>
          <w:sz w:val="24"/>
          <w:szCs w:val="24"/>
          <w:lang w:eastAsia="id-ID" w:bidi="ar-SA"/>
          <w14:ligatures w14:val="none"/>
        </w:rPr>
        <w:t xml:space="preserve"> sampling</w:t>
      </w:r>
      <w:r w:rsidRPr="00882A96">
        <w:rPr>
          <w:rFonts w:ascii="Times New Roman" w:eastAsia="Times New Roman" w:hAnsi="Times New Roman" w:cs="Times New Roman"/>
          <w:kern w:val="0"/>
          <w:sz w:val="24"/>
          <w:szCs w:val="24"/>
          <w:lang w:eastAsia="id-ID" w:bidi="ar-SA"/>
          <w14:ligatures w14:val="none"/>
        </w:rPr>
        <w:t xml:space="preserve"> digunakan untuk mengumpulkan data, dan peneliti mendapatkan 1</w:t>
      </w:r>
      <w:r>
        <w:rPr>
          <w:rFonts w:ascii="Times New Roman" w:eastAsia="Times New Roman" w:hAnsi="Times New Roman" w:cs="Times New Roman"/>
          <w:kern w:val="0"/>
          <w:sz w:val="24"/>
          <w:szCs w:val="24"/>
          <w:lang w:eastAsia="id-ID" w:bidi="ar-SA"/>
          <w14:ligatures w14:val="none"/>
        </w:rPr>
        <w:t xml:space="preserve">5 </w:t>
      </w:r>
      <w:r w:rsidRPr="00882A96">
        <w:rPr>
          <w:rFonts w:ascii="Times New Roman" w:eastAsia="Times New Roman" w:hAnsi="Times New Roman" w:cs="Times New Roman"/>
          <w:kern w:val="0"/>
          <w:sz w:val="24"/>
          <w:szCs w:val="24"/>
          <w:lang w:eastAsia="id-ID" w:bidi="ar-SA"/>
          <w14:ligatures w14:val="none"/>
        </w:rPr>
        <w:t>sampel</w:t>
      </w:r>
      <w:r>
        <w:rPr>
          <w:rFonts w:ascii="Times New Roman" w:eastAsia="Times New Roman" w:hAnsi="Times New Roman" w:cs="Times New Roman"/>
          <w:kern w:val="0"/>
          <w:sz w:val="24"/>
          <w:szCs w:val="24"/>
          <w:lang w:eastAsia="id-ID" w:bidi="ar-SA"/>
          <w14:ligatures w14:val="none"/>
        </w:rPr>
        <w:t xml:space="preserve"> selama periode empat tahun</w:t>
      </w:r>
      <w:r w:rsidRPr="00882A96">
        <w:rPr>
          <w:rFonts w:ascii="Times New Roman" w:eastAsia="Times New Roman" w:hAnsi="Times New Roman" w:cs="Times New Roman"/>
          <w:kern w:val="0"/>
          <w:sz w:val="24"/>
          <w:szCs w:val="24"/>
          <w:lang w:eastAsia="id-ID" w:bidi="ar-SA"/>
          <w14:ligatures w14:val="none"/>
        </w:rPr>
        <w:t>.</w:t>
      </w:r>
      <w:r>
        <w:rPr>
          <w:rFonts w:ascii="Times New Roman" w:eastAsia="Times New Roman" w:hAnsi="Times New Roman" w:cs="Times New Roman"/>
          <w:kern w:val="0"/>
          <w:sz w:val="24"/>
          <w:szCs w:val="24"/>
          <w:lang w:eastAsia="id-ID" w:bidi="ar-SA"/>
          <w14:ligatures w14:val="none"/>
        </w:rPr>
        <w:t xml:space="preserve"> Berdasarkan metode analisisnya penelitian ini menggunakan metode analisis deskriptif, uji </w:t>
      </w:r>
      <w:proofErr w:type="spellStart"/>
      <w:r>
        <w:rPr>
          <w:rFonts w:ascii="Times New Roman" w:eastAsia="Times New Roman" w:hAnsi="Times New Roman" w:cs="Times New Roman"/>
          <w:kern w:val="0"/>
          <w:sz w:val="24"/>
          <w:szCs w:val="24"/>
          <w:lang w:eastAsia="id-ID" w:bidi="ar-SA"/>
          <w14:ligatures w14:val="none"/>
        </w:rPr>
        <w:t>normalitas</w:t>
      </w:r>
      <w:proofErr w:type="spellEnd"/>
      <w:r>
        <w:rPr>
          <w:rFonts w:ascii="Times New Roman" w:eastAsia="Times New Roman" w:hAnsi="Times New Roman" w:cs="Times New Roman"/>
          <w:kern w:val="0"/>
          <w:sz w:val="24"/>
          <w:szCs w:val="24"/>
          <w:lang w:eastAsia="id-ID" w:bidi="ar-SA"/>
          <w14:ligatures w14:val="none"/>
        </w:rPr>
        <w:t>, dan analisis regresi linier berganda</w:t>
      </w:r>
      <w:r w:rsidRPr="00882A96">
        <w:rPr>
          <w:rFonts w:ascii="Times New Roman" w:eastAsia="Times New Roman" w:hAnsi="Times New Roman" w:cs="Times New Roman"/>
          <w:kern w:val="0"/>
          <w:sz w:val="24"/>
          <w:szCs w:val="24"/>
          <w:lang w:eastAsia="id-ID" w:bidi="ar-SA"/>
          <w14:ligatures w14:val="none"/>
        </w:rPr>
        <w:t>.</w:t>
      </w:r>
      <w:r>
        <w:rPr>
          <w:rFonts w:ascii="Times New Roman" w:eastAsia="Times New Roman" w:hAnsi="Times New Roman" w:cs="Times New Roman"/>
          <w:kern w:val="0"/>
          <w:sz w:val="24"/>
          <w:szCs w:val="24"/>
          <w:lang w:eastAsia="id-ID" w:bidi="ar-SA"/>
          <w14:ligatures w14:val="none"/>
        </w:rPr>
        <w:t xml:space="preserve"> </w:t>
      </w:r>
      <w:r>
        <w:rPr>
          <w:rFonts w:ascii="Times New Roman" w:hAnsi="Times New Roman" w:cs="Times New Roman"/>
          <w:sz w:val="24"/>
          <w:szCs w:val="32"/>
          <w:lang w:val="en-US"/>
        </w:rPr>
        <w:t xml:space="preserve">Dalam </w:t>
      </w:r>
      <w:proofErr w:type="spellStart"/>
      <w:r>
        <w:rPr>
          <w:rFonts w:ascii="Times New Roman" w:hAnsi="Times New Roman" w:cs="Times New Roman"/>
          <w:sz w:val="24"/>
          <w:szCs w:val="32"/>
          <w:lang w:val="en-US"/>
        </w:rPr>
        <w:t>hasil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menyatakan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ISO 14001 </w:t>
      </w:r>
      <w:proofErr w:type="spellStart"/>
      <w:r>
        <w:rPr>
          <w:rFonts w:ascii="Times New Roman" w:hAnsi="Times New Roman" w:cs="Times New Roman"/>
          <w:sz w:val="24"/>
          <w:szCs w:val="32"/>
          <w:lang w:val="en-US"/>
        </w:rPr>
        <w:t>tidak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berpengaruh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secara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signifikan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berbeda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berpengaruh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signifikan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lastRenderedPageBreak/>
        <w:t>Persamaan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yaitu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penggunaan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sebagai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independen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Perbedaan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terletak</w:t>
      </w:r>
      <w:proofErr w:type="spellEnd"/>
      <w:r>
        <w:rPr>
          <w:rFonts w:ascii="Times New Roman" w:hAnsi="Times New Roman" w:cs="Times New Roman"/>
          <w:sz w:val="24"/>
          <w:szCs w:val="32"/>
          <w:lang w:val="en-US"/>
        </w:rPr>
        <w:t xml:space="preserve"> pada ISO, </w:t>
      </w:r>
      <w:proofErr w:type="spellStart"/>
      <w:r>
        <w:rPr>
          <w:rFonts w:ascii="Times New Roman" w:hAnsi="Times New Roman" w:cs="Times New Roman"/>
          <w:sz w:val="24"/>
          <w:szCs w:val="32"/>
          <w:lang w:val="en-US"/>
        </w:rPr>
        <w:t>jika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sebelumnya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ISO 14001 </w:t>
      </w:r>
      <w:proofErr w:type="spellStart"/>
      <w:r>
        <w:rPr>
          <w:rFonts w:ascii="Times New Roman" w:hAnsi="Times New Roman" w:cs="Times New Roman"/>
          <w:sz w:val="24"/>
          <w:szCs w:val="32"/>
          <w:lang w:val="en-US"/>
        </w:rPr>
        <w:t>maka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ISO 26000.</w:t>
      </w:r>
    </w:p>
    <w:p w14:paraId="2B805B01" w14:textId="77777777" w:rsidR="00FC33A3" w:rsidRDefault="00FC33A3" w:rsidP="00FC33A3">
      <w:pPr>
        <w:tabs>
          <w:tab w:val="left" w:pos="810"/>
        </w:tabs>
        <w:spacing w:line="480" w:lineRule="auto"/>
        <w:ind w:left="630"/>
        <w:jc w:val="both"/>
        <w:rPr>
          <w:rFonts w:ascii="Times New Roman" w:hAnsi="Times New Roman" w:cs="Times New Roman"/>
          <w:sz w:val="24"/>
          <w:szCs w:val="32"/>
          <w:lang w:val="en-US"/>
        </w:rPr>
      </w:pPr>
      <w:r>
        <w:rPr>
          <w:rFonts w:ascii="Times New Roman" w:hAnsi="Times New Roman" w:cs="Times New Roman"/>
          <w:sz w:val="24"/>
          <w:szCs w:val="32"/>
          <w:lang w:val="en-US"/>
        </w:rPr>
        <w:tab/>
      </w:r>
      <w:r>
        <w:rPr>
          <w:rFonts w:ascii="Times New Roman" w:hAnsi="Times New Roman" w:cs="Times New Roman"/>
          <w:sz w:val="24"/>
          <w:szCs w:val="32"/>
          <w:lang w:val="en-US"/>
        </w:rPr>
        <w:tab/>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{"citationItems":[{"id":"ITEM-1","itemData":{"DOI":"10.31334/neraca.v1i2.857","abstract":"This study aims to determine the effect of Environmental Performance, Environmental Costs and ISO 14001 on Financial Performance. The independent variable in this study was Environmental Performance measured by using PROPER, Environmental Costs measured by environmental costs incurred by companies, ISO 14001 measured by a dummy with a weight of 1 for companies that have ISO 14001 certification and 0 for and vice versa. The population in this study are all non-financial companies listed on the Indonesia Stock Exchange (IDX) with an observation period of 3 years, 2016- 2018, using a sampling method that is purposive sampling and the total sample obtained is 23 sample companies per year, 2 outlier samples , so that the total sample obtained in this study was 67 samples. The results of this study indicate that environmental performance has a significant positive effect on financial performance, environmental costs have a significant negative effect on financial performance, and ISO 14001 doesn't effect on financial performance.","author":[{"dropping-particle":"","family":"Ermaya","given":"Husnah Nur Laela","non-dropping-particle":"","parse-names":false,"suffix":""},{"dropping-particle":"","family":"Mashuri","given":"Ayunita Ajengtiyas Saputri","non-dropping-particle":"","parse-names":false,"suffix":""}],"container-title":"Neraca : Jurnal Akuntansi Terapan","id":"ITEM-1","issue":"2","issued":{"date-parts":[["2020"]]},"page":"74-83","title":"The Influence of Environmental Performance, Environmental Cost and ISO 14001 on Financial Performance in Non-Financial Companies Listed on the Indonesia Stock Exchange","type":"article-journal","volume":"1"},"uris":["http://www.mendeley.com/documents/?uuid=87e39c8c-c3af-47de-a0c6-62b60c56788b"]}],"mendeley":{"formattedCitation":"(Ermaya &amp; Mashuri, 2020)","manualFormatting":"Ermaya &amp; Mashuri (2020)","plainTextFormattedCitation":"(Ermaya &amp; Mashuri, 2020)","previouslyFormattedCitation":"(Ermaya &amp; Mashuri, 2020)"},"properties":{"noteIndex":0},"schema":"https://github.com/citation-style-language/schema/raw/master/csl-citation.json"}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 xml:space="preserve">Ermaya &amp; Mashuri </w:t>
      </w:r>
      <w:r>
        <w:rPr>
          <w:rFonts w:ascii="Times New Roman" w:hAnsi="Times New Roman" w:cs="Times New Roman"/>
          <w:noProof/>
          <w:sz w:val="24"/>
          <w:szCs w:val="32"/>
          <w:lang w:val="en-US"/>
        </w:rPr>
        <w:t>(</w:t>
      </w:r>
      <w:r w:rsidRPr="003C4887">
        <w:rPr>
          <w:rFonts w:ascii="Times New Roman" w:hAnsi="Times New Roman" w:cs="Times New Roman"/>
          <w:noProof/>
          <w:sz w:val="24"/>
          <w:szCs w:val="32"/>
          <w:lang w:val="en-US"/>
        </w:rPr>
        <w:t>2020)</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berjudul</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The Influence of Environmental Performance, Environmental Cost and </w:t>
      </w:r>
      <w:r>
        <w:rPr>
          <w:rFonts w:ascii="Times New Roman" w:hAnsi="Times New Roman" w:cs="Times New Roman"/>
          <w:sz w:val="24"/>
          <w:szCs w:val="32"/>
          <w:lang w:val="en-US"/>
        </w:rPr>
        <w:t xml:space="preserve">ISO 14001 </w:t>
      </w:r>
      <w:r>
        <w:rPr>
          <w:rFonts w:ascii="Times New Roman" w:hAnsi="Times New Roman" w:cs="Times New Roman"/>
          <w:i/>
          <w:iCs/>
          <w:sz w:val="24"/>
          <w:szCs w:val="32"/>
          <w:lang w:val="en-US"/>
        </w:rPr>
        <w:t>On Financial Performance in Non-Financial Companies Listed on the Indonesia Stock Exchange”</w:t>
      </w:r>
      <w:r>
        <w:rPr>
          <w:rFonts w:ascii="Times New Roman" w:hAnsi="Times New Roman" w:cs="Times New Roman"/>
          <w:sz w:val="24"/>
          <w:szCs w:val="32"/>
          <w:lang w:val="en-US"/>
        </w:rPr>
        <w:t xml:space="preserve">. Metode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digunakan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metode</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kuantitatif</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Populasi</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digunakan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seluruh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non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terdaftar</w:t>
      </w:r>
      <w:proofErr w:type="spellEnd"/>
      <w:r>
        <w:rPr>
          <w:rFonts w:ascii="Times New Roman" w:hAnsi="Times New Roman" w:cs="Times New Roman"/>
          <w:sz w:val="24"/>
          <w:szCs w:val="32"/>
          <w:lang w:val="en-US"/>
        </w:rPr>
        <w:t xml:space="preserve"> di BEI,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metode</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pengambilan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sampel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purposive sampling </w:t>
      </w:r>
      <w:proofErr w:type="spellStart"/>
      <w:r>
        <w:rPr>
          <w:rFonts w:ascii="Times New Roman" w:hAnsi="Times New Roman" w:cs="Times New Roman"/>
          <w:sz w:val="24"/>
          <w:szCs w:val="32"/>
          <w:lang w:val="en-US"/>
        </w:rPr>
        <w:t>serta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beberapa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kriteria</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telah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dilakukan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maka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sampel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sebanyak</w:t>
      </w:r>
      <w:proofErr w:type="spellEnd"/>
      <w:r>
        <w:rPr>
          <w:rFonts w:ascii="Times New Roman" w:hAnsi="Times New Roman" w:cs="Times New Roman"/>
          <w:sz w:val="24"/>
          <w:szCs w:val="32"/>
          <w:lang w:val="en-US"/>
        </w:rPr>
        <w:t xml:space="preserve"> 67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non-</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tahun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pengamatan</w:t>
      </w:r>
      <w:proofErr w:type="spellEnd"/>
      <w:r>
        <w:rPr>
          <w:rFonts w:ascii="Times New Roman" w:hAnsi="Times New Roman" w:cs="Times New Roman"/>
          <w:sz w:val="24"/>
          <w:szCs w:val="32"/>
          <w:lang w:val="en-US"/>
        </w:rPr>
        <w:t xml:space="preserve"> 2016-2018. Teknik </w:t>
      </w:r>
      <w:proofErr w:type="spellStart"/>
      <w:r>
        <w:rPr>
          <w:rFonts w:ascii="Times New Roman" w:hAnsi="Times New Roman" w:cs="Times New Roman"/>
          <w:sz w:val="24"/>
          <w:szCs w:val="32"/>
          <w:lang w:val="en-US"/>
        </w:rPr>
        <w:t>analisis</w:t>
      </w:r>
      <w:proofErr w:type="spellEnd"/>
      <w:r>
        <w:rPr>
          <w:rFonts w:ascii="Times New Roman" w:hAnsi="Times New Roman" w:cs="Times New Roman"/>
          <w:sz w:val="24"/>
          <w:szCs w:val="32"/>
          <w:lang w:val="en-US"/>
        </w:rPr>
        <w:t xml:space="preserve"> data yang </w:t>
      </w:r>
      <w:proofErr w:type="spellStart"/>
      <w:r>
        <w:rPr>
          <w:rFonts w:ascii="Times New Roman" w:hAnsi="Times New Roman" w:cs="Times New Roman"/>
          <w:sz w:val="24"/>
          <w:szCs w:val="32"/>
          <w:lang w:val="en-US"/>
        </w:rPr>
        <w:t>digunakan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adalah</w:t>
      </w:r>
      <w:proofErr w:type="spellEnd"/>
      <w:r>
        <w:rPr>
          <w:rFonts w:ascii="Times New Roman" w:hAnsi="Times New Roman" w:cs="Times New Roman"/>
          <w:sz w:val="24"/>
          <w:szCs w:val="32"/>
          <w:lang w:val="en-US"/>
        </w:rPr>
        <w:t xml:space="preserve"> uji </w:t>
      </w:r>
      <w:proofErr w:type="spellStart"/>
      <w:r>
        <w:rPr>
          <w:rFonts w:ascii="Times New Roman" w:hAnsi="Times New Roman" w:cs="Times New Roman"/>
          <w:sz w:val="24"/>
          <w:szCs w:val="32"/>
          <w:lang w:val="en-US"/>
        </w:rPr>
        <w:t>statistik</w:t>
      </w:r>
      <w:proofErr w:type="spellEnd"/>
      <w:r>
        <w:rPr>
          <w:rFonts w:ascii="Times New Roman" w:hAnsi="Times New Roman" w:cs="Times New Roman"/>
          <w:sz w:val="24"/>
          <w:szCs w:val="32"/>
          <w:lang w:val="en-US"/>
        </w:rPr>
        <w:t xml:space="preserve">, uji </w:t>
      </w:r>
      <w:proofErr w:type="spellStart"/>
      <w:r>
        <w:rPr>
          <w:rFonts w:ascii="Times New Roman" w:hAnsi="Times New Roman" w:cs="Times New Roman"/>
          <w:sz w:val="24"/>
          <w:szCs w:val="32"/>
          <w:lang w:val="en-US"/>
        </w:rPr>
        <w:t>asumsi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klasik</w:t>
      </w:r>
      <w:proofErr w:type="spellEnd"/>
      <w:r>
        <w:rPr>
          <w:rFonts w:ascii="Times New Roman" w:hAnsi="Times New Roman" w:cs="Times New Roman"/>
          <w:sz w:val="24"/>
          <w:szCs w:val="32"/>
          <w:lang w:val="en-US"/>
        </w:rPr>
        <w:t xml:space="preserve">, dan uji </w:t>
      </w:r>
      <w:proofErr w:type="spellStart"/>
      <w:r>
        <w:rPr>
          <w:rFonts w:ascii="Times New Roman" w:hAnsi="Times New Roman" w:cs="Times New Roman"/>
          <w:sz w:val="24"/>
          <w:szCs w:val="32"/>
          <w:lang w:val="en-US"/>
        </w:rPr>
        <w:t>hipotesis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analisis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regresi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berganda</w:t>
      </w:r>
      <w:proofErr w:type="spellEnd"/>
      <w:r>
        <w:rPr>
          <w:rFonts w:ascii="Times New Roman" w:hAnsi="Times New Roman" w:cs="Times New Roman"/>
          <w:sz w:val="24"/>
          <w:szCs w:val="32"/>
          <w:lang w:val="en-US"/>
        </w:rPr>
        <w:t xml:space="preserve">. Dalam </w:t>
      </w:r>
      <w:proofErr w:type="spellStart"/>
      <w:r>
        <w:rPr>
          <w:rFonts w:ascii="Times New Roman" w:hAnsi="Times New Roman" w:cs="Times New Roman"/>
          <w:sz w:val="24"/>
          <w:szCs w:val="32"/>
          <w:lang w:val="en-US"/>
        </w:rPr>
        <w:t>hasil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menyatakan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environmental performance </w:t>
      </w:r>
      <w:proofErr w:type="spellStart"/>
      <w:r>
        <w:rPr>
          <w:rFonts w:ascii="Times New Roman" w:hAnsi="Times New Roman" w:cs="Times New Roman"/>
          <w:sz w:val="24"/>
          <w:szCs w:val="32"/>
          <w:lang w:val="en-US"/>
        </w:rPr>
        <w:t>berpengaruh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secara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positif</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signifikan</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environmental cost </w:t>
      </w:r>
      <w:proofErr w:type="spellStart"/>
      <w:r>
        <w:rPr>
          <w:rFonts w:ascii="Times New Roman" w:hAnsi="Times New Roman" w:cs="Times New Roman"/>
          <w:sz w:val="24"/>
          <w:szCs w:val="32"/>
          <w:lang w:val="en-US"/>
        </w:rPr>
        <w:t>berpengaruh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secara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negatif</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signifikan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serta</w:t>
      </w:r>
      <w:proofErr w:type="spellEnd"/>
      <w:r>
        <w:rPr>
          <w:rFonts w:ascii="Times New Roman" w:hAnsi="Times New Roman" w:cs="Times New Roman"/>
          <w:sz w:val="24"/>
          <w:szCs w:val="32"/>
          <w:lang w:val="en-US"/>
        </w:rPr>
        <w:t xml:space="preserve"> ISO 14001 </w:t>
      </w:r>
      <w:proofErr w:type="spellStart"/>
      <w:r>
        <w:rPr>
          <w:rFonts w:ascii="Times New Roman" w:hAnsi="Times New Roman" w:cs="Times New Roman"/>
          <w:sz w:val="24"/>
          <w:szCs w:val="32"/>
          <w:lang w:val="en-US"/>
        </w:rPr>
        <w:t>tidak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berpengaruh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financial performance. </w:t>
      </w:r>
      <w:proofErr w:type="spellStart"/>
      <w:r>
        <w:rPr>
          <w:rFonts w:ascii="Times New Roman" w:hAnsi="Times New Roman" w:cs="Times New Roman"/>
          <w:sz w:val="24"/>
          <w:szCs w:val="32"/>
          <w:lang w:val="en-US"/>
        </w:rPr>
        <w:t>Persamaan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yaitu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penggunaan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sebagai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independen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Perbedaan</w:t>
      </w:r>
      <w:proofErr w:type="spellEnd"/>
      <w:r>
        <w:rPr>
          <w:rFonts w:ascii="Times New Roman" w:hAnsi="Times New Roman" w:cs="Times New Roman"/>
          <w:sz w:val="24"/>
          <w:szCs w:val="32"/>
          <w:lang w:val="en-US"/>
        </w:rPr>
        <w:t xml:space="preserve"> pada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sebelumnya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terletak</w:t>
      </w:r>
      <w:proofErr w:type="spellEnd"/>
      <w:r>
        <w:rPr>
          <w:rFonts w:ascii="Times New Roman" w:hAnsi="Times New Roman" w:cs="Times New Roman"/>
          <w:sz w:val="24"/>
          <w:szCs w:val="32"/>
          <w:lang w:val="en-US"/>
        </w:rPr>
        <w:t xml:space="preserve"> pada ISO,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ISO 26000 pada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independen</w:t>
      </w:r>
      <w:proofErr w:type="spellEnd"/>
      <w:r>
        <w:rPr>
          <w:rFonts w:ascii="Times New Roman" w:hAnsi="Times New Roman" w:cs="Times New Roman"/>
          <w:sz w:val="24"/>
          <w:szCs w:val="32"/>
          <w:lang w:val="en-US"/>
        </w:rPr>
        <w:t>.</w:t>
      </w:r>
    </w:p>
    <w:p w14:paraId="762FF7E6" w14:textId="77777777" w:rsidR="00FC33A3" w:rsidRPr="00564DD7" w:rsidRDefault="00FC33A3" w:rsidP="00FC33A3">
      <w:pPr>
        <w:tabs>
          <w:tab w:val="left" w:pos="810"/>
        </w:tabs>
        <w:spacing w:line="480" w:lineRule="auto"/>
        <w:ind w:left="630"/>
        <w:jc w:val="both"/>
        <w:rPr>
          <w:rFonts w:ascii="Times New Roman" w:hAnsi="Times New Roman" w:cs="Times New Roman"/>
          <w:i/>
          <w:iCs/>
          <w:sz w:val="24"/>
          <w:szCs w:val="32"/>
          <w:lang w:val="en-US"/>
        </w:rPr>
      </w:pPr>
      <w:r>
        <w:rPr>
          <w:rFonts w:ascii="Times New Roman" w:hAnsi="Times New Roman" w:cs="Times New Roman"/>
          <w:sz w:val="24"/>
          <w:szCs w:val="32"/>
          <w:lang w:val="en-US"/>
        </w:rPr>
        <w:lastRenderedPageBreak/>
        <w:tab/>
      </w:r>
      <w:r>
        <w:rPr>
          <w:rFonts w:ascii="Times New Roman" w:hAnsi="Times New Roman" w:cs="Times New Roman"/>
          <w:sz w:val="24"/>
          <w:szCs w:val="32"/>
          <w:lang w:val="en-US"/>
        </w:rPr>
        <w:tab/>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{"citationItems":[{"id":"ITEM-1","itemData":{"DOI":"10.1108/MRR-02-2019-0054","ISBN":"0220190054","ISSN":"20408269","abstract":"Purpose: The purpose of this paper is to investigate the relationship between the ISO 26000 (global corporate social responsibility standard) adoption and financial performance. The current study aims to explore whether ISO 26000 social responsibility standard adoption has an impact on financial performance. Design/methodology/approach: The study is based on a sample consisting of French companies listed on the CAC-All-Tradable index for the period 2010-2017. This study is motivated by using panel data estimated feasible generalized least squares method. Findings: The results show that that good corporate governance can improve the financial performance. This positive impact is also noticed in the case of labor relations and conditions, environment and community involvement. However, it does not apply to human rights, fair operating practices and consumer issues, as there is no significant relationship between these dimensions and the financial performance. Practical implications: The findings may be of interest to the academic researchers, investors and regulators. For academic researchers, it is interested in discovering how the adoption of ISO 26000 can improve financial performance. For investors, the results show that it is appropriate for different countries to adopt the ISO 26000 guidelines and introduce societal practices in their activities. Originality/value: This paper extends the existing literature by examining the effect of the ISO 26000 standard for financial performance in the French context. The study of corporate social responsibility through its seven societal dimensions has enabled us to understand the guidelines relating to the ISO 26000 standard.","author":[{"dropping-particle":"","family":"Chakroun","given":"Salma","non-dropping-particle":"","parse-names":false,"suffix":""},{"dropping-particle":"","family":"Salhi","given":"Bassem","non-dropping-particle":"","parse-names":false,"suffix":""},{"dropping-particle":"","family":"Amar","given":"Anis","non-dropping-particle":"Ben","parse-names":false,"suffix":""},{"dropping-particle":"","family":"Jarboui","given":"Anis","non-dropping-particle":"","parse-names":false,"suffix":""}],"container-title":"Management Research Review","id":"ITEM-1","issue":"5","issued":{"date-parts":[["2020"]]},"page":"545-571","title":"The impact of ISO 26000 social responsibility standard adoption on firm financial performance: Evidence from France","type":"article-journal","volume":"43"},"uris":["http://www.mendeley.com/documents/?uuid=441a6a07-dbc4-4cf7-9e83-73584a79cc5c"]}],"mendeley":{"formattedCitation":"(Chakroun et al., 2020)","manualFormatting":"Chakroun et al., (2020)","plainTextFormattedCitation":"(Chakroun et al., 2020)","previouslyFormattedCitation":"(Chakroun et al., 2020)"},"properties":{"noteIndex":0},"schema":"https://github.com/citation-style-language/schema/raw/master/csl-citation.json"}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 xml:space="preserve">Chakroun et al., </w:t>
      </w:r>
      <w:r>
        <w:rPr>
          <w:rFonts w:ascii="Times New Roman" w:hAnsi="Times New Roman" w:cs="Times New Roman"/>
          <w:noProof/>
          <w:sz w:val="24"/>
          <w:szCs w:val="32"/>
          <w:lang w:val="en-US"/>
        </w:rPr>
        <w:t>(</w:t>
      </w:r>
      <w:r w:rsidRPr="003C4887">
        <w:rPr>
          <w:rFonts w:ascii="Times New Roman" w:hAnsi="Times New Roman" w:cs="Times New Roman"/>
          <w:noProof/>
          <w:sz w:val="24"/>
          <w:szCs w:val="32"/>
          <w:lang w:val="en-US"/>
        </w:rPr>
        <w:t>2020)</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berjudul</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The Impact </w:t>
      </w:r>
      <w:proofErr w:type="gramStart"/>
      <w:r>
        <w:rPr>
          <w:rFonts w:ascii="Times New Roman" w:hAnsi="Times New Roman" w:cs="Times New Roman"/>
          <w:i/>
          <w:iCs/>
          <w:sz w:val="24"/>
          <w:szCs w:val="32"/>
          <w:lang w:val="en-US"/>
        </w:rPr>
        <w:t xml:space="preserve">of  </w:t>
      </w:r>
      <w:r>
        <w:rPr>
          <w:rFonts w:ascii="Times New Roman" w:hAnsi="Times New Roman" w:cs="Times New Roman"/>
          <w:sz w:val="24"/>
          <w:szCs w:val="32"/>
          <w:lang w:val="en-US"/>
        </w:rPr>
        <w:t>ISO</w:t>
      </w:r>
      <w:proofErr w:type="gramEnd"/>
      <w:r>
        <w:rPr>
          <w:rFonts w:ascii="Times New Roman" w:hAnsi="Times New Roman" w:cs="Times New Roman"/>
          <w:sz w:val="24"/>
          <w:szCs w:val="32"/>
          <w:lang w:val="en-US"/>
        </w:rPr>
        <w:t xml:space="preserve"> 26000 </w:t>
      </w:r>
      <w:r>
        <w:rPr>
          <w:rFonts w:ascii="Times New Roman" w:hAnsi="Times New Roman" w:cs="Times New Roman"/>
          <w:i/>
          <w:iCs/>
          <w:sz w:val="24"/>
          <w:szCs w:val="32"/>
          <w:lang w:val="en-US"/>
        </w:rPr>
        <w:t xml:space="preserve">Standard Adoption On Firm Financial Performance Evidence from France” </w:t>
      </w:r>
      <w:proofErr w:type="spellStart"/>
      <w:r>
        <w:rPr>
          <w:rFonts w:ascii="Times New Roman" w:hAnsi="Times New Roman" w:cs="Times New Roman"/>
          <w:sz w:val="24"/>
          <w:szCs w:val="32"/>
          <w:lang w:val="en-US"/>
        </w:rPr>
        <w:t>studi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didasarkan</w:t>
      </w:r>
      <w:proofErr w:type="spellEnd"/>
      <w:r>
        <w:rPr>
          <w:rFonts w:ascii="Times New Roman" w:hAnsi="Times New Roman" w:cs="Times New Roman"/>
          <w:sz w:val="24"/>
          <w:szCs w:val="32"/>
          <w:lang w:val="en-US"/>
        </w:rPr>
        <w:t xml:space="preserve"> pada </w:t>
      </w:r>
      <w:proofErr w:type="spellStart"/>
      <w:r>
        <w:rPr>
          <w:rFonts w:ascii="Times New Roman" w:hAnsi="Times New Roman" w:cs="Times New Roman"/>
          <w:sz w:val="24"/>
          <w:szCs w:val="32"/>
          <w:lang w:val="en-US"/>
        </w:rPr>
        <w:t>populasi</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terdiri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Perancis</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terdaftar</w:t>
      </w:r>
      <w:proofErr w:type="spellEnd"/>
      <w:r>
        <w:rPr>
          <w:rFonts w:ascii="Times New Roman" w:hAnsi="Times New Roman" w:cs="Times New Roman"/>
          <w:sz w:val="24"/>
          <w:szCs w:val="32"/>
          <w:lang w:val="en-US"/>
        </w:rPr>
        <w:t xml:space="preserve"> di CAC-All-Tradable </w:t>
      </w:r>
      <w:proofErr w:type="spellStart"/>
      <w:r>
        <w:rPr>
          <w:rFonts w:ascii="Times New Roman" w:hAnsi="Times New Roman" w:cs="Times New Roman"/>
          <w:sz w:val="24"/>
          <w:szCs w:val="32"/>
          <w:lang w:val="en-US"/>
        </w:rPr>
        <w:t>indeks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pengambilan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sampel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purposive sampling</w:t>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sehingga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diperoleh</w:t>
      </w:r>
      <w:proofErr w:type="spellEnd"/>
      <w:r>
        <w:rPr>
          <w:rFonts w:ascii="Times New Roman" w:hAnsi="Times New Roman" w:cs="Times New Roman"/>
          <w:sz w:val="24"/>
          <w:szCs w:val="32"/>
          <w:lang w:val="en-US"/>
        </w:rPr>
        <w:t xml:space="preserve"> 140 </w:t>
      </w:r>
      <w:proofErr w:type="spellStart"/>
      <w:r>
        <w:rPr>
          <w:rFonts w:ascii="Times New Roman" w:hAnsi="Times New Roman" w:cs="Times New Roman"/>
          <w:sz w:val="24"/>
          <w:szCs w:val="32"/>
          <w:lang w:val="en-US"/>
        </w:rPr>
        <w:t>sampel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industri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tahun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pengamatan</w:t>
      </w:r>
      <w:proofErr w:type="spellEnd"/>
      <w:r>
        <w:rPr>
          <w:rFonts w:ascii="Times New Roman" w:hAnsi="Times New Roman" w:cs="Times New Roman"/>
          <w:sz w:val="24"/>
          <w:szCs w:val="32"/>
          <w:lang w:val="en-US"/>
        </w:rPr>
        <w:t xml:space="preserve"> 2010-2017. Metode </w:t>
      </w:r>
      <w:proofErr w:type="spellStart"/>
      <w:r>
        <w:rPr>
          <w:rFonts w:ascii="Times New Roman" w:hAnsi="Times New Roman" w:cs="Times New Roman"/>
          <w:sz w:val="24"/>
          <w:szCs w:val="32"/>
          <w:lang w:val="en-US"/>
        </w:rPr>
        <w:t>analisis</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digunakan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analisis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regresi</w:t>
      </w:r>
      <w:proofErr w:type="spellEnd"/>
      <w:r>
        <w:rPr>
          <w:rFonts w:ascii="Times New Roman" w:hAnsi="Times New Roman" w:cs="Times New Roman"/>
          <w:sz w:val="24"/>
          <w:szCs w:val="32"/>
          <w:lang w:val="en-US"/>
        </w:rPr>
        <w:t xml:space="preserve"> data panel,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menguji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hipotesis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uji </w:t>
      </w:r>
      <w:proofErr w:type="spellStart"/>
      <w:r>
        <w:rPr>
          <w:rFonts w:ascii="Times New Roman" w:hAnsi="Times New Roman" w:cs="Times New Roman"/>
          <w:sz w:val="24"/>
          <w:szCs w:val="32"/>
          <w:lang w:val="en-US"/>
        </w:rPr>
        <w:t>homogenitas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konstanta</w:t>
      </w:r>
      <w:proofErr w:type="spellEnd"/>
      <w:r>
        <w:rPr>
          <w:rFonts w:ascii="Times New Roman" w:hAnsi="Times New Roman" w:cs="Times New Roman"/>
          <w:sz w:val="24"/>
          <w:szCs w:val="32"/>
          <w:lang w:val="en-US"/>
        </w:rPr>
        <w:t xml:space="preserve">, uji </w:t>
      </w:r>
      <w:proofErr w:type="spellStart"/>
      <w:r>
        <w:rPr>
          <w:rFonts w:ascii="Times New Roman" w:hAnsi="Times New Roman" w:cs="Times New Roman"/>
          <w:sz w:val="24"/>
          <w:szCs w:val="32"/>
          <w:lang w:val="en-US"/>
        </w:rPr>
        <w:t>hausman</w:t>
      </w:r>
      <w:proofErr w:type="spellEnd"/>
      <w:r>
        <w:rPr>
          <w:rFonts w:ascii="Times New Roman" w:hAnsi="Times New Roman" w:cs="Times New Roman"/>
          <w:sz w:val="24"/>
          <w:szCs w:val="32"/>
          <w:lang w:val="en-US"/>
        </w:rPr>
        <w:t xml:space="preserve">. Dalam </w:t>
      </w:r>
      <w:proofErr w:type="spellStart"/>
      <w:r>
        <w:rPr>
          <w:rFonts w:ascii="Times New Roman" w:hAnsi="Times New Roman" w:cs="Times New Roman"/>
          <w:sz w:val="24"/>
          <w:szCs w:val="32"/>
          <w:lang w:val="en-US"/>
        </w:rPr>
        <w:t>hasil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menyatakan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ISO 26000 </w:t>
      </w:r>
      <w:proofErr w:type="spellStart"/>
      <w:r>
        <w:rPr>
          <w:rFonts w:ascii="Times New Roman" w:hAnsi="Times New Roman" w:cs="Times New Roman"/>
          <w:sz w:val="24"/>
          <w:szCs w:val="32"/>
          <w:lang w:val="en-US"/>
        </w:rPr>
        <w:t>berdampak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positif</w:t>
      </w:r>
      <w:proofErr w:type="spellEnd"/>
      <w:r>
        <w:rPr>
          <w:rFonts w:ascii="Times New Roman" w:hAnsi="Times New Roman" w:cs="Times New Roman"/>
          <w:sz w:val="24"/>
          <w:szCs w:val="32"/>
          <w:lang w:val="en-US"/>
        </w:rPr>
        <w:t xml:space="preserve"> pada </w:t>
      </w:r>
      <w:r>
        <w:rPr>
          <w:rFonts w:ascii="Times New Roman" w:hAnsi="Times New Roman" w:cs="Times New Roman"/>
          <w:i/>
          <w:iCs/>
          <w:sz w:val="24"/>
          <w:szCs w:val="32"/>
          <w:lang w:val="en-US"/>
        </w:rPr>
        <w:t xml:space="preserve">financial performance. </w:t>
      </w:r>
      <w:proofErr w:type="spellStart"/>
      <w:r>
        <w:rPr>
          <w:rFonts w:ascii="Times New Roman" w:hAnsi="Times New Roman" w:cs="Times New Roman"/>
          <w:sz w:val="24"/>
          <w:szCs w:val="32"/>
          <w:lang w:val="en-US"/>
        </w:rPr>
        <w:t>Persamaan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sebelumnya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ialah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penggunaan</w:t>
      </w:r>
      <w:proofErr w:type="spellEnd"/>
      <w:r>
        <w:rPr>
          <w:rFonts w:ascii="Times New Roman" w:hAnsi="Times New Roman" w:cs="Times New Roman"/>
          <w:sz w:val="24"/>
          <w:szCs w:val="32"/>
          <w:lang w:val="en-US"/>
        </w:rPr>
        <w:t xml:space="preserve"> ISO 26000 </w:t>
      </w:r>
      <w:proofErr w:type="spellStart"/>
      <w:r>
        <w:rPr>
          <w:rFonts w:ascii="Times New Roman" w:hAnsi="Times New Roman" w:cs="Times New Roman"/>
          <w:sz w:val="24"/>
          <w:szCs w:val="32"/>
          <w:lang w:val="en-US"/>
        </w:rPr>
        <w:t>sebagai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independen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Perbedaan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sebelumnya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yakni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penambahan</w:t>
      </w:r>
      <w:proofErr w:type="spellEnd"/>
      <w:r>
        <w:rPr>
          <w:rFonts w:ascii="Times New Roman" w:hAnsi="Times New Roman" w:cs="Times New Roman"/>
          <w:sz w:val="24"/>
          <w:szCs w:val="32"/>
          <w:lang w:val="en-US"/>
        </w:rPr>
        <w:t xml:space="preserve"> dua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independen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yaitu</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environmental </w:t>
      </w:r>
      <w:proofErr w:type="spellStart"/>
      <w:proofErr w:type="gramStart"/>
      <w:r>
        <w:rPr>
          <w:rFonts w:ascii="Times New Roman" w:hAnsi="Times New Roman" w:cs="Times New Roman"/>
          <w:i/>
          <w:iCs/>
          <w:sz w:val="24"/>
          <w:szCs w:val="32"/>
          <w:lang w:val="en-US"/>
        </w:rPr>
        <w:t>performance,environmental</w:t>
      </w:r>
      <w:proofErr w:type="spellEnd"/>
      <w:proofErr w:type="gramEnd"/>
      <w:r>
        <w:rPr>
          <w:rFonts w:ascii="Times New Roman" w:hAnsi="Times New Roman" w:cs="Times New Roman"/>
          <w:i/>
          <w:iCs/>
          <w:sz w:val="24"/>
          <w:szCs w:val="32"/>
          <w:lang w:val="en-US"/>
        </w:rPr>
        <w:t xml:space="preserve"> cost.</w:t>
      </w:r>
    </w:p>
    <w:p w14:paraId="294617C9" w14:textId="77777777" w:rsidR="00FC33A3" w:rsidRPr="00112ED3" w:rsidRDefault="00FC33A3" w:rsidP="00FC33A3">
      <w:pPr>
        <w:spacing w:line="480" w:lineRule="auto"/>
        <w:ind w:left="630" w:hanging="810"/>
        <w:jc w:val="both"/>
        <w:rPr>
          <w:rFonts w:ascii="Times New Roman" w:eastAsia="Times New Roman" w:hAnsi="Times New Roman" w:cs="Times New Roman"/>
          <w:kern w:val="0"/>
          <w:sz w:val="24"/>
          <w:szCs w:val="24"/>
          <w:lang w:eastAsia="id-ID" w:bidi="ar-SA"/>
          <w14:ligatures w14:val="none"/>
        </w:rPr>
      </w:pPr>
      <w:r>
        <w:rPr>
          <w:rFonts w:ascii="Times New Roman" w:hAnsi="Times New Roman" w:cs="Times New Roman"/>
          <w:sz w:val="24"/>
          <w:szCs w:val="32"/>
          <w:lang w:val="en-US"/>
        </w:rPr>
        <w:tab/>
      </w:r>
      <w:r>
        <w:rPr>
          <w:rFonts w:ascii="Times New Roman" w:hAnsi="Times New Roman" w:cs="Times New Roman"/>
          <w:sz w:val="24"/>
          <w:szCs w:val="32"/>
          <w:lang w:val="en-US"/>
        </w:rPr>
        <w:tab/>
      </w:r>
      <w:r>
        <w:rPr>
          <w:rFonts w:ascii="Times New Roman" w:hAnsi="Times New Roman" w:cs="Times New Roman"/>
          <w:sz w:val="24"/>
          <w:szCs w:val="32"/>
          <w:lang w:val="en-US"/>
        </w:rPr>
        <w:tab/>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{"citationItems":[{"id":"ITEM-1","itemData":{"DOI":"10.26533/jad.v3i2.666","abstract":"Tujuan dalam penelitian ini adalah untuk menganalisis pengaruh kinerja Lingkungan dan Corporate Social Responsibility terhadap kinerja keuangan, Penelitian ini menggunakan metode kuantitatif Data yang digunakan merupakan data sekunder yaitu data yang diperoleh berasal dari laporan tahunan dan keuangan yang telah dipublikasikan dan terdaftar di BEI periode 2015-2019. Analisis Regresi Linier Berganda Berdasarkan hasil pengujian dan pembahasan pada bagian sebelumnya, maka dapat disimpulkan bahwa, Maka dapat disimpulkan bahwa Kinerja Lingkungan berpengaruh positif signifikan terhadap Kinerja Keuangan Perusahaan, Maka dapat disimpulkan bahwa Corporate Social Responsibility berpengaruh negatif signifikan terhadap Kinerja Keuangan Perusahaan yang dirusakkan dengan return on equity.","author":[{"dropping-particle":"","family":"Mira Afriani, Yadi Nurhayadi","given":"Ummu Salma Al Azizah","non-dropping-particle":"","parse-names":false,"suffix":""}],"container-title":"JAD : Jurnal Riset Akuntansi &amp; Keuangan Dewantara","id":"ITEM-1","issue":"2","issued":{"date-parts":[["2021"]]},"page":"101-109","title":"Pengaruh Kinerja Lingkungan, Ukuran Perusahaan, Corporate Social Responsibility Terhadap Kinerja Keuangan Perusahaan Pada Perusahaan Manufaktur","type":"article-journal","volume":"3"},"uris":["http://www.mendeley.com/documents/?uuid=9e8e87b7-6d70-4a9b-a01f-c43bb3ce973d"]}],"mendeley":{"formattedCitation":"(Mira Afriani, Yadi Nurhayadi, 2021)","manualFormatting":"Mira Afriani, Yadi Nurhayadi (2021)","plainTextFormattedCitation":"(Mira Afriani, Yadi Nurhayadi, 2021)","previouslyFormattedCitation":"(Mira Afriani, Yadi Nurhayadi, 2021)"},"properties":{"noteIndex":0},"schema":"https://github.com/citation-style-language/schema/raw/master/csl-citation.json"}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 xml:space="preserve">Mira Afriani, Yadi Nurhayadi </w:t>
      </w:r>
      <w:r>
        <w:rPr>
          <w:rFonts w:ascii="Times New Roman" w:hAnsi="Times New Roman" w:cs="Times New Roman"/>
          <w:noProof/>
          <w:sz w:val="24"/>
          <w:szCs w:val="32"/>
          <w:lang w:val="en-US"/>
        </w:rPr>
        <w:t>(</w:t>
      </w:r>
      <w:r w:rsidRPr="003C4887">
        <w:rPr>
          <w:rFonts w:ascii="Times New Roman" w:hAnsi="Times New Roman" w:cs="Times New Roman"/>
          <w:noProof/>
          <w:sz w:val="24"/>
          <w:szCs w:val="32"/>
          <w:lang w:val="en-US"/>
        </w:rPr>
        <w:t>2021)</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berjudul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Pengaruh</w:t>
      </w:r>
      <w:proofErr w:type="spellEnd"/>
      <w:r>
        <w:rPr>
          <w:rFonts w:ascii="Times New Roman" w:hAnsi="Times New Roman" w:cs="Times New Roman"/>
          <w:sz w:val="24"/>
          <w:szCs w:val="32"/>
          <w:lang w:val="en-US"/>
        </w:rPr>
        <w:t xml:space="preserve"> Kinerja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Ukuran</w:t>
      </w:r>
      <w:proofErr w:type="spellEnd"/>
      <w:r>
        <w:rPr>
          <w:rFonts w:ascii="Times New Roman" w:hAnsi="Times New Roman" w:cs="Times New Roman"/>
          <w:sz w:val="24"/>
          <w:szCs w:val="32"/>
          <w:lang w:val="en-US"/>
        </w:rPr>
        <w:t xml:space="preserve"> Perusahaan, </w:t>
      </w:r>
      <w:r>
        <w:rPr>
          <w:rFonts w:ascii="Times New Roman" w:hAnsi="Times New Roman" w:cs="Times New Roman"/>
          <w:i/>
          <w:iCs/>
          <w:sz w:val="24"/>
          <w:szCs w:val="32"/>
          <w:lang w:val="en-US"/>
        </w:rPr>
        <w:t xml:space="preserve">Corporate Social Responsibility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Kinerja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Pada Perusahaan </w:t>
      </w:r>
      <w:proofErr w:type="spellStart"/>
      <w:r>
        <w:rPr>
          <w:rFonts w:ascii="Times New Roman" w:hAnsi="Times New Roman" w:cs="Times New Roman"/>
          <w:sz w:val="24"/>
          <w:szCs w:val="32"/>
          <w:lang w:val="en-US"/>
        </w:rPr>
        <w:t>Manufaktur</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desain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kuantitatif</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teknik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pengambilan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sampel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purposive sampling</w:t>
      </w:r>
      <w:r>
        <w:rPr>
          <w:rFonts w:ascii="Times New Roman" w:hAnsi="Times New Roman" w:cs="Times New Roman"/>
          <w:sz w:val="24"/>
          <w:szCs w:val="32"/>
          <w:lang w:val="en-US"/>
        </w:rPr>
        <w:t xml:space="preserve">. Metode </w:t>
      </w:r>
      <w:proofErr w:type="spellStart"/>
      <w:r>
        <w:rPr>
          <w:rFonts w:ascii="Times New Roman" w:hAnsi="Times New Roman" w:cs="Times New Roman"/>
          <w:sz w:val="24"/>
          <w:szCs w:val="32"/>
          <w:lang w:val="en-US"/>
        </w:rPr>
        <w:t>analisis</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digunakan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yakni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analisis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regresi</w:t>
      </w:r>
      <w:proofErr w:type="spellEnd"/>
      <w:r>
        <w:rPr>
          <w:rFonts w:ascii="Times New Roman" w:hAnsi="Times New Roman" w:cs="Times New Roman"/>
          <w:sz w:val="24"/>
          <w:szCs w:val="32"/>
          <w:lang w:val="en-US"/>
        </w:rPr>
        <w:t xml:space="preserve"> linier </w:t>
      </w:r>
      <w:proofErr w:type="spellStart"/>
      <w:r>
        <w:rPr>
          <w:rFonts w:ascii="Times New Roman" w:hAnsi="Times New Roman" w:cs="Times New Roman"/>
          <w:sz w:val="24"/>
          <w:szCs w:val="32"/>
          <w:lang w:val="en-US"/>
        </w:rPr>
        <w:t>berganda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Eviews</w:t>
      </w:r>
      <w:proofErr w:type="spellEnd"/>
      <w:r>
        <w:rPr>
          <w:rFonts w:ascii="Times New Roman" w:hAnsi="Times New Roman" w:cs="Times New Roman"/>
          <w:sz w:val="24"/>
          <w:szCs w:val="32"/>
          <w:lang w:val="en-US"/>
        </w:rPr>
        <w:t xml:space="preserve"> 10. </w:t>
      </w:r>
      <w:r>
        <w:rPr>
          <w:rFonts w:ascii="Times New Roman" w:eastAsia="Times New Roman" w:hAnsi="Times New Roman" w:cs="Times New Roman"/>
          <w:kern w:val="0"/>
          <w:sz w:val="24"/>
          <w:szCs w:val="24"/>
          <w:lang w:eastAsia="id-ID" w:bidi="ar-SA"/>
          <w14:ligatures w14:val="none"/>
        </w:rPr>
        <w:t xml:space="preserve">Dengan penggunaan </w:t>
      </w:r>
      <w:proofErr w:type="spellStart"/>
      <w:r>
        <w:rPr>
          <w:rFonts w:ascii="Times New Roman" w:eastAsia="Times New Roman" w:hAnsi="Times New Roman" w:cs="Times New Roman"/>
          <w:i/>
          <w:iCs/>
          <w:kern w:val="0"/>
          <w:sz w:val="24"/>
          <w:szCs w:val="24"/>
          <w:lang w:eastAsia="id-ID" w:bidi="ar-SA"/>
          <w14:ligatures w14:val="none"/>
        </w:rPr>
        <w:t>purposive</w:t>
      </w:r>
      <w:proofErr w:type="spellEnd"/>
      <w:r>
        <w:rPr>
          <w:rFonts w:ascii="Times New Roman" w:eastAsia="Times New Roman" w:hAnsi="Times New Roman" w:cs="Times New Roman"/>
          <w:i/>
          <w:iCs/>
          <w:kern w:val="0"/>
          <w:sz w:val="24"/>
          <w:szCs w:val="24"/>
          <w:lang w:eastAsia="id-ID" w:bidi="ar-SA"/>
          <w14:ligatures w14:val="none"/>
        </w:rPr>
        <w:t xml:space="preserve"> sampling </w:t>
      </w:r>
      <w:r>
        <w:rPr>
          <w:rFonts w:ascii="Times New Roman" w:eastAsia="Times New Roman" w:hAnsi="Times New Roman" w:cs="Times New Roman"/>
          <w:kern w:val="0"/>
          <w:sz w:val="24"/>
          <w:szCs w:val="24"/>
          <w:lang w:eastAsia="id-ID" w:bidi="ar-SA"/>
          <w14:ligatures w14:val="none"/>
        </w:rPr>
        <w:t>s</w:t>
      </w:r>
      <w:r w:rsidRPr="00112ED3">
        <w:rPr>
          <w:rFonts w:ascii="Times New Roman" w:eastAsia="Times New Roman" w:hAnsi="Times New Roman" w:cs="Times New Roman"/>
          <w:kern w:val="0"/>
          <w:sz w:val="24"/>
          <w:szCs w:val="24"/>
          <w:lang w:eastAsia="id-ID" w:bidi="ar-SA"/>
          <w14:ligatures w14:val="none"/>
        </w:rPr>
        <w:t>tudi ini menggunakan sampel dari 23 perusahaan manufaktur</w:t>
      </w:r>
      <w:r>
        <w:rPr>
          <w:rFonts w:ascii="Times New Roman" w:eastAsia="Times New Roman" w:hAnsi="Times New Roman" w:cs="Times New Roman"/>
          <w:kern w:val="0"/>
          <w:sz w:val="24"/>
          <w:szCs w:val="24"/>
          <w:lang w:eastAsia="id-ID" w:bidi="ar-SA"/>
          <w14:ligatures w14:val="none"/>
        </w:rPr>
        <w:t xml:space="preserve"> yang terdaftar di Indeks saham syariah (ISSI)</w:t>
      </w:r>
      <w:r w:rsidRPr="00112ED3">
        <w:rPr>
          <w:rFonts w:ascii="Times New Roman" w:eastAsia="Times New Roman" w:hAnsi="Times New Roman" w:cs="Times New Roman"/>
          <w:kern w:val="0"/>
          <w:sz w:val="24"/>
          <w:szCs w:val="24"/>
          <w:lang w:eastAsia="id-ID" w:bidi="ar-SA"/>
          <w14:ligatures w14:val="none"/>
        </w:rPr>
        <w:t xml:space="preserve"> dari tahun 2014 hingga 2018</w:t>
      </w:r>
      <w:r>
        <w:rPr>
          <w:rFonts w:ascii="Times New Roman" w:eastAsia="Times New Roman" w:hAnsi="Times New Roman" w:cs="Times New Roman"/>
          <w:kern w:val="0"/>
          <w:sz w:val="24"/>
          <w:szCs w:val="24"/>
          <w:lang w:eastAsia="id-ID" w:bidi="ar-SA"/>
          <w14:ligatures w14:val="none"/>
        </w:rPr>
        <w:t xml:space="preserve">, sehingga total penelitian yang diamati sejumlah </w:t>
      </w:r>
      <w:r>
        <w:rPr>
          <w:rFonts w:ascii="Times New Roman" w:eastAsia="Times New Roman" w:hAnsi="Times New Roman" w:cs="Times New Roman"/>
          <w:kern w:val="0"/>
          <w:sz w:val="24"/>
          <w:szCs w:val="24"/>
          <w:lang w:eastAsia="id-ID" w:bidi="ar-SA"/>
          <w14:ligatures w14:val="none"/>
        </w:rPr>
        <w:lastRenderedPageBreak/>
        <w:t>115</w:t>
      </w:r>
      <w:r w:rsidRPr="00112ED3">
        <w:rPr>
          <w:rFonts w:ascii="Times New Roman" w:eastAsia="Times New Roman" w:hAnsi="Times New Roman" w:cs="Times New Roman"/>
          <w:kern w:val="0"/>
          <w:sz w:val="24"/>
          <w:szCs w:val="24"/>
          <w:lang w:eastAsia="id-ID" w:bidi="ar-SA"/>
          <w14:ligatures w14:val="none"/>
        </w:rPr>
        <w:t>.</w:t>
      </w:r>
      <w:r>
        <w:rPr>
          <w:rFonts w:ascii="Times New Roman" w:eastAsia="Times New Roman" w:hAnsi="Times New Roman" w:cs="Times New Roman"/>
          <w:kern w:val="0"/>
          <w:sz w:val="24"/>
          <w:szCs w:val="24"/>
          <w:lang w:eastAsia="id-ID" w:bidi="ar-SA"/>
          <w14:ligatures w14:val="none"/>
        </w:rPr>
        <w:t xml:space="preserve"> </w:t>
      </w:r>
      <w:proofErr w:type="spellStart"/>
      <w:r>
        <w:rPr>
          <w:rFonts w:ascii="Times New Roman" w:hAnsi="Times New Roman" w:cs="Times New Roman"/>
          <w:sz w:val="24"/>
          <w:szCs w:val="32"/>
          <w:lang w:val="en-US"/>
        </w:rPr>
        <w:t>Pengujian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hipotesis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terdiri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uji F, uji T, uji </w:t>
      </w:r>
      <w:proofErr w:type="spellStart"/>
      <w:r>
        <w:rPr>
          <w:rFonts w:ascii="Times New Roman" w:hAnsi="Times New Roman" w:cs="Times New Roman"/>
          <w:sz w:val="24"/>
          <w:szCs w:val="32"/>
          <w:lang w:val="en-US"/>
        </w:rPr>
        <w:t>koefisien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korelasi</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determinasi</w:t>
      </w:r>
      <w:proofErr w:type="spellEnd"/>
      <w:r>
        <w:rPr>
          <w:rFonts w:ascii="Times New Roman" w:hAnsi="Times New Roman" w:cs="Times New Roman"/>
          <w:sz w:val="24"/>
          <w:szCs w:val="32"/>
          <w:lang w:val="en-US"/>
        </w:rPr>
        <w:t>.</w:t>
      </w:r>
      <w:r w:rsidRPr="00112ED3">
        <w:rPr>
          <w:rFonts w:ascii="Times New Roman" w:eastAsia="Times New Roman" w:hAnsi="Times New Roman" w:cs="Times New Roman"/>
          <w:kern w:val="0"/>
          <w:sz w:val="24"/>
          <w:szCs w:val="24"/>
          <w:lang w:eastAsia="id-ID" w:bidi="ar-SA"/>
          <w14:ligatures w14:val="none"/>
        </w:rPr>
        <w:t xml:space="preserve"> </w:t>
      </w:r>
      <w:r>
        <w:rPr>
          <w:rFonts w:ascii="Times New Roman" w:hAnsi="Times New Roman" w:cs="Times New Roman"/>
          <w:sz w:val="24"/>
          <w:szCs w:val="32"/>
          <w:lang w:val="en-US"/>
        </w:rPr>
        <w:t xml:space="preserve">Hasil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menyatakan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hasil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tidak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berpengaruh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signifikan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ukuran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berpengaruh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signfikan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serta</w:t>
      </w:r>
      <w:proofErr w:type="spellEnd"/>
      <w:r>
        <w:rPr>
          <w:rFonts w:ascii="Times New Roman" w:hAnsi="Times New Roman" w:cs="Times New Roman"/>
          <w:sz w:val="24"/>
          <w:szCs w:val="32"/>
          <w:lang w:val="en-US"/>
        </w:rPr>
        <w:t xml:space="preserve"> CSR </w:t>
      </w:r>
      <w:proofErr w:type="spellStart"/>
      <w:r>
        <w:rPr>
          <w:rFonts w:ascii="Times New Roman" w:hAnsi="Times New Roman" w:cs="Times New Roman"/>
          <w:sz w:val="24"/>
          <w:szCs w:val="32"/>
          <w:lang w:val="en-US"/>
        </w:rPr>
        <w:t>berpengaruh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signifikan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Persamaan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penggunaan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independent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sidRPr="00B03BDC">
        <w:rPr>
          <w:rFonts w:ascii="Times New Roman" w:hAnsi="Times New Roman" w:cs="Times New Roman"/>
          <w:sz w:val="24"/>
          <w:szCs w:val="32"/>
          <w:lang w:val="en-US"/>
        </w:rPr>
        <w:t>Perbedaan</w:t>
      </w:r>
      <w:proofErr w:type="spellEnd"/>
      <w:r w:rsidRPr="00B03BDC">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yakni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menambahkan</w:t>
      </w:r>
      <w:proofErr w:type="spellEnd"/>
      <w:r w:rsidRPr="00B03BDC">
        <w:rPr>
          <w:rFonts w:ascii="Times New Roman" w:hAnsi="Times New Roman" w:cs="Times New Roman"/>
          <w:sz w:val="24"/>
          <w:szCs w:val="32"/>
          <w:lang w:val="en-US"/>
        </w:rPr>
        <w:t xml:space="preserve"> </w:t>
      </w:r>
      <w:proofErr w:type="spellStart"/>
      <w:r w:rsidRPr="00B03BDC">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independen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yaitu</w:t>
      </w:r>
      <w:proofErr w:type="spellEnd"/>
      <w:r>
        <w:rPr>
          <w:rFonts w:ascii="Times New Roman" w:hAnsi="Times New Roman" w:cs="Times New Roman"/>
          <w:sz w:val="24"/>
          <w:szCs w:val="32"/>
          <w:lang w:val="en-US"/>
        </w:rPr>
        <w:t xml:space="preserve"> ISO 26000, </w:t>
      </w:r>
      <w:proofErr w:type="spellStart"/>
      <w:r>
        <w:rPr>
          <w:rFonts w:ascii="Times New Roman" w:hAnsi="Times New Roman" w:cs="Times New Roman"/>
          <w:sz w:val="24"/>
          <w:szCs w:val="32"/>
          <w:lang w:val="en-US"/>
        </w:rPr>
        <w:t>sedangkan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sebelumnya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pengungkapan</w:t>
      </w:r>
      <w:proofErr w:type="spellEnd"/>
      <w:r>
        <w:rPr>
          <w:rFonts w:ascii="Times New Roman" w:hAnsi="Times New Roman" w:cs="Times New Roman"/>
          <w:sz w:val="24"/>
          <w:szCs w:val="32"/>
          <w:lang w:val="en-US"/>
        </w:rPr>
        <w:t xml:space="preserve"> CSR. Dan </w:t>
      </w:r>
      <w:proofErr w:type="spellStart"/>
      <w:r>
        <w:rPr>
          <w:rFonts w:ascii="Times New Roman" w:hAnsi="Times New Roman" w:cs="Times New Roman"/>
          <w:sz w:val="24"/>
          <w:szCs w:val="32"/>
          <w:lang w:val="en-US"/>
        </w:rPr>
        <w:t>ukuran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pada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sebagai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kontrol</w:t>
      </w:r>
      <w:proofErr w:type="spellEnd"/>
      <w:r>
        <w:rPr>
          <w:rFonts w:ascii="Times New Roman" w:hAnsi="Times New Roman" w:cs="Times New Roman"/>
          <w:sz w:val="24"/>
          <w:szCs w:val="32"/>
          <w:lang w:val="en-US"/>
        </w:rPr>
        <w:t>.</w:t>
      </w:r>
    </w:p>
    <w:p w14:paraId="010B3CC9" w14:textId="77777777" w:rsidR="00FC33A3" w:rsidRPr="00564DD7" w:rsidRDefault="00FC33A3" w:rsidP="00FC33A3">
      <w:pPr>
        <w:tabs>
          <w:tab w:val="left" w:pos="810"/>
        </w:tabs>
        <w:spacing w:line="480" w:lineRule="auto"/>
        <w:ind w:left="630"/>
        <w:jc w:val="both"/>
        <w:rPr>
          <w:rFonts w:ascii="Times New Roman" w:hAnsi="Times New Roman" w:cs="Times New Roman"/>
          <w:i/>
          <w:iCs/>
          <w:sz w:val="24"/>
          <w:szCs w:val="32"/>
          <w:lang w:val="en-US"/>
        </w:rPr>
      </w:pPr>
      <w:r>
        <w:rPr>
          <w:rFonts w:ascii="Times New Roman" w:hAnsi="Times New Roman" w:cs="Times New Roman"/>
          <w:sz w:val="24"/>
          <w:szCs w:val="32"/>
          <w:lang w:val="en-US"/>
        </w:rPr>
        <w:tab/>
      </w:r>
      <w:r>
        <w:rPr>
          <w:rFonts w:ascii="Times New Roman" w:hAnsi="Times New Roman" w:cs="Times New Roman"/>
          <w:sz w:val="24"/>
          <w:szCs w:val="32"/>
          <w:lang w:val="en-US"/>
        </w:rPr>
        <w:tab/>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{"citationItems":[{"id":"ITEM-1","itemData":{"author":[{"dropping-particle":"","family":"Ismail","given":"Andre Alamsyah","non-dropping-particle":"","parse-names":false,"suffix":""}],"id":"ITEM-1","issue":"3","issued":{"date-parts":[["2021"]]},"page":"395-408","title":"THE INFLUENCE OF ENVIRONMENTAL PERFORMANCE AND ENVIRONMENTAL COSTS ON FINANCIAL PERFORMANCE","type":"article-journal","volume":"5"},"uris":["http://www.mendeley.com/documents/?uuid=bd2acb1a-6388-4635-9048-4b6cfea4b822"]}],"mendeley":{"formattedCitation":"(Ismail, 2021)","manualFormatting":"Ismail (2021)","plainTextFormattedCitation":"(Ismail, 2021)","previouslyFormattedCitation":"(Ismail, 2021)"},"properties":{"noteIndex":0},"schema":"https://github.com/citation-style-language/schema/raw/master/csl-citation.json"}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 xml:space="preserve">Ismail </w:t>
      </w:r>
      <w:r>
        <w:rPr>
          <w:rFonts w:ascii="Times New Roman" w:hAnsi="Times New Roman" w:cs="Times New Roman"/>
          <w:noProof/>
          <w:sz w:val="24"/>
          <w:szCs w:val="32"/>
          <w:lang w:val="en-US"/>
        </w:rPr>
        <w:t>(</w:t>
      </w:r>
      <w:r w:rsidRPr="003C4887">
        <w:rPr>
          <w:rFonts w:ascii="Times New Roman" w:hAnsi="Times New Roman" w:cs="Times New Roman"/>
          <w:noProof/>
          <w:sz w:val="24"/>
          <w:szCs w:val="32"/>
          <w:lang w:val="en-US"/>
        </w:rPr>
        <w:t>2021)</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yang </w:t>
      </w:r>
      <w:proofErr w:type="spellStart"/>
      <w:proofErr w:type="gramStart"/>
      <w:r>
        <w:rPr>
          <w:rFonts w:ascii="Times New Roman" w:hAnsi="Times New Roman" w:cs="Times New Roman"/>
          <w:sz w:val="24"/>
          <w:szCs w:val="32"/>
          <w:lang w:val="en-US"/>
        </w:rPr>
        <w:t>berjudul</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”The</w:t>
      </w:r>
      <w:proofErr w:type="gramEnd"/>
      <w:r>
        <w:rPr>
          <w:rFonts w:ascii="Times New Roman" w:hAnsi="Times New Roman" w:cs="Times New Roman"/>
          <w:i/>
          <w:iCs/>
          <w:sz w:val="24"/>
          <w:szCs w:val="32"/>
          <w:lang w:val="en-US"/>
        </w:rPr>
        <w:t xml:space="preserve"> Influence of Environmental Performance and Environmental Costs On Financial Performance”.</w:t>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mengambil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sampel</w:t>
      </w:r>
      <w:proofErr w:type="spellEnd"/>
      <w:r>
        <w:rPr>
          <w:rFonts w:ascii="Times New Roman" w:hAnsi="Times New Roman" w:cs="Times New Roman"/>
          <w:sz w:val="24"/>
          <w:szCs w:val="32"/>
          <w:lang w:val="en-US"/>
        </w:rPr>
        <w:t xml:space="preserve"> data pada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purposive sampling </w:t>
      </w:r>
      <w:r>
        <w:rPr>
          <w:rFonts w:ascii="Times New Roman" w:hAnsi="Times New Roman" w:cs="Times New Roman"/>
          <w:sz w:val="24"/>
          <w:szCs w:val="32"/>
          <w:lang w:val="en-US"/>
        </w:rPr>
        <w:t xml:space="preserve">dan </w:t>
      </w:r>
      <w:proofErr w:type="spellStart"/>
      <w:r>
        <w:rPr>
          <w:rFonts w:ascii="Times New Roman" w:hAnsi="Times New Roman" w:cs="Times New Roman"/>
          <w:sz w:val="24"/>
          <w:szCs w:val="32"/>
          <w:lang w:val="en-US"/>
        </w:rPr>
        <w:t>diperoleh</w:t>
      </w:r>
      <w:proofErr w:type="spellEnd"/>
      <w:r>
        <w:rPr>
          <w:rFonts w:ascii="Times New Roman" w:hAnsi="Times New Roman" w:cs="Times New Roman"/>
          <w:sz w:val="24"/>
          <w:szCs w:val="32"/>
          <w:lang w:val="en-US"/>
        </w:rPr>
        <w:t xml:space="preserve"> 140 </w:t>
      </w:r>
      <w:proofErr w:type="spellStart"/>
      <w:r>
        <w:rPr>
          <w:rFonts w:ascii="Times New Roman" w:hAnsi="Times New Roman" w:cs="Times New Roman"/>
          <w:sz w:val="24"/>
          <w:szCs w:val="32"/>
          <w:lang w:val="en-US"/>
        </w:rPr>
        <w:t>sampel</w:t>
      </w:r>
      <w:proofErr w:type="spellEnd"/>
      <w:r>
        <w:rPr>
          <w:rFonts w:ascii="Times New Roman" w:hAnsi="Times New Roman" w:cs="Times New Roman"/>
          <w:sz w:val="24"/>
          <w:szCs w:val="32"/>
          <w:lang w:val="en-US"/>
        </w:rPr>
        <w:t xml:space="preserve"> data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tahu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pengamatan</w:t>
      </w:r>
      <w:proofErr w:type="spellEnd"/>
      <w:r>
        <w:rPr>
          <w:rFonts w:ascii="Times New Roman" w:hAnsi="Times New Roman" w:cs="Times New Roman"/>
          <w:sz w:val="24"/>
          <w:szCs w:val="32"/>
          <w:lang w:val="en-US"/>
        </w:rPr>
        <w:t xml:space="preserve"> 2015-2019 pada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manufaktur</w:t>
      </w:r>
      <w:proofErr w:type="spellEnd"/>
      <w:r>
        <w:rPr>
          <w:rFonts w:ascii="Times New Roman" w:hAnsi="Times New Roman" w:cs="Times New Roman"/>
          <w:sz w:val="24"/>
          <w:szCs w:val="32"/>
          <w:lang w:val="en-US"/>
        </w:rPr>
        <w:t xml:space="preserve">. Metode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digunakan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metode</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verikatif</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pendekatan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kuantitatif</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Pengujian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hipotesis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dilakukan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analisis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regresi</w:t>
      </w:r>
      <w:proofErr w:type="spellEnd"/>
      <w:r>
        <w:rPr>
          <w:rFonts w:ascii="Times New Roman" w:hAnsi="Times New Roman" w:cs="Times New Roman"/>
          <w:sz w:val="24"/>
          <w:szCs w:val="32"/>
          <w:lang w:val="en-US"/>
        </w:rPr>
        <w:t xml:space="preserve"> linier </w:t>
      </w:r>
      <w:proofErr w:type="spellStart"/>
      <w:r>
        <w:rPr>
          <w:rFonts w:ascii="Times New Roman" w:hAnsi="Times New Roman" w:cs="Times New Roman"/>
          <w:sz w:val="24"/>
          <w:szCs w:val="32"/>
          <w:lang w:val="en-US"/>
        </w:rPr>
        <w:t>berganda</w:t>
      </w:r>
      <w:proofErr w:type="spellEnd"/>
      <w:r>
        <w:rPr>
          <w:rFonts w:ascii="Times New Roman" w:hAnsi="Times New Roman" w:cs="Times New Roman"/>
          <w:sz w:val="24"/>
          <w:szCs w:val="32"/>
          <w:lang w:val="en-US"/>
        </w:rPr>
        <w:t xml:space="preserve">, uji F, uji T dan uji </w:t>
      </w:r>
      <w:proofErr w:type="spellStart"/>
      <w:r>
        <w:rPr>
          <w:rFonts w:ascii="Times New Roman" w:hAnsi="Times New Roman" w:cs="Times New Roman"/>
          <w:sz w:val="24"/>
          <w:szCs w:val="32"/>
          <w:lang w:val="en-US"/>
        </w:rPr>
        <w:t>koefisien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determinasi</w:t>
      </w:r>
      <w:proofErr w:type="spellEnd"/>
      <w:r>
        <w:rPr>
          <w:rFonts w:ascii="Times New Roman" w:hAnsi="Times New Roman" w:cs="Times New Roman"/>
          <w:sz w:val="24"/>
          <w:szCs w:val="32"/>
          <w:lang w:val="en-US"/>
        </w:rPr>
        <w:t xml:space="preserve">. Hasil </w:t>
      </w:r>
      <w:proofErr w:type="spellStart"/>
      <w:r>
        <w:rPr>
          <w:rFonts w:ascii="Times New Roman" w:hAnsi="Times New Roman" w:cs="Times New Roman"/>
          <w:sz w:val="24"/>
          <w:szCs w:val="32"/>
          <w:lang w:val="en-US"/>
        </w:rPr>
        <w:t>penelitiannya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melakukan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menyatakan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hasil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environmental performance </w:t>
      </w:r>
      <w:proofErr w:type="spellStart"/>
      <w:r>
        <w:rPr>
          <w:rFonts w:ascii="Times New Roman" w:hAnsi="Times New Roman" w:cs="Times New Roman"/>
          <w:sz w:val="24"/>
          <w:szCs w:val="32"/>
          <w:lang w:val="en-US"/>
        </w:rPr>
        <w:t>berpengaruh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secara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positif</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berbeda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environmental cost </w:t>
      </w:r>
      <w:proofErr w:type="spellStart"/>
      <w:r>
        <w:rPr>
          <w:rFonts w:ascii="Times New Roman" w:hAnsi="Times New Roman" w:cs="Times New Roman"/>
          <w:sz w:val="24"/>
          <w:szCs w:val="32"/>
          <w:lang w:val="en-US"/>
        </w:rPr>
        <w:t>memiliki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pengaruh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negatif</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financial performance. </w:t>
      </w:r>
      <w:proofErr w:type="spellStart"/>
      <w:r>
        <w:rPr>
          <w:rFonts w:ascii="Times New Roman" w:hAnsi="Times New Roman" w:cs="Times New Roman"/>
          <w:sz w:val="24"/>
          <w:szCs w:val="32"/>
          <w:lang w:val="en-US"/>
        </w:rPr>
        <w:t>Persamaan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yaitu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penggunaan</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environmental performance, environmental cost </w:t>
      </w:r>
      <w:proofErr w:type="spellStart"/>
      <w:r>
        <w:rPr>
          <w:rFonts w:ascii="Times New Roman" w:hAnsi="Times New Roman" w:cs="Times New Roman"/>
          <w:sz w:val="24"/>
          <w:szCs w:val="32"/>
          <w:lang w:val="en-US"/>
        </w:rPr>
        <w:t>sebagai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independen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Perbedaan</w:t>
      </w:r>
      <w:proofErr w:type="spellEnd"/>
      <w:r>
        <w:rPr>
          <w:rFonts w:ascii="Times New Roman" w:hAnsi="Times New Roman" w:cs="Times New Roman"/>
          <w:sz w:val="24"/>
          <w:szCs w:val="32"/>
          <w:lang w:val="en-US"/>
        </w:rPr>
        <w:t xml:space="preserve"> pada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lastRenderedPageBreak/>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sebelumnya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penambahan</w:t>
      </w:r>
      <w:proofErr w:type="spellEnd"/>
      <w:r>
        <w:rPr>
          <w:rFonts w:ascii="Times New Roman" w:hAnsi="Times New Roman" w:cs="Times New Roman"/>
          <w:sz w:val="24"/>
          <w:szCs w:val="32"/>
          <w:lang w:val="en-US"/>
        </w:rPr>
        <w:t xml:space="preserve"> ISO 26000 pada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independen</w:t>
      </w:r>
      <w:proofErr w:type="spellEnd"/>
      <w:r>
        <w:rPr>
          <w:rFonts w:ascii="Times New Roman" w:hAnsi="Times New Roman" w:cs="Times New Roman"/>
          <w:sz w:val="24"/>
          <w:szCs w:val="32"/>
          <w:lang w:val="en-US"/>
        </w:rPr>
        <w:t>.</w:t>
      </w:r>
    </w:p>
    <w:p w14:paraId="2727986E" w14:textId="77777777" w:rsidR="00FC33A3" w:rsidRPr="00564DD7" w:rsidRDefault="00FC33A3" w:rsidP="00FC33A3">
      <w:pPr>
        <w:spacing w:line="480" w:lineRule="auto"/>
        <w:ind w:left="630"/>
        <w:jc w:val="both"/>
        <w:rPr>
          <w:rFonts w:ascii="Times New Roman" w:eastAsia="Times New Roman" w:hAnsi="Times New Roman" w:cs="Times New Roman"/>
          <w:kern w:val="0"/>
          <w:sz w:val="24"/>
          <w:szCs w:val="24"/>
          <w:lang w:eastAsia="id-ID" w:bidi="ar-SA"/>
          <w14:ligatures w14:val="none"/>
        </w:rPr>
      </w:pPr>
      <w:r>
        <w:rPr>
          <w:rFonts w:ascii="Times New Roman" w:hAnsi="Times New Roman" w:cs="Times New Roman"/>
          <w:sz w:val="24"/>
          <w:szCs w:val="32"/>
          <w:lang w:val="en-US"/>
        </w:rPr>
        <w:tab/>
      </w:r>
      <w:r>
        <w:rPr>
          <w:rFonts w:ascii="Times New Roman" w:hAnsi="Times New Roman" w:cs="Times New Roman"/>
          <w:sz w:val="24"/>
          <w:szCs w:val="32"/>
          <w:lang w:val="en-US"/>
        </w:rPr>
        <w:tab/>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{"citationItems":[{"id":"ITEM-1","itemData":{"DOI":"10.37278/eprofit.v4i2.529","ISSN":"2686-1453","abstract":"Penelitian ini bertujuan untuk menganalisis pengaruh penerapan green accounting dan environmental performance terhadap kinerja keuangan baik secara parsial maupun simultan. Populasi yang digunakan dalam penelitian ini adalah 47 perusahaan sektor pertambangan yang terdaftar di Bursa Efek Indonesia pada periode 2017-2020. Sampel yang digunakan menggunakan metode purposive sampling dimana terpilih 40 perusahaan yang memenuhi kriteria pada penelitian ini. Analisis data menggunakan teknik analisis regresi linier berganda dengan bantuan software SPSS 25. Pada penelitian ini, variabel green accounting diukur dengan menggunakan variabel dummy, variabel environmental performance dengan menggunakan nilai peringkat PROPER dan variabel kinerja keuangan menggunakan Return On Assets (ROA). Berdasarkan hasil analisis menunjukkan bahwa variabel green accounting berpengaruh terhadap kinerja keuangan, variabel environmental performance tidak berpengaruh terhadap kinerja keuangan, dan variabel green accounting dan environmental performance berpengaruh secara simultan terhadap kinerja keuangan.","author":[{"dropping-particle":"","family":"Dianty","given":"Astari","non-dropping-particle":"","parse-names":false,"suffix":""},{"dropping-particle":"","family":"Nurrahim","given":"Gita","non-dropping-particle":"","parse-names":false,"suffix":""}],"container-title":"Economics Professional in Action (E-PROFIT)","id":"ITEM-1","issue":"2","issued":{"date-parts":[["2022"]]},"page":"126-135","title":"Pengaruh Penerapan Green Accounting dan Kinerja Lingkungan terhadap Kinerja Keuangan","type":"article-journal","volume":"4"},"uris":["http://www.mendeley.com/documents/?uuid=29c248fa-786d-40de-bf59-6329fb6bad9d"]}],"mendeley":{"formattedCitation":"(Dianty &amp; Nurrahim, 2022)","manualFormatting":"Dianty &amp; Nurrahim (2022)","plainTextFormattedCitation":"(Dianty &amp; Nurrahim, 2022)","previouslyFormattedCitation":"(Dianty &amp; Nurrahim, 2022)"},"properties":{"noteIndex":0},"schema":"https://github.com/citation-style-language/schema/raw/master/csl-citation.json"}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 xml:space="preserve">Dianty &amp; Nurrahim </w:t>
      </w:r>
      <w:r>
        <w:rPr>
          <w:rFonts w:ascii="Times New Roman" w:hAnsi="Times New Roman" w:cs="Times New Roman"/>
          <w:noProof/>
          <w:sz w:val="24"/>
          <w:szCs w:val="32"/>
          <w:lang w:val="en-US"/>
        </w:rPr>
        <w:t>(</w:t>
      </w:r>
      <w:r w:rsidRPr="003C4887">
        <w:rPr>
          <w:rFonts w:ascii="Times New Roman" w:hAnsi="Times New Roman" w:cs="Times New Roman"/>
          <w:noProof/>
          <w:sz w:val="24"/>
          <w:szCs w:val="32"/>
          <w:lang w:val="en-US"/>
        </w:rPr>
        <w:t>2022)</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berjudul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Pengaruh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Penerapan</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Green Accounting </w:t>
      </w:r>
      <w:r>
        <w:rPr>
          <w:rFonts w:ascii="Times New Roman" w:hAnsi="Times New Roman" w:cs="Times New Roman"/>
          <w:sz w:val="24"/>
          <w:szCs w:val="32"/>
          <w:lang w:val="en-US"/>
        </w:rPr>
        <w:t xml:space="preserve">dan Kinerja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Kinerja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Perusahaan”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jenis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kuantitatif</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kausalitas</w:t>
      </w:r>
      <w:proofErr w:type="spellEnd"/>
      <w:r>
        <w:rPr>
          <w:rFonts w:ascii="Times New Roman" w:hAnsi="Times New Roman" w:cs="Times New Roman"/>
          <w:sz w:val="24"/>
          <w:szCs w:val="32"/>
          <w:lang w:val="en-US"/>
        </w:rPr>
        <w:t>,</w:t>
      </w:r>
      <w:r w:rsidRPr="00A00BEA">
        <w:t xml:space="preserve"> </w:t>
      </w:r>
      <w:r>
        <w:rPr>
          <w:rFonts w:ascii="Times New Roman" w:eastAsia="Times New Roman" w:hAnsi="Times New Roman" w:cs="Times New Roman"/>
          <w:kern w:val="0"/>
          <w:sz w:val="24"/>
          <w:szCs w:val="24"/>
          <w:lang w:eastAsia="id-ID" w:bidi="ar-SA"/>
          <w14:ligatures w14:val="none"/>
        </w:rPr>
        <w:t>m</w:t>
      </w:r>
      <w:r w:rsidRPr="00A00BEA">
        <w:rPr>
          <w:rFonts w:ascii="Times New Roman" w:eastAsia="Times New Roman" w:hAnsi="Times New Roman" w:cs="Times New Roman"/>
          <w:kern w:val="0"/>
          <w:sz w:val="24"/>
          <w:szCs w:val="24"/>
          <w:lang w:eastAsia="id-ID" w:bidi="ar-SA"/>
          <w14:ligatures w14:val="none"/>
        </w:rPr>
        <w:t xml:space="preserve">etode </w:t>
      </w:r>
      <w:proofErr w:type="spellStart"/>
      <w:r w:rsidRPr="00A00BEA">
        <w:rPr>
          <w:rFonts w:ascii="Times New Roman" w:eastAsia="Times New Roman" w:hAnsi="Times New Roman" w:cs="Times New Roman"/>
          <w:i/>
          <w:iCs/>
          <w:kern w:val="0"/>
          <w:sz w:val="24"/>
          <w:szCs w:val="24"/>
          <w:lang w:eastAsia="id-ID" w:bidi="ar-SA"/>
          <w14:ligatures w14:val="none"/>
        </w:rPr>
        <w:t>purposive</w:t>
      </w:r>
      <w:proofErr w:type="spellEnd"/>
      <w:r w:rsidRPr="00A00BEA">
        <w:rPr>
          <w:rFonts w:ascii="Times New Roman" w:eastAsia="Times New Roman" w:hAnsi="Times New Roman" w:cs="Times New Roman"/>
          <w:i/>
          <w:iCs/>
          <w:kern w:val="0"/>
          <w:sz w:val="24"/>
          <w:szCs w:val="24"/>
          <w:lang w:eastAsia="id-ID" w:bidi="ar-SA"/>
          <w14:ligatures w14:val="none"/>
        </w:rPr>
        <w:t xml:space="preserve"> sampling </w:t>
      </w:r>
      <w:r w:rsidRPr="00A00BEA">
        <w:rPr>
          <w:rFonts w:ascii="Times New Roman" w:eastAsia="Times New Roman" w:hAnsi="Times New Roman" w:cs="Times New Roman"/>
          <w:kern w:val="0"/>
          <w:sz w:val="24"/>
          <w:szCs w:val="24"/>
          <w:lang w:eastAsia="id-ID" w:bidi="ar-SA"/>
          <w14:ligatures w14:val="none"/>
        </w:rPr>
        <w:t>digunakan untuk sampel 15 perusahaan manufaktur</w:t>
      </w:r>
      <w:r>
        <w:rPr>
          <w:rFonts w:ascii="Times New Roman" w:eastAsia="Times New Roman" w:hAnsi="Times New Roman" w:cs="Times New Roman"/>
          <w:kern w:val="0"/>
          <w:sz w:val="24"/>
          <w:szCs w:val="24"/>
          <w:lang w:eastAsia="id-ID" w:bidi="ar-SA"/>
          <w14:ligatures w14:val="none"/>
        </w:rPr>
        <w:t xml:space="preserve"> sub sektor industri dan kimia</w:t>
      </w:r>
      <w:r w:rsidRPr="00A00BEA">
        <w:rPr>
          <w:rFonts w:ascii="Times New Roman" w:eastAsia="Times New Roman" w:hAnsi="Times New Roman" w:cs="Times New Roman"/>
          <w:kern w:val="0"/>
          <w:sz w:val="24"/>
          <w:szCs w:val="24"/>
          <w:lang w:eastAsia="id-ID" w:bidi="ar-SA"/>
          <w14:ligatures w14:val="none"/>
        </w:rPr>
        <w:t xml:space="preserve"> pada tahun pengamatan 2018–2019</w:t>
      </w:r>
      <w:r>
        <w:rPr>
          <w:rFonts w:ascii="Times New Roman" w:eastAsia="Times New Roman" w:hAnsi="Times New Roman" w:cs="Times New Roman"/>
          <w:kern w:val="0"/>
          <w:sz w:val="24"/>
          <w:szCs w:val="24"/>
          <w:lang w:eastAsia="id-ID" w:bidi="ar-SA"/>
          <w14:ligatures w14:val="none"/>
        </w:rPr>
        <w:t>, maka total penelitian yang diamati sejumlah 30</w:t>
      </w:r>
      <w:r w:rsidRPr="00A00BEA">
        <w:rPr>
          <w:rFonts w:ascii="Times New Roman" w:eastAsia="Times New Roman" w:hAnsi="Times New Roman" w:cs="Times New Roman"/>
          <w:kern w:val="0"/>
          <w:sz w:val="24"/>
          <w:szCs w:val="24"/>
          <w:lang w:eastAsia="id-ID" w:bidi="ar-SA"/>
          <w14:ligatures w14:val="none"/>
        </w:rPr>
        <w:t>. Dalam penelitian ini, teknik analisis yang digunakan adalah analisis regresi linier berganda</w:t>
      </w:r>
      <w:r>
        <w:rPr>
          <w:rFonts w:ascii="Times New Roman" w:eastAsia="Times New Roman" w:hAnsi="Times New Roman" w:cs="Times New Roman"/>
          <w:kern w:val="0"/>
          <w:sz w:val="24"/>
          <w:szCs w:val="24"/>
          <w:lang w:eastAsia="id-ID" w:bidi="ar-SA"/>
          <w14:ligatures w14:val="none"/>
        </w:rPr>
        <w:t xml:space="preserve"> dengan program SPSS</w:t>
      </w:r>
      <w:r w:rsidRPr="00A00BEA">
        <w:rPr>
          <w:rFonts w:ascii="Times New Roman" w:eastAsia="Times New Roman" w:hAnsi="Times New Roman" w:cs="Times New Roman"/>
          <w:kern w:val="0"/>
          <w:sz w:val="24"/>
          <w:szCs w:val="24"/>
          <w:lang w:eastAsia="id-ID" w:bidi="ar-SA"/>
          <w14:ligatures w14:val="none"/>
        </w:rPr>
        <w:t>.</w:t>
      </w:r>
      <w:r>
        <w:rPr>
          <w:rFonts w:ascii="Times New Roman" w:eastAsia="Times New Roman" w:hAnsi="Times New Roman" w:cs="Times New Roman"/>
          <w:kern w:val="0"/>
          <w:sz w:val="24"/>
          <w:szCs w:val="24"/>
          <w:lang w:eastAsia="id-ID" w:bidi="ar-SA"/>
          <w14:ligatures w14:val="none"/>
        </w:rPr>
        <w:t xml:space="preserve"> Pengujian hipotesis </w:t>
      </w:r>
      <w:proofErr w:type="spellStart"/>
      <w:r>
        <w:rPr>
          <w:rFonts w:ascii="Times New Roman" w:eastAsia="Times New Roman" w:hAnsi="Times New Roman" w:cs="Times New Roman"/>
          <w:kern w:val="0"/>
          <w:sz w:val="24"/>
          <w:szCs w:val="24"/>
          <w:lang w:eastAsia="id-ID" w:bidi="ar-SA"/>
          <w14:ligatures w14:val="none"/>
        </w:rPr>
        <w:t>diantaranya</w:t>
      </w:r>
      <w:proofErr w:type="spellEnd"/>
      <w:r>
        <w:rPr>
          <w:rFonts w:ascii="Times New Roman" w:eastAsia="Times New Roman" w:hAnsi="Times New Roman" w:cs="Times New Roman"/>
          <w:kern w:val="0"/>
          <w:sz w:val="24"/>
          <w:szCs w:val="24"/>
          <w:lang w:eastAsia="id-ID" w:bidi="ar-SA"/>
          <w14:ligatures w14:val="none"/>
        </w:rPr>
        <w:t xml:space="preserve"> uji koefisien determinasi dan uji parsial (uji t). </w:t>
      </w:r>
      <w:r>
        <w:rPr>
          <w:rFonts w:ascii="Times New Roman" w:hAnsi="Times New Roman" w:cs="Times New Roman"/>
          <w:sz w:val="24"/>
          <w:szCs w:val="32"/>
          <w:lang w:val="en-US"/>
        </w:rPr>
        <w:t xml:space="preserve">Dalam </w:t>
      </w:r>
      <w:proofErr w:type="spellStart"/>
      <w:r>
        <w:rPr>
          <w:rFonts w:ascii="Times New Roman" w:hAnsi="Times New Roman" w:cs="Times New Roman"/>
          <w:sz w:val="24"/>
          <w:szCs w:val="32"/>
          <w:lang w:val="en-US"/>
        </w:rPr>
        <w:t>hasil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menyatakan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green accounting,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tidak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berpengaruh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Persamaan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sebagai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independen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Perbedaan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green accounting pada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sebelumnya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sedangkan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yang lain.</w:t>
      </w:r>
    </w:p>
    <w:p w14:paraId="350F6A49" w14:textId="77777777" w:rsidR="00FC33A3" w:rsidRDefault="00FC33A3" w:rsidP="00FC33A3">
      <w:pPr>
        <w:tabs>
          <w:tab w:val="left" w:pos="810"/>
        </w:tabs>
        <w:spacing w:line="480" w:lineRule="auto"/>
        <w:ind w:left="630"/>
        <w:jc w:val="both"/>
        <w:rPr>
          <w:rFonts w:ascii="Times New Roman" w:hAnsi="Times New Roman" w:cs="Times New Roman"/>
          <w:sz w:val="24"/>
          <w:szCs w:val="32"/>
          <w:lang w:val="en-US"/>
        </w:rPr>
      </w:pPr>
      <w:r>
        <w:rPr>
          <w:rFonts w:ascii="Times New Roman" w:hAnsi="Times New Roman" w:cs="Times New Roman"/>
          <w:sz w:val="24"/>
          <w:szCs w:val="32"/>
          <w:lang w:val="en-US"/>
        </w:rPr>
        <w:tab/>
      </w:r>
      <w:r>
        <w:rPr>
          <w:rFonts w:ascii="Times New Roman" w:hAnsi="Times New Roman" w:cs="Times New Roman"/>
          <w:sz w:val="24"/>
          <w:szCs w:val="32"/>
          <w:lang w:val="en-US"/>
        </w:rPr>
        <w:tab/>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{"citationItems":[{"id":"ITEM-1","itemData":{"author":[{"dropping-particle":"","family":"Fahmi, Nur, Elyanti Rosmanidar","given":"Ferri Saputra Tanjung","non-dropping-particle":"","parse-names":false,"suffix":""}],"id":"ITEM-1","issue":"2","issued":{"date-parts":[["2023"]]},"page":"415-425","title":"Pengaruh Biaya Lingkungan Dan Kinerja Lingkungan Terhadap Roa Pada Perusahaan Energi Yang Terdaftar Di Efek Syariah ( Des ) Tahun","type":"article-journal","volume":"16"},"uris":["http://www.mendeley.com/documents/?uuid=70e48556-96c8-4d7f-b237-a3751d198c09"]}],"mendeley":{"formattedCitation":"(Fahmi, Nur, Elyanti Rosmanidar, 2023)","manualFormatting":"Fahmi, Nur, Elyanti Rosmanidar (2023)","plainTextFormattedCitation":"(Fahmi, Nur, Elyanti Rosmanidar, 2023)","previouslyFormattedCitation":"(Fahmi, Nur, Elyanti Rosmanidar, 2023)"},"properties":{"noteIndex":0},"schema":"https://github.com/citation-style-language/schema/raw/master/csl-citation.json"}</w:instrText>
      </w:r>
      <w:r>
        <w:rPr>
          <w:rFonts w:ascii="Times New Roman" w:hAnsi="Times New Roman" w:cs="Times New Roman"/>
          <w:sz w:val="24"/>
          <w:szCs w:val="32"/>
          <w:lang w:val="en-US"/>
        </w:rPr>
        <w:fldChar w:fldCharType="separate"/>
      </w:r>
      <w:r w:rsidRPr="003C4887">
        <w:rPr>
          <w:rFonts w:ascii="Times New Roman" w:hAnsi="Times New Roman" w:cs="Times New Roman"/>
          <w:noProof/>
          <w:sz w:val="24"/>
          <w:szCs w:val="32"/>
          <w:lang w:val="en-US"/>
        </w:rPr>
        <w:t xml:space="preserve">Fahmi, Nur, Elyanti Rosmanidar </w:t>
      </w:r>
      <w:r>
        <w:rPr>
          <w:rFonts w:ascii="Times New Roman" w:hAnsi="Times New Roman" w:cs="Times New Roman"/>
          <w:noProof/>
          <w:sz w:val="24"/>
          <w:szCs w:val="32"/>
          <w:lang w:val="en-US"/>
        </w:rPr>
        <w:t>(</w:t>
      </w:r>
      <w:r w:rsidRPr="003C4887">
        <w:rPr>
          <w:rFonts w:ascii="Times New Roman" w:hAnsi="Times New Roman" w:cs="Times New Roman"/>
          <w:noProof/>
          <w:sz w:val="24"/>
          <w:szCs w:val="32"/>
          <w:lang w:val="en-US"/>
        </w:rPr>
        <w:t>2023)</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berjudul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Pengaruh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dan Kinerja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ROA”, </w:t>
      </w:r>
      <w:proofErr w:type="spellStart"/>
      <w:r>
        <w:rPr>
          <w:rFonts w:ascii="Times New Roman" w:hAnsi="Times New Roman" w:cs="Times New Roman"/>
          <w:sz w:val="24"/>
          <w:szCs w:val="32"/>
          <w:lang w:val="en-US"/>
        </w:rPr>
        <w:t>analisis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deskriptif</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kuantitatif</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metode</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dibantu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alat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analisis</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regresi</w:t>
      </w:r>
      <w:proofErr w:type="spellEnd"/>
      <w:r>
        <w:rPr>
          <w:rFonts w:ascii="Times New Roman" w:hAnsi="Times New Roman" w:cs="Times New Roman"/>
          <w:sz w:val="24"/>
          <w:szCs w:val="32"/>
          <w:lang w:val="en-US"/>
        </w:rPr>
        <w:t xml:space="preserve"> data panel. </w:t>
      </w:r>
      <w:r w:rsidRPr="00756B59">
        <w:rPr>
          <w:rFonts w:ascii="Times New Roman" w:hAnsi="Times New Roman" w:cs="Times New Roman"/>
          <w:sz w:val="24"/>
          <w:szCs w:val="32"/>
          <w:lang w:val="en-US"/>
        </w:rPr>
        <w:t xml:space="preserve">Software </w:t>
      </w:r>
      <w:proofErr w:type="spellStart"/>
      <w:r w:rsidRPr="00756B59">
        <w:rPr>
          <w:rFonts w:ascii="Times New Roman" w:hAnsi="Times New Roman" w:cs="Times New Roman"/>
          <w:sz w:val="24"/>
          <w:szCs w:val="32"/>
          <w:lang w:val="en-US"/>
        </w:rPr>
        <w:t>Eviews</w:t>
      </w:r>
      <w:proofErr w:type="spellEnd"/>
      <w:r w:rsidRPr="00756B59">
        <w:rPr>
          <w:rFonts w:ascii="Times New Roman" w:hAnsi="Times New Roman" w:cs="Times New Roman"/>
          <w:sz w:val="24"/>
          <w:szCs w:val="32"/>
          <w:lang w:val="en-US"/>
        </w:rPr>
        <w:t xml:space="preserve"> 12 </w:t>
      </w:r>
      <w:proofErr w:type="spellStart"/>
      <w:r w:rsidRPr="00756B59">
        <w:rPr>
          <w:rFonts w:ascii="Times New Roman" w:hAnsi="Times New Roman" w:cs="Times New Roman"/>
          <w:sz w:val="24"/>
          <w:szCs w:val="32"/>
          <w:lang w:val="en-US"/>
        </w:rPr>
        <w:t>dioperasikan</w:t>
      </w:r>
      <w:proofErr w:type="spellEnd"/>
      <w:r w:rsidRPr="00756B59">
        <w:rPr>
          <w:rFonts w:ascii="Times New Roman" w:hAnsi="Times New Roman" w:cs="Times New Roman"/>
          <w:sz w:val="24"/>
          <w:szCs w:val="32"/>
          <w:lang w:val="en-US"/>
        </w:rPr>
        <w:t xml:space="preserve"> pada </w:t>
      </w:r>
      <w:proofErr w:type="spellStart"/>
      <w:r w:rsidRPr="00756B59">
        <w:rPr>
          <w:rFonts w:ascii="Times New Roman" w:hAnsi="Times New Roman" w:cs="Times New Roman"/>
          <w:sz w:val="24"/>
          <w:szCs w:val="32"/>
          <w:lang w:val="en-US"/>
        </w:rPr>
        <w:t>metode</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analisis</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untuk</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menguji</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hipotesis</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penelitian</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ini</w:t>
      </w:r>
      <w:proofErr w:type="spellEnd"/>
      <w:r w:rsidRPr="00756B59">
        <w:rPr>
          <w:rFonts w:ascii="Times New Roman" w:hAnsi="Times New Roman" w:cs="Times New Roman"/>
          <w:sz w:val="24"/>
          <w:szCs w:val="32"/>
          <w:lang w:val="en-US"/>
        </w:rPr>
        <w:t>.</w:t>
      </w:r>
      <w:r>
        <w:rPr>
          <w:rFonts w:ascii="Times New Roman" w:hAnsi="Times New Roman" w:cs="Times New Roman"/>
          <w:sz w:val="24"/>
          <w:szCs w:val="32"/>
          <w:lang w:val="en-US"/>
        </w:rPr>
        <w:t xml:space="preserve"> </w:t>
      </w:r>
      <w:r>
        <w:rPr>
          <w:rFonts w:ascii="Times New Roman" w:eastAsia="Times New Roman" w:hAnsi="Times New Roman" w:cs="Times New Roman"/>
          <w:kern w:val="0"/>
          <w:sz w:val="24"/>
          <w:szCs w:val="24"/>
          <w:lang w:eastAsia="id-ID" w:bidi="ar-SA"/>
          <w14:ligatures w14:val="none"/>
        </w:rPr>
        <w:t xml:space="preserve">Pengujian hipotesis </w:t>
      </w:r>
      <w:proofErr w:type="spellStart"/>
      <w:r>
        <w:rPr>
          <w:rFonts w:ascii="Times New Roman" w:eastAsia="Times New Roman" w:hAnsi="Times New Roman" w:cs="Times New Roman"/>
          <w:kern w:val="0"/>
          <w:sz w:val="24"/>
          <w:szCs w:val="24"/>
          <w:lang w:eastAsia="id-ID" w:bidi="ar-SA"/>
          <w14:ligatures w14:val="none"/>
        </w:rPr>
        <w:t>diantaranya</w:t>
      </w:r>
      <w:proofErr w:type="spellEnd"/>
      <w:r>
        <w:rPr>
          <w:rFonts w:ascii="Times New Roman" w:eastAsia="Times New Roman" w:hAnsi="Times New Roman" w:cs="Times New Roman"/>
          <w:kern w:val="0"/>
          <w:sz w:val="24"/>
          <w:szCs w:val="24"/>
          <w:lang w:eastAsia="id-ID" w:bidi="ar-SA"/>
          <w14:ligatures w14:val="none"/>
        </w:rPr>
        <w:t xml:space="preserve"> uji koefisien determinasi, uji parsial (uji t), uji F. Total penelitian yang diamati sejumlah </w:t>
      </w:r>
      <w:r>
        <w:rPr>
          <w:rFonts w:ascii="Times New Roman" w:hAnsi="Times New Roman" w:cs="Times New Roman"/>
          <w:sz w:val="24"/>
          <w:szCs w:val="32"/>
          <w:lang w:val="en-US"/>
        </w:rPr>
        <w:t xml:space="preserve"> 23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energi</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lastRenderedPageBreak/>
        <w:t>terdatar</w:t>
      </w:r>
      <w:proofErr w:type="spellEnd"/>
      <w:r>
        <w:rPr>
          <w:rFonts w:ascii="Times New Roman" w:hAnsi="Times New Roman" w:cs="Times New Roman"/>
          <w:sz w:val="24"/>
          <w:szCs w:val="32"/>
          <w:lang w:val="en-US"/>
        </w:rPr>
        <w:t xml:space="preserve"> di Daftar </w:t>
      </w:r>
      <w:proofErr w:type="spellStart"/>
      <w:r>
        <w:rPr>
          <w:rFonts w:ascii="Times New Roman" w:hAnsi="Times New Roman" w:cs="Times New Roman"/>
          <w:sz w:val="24"/>
          <w:szCs w:val="32"/>
          <w:lang w:val="en-US"/>
        </w:rPr>
        <w:t>Efek</w:t>
      </w:r>
      <w:proofErr w:type="spellEnd"/>
      <w:r>
        <w:rPr>
          <w:rFonts w:ascii="Times New Roman" w:hAnsi="Times New Roman" w:cs="Times New Roman"/>
          <w:sz w:val="24"/>
          <w:szCs w:val="32"/>
          <w:lang w:val="en-US"/>
        </w:rPr>
        <w:t xml:space="preserve"> Syariah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tahun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pengamatan</w:t>
      </w:r>
      <w:proofErr w:type="spellEnd"/>
      <w:r>
        <w:rPr>
          <w:rFonts w:ascii="Times New Roman" w:hAnsi="Times New Roman" w:cs="Times New Roman"/>
          <w:sz w:val="24"/>
          <w:szCs w:val="32"/>
          <w:lang w:val="en-US"/>
        </w:rPr>
        <w:t xml:space="preserve"> 2020-2022. Dalam </w:t>
      </w:r>
      <w:proofErr w:type="spellStart"/>
      <w:r>
        <w:rPr>
          <w:rFonts w:ascii="Times New Roman" w:hAnsi="Times New Roman" w:cs="Times New Roman"/>
          <w:sz w:val="24"/>
          <w:szCs w:val="32"/>
          <w:lang w:val="en-US"/>
        </w:rPr>
        <w:t>hasil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menyatakan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berpengaruh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negatif</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signifikan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memiliki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negatif</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tidak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signifikan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Persamaan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sebelumnya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yaitu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penggunaan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sebagai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independen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Perbedaan</w:t>
      </w:r>
      <w:proofErr w:type="spellEnd"/>
      <w:r>
        <w:rPr>
          <w:rFonts w:ascii="Times New Roman" w:hAnsi="Times New Roman" w:cs="Times New Roman"/>
          <w:sz w:val="24"/>
          <w:szCs w:val="32"/>
          <w:lang w:val="en-US"/>
        </w:rPr>
        <w:t xml:space="preserve"> pada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sebelumnya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terletak</w:t>
      </w:r>
      <w:proofErr w:type="spellEnd"/>
      <w:r>
        <w:rPr>
          <w:rFonts w:ascii="Times New Roman" w:hAnsi="Times New Roman" w:cs="Times New Roman"/>
          <w:sz w:val="24"/>
          <w:szCs w:val="32"/>
          <w:lang w:val="en-US"/>
        </w:rPr>
        <w:t xml:space="preserve"> pada ISO.  </w:t>
      </w:r>
    </w:p>
    <w:p w14:paraId="2B6D4BF3" w14:textId="77777777" w:rsidR="00FC33A3" w:rsidRPr="00A74C2B" w:rsidRDefault="00FC33A3" w:rsidP="00FC33A3">
      <w:pPr>
        <w:tabs>
          <w:tab w:val="left" w:pos="810"/>
        </w:tabs>
        <w:spacing w:line="480" w:lineRule="auto"/>
        <w:ind w:left="630"/>
        <w:jc w:val="both"/>
        <w:rPr>
          <w:rFonts w:ascii="Times New Roman" w:hAnsi="Times New Roman" w:cs="Times New Roman"/>
          <w:i/>
          <w:iCs/>
          <w:sz w:val="24"/>
          <w:szCs w:val="32"/>
          <w:lang w:val="en-US"/>
        </w:rPr>
        <w:sectPr w:rsidR="00FC33A3" w:rsidRPr="00A74C2B" w:rsidSect="00FC33A3">
          <w:headerReference w:type="default" r:id="rId19"/>
          <w:footerReference w:type="default" r:id="rId20"/>
          <w:headerReference w:type="first" r:id="rId21"/>
          <w:pgSz w:w="11906" w:h="16838"/>
          <w:pgMar w:top="2275" w:right="1699" w:bottom="1699" w:left="2275" w:header="706" w:footer="706" w:gutter="0"/>
          <w:pgNumType w:start="1"/>
          <w:cols w:space="708"/>
          <w:docGrid w:linePitch="360"/>
        </w:sectPr>
      </w:pPr>
    </w:p>
    <w:p w14:paraId="1B0767CF" w14:textId="77777777" w:rsidR="00FC33A3" w:rsidRPr="00DE28F2" w:rsidRDefault="00FC33A3" w:rsidP="00FC33A3">
      <w:pPr>
        <w:pStyle w:val="Keterangan"/>
        <w:jc w:val="center"/>
        <w:rPr>
          <w:rFonts w:ascii="Times New Roman" w:hAnsi="Times New Roman" w:cs="Times New Roman"/>
          <w:b/>
          <w:bCs/>
          <w:i w:val="0"/>
          <w:iCs w:val="0"/>
          <w:color w:val="000000" w:themeColor="text1"/>
          <w:sz w:val="72"/>
          <w:szCs w:val="72"/>
          <w:lang w:val="en-US"/>
        </w:rPr>
      </w:pPr>
      <w:bookmarkStart w:id="38" w:name="_Toc166010842"/>
      <w:bookmarkStart w:id="39" w:name="_Toc169297797"/>
      <w:bookmarkStart w:id="40" w:name="_Toc169463094"/>
      <w:bookmarkStart w:id="41" w:name="_Toc170133514"/>
      <w:r w:rsidRPr="00DE28F2">
        <w:rPr>
          <w:rFonts w:ascii="Times New Roman" w:hAnsi="Times New Roman" w:cs="Times New Roman"/>
          <w:b/>
          <w:bCs/>
          <w:i w:val="0"/>
          <w:iCs w:val="0"/>
          <w:color w:val="000000" w:themeColor="text1"/>
          <w:sz w:val="24"/>
          <w:szCs w:val="32"/>
        </w:rPr>
        <w:t>Tabel 2</w:t>
      </w:r>
      <w:r>
        <w:rPr>
          <w:rFonts w:ascii="Times New Roman" w:hAnsi="Times New Roman" w:cs="Times New Roman"/>
          <w:b/>
          <w:bCs/>
          <w:i w:val="0"/>
          <w:iCs w:val="0"/>
          <w:color w:val="000000" w:themeColor="text1"/>
          <w:sz w:val="24"/>
          <w:szCs w:val="32"/>
        </w:rPr>
        <w:t>.</w:t>
      </w:r>
      <w:r w:rsidRPr="00DE28F2">
        <w:rPr>
          <w:rFonts w:ascii="Times New Roman" w:hAnsi="Times New Roman" w:cs="Times New Roman"/>
          <w:b/>
          <w:bCs/>
          <w:i w:val="0"/>
          <w:iCs w:val="0"/>
          <w:color w:val="000000" w:themeColor="text1"/>
          <w:sz w:val="24"/>
          <w:szCs w:val="32"/>
        </w:rPr>
        <w:fldChar w:fldCharType="begin"/>
      </w:r>
      <w:r w:rsidRPr="00DE28F2">
        <w:rPr>
          <w:rFonts w:ascii="Times New Roman" w:hAnsi="Times New Roman" w:cs="Times New Roman"/>
          <w:b/>
          <w:bCs/>
          <w:i w:val="0"/>
          <w:iCs w:val="0"/>
          <w:color w:val="000000" w:themeColor="text1"/>
          <w:sz w:val="24"/>
          <w:szCs w:val="32"/>
        </w:rPr>
        <w:instrText xml:space="preserve"> SEQ Tabel_2 \* ARABIC </w:instrText>
      </w:r>
      <w:r w:rsidRPr="00DE28F2">
        <w:rPr>
          <w:rFonts w:ascii="Times New Roman" w:hAnsi="Times New Roman" w:cs="Times New Roman"/>
          <w:b/>
          <w:bCs/>
          <w:i w:val="0"/>
          <w:iCs w:val="0"/>
          <w:color w:val="000000" w:themeColor="text1"/>
          <w:sz w:val="24"/>
          <w:szCs w:val="32"/>
        </w:rPr>
        <w:fldChar w:fldCharType="separate"/>
      </w:r>
      <w:r>
        <w:rPr>
          <w:rFonts w:ascii="Times New Roman" w:hAnsi="Times New Roman" w:cs="Times New Roman"/>
          <w:b/>
          <w:bCs/>
          <w:i w:val="0"/>
          <w:iCs w:val="0"/>
          <w:noProof/>
          <w:color w:val="000000" w:themeColor="text1"/>
          <w:sz w:val="24"/>
          <w:szCs w:val="32"/>
        </w:rPr>
        <w:t>3</w:t>
      </w:r>
      <w:r w:rsidRPr="00DE28F2">
        <w:rPr>
          <w:rFonts w:ascii="Times New Roman" w:hAnsi="Times New Roman" w:cs="Times New Roman"/>
          <w:b/>
          <w:bCs/>
          <w:i w:val="0"/>
          <w:iCs w:val="0"/>
          <w:color w:val="000000" w:themeColor="text1"/>
          <w:sz w:val="24"/>
          <w:szCs w:val="32"/>
        </w:rPr>
        <w:fldChar w:fldCharType="end"/>
      </w:r>
      <w:r w:rsidRPr="00DE28F2">
        <w:rPr>
          <w:rFonts w:ascii="Times New Roman" w:hAnsi="Times New Roman" w:cs="Times New Roman"/>
          <w:b/>
          <w:bCs/>
          <w:i w:val="0"/>
          <w:iCs w:val="0"/>
          <w:color w:val="000000" w:themeColor="text1"/>
          <w:sz w:val="24"/>
          <w:szCs w:val="32"/>
        </w:rPr>
        <w:t xml:space="preserve"> Penelitian Terdahulu</w:t>
      </w:r>
      <w:bookmarkEnd w:id="38"/>
      <w:bookmarkEnd w:id="39"/>
      <w:bookmarkEnd w:id="40"/>
      <w:bookmarkEnd w:id="41"/>
    </w:p>
    <w:tbl>
      <w:tblPr>
        <w:tblStyle w:val="KisiTabel"/>
        <w:tblW w:w="0" w:type="auto"/>
        <w:tblLook w:val="04A0" w:firstRow="1" w:lastRow="0" w:firstColumn="1" w:lastColumn="0" w:noHBand="0" w:noVBand="1"/>
      </w:tblPr>
      <w:tblGrid>
        <w:gridCol w:w="570"/>
        <w:gridCol w:w="1994"/>
        <w:gridCol w:w="2319"/>
        <w:gridCol w:w="3039"/>
      </w:tblGrid>
      <w:tr w:rsidR="00FC33A3" w:rsidRPr="00A74C2B" w14:paraId="3F6AF89D" w14:textId="77777777" w:rsidTr="00A327AE">
        <w:trPr>
          <w:trHeight w:val="649"/>
        </w:trPr>
        <w:tc>
          <w:tcPr>
            <w:tcW w:w="570" w:type="dxa"/>
          </w:tcPr>
          <w:p w14:paraId="062626B7" w14:textId="77777777" w:rsidR="00FC33A3" w:rsidRPr="00A74C2B" w:rsidRDefault="00FC33A3" w:rsidP="00A327AE">
            <w:pPr>
              <w:rPr>
                <w:rFonts w:ascii="Times New Roman" w:hAnsi="Times New Roman" w:cs="Times New Roman"/>
                <w:b/>
                <w:bCs/>
                <w:lang w:val="en-US"/>
              </w:rPr>
            </w:pPr>
          </w:p>
          <w:p w14:paraId="00A7E049" w14:textId="77777777" w:rsidR="00FC33A3" w:rsidRPr="00A74C2B" w:rsidRDefault="00FC33A3" w:rsidP="00A327AE">
            <w:pPr>
              <w:rPr>
                <w:rFonts w:ascii="Times New Roman" w:hAnsi="Times New Roman" w:cs="Times New Roman"/>
                <w:b/>
                <w:bCs/>
                <w:lang w:val="en-US"/>
              </w:rPr>
            </w:pPr>
            <w:r w:rsidRPr="00A74C2B">
              <w:rPr>
                <w:rFonts w:ascii="Times New Roman" w:hAnsi="Times New Roman" w:cs="Times New Roman"/>
                <w:b/>
                <w:bCs/>
                <w:lang w:val="en-US"/>
              </w:rPr>
              <w:t>No.</w:t>
            </w:r>
          </w:p>
        </w:tc>
        <w:tc>
          <w:tcPr>
            <w:tcW w:w="1994" w:type="dxa"/>
          </w:tcPr>
          <w:p w14:paraId="43540947" w14:textId="77777777" w:rsidR="00FC33A3" w:rsidRPr="00A74C2B" w:rsidRDefault="00FC33A3" w:rsidP="00A327AE">
            <w:pPr>
              <w:jc w:val="center"/>
              <w:rPr>
                <w:rFonts w:ascii="Times New Roman" w:hAnsi="Times New Roman" w:cs="Times New Roman"/>
                <w:b/>
                <w:bCs/>
                <w:lang w:val="en-US"/>
              </w:rPr>
            </w:pPr>
            <w:proofErr w:type="spellStart"/>
            <w:r w:rsidRPr="00A74C2B">
              <w:rPr>
                <w:rFonts w:ascii="Times New Roman" w:hAnsi="Times New Roman" w:cs="Times New Roman"/>
                <w:b/>
                <w:bCs/>
                <w:lang w:val="en-US"/>
              </w:rPr>
              <w:t>Penulis</w:t>
            </w:r>
            <w:proofErr w:type="spellEnd"/>
            <w:r w:rsidRPr="00A74C2B">
              <w:rPr>
                <w:rFonts w:ascii="Times New Roman" w:hAnsi="Times New Roman" w:cs="Times New Roman"/>
                <w:b/>
                <w:bCs/>
                <w:lang w:val="en-US"/>
              </w:rPr>
              <w:t xml:space="preserve"> </w:t>
            </w:r>
          </w:p>
          <w:p w14:paraId="09F4C632" w14:textId="77777777" w:rsidR="00FC33A3" w:rsidRPr="00A74C2B" w:rsidRDefault="00FC33A3" w:rsidP="00A327AE">
            <w:pPr>
              <w:jc w:val="center"/>
              <w:rPr>
                <w:rFonts w:ascii="Times New Roman" w:hAnsi="Times New Roman" w:cs="Times New Roman"/>
                <w:b/>
                <w:bCs/>
                <w:lang w:val="en-US"/>
              </w:rPr>
            </w:pPr>
            <w:r w:rsidRPr="00A74C2B">
              <w:rPr>
                <w:rFonts w:ascii="Times New Roman" w:hAnsi="Times New Roman" w:cs="Times New Roman"/>
                <w:b/>
                <w:bCs/>
                <w:lang w:val="en-US"/>
              </w:rPr>
              <w:t>(</w:t>
            </w:r>
            <w:proofErr w:type="spellStart"/>
            <w:r w:rsidRPr="00A74C2B">
              <w:rPr>
                <w:rFonts w:ascii="Times New Roman" w:hAnsi="Times New Roman" w:cs="Times New Roman"/>
                <w:b/>
                <w:bCs/>
                <w:lang w:val="en-US"/>
              </w:rPr>
              <w:t>Tahun</w:t>
            </w:r>
            <w:proofErr w:type="spellEnd"/>
            <w:r w:rsidRPr="00A74C2B">
              <w:rPr>
                <w:rFonts w:ascii="Times New Roman" w:hAnsi="Times New Roman" w:cs="Times New Roman"/>
                <w:b/>
                <w:bCs/>
                <w:lang w:val="en-US"/>
              </w:rPr>
              <w:t>)</w:t>
            </w:r>
          </w:p>
        </w:tc>
        <w:tc>
          <w:tcPr>
            <w:tcW w:w="2319" w:type="dxa"/>
          </w:tcPr>
          <w:p w14:paraId="0E6427E3" w14:textId="77777777" w:rsidR="00FC33A3" w:rsidRPr="00A74C2B" w:rsidRDefault="00FC33A3" w:rsidP="00A327AE">
            <w:pPr>
              <w:jc w:val="center"/>
              <w:rPr>
                <w:rFonts w:ascii="Times New Roman" w:hAnsi="Times New Roman" w:cs="Times New Roman"/>
                <w:b/>
                <w:bCs/>
                <w:lang w:val="en-US"/>
              </w:rPr>
            </w:pPr>
            <w:proofErr w:type="spellStart"/>
            <w:r w:rsidRPr="00A74C2B">
              <w:rPr>
                <w:rFonts w:ascii="Times New Roman" w:hAnsi="Times New Roman" w:cs="Times New Roman"/>
                <w:b/>
                <w:bCs/>
                <w:lang w:val="en-US"/>
              </w:rPr>
              <w:t>Judul</w:t>
            </w:r>
            <w:proofErr w:type="spellEnd"/>
          </w:p>
        </w:tc>
        <w:tc>
          <w:tcPr>
            <w:tcW w:w="3039" w:type="dxa"/>
          </w:tcPr>
          <w:p w14:paraId="335ADA06" w14:textId="77777777" w:rsidR="00FC33A3" w:rsidRPr="00A74C2B" w:rsidRDefault="00FC33A3" w:rsidP="00A327AE">
            <w:pPr>
              <w:jc w:val="center"/>
              <w:rPr>
                <w:rFonts w:ascii="Times New Roman" w:hAnsi="Times New Roman" w:cs="Times New Roman"/>
                <w:b/>
                <w:bCs/>
                <w:lang w:val="en-US"/>
              </w:rPr>
            </w:pPr>
            <w:r w:rsidRPr="00A74C2B">
              <w:rPr>
                <w:rFonts w:ascii="Times New Roman" w:hAnsi="Times New Roman" w:cs="Times New Roman"/>
                <w:b/>
                <w:bCs/>
                <w:lang w:val="en-US"/>
              </w:rPr>
              <w:t xml:space="preserve">Hasil </w:t>
            </w:r>
            <w:proofErr w:type="spellStart"/>
            <w:r w:rsidRPr="00A74C2B">
              <w:rPr>
                <w:rFonts w:ascii="Times New Roman" w:hAnsi="Times New Roman" w:cs="Times New Roman"/>
                <w:b/>
                <w:bCs/>
                <w:lang w:val="en-US"/>
              </w:rPr>
              <w:t>Penelitian</w:t>
            </w:r>
            <w:proofErr w:type="spellEnd"/>
          </w:p>
        </w:tc>
      </w:tr>
      <w:tr w:rsidR="00FC33A3" w:rsidRPr="00A74C2B" w14:paraId="1CBFE9E0" w14:textId="77777777" w:rsidTr="00A327AE">
        <w:trPr>
          <w:trHeight w:val="2062"/>
        </w:trPr>
        <w:tc>
          <w:tcPr>
            <w:tcW w:w="570" w:type="dxa"/>
          </w:tcPr>
          <w:p w14:paraId="05D0701D"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lang w:val="en-US"/>
              </w:rPr>
              <w:t>1.</w:t>
            </w:r>
          </w:p>
        </w:tc>
        <w:tc>
          <w:tcPr>
            <w:tcW w:w="1994" w:type="dxa"/>
          </w:tcPr>
          <w:p w14:paraId="2869AA2E"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noProof/>
                <w:lang w:val="en-US"/>
              </w:rPr>
              <w:t>Tochukwu (2018)</w:t>
            </w:r>
          </w:p>
          <w:p w14:paraId="78B26F8A"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lang w:val="en-US"/>
              </w:rPr>
              <w:fldChar w:fldCharType="begin" w:fldLock="1"/>
            </w:r>
            <w:r w:rsidRPr="00A74C2B">
              <w:rPr>
                <w:rFonts w:ascii="Times New Roman" w:hAnsi="Times New Roman" w:cs="Times New Roman"/>
                <w:lang w:val="en-US"/>
              </w:rPr>
              <w:instrText>ADDIN CSL_CITATION {"citationItems":[{"id":"ITEM-1","itemData":{"DOI":"10.30871/jaemb.v7i2.1439","ISSN":"2337-7887","abstract":"Penelitian ini bertujuan untuk mengetahui pengaruh environmental performance, environmental disclosure dan ISO 14001 terhadap financial performance dengan firm size sebagai variabel kontrol. Penelitian ini menggunakan sampel sebanyak 26 perusahaan dari sektor pertambangan dan sektor manufaktur yang terdaftar pada Indeks Saham Syariah Indonesia (ISSI) selama tahun 2013-2017. Environmental performance pada penelitian ini diukur menggunakan PROPER dari Kementerian Lingkungan Hidup dan Kehutanan. Environmental Disclosure diukur menggunakan Indonesian Environmental Report (IER) indeks dari penelitian Suhardjanto, Tower, dan Brown (2008). ISO 14001 diukur menggunakan variabel dummy dan financial performance diukur menggunakan Return on Assets (ROA).Teknik pengambilan sampel dengan purposive sampling. Jenis data yang digunakan merupakan data sekunder. Metode analisis yang digunakan adalah analisis regresi data panel menggunakan Eviews 10. Hasil penelitian ini menunjukkan bahwa secara parsial environmental performance, environmental disclosure dan ISO 14001 berpengaruh terhadap financial performance, sedangkan ISO 14001 tidak berpengaruh terhadap financial performance.","author":[{"dropping-particle":"","family":"Aulia","given":"Rizky","non-dropping-particle":"","parse-names":false,"suffix":""},{"dropping-particle":"","family":"Hadinata","given":"Sofyan","non-dropping-particle":"","parse-names":false,"suffix":""}],"container-title":"JURNAL AKUNTANSI, EKONOMI dan MANAJEMEN BISNIS","id":"ITEM-1","issue":"2","issued":{"date-parts":[["2019"]]},"page":"136-147","title":"Pengaruh Environmental Performance, Environmental Disclosure, Dan Iso 14001 Terhadap Financial Performance","type":"article-journal","volume":"7"},"uris":["http://www.mendeley.com/documents/?uuid=3026a521-56c9-41be-90f6-9fabd06404f1"]}],"mendeley":{"formattedCitation":"(Aulia &amp; Hadinata, 2019)","manualFormatting":"Aulia &amp; Hadinata, (2019)","plainTextFormattedCitation":"(Aulia &amp; Hadinata, 2019)","previouslyFormattedCitation":"(Aulia &amp; Hadinata, 2019)"},"properties":{"noteIndex":0},"schema":"https://github.com/citation-style-language/schema/raw/master/csl-citation.json"}</w:instrText>
            </w:r>
            <w:r w:rsidRPr="00A74C2B">
              <w:rPr>
                <w:rFonts w:ascii="Times New Roman" w:hAnsi="Times New Roman" w:cs="Times New Roman"/>
                <w:lang w:val="en-US"/>
              </w:rPr>
              <w:fldChar w:fldCharType="separate"/>
            </w:r>
            <w:r w:rsidRPr="00A74C2B">
              <w:rPr>
                <w:rFonts w:ascii="Times New Roman" w:hAnsi="Times New Roman" w:cs="Times New Roman"/>
                <w:noProof/>
                <w:lang w:val="en-US"/>
              </w:rPr>
              <w:t>Aulia &amp; Hadinata, (2019)</w:t>
            </w:r>
            <w:r w:rsidRPr="00A74C2B">
              <w:rPr>
                <w:rFonts w:ascii="Times New Roman" w:hAnsi="Times New Roman" w:cs="Times New Roman"/>
                <w:lang w:val="en-US"/>
              </w:rPr>
              <w:fldChar w:fldCharType="end"/>
            </w:r>
          </w:p>
          <w:p w14:paraId="706DF040" w14:textId="77777777" w:rsidR="00FC33A3" w:rsidRPr="00A74C2B" w:rsidRDefault="00FC33A3" w:rsidP="00A327AE">
            <w:pPr>
              <w:rPr>
                <w:rFonts w:ascii="Times New Roman" w:hAnsi="Times New Roman" w:cs="Times New Roman"/>
                <w:lang w:val="en-US"/>
              </w:rPr>
            </w:pPr>
          </w:p>
        </w:tc>
        <w:tc>
          <w:tcPr>
            <w:tcW w:w="2319" w:type="dxa"/>
          </w:tcPr>
          <w:p w14:paraId="44A6AF7A" w14:textId="77777777" w:rsidR="00FC33A3" w:rsidRPr="00A74C2B" w:rsidRDefault="00FC33A3" w:rsidP="00A327AE">
            <w:pPr>
              <w:rPr>
                <w:rFonts w:ascii="Times New Roman" w:hAnsi="Times New Roman" w:cs="Times New Roman"/>
              </w:rPr>
            </w:pPr>
            <w:r w:rsidRPr="00A74C2B">
              <w:rPr>
                <w:rFonts w:ascii="Times New Roman" w:hAnsi="Times New Roman" w:cs="Times New Roman"/>
                <w:i/>
                <w:iCs/>
                <w:lang w:val="en-US"/>
              </w:rPr>
              <w:t xml:space="preserve">Environmental </w:t>
            </w:r>
            <w:proofErr w:type="spellStart"/>
            <w:proofErr w:type="gramStart"/>
            <w:r w:rsidRPr="00A74C2B">
              <w:rPr>
                <w:rFonts w:ascii="Times New Roman" w:hAnsi="Times New Roman" w:cs="Times New Roman"/>
                <w:i/>
                <w:iCs/>
                <w:lang w:val="en-US"/>
              </w:rPr>
              <w:t>Cost,Accounting</w:t>
            </w:r>
            <w:proofErr w:type="spellEnd"/>
            <w:proofErr w:type="gramEnd"/>
            <w:r w:rsidRPr="00A74C2B">
              <w:rPr>
                <w:rFonts w:ascii="Times New Roman" w:hAnsi="Times New Roman" w:cs="Times New Roman"/>
                <w:i/>
                <w:iCs/>
                <w:lang w:val="en-US"/>
              </w:rPr>
              <w:t xml:space="preserve"> and Reporting on Firm Financial Performance : A survey of</w:t>
            </w:r>
            <w:r w:rsidRPr="00A74C2B">
              <w:rPr>
                <w:rFonts w:ascii="Times New Roman" w:hAnsi="Times New Roman" w:cs="Times New Roman"/>
                <w:lang w:val="en-US"/>
              </w:rPr>
              <w:t xml:space="preserve"> Nigerian </w:t>
            </w:r>
            <w:r w:rsidRPr="00A74C2B">
              <w:rPr>
                <w:rFonts w:ascii="Times New Roman" w:hAnsi="Times New Roman" w:cs="Times New Roman"/>
                <w:i/>
                <w:iCs/>
                <w:lang w:val="en-US"/>
              </w:rPr>
              <w:t>quoted oil companies</w:t>
            </w:r>
          </w:p>
          <w:p w14:paraId="49A6A845" w14:textId="77777777" w:rsidR="00FC33A3" w:rsidRPr="00A74C2B" w:rsidRDefault="00FC33A3" w:rsidP="00A327AE">
            <w:pPr>
              <w:rPr>
                <w:rFonts w:ascii="Times New Roman" w:hAnsi="Times New Roman" w:cs="Times New Roman"/>
                <w:i/>
                <w:iCs/>
                <w:lang w:val="en-US"/>
              </w:rPr>
            </w:pPr>
          </w:p>
        </w:tc>
        <w:tc>
          <w:tcPr>
            <w:tcW w:w="3039" w:type="dxa"/>
          </w:tcPr>
          <w:p w14:paraId="19924DD0"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i/>
                <w:iCs/>
                <w:lang w:val="en-US"/>
              </w:rPr>
              <w:t xml:space="preserve">Environmental cost </w:t>
            </w:r>
            <w:proofErr w:type="spellStart"/>
            <w:r w:rsidRPr="00A74C2B">
              <w:rPr>
                <w:rFonts w:ascii="Times New Roman" w:hAnsi="Times New Roman" w:cs="Times New Roman"/>
                <w:lang w:val="en-US"/>
              </w:rPr>
              <w:t>berpengaruh</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signifikan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terhadap</w:t>
            </w:r>
            <w:proofErr w:type="spellEnd"/>
            <w:r w:rsidRPr="00A74C2B">
              <w:rPr>
                <w:rFonts w:ascii="Times New Roman" w:hAnsi="Times New Roman" w:cs="Times New Roman"/>
                <w:lang w:val="en-US"/>
              </w:rPr>
              <w:t xml:space="preserve"> </w:t>
            </w:r>
            <w:r w:rsidRPr="00A74C2B">
              <w:rPr>
                <w:rFonts w:ascii="Times New Roman" w:hAnsi="Times New Roman" w:cs="Times New Roman"/>
                <w:i/>
                <w:iCs/>
                <w:lang w:val="en-US"/>
              </w:rPr>
              <w:t>financial performance</w:t>
            </w:r>
          </w:p>
        </w:tc>
      </w:tr>
      <w:tr w:rsidR="00FC33A3" w:rsidRPr="00A74C2B" w14:paraId="66136555" w14:textId="77777777" w:rsidTr="00A327AE">
        <w:tc>
          <w:tcPr>
            <w:tcW w:w="570" w:type="dxa"/>
          </w:tcPr>
          <w:p w14:paraId="097BEA87"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lang w:val="en-US"/>
              </w:rPr>
              <w:t>2.</w:t>
            </w:r>
          </w:p>
        </w:tc>
        <w:tc>
          <w:tcPr>
            <w:tcW w:w="1994" w:type="dxa"/>
          </w:tcPr>
          <w:p w14:paraId="71E100B3"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lang w:val="en-US"/>
              </w:rPr>
              <w:fldChar w:fldCharType="begin" w:fldLock="1"/>
            </w:r>
            <w:r w:rsidRPr="00A74C2B">
              <w:rPr>
                <w:rFonts w:ascii="Times New Roman" w:hAnsi="Times New Roman" w:cs="Times New Roman"/>
                <w:lang w:val="en-US"/>
              </w:rPr>
              <w:instrText>ADDIN CSL_CITATION {"citationItems":[{"id":"ITEM-1","itemData":{"DOI":"10.18502/kss.v3i10.3439","abstract":".","author":[{"dropping-particle":"","family":"Soewarno","given":"N","non-dropping-particle":"","parse-names":false,"suffix":""},{"dropping-particle":"","family":"Tjahjadi","given":"B","non-dropping-particle":"","parse-names":false,"suffix":""},{"dropping-particle":"","family":"Hanifah Firdausi","given":"R","non-dropping-particle":"","parse-names":false,"suffix":""}],"container-title":"KnE Social Sciences","id":"ITEM-1","issue":"10","issued":{"date-parts":[["2018"]]},"page":"957-971","title":"The Impacts of Carbon Emission Disclosure, Environmental Performance, and Social Performance on Financial Performance (Empirical Studies in Proper Participating Companies Listed in Indonesia Stocks Exchange, Year 2013–2016)","type":"article-journal","volume":"3"},"uris":["http://www.mendeley.com/documents/?uuid=df25b31a-63d4-4316-81e9-5371e4b59de8"]}],"mendeley":{"formattedCitation":"(Soewarno et al., 2018)","manualFormatting":"Soewarno et al (2018)","plainTextFormattedCitation":"(Soewarno et al., 2018)","previouslyFormattedCitation":"(Soewarno et al., 2018)"},"properties":{"noteIndex":0},"schema":"https://github.com/citation-style-language/schema/raw/master/csl-citation.json"}</w:instrText>
            </w:r>
            <w:r w:rsidRPr="00A74C2B">
              <w:rPr>
                <w:rFonts w:ascii="Times New Roman" w:hAnsi="Times New Roman" w:cs="Times New Roman"/>
                <w:lang w:val="en-US"/>
              </w:rPr>
              <w:fldChar w:fldCharType="separate"/>
            </w:r>
            <w:r w:rsidRPr="00A74C2B">
              <w:rPr>
                <w:rFonts w:ascii="Times New Roman" w:hAnsi="Times New Roman" w:cs="Times New Roman"/>
                <w:noProof/>
                <w:lang w:val="en-US"/>
              </w:rPr>
              <w:t>Soewarno et al (2018)</w:t>
            </w:r>
            <w:r w:rsidRPr="00A74C2B">
              <w:rPr>
                <w:rFonts w:ascii="Times New Roman" w:hAnsi="Times New Roman" w:cs="Times New Roman"/>
                <w:lang w:val="en-US"/>
              </w:rPr>
              <w:fldChar w:fldCharType="end"/>
            </w:r>
          </w:p>
          <w:p w14:paraId="5FE4D40D" w14:textId="77777777" w:rsidR="00FC33A3" w:rsidRPr="00A74C2B" w:rsidRDefault="00FC33A3" w:rsidP="00A327AE">
            <w:pPr>
              <w:rPr>
                <w:rFonts w:ascii="Times New Roman" w:hAnsi="Times New Roman" w:cs="Times New Roman"/>
                <w:lang w:val="en-US"/>
              </w:rPr>
            </w:pPr>
          </w:p>
        </w:tc>
        <w:tc>
          <w:tcPr>
            <w:tcW w:w="2319" w:type="dxa"/>
          </w:tcPr>
          <w:p w14:paraId="68A7EED5" w14:textId="77777777" w:rsidR="00FC33A3" w:rsidRPr="00A74C2B" w:rsidRDefault="00FC33A3" w:rsidP="00A327AE">
            <w:pPr>
              <w:rPr>
                <w:rFonts w:ascii="Times New Roman" w:hAnsi="Times New Roman" w:cs="Times New Roman"/>
                <w:lang w:val="en-US"/>
              </w:rPr>
            </w:pPr>
            <w:proofErr w:type="spellStart"/>
            <w:r w:rsidRPr="00A74C2B">
              <w:rPr>
                <w:rFonts w:ascii="Times New Roman" w:hAnsi="Times New Roman" w:cs="Times New Roman"/>
                <w:lang w:val="en-US"/>
              </w:rPr>
              <w:t>Dampak</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Pengungkapan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Emisi</w:t>
            </w:r>
            <w:proofErr w:type="spellEnd"/>
            <w:r w:rsidRPr="00A74C2B">
              <w:rPr>
                <w:rFonts w:ascii="Times New Roman" w:hAnsi="Times New Roman" w:cs="Times New Roman"/>
                <w:lang w:val="en-US"/>
              </w:rPr>
              <w:t xml:space="preserve"> Karbon, Kinerja </w:t>
            </w:r>
            <w:proofErr w:type="spellStart"/>
            <w:r w:rsidRPr="00A74C2B">
              <w:rPr>
                <w:rFonts w:ascii="Times New Roman" w:hAnsi="Times New Roman" w:cs="Times New Roman"/>
                <w:lang w:val="en-US"/>
              </w:rPr>
              <w:t>Lingkungan</w:t>
            </w:r>
            <w:proofErr w:type="spellEnd"/>
            <w:r w:rsidRPr="00A74C2B">
              <w:rPr>
                <w:rFonts w:ascii="Times New Roman" w:hAnsi="Times New Roman" w:cs="Times New Roman"/>
                <w:lang w:val="en-US"/>
              </w:rPr>
              <w:t xml:space="preserve">, dan Kinerja </w:t>
            </w:r>
            <w:proofErr w:type="spellStart"/>
            <w:r w:rsidRPr="00A74C2B">
              <w:rPr>
                <w:rFonts w:ascii="Times New Roman" w:hAnsi="Times New Roman" w:cs="Times New Roman"/>
                <w:lang w:val="en-US"/>
              </w:rPr>
              <w:t>Sosial</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Terhadap</w:t>
            </w:r>
            <w:proofErr w:type="spellEnd"/>
            <w:r w:rsidRPr="00A74C2B">
              <w:rPr>
                <w:rFonts w:ascii="Times New Roman" w:hAnsi="Times New Roman" w:cs="Times New Roman"/>
                <w:lang w:val="en-US"/>
              </w:rPr>
              <w:t xml:space="preserve"> Kinerja </w:t>
            </w:r>
            <w:proofErr w:type="spellStart"/>
            <w:r w:rsidRPr="00A74C2B">
              <w:rPr>
                <w:rFonts w:ascii="Times New Roman" w:hAnsi="Times New Roman" w:cs="Times New Roman"/>
                <w:lang w:val="en-US"/>
              </w:rPr>
              <w:t>Keuangan</w:t>
            </w:r>
            <w:proofErr w:type="spellEnd"/>
          </w:p>
          <w:p w14:paraId="0D8241BD" w14:textId="77777777" w:rsidR="00FC33A3" w:rsidRPr="00A74C2B" w:rsidRDefault="00FC33A3" w:rsidP="00A327AE">
            <w:pPr>
              <w:rPr>
                <w:rFonts w:ascii="Times New Roman" w:hAnsi="Times New Roman" w:cs="Times New Roman"/>
                <w:lang w:val="en-US"/>
              </w:rPr>
            </w:pPr>
          </w:p>
        </w:tc>
        <w:tc>
          <w:tcPr>
            <w:tcW w:w="3039" w:type="dxa"/>
          </w:tcPr>
          <w:p w14:paraId="5920B9C3" w14:textId="77777777" w:rsidR="00FC33A3" w:rsidRPr="00A74C2B" w:rsidRDefault="00FC33A3" w:rsidP="00A327AE">
            <w:pPr>
              <w:rPr>
                <w:rFonts w:ascii="Times New Roman" w:hAnsi="Times New Roman" w:cs="Times New Roman"/>
                <w:lang w:val="en-US"/>
              </w:rPr>
            </w:pPr>
            <w:proofErr w:type="spellStart"/>
            <w:r w:rsidRPr="00A74C2B">
              <w:rPr>
                <w:rFonts w:ascii="Times New Roman" w:hAnsi="Times New Roman" w:cs="Times New Roman"/>
                <w:lang w:val="en-US"/>
              </w:rPr>
              <w:t>Emisi</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karbon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kinerja</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lingkungan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berdampak</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positif</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signifikan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Namun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kinerja</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sosial</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berdampak</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tidak</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signifikan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terhadap</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variabel</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dependen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yaitu</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kinerja</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keuangan</w:t>
            </w:r>
            <w:proofErr w:type="spellEnd"/>
            <w:r w:rsidRPr="00A74C2B">
              <w:rPr>
                <w:rFonts w:ascii="Times New Roman" w:hAnsi="Times New Roman" w:cs="Times New Roman"/>
                <w:lang w:val="en-US"/>
              </w:rPr>
              <w:t>.</w:t>
            </w:r>
          </w:p>
          <w:p w14:paraId="57836054"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lang w:val="en-US"/>
              </w:rPr>
              <w:t>.</w:t>
            </w:r>
          </w:p>
        </w:tc>
      </w:tr>
      <w:tr w:rsidR="00FC33A3" w:rsidRPr="00A74C2B" w14:paraId="063E4CEC" w14:textId="77777777" w:rsidTr="00A327AE">
        <w:trPr>
          <w:trHeight w:val="2584"/>
        </w:trPr>
        <w:tc>
          <w:tcPr>
            <w:tcW w:w="570" w:type="dxa"/>
          </w:tcPr>
          <w:p w14:paraId="11236086"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lang w:val="en-US"/>
              </w:rPr>
              <w:t>3.</w:t>
            </w:r>
          </w:p>
        </w:tc>
        <w:tc>
          <w:tcPr>
            <w:tcW w:w="1994" w:type="dxa"/>
          </w:tcPr>
          <w:p w14:paraId="153AA4B6"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lang w:val="en-US"/>
              </w:rPr>
              <w:fldChar w:fldCharType="begin" w:fldLock="1"/>
            </w:r>
            <w:r w:rsidRPr="00A74C2B">
              <w:rPr>
                <w:rFonts w:ascii="Times New Roman" w:hAnsi="Times New Roman" w:cs="Times New Roman"/>
                <w:lang w:val="en-US"/>
              </w:rPr>
              <w:instrText>ADDIN CSL_CITATION {"citationItems":[{"id":"ITEM-1","itemData":{"DOI":"10.30871/jaemb.v7i2.1439","ISSN":"2337-7887","abstract":"Penelitian ini bertujuan untuk mengetahui pengaruh environmental performance, environmental disclosure dan ISO 14001 terhadap financial performance dengan firm size sebagai variabel kontrol. Penelitian ini menggunakan sampel sebanyak 26 perusahaan dari sektor pertambangan dan sektor manufaktur yang terdaftar pada Indeks Saham Syariah Indonesia (ISSI) selama tahun 2013-2017. Environmental performance pada penelitian ini diukur menggunakan PROPER dari Kementerian Lingkungan Hidup dan Kehutanan. Environmental Disclosure diukur menggunakan Indonesian Environmental Report (IER) indeks dari penelitian Suhardjanto, Tower, dan Brown (2008). ISO 14001 diukur menggunakan variabel dummy dan financial performance diukur menggunakan Return on Assets (ROA).Teknik pengambilan sampel dengan purposive sampling. Jenis data yang digunakan merupakan data sekunder. Metode analisis yang digunakan adalah analisis regresi data panel menggunakan Eviews 10. Hasil penelitian ini menunjukkan bahwa secara parsial environmental performance, environmental disclosure dan ISO 14001 berpengaruh terhadap financial performance, sedangkan ISO 14001 tidak berpengaruh terhadap financial performance.","author":[{"dropping-particle":"","family":"Aulia","given":"Rizky","non-dropping-particle":"","parse-names":false,"suffix":""},{"dropping-particle":"","family":"Hadinata","given":"Sofyan","non-dropping-particle":"","parse-names":false,"suffix":""}],"container-title":"JURNAL AKUNTANSI, EKONOMI dan MANAJEMEN BISNIS","id":"ITEM-1","issue":"2","issued":{"date-parts":[["2019"]]},"page":"136-147","title":"Pengaruh Environmental Performance, Environmental Disclosure, Dan Iso 14001 Terhadap Financial Performance","type":"article-journal","volume":"7"},"uris":["http://www.mendeley.com/documents/?uuid=3026a521-56c9-41be-90f6-9fabd06404f1"]}],"mendeley":{"formattedCitation":"(Aulia &amp; Hadinata, 2019)","manualFormatting":"Aulia &amp; Hadinata, (2019)","plainTextFormattedCitation":"(Aulia &amp; Hadinata, 2019)","previouslyFormattedCitation":"(Aulia &amp; Hadinata, 2019)"},"properties":{"noteIndex":0},"schema":"https://github.com/citation-style-language/schema/raw/master/csl-citation.json"}</w:instrText>
            </w:r>
            <w:r w:rsidRPr="00A74C2B">
              <w:rPr>
                <w:rFonts w:ascii="Times New Roman" w:hAnsi="Times New Roman" w:cs="Times New Roman"/>
                <w:lang w:val="en-US"/>
              </w:rPr>
              <w:fldChar w:fldCharType="separate"/>
            </w:r>
            <w:r w:rsidRPr="00A74C2B">
              <w:rPr>
                <w:rFonts w:ascii="Times New Roman" w:hAnsi="Times New Roman" w:cs="Times New Roman"/>
                <w:noProof/>
                <w:lang w:val="en-US"/>
              </w:rPr>
              <w:t>Aulia &amp; Hadinata, (2019)</w:t>
            </w:r>
            <w:r w:rsidRPr="00A74C2B">
              <w:rPr>
                <w:rFonts w:ascii="Times New Roman" w:hAnsi="Times New Roman" w:cs="Times New Roman"/>
                <w:lang w:val="en-US"/>
              </w:rPr>
              <w:fldChar w:fldCharType="end"/>
            </w:r>
          </w:p>
          <w:p w14:paraId="05CD9E28" w14:textId="77777777" w:rsidR="00FC33A3" w:rsidRPr="00A74C2B" w:rsidRDefault="00FC33A3" w:rsidP="00A327AE">
            <w:pPr>
              <w:rPr>
                <w:rFonts w:ascii="Times New Roman" w:hAnsi="Times New Roman" w:cs="Times New Roman"/>
                <w:lang w:val="en-US"/>
              </w:rPr>
            </w:pPr>
          </w:p>
        </w:tc>
        <w:tc>
          <w:tcPr>
            <w:tcW w:w="2319" w:type="dxa"/>
          </w:tcPr>
          <w:p w14:paraId="3C39154F" w14:textId="77777777" w:rsidR="00FC33A3" w:rsidRPr="00A74C2B" w:rsidRDefault="00FC33A3" w:rsidP="00A327AE">
            <w:pPr>
              <w:rPr>
                <w:rFonts w:ascii="Times New Roman" w:hAnsi="Times New Roman" w:cs="Times New Roman"/>
                <w:i/>
                <w:iCs/>
              </w:rPr>
            </w:pPr>
            <w:r w:rsidRPr="00A74C2B">
              <w:rPr>
                <w:rFonts w:ascii="Times New Roman" w:hAnsi="Times New Roman" w:cs="Times New Roman"/>
              </w:rPr>
              <w:t xml:space="preserve">Pengaruh </w:t>
            </w:r>
            <w:proofErr w:type="spellStart"/>
            <w:r w:rsidRPr="00A74C2B">
              <w:rPr>
                <w:rFonts w:ascii="Times New Roman" w:hAnsi="Times New Roman" w:cs="Times New Roman"/>
                <w:i/>
                <w:iCs/>
              </w:rPr>
              <w:t>Environmental</w:t>
            </w:r>
            <w:proofErr w:type="spellEnd"/>
            <w:r w:rsidRPr="00A74C2B">
              <w:rPr>
                <w:rFonts w:ascii="Times New Roman" w:hAnsi="Times New Roman" w:cs="Times New Roman"/>
                <w:i/>
                <w:iCs/>
              </w:rPr>
              <w:t xml:space="preserve"> Performance, </w:t>
            </w:r>
            <w:proofErr w:type="spellStart"/>
            <w:r w:rsidRPr="00A74C2B">
              <w:rPr>
                <w:rFonts w:ascii="Times New Roman" w:hAnsi="Times New Roman" w:cs="Times New Roman"/>
                <w:i/>
                <w:iCs/>
              </w:rPr>
              <w:t>Environmental</w:t>
            </w:r>
            <w:proofErr w:type="spellEnd"/>
            <w:r w:rsidRPr="00A74C2B">
              <w:rPr>
                <w:rFonts w:ascii="Times New Roman" w:hAnsi="Times New Roman" w:cs="Times New Roman"/>
                <w:i/>
                <w:iCs/>
              </w:rPr>
              <w:t xml:space="preserve"> </w:t>
            </w:r>
            <w:proofErr w:type="spellStart"/>
            <w:r w:rsidRPr="00A74C2B">
              <w:rPr>
                <w:rFonts w:ascii="Times New Roman" w:hAnsi="Times New Roman" w:cs="Times New Roman"/>
                <w:i/>
                <w:iCs/>
              </w:rPr>
              <w:t>Disclosure</w:t>
            </w:r>
            <w:proofErr w:type="spellEnd"/>
            <w:r w:rsidRPr="00A74C2B">
              <w:rPr>
                <w:rFonts w:ascii="Times New Roman" w:hAnsi="Times New Roman" w:cs="Times New Roman"/>
                <w:i/>
                <w:iCs/>
              </w:rPr>
              <w:t xml:space="preserve">, </w:t>
            </w:r>
            <w:r w:rsidRPr="00A74C2B">
              <w:rPr>
                <w:rFonts w:ascii="Times New Roman" w:hAnsi="Times New Roman" w:cs="Times New Roman"/>
              </w:rPr>
              <w:t xml:space="preserve">Dan ISO 14001 Terhadap </w:t>
            </w:r>
            <w:r w:rsidRPr="00A74C2B">
              <w:rPr>
                <w:rFonts w:ascii="Times New Roman" w:hAnsi="Times New Roman" w:cs="Times New Roman"/>
                <w:i/>
                <w:iCs/>
              </w:rPr>
              <w:t>Financial Performance</w:t>
            </w:r>
          </w:p>
          <w:p w14:paraId="74F35B0D" w14:textId="77777777" w:rsidR="00FC33A3" w:rsidRPr="00A74C2B" w:rsidRDefault="00FC33A3" w:rsidP="00A327AE">
            <w:pPr>
              <w:rPr>
                <w:rFonts w:ascii="Times New Roman" w:hAnsi="Times New Roman" w:cs="Times New Roman"/>
                <w:i/>
                <w:iCs/>
                <w:lang w:val="en-US"/>
              </w:rPr>
            </w:pPr>
          </w:p>
        </w:tc>
        <w:tc>
          <w:tcPr>
            <w:tcW w:w="3039" w:type="dxa"/>
          </w:tcPr>
          <w:p w14:paraId="36F8FC62" w14:textId="77777777" w:rsidR="00FC33A3" w:rsidRPr="00A74C2B" w:rsidRDefault="00FC33A3" w:rsidP="00A327AE">
            <w:pPr>
              <w:rPr>
                <w:rFonts w:ascii="Times New Roman" w:hAnsi="Times New Roman" w:cs="Times New Roman"/>
                <w:i/>
                <w:iCs/>
                <w:lang w:val="en-US"/>
              </w:rPr>
            </w:pPr>
            <w:r w:rsidRPr="00A74C2B">
              <w:rPr>
                <w:rFonts w:ascii="Times New Roman" w:hAnsi="Times New Roman" w:cs="Times New Roman"/>
                <w:i/>
                <w:iCs/>
                <w:lang w:val="en-US"/>
              </w:rPr>
              <w:t xml:space="preserve">Environmental </w:t>
            </w:r>
            <w:proofErr w:type="spellStart"/>
            <w:proofErr w:type="gramStart"/>
            <w:r w:rsidRPr="00A74C2B">
              <w:rPr>
                <w:rFonts w:ascii="Times New Roman" w:hAnsi="Times New Roman" w:cs="Times New Roman"/>
                <w:i/>
                <w:iCs/>
                <w:lang w:val="en-US"/>
              </w:rPr>
              <w:t>performance,environmental</w:t>
            </w:r>
            <w:proofErr w:type="spellEnd"/>
            <w:proofErr w:type="gramEnd"/>
            <w:r w:rsidRPr="00A74C2B">
              <w:rPr>
                <w:rFonts w:ascii="Times New Roman" w:hAnsi="Times New Roman" w:cs="Times New Roman"/>
                <w:i/>
                <w:iCs/>
                <w:lang w:val="en-US"/>
              </w:rPr>
              <w:t xml:space="preserve"> disclosure </w:t>
            </w:r>
            <w:proofErr w:type="spellStart"/>
            <w:r w:rsidRPr="00A74C2B">
              <w:rPr>
                <w:rFonts w:ascii="Times New Roman" w:hAnsi="Times New Roman" w:cs="Times New Roman"/>
                <w:lang w:val="en-US"/>
              </w:rPr>
              <w:t>memiliki</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pengaruh</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positif</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terhadap</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kinerja</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keuangan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akan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tetapi</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tidak</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untuk</w:t>
            </w:r>
            <w:proofErr w:type="spellEnd"/>
            <w:r w:rsidRPr="00A74C2B">
              <w:rPr>
                <w:rFonts w:ascii="Times New Roman" w:hAnsi="Times New Roman" w:cs="Times New Roman"/>
                <w:lang w:val="en-US"/>
              </w:rPr>
              <w:t xml:space="preserve"> ISO 14001 </w:t>
            </w:r>
            <w:proofErr w:type="spellStart"/>
            <w:r w:rsidRPr="00A74C2B">
              <w:rPr>
                <w:rFonts w:ascii="Times New Roman" w:hAnsi="Times New Roman" w:cs="Times New Roman"/>
                <w:lang w:val="en-US"/>
              </w:rPr>
              <w:t>tidak</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memiliki</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pengaruh</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terhadap</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kinerja</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keuangan</w:t>
            </w:r>
            <w:proofErr w:type="spellEnd"/>
            <w:r w:rsidRPr="00A74C2B">
              <w:rPr>
                <w:rFonts w:ascii="Times New Roman" w:hAnsi="Times New Roman" w:cs="Times New Roman"/>
                <w:lang w:val="en-US"/>
              </w:rPr>
              <w:t xml:space="preserve"> Perusahaan.</w:t>
            </w:r>
          </w:p>
          <w:p w14:paraId="08F6FC6B" w14:textId="77777777" w:rsidR="00FC33A3" w:rsidRPr="00A74C2B" w:rsidRDefault="00FC33A3" w:rsidP="00A327AE">
            <w:pPr>
              <w:rPr>
                <w:rFonts w:ascii="Times New Roman" w:hAnsi="Times New Roman" w:cs="Times New Roman"/>
                <w:i/>
                <w:iCs/>
                <w:lang w:val="en-US"/>
              </w:rPr>
            </w:pPr>
          </w:p>
        </w:tc>
      </w:tr>
      <w:tr w:rsidR="00FC33A3" w:rsidRPr="00A74C2B" w14:paraId="68023CB1" w14:textId="77777777" w:rsidTr="00A327AE">
        <w:tc>
          <w:tcPr>
            <w:tcW w:w="570" w:type="dxa"/>
          </w:tcPr>
          <w:p w14:paraId="1F19A81E"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lang w:val="en-US"/>
              </w:rPr>
              <w:t>4.</w:t>
            </w:r>
          </w:p>
        </w:tc>
        <w:tc>
          <w:tcPr>
            <w:tcW w:w="1994" w:type="dxa"/>
          </w:tcPr>
          <w:p w14:paraId="36534B16"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lang w:val="en-US"/>
              </w:rPr>
              <w:fldChar w:fldCharType="begin" w:fldLock="1"/>
            </w:r>
            <w:r w:rsidRPr="00A74C2B">
              <w:rPr>
                <w:rFonts w:ascii="Times New Roman" w:hAnsi="Times New Roman" w:cs="Times New Roman"/>
                <w:lang w:val="en-US"/>
              </w:rPr>
              <w:instrText>ADDIN CSL_CITATION {"citationItems":[{"id":"ITEM-1","itemData":{"DOI":"10.33373/mja.v13i1.1829","ISSN":"22525394","abstract":"Penelitian ini bertujuan untuk mengetahui pengaruh biaya lingkungan, kinerja lingkungan dan ISO 14001, terhadap kinerja keuangan. Penelitian ini menggunakan sampel sebanyak 15 laporan keuangan tahunan perusahaan pertambangan selama periode 2014-2017. Metode penentuan sampel yang digunakan dalam penelitian ini adalah purposive sampling. Hipotesis dalam penelitian ini diuji dengan menggunakan analisis regresi berganda. Hasil penelitian menunjukkan bahwa kinerja lingkungan berpengaruh signifikan terhadap kinerja keuangan (ROI). Sedangkan ISO 14001 dan biaya lingkungan tidak berpengaruh signifikan terhadap kinerja keuangan.Berdasarkan hasil uji statistik t dari ketiga variabelyaitu variabel biaya lingkungan, kinerja lingkungandan ISO 14001hanya terdapat satu variabel yang berpengaruh signifikan yaitu variabel kinerja lingkungan dengan signifikasi 0,025 &lt; 0,05 dan dua variabel yaitu ISO 14001 dan  Biaya Lingkungan tidak berpengaruh signifikan terhadap ROI, hal ini dapat dilihat dari nilai signifikansi untuk ISO sebesar 0,117&gt;0,05 dan biaya lingkungan sebesar 0,838 &gt; 0,05. Berdasarkan hasil perhitungan dapat dilihat dari koefisien determinasi R diperoleh adalah 17,7 % angka memberikan arti bahwa variabel Biaya Lingkungan, Kinerja Lingkungan dan ISO 14001 berpengaruh terhadap Kinerja Keuangan. Untuk sisanya 82,3 % di pengaruhi untuk faktor lain.","author":[{"dropping-particle":"","family":"Evita","given":"Meisya","non-dropping-particle":"","parse-names":false,"suffix":""},{"dropping-particle":"","family":"Syafruddin","given":"Syafruddin","non-dropping-particle":"","parse-names":false,"suffix":""}],"container-title":"Measurement : Jurnal Akuntansi","id":"ITEM-1","issue":"1","issued":{"date-parts":[["2019"]]},"page":"27","title":"Pengaruh Biaya Lingkungan, Kinerja Lingkungan, Dan Iso 14001 Terhadap Kinerja Keuangan Perusahaan Pertambangan Studi Kasus Pada Bursa Efek Indonesia Tahun 2014-2017","type":"article-journal","volume":"13"},"uris":["http://www.mendeley.com/documents/?uuid=e19806a7-5cec-4f49-9a8f-0185c1cddb02"]}],"mendeley":{"formattedCitation":"(Evita &amp; Syafruddin, 2019)","manualFormatting":"Evita &amp; Syafruddin (2019)","plainTextFormattedCitation":"(Evita &amp; Syafruddin, 2019)","previouslyFormattedCitation":"(Evita &amp; Syafruddin, 2019)"},"properties":{"noteIndex":0},"schema":"https://github.com/citation-style-language/schema/raw/master/csl-citation.json"}</w:instrText>
            </w:r>
            <w:r w:rsidRPr="00A74C2B">
              <w:rPr>
                <w:rFonts w:ascii="Times New Roman" w:hAnsi="Times New Roman" w:cs="Times New Roman"/>
                <w:lang w:val="en-US"/>
              </w:rPr>
              <w:fldChar w:fldCharType="separate"/>
            </w:r>
            <w:r w:rsidRPr="00A74C2B">
              <w:rPr>
                <w:rFonts w:ascii="Times New Roman" w:hAnsi="Times New Roman" w:cs="Times New Roman"/>
                <w:noProof/>
                <w:lang w:val="en-US"/>
              </w:rPr>
              <w:t>Evita &amp; Syafruddin (2019)</w:t>
            </w:r>
            <w:r w:rsidRPr="00A74C2B">
              <w:rPr>
                <w:rFonts w:ascii="Times New Roman" w:hAnsi="Times New Roman" w:cs="Times New Roman"/>
                <w:lang w:val="en-US"/>
              </w:rPr>
              <w:fldChar w:fldCharType="end"/>
            </w:r>
          </w:p>
        </w:tc>
        <w:tc>
          <w:tcPr>
            <w:tcW w:w="2319" w:type="dxa"/>
          </w:tcPr>
          <w:p w14:paraId="347449B5" w14:textId="77777777" w:rsidR="00FC33A3" w:rsidRPr="00A74C2B" w:rsidRDefault="00FC33A3" w:rsidP="00A327AE">
            <w:pPr>
              <w:rPr>
                <w:rFonts w:ascii="Times New Roman" w:hAnsi="Times New Roman" w:cs="Times New Roman"/>
                <w:lang w:val="en-US"/>
              </w:rPr>
            </w:pPr>
            <w:proofErr w:type="spellStart"/>
            <w:r w:rsidRPr="00A74C2B">
              <w:rPr>
                <w:rFonts w:ascii="Times New Roman" w:hAnsi="Times New Roman" w:cs="Times New Roman"/>
                <w:lang w:val="en-US"/>
              </w:rPr>
              <w:t>Pengaruh</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Biaya</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Lingkungan</w:t>
            </w:r>
            <w:proofErr w:type="spellEnd"/>
            <w:r w:rsidRPr="00A74C2B">
              <w:rPr>
                <w:rFonts w:ascii="Times New Roman" w:hAnsi="Times New Roman" w:cs="Times New Roman"/>
                <w:lang w:val="en-US"/>
              </w:rPr>
              <w:t xml:space="preserve">, Kinerja </w:t>
            </w:r>
            <w:proofErr w:type="spellStart"/>
            <w:r w:rsidRPr="00A74C2B">
              <w:rPr>
                <w:rFonts w:ascii="Times New Roman" w:hAnsi="Times New Roman" w:cs="Times New Roman"/>
                <w:lang w:val="en-US"/>
              </w:rPr>
              <w:t>Lingkungan</w:t>
            </w:r>
            <w:proofErr w:type="spellEnd"/>
            <w:r w:rsidRPr="00A74C2B">
              <w:rPr>
                <w:rFonts w:ascii="Times New Roman" w:hAnsi="Times New Roman" w:cs="Times New Roman"/>
                <w:lang w:val="en-US"/>
              </w:rPr>
              <w:t xml:space="preserve">, dan ISO </w:t>
            </w:r>
            <w:r w:rsidRPr="00A74C2B">
              <w:rPr>
                <w:rFonts w:ascii="Times New Roman" w:hAnsi="Times New Roman" w:cs="Times New Roman"/>
                <w:lang w:val="en-US"/>
              </w:rPr>
              <w:lastRenderedPageBreak/>
              <w:t xml:space="preserve">14001 </w:t>
            </w:r>
            <w:proofErr w:type="spellStart"/>
            <w:r w:rsidRPr="00A74C2B">
              <w:rPr>
                <w:rFonts w:ascii="Times New Roman" w:hAnsi="Times New Roman" w:cs="Times New Roman"/>
                <w:lang w:val="en-US"/>
              </w:rPr>
              <w:t>Terhadap</w:t>
            </w:r>
            <w:proofErr w:type="spellEnd"/>
            <w:r w:rsidRPr="00A74C2B">
              <w:rPr>
                <w:rFonts w:ascii="Times New Roman" w:hAnsi="Times New Roman" w:cs="Times New Roman"/>
                <w:lang w:val="en-US"/>
              </w:rPr>
              <w:t xml:space="preserve"> Kinerja </w:t>
            </w:r>
            <w:proofErr w:type="spellStart"/>
            <w:r w:rsidRPr="00A74C2B">
              <w:rPr>
                <w:rFonts w:ascii="Times New Roman" w:hAnsi="Times New Roman" w:cs="Times New Roman"/>
                <w:lang w:val="en-US"/>
              </w:rPr>
              <w:t>Keuangan</w:t>
            </w:r>
            <w:proofErr w:type="spellEnd"/>
            <w:r w:rsidRPr="00A74C2B">
              <w:rPr>
                <w:rFonts w:ascii="Times New Roman" w:hAnsi="Times New Roman" w:cs="Times New Roman"/>
                <w:lang w:val="en-US"/>
              </w:rPr>
              <w:t xml:space="preserve"> Perusahaan </w:t>
            </w:r>
            <w:proofErr w:type="spellStart"/>
            <w:r w:rsidRPr="00A74C2B">
              <w:rPr>
                <w:rFonts w:ascii="Times New Roman" w:hAnsi="Times New Roman" w:cs="Times New Roman"/>
                <w:lang w:val="en-US"/>
              </w:rPr>
              <w:t>Pertambangan</w:t>
            </w:r>
            <w:proofErr w:type="spellEnd"/>
          </w:p>
        </w:tc>
        <w:tc>
          <w:tcPr>
            <w:tcW w:w="3039" w:type="dxa"/>
          </w:tcPr>
          <w:p w14:paraId="6C3C7FDD" w14:textId="77777777" w:rsidR="00FC33A3" w:rsidRPr="00A74C2B" w:rsidRDefault="00FC33A3" w:rsidP="00A327AE">
            <w:pPr>
              <w:rPr>
                <w:rFonts w:ascii="Times New Roman" w:hAnsi="Times New Roman" w:cs="Times New Roman"/>
                <w:lang w:val="en-US"/>
              </w:rPr>
            </w:pPr>
            <w:proofErr w:type="spellStart"/>
            <w:r w:rsidRPr="00A74C2B">
              <w:rPr>
                <w:rFonts w:ascii="Times New Roman" w:hAnsi="Times New Roman" w:cs="Times New Roman"/>
                <w:lang w:val="en-US"/>
              </w:rPr>
              <w:lastRenderedPageBreak/>
              <w:t>Biaya</w:t>
            </w:r>
            <w:proofErr w:type="spellEnd"/>
            <w:r w:rsidRPr="00A74C2B">
              <w:rPr>
                <w:rFonts w:ascii="Times New Roman" w:hAnsi="Times New Roman" w:cs="Times New Roman"/>
                <w:lang w:val="en-US"/>
              </w:rPr>
              <w:t xml:space="preserve"> </w:t>
            </w:r>
            <w:proofErr w:type="spellStart"/>
            <w:proofErr w:type="gramStart"/>
            <w:r w:rsidRPr="00A74C2B">
              <w:rPr>
                <w:rFonts w:ascii="Times New Roman" w:hAnsi="Times New Roman" w:cs="Times New Roman"/>
                <w:lang w:val="en-US"/>
              </w:rPr>
              <w:t>lingkungan</w:t>
            </w:r>
            <w:proofErr w:type="spellEnd"/>
            <w:r w:rsidRPr="00A74C2B">
              <w:rPr>
                <w:rFonts w:ascii="Times New Roman" w:hAnsi="Times New Roman" w:cs="Times New Roman"/>
                <w:lang w:val="en-US"/>
              </w:rPr>
              <w:t xml:space="preserve"> ,</w:t>
            </w:r>
            <w:proofErr w:type="gramEnd"/>
            <w:r w:rsidRPr="00A74C2B">
              <w:rPr>
                <w:rFonts w:ascii="Times New Roman" w:hAnsi="Times New Roman" w:cs="Times New Roman"/>
                <w:lang w:val="en-US"/>
              </w:rPr>
              <w:t xml:space="preserve"> ISO 14001 </w:t>
            </w:r>
            <w:proofErr w:type="spellStart"/>
            <w:r w:rsidRPr="00A74C2B">
              <w:rPr>
                <w:rFonts w:ascii="Times New Roman" w:hAnsi="Times New Roman" w:cs="Times New Roman"/>
                <w:lang w:val="en-US"/>
              </w:rPr>
              <w:t>tidak</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berpengaruh</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secara</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signifikan</w:t>
            </w:r>
            <w:proofErr w:type="spellEnd"/>
            <w:r w:rsidRPr="00A74C2B">
              <w:rPr>
                <w:rFonts w:ascii="Times New Roman" w:hAnsi="Times New Roman" w:cs="Times New Roman"/>
                <w:lang w:val="en-US"/>
              </w:rPr>
              <w:t xml:space="preserve">. Kinerja </w:t>
            </w:r>
            <w:proofErr w:type="spellStart"/>
            <w:r w:rsidRPr="00A74C2B">
              <w:rPr>
                <w:rFonts w:ascii="Times New Roman" w:hAnsi="Times New Roman" w:cs="Times New Roman"/>
                <w:lang w:val="en-US"/>
              </w:rPr>
              <w:t>lingkungan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lastRenderedPageBreak/>
              <w:t>memiliki</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pengaruh</w:t>
            </w:r>
            <w:proofErr w:type="spellEnd"/>
            <w:r w:rsidRPr="00A74C2B">
              <w:rPr>
                <w:rFonts w:ascii="Times New Roman" w:hAnsi="Times New Roman" w:cs="Times New Roman"/>
                <w:lang w:val="en-US"/>
              </w:rPr>
              <w:t xml:space="preserve"> yang </w:t>
            </w:r>
            <w:proofErr w:type="spellStart"/>
            <w:r w:rsidRPr="00A74C2B">
              <w:rPr>
                <w:rFonts w:ascii="Times New Roman" w:hAnsi="Times New Roman" w:cs="Times New Roman"/>
                <w:lang w:val="en-US"/>
              </w:rPr>
              <w:t>signifikan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terhadap</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kinerja</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keuangan</w:t>
            </w:r>
            <w:proofErr w:type="spellEnd"/>
            <w:r w:rsidRPr="00A74C2B">
              <w:rPr>
                <w:rFonts w:ascii="Times New Roman" w:hAnsi="Times New Roman" w:cs="Times New Roman"/>
                <w:lang w:val="en-US"/>
              </w:rPr>
              <w:t>.</w:t>
            </w:r>
          </w:p>
        </w:tc>
      </w:tr>
      <w:tr w:rsidR="00FC33A3" w:rsidRPr="00A74C2B" w14:paraId="4E68368C" w14:textId="77777777" w:rsidTr="00A327AE">
        <w:tc>
          <w:tcPr>
            <w:tcW w:w="570" w:type="dxa"/>
          </w:tcPr>
          <w:p w14:paraId="38DF326F"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lang w:val="en-US"/>
              </w:rPr>
              <w:lastRenderedPageBreak/>
              <w:t>5.</w:t>
            </w:r>
          </w:p>
        </w:tc>
        <w:tc>
          <w:tcPr>
            <w:tcW w:w="1994" w:type="dxa"/>
          </w:tcPr>
          <w:p w14:paraId="659EA7E2" w14:textId="77777777" w:rsidR="00FC33A3" w:rsidRPr="00A74C2B" w:rsidRDefault="00FC33A3" w:rsidP="00A327AE">
            <w:pPr>
              <w:rPr>
                <w:rFonts w:ascii="Times New Roman" w:hAnsi="Times New Roman" w:cs="Times New Roman"/>
                <w:i/>
                <w:iCs/>
                <w:lang w:val="en-US"/>
              </w:rPr>
            </w:pPr>
            <w:r w:rsidRPr="00A74C2B">
              <w:rPr>
                <w:rFonts w:ascii="Times New Roman" w:hAnsi="Times New Roman" w:cs="Times New Roman"/>
                <w:lang w:val="en-US"/>
              </w:rPr>
              <w:fldChar w:fldCharType="begin" w:fldLock="1"/>
            </w:r>
            <w:r w:rsidRPr="00A74C2B">
              <w:rPr>
                <w:rFonts w:ascii="Times New Roman" w:hAnsi="Times New Roman" w:cs="Times New Roman"/>
                <w:lang w:val="en-US"/>
              </w:rPr>
              <w:instrText>ADDIN CSL_CITATION {"citationItems":[{"id":"ITEM-1","itemData":{"DOI":"10.31334/neraca.v1i2.857","abstract":"This study aims to determine the effect of Environmental Performance, Environmental Costs and ISO 14001 on Financial Performance. The independent variable in this study was Environmental Performance measured by using PROPER, Environmental Costs measured by environmental costs incurred by companies, ISO 14001 measured by a dummy with a weight of 1 for companies that have ISO 14001 certification and 0 for and vice versa. The population in this study are all non-financial companies listed on the Indonesia Stock Exchange (IDX) with an observation period of 3 years, 2016- 2018, using a sampling method that is purposive sampling and the total sample obtained is 23 sample companies per year, 2 outlier samples , so that the total sample obtained in this study was 67 samples. The results of this study indicate that environmental performance has a significant positive effect on financial performance, environmental costs have a significant negative effect on financial performance, and ISO 14001 doesn't effect on financial performance.","author":[{"dropping-particle":"","family":"Ermaya","given":"Husnah Nur Laela","non-dropping-particle":"","parse-names":false,"suffix":""},{"dropping-particle":"","family":"Mashuri","given":"Ayunita Ajengtiyas Saputri","non-dropping-particle":"","parse-names":false,"suffix":""}],"container-title":"Neraca : Jurnal Akuntansi Terapan","id":"ITEM-1","issue":"2","issued":{"date-parts":[["2020"]]},"page":"74-83","title":"The Influence of Environmental Performance, Environmental Cost and ISO 14001 on Financial Performance in Non-Financial Companies Listed on the Indonesia Stock Exchange","type":"article-journal","volume":"1"},"uris":["http://www.mendeley.com/documents/?uuid=87e39c8c-c3af-47de-a0c6-62b60c56788b"]}],"mendeley":{"formattedCitation":"(Ermaya &amp; Mashuri, 2020)","manualFormatting":"Ermaya &amp; Mashuri (2020)","plainTextFormattedCitation":"(Ermaya &amp; Mashuri, 2020)","previouslyFormattedCitation":"(Ermaya &amp; Mashuri, 2020)"},"properties":{"noteIndex":0},"schema":"https://github.com/citation-style-language/schema/raw/master/csl-citation.json"}</w:instrText>
            </w:r>
            <w:r w:rsidRPr="00A74C2B">
              <w:rPr>
                <w:rFonts w:ascii="Times New Roman" w:hAnsi="Times New Roman" w:cs="Times New Roman"/>
                <w:lang w:val="en-US"/>
              </w:rPr>
              <w:fldChar w:fldCharType="separate"/>
            </w:r>
            <w:r w:rsidRPr="00A74C2B">
              <w:rPr>
                <w:rFonts w:ascii="Times New Roman" w:hAnsi="Times New Roman" w:cs="Times New Roman"/>
                <w:noProof/>
                <w:lang w:val="en-US"/>
              </w:rPr>
              <w:t>Ermaya &amp; Mashuri (2020)</w:t>
            </w:r>
            <w:r w:rsidRPr="00A74C2B">
              <w:rPr>
                <w:rFonts w:ascii="Times New Roman" w:hAnsi="Times New Roman" w:cs="Times New Roman"/>
                <w:lang w:val="en-US"/>
              </w:rPr>
              <w:fldChar w:fldCharType="end"/>
            </w:r>
          </w:p>
          <w:p w14:paraId="129B87F5" w14:textId="77777777" w:rsidR="00FC33A3" w:rsidRPr="00A74C2B" w:rsidRDefault="00FC33A3" w:rsidP="00A327AE">
            <w:pPr>
              <w:rPr>
                <w:rFonts w:ascii="Times New Roman" w:hAnsi="Times New Roman" w:cs="Times New Roman"/>
                <w:i/>
                <w:iCs/>
                <w:lang w:val="en-US"/>
              </w:rPr>
            </w:pPr>
          </w:p>
        </w:tc>
        <w:tc>
          <w:tcPr>
            <w:tcW w:w="2319" w:type="dxa"/>
          </w:tcPr>
          <w:p w14:paraId="73BB8955" w14:textId="77777777" w:rsidR="00FC33A3" w:rsidRPr="00A74C2B" w:rsidRDefault="00FC33A3" w:rsidP="00A327AE">
            <w:pPr>
              <w:rPr>
                <w:rFonts w:ascii="Times New Roman" w:hAnsi="Times New Roman" w:cs="Times New Roman"/>
                <w:i/>
                <w:iCs/>
                <w:lang w:val="en-US"/>
              </w:rPr>
            </w:pPr>
            <w:r w:rsidRPr="00A74C2B">
              <w:rPr>
                <w:rFonts w:ascii="Times New Roman" w:hAnsi="Times New Roman" w:cs="Times New Roman"/>
                <w:i/>
                <w:iCs/>
                <w:lang w:val="en-US"/>
              </w:rPr>
              <w:t>The Influence of Environmental Performance, Environmental Cost and ISO 14001 on Financial Performance in Non-Financial Companies Listed on the Indonesia Stock Exchange</w:t>
            </w:r>
          </w:p>
        </w:tc>
        <w:tc>
          <w:tcPr>
            <w:tcW w:w="3039" w:type="dxa"/>
          </w:tcPr>
          <w:p w14:paraId="7C907F15" w14:textId="77777777" w:rsidR="00FC33A3" w:rsidRPr="00A74C2B" w:rsidRDefault="00FC33A3" w:rsidP="00A327AE">
            <w:pPr>
              <w:rPr>
                <w:rFonts w:ascii="Times New Roman" w:hAnsi="Times New Roman" w:cs="Times New Roman"/>
                <w:i/>
                <w:iCs/>
                <w:lang w:val="en-US"/>
              </w:rPr>
            </w:pPr>
            <w:r w:rsidRPr="00A74C2B">
              <w:rPr>
                <w:rFonts w:ascii="Times New Roman" w:hAnsi="Times New Roman" w:cs="Times New Roman"/>
                <w:i/>
                <w:iCs/>
                <w:lang w:val="en-US"/>
              </w:rPr>
              <w:t xml:space="preserve">Environmental performance </w:t>
            </w:r>
            <w:r w:rsidRPr="00A74C2B">
              <w:rPr>
                <w:rFonts w:ascii="Times New Roman" w:hAnsi="Times New Roman" w:cs="Times New Roman"/>
                <w:lang w:val="en-US"/>
              </w:rPr>
              <w:t xml:space="preserve">pada </w:t>
            </w:r>
            <w:proofErr w:type="spellStart"/>
            <w:r w:rsidRPr="00A74C2B">
              <w:rPr>
                <w:rFonts w:ascii="Times New Roman" w:hAnsi="Times New Roman" w:cs="Times New Roman"/>
                <w:lang w:val="en-US"/>
              </w:rPr>
              <w:t>penelitian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berpengaruh</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secara</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positif</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signifikan</w:t>
            </w:r>
            <w:proofErr w:type="spellEnd"/>
            <w:r w:rsidRPr="00A74C2B">
              <w:rPr>
                <w:rFonts w:ascii="Times New Roman" w:hAnsi="Times New Roman" w:cs="Times New Roman"/>
                <w:lang w:val="en-US"/>
              </w:rPr>
              <w:t xml:space="preserve">, </w:t>
            </w:r>
            <w:r w:rsidRPr="00A74C2B">
              <w:rPr>
                <w:rFonts w:ascii="Times New Roman" w:hAnsi="Times New Roman" w:cs="Times New Roman"/>
                <w:i/>
                <w:iCs/>
                <w:lang w:val="en-US"/>
              </w:rPr>
              <w:t xml:space="preserve">environmental cost </w:t>
            </w:r>
            <w:proofErr w:type="spellStart"/>
            <w:r w:rsidRPr="00A74C2B">
              <w:rPr>
                <w:rFonts w:ascii="Times New Roman" w:hAnsi="Times New Roman" w:cs="Times New Roman"/>
                <w:lang w:val="en-US"/>
              </w:rPr>
              <w:t>berpengaruh</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secara</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negatif</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signifikan</w:t>
            </w:r>
            <w:proofErr w:type="spellEnd"/>
            <w:r w:rsidRPr="00A74C2B">
              <w:rPr>
                <w:rFonts w:ascii="Times New Roman" w:hAnsi="Times New Roman" w:cs="Times New Roman"/>
                <w:lang w:val="en-US"/>
              </w:rPr>
              <w:t xml:space="preserve"> dan ISO 14001 </w:t>
            </w:r>
            <w:proofErr w:type="spellStart"/>
            <w:r w:rsidRPr="00A74C2B">
              <w:rPr>
                <w:rFonts w:ascii="Times New Roman" w:hAnsi="Times New Roman" w:cs="Times New Roman"/>
                <w:lang w:val="en-US"/>
              </w:rPr>
              <w:t>tidak</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berpengaruh</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terhadap</w:t>
            </w:r>
            <w:proofErr w:type="spellEnd"/>
            <w:r w:rsidRPr="00A74C2B">
              <w:rPr>
                <w:rFonts w:ascii="Times New Roman" w:hAnsi="Times New Roman" w:cs="Times New Roman"/>
                <w:lang w:val="en-US"/>
              </w:rPr>
              <w:t xml:space="preserve"> </w:t>
            </w:r>
            <w:r w:rsidRPr="00A74C2B">
              <w:rPr>
                <w:rFonts w:ascii="Times New Roman" w:hAnsi="Times New Roman" w:cs="Times New Roman"/>
                <w:i/>
                <w:iCs/>
                <w:lang w:val="en-US"/>
              </w:rPr>
              <w:t>financial performance.</w:t>
            </w:r>
          </w:p>
        </w:tc>
      </w:tr>
      <w:tr w:rsidR="00FC33A3" w:rsidRPr="00A74C2B" w14:paraId="1A775245" w14:textId="77777777" w:rsidTr="00A327AE">
        <w:tc>
          <w:tcPr>
            <w:tcW w:w="570" w:type="dxa"/>
          </w:tcPr>
          <w:p w14:paraId="0F0184AF"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lang w:val="en-US"/>
              </w:rPr>
              <w:t>6.</w:t>
            </w:r>
          </w:p>
        </w:tc>
        <w:tc>
          <w:tcPr>
            <w:tcW w:w="1994" w:type="dxa"/>
          </w:tcPr>
          <w:p w14:paraId="484BEFA9"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lang w:val="en-US"/>
              </w:rPr>
              <w:fldChar w:fldCharType="begin" w:fldLock="1"/>
            </w:r>
            <w:r w:rsidRPr="00A74C2B">
              <w:rPr>
                <w:rFonts w:ascii="Times New Roman" w:hAnsi="Times New Roman" w:cs="Times New Roman"/>
                <w:lang w:val="en-US"/>
              </w:rPr>
              <w:instrText>ADDIN CSL_CITATION {"citationItems":[{"id":"ITEM-1","itemData":{"DOI":"10.1108/MRR-02-2019-0054","ISBN":"0220190054","ISSN":"20408269","abstract":"Purpose: The purpose of this paper is to investigate the relationship between the ISO 26000 (global corporate social responsibility standard) adoption and financial performance. The current study aims to explore whether ISO 26000 social responsibility standard adoption has an impact on financial performance. Design/methodology/approach: The study is based on a sample consisting of French companies listed on the CAC-All-Tradable index for the period 2010-2017. This study is motivated by using panel data estimated feasible generalized least squares method. Findings: The results show that that good corporate governance can improve the financial performance. This positive impact is also noticed in the case of labor relations and conditions, environment and community involvement. However, it does not apply to human rights, fair operating practices and consumer issues, as there is no significant relationship between these dimensions and the financial performance. Practical implications: The findings may be of interest to the academic researchers, investors and regulators. For academic researchers, it is interested in discovering how the adoption of ISO 26000 can improve financial performance. For investors, the results show that it is appropriate for different countries to adopt the ISO 26000 guidelines and introduce societal practices in their activities. Originality/value: This paper extends the existing literature by examining the effect of the ISO 26000 standard for financial performance in the French context. The study of corporate social responsibility through its seven societal dimensions has enabled us to understand the guidelines relating to the ISO 26000 standard.","author":[{"dropping-particle":"","family":"Chakroun","given":"Salma","non-dropping-particle":"","parse-names":false,"suffix":""},{"dropping-particle":"","family":"Salhi","given":"Bassem","non-dropping-particle":"","parse-names":false,"suffix":""},{"dropping-particle":"","family":"Amar","given":"Anis","non-dropping-particle":"Ben","parse-names":false,"suffix":""},{"dropping-particle":"","family":"Jarboui","given":"Anis","non-dropping-particle":"","parse-names":false,"suffix":""}],"container-title":"Management Research Review","id":"ITEM-1","issue":"5","issued":{"date-parts":[["2020"]]},"page":"545-571","title":"The impact of ISO 26000 social responsibility standard adoption on firm financial performance: Evidence from France","type":"article-journal","volume":"43"},"uris":["http://www.mendeley.com/documents/?uuid=441a6a07-dbc4-4cf7-9e83-73584a79cc5c"]}],"mendeley":{"formattedCitation":"(Chakroun et al., 2020)","manualFormatting":"Chakroun et al (2020)","plainTextFormattedCitation":"(Chakroun et al., 2020)","previouslyFormattedCitation":"(Chakroun et al., 2020)"},"properties":{"noteIndex":0},"schema":"https://github.com/citation-style-language/schema/raw/master/csl-citation.json"}</w:instrText>
            </w:r>
            <w:r w:rsidRPr="00A74C2B">
              <w:rPr>
                <w:rFonts w:ascii="Times New Roman" w:hAnsi="Times New Roman" w:cs="Times New Roman"/>
                <w:lang w:val="en-US"/>
              </w:rPr>
              <w:fldChar w:fldCharType="separate"/>
            </w:r>
            <w:r w:rsidRPr="00A74C2B">
              <w:rPr>
                <w:rFonts w:ascii="Times New Roman" w:hAnsi="Times New Roman" w:cs="Times New Roman"/>
                <w:noProof/>
                <w:lang w:val="en-US"/>
              </w:rPr>
              <w:t>Chakroun et al (2020)</w:t>
            </w:r>
            <w:r w:rsidRPr="00A74C2B">
              <w:rPr>
                <w:rFonts w:ascii="Times New Roman" w:hAnsi="Times New Roman" w:cs="Times New Roman"/>
                <w:lang w:val="en-US"/>
              </w:rPr>
              <w:fldChar w:fldCharType="end"/>
            </w:r>
          </w:p>
          <w:p w14:paraId="2436082E" w14:textId="77777777" w:rsidR="00FC33A3" w:rsidRPr="00A74C2B" w:rsidRDefault="00FC33A3" w:rsidP="00A327AE">
            <w:pPr>
              <w:rPr>
                <w:rFonts w:ascii="Times New Roman" w:hAnsi="Times New Roman" w:cs="Times New Roman"/>
                <w:lang w:val="en-US"/>
              </w:rPr>
            </w:pPr>
          </w:p>
        </w:tc>
        <w:tc>
          <w:tcPr>
            <w:tcW w:w="2319" w:type="dxa"/>
          </w:tcPr>
          <w:p w14:paraId="47E481C3" w14:textId="77777777" w:rsidR="00FC33A3" w:rsidRPr="00A74C2B" w:rsidRDefault="00FC33A3" w:rsidP="00A327AE">
            <w:pPr>
              <w:rPr>
                <w:rFonts w:ascii="Times New Roman" w:hAnsi="Times New Roman" w:cs="Times New Roman"/>
                <w:i/>
                <w:iCs/>
                <w:lang w:val="en-US"/>
              </w:rPr>
            </w:pPr>
            <w:r w:rsidRPr="00A74C2B">
              <w:rPr>
                <w:rFonts w:ascii="Times New Roman" w:hAnsi="Times New Roman" w:cs="Times New Roman"/>
                <w:i/>
                <w:iCs/>
                <w:lang w:val="en-US"/>
              </w:rPr>
              <w:t>The impact of ISO 26000 social responsibility standard adoption on firm financial performance</w:t>
            </w:r>
          </w:p>
        </w:tc>
        <w:tc>
          <w:tcPr>
            <w:tcW w:w="3039" w:type="dxa"/>
          </w:tcPr>
          <w:p w14:paraId="2452E065" w14:textId="77777777" w:rsidR="00FC33A3" w:rsidRPr="00A74C2B" w:rsidRDefault="00FC33A3" w:rsidP="00A327AE">
            <w:pPr>
              <w:rPr>
                <w:rFonts w:ascii="Times New Roman" w:hAnsi="Times New Roman" w:cs="Times New Roman"/>
                <w:i/>
                <w:iCs/>
                <w:lang w:val="en-US"/>
              </w:rPr>
            </w:pPr>
            <w:r w:rsidRPr="00A74C2B">
              <w:rPr>
                <w:rFonts w:ascii="Times New Roman" w:hAnsi="Times New Roman" w:cs="Times New Roman"/>
                <w:lang w:val="en-US"/>
              </w:rPr>
              <w:t xml:space="preserve">ISO 26000 </w:t>
            </w:r>
            <w:proofErr w:type="spellStart"/>
            <w:r w:rsidRPr="00A74C2B">
              <w:rPr>
                <w:rFonts w:ascii="Times New Roman" w:hAnsi="Times New Roman" w:cs="Times New Roman"/>
                <w:lang w:val="en-US"/>
              </w:rPr>
              <w:t>berdampak</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positif</w:t>
            </w:r>
            <w:proofErr w:type="spellEnd"/>
            <w:r w:rsidRPr="00A74C2B">
              <w:rPr>
                <w:rFonts w:ascii="Times New Roman" w:hAnsi="Times New Roman" w:cs="Times New Roman"/>
                <w:lang w:val="en-US"/>
              </w:rPr>
              <w:t xml:space="preserve"> pada </w:t>
            </w:r>
            <w:r w:rsidRPr="00A74C2B">
              <w:rPr>
                <w:rFonts w:ascii="Times New Roman" w:hAnsi="Times New Roman" w:cs="Times New Roman"/>
                <w:i/>
                <w:iCs/>
                <w:lang w:val="en-US"/>
              </w:rPr>
              <w:t>financial performance.</w:t>
            </w:r>
          </w:p>
        </w:tc>
      </w:tr>
      <w:tr w:rsidR="00FC33A3" w:rsidRPr="00A74C2B" w14:paraId="3386B0E1" w14:textId="77777777" w:rsidTr="00A327AE">
        <w:tc>
          <w:tcPr>
            <w:tcW w:w="570" w:type="dxa"/>
          </w:tcPr>
          <w:p w14:paraId="6E9BD0CB"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lang w:val="en-US"/>
              </w:rPr>
              <w:t>7.</w:t>
            </w:r>
          </w:p>
        </w:tc>
        <w:tc>
          <w:tcPr>
            <w:tcW w:w="1994" w:type="dxa"/>
          </w:tcPr>
          <w:p w14:paraId="6AA5F0A2"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lang w:val="en-US"/>
              </w:rPr>
              <w:fldChar w:fldCharType="begin" w:fldLock="1"/>
            </w:r>
            <w:r w:rsidRPr="00A74C2B">
              <w:rPr>
                <w:rFonts w:ascii="Times New Roman" w:hAnsi="Times New Roman" w:cs="Times New Roman"/>
                <w:lang w:val="en-US"/>
              </w:rPr>
              <w:instrText>ADDIN CSL_CITATION {"citationItems":[{"id":"ITEM-1","itemData":{"DOI":"10.26533/jad.v3i2.666","abstract":"Tujuan dalam penelitian ini adalah untuk menganalisis pengaruh kinerja Lingkungan dan Corporate Social Responsibility terhadap kinerja keuangan, Penelitian ini menggunakan metode kuantitatif Data yang digunakan merupakan data sekunder yaitu data yang diperoleh berasal dari laporan tahunan dan keuangan yang telah dipublikasikan dan terdaftar di BEI periode 2015-2019. Analisis Regresi Linier Berganda Berdasarkan hasil pengujian dan pembahasan pada bagian sebelumnya, maka dapat disimpulkan bahwa, Maka dapat disimpulkan bahwa Kinerja Lingkungan berpengaruh positif signifikan terhadap Kinerja Keuangan Perusahaan, Maka dapat disimpulkan bahwa Corporate Social Responsibility berpengaruh negatif signifikan terhadap Kinerja Keuangan Perusahaan yang dirusakkan dengan return on equity.","author":[{"dropping-particle":"","family":"Mira Afriani, Yadi Nurhayadi","given":"Ummu Salma Al Azizah","non-dropping-particle":"","parse-names":false,"suffix":""}],"container-title":"JAD : Jurnal Riset Akuntansi &amp; Keuangan Dewantara","id":"ITEM-1","issue":"2","issued":{"date-parts":[["2021"]]},"page":"101-109","title":"Pengaruh Kinerja Lingkungan, Ukuran Perusahaan, Corporate Social Responsibility Terhadap Kinerja Keuangan Perusahaan Pada Perusahaan Manufaktur","type":"article-journal","volume":"3"},"uris":["http://www.mendeley.com/documents/?uuid=9e8e87b7-6d70-4a9b-a01f-c43bb3ce973d"]}],"mendeley":{"formattedCitation":"(Mira Afriani, Yadi Nurhayadi, 2021)","manualFormatting":"Mira Afriani, Yadi Nurhayadi (2021)","plainTextFormattedCitation":"(Mira Afriani, Yadi Nurhayadi, 2021)","previouslyFormattedCitation":"(Mira Afriani, Yadi Nurhayadi, 2021)"},"properties":{"noteIndex":0},"schema":"https://github.com/citation-style-language/schema/raw/master/csl-citation.json"}</w:instrText>
            </w:r>
            <w:r w:rsidRPr="00A74C2B">
              <w:rPr>
                <w:rFonts w:ascii="Times New Roman" w:hAnsi="Times New Roman" w:cs="Times New Roman"/>
                <w:lang w:val="en-US"/>
              </w:rPr>
              <w:fldChar w:fldCharType="separate"/>
            </w:r>
            <w:r w:rsidRPr="00A74C2B">
              <w:rPr>
                <w:rFonts w:ascii="Times New Roman" w:hAnsi="Times New Roman" w:cs="Times New Roman"/>
                <w:noProof/>
                <w:lang w:val="en-US"/>
              </w:rPr>
              <w:t>Mira Afriani, Yadi Nurhayadi (2021)</w:t>
            </w:r>
            <w:r w:rsidRPr="00A74C2B">
              <w:rPr>
                <w:rFonts w:ascii="Times New Roman" w:hAnsi="Times New Roman" w:cs="Times New Roman"/>
                <w:lang w:val="en-US"/>
              </w:rPr>
              <w:fldChar w:fldCharType="end"/>
            </w:r>
          </w:p>
        </w:tc>
        <w:tc>
          <w:tcPr>
            <w:tcW w:w="2319" w:type="dxa"/>
          </w:tcPr>
          <w:p w14:paraId="7B0D5E79" w14:textId="77777777" w:rsidR="00FC33A3" w:rsidRPr="00A74C2B" w:rsidRDefault="00FC33A3" w:rsidP="00A327AE">
            <w:pPr>
              <w:rPr>
                <w:rFonts w:ascii="Times New Roman" w:hAnsi="Times New Roman" w:cs="Times New Roman"/>
                <w:i/>
                <w:iCs/>
                <w:lang w:val="en-US"/>
              </w:rPr>
            </w:pPr>
            <w:proofErr w:type="spellStart"/>
            <w:r w:rsidRPr="00A74C2B">
              <w:rPr>
                <w:rFonts w:ascii="Times New Roman" w:hAnsi="Times New Roman" w:cs="Times New Roman"/>
                <w:lang w:val="en-US"/>
              </w:rPr>
              <w:t>Pengaruh</w:t>
            </w:r>
            <w:proofErr w:type="spellEnd"/>
            <w:r w:rsidRPr="00A74C2B">
              <w:rPr>
                <w:rFonts w:ascii="Times New Roman" w:hAnsi="Times New Roman" w:cs="Times New Roman"/>
                <w:lang w:val="en-US"/>
              </w:rPr>
              <w:t xml:space="preserve"> Kinerja </w:t>
            </w:r>
            <w:proofErr w:type="spellStart"/>
            <w:r w:rsidRPr="00A74C2B">
              <w:rPr>
                <w:rFonts w:ascii="Times New Roman" w:hAnsi="Times New Roman" w:cs="Times New Roman"/>
                <w:lang w:val="en-US"/>
              </w:rPr>
              <w:t>Lingkungan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Ukuran</w:t>
            </w:r>
            <w:proofErr w:type="spellEnd"/>
            <w:r w:rsidRPr="00A74C2B">
              <w:rPr>
                <w:rFonts w:ascii="Times New Roman" w:hAnsi="Times New Roman" w:cs="Times New Roman"/>
                <w:lang w:val="en-US"/>
              </w:rPr>
              <w:t xml:space="preserve"> Perusahaan, </w:t>
            </w:r>
            <w:r w:rsidRPr="00A74C2B">
              <w:rPr>
                <w:rFonts w:ascii="Times New Roman" w:hAnsi="Times New Roman" w:cs="Times New Roman"/>
                <w:i/>
                <w:iCs/>
                <w:lang w:val="en-US"/>
              </w:rPr>
              <w:t>Corporate Social Responsibility</w:t>
            </w:r>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Terhadap</w:t>
            </w:r>
            <w:proofErr w:type="spellEnd"/>
            <w:r w:rsidRPr="00A74C2B">
              <w:rPr>
                <w:rFonts w:ascii="Times New Roman" w:hAnsi="Times New Roman" w:cs="Times New Roman"/>
                <w:lang w:val="en-US"/>
              </w:rPr>
              <w:t xml:space="preserve"> Kinerja </w:t>
            </w:r>
            <w:proofErr w:type="spellStart"/>
            <w:r w:rsidRPr="00A74C2B">
              <w:rPr>
                <w:rFonts w:ascii="Times New Roman" w:hAnsi="Times New Roman" w:cs="Times New Roman"/>
                <w:lang w:val="en-US"/>
              </w:rPr>
              <w:t>Keuangan</w:t>
            </w:r>
            <w:proofErr w:type="spellEnd"/>
            <w:r w:rsidRPr="00A74C2B">
              <w:rPr>
                <w:rFonts w:ascii="Times New Roman" w:hAnsi="Times New Roman" w:cs="Times New Roman"/>
                <w:lang w:val="en-US"/>
              </w:rPr>
              <w:t xml:space="preserve"> Pada Perusahaan </w:t>
            </w:r>
            <w:proofErr w:type="spellStart"/>
            <w:r w:rsidRPr="00A74C2B">
              <w:rPr>
                <w:rFonts w:ascii="Times New Roman" w:hAnsi="Times New Roman" w:cs="Times New Roman"/>
                <w:lang w:val="en-US"/>
              </w:rPr>
              <w:t>Manufaktur</w:t>
            </w:r>
            <w:proofErr w:type="spellEnd"/>
          </w:p>
        </w:tc>
        <w:tc>
          <w:tcPr>
            <w:tcW w:w="3039" w:type="dxa"/>
          </w:tcPr>
          <w:p w14:paraId="4AEE502D"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lang w:val="en-US"/>
              </w:rPr>
              <w:t xml:space="preserve">Kinerja </w:t>
            </w:r>
            <w:proofErr w:type="spellStart"/>
            <w:r w:rsidRPr="00A74C2B">
              <w:rPr>
                <w:rFonts w:ascii="Times New Roman" w:hAnsi="Times New Roman" w:cs="Times New Roman"/>
                <w:lang w:val="en-US"/>
              </w:rPr>
              <w:t>lingkungan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tidak</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memiliki</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pengaruh</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signifikan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terhadap</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kinerja</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keuangan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sedangkan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ukuran</w:t>
            </w:r>
            <w:proofErr w:type="spellEnd"/>
            <w:r w:rsidRPr="00A74C2B">
              <w:rPr>
                <w:rFonts w:ascii="Times New Roman" w:hAnsi="Times New Roman" w:cs="Times New Roman"/>
                <w:lang w:val="en-US"/>
              </w:rPr>
              <w:t xml:space="preserve"> Perusahaan dan CSR </w:t>
            </w:r>
            <w:proofErr w:type="spellStart"/>
            <w:r w:rsidRPr="00A74C2B">
              <w:rPr>
                <w:rFonts w:ascii="Times New Roman" w:hAnsi="Times New Roman" w:cs="Times New Roman"/>
                <w:lang w:val="en-US"/>
              </w:rPr>
              <w:t>berpengaruh</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signifikan</w:t>
            </w:r>
            <w:proofErr w:type="spellEnd"/>
            <w:r w:rsidRPr="00A74C2B">
              <w:rPr>
                <w:rFonts w:ascii="Times New Roman" w:hAnsi="Times New Roman" w:cs="Times New Roman"/>
                <w:lang w:val="en-US"/>
              </w:rPr>
              <w:t xml:space="preserve"> pada </w:t>
            </w:r>
            <w:proofErr w:type="spellStart"/>
            <w:r w:rsidRPr="00A74C2B">
              <w:rPr>
                <w:rFonts w:ascii="Times New Roman" w:hAnsi="Times New Roman" w:cs="Times New Roman"/>
                <w:lang w:val="en-US"/>
              </w:rPr>
              <w:t>kinerja</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keuangan</w:t>
            </w:r>
            <w:proofErr w:type="spellEnd"/>
          </w:p>
        </w:tc>
      </w:tr>
      <w:tr w:rsidR="00FC33A3" w:rsidRPr="00A74C2B" w14:paraId="437F3A97" w14:textId="77777777" w:rsidTr="00A327AE">
        <w:tc>
          <w:tcPr>
            <w:tcW w:w="570" w:type="dxa"/>
          </w:tcPr>
          <w:p w14:paraId="513C7C1B"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lang w:val="en-US"/>
              </w:rPr>
              <w:t>8.</w:t>
            </w:r>
          </w:p>
        </w:tc>
        <w:tc>
          <w:tcPr>
            <w:tcW w:w="1994" w:type="dxa"/>
          </w:tcPr>
          <w:p w14:paraId="187205E2"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lang w:val="en-US"/>
              </w:rPr>
              <w:fldChar w:fldCharType="begin" w:fldLock="1"/>
            </w:r>
            <w:r w:rsidRPr="00A74C2B">
              <w:rPr>
                <w:rFonts w:ascii="Times New Roman" w:hAnsi="Times New Roman" w:cs="Times New Roman"/>
                <w:lang w:val="en-US"/>
              </w:rPr>
              <w:instrText>ADDIN CSL_CITATION {"citationItems":[{"id":"ITEM-1","itemData":{"author":[{"dropping-particle":"","family":"Ismail","given":"Andre Alamsyah","non-dropping-particle":"","parse-names":false,"suffix":""}],"id":"ITEM-1","issue":"3","issued":{"date-parts":[["2021"]]},"page":"395-408","title":"THE INFLUENCE OF ENVIRONMENTAL PERFORMANCE AND ENVIRONMENTAL COSTS ON FINANCIAL PERFORMANCE","type":"article-journal","volume":"5"},"uris":["http://www.mendeley.com/documents/?uuid=bd2acb1a-6388-4635-9048-4b6cfea4b822"]}],"mendeley":{"formattedCitation":"(Ismail, 2021)","manualFormatting":"Ismail (2021)","plainTextFormattedCitation":"(Ismail, 2021)","previouslyFormattedCitation":"(Ismail, 2021)"},"properties":{"noteIndex":0},"schema":"https://github.com/citation-style-language/schema/raw/master/csl-citation.json"}</w:instrText>
            </w:r>
            <w:r w:rsidRPr="00A74C2B">
              <w:rPr>
                <w:rFonts w:ascii="Times New Roman" w:hAnsi="Times New Roman" w:cs="Times New Roman"/>
                <w:lang w:val="en-US"/>
              </w:rPr>
              <w:fldChar w:fldCharType="separate"/>
            </w:r>
            <w:r w:rsidRPr="00A74C2B">
              <w:rPr>
                <w:rFonts w:ascii="Times New Roman" w:hAnsi="Times New Roman" w:cs="Times New Roman"/>
                <w:noProof/>
                <w:lang w:val="en-US"/>
              </w:rPr>
              <w:t>Ismail (2021)</w:t>
            </w:r>
            <w:r w:rsidRPr="00A74C2B">
              <w:rPr>
                <w:rFonts w:ascii="Times New Roman" w:hAnsi="Times New Roman" w:cs="Times New Roman"/>
                <w:lang w:val="en-US"/>
              </w:rPr>
              <w:fldChar w:fldCharType="end"/>
            </w:r>
          </w:p>
        </w:tc>
        <w:tc>
          <w:tcPr>
            <w:tcW w:w="2319" w:type="dxa"/>
          </w:tcPr>
          <w:p w14:paraId="69585C0E"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i/>
                <w:iCs/>
              </w:rPr>
              <w:t>T</w:t>
            </w:r>
            <w:r w:rsidRPr="00A74C2B">
              <w:rPr>
                <w:rFonts w:ascii="Times New Roman" w:hAnsi="Times New Roman" w:cs="Times New Roman"/>
                <w:i/>
                <w:iCs/>
                <w:lang w:val="en-US"/>
              </w:rPr>
              <w:t>he</w:t>
            </w:r>
            <w:r w:rsidRPr="00A74C2B">
              <w:rPr>
                <w:rFonts w:ascii="Times New Roman" w:hAnsi="Times New Roman" w:cs="Times New Roman"/>
                <w:i/>
                <w:iCs/>
              </w:rPr>
              <w:t xml:space="preserve"> I</w:t>
            </w:r>
            <w:proofErr w:type="spellStart"/>
            <w:r w:rsidRPr="00A74C2B">
              <w:rPr>
                <w:rFonts w:ascii="Times New Roman" w:hAnsi="Times New Roman" w:cs="Times New Roman"/>
                <w:i/>
                <w:iCs/>
                <w:lang w:val="en-US"/>
              </w:rPr>
              <w:t>nfluence</w:t>
            </w:r>
            <w:proofErr w:type="spellEnd"/>
            <w:r w:rsidRPr="00A74C2B">
              <w:rPr>
                <w:rFonts w:ascii="Times New Roman" w:hAnsi="Times New Roman" w:cs="Times New Roman"/>
                <w:i/>
                <w:iCs/>
              </w:rPr>
              <w:t xml:space="preserve"> O</w:t>
            </w:r>
            <w:r w:rsidRPr="00A74C2B">
              <w:rPr>
                <w:rFonts w:ascii="Times New Roman" w:hAnsi="Times New Roman" w:cs="Times New Roman"/>
                <w:i/>
                <w:iCs/>
                <w:lang w:val="en-US"/>
              </w:rPr>
              <w:t xml:space="preserve">f </w:t>
            </w:r>
            <w:r w:rsidRPr="00A74C2B">
              <w:rPr>
                <w:rFonts w:ascii="Times New Roman" w:hAnsi="Times New Roman" w:cs="Times New Roman"/>
                <w:i/>
                <w:iCs/>
              </w:rPr>
              <w:t>E</w:t>
            </w:r>
            <w:proofErr w:type="spellStart"/>
            <w:r w:rsidRPr="00A74C2B">
              <w:rPr>
                <w:rFonts w:ascii="Times New Roman" w:hAnsi="Times New Roman" w:cs="Times New Roman"/>
                <w:i/>
                <w:iCs/>
                <w:lang w:val="en-US"/>
              </w:rPr>
              <w:t>nvironmental</w:t>
            </w:r>
            <w:proofErr w:type="spellEnd"/>
            <w:r w:rsidRPr="00A74C2B">
              <w:rPr>
                <w:rFonts w:ascii="Times New Roman" w:hAnsi="Times New Roman" w:cs="Times New Roman"/>
                <w:i/>
                <w:iCs/>
                <w:lang w:val="en-US"/>
              </w:rPr>
              <w:t xml:space="preserve"> </w:t>
            </w:r>
            <w:r w:rsidRPr="00A74C2B">
              <w:rPr>
                <w:rFonts w:ascii="Times New Roman" w:hAnsi="Times New Roman" w:cs="Times New Roman"/>
                <w:i/>
                <w:iCs/>
              </w:rPr>
              <w:t>P</w:t>
            </w:r>
            <w:proofErr w:type="spellStart"/>
            <w:r w:rsidRPr="00A74C2B">
              <w:rPr>
                <w:rFonts w:ascii="Times New Roman" w:hAnsi="Times New Roman" w:cs="Times New Roman"/>
                <w:i/>
                <w:iCs/>
                <w:lang w:val="en-US"/>
              </w:rPr>
              <w:t>erformance</w:t>
            </w:r>
            <w:proofErr w:type="spellEnd"/>
            <w:r w:rsidRPr="00A74C2B">
              <w:rPr>
                <w:rFonts w:ascii="Times New Roman" w:hAnsi="Times New Roman" w:cs="Times New Roman"/>
                <w:i/>
                <w:iCs/>
                <w:lang w:val="en-US"/>
              </w:rPr>
              <w:t xml:space="preserve"> </w:t>
            </w:r>
            <w:r w:rsidRPr="00A74C2B">
              <w:rPr>
                <w:rFonts w:ascii="Times New Roman" w:hAnsi="Times New Roman" w:cs="Times New Roman"/>
                <w:i/>
                <w:iCs/>
              </w:rPr>
              <w:t>A</w:t>
            </w:r>
            <w:proofErr w:type="spellStart"/>
            <w:r w:rsidRPr="00A74C2B">
              <w:rPr>
                <w:rFonts w:ascii="Times New Roman" w:hAnsi="Times New Roman" w:cs="Times New Roman"/>
                <w:i/>
                <w:iCs/>
                <w:lang w:val="en-US"/>
              </w:rPr>
              <w:t>nd</w:t>
            </w:r>
            <w:proofErr w:type="spellEnd"/>
            <w:r w:rsidRPr="00A74C2B">
              <w:rPr>
                <w:rFonts w:ascii="Times New Roman" w:hAnsi="Times New Roman" w:cs="Times New Roman"/>
                <w:i/>
                <w:iCs/>
                <w:lang w:val="en-US"/>
              </w:rPr>
              <w:t xml:space="preserve"> </w:t>
            </w:r>
            <w:r w:rsidRPr="00A74C2B">
              <w:rPr>
                <w:rFonts w:ascii="Times New Roman" w:hAnsi="Times New Roman" w:cs="Times New Roman"/>
                <w:i/>
                <w:iCs/>
              </w:rPr>
              <w:t>E</w:t>
            </w:r>
            <w:proofErr w:type="spellStart"/>
            <w:r w:rsidRPr="00A74C2B">
              <w:rPr>
                <w:rFonts w:ascii="Times New Roman" w:hAnsi="Times New Roman" w:cs="Times New Roman"/>
                <w:i/>
                <w:iCs/>
                <w:lang w:val="en-US"/>
              </w:rPr>
              <w:t>nvironmental</w:t>
            </w:r>
            <w:proofErr w:type="spellEnd"/>
            <w:r w:rsidRPr="00A74C2B">
              <w:rPr>
                <w:rFonts w:ascii="Times New Roman" w:hAnsi="Times New Roman" w:cs="Times New Roman"/>
                <w:i/>
                <w:iCs/>
                <w:lang w:val="en-US"/>
              </w:rPr>
              <w:t xml:space="preserve"> </w:t>
            </w:r>
            <w:r w:rsidRPr="00A74C2B">
              <w:rPr>
                <w:rFonts w:ascii="Times New Roman" w:hAnsi="Times New Roman" w:cs="Times New Roman"/>
                <w:i/>
                <w:iCs/>
              </w:rPr>
              <w:t>C</w:t>
            </w:r>
            <w:proofErr w:type="spellStart"/>
            <w:r w:rsidRPr="00A74C2B">
              <w:rPr>
                <w:rFonts w:ascii="Times New Roman" w:hAnsi="Times New Roman" w:cs="Times New Roman"/>
                <w:i/>
                <w:iCs/>
                <w:lang w:val="en-US"/>
              </w:rPr>
              <w:t>ost</w:t>
            </w:r>
            <w:proofErr w:type="spellEnd"/>
            <w:r w:rsidRPr="00A74C2B">
              <w:rPr>
                <w:rFonts w:ascii="Times New Roman" w:hAnsi="Times New Roman" w:cs="Times New Roman"/>
                <w:i/>
                <w:iCs/>
              </w:rPr>
              <w:t xml:space="preserve"> O</w:t>
            </w:r>
            <w:r w:rsidRPr="00A74C2B">
              <w:rPr>
                <w:rFonts w:ascii="Times New Roman" w:hAnsi="Times New Roman" w:cs="Times New Roman"/>
                <w:i/>
                <w:iCs/>
                <w:lang w:val="en-US"/>
              </w:rPr>
              <w:t xml:space="preserve">n </w:t>
            </w:r>
            <w:r w:rsidRPr="00A74C2B">
              <w:rPr>
                <w:rFonts w:ascii="Times New Roman" w:hAnsi="Times New Roman" w:cs="Times New Roman"/>
                <w:i/>
                <w:iCs/>
              </w:rPr>
              <w:t>F</w:t>
            </w:r>
            <w:proofErr w:type="spellStart"/>
            <w:r w:rsidRPr="00A74C2B">
              <w:rPr>
                <w:rFonts w:ascii="Times New Roman" w:hAnsi="Times New Roman" w:cs="Times New Roman"/>
                <w:i/>
                <w:iCs/>
                <w:lang w:val="en-US"/>
              </w:rPr>
              <w:t>inancial</w:t>
            </w:r>
            <w:proofErr w:type="spellEnd"/>
            <w:r w:rsidRPr="00A74C2B">
              <w:rPr>
                <w:rFonts w:ascii="Times New Roman" w:hAnsi="Times New Roman" w:cs="Times New Roman"/>
                <w:i/>
                <w:iCs/>
                <w:lang w:val="en-US"/>
              </w:rPr>
              <w:t xml:space="preserve"> Performance</w:t>
            </w:r>
          </w:p>
        </w:tc>
        <w:tc>
          <w:tcPr>
            <w:tcW w:w="3039" w:type="dxa"/>
          </w:tcPr>
          <w:p w14:paraId="7DD084AF"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i/>
                <w:iCs/>
                <w:lang w:val="en-US"/>
              </w:rPr>
              <w:t xml:space="preserve">Environmental performance </w:t>
            </w:r>
            <w:proofErr w:type="spellStart"/>
            <w:r w:rsidRPr="00A74C2B">
              <w:rPr>
                <w:rFonts w:ascii="Times New Roman" w:hAnsi="Times New Roman" w:cs="Times New Roman"/>
                <w:lang w:val="en-US"/>
              </w:rPr>
              <w:t>berpengaruh</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secara</w:t>
            </w:r>
            <w:proofErr w:type="spellEnd"/>
            <w:r w:rsidRPr="00A74C2B">
              <w:rPr>
                <w:rFonts w:ascii="Times New Roman" w:hAnsi="Times New Roman" w:cs="Times New Roman"/>
                <w:lang w:val="en-US"/>
              </w:rPr>
              <w:t xml:space="preserve"> </w:t>
            </w:r>
            <w:proofErr w:type="spellStart"/>
            <w:proofErr w:type="gramStart"/>
            <w:r w:rsidRPr="00A74C2B">
              <w:rPr>
                <w:rFonts w:ascii="Times New Roman" w:hAnsi="Times New Roman" w:cs="Times New Roman"/>
                <w:lang w:val="en-US"/>
              </w:rPr>
              <w:t>positif</w:t>
            </w:r>
            <w:proofErr w:type="spellEnd"/>
            <w:r w:rsidRPr="00A74C2B">
              <w:rPr>
                <w:rFonts w:ascii="Times New Roman" w:hAnsi="Times New Roman" w:cs="Times New Roman"/>
                <w:lang w:val="en-US"/>
              </w:rPr>
              <w:t xml:space="preserve"> ,</w:t>
            </w:r>
            <w:proofErr w:type="gram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berbeda</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dengan</w:t>
            </w:r>
            <w:proofErr w:type="spellEnd"/>
            <w:r w:rsidRPr="00A74C2B">
              <w:rPr>
                <w:rFonts w:ascii="Times New Roman" w:hAnsi="Times New Roman" w:cs="Times New Roman"/>
                <w:lang w:val="en-US"/>
              </w:rPr>
              <w:t xml:space="preserve"> </w:t>
            </w:r>
            <w:r w:rsidRPr="00A74C2B">
              <w:rPr>
                <w:rFonts w:ascii="Times New Roman" w:hAnsi="Times New Roman" w:cs="Times New Roman"/>
                <w:i/>
                <w:iCs/>
                <w:lang w:val="en-US"/>
              </w:rPr>
              <w:t xml:space="preserve">environmental cost </w:t>
            </w:r>
            <w:proofErr w:type="spellStart"/>
            <w:r w:rsidRPr="00A74C2B">
              <w:rPr>
                <w:rFonts w:ascii="Times New Roman" w:hAnsi="Times New Roman" w:cs="Times New Roman"/>
                <w:lang w:val="en-US"/>
              </w:rPr>
              <w:t>memiliki</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pengaruh</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negatif</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terhadap</w:t>
            </w:r>
            <w:proofErr w:type="spellEnd"/>
            <w:r w:rsidRPr="00A74C2B">
              <w:rPr>
                <w:rFonts w:ascii="Times New Roman" w:hAnsi="Times New Roman" w:cs="Times New Roman"/>
                <w:lang w:val="en-US"/>
              </w:rPr>
              <w:t xml:space="preserve"> </w:t>
            </w:r>
            <w:r w:rsidRPr="00A74C2B">
              <w:rPr>
                <w:rFonts w:ascii="Times New Roman" w:hAnsi="Times New Roman" w:cs="Times New Roman"/>
                <w:i/>
                <w:iCs/>
                <w:lang w:val="en-US"/>
              </w:rPr>
              <w:t>financial performance.</w:t>
            </w:r>
          </w:p>
        </w:tc>
      </w:tr>
      <w:tr w:rsidR="00FC33A3" w:rsidRPr="00A74C2B" w14:paraId="50FC5245" w14:textId="77777777" w:rsidTr="00A327AE">
        <w:tc>
          <w:tcPr>
            <w:tcW w:w="570" w:type="dxa"/>
          </w:tcPr>
          <w:p w14:paraId="02F78701"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lang w:val="en-US"/>
              </w:rPr>
              <w:t>9.</w:t>
            </w:r>
          </w:p>
        </w:tc>
        <w:tc>
          <w:tcPr>
            <w:tcW w:w="1994" w:type="dxa"/>
          </w:tcPr>
          <w:p w14:paraId="6D02E42A"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lang w:val="en-US"/>
              </w:rPr>
              <w:fldChar w:fldCharType="begin" w:fldLock="1"/>
            </w:r>
            <w:r w:rsidRPr="00A74C2B">
              <w:rPr>
                <w:rFonts w:ascii="Times New Roman" w:hAnsi="Times New Roman" w:cs="Times New Roman"/>
                <w:lang w:val="en-US"/>
              </w:rPr>
              <w:instrText>ADDIN CSL_CITATION {"citationItems":[{"id":"ITEM-1","itemData":{"DOI":"10.37278/eprofit.v4i2.529","ISSN":"2686-1453","abstract":"Penelitian ini bertujuan untuk menganalisis pengaruh penerapan green accounting dan environmental performance terhadap kinerja keuangan baik secara parsial maupun simultan. Populasi yang digunakan dalam penelitian ini adalah 47 perusahaan sektor pertambangan yang terdaftar di Bursa Efek Indonesia pada periode 2017-2020. Sampel yang digunakan menggunakan metode purposive sampling dimana terpilih 40 perusahaan yang memenuhi kriteria pada penelitian ini. Analisis data menggunakan teknik analisis regresi linier berganda dengan bantuan software SPSS 25. Pada penelitian ini, variabel green accounting diukur dengan menggunakan variabel dummy, variabel environmental performance dengan menggunakan nilai peringkat PROPER dan variabel kinerja keuangan menggunakan Return On Assets (ROA). Berdasarkan hasil analisis menunjukkan bahwa variabel green accounting berpengaruh terhadap kinerja keuangan, variabel environmental performance tidak berpengaruh terhadap kinerja keuangan, dan variabel green accounting dan environmental performance berpengaruh secara simultan terhadap kinerja keuangan.","author":[{"dropping-particle":"","family":"Dianty","given":"Astari","non-dropping-particle":"","parse-names":false,"suffix":""},{"dropping-particle":"","family":"Nurrahim","given":"Gita","non-dropping-particle":"","parse-names":false,"suffix":""}],"container-title":"Economics Professional in Action (E-PROFIT)","id":"ITEM-1","issue":"2","issued":{"date-parts":[["2022"]]},"page":"126-135","title":"Pengaruh Penerapan Green Accounting dan Kinerja Lingkungan terhadap Kinerja Keuangan","type":"article-journal","volume":"4"},"uris":["http://www.mendeley.com/documents/?uuid=2ed5a126-6c37-4f5e-8df5-53b9aa704fbb"]}],"mendeley":{"formattedCitation":"(Dianty &amp; Nurrahim, 2022)","manualFormatting":"Dianty &amp; Nurrahim (2022)","plainTextFormattedCitation":"(Dianty &amp; Nurrahim, 2022)","previouslyFormattedCitation":"(Dianty &amp; Nurrahim, 2022)"},"properties":{"noteIndex":0},"schema":"https://github.com/citation-style-language/schema/raw/master/csl-citation.json"}</w:instrText>
            </w:r>
            <w:r w:rsidRPr="00A74C2B">
              <w:rPr>
                <w:rFonts w:ascii="Times New Roman" w:hAnsi="Times New Roman" w:cs="Times New Roman"/>
                <w:lang w:val="en-US"/>
              </w:rPr>
              <w:fldChar w:fldCharType="separate"/>
            </w:r>
            <w:r w:rsidRPr="00A74C2B">
              <w:rPr>
                <w:rFonts w:ascii="Times New Roman" w:hAnsi="Times New Roman" w:cs="Times New Roman"/>
                <w:noProof/>
                <w:lang w:val="en-US"/>
              </w:rPr>
              <w:t>Dianty &amp; Nurrahim (2022)</w:t>
            </w:r>
            <w:r w:rsidRPr="00A74C2B">
              <w:rPr>
                <w:rFonts w:ascii="Times New Roman" w:hAnsi="Times New Roman" w:cs="Times New Roman"/>
                <w:lang w:val="en-US"/>
              </w:rPr>
              <w:fldChar w:fldCharType="end"/>
            </w:r>
          </w:p>
        </w:tc>
        <w:tc>
          <w:tcPr>
            <w:tcW w:w="2319" w:type="dxa"/>
          </w:tcPr>
          <w:p w14:paraId="22F7FEF2" w14:textId="77777777" w:rsidR="00FC33A3" w:rsidRPr="00A74C2B" w:rsidRDefault="00FC33A3" w:rsidP="00A327AE">
            <w:pPr>
              <w:rPr>
                <w:rFonts w:ascii="Times New Roman" w:hAnsi="Times New Roman" w:cs="Times New Roman"/>
                <w:lang w:val="en-US"/>
              </w:rPr>
            </w:pPr>
            <w:proofErr w:type="spellStart"/>
            <w:r w:rsidRPr="00A74C2B">
              <w:rPr>
                <w:rFonts w:ascii="Times New Roman" w:hAnsi="Times New Roman" w:cs="Times New Roman"/>
                <w:lang w:val="en-US"/>
              </w:rPr>
              <w:t>Pengaruh</w:t>
            </w:r>
            <w:proofErr w:type="spellEnd"/>
            <w:r w:rsidRPr="00A74C2B">
              <w:rPr>
                <w:rFonts w:ascii="Times New Roman" w:hAnsi="Times New Roman" w:cs="Times New Roman"/>
                <w:lang w:val="en-US"/>
              </w:rPr>
              <w:t xml:space="preserve"> </w:t>
            </w:r>
            <w:r w:rsidRPr="00A74C2B">
              <w:rPr>
                <w:rFonts w:ascii="Times New Roman" w:hAnsi="Times New Roman" w:cs="Times New Roman"/>
                <w:i/>
                <w:iCs/>
                <w:lang w:val="en-US"/>
              </w:rPr>
              <w:t xml:space="preserve">Green Accounting </w:t>
            </w:r>
            <w:r w:rsidRPr="00A74C2B">
              <w:rPr>
                <w:rFonts w:ascii="Times New Roman" w:hAnsi="Times New Roman" w:cs="Times New Roman"/>
                <w:lang w:val="en-US"/>
              </w:rPr>
              <w:t xml:space="preserve">dan Kinerja </w:t>
            </w:r>
            <w:proofErr w:type="spellStart"/>
            <w:r w:rsidRPr="00A74C2B">
              <w:rPr>
                <w:rFonts w:ascii="Times New Roman" w:hAnsi="Times New Roman" w:cs="Times New Roman"/>
                <w:lang w:val="en-US"/>
              </w:rPr>
              <w:t>lingkungan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Terhadap</w:t>
            </w:r>
            <w:proofErr w:type="spellEnd"/>
            <w:r w:rsidRPr="00A74C2B">
              <w:rPr>
                <w:rFonts w:ascii="Times New Roman" w:hAnsi="Times New Roman" w:cs="Times New Roman"/>
                <w:lang w:val="en-US"/>
              </w:rPr>
              <w:t xml:space="preserve"> Kinerja </w:t>
            </w:r>
            <w:proofErr w:type="spellStart"/>
            <w:r w:rsidRPr="00A74C2B">
              <w:rPr>
                <w:rFonts w:ascii="Times New Roman" w:hAnsi="Times New Roman" w:cs="Times New Roman"/>
                <w:lang w:val="en-US"/>
              </w:rPr>
              <w:t>Keuangan</w:t>
            </w:r>
            <w:proofErr w:type="spellEnd"/>
            <w:r w:rsidRPr="00A74C2B">
              <w:rPr>
                <w:rFonts w:ascii="Times New Roman" w:hAnsi="Times New Roman" w:cs="Times New Roman"/>
                <w:lang w:val="en-US"/>
              </w:rPr>
              <w:t xml:space="preserve"> Perusahaan</w:t>
            </w:r>
          </w:p>
        </w:tc>
        <w:tc>
          <w:tcPr>
            <w:tcW w:w="3039" w:type="dxa"/>
          </w:tcPr>
          <w:p w14:paraId="1EFC52AC" w14:textId="77777777" w:rsidR="00FC33A3" w:rsidRPr="00A74C2B" w:rsidRDefault="00FC33A3" w:rsidP="00A327AE">
            <w:pPr>
              <w:rPr>
                <w:rFonts w:ascii="Times New Roman" w:hAnsi="Times New Roman" w:cs="Times New Roman"/>
                <w:lang w:val="en-US"/>
              </w:rPr>
            </w:pPr>
            <w:proofErr w:type="spellStart"/>
            <w:r w:rsidRPr="00A74C2B">
              <w:rPr>
                <w:rFonts w:ascii="Times New Roman" w:hAnsi="Times New Roman" w:cs="Times New Roman"/>
                <w:lang w:val="en-US"/>
              </w:rPr>
              <w:t>Variabel</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independen</w:t>
            </w:r>
            <w:proofErr w:type="spellEnd"/>
            <w:r w:rsidRPr="00A74C2B">
              <w:rPr>
                <w:rFonts w:ascii="Times New Roman" w:hAnsi="Times New Roman" w:cs="Times New Roman"/>
                <w:lang w:val="en-US"/>
              </w:rPr>
              <w:t xml:space="preserve"> </w:t>
            </w:r>
            <w:r w:rsidRPr="00A74C2B">
              <w:rPr>
                <w:rFonts w:ascii="Times New Roman" w:hAnsi="Times New Roman" w:cs="Times New Roman"/>
                <w:i/>
                <w:iCs/>
                <w:lang w:val="en-US"/>
              </w:rPr>
              <w:t xml:space="preserve">green accounting </w:t>
            </w:r>
            <w:r w:rsidRPr="00A74C2B">
              <w:rPr>
                <w:rFonts w:ascii="Times New Roman" w:hAnsi="Times New Roman" w:cs="Times New Roman"/>
                <w:lang w:val="en-US"/>
              </w:rPr>
              <w:t xml:space="preserve">dan </w:t>
            </w:r>
            <w:proofErr w:type="spellStart"/>
            <w:r w:rsidRPr="00A74C2B">
              <w:rPr>
                <w:rFonts w:ascii="Times New Roman" w:hAnsi="Times New Roman" w:cs="Times New Roman"/>
                <w:lang w:val="en-US"/>
              </w:rPr>
              <w:t>kinerja</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lingkungan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sama-sama</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tidak</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berpengaruh</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terhadap</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kinerja</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keuangan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perusahaan</w:t>
            </w:r>
            <w:proofErr w:type="spellEnd"/>
            <w:r w:rsidRPr="00A74C2B">
              <w:rPr>
                <w:rFonts w:ascii="Times New Roman" w:hAnsi="Times New Roman" w:cs="Times New Roman"/>
                <w:lang w:val="en-US"/>
              </w:rPr>
              <w:t>.</w:t>
            </w:r>
          </w:p>
        </w:tc>
      </w:tr>
      <w:tr w:rsidR="00FC33A3" w:rsidRPr="00A74C2B" w14:paraId="69F41B58" w14:textId="77777777" w:rsidTr="00A327AE">
        <w:tc>
          <w:tcPr>
            <w:tcW w:w="570" w:type="dxa"/>
          </w:tcPr>
          <w:p w14:paraId="7AED0D56"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lang w:val="en-US"/>
              </w:rPr>
              <w:t>10.</w:t>
            </w:r>
          </w:p>
        </w:tc>
        <w:tc>
          <w:tcPr>
            <w:tcW w:w="1994" w:type="dxa"/>
          </w:tcPr>
          <w:p w14:paraId="73258823" w14:textId="77777777" w:rsidR="00FC33A3" w:rsidRPr="00A74C2B" w:rsidRDefault="00FC33A3" w:rsidP="00A327AE">
            <w:pPr>
              <w:rPr>
                <w:rFonts w:ascii="Times New Roman" w:hAnsi="Times New Roman" w:cs="Times New Roman"/>
                <w:lang w:val="en-US"/>
              </w:rPr>
            </w:pPr>
            <w:r w:rsidRPr="00A74C2B">
              <w:rPr>
                <w:rFonts w:ascii="Times New Roman" w:hAnsi="Times New Roman" w:cs="Times New Roman"/>
                <w:lang w:val="en-US"/>
              </w:rPr>
              <w:fldChar w:fldCharType="begin" w:fldLock="1"/>
            </w:r>
            <w:r w:rsidRPr="00A74C2B">
              <w:rPr>
                <w:rFonts w:ascii="Times New Roman" w:hAnsi="Times New Roman" w:cs="Times New Roman"/>
                <w:lang w:val="en-US"/>
              </w:rPr>
              <w:instrText>ADDIN CSL_CITATION {"citationItems":[{"id":"ITEM-1","itemData":{"author":[{"dropping-particle":"","family":"Fahmi, Nur, Elyanti Rosmanidar","given":"Ferri Saputra Tanjung","non-dropping-particle":"","parse-names":false,"suffix":""}],"id":"ITEM-1","issue":"2","issued":{"date-parts":[["2023"]]},"page":"415-425","title":"Pengaruh Biaya Lingkungan Dan Kinerja Lingkungan Terhadap Roa Pada Perusahaan Energi Yang Terdaftar Di Efek Syariah ( Des ) Tahun","type":"article-journal","volume":"16"},"uris":["http://www.mendeley.com/documents/?uuid=70e48556-96c8-4d7f-b237-a3751d198c09"]}],"mendeley":{"formattedCitation":"(Fahmi, Nur, Elyanti Rosmanidar, 2023)","manualFormatting":"Fahmi, Nur, Elyanti Rosmanidar (2023)","plainTextFormattedCitation":"(Fahmi, Nur, Elyanti Rosmanidar, 2023)","previouslyFormattedCitation":"(Fahmi, Nur, Elyanti Rosmanidar, 2023)"},"properties":{"noteIndex":0},"schema":"https://github.com/citation-style-language/schema/raw/master/csl-citation.json"}</w:instrText>
            </w:r>
            <w:r w:rsidRPr="00A74C2B">
              <w:rPr>
                <w:rFonts w:ascii="Times New Roman" w:hAnsi="Times New Roman" w:cs="Times New Roman"/>
                <w:lang w:val="en-US"/>
              </w:rPr>
              <w:fldChar w:fldCharType="separate"/>
            </w:r>
            <w:r w:rsidRPr="00A74C2B">
              <w:rPr>
                <w:rFonts w:ascii="Times New Roman" w:hAnsi="Times New Roman" w:cs="Times New Roman"/>
                <w:noProof/>
                <w:lang w:val="en-US"/>
              </w:rPr>
              <w:t>Fahmi, Nur, Elyanti Rosmanidar (2023)</w:t>
            </w:r>
            <w:r w:rsidRPr="00A74C2B">
              <w:rPr>
                <w:rFonts w:ascii="Times New Roman" w:hAnsi="Times New Roman" w:cs="Times New Roman"/>
                <w:lang w:val="en-US"/>
              </w:rPr>
              <w:fldChar w:fldCharType="end"/>
            </w:r>
          </w:p>
          <w:p w14:paraId="01E49623" w14:textId="77777777" w:rsidR="00FC33A3" w:rsidRPr="00A74C2B" w:rsidRDefault="00FC33A3" w:rsidP="00A327AE">
            <w:pPr>
              <w:rPr>
                <w:rFonts w:ascii="Times New Roman" w:hAnsi="Times New Roman" w:cs="Times New Roman"/>
                <w:lang w:val="en-US"/>
              </w:rPr>
            </w:pPr>
          </w:p>
          <w:p w14:paraId="39607416" w14:textId="77777777" w:rsidR="00FC33A3" w:rsidRPr="00A74C2B" w:rsidRDefault="00FC33A3" w:rsidP="00A327AE">
            <w:pPr>
              <w:rPr>
                <w:rFonts w:ascii="Times New Roman" w:hAnsi="Times New Roman" w:cs="Times New Roman"/>
                <w:lang w:val="en-US"/>
              </w:rPr>
            </w:pPr>
          </w:p>
          <w:p w14:paraId="445252C0" w14:textId="77777777" w:rsidR="00FC33A3" w:rsidRPr="00A74C2B" w:rsidRDefault="00FC33A3" w:rsidP="00A327AE">
            <w:pPr>
              <w:rPr>
                <w:rFonts w:ascii="Times New Roman" w:hAnsi="Times New Roman" w:cs="Times New Roman"/>
                <w:lang w:val="en-US"/>
              </w:rPr>
            </w:pPr>
          </w:p>
          <w:p w14:paraId="253D69AA" w14:textId="77777777" w:rsidR="00FC33A3" w:rsidRPr="00A74C2B" w:rsidRDefault="00FC33A3" w:rsidP="00A327AE">
            <w:pPr>
              <w:rPr>
                <w:rFonts w:ascii="Times New Roman" w:hAnsi="Times New Roman" w:cs="Times New Roman"/>
                <w:lang w:val="en-US"/>
              </w:rPr>
            </w:pPr>
          </w:p>
        </w:tc>
        <w:tc>
          <w:tcPr>
            <w:tcW w:w="2319" w:type="dxa"/>
          </w:tcPr>
          <w:p w14:paraId="400B7766" w14:textId="77777777" w:rsidR="00FC33A3" w:rsidRPr="00A74C2B" w:rsidRDefault="00FC33A3" w:rsidP="00A327AE">
            <w:pPr>
              <w:rPr>
                <w:rFonts w:ascii="Times New Roman" w:hAnsi="Times New Roman" w:cs="Times New Roman"/>
                <w:lang w:val="en-US"/>
              </w:rPr>
            </w:pPr>
            <w:proofErr w:type="spellStart"/>
            <w:r w:rsidRPr="00A74C2B">
              <w:rPr>
                <w:rFonts w:ascii="Times New Roman" w:hAnsi="Times New Roman" w:cs="Times New Roman"/>
                <w:lang w:val="en-US"/>
              </w:rPr>
              <w:t>Pengaruh</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Biaya</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Lingkungan</w:t>
            </w:r>
            <w:proofErr w:type="spellEnd"/>
            <w:r w:rsidRPr="00A74C2B">
              <w:rPr>
                <w:rFonts w:ascii="Times New Roman" w:hAnsi="Times New Roman" w:cs="Times New Roman"/>
                <w:lang w:val="en-US"/>
              </w:rPr>
              <w:t xml:space="preserve"> Dan Kinerja </w:t>
            </w:r>
            <w:proofErr w:type="spellStart"/>
            <w:r w:rsidRPr="00A74C2B">
              <w:rPr>
                <w:rFonts w:ascii="Times New Roman" w:hAnsi="Times New Roman" w:cs="Times New Roman"/>
                <w:lang w:val="en-US"/>
              </w:rPr>
              <w:t>Lingkungan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Terhadap</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Roa</w:t>
            </w:r>
            <w:proofErr w:type="spellEnd"/>
            <w:r w:rsidRPr="00A74C2B">
              <w:rPr>
                <w:rFonts w:ascii="Times New Roman" w:hAnsi="Times New Roman" w:cs="Times New Roman"/>
                <w:lang w:val="en-US"/>
              </w:rPr>
              <w:t xml:space="preserve"> Pada Perusahaan </w:t>
            </w:r>
            <w:proofErr w:type="spellStart"/>
            <w:r w:rsidRPr="00A74C2B">
              <w:rPr>
                <w:rFonts w:ascii="Times New Roman" w:hAnsi="Times New Roman" w:cs="Times New Roman"/>
                <w:lang w:val="en-US"/>
              </w:rPr>
              <w:t>Energi</w:t>
            </w:r>
            <w:proofErr w:type="spellEnd"/>
            <w:r w:rsidRPr="00A74C2B">
              <w:rPr>
                <w:rFonts w:ascii="Times New Roman" w:hAnsi="Times New Roman" w:cs="Times New Roman"/>
                <w:lang w:val="en-US"/>
              </w:rPr>
              <w:t xml:space="preserve"> Yang </w:t>
            </w:r>
            <w:proofErr w:type="spellStart"/>
            <w:r w:rsidRPr="00A74C2B">
              <w:rPr>
                <w:rFonts w:ascii="Times New Roman" w:hAnsi="Times New Roman" w:cs="Times New Roman"/>
                <w:lang w:val="en-US"/>
              </w:rPr>
              <w:t>Terdaftar</w:t>
            </w:r>
            <w:proofErr w:type="spellEnd"/>
            <w:r w:rsidRPr="00A74C2B">
              <w:rPr>
                <w:rFonts w:ascii="Times New Roman" w:hAnsi="Times New Roman" w:cs="Times New Roman"/>
                <w:lang w:val="en-US"/>
              </w:rPr>
              <w:t xml:space="preserve"> Di </w:t>
            </w:r>
            <w:proofErr w:type="spellStart"/>
            <w:r w:rsidRPr="00A74C2B">
              <w:rPr>
                <w:rFonts w:ascii="Times New Roman" w:hAnsi="Times New Roman" w:cs="Times New Roman"/>
                <w:lang w:val="en-US"/>
              </w:rPr>
              <w:t>Efek</w:t>
            </w:r>
            <w:proofErr w:type="spellEnd"/>
            <w:r w:rsidRPr="00A74C2B">
              <w:rPr>
                <w:rFonts w:ascii="Times New Roman" w:hAnsi="Times New Roman" w:cs="Times New Roman"/>
                <w:lang w:val="en-US"/>
              </w:rPr>
              <w:t xml:space="preserve"> Syariah</w:t>
            </w:r>
          </w:p>
          <w:p w14:paraId="12F05953" w14:textId="77777777" w:rsidR="00FC33A3" w:rsidRPr="00A74C2B" w:rsidRDefault="00FC33A3" w:rsidP="00A327AE">
            <w:pPr>
              <w:rPr>
                <w:rFonts w:ascii="Times New Roman" w:hAnsi="Times New Roman" w:cs="Times New Roman"/>
                <w:lang w:val="en-US"/>
              </w:rPr>
            </w:pPr>
          </w:p>
        </w:tc>
        <w:tc>
          <w:tcPr>
            <w:tcW w:w="3039" w:type="dxa"/>
          </w:tcPr>
          <w:p w14:paraId="299F93C1" w14:textId="77777777" w:rsidR="00FC33A3" w:rsidRPr="00A74C2B" w:rsidRDefault="00FC33A3" w:rsidP="00A327AE">
            <w:pPr>
              <w:rPr>
                <w:rFonts w:ascii="Times New Roman" w:hAnsi="Times New Roman" w:cs="Times New Roman"/>
                <w:lang w:val="en-US"/>
              </w:rPr>
            </w:pPr>
            <w:proofErr w:type="spellStart"/>
            <w:r w:rsidRPr="00A74C2B">
              <w:rPr>
                <w:rFonts w:ascii="Times New Roman" w:hAnsi="Times New Roman" w:cs="Times New Roman"/>
                <w:lang w:val="en-US"/>
              </w:rPr>
              <w:t>Biaya</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lingkungan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memiliki</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pengaruh</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negatif</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signifikan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kinerja</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lingkungan</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memiliki</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pengaruh</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negatif</w:t>
            </w:r>
            <w:proofErr w:type="spellEnd"/>
            <w:r w:rsidRPr="00A74C2B">
              <w:rPr>
                <w:rFonts w:ascii="Times New Roman" w:hAnsi="Times New Roman" w:cs="Times New Roman"/>
                <w:lang w:val="en-US"/>
              </w:rPr>
              <w:t xml:space="preserve"> dan </w:t>
            </w:r>
            <w:proofErr w:type="spellStart"/>
            <w:r w:rsidRPr="00A74C2B">
              <w:rPr>
                <w:rFonts w:ascii="Times New Roman" w:hAnsi="Times New Roman" w:cs="Times New Roman"/>
                <w:lang w:val="en-US"/>
              </w:rPr>
              <w:t>tidak</w:t>
            </w:r>
            <w:proofErr w:type="spellEnd"/>
            <w:r w:rsidRPr="00A74C2B">
              <w:rPr>
                <w:rFonts w:ascii="Times New Roman" w:hAnsi="Times New Roman" w:cs="Times New Roman"/>
                <w:lang w:val="en-US"/>
              </w:rPr>
              <w:t xml:space="preserve"> </w:t>
            </w:r>
            <w:proofErr w:type="spellStart"/>
            <w:r w:rsidRPr="00A74C2B">
              <w:rPr>
                <w:rFonts w:ascii="Times New Roman" w:hAnsi="Times New Roman" w:cs="Times New Roman"/>
                <w:lang w:val="en-US"/>
              </w:rPr>
              <w:t>signifikan</w:t>
            </w:r>
            <w:proofErr w:type="spellEnd"/>
            <w:r w:rsidRPr="00A74C2B">
              <w:rPr>
                <w:rFonts w:ascii="Times New Roman" w:hAnsi="Times New Roman" w:cs="Times New Roman"/>
                <w:lang w:val="en-US"/>
              </w:rPr>
              <w:t>.</w:t>
            </w:r>
          </w:p>
        </w:tc>
      </w:tr>
    </w:tbl>
    <w:p w14:paraId="54C9DCB4" w14:textId="77777777" w:rsidR="00FC33A3" w:rsidRDefault="00FC33A3" w:rsidP="00FC33A3">
      <w:pPr>
        <w:rPr>
          <w:rFonts w:ascii="Times New Roman" w:hAnsi="Times New Roman" w:cs="Times New Roman"/>
          <w:sz w:val="24"/>
          <w:szCs w:val="32"/>
          <w:lang w:val="en-US"/>
        </w:rPr>
        <w:sectPr w:rsidR="00FC33A3" w:rsidSect="00FC33A3">
          <w:type w:val="continuous"/>
          <w:pgSz w:w="11906" w:h="16838"/>
          <w:pgMar w:top="2275" w:right="1699" w:bottom="1699" w:left="2275" w:header="706" w:footer="706" w:gutter="0"/>
          <w:cols w:space="708"/>
          <w:docGrid w:linePitch="360"/>
        </w:sectPr>
      </w:pPr>
    </w:p>
    <w:p w14:paraId="5F24C825" w14:textId="77777777" w:rsidR="00FC33A3" w:rsidRPr="004333AD" w:rsidRDefault="00FC33A3" w:rsidP="00FC33A3">
      <w:pPr>
        <w:pStyle w:val="Judul2"/>
        <w:numPr>
          <w:ilvl w:val="0"/>
          <w:numId w:val="31"/>
        </w:numPr>
        <w:rPr>
          <w:b/>
          <w:bCs/>
          <w:lang w:val="en-US"/>
        </w:rPr>
      </w:pPr>
      <w:bookmarkStart w:id="42" w:name="_Toc170133124"/>
      <w:proofErr w:type="spellStart"/>
      <w:r w:rsidRPr="009F599A">
        <w:rPr>
          <w:rFonts w:ascii="Times New Roman" w:hAnsi="Times New Roman" w:cs="Times New Roman"/>
          <w:b/>
          <w:bCs/>
          <w:color w:val="auto"/>
          <w:sz w:val="24"/>
          <w:szCs w:val="32"/>
          <w:lang w:val="en-US"/>
        </w:rPr>
        <w:lastRenderedPageBreak/>
        <w:t>Kerangka</w:t>
      </w:r>
      <w:proofErr w:type="spellEnd"/>
      <w:r w:rsidRPr="009F599A">
        <w:rPr>
          <w:rFonts w:ascii="Times New Roman" w:hAnsi="Times New Roman" w:cs="Times New Roman"/>
          <w:b/>
          <w:bCs/>
          <w:color w:val="auto"/>
          <w:sz w:val="24"/>
          <w:szCs w:val="32"/>
          <w:lang w:val="en-US"/>
        </w:rPr>
        <w:t xml:space="preserve"> </w:t>
      </w:r>
      <w:proofErr w:type="spellStart"/>
      <w:r w:rsidRPr="009F599A">
        <w:rPr>
          <w:rFonts w:ascii="Times New Roman" w:hAnsi="Times New Roman" w:cs="Times New Roman"/>
          <w:b/>
          <w:bCs/>
          <w:color w:val="auto"/>
          <w:sz w:val="24"/>
          <w:szCs w:val="32"/>
          <w:lang w:val="en-US"/>
        </w:rPr>
        <w:t>Pemikiran</w:t>
      </w:r>
      <w:proofErr w:type="spellEnd"/>
      <w:r w:rsidRPr="009F599A">
        <w:rPr>
          <w:rFonts w:ascii="Times New Roman" w:hAnsi="Times New Roman" w:cs="Times New Roman"/>
          <w:b/>
          <w:bCs/>
          <w:color w:val="auto"/>
          <w:sz w:val="24"/>
          <w:szCs w:val="32"/>
          <w:lang w:val="en-US"/>
        </w:rPr>
        <w:t xml:space="preserve"> dan Konseptual</w:t>
      </w:r>
      <w:bookmarkEnd w:id="42"/>
    </w:p>
    <w:p w14:paraId="211F1CB8" w14:textId="77777777" w:rsidR="00FC33A3" w:rsidRDefault="00FC33A3" w:rsidP="00FC33A3">
      <w:pPr>
        <w:rPr>
          <w:rFonts w:ascii="Times New Roman" w:hAnsi="Times New Roman" w:cs="Times New Roman"/>
          <w:sz w:val="24"/>
          <w:szCs w:val="32"/>
          <w:lang w:val="en-US"/>
        </w:rPr>
      </w:pPr>
    </w:p>
    <w:p w14:paraId="419D7A30" w14:textId="77777777" w:rsidR="00FC33A3" w:rsidRDefault="00FC33A3" w:rsidP="00FC33A3">
      <w:pPr>
        <w:jc w:val="both"/>
        <w:rPr>
          <w:rFonts w:ascii="Times New Roman" w:hAnsi="Times New Roman" w:cs="Times New Roman"/>
          <w:sz w:val="24"/>
          <w:szCs w:val="32"/>
          <w:lang w:val="en-US"/>
        </w:rPr>
      </w:pPr>
      <w:r>
        <w:rPr>
          <w:rFonts w:ascii="Times New Roman" w:hAnsi="Times New Roman" w:cs="Times New Roman"/>
          <w:noProof/>
          <w:sz w:val="24"/>
          <w:szCs w:val="32"/>
          <w:lang w:val="en-US"/>
        </w:rPr>
        <mc:AlternateContent>
          <mc:Choice Requires="wps">
            <w:drawing>
              <wp:anchor distT="0" distB="0" distL="114300" distR="114300" simplePos="0" relativeHeight="251662336" behindDoc="0" locked="0" layoutInCell="1" allowOverlap="1" wp14:anchorId="556DE4FD" wp14:editId="73F6A921">
                <wp:simplePos x="0" y="0"/>
                <wp:positionH relativeFrom="column">
                  <wp:posOffset>3434104</wp:posOffset>
                </wp:positionH>
                <wp:positionV relativeFrom="paragraph">
                  <wp:posOffset>163219</wp:posOffset>
                </wp:positionV>
                <wp:extent cx="1748790" cy="2939970"/>
                <wp:effectExtent l="0" t="0" r="22860" b="13335"/>
                <wp:wrapNone/>
                <wp:docPr id="1020153001" name="Persegi Panjang 3"/>
                <wp:cNvGraphicFramePr/>
                <a:graphic xmlns:a="http://schemas.openxmlformats.org/drawingml/2006/main">
                  <a:graphicData uri="http://schemas.microsoft.com/office/word/2010/wordprocessingShape">
                    <wps:wsp>
                      <wps:cNvSpPr/>
                      <wps:spPr>
                        <a:xfrm>
                          <a:off x="0" y="0"/>
                          <a:ext cx="1748790" cy="293997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96A05E" w14:textId="77777777" w:rsidR="00FC33A3" w:rsidRPr="00EB3C02" w:rsidRDefault="00FC33A3" w:rsidP="00FC33A3">
                            <w:pPr>
                              <w:jc w:val="center"/>
                              <w:rPr>
                                <w:rFonts w:ascii="Times New Roman" w:hAnsi="Times New Roman" w:cs="Times New Roman"/>
                                <w:i/>
                                <w:iCs/>
                                <w:color w:val="000000" w:themeColor="text1"/>
                                <w:lang w:val="en-US"/>
                              </w:rPr>
                            </w:pPr>
                            <w:r w:rsidRPr="00EB3C02">
                              <w:rPr>
                                <w:rFonts w:ascii="Times New Roman" w:hAnsi="Times New Roman" w:cs="Times New Roman"/>
                                <w:i/>
                                <w:iCs/>
                                <w:color w:val="000000" w:themeColor="text1"/>
                                <w:lang w:val="en-US"/>
                              </w:rPr>
                              <w:t>Financial Performance</w:t>
                            </w:r>
                          </w:p>
                          <w:p w14:paraId="639305A5" w14:textId="77777777" w:rsidR="00FC33A3" w:rsidRPr="003550D4" w:rsidRDefault="00FC33A3" w:rsidP="00FC33A3">
                            <w:pPr>
                              <w:jc w:val="center"/>
                              <w:rPr>
                                <w:rFonts w:ascii="Times New Roman" w:hAnsi="Times New Roman" w:cs="Times New Roman"/>
                                <w:color w:val="000000" w:themeColor="text1"/>
                                <w:lang w:val="en-US"/>
                              </w:rPr>
                            </w:pPr>
                            <w:r w:rsidRPr="003550D4">
                              <w:rPr>
                                <w:rFonts w:ascii="Times New Roman" w:hAnsi="Times New Roman" w:cs="Times New Roman"/>
                                <w:color w:val="000000" w:themeColor="text1"/>
                                <w:lang w:val="en-US"/>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6DE4FD" id="Persegi Panjang 3" o:spid="_x0000_s1027" style="position:absolute;left:0;text-align:left;margin-left:270.4pt;margin-top:12.85pt;width:137.7pt;height:23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" filled="f" strokecolor="black [3213]" strokeweight="1pt">
                <v:textbox>
                  <w:txbxContent>
                    <w:p w14:paraId="2E96A05E" w14:textId="77777777" w:rsidR="00FC33A3" w:rsidRPr="00EB3C02" w:rsidRDefault="00FC33A3" w:rsidP="00FC33A3">
                      <w:pPr>
                        <w:jc w:val="center"/>
                        <w:rPr>
                          <w:rFonts w:ascii="Times New Roman" w:hAnsi="Times New Roman" w:cs="Times New Roman"/>
                          <w:i/>
                          <w:iCs/>
                          <w:color w:val="000000" w:themeColor="text1"/>
                          <w:lang w:val="en-US"/>
                        </w:rPr>
                      </w:pPr>
                      <w:r w:rsidRPr="00EB3C02">
                        <w:rPr>
                          <w:rFonts w:ascii="Times New Roman" w:hAnsi="Times New Roman" w:cs="Times New Roman"/>
                          <w:i/>
                          <w:iCs/>
                          <w:color w:val="000000" w:themeColor="text1"/>
                          <w:lang w:val="en-US"/>
                        </w:rPr>
                        <w:t>Financial Performance</w:t>
                      </w:r>
                    </w:p>
                    <w:p w14:paraId="639305A5" w14:textId="77777777" w:rsidR="00FC33A3" w:rsidRPr="003550D4" w:rsidRDefault="00FC33A3" w:rsidP="00FC33A3">
                      <w:pPr>
                        <w:jc w:val="center"/>
                        <w:rPr>
                          <w:rFonts w:ascii="Times New Roman" w:hAnsi="Times New Roman" w:cs="Times New Roman"/>
                          <w:color w:val="000000" w:themeColor="text1"/>
                          <w:lang w:val="en-US"/>
                        </w:rPr>
                      </w:pPr>
                      <w:r w:rsidRPr="003550D4">
                        <w:rPr>
                          <w:rFonts w:ascii="Times New Roman" w:hAnsi="Times New Roman" w:cs="Times New Roman"/>
                          <w:color w:val="000000" w:themeColor="text1"/>
                          <w:lang w:val="en-US"/>
                        </w:rPr>
                        <w:t>(Y)</w:t>
                      </w:r>
                    </w:p>
                  </w:txbxContent>
                </v:textbox>
              </v:rect>
            </w:pict>
          </mc:Fallback>
        </mc:AlternateContent>
      </w:r>
      <w:r>
        <w:rPr>
          <w:rFonts w:ascii="Times New Roman" w:hAnsi="Times New Roman" w:cs="Times New Roman"/>
          <w:noProof/>
          <w:sz w:val="24"/>
          <w:szCs w:val="32"/>
          <w:lang w:val="en-US"/>
        </w:rPr>
        <mc:AlternateContent>
          <mc:Choice Requires="wps">
            <w:drawing>
              <wp:anchor distT="0" distB="0" distL="114300" distR="114300" simplePos="0" relativeHeight="251659264" behindDoc="0" locked="0" layoutInCell="1" allowOverlap="1" wp14:anchorId="58C3546B" wp14:editId="588A6968">
                <wp:simplePos x="0" y="0"/>
                <wp:positionH relativeFrom="column">
                  <wp:posOffset>398346</wp:posOffset>
                </wp:positionH>
                <wp:positionV relativeFrom="paragraph">
                  <wp:posOffset>153997</wp:posOffset>
                </wp:positionV>
                <wp:extent cx="1749287" cy="453225"/>
                <wp:effectExtent l="0" t="0" r="22860" b="23495"/>
                <wp:wrapNone/>
                <wp:docPr id="1504253378" name="Persegi Panjang 3"/>
                <wp:cNvGraphicFramePr/>
                <a:graphic xmlns:a="http://schemas.openxmlformats.org/drawingml/2006/main">
                  <a:graphicData uri="http://schemas.microsoft.com/office/word/2010/wordprocessingShape">
                    <wps:wsp>
                      <wps:cNvSpPr/>
                      <wps:spPr>
                        <a:xfrm>
                          <a:off x="0" y="0"/>
                          <a:ext cx="1749287" cy="4532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4C806E" w14:textId="77777777" w:rsidR="00FC33A3" w:rsidRPr="005E65E7" w:rsidRDefault="00FC33A3" w:rsidP="00FC33A3">
                            <w:pPr>
                              <w:jc w:val="center"/>
                              <w:rPr>
                                <w:rFonts w:ascii="Times New Roman" w:hAnsi="Times New Roman" w:cs="Times New Roman"/>
                                <w:color w:val="000000" w:themeColor="text1"/>
                                <w:lang w:val="en-US"/>
                              </w:rPr>
                            </w:pPr>
                            <w:r w:rsidRPr="005E65E7">
                              <w:rPr>
                                <w:rFonts w:ascii="Times New Roman" w:hAnsi="Times New Roman" w:cs="Times New Roman"/>
                                <w:color w:val="000000" w:themeColor="text1"/>
                                <w:lang w:val="en-US"/>
                              </w:rPr>
                              <w:t xml:space="preserve">Environmental </w:t>
                            </w:r>
                            <w:r w:rsidRPr="005E65E7">
                              <w:rPr>
                                <w:rFonts w:ascii="Times New Roman" w:hAnsi="Times New Roman" w:cs="Times New Roman"/>
                                <w:i/>
                                <w:iCs/>
                                <w:color w:val="000000" w:themeColor="text1"/>
                                <w:lang w:val="en-US"/>
                              </w:rPr>
                              <w:t>Performance</w:t>
                            </w:r>
                            <w:r w:rsidRPr="005E65E7">
                              <w:rPr>
                                <w:rFonts w:ascii="Times New Roman" w:hAnsi="Times New Roman" w:cs="Times New Roman"/>
                                <w:color w:val="000000" w:themeColor="text1"/>
                                <w:lang w:val="en-US"/>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3546B" id="_x0000_s1028" style="position:absolute;left:0;text-align:left;margin-left:31.35pt;margin-top:12.15pt;width:137.75pt;height:3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" filled="f" strokecolor="black [3213]" strokeweight="1pt">
                <v:textbox>
                  <w:txbxContent>
                    <w:p w14:paraId="1A4C806E" w14:textId="77777777" w:rsidR="00FC33A3" w:rsidRPr="005E65E7" w:rsidRDefault="00FC33A3" w:rsidP="00FC33A3">
                      <w:pPr>
                        <w:jc w:val="center"/>
                        <w:rPr>
                          <w:rFonts w:ascii="Times New Roman" w:hAnsi="Times New Roman" w:cs="Times New Roman"/>
                          <w:color w:val="000000" w:themeColor="text1"/>
                          <w:lang w:val="en-US"/>
                        </w:rPr>
                      </w:pPr>
                      <w:r w:rsidRPr="005E65E7">
                        <w:rPr>
                          <w:rFonts w:ascii="Times New Roman" w:hAnsi="Times New Roman" w:cs="Times New Roman"/>
                          <w:color w:val="000000" w:themeColor="text1"/>
                          <w:lang w:val="en-US"/>
                        </w:rPr>
                        <w:t xml:space="preserve">Environmental </w:t>
                      </w:r>
                      <w:r w:rsidRPr="005E65E7">
                        <w:rPr>
                          <w:rFonts w:ascii="Times New Roman" w:hAnsi="Times New Roman" w:cs="Times New Roman"/>
                          <w:i/>
                          <w:iCs/>
                          <w:color w:val="000000" w:themeColor="text1"/>
                          <w:lang w:val="en-US"/>
                        </w:rPr>
                        <w:t>Performance</w:t>
                      </w:r>
                      <w:r w:rsidRPr="005E65E7">
                        <w:rPr>
                          <w:rFonts w:ascii="Times New Roman" w:hAnsi="Times New Roman" w:cs="Times New Roman"/>
                          <w:color w:val="000000" w:themeColor="text1"/>
                          <w:lang w:val="en-US"/>
                        </w:rPr>
                        <w:t xml:space="preserve"> (X1)</w:t>
                      </w:r>
                    </w:p>
                  </w:txbxContent>
                </v:textbox>
              </v:rect>
            </w:pict>
          </mc:Fallback>
        </mc:AlternateContent>
      </w:r>
    </w:p>
    <w:p w14:paraId="516557E2" w14:textId="77777777" w:rsidR="00FC33A3" w:rsidRDefault="00FC33A3" w:rsidP="00FC33A3">
      <w:pPr>
        <w:jc w:val="both"/>
        <w:rPr>
          <w:rFonts w:ascii="Times New Roman" w:hAnsi="Times New Roman" w:cs="Times New Roman"/>
          <w:sz w:val="24"/>
          <w:szCs w:val="32"/>
          <w:lang w:val="en-US"/>
        </w:rPr>
      </w:pPr>
      <w:r>
        <w:rPr>
          <w:rFonts w:ascii="Times New Roman" w:hAnsi="Times New Roman" w:cs="Times New Roman"/>
          <w:noProof/>
          <w:sz w:val="24"/>
          <w:szCs w:val="32"/>
          <w:lang w:val="en-US"/>
        </w:rPr>
        <mc:AlternateContent>
          <mc:Choice Requires="wps">
            <w:drawing>
              <wp:anchor distT="0" distB="0" distL="114300" distR="114300" simplePos="0" relativeHeight="251666432" behindDoc="0" locked="0" layoutInCell="1" allowOverlap="1" wp14:anchorId="50FAA122" wp14:editId="3A0473D6">
                <wp:simplePos x="0" y="0"/>
                <wp:positionH relativeFrom="column">
                  <wp:posOffset>2150327</wp:posOffset>
                </wp:positionH>
                <wp:positionV relativeFrom="paragraph">
                  <wp:posOffset>86521</wp:posOffset>
                </wp:positionV>
                <wp:extent cx="1289564" cy="11574"/>
                <wp:effectExtent l="0" t="57150" r="25400" b="102870"/>
                <wp:wrapNone/>
                <wp:docPr id="1497724570" name="Konektor Panah Lurus 9"/>
                <wp:cNvGraphicFramePr/>
                <a:graphic xmlns:a="http://schemas.openxmlformats.org/drawingml/2006/main">
                  <a:graphicData uri="http://schemas.microsoft.com/office/word/2010/wordprocessingShape">
                    <wps:wsp>
                      <wps:cNvCnPr/>
                      <wps:spPr>
                        <a:xfrm>
                          <a:off x="0" y="0"/>
                          <a:ext cx="1289564" cy="115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0C21144" id="_x0000_t32" coordsize="21600,21600" o:spt="32" o:oned="t" path="m,l21600,21600e" filled="f">
                <v:path arrowok="t" fillok="f" o:connecttype="none"/>
                <o:lock v:ext="edit" shapetype="t"/>
              </v:shapetype>
              <v:shape id="Konektor Panah Lurus 9" o:spid="_x0000_s1026" type="#_x0000_t32" style="position:absolute;margin-left:169.3pt;margin-top:6.8pt;width:101.55pt;height:.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" strokecolor="black [3200]" strokeweight=".5pt">
                <v:stroke endarrow="block" joinstyle="miter"/>
              </v:shape>
            </w:pict>
          </mc:Fallback>
        </mc:AlternateContent>
      </w:r>
    </w:p>
    <w:p w14:paraId="37E947C7" w14:textId="77777777" w:rsidR="00FC33A3" w:rsidRDefault="00FC33A3" w:rsidP="00FC33A3">
      <w:pPr>
        <w:jc w:val="both"/>
        <w:rPr>
          <w:rFonts w:ascii="Times New Roman" w:hAnsi="Times New Roman" w:cs="Times New Roman"/>
          <w:sz w:val="24"/>
          <w:szCs w:val="32"/>
          <w:lang w:val="en-US"/>
        </w:rPr>
      </w:pPr>
      <w:r>
        <w:rPr>
          <w:rFonts w:ascii="Times New Roman" w:hAnsi="Times New Roman" w:cs="Times New Roman"/>
          <w:noProof/>
          <w:sz w:val="24"/>
          <w:szCs w:val="32"/>
          <w:lang w:val="en-US"/>
        </w:rPr>
        <mc:AlternateContent>
          <mc:Choice Requires="wps">
            <w:drawing>
              <wp:anchor distT="0" distB="0" distL="114300" distR="114300" simplePos="0" relativeHeight="251660288" behindDoc="0" locked="0" layoutInCell="1" allowOverlap="1" wp14:anchorId="57DCB474" wp14:editId="4903AC91">
                <wp:simplePos x="0" y="0"/>
                <wp:positionH relativeFrom="column">
                  <wp:posOffset>390708</wp:posOffset>
                </wp:positionH>
                <wp:positionV relativeFrom="paragraph">
                  <wp:posOffset>114319</wp:posOffset>
                </wp:positionV>
                <wp:extent cx="1748790" cy="452755"/>
                <wp:effectExtent l="0" t="0" r="22860" b="23495"/>
                <wp:wrapNone/>
                <wp:docPr id="955521732" name="Persegi Panjang 3"/>
                <wp:cNvGraphicFramePr/>
                <a:graphic xmlns:a="http://schemas.openxmlformats.org/drawingml/2006/main">
                  <a:graphicData uri="http://schemas.microsoft.com/office/word/2010/wordprocessingShape">
                    <wps:wsp>
                      <wps:cNvSpPr/>
                      <wps:spPr>
                        <a:xfrm>
                          <a:off x="0" y="0"/>
                          <a:ext cx="1748790" cy="45275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E7CE9C" w14:textId="77777777" w:rsidR="00FC33A3" w:rsidRPr="003550D4" w:rsidRDefault="00FC33A3" w:rsidP="00FC33A3">
                            <w:pPr>
                              <w:jc w:val="center"/>
                              <w:rPr>
                                <w:rFonts w:ascii="Times New Roman" w:hAnsi="Times New Roman" w:cs="Times New Roman"/>
                                <w:color w:val="000000" w:themeColor="text1"/>
                                <w:lang w:val="en-US"/>
                              </w:rPr>
                            </w:pPr>
                            <w:r w:rsidRPr="00EB3C02">
                              <w:rPr>
                                <w:rFonts w:ascii="Times New Roman" w:hAnsi="Times New Roman" w:cs="Times New Roman"/>
                                <w:i/>
                                <w:iCs/>
                                <w:color w:val="000000" w:themeColor="text1"/>
                                <w:lang w:val="en-US"/>
                              </w:rPr>
                              <w:t>Environmental Cost</w:t>
                            </w:r>
                            <w:r w:rsidRPr="003550D4">
                              <w:rPr>
                                <w:rFonts w:ascii="Times New Roman" w:hAnsi="Times New Roman" w:cs="Times New Roman"/>
                                <w:color w:val="000000" w:themeColor="text1"/>
                                <w:lang w:val="en-US"/>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CB474" id="_x0000_s1029" style="position:absolute;left:0;text-align:left;margin-left:30.75pt;margin-top:9pt;width:137.7pt;height:35.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" filled="f" strokecolor="black [3213]" strokeweight="1pt">
                <v:textbox>
                  <w:txbxContent>
                    <w:p w14:paraId="03E7CE9C" w14:textId="77777777" w:rsidR="00FC33A3" w:rsidRPr="003550D4" w:rsidRDefault="00FC33A3" w:rsidP="00FC33A3">
                      <w:pPr>
                        <w:jc w:val="center"/>
                        <w:rPr>
                          <w:rFonts w:ascii="Times New Roman" w:hAnsi="Times New Roman" w:cs="Times New Roman"/>
                          <w:color w:val="000000" w:themeColor="text1"/>
                          <w:lang w:val="en-US"/>
                        </w:rPr>
                      </w:pPr>
                      <w:r w:rsidRPr="00EB3C02">
                        <w:rPr>
                          <w:rFonts w:ascii="Times New Roman" w:hAnsi="Times New Roman" w:cs="Times New Roman"/>
                          <w:i/>
                          <w:iCs/>
                          <w:color w:val="000000" w:themeColor="text1"/>
                          <w:lang w:val="en-US"/>
                        </w:rPr>
                        <w:t>Environmental Cost</w:t>
                      </w:r>
                      <w:r w:rsidRPr="003550D4">
                        <w:rPr>
                          <w:rFonts w:ascii="Times New Roman" w:hAnsi="Times New Roman" w:cs="Times New Roman"/>
                          <w:color w:val="000000" w:themeColor="text1"/>
                          <w:lang w:val="en-US"/>
                        </w:rPr>
                        <w:t xml:space="preserve"> (X2)</w:t>
                      </w:r>
                    </w:p>
                  </w:txbxContent>
                </v:textbox>
              </v:rect>
            </w:pict>
          </mc:Fallback>
        </mc:AlternateContent>
      </w:r>
    </w:p>
    <w:p w14:paraId="0B736C7F" w14:textId="77777777" w:rsidR="00FC33A3" w:rsidRDefault="00FC33A3" w:rsidP="00FC33A3">
      <w:pPr>
        <w:jc w:val="both"/>
        <w:rPr>
          <w:rFonts w:ascii="Times New Roman" w:hAnsi="Times New Roman" w:cs="Times New Roman"/>
          <w:sz w:val="24"/>
          <w:szCs w:val="32"/>
          <w:lang w:val="en-US"/>
        </w:rPr>
      </w:pPr>
      <w:r>
        <w:rPr>
          <w:rFonts w:ascii="Times New Roman" w:hAnsi="Times New Roman" w:cs="Times New Roman"/>
          <w:noProof/>
          <w:sz w:val="24"/>
          <w:szCs w:val="32"/>
          <w:lang w:val="en-US"/>
        </w:rPr>
        <mc:AlternateContent>
          <mc:Choice Requires="wps">
            <w:drawing>
              <wp:anchor distT="0" distB="0" distL="114300" distR="114300" simplePos="0" relativeHeight="251667456" behindDoc="0" locked="0" layoutInCell="1" allowOverlap="1" wp14:anchorId="2D001C21" wp14:editId="7843F594">
                <wp:simplePos x="0" y="0"/>
                <wp:positionH relativeFrom="column">
                  <wp:posOffset>2144540</wp:posOffset>
                </wp:positionH>
                <wp:positionV relativeFrom="paragraph">
                  <wp:posOffset>48871</wp:posOffset>
                </wp:positionV>
                <wp:extent cx="1306926" cy="11575"/>
                <wp:effectExtent l="0" t="76200" r="26670" b="83820"/>
                <wp:wrapNone/>
                <wp:docPr id="885442122" name="Konektor Panah Lurus 10"/>
                <wp:cNvGraphicFramePr/>
                <a:graphic xmlns:a="http://schemas.openxmlformats.org/drawingml/2006/main">
                  <a:graphicData uri="http://schemas.microsoft.com/office/word/2010/wordprocessingShape">
                    <wps:wsp>
                      <wps:cNvCnPr/>
                      <wps:spPr>
                        <a:xfrm flipV="1">
                          <a:off x="0" y="0"/>
                          <a:ext cx="1306926" cy="11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FC826C" id="Konektor Panah Lurus 10" o:spid="_x0000_s1026" type="#_x0000_t32" style="position:absolute;margin-left:168.85pt;margin-top:3.85pt;width:102.9pt;height:.9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" strokecolor="black [3200]" strokeweight=".5pt">
                <v:stroke endarrow="block" joinstyle="miter"/>
              </v:shape>
            </w:pict>
          </mc:Fallback>
        </mc:AlternateContent>
      </w:r>
    </w:p>
    <w:p w14:paraId="6615F763" w14:textId="77777777" w:rsidR="00FC33A3" w:rsidRDefault="00FC33A3" w:rsidP="00FC33A3">
      <w:pPr>
        <w:jc w:val="both"/>
        <w:rPr>
          <w:rFonts w:ascii="Times New Roman" w:hAnsi="Times New Roman" w:cs="Times New Roman"/>
          <w:sz w:val="24"/>
          <w:szCs w:val="32"/>
          <w:lang w:val="en-US"/>
        </w:rPr>
      </w:pPr>
      <w:r>
        <w:rPr>
          <w:rFonts w:ascii="Times New Roman" w:hAnsi="Times New Roman" w:cs="Times New Roman"/>
          <w:noProof/>
          <w:sz w:val="24"/>
          <w:szCs w:val="32"/>
          <w:lang w:val="en-US"/>
        </w:rPr>
        <mc:AlternateContent>
          <mc:Choice Requires="wps">
            <w:drawing>
              <wp:anchor distT="0" distB="0" distL="114300" distR="114300" simplePos="0" relativeHeight="251668480" behindDoc="0" locked="0" layoutInCell="1" allowOverlap="1" wp14:anchorId="62311591" wp14:editId="10153D9C">
                <wp:simplePos x="0" y="0"/>
                <wp:positionH relativeFrom="column">
                  <wp:posOffset>2172463</wp:posOffset>
                </wp:positionH>
                <wp:positionV relativeFrom="paragraph">
                  <wp:posOffset>261540</wp:posOffset>
                </wp:positionV>
                <wp:extent cx="1290577" cy="5787"/>
                <wp:effectExtent l="0" t="76200" r="24130" b="89535"/>
                <wp:wrapNone/>
                <wp:docPr id="1681992508" name="Konektor Panah Lurus 13"/>
                <wp:cNvGraphicFramePr/>
                <a:graphic xmlns:a="http://schemas.openxmlformats.org/drawingml/2006/main">
                  <a:graphicData uri="http://schemas.microsoft.com/office/word/2010/wordprocessingShape">
                    <wps:wsp>
                      <wps:cNvCnPr/>
                      <wps:spPr>
                        <a:xfrm flipV="1">
                          <a:off x="0" y="0"/>
                          <a:ext cx="1290577" cy="57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BDAF1B" id="Konektor Panah Lurus 13" o:spid="_x0000_s1026" type="#_x0000_t32" style="position:absolute;margin-left:171.05pt;margin-top:20.6pt;width:101.6pt;height:.4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" strokecolor="black [3200]" strokeweight=".5pt">
                <v:stroke endarrow="block" joinstyle="miter"/>
              </v:shape>
            </w:pict>
          </mc:Fallback>
        </mc:AlternateContent>
      </w:r>
      <w:r>
        <w:rPr>
          <w:rFonts w:ascii="Times New Roman" w:hAnsi="Times New Roman" w:cs="Times New Roman"/>
          <w:noProof/>
          <w:sz w:val="24"/>
          <w:szCs w:val="32"/>
          <w:lang w:val="en-US"/>
        </w:rPr>
        <mc:AlternateContent>
          <mc:Choice Requires="wps">
            <w:drawing>
              <wp:anchor distT="0" distB="0" distL="114300" distR="114300" simplePos="0" relativeHeight="251661312" behindDoc="0" locked="0" layoutInCell="1" allowOverlap="1" wp14:anchorId="19E94CA9" wp14:editId="262EB1B5">
                <wp:simplePos x="0" y="0"/>
                <wp:positionH relativeFrom="column">
                  <wp:posOffset>411149</wp:posOffset>
                </wp:positionH>
                <wp:positionV relativeFrom="paragraph">
                  <wp:posOffset>95250</wp:posOffset>
                </wp:positionV>
                <wp:extent cx="1748790" cy="1852654"/>
                <wp:effectExtent l="0" t="0" r="22860" b="14605"/>
                <wp:wrapNone/>
                <wp:docPr id="781709939" name="Persegi Panjang 3"/>
                <wp:cNvGraphicFramePr/>
                <a:graphic xmlns:a="http://schemas.openxmlformats.org/drawingml/2006/main">
                  <a:graphicData uri="http://schemas.microsoft.com/office/word/2010/wordprocessingShape">
                    <wps:wsp>
                      <wps:cNvSpPr/>
                      <wps:spPr>
                        <a:xfrm>
                          <a:off x="0" y="0"/>
                          <a:ext cx="1748790" cy="18526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EDF78F" w14:textId="77777777" w:rsidR="00FC33A3" w:rsidRPr="003550D4" w:rsidRDefault="00FC33A3" w:rsidP="00FC33A3">
                            <w:pPr>
                              <w:jc w:val="center"/>
                              <w:rPr>
                                <w:rFonts w:ascii="Times New Roman" w:hAnsi="Times New Roman" w:cs="Times New Roman"/>
                                <w:color w:val="000000" w:themeColor="text1"/>
                                <w:lang w:val="en-US"/>
                              </w:rPr>
                            </w:pPr>
                            <w:r w:rsidRPr="003550D4">
                              <w:rPr>
                                <w:rFonts w:ascii="Times New Roman" w:hAnsi="Times New Roman" w:cs="Times New Roman"/>
                                <w:color w:val="000000" w:themeColor="text1"/>
                                <w:lang w:val="en-US"/>
                              </w:rPr>
                              <w:t>ISO 26000</w:t>
                            </w:r>
                          </w:p>
                          <w:p w14:paraId="3A3F0E54" w14:textId="77777777" w:rsidR="00FC33A3" w:rsidRPr="003550D4" w:rsidRDefault="00FC33A3" w:rsidP="00FC33A3">
                            <w:pPr>
                              <w:pStyle w:val="DaftarParagraf"/>
                              <w:numPr>
                                <w:ilvl w:val="0"/>
                                <w:numId w:val="13"/>
                              </w:numPr>
                              <w:ind w:left="180" w:hanging="270"/>
                              <w:rPr>
                                <w:rFonts w:ascii="Times New Roman" w:hAnsi="Times New Roman" w:cs="Times New Roman"/>
                                <w:color w:val="000000" w:themeColor="text1"/>
                                <w:sz w:val="18"/>
                                <w:szCs w:val="22"/>
                                <w:lang w:val="en-US"/>
                              </w:rPr>
                            </w:pPr>
                            <w:r w:rsidRPr="003550D4">
                              <w:rPr>
                                <w:rFonts w:ascii="Times New Roman" w:hAnsi="Times New Roman" w:cs="Times New Roman"/>
                                <w:color w:val="000000" w:themeColor="text1"/>
                                <w:sz w:val="18"/>
                                <w:szCs w:val="22"/>
                                <w:lang w:val="en-US"/>
                              </w:rPr>
                              <w:t>Tata kelola (X3)</w:t>
                            </w:r>
                          </w:p>
                          <w:p w14:paraId="20157D37" w14:textId="77777777" w:rsidR="00FC33A3" w:rsidRPr="003550D4" w:rsidRDefault="00FC33A3" w:rsidP="00FC33A3">
                            <w:pPr>
                              <w:pStyle w:val="DaftarParagraf"/>
                              <w:numPr>
                                <w:ilvl w:val="0"/>
                                <w:numId w:val="13"/>
                              </w:numPr>
                              <w:ind w:left="180" w:hanging="270"/>
                              <w:rPr>
                                <w:rFonts w:ascii="Times New Roman" w:hAnsi="Times New Roman" w:cs="Times New Roman"/>
                                <w:color w:val="000000" w:themeColor="text1"/>
                                <w:sz w:val="18"/>
                                <w:szCs w:val="22"/>
                                <w:lang w:val="en-US"/>
                              </w:rPr>
                            </w:pPr>
                            <w:r w:rsidRPr="003550D4">
                              <w:rPr>
                                <w:rFonts w:ascii="Times New Roman" w:hAnsi="Times New Roman" w:cs="Times New Roman"/>
                                <w:color w:val="000000" w:themeColor="text1"/>
                                <w:sz w:val="18"/>
                                <w:szCs w:val="22"/>
                                <w:lang w:val="en-US"/>
                              </w:rPr>
                              <w:t>Hak Asasi Manusia (X4)</w:t>
                            </w:r>
                          </w:p>
                          <w:p w14:paraId="73717281" w14:textId="77777777" w:rsidR="00FC33A3" w:rsidRPr="003550D4" w:rsidRDefault="00FC33A3" w:rsidP="00FC33A3">
                            <w:pPr>
                              <w:pStyle w:val="DaftarParagraf"/>
                              <w:numPr>
                                <w:ilvl w:val="0"/>
                                <w:numId w:val="13"/>
                              </w:numPr>
                              <w:ind w:left="180" w:hanging="270"/>
                              <w:rPr>
                                <w:rFonts w:ascii="Times New Roman" w:hAnsi="Times New Roman" w:cs="Times New Roman"/>
                                <w:color w:val="000000" w:themeColor="text1"/>
                                <w:sz w:val="18"/>
                                <w:szCs w:val="22"/>
                                <w:lang w:val="en-US"/>
                              </w:rPr>
                            </w:pPr>
                            <w:r w:rsidRPr="003550D4">
                              <w:rPr>
                                <w:rFonts w:ascii="Times New Roman" w:hAnsi="Times New Roman" w:cs="Times New Roman"/>
                                <w:color w:val="000000" w:themeColor="text1"/>
                                <w:sz w:val="20"/>
                                <w:szCs w:val="24"/>
                                <w:lang w:val="en-US"/>
                              </w:rPr>
                              <w:t>PraktikKetenagakerjaan</w:t>
                            </w:r>
                            <w:r w:rsidRPr="003550D4">
                              <w:rPr>
                                <w:rFonts w:ascii="Times New Roman" w:hAnsi="Times New Roman" w:cs="Times New Roman"/>
                                <w:color w:val="000000" w:themeColor="text1"/>
                                <w:sz w:val="18"/>
                                <w:szCs w:val="22"/>
                                <w:lang w:val="en-US"/>
                              </w:rPr>
                              <w:t>(X5)</w:t>
                            </w:r>
                          </w:p>
                          <w:p w14:paraId="6242C2A9" w14:textId="77777777" w:rsidR="00FC33A3" w:rsidRPr="003550D4" w:rsidRDefault="00FC33A3" w:rsidP="00FC33A3">
                            <w:pPr>
                              <w:pStyle w:val="DaftarParagraf"/>
                              <w:numPr>
                                <w:ilvl w:val="0"/>
                                <w:numId w:val="13"/>
                              </w:numPr>
                              <w:ind w:left="180" w:hanging="270"/>
                              <w:rPr>
                                <w:rFonts w:ascii="Times New Roman" w:hAnsi="Times New Roman" w:cs="Times New Roman"/>
                                <w:color w:val="000000" w:themeColor="text1"/>
                                <w:sz w:val="18"/>
                                <w:szCs w:val="22"/>
                                <w:lang w:val="en-US"/>
                              </w:rPr>
                            </w:pPr>
                            <w:r w:rsidRPr="003550D4">
                              <w:rPr>
                                <w:rFonts w:ascii="Times New Roman" w:hAnsi="Times New Roman" w:cs="Times New Roman"/>
                                <w:color w:val="000000" w:themeColor="text1"/>
                                <w:sz w:val="18"/>
                                <w:szCs w:val="22"/>
                                <w:lang w:val="en-US"/>
                              </w:rPr>
                              <w:t>Lingkungan (X6)</w:t>
                            </w:r>
                          </w:p>
                          <w:p w14:paraId="3632BAB7" w14:textId="77777777" w:rsidR="00FC33A3" w:rsidRPr="003550D4" w:rsidRDefault="00FC33A3" w:rsidP="00FC33A3">
                            <w:pPr>
                              <w:pStyle w:val="DaftarParagraf"/>
                              <w:numPr>
                                <w:ilvl w:val="0"/>
                                <w:numId w:val="13"/>
                              </w:numPr>
                              <w:ind w:left="180" w:hanging="270"/>
                              <w:rPr>
                                <w:rFonts w:ascii="Times New Roman" w:hAnsi="Times New Roman" w:cs="Times New Roman"/>
                                <w:color w:val="000000" w:themeColor="text1"/>
                                <w:sz w:val="18"/>
                                <w:szCs w:val="22"/>
                                <w:lang w:val="en-US"/>
                              </w:rPr>
                            </w:pPr>
                            <w:r w:rsidRPr="003550D4">
                              <w:rPr>
                                <w:rFonts w:ascii="Times New Roman" w:hAnsi="Times New Roman" w:cs="Times New Roman"/>
                                <w:color w:val="000000" w:themeColor="text1"/>
                                <w:sz w:val="18"/>
                                <w:szCs w:val="22"/>
                                <w:lang w:val="en-US"/>
                              </w:rPr>
                              <w:t>Praktik Operasional (X7)</w:t>
                            </w:r>
                          </w:p>
                          <w:p w14:paraId="5331D8D8" w14:textId="77777777" w:rsidR="00FC33A3" w:rsidRPr="003550D4" w:rsidRDefault="00FC33A3" w:rsidP="00FC33A3">
                            <w:pPr>
                              <w:pStyle w:val="DaftarParagraf"/>
                              <w:numPr>
                                <w:ilvl w:val="0"/>
                                <w:numId w:val="13"/>
                              </w:numPr>
                              <w:ind w:left="180" w:hanging="270"/>
                              <w:rPr>
                                <w:rFonts w:ascii="Times New Roman" w:hAnsi="Times New Roman" w:cs="Times New Roman"/>
                                <w:color w:val="000000" w:themeColor="text1"/>
                                <w:sz w:val="18"/>
                                <w:szCs w:val="22"/>
                                <w:lang w:val="en-US"/>
                              </w:rPr>
                            </w:pPr>
                            <w:r w:rsidRPr="003550D4">
                              <w:rPr>
                                <w:rFonts w:ascii="Times New Roman" w:hAnsi="Times New Roman" w:cs="Times New Roman"/>
                                <w:color w:val="000000" w:themeColor="text1"/>
                                <w:sz w:val="18"/>
                                <w:szCs w:val="22"/>
                                <w:lang w:val="en-US"/>
                              </w:rPr>
                              <w:t>Masalah Konsumen (X8)</w:t>
                            </w:r>
                          </w:p>
                          <w:p w14:paraId="3A58B28E" w14:textId="77777777" w:rsidR="00FC33A3" w:rsidRPr="003550D4" w:rsidRDefault="00FC33A3" w:rsidP="00FC33A3">
                            <w:pPr>
                              <w:pStyle w:val="DaftarParagraf"/>
                              <w:numPr>
                                <w:ilvl w:val="0"/>
                                <w:numId w:val="13"/>
                              </w:numPr>
                              <w:ind w:left="180" w:hanging="270"/>
                              <w:rPr>
                                <w:rFonts w:ascii="Times New Roman" w:hAnsi="Times New Roman" w:cs="Times New Roman"/>
                                <w:color w:val="000000" w:themeColor="text1"/>
                                <w:sz w:val="20"/>
                                <w:szCs w:val="24"/>
                                <w:lang w:val="en-US"/>
                              </w:rPr>
                            </w:pPr>
                            <w:r w:rsidRPr="003550D4">
                              <w:rPr>
                                <w:rFonts w:ascii="Times New Roman" w:hAnsi="Times New Roman" w:cs="Times New Roman"/>
                                <w:color w:val="000000" w:themeColor="text1"/>
                                <w:sz w:val="18"/>
                                <w:szCs w:val="22"/>
                                <w:lang w:val="en-US"/>
                              </w:rPr>
                              <w:t xml:space="preserve">Pembangunan Sosial dan </w:t>
                            </w:r>
                            <w:r w:rsidRPr="003550D4">
                              <w:rPr>
                                <w:rFonts w:ascii="Times New Roman" w:hAnsi="Times New Roman" w:cs="Times New Roman"/>
                                <w:color w:val="000000" w:themeColor="text1"/>
                                <w:sz w:val="20"/>
                                <w:szCs w:val="24"/>
                                <w:lang w:val="en-US"/>
                              </w:rPr>
                              <w:t>ekonomi (X9)</w:t>
                            </w:r>
                          </w:p>
                          <w:p w14:paraId="77C6D47D" w14:textId="77777777" w:rsidR="00FC33A3" w:rsidRPr="00B6349D" w:rsidRDefault="00FC33A3" w:rsidP="00FC33A3">
                            <w:pPr>
                              <w:pStyle w:val="DaftarParagraf"/>
                              <w:ind w:left="180"/>
                              <w:rPr>
                                <w:color w:val="000000" w:themeColor="text1"/>
                                <w:lang w:val="en-US"/>
                              </w:rPr>
                            </w:pPr>
                          </w:p>
                          <w:p w14:paraId="21D2B6A0" w14:textId="77777777" w:rsidR="00FC33A3" w:rsidRPr="00AD2AD2" w:rsidRDefault="00FC33A3" w:rsidP="00FC33A3">
                            <w:pPr>
                              <w:ind w:left="180" w:hanging="270"/>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E94CA9" id="_x0000_s1030" style="position:absolute;left:0;text-align:left;margin-left:32.35pt;margin-top:7.5pt;width:137.7pt;height:145.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" filled="f" strokecolor="black [3213]" strokeweight="1pt">
                <v:textbox>
                  <w:txbxContent>
                    <w:p w14:paraId="6EEDF78F" w14:textId="77777777" w:rsidR="00FC33A3" w:rsidRPr="003550D4" w:rsidRDefault="00FC33A3" w:rsidP="00FC33A3">
                      <w:pPr>
                        <w:jc w:val="center"/>
                        <w:rPr>
                          <w:rFonts w:ascii="Times New Roman" w:hAnsi="Times New Roman" w:cs="Times New Roman"/>
                          <w:color w:val="000000" w:themeColor="text1"/>
                          <w:lang w:val="en-US"/>
                        </w:rPr>
                      </w:pPr>
                      <w:r w:rsidRPr="003550D4">
                        <w:rPr>
                          <w:rFonts w:ascii="Times New Roman" w:hAnsi="Times New Roman" w:cs="Times New Roman"/>
                          <w:color w:val="000000" w:themeColor="text1"/>
                          <w:lang w:val="en-US"/>
                        </w:rPr>
                        <w:t>ISO 26000</w:t>
                      </w:r>
                    </w:p>
                    <w:p w14:paraId="3A3F0E54" w14:textId="77777777" w:rsidR="00FC33A3" w:rsidRPr="003550D4" w:rsidRDefault="00FC33A3" w:rsidP="00FC33A3">
                      <w:pPr>
                        <w:pStyle w:val="DaftarParagraf"/>
                        <w:numPr>
                          <w:ilvl w:val="0"/>
                          <w:numId w:val="13"/>
                        </w:numPr>
                        <w:ind w:left="180" w:hanging="270"/>
                        <w:rPr>
                          <w:rFonts w:ascii="Times New Roman" w:hAnsi="Times New Roman" w:cs="Times New Roman"/>
                          <w:color w:val="000000" w:themeColor="text1"/>
                          <w:sz w:val="18"/>
                          <w:szCs w:val="22"/>
                          <w:lang w:val="en-US"/>
                        </w:rPr>
                      </w:pPr>
                      <w:r w:rsidRPr="003550D4">
                        <w:rPr>
                          <w:rFonts w:ascii="Times New Roman" w:hAnsi="Times New Roman" w:cs="Times New Roman"/>
                          <w:color w:val="000000" w:themeColor="text1"/>
                          <w:sz w:val="18"/>
                          <w:szCs w:val="22"/>
                          <w:lang w:val="en-US"/>
                        </w:rPr>
                        <w:t>Tata kelola (X3)</w:t>
                      </w:r>
                    </w:p>
                    <w:p w14:paraId="20157D37" w14:textId="77777777" w:rsidR="00FC33A3" w:rsidRPr="003550D4" w:rsidRDefault="00FC33A3" w:rsidP="00FC33A3">
                      <w:pPr>
                        <w:pStyle w:val="DaftarParagraf"/>
                        <w:numPr>
                          <w:ilvl w:val="0"/>
                          <w:numId w:val="13"/>
                        </w:numPr>
                        <w:ind w:left="180" w:hanging="270"/>
                        <w:rPr>
                          <w:rFonts w:ascii="Times New Roman" w:hAnsi="Times New Roman" w:cs="Times New Roman"/>
                          <w:color w:val="000000" w:themeColor="text1"/>
                          <w:sz w:val="18"/>
                          <w:szCs w:val="22"/>
                          <w:lang w:val="en-US"/>
                        </w:rPr>
                      </w:pPr>
                      <w:r w:rsidRPr="003550D4">
                        <w:rPr>
                          <w:rFonts w:ascii="Times New Roman" w:hAnsi="Times New Roman" w:cs="Times New Roman"/>
                          <w:color w:val="000000" w:themeColor="text1"/>
                          <w:sz w:val="18"/>
                          <w:szCs w:val="22"/>
                          <w:lang w:val="en-US"/>
                        </w:rPr>
                        <w:t>Hak Asasi Manusia (X4)</w:t>
                      </w:r>
                    </w:p>
                    <w:p w14:paraId="73717281" w14:textId="77777777" w:rsidR="00FC33A3" w:rsidRPr="003550D4" w:rsidRDefault="00FC33A3" w:rsidP="00FC33A3">
                      <w:pPr>
                        <w:pStyle w:val="DaftarParagraf"/>
                        <w:numPr>
                          <w:ilvl w:val="0"/>
                          <w:numId w:val="13"/>
                        </w:numPr>
                        <w:ind w:left="180" w:hanging="270"/>
                        <w:rPr>
                          <w:rFonts w:ascii="Times New Roman" w:hAnsi="Times New Roman" w:cs="Times New Roman"/>
                          <w:color w:val="000000" w:themeColor="text1"/>
                          <w:sz w:val="18"/>
                          <w:szCs w:val="22"/>
                          <w:lang w:val="en-US"/>
                        </w:rPr>
                      </w:pPr>
                      <w:r w:rsidRPr="003550D4">
                        <w:rPr>
                          <w:rFonts w:ascii="Times New Roman" w:hAnsi="Times New Roman" w:cs="Times New Roman"/>
                          <w:color w:val="000000" w:themeColor="text1"/>
                          <w:sz w:val="20"/>
                          <w:szCs w:val="24"/>
                          <w:lang w:val="en-US"/>
                        </w:rPr>
                        <w:t>PraktikKetenagakerjaan</w:t>
                      </w:r>
                      <w:r w:rsidRPr="003550D4">
                        <w:rPr>
                          <w:rFonts w:ascii="Times New Roman" w:hAnsi="Times New Roman" w:cs="Times New Roman"/>
                          <w:color w:val="000000" w:themeColor="text1"/>
                          <w:sz w:val="18"/>
                          <w:szCs w:val="22"/>
                          <w:lang w:val="en-US"/>
                        </w:rPr>
                        <w:t>(X5)</w:t>
                      </w:r>
                    </w:p>
                    <w:p w14:paraId="6242C2A9" w14:textId="77777777" w:rsidR="00FC33A3" w:rsidRPr="003550D4" w:rsidRDefault="00FC33A3" w:rsidP="00FC33A3">
                      <w:pPr>
                        <w:pStyle w:val="DaftarParagraf"/>
                        <w:numPr>
                          <w:ilvl w:val="0"/>
                          <w:numId w:val="13"/>
                        </w:numPr>
                        <w:ind w:left="180" w:hanging="270"/>
                        <w:rPr>
                          <w:rFonts w:ascii="Times New Roman" w:hAnsi="Times New Roman" w:cs="Times New Roman"/>
                          <w:color w:val="000000" w:themeColor="text1"/>
                          <w:sz w:val="18"/>
                          <w:szCs w:val="22"/>
                          <w:lang w:val="en-US"/>
                        </w:rPr>
                      </w:pPr>
                      <w:r w:rsidRPr="003550D4">
                        <w:rPr>
                          <w:rFonts w:ascii="Times New Roman" w:hAnsi="Times New Roman" w:cs="Times New Roman"/>
                          <w:color w:val="000000" w:themeColor="text1"/>
                          <w:sz w:val="18"/>
                          <w:szCs w:val="22"/>
                          <w:lang w:val="en-US"/>
                        </w:rPr>
                        <w:t>Lingkungan (X6)</w:t>
                      </w:r>
                    </w:p>
                    <w:p w14:paraId="3632BAB7" w14:textId="77777777" w:rsidR="00FC33A3" w:rsidRPr="003550D4" w:rsidRDefault="00FC33A3" w:rsidP="00FC33A3">
                      <w:pPr>
                        <w:pStyle w:val="DaftarParagraf"/>
                        <w:numPr>
                          <w:ilvl w:val="0"/>
                          <w:numId w:val="13"/>
                        </w:numPr>
                        <w:ind w:left="180" w:hanging="270"/>
                        <w:rPr>
                          <w:rFonts w:ascii="Times New Roman" w:hAnsi="Times New Roman" w:cs="Times New Roman"/>
                          <w:color w:val="000000" w:themeColor="text1"/>
                          <w:sz w:val="18"/>
                          <w:szCs w:val="22"/>
                          <w:lang w:val="en-US"/>
                        </w:rPr>
                      </w:pPr>
                      <w:r w:rsidRPr="003550D4">
                        <w:rPr>
                          <w:rFonts w:ascii="Times New Roman" w:hAnsi="Times New Roman" w:cs="Times New Roman"/>
                          <w:color w:val="000000" w:themeColor="text1"/>
                          <w:sz w:val="18"/>
                          <w:szCs w:val="22"/>
                          <w:lang w:val="en-US"/>
                        </w:rPr>
                        <w:t>Praktik Operasional (X7)</w:t>
                      </w:r>
                    </w:p>
                    <w:p w14:paraId="5331D8D8" w14:textId="77777777" w:rsidR="00FC33A3" w:rsidRPr="003550D4" w:rsidRDefault="00FC33A3" w:rsidP="00FC33A3">
                      <w:pPr>
                        <w:pStyle w:val="DaftarParagraf"/>
                        <w:numPr>
                          <w:ilvl w:val="0"/>
                          <w:numId w:val="13"/>
                        </w:numPr>
                        <w:ind w:left="180" w:hanging="270"/>
                        <w:rPr>
                          <w:rFonts w:ascii="Times New Roman" w:hAnsi="Times New Roman" w:cs="Times New Roman"/>
                          <w:color w:val="000000" w:themeColor="text1"/>
                          <w:sz w:val="18"/>
                          <w:szCs w:val="22"/>
                          <w:lang w:val="en-US"/>
                        </w:rPr>
                      </w:pPr>
                      <w:r w:rsidRPr="003550D4">
                        <w:rPr>
                          <w:rFonts w:ascii="Times New Roman" w:hAnsi="Times New Roman" w:cs="Times New Roman"/>
                          <w:color w:val="000000" w:themeColor="text1"/>
                          <w:sz w:val="18"/>
                          <w:szCs w:val="22"/>
                          <w:lang w:val="en-US"/>
                        </w:rPr>
                        <w:t>Masalah Konsumen (X8)</w:t>
                      </w:r>
                    </w:p>
                    <w:p w14:paraId="3A58B28E" w14:textId="77777777" w:rsidR="00FC33A3" w:rsidRPr="003550D4" w:rsidRDefault="00FC33A3" w:rsidP="00FC33A3">
                      <w:pPr>
                        <w:pStyle w:val="DaftarParagraf"/>
                        <w:numPr>
                          <w:ilvl w:val="0"/>
                          <w:numId w:val="13"/>
                        </w:numPr>
                        <w:ind w:left="180" w:hanging="270"/>
                        <w:rPr>
                          <w:rFonts w:ascii="Times New Roman" w:hAnsi="Times New Roman" w:cs="Times New Roman"/>
                          <w:color w:val="000000" w:themeColor="text1"/>
                          <w:sz w:val="20"/>
                          <w:szCs w:val="24"/>
                          <w:lang w:val="en-US"/>
                        </w:rPr>
                      </w:pPr>
                      <w:r w:rsidRPr="003550D4">
                        <w:rPr>
                          <w:rFonts w:ascii="Times New Roman" w:hAnsi="Times New Roman" w:cs="Times New Roman"/>
                          <w:color w:val="000000" w:themeColor="text1"/>
                          <w:sz w:val="18"/>
                          <w:szCs w:val="22"/>
                          <w:lang w:val="en-US"/>
                        </w:rPr>
                        <w:t xml:space="preserve">Pembangunan Sosial dan </w:t>
                      </w:r>
                      <w:r w:rsidRPr="003550D4">
                        <w:rPr>
                          <w:rFonts w:ascii="Times New Roman" w:hAnsi="Times New Roman" w:cs="Times New Roman"/>
                          <w:color w:val="000000" w:themeColor="text1"/>
                          <w:sz w:val="20"/>
                          <w:szCs w:val="24"/>
                          <w:lang w:val="en-US"/>
                        </w:rPr>
                        <w:t>ekonomi (X9)</w:t>
                      </w:r>
                    </w:p>
                    <w:p w14:paraId="77C6D47D" w14:textId="77777777" w:rsidR="00FC33A3" w:rsidRPr="00B6349D" w:rsidRDefault="00FC33A3" w:rsidP="00FC33A3">
                      <w:pPr>
                        <w:pStyle w:val="DaftarParagraf"/>
                        <w:ind w:left="180"/>
                        <w:rPr>
                          <w:color w:val="000000" w:themeColor="text1"/>
                          <w:lang w:val="en-US"/>
                        </w:rPr>
                      </w:pPr>
                    </w:p>
                    <w:p w14:paraId="21D2B6A0" w14:textId="77777777" w:rsidR="00FC33A3" w:rsidRPr="00AD2AD2" w:rsidRDefault="00FC33A3" w:rsidP="00FC33A3">
                      <w:pPr>
                        <w:ind w:left="180" w:hanging="270"/>
                        <w:jc w:val="center"/>
                        <w:rPr>
                          <w:color w:val="000000" w:themeColor="text1"/>
                          <w:lang w:val="en-US"/>
                        </w:rPr>
                      </w:pPr>
                    </w:p>
                  </w:txbxContent>
                </v:textbox>
              </v:rect>
            </w:pict>
          </mc:Fallback>
        </mc:AlternateContent>
      </w:r>
    </w:p>
    <w:p w14:paraId="73C07418" w14:textId="77777777" w:rsidR="00FC33A3" w:rsidRDefault="00FC33A3" w:rsidP="00FC33A3">
      <w:pPr>
        <w:jc w:val="both"/>
        <w:rPr>
          <w:rFonts w:ascii="Times New Roman" w:hAnsi="Times New Roman" w:cs="Times New Roman"/>
          <w:sz w:val="24"/>
          <w:szCs w:val="32"/>
          <w:lang w:val="en-US"/>
        </w:rPr>
      </w:pPr>
    </w:p>
    <w:p w14:paraId="3932A279" w14:textId="77777777" w:rsidR="00FC33A3" w:rsidRDefault="00FC33A3" w:rsidP="00FC33A3">
      <w:pPr>
        <w:jc w:val="both"/>
        <w:rPr>
          <w:rFonts w:ascii="Times New Roman" w:hAnsi="Times New Roman" w:cs="Times New Roman"/>
          <w:sz w:val="24"/>
          <w:szCs w:val="32"/>
          <w:lang w:val="en-US"/>
        </w:rPr>
      </w:pPr>
    </w:p>
    <w:p w14:paraId="668FC935" w14:textId="77777777" w:rsidR="00FC33A3" w:rsidRDefault="00FC33A3" w:rsidP="00FC33A3">
      <w:pPr>
        <w:jc w:val="both"/>
        <w:rPr>
          <w:rFonts w:ascii="Times New Roman" w:hAnsi="Times New Roman" w:cs="Times New Roman"/>
          <w:sz w:val="24"/>
          <w:szCs w:val="32"/>
          <w:lang w:val="en-US"/>
        </w:rPr>
      </w:pPr>
    </w:p>
    <w:p w14:paraId="3526DA82" w14:textId="77777777" w:rsidR="00FC33A3" w:rsidRDefault="00FC33A3" w:rsidP="00FC33A3">
      <w:pPr>
        <w:jc w:val="both"/>
        <w:rPr>
          <w:rFonts w:ascii="Times New Roman" w:hAnsi="Times New Roman" w:cs="Times New Roman"/>
          <w:sz w:val="24"/>
          <w:szCs w:val="32"/>
          <w:lang w:val="en-US"/>
        </w:rPr>
      </w:pPr>
    </w:p>
    <w:p w14:paraId="2E99886A" w14:textId="77777777" w:rsidR="00FC33A3" w:rsidRDefault="00FC33A3" w:rsidP="00FC33A3">
      <w:pPr>
        <w:jc w:val="both"/>
        <w:rPr>
          <w:rFonts w:ascii="Times New Roman" w:hAnsi="Times New Roman" w:cs="Times New Roman"/>
          <w:sz w:val="24"/>
          <w:szCs w:val="32"/>
          <w:lang w:val="en-US"/>
        </w:rPr>
      </w:pPr>
    </w:p>
    <w:p w14:paraId="53132685" w14:textId="77777777" w:rsidR="00FC33A3" w:rsidRDefault="00FC33A3" w:rsidP="00FC33A3">
      <w:pPr>
        <w:jc w:val="both"/>
        <w:rPr>
          <w:rFonts w:ascii="Times New Roman" w:hAnsi="Times New Roman" w:cs="Times New Roman"/>
          <w:sz w:val="24"/>
          <w:szCs w:val="32"/>
          <w:lang w:val="en-US"/>
        </w:rPr>
      </w:pPr>
      <w:r>
        <w:rPr>
          <w:rFonts w:ascii="Times New Roman" w:hAnsi="Times New Roman" w:cs="Times New Roman"/>
          <w:noProof/>
          <w:sz w:val="24"/>
          <w:szCs w:val="32"/>
          <w:lang w:val="en-US"/>
        </w:rPr>
        <mc:AlternateContent>
          <mc:Choice Requires="wps">
            <w:drawing>
              <wp:anchor distT="0" distB="0" distL="114300" distR="114300" simplePos="0" relativeHeight="251669504" behindDoc="0" locked="0" layoutInCell="1" allowOverlap="1" wp14:anchorId="68643D13" wp14:editId="6887F750">
                <wp:simplePos x="0" y="0"/>
                <wp:positionH relativeFrom="column">
                  <wp:posOffset>2163110</wp:posOffset>
                </wp:positionH>
                <wp:positionV relativeFrom="paragraph">
                  <wp:posOffset>205907</wp:posOffset>
                </wp:positionV>
                <wp:extent cx="2129874" cy="569358"/>
                <wp:effectExtent l="0" t="57150" r="0" b="21590"/>
                <wp:wrapNone/>
                <wp:docPr id="734614028" name="Konektor Panah Lurus 1"/>
                <wp:cNvGraphicFramePr/>
                <a:graphic xmlns:a="http://schemas.openxmlformats.org/drawingml/2006/main">
                  <a:graphicData uri="http://schemas.microsoft.com/office/word/2010/wordprocessingShape">
                    <wps:wsp>
                      <wps:cNvCnPr/>
                      <wps:spPr>
                        <a:xfrm flipV="1">
                          <a:off x="0" y="0"/>
                          <a:ext cx="2129874" cy="5693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EEA262" id="Konektor Panah Lurus 1" o:spid="_x0000_s1026" type="#_x0000_t32" style="position:absolute;margin-left:170.3pt;margin-top:16.2pt;width:167.7pt;height:44.8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" strokecolor="black [3200]" strokeweight=".5pt">
                <v:stroke endarrow="block" joinstyle="miter"/>
              </v:shape>
            </w:pict>
          </mc:Fallback>
        </mc:AlternateContent>
      </w:r>
    </w:p>
    <w:p w14:paraId="20B99841" w14:textId="77777777" w:rsidR="00FC33A3" w:rsidRDefault="00FC33A3" w:rsidP="00FC33A3">
      <w:pPr>
        <w:jc w:val="both"/>
        <w:rPr>
          <w:rFonts w:ascii="Times New Roman" w:hAnsi="Times New Roman" w:cs="Times New Roman"/>
          <w:sz w:val="24"/>
          <w:szCs w:val="32"/>
          <w:lang w:val="en-US"/>
        </w:rPr>
      </w:pPr>
      <w:r>
        <w:rPr>
          <w:rFonts w:ascii="Times New Roman" w:hAnsi="Times New Roman" w:cs="Times New Roman"/>
          <w:noProof/>
          <w:sz w:val="24"/>
          <w:szCs w:val="32"/>
          <w:lang w:val="en-US"/>
        </w:rPr>
        <mc:AlternateContent>
          <mc:Choice Requires="wps">
            <w:drawing>
              <wp:anchor distT="0" distB="0" distL="114300" distR="114300" simplePos="0" relativeHeight="251663360" behindDoc="0" locked="0" layoutInCell="1" allowOverlap="1" wp14:anchorId="4327AA1A" wp14:editId="63B592D1">
                <wp:simplePos x="0" y="0"/>
                <wp:positionH relativeFrom="column">
                  <wp:posOffset>404272</wp:posOffset>
                </wp:positionH>
                <wp:positionV relativeFrom="paragraph">
                  <wp:posOffset>102598</wp:posOffset>
                </wp:positionV>
                <wp:extent cx="1748790" cy="673239"/>
                <wp:effectExtent l="0" t="0" r="22860" b="12700"/>
                <wp:wrapNone/>
                <wp:docPr id="1833750749" name="Persegi Panjang 3"/>
                <wp:cNvGraphicFramePr/>
                <a:graphic xmlns:a="http://schemas.openxmlformats.org/drawingml/2006/main">
                  <a:graphicData uri="http://schemas.microsoft.com/office/word/2010/wordprocessingShape">
                    <wps:wsp>
                      <wps:cNvSpPr/>
                      <wps:spPr>
                        <a:xfrm>
                          <a:off x="0" y="0"/>
                          <a:ext cx="1748790" cy="673239"/>
                        </a:xfrm>
                        <a:prstGeom prst="rect">
                          <a:avLst/>
                        </a:prstGeom>
                        <a:noFill/>
                        <a:ln>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2BB4CB4D" w14:textId="77777777" w:rsidR="00FC33A3" w:rsidRPr="000E2BD9" w:rsidRDefault="00FC33A3" w:rsidP="00FC33A3">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Variabel Kontrol:</w:t>
                            </w:r>
                          </w:p>
                          <w:p w14:paraId="51E82522" w14:textId="77777777" w:rsidR="00FC33A3" w:rsidRPr="00EB3C02" w:rsidRDefault="00FC33A3" w:rsidP="00FC33A3">
                            <w:pPr>
                              <w:jc w:val="center"/>
                              <w:rPr>
                                <w:rFonts w:ascii="Times New Roman" w:hAnsi="Times New Roman" w:cs="Times New Roman"/>
                                <w:i/>
                                <w:iCs/>
                                <w:color w:val="000000" w:themeColor="text1"/>
                                <w:lang w:val="en-US"/>
                              </w:rPr>
                            </w:pPr>
                            <w:r w:rsidRPr="00EB3C02">
                              <w:rPr>
                                <w:rFonts w:ascii="Times New Roman" w:hAnsi="Times New Roman" w:cs="Times New Roman"/>
                                <w:i/>
                                <w:iCs/>
                                <w:color w:val="000000" w:themeColor="text1"/>
                                <w:lang w:val="en-US"/>
                              </w:rPr>
                              <w:t>Firm 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27AA1A" id="_x0000_s1031" style="position:absolute;left:0;text-align:left;margin-left:31.85pt;margin-top:8.1pt;width:137.7pt;height:5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" filled="f" strokecolor="black [3213]" strokeweight="1pt">
                <v:textbox>
                  <w:txbxContent>
                    <w:p w14:paraId="2BB4CB4D" w14:textId="77777777" w:rsidR="00FC33A3" w:rsidRPr="000E2BD9" w:rsidRDefault="00FC33A3" w:rsidP="00FC33A3">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Variabel Kontrol:</w:t>
                      </w:r>
                    </w:p>
                    <w:p w14:paraId="51E82522" w14:textId="77777777" w:rsidR="00FC33A3" w:rsidRPr="00EB3C02" w:rsidRDefault="00FC33A3" w:rsidP="00FC33A3">
                      <w:pPr>
                        <w:jc w:val="center"/>
                        <w:rPr>
                          <w:rFonts w:ascii="Times New Roman" w:hAnsi="Times New Roman" w:cs="Times New Roman"/>
                          <w:i/>
                          <w:iCs/>
                          <w:color w:val="000000" w:themeColor="text1"/>
                          <w:lang w:val="en-US"/>
                        </w:rPr>
                      </w:pPr>
                      <w:r w:rsidRPr="00EB3C02">
                        <w:rPr>
                          <w:rFonts w:ascii="Times New Roman" w:hAnsi="Times New Roman" w:cs="Times New Roman"/>
                          <w:i/>
                          <w:iCs/>
                          <w:color w:val="000000" w:themeColor="text1"/>
                          <w:lang w:val="en-US"/>
                        </w:rPr>
                        <w:t>Firm Size</w:t>
                      </w:r>
                    </w:p>
                  </w:txbxContent>
                </v:textbox>
              </v:rect>
            </w:pict>
          </mc:Fallback>
        </mc:AlternateContent>
      </w:r>
    </w:p>
    <w:p w14:paraId="0B12CA96" w14:textId="77777777" w:rsidR="00FC33A3" w:rsidRDefault="00FC33A3" w:rsidP="00FC33A3">
      <w:pPr>
        <w:jc w:val="both"/>
        <w:rPr>
          <w:rFonts w:ascii="Times New Roman" w:hAnsi="Times New Roman" w:cs="Times New Roman"/>
          <w:sz w:val="24"/>
          <w:szCs w:val="32"/>
          <w:lang w:val="en-US"/>
        </w:rPr>
      </w:pPr>
    </w:p>
    <w:p w14:paraId="6AF28F37" w14:textId="77777777" w:rsidR="00FC33A3" w:rsidRDefault="00FC33A3" w:rsidP="00FC33A3">
      <w:pPr>
        <w:jc w:val="both"/>
        <w:rPr>
          <w:rFonts w:ascii="Times New Roman" w:hAnsi="Times New Roman" w:cs="Times New Roman"/>
          <w:sz w:val="24"/>
          <w:szCs w:val="32"/>
          <w:lang w:val="en-US"/>
        </w:rPr>
      </w:pPr>
    </w:p>
    <w:p w14:paraId="766D300E" w14:textId="77777777" w:rsidR="00FC33A3" w:rsidRPr="00DE28F2" w:rsidRDefault="00FC33A3" w:rsidP="00FC33A3">
      <w:pPr>
        <w:pStyle w:val="Keterangan"/>
        <w:jc w:val="center"/>
        <w:rPr>
          <w:rFonts w:ascii="Times New Roman" w:hAnsi="Times New Roman" w:cs="Times New Roman"/>
          <w:b/>
          <w:bCs/>
          <w:i w:val="0"/>
          <w:iCs w:val="0"/>
          <w:color w:val="000000" w:themeColor="text1"/>
        </w:rPr>
      </w:pPr>
      <w:bookmarkStart w:id="43" w:name="_Toc166010902"/>
      <w:bookmarkStart w:id="44" w:name="_Toc169249534"/>
      <w:bookmarkStart w:id="45" w:name="_Toc169297882"/>
      <w:bookmarkStart w:id="46" w:name="_Toc169463163"/>
      <w:r w:rsidRPr="00DE28F2">
        <w:rPr>
          <w:rFonts w:ascii="Times New Roman" w:hAnsi="Times New Roman" w:cs="Times New Roman"/>
          <w:color w:val="000000" w:themeColor="text1"/>
        </w:rPr>
        <w:t xml:space="preserve">Gambar 2. </w:t>
      </w:r>
      <w:r w:rsidRPr="00DE28F2">
        <w:rPr>
          <w:rFonts w:ascii="Times New Roman" w:hAnsi="Times New Roman" w:cs="Times New Roman"/>
          <w:color w:val="000000" w:themeColor="text1"/>
        </w:rPr>
        <w:fldChar w:fldCharType="begin"/>
      </w:r>
      <w:r w:rsidRPr="00DE28F2">
        <w:rPr>
          <w:rFonts w:ascii="Times New Roman" w:hAnsi="Times New Roman" w:cs="Times New Roman"/>
          <w:color w:val="000000" w:themeColor="text1"/>
        </w:rPr>
        <w:instrText xml:space="preserve"> SEQ Gambar_2. \* ARABIC </w:instrText>
      </w:r>
      <w:r w:rsidRPr="00DE28F2">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1</w:t>
      </w:r>
      <w:r w:rsidRPr="00DE28F2">
        <w:rPr>
          <w:rFonts w:ascii="Times New Roman" w:hAnsi="Times New Roman" w:cs="Times New Roman"/>
          <w:color w:val="000000" w:themeColor="text1"/>
        </w:rPr>
        <w:fldChar w:fldCharType="end"/>
      </w:r>
      <w:r w:rsidRPr="00DE28F2">
        <w:rPr>
          <w:rFonts w:ascii="Times New Roman" w:hAnsi="Times New Roman" w:cs="Times New Roman"/>
          <w:color w:val="000000" w:themeColor="text1"/>
        </w:rPr>
        <w:t xml:space="preserve"> Kerangka Pikir</w:t>
      </w:r>
      <w:bookmarkEnd w:id="43"/>
      <w:bookmarkEnd w:id="44"/>
      <w:bookmarkEnd w:id="45"/>
      <w:bookmarkEnd w:id="46"/>
    </w:p>
    <w:p w14:paraId="55D98BAF" w14:textId="77777777" w:rsidR="00FC33A3" w:rsidRPr="008C282F" w:rsidRDefault="00FC33A3" w:rsidP="00FC33A3"/>
    <w:p w14:paraId="15D0A97E" w14:textId="77777777" w:rsidR="00FC33A3" w:rsidRPr="009F599A" w:rsidRDefault="00FC33A3" w:rsidP="00FC33A3">
      <w:pPr>
        <w:pStyle w:val="Judul2"/>
        <w:numPr>
          <w:ilvl w:val="0"/>
          <w:numId w:val="31"/>
        </w:numPr>
        <w:rPr>
          <w:rFonts w:ascii="Times New Roman" w:hAnsi="Times New Roman" w:cs="Times New Roman"/>
          <w:b/>
          <w:bCs/>
          <w:color w:val="auto"/>
          <w:sz w:val="24"/>
          <w:szCs w:val="32"/>
          <w:lang w:val="en-US"/>
        </w:rPr>
      </w:pPr>
      <w:bookmarkStart w:id="47" w:name="_Toc170133125"/>
      <w:proofErr w:type="spellStart"/>
      <w:r w:rsidRPr="009F599A">
        <w:rPr>
          <w:rFonts w:ascii="Times New Roman" w:hAnsi="Times New Roman" w:cs="Times New Roman"/>
          <w:b/>
          <w:bCs/>
          <w:color w:val="auto"/>
          <w:sz w:val="24"/>
          <w:szCs w:val="32"/>
          <w:lang w:val="en-US"/>
        </w:rPr>
        <w:t>Keterkatan</w:t>
      </w:r>
      <w:proofErr w:type="spellEnd"/>
      <w:r w:rsidRPr="009F599A">
        <w:rPr>
          <w:rFonts w:ascii="Times New Roman" w:hAnsi="Times New Roman" w:cs="Times New Roman"/>
          <w:b/>
          <w:bCs/>
          <w:color w:val="auto"/>
          <w:sz w:val="24"/>
          <w:szCs w:val="32"/>
          <w:lang w:val="en-US"/>
        </w:rPr>
        <w:t xml:space="preserve"> </w:t>
      </w:r>
      <w:proofErr w:type="spellStart"/>
      <w:r w:rsidRPr="009F599A">
        <w:rPr>
          <w:rFonts w:ascii="Times New Roman" w:hAnsi="Times New Roman" w:cs="Times New Roman"/>
          <w:b/>
          <w:bCs/>
          <w:color w:val="auto"/>
          <w:sz w:val="24"/>
          <w:szCs w:val="32"/>
          <w:lang w:val="en-US"/>
        </w:rPr>
        <w:t>antar</w:t>
      </w:r>
      <w:proofErr w:type="spellEnd"/>
      <w:r w:rsidRPr="009F599A">
        <w:rPr>
          <w:rFonts w:ascii="Times New Roman" w:hAnsi="Times New Roman" w:cs="Times New Roman"/>
          <w:b/>
          <w:bCs/>
          <w:color w:val="auto"/>
          <w:sz w:val="24"/>
          <w:szCs w:val="32"/>
          <w:lang w:val="en-US"/>
        </w:rPr>
        <w:t xml:space="preserve"> </w:t>
      </w:r>
      <w:proofErr w:type="spellStart"/>
      <w:r w:rsidRPr="009F599A">
        <w:rPr>
          <w:rFonts w:ascii="Times New Roman" w:hAnsi="Times New Roman" w:cs="Times New Roman"/>
          <w:b/>
          <w:bCs/>
          <w:color w:val="auto"/>
          <w:sz w:val="24"/>
          <w:szCs w:val="32"/>
          <w:lang w:val="en-US"/>
        </w:rPr>
        <w:t>Variabel</w:t>
      </w:r>
      <w:proofErr w:type="spellEnd"/>
      <w:r w:rsidRPr="009F599A">
        <w:rPr>
          <w:rFonts w:ascii="Times New Roman" w:hAnsi="Times New Roman" w:cs="Times New Roman"/>
          <w:b/>
          <w:bCs/>
          <w:color w:val="auto"/>
          <w:sz w:val="24"/>
          <w:szCs w:val="32"/>
          <w:lang w:val="en-US"/>
        </w:rPr>
        <w:t xml:space="preserve"> dan </w:t>
      </w:r>
      <w:proofErr w:type="spellStart"/>
      <w:r w:rsidRPr="009F599A">
        <w:rPr>
          <w:rFonts w:ascii="Times New Roman" w:hAnsi="Times New Roman" w:cs="Times New Roman"/>
          <w:b/>
          <w:bCs/>
          <w:color w:val="auto"/>
          <w:sz w:val="24"/>
          <w:szCs w:val="32"/>
          <w:lang w:val="en-US"/>
        </w:rPr>
        <w:t>Hipotesis</w:t>
      </w:r>
      <w:bookmarkEnd w:id="47"/>
      <w:proofErr w:type="spellEnd"/>
    </w:p>
    <w:p w14:paraId="0103165A" w14:textId="77777777" w:rsidR="00FC33A3" w:rsidRDefault="00FC33A3" w:rsidP="00FC33A3">
      <w:pPr>
        <w:pStyle w:val="DaftarParagraf"/>
        <w:jc w:val="both"/>
        <w:rPr>
          <w:rFonts w:ascii="Times New Roman" w:hAnsi="Times New Roman" w:cs="Times New Roman"/>
          <w:sz w:val="24"/>
          <w:szCs w:val="32"/>
          <w:lang w:val="en-US"/>
        </w:rPr>
      </w:pPr>
    </w:p>
    <w:p w14:paraId="6E7D2A6C" w14:textId="77777777" w:rsidR="00FC33A3" w:rsidRPr="00456B81" w:rsidRDefault="00FC33A3" w:rsidP="00FC33A3">
      <w:pPr>
        <w:pStyle w:val="DaftarParagraf"/>
        <w:numPr>
          <w:ilvl w:val="0"/>
          <w:numId w:val="16"/>
        </w:numPr>
        <w:spacing w:line="480" w:lineRule="auto"/>
        <w:jc w:val="both"/>
        <w:rPr>
          <w:rFonts w:ascii="Times New Roman" w:hAnsi="Times New Roman" w:cs="Times New Roman"/>
          <w:b/>
          <w:bCs/>
          <w:sz w:val="24"/>
          <w:szCs w:val="32"/>
          <w:lang w:val="en-US"/>
        </w:rPr>
      </w:pPr>
      <w:proofErr w:type="spellStart"/>
      <w:r w:rsidRPr="00456B81">
        <w:rPr>
          <w:rFonts w:ascii="Times New Roman" w:hAnsi="Times New Roman" w:cs="Times New Roman"/>
          <w:b/>
          <w:bCs/>
          <w:sz w:val="24"/>
          <w:szCs w:val="32"/>
          <w:lang w:val="en-US"/>
        </w:rPr>
        <w:t>Pengaruh</w:t>
      </w:r>
      <w:proofErr w:type="spellEnd"/>
      <w:r w:rsidRPr="00456B81">
        <w:rPr>
          <w:rFonts w:ascii="Times New Roman" w:hAnsi="Times New Roman" w:cs="Times New Roman"/>
          <w:b/>
          <w:bCs/>
          <w:sz w:val="24"/>
          <w:szCs w:val="32"/>
          <w:lang w:val="en-US"/>
        </w:rPr>
        <w:t xml:space="preserve"> </w:t>
      </w:r>
      <w:r w:rsidRPr="00456B81">
        <w:rPr>
          <w:rFonts w:ascii="Times New Roman" w:hAnsi="Times New Roman" w:cs="Times New Roman"/>
          <w:b/>
          <w:bCs/>
          <w:i/>
          <w:iCs/>
          <w:sz w:val="24"/>
          <w:szCs w:val="32"/>
          <w:lang w:val="en-US"/>
        </w:rPr>
        <w:t>Environmental Performance</w:t>
      </w:r>
      <w:r w:rsidRPr="00456B81">
        <w:rPr>
          <w:rFonts w:ascii="Times New Roman" w:hAnsi="Times New Roman" w:cs="Times New Roman"/>
          <w:b/>
          <w:bCs/>
          <w:sz w:val="24"/>
          <w:szCs w:val="32"/>
          <w:lang w:val="en-US"/>
        </w:rPr>
        <w:t xml:space="preserve"> </w:t>
      </w:r>
      <w:proofErr w:type="spellStart"/>
      <w:r w:rsidRPr="00456B81">
        <w:rPr>
          <w:rFonts w:ascii="Times New Roman" w:hAnsi="Times New Roman" w:cs="Times New Roman"/>
          <w:b/>
          <w:bCs/>
          <w:sz w:val="24"/>
          <w:szCs w:val="32"/>
          <w:lang w:val="en-US"/>
        </w:rPr>
        <w:t>terhadap</w:t>
      </w:r>
      <w:proofErr w:type="spellEnd"/>
      <w:r w:rsidRPr="00456B81">
        <w:rPr>
          <w:rFonts w:ascii="Times New Roman" w:hAnsi="Times New Roman" w:cs="Times New Roman"/>
          <w:b/>
          <w:bCs/>
          <w:sz w:val="24"/>
          <w:szCs w:val="32"/>
          <w:lang w:val="en-US"/>
        </w:rPr>
        <w:t xml:space="preserve"> </w:t>
      </w:r>
      <w:r w:rsidRPr="00456B81">
        <w:rPr>
          <w:rFonts w:ascii="Times New Roman" w:hAnsi="Times New Roman" w:cs="Times New Roman"/>
          <w:b/>
          <w:bCs/>
          <w:i/>
          <w:iCs/>
          <w:sz w:val="24"/>
          <w:szCs w:val="32"/>
          <w:lang w:val="en-US"/>
        </w:rPr>
        <w:t>Financial Performance</w:t>
      </w:r>
    </w:p>
    <w:p w14:paraId="52D1661F" w14:textId="77777777" w:rsidR="00FC33A3" w:rsidRDefault="00FC33A3" w:rsidP="00FC33A3">
      <w:pPr>
        <w:pStyle w:val="DaftarParagraf"/>
        <w:tabs>
          <w:tab w:val="left" w:pos="1620"/>
        </w:tabs>
        <w:spacing w:line="480" w:lineRule="auto"/>
        <w:ind w:left="1080"/>
        <w:jc w:val="both"/>
        <w:rPr>
          <w:rFonts w:ascii="Times New Roman" w:hAnsi="Times New Roman" w:cs="Times New Roman"/>
          <w:sz w:val="24"/>
          <w:szCs w:val="32"/>
          <w:lang w:val="en-US"/>
        </w:rPr>
      </w:pPr>
      <w:r>
        <w:rPr>
          <w:rFonts w:ascii="Times New Roman" w:hAnsi="Times New Roman" w:cs="Times New Roman"/>
          <w:sz w:val="24"/>
          <w:szCs w:val="32"/>
          <w:lang w:val="en-US"/>
        </w:rPr>
        <w:tab/>
        <w:t xml:space="preserve">Kinerja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merupakan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persyaratan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harus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dipenuhi</w:t>
      </w:r>
      <w:proofErr w:type="spellEnd"/>
      <w:r>
        <w:rPr>
          <w:rFonts w:ascii="Times New Roman" w:hAnsi="Times New Roman" w:cs="Times New Roman"/>
          <w:sz w:val="24"/>
          <w:szCs w:val="32"/>
          <w:lang w:val="en-US"/>
        </w:rPr>
        <w:t xml:space="preserve"> oleh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agar </w:t>
      </w:r>
      <w:proofErr w:type="spellStart"/>
      <w:r>
        <w:rPr>
          <w:rFonts w:ascii="Times New Roman" w:hAnsi="Times New Roman" w:cs="Times New Roman"/>
          <w:sz w:val="24"/>
          <w:szCs w:val="32"/>
          <w:lang w:val="en-US"/>
        </w:rPr>
        <w:t>tetap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dapat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bertahan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karena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tekanan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karyawan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komunitas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lokal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masyarakat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pemerintah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sebagai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persutujuan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peraturan</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10.18502/kss.v3i10.3439","abstract":".","author":[{"dropping-particle":"","family":"Soewarno","given":"N","non-dropping-particle":"","parse-names":false,"suffix":""},{"dropping-particle":"","family":"Tjahjadi","given":"B","non-dropping-particle":"","parse-names":false,"suffix":""},{"dropping-particle":"","family":"Hanifah Firdausi","given":"R","non-dropping-particle":"","parse-names":false,"suffix":""}],"container-title":"KnE Social Sciences","id":"ITEM-1","issue":"10","issued":{"date-parts":[["2018"]]},"page":"957-971","title":"The Impacts of Carbon Emission Disclosure, Environmental Performance, and Social Performance on Financial Performance (Empirical Studies in Proper Participating Companies Listed in Indonesia Stocks Exchange, Year 2013–2016)","type":"article-journal","volume":"3"},"uris":["http://www.mendeley.com/documents/?uuid=df25b31a-63d4-4316-81e9-5371e4b59de8"]}],"mendeley":{"formattedCitation":"(Soewarno et al., 2018)","plainTextFormattedCitation":"(Soewarno et al., 2018)","previouslyFormattedCitation":"(Soewarno et al., 2018)"},"properties":{"noteIndex":0},"schema":"https://github.com/citation-style-language/schema/raw/master/csl-citation.json"}</w:instrText>
      </w:r>
      <w:r>
        <w:rPr>
          <w:rFonts w:ascii="Times New Roman" w:hAnsi="Times New Roman" w:cs="Times New Roman"/>
          <w:sz w:val="24"/>
          <w:szCs w:val="32"/>
          <w:lang w:val="en-US"/>
        </w:rPr>
        <w:fldChar w:fldCharType="separate"/>
      </w:r>
      <w:r w:rsidRPr="00B8673E">
        <w:rPr>
          <w:rFonts w:ascii="Times New Roman" w:hAnsi="Times New Roman" w:cs="Times New Roman"/>
          <w:noProof/>
          <w:sz w:val="24"/>
          <w:szCs w:val="32"/>
          <w:lang w:val="en-US"/>
        </w:rPr>
        <w:t>(Soewarno et al., 2018)</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Perusahaan </w:t>
      </w:r>
      <w:proofErr w:type="spellStart"/>
      <w:r>
        <w:rPr>
          <w:rFonts w:ascii="Times New Roman" w:hAnsi="Times New Roman" w:cs="Times New Roman"/>
          <w:sz w:val="24"/>
          <w:szCs w:val="32"/>
          <w:lang w:val="en-US"/>
        </w:rPr>
        <w:t>sebagai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hasil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regulasi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tersebut</w:t>
      </w:r>
      <w:proofErr w:type="spellEnd"/>
      <w:r>
        <w:rPr>
          <w:rFonts w:ascii="Times New Roman" w:hAnsi="Times New Roman" w:cs="Times New Roman"/>
          <w:sz w:val="24"/>
          <w:szCs w:val="32"/>
          <w:lang w:val="en-US"/>
        </w:rPr>
        <w:t xml:space="preserve"> dan juga </w:t>
      </w:r>
      <w:proofErr w:type="spellStart"/>
      <w:r>
        <w:rPr>
          <w:rFonts w:ascii="Times New Roman" w:hAnsi="Times New Roman" w:cs="Times New Roman"/>
          <w:sz w:val="24"/>
          <w:szCs w:val="32"/>
          <w:lang w:val="en-US"/>
        </w:rPr>
        <w:t>sebagai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lembaga</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bertanggung</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jawab</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atas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penglolaan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lastRenderedPageBreak/>
        <w:t xml:space="preserve">di Indonesia, </w:t>
      </w:r>
      <w:proofErr w:type="spellStart"/>
      <w:r>
        <w:rPr>
          <w:rFonts w:ascii="Times New Roman" w:hAnsi="Times New Roman" w:cs="Times New Roman"/>
          <w:sz w:val="24"/>
          <w:szCs w:val="32"/>
          <w:lang w:val="en-US"/>
        </w:rPr>
        <w:t>maka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Kementrian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Hidup </w:t>
      </w:r>
      <w:proofErr w:type="spellStart"/>
      <w:r>
        <w:rPr>
          <w:rFonts w:ascii="Times New Roman" w:hAnsi="Times New Roman" w:cs="Times New Roman"/>
          <w:sz w:val="24"/>
          <w:szCs w:val="32"/>
          <w:lang w:val="en-US"/>
        </w:rPr>
        <w:t>membuat</w:t>
      </w:r>
      <w:proofErr w:type="spellEnd"/>
      <w:r>
        <w:rPr>
          <w:rFonts w:ascii="Times New Roman" w:hAnsi="Times New Roman" w:cs="Times New Roman"/>
          <w:sz w:val="24"/>
          <w:szCs w:val="32"/>
          <w:lang w:val="en-US"/>
        </w:rPr>
        <w:t xml:space="preserve"> program </w:t>
      </w:r>
      <w:proofErr w:type="spellStart"/>
      <w:r>
        <w:rPr>
          <w:rFonts w:ascii="Times New Roman" w:hAnsi="Times New Roman" w:cs="Times New Roman"/>
          <w:sz w:val="24"/>
          <w:szCs w:val="32"/>
          <w:lang w:val="en-US"/>
        </w:rPr>
        <w:t>penilaian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peringkat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pengelolaan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dibuktikan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penggolongan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warna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tiap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telah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melakukan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pertanggung</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jawaban</w:t>
      </w:r>
      <w:proofErr w:type="spellEnd"/>
      <w:r>
        <w:rPr>
          <w:rFonts w:ascii="Times New Roman" w:hAnsi="Times New Roman" w:cs="Times New Roman"/>
          <w:sz w:val="24"/>
          <w:szCs w:val="32"/>
          <w:lang w:val="en-US"/>
        </w:rPr>
        <w:t xml:space="preserve"> pada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atau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sering</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disebut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PROPER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{"citationItems":[{"id":"ITEM-1","itemData":{"abstract":"The Effect of Environmental Costs and Environmental Performance on Profitability in Manufacturing Companies Listed on the Indonesia Stock Exchange\n\nThe purpose of This study is to examine and analyze the effect of (i) environmental costs on profitability, and (ii) environmental performance on profitability in manufacturing companies listed on the Indonesia Stock Exchange in the 2019-2020 period. Data collection uses secondary data obtained from the annual report published by the Indonesia Stock Exchange. The population in this study are manufacturing companies listed on the Indonesia Stock Exchange and participating in PROPER in the 2019-2020 period. The sampling technique used was purposive sampling. The data analysis method is in the form of quantitative analysis using multiple linear analysis and hypothesis testing using software E","author":[{"dropping-particle":"","family":"Zainab","given":"Aqila","non-dropping-particle":"","parse-names":false,"suffix":""},{"dropping-particle":"","family":"Burhany","given":"Dian Imanina","non-dropping-particle":"","parse-names":false,"suffix":""}],"container-title":"Industrial Research Workshop and National Seminar","id":"ITEM-1","issued":{"date-parts":[["2020"]]},"page":"26-27","title":"Biaya Lingkungan, Kinerja Lingkungan, dan Kinerja Keuangan pada Perusahaan Manufaktur","type":"article-journal"},"uris":["http://www.mendeley.com/documents/?uuid=73dfd279-8f51-44f7-b676-b00d956b397c"]}],"mendeley":{"formattedCitation":"(Zainab &amp; Burhany, 2020)","plainTextFormattedCitation":"(Zainab &amp; Burhany, 2020)","previouslyFormattedCitation":"(Zainab &amp; Burhany, 2020)"},"properties":{"noteIndex":0},"schema":"https://github.com/citation-style-language/schema/raw/master/csl-citation.json"}</w:instrText>
      </w:r>
      <w:r>
        <w:rPr>
          <w:rFonts w:ascii="Times New Roman" w:hAnsi="Times New Roman" w:cs="Times New Roman"/>
          <w:sz w:val="24"/>
          <w:szCs w:val="32"/>
          <w:lang w:val="en-US"/>
        </w:rPr>
        <w:fldChar w:fldCharType="separate"/>
      </w:r>
      <w:r w:rsidRPr="004667E6">
        <w:rPr>
          <w:rFonts w:ascii="Times New Roman" w:hAnsi="Times New Roman" w:cs="Times New Roman"/>
          <w:noProof/>
          <w:sz w:val="24"/>
          <w:szCs w:val="32"/>
          <w:lang w:val="en-US"/>
        </w:rPr>
        <w:t>(Zainab &amp; Burhany, 2020)</w:t>
      </w:r>
      <w:r>
        <w:rPr>
          <w:rFonts w:ascii="Times New Roman" w:hAnsi="Times New Roman" w:cs="Times New Roman"/>
          <w:sz w:val="24"/>
          <w:szCs w:val="32"/>
          <w:lang w:val="en-US"/>
        </w:rPr>
        <w:fldChar w:fldCharType="end"/>
      </w:r>
    </w:p>
    <w:p w14:paraId="4647A66D" w14:textId="77777777" w:rsidR="00FC33A3" w:rsidRDefault="00FC33A3" w:rsidP="00FC33A3">
      <w:pPr>
        <w:pStyle w:val="DaftarParagraf"/>
        <w:spacing w:line="480" w:lineRule="auto"/>
        <w:ind w:left="1080" w:firstLine="54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dilakukan</w:t>
      </w:r>
      <w:proofErr w:type="spellEnd"/>
      <w:r>
        <w:rPr>
          <w:rFonts w:ascii="Times New Roman" w:hAnsi="Times New Roman" w:cs="Times New Roman"/>
          <w:sz w:val="24"/>
          <w:szCs w:val="32"/>
          <w:lang w:val="en-US"/>
        </w:rPr>
        <w:t xml:space="preserve"> oleh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{"citationItems":[{"id":"ITEM-1","itemData":{"DOI":"https://doi.org/10.20885/ncaf.vol5.art11","author":[{"dropping-particle":"","family":"Indra Suyoto Kurniawan, Ledy Setiawati","given":"Iskandar","non-dropping-particle":"","parse-names":false,"suffix":""},{"dropping-particle":"","family":"Herawati, Anita Muhtadina","given":"Athalla Salsabilla","non-dropping-particle":"","parse-names":false,"suffix":""}],"container-title":"Proceeding of National Conference on Accounting &amp; Finance","id":"ITEM-1","issued":{"date-parts":[["2023"]]},"page":"90-97","title":"Pengaruh kinerja lingkungan terhadap kinerja keuangan dengan corporate social reponsibility sebagai variabel intervening","type":"paper-conference"},"uris":["http://www.mendeley.com/documents/?uuid=d4bf11ad-d9b8-471e-97f3-7df0d751a793"]}],"mendeley":{"formattedCitation":"(Indra Suyoto Kurniawan, Ledy Setiawati &amp; Herawati, Anita Muhtadina, 2023)","manualFormatting":"Indra Suyoto Kurniawan, Ledy Setiawati &amp; Herawati, Anita Muhtadina (2023)","plainTextFormattedCitation":"(Indra Suyoto Kurniawan, Ledy Setiawati &amp; Herawati, Anita Muhtadina, 2023)","previouslyFormattedCitation":"(Indra Suyoto Kurniawan, Ledy Setiawati &amp; Herawati, Anita Muhtadina, 2023)"},"properties":{"noteIndex":0},"schema":"https://github.com/citation-style-language/schema/raw/master/csl-citation.json"}</w:instrText>
      </w:r>
      <w:r>
        <w:rPr>
          <w:rFonts w:ascii="Times New Roman" w:hAnsi="Times New Roman" w:cs="Times New Roman"/>
          <w:sz w:val="24"/>
          <w:szCs w:val="32"/>
          <w:lang w:val="en-US"/>
        </w:rPr>
        <w:fldChar w:fldCharType="separate"/>
      </w:r>
      <w:r w:rsidRPr="009969C1">
        <w:rPr>
          <w:rFonts w:ascii="Times New Roman" w:hAnsi="Times New Roman" w:cs="Times New Roman"/>
          <w:noProof/>
          <w:sz w:val="24"/>
          <w:szCs w:val="32"/>
          <w:lang w:val="en-US"/>
        </w:rPr>
        <w:t xml:space="preserve">Indra Suyoto Kurniawan, Ledy Setiawati &amp; Herawati, Anita Muhtadina </w:t>
      </w:r>
      <w:r>
        <w:rPr>
          <w:rFonts w:ascii="Times New Roman" w:hAnsi="Times New Roman" w:cs="Times New Roman"/>
          <w:noProof/>
          <w:sz w:val="24"/>
          <w:szCs w:val="32"/>
          <w:lang w:val="en-US"/>
        </w:rPr>
        <w:t>(</w:t>
      </w:r>
      <w:r w:rsidRPr="009969C1">
        <w:rPr>
          <w:rFonts w:ascii="Times New Roman" w:hAnsi="Times New Roman" w:cs="Times New Roman"/>
          <w:noProof/>
          <w:sz w:val="24"/>
          <w:szCs w:val="32"/>
          <w:lang w:val="en-US"/>
        </w:rPr>
        <w:t>2023)</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membuktikan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PROPER </w:t>
      </w:r>
      <w:proofErr w:type="spellStart"/>
      <w:r>
        <w:rPr>
          <w:rFonts w:ascii="Times New Roman" w:hAnsi="Times New Roman" w:cs="Times New Roman"/>
          <w:sz w:val="24"/>
          <w:szCs w:val="32"/>
          <w:lang w:val="en-US"/>
        </w:rPr>
        <w:t>digunakan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mengevaluasi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perseroan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berpengaruh</w:t>
      </w:r>
      <w:proofErr w:type="spellEnd"/>
      <w:r>
        <w:rPr>
          <w:rFonts w:ascii="Times New Roman" w:hAnsi="Times New Roman" w:cs="Times New Roman"/>
          <w:sz w:val="24"/>
          <w:szCs w:val="32"/>
          <w:lang w:val="en-US"/>
        </w:rPr>
        <w:t xml:space="preserve"> </w:t>
      </w:r>
      <w:proofErr w:type="spellStart"/>
      <w:r w:rsidRPr="009969C1">
        <w:rPr>
          <w:rFonts w:ascii="Times New Roman" w:hAnsi="Times New Roman" w:cs="Times New Roman"/>
          <w:sz w:val="24"/>
          <w:szCs w:val="32"/>
          <w:lang w:val="en-US"/>
        </w:rPr>
        <w:t>positif</w:t>
      </w:r>
      <w:proofErr w:type="spellEnd"/>
      <w:r w:rsidRPr="009969C1">
        <w:rPr>
          <w:rFonts w:ascii="Times New Roman" w:hAnsi="Times New Roman" w:cs="Times New Roman"/>
          <w:sz w:val="24"/>
          <w:szCs w:val="32"/>
          <w:lang w:val="en-US"/>
        </w:rPr>
        <w:t xml:space="preserve"> dan</w:t>
      </w:r>
      <w:r>
        <w:rPr>
          <w:rFonts w:ascii="Times New Roman" w:hAnsi="Times New Roman" w:cs="Times New Roman"/>
          <w:sz w:val="24"/>
          <w:szCs w:val="32"/>
          <w:lang w:val="en-US"/>
        </w:rPr>
        <w:t xml:space="preserve"> </w:t>
      </w:r>
      <w:proofErr w:type="spellStart"/>
      <w:r w:rsidRPr="009969C1">
        <w:rPr>
          <w:rFonts w:ascii="Times New Roman" w:hAnsi="Times New Roman" w:cs="Times New Roman"/>
          <w:sz w:val="24"/>
          <w:szCs w:val="32"/>
          <w:lang w:val="en-US"/>
        </w:rPr>
        <w:t>signifikan</w:t>
      </w:r>
      <w:proofErr w:type="spellEnd"/>
      <w:r w:rsidRPr="009969C1">
        <w:rPr>
          <w:rFonts w:ascii="Times New Roman" w:hAnsi="Times New Roman" w:cs="Times New Roman"/>
          <w:sz w:val="24"/>
          <w:szCs w:val="32"/>
          <w:lang w:val="en-US"/>
        </w:rPr>
        <w:t xml:space="preserve"> </w:t>
      </w:r>
      <w:proofErr w:type="spellStart"/>
      <w:r w:rsidRPr="009969C1">
        <w:rPr>
          <w:rFonts w:ascii="Times New Roman" w:hAnsi="Times New Roman" w:cs="Times New Roman"/>
          <w:sz w:val="24"/>
          <w:szCs w:val="32"/>
          <w:lang w:val="en-US"/>
        </w:rPr>
        <w:t>terhadap</w:t>
      </w:r>
      <w:proofErr w:type="spellEnd"/>
      <w:r w:rsidRPr="009969C1">
        <w:rPr>
          <w:rFonts w:ascii="Times New Roman" w:hAnsi="Times New Roman" w:cs="Times New Roman"/>
          <w:sz w:val="24"/>
          <w:szCs w:val="32"/>
          <w:lang w:val="en-US"/>
        </w:rPr>
        <w:t xml:space="preserve"> </w:t>
      </w:r>
      <w:proofErr w:type="spellStart"/>
      <w:r w:rsidRPr="009969C1">
        <w:rPr>
          <w:rFonts w:ascii="Times New Roman" w:hAnsi="Times New Roman" w:cs="Times New Roman"/>
          <w:sz w:val="24"/>
          <w:szCs w:val="32"/>
          <w:lang w:val="en-US"/>
        </w:rPr>
        <w:t>variabel</w:t>
      </w:r>
      <w:proofErr w:type="spellEnd"/>
      <w:r w:rsidRPr="009969C1">
        <w:rPr>
          <w:rFonts w:ascii="Times New Roman" w:hAnsi="Times New Roman" w:cs="Times New Roman"/>
          <w:sz w:val="24"/>
          <w:szCs w:val="32"/>
          <w:lang w:val="en-US"/>
        </w:rPr>
        <w:t xml:space="preserve"> </w:t>
      </w:r>
      <w:proofErr w:type="spellStart"/>
      <w:r w:rsidRPr="009969C1">
        <w:rPr>
          <w:rFonts w:ascii="Times New Roman" w:hAnsi="Times New Roman" w:cs="Times New Roman"/>
          <w:sz w:val="24"/>
          <w:szCs w:val="32"/>
          <w:lang w:val="en-US"/>
        </w:rPr>
        <w:t>kinerja</w:t>
      </w:r>
      <w:proofErr w:type="spellEnd"/>
      <w:r w:rsidRPr="009969C1">
        <w:rPr>
          <w:rFonts w:ascii="Times New Roman" w:hAnsi="Times New Roman" w:cs="Times New Roman"/>
          <w:sz w:val="24"/>
          <w:szCs w:val="32"/>
          <w:lang w:val="en-US"/>
        </w:rPr>
        <w:t xml:space="preserve"> </w:t>
      </w:r>
      <w:proofErr w:type="spellStart"/>
      <w:r w:rsidRPr="009969C1">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Menunjukan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pelaku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baik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percaya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menunjukan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prestasi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mereka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menguntungkan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pelaku</w:t>
      </w:r>
      <w:proofErr w:type="spellEnd"/>
      <w:r>
        <w:rPr>
          <w:rFonts w:ascii="Times New Roman" w:hAnsi="Times New Roman" w:cs="Times New Roman"/>
          <w:sz w:val="24"/>
          <w:szCs w:val="32"/>
          <w:lang w:val="en-US"/>
        </w:rPr>
        <w:t xml:space="preserve"> pasar. Berita </w:t>
      </w:r>
      <w:proofErr w:type="spellStart"/>
      <w:r>
        <w:rPr>
          <w:rFonts w:ascii="Times New Roman" w:hAnsi="Times New Roman" w:cs="Times New Roman"/>
          <w:sz w:val="24"/>
          <w:szCs w:val="32"/>
          <w:lang w:val="en-US"/>
        </w:rPr>
        <w:t>baik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bisnis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meningkatkan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pengukapan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baik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finansial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maupun</w:t>
      </w:r>
      <w:proofErr w:type="spellEnd"/>
      <w:r>
        <w:rPr>
          <w:rFonts w:ascii="Times New Roman" w:hAnsi="Times New Roman" w:cs="Times New Roman"/>
          <w:sz w:val="24"/>
          <w:szCs w:val="32"/>
          <w:lang w:val="en-US"/>
        </w:rPr>
        <w:t xml:space="preserve"> non-</w:t>
      </w:r>
      <w:proofErr w:type="spellStart"/>
      <w:r>
        <w:rPr>
          <w:rFonts w:ascii="Times New Roman" w:hAnsi="Times New Roman" w:cs="Times New Roman"/>
          <w:sz w:val="24"/>
          <w:szCs w:val="32"/>
          <w:lang w:val="en-US"/>
        </w:rPr>
        <w:t>finansial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laporan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tahunannya</w:t>
      </w:r>
      <w:proofErr w:type="spellEnd"/>
      <w:r>
        <w:rPr>
          <w:rFonts w:ascii="Times New Roman" w:hAnsi="Times New Roman" w:cs="Times New Roman"/>
          <w:sz w:val="24"/>
          <w:szCs w:val="32"/>
          <w:lang w:val="en-US"/>
        </w:rPr>
        <w:t>.</w:t>
      </w:r>
    </w:p>
    <w:p w14:paraId="45C88468" w14:textId="77777777" w:rsidR="00FC33A3" w:rsidRDefault="00FC33A3" w:rsidP="00FC33A3">
      <w:pPr>
        <w:pStyle w:val="DaftarParagraf"/>
        <w:spacing w:line="480" w:lineRule="auto"/>
        <w:ind w:left="1080" w:firstLine="540"/>
        <w:jc w:val="both"/>
        <w:rPr>
          <w:rFonts w:ascii="Times New Roman" w:hAnsi="Times New Roman" w:cs="Times New Roman"/>
          <w:sz w:val="24"/>
          <w:szCs w:val="32"/>
          <w:lang w:val="en-US"/>
        </w:rPr>
      </w:pPr>
      <w:r>
        <w:rPr>
          <w:rFonts w:ascii="Times New Roman" w:hAnsi="Times New Roman" w:cs="Times New Roman"/>
          <w:sz w:val="24"/>
          <w:szCs w:val="32"/>
          <w:lang w:val="en-US"/>
        </w:rPr>
        <w:t xml:space="preserve">Hal </w:t>
      </w:r>
      <w:proofErr w:type="spellStart"/>
      <w:r>
        <w:rPr>
          <w:rFonts w:ascii="Times New Roman" w:hAnsi="Times New Roman" w:cs="Times New Roman"/>
          <w:sz w:val="24"/>
          <w:szCs w:val="32"/>
          <w:lang w:val="en-US"/>
        </w:rPr>
        <w:t>itu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sejalan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yang </w:t>
      </w:r>
      <w:proofErr w:type="spellStart"/>
      <w:r w:rsidRPr="00756B59">
        <w:rPr>
          <w:rFonts w:ascii="Times New Roman" w:hAnsi="Times New Roman" w:cs="Times New Roman"/>
          <w:sz w:val="24"/>
          <w:szCs w:val="32"/>
          <w:lang w:val="en-US"/>
        </w:rPr>
        <w:t>dilakukan</w:t>
      </w:r>
      <w:proofErr w:type="spellEnd"/>
      <w:r w:rsidRPr="00756B59">
        <w:rPr>
          <w:rFonts w:ascii="Times New Roman" w:hAnsi="Times New Roman" w:cs="Times New Roman"/>
          <w:sz w:val="24"/>
          <w:szCs w:val="32"/>
          <w:lang w:val="en-US"/>
        </w:rPr>
        <w:t xml:space="preserve"> </w:t>
      </w:r>
      <w:r w:rsidRPr="00756B59">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{"citationItems":[{"id":"ITEM-1","itemData":{"DOI":"10.21831/nominal.v12i1.56571","ISSN":"2303-2065","abstract":"ABSTRACTThis study aims to examine the influence of green accounting to environmental performance with corporate social responsibility (CSR) mediation. The object of research is manufacturing companies listed on the Indonesia Stock Exchange from 2019-2021, namely 132 samples of manufacturing companies selected through a purposive sampling technique. Sources of data are obtained from the company's annual and sustainability reports as well as PROPER ratings. The results of the path analysis test show that green accounting has a negative effect on the company's financial performance, while environmental performance has a positive effect on the company's financial performance. The results also show that green accounting has a positive effect on financial performance through CSR as mediation, while the effect of environmental performance cannot be mediated by CSR. The findings conclude that the more environmental costs incurred to support green accounting through CSR activities, the firm's financial performance will improve. The higher the company's environmental performance (PROPER rating) will encourage the company's CSR activities, but it has not yet affected the company's financial performance.Keywords: Green Accounting, Environmental Performance, Financial Performances, Corporate Social ResponsibilityABSTRAKPenelitian ini bertujuan menguji pengaruh akuntansi hijau terhadap kinerja lingkungan dengan tanggung jawab sosial sebagai pemediasi. Objek penelitian adalah perusahaan manufaktur yang terdaftar di Bursa Efek Indonesia tahun 2019-2021 yaitu 132 sampel tahun perusahaan yang dipilih melalui teknik purposive sampling. Sumber data diperoleh dari laporan tahunan dan keberlanjutan perusahaan serta peringkat PROPER. Hasil uji analisis jalur menunjukkan bahwa akuntansi hijau berpengaruh negatif terhadap kinerja keuangan perusahaan, sedangkan kinerja lingkungan berpengaruh positif terhadap kinerja keuangan perusahaan. Hasil penelitian juga menunjukkan bahwa akuntansi hijau memiliki pengaruh positif terhadap kinerja keuangan melalui tanggung jawab sosial sebagai mediasi, sedangkan pengaruh kinerja lingkungan tidak dapat dimediasi oleh  tanggung jawab sosial . Temuan menyimpulkan bahwa semakin banyak biaya lingkungan yang dikeluarkan untuk mendukung akuntansi hijau melalui aktivitas  tanggung jawab sosial perusahaan, akan meningkatkan kinerja keuangan perusahaan. Makin tinggi kinerja lingkungan (peringkat PROPER) perusahaan akan mendorong dilakukannya aktivitas…","author":[{"dropping-particle":"","family":"Handoko","given":"Jesica","non-dropping-particle":"","parse-names":false,"suffix":""},{"dropping-particle":"","family":"Santoso","given":"Victor","non-dropping-particle":"","parse-names":false,"suffix":""}],"container-title":"Nominal Barometer Riset Akuntansi dan Manajemen","id":"ITEM-1","issue":"1","issued":{"date-parts":[["2023"]]},"page":"84-101","title":"Pengaruh Akuntansi Hijau dan Kinerja Lingkungan terhadap Kinerja Keuangan dengan Tanggung Jawab Sosial sebagai Pemediasi","type":"article-journal","volume":"12"},"uris":["http://www.mendeley.com/documents/?uuid=3bbb9726-0b88-4ca4-be7e-6cbbdbad7969"]}],"mendeley":{"formattedCitation":"(Handoko &amp; Santoso, 2023)","manualFormatting":"Handoko &amp; Santoso (2023)","plainTextFormattedCitation":"(Handoko &amp; Santoso, 2023)","previouslyFormattedCitation":"(Handoko &amp; Santoso, 2023)"},"properties":{"noteIndex":0},"schema":"https://github.com/citation-style-language/schema/raw/master/csl-citation.json"}</w:instrText>
      </w:r>
      <w:r w:rsidRPr="00756B59">
        <w:rPr>
          <w:rFonts w:ascii="Times New Roman" w:hAnsi="Times New Roman" w:cs="Times New Roman"/>
          <w:sz w:val="24"/>
          <w:szCs w:val="32"/>
          <w:lang w:val="en-US"/>
        </w:rPr>
        <w:fldChar w:fldCharType="separate"/>
      </w:r>
      <w:r w:rsidRPr="00756B59">
        <w:rPr>
          <w:rFonts w:ascii="Times New Roman" w:hAnsi="Times New Roman" w:cs="Times New Roman"/>
          <w:noProof/>
          <w:sz w:val="24"/>
          <w:szCs w:val="32"/>
          <w:lang w:val="en-US"/>
        </w:rPr>
        <w:t>Handoko &amp; Santoso</w:t>
      </w:r>
      <w:r>
        <w:rPr>
          <w:rFonts w:ascii="Times New Roman" w:hAnsi="Times New Roman" w:cs="Times New Roman"/>
          <w:noProof/>
          <w:sz w:val="24"/>
          <w:szCs w:val="32"/>
          <w:lang w:val="en-US"/>
        </w:rPr>
        <w:t xml:space="preserve"> (</w:t>
      </w:r>
      <w:r w:rsidRPr="00756B59">
        <w:rPr>
          <w:rFonts w:ascii="Times New Roman" w:hAnsi="Times New Roman" w:cs="Times New Roman"/>
          <w:noProof/>
          <w:sz w:val="24"/>
          <w:szCs w:val="32"/>
          <w:lang w:val="en-US"/>
        </w:rPr>
        <w:t>2023)</w:t>
      </w:r>
      <w:r w:rsidRPr="00756B59">
        <w:rPr>
          <w:rFonts w:ascii="Times New Roman" w:hAnsi="Times New Roman" w:cs="Times New Roman"/>
          <w:sz w:val="24"/>
          <w:szCs w:val="32"/>
          <w:lang w:val="en-US"/>
        </w:rPr>
        <w:fldChar w:fldCharType="end"/>
      </w:r>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karena</w:t>
      </w:r>
      <w:proofErr w:type="spellEnd"/>
      <w:r w:rsidRPr="00756B59">
        <w:rPr>
          <w:rFonts w:ascii="Times New Roman" w:hAnsi="Times New Roman" w:cs="Times New Roman"/>
          <w:sz w:val="24"/>
          <w:szCs w:val="32"/>
          <w:lang w:val="en-US"/>
        </w:rPr>
        <w:t xml:space="preserve"> Perseroan yang </w:t>
      </w:r>
      <w:proofErr w:type="spellStart"/>
      <w:r w:rsidRPr="00756B59">
        <w:rPr>
          <w:rFonts w:ascii="Times New Roman" w:hAnsi="Times New Roman" w:cs="Times New Roman"/>
          <w:sz w:val="24"/>
          <w:szCs w:val="32"/>
          <w:lang w:val="en-US"/>
        </w:rPr>
        <w:t>sedang</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berkembang</w:t>
      </w:r>
      <w:proofErr w:type="spellEnd"/>
      <w:r w:rsidRPr="00756B59">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dapat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mengambil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keuntungan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investasi</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memiliki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sistem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manajemen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lebih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organik</w:t>
      </w:r>
      <w:proofErr w:type="spellEnd"/>
      <w:r>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dalam</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kinerja</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lingkungan</w:t>
      </w:r>
      <w:proofErr w:type="spellEnd"/>
      <w:r w:rsidRPr="00756B59">
        <w:rPr>
          <w:rFonts w:ascii="Times New Roman" w:hAnsi="Times New Roman" w:cs="Times New Roman"/>
          <w:sz w:val="24"/>
          <w:szCs w:val="32"/>
          <w:lang w:val="en-US"/>
        </w:rPr>
        <w:t>, Perusahaan</w:t>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tingkat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pertumbuhan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rendah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melihat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berdampak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negatif</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w:t>
      </w:r>
    </w:p>
    <w:p w14:paraId="388C5755" w14:textId="77777777" w:rsidR="00FC33A3" w:rsidRDefault="00FC33A3" w:rsidP="00FC33A3">
      <w:pPr>
        <w:pStyle w:val="DaftarParagraf"/>
        <w:spacing w:line="480" w:lineRule="auto"/>
        <w:ind w:left="1080" w:firstLine="540"/>
        <w:jc w:val="both"/>
        <w:rPr>
          <w:rFonts w:ascii="Times New Roman" w:hAnsi="Times New Roman" w:cs="Times New Roman"/>
          <w:sz w:val="24"/>
          <w:szCs w:val="32"/>
          <w:lang w:val="en-US"/>
        </w:rPr>
      </w:pPr>
      <w:r>
        <w:rPr>
          <w:rFonts w:ascii="Times New Roman" w:hAnsi="Times New Roman" w:cs="Times New Roman"/>
          <w:sz w:val="24"/>
          <w:szCs w:val="32"/>
          <w:lang w:val="en-US"/>
        </w:rPr>
        <w:t xml:space="preserve">Maka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hipotesis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dapat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disusun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sebagai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berikut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berdasarkan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teori</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proofErr w:type="gramStart"/>
      <w:r>
        <w:rPr>
          <w:rFonts w:ascii="Times New Roman" w:hAnsi="Times New Roman" w:cs="Times New Roman"/>
          <w:sz w:val="24"/>
          <w:szCs w:val="32"/>
          <w:lang w:val="en-US"/>
        </w:rPr>
        <w:t>sebelumnya</w:t>
      </w:r>
      <w:proofErr w:type="spellEnd"/>
      <w:r>
        <w:rPr>
          <w:rFonts w:ascii="Times New Roman" w:hAnsi="Times New Roman" w:cs="Times New Roman"/>
          <w:sz w:val="24"/>
          <w:szCs w:val="32"/>
          <w:lang w:val="en-US"/>
        </w:rPr>
        <w:t xml:space="preserve"> :</w:t>
      </w:r>
      <w:proofErr w:type="gramEnd"/>
    </w:p>
    <w:p w14:paraId="7AFF31A4" w14:textId="77777777" w:rsidR="00FC33A3" w:rsidRDefault="00FC33A3" w:rsidP="00FC33A3">
      <w:pPr>
        <w:pStyle w:val="DaftarParagraf"/>
        <w:spacing w:line="480" w:lineRule="auto"/>
        <w:ind w:left="1080" w:firstLine="360"/>
        <w:jc w:val="both"/>
        <w:rPr>
          <w:rStyle w:val="sw"/>
          <w:rFonts w:ascii="Times New Roman" w:hAnsi="Times New Roman" w:cs="Times New Roman"/>
          <w:color w:val="000000" w:themeColor="text1"/>
          <w:sz w:val="24"/>
          <w:szCs w:val="32"/>
          <w:shd w:val="clear" w:color="auto" w:fill="FFFFFF"/>
          <w:lang w:val="en-US"/>
        </w:rPr>
      </w:pPr>
      <w:r>
        <w:rPr>
          <w:rFonts w:ascii="Times New Roman" w:hAnsi="Times New Roman" w:cs="Times New Roman"/>
          <w:sz w:val="24"/>
          <w:szCs w:val="32"/>
          <w:lang w:val="en-US"/>
        </w:rPr>
        <w:t>H</w:t>
      </w:r>
      <w:r w:rsidRPr="00C0600E">
        <w:rPr>
          <w:rFonts w:ascii="Times New Roman" w:hAnsi="Times New Roman" w:cs="Times New Roman"/>
          <w:sz w:val="24"/>
          <w:szCs w:val="32"/>
          <w:vertAlign w:val="subscript"/>
          <w:lang w:val="en-US"/>
        </w:rPr>
        <w:t>1</w:t>
      </w:r>
      <w:r>
        <w:rPr>
          <w:rFonts w:ascii="Times New Roman" w:hAnsi="Times New Roman" w:cs="Times New Roman"/>
          <w:sz w:val="24"/>
          <w:szCs w:val="32"/>
          <w:lang w:val="en-US"/>
        </w:rPr>
        <w:t xml:space="preserve">: </w:t>
      </w:r>
      <w:r>
        <w:rPr>
          <w:rStyle w:val="sw"/>
          <w:rFonts w:ascii="Times New Roman" w:hAnsi="Times New Roman" w:cs="Times New Roman"/>
          <w:i/>
          <w:iCs/>
          <w:color w:val="000000" w:themeColor="text1"/>
          <w:sz w:val="24"/>
          <w:szCs w:val="32"/>
          <w:shd w:val="clear" w:color="auto" w:fill="FFFFFF"/>
          <w:lang w:val="en-US"/>
        </w:rPr>
        <w:t xml:space="preserve">Environmental Performance </w:t>
      </w:r>
      <w:r>
        <w:rPr>
          <w:rStyle w:val="sw"/>
          <w:rFonts w:ascii="Times New Roman" w:hAnsi="Times New Roman" w:cs="Times New Roman"/>
          <w:color w:val="000000" w:themeColor="text1"/>
          <w:sz w:val="24"/>
          <w:szCs w:val="32"/>
          <w:shd w:val="clear" w:color="auto" w:fill="FFFFFF"/>
          <w:lang w:val="en-US"/>
        </w:rPr>
        <w:t xml:space="preserve">yang </w:t>
      </w:r>
      <w:proofErr w:type="spellStart"/>
      <w:r>
        <w:rPr>
          <w:rStyle w:val="sw"/>
          <w:rFonts w:ascii="Times New Roman" w:hAnsi="Times New Roman" w:cs="Times New Roman"/>
          <w:color w:val="000000" w:themeColor="text1"/>
          <w:sz w:val="24"/>
          <w:szCs w:val="32"/>
          <w:shd w:val="clear" w:color="auto" w:fill="FFFFFF"/>
          <w:lang w:val="en-US"/>
        </w:rPr>
        <w:t>lebih</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tinggi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mempunyai</w:t>
      </w:r>
      <w:proofErr w:type="spellEnd"/>
      <w:r>
        <w:rPr>
          <w:rStyle w:val="sw"/>
          <w:rFonts w:ascii="Times New Roman" w:hAnsi="Times New Roman" w:cs="Times New Roman"/>
          <w:color w:val="000000" w:themeColor="text1"/>
          <w:sz w:val="24"/>
          <w:szCs w:val="32"/>
          <w:shd w:val="clear" w:color="auto" w:fill="FFFFFF"/>
          <w:lang w:val="en-US"/>
        </w:rPr>
        <w:t xml:space="preserve"> </w:t>
      </w:r>
      <w:r>
        <w:rPr>
          <w:rStyle w:val="sw"/>
          <w:rFonts w:ascii="Times New Roman" w:hAnsi="Times New Roman" w:cs="Times New Roman"/>
          <w:i/>
          <w:iCs/>
          <w:color w:val="000000" w:themeColor="text1"/>
          <w:sz w:val="24"/>
          <w:szCs w:val="32"/>
          <w:shd w:val="clear" w:color="auto" w:fill="FFFFFF"/>
          <w:lang w:val="en-US"/>
        </w:rPr>
        <w:t xml:space="preserve">financial performance </w:t>
      </w:r>
      <w:r>
        <w:rPr>
          <w:rStyle w:val="sw"/>
          <w:rFonts w:ascii="Times New Roman" w:hAnsi="Times New Roman" w:cs="Times New Roman"/>
          <w:color w:val="000000" w:themeColor="text1"/>
          <w:sz w:val="24"/>
          <w:szCs w:val="32"/>
          <w:shd w:val="clear" w:color="auto" w:fill="FFFFFF"/>
          <w:lang w:val="en-US"/>
        </w:rPr>
        <w:t xml:space="preserve">yang </w:t>
      </w:r>
      <w:proofErr w:type="spellStart"/>
      <w:r>
        <w:rPr>
          <w:rStyle w:val="sw"/>
          <w:rFonts w:ascii="Times New Roman" w:hAnsi="Times New Roman" w:cs="Times New Roman"/>
          <w:color w:val="000000" w:themeColor="text1"/>
          <w:sz w:val="24"/>
          <w:szCs w:val="32"/>
          <w:shd w:val="clear" w:color="auto" w:fill="FFFFFF"/>
          <w:lang w:val="en-US"/>
        </w:rPr>
        <w:t>lebih</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tinggi</w:t>
      </w:r>
      <w:proofErr w:type="spellEnd"/>
    </w:p>
    <w:p w14:paraId="2B2051A6" w14:textId="77777777" w:rsidR="00FC33A3" w:rsidRPr="00D65D54" w:rsidRDefault="00FC33A3" w:rsidP="00FC33A3">
      <w:pPr>
        <w:pStyle w:val="DaftarParagraf"/>
        <w:numPr>
          <w:ilvl w:val="0"/>
          <w:numId w:val="16"/>
        </w:numPr>
        <w:spacing w:line="480" w:lineRule="auto"/>
        <w:jc w:val="both"/>
        <w:rPr>
          <w:rFonts w:ascii="Times New Roman" w:hAnsi="Times New Roman" w:cs="Times New Roman"/>
          <w:sz w:val="24"/>
          <w:szCs w:val="32"/>
          <w:lang w:val="en-US"/>
        </w:rPr>
      </w:pPr>
      <w:proofErr w:type="spellStart"/>
      <w:r>
        <w:rPr>
          <w:rFonts w:ascii="Times New Roman" w:hAnsi="Times New Roman" w:cs="Times New Roman"/>
          <w:b/>
          <w:bCs/>
          <w:sz w:val="24"/>
          <w:szCs w:val="32"/>
          <w:lang w:val="en-US"/>
        </w:rPr>
        <w:lastRenderedPageBreak/>
        <w:t>Pengaruh</w:t>
      </w:r>
      <w:proofErr w:type="spellEnd"/>
      <w:r>
        <w:rPr>
          <w:rFonts w:ascii="Times New Roman" w:hAnsi="Times New Roman" w:cs="Times New Roman"/>
          <w:b/>
          <w:bCs/>
          <w:sz w:val="24"/>
          <w:szCs w:val="32"/>
          <w:lang w:val="en-US"/>
        </w:rPr>
        <w:t xml:space="preserve"> </w:t>
      </w:r>
      <w:r>
        <w:rPr>
          <w:rFonts w:ascii="Times New Roman" w:hAnsi="Times New Roman" w:cs="Times New Roman"/>
          <w:b/>
          <w:bCs/>
          <w:i/>
          <w:iCs/>
          <w:sz w:val="24"/>
          <w:szCs w:val="32"/>
          <w:lang w:val="en-US"/>
        </w:rPr>
        <w:t xml:space="preserve">Environmental Cost </w:t>
      </w:r>
      <w:proofErr w:type="spellStart"/>
      <w:r>
        <w:rPr>
          <w:rFonts w:ascii="Times New Roman" w:hAnsi="Times New Roman" w:cs="Times New Roman"/>
          <w:b/>
          <w:bCs/>
          <w:sz w:val="24"/>
          <w:szCs w:val="32"/>
          <w:lang w:val="en-US"/>
        </w:rPr>
        <w:t>terhadap</w:t>
      </w:r>
      <w:proofErr w:type="spellEnd"/>
      <w:r>
        <w:rPr>
          <w:rFonts w:ascii="Times New Roman" w:hAnsi="Times New Roman" w:cs="Times New Roman"/>
          <w:b/>
          <w:bCs/>
          <w:i/>
          <w:iCs/>
          <w:sz w:val="24"/>
          <w:szCs w:val="32"/>
          <w:lang w:val="en-US"/>
        </w:rPr>
        <w:t xml:space="preserve"> Financial Performance</w:t>
      </w:r>
    </w:p>
    <w:p w14:paraId="11E90488" w14:textId="77777777" w:rsidR="00FC33A3" w:rsidRDefault="00FC33A3" w:rsidP="00FC33A3">
      <w:pPr>
        <w:pStyle w:val="DaftarParagraf"/>
        <w:spacing w:line="480" w:lineRule="auto"/>
        <w:ind w:left="990" w:firstLine="63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hidup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merupakan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dikeluarkan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perseroan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mencegah</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mengatasi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kerusakan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hidup</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diakibatkan</w:t>
      </w:r>
      <w:proofErr w:type="spellEnd"/>
      <w:r>
        <w:rPr>
          <w:rFonts w:ascii="Times New Roman" w:hAnsi="Times New Roman" w:cs="Times New Roman"/>
          <w:sz w:val="24"/>
          <w:szCs w:val="32"/>
          <w:lang w:val="en-US"/>
        </w:rPr>
        <w:t xml:space="preserve"> oleh </w:t>
      </w:r>
      <w:proofErr w:type="spellStart"/>
      <w:r>
        <w:rPr>
          <w:rFonts w:ascii="Times New Roman" w:hAnsi="Times New Roman" w:cs="Times New Roman"/>
          <w:sz w:val="24"/>
          <w:szCs w:val="32"/>
          <w:lang w:val="en-US"/>
        </w:rPr>
        <w:t>kegiatan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usahanya</w:t>
      </w:r>
      <w:proofErr w:type="spellEnd"/>
      <w:r>
        <w:rPr>
          <w:rFonts w:ascii="Times New Roman" w:hAnsi="Times New Roman" w:cs="Times New Roman"/>
          <w:sz w:val="24"/>
          <w:szCs w:val="32"/>
          <w:lang w:val="en-US"/>
        </w:rPr>
        <w:t xml:space="preserve"> (</w:t>
      </w:r>
      <w:r w:rsidRPr="00507908">
        <w:rPr>
          <w:rFonts w:ascii="Times New Roman" w:hAnsi="Times New Roman" w:cs="Times New Roman"/>
          <w:sz w:val="24"/>
          <w:szCs w:val="32"/>
          <w:lang w:val="en-US"/>
        </w:rPr>
        <w:t>Hansen &amp; Mowen</w:t>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{"citationItems":[{"id":"ITEM-1","itemData":{"DOI":"10.33312/ijar.487","ISSN":"2086-6887","abstract":"This study aims to examine the effect of environmental performance and environmental costs on firm value with environmental disclosure as a moderating variable. Environmental performance was measured using ratings obtained by the company in the Corporate Performance Rating Program in Environmental Management (PROPER) held by the Ministry of Environment and Forestry. Environmental costs are measured by the ratio of total environmental costs divided by net income after tax. Disclosure of environmental information is measured by a checklist developed based on environmental items contained in the GRI G4 Index. Company value is measured by the Tobin's Q ratio. The company population used in this study is a manufacturing company listed on the Indonesia Stock Exchange. The sample selection method in this study used purposive sampling with the final sample used consisting of 20 manufacturing companies in the period 2013-2017 that met the criteria as the study sample. The research data used is secondary data obtained from the Indonesia Stock Exchange website and the website of each company. Data analysis in the study used partial least Square (PLS) using WarpPLS software. The test results show that environmental performance does not affect on firm value. While environmental disclosure moderates the effect of environmental performance and environmental costs on firm value.","author":[{"dropping-particle":"","family":"Hapsoro","given":"Doddy","non-dropping-particle":"","parse-names":false,"suffix":""},{"dropping-particle":"","family":"Ambarwati","given":"Ambarwati","non-dropping-particle":"","parse-names":false,"suffix":""}],"container-title":"The Indonesian Journal of Accounting Research","id":"ITEM-1","issue":"02","issued":{"date-parts":[["2020"]]},"page":"41-52","title":"Relationship Analysis of Eco-Control, Company Age, Company Size, Carbon Emission Disclosure, and Economic Consequences","type":"article-journal","volume":"23"},"uris":["http://www.mendeley.com/documents/?uuid=1142301c-fe93-4f24-a76b-5c5a40a20243"]}],"mendeley":{"formattedCitation":"(Hapsoro &amp; Ambarwati, 2020)","manualFormatting":"Hapsoro &amp; Ambarwati, 2020)","plainTextFormattedCitation":"(Hapsoro &amp; Ambarwati, 2020)","previouslyFormattedCitation":"(Hapsoro &amp; Ambarwati, 2020)"},"properties":{"noteIndex":0},"schema":"https://github.com/citation-style-language/schema/raw/master/csl-citation.json"}</w:instrText>
      </w:r>
      <w:r>
        <w:rPr>
          <w:rFonts w:ascii="Times New Roman" w:hAnsi="Times New Roman" w:cs="Times New Roman"/>
          <w:sz w:val="24"/>
          <w:szCs w:val="32"/>
          <w:lang w:val="en-US"/>
        </w:rPr>
        <w:fldChar w:fldCharType="separate"/>
      </w:r>
      <w:r w:rsidRPr="00507908">
        <w:rPr>
          <w:rFonts w:ascii="Times New Roman" w:hAnsi="Times New Roman" w:cs="Times New Roman"/>
          <w:noProof/>
          <w:sz w:val="24"/>
          <w:szCs w:val="32"/>
          <w:lang w:val="en-US"/>
        </w:rPr>
        <w:t>Hapsoro &amp; Ambarwati, 2020)</w:t>
      </w:r>
      <w:r>
        <w:rPr>
          <w:rFonts w:ascii="Times New Roman" w:hAnsi="Times New Roman" w:cs="Times New Roman"/>
          <w:sz w:val="24"/>
          <w:szCs w:val="32"/>
          <w:lang w:val="en-US"/>
        </w:rPr>
        <w:fldChar w:fldCharType="end"/>
      </w:r>
    </w:p>
    <w:p w14:paraId="335F83DD" w14:textId="77777777" w:rsidR="00FC33A3" w:rsidRDefault="00FC33A3" w:rsidP="00FC33A3">
      <w:pPr>
        <w:pStyle w:val="DaftarParagraf"/>
        <w:spacing w:line="480" w:lineRule="auto"/>
        <w:ind w:left="990" w:firstLine="63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Rohelmy</w:t>
      </w:r>
      <w:proofErr w:type="spellEnd"/>
      <w:r>
        <w:rPr>
          <w:rFonts w:ascii="Times New Roman" w:hAnsi="Times New Roman" w:cs="Times New Roman"/>
          <w:sz w:val="24"/>
          <w:szCs w:val="32"/>
          <w:lang w:val="en-US"/>
        </w:rPr>
        <w:t xml:space="preserve"> (2015)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{"citationItems":[{"id":"ITEM-1","itemData":{"DOI":"10.31334/neraca.v1i2.857","abstract":"This study aims to determine the effect of Environmental Performance, Environmental Costs and ISO 14001 on Financial Performance. The independent variable in this study was Environmental Performance measured by using PROPER, Environmental Costs measured by environmental costs incurred by companies, ISO 14001 measured by a dummy with a weight of 1 for companies that have ISO 14001 certification and 0 for and vice versa. The population in this study are all non-financial companies listed on the Indonesia Stock Exchange (IDX) with an observation period of 3 years, 2016- 2018, using a sampling method that is purposive sampling and the total sample obtained is 23 sample companies per year, 2 outlier samples , so that the total sample obtained in this study was 67 samples. The results of this study indicate that environmental performance has a significant positive effect on financial performance, environmental costs have a significant negative effect on financial performance, and ISO 14001 doesn't effect on financial performance.","author":[{"dropping-particle":"","family":"Ermaya","given":"Husnah Nur Laela","non-dropping-particle":"","parse-names":false,"suffix":""},{"dropping-particle":"","family":"Mashuri","given":"Ayunita Ajengtiyas Saputri","non-dropping-particle":"","parse-names":false,"suffix":""}],"container-title":"Neraca : Jurnal Akuntansi Terapan","id":"ITEM-1","issue":"2","issued":{"date-parts":[["2020"]]},"page":"74-83","title":"The Influence of Environmental Performance, Environmental Cost and ISO 14001 on Financial Performance in Non-Financial Companies Listed on the Indonesia Stock Exchange","type":"article-journal","volume":"1"},"uris":["http://www.mendeley.com/documents/?uuid=87e39c8c-c3af-47de-a0c6-62b60c56788b"]}],"mendeley":{"formattedCitation":"(Ermaya &amp; Mashuri, 2020)","manualFormatting":"Ermaya &amp; Mashuri (2020)","plainTextFormattedCitation":"(Ermaya &amp; Mashuri, 2020)","previouslyFormattedCitation":"(Ermaya &amp; Mashuri, 2020)"},"properties":{"noteIndex":0},"schema":"https://github.com/citation-style-language/schema/raw/master/csl-citation.json"}</w:instrText>
      </w:r>
      <w:r>
        <w:rPr>
          <w:rFonts w:ascii="Times New Roman" w:hAnsi="Times New Roman" w:cs="Times New Roman"/>
          <w:sz w:val="24"/>
          <w:szCs w:val="32"/>
          <w:lang w:val="en-US"/>
        </w:rPr>
        <w:fldChar w:fldCharType="separate"/>
      </w:r>
      <w:r w:rsidRPr="002E3C65">
        <w:rPr>
          <w:rFonts w:ascii="Times New Roman" w:hAnsi="Times New Roman" w:cs="Times New Roman"/>
          <w:noProof/>
          <w:sz w:val="24"/>
          <w:szCs w:val="32"/>
          <w:lang w:val="en-US"/>
        </w:rPr>
        <w:t>Ermaya &amp; Mashuri</w:t>
      </w:r>
      <w:r>
        <w:rPr>
          <w:rFonts w:ascii="Times New Roman" w:hAnsi="Times New Roman" w:cs="Times New Roman"/>
          <w:noProof/>
          <w:sz w:val="24"/>
          <w:szCs w:val="32"/>
          <w:lang w:val="en-US"/>
        </w:rPr>
        <w:t xml:space="preserve"> (</w:t>
      </w:r>
      <w:r w:rsidRPr="002E3C65">
        <w:rPr>
          <w:rFonts w:ascii="Times New Roman" w:hAnsi="Times New Roman" w:cs="Times New Roman"/>
          <w:noProof/>
          <w:sz w:val="24"/>
          <w:szCs w:val="32"/>
          <w:lang w:val="en-US"/>
        </w:rPr>
        <w:t>2020)</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mencakup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semua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yang paling </w:t>
      </w:r>
      <w:proofErr w:type="spellStart"/>
      <w:r>
        <w:rPr>
          <w:rFonts w:ascii="Times New Roman" w:hAnsi="Times New Roman" w:cs="Times New Roman"/>
          <w:sz w:val="24"/>
          <w:szCs w:val="32"/>
          <w:lang w:val="en-US"/>
        </w:rPr>
        <w:t>nyata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seperti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limbah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biasanya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mengacu</w:t>
      </w:r>
      <w:proofErr w:type="spellEnd"/>
      <w:r>
        <w:rPr>
          <w:rFonts w:ascii="Times New Roman" w:hAnsi="Times New Roman" w:cs="Times New Roman"/>
          <w:sz w:val="24"/>
          <w:szCs w:val="32"/>
          <w:lang w:val="en-US"/>
        </w:rPr>
        <w:t xml:space="preserve"> pada </w:t>
      </w:r>
      <w:proofErr w:type="spellStart"/>
      <w:r>
        <w:rPr>
          <w:rFonts w:ascii="Times New Roman" w:hAnsi="Times New Roman" w:cs="Times New Roman"/>
          <w:sz w:val="24"/>
          <w:szCs w:val="32"/>
          <w:lang w:val="en-US"/>
        </w:rPr>
        <w:t>produk</w:t>
      </w:r>
      <w:proofErr w:type="spellEnd"/>
      <w:r>
        <w:rPr>
          <w:rFonts w:ascii="Times New Roman" w:hAnsi="Times New Roman" w:cs="Times New Roman"/>
          <w:sz w:val="24"/>
          <w:szCs w:val="32"/>
          <w:lang w:val="en-US"/>
        </w:rPr>
        <w:t xml:space="preserve">, proses, </w:t>
      </w:r>
      <w:proofErr w:type="spellStart"/>
      <w:r>
        <w:rPr>
          <w:rFonts w:ascii="Times New Roman" w:hAnsi="Times New Roman" w:cs="Times New Roman"/>
          <w:sz w:val="24"/>
          <w:szCs w:val="32"/>
          <w:lang w:val="en-US"/>
        </w:rPr>
        <w:t>sistem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atau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fasilitas</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penting</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bagi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pengambilan</w:t>
      </w:r>
      <w:proofErr w:type="spellEnd"/>
      <w:r>
        <w:rPr>
          <w:rFonts w:ascii="Times New Roman" w:hAnsi="Times New Roman" w:cs="Times New Roman"/>
          <w:sz w:val="24"/>
          <w:szCs w:val="32"/>
          <w:lang w:val="en-US"/>
        </w:rPr>
        <w:t xml:space="preserve"> Keputusan </w:t>
      </w:r>
      <w:proofErr w:type="spellStart"/>
      <w:r>
        <w:rPr>
          <w:rFonts w:ascii="Times New Roman" w:hAnsi="Times New Roman" w:cs="Times New Roman"/>
          <w:sz w:val="24"/>
          <w:szCs w:val="32"/>
          <w:lang w:val="en-US"/>
        </w:rPr>
        <w:t>bisnis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mengukur</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ketidakpastian</w:t>
      </w:r>
      <w:proofErr w:type="spellEnd"/>
      <w:r>
        <w:rPr>
          <w:rFonts w:ascii="Times New Roman" w:hAnsi="Times New Roman" w:cs="Times New Roman"/>
          <w:sz w:val="24"/>
          <w:szCs w:val="32"/>
          <w:lang w:val="en-US"/>
        </w:rPr>
        <w:t xml:space="preserve">. Perusahaan </w:t>
      </w:r>
      <w:proofErr w:type="spellStart"/>
      <w:r>
        <w:rPr>
          <w:rFonts w:ascii="Times New Roman" w:hAnsi="Times New Roman" w:cs="Times New Roman"/>
          <w:sz w:val="24"/>
          <w:szCs w:val="32"/>
          <w:lang w:val="en-US"/>
        </w:rPr>
        <w:t>memperhitungkan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tergantung</w:t>
      </w:r>
      <w:proofErr w:type="spellEnd"/>
      <w:r>
        <w:rPr>
          <w:rFonts w:ascii="Times New Roman" w:hAnsi="Times New Roman" w:cs="Times New Roman"/>
          <w:sz w:val="24"/>
          <w:szCs w:val="32"/>
          <w:lang w:val="en-US"/>
        </w:rPr>
        <w:t xml:space="preserve"> pada </w:t>
      </w:r>
      <w:proofErr w:type="spellStart"/>
      <w:r>
        <w:rPr>
          <w:rFonts w:ascii="Times New Roman" w:hAnsi="Times New Roman" w:cs="Times New Roman"/>
          <w:sz w:val="24"/>
          <w:szCs w:val="32"/>
          <w:lang w:val="en-US"/>
        </w:rPr>
        <w:t>bagaimana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mereka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informasi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seperti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alokasi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penganggaran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ruang</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lingkup</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cakupan</w:t>
      </w:r>
      <w:proofErr w:type="spellEnd"/>
      <w:r>
        <w:rPr>
          <w:rFonts w:ascii="Times New Roman" w:hAnsi="Times New Roman" w:cs="Times New Roman"/>
          <w:sz w:val="24"/>
          <w:szCs w:val="32"/>
          <w:lang w:val="en-US"/>
        </w:rPr>
        <w:t>.</w:t>
      </w:r>
    </w:p>
    <w:p w14:paraId="7252806F" w14:textId="77777777" w:rsidR="00FC33A3" w:rsidRDefault="00FC33A3" w:rsidP="00FC33A3">
      <w:pPr>
        <w:pStyle w:val="DaftarParagraf"/>
        <w:spacing w:line="480" w:lineRule="auto"/>
        <w:ind w:left="990" w:firstLine="630"/>
        <w:jc w:val="both"/>
        <w:rPr>
          <w:rFonts w:ascii="Times New Roman" w:hAnsi="Times New Roman" w:cs="Times New Roman"/>
          <w:sz w:val="24"/>
          <w:szCs w:val="32"/>
          <w:lang w:val="en-US"/>
        </w:rPr>
      </w:pPr>
      <w:r>
        <w:rPr>
          <w:rFonts w:ascii="Times New Roman" w:hAnsi="Times New Roman" w:cs="Times New Roman"/>
          <w:sz w:val="24"/>
          <w:szCs w:val="32"/>
          <w:lang w:val="en-US"/>
        </w:rPr>
        <w:t xml:space="preserve">Adapun </w:t>
      </w:r>
      <w:proofErr w:type="spellStart"/>
      <w:r>
        <w:rPr>
          <w:rFonts w:ascii="Times New Roman" w:hAnsi="Times New Roman" w:cs="Times New Roman"/>
          <w:sz w:val="24"/>
          <w:szCs w:val="32"/>
          <w:lang w:val="en-US"/>
        </w:rPr>
        <w:t>mengenai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pelaksanaan</w:t>
      </w:r>
      <w:proofErr w:type="spellEnd"/>
      <w:r>
        <w:rPr>
          <w:rFonts w:ascii="Times New Roman" w:hAnsi="Times New Roman" w:cs="Times New Roman"/>
          <w:sz w:val="24"/>
          <w:szCs w:val="32"/>
          <w:lang w:val="en-US"/>
        </w:rPr>
        <w:t xml:space="preserve"> program </w:t>
      </w:r>
      <w:proofErr w:type="spellStart"/>
      <w:r>
        <w:rPr>
          <w:rFonts w:ascii="Times New Roman" w:hAnsi="Times New Roman" w:cs="Times New Roman"/>
          <w:sz w:val="24"/>
          <w:szCs w:val="32"/>
          <w:lang w:val="en-US"/>
        </w:rPr>
        <w:t>pembangunan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dipublikasikan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mengakibatkan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hal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meningkatkan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reputasi</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dapat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sebagai</w:t>
      </w:r>
      <w:proofErr w:type="spellEnd"/>
      <w:r>
        <w:rPr>
          <w:rFonts w:ascii="Times New Roman" w:hAnsi="Times New Roman" w:cs="Times New Roman"/>
          <w:sz w:val="24"/>
          <w:szCs w:val="32"/>
          <w:lang w:val="en-US"/>
        </w:rPr>
        <w:t xml:space="preserve"> strategi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mempengaruhi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keunggulan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kompetitif</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meningkatkan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penjualan</w:t>
      </w:r>
      <w:proofErr w:type="spellEnd"/>
      <w:r>
        <w:rPr>
          <w:rFonts w:ascii="Times New Roman" w:hAnsi="Times New Roman" w:cs="Times New Roman"/>
          <w:sz w:val="24"/>
          <w:szCs w:val="32"/>
          <w:lang w:val="en-US"/>
        </w:rPr>
        <w:t xml:space="preserve"> (Camilia (2016)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{"citationItems":[{"id":"ITEM-1","itemData":{"DOI":"10.48181/jratirtayasa.v5i2.8956","ISSN":"25487078","abstract":"This study aims to determine the effect of environmental performance and environmental costs on financial performance with environmental disclosure as an intervening variable. The population in this study are mining companies listed on the Indonesia Stock Exchange (IDX) in 2014-2018. By using purposive sampling technique obtained 45 sample companies and analyzed using multiple linear regression. The results of this study indicate that (1) environmental performance has a positive effect on financial performance (2) environmental costs have no positive effect on financial performance (3) environmental disclosure has no positive effect on financial performance. (4) Environmental Performance has a positive effect on Environmental Disclosure. (5) Environmental Costs have no positive effect on Environmental Disclosure. (6) Environmental Performance against Financial Performance is mediated by Environmental Disclosures. (7) Environmental Costs to Financial Performance are not mediated by Environmental Disclosures.","author":[{"dropping-particle":"","family":"Saputra","given":"Mas Findi Mulya","non-dropping-particle":"","parse-names":false,"suffix":""}],"container-title":"Jurnal Riset Akuntansi Tirtayasa","id":"ITEM-1","issue":"2","issued":{"date-parts":[["2020"]]},"page":"123-138","title":"PENGARUH KINERJA LINGKUNGAN DAN BIAYA LINGKUNGAN TERHADAP KINERJA KEUANGAN DENGAN PENGUNGKAPAN LINGKUNGAN SEBAGAI VARIABEL INTERVENING (Studi Empiris Pada Perusahaan Pertambangan Yang Terdaftar di BEI Tahun 2014-2018","type":"article-journal","volume":"5"},"uris":["http://www.mendeley.com/documents/?uuid=5e8a7e38-a1bb-464a-b790-735f50b37d7c"]}],"mendeley":{"formattedCitation":"(Saputra, 2020)","plainTextFormattedCitation":"(Saputra, 2020)","previouslyFormattedCitation":"(Saputra, 2020)"},"properties":{"noteIndex":0},"schema":"https://github.com/citation-style-language/schema/raw/master/csl-citation.json"}</w:instrText>
      </w:r>
      <w:r>
        <w:rPr>
          <w:rFonts w:ascii="Times New Roman" w:hAnsi="Times New Roman" w:cs="Times New Roman"/>
          <w:sz w:val="24"/>
          <w:szCs w:val="32"/>
          <w:lang w:val="en-US"/>
        </w:rPr>
        <w:fldChar w:fldCharType="separate"/>
      </w:r>
      <w:r w:rsidRPr="00AF6415">
        <w:rPr>
          <w:rFonts w:ascii="Times New Roman" w:hAnsi="Times New Roman" w:cs="Times New Roman"/>
          <w:noProof/>
          <w:sz w:val="24"/>
          <w:szCs w:val="32"/>
          <w:lang w:val="en-US"/>
        </w:rPr>
        <w:t>(Saputra, 2020)</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
    <w:p w14:paraId="621629A5" w14:textId="77777777" w:rsidR="00FC33A3" w:rsidRDefault="00FC33A3" w:rsidP="00FC33A3">
      <w:pPr>
        <w:pStyle w:val="DaftarParagraf"/>
        <w:spacing w:line="480" w:lineRule="auto"/>
        <w:ind w:left="990" w:firstLine="63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{"citationItems":[{"id":"ITEM-1","itemData":{"DOI":"10.31334/neraca.v1i2.857","abstract":"This study aims to determine the effect of Environmental Performance, Environmental Costs and ISO 14001 on Financial Performance. The independent variable in this study was Environmental Performance measured by using PROPER, Environmental Costs measured by environmental costs incurred by companies, ISO 14001 measured by a dummy with a weight of 1 for companies that have ISO 14001 certification and 0 for and vice versa. The population in this study are all non-financial companies listed on the Indonesia Stock Exchange (IDX) with an observation period of 3 years, 2016- 2018, using a sampling method that is purposive sampling and the total sample obtained is 23 sample companies per year, 2 outlier samples , so that the total sample obtained in this study was 67 samples. The results of this study indicate that environmental performance has a significant positive effect on financial performance, environmental costs have a significant negative effect on financial performance, and ISO 14001 doesn't effect on financial performance.","author":[{"dropping-particle":"","family":"Ermaya","given":"Husnah Nur Laela","non-dropping-particle":"","parse-names":false,"suffix":""},{"dropping-particle":"","family":"Mashuri","given":"Ayunita Ajengtiyas Saputri","non-dropping-particle":"","parse-names":false,"suffix":""}],"container-title":"Neraca : Jurnal Akuntansi Terapan","id":"ITEM-1","issue":"2","issued":{"date-parts":[["2020"]]},"page":"74-83","title":"The Influence of Environmental Performance, Environmental Cost and ISO 14001 on Financial Performance in Non-Financial Companies Listed on the Indonesia Stock Exchange","type":"article-journal","volume":"1"},"uris":["http://www.mendeley.com/documents/?uuid=87e39c8c-c3af-47de-a0c6-62b60c56788b"]}],"mendeley":{"formattedCitation":"(Ermaya &amp; Mashuri, 2020)","manualFormatting":"Ermaya &amp; Mashuri (2020)","plainTextFormattedCitation":"(Ermaya &amp; Mashuri, 2020)","previouslyFormattedCitation":"(Ermaya &amp; Mashuri, 2020)"},"properties":{"noteIndex":0},"schema":"https://github.com/citation-style-language/schema/raw/master/csl-citation.json"}</w:instrText>
      </w:r>
      <w:r>
        <w:rPr>
          <w:rFonts w:ascii="Times New Roman" w:hAnsi="Times New Roman" w:cs="Times New Roman"/>
          <w:sz w:val="24"/>
          <w:szCs w:val="32"/>
          <w:lang w:val="en-US"/>
        </w:rPr>
        <w:fldChar w:fldCharType="separate"/>
      </w:r>
      <w:r w:rsidRPr="006927C3">
        <w:rPr>
          <w:rFonts w:ascii="Times New Roman" w:hAnsi="Times New Roman" w:cs="Times New Roman"/>
          <w:noProof/>
          <w:sz w:val="24"/>
          <w:szCs w:val="32"/>
          <w:lang w:val="en-US"/>
        </w:rPr>
        <w:t>Ermaya &amp; Mashuri</w:t>
      </w:r>
      <w:r>
        <w:rPr>
          <w:rFonts w:ascii="Times New Roman" w:hAnsi="Times New Roman" w:cs="Times New Roman"/>
          <w:noProof/>
          <w:sz w:val="24"/>
          <w:szCs w:val="32"/>
          <w:lang w:val="en-US"/>
        </w:rPr>
        <w:t xml:space="preserve"> (</w:t>
      </w:r>
      <w:r w:rsidRPr="006927C3">
        <w:rPr>
          <w:rFonts w:ascii="Times New Roman" w:hAnsi="Times New Roman" w:cs="Times New Roman"/>
          <w:noProof/>
          <w:sz w:val="24"/>
          <w:szCs w:val="32"/>
          <w:lang w:val="en-US"/>
        </w:rPr>
        <w:t>2020)</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menyatakan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mempunyai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dampak</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signifikan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cara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dialokasikan</w:t>
      </w:r>
      <w:proofErr w:type="spellEnd"/>
      <w:r>
        <w:rPr>
          <w:rFonts w:ascii="Times New Roman" w:hAnsi="Times New Roman" w:cs="Times New Roman"/>
          <w:sz w:val="24"/>
          <w:szCs w:val="32"/>
          <w:lang w:val="en-US"/>
        </w:rPr>
        <w:t xml:space="preserve"> oleh </w:t>
      </w:r>
      <w:proofErr w:type="spellStart"/>
      <w:r>
        <w:rPr>
          <w:rFonts w:ascii="Times New Roman" w:hAnsi="Times New Roman" w:cs="Times New Roman"/>
          <w:sz w:val="24"/>
          <w:szCs w:val="32"/>
          <w:lang w:val="en-US"/>
        </w:rPr>
        <w:t>suatu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diyakini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berkontribusi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perbaikan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jika</w:t>
      </w:r>
      <w:proofErr w:type="spellEnd"/>
      <w:r>
        <w:rPr>
          <w:rFonts w:ascii="Times New Roman" w:hAnsi="Times New Roman" w:cs="Times New Roman"/>
          <w:sz w:val="24"/>
          <w:szCs w:val="32"/>
          <w:lang w:val="en-US"/>
        </w:rPr>
        <w:t xml:space="preserve"> Perusahaan </w:t>
      </w:r>
      <w:proofErr w:type="spellStart"/>
      <w:r>
        <w:rPr>
          <w:rFonts w:ascii="Times New Roman" w:hAnsi="Times New Roman" w:cs="Times New Roman"/>
          <w:sz w:val="24"/>
          <w:szCs w:val="32"/>
          <w:lang w:val="en-US"/>
        </w:rPr>
        <w:t>menarik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perhatian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pemangku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kepentingan</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lastRenderedPageBreak/>
        <w:t>mendapatkan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legitimasi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serta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semakin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diakui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keberadaan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oleh </w:t>
      </w:r>
      <w:proofErr w:type="spellStart"/>
      <w:r>
        <w:rPr>
          <w:rFonts w:ascii="Times New Roman" w:hAnsi="Times New Roman" w:cs="Times New Roman"/>
          <w:sz w:val="24"/>
          <w:szCs w:val="32"/>
          <w:lang w:val="en-US"/>
        </w:rPr>
        <w:t>pemangku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kepentingan</w:t>
      </w:r>
      <w:proofErr w:type="spellEnd"/>
      <w:r>
        <w:rPr>
          <w:rFonts w:ascii="Times New Roman" w:hAnsi="Times New Roman" w:cs="Times New Roman"/>
          <w:sz w:val="24"/>
          <w:szCs w:val="32"/>
          <w:lang w:val="en-US"/>
        </w:rPr>
        <w:t>.</w:t>
      </w:r>
    </w:p>
    <w:p w14:paraId="07487A95" w14:textId="77777777" w:rsidR="00FC33A3" w:rsidRDefault="00FC33A3" w:rsidP="00FC33A3">
      <w:pPr>
        <w:pStyle w:val="DaftarParagraf"/>
        <w:spacing w:line="480" w:lineRule="auto"/>
        <w:ind w:left="990" w:firstLine="63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{"citationItems":[{"id":"ITEM-1","itemData":{"abstract":"The Effect of Environmental Costs and Environmental Performance on Profitability in Manufacturing Companies Listed on the Indonesia Stock Exchange\n\nThe purpose of This study is to examine and analyze the effect of (i) environmental costs on profitability, and (ii) environmental performance on profitability in manufacturing companies listed on the Indonesia Stock Exchange in the 2019-2020 period. Data collection uses secondary data obtained from the annual report published by the Indonesia Stock Exchange. The population in this study are manufacturing companies listed on the Indonesia Stock Exchange and participating in PROPER in the 2019-2020 period. The sampling technique used was purposive sampling. The data analysis method is in the form of quantitative analysis using multiple linear analysis and hypothesis testing using software E","author":[{"dropping-particle":"","family":"Zainab","given":"Aqila","non-dropping-particle":"","parse-names":false,"suffix":""},{"dropping-particle":"","family":"Burhany","given":"Dian Imanina","non-dropping-particle":"","parse-names":false,"suffix":""}],"container-title":"Industrial Research Workshop and National Seminar","id":"ITEM-1","issued":{"date-parts":[["2020"]]},"page":"26-27","title":"Biaya Lingkungan, Kinerja Lingkungan, dan Kinerja Keuangan pada Perusahaan Manufaktur","type":"article-journal"},"uris":["http://www.mendeley.com/documents/?uuid=73dfd279-8f51-44f7-b676-b00d956b397c"]}],"mendeley":{"formattedCitation":"(Zainab &amp; Burhany, 2020)","manualFormatting":"Zainab &amp; Burhany (2020)","plainTextFormattedCitation":"(Zainab &amp; Burhany, 2020)","previouslyFormattedCitation":"(Zainab &amp; Burhany, 2020)"},"properties":{"noteIndex":0},"schema":"https://github.com/citation-style-language/schema/raw/master/csl-citation.json"}</w:instrText>
      </w:r>
      <w:r>
        <w:rPr>
          <w:rFonts w:ascii="Times New Roman" w:hAnsi="Times New Roman" w:cs="Times New Roman"/>
          <w:sz w:val="24"/>
          <w:szCs w:val="32"/>
          <w:lang w:val="en-US"/>
        </w:rPr>
        <w:fldChar w:fldCharType="separate"/>
      </w:r>
      <w:r w:rsidRPr="000A45A1">
        <w:rPr>
          <w:rFonts w:ascii="Times New Roman" w:hAnsi="Times New Roman" w:cs="Times New Roman"/>
          <w:noProof/>
          <w:sz w:val="24"/>
          <w:szCs w:val="32"/>
          <w:lang w:val="en-US"/>
        </w:rPr>
        <w:t>Zainab &amp; Burhany</w:t>
      </w:r>
      <w:r>
        <w:rPr>
          <w:rFonts w:ascii="Times New Roman" w:hAnsi="Times New Roman" w:cs="Times New Roman"/>
          <w:noProof/>
          <w:sz w:val="24"/>
          <w:szCs w:val="32"/>
          <w:lang w:val="en-US"/>
        </w:rPr>
        <w:t xml:space="preserve"> (</w:t>
      </w:r>
      <w:r w:rsidRPr="000A45A1">
        <w:rPr>
          <w:rFonts w:ascii="Times New Roman" w:hAnsi="Times New Roman" w:cs="Times New Roman"/>
          <w:noProof/>
          <w:sz w:val="24"/>
          <w:szCs w:val="32"/>
          <w:lang w:val="en-US"/>
        </w:rPr>
        <w:t>2020)</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menunjukan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kegiatan</w:t>
      </w:r>
      <w:proofErr w:type="spellEnd"/>
      <w:r>
        <w:rPr>
          <w:rFonts w:ascii="Times New Roman" w:hAnsi="Times New Roman" w:cs="Times New Roman"/>
          <w:sz w:val="24"/>
          <w:szCs w:val="32"/>
          <w:lang w:val="en-US"/>
        </w:rPr>
        <w:t xml:space="preserve"> CSR, </w:t>
      </w:r>
      <w:proofErr w:type="spellStart"/>
      <w:r>
        <w:rPr>
          <w:rFonts w:ascii="Times New Roman" w:hAnsi="Times New Roman" w:cs="Times New Roman"/>
          <w:sz w:val="24"/>
          <w:szCs w:val="32"/>
          <w:lang w:val="en-US"/>
        </w:rPr>
        <w:t>termasuk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berdampak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negatif</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Hal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disebabkan</w:t>
      </w:r>
      <w:proofErr w:type="spellEnd"/>
      <w:r>
        <w:rPr>
          <w:rFonts w:ascii="Times New Roman" w:hAnsi="Times New Roman" w:cs="Times New Roman"/>
          <w:sz w:val="24"/>
          <w:szCs w:val="32"/>
          <w:lang w:val="en-US"/>
        </w:rPr>
        <w:t xml:space="preserve"> oleh </w:t>
      </w:r>
      <w:proofErr w:type="spellStart"/>
      <w:r>
        <w:rPr>
          <w:rFonts w:ascii="Times New Roman" w:hAnsi="Times New Roman" w:cs="Times New Roman"/>
          <w:sz w:val="24"/>
          <w:szCs w:val="32"/>
          <w:lang w:val="en-US"/>
        </w:rPr>
        <w:t>fakta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mengeluarkan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sejumlah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besar</w:t>
      </w:r>
      <w:proofErr w:type="spellEnd"/>
      <w:r>
        <w:rPr>
          <w:rFonts w:ascii="Times New Roman" w:hAnsi="Times New Roman" w:cs="Times New Roman"/>
          <w:sz w:val="24"/>
          <w:szCs w:val="32"/>
          <w:lang w:val="en-US"/>
        </w:rPr>
        <w:t xml:space="preserve"> uang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pengelolaan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Jika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menghabiskan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banyak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kegagalan</w:t>
      </w:r>
      <w:proofErr w:type="spellEnd"/>
      <w:r>
        <w:rPr>
          <w:rFonts w:ascii="Times New Roman" w:hAnsi="Times New Roman" w:cs="Times New Roman"/>
          <w:sz w:val="24"/>
          <w:szCs w:val="32"/>
          <w:lang w:val="en-US"/>
        </w:rPr>
        <w:t xml:space="preserve"> internal dan </w:t>
      </w:r>
      <w:proofErr w:type="spellStart"/>
      <w:r>
        <w:rPr>
          <w:rFonts w:ascii="Times New Roman" w:hAnsi="Times New Roman" w:cs="Times New Roman"/>
          <w:sz w:val="24"/>
          <w:szCs w:val="32"/>
          <w:lang w:val="en-US"/>
        </w:rPr>
        <w:t>eksternal</w:t>
      </w:r>
      <w:proofErr w:type="spellEnd"/>
      <w:r>
        <w:rPr>
          <w:rFonts w:ascii="Times New Roman" w:hAnsi="Times New Roman" w:cs="Times New Roman"/>
          <w:sz w:val="24"/>
          <w:szCs w:val="32"/>
          <w:lang w:val="en-US"/>
        </w:rPr>
        <w:t xml:space="preserve">, Sebagian </w:t>
      </w:r>
      <w:proofErr w:type="spellStart"/>
      <w:r>
        <w:rPr>
          <w:rFonts w:ascii="Times New Roman" w:hAnsi="Times New Roman" w:cs="Times New Roman"/>
          <w:sz w:val="24"/>
          <w:szCs w:val="32"/>
          <w:lang w:val="en-US"/>
        </w:rPr>
        <w:t>besar</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juga </w:t>
      </w:r>
      <w:proofErr w:type="spellStart"/>
      <w:r>
        <w:rPr>
          <w:rFonts w:ascii="Times New Roman" w:hAnsi="Times New Roman" w:cs="Times New Roman"/>
          <w:sz w:val="24"/>
          <w:szCs w:val="32"/>
          <w:lang w:val="en-US"/>
        </w:rPr>
        <w:t>dihabiskan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reklamasi</w:t>
      </w:r>
      <w:proofErr w:type="spellEnd"/>
      <w:r>
        <w:rPr>
          <w:rFonts w:ascii="Times New Roman" w:hAnsi="Times New Roman" w:cs="Times New Roman"/>
          <w:sz w:val="24"/>
          <w:szCs w:val="32"/>
          <w:lang w:val="en-US"/>
        </w:rPr>
        <w:t xml:space="preserve">. Maka </w:t>
      </w:r>
      <w:proofErr w:type="spellStart"/>
      <w:r>
        <w:rPr>
          <w:rFonts w:ascii="Times New Roman" w:hAnsi="Times New Roman" w:cs="Times New Roman"/>
          <w:sz w:val="24"/>
          <w:szCs w:val="32"/>
          <w:lang w:val="en-US"/>
        </w:rPr>
        <w:t>besar</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kegagalan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inilah</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menyebabkan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menurun</w:t>
      </w:r>
      <w:proofErr w:type="spellEnd"/>
      <w:r>
        <w:rPr>
          <w:rFonts w:ascii="Times New Roman" w:hAnsi="Times New Roman" w:cs="Times New Roman"/>
          <w:sz w:val="24"/>
          <w:szCs w:val="32"/>
          <w:lang w:val="en-US"/>
        </w:rPr>
        <w:t>.</w:t>
      </w:r>
    </w:p>
    <w:p w14:paraId="02935F3A" w14:textId="77777777" w:rsidR="00FC33A3" w:rsidRDefault="00FC33A3" w:rsidP="00FC33A3">
      <w:pPr>
        <w:pStyle w:val="DaftarParagraf"/>
        <w:spacing w:line="480" w:lineRule="auto"/>
        <w:ind w:left="990" w:firstLine="630"/>
        <w:jc w:val="both"/>
        <w:rPr>
          <w:rFonts w:ascii="Times New Roman" w:hAnsi="Times New Roman" w:cs="Times New Roman"/>
          <w:sz w:val="24"/>
          <w:szCs w:val="32"/>
          <w:lang w:val="en-US"/>
        </w:rPr>
      </w:pPr>
      <w:r>
        <w:rPr>
          <w:rFonts w:ascii="Times New Roman" w:hAnsi="Times New Roman" w:cs="Times New Roman"/>
          <w:sz w:val="24"/>
          <w:szCs w:val="32"/>
          <w:lang w:val="en-US"/>
        </w:rPr>
        <w:t xml:space="preserve">Dalam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hipotesis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berikut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mengevaluasi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kembali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efek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pada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yakni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sebagai</w:t>
      </w:r>
      <w:proofErr w:type="spellEnd"/>
      <w:r>
        <w:rPr>
          <w:rFonts w:ascii="Times New Roman" w:hAnsi="Times New Roman" w:cs="Times New Roman"/>
          <w:sz w:val="24"/>
          <w:szCs w:val="32"/>
          <w:lang w:val="en-US"/>
        </w:rPr>
        <w:t xml:space="preserve"> </w:t>
      </w:r>
      <w:proofErr w:type="spellStart"/>
      <w:proofErr w:type="gramStart"/>
      <w:r>
        <w:rPr>
          <w:rFonts w:ascii="Times New Roman" w:hAnsi="Times New Roman" w:cs="Times New Roman"/>
          <w:sz w:val="24"/>
          <w:szCs w:val="32"/>
          <w:lang w:val="en-US"/>
        </w:rPr>
        <w:t>berikut</w:t>
      </w:r>
      <w:proofErr w:type="spellEnd"/>
      <w:r>
        <w:rPr>
          <w:rFonts w:ascii="Times New Roman" w:hAnsi="Times New Roman" w:cs="Times New Roman"/>
          <w:sz w:val="24"/>
          <w:szCs w:val="32"/>
          <w:lang w:val="en-US"/>
        </w:rPr>
        <w:t xml:space="preserve"> :</w:t>
      </w:r>
      <w:proofErr w:type="gramEnd"/>
    </w:p>
    <w:p w14:paraId="6AB8F747" w14:textId="77777777" w:rsidR="00FC33A3" w:rsidRPr="006F25D7" w:rsidRDefault="00FC33A3" w:rsidP="00FC33A3">
      <w:pPr>
        <w:pStyle w:val="DaftarParagraf"/>
        <w:spacing w:line="480" w:lineRule="auto"/>
        <w:ind w:left="990" w:firstLine="450"/>
        <w:jc w:val="both"/>
        <w:rPr>
          <w:rFonts w:ascii="Times New Roman" w:hAnsi="Times New Roman" w:cs="Times New Roman"/>
          <w:color w:val="000000" w:themeColor="text1"/>
          <w:sz w:val="24"/>
          <w:szCs w:val="32"/>
          <w:shd w:val="clear" w:color="auto" w:fill="FFFFFF"/>
          <w:lang w:val="en-US"/>
        </w:rPr>
      </w:pPr>
      <w:r>
        <w:rPr>
          <w:rFonts w:ascii="Times New Roman" w:hAnsi="Times New Roman" w:cs="Times New Roman"/>
          <w:sz w:val="24"/>
          <w:szCs w:val="32"/>
          <w:lang w:val="en-US"/>
        </w:rPr>
        <w:t>H</w:t>
      </w:r>
      <w:r w:rsidRPr="00C0600E">
        <w:rPr>
          <w:rFonts w:ascii="Times New Roman" w:hAnsi="Times New Roman" w:cs="Times New Roman"/>
          <w:sz w:val="24"/>
          <w:szCs w:val="32"/>
          <w:vertAlign w:val="subscript"/>
          <w:lang w:val="en-US"/>
        </w:rPr>
        <w:t>2</w:t>
      </w:r>
      <w:r>
        <w:rPr>
          <w:rFonts w:ascii="Times New Roman" w:hAnsi="Times New Roman" w:cs="Times New Roman"/>
          <w:sz w:val="24"/>
          <w:szCs w:val="32"/>
          <w:lang w:val="en-US"/>
        </w:rPr>
        <w:t xml:space="preserve">: </w:t>
      </w:r>
      <w:r>
        <w:rPr>
          <w:rStyle w:val="sw"/>
          <w:rFonts w:ascii="Times New Roman" w:hAnsi="Times New Roman" w:cs="Times New Roman"/>
          <w:i/>
          <w:iCs/>
          <w:color w:val="000000" w:themeColor="text1"/>
          <w:sz w:val="24"/>
          <w:szCs w:val="32"/>
          <w:shd w:val="clear" w:color="auto" w:fill="FFFFFF"/>
          <w:lang w:val="en-US"/>
        </w:rPr>
        <w:t xml:space="preserve">Environmental Cost </w:t>
      </w:r>
      <w:r>
        <w:rPr>
          <w:rStyle w:val="sw"/>
          <w:rFonts w:ascii="Times New Roman" w:hAnsi="Times New Roman" w:cs="Times New Roman"/>
          <w:color w:val="000000" w:themeColor="text1"/>
          <w:sz w:val="24"/>
          <w:szCs w:val="32"/>
          <w:shd w:val="clear" w:color="auto" w:fill="FFFFFF"/>
          <w:lang w:val="en-US"/>
        </w:rPr>
        <w:t xml:space="preserve">yang </w:t>
      </w:r>
      <w:proofErr w:type="spellStart"/>
      <w:r>
        <w:rPr>
          <w:rStyle w:val="sw"/>
          <w:rFonts w:ascii="Times New Roman" w:hAnsi="Times New Roman" w:cs="Times New Roman"/>
          <w:color w:val="000000" w:themeColor="text1"/>
          <w:sz w:val="24"/>
          <w:szCs w:val="32"/>
          <w:shd w:val="clear" w:color="auto" w:fill="FFFFFF"/>
          <w:lang w:val="en-US"/>
        </w:rPr>
        <w:t>lebih</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tinggi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mempunyai</w:t>
      </w:r>
      <w:proofErr w:type="spellEnd"/>
      <w:r>
        <w:rPr>
          <w:rStyle w:val="sw"/>
          <w:rFonts w:ascii="Times New Roman" w:hAnsi="Times New Roman" w:cs="Times New Roman"/>
          <w:color w:val="000000" w:themeColor="text1"/>
          <w:sz w:val="24"/>
          <w:szCs w:val="32"/>
          <w:shd w:val="clear" w:color="auto" w:fill="FFFFFF"/>
          <w:lang w:val="en-US"/>
        </w:rPr>
        <w:t xml:space="preserve"> </w:t>
      </w:r>
      <w:r>
        <w:rPr>
          <w:rStyle w:val="sw"/>
          <w:rFonts w:ascii="Times New Roman" w:hAnsi="Times New Roman" w:cs="Times New Roman"/>
          <w:i/>
          <w:iCs/>
          <w:color w:val="000000" w:themeColor="text1"/>
          <w:sz w:val="24"/>
          <w:szCs w:val="32"/>
          <w:shd w:val="clear" w:color="auto" w:fill="FFFFFF"/>
          <w:lang w:val="en-US"/>
        </w:rPr>
        <w:t>Financial Performance</w:t>
      </w:r>
      <w:r w:rsidRPr="00EF2F7A">
        <w:rPr>
          <w:rStyle w:val="sw"/>
          <w:rFonts w:ascii="Times New Roman" w:hAnsi="Times New Roman" w:cs="Times New Roman"/>
          <w:color w:val="000000" w:themeColor="text1"/>
          <w:sz w:val="24"/>
          <w:szCs w:val="32"/>
          <w:shd w:val="clear" w:color="auto" w:fill="FFFFFF"/>
          <w:lang w:val="en-US"/>
        </w:rPr>
        <w:t xml:space="preserve"> yang </w:t>
      </w:r>
      <w:proofErr w:type="spellStart"/>
      <w:r w:rsidRPr="00EF2F7A">
        <w:rPr>
          <w:rStyle w:val="sw"/>
          <w:rFonts w:ascii="Times New Roman" w:hAnsi="Times New Roman" w:cs="Times New Roman"/>
          <w:color w:val="000000" w:themeColor="text1"/>
          <w:sz w:val="24"/>
          <w:szCs w:val="32"/>
          <w:shd w:val="clear" w:color="auto" w:fill="FFFFFF"/>
          <w:lang w:val="en-US"/>
        </w:rPr>
        <w:t>lebih</w:t>
      </w:r>
      <w:proofErr w:type="spellEnd"/>
      <w:r w:rsidRPr="00EF2F7A">
        <w:rPr>
          <w:rStyle w:val="sw"/>
          <w:rFonts w:ascii="Times New Roman" w:hAnsi="Times New Roman" w:cs="Times New Roman"/>
          <w:color w:val="000000" w:themeColor="text1"/>
          <w:sz w:val="24"/>
          <w:szCs w:val="32"/>
          <w:shd w:val="clear" w:color="auto" w:fill="FFFFFF"/>
          <w:lang w:val="en-US"/>
        </w:rPr>
        <w:t xml:space="preserve"> </w:t>
      </w:r>
      <w:proofErr w:type="spellStart"/>
      <w:r w:rsidRPr="00EF2F7A">
        <w:rPr>
          <w:rStyle w:val="sw"/>
          <w:rFonts w:ascii="Times New Roman" w:hAnsi="Times New Roman" w:cs="Times New Roman"/>
          <w:color w:val="000000" w:themeColor="text1"/>
          <w:sz w:val="24"/>
          <w:szCs w:val="32"/>
          <w:shd w:val="clear" w:color="auto" w:fill="FFFFFF"/>
          <w:lang w:val="en-US"/>
        </w:rPr>
        <w:t>tinggi</w:t>
      </w:r>
      <w:proofErr w:type="spellEnd"/>
      <w:r>
        <w:rPr>
          <w:rStyle w:val="sw"/>
          <w:rFonts w:ascii="Times New Roman" w:hAnsi="Times New Roman" w:cs="Times New Roman"/>
          <w:color w:val="000000" w:themeColor="text1"/>
          <w:sz w:val="24"/>
          <w:szCs w:val="32"/>
          <w:shd w:val="clear" w:color="auto" w:fill="FFFFFF"/>
          <w:lang w:val="en-US"/>
        </w:rPr>
        <w:t>.</w:t>
      </w:r>
    </w:p>
    <w:p w14:paraId="54F35C60" w14:textId="77777777" w:rsidR="00FC33A3" w:rsidRPr="00D0232E" w:rsidRDefault="00FC33A3" w:rsidP="00FC33A3">
      <w:pPr>
        <w:pStyle w:val="DaftarParagraf"/>
        <w:numPr>
          <w:ilvl w:val="0"/>
          <w:numId w:val="16"/>
        </w:numPr>
        <w:spacing w:line="480" w:lineRule="auto"/>
        <w:jc w:val="both"/>
        <w:rPr>
          <w:rStyle w:val="sw"/>
          <w:rFonts w:ascii="Times New Roman" w:hAnsi="Times New Roman" w:cs="Times New Roman"/>
          <w:b/>
          <w:bCs/>
          <w:sz w:val="24"/>
          <w:szCs w:val="32"/>
          <w:lang w:val="en-US"/>
        </w:rPr>
      </w:pPr>
      <w:proofErr w:type="spellStart"/>
      <w:r>
        <w:rPr>
          <w:rFonts w:ascii="Times New Roman" w:hAnsi="Times New Roman" w:cs="Times New Roman"/>
          <w:b/>
          <w:bCs/>
          <w:sz w:val="24"/>
          <w:szCs w:val="32"/>
          <w:lang w:val="en-US"/>
        </w:rPr>
        <w:t>Pengaruh</w:t>
      </w:r>
      <w:proofErr w:type="spellEnd"/>
      <w:r>
        <w:rPr>
          <w:rFonts w:ascii="Times New Roman" w:hAnsi="Times New Roman" w:cs="Times New Roman"/>
          <w:b/>
          <w:bCs/>
          <w:sz w:val="24"/>
          <w:szCs w:val="32"/>
          <w:lang w:val="en-US"/>
        </w:rPr>
        <w:t xml:space="preserve"> </w:t>
      </w:r>
      <w:r w:rsidRPr="002E56C9">
        <w:rPr>
          <w:rStyle w:val="sw"/>
          <w:rFonts w:ascii="Times New Roman" w:hAnsi="Times New Roman" w:cs="Times New Roman"/>
          <w:b/>
          <w:bCs/>
          <w:color w:val="000000" w:themeColor="text1"/>
          <w:sz w:val="24"/>
          <w:szCs w:val="32"/>
          <w:shd w:val="clear" w:color="auto" w:fill="FFFFFF"/>
          <w:lang w:val="en-US"/>
        </w:rPr>
        <w:t>ISO 26</w:t>
      </w:r>
      <w:r>
        <w:rPr>
          <w:rStyle w:val="sw"/>
          <w:rFonts w:ascii="Times New Roman" w:hAnsi="Times New Roman" w:cs="Times New Roman"/>
          <w:b/>
          <w:bCs/>
          <w:color w:val="000000" w:themeColor="text1"/>
          <w:sz w:val="24"/>
          <w:szCs w:val="32"/>
          <w:shd w:val="clear" w:color="auto" w:fill="FFFFFF"/>
          <w:lang w:val="en-US"/>
        </w:rPr>
        <w:t>0</w:t>
      </w:r>
      <w:r w:rsidRPr="002E56C9">
        <w:rPr>
          <w:rStyle w:val="sw"/>
          <w:rFonts w:ascii="Times New Roman" w:hAnsi="Times New Roman" w:cs="Times New Roman"/>
          <w:b/>
          <w:bCs/>
          <w:color w:val="000000" w:themeColor="text1"/>
          <w:sz w:val="24"/>
          <w:szCs w:val="32"/>
          <w:shd w:val="clear" w:color="auto" w:fill="FFFFFF"/>
          <w:lang w:val="en-US"/>
        </w:rPr>
        <w:t xml:space="preserve">00 </w:t>
      </w:r>
      <w:proofErr w:type="spellStart"/>
      <w:r w:rsidRPr="002E56C9">
        <w:rPr>
          <w:rStyle w:val="sw"/>
          <w:rFonts w:ascii="Times New Roman" w:hAnsi="Times New Roman" w:cs="Times New Roman"/>
          <w:b/>
          <w:bCs/>
          <w:color w:val="000000" w:themeColor="text1"/>
          <w:sz w:val="24"/>
          <w:szCs w:val="32"/>
          <w:shd w:val="clear" w:color="auto" w:fill="FFFFFF"/>
          <w:lang w:val="en-US"/>
        </w:rPr>
        <w:t>dengan</w:t>
      </w:r>
      <w:proofErr w:type="spellEnd"/>
      <w:r w:rsidRPr="002E56C9">
        <w:rPr>
          <w:rStyle w:val="sw"/>
          <w:rFonts w:ascii="Times New Roman" w:hAnsi="Times New Roman" w:cs="Times New Roman"/>
          <w:b/>
          <w:bCs/>
          <w:color w:val="000000" w:themeColor="text1"/>
          <w:sz w:val="24"/>
          <w:szCs w:val="32"/>
          <w:shd w:val="clear" w:color="auto" w:fill="FFFFFF"/>
          <w:lang w:val="en-US"/>
        </w:rPr>
        <w:t xml:space="preserve"> </w:t>
      </w:r>
      <w:proofErr w:type="spellStart"/>
      <w:r>
        <w:rPr>
          <w:rStyle w:val="sw"/>
          <w:rFonts w:ascii="Times New Roman" w:hAnsi="Times New Roman" w:cs="Times New Roman"/>
          <w:b/>
          <w:bCs/>
          <w:color w:val="000000" w:themeColor="text1"/>
          <w:sz w:val="24"/>
          <w:szCs w:val="32"/>
          <w:shd w:val="clear" w:color="auto" w:fill="FFFFFF"/>
          <w:lang w:val="en-US"/>
        </w:rPr>
        <w:t>dimensi</w:t>
      </w:r>
      <w:proofErr w:type="spellEnd"/>
      <w:r>
        <w:rPr>
          <w:rStyle w:val="sw"/>
          <w:rFonts w:ascii="Times New Roman" w:hAnsi="Times New Roman" w:cs="Times New Roman"/>
          <w:b/>
          <w:bCs/>
          <w:color w:val="000000" w:themeColor="text1"/>
          <w:sz w:val="24"/>
          <w:szCs w:val="32"/>
          <w:shd w:val="clear" w:color="auto" w:fill="FFFFFF"/>
          <w:lang w:val="en-US"/>
        </w:rPr>
        <w:t xml:space="preserve"> Ta</w:t>
      </w:r>
      <w:r w:rsidRPr="002E56C9">
        <w:rPr>
          <w:rStyle w:val="sw"/>
          <w:rFonts w:ascii="Times New Roman" w:hAnsi="Times New Roman" w:cs="Times New Roman"/>
          <w:b/>
          <w:bCs/>
          <w:color w:val="000000" w:themeColor="text1"/>
          <w:sz w:val="24"/>
          <w:szCs w:val="32"/>
          <w:shd w:val="clear" w:color="auto" w:fill="FFFFFF"/>
          <w:lang w:val="en-US"/>
        </w:rPr>
        <w:t xml:space="preserve">ta </w:t>
      </w:r>
      <w:r>
        <w:rPr>
          <w:rStyle w:val="sw"/>
          <w:rFonts w:ascii="Times New Roman" w:hAnsi="Times New Roman" w:cs="Times New Roman"/>
          <w:b/>
          <w:bCs/>
          <w:color w:val="000000" w:themeColor="text1"/>
          <w:sz w:val="24"/>
          <w:szCs w:val="32"/>
          <w:shd w:val="clear" w:color="auto" w:fill="FFFFFF"/>
          <w:lang w:val="en-US"/>
        </w:rPr>
        <w:t>K</w:t>
      </w:r>
      <w:r w:rsidRPr="002E56C9">
        <w:rPr>
          <w:rStyle w:val="sw"/>
          <w:rFonts w:ascii="Times New Roman" w:hAnsi="Times New Roman" w:cs="Times New Roman"/>
          <w:b/>
          <w:bCs/>
          <w:color w:val="000000" w:themeColor="text1"/>
          <w:sz w:val="24"/>
          <w:szCs w:val="32"/>
          <w:shd w:val="clear" w:color="auto" w:fill="FFFFFF"/>
          <w:lang w:val="en-US"/>
        </w:rPr>
        <w:t xml:space="preserve">elola Perusahaan </w:t>
      </w:r>
      <w:proofErr w:type="spellStart"/>
      <w:r w:rsidRPr="002E56C9">
        <w:rPr>
          <w:rStyle w:val="sw"/>
          <w:rFonts w:ascii="Times New Roman" w:hAnsi="Times New Roman" w:cs="Times New Roman"/>
          <w:b/>
          <w:bCs/>
          <w:color w:val="000000" w:themeColor="text1"/>
          <w:sz w:val="24"/>
          <w:szCs w:val="32"/>
          <w:shd w:val="clear" w:color="auto" w:fill="FFFFFF"/>
          <w:lang w:val="en-US"/>
        </w:rPr>
        <w:t>terhadap</w:t>
      </w:r>
      <w:proofErr w:type="spellEnd"/>
      <w:r w:rsidRPr="002E56C9">
        <w:rPr>
          <w:rStyle w:val="sw"/>
          <w:rFonts w:ascii="Times New Roman" w:hAnsi="Times New Roman" w:cs="Times New Roman"/>
          <w:b/>
          <w:bCs/>
          <w:color w:val="000000" w:themeColor="text1"/>
          <w:sz w:val="24"/>
          <w:szCs w:val="32"/>
          <w:shd w:val="clear" w:color="auto" w:fill="FFFFFF"/>
          <w:lang w:val="en-US"/>
        </w:rPr>
        <w:t xml:space="preserve"> </w:t>
      </w:r>
      <w:r>
        <w:rPr>
          <w:rStyle w:val="sw"/>
          <w:rFonts w:ascii="Times New Roman" w:hAnsi="Times New Roman" w:cs="Times New Roman"/>
          <w:b/>
          <w:bCs/>
          <w:i/>
          <w:iCs/>
          <w:color w:val="000000" w:themeColor="text1"/>
          <w:sz w:val="24"/>
          <w:szCs w:val="32"/>
          <w:shd w:val="clear" w:color="auto" w:fill="FFFFFF"/>
          <w:lang w:val="en-US"/>
        </w:rPr>
        <w:t>F</w:t>
      </w:r>
      <w:r w:rsidRPr="002E56C9">
        <w:rPr>
          <w:rStyle w:val="sw"/>
          <w:rFonts w:ascii="Times New Roman" w:hAnsi="Times New Roman" w:cs="Times New Roman"/>
          <w:b/>
          <w:bCs/>
          <w:i/>
          <w:iCs/>
          <w:color w:val="000000" w:themeColor="text1"/>
          <w:sz w:val="24"/>
          <w:szCs w:val="32"/>
          <w:shd w:val="clear" w:color="auto" w:fill="FFFFFF"/>
          <w:lang w:val="en-US"/>
        </w:rPr>
        <w:t xml:space="preserve">inancial </w:t>
      </w:r>
      <w:r>
        <w:rPr>
          <w:rStyle w:val="sw"/>
          <w:rFonts w:ascii="Times New Roman" w:hAnsi="Times New Roman" w:cs="Times New Roman"/>
          <w:b/>
          <w:bCs/>
          <w:i/>
          <w:iCs/>
          <w:color w:val="000000" w:themeColor="text1"/>
          <w:sz w:val="24"/>
          <w:szCs w:val="32"/>
          <w:shd w:val="clear" w:color="auto" w:fill="FFFFFF"/>
          <w:lang w:val="en-US"/>
        </w:rPr>
        <w:t>P</w:t>
      </w:r>
      <w:r w:rsidRPr="002E56C9">
        <w:rPr>
          <w:rStyle w:val="sw"/>
          <w:rFonts w:ascii="Times New Roman" w:hAnsi="Times New Roman" w:cs="Times New Roman"/>
          <w:b/>
          <w:bCs/>
          <w:i/>
          <w:iCs/>
          <w:color w:val="000000" w:themeColor="text1"/>
          <w:sz w:val="24"/>
          <w:szCs w:val="32"/>
          <w:shd w:val="clear" w:color="auto" w:fill="FFFFFF"/>
          <w:lang w:val="en-US"/>
        </w:rPr>
        <w:t>erformance</w:t>
      </w:r>
    </w:p>
    <w:p w14:paraId="172BA9D7" w14:textId="77777777" w:rsidR="00FC33A3" w:rsidRDefault="00FC33A3" w:rsidP="00FC33A3">
      <w:pPr>
        <w:spacing w:line="480" w:lineRule="auto"/>
        <w:ind w:left="1080" w:firstLine="540"/>
        <w:jc w:val="both"/>
        <w:rPr>
          <w:rFonts w:ascii="Times New Roman" w:hAnsi="Times New Roman" w:cs="Times New Roman"/>
          <w:sz w:val="24"/>
          <w:szCs w:val="32"/>
          <w:lang w:val="en-US"/>
        </w:rPr>
      </w:pPr>
      <w:r w:rsidRPr="00D0232E">
        <w:rPr>
          <w:rFonts w:ascii="Times New Roman" w:hAnsi="Times New Roman" w:cs="Times New Roman"/>
          <w:sz w:val="24"/>
          <w:szCs w:val="32"/>
          <w:lang w:val="en-US"/>
        </w:rPr>
        <w:t xml:space="preserve">ISO 26000 </w:t>
      </w:r>
      <w:proofErr w:type="spellStart"/>
      <w:r w:rsidRPr="00D0232E">
        <w:rPr>
          <w:rFonts w:ascii="Times New Roman" w:hAnsi="Times New Roman" w:cs="Times New Roman"/>
          <w:sz w:val="24"/>
          <w:szCs w:val="32"/>
          <w:lang w:val="en-US"/>
        </w:rPr>
        <w:t>menyatakan</w:t>
      </w:r>
      <w:proofErr w:type="spellEnd"/>
      <w:r w:rsidRPr="00D0232E">
        <w:rPr>
          <w:rFonts w:ascii="Times New Roman" w:hAnsi="Times New Roman" w:cs="Times New Roman"/>
          <w:sz w:val="24"/>
          <w:szCs w:val="32"/>
          <w:lang w:val="en-US"/>
        </w:rPr>
        <w:t xml:space="preserve"> </w:t>
      </w:r>
      <w:proofErr w:type="spellStart"/>
      <w:r w:rsidRPr="00D0232E">
        <w:rPr>
          <w:rFonts w:ascii="Times New Roman" w:hAnsi="Times New Roman" w:cs="Times New Roman"/>
          <w:sz w:val="24"/>
          <w:szCs w:val="32"/>
          <w:lang w:val="en-US"/>
        </w:rPr>
        <w:t>bahwa</w:t>
      </w:r>
      <w:proofErr w:type="spellEnd"/>
      <w:r w:rsidRPr="00D0232E">
        <w:rPr>
          <w:rFonts w:ascii="Times New Roman" w:hAnsi="Times New Roman" w:cs="Times New Roman"/>
          <w:sz w:val="24"/>
          <w:szCs w:val="32"/>
          <w:lang w:val="en-US"/>
        </w:rPr>
        <w:t xml:space="preserve"> tata </w:t>
      </w:r>
      <w:proofErr w:type="spellStart"/>
      <w:r w:rsidRPr="00D0232E">
        <w:rPr>
          <w:rFonts w:ascii="Times New Roman" w:hAnsi="Times New Roman" w:cs="Times New Roman"/>
          <w:sz w:val="24"/>
          <w:szCs w:val="32"/>
          <w:lang w:val="en-US"/>
        </w:rPr>
        <w:t>kelola</w:t>
      </w:r>
      <w:proofErr w:type="spellEnd"/>
      <w:r w:rsidRPr="00D0232E">
        <w:rPr>
          <w:rFonts w:ascii="Times New Roman" w:hAnsi="Times New Roman" w:cs="Times New Roman"/>
          <w:sz w:val="24"/>
          <w:szCs w:val="32"/>
          <w:lang w:val="en-US"/>
        </w:rPr>
        <w:t xml:space="preserve"> </w:t>
      </w:r>
      <w:proofErr w:type="spellStart"/>
      <w:r w:rsidRPr="00D0232E">
        <w:rPr>
          <w:rFonts w:ascii="Times New Roman" w:hAnsi="Times New Roman" w:cs="Times New Roman"/>
          <w:sz w:val="24"/>
          <w:szCs w:val="32"/>
          <w:lang w:val="en-US"/>
        </w:rPr>
        <w:t>dapat</w:t>
      </w:r>
      <w:proofErr w:type="spellEnd"/>
      <w:r w:rsidRPr="00D0232E">
        <w:rPr>
          <w:rFonts w:ascii="Times New Roman" w:hAnsi="Times New Roman" w:cs="Times New Roman"/>
          <w:sz w:val="24"/>
          <w:szCs w:val="32"/>
          <w:lang w:val="en-US"/>
        </w:rPr>
        <w:t xml:space="preserve"> </w:t>
      </w:r>
      <w:proofErr w:type="spellStart"/>
      <w:r w:rsidRPr="00D0232E">
        <w:rPr>
          <w:rFonts w:ascii="Times New Roman" w:hAnsi="Times New Roman" w:cs="Times New Roman"/>
          <w:sz w:val="24"/>
          <w:szCs w:val="32"/>
          <w:lang w:val="en-US"/>
        </w:rPr>
        <w:t>didasarkan</w:t>
      </w:r>
      <w:proofErr w:type="spellEnd"/>
      <w:r w:rsidRPr="00D0232E">
        <w:rPr>
          <w:rFonts w:ascii="Times New Roman" w:hAnsi="Times New Roman" w:cs="Times New Roman"/>
          <w:sz w:val="24"/>
          <w:szCs w:val="32"/>
          <w:lang w:val="en-US"/>
        </w:rPr>
        <w:t xml:space="preserve"> pada </w:t>
      </w:r>
      <w:proofErr w:type="spellStart"/>
      <w:r w:rsidRPr="00D0232E">
        <w:rPr>
          <w:rFonts w:ascii="Times New Roman" w:hAnsi="Times New Roman" w:cs="Times New Roman"/>
          <w:sz w:val="24"/>
          <w:szCs w:val="32"/>
          <w:lang w:val="en-US"/>
        </w:rPr>
        <w:t>mekanisme</w:t>
      </w:r>
      <w:proofErr w:type="spellEnd"/>
      <w:r w:rsidRPr="00D0232E">
        <w:rPr>
          <w:rFonts w:ascii="Times New Roman" w:hAnsi="Times New Roman" w:cs="Times New Roman"/>
          <w:sz w:val="24"/>
          <w:szCs w:val="32"/>
          <w:lang w:val="en-US"/>
        </w:rPr>
        <w:t xml:space="preserve"> formal, </w:t>
      </w:r>
      <w:proofErr w:type="spellStart"/>
      <w:r>
        <w:rPr>
          <w:rFonts w:ascii="Times New Roman" w:hAnsi="Times New Roman" w:cs="Times New Roman"/>
          <w:sz w:val="24"/>
          <w:szCs w:val="32"/>
          <w:lang w:val="en-US"/>
        </w:rPr>
        <w:t>seperti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struktur</w:t>
      </w:r>
      <w:proofErr w:type="spellEnd"/>
      <w:r>
        <w:rPr>
          <w:rFonts w:ascii="Times New Roman" w:hAnsi="Times New Roman" w:cs="Times New Roman"/>
          <w:sz w:val="24"/>
          <w:szCs w:val="32"/>
          <w:lang w:val="en-US"/>
        </w:rPr>
        <w:t xml:space="preserve"> dan proses yang </w:t>
      </w:r>
      <w:proofErr w:type="spellStart"/>
      <w:r>
        <w:rPr>
          <w:rFonts w:ascii="Times New Roman" w:hAnsi="Times New Roman" w:cs="Times New Roman"/>
          <w:sz w:val="24"/>
          <w:szCs w:val="32"/>
          <w:lang w:val="en-US"/>
        </w:rPr>
        <w:t>jelas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atau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mekanisme</w:t>
      </w:r>
      <w:proofErr w:type="spellEnd"/>
      <w:r>
        <w:rPr>
          <w:rFonts w:ascii="Times New Roman" w:hAnsi="Times New Roman" w:cs="Times New Roman"/>
          <w:sz w:val="24"/>
          <w:szCs w:val="32"/>
          <w:lang w:val="en-US"/>
        </w:rPr>
        <w:t xml:space="preserve"> formal. Karena tata </w:t>
      </w:r>
      <w:proofErr w:type="spellStart"/>
      <w:r>
        <w:rPr>
          <w:rFonts w:ascii="Times New Roman" w:hAnsi="Times New Roman" w:cs="Times New Roman"/>
          <w:sz w:val="24"/>
          <w:szCs w:val="32"/>
          <w:lang w:val="en-US"/>
        </w:rPr>
        <w:t>kelola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tema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utama</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metode</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konkret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meningkatkan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kemampuan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menunjukan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perilaku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bertanggung</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jawab</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kaitannya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tanggung</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jawab</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sosial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perusahan</w:t>
      </w:r>
      <w:proofErr w:type="spellEnd"/>
      <w:r>
        <w:rPr>
          <w:rFonts w:ascii="Times New Roman" w:hAnsi="Times New Roman" w:cs="Times New Roman"/>
          <w:sz w:val="24"/>
          <w:szCs w:val="32"/>
          <w:lang w:val="en-US"/>
        </w:rPr>
        <w:t xml:space="preserve"> sangat </w:t>
      </w:r>
      <w:proofErr w:type="spellStart"/>
      <w:r>
        <w:rPr>
          <w:rFonts w:ascii="Times New Roman" w:hAnsi="Times New Roman" w:cs="Times New Roman"/>
          <w:sz w:val="24"/>
          <w:szCs w:val="32"/>
          <w:lang w:val="en-US"/>
        </w:rPr>
        <w:t>penting</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{"citationItems":[{"id":"ITEM-1","itemData":{"DOI":"10.1108/MRR-02-2019-0054","ISBN":"0220190054","ISSN":"20408269","abstract":"Purpose: The purpose of this paper is to investigate the relationship between the ISO 26000 (global corporate social responsibility standard) adoption and financial performance. The current study aims to explore whether ISO 26000 social responsibility standard adoption has an impact on financial performance. Design/methodology/approach: The study is based on a sample consisting of French companies listed on the CAC-All-Tradable index for the period 2010-2017. This study is motivated by using panel data estimated feasible generalized least squares method. Findings: The results show that that good corporate governance can improve the financial performance. This positive impact is also noticed in the case of labor relations and conditions, environment and community involvement. However, it does not apply to human rights, fair operating practices and consumer issues, as there is no significant relationship between these dimensions and the financial performance. Practical implications: The findings may be of interest to the academic researchers, investors and regulators. For academic researchers, it is interested in discovering how the adoption of ISO 26000 can improve financial performance. For investors, the results show that it is appropriate for different countries to adopt the ISO 26000 guidelines and introduce societal practices in their activities. Originality/value: This paper extends the existing literature by examining the effect of the ISO 26000 standard for financial performance in the French context. The study of corporate social responsibility through its seven societal dimensions has enabled us to understand the guidelines relating to the ISO 26000 standard.","author":[{"dropping-particle":"","family":"Chakroun","given":"Salma","non-dropping-particle":"","parse-names":false,"suffix":""},{"dropping-particle":"","family":"Salhi","given":"Bassem","non-dropping-particle":"","parse-names":false,"suffix":""},{"dropping-particle":"","family":"Amar","given":"Anis","non-dropping-particle":"Ben","parse-names":false,"suffix":""},{"dropping-particle":"","family":"Jarboui","given":"Anis","non-dropping-particle":"","parse-names":false,"suffix":""}],"container-title":"Management Research Review","id":"ITEM-1","issue":"5","issued":{"date-parts":[["2020"]]},"page":"545-571","title":"The impact of ISO 26000 social responsibility standard adoption on firm financial performance: Evidence from France","type":"article-journal","volume":"43"},"uris":["http://www.mendeley.com/documents/?uuid=441a6a07-dbc4-4cf7-9e83-73584a79cc5c"]}],"mendeley":{"formattedCitation":"(Chakroun et al., 2020)","plainTextFormattedCitation":"(Chakroun et al., 2020)","previouslyFormattedCitation":"(Chakroun et al., 2020)"},"properties":{"noteIndex":0},"schema":"https://github.com/citation-style-language/schema/raw/master/csl-citation.json"}</w:instrText>
      </w:r>
      <w:r>
        <w:rPr>
          <w:rFonts w:ascii="Times New Roman" w:hAnsi="Times New Roman" w:cs="Times New Roman"/>
          <w:sz w:val="24"/>
          <w:szCs w:val="32"/>
          <w:lang w:val="en-US"/>
        </w:rPr>
        <w:fldChar w:fldCharType="separate"/>
      </w:r>
      <w:r w:rsidRPr="001B2F99">
        <w:rPr>
          <w:rFonts w:ascii="Times New Roman" w:hAnsi="Times New Roman" w:cs="Times New Roman"/>
          <w:noProof/>
          <w:sz w:val="24"/>
          <w:szCs w:val="32"/>
          <w:lang w:val="en-US"/>
        </w:rPr>
        <w:t>(Chakroun et al., 2020)</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
    <w:p w14:paraId="011F6437" w14:textId="77777777" w:rsidR="00FC33A3" w:rsidRDefault="00FC33A3" w:rsidP="00FC33A3">
      <w:pPr>
        <w:spacing w:line="480" w:lineRule="auto"/>
        <w:ind w:left="1080" w:firstLine="54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lastRenderedPageBreak/>
        <w:t>Menurut</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{"citationItems":[{"id":"ITEM-1","itemData":{"ISSN":"23098619","abstract":"This study aims to investigate three crucial questions. First, whether the corporate governance and corporate sustainability leads to improved firm financial performance or not? Second, whether the sound corporate governance practices improve firm sustainable performance or not? Third, whether the corporate sustainability mediates the relationship between corporate governance and firm performance or not? We used the sample 425 firms listed on Australian Securities Exchange (ASX). Using structural equation modeling approach, we find that corporate governance is positively linked to corporate sustainability performance, and corporate sustainability performance leads to improved financial performance. We also find that corporate sustainability performance mediates the link between corporate governance and financial performance. These findings are important for two aspects. The first is for firms' management, the regulators, policymakers in promoting corporate governance and corporate sustainability practices. Second, our study provides empirical support to current policy debate that investing in good governance and better sustainability practices is vital for long-term value creation.","author":[{"dropping-particle":"","family":"Munir","given":"Asma","non-dropping-particle":"","parse-names":false,"suffix":""},{"dropping-particle":"","family":"Khan","given":"Farman Ullah","non-dropping-particle":"","parse-names":false,"suffix":""},{"dropping-particle":"","family":"Usman","given":"Muhammad","non-dropping-particle":"","parse-names":false,"suffix":""},{"dropping-particle":"","family":"Khuram","given":"Sobia","non-dropping-particle":"","parse-names":false,"suffix":""}],"container-title":"Pakistan Journal of Commerce and Social Science","id":"ITEM-1","issue":"4","issued":{"date-parts":[["2019"]]},"page":"915-933","title":"Relationship between corporate governance, corporate sustainability and financial performance","type":"article-journal","volume":"13"},"uris":["http://www.mendeley.com/documents/?uuid=a6223d6b-3cb9-46c3-9462-f0ebf2357467"]}],"mendeley":{"formattedCitation":"(Munir et al., 2019)","manualFormatting":"Munir (2019)","plainTextFormattedCitation":"(Munir et al., 2019)","previouslyFormattedCitation":"(Munir et al., 2019)"},"properties":{"noteIndex":0},"schema":"https://github.com/citation-style-language/schema/raw/master/csl-citation.json"}</w:instrText>
      </w:r>
      <w:r>
        <w:rPr>
          <w:rFonts w:ascii="Times New Roman" w:hAnsi="Times New Roman" w:cs="Times New Roman"/>
          <w:sz w:val="24"/>
          <w:szCs w:val="32"/>
          <w:lang w:val="en-US"/>
        </w:rPr>
        <w:fldChar w:fldCharType="separate"/>
      </w:r>
      <w:r w:rsidRPr="009119DD">
        <w:rPr>
          <w:rFonts w:ascii="Times New Roman" w:hAnsi="Times New Roman" w:cs="Times New Roman"/>
          <w:noProof/>
          <w:sz w:val="24"/>
          <w:szCs w:val="32"/>
          <w:lang w:val="en-US"/>
        </w:rPr>
        <w:t xml:space="preserve">Munir </w:t>
      </w:r>
      <w:r>
        <w:rPr>
          <w:rFonts w:ascii="Times New Roman" w:hAnsi="Times New Roman" w:cs="Times New Roman"/>
          <w:noProof/>
          <w:sz w:val="24"/>
          <w:szCs w:val="32"/>
          <w:lang w:val="en-US"/>
        </w:rPr>
        <w:t>(</w:t>
      </w:r>
      <w:r w:rsidRPr="009119DD">
        <w:rPr>
          <w:rFonts w:ascii="Times New Roman" w:hAnsi="Times New Roman" w:cs="Times New Roman"/>
          <w:noProof/>
          <w:sz w:val="24"/>
          <w:szCs w:val="32"/>
          <w:lang w:val="en-US"/>
        </w:rPr>
        <w:t>2019)</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pengungkapan</w:t>
      </w:r>
      <w:proofErr w:type="spellEnd"/>
      <w:r>
        <w:rPr>
          <w:rFonts w:ascii="Times New Roman" w:hAnsi="Times New Roman" w:cs="Times New Roman"/>
          <w:sz w:val="24"/>
          <w:szCs w:val="32"/>
          <w:lang w:val="en-US"/>
        </w:rPr>
        <w:t xml:space="preserve"> tata </w:t>
      </w:r>
      <w:proofErr w:type="spellStart"/>
      <w:r>
        <w:rPr>
          <w:rFonts w:ascii="Times New Roman" w:hAnsi="Times New Roman" w:cs="Times New Roman"/>
          <w:sz w:val="24"/>
          <w:szCs w:val="32"/>
          <w:lang w:val="en-US"/>
        </w:rPr>
        <w:t>kelola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meningkatkan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transparansi</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meningkatkan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kepercayaan</w:t>
      </w:r>
      <w:proofErr w:type="spellEnd"/>
      <w:r>
        <w:rPr>
          <w:rFonts w:ascii="Times New Roman" w:hAnsi="Times New Roman" w:cs="Times New Roman"/>
          <w:sz w:val="24"/>
          <w:szCs w:val="32"/>
          <w:lang w:val="en-US"/>
        </w:rPr>
        <w:t xml:space="preserve"> investor </w:t>
      </w:r>
      <w:proofErr w:type="spellStart"/>
      <w:r>
        <w:rPr>
          <w:rFonts w:ascii="Times New Roman" w:hAnsi="Times New Roman" w:cs="Times New Roman"/>
          <w:sz w:val="24"/>
          <w:szCs w:val="32"/>
          <w:lang w:val="en-US"/>
        </w:rPr>
        <w:t>karena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memantau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masalah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kontrak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antara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manajemen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investor. Oleh </w:t>
      </w:r>
      <w:proofErr w:type="spellStart"/>
      <w:r>
        <w:rPr>
          <w:rFonts w:ascii="Times New Roman" w:hAnsi="Times New Roman" w:cs="Times New Roman"/>
          <w:sz w:val="24"/>
          <w:szCs w:val="32"/>
          <w:lang w:val="en-US"/>
        </w:rPr>
        <w:t>karena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meningkatkan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manajer</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harus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berkonsentrasi</w:t>
      </w:r>
      <w:proofErr w:type="spellEnd"/>
      <w:r>
        <w:rPr>
          <w:rFonts w:ascii="Times New Roman" w:hAnsi="Times New Roman" w:cs="Times New Roman"/>
          <w:sz w:val="24"/>
          <w:szCs w:val="32"/>
          <w:lang w:val="en-US"/>
        </w:rPr>
        <w:t xml:space="preserve"> pada </w:t>
      </w:r>
      <w:proofErr w:type="spellStart"/>
      <w:r>
        <w:rPr>
          <w:rFonts w:ascii="Times New Roman" w:hAnsi="Times New Roman" w:cs="Times New Roman"/>
          <w:sz w:val="24"/>
          <w:szCs w:val="32"/>
          <w:lang w:val="en-US"/>
        </w:rPr>
        <w:t>pembangunan</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pelaksanaan</w:t>
      </w:r>
      <w:proofErr w:type="spellEnd"/>
      <w:r>
        <w:rPr>
          <w:rFonts w:ascii="Times New Roman" w:hAnsi="Times New Roman" w:cs="Times New Roman"/>
          <w:sz w:val="24"/>
          <w:szCs w:val="32"/>
          <w:lang w:val="en-US"/>
        </w:rPr>
        <w:t xml:space="preserve"> strategi tata </w:t>
      </w:r>
      <w:proofErr w:type="spellStart"/>
      <w:r>
        <w:rPr>
          <w:rFonts w:ascii="Times New Roman" w:hAnsi="Times New Roman" w:cs="Times New Roman"/>
          <w:sz w:val="24"/>
          <w:szCs w:val="32"/>
          <w:lang w:val="en-US"/>
        </w:rPr>
        <w:t>kelola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
    <w:p w14:paraId="2C5453EB" w14:textId="77777777" w:rsidR="00FC33A3" w:rsidRDefault="00FC33A3" w:rsidP="00FC33A3">
      <w:pPr>
        <w:spacing w:after="0" w:line="480" w:lineRule="auto"/>
        <w:ind w:left="1080" w:firstLine="540"/>
        <w:jc w:val="both"/>
        <w:rPr>
          <w:rFonts w:ascii="Times New Roman" w:eastAsia="Times New Roman" w:hAnsi="Times New Roman" w:cs="Times New Roman"/>
          <w:kern w:val="0"/>
          <w:sz w:val="24"/>
          <w:szCs w:val="24"/>
          <w:lang w:val="en-US" w:eastAsia="id-ID" w:bidi="ar-SA"/>
          <w14:ligatures w14:val="none"/>
        </w:rPr>
      </w:pPr>
      <w:r w:rsidRPr="009119DD">
        <w:rPr>
          <w:rFonts w:ascii="Times New Roman" w:eastAsia="Times New Roman" w:hAnsi="Times New Roman" w:cs="Times New Roman"/>
          <w:kern w:val="0"/>
          <w:sz w:val="24"/>
          <w:szCs w:val="24"/>
          <w:lang w:eastAsia="id-ID" w:bidi="ar-SA"/>
          <w14:ligatures w14:val="none"/>
        </w:rPr>
        <w:t xml:space="preserve">Studi menunjukkan bahwa kinerja keuangan perusahaan lebih baik dengan </w:t>
      </w:r>
      <w:proofErr w:type="spellStart"/>
      <w:r>
        <w:rPr>
          <w:rFonts w:ascii="Times New Roman" w:eastAsia="Times New Roman" w:hAnsi="Times New Roman" w:cs="Times New Roman"/>
          <w:kern w:val="0"/>
          <w:sz w:val="24"/>
          <w:szCs w:val="24"/>
          <w:lang w:val="en-US" w:eastAsia="id-ID" w:bidi="ar-SA"/>
          <w14:ligatures w14:val="none"/>
        </w:rPr>
        <w:t>pedoman</w:t>
      </w:r>
      <w:proofErr w:type="spellEnd"/>
      <w:r>
        <w:rPr>
          <w:rFonts w:ascii="Times New Roman" w:eastAsia="Times New Roman" w:hAnsi="Times New Roman" w:cs="Times New Roman"/>
          <w:kern w:val="0"/>
          <w:sz w:val="24"/>
          <w:szCs w:val="24"/>
          <w:lang w:val="en-US" w:eastAsia="id-ID" w:bidi="ar-SA"/>
          <w14:ligatures w14:val="none"/>
        </w:rPr>
        <w:t xml:space="preserve"> ISO 26000 </w:t>
      </w:r>
      <w:proofErr w:type="spellStart"/>
      <w:r>
        <w:rPr>
          <w:rFonts w:ascii="Times New Roman" w:eastAsia="Times New Roman" w:hAnsi="Times New Roman" w:cs="Times New Roman"/>
          <w:kern w:val="0"/>
          <w:sz w:val="24"/>
          <w:szCs w:val="24"/>
          <w:lang w:val="en-US" w:eastAsia="id-ID" w:bidi="ar-SA"/>
          <w14:ligatures w14:val="none"/>
        </w:rPr>
        <w:t>yakni</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penggunaan</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dimensi</w:t>
      </w:r>
      <w:proofErr w:type="spellEnd"/>
      <w:r>
        <w:rPr>
          <w:rFonts w:ascii="Times New Roman" w:eastAsia="Times New Roman" w:hAnsi="Times New Roman" w:cs="Times New Roman"/>
          <w:kern w:val="0"/>
          <w:sz w:val="24"/>
          <w:szCs w:val="24"/>
          <w:lang w:val="en-US" w:eastAsia="id-ID" w:bidi="ar-SA"/>
          <w14:ligatures w14:val="none"/>
        </w:rPr>
        <w:t xml:space="preserve"> tata </w:t>
      </w:r>
      <w:proofErr w:type="spellStart"/>
      <w:r>
        <w:rPr>
          <w:rFonts w:ascii="Times New Roman" w:eastAsia="Times New Roman" w:hAnsi="Times New Roman" w:cs="Times New Roman"/>
          <w:kern w:val="0"/>
          <w:sz w:val="24"/>
          <w:szCs w:val="24"/>
          <w:lang w:val="en-US" w:eastAsia="id-ID" w:bidi="ar-SA"/>
          <w14:ligatures w14:val="none"/>
        </w:rPr>
        <w:t>kelola</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sejalan</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dengan</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penelitian</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dari</w:t>
      </w:r>
      <w:proofErr w:type="spellEnd"/>
      <w:r>
        <w:rPr>
          <w:rFonts w:ascii="Times New Roman" w:eastAsia="Times New Roman" w:hAnsi="Times New Roman" w:cs="Times New Roman"/>
          <w:kern w:val="0"/>
          <w:sz w:val="24"/>
          <w:szCs w:val="24"/>
          <w:lang w:val="en-US" w:eastAsia="id-ID" w:bidi="ar-SA"/>
          <w14:ligatures w14:val="none"/>
        </w:rPr>
        <w:t xml:space="preserve"> </w:t>
      </w:r>
      <w:r>
        <w:rPr>
          <w:rFonts w:ascii="Times New Roman" w:eastAsia="Times New Roman" w:hAnsi="Times New Roman" w:cs="Times New Roman"/>
          <w:kern w:val="0"/>
          <w:sz w:val="24"/>
          <w:szCs w:val="24"/>
          <w:lang w:val="en-US" w:eastAsia="id-ID" w:bidi="ar-SA"/>
          <w14:ligatures w14:val="none"/>
        </w:rPr>
        <w:fldChar w:fldCharType="begin" w:fldLock="1"/>
      </w:r>
      <w:r>
        <w:rPr>
          <w:rFonts w:ascii="Times New Roman" w:eastAsia="Times New Roman" w:hAnsi="Times New Roman" w:cs="Times New Roman"/>
          <w:kern w:val="0"/>
          <w:sz w:val="24"/>
          <w:szCs w:val="24"/>
          <w:lang w:val="en-US" w:eastAsia="id-ID" w:bidi="ar-SA"/>
          <w14:ligatures w14:val="none"/>
        </w:rPr>
        <w:instrText>ADDIN CSL_CITATION {"citationItems":[{"id":"ITEM-1","itemData":{"DOI":"10.1186/s40854-023-00506-1","ISSN":"21994730","abstract":"The tremendous impact of the coronavirus pandemic on the global aviation industry has led to many cases of airline financial distress and bankruptcy. The Asia–Pacific region (APAC) contains more than half of the world’s population, and its airlines had the highest profit margin of any region. In this study, we investigate whether corporate sustainability practice can reduce the financial distress risk of air carriers, and, if so, what would the effect be in APAC? We first examine the relationship between environmental, social, and governance disclosure and the likelihood of financial distress of airlines as measured by the Altman Z″-score. Second, we analyze the moderating role of being an APAC airline in this relationship. The findings support the claim that implementing environmental actions may increase financial distress risk, and by improving social and governance activities, airlines can mitigate the risk of financial distress. The negative influence of the environmental pillar and the positive influence of the social pillar can be smaller for APAC airlines. Our study provides empirical evidence of the influence of environmental, social, and governance (ESG) on the likelihood of financial distress in the airline industry. Moreover, we analyze the moderating role of being an APAC airline in the relationship between sustainability and financial distress. This study has significant implications for executives, managers, and policymakers in the aviation industry on ESG strategy decisions and the general issue of sustainability.","author":[{"dropping-particle":"","family":"Shi","given":"Yin","non-dropping-particle":"","parse-names":false,"suffix":""},{"dropping-particle":"","family":"Li","given":"Xiaoni","non-dropping-particle":"","parse-names":false,"suffix":""},{"dropping-particle":"","family":"Asal","given":"Maher","non-dropping-particle":"","parse-names":false,"suffix":""}],"container-title":"Financial Innovation","id":"ITEM-1","issue":"1","issued":{"date-parts":[["2023"]]},"title":"Impact of sustainability on financial distress in the air transport industry: the moderating effect of Asia–Pacific","type":"article-journal","volume":"9"},"uris":["http://www.mendeley.com/documents/?uuid=8cea3d1a-2ecd-4486-92fc-a923ab078c5f"]}],"mendeley":{"formattedCitation":"(Shi et al., 2023)","plainTextFormattedCitation":"(Shi et al., 2023)","previouslyFormattedCitation":"(Shi et al., 2023)"},"properties":{"noteIndex":0},"schema":"https://github.com/citation-style-language/schema/raw/master/csl-citation.json"}</w:instrText>
      </w:r>
      <w:r>
        <w:rPr>
          <w:rFonts w:ascii="Times New Roman" w:eastAsia="Times New Roman" w:hAnsi="Times New Roman" w:cs="Times New Roman"/>
          <w:kern w:val="0"/>
          <w:sz w:val="24"/>
          <w:szCs w:val="24"/>
          <w:lang w:val="en-US" w:eastAsia="id-ID" w:bidi="ar-SA"/>
          <w14:ligatures w14:val="none"/>
        </w:rPr>
        <w:fldChar w:fldCharType="separate"/>
      </w:r>
      <w:r w:rsidRPr="006F170B">
        <w:rPr>
          <w:rFonts w:ascii="Times New Roman" w:eastAsia="Times New Roman" w:hAnsi="Times New Roman" w:cs="Times New Roman"/>
          <w:noProof/>
          <w:kern w:val="0"/>
          <w:sz w:val="24"/>
          <w:szCs w:val="24"/>
          <w:lang w:val="en-US" w:eastAsia="id-ID" w:bidi="ar-SA"/>
          <w14:ligatures w14:val="none"/>
        </w:rPr>
        <w:t>(Shi et al., 2023)</w:t>
      </w:r>
      <w:r>
        <w:rPr>
          <w:rFonts w:ascii="Times New Roman" w:eastAsia="Times New Roman" w:hAnsi="Times New Roman" w:cs="Times New Roman"/>
          <w:kern w:val="0"/>
          <w:sz w:val="24"/>
          <w:szCs w:val="24"/>
          <w:lang w:val="en-US" w:eastAsia="id-ID" w:bidi="ar-SA"/>
          <w14:ligatures w14:val="none"/>
        </w:rPr>
        <w:fldChar w:fldCharType="end"/>
      </w:r>
      <w:r>
        <w:rPr>
          <w:rFonts w:ascii="Times New Roman" w:eastAsia="Times New Roman" w:hAnsi="Times New Roman" w:cs="Times New Roman"/>
          <w:kern w:val="0"/>
          <w:sz w:val="24"/>
          <w:szCs w:val="24"/>
          <w:lang w:val="en-US" w:eastAsia="id-ID" w:bidi="ar-SA"/>
          <w14:ligatures w14:val="none"/>
        </w:rPr>
        <w:t xml:space="preserve">. </w:t>
      </w:r>
    </w:p>
    <w:p w14:paraId="3A243238" w14:textId="77777777" w:rsidR="00FC33A3" w:rsidRDefault="00FC33A3" w:rsidP="00FC33A3">
      <w:pPr>
        <w:spacing w:after="0" w:line="480" w:lineRule="auto"/>
        <w:ind w:left="1080" w:firstLine="540"/>
        <w:jc w:val="both"/>
        <w:rPr>
          <w:rFonts w:ascii="Times New Roman" w:eastAsia="Times New Roman" w:hAnsi="Times New Roman" w:cs="Times New Roman"/>
          <w:kern w:val="0"/>
          <w:sz w:val="24"/>
          <w:szCs w:val="24"/>
          <w:lang w:val="en-US" w:eastAsia="id-ID" w:bidi="ar-SA"/>
          <w14:ligatures w14:val="none"/>
        </w:rPr>
      </w:pPr>
      <w:proofErr w:type="spellStart"/>
      <w:r w:rsidRPr="006F170B">
        <w:rPr>
          <w:rFonts w:ascii="Times New Roman" w:eastAsia="Times New Roman" w:hAnsi="Times New Roman" w:cs="Times New Roman"/>
          <w:kern w:val="0"/>
          <w:sz w:val="24"/>
          <w:szCs w:val="24"/>
          <w:lang w:val="en-US" w:eastAsia="id-ID" w:bidi="ar-SA"/>
          <w14:ligatures w14:val="none"/>
        </w:rPr>
        <w:t>Berdasarkan</w:t>
      </w:r>
      <w:proofErr w:type="spellEnd"/>
      <w:r w:rsidRPr="006F170B">
        <w:rPr>
          <w:rFonts w:ascii="Times New Roman" w:eastAsia="Times New Roman" w:hAnsi="Times New Roman" w:cs="Times New Roman"/>
          <w:kern w:val="0"/>
          <w:sz w:val="24"/>
          <w:szCs w:val="24"/>
          <w:lang w:val="en-US" w:eastAsia="id-ID" w:bidi="ar-SA"/>
          <w14:ligatures w14:val="none"/>
        </w:rPr>
        <w:t xml:space="preserve"> </w:t>
      </w:r>
      <w:proofErr w:type="spellStart"/>
      <w:r w:rsidRPr="006F170B">
        <w:rPr>
          <w:rFonts w:ascii="Times New Roman" w:eastAsia="Times New Roman" w:hAnsi="Times New Roman" w:cs="Times New Roman"/>
          <w:kern w:val="0"/>
          <w:sz w:val="24"/>
          <w:szCs w:val="24"/>
          <w:lang w:val="en-US" w:eastAsia="id-ID" w:bidi="ar-SA"/>
          <w14:ligatures w14:val="none"/>
        </w:rPr>
        <w:t>hasil</w:t>
      </w:r>
      <w:proofErr w:type="spellEnd"/>
      <w:r w:rsidRPr="006F170B">
        <w:rPr>
          <w:rFonts w:ascii="Times New Roman" w:eastAsia="Times New Roman" w:hAnsi="Times New Roman" w:cs="Times New Roman"/>
          <w:kern w:val="0"/>
          <w:sz w:val="24"/>
          <w:szCs w:val="24"/>
          <w:lang w:val="en-US" w:eastAsia="id-ID" w:bidi="ar-SA"/>
          <w14:ligatures w14:val="none"/>
        </w:rPr>
        <w:t xml:space="preserve"> </w:t>
      </w:r>
      <w:proofErr w:type="spellStart"/>
      <w:r w:rsidRPr="006F170B">
        <w:rPr>
          <w:rFonts w:ascii="Times New Roman" w:eastAsia="Times New Roman" w:hAnsi="Times New Roman" w:cs="Times New Roman"/>
          <w:kern w:val="0"/>
          <w:sz w:val="24"/>
          <w:szCs w:val="24"/>
          <w:lang w:val="en-US" w:eastAsia="id-ID" w:bidi="ar-SA"/>
          <w14:ligatures w14:val="none"/>
        </w:rPr>
        <w:t>penelitian</w:t>
      </w:r>
      <w:proofErr w:type="spellEnd"/>
      <w:r w:rsidRPr="006F170B">
        <w:rPr>
          <w:rFonts w:ascii="Times New Roman" w:eastAsia="Times New Roman" w:hAnsi="Times New Roman" w:cs="Times New Roman"/>
          <w:kern w:val="0"/>
          <w:sz w:val="24"/>
          <w:szCs w:val="24"/>
          <w:lang w:val="en-US" w:eastAsia="id-ID" w:bidi="ar-SA"/>
          <w14:ligatures w14:val="none"/>
        </w:rPr>
        <w:t xml:space="preserve"> </w:t>
      </w:r>
      <w:proofErr w:type="spellStart"/>
      <w:r w:rsidRPr="006F170B">
        <w:rPr>
          <w:rFonts w:ascii="Times New Roman" w:eastAsia="Times New Roman" w:hAnsi="Times New Roman" w:cs="Times New Roman"/>
          <w:kern w:val="0"/>
          <w:sz w:val="24"/>
          <w:szCs w:val="24"/>
          <w:lang w:val="en-US" w:eastAsia="id-ID" w:bidi="ar-SA"/>
          <w14:ligatures w14:val="none"/>
        </w:rPr>
        <w:t>tersebut</w:t>
      </w:r>
      <w:proofErr w:type="spellEnd"/>
      <w:r w:rsidRPr="006F170B">
        <w:rPr>
          <w:rFonts w:ascii="Times New Roman" w:eastAsia="Times New Roman" w:hAnsi="Times New Roman" w:cs="Times New Roman"/>
          <w:kern w:val="0"/>
          <w:sz w:val="24"/>
          <w:szCs w:val="24"/>
          <w:lang w:val="en-US" w:eastAsia="id-ID" w:bidi="ar-SA"/>
          <w14:ligatures w14:val="none"/>
        </w:rPr>
        <w:t xml:space="preserve">, </w:t>
      </w:r>
      <w:proofErr w:type="spellStart"/>
      <w:r w:rsidRPr="006F170B">
        <w:rPr>
          <w:rFonts w:ascii="Times New Roman" w:eastAsia="Times New Roman" w:hAnsi="Times New Roman" w:cs="Times New Roman"/>
          <w:kern w:val="0"/>
          <w:sz w:val="24"/>
          <w:szCs w:val="24"/>
          <w:lang w:val="en-US" w:eastAsia="id-ID" w:bidi="ar-SA"/>
          <w14:ligatures w14:val="none"/>
        </w:rPr>
        <w:t>kita</w:t>
      </w:r>
      <w:proofErr w:type="spellEnd"/>
      <w:r w:rsidRPr="006F170B">
        <w:rPr>
          <w:rFonts w:ascii="Times New Roman" w:eastAsia="Times New Roman" w:hAnsi="Times New Roman" w:cs="Times New Roman"/>
          <w:kern w:val="0"/>
          <w:sz w:val="24"/>
          <w:szCs w:val="24"/>
          <w:lang w:val="en-US" w:eastAsia="id-ID" w:bidi="ar-SA"/>
          <w14:ligatures w14:val="none"/>
        </w:rPr>
        <w:t xml:space="preserve"> </w:t>
      </w:r>
      <w:proofErr w:type="spellStart"/>
      <w:r w:rsidRPr="006F170B">
        <w:rPr>
          <w:rFonts w:ascii="Times New Roman" w:eastAsia="Times New Roman" w:hAnsi="Times New Roman" w:cs="Times New Roman"/>
          <w:kern w:val="0"/>
          <w:sz w:val="24"/>
          <w:szCs w:val="24"/>
          <w:lang w:val="en-US" w:eastAsia="id-ID" w:bidi="ar-SA"/>
          <w14:ligatures w14:val="none"/>
        </w:rPr>
        <w:t>dapat</w:t>
      </w:r>
      <w:proofErr w:type="spellEnd"/>
      <w:r w:rsidRPr="006F170B">
        <w:rPr>
          <w:rFonts w:ascii="Times New Roman" w:eastAsia="Times New Roman" w:hAnsi="Times New Roman" w:cs="Times New Roman"/>
          <w:kern w:val="0"/>
          <w:sz w:val="24"/>
          <w:szCs w:val="24"/>
          <w:lang w:val="en-US" w:eastAsia="id-ID" w:bidi="ar-SA"/>
          <w14:ligatures w14:val="none"/>
        </w:rPr>
        <w:t xml:space="preserve"> </w:t>
      </w:r>
      <w:proofErr w:type="spellStart"/>
      <w:r w:rsidRPr="006F170B">
        <w:rPr>
          <w:rFonts w:ascii="Times New Roman" w:eastAsia="Times New Roman" w:hAnsi="Times New Roman" w:cs="Times New Roman"/>
          <w:kern w:val="0"/>
          <w:sz w:val="24"/>
          <w:szCs w:val="24"/>
          <w:lang w:val="en-US" w:eastAsia="id-ID" w:bidi="ar-SA"/>
          <w14:ligatures w14:val="none"/>
        </w:rPr>
        <w:t>merumuskan</w:t>
      </w:r>
      <w:proofErr w:type="spellEnd"/>
      <w:r w:rsidRPr="006F170B">
        <w:rPr>
          <w:rFonts w:ascii="Times New Roman" w:eastAsia="Times New Roman" w:hAnsi="Times New Roman" w:cs="Times New Roman"/>
          <w:kern w:val="0"/>
          <w:sz w:val="24"/>
          <w:szCs w:val="24"/>
          <w:lang w:val="en-US" w:eastAsia="id-ID" w:bidi="ar-SA"/>
          <w14:ligatures w14:val="none"/>
        </w:rPr>
        <w:t xml:space="preserve"> </w:t>
      </w:r>
      <w:proofErr w:type="spellStart"/>
      <w:r w:rsidRPr="006F170B">
        <w:rPr>
          <w:rFonts w:ascii="Times New Roman" w:eastAsia="Times New Roman" w:hAnsi="Times New Roman" w:cs="Times New Roman"/>
          <w:kern w:val="0"/>
          <w:sz w:val="24"/>
          <w:szCs w:val="24"/>
          <w:lang w:val="en-US" w:eastAsia="id-ID" w:bidi="ar-SA"/>
          <w14:ligatures w14:val="none"/>
        </w:rPr>
        <w:t>hipotesis</w:t>
      </w:r>
      <w:proofErr w:type="spellEnd"/>
      <w:r w:rsidRPr="006F170B">
        <w:rPr>
          <w:rFonts w:ascii="Times New Roman" w:eastAsia="Times New Roman" w:hAnsi="Times New Roman" w:cs="Times New Roman"/>
          <w:kern w:val="0"/>
          <w:sz w:val="24"/>
          <w:szCs w:val="24"/>
          <w:lang w:val="en-US" w:eastAsia="id-ID" w:bidi="ar-SA"/>
          <w14:ligatures w14:val="none"/>
        </w:rPr>
        <w:t xml:space="preserve"> yang </w:t>
      </w:r>
      <w:proofErr w:type="spellStart"/>
      <w:r w:rsidRPr="006F170B">
        <w:rPr>
          <w:rFonts w:ascii="Times New Roman" w:eastAsia="Times New Roman" w:hAnsi="Times New Roman" w:cs="Times New Roman"/>
          <w:kern w:val="0"/>
          <w:sz w:val="24"/>
          <w:szCs w:val="24"/>
          <w:lang w:val="en-US" w:eastAsia="id-ID" w:bidi="ar-SA"/>
          <w14:ligatures w14:val="none"/>
        </w:rPr>
        <w:t>menunjukkan</w:t>
      </w:r>
      <w:proofErr w:type="spellEnd"/>
      <w:r w:rsidRPr="006F170B">
        <w:rPr>
          <w:rFonts w:ascii="Times New Roman" w:eastAsia="Times New Roman" w:hAnsi="Times New Roman" w:cs="Times New Roman"/>
          <w:kern w:val="0"/>
          <w:sz w:val="24"/>
          <w:szCs w:val="24"/>
          <w:lang w:val="en-US" w:eastAsia="id-ID" w:bidi="ar-SA"/>
          <w14:ligatures w14:val="none"/>
        </w:rPr>
        <w:t xml:space="preserve"> </w:t>
      </w:r>
      <w:proofErr w:type="spellStart"/>
      <w:r w:rsidRPr="006F170B">
        <w:rPr>
          <w:rFonts w:ascii="Times New Roman" w:eastAsia="Times New Roman" w:hAnsi="Times New Roman" w:cs="Times New Roman"/>
          <w:kern w:val="0"/>
          <w:sz w:val="24"/>
          <w:szCs w:val="24"/>
          <w:lang w:val="en-US" w:eastAsia="id-ID" w:bidi="ar-SA"/>
          <w14:ligatures w14:val="none"/>
        </w:rPr>
        <w:t>dampak</w:t>
      </w:r>
      <w:proofErr w:type="spellEnd"/>
      <w:r w:rsidRPr="006F170B">
        <w:rPr>
          <w:rFonts w:ascii="Times New Roman" w:eastAsia="Times New Roman" w:hAnsi="Times New Roman" w:cs="Times New Roman"/>
          <w:kern w:val="0"/>
          <w:sz w:val="24"/>
          <w:szCs w:val="24"/>
          <w:lang w:val="en-US" w:eastAsia="id-ID" w:bidi="ar-SA"/>
          <w14:ligatures w14:val="none"/>
        </w:rPr>
        <w:t xml:space="preserve"> </w:t>
      </w:r>
      <w:proofErr w:type="spellStart"/>
      <w:r w:rsidRPr="006F170B">
        <w:rPr>
          <w:rFonts w:ascii="Times New Roman" w:eastAsia="Times New Roman" w:hAnsi="Times New Roman" w:cs="Times New Roman"/>
          <w:kern w:val="0"/>
          <w:sz w:val="24"/>
          <w:szCs w:val="24"/>
          <w:lang w:val="en-US" w:eastAsia="id-ID" w:bidi="ar-SA"/>
          <w14:ligatures w14:val="none"/>
        </w:rPr>
        <w:t>positif</w:t>
      </w:r>
      <w:proofErr w:type="spellEnd"/>
      <w:r w:rsidRPr="006F170B">
        <w:rPr>
          <w:rFonts w:ascii="Times New Roman" w:eastAsia="Times New Roman" w:hAnsi="Times New Roman" w:cs="Times New Roman"/>
          <w:kern w:val="0"/>
          <w:sz w:val="24"/>
          <w:szCs w:val="24"/>
          <w:lang w:val="en-US" w:eastAsia="id-ID" w:bidi="ar-SA"/>
          <w14:ligatures w14:val="none"/>
        </w:rPr>
        <w:t xml:space="preserve"> tata </w:t>
      </w:r>
      <w:proofErr w:type="spellStart"/>
      <w:r w:rsidRPr="006F170B">
        <w:rPr>
          <w:rFonts w:ascii="Times New Roman" w:eastAsia="Times New Roman" w:hAnsi="Times New Roman" w:cs="Times New Roman"/>
          <w:kern w:val="0"/>
          <w:sz w:val="24"/>
          <w:szCs w:val="24"/>
          <w:lang w:val="en-US" w:eastAsia="id-ID" w:bidi="ar-SA"/>
          <w14:ligatures w14:val="none"/>
        </w:rPr>
        <w:t>kelola</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sidRPr="006F170B">
        <w:rPr>
          <w:rFonts w:ascii="Times New Roman" w:eastAsia="Times New Roman" w:hAnsi="Times New Roman" w:cs="Times New Roman"/>
          <w:kern w:val="0"/>
          <w:sz w:val="24"/>
          <w:szCs w:val="24"/>
          <w:lang w:val="en-US" w:eastAsia="id-ID" w:bidi="ar-SA"/>
          <w14:ligatures w14:val="none"/>
        </w:rPr>
        <w:t>perusahaan</w:t>
      </w:r>
      <w:proofErr w:type="spellEnd"/>
      <w:r w:rsidRPr="006F170B">
        <w:rPr>
          <w:rFonts w:ascii="Times New Roman" w:eastAsia="Times New Roman" w:hAnsi="Times New Roman" w:cs="Times New Roman"/>
          <w:kern w:val="0"/>
          <w:sz w:val="24"/>
          <w:szCs w:val="24"/>
          <w:lang w:val="en-US" w:eastAsia="id-ID" w:bidi="ar-SA"/>
          <w14:ligatures w14:val="none"/>
        </w:rPr>
        <w:t xml:space="preserve"> yang </w:t>
      </w:r>
      <w:proofErr w:type="spellStart"/>
      <w:r w:rsidRPr="006F170B">
        <w:rPr>
          <w:rFonts w:ascii="Times New Roman" w:eastAsia="Times New Roman" w:hAnsi="Times New Roman" w:cs="Times New Roman"/>
          <w:kern w:val="0"/>
          <w:sz w:val="24"/>
          <w:szCs w:val="24"/>
          <w:lang w:val="en-US" w:eastAsia="id-ID" w:bidi="ar-SA"/>
          <w14:ligatures w14:val="none"/>
        </w:rPr>
        <w:t>baik</w:t>
      </w:r>
      <w:proofErr w:type="spellEnd"/>
      <w:r w:rsidRPr="006F170B">
        <w:rPr>
          <w:rFonts w:ascii="Times New Roman" w:eastAsia="Times New Roman" w:hAnsi="Times New Roman" w:cs="Times New Roman"/>
          <w:kern w:val="0"/>
          <w:sz w:val="24"/>
          <w:szCs w:val="24"/>
          <w:lang w:val="en-US" w:eastAsia="id-ID" w:bidi="ar-SA"/>
          <w14:ligatures w14:val="none"/>
        </w:rPr>
        <w:t xml:space="preserve"> </w:t>
      </w:r>
      <w:proofErr w:type="spellStart"/>
      <w:r w:rsidRPr="006F170B">
        <w:rPr>
          <w:rFonts w:ascii="Times New Roman" w:eastAsia="Times New Roman" w:hAnsi="Times New Roman" w:cs="Times New Roman"/>
          <w:kern w:val="0"/>
          <w:sz w:val="24"/>
          <w:szCs w:val="24"/>
          <w:lang w:val="en-US" w:eastAsia="id-ID" w:bidi="ar-SA"/>
          <w14:ligatures w14:val="none"/>
        </w:rPr>
        <w:t>terhadap</w:t>
      </w:r>
      <w:proofErr w:type="spellEnd"/>
      <w:r w:rsidRPr="006F170B">
        <w:rPr>
          <w:rFonts w:ascii="Times New Roman" w:eastAsia="Times New Roman" w:hAnsi="Times New Roman" w:cs="Times New Roman"/>
          <w:kern w:val="0"/>
          <w:sz w:val="24"/>
          <w:szCs w:val="24"/>
          <w:lang w:val="en-US" w:eastAsia="id-ID" w:bidi="ar-SA"/>
          <w14:ligatures w14:val="none"/>
        </w:rPr>
        <w:t xml:space="preserve"> </w:t>
      </w:r>
      <w:proofErr w:type="spellStart"/>
      <w:r w:rsidRPr="006F170B">
        <w:rPr>
          <w:rFonts w:ascii="Times New Roman" w:eastAsia="Times New Roman" w:hAnsi="Times New Roman" w:cs="Times New Roman"/>
          <w:kern w:val="0"/>
          <w:sz w:val="24"/>
          <w:szCs w:val="24"/>
          <w:lang w:val="en-US" w:eastAsia="id-ID" w:bidi="ar-SA"/>
          <w14:ligatures w14:val="none"/>
        </w:rPr>
        <w:t>kinerja</w:t>
      </w:r>
      <w:proofErr w:type="spellEnd"/>
      <w:r w:rsidRPr="006F170B">
        <w:rPr>
          <w:rFonts w:ascii="Times New Roman" w:eastAsia="Times New Roman" w:hAnsi="Times New Roman" w:cs="Times New Roman"/>
          <w:kern w:val="0"/>
          <w:sz w:val="24"/>
          <w:szCs w:val="24"/>
          <w:lang w:val="en-US" w:eastAsia="id-ID" w:bidi="ar-SA"/>
          <w14:ligatures w14:val="none"/>
        </w:rPr>
        <w:t xml:space="preserve"> </w:t>
      </w:r>
      <w:proofErr w:type="spellStart"/>
      <w:r w:rsidRPr="006F170B">
        <w:rPr>
          <w:rFonts w:ascii="Times New Roman" w:eastAsia="Times New Roman" w:hAnsi="Times New Roman" w:cs="Times New Roman"/>
          <w:kern w:val="0"/>
          <w:sz w:val="24"/>
          <w:szCs w:val="24"/>
          <w:lang w:val="en-US" w:eastAsia="id-ID" w:bidi="ar-SA"/>
          <w14:ligatures w14:val="none"/>
        </w:rPr>
        <w:t>keuangan</w:t>
      </w:r>
      <w:proofErr w:type="spellEnd"/>
      <w:r w:rsidRPr="006F170B">
        <w:rPr>
          <w:rFonts w:ascii="Times New Roman" w:eastAsia="Times New Roman" w:hAnsi="Times New Roman" w:cs="Times New Roman"/>
          <w:kern w:val="0"/>
          <w:sz w:val="24"/>
          <w:szCs w:val="24"/>
          <w:lang w:val="en-US" w:eastAsia="id-ID" w:bidi="ar-SA"/>
          <w14:ligatures w14:val="none"/>
        </w:rPr>
        <w:t>:</w:t>
      </w:r>
    </w:p>
    <w:p w14:paraId="19A75724" w14:textId="77777777" w:rsidR="00FC33A3" w:rsidRPr="006F25D7" w:rsidRDefault="00FC33A3" w:rsidP="00FC33A3">
      <w:pPr>
        <w:spacing w:after="0" w:line="480" w:lineRule="auto"/>
        <w:ind w:left="1080" w:firstLine="360"/>
        <w:jc w:val="both"/>
        <w:rPr>
          <w:rFonts w:ascii="Times New Roman" w:hAnsi="Times New Roman" w:cs="Times New Roman"/>
          <w:color w:val="000000" w:themeColor="text1"/>
          <w:sz w:val="24"/>
          <w:szCs w:val="32"/>
          <w:shd w:val="clear" w:color="auto" w:fill="FFFFFF"/>
          <w:lang w:val="en-US"/>
        </w:rPr>
      </w:pPr>
      <w:r>
        <w:rPr>
          <w:rFonts w:ascii="Times New Roman" w:eastAsia="Times New Roman" w:hAnsi="Times New Roman" w:cs="Times New Roman"/>
          <w:kern w:val="0"/>
          <w:sz w:val="24"/>
          <w:szCs w:val="24"/>
          <w:lang w:val="en-US" w:eastAsia="id-ID" w:bidi="ar-SA"/>
          <w14:ligatures w14:val="none"/>
        </w:rPr>
        <w:t>H</w:t>
      </w:r>
      <w:r w:rsidRPr="00C0600E">
        <w:rPr>
          <w:rFonts w:ascii="Times New Roman" w:eastAsia="Times New Roman" w:hAnsi="Times New Roman" w:cs="Times New Roman"/>
          <w:kern w:val="0"/>
          <w:szCs w:val="22"/>
          <w:lang w:val="en-US" w:eastAsia="id-ID" w:bidi="ar-SA"/>
          <w14:ligatures w14:val="none"/>
        </w:rPr>
        <w:t>3</w:t>
      </w:r>
      <w:r>
        <w:rPr>
          <w:rFonts w:ascii="Times New Roman" w:eastAsia="Times New Roman" w:hAnsi="Times New Roman" w:cs="Times New Roman"/>
          <w:kern w:val="0"/>
          <w:sz w:val="24"/>
          <w:szCs w:val="24"/>
          <w:lang w:val="en-US" w:eastAsia="id-ID" w:bidi="ar-SA"/>
          <w14:ligatures w14:val="none"/>
        </w:rPr>
        <w:t xml:space="preserve">: </w:t>
      </w:r>
      <w:r>
        <w:rPr>
          <w:rStyle w:val="sw"/>
          <w:rFonts w:ascii="Times New Roman" w:hAnsi="Times New Roman" w:cs="Times New Roman"/>
          <w:color w:val="000000" w:themeColor="text1"/>
          <w:sz w:val="24"/>
          <w:szCs w:val="32"/>
          <w:shd w:val="clear" w:color="auto" w:fill="FFFFFF"/>
          <w:lang w:val="en-US"/>
        </w:rPr>
        <w:t xml:space="preserve">ISO 26000 </w:t>
      </w:r>
      <w:proofErr w:type="spellStart"/>
      <w:r>
        <w:rPr>
          <w:rStyle w:val="sw"/>
          <w:rFonts w:ascii="Times New Roman" w:hAnsi="Times New Roman" w:cs="Times New Roman"/>
          <w:color w:val="000000" w:themeColor="text1"/>
          <w:sz w:val="24"/>
          <w:szCs w:val="32"/>
          <w:shd w:val="clear" w:color="auto" w:fill="FFFFFF"/>
          <w:lang w:val="en-US"/>
        </w:rPr>
        <w:t>dengan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dimensi</w:t>
      </w:r>
      <w:proofErr w:type="spellEnd"/>
      <w:r>
        <w:rPr>
          <w:rStyle w:val="sw"/>
          <w:rFonts w:ascii="Times New Roman" w:hAnsi="Times New Roman" w:cs="Times New Roman"/>
          <w:color w:val="000000" w:themeColor="text1"/>
          <w:sz w:val="24"/>
          <w:szCs w:val="32"/>
          <w:shd w:val="clear" w:color="auto" w:fill="FFFFFF"/>
          <w:lang w:val="en-US"/>
        </w:rPr>
        <w:t xml:space="preserve"> Tata Kelola </w:t>
      </w:r>
      <w:proofErr w:type="spellStart"/>
      <w:r>
        <w:rPr>
          <w:rStyle w:val="sw"/>
          <w:rFonts w:ascii="Times New Roman" w:hAnsi="Times New Roman" w:cs="Times New Roman"/>
          <w:color w:val="000000" w:themeColor="text1"/>
          <w:sz w:val="24"/>
          <w:szCs w:val="32"/>
          <w:shd w:val="clear" w:color="auto" w:fill="FFFFFF"/>
          <w:lang w:val="en-US"/>
        </w:rPr>
        <w:t>perusahaan</w:t>
      </w:r>
      <w:proofErr w:type="spellEnd"/>
      <w:r>
        <w:rPr>
          <w:rStyle w:val="sw"/>
          <w:rFonts w:ascii="Times New Roman" w:hAnsi="Times New Roman" w:cs="Times New Roman"/>
          <w:color w:val="000000" w:themeColor="text1"/>
          <w:sz w:val="24"/>
          <w:szCs w:val="32"/>
          <w:shd w:val="clear" w:color="auto" w:fill="FFFFFF"/>
          <w:lang w:val="en-US"/>
        </w:rPr>
        <w:t xml:space="preserve"> yang </w:t>
      </w:r>
      <w:proofErr w:type="spellStart"/>
      <w:r>
        <w:rPr>
          <w:rStyle w:val="sw"/>
          <w:rFonts w:ascii="Times New Roman" w:hAnsi="Times New Roman" w:cs="Times New Roman"/>
          <w:color w:val="000000" w:themeColor="text1"/>
          <w:sz w:val="24"/>
          <w:szCs w:val="32"/>
          <w:shd w:val="clear" w:color="auto" w:fill="FFFFFF"/>
          <w:lang w:val="en-US"/>
        </w:rPr>
        <w:t>lebih</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tinggi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mempunyai</w:t>
      </w:r>
      <w:proofErr w:type="spellEnd"/>
      <w:r>
        <w:rPr>
          <w:rStyle w:val="sw"/>
          <w:rFonts w:ascii="Times New Roman" w:hAnsi="Times New Roman" w:cs="Times New Roman"/>
          <w:color w:val="000000" w:themeColor="text1"/>
          <w:sz w:val="24"/>
          <w:szCs w:val="32"/>
          <w:shd w:val="clear" w:color="auto" w:fill="FFFFFF"/>
          <w:lang w:val="en-US"/>
        </w:rPr>
        <w:t xml:space="preserve"> </w:t>
      </w:r>
      <w:r>
        <w:rPr>
          <w:rStyle w:val="sw"/>
          <w:rFonts w:ascii="Times New Roman" w:hAnsi="Times New Roman" w:cs="Times New Roman"/>
          <w:i/>
          <w:iCs/>
          <w:color w:val="000000" w:themeColor="text1"/>
          <w:sz w:val="24"/>
          <w:szCs w:val="32"/>
          <w:shd w:val="clear" w:color="auto" w:fill="FFFFFF"/>
          <w:lang w:val="en-US"/>
        </w:rPr>
        <w:t>financial performance</w:t>
      </w:r>
      <w:r w:rsidRPr="00EF2F7A">
        <w:rPr>
          <w:rStyle w:val="sw"/>
          <w:rFonts w:ascii="Times New Roman" w:hAnsi="Times New Roman" w:cs="Times New Roman"/>
          <w:color w:val="000000" w:themeColor="text1"/>
          <w:sz w:val="24"/>
          <w:szCs w:val="32"/>
          <w:shd w:val="clear" w:color="auto" w:fill="FFFFFF"/>
          <w:lang w:val="en-US"/>
        </w:rPr>
        <w:t xml:space="preserve"> yang </w:t>
      </w:r>
      <w:proofErr w:type="spellStart"/>
      <w:r w:rsidRPr="00EF2F7A">
        <w:rPr>
          <w:rStyle w:val="sw"/>
          <w:rFonts w:ascii="Times New Roman" w:hAnsi="Times New Roman" w:cs="Times New Roman"/>
          <w:color w:val="000000" w:themeColor="text1"/>
          <w:sz w:val="24"/>
          <w:szCs w:val="32"/>
          <w:shd w:val="clear" w:color="auto" w:fill="FFFFFF"/>
          <w:lang w:val="en-US"/>
        </w:rPr>
        <w:t>lebih</w:t>
      </w:r>
      <w:proofErr w:type="spellEnd"/>
      <w:r w:rsidRPr="00EF2F7A">
        <w:rPr>
          <w:rStyle w:val="sw"/>
          <w:rFonts w:ascii="Times New Roman" w:hAnsi="Times New Roman" w:cs="Times New Roman"/>
          <w:color w:val="000000" w:themeColor="text1"/>
          <w:sz w:val="24"/>
          <w:szCs w:val="32"/>
          <w:shd w:val="clear" w:color="auto" w:fill="FFFFFF"/>
          <w:lang w:val="en-US"/>
        </w:rPr>
        <w:t xml:space="preserve"> </w:t>
      </w:r>
      <w:proofErr w:type="spellStart"/>
      <w:r w:rsidRPr="00EF2F7A">
        <w:rPr>
          <w:rStyle w:val="sw"/>
          <w:rFonts w:ascii="Times New Roman" w:hAnsi="Times New Roman" w:cs="Times New Roman"/>
          <w:color w:val="000000" w:themeColor="text1"/>
          <w:sz w:val="24"/>
          <w:szCs w:val="32"/>
          <w:shd w:val="clear" w:color="auto" w:fill="FFFFFF"/>
          <w:lang w:val="en-US"/>
        </w:rPr>
        <w:t>tinggi</w:t>
      </w:r>
      <w:proofErr w:type="spellEnd"/>
    </w:p>
    <w:p w14:paraId="43C6B221" w14:textId="77777777" w:rsidR="00FC33A3" w:rsidRPr="001954ED" w:rsidRDefault="00FC33A3" w:rsidP="00FC33A3">
      <w:pPr>
        <w:pStyle w:val="DaftarParagraf"/>
        <w:numPr>
          <w:ilvl w:val="0"/>
          <w:numId w:val="16"/>
        </w:numPr>
        <w:spacing w:after="0" w:line="480" w:lineRule="auto"/>
        <w:jc w:val="both"/>
        <w:rPr>
          <w:rFonts w:ascii="Times New Roman" w:eastAsia="Times New Roman" w:hAnsi="Times New Roman" w:cs="Times New Roman"/>
          <w:b/>
          <w:bCs/>
          <w:i/>
          <w:iCs/>
          <w:kern w:val="0"/>
          <w:sz w:val="24"/>
          <w:szCs w:val="24"/>
          <w:lang w:val="en-US" w:eastAsia="id-ID" w:bidi="ar-SA"/>
          <w14:ligatures w14:val="none"/>
        </w:rPr>
      </w:pPr>
      <w:proofErr w:type="spellStart"/>
      <w:r w:rsidRPr="001954ED">
        <w:rPr>
          <w:rFonts w:ascii="Times New Roman" w:eastAsia="Times New Roman" w:hAnsi="Times New Roman" w:cs="Times New Roman"/>
          <w:b/>
          <w:bCs/>
          <w:kern w:val="0"/>
          <w:sz w:val="24"/>
          <w:szCs w:val="24"/>
          <w:lang w:val="en-US" w:eastAsia="id-ID" w:bidi="ar-SA"/>
          <w14:ligatures w14:val="none"/>
        </w:rPr>
        <w:t>Pengaruh</w:t>
      </w:r>
      <w:proofErr w:type="spellEnd"/>
      <w:r w:rsidRPr="001954ED">
        <w:rPr>
          <w:rFonts w:ascii="Times New Roman" w:eastAsia="Times New Roman" w:hAnsi="Times New Roman" w:cs="Times New Roman"/>
          <w:b/>
          <w:bCs/>
          <w:kern w:val="0"/>
          <w:sz w:val="24"/>
          <w:szCs w:val="24"/>
          <w:lang w:val="en-US" w:eastAsia="id-ID" w:bidi="ar-SA"/>
          <w14:ligatures w14:val="none"/>
        </w:rPr>
        <w:t xml:space="preserve"> ISO 26000 </w:t>
      </w:r>
      <w:proofErr w:type="spellStart"/>
      <w:r w:rsidRPr="001954ED">
        <w:rPr>
          <w:rFonts w:ascii="Times New Roman" w:eastAsia="Times New Roman" w:hAnsi="Times New Roman" w:cs="Times New Roman"/>
          <w:b/>
          <w:bCs/>
          <w:kern w:val="0"/>
          <w:sz w:val="24"/>
          <w:szCs w:val="24"/>
          <w:lang w:val="en-US" w:eastAsia="id-ID" w:bidi="ar-SA"/>
          <w14:ligatures w14:val="none"/>
        </w:rPr>
        <w:t>dengan</w:t>
      </w:r>
      <w:proofErr w:type="spellEnd"/>
      <w:r w:rsidRPr="001954ED">
        <w:rPr>
          <w:rFonts w:ascii="Times New Roman" w:eastAsia="Times New Roman" w:hAnsi="Times New Roman" w:cs="Times New Roman"/>
          <w:b/>
          <w:bCs/>
          <w:kern w:val="0"/>
          <w:sz w:val="24"/>
          <w:szCs w:val="24"/>
          <w:lang w:val="en-US" w:eastAsia="id-ID" w:bidi="ar-SA"/>
          <w14:ligatures w14:val="none"/>
        </w:rPr>
        <w:t xml:space="preserve"> </w:t>
      </w:r>
      <w:proofErr w:type="spellStart"/>
      <w:r w:rsidRPr="001954ED">
        <w:rPr>
          <w:rFonts w:ascii="Times New Roman" w:eastAsia="Times New Roman" w:hAnsi="Times New Roman" w:cs="Times New Roman"/>
          <w:b/>
          <w:bCs/>
          <w:kern w:val="0"/>
          <w:sz w:val="24"/>
          <w:szCs w:val="24"/>
          <w:lang w:val="en-US" w:eastAsia="id-ID" w:bidi="ar-SA"/>
          <w14:ligatures w14:val="none"/>
        </w:rPr>
        <w:t>dimensi</w:t>
      </w:r>
      <w:proofErr w:type="spellEnd"/>
      <w:r w:rsidRPr="001954ED">
        <w:rPr>
          <w:rFonts w:ascii="Times New Roman" w:eastAsia="Times New Roman" w:hAnsi="Times New Roman" w:cs="Times New Roman"/>
          <w:b/>
          <w:bCs/>
          <w:kern w:val="0"/>
          <w:sz w:val="24"/>
          <w:szCs w:val="24"/>
          <w:lang w:val="en-US" w:eastAsia="id-ID" w:bidi="ar-SA"/>
          <w14:ligatures w14:val="none"/>
        </w:rPr>
        <w:t xml:space="preserve"> </w:t>
      </w:r>
      <w:r>
        <w:rPr>
          <w:rStyle w:val="sw"/>
          <w:rFonts w:ascii="Times New Roman" w:hAnsi="Times New Roman" w:cs="Times New Roman"/>
          <w:b/>
          <w:bCs/>
          <w:color w:val="000000" w:themeColor="text1"/>
          <w:sz w:val="24"/>
          <w:szCs w:val="32"/>
          <w:shd w:val="clear" w:color="auto" w:fill="FFFFFF"/>
          <w:lang w:val="en-US"/>
        </w:rPr>
        <w:t>H</w:t>
      </w:r>
      <w:r w:rsidRPr="001954ED">
        <w:rPr>
          <w:rStyle w:val="sw"/>
          <w:rFonts w:ascii="Times New Roman" w:hAnsi="Times New Roman" w:cs="Times New Roman"/>
          <w:b/>
          <w:bCs/>
          <w:color w:val="000000" w:themeColor="text1"/>
          <w:sz w:val="24"/>
          <w:szCs w:val="32"/>
          <w:shd w:val="clear" w:color="auto" w:fill="FFFFFF"/>
          <w:lang w:val="en-US"/>
        </w:rPr>
        <w:t xml:space="preserve">ak </w:t>
      </w:r>
      <w:proofErr w:type="spellStart"/>
      <w:r>
        <w:rPr>
          <w:rStyle w:val="sw"/>
          <w:rFonts w:ascii="Times New Roman" w:hAnsi="Times New Roman" w:cs="Times New Roman"/>
          <w:b/>
          <w:bCs/>
          <w:color w:val="000000" w:themeColor="text1"/>
          <w:sz w:val="24"/>
          <w:szCs w:val="32"/>
          <w:shd w:val="clear" w:color="auto" w:fill="FFFFFF"/>
          <w:lang w:val="en-US"/>
        </w:rPr>
        <w:t>As</w:t>
      </w:r>
      <w:r w:rsidRPr="001954ED">
        <w:rPr>
          <w:rStyle w:val="sw"/>
          <w:rFonts w:ascii="Times New Roman" w:hAnsi="Times New Roman" w:cs="Times New Roman"/>
          <w:b/>
          <w:bCs/>
          <w:color w:val="000000" w:themeColor="text1"/>
          <w:sz w:val="24"/>
          <w:szCs w:val="32"/>
          <w:shd w:val="clear" w:color="auto" w:fill="FFFFFF"/>
          <w:lang w:val="en-US"/>
        </w:rPr>
        <w:t>asi</w:t>
      </w:r>
      <w:proofErr w:type="spellEnd"/>
      <w:r w:rsidRPr="001954ED">
        <w:rPr>
          <w:rStyle w:val="sw"/>
          <w:rFonts w:ascii="Times New Roman" w:hAnsi="Times New Roman" w:cs="Times New Roman"/>
          <w:b/>
          <w:bCs/>
          <w:color w:val="000000" w:themeColor="text1"/>
          <w:sz w:val="24"/>
          <w:szCs w:val="32"/>
          <w:shd w:val="clear" w:color="auto" w:fill="FFFFFF"/>
          <w:lang w:val="en-US"/>
        </w:rPr>
        <w:t xml:space="preserve"> </w:t>
      </w:r>
      <w:proofErr w:type="spellStart"/>
      <w:r>
        <w:rPr>
          <w:rStyle w:val="sw"/>
          <w:rFonts w:ascii="Times New Roman" w:hAnsi="Times New Roman" w:cs="Times New Roman"/>
          <w:b/>
          <w:bCs/>
          <w:color w:val="000000" w:themeColor="text1"/>
          <w:sz w:val="24"/>
          <w:szCs w:val="32"/>
          <w:shd w:val="clear" w:color="auto" w:fill="FFFFFF"/>
          <w:lang w:val="en-US"/>
        </w:rPr>
        <w:t>M</w:t>
      </w:r>
      <w:r w:rsidRPr="001954ED">
        <w:rPr>
          <w:rStyle w:val="sw"/>
          <w:rFonts w:ascii="Times New Roman" w:hAnsi="Times New Roman" w:cs="Times New Roman"/>
          <w:b/>
          <w:bCs/>
          <w:color w:val="000000" w:themeColor="text1"/>
          <w:sz w:val="24"/>
          <w:szCs w:val="32"/>
          <w:shd w:val="clear" w:color="auto" w:fill="FFFFFF"/>
          <w:lang w:val="en-US"/>
        </w:rPr>
        <w:t>anusia</w:t>
      </w:r>
      <w:proofErr w:type="spellEnd"/>
      <w:r w:rsidRPr="001954ED">
        <w:rPr>
          <w:rStyle w:val="sw"/>
          <w:rFonts w:ascii="Times New Roman" w:hAnsi="Times New Roman" w:cs="Times New Roman"/>
          <w:b/>
          <w:bCs/>
          <w:color w:val="000000" w:themeColor="text1"/>
          <w:sz w:val="24"/>
          <w:szCs w:val="32"/>
          <w:shd w:val="clear" w:color="auto" w:fill="FFFFFF"/>
          <w:lang w:val="en-US"/>
        </w:rPr>
        <w:t xml:space="preserve"> </w:t>
      </w:r>
      <w:proofErr w:type="spellStart"/>
      <w:r w:rsidRPr="001954ED">
        <w:rPr>
          <w:rStyle w:val="sw"/>
          <w:rFonts w:ascii="Times New Roman" w:hAnsi="Times New Roman" w:cs="Times New Roman"/>
          <w:b/>
          <w:bCs/>
          <w:color w:val="000000" w:themeColor="text1"/>
          <w:sz w:val="24"/>
          <w:szCs w:val="32"/>
          <w:shd w:val="clear" w:color="auto" w:fill="FFFFFF"/>
          <w:lang w:val="en-US"/>
        </w:rPr>
        <w:t>terhadap</w:t>
      </w:r>
      <w:proofErr w:type="spellEnd"/>
      <w:r w:rsidRPr="001954ED">
        <w:rPr>
          <w:rStyle w:val="sw"/>
          <w:rFonts w:ascii="Times New Roman" w:hAnsi="Times New Roman" w:cs="Times New Roman"/>
          <w:b/>
          <w:bCs/>
          <w:color w:val="000000" w:themeColor="text1"/>
          <w:sz w:val="24"/>
          <w:szCs w:val="32"/>
          <w:shd w:val="clear" w:color="auto" w:fill="FFFFFF"/>
          <w:lang w:val="en-US"/>
        </w:rPr>
        <w:t xml:space="preserve"> </w:t>
      </w:r>
      <w:r w:rsidRPr="001954ED">
        <w:rPr>
          <w:rStyle w:val="sw"/>
          <w:rFonts w:ascii="Times New Roman" w:hAnsi="Times New Roman" w:cs="Times New Roman"/>
          <w:b/>
          <w:bCs/>
          <w:i/>
          <w:iCs/>
          <w:color w:val="000000" w:themeColor="text1"/>
          <w:sz w:val="24"/>
          <w:szCs w:val="32"/>
          <w:shd w:val="clear" w:color="auto" w:fill="FFFFFF"/>
          <w:lang w:val="en-US"/>
        </w:rPr>
        <w:t xml:space="preserve">Financial Performance </w:t>
      </w:r>
    </w:p>
    <w:p w14:paraId="38AC82B7" w14:textId="77777777" w:rsidR="00FC33A3" w:rsidRDefault="00FC33A3" w:rsidP="00FC33A3">
      <w:pPr>
        <w:pStyle w:val="DaftarParagraf"/>
        <w:spacing w:after="0" w:line="480" w:lineRule="auto"/>
        <w:ind w:left="1080" w:firstLine="540"/>
        <w:jc w:val="both"/>
        <w:rPr>
          <w:rFonts w:ascii="Times New Roman" w:eastAsia="Times New Roman" w:hAnsi="Times New Roman" w:cs="Times New Roman"/>
          <w:kern w:val="0"/>
          <w:sz w:val="24"/>
          <w:szCs w:val="24"/>
          <w:lang w:val="en-US" w:eastAsia="id-ID" w:bidi="ar-SA"/>
          <w14:ligatures w14:val="none"/>
        </w:rPr>
      </w:pPr>
      <w:r>
        <w:rPr>
          <w:rFonts w:ascii="Times New Roman" w:eastAsia="Times New Roman" w:hAnsi="Times New Roman" w:cs="Times New Roman"/>
          <w:kern w:val="0"/>
          <w:sz w:val="24"/>
          <w:szCs w:val="24"/>
          <w:lang w:val="en-US" w:eastAsia="id-ID" w:bidi="ar-SA"/>
          <w14:ligatures w14:val="none"/>
        </w:rPr>
        <w:t xml:space="preserve">Dalam </w:t>
      </w:r>
      <w:proofErr w:type="spellStart"/>
      <w:r>
        <w:rPr>
          <w:rFonts w:ascii="Times New Roman" w:eastAsia="Times New Roman" w:hAnsi="Times New Roman" w:cs="Times New Roman"/>
          <w:kern w:val="0"/>
          <w:sz w:val="24"/>
          <w:szCs w:val="24"/>
          <w:lang w:val="en-US" w:eastAsia="id-ID" w:bidi="ar-SA"/>
          <w14:ligatures w14:val="none"/>
        </w:rPr>
        <w:t>pedoman</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tanggung</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jawab</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sosial</w:t>
      </w:r>
      <w:proofErr w:type="spellEnd"/>
      <w:r>
        <w:rPr>
          <w:rFonts w:ascii="Times New Roman" w:eastAsia="Times New Roman" w:hAnsi="Times New Roman" w:cs="Times New Roman"/>
          <w:kern w:val="0"/>
          <w:sz w:val="24"/>
          <w:szCs w:val="24"/>
          <w:lang w:val="en-US" w:eastAsia="id-ID" w:bidi="ar-SA"/>
          <w14:ligatures w14:val="none"/>
        </w:rPr>
        <w:t xml:space="preserve"> Perusahaan, ISO 26000 sangat </w:t>
      </w:r>
      <w:proofErr w:type="spellStart"/>
      <w:r>
        <w:rPr>
          <w:rFonts w:ascii="Times New Roman" w:eastAsia="Times New Roman" w:hAnsi="Times New Roman" w:cs="Times New Roman"/>
          <w:kern w:val="0"/>
          <w:sz w:val="24"/>
          <w:szCs w:val="24"/>
          <w:lang w:val="en-US" w:eastAsia="id-ID" w:bidi="ar-SA"/>
          <w14:ligatures w14:val="none"/>
        </w:rPr>
        <w:t>menekankan</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hak</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asasi</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manusia</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Menurut</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standar</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ini</w:t>
      </w:r>
      <w:proofErr w:type="spellEnd"/>
      <w:r>
        <w:rPr>
          <w:rFonts w:ascii="Times New Roman" w:eastAsia="Times New Roman" w:hAnsi="Times New Roman" w:cs="Times New Roman"/>
          <w:kern w:val="0"/>
          <w:sz w:val="24"/>
          <w:szCs w:val="24"/>
          <w:lang w:val="en-US" w:eastAsia="id-ID" w:bidi="ar-SA"/>
          <w14:ligatures w14:val="none"/>
        </w:rPr>
        <w:t xml:space="preserve">, Perusahaan </w:t>
      </w:r>
      <w:proofErr w:type="spellStart"/>
      <w:r>
        <w:rPr>
          <w:rFonts w:ascii="Times New Roman" w:eastAsia="Times New Roman" w:hAnsi="Times New Roman" w:cs="Times New Roman"/>
          <w:kern w:val="0"/>
          <w:sz w:val="24"/>
          <w:szCs w:val="24"/>
          <w:lang w:val="en-US" w:eastAsia="id-ID" w:bidi="ar-SA"/>
          <w14:ligatures w14:val="none"/>
        </w:rPr>
        <w:t>tidak</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boleh</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melakukan</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pelanggaran</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hak</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asasi</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manusia</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Sebagai</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bagian</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dari</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tanggung</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jawab</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mereka</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mereka</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harus</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terus</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mempelajari</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bagaimana</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tindakan</w:t>
      </w:r>
      <w:proofErr w:type="spellEnd"/>
      <w:r>
        <w:rPr>
          <w:rFonts w:ascii="Times New Roman" w:eastAsia="Times New Roman" w:hAnsi="Times New Roman" w:cs="Times New Roman"/>
          <w:kern w:val="0"/>
          <w:sz w:val="24"/>
          <w:szCs w:val="24"/>
          <w:lang w:val="en-US" w:eastAsia="id-ID" w:bidi="ar-SA"/>
          <w14:ligatures w14:val="none"/>
        </w:rPr>
        <w:t xml:space="preserve"> yang </w:t>
      </w:r>
      <w:proofErr w:type="spellStart"/>
      <w:r>
        <w:rPr>
          <w:rFonts w:ascii="Times New Roman" w:eastAsia="Times New Roman" w:hAnsi="Times New Roman" w:cs="Times New Roman"/>
          <w:kern w:val="0"/>
          <w:sz w:val="24"/>
          <w:szCs w:val="24"/>
          <w:lang w:val="en-US" w:eastAsia="id-ID" w:bidi="ar-SA"/>
          <w14:ligatures w14:val="none"/>
        </w:rPr>
        <w:t>dilakukan</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sekarang</w:t>
      </w:r>
      <w:proofErr w:type="spellEnd"/>
      <w:r>
        <w:rPr>
          <w:rFonts w:ascii="Times New Roman" w:eastAsia="Times New Roman" w:hAnsi="Times New Roman" w:cs="Times New Roman"/>
          <w:kern w:val="0"/>
          <w:sz w:val="24"/>
          <w:szCs w:val="24"/>
          <w:lang w:val="en-US" w:eastAsia="id-ID" w:bidi="ar-SA"/>
          <w14:ligatures w14:val="none"/>
        </w:rPr>
        <w:t xml:space="preserve"> dan di masa </w:t>
      </w:r>
      <w:proofErr w:type="spellStart"/>
      <w:r>
        <w:rPr>
          <w:rFonts w:ascii="Times New Roman" w:eastAsia="Times New Roman" w:hAnsi="Times New Roman" w:cs="Times New Roman"/>
          <w:kern w:val="0"/>
          <w:sz w:val="24"/>
          <w:szCs w:val="24"/>
          <w:lang w:val="en-US" w:eastAsia="id-ID" w:bidi="ar-SA"/>
          <w14:ligatures w14:val="none"/>
        </w:rPr>
        <w:t>depan</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dapat</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berdampak</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terhadap</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hak</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asasi</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manusia</w:t>
      </w:r>
      <w:proofErr w:type="spellEnd"/>
      <w:r>
        <w:rPr>
          <w:rFonts w:ascii="Times New Roman" w:eastAsia="Times New Roman" w:hAnsi="Times New Roman" w:cs="Times New Roman"/>
          <w:kern w:val="0"/>
          <w:sz w:val="24"/>
          <w:szCs w:val="24"/>
          <w:lang w:val="en-US" w:eastAsia="id-ID" w:bidi="ar-SA"/>
          <w14:ligatures w14:val="none"/>
        </w:rPr>
        <w:t xml:space="preserve">. Perusahaan </w:t>
      </w:r>
      <w:proofErr w:type="spellStart"/>
      <w:r>
        <w:rPr>
          <w:rFonts w:ascii="Times New Roman" w:eastAsia="Times New Roman" w:hAnsi="Times New Roman" w:cs="Times New Roman"/>
          <w:kern w:val="0"/>
          <w:sz w:val="24"/>
          <w:szCs w:val="24"/>
          <w:lang w:val="en-US" w:eastAsia="id-ID" w:bidi="ar-SA"/>
          <w14:ligatures w14:val="none"/>
        </w:rPr>
        <w:t>haruas</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menghindari</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diskriminasi</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terutama</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terhadap</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kelompok</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rentan</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ketika</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berbicara</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lastRenderedPageBreak/>
        <w:t>dengan</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berbagai</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pemangku</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kepentingan</w:t>
      </w:r>
      <w:proofErr w:type="spellEnd"/>
      <w:r>
        <w:rPr>
          <w:rFonts w:ascii="Times New Roman" w:eastAsia="Times New Roman" w:hAnsi="Times New Roman" w:cs="Times New Roman"/>
          <w:kern w:val="0"/>
          <w:sz w:val="24"/>
          <w:szCs w:val="24"/>
          <w:lang w:val="en-US" w:eastAsia="id-ID" w:bidi="ar-SA"/>
          <w14:ligatures w14:val="none"/>
        </w:rPr>
        <w:t xml:space="preserve">. Selain </w:t>
      </w:r>
      <w:proofErr w:type="spellStart"/>
      <w:r>
        <w:rPr>
          <w:rFonts w:ascii="Times New Roman" w:eastAsia="Times New Roman" w:hAnsi="Times New Roman" w:cs="Times New Roman"/>
          <w:kern w:val="0"/>
          <w:sz w:val="24"/>
          <w:szCs w:val="24"/>
          <w:lang w:val="en-US" w:eastAsia="id-ID" w:bidi="ar-SA"/>
          <w14:ligatures w14:val="none"/>
        </w:rPr>
        <w:t>itu</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konsumen</w:t>
      </w:r>
      <w:proofErr w:type="spellEnd"/>
      <w:r>
        <w:rPr>
          <w:rFonts w:ascii="Times New Roman" w:eastAsia="Times New Roman" w:hAnsi="Times New Roman" w:cs="Times New Roman"/>
          <w:kern w:val="0"/>
          <w:sz w:val="24"/>
          <w:szCs w:val="24"/>
          <w:lang w:val="en-US" w:eastAsia="id-ID" w:bidi="ar-SA"/>
          <w14:ligatures w14:val="none"/>
        </w:rPr>
        <w:t xml:space="preserve"> dan investor </w:t>
      </w:r>
      <w:proofErr w:type="spellStart"/>
      <w:r>
        <w:rPr>
          <w:rFonts w:ascii="Times New Roman" w:eastAsia="Times New Roman" w:hAnsi="Times New Roman" w:cs="Times New Roman"/>
          <w:kern w:val="0"/>
          <w:sz w:val="24"/>
          <w:szCs w:val="24"/>
          <w:lang w:val="en-US" w:eastAsia="id-ID" w:bidi="ar-SA"/>
          <w14:ligatures w14:val="none"/>
        </w:rPr>
        <w:t>lebih</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suka</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menjaga</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hubungan</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dengan</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perusahaan</w:t>
      </w:r>
      <w:proofErr w:type="spellEnd"/>
      <w:r>
        <w:rPr>
          <w:rFonts w:ascii="Times New Roman" w:eastAsia="Times New Roman" w:hAnsi="Times New Roman" w:cs="Times New Roman"/>
          <w:kern w:val="0"/>
          <w:sz w:val="24"/>
          <w:szCs w:val="24"/>
          <w:lang w:val="en-US" w:eastAsia="id-ID" w:bidi="ar-SA"/>
          <w14:ligatures w14:val="none"/>
        </w:rPr>
        <w:t xml:space="preserve"> yang </w:t>
      </w:r>
      <w:proofErr w:type="spellStart"/>
      <w:r>
        <w:rPr>
          <w:rFonts w:ascii="Times New Roman" w:eastAsia="Times New Roman" w:hAnsi="Times New Roman" w:cs="Times New Roman"/>
          <w:kern w:val="0"/>
          <w:sz w:val="24"/>
          <w:szCs w:val="24"/>
          <w:lang w:val="en-US" w:eastAsia="id-ID" w:bidi="ar-SA"/>
          <w14:ligatures w14:val="none"/>
        </w:rPr>
        <w:t>memperhatikan</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hak</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asasi</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manusia</w:t>
      </w:r>
      <w:proofErr w:type="spellEnd"/>
      <w:r>
        <w:rPr>
          <w:rFonts w:ascii="Times New Roman" w:eastAsia="Times New Roman" w:hAnsi="Times New Roman" w:cs="Times New Roman"/>
          <w:kern w:val="0"/>
          <w:sz w:val="24"/>
          <w:szCs w:val="24"/>
          <w:lang w:val="en-US" w:eastAsia="id-ID" w:bidi="ar-SA"/>
          <w14:ligatures w14:val="none"/>
        </w:rPr>
        <w:t xml:space="preserve"> </w:t>
      </w:r>
      <w:r>
        <w:rPr>
          <w:rFonts w:ascii="Times New Roman" w:eastAsia="Times New Roman" w:hAnsi="Times New Roman" w:cs="Times New Roman"/>
          <w:kern w:val="0"/>
          <w:sz w:val="24"/>
          <w:szCs w:val="24"/>
          <w:lang w:val="en-US" w:eastAsia="id-ID" w:bidi="ar-SA"/>
          <w14:ligatures w14:val="none"/>
        </w:rPr>
        <w:fldChar w:fldCharType="begin" w:fldLock="1"/>
      </w:r>
      <w:r>
        <w:rPr>
          <w:rFonts w:ascii="Times New Roman" w:eastAsia="Times New Roman" w:hAnsi="Times New Roman" w:cs="Times New Roman"/>
          <w:kern w:val="0"/>
          <w:sz w:val="24"/>
          <w:szCs w:val="24"/>
          <w:lang w:val="en-US" w:eastAsia="id-ID" w:bidi="ar-SA"/>
          <w14:ligatures w14:val="none"/>
        </w:rPr>
        <w:instrText>ADDIN CSL_CITATION {"citationItems":[{"id":"ITEM-1","itemData":{"DOI":"10.1108/MRR-02-2019-0054","ISBN":"0220190054","ISSN":"20408269","abstract":"Purpose: The purpose of this paper is to investigate the relationship between the ISO 26000 (global corporate social responsibility standard) adoption and financial performance. The current study aims to explore whether ISO 26000 social responsibility standard adoption has an impact on financial performance. Design/methodology/approach: The study is based on a sample consisting of French companies listed on the CAC-All-Tradable index for the period 2010-2017. This study is motivated by using panel data estimated feasible generalized least squares method. Findings: The results show that that good corporate governance can improve the financial performance. This positive impact is also noticed in the case of labor relations and conditions, environment and community involvement. However, it does not apply to human rights, fair operating practices and consumer issues, as there is no significant relationship between these dimensions and the financial performance. Practical implications: The findings may be of interest to the academic researchers, investors and regulators. For academic researchers, it is interested in discovering how the adoption of ISO 26000 can improve financial performance. For investors, the results show that it is appropriate for different countries to adopt the ISO 26000 guidelines and introduce societal practices in their activities. Originality/value: This paper extends the existing literature by examining the effect of the ISO 26000 standard for financial performance in the French context. The study of corporate social responsibility through its seven societal dimensions has enabled us to understand the guidelines relating to the ISO 26000 standard.","author":[{"dropping-particle":"","family":"Chakroun","given":"Salma","non-dropping-particle":"","parse-names":false,"suffix":""},{"dropping-particle":"","family":"Salhi","given":"Bassem","non-dropping-particle":"","parse-names":false,"suffix":""},{"dropping-particle":"","family":"Amar","given":"Anis","non-dropping-particle":"Ben","parse-names":false,"suffix":""},{"dropping-particle":"","family":"Jarboui","given":"Anis","non-dropping-particle":"","parse-names":false,"suffix":""}],"container-title":"Management Research Review","id":"ITEM-1","issue":"5","issued":{"date-parts":[["2020"]]},"page":"545-571","title":"The impact of ISO 26000 social responsibility standard adoption on firm financial performance: Evidence from France","type":"article-journal","volume":"43"},"uris":["http://www.mendeley.com/documents/?uuid=441a6a07-dbc4-4cf7-9e83-73584a79cc5c"]}],"mendeley":{"formattedCitation":"(Chakroun et al., 2020)","plainTextFormattedCitation":"(Chakroun et al., 2020)","previouslyFormattedCitation":"(Chakroun et al., 2020)"},"properties":{"noteIndex":0},"schema":"https://github.com/citation-style-language/schema/raw/master/csl-citation.json"}</w:instrText>
      </w:r>
      <w:r>
        <w:rPr>
          <w:rFonts w:ascii="Times New Roman" w:eastAsia="Times New Roman" w:hAnsi="Times New Roman" w:cs="Times New Roman"/>
          <w:kern w:val="0"/>
          <w:sz w:val="24"/>
          <w:szCs w:val="24"/>
          <w:lang w:val="en-US" w:eastAsia="id-ID" w:bidi="ar-SA"/>
          <w14:ligatures w14:val="none"/>
        </w:rPr>
        <w:fldChar w:fldCharType="separate"/>
      </w:r>
      <w:r w:rsidRPr="00864A3B">
        <w:rPr>
          <w:rFonts w:ascii="Times New Roman" w:eastAsia="Times New Roman" w:hAnsi="Times New Roman" w:cs="Times New Roman"/>
          <w:noProof/>
          <w:kern w:val="0"/>
          <w:sz w:val="24"/>
          <w:szCs w:val="24"/>
          <w:lang w:val="en-US" w:eastAsia="id-ID" w:bidi="ar-SA"/>
          <w14:ligatures w14:val="none"/>
        </w:rPr>
        <w:t>(Chakroun et al., 2020)</w:t>
      </w:r>
      <w:r>
        <w:rPr>
          <w:rFonts w:ascii="Times New Roman" w:eastAsia="Times New Roman" w:hAnsi="Times New Roman" w:cs="Times New Roman"/>
          <w:kern w:val="0"/>
          <w:sz w:val="24"/>
          <w:szCs w:val="24"/>
          <w:lang w:val="en-US" w:eastAsia="id-ID" w:bidi="ar-SA"/>
          <w14:ligatures w14:val="none"/>
        </w:rPr>
        <w:fldChar w:fldCharType="end"/>
      </w:r>
      <w:r>
        <w:rPr>
          <w:rFonts w:ascii="Times New Roman" w:eastAsia="Times New Roman" w:hAnsi="Times New Roman" w:cs="Times New Roman"/>
          <w:kern w:val="0"/>
          <w:sz w:val="24"/>
          <w:szCs w:val="24"/>
          <w:lang w:val="en-US" w:eastAsia="id-ID" w:bidi="ar-SA"/>
          <w14:ligatures w14:val="none"/>
        </w:rPr>
        <w:t xml:space="preserve">. Maka </w:t>
      </w:r>
      <w:proofErr w:type="spellStart"/>
      <w:r>
        <w:rPr>
          <w:rFonts w:ascii="Times New Roman" w:eastAsia="Times New Roman" w:hAnsi="Times New Roman" w:cs="Times New Roman"/>
          <w:kern w:val="0"/>
          <w:sz w:val="24"/>
          <w:szCs w:val="24"/>
          <w:lang w:val="en-US" w:eastAsia="id-ID" w:bidi="ar-SA"/>
          <w14:ligatures w14:val="none"/>
        </w:rPr>
        <w:t>dari</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itu</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penelitian</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ini</w:t>
      </w:r>
      <w:proofErr w:type="spellEnd"/>
      <w:r>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mengusulkan</w:t>
      </w:r>
      <w:proofErr w:type="spellEnd"/>
      <w:r>
        <w:rPr>
          <w:rFonts w:ascii="Times New Roman" w:eastAsia="Times New Roman" w:hAnsi="Times New Roman" w:cs="Times New Roman"/>
          <w:kern w:val="0"/>
          <w:sz w:val="24"/>
          <w:szCs w:val="24"/>
          <w:lang w:val="en-US" w:eastAsia="id-ID" w:bidi="ar-SA"/>
          <w14:ligatures w14:val="none"/>
        </w:rPr>
        <w:t>:</w:t>
      </w:r>
    </w:p>
    <w:p w14:paraId="4D1F8171" w14:textId="77777777" w:rsidR="00FC33A3" w:rsidRPr="006F25D7" w:rsidRDefault="00FC33A3" w:rsidP="00FC33A3">
      <w:pPr>
        <w:spacing w:after="0" w:line="480" w:lineRule="auto"/>
        <w:ind w:left="1080" w:firstLine="360"/>
        <w:jc w:val="both"/>
        <w:rPr>
          <w:rFonts w:ascii="Times New Roman" w:hAnsi="Times New Roman" w:cs="Times New Roman"/>
          <w:color w:val="000000" w:themeColor="text1"/>
          <w:sz w:val="24"/>
          <w:szCs w:val="32"/>
          <w:shd w:val="clear" w:color="auto" w:fill="FFFFFF"/>
          <w:lang w:val="en-US"/>
        </w:rPr>
      </w:pPr>
      <w:r>
        <w:rPr>
          <w:rFonts w:ascii="Times New Roman" w:eastAsia="Times New Roman" w:hAnsi="Times New Roman" w:cs="Times New Roman"/>
          <w:kern w:val="0"/>
          <w:sz w:val="24"/>
          <w:szCs w:val="24"/>
          <w:lang w:val="en-US" w:eastAsia="id-ID" w:bidi="ar-SA"/>
          <w14:ligatures w14:val="none"/>
        </w:rPr>
        <w:t>H</w:t>
      </w:r>
      <w:r w:rsidRPr="00C0600E">
        <w:rPr>
          <w:rFonts w:ascii="Times New Roman" w:eastAsia="Times New Roman" w:hAnsi="Times New Roman" w:cs="Times New Roman"/>
          <w:kern w:val="0"/>
          <w:szCs w:val="22"/>
          <w:lang w:val="en-US" w:eastAsia="id-ID" w:bidi="ar-SA"/>
          <w14:ligatures w14:val="none"/>
        </w:rPr>
        <w:t>4</w:t>
      </w:r>
      <w:r>
        <w:rPr>
          <w:rFonts w:ascii="Times New Roman" w:eastAsia="Times New Roman" w:hAnsi="Times New Roman" w:cs="Times New Roman"/>
          <w:kern w:val="0"/>
          <w:sz w:val="24"/>
          <w:szCs w:val="24"/>
          <w:lang w:val="en-US" w:eastAsia="id-ID" w:bidi="ar-SA"/>
          <w14:ligatures w14:val="none"/>
        </w:rPr>
        <w:t xml:space="preserve">: </w:t>
      </w:r>
      <w:r>
        <w:rPr>
          <w:rStyle w:val="sw"/>
          <w:rFonts w:ascii="Times New Roman" w:hAnsi="Times New Roman" w:cs="Times New Roman"/>
          <w:color w:val="000000" w:themeColor="text1"/>
          <w:sz w:val="24"/>
          <w:szCs w:val="32"/>
          <w:shd w:val="clear" w:color="auto" w:fill="FFFFFF"/>
          <w:lang w:val="en-US"/>
        </w:rPr>
        <w:t xml:space="preserve">ISO 26000 </w:t>
      </w:r>
      <w:proofErr w:type="spellStart"/>
      <w:r>
        <w:rPr>
          <w:rStyle w:val="sw"/>
          <w:rFonts w:ascii="Times New Roman" w:hAnsi="Times New Roman" w:cs="Times New Roman"/>
          <w:color w:val="000000" w:themeColor="text1"/>
          <w:sz w:val="24"/>
          <w:szCs w:val="32"/>
          <w:shd w:val="clear" w:color="auto" w:fill="FFFFFF"/>
          <w:lang w:val="en-US"/>
        </w:rPr>
        <w:t>dengan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dimensi</w:t>
      </w:r>
      <w:proofErr w:type="spellEnd"/>
      <w:r>
        <w:rPr>
          <w:rStyle w:val="sw"/>
          <w:rFonts w:ascii="Times New Roman" w:hAnsi="Times New Roman" w:cs="Times New Roman"/>
          <w:color w:val="000000" w:themeColor="text1"/>
          <w:sz w:val="24"/>
          <w:szCs w:val="32"/>
          <w:shd w:val="clear" w:color="auto" w:fill="FFFFFF"/>
          <w:lang w:val="en-US"/>
        </w:rPr>
        <w:t xml:space="preserve"> Hak </w:t>
      </w:r>
      <w:proofErr w:type="spellStart"/>
      <w:r>
        <w:rPr>
          <w:rStyle w:val="sw"/>
          <w:rFonts w:ascii="Times New Roman" w:hAnsi="Times New Roman" w:cs="Times New Roman"/>
          <w:color w:val="000000" w:themeColor="text1"/>
          <w:sz w:val="24"/>
          <w:szCs w:val="32"/>
          <w:shd w:val="clear" w:color="auto" w:fill="FFFFFF"/>
          <w:lang w:val="en-US"/>
        </w:rPr>
        <w:t>Asasi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Manusia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perusahaan</w:t>
      </w:r>
      <w:proofErr w:type="spellEnd"/>
      <w:r>
        <w:rPr>
          <w:rStyle w:val="sw"/>
          <w:rFonts w:ascii="Times New Roman" w:hAnsi="Times New Roman" w:cs="Times New Roman"/>
          <w:color w:val="000000" w:themeColor="text1"/>
          <w:sz w:val="24"/>
          <w:szCs w:val="32"/>
          <w:shd w:val="clear" w:color="auto" w:fill="FFFFFF"/>
          <w:lang w:val="en-US"/>
        </w:rPr>
        <w:t xml:space="preserve"> yang </w:t>
      </w:r>
      <w:proofErr w:type="spellStart"/>
      <w:r>
        <w:rPr>
          <w:rStyle w:val="sw"/>
          <w:rFonts w:ascii="Times New Roman" w:hAnsi="Times New Roman" w:cs="Times New Roman"/>
          <w:color w:val="000000" w:themeColor="text1"/>
          <w:sz w:val="24"/>
          <w:szCs w:val="32"/>
          <w:shd w:val="clear" w:color="auto" w:fill="FFFFFF"/>
          <w:lang w:val="en-US"/>
        </w:rPr>
        <w:t>lebih</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tinggi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mempunyai</w:t>
      </w:r>
      <w:proofErr w:type="spellEnd"/>
      <w:r>
        <w:rPr>
          <w:rStyle w:val="sw"/>
          <w:rFonts w:ascii="Times New Roman" w:hAnsi="Times New Roman" w:cs="Times New Roman"/>
          <w:color w:val="000000" w:themeColor="text1"/>
          <w:sz w:val="24"/>
          <w:szCs w:val="32"/>
          <w:shd w:val="clear" w:color="auto" w:fill="FFFFFF"/>
          <w:lang w:val="en-US"/>
        </w:rPr>
        <w:t xml:space="preserve"> </w:t>
      </w:r>
      <w:r>
        <w:rPr>
          <w:rStyle w:val="sw"/>
          <w:rFonts w:ascii="Times New Roman" w:hAnsi="Times New Roman" w:cs="Times New Roman"/>
          <w:i/>
          <w:iCs/>
          <w:color w:val="000000" w:themeColor="text1"/>
          <w:sz w:val="24"/>
          <w:szCs w:val="32"/>
          <w:shd w:val="clear" w:color="auto" w:fill="FFFFFF"/>
          <w:lang w:val="en-US"/>
        </w:rPr>
        <w:t>financial performance</w:t>
      </w:r>
      <w:r w:rsidRPr="00EF2F7A">
        <w:rPr>
          <w:rStyle w:val="sw"/>
          <w:rFonts w:ascii="Times New Roman" w:hAnsi="Times New Roman" w:cs="Times New Roman"/>
          <w:color w:val="000000" w:themeColor="text1"/>
          <w:sz w:val="24"/>
          <w:szCs w:val="32"/>
          <w:shd w:val="clear" w:color="auto" w:fill="FFFFFF"/>
          <w:lang w:val="en-US"/>
        </w:rPr>
        <w:t xml:space="preserve"> yang </w:t>
      </w:r>
      <w:proofErr w:type="spellStart"/>
      <w:r w:rsidRPr="00EF2F7A">
        <w:rPr>
          <w:rStyle w:val="sw"/>
          <w:rFonts w:ascii="Times New Roman" w:hAnsi="Times New Roman" w:cs="Times New Roman"/>
          <w:color w:val="000000" w:themeColor="text1"/>
          <w:sz w:val="24"/>
          <w:szCs w:val="32"/>
          <w:shd w:val="clear" w:color="auto" w:fill="FFFFFF"/>
          <w:lang w:val="en-US"/>
        </w:rPr>
        <w:t>lebih</w:t>
      </w:r>
      <w:proofErr w:type="spellEnd"/>
      <w:r w:rsidRPr="00EF2F7A">
        <w:rPr>
          <w:rStyle w:val="sw"/>
          <w:rFonts w:ascii="Times New Roman" w:hAnsi="Times New Roman" w:cs="Times New Roman"/>
          <w:color w:val="000000" w:themeColor="text1"/>
          <w:sz w:val="24"/>
          <w:szCs w:val="32"/>
          <w:shd w:val="clear" w:color="auto" w:fill="FFFFFF"/>
          <w:lang w:val="en-US"/>
        </w:rPr>
        <w:t xml:space="preserve"> </w:t>
      </w:r>
      <w:proofErr w:type="spellStart"/>
      <w:r w:rsidRPr="00EF2F7A">
        <w:rPr>
          <w:rStyle w:val="sw"/>
          <w:rFonts w:ascii="Times New Roman" w:hAnsi="Times New Roman" w:cs="Times New Roman"/>
          <w:color w:val="000000" w:themeColor="text1"/>
          <w:sz w:val="24"/>
          <w:szCs w:val="32"/>
          <w:shd w:val="clear" w:color="auto" w:fill="FFFFFF"/>
          <w:lang w:val="en-US"/>
        </w:rPr>
        <w:t>tinggi</w:t>
      </w:r>
      <w:proofErr w:type="spellEnd"/>
    </w:p>
    <w:p w14:paraId="4CB5B985" w14:textId="77777777" w:rsidR="00FC33A3" w:rsidRPr="0013338B" w:rsidRDefault="00FC33A3" w:rsidP="00FC33A3">
      <w:pPr>
        <w:pStyle w:val="DaftarParagraf"/>
        <w:numPr>
          <w:ilvl w:val="0"/>
          <w:numId w:val="16"/>
        </w:numPr>
        <w:spacing w:after="0" w:line="480" w:lineRule="auto"/>
        <w:jc w:val="both"/>
        <w:rPr>
          <w:rStyle w:val="sw"/>
          <w:rFonts w:ascii="Times New Roman" w:eastAsia="Times New Roman" w:hAnsi="Times New Roman" w:cs="Times New Roman"/>
          <w:b/>
          <w:bCs/>
          <w:i/>
          <w:iCs/>
          <w:kern w:val="0"/>
          <w:sz w:val="24"/>
          <w:szCs w:val="24"/>
          <w:lang w:val="en-US" w:eastAsia="id-ID" w:bidi="ar-SA"/>
          <w14:ligatures w14:val="none"/>
        </w:rPr>
      </w:pPr>
      <w:proofErr w:type="spellStart"/>
      <w:r w:rsidRPr="006E2428">
        <w:rPr>
          <w:rStyle w:val="sw"/>
          <w:rFonts w:ascii="Times New Roman" w:hAnsi="Times New Roman" w:cs="Times New Roman"/>
          <w:b/>
          <w:bCs/>
          <w:color w:val="000000" w:themeColor="text1"/>
          <w:sz w:val="24"/>
          <w:szCs w:val="32"/>
          <w:shd w:val="clear" w:color="auto" w:fill="FFFFFF"/>
          <w:lang w:val="en-US"/>
        </w:rPr>
        <w:t>Pengaruh</w:t>
      </w:r>
      <w:proofErr w:type="spellEnd"/>
      <w:r w:rsidRPr="006E2428">
        <w:rPr>
          <w:rStyle w:val="sw"/>
          <w:rFonts w:ascii="Times New Roman" w:hAnsi="Times New Roman" w:cs="Times New Roman"/>
          <w:b/>
          <w:bCs/>
          <w:color w:val="000000" w:themeColor="text1"/>
          <w:sz w:val="24"/>
          <w:szCs w:val="32"/>
          <w:shd w:val="clear" w:color="auto" w:fill="FFFFFF"/>
          <w:lang w:val="en-US"/>
        </w:rPr>
        <w:t xml:space="preserve"> ISO 2600 </w:t>
      </w:r>
      <w:proofErr w:type="spellStart"/>
      <w:r w:rsidRPr="006E2428">
        <w:rPr>
          <w:rStyle w:val="sw"/>
          <w:rFonts w:ascii="Times New Roman" w:hAnsi="Times New Roman" w:cs="Times New Roman"/>
          <w:b/>
          <w:bCs/>
          <w:color w:val="000000" w:themeColor="text1"/>
          <w:sz w:val="24"/>
          <w:szCs w:val="32"/>
          <w:shd w:val="clear" w:color="auto" w:fill="FFFFFF"/>
          <w:lang w:val="en-US"/>
        </w:rPr>
        <w:t>dengan</w:t>
      </w:r>
      <w:proofErr w:type="spellEnd"/>
      <w:r w:rsidRPr="006E2428">
        <w:rPr>
          <w:rStyle w:val="sw"/>
          <w:rFonts w:ascii="Times New Roman" w:hAnsi="Times New Roman" w:cs="Times New Roman"/>
          <w:b/>
          <w:bCs/>
          <w:color w:val="000000" w:themeColor="text1"/>
          <w:sz w:val="24"/>
          <w:szCs w:val="32"/>
          <w:shd w:val="clear" w:color="auto" w:fill="FFFFFF"/>
          <w:lang w:val="en-US"/>
        </w:rPr>
        <w:t xml:space="preserve"> Tingkat </w:t>
      </w:r>
      <w:proofErr w:type="spellStart"/>
      <w:r w:rsidRPr="006E2428">
        <w:rPr>
          <w:rStyle w:val="sw"/>
          <w:rFonts w:ascii="Times New Roman" w:hAnsi="Times New Roman" w:cs="Times New Roman"/>
          <w:b/>
          <w:bCs/>
          <w:color w:val="000000" w:themeColor="text1"/>
          <w:sz w:val="24"/>
          <w:szCs w:val="32"/>
          <w:shd w:val="clear" w:color="auto" w:fill="FFFFFF"/>
          <w:lang w:val="en-US"/>
        </w:rPr>
        <w:t>hubungan</w:t>
      </w:r>
      <w:proofErr w:type="spellEnd"/>
      <w:r w:rsidRPr="006E2428">
        <w:rPr>
          <w:rStyle w:val="sw"/>
          <w:rFonts w:ascii="Times New Roman" w:hAnsi="Times New Roman" w:cs="Times New Roman"/>
          <w:b/>
          <w:bCs/>
          <w:color w:val="000000" w:themeColor="text1"/>
          <w:sz w:val="24"/>
          <w:szCs w:val="32"/>
          <w:shd w:val="clear" w:color="auto" w:fill="FFFFFF"/>
          <w:lang w:val="en-US"/>
        </w:rPr>
        <w:t xml:space="preserve"> dan </w:t>
      </w:r>
      <w:proofErr w:type="spellStart"/>
      <w:r w:rsidRPr="006E2428">
        <w:rPr>
          <w:rStyle w:val="sw"/>
          <w:rFonts w:ascii="Times New Roman" w:hAnsi="Times New Roman" w:cs="Times New Roman"/>
          <w:b/>
          <w:bCs/>
          <w:color w:val="000000" w:themeColor="text1"/>
          <w:sz w:val="24"/>
          <w:szCs w:val="32"/>
          <w:shd w:val="clear" w:color="auto" w:fill="FFFFFF"/>
          <w:lang w:val="en-US"/>
        </w:rPr>
        <w:t>Kondisi</w:t>
      </w:r>
      <w:proofErr w:type="spellEnd"/>
      <w:r w:rsidRPr="006E2428">
        <w:rPr>
          <w:rStyle w:val="sw"/>
          <w:rFonts w:ascii="Times New Roman" w:hAnsi="Times New Roman" w:cs="Times New Roman"/>
          <w:b/>
          <w:bCs/>
          <w:color w:val="000000" w:themeColor="text1"/>
          <w:sz w:val="24"/>
          <w:szCs w:val="32"/>
          <w:shd w:val="clear" w:color="auto" w:fill="FFFFFF"/>
          <w:lang w:val="en-US"/>
        </w:rPr>
        <w:t xml:space="preserve"> </w:t>
      </w:r>
      <w:proofErr w:type="spellStart"/>
      <w:r w:rsidRPr="006E2428">
        <w:rPr>
          <w:rStyle w:val="sw"/>
          <w:rFonts w:ascii="Times New Roman" w:hAnsi="Times New Roman" w:cs="Times New Roman"/>
          <w:b/>
          <w:bCs/>
          <w:color w:val="000000" w:themeColor="text1"/>
          <w:sz w:val="24"/>
          <w:szCs w:val="32"/>
          <w:shd w:val="clear" w:color="auto" w:fill="FFFFFF"/>
          <w:lang w:val="en-US"/>
        </w:rPr>
        <w:t>kerja</w:t>
      </w:r>
      <w:proofErr w:type="spellEnd"/>
      <w:r w:rsidRPr="006E2428">
        <w:rPr>
          <w:rStyle w:val="sw"/>
          <w:rFonts w:ascii="Times New Roman" w:hAnsi="Times New Roman" w:cs="Times New Roman"/>
          <w:b/>
          <w:bCs/>
          <w:color w:val="000000" w:themeColor="text1"/>
          <w:sz w:val="24"/>
          <w:szCs w:val="32"/>
          <w:shd w:val="clear" w:color="auto" w:fill="FFFFFF"/>
          <w:lang w:val="en-US"/>
        </w:rPr>
        <w:t xml:space="preserve"> </w:t>
      </w:r>
      <w:proofErr w:type="spellStart"/>
      <w:r w:rsidRPr="006E2428">
        <w:rPr>
          <w:rStyle w:val="sw"/>
          <w:rFonts w:ascii="Times New Roman" w:hAnsi="Times New Roman" w:cs="Times New Roman"/>
          <w:b/>
          <w:bCs/>
          <w:color w:val="000000" w:themeColor="text1"/>
          <w:sz w:val="24"/>
          <w:szCs w:val="32"/>
          <w:shd w:val="clear" w:color="auto" w:fill="FFFFFF"/>
          <w:lang w:val="en-US"/>
        </w:rPr>
        <w:t>terhadap</w:t>
      </w:r>
      <w:proofErr w:type="spellEnd"/>
      <w:r w:rsidRPr="006E2428">
        <w:rPr>
          <w:rStyle w:val="sw"/>
          <w:rFonts w:ascii="Times New Roman" w:hAnsi="Times New Roman" w:cs="Times New Roman"/>
          <w:b/>
          <w:bCs/>
          <w:color w:val="000000" w:themeColor="text1"/>
          <w:sz w:val="24"/>
          <w:szCs w:val="32"/>
          <w:shd w:val="clear" w:color="auto" w:fill="FFFFFF"/>
          <w:lang w:val="en-US"/>
        </w:rPr>
        <w:t xml:space="preserve"> </w:t>
      </w:r>
      <w:r w:rsidRPr="001954ED">
        <w:rPr>
          <w:rStyle w:val="sw"/>
          <w:rFonts w:ascii="Times New Roman" w:hAnsi="Times New Roman" w:cs="Times New Roman"/>
          <w:b/>
          <w:bCs/>
          <w:i/>
          <w:iCs/>
          <w:color w:val="000000" w:themeColor="text1"/>
          <w:sz w:val="24"/>
          <w:szCs w:val="32"/>
          <w:shd w:val="clear" w:color="auto" w:fill="FFFFFF"/>
          <w:lang w:val="en-US"/>
        </w:rPr>
        <w:t xml:space="preserve">Financial Performance </w:t>
      </w:r>
    </w:p>
    <w:p w14:paraId="729B0B9D" w14:textId="77777777" w:rsidR="00FC33A3" w:rsidRDefault="00FC33A3" w:rsidP="00FC33A3">
      <w:pPr>
        <w:pStyle w:val="DaftarParagraf"/>
        <w:spacing w:after="0" w:line="480" w:lineRule="auto"/>
        <w:ind w:left="1080" w:firstLine="540"/>
        <w:jc w:val="both"/>
        <w:rPr>
          <w:rStyle w:val="sw"/>
          <w:rFonts w:ascii="Times New Roman" w:hAnsi="Times New Roman" w:cs="Times New Roman"/>
          <w:color w:val="000000" w:themeColor="text1"/>
          <w:sz w:val="24"/>
          <w:szCs w:val="32"/>
          <w:shd w:val="clear" w:color="auto" w:fill="FFFFFF"/>
          <w:lang w:val="en-US"/>
        </w:rPr>
      </w:pPr>
      <w:proofErr w:type="spellStart"/>
      <w:r>
        <w:rPr>
          <w:rStyle w:val="sw"/>
          <w:rFonts w:ascii="Times New Roman" w:hAnsi="Times New Roman" w:cs="Times New Roman"/>
          <w:color w:val="000000" w:themeColor="text1"/>
          <w:sz w:val="24"/>
          <w:szCs w:val="32"/>
          <w:shd w:val="clear" w:color="auto" w:fill="FFFFFF"/>
          <w:lang w:val="en-US"/>
        </w:rPr>
        <w:t>Hubungan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kerja</w:t>
      </w:r>
      <w:proofErr w:type="spellEnd"/>
      <w:r>
        <w:rPr>
          <w:rStyle w:val="sw"/>
          <w:rFonts w:ascii="Times New Roman" w:hAnsi="Times New Roman" w:cs="Times New Roman"/>
          <w:color w:val="000000" w:themeColor="text1"/>
          <w:sz w:val="24"/>
          <w:szCs w:val="32"/>
          <w:shd w:val="clear" w:color="auto" w:fill="FFFFFF"/>
          <w:lang w:val="en-US"/>
        </w:rPr>
        <w:t xml:space="preserve"> dan </w:t>
      </w:r>
      <w:proofErr w:type="spellStart"/>
      <w:r>
        <w:rPr>
          <w:rStyle w:val="sw"/>
          <w:rFonts w:ascii="Times New Roman" w:hAnsi="Times New Roman" w:cs="Times New Roman"/>
          <w:color w:val="000000" w:themeColor="text1"/>
          <w:sz w:val="24"/>
          <w:szCs w:val="32"/>
          <w:shd w:val="clear" w:color="auto" w:fill="FFFFFF"/>
          <w:lang w:val="en-US"/>
        </w:rPr>
        <w:t>kondisi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kerja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adalah</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elemen</w:t>
      </w:r>
      <w:proofErr w:type="spellEnd"/>
      <w:r>
        <w:rPr>
          <w:rStyle w:val="sw"/>
          <w:rFonts w:ascii="Times New Roman" w:hAnsi="Times New Roman" w:cs="Times New Roman"/>
          <w:color w:val="000000" w:themeColor="text1"/>
          <w:sz w:val="24"/>
          <w:szCs w:val="32"/>
          <w:shd w:val="clear" w:color="auto" w:fill="FFFFFF"/>
          <w:lang w:val="en-US"/>
        </w:rPr>
        <w:t xml:space="preserve"> yang paling </w:t>
      </w:r>
      <w:proofErr w:type="spellStart"/>
      <w:r>
        <w:rPr>
          <w:rStyle w:val="sw"/>
          <w:rFonts w:ascii="Times New Roman" w:hAnsi="Times New Roman" w:cs="Times New Roman"/>
          <w:color w:val="000000" w:themeColor="text1"/>
          <w:sz w:val="24"/>
          <w:szCs w:val="32"/>
          <w:shd w:val="clear" w:color="auto" w:fill="FFFFFF"/>
          <w:lang w:val="en-US"/>
        </w:rPr>
        <w:t>penting</w:t>
      </w:r>
      <w:proofErr w:type="spellEnd"/>
      <w:r>
        <w:rPr>
          <w:rStyle w:val="sw"/>
          <w:rFonts w:ascii="Times New Roman" w:hAnsi="Times New Roman" w:cs="Times New Roman"/>
          <w:color w:val="000000" w:themeColor="text1"/>
          <w:sz w:val="24"/>
          <w:szCs w:val="32"/>
          <w:shd w:val="clear" w:color="auto" w:fill="FFFFFF"/>
          <w:lang w:val="en-US"/>
        </w:rPr>
        <w:t xml:space="preserve"> dan paling </w:t>
      </w:r>
      <w:proofErr w:type="spellStart"/>
      <w:r>
        <w:rPr>
          <w:rStyle w:val="sw"/>
          <w:rFonts w:ascii="Times New Roman" w:hAnsi="Times New Roman" w:cs="Times New Roman"/>
          <w:color w:val="000000" w:themeColor="text1"/>
          <w:sz w:val="24"/>
          <w:szCs w:val="32"/>
          <w:shd w:val="clear" w:color="auto" w:fill="FFFFFF"/>
          <w:lang w:val="en-US"/>
        </w:rPr>
        <w:t>menentukan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keberhasilan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suatu</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perusahaan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Manajemen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harus</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mengelola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manusia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sebagai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aset</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perusahaan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dengan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baik</w:t>
      </w:r>
      <w:proofErr w:type="spellEnd"/>
      <w:r>
        <w:rPr>
          <w:rStyle w:val="sw"/>
          <w:rFonts w:ascii="Times New Roman" w:hAnsi="Times New Roman" w:cs="Times New Roman"/>
          <w:color w:val="000000" w:themeColor="text1"/>
          <w:sz w:val="24"/>
          <w:szCs w:val="32"/>
          <w:shd w:val="clear" w:color="auto" w:fill="FFFFFF"/>
          <w:lang w:val="en-US"/>
        </w:rPr>
        <w:t xml:space="preserve"> agar </w:t>
      </w:r>
      <w:proofErr w:type="spellStart"/>
      <w:r>
        <w:rPr>
          <w:rStyle w:val="sw"/>
          <w:rFonts w:ascii="Times New Roman" w:hAnsi="Times New Roman" w:cs="Times New Roman"/>
          <w:color w:val="000000" w:themeColor="text1"/>
          <w:sz w:val="24"/>
          <w:szCs w:val="32"/>
          <w:shd w:val="clear" w:color="auto" w:fill="FFFFFF"/>
          <w:lang w:val="en-US"/>
        </w:rPr>
        <w:t>mereka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dapat</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meningkatkan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kinerja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perusahaan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Sumber</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daya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manusia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membantu</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inovasi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mencapai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tujuan</w:t>
      </w:r>
      <w:proofErr w:type="spellEnd"/>
      <w:r>
        <w:rPr>
          <w:rStyle w:val="sw"/>
          <w:rFonts w:ascii="Times New Roman" w:hAnsi="Times New Roman" w:cs="Times New Roman"/>
          <w:color w:val="000000" w:themeColor="text1"/>
          <w:sz w:val="24"/>
          <w:szCs w:val="32"/>
          <w:shd w:val="clear" w:color="auto" w:fill="FFFFFF"/>
          <w:lang w:val="en-US"/>
        </w:rPr>
        <w:t xml:space="preserve">, dan </w:t>
      </w:r>
      <w:proofErr w:type="spellStart"/>
      <w:r>
        <w:rPr>
          <w:rStyle w:val="sw"/>
          <w:rFonts w:ascii="Times New Roman" w:hAnsi="Times New Roman" w:cs="Times New Roman"/>
          <w:color w:val="000000" w:themeColor="text1"/>
          <w:sz w:val="24"/>
          <w:szCs w:val="32"/>
          <w:shd w:val="clear" w:color="auto" w:fill="FFFFFF"/>
          <w:lang w:val="en-US"/>
        </w:rPr>
        <w:t>perusahaan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berkembang</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dalam</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mencapai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kinerja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keuangan</w:t>
      </w:r>
      <w:proofErr w:type="spellEnd"/>
      <w:r>
        <w:rPr>
          <w:rStyle w:val="sw"/>
          <w:rFonts w:ascii="Times New Roman" w:hAnsi="Times New Roman" w:cs="Times New Roman"/>
          <w:color w:val="000000" w:themeColor="text1"/>
          <w:sz w:val="24"/>
          <w:szCs w:val="32"/>
          <w:shd w:val="clear" w:color="auto" w:fill="FFFFFF"/>
          <w:lang w:val="en-US"/>
        </w:rPr>
        <w:t xml:space="preserve"> yang </w:t>
      </w:r>
      <w:proofErr w:type="spellStart"/>
      <w:r>
        <w:rPr>
          <w:rStyle w:val="sw"/>
          <w:rFonts w:ascii="Times New Roman" w:hAnsi="Times New Roman" w:cs="Times New Roman"/>
          <w:color w:val="000000" w:themeColor="text1"/>
          <w:sz w:val="24"/>
          <w:szCs w:val="32"/>
          <w:shd w:val="clear" w:color="auto" w:fill="FFFFFF"/>
          <w:lang w:val="en-US"/>
        </w:rPr>
        <w:t>baik</w:t>
      </w:r>
      <w:proofErr w:type="spellEnd"/>
      <w:r>
        <w:rPr>
          <w:rStyle w:val="sw"/>
          <w:rFonts w:ascii="Times New Roman" w:hAnsi="Times New Roman" w:cs="Times New Roman"/>
          <w:color w:val="000000" w:themeColor="text1"/>
          <w:sz w:val="24"/>
          <w:szCs w:val="32"/>
          <w:shd w:val="clear" w:color="auto" w:fill="FFFFFF"/>
          <w:lang w:val="en-US"/>
        </w:rPr>
        <w:t xml:space="preserve"> </w:t>
      </w:r>
      <w:r>
        <w:rPr>
          <w:rStyle w:val="sw"/>
          <w:rFonts w:ascii="Times New Roman" w:hAnsi="Times New Roman" w:cs="Times New Roman"/>
          <w:color w:val="000000" w:themeColor="text1"/>
          <w:sz w:val="24"/>
          <w:szCs w:val="32"/>
          <w:shd w:val="clear" w:color="auto" w:fill="FFFFFF"/>
          <w:lang w:val="en-US"/>
        </w:rPr>
        <w:fldChar w:fldCharType="begin" w:fldLock="1"/>
      </w:r>
      <w:r>
        <w:rPr>
          <w:rStyle w:val="sw"/>
          <w:rFonts w:ascii="Times New Roman" w:hAnsi="Times New Roman" w:cs="Times New Roman"/>
          <w:color w:val="000000" w:themeColor="text1"/>
          <w:sz w:val="24"/>
          <w:szCs w:val="32"/>
          <w:shd w:val="clear" w:color="auto" w:fill="FFFFFF"/>
          <w:lang w:val="en-US"/>
        </w:rPr>
        <w:instrText>ADDIN CSL_CITATION {"citationItems":[{"id":"ITEM-1","itemData":{"abstract":"… literasi keuangan terhadap kinerja keuangan UMKM. Hal ini dapat diketahui pada tabel 4.10 yang menunjukkan bahwa variabel literasi keuangan (… signifikan literasi keuangan sebesar …","author":[{"dropping-particle":"","family":"Dhara Kartika","given":"","non-dropping-particle":"","parse-names":false,"suffix":""},{"dropping-particle":"","family":"Musmini","given":"Lucy Sri","non-dropping-particle":"","parse-names":false,"suffix":""}],"container-title":"JIMAT (Jurnal Ilmiah Mahasiswa Akuntansi)","id":"ITEM-1","issued":{"date-parts":[["2022"]]},"page":"1-11","title":"Pengaruh Literasi Keuangan, Kompetensi Sumber Daya Manusia Dan Minat Menggunakan E-commerce Terhadap Kinerja Keuangan UMKM Pada Masa Pandemi …","type":"article-journal"},"uris":["http://www.mendeley.com/documents/?uuid=1d226034-824a-4415-a2db-c5facc3854f0"]}],"mendeley":{"formattedCitation":"(Dhara Kartika &amp; Musmini, 2022)","plainTextFormattedCitation":"(Dhara Kartika &amp; Musmini, 2022)","previouslyFormattedCitation":"(Dhara Kartika &amp; Musmini, 2022)"},"properties":{"noteIndex":0},"schema":"https://github.com/citation-style-language/schema/raw/master/csl-citation.json"}</w:instrText>
      </w:r>
      <w:r>
        <w:rPr>
          <w:rStyle w:val="sw"/>
          <w:rFonts w:ascii="Times New Roman" w:hAnsi="Times New Roman" w:cs="Times New Roman"/>
          <w:color w:val="000000" w:themeColor="text1"/>
          <w:sz w:val="24"/>
          <w:szCs w:val="32"/>
          <w:shd w:val="clear" w:color="auto" w:fill="FFFFFF"/>
          <w:lang w:val="en-US"/>
        </w:rPr>
        <w:fldChar w:fldCharType="separate"/>
      </w:r>
      <w:r w:rsidRPr="0013338B">
        <w:rPr>
          <w:rStyle w:val="sw"/>
          <w:rFonts w:ascii="Times New Roman" w:hAnsi="Times New Roman" w:cs="Times New Roman"/>
          <w:noProof/>
          <w:color w:val="000000" w:themeColor="text1"/>
          <w:sz w:val="24"/>
          <w:szCs w:val="32"/>
          <w:shd w:val="clear" w:color="auto" w:fill="FFFFFF"/>
          <w:lang w:val="en-US"/>
        </w:rPr>
        <w:t>(Dhara Kartika &amp; Musmini, 2022)</w:t>
      </w:r>
      <w:r>
        <w:rPr>
          <w:rStyle w:val="sw"/>
          <w:rFonts w:ascii="Times New Roman" w:hAnsi="Times New Roman" w:cs="Times New Roman"/>
          <w:color w:val="000000" w:themeColor="text1"/>
          <w:sz w:val="24"/>
          <w:szCs w:val="32"/>
          <w:shd w:val="clear" w:color="auto" w:fill="FFFFFF"/>
          <w:lang w:val="en-US"/>
        </w:rPr>
        <w:fldChar w:fldCharType="end"/>
      </w:r>
      <w:r>
        <w:rPr>
          <w:rStyle w:val="sw"/>
          <w:rFonts w:ascii="Times New Roman" w:hAnsi="Times New Roman" w:cs="Times New Roman"/>
          <w:color w:val="000000" w:themeColor="text1"/>
          <w:sz w:val="24"/>
          <w:szCs w:val="32"/>
          <w:shd w:val="clear" w:color="auto" w:fill="FFFFFF"/>
          <w:lang w:val="en-US"/>
        </w:rPr>
        <w:t>.</w:t>
      </w:r>
    </w:p>
    <w:p w14:paraId="4119803E" w14:textId="77777777" w:rsidR="00FC33A3" w:rsidRDefault="00FC33A3" w:rsidP="00FC33A3">
      <w:pPr>
        <w:pStyle w:val="DaftarParagraf"/>
        <w:spacing w:after="0" w:line="480" w:lineRule="auto"/>
        <w:ind w:left="1080" w:firstLine="540"/>
        <w:jc w:val="both"/>
        <w:rPr>
          <w:rStyle w:val="sw"/>
          <w:rFonts w:ascii="Times New Roman" w:hAnsi="Times New Roman" w:cs="Times New Roman"/>
          <w:color w:val="000000" w:themeColor="text1"/>
          <w:sz w:val="24"/>
          <w:szCs w:val="32"/>
          <w:shd w:val="clear" w:color="auto" w:fill="FFFFFF"/>
          <w:lang w:val="en-US"/>
        </w:rPr>
      </w:pPr>
      <w:proofErr w:type="spellStart"/>
      <w:r>
        <w:rPr>
          <w:rStyle w:val="sw"/>
          <w:rFonts w:ascii="Times New Roman" w:hAnsi="Times New Roman" w:cs="Times New Roman"/>
          <w:color w:val="000000" w:themeColor="text1"/>
          <w:sz w:val="24"/>
          <w:szCs w:val="32"/>
          <w:shd w:val="clear" w:color="auto" w:fill="FFFFFF"/>
          <w:lang w:val="en-US"/>
        </w:rPr>
        <w:t>Berdasarkan</w:t>
      </w:r>
      <w:proofErr w:type="spellEnd"/>
      <w:r>
        <w:rPr>
          <w:rStyle w:val="sw"/>
          <w:rFonts w:ascii="Times New Roman" w:hAnsi="Times New Roman" w:cs="Times New Roman"/>
          <w:color w:val="000000" w:themeColor="text1"/>
          <w:sz w:val="24"/>
          <w:szCs w:val="32"/>
          <w:shd w:val="clear" w:color="auto" w:fill="FFFFFF"/>
          <w:lang w:val="en-US"/>
        </w:rPr>
        <w:t xml:space="preserve"> </w:t>
      </w:r>
      <w:r>
        <w:rPr>
          <w:rStyle w:val="sw"/>
          <w:rFonts w:ascii="Times New Roman" w:hAnsi="Times New Roman" w:cs="Times New Roman"/>
          <w:color w:val="000000" w:themeColor="text1"/>
          <w:sz w:val="24"/>
          <w:szCs w:val="32"/>
          <w:shd w:val="clear" w:color="auto" w:fill="FFFFFF"/>
          <w:lang w:val="en-US"/>
        </w:rPr>
        <w:fldChar w:fldCharType="begin" w:fldLock="1"/>
      </w:r>
      <w:r>
        <w:rPr>
          <w:rStyle w:val="sw"/>
          <w:rFonts w:ascii="Times New Roman" w:hAnsi="Times New Roman" w:cs="Times New Roman"/>
          <w:color w:val="000000" w:themeColor="text1"/>
          <w:sz w:val="24"/>
          <w:szCs w:val="32"/>
          <w:shd w:val="clear" w:color="auto" w:fill="FFFFFF"/>
          <w:lang w:val="en-US"/>
        </w:rPr>
        <w:instrText>ADDIN CSL_CITATION {"citationItems":[{"id":"ITEM-1","itemData":{"DOI":"10.1108/MRR-02-2019-0054","ISBN":"0220190054","ISSN":"20408269","abstract":"Purpose: The purpose of this paper is to investigate the relationship between the ISO 26000 (global corporate social responsibility standard) adoption and financial performance. The current study aims to explore whether ISO 26000 social responsibility standard adoption has an impact on financial performance. Design/methodology/approach: The study is based on a sample consisting of French companies listed on the CAC-All-Tradable index for the period 2010-2017. This study is motivated by using panel data estimated feasible generalized least squares method. Findings: The results show that that good corporate governance can improve the financial performance. This positive impact is also noticed in the case of labor relations and conditions, environment and community involvement. However, it does not apply to human rights, fair operating practices and consumer issues, as there is no significant relationship between these dimensions and the financial performance. Practical implications: The findings may be of interest to the academic researchers, investors and regulators. For academic researchers, it is interested in discovering how the adoption of ISO 26000 can improve financial performance. For investors, the results show that it is appropriate for different countries to adopt the ISO 26000 guidelines and introduce societal practices in their activities. Originality/value: This paper extends the existing literature by examining the effect of the ISO 26000 standard for financial performance in the French context. The study of corporate social responsibility through its seven societal dimensions has enabled us to understand the guidelines relating to the ISO 26000 standard.","author":[{"dropping-particle":"","family":"Chakroun","given":"Salma","non-dropping-particle":"","parse-names":false,"suffix":""},{"dropping-particle":"","family":"Salhi","given":"Bassem","non-dropping-particle":"","parse-names":false,"suffix":""},{"dropping-particle":"","family":"Amar","given":"Anis","non-dropping-particle":"Ben","parse-names":false,"suffix":""},{"dropping-particle":"","family":"Jarboui","given":"Anis","non-dropping-particle":"","parse-names":false,"suffix":""}],"container-title":"Management Research Review","id":"ITEM-1","issue":"5","issued":{"date-parts":[["2020"]]},"page":"545-571","title":"The impact of ISO 26000 social responsibility standard adoption on firm financial performance: Evidence from France","type":"article-journal","volume":"43"},"uris":["http://www.mendeley.com/documents/?uuid=441a6a07-dbc4-4cf7-9e83-73584a79cc5c"]}],"mendeley":{"formattedCitation":"(Chakroun et al., 2020)","manualFormatting":"Chakroun et al (2020)","plainTextFormattedCitation":"(Chakroun et al., 2020)","previouslyFormattedCitation":"(Chakroun et al., 2020)"},"properties":{"noteIndex":0},"schema":"https://github.com/citation-style-language/schema/raw/master/csl-citation.json"}</w:instrText>
      </w:r>
      <w:r>
        <w:rPr>
          <w:rStyle w:val="sw"/>
          <w:rFonts w:ascii="Times New Roman" w:hAnsi="Times New Roman" w:cs="Times New Roman"/>
          <w:color w:val="000000" w:themeColor="text1"/>
          <w:sz w:val="24"/>
          <w:szCs w:val="32"/>
          <w:shd w:val="clear" w:color="auto" w:fill="FFFFFF"/>
          <w:lang w:val="en-US"/>
        </w:rPr>
        <w:fldChar w:fldCharType="separate"/>
      </w:r>
      <w:r w:rsidRPr="00757596">
        <w:rPr>
          <w:rStyle w:val="sw"/>
          <w:rFonts w:ascii="Times New Roman" w:hAnsi="Times New Roman" w:cs="Times New Roman"/>
          <w:noProof/>
          <w:color w:val="000000" w:themeColor="text1"/>
          <w:sz w:val="24"/>
          <w:szCs w:val="32"/>
          <w:shd w:val="clear" w:color="auto" w:fill="FFFFFF"/>
          <w:lang w:val="en-US"/>
        </w:rPr>
        <w:t>Chakroun et al</w:t>
      </w:r>
      <w:r>
        <w:rPr>
          <w:rStyle w:val="sw"/>
          <w:rFonts w:ascii="Times New Roman" w:hAnsi="Times New Roman" w:cs="Times New Roman"/>
          <w:noProof/>
          <w:color w:val="000000" w:themeColor="text1"/>
          <w:sz w:val="24"/>
          <w:szCs w:val="32"/>
          <w:shd w:val="clear" w:color="auto" w:fill="FFFFFF"/>
          <w:lang w:val="en-US"/>
        </w:rPr>
        <w:t xml:space="preserve"> (</w:t>
      </w:r>
      <w:r w:rsidRPr="00757596">
        <w:rPr>
          <w:rStyle w:val="sw"/>
          <w:rFonts w:ascii="Times New Roman" w:hAnsi="Times New Roman" w:cs="Times New Roman"/>
          <w:noProof/>
          <w:color w:val="000000" w:themeColor="text1"/>
          <w:sz w:val="24"/>
          <w:szCs w:val="32"/>
          <w:shd w:val="clear" w:color="auto" w:fill="FFFFFF"/>
          <w:lang w:val="en-US"/>
        </w:rPr>
        <w:t>2020)</w:t>
      </w:r>
      <w:r>
        <w:rPr>
          <w:rStyle w:val="sw"/>
          <w:rFonts w:ascii="Times New Roman" w:hAnsi="Times New Roman" w:cs="Times New Roman"/>
          <w:color w:val="000000" w:themeColor="text1"/>
          <w:sz w:val="24"/>
          <w:szCs w:val="32"/>
          <w:shd w:val="clear" w:color="auto" w:fill="FFFFFF"/>
          <w:lang w:val="en-US"/>
        </w:rPr>
        <w:fldChar w:fldCharType="end"/>
      </w:r>
      <w:r>
        <w:rPr>
          <w:rStyle w:val="sw"/>
          <w:rFonts w:ascii="Times New Roman" w:hAnsi="Times New Roman" w:cs="Times New Roman"/>
          <w:color w:val="000000" w:themeColor="text1"/>
          <w:sz w:val="24"/>
          <w:szCs w:val="32"/>
          <w:shd w:val="clear" w:color="auto" w:fill="FFFFFF"/>
          <w:lang w:val="en-US"/>
        </w:rPr>
        <w:t xml:space="preserve">, yang </w:t>
      </w:r>
      <w:proofErr w:type="spellStart"/>
      <w:r>
        <w:rPr>
          <w:rStyle w:val="sw"/>
          <w:rFonts w:ascii="Times New Roman" w:hAnsi="Times New Roman" w:cs="Times New Roman"/>
          <w:color w:val="000000" w:themeColor="text1"/>
          <w:sz w:val="24"/>
          <w:szCs w:val="32"/>
          <w:shd w:val="clear" w:color="auto" w:fill="FFFFFF"/>
          <w:lang w:val="en-US"/>
        </w:rPr>
        <w:t>memberikan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gambaran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studi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empiris</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tentang</w:t>
      </w:r>
      <w:proofErr w:type="spellEnd"/>
      <w:r>
        <w:rPr>
          <w:rStyle w:val="sw"/>
          <w:rFonts w:ascii="Times New Roman" w:hAnsi="Times New Roman" w:cs="Times New Roman"/>
          <w:color w:val="000000" w:themeColor="text1"/>
          <w:sz w:val="24"/>
          <w:szCs w:val="32"/>
          <w:shd w:val="clear" w:color="auto" w:fill="FFFFFF"/>
          <w:lang w:val="en-US"/>
        </w:rPr>
        <w:t xml:space="preserve"> Tingkat </w:t>
      </w:r>
      <w:proofErr w:type="spellStart"/>
      <w:r>
        <w:rPr>
          <w:rStyle w:val="sw"/>
          <w:rFonts w:ascii="Times New Roman" w:hAnsi="Times New Roman" w:cs="Times New Roman"/>
          <w:color w:val="000000" w:themeColor="text1"/>
          <w:sz w:val="24"/>
          <w:szCs w:val="32"/>
          <w:shd w:val="clear" w:color="auto" w:fill="FFFFFF"/>
          <w:lang w:val="en-US"/>
        </w:rPr>
        <w:t>hubungan</w:t>
      </w:r>
      <w:proofErr w:type="spellEnd"/>
      <w:r>
        <w:rPr>
          <w:rStyle w:val="sw"/>
          <w:rFonts w:ascii="Times New Roman" w:hAnsi="Times New Roman" w:cs="Times New Roman"/>
          <w:color w:val="000000" w:themeColor="text1"/>
          <w:sz w:val="24"/>
          <w:szCs w:val="32"/>
          <w:shd w:val="clear" w:color="auto" w:fill="FFFFFF"/>
          <w:lang w:val="en-US"/>
        </w:rPr>
        <w:t xml:space="preserve"> dan </w:t>
      </w:r>
      <w:proofErr w:type="spellStart"/>
      <w:r>
        <w:rPr>
          <w:rStyle w:val="sw"/>
          <w:rFonts w:ascii="Times New Roman" w:hAnsi="Times New Roman" w:cs="Times New Roman"/>
          <w:color w:val="000000" w:themeColor="text1"/>
          <w:sz w:val="24"/>
          <w:szCs w:val="32"/>
          <w:shd w:val="clear" w:color="auto" w:fill="FFFFFF"/>
          <w:lang w:val="en-US"/>
        </w:rPr>
        <w:t>kondisi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kerja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dengan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hampir</w:t>
      </w:r>
      <w:proofErr w:type="spellEnd"/>
      <w:r>
        <w:rPr>
          <w:rStyle w:val="sw"/>
          <w:rFonts w:ascii="Times New Roman" w:hAnsi="Times New Roman" w:cs="Times New Roman"/>
          <w:color w:val="000000" w:themeColor="text1"/>
          <w:sz w:val="24"/>
          <w:szCs w:val="32"/>
          <w:shd w:val="clear" w:color="auto" w:fill="FFFFFF"/>
          <w:lang w:val="en-US"/>
        </w:rPr>
        <w:t xml:space="preserve"> 140 </w:t>
      </w:r>
      <w:proofErr w:type="spellStart"/>
      <w:r>
        <w:rPr>
          <w:rStyle w:val="sw"/>
          <w:rFonts w:ascii="Times New Roman" w:hAnsi="Times New Roman" w:cs="Times New Roman"/>
          <w:color w:val="000000" w:themeColor="text1"/>
          <w:sz w:val="24"/>
          <w:szCs w:val="32"/>
          <w:shd w:val="clear" w:color="auto" w:fill="FFFFFF"/>
          <w:lang w:val="en-US"/>
        </w:rPr>
        <w:t>perusahaan</w:t>
      </w:r>
      <w:proofErr w:type="spellEnd"/>
      <w:r>
        <w:rPr>
          <w:rStyle w:val="sw"/>
          <w:rFonts w:ascii="Times New Roman" w:hAnsi="Times New Roman" w:cs="Times New Roman"/>
          <w:color w:val="000000" w:themeColor="text1"/>
          <w:sz w:val="24"/>
          <w:szCs w:val="32"/>
          <w:shd w:val="clear" w:color="auto" w:fill="FFFFFF"/>
          <w:lang w:val="en-US"/>
        </w:rPr>
        <w:t xml:space="preserve"> yang </w:t>
      </w:r>
      <w:proofErr w:type="spellStart"/>
      <w:r>
        <w:rPr>
          <w:rStyle w:val="sw"/>
          <w:rFonts w:ascii="Times New Roman" w:hAnsi="Times New Roman" w:cs="Times New Roman"/>
          <w:color w:val="000000" w:themeColor="text1"/>
          <w:sz w:val="24"/>
          <w:szCs w:val="32"/>
          <w:shd w:val="clear" w:color="auto" w:fill="FFFFFF"/>
          <w:lang w:val="en-US"/>
        </w:rPr>
        <w:t>diteliti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Mereka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menyimpulkan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bahwa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praktik</w:t>
      </w:r>
      <w:proofErr w:type="spellEnd"/>
      <w:r>
        <w:rPr>
          <w:rStyle w:val="sw"/>
          <w:rFonts w:ascii="Times New Roman" w:hAnsi="Times New Roman" w:cs="Times New Roman"/>
          <w:color w:val="000000" w:themeColor="text1"/>
          <w:sz w:val="24"/>
          <w:szCs w:val="32"/>
          <w:shd w:val="clear" w:color="auto" w:fill="FFFFFF"/>
          <w:lang w:val="en-US"/>
        </w:rPr>
        <w:t xml:space="preserve"> MSDM </w:t>
      </w:r>
      <w:proofErr w:type="spellStart"/>
      <w:r>
        <w:rPr>
          <w:rStyle w:val="sw"/>
          <w:rFonts w:ascii="Times New Roman" w:hAnsi="Times New Roman" w:cs="Times New Roman"/>
          <w:color w:val="000000" w:themeColor="text1"/>
          <w:sz w:val="24"/>
          <w:szCs w:val="32"/>
          <w:shd w:val="clear" w:color="auto" w:fill="FFFFFF"/>
          <w:lang w:val="en-US"/>
        </w:rPr>
        <w:t>memiliki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korelasi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positif</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dengan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kinerja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keuangan</w:t>
      </w:r>
      <w:proofErr w:type="spellEnd"/>
      <w:r>
        <w:rPr>
          <w:rStyle w:val="sw"/>
          <w:rFonts w:ascii="Times New Roman" w:hAnsi="Times New Roman" w:cs="Times New Roman"/>
          <w:color w:val="000000" w:themeColor="text1"/>
          <w:sz w:val="24"/>
          <w:szCs w:val="32"/>
          <w:shd w:val="clear" w:color="auto" w:fill="FFFFFF"/>
          <w:lang w:val="en-US"/>
        </w:rPr>
        <w:t>.</w:t>
      </w:r>
    </w:p>
    <w:p w14:paraId="0A59AE42" w14:textId="77777777" w:rsidR="00FC33A3" w:rsidRDefault="00FC33A3" w:rsidP="00FC33A3">
      <w:pPr>
        <w:pStyle w:val="DaftarParagraf"/>
        <w:spacing w:after="0" w:line="480" w:lineRule="auto"/>
        <w:ind w:left="1080" w:firstLine="360"/>
        <w:jc w:val="both"/>
        <w:rPr>
          <w:rStyle w:val="sw"/>
          <w:rFonts w:ascii="Times New Roman" w:hAnsi="Times New Roman" w:cs="Times New Roman"/>
          <w:color w:val="000000" w:themeColor="text1"/>
          <w:sz w:val="24"/>
          <w:szCs w:val="32"/>
          <w:shd w:val="clear" w:color="auto" w:fill="FFFFFF"/>
          <w:lang w:val="en-US"/>
        </w:rPr>
      </w:pPr>
      <w:r>
        <w:rPr>
          <w:rStyle w:val="sw"/>
          <w:rFonts w:ascii="Times New Roman" w:hAnsi="Times New Roman" w:cs="Times New Roman"/>
          <w:color w:val="000000" w:themeColor="text1"/>
          <w:sz w:val="24"/>
          <w:szCs w:val="32"/>
          <w:shd w:val="clear" w:color="auto" w:fill="FFFFFF"/>
          <w:lang w:val="en-US"/>
        </w:rPr>
        <w:t>H</w:t>
      </w:r>
      <w:r w:rsidRPr="00C0600E">
        <w:rPr>
          <w:rStyle w:val="sw"/>
          <w:rFonts w:ascii="Times New Roman" w:hAnsi="Times New Roman" w:cs="Times New Roman"/>
          <w:color w:val="000000" w:themeColor="text1"/>
          <w:sz w:val="24"/>
          <w:szCs w:val="32"/>
          <w:shd w:val="clear" w:color="auto" w:fill="FFFFFF"/>
          <w:vertAlign w:val="subscript"/>
          <w:lang w:val="en-US"/>
        </w:rPr>
        <w:t>5</w:t>
      </w:r>
      <w:r>
        <w:rPr>
          <w:rStyle w:val="sw"/>
          <w:rFonts w:ascii="Times New Roman" w:hAnsi="Times New Roman" w:cs="Times New Roman"/>
          <w:color w:val="000000" w:themeColor="text1"/>
          <w:sz w:val="24"/>
          <w:szCs w:val="32"/>
          <w:shd w:val="clear" w:color="auto" w:fill="FFFFFF"/>
          <w:lang w:val="en-US"/>
        </w:rPr>
        <w:t xml:space="preserve">: ISO 26000 </w:t>
      </w:r>
      <w:proofErr w:type="spellStart"/>
      <w:r>
        <w:rPr>
          <w:rStyle w:val="sw"/>
          <w:rFonts w:ascii="Times New Roman" w:hAnsi="Times New Roman" w:cs="Times New Roman"/>
          <w:color w:val="000000" w:themeColor="text1"/>
          <w:sz w:val="24"/>
          <w:szCs w:val="32"/>
          <w:shd w:val="clear" w:color="auto" w:fill="FFFFFF"/>
          <w:lang w:val="en-US"/>
        </w:rPr>
        <w:t>dengan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dimensi</w:t>
      </w:r>
      <w:proofErr w:type="spellEnd"/>
      <w:r>
        <w:rPr>
          <w:rStyle w:val="sw"/>
          <w:rFonts w:ascii="Times New Roman" w:hAnsi="Times New Roman" w:cs="Times New Roman"/>
          <w:color w:val="000000" w:themeColor="text1"/>
          <w:sz w:val="24"/>
          <w:szCs w:val="32"/>
          <w:shd w:val="clear" w:color="auto" w:fill="FFFFFF"/>
          <w:lang w:val="en-US"/>
        </w:rPr>
        <w:t xml:space="preserve"> Tingkat </w:t>
      </w:r>
      <w:proofErr w:type="spellStart"/>
      <w:r>
        <w:rPr>
          <w:rStyle w:val="sw"/>
          <w:rFonts w:ascii="Times New Roman" w:hAnsi="Times New Roman" w:cs="Times New Roman"/>
          <w:color w:val="000000" w:themeColor="text1"/>
          <w:sz w:val="24"/>
          <w:szCs w:val="32"/>
          <w:shd w:val="clear" w:color="auto" w:fill="FFFFFF"/>
          <w:lang w:val="en-US"/>
        </w:rPr>
        <w:t>hubungan</w:t>
      </w:r>
      <w:proofErr w:type="spellEnd"/>
      <w:r>
        <w:rPr>
          <w:rStyle w:val="sw"/>
          <w:rFonts w:ascii="Times New Roman" w:hAnsi="Times New Roman" w:cs="Times New Roman"/>
          <w:color w:val="000000" w:themeColor="text1"/>
          <w:sz w:val="24"/>
          <w:szCs w:val="32"/>
          <w:shd w:val="clear" w:color="auto" w:fill="FFFFFF"/>
          <w:lang w:val="en-US"/>
        </w:rPr>
        <w:t xml:space="preserve"> dan </w:t>
      </w:r>
      <w:proofErr w:type="spellStart"/>
      <w:r>
        <w:rPr>
          <w:rStyle w:val="sw"/>
          <w:rFonts w:ascii="Times New Roman" w:hAnsi="Times New Roman" w:cs="Times New Roman"/>
          <w:color w:val="000000" w:themeColor="text1"/>
          <w:sz w:val="24"/>
          <w:szCs w:val="32"/>
          <w:shd w:val="clear" w:color="auto" w:fill="FFFFFF"/>
          <w:lang w:val="en-US"/>
        </w:rPr>
        <w:t>Kondisi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kerja</w:t>
      </w:r>
      <w:proofErr w:type="spellEnd"/>
      <w:r>
        <w:rPr>
          <w:rStyle w:val="sw"/>
          <w:rFonts w:ascii="Times New Roman" w:hAnsi="Times New Roman" w:cs="Times New Roman"/>
          <w:color w:val="000000" w:themeColor="text1"/>
          <w:sz w:val="24"/>
          <w:szCs w:val="32"/>
          <w:shd w:val="clear" w:color="auto" w:fill="FFFFFF"/>
          <w:lang w:val="en-US"/>
        </w:rPr>
        <w:t xml:space="preserve"> yang </w:t>
      </w:r>
      <w:proofErr w:type="spellStart"/>
      <w:r>
        <w:rPr>
          <w:rStyle w:val="sw"/>
          <w:rFonts w:ascii="Times New Roman" w:hAnsi="Times New Roman" w:cs="Times New Roman"/>
          <w:color w:val="000000" w:themeColor="text1"/>
          <w:sz w:val="24"/>
          <w:szCs w:val="32"/>
          <w:shd w:val="clear" w:color="auto" w:fill="FFFFFF"/>
          <w:lang w:val="en-US"/>
        </w:rPr>
        <w:t>lebih</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tinggi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mempunyai</w:t>
      </w:r>
      <w:proofErr w:type="spellEnd"/>
      <w:r>
        <w:rPr>
          <w:rStyle w:val="sw"/>
          <w:rFonts w:ascii="Times New Roman" w:hAnsi="Times New Roman" w:cs="Times New Roman"/>
          <w:color w:val="000000" w:themeColor="text1"/>
          <w:sz w:val="24"/>
          <w:szCs w:val="32"/>
          <w:shd w:val="clear" w:color="auto" w:fill="FFFFFF"/>
          <w:lang w:val="en-US"/>
        </w:rPr>
        <w:t xml:space="preserve"> </w:t>
      </w:r>
      <w:r>
        <w:rPr>
          <w:rStyle w:val="sw"/>
          <w:rFonts w:ascii="Times New Roman" w:hAnsi="Times New Roman" w:cs="Times New Roman"/>
          <w:i/>
          <w:iCs/>
          <w:color w:val="000000" w:themeColor="text1"/>
          <w:sz w:val="24"/>
          <w:szCs w:val="32"/>
          <w:shd w:val="clear" w:color="auto" w:fill="FFFFFF"/>
          <w:lang w:val="en-US"/>
        </w:rPr>
        <w:t>financial performance</w:t>
      </w:r>
      <w:r w:rsidRPr="00EF2F7A">
        <w:rPr>
          <w:rStyle w:val="sw"/>
          <w:rFonts w:ascii="Times New Roman" w:hAnsi="Times New Roman" w:cs="Times New Roman"/>
          <w:color w:val="000000" w:themeColor="text1"/>
          <w:sz w:val="24"/>
          <w:szCs w:val="32"/>
          <w:shd w:val="clear" w:color="auto" w:fill="FFFFFF"/>
          <w:lang w:val="en-US"/>
        </w:rPr>
        <w:t xml:space="preserve"> yang </w:t>
      </w:r>
      <w:proofErr w:type="spellStart"/>
      <w:r w:rsidRPr="00EF2F7A">
        <w:rPr>
          <w:rStyle w:val="sw"/>
          <w:rFonts w:ascii="Times New Roman" w:hAnsi="Times New Roman" w:cs="Times New Roman"/>
          <w:color w:val="000000" w:themeColor="text1"/>
          <w:sz w:val="24"/>
          <w:szCs w:val="32"/>
          <w:shd w:val="clear" w:color="auto" w:fill="FFFFFF"/>
          <w:lang w:val="en-US"/>
        </w:rPr>
        <w:t>lebih</w:t>
      </w:r>
      <w:proofErr w:type="spellEnd"/>
      <w:r w:rsidRPr="00EF2F7A">
        <w:rPr>
          <w:rStyle w:val="sw"/>
          <w:rFonts w:ascii="Times New Roman" w:hAnsi="Times New Roman" w:cs="Times New Roman"/>
          <w:color w:val="000000" w:themeColor="text1"/>
          <w:sz w:val="24"/>
          <w:szCs w:val="32"/>
          <w:shd w:val="clear" w:color="auto" w:fill="FFFFFF"/>
          <w:lang w:val="en-US"/>
        </w:rPr>
        <w:t xml:space="preserve"> </w:t>
      </w:r>
      <w:proofErr w:type="spellStart"/>
      <w:r w:rsidRPr="00EF2F7A">
        <w:rPr>
          <w:rStyle w:val="sw"/>
          <w:rFonts w:ascii="Times New Roman" w:hAnsi="Times New Roman" w:cs="Times New Roman"/>
          <w:color w:val="000000" w:themeColor="text1"/>
          <w:sz w:val="24"/>
          <w:szCs w:val="32"/>
          <w:shd w:val="clear" w:color="auto" w:fill="FFFFFF"/>
          <w:lang w:val="en-US"/>
        </w:rPr>
        <w:t>tinggi</w:t>
      </w:r>
      <w:proofErr w:type="spellEnd"/>
    </w:p>
    <w:p w14:paraId="2D7EC463" w14:textId="77777777" w:rsidR="00FC33A3" w:rsidRDefault="00FC33A3" w:rsidP="00FC33A3">
      <w:pPr>
        <w:spacing w:after="0" w:line="480" w:lineRule="auto"/>
        <w:jc w:val="both"/>
        <w:rPr>
          <w:rStyle w:val="sw"/>
          <w:rFonts w:ascii="Times New Roman" w:hAnsi="Times New Roman" w:cs="Times New Roman"/>
          <w:color w:val="000000" w:themeColor="text1"/>
          <w:sz w:val="24"/>
          <w:szCs w:val="32"/>
          <w:shd w:val="clear" w:color="auto" w:fill="FFFFFF"/>
          <w:lang w:val="en-US"/>
        </w:rPr>
      </w:pPr>
    </w:p>
    <w:p w14:paraId="7340DC75" w14:textId="77777777" w:rsidR="00FC33A3" w:rsidRPr="00B57E3D" w:rsidRDefault="00FC33A3" w:rsidP="00FC33A3">
      <w:pPr>
        <w:pStyle w:val="DaftarParagraf"/>
        <w:numPr>
          <w:ilvl w:val="0"/>
          <w:numId w:val="16"/>
        </w:numPr>
        <w:spacing w:after="0" w:line="480" w:lineRule="auto"/>
        <w:jc w:val="both"/>
        <w:rPr>
          <w:rStyle w:val="sw"/>
          <w:rFonts w:ascii="Times New Roman" w:hAnsi="Times New Roman" w:cs="Times New Roman"/>
          <w:b/>
          <w:bCs/>
          <w:color w:val="000000" w:themeColor="text1"/>
          <w:sz w:val="24"/>
          <w:szCs w:val="32"/>
          <w:shd w:val="clear" w:color="auto" w:fill="FFFFFF"/>
          <w:lang w:val="en-US"/>
        </w:rPr>
      </w:pPr>
      <w:proofErr w:type="spellStart"/>
      <w:r w:rsidRPr="00E818CA">
        <w:rPr>
          <w:rStyle w:val="sw"/>
          <w:rFonts w:ascii="Times New Roman" w:hAnsi="Times New Roman" w:cs="Times New Roman"/>
          <w:b/>
          <w:bCs/>
          <w:color w:val="000000" w:themeColor="text1"/>
          <w:sz w:val="24"/>
          <w:szCs w:val="32"/>
          <w:shd w:val="clear" w:color="auto" w:fill="FFFFFF"/>
          <w:lang w:val="en-US"/>
        </w:rPr>
        <w:lastRenderedPageBreak/>
        <w:t>Pengaruh</w:t>
      </w:r>
      <w:proofErr w:type="spellEnd"/>
      <w:r w:rsidRPr="00E818CA">
        <w:rPr>
          <w:rStyle w:val="sw"/>
          <w:rFonts w:ascii="Times New Roman" w:hAnsi="Times New Roman" w:cs="Times New Roman"/>
          <w:b/>
          <w:bCs/>
          <w:color w:val="000000" w:themeColor="text1"/>
          <w:sz w:val="24"/>
          <w:szCs w:val="32"/>
          <w:shd w:val="clear" w:color="auto" w:fill="FFFFFF"/>
          <w:lang w:val="en-US"/>
        </w:rPr>
        <w:t xml:space="preserve"> ISO 26000 </w:t>
      </w:r>
      <w:proofErr w:type="spellStart"/>
      <w:r w:rsidRPr="00E818CA">
        <w:rPr>
          <w:rStyle w:val="sw"/>
          <w:rFonts w:ascii="Times New Roman" w:hAnsi="Times New Roman" w:cs="Times New Roman"/>
          <w:b/>
          <w:bCs/>
          <w:color w:val="000000" w:themeColor="text1"/>
          <w:sz w:val="24"/>
          <w:szCs w:val="32"/>
          <w:shd w:val="clear" w:color="auto" w:fill="FFFFFF"/>
          <w:lang w:val="en-US"/>
        </w:rPr>
        <w:t>dengan</w:t>
      </w:r>
      <w:proofErr w:type="spellEnd"/>
      <w:r w:rsidRPr="00E818CA">
        <w:rPr>
          <w:rStyle w:val="sw"/>
          <w:rFonts w:ascii="Times New Roman" w:hAnsi="Times New Roman" w:cs="Times New Roman"/>
          <w:b/>
          <w:bCs/>
          <w:color w:val="000000" w:themeColor="text1"/>
          <w:sz w:val="24"/>
          <w:szCs w:val="32"/>
          <w:shd w:val="clear" w:color="auto" w:fill="FFFFFF"/>
          <w:lang w:val="en-US"/>
        </w:rPr>
        <w:t xml:space="preserve"> </w:t>
      </w:r>
      <w:proofErr w:type="spellStart"/>
      <w:r w:rsidRPr="00E818CA">
        <w:rPr>
          <w:rStyle w:val="sw"/>
          <w:rFonts w:ascii="Times New Roman" w:hAnsi="Times New Roman" w:cs="Times New Roman"/>
          <w:b/>
          <w:bCs/>
          <w:color w:val="000000" w:themeColor="text1"/>
          <w:sz w:val="24"/>
          <w:szCs w:val="32"/>
          <w:shd w:val="clear" w:color="auto" w:fill="FFFFFF"/>
          <w:lang w:val="en-US"/>
        </w:rPr>
        <w:t>dimensi</w:t>
      </w:r>
      <w:proofErr w:type="spellEnd"/>
      <w:r w:rsidRPr="00E818CA">
        <w:rPr>
          <w:rStyle w:val="sw"/>
          <w:rFonts w:ascii="Times New Roman" w:hAnsi="Times New Roman" w:cs="Times New Roman"/>
          <w:b/>
          <w:bCs/>
          <w:color w:val="000000" w:themeColor="text1"/>
          <w:sz w:val="24"/>
          <w:szCs w:val="32"/>
          <w:shd w:val="clear" w:color="auto" w:fill="FFFFFF"/>
          <w:lang w:val="en-US"/>
        </w:rPr>
        <w:t xml:space="preserve"> </w:t>
      </w:r>
      <w:proofErr w:type="spellStart"/>
      <w:r w:rsidRPr="00E818CA">
        <w:rPr>
          <w:rStyle w:val="sw"/>
          <w:rFonts w:ascii="Times New Roman" w:hAnsi="Times New Roman" w:cs="Times New Roman"/>
          <w:b/>
          <w:bCs/>
          <w:color w:val="000000" w:themeColor="text1"/>
          <w:sz w:val="24"/>
          <w:szCs w:val="32"/>
          <w:shd w:val="clear" w:color="auto" w:fill="FFFFFF"/>
          <w:lang w:val="en-US"/>
        </w:rPr>
        <w:t>Lingkungan</w:t>
      </w:r>
      <w:proofErr w:type="spellEnd"/>
      <w:r w:rsidRPr="00E818CA">
        <w:rPr>
          <w:rStyle w:val="sw"/>
          <w:rFonts w:ascii="Times New Roman" w:hAnsi="Times New Roman" w:cs="Times New Roman"/>
          <w:b/>
          <w:bCs/>
          <w:color w:val="000000" w:themeColor="text1"/>
          <w:sz w:val="24"/>
          <w:szCs w:val="32"/>
          <w:shd w:val="clear" w:color="auto" w:fill="FFFFFF"/>
          <w:lang w:val="en-US"/>
        </w:rPr>
        <w:t xml:space="preserve"> </w:t>
      </w:r>
      <w:proofErr w:type="spellStart"/>
      <w:r w:rsidRPr="00E818CA">
        <w:rPr>
          <w:rStyle w:val="sw"/>
          <w:rFonts w:ascii="Times New Roman" w:hAnsi="Times New Roman" w:cs="Times New Roman"/>
          <w:b/>
          <w:bCs/>
          <w:color w:val="000000" w:themeColor="text1"/>
          <w:sz w:val="24"/>
          <w:szCs w:val="32"/>
          <w:shd w:val="clear" w:color="auto" w:fill="FFFFFF"/>
          <w:lang w:val="en-US"/>
        </w:rPr>
        <w:t>terhadap</w:t>
      </w:r>
      <w:proofErr w:type="spellEnd"/>
      <w:r w:rsidRPr="00E818CA">
        <w:rPr>
          <w:rStyle w:val="sw"/>
          <w:rFonts w:ascii="Times New Roman" w:hAnsi="Times New Roman" w:cs="Times New Roman"/>
          <w:b/>
          <w:bCs/>
          <w:color w:val="000000" w:themeColor="text1"/>
          <w:sz w:val="24"/>
          <w:szCs w:val="32"/>
          <w:shd w:val="clear" w:color="auto" w:fill="FFFFFF"/>
          <w:lang w:val="en-US"/>
        </w:rPr>
        <w:t xml:space="preserve"> </w:t>
      </w:r>
      <w:r w:rsidRPr="00E818CA">
        <w:rPr>
          <w:rStyle w:val="sw"/>
          <w:rFonts w:ascii="Times New Roman" w:hAnsi="Times New Roman" w:cs="Times New Roman"/>
          <w:b/>
          <w:bCs/>
          <w:i/>
          <w:iCs/>
          <w:color w:val="000000" w:themeColor="text1"/>
          <w:sz w:val="24"/>
          <w:szCs w:val="32"/>
          <w:shd w:val="clear" w:color="auto" w:fill="FFFFFF"/>
          <w:lang w:val="en-US"/>
        </w:rPr>
        <w:t>Financial Performance</w:t>
      </w:r>
    </w:p>
    <w:p w14:paraId="1A56742F" w14:textId="77777777" w:rsidR="00FC33A3" w:rsidRDefault="00FC33A3" w:rsidP="00FC33A3">
      <w:pPr>
        <w:pStyle w:val="DaftarParagraf"/>
        <w:spacing w:after="0" w:line="480" w:lineRule="auto"/>
        <w:ind w:left="1080" w:firstLine="540"/>
        <w:jc w:val="both"/>
        <w:rPr>
          <w:rStyle w:val="sw"/>
          <w:rFonts w:ascii="Times New Roman" w:hAnsi="Times New Roman" w:cs="Times New Roman"/>
          <w:color w:val="000000" w:themeColor="text1"/>
          <w:sz w:val="24"/>
          <w:szCs w:val="32"/>
          <w:shd w:val="clear" w:color="auto" w:fill="FFFFFF"/>
          <w:lang w:val="en-US"/>
        </w:rPr>
      </w:pPr>
      <w:r>
        <w:rPr>
          <w:rStyle w:val="sw"/>
          <w:rFonts w:ascii="Times New Roman" w:hAnsi="Times New Roman" w:cs="Times New Roman"/>
          <w:color w:val="000000" w:themeColor="text1"/>
          <w:sz w:val="24"/>
          <w:szCs w:val="32"/>
          <w:shd w:val="clear" w:color="auto" w:fill="FFFFFF"/>
          <w:lang w:val="en-US"/>
        </w:rPr>
        <w:t xml:space="preserve">Perusahaan </w:t>
      </w:r>
      <w:proofErr w:type="spellStart"/>
      <w:r>
        <w:rPr>
          <w:rStyle w:val="sw"/>
          <w:rFonts w:ascii="Times New Roman" w:hAnsi="Times New Roman" w:cs="Times New Roman"/>
          <w:color w:val="000000" w:themeColor="text1"/>
          <w:sz w:val="24"/>
          <w:szCs w:val="32"/>
          <w:shd w:val="clear" w:color="auto" w:fill="FFFFFF"/>
          <w:lang w:val="en-US"/>
        </w:rPr>
        <w:t>harus</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mengurangi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kerusakan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lingkungan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alam</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sebagai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bagian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dari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pengungkapan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lingkungan</w:t>
      </w:r>
      <w:proofErr w:type="spellEnd"/>
      <w:r>
        <w:rPr>
          <w:rStyle w:val="sw"/>
          <w:rFonts w:ascii="Times New Roman" w:hAnsi="Times New Roman" w:cs="Times New Roman"/>
          <w:color w:val="000000" w:themeColor="text1"/>
          <w:sz w:val="24"/>
          <w:szCs w:val="32"/>
          <w:shd w:val="clear" w:color="auto" w:fill="FFFFFF"/>
          <w:lang w:val="en-US"/>
        </w:rPr>
        <w:t xml:space="preserve">. ISO 26000 </w:t>
      </w:r>
      <w:proofErr w:type="spellStart"/>
      <w:r>
        <w:rPr>
          <w:rStyle w:val="sw"/>
          <w:rFonts w:ascii="Times New Roman" w:hAnsi="Times New Roman" w:cs="Times New Roman"/>
          <w:color w:val="000000" w:themeColor="text1"/>
          <w:sz w:val="24"/>
          <w:szCs w:val="32"/>
          <w:shd w:val="clear" w:color="auto" w:fill="FFFFFF"/>
          <w:lang w:val="en-US"/>
        </w:rPr>
        <w:t>menjelaskan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dimensi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lingkungan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sebagai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respon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perusahaan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terhadap</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dampak</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mereka</w:t>
      </w:r>
      <w:proofErr w:type="spellEnd"/>
      <w:r>
        <w:rPr>
          <w:rStyle w:val="sw"/>
          <w:rFonts w:ascii="Times New Roman" w:hAnsi="Times New Roman" w:cs="Times New Roman"/>
          <w:color w:val="000000" w:themeColor="text1"/>
          <w:sz w:val="24"/>
          <w:szCs w:val="32"/>
          <w:shd w:val="clear" w:color="auto" w:fill="FFFFFF"/>
          <w:lang w:val="en-US"/>
        </w:rPr>
        <w:t xml:space="preserve"> pada </w:t>
      </w:r>
      <w:proofErr w:type="spellStart"/>
      <w:r>
        <w:rPr>
          <w:rStyle w:val="sw"/>
          <w:rFonts w:ascii="Times New Roman" w:hAnsi="Times New Roman" w:cs="Times New Roman"/>
          <w:color w:val="000000" w:themeColor="text1"/>
          <w:sz w:val="24"/>
          <w:szCs w:val="32"/>
          <w:shd w:val="clear" w:color="auto" w:fill="FFFFFF"/>
          <w:lang w:val="en-US"/>
        </w:rPr>
        <w:t>mahkluk</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hidup</w:t>
      </w:r>
      <w:proofErr w:type="spellEnd"/>
      <w:r>
        <w:rPr>
          <w:rStyle w:val="sw"/>
          <w:rFonts w:ascii="Times New Roman" w:hAnsi="Times New Roman" w:cs="Times New Roman"/>
          <w:color w:val="000000" w:themeColor="text1"/>
          <w:sz w:val="24"/>
          <w:szCs w:val="32"/>
          <w:shd w:val="clear" w:color="auto" w:fill="FFFFFF"/>
          <w:lang w:val="en-US"/>
        </w:rPr>
        <w:t xml:space="preserve"> dan non-</w:t>
      </w:r>
      <w:proofErr w:type="spellStart"/>
      <w:r>
        <w:rPr>
          <w:rStyle w:val="sw"/>
          <w:rFonts w:ascii="Times New Roman" w:hAnsi="Times New Roman" w:cs="Times New Roman"/>
          <w:color w:val="000000" w:themeColor="text1"/>
          <w:sz w:val="24"/>
          <w:szCs w:val="32"/>
          <w:shd w:val="clear" w:color="auto" w:fill="FFFFFF"/>
          <w:lang w:val="en-US"/>
        </w:rPr>
        <w:t>hidup</w:t>
      </w:r>
      <w:proofErr w:type="spellEnd"/>
      <w:r>
        <w:rPr>
          <w:rStyle w:val="sw"/>
          <w:rFonts w:ascii="Times New Roman" w:hAnsi="Times New Roman" w:cs="Times New Roman"/>
          <w:color w:val="000000" w:themeColor="text1"/>
          <w:sz w:val="24"/>
          <w:szCs w:val="32"/>
          <w:shd w:val="clear" w:color="auto" w:fill="FFFFFF"/>
          <w:lang w:val="en-US"/>
        </w:rPr>
        <w:t xml:space="preserve"> </w:t>
      </w:r>
      <w:r>
        <w:rPr>
          <w:rStyle w:val="sw"/>
          <w:rFonts w:ascii="Times New Roman" w:hAnsi="Times New Roman" w:cs="Times New Roman"/>
          <w:color w:val="000000" w:themeColor="text1"/>
          <w:sz w:val="24"/>
          <w:szCs w:val="32"/>
          <w:shd w:val="clear" w:color="auto" w:fill="FFFFFF"/>
          <w:lang w:val="en-US"/>
        </w:rPr>
        <w:fldChar w:fldCharType="begin" w:fldLock="1"/>
      </w:r>
      <w:r>
        <w:rPr>
          <w:rStyle w:val="sw"/>
          <w:rFonts w:ascii="Times New Roman" w:hAnsi="Times New Roman" w:cs="Times New Roman"/>
          <w:color w:val="000000" w:themeColor="text1"/>
          <w:sz w:val="24"/>
          <w:szCs w:val="32"/>
          <w:shd w:val="clear" w:color="auto" w:fill="FFFFFF"/>
          <w:lang w:val="en-US"/>
        </w:rPr>
        <w:instrText>ADDIN CSL_CITATION {"citationItems":[{"id":"ITEM-1","itemData":{"DOI":"10.22219/jaa.v5i4.23017","ISSN":"2715-1964","abstract":"This study aims to assess the impact of Sustainability (sustainability) consisting of environmental, social and governance on the company's financial performance as measured by ROA and ROCE. This research uses a quantitative approach to manufacturing companies listed on the Indonesia Stock Exchange (IDX) in 2017-2021. A total of 13 companies were selected using the purposive sampling method, so that 65 sample data were obtained. The analysis method used in this study is a regression analysis of panel data. The results showed that environmental disclosure did not have an effect on ROA but environmental disclosure had a positive but not significant effect on ROCE. Social disclosure has a positive and significant effect on ROA. Social disclosure has no effect on ROCE. Governance disclosure has a positive and significant effect on ROA but governance disclosure has no effect on ROCE. High environmental disclosures will degrade the company's financial performance. Creating good environmental sustainability requires high costs and modern technology that will reduce the company's profits. Increasing corporate social disclosure, the company's financial performance will also increase. Disclosure of good corporate governance will lead to the achievement of good CSR outcomes so that it will contribute to good financial performance.","author":[{"dropping-particle":"","family":"Astuti","given":"Intan Novia","non-dropping-particle":"","parse-names":false,"suffix":""},{"dropping-particle":"","family":"Mediyanti","given":"Sisca","non-dropping-particle":"","parse-names":false,"suffix":""},{"dropping-particle":"","family":"Eliana","given":"Eliana","non-dropping-particle":"","parse-names":false,"suffix":""},{"dropping-particle":"","family":"Ridha","given":"Ainul","non-dropping-particle":"","parse-names":false,"suffix":""}],"container-title":"Jurnal Akademi Akuntansi","id":"ITEM-1","issue":"4","issued":{"date-parts":[["2023"]]},"page":"579-594","title":"Menuju Sustainability: Apakah Lingkungan, Sosial dan Tata Kelola berdampak pada Kinerja Keuangan?","type":"article-journal","volume":"5"},"uris":["http://www.mendeley.com/documents/?uuid=20e9fc07-0bec-434e-a84d-1ce1ff5d3009"]}],"mendeley":{"formattedCitation":"(Astuti et al., 2023)","plainTextFormattedCitation":"(Astuti et al., 2023)","previouslyFormattedCitation":"(Astuti et al., 2023)"},"properties":{"noteIndex":0},"schema":"https://github.com/citation-style-language/schema/raw/master/csl-citation.json"}</w:instrText>
      </w:r>
      <w:r>
        <w:rPr>
          <w:rStyle w:val="sw"/>
          <w:rFonts w:ascii="Times New Roman" w:hAnsi="Times New Roman" w:cs="Times New Roman"/>
          <w:color w:val="000000" w:themeColor="text1"/>
          <w:sz w:val="24"/>
          <w:szCs w:val="32"/>
          <w:shd w:val="clear" w:color="auto" w:fill="FFFFFF"/>
          <w:lang w:val="en-US"/>
        </w:rPr>
        <w:fldChar w:fldCharType="separate"/>
      </w:r>
      <w:r w:rsidRPr="00B57E3D">
        <w:rPr>
          <w:rStyle w:val="sw"/>
          <w:rFonts w:ascii="Times New Roman" w:hAnsi="Times New Roman" w:cs="Times New Roman"/>
          <w:noProof/>
          <w:color w:val="000000" w:themeColor="text1"/>
          <w:sz w:val="24"/>
          <w:szCs w:val="32"/>
          <w:shd w:val="clear" w:color="auto" w:fill="FFFFFF"/>
          <w:lang w:val="en-US"/>
        </w:rPr>
        <w:t>(Astuti et al., 2023)</w:t>
      </w:r>
      <w:r>
        <w:rPr>
          <w:rStyle w:val="sw"/>
          <w:rFonts w:ascii="Times New Roman" w:hAnsi="Times New Roman" w:cs="Times New Roman"/>
          <w:color w:val="000000" w:themeColor="text1"/>
          <w:sz w:val="24"/>
          <w:szCs w:val="32"/>
          <w:shd w:val="clear" w:color="auto" w:fill="FFFFFF"/>
          <w:lang w:val="en-US"/>
        </w:rPr>
        <w:fldChar w:fldCharType="end"/>
      </w:r>
      <w:r>
        <w:rPr>
          <w:rStyle w:val="sw"/>
          <w:rFonts w:ascii="Times New Roman" w:hAnsi="Times New Roman" w:cs="Times New Roman"/>
          <w:color w:val="000000" w:themeColor="text1"/>
          <w:sz w:val="24"/>
          <w:szCs w:val="32"/>
          <w:shd w:val="clear" w:color="auto" w:fill="FFFFFF"/>
          <w:lang w:val="en-US"/>
        </w:rPr>
        <w:t xml:space="preserve">. </w:t>
      </w:r>
      <w:r>
        <w:rPr>
          <w:rStyle w:val="sw"/>
          <w:rFonts w:ascii="Times New Roman" w:hAnsi="Times New Roman" w:cs="Times New Roman"/>
          <w:color w:val="000000" w:themeColor="text1"/>
          <w:sz w:val="24"/>
          <w:szCs w:val="32"/>
          <w:shd w:val="clear" w:color="auto" w:fill="FFFFFF"/>
          <w:lang w:val="en-US"/>
        </w:rPr>
        <w:fldChar w:fldCharType="begin" w:fldLock="1"/>
      </w:r>
      <w:r>
        <w:rPr>
          <w:rStyle w:val="sw"/>
          <w:rFonts w:ascii="Times New Roman" w:hAnsi="Times New Roman" w:cs="Times New Roman"/>
          <w:color w:val="000000" w:themeColor="text1"/>
          <w:sz w:val="24"/>
          <w:szCs w:val="32"/>
          <w:shd w:val="clear" w:color="auto" w:fill="FFFFFF"/>
          <w:lang w:val="en-US"/>
        </w:rPr>
        <w:instrText>ADDIN CSL_CITATION {"citationItems":[{"id":"ITEM-1","itemData":{"DOI":"10.1080/23311975.2021.1912526","ISSN":"23311975","abstract":"This study aims at empirically exploring the influence of sustainability practices on the finan cial performance of 116 listed Swedish companies in the year 2019. The research findings indicate a positive relationship between corporate sustainability and financial performance that is measured by earnings yield, return on asset, return on equity and return on capital employed. However, when it comes to a market-based financial measure, Tobin’s Q, the result is inconclusive. Finally, to improve financial performance, firms are recommended to e ngaging in Dow Jones Sustainability Index, prepare their sustainability report in accordance with Global Reporting Initiative (GRI) Standards, improve their sustainable growth rate, as well as keep a high position in the corporate social responsibility ranking.","author":[{"dropping-particle":"","family":"Pham","given":"Duc Cuong","non-dropping-particle":"","parse-names":false,"suffix":""},{"dropping-particle":"","family":"Do","given":"Thi Ngoc Anh","non-dropping-particle":"","parse-names":false,"suffix":""},{"dropping-particle":"","family":"Doan","given":"Thanh Nga","non-dropping-particle":"","parse-names":false,"suffix":""},{"dropping-particle":"","family":"Nguyen","given":"Thi Xuan Hong","non-dropping-particle":"","parse-names":false,"suffix":""},{"dropping-particle":"","family":"Pham","given":"Thi Kim Yen","non-dropping-particle":"","parse-names":false,"suffix":""}],"container-title":"Cogent Business and Management","id":"ITEM-1","issue":"1","issued":{"date-parts":[["2021"]]},"publisher":"Cogent","title":"The impact of sustainability practices on financial performance: empirical evidence from Sweden","type":"article-journal","volume":"8"},"uris":["http://www.mendeley.com/documents/?uuid=013033e2-eecb-45c3-a979-14d11e95b617"]}],"mendeley":{"formattedCitation":"(Pham et al., 2021)","manualFormatting":"Pham et al (2021)","plainTextFormattedCitation":"(Pham et al., 2021)","previouslyFormattedCitation":"(Pham et al., 2021)"},"properties":{"noteIndex":0},"schema":"https://github.com/citation-style-language/schema/raw/master/csl-citation.json"}</w:instrText>
      </w:r>
      <w:r>
        <w:rPr>
          <w:rStyle w:val="sw"/>
          <w:rFonts w:ascii="Times New Roman" w:hAnsi="Times New Roman" w:cs="Times New Roman"/>
          <w:color w:val="000000" w:themeColor="text1"/>
          <w:sz w:val="24"/>
          <w:szCs w:val="32"/>
          <w:shd w:val="clear" w:color="auto" w:fill="FFFFFF"/>
          <w:lang w:val="en-US"/>
        </w:rPr>
        <w:fldChar w:fldCharType="separate"/>
      </w:r>
      <w:r w:rsidRPr="00B57E3D">
        <w:rPr>
          <w:rStyle w:val="sw"/>
          <w:rFonts w:ascii="Times New Roman" w:hAnsi="Times New Roman" w:cs="Times New Roman"/>
          <w:noProof/>
          <w:color w:val="000000" w:themeColor="text1"/>
          <w:sz w:val="24"/>
          <w:szCs w:val="32"/>
          <w:shd w:val="clear" w:color="auto" w:fill="FFFFFF"/>
          <w:lang w:val="en-US"/>
        </w:rPr>
        <w:t>Pham et al</w:t>
      </w:r>
      <w:r>
        <w:rPr>
          <w:rStyle w:val="sw"/>
          <w:rFonts w:ascii="Times New Roman" w:hAnsi="Times New Roman" w:cs="Times New Roman"/>
          <w:noProof/>
          <w:color w:val="000000" w:themeColor="text1"/>
          <w:sz w:val="24"/>
          <w:szCs w:val="32"/>
          <w:shd w:val="clear" w:color="auto" w:fill="FFFFFF"/>
          <w:lang w:val="en-US"/>
        </w:rPr>
        <w:t xml:space="preserve"> (</w:t>
      </w:r>
      <w:r w:rsidRPr="00B57E3D">
        <w:rPr>
          <w:rStyle w:val="sw"/>
          <w:rFonts w:ascii="Times New Roman" w:hAnsi="Times New Roman" w:cs="Times New Roman"/>
          <w:noProof/>
          <w:color w:val="000000" w:themeColor="text1"/>
          <w:sz w:val="24"/>
          <w:szCs w:val="32"/>
          <w:shd w:val="clear" w:color="auto" w:fill="FFFFFF"/>
          <w:lang w:val="en-US"/>
        </w:rPr>
        <w:t>2021)</w:t>
      </w:r>
      <w:r>
        <w:rPr>
          <w:rStyle w:val="sw"/>
          <w:rFonts w:ascii="Times New Roman" w:hAnsi="Times New Roman" w:cs="Times New Roman"/>
          <w:color w:val="000000" w:themeColor="text1"/>
          <w:sz w:val="24"/>
          <w:szCs w:val="32"/>
          <w:shd w:val="clear" w:color="auto" w:fill="FFFFFF"/>
          <w:lang w:val="en-US"/>
        </w:rPr>
        <w:fldChar w:fldCharType="end"/>
      </w:r>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mengatakan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bahwa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ada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hubungan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positif</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antara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kinerja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lingkungan</w:t>
      </w:r>
      <w:proofErr w:type="spellEnd"/>
      <w:r>
        <w:rPr>
          <w:rStyle w:val="sw"/>
          <w:rFonts w:ascii="Times New Roman" w:hAnsi="Times New Roman" w:cs="Times New Roman"/>
          <w:color w:val="000000" w:themeColor="text1"/>
          <w:sz w:val="24"/>
          <w:szCs w:val="32"/>
          <w:shd w:val="clear" w:color="auto" w:fill="FFFFFF"/>
          <w:lang w:val="en-US"/>
        </w:rPr>
        <w:t xml:space="preserve"> dan </w:t>
      </w:r>
      <w:proofErr w:type="spellStart"/>
      <w:r>
        <w:rPr>
          <w:rStyle w:val="sw"/>
          <w:rFonts w:ascii="Times New Roman" w:hAnsi="Times New Roman" w:cs="Times New Roman"/>
          <w:color w:val="000000" w:themeColor="text1"/>
          <w:sz w:val="24"/>
          <w:szCs w:val="32"/>
          <w:shd w:val="clear" w:color="auto" w:fill="FFFFFF"/>
          <w:lang w:val="en-US"/>
        </w:rPr>
        <w:t>kinerja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keuangan</w:t>
      </w:r>
      <w:proofErr w:type="spellEnd"/>
      <w:r>
        <w:rPr>
          <w:rStyle w:val="sw"/>
          <w:rFonts w:ascii="Times New Roman" w:hAnsi="Times New Roman" w:cs="Times New Roman"/>
          <w:color w:val="000000" w:themeColor="text1"/>
          <w:sz w:val="24"/>
          <w:szCs w:val="32"/>
          <w:shd w:val="clear" w:color="auto" w:fill="FFFFFF"/>
          <w:lang w:val="en-US"/>
        </w:rPr>
        <w:t xml:space="preserve">. Kinerja </w:t>
      </w:r>
      <w:proofErr w:type="spellStart"/>
      <w:r>
        <w:rPr>
          <w:rStyle w:val="sw"/>
          <w:rFonts w:ascii="Times New Roman" w:hAnsi="Times New Roman" w:cs="Times New Roman"/>
          <w:color w:val="000000" w:themeColor="text1"/>
          <w:sz w:val="24"/>
          <w:szCs w:val="32"/>
          <w:shd w:val="clear" w:color="auto" w:fill="FFFFFF"/>
          <w:lang w:val="en-US"/>
        </w:rPr>
        <w:t>lingkungan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perusahaan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menekankan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efisiensi</w:t>
      </w:r>
      <w:proofErr w:type="spellEnd"/>
      <w:r>
        <w:rPr>
          <w:rStyle w:val="sw"/>
          <w:rFonts w:ascii="Times New Roman" w:hAnsi="Times New Roman" w:cs="Times New Roman"/>
          <w:color w:val="000000" w:themeColor="text1"/>
          <w:sz w:val="24"/>
          <w:szCs w:val="32"/>
          <w:shd w:val="clear" w:color="auto" w:fill="FFFFFF"/>
          <w:lang w:val="en-US"/>
        </w:rPr>
        <w:t xml:space="preserve"> dan </w:t>
      </w:r>
      <w:proofErr w:type="spellStart"/>
      <w:r>
        <w:rPr>
          <w:rStyle w:val="sw"/>
          <w:rFonts w:ascii="Times New Roman" w:hAnsi="Times New Roman" w:cs="Times New Roman"/>
          <w:color w:val="000000" w:themeColor="text1"/>
          <w:sz w:val="24"/>
          <w:szCs w:val="32"/>
          <w:shd w:val="clear" w:color="auto" w:fill="FFFFFF"/>
          <w:lang w:val="en-US"/>
        </w:rPr>
        <w:t>inovasi</w:t>
      </w:r>
      <w:proofErr w:type="spellEnd"/>
      <w:r>
        <w:rPr>
          <w:rStyle w:val="sw"/>
          <w:rFonts w:ascii="Times New Roman" w:hAnsi="Times New Roman" w:cs="Times New Roman"/>
          <w:color w:val="000000" w:themeColor="text1"/>
          <w:sz w:val="24"/>
          <w:szCs w:val="32"/>
          <w:shd w:val="clear" w:color="auto" w:fill="FFFFFF"/>
          <w:lang w:val="en-US"/>
        </w:rPr>
        <w:t>.</w:t>
      </w:r>
    </w:p>
    <w:p w14:paraId="01B3F656" w14:textId="77777777" w:rsidR="00FC33A3" w:rsidRDefault="00FC33A3" w:rsidP="00FC33A3">
      <w:pPr>
        <w:pStyle w:val="DaftarParagraf"/>
        <w:spacing w:after="0" w:line="480" w:lineRule="auto"/>
        <w:ind w:left="1080" w:firstLine="540"/>
        <w:jc w:val="both"/>
        <w:rPr>
          <w:rStyle w:val="sw"/>
          <w:rFonts w:ascii="Times New Roman" w:hAnsi="Times New Roman" w:cs="Times New Roman"/>
          <w:color w:val="000000" w:themeColor="text1"/>
          <w:sz w:val="24"/>
          <w:szCs w:val="32"/>
          <w:shd w:val="clear" w:color="auto" w:fill="FFFFFF"/>
          <w:lang w:val="en-US"/>
        </w:rPr>
      </w:pPr>
      <w:proofErr w:type="spellStart"/>
      <w:r>
        <w:rPr>
          <w:rStyle w:val="sw"/>
          <w:rFonts w:ascii="Times New Roman" w:hAnsi="Times New Roman" w:cs="Times New Roman"/>
          <w:color w:val="000000" w:themeColor="text1"/>
          <w:sz w:val="24"/>
          <w:szCs w:val="32"/>
          <w:shd w:val="clear" w:color="auto" w:fill="FFFFFF"/>
          <w:lang w:val="en-US"/>
        </w:rPr>
        <w:t>Pernyataan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dugaan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ini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sejalan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dengan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dugaan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pertama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yakni</w:t>
      </w:r>
      <w:proofErr w:type="spellEnd"/>
      <w:r>
        <w:rPr>
          <w:rStyle w:val="sw"/>
          <w:rFonts w:ascii="Times New Roman" w:hAnsi="Times New Roman" w:cs="Times New Roman"/>
          <w:color w:val="000000" w:themeColor="text1"/>
          <w:sz w:val="24"/>
          <w:szCs w:val="32"/>
          <w:shd w:val="clear" w:color="auto" w:fill="FFFFFF"/>
          <w:lang w:val="en-US"/>
        </w:rPr>
        <w:t xml:space="preserve"> PROPER </w:t>
      </w:r>
      <w:proofErr w:type="spellStart"/>
      <w:r>
        <w:rPr>
          <w:rStyle w:val="sw"/>
          <w:rFonts w:ascii="Times New Roman" w:hAnsi="Times New Roman" w:cs="Times New Roman"/>
          <w:color w:val="000000" w:themeColor="text1"/>
          <w:sz w:val="24"/>
          <w:szCs w:val="32"/>
          <w:shd w:val="clear" w:color="auto" w:fill="FFFFFF"/>
          <w:lang w:val="en-US"/>
        </w:rPr>
        <w:t>sebagai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penilaian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lingkungan</w:t>
      </w:r>
      <w:proofErr w:type="spellEnd"/>
      <w:r>
        <w:rPr>
          <w:rStyle w:val="sw"/>
          <w:rFonts w:ascii="Times New Roman" w:hAnsi="Times New Roman" w:cs="Times New Roman"/>
          <w:color w:val="000000" w:themeColor="text1"/>
          <w:sz w:val="24"/>
          <w:szCs w:val="32"/>
          <w:shd w:val="clear" w:color="auto" w:fill="FFFFFF"/>
          <w:lang w:val="en-US"/>
        </w:rPr>
        <w:t xml:space="preserve"> pada </w:t>
      </w:r>
      <w:proofErr w:type="spellStart"/>
      <w:r>
        <w:rPr>
          <w:rStyle w:val="sw"/>
          <w:rFonts w:ascii="Times New Roman" w:hAnsi="Times New Roman" w:cs="Times New Roman"/>
          <w:color w:val="000000" w:themeColor="text1"/>
          <w:sz w:val="24"/>
          <w:szCs w:val="32"/>
          <w:shd w:val="clear" w:color="auto" w:fill="FFFFFF"/>
          <w:lang w:val="en-US"/>
        </w:rPr>
        <w:t>perusahaan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dugaan</w:t>
      </w:r>
      <w:proofErr w:type="spellEnd"/>
      <w:r>
        <w:rPr>
          <w:rStyle w:val="sw"/>
          <w:rFonts w:ascii="Times New Roman" w:hAnsi="Times New Roman" w:cs="Times New Roman"/>
          <w:color w:val="000000" w:themeColor="text1"/>
          <w:sz w:val="24"/>
          <w:szCs w:val="32"/>
          <w:shd w:val="clear" w:color="auto" w:fill="FFFFFF"/>
          <w:lang w:val="en-US"/>
        </w:rPr>
        <w:t xml:space="preserve"> pada ISO 26000 </w:t>
      </w:r>
      <w:proofErr w:type="spellStart"/>
      <w:r>
        <w:rPr>
          <w:rStyle w:val="sw"/>
          <w:rFonts w:ascii="Times New Roman" w:hAnsi="Times New Roman" w:cs="Times New Roman"/>
          <w:color w:val="000000" w:themeColor="text1"/>
          <w:sz w:val="24"/>
          <w:szCs w:val="32"/>
          <w:shd w:val="clear" w:color="auto" w:fill="FFFFFF"/>
          <w:lang w:val="en-US"/>
        </w:rPr>
        <w:t>dimensi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lingkungan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akan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menjelaskan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lebih</w:t>
      </w:r>
      <w:proofErr w:type="spellEnd"/>
      <w:r>
        <w:rPr>
          <w:rStyle w:val="sw"/>
          <w:rFonts w:ascii="Times New Roman" w:hAnsi="Times New Roman" w:cs="Times New Roman"/>
          <w:color w:val="000000" w:themeColor="text1"/>
          <w:sz w:val="24"/>
          <w:szCs w:val="32"/>
          <w:shd w:val="clear" w:color="auto" w:fill="FFFFFF"/>
          <w:lang w:val="en-US"/>
        </w:rPr>
        <w:t xml:space="preserve"> detail </w:t>
      </w:r>
      <w:proofErr w:type="spellStart"/>
      <w:r>
        <w:rPr>
          <w:rStyle w:val="sw"/>
          <w:rFonts w:ascii="Times New Roman" w:hAnsi="Times New Roman" w:cs="Times New Roman"/>
          <w:color w:val="000000" w:themeColor="text1"/>
          <w:sz w:val="24"/>
          <w:szCs w:val="32"/>
          <w:shd w:val="clear" w:color="auto" w:fill="FFFFFF"/>
          <w:lang w:val="en-US"/>
        </w:rPr>
        <w:t>terkait</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lingkungan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terhadap</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kinerja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keuangan</w:t>
      </w:r>
      <w:proofErr w:type="spellEnd"/>
      <w:r>
        <w:rPr>
          <w:rStyle w:val="sw"/>
          <w:rFonts w:ascii="Times New Roman" w:hAnsi="Times New Roman" w:cs="Times New Roman"/>
          <w:color w:val="000000" w:themeColor="text1"/>
          <w:sz w:val="24"/>
          <w:szCs w:val="32"/>
          <w:shd w:val="clear" w:color="auto" w:fill="FFFFFF"/>
          <w:lang w:val="en-US"/>
        </w:rPr>
        <w:t xml:space="preserve">. Oleh </w:t>
      </w:r>
      <w:proofErr w:type="spellStart"/>
      <w:r>
        <w:rPr>
          <w:rStyle w:val="sw"/>
          <w:rFonts w:ascii="Times New Roman" w:hAnsi="Times New Roman" w:cs="Times New Roman"/>
          <w:color w:val="000000" w:themeColor="text1"/>
          <w:sz w:val="24"/>
          <w:szCs w:val="32"/>
          <w:shd w:val="clear" w:color="auto" w:fill="FFFFFF"/>
          <w:lang w:val="en-US"/>
        </w:rPr>
        <w:t>karena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itu</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penelitian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ini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mengusulkan</w:t>
      </w:r>
      <w:proofErr w:type="spellEnd"/>
      <w:r>
        <w:rPr>
          <w:rStyle w:val="sw"/>
          <w:rFonts w:ascii="Times New Roman" w:hAnsi="Times New Roman" w:cs="Times New Roman"/>
          <w:color w:val="000000" w:themeColor="text1"/>
          <w:sz w:val="24"/>
          <w:szCs w:val="32"/>
          <w:shd w:val="clear" w:color="auto" w:fill="FFFFFF"/>
          <w:lang w:val="en-US"/>
        </w:rPr>
        <w:t>:</w:t>
      </w:r>
    </w:p>
    <w:p w14:paraId="6FFDEAC0" w14:textId="77777777" w:rsidR="00FC33A3" w:rsidRDefault="00FC33A3" w:rsidP="00FC33A3">
      <w:pPr>
        <w:pStyle w:val="DaftarParagraf"/>
        <w:spacing w:after="0" w:line="480" w:lineRule="auto"/>
        <w:ind w:left="1080" w:firstLine="360"/>
        <w:jc w:val="both"/>
        <w:rPr>
          <w:rStyle w:val="sw"/>
          <w:rFonts w:ascii="Times New Roman" w:hAnsi="Times New Roman" w:cs="Times New Roman"/>
          <w:color w:val="000000" w:themeColor="text1"/>
          <w:sz w:val="24"/>
          <w:szCs w:val="32"/>
          <w:shd w:val="clear" w:color="auto" w:fill="FFFFFF"/>
          <w:lang w:val="en-US"/>
        </w:rPr>
      </w:pPr>
      <w:r>
        <w:rPr>
          <w:rStyle w:val="sw"/>
          <w:rFonts w:ascii="Times New Roman" w:hAnsi="Times New Roman" w:cs="Times New Roman"/>
          <w:color w:val="000000" w:themeColor="text1"/>
          <w:sz w:val="24"/>
          <w:szCs w:val="32"/>
          <w:shd w:val="clear" w:color="auto" w:fill="FFFFFF"/>
          <w:lang w:val="en-US"/>
        </w:rPr>
        <w:t>H</w:t>
      </w:r>
      <w:r w:rsidRPr="00530F5C">
        <w:rPr>
          <w:rStyle w:val="sw"/>
          <w:rFonts w:ascii="Times New Roman" w:hAnsi="Times New Roman" w:cs="Times New Roman"/>
          <w:color w:val="000000" w:themeColor="text1"/>
          <w:sz w:val="24"/>
          <w:szCs w:val="32"/>
          <w:shd w:val="clear" w:color="auto" w:fill="FFFFFF"/>
          <w:vertAlign w:val="subscript"/>
          <w:lang w:val="en-US"/>
        </w:rPr>
        <w:t>6</w:t>
      </w:r>
      <w:r>
        <w:rPr>
          <w:rStyle w:val="sw"/>
          <w:rFonts w:ascii="Times New Roman" w:hAnsi="Times New Roman" w:cs="Times New Roman"/>
          <w:color w:val="000000" w:themeColor="text1"/>
          <w:sz w:val="24"/>
          <w:szCs w:val="32"/>
          <w:shd w:val="clear" w:color="auto" w:fill="FFFFFF"/>
          <w:lang w:val="en-US"/>
        </w:rPr>
        <w:t xml:space="preserve">: ISO 26000 </w:t>
      </w:r>
      <w:proofErr w:type="spellStart"/>
      <w:r>
        <w:rPr>
          <w:rStyle w:val="sw"/>
          <w:rFonts w:ascii="Times New Roman" w:hAnsi="Times New Roman" w:cs="Times New Roman"/>
          <w:color w:val="000000" w:themeColor="text1"/>
          <w:sz w:val="24"/>
          <w:szCs w:val="32"/>
          <w:shd w:val="clear" w:color="auto" w:fill="FFFFFF"/>
          <w:lang w:val="en-US"/>
        </w:rPr>
        <w:t>dengan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dimensi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Lingkungan</w:t>
      </w:r>
      <w:proofErr w:type="spellEnd"/>
      <w:r>
        <w:rPr>
          <w:rStyle w:val="sw"/>
          <w:rFonts w:ascii="Times New Roman" w:hAnsi="Times New Roman" w:cs="Times New Roman"/>
          <w:color w:val="000000" w:themeColor="text1"/>
          <w:sz w:val="24"/>
          <w:szCs w:val="32"/>
          <w:shd w:val="clear" w:color="auto" w:fill="FFFFFF"/>
          <w:lang w:val="en-US"/>
        </w:rPr>
        <w:t xml:space="preserve"> yang </w:t>
      </w:r>
      <w:proofErr w:type="spellStart"/>
      <w:r>
        <w:rPr>
          <w:rStyle w:val="sw"/>
          <w:rFonts w:ascii="Times New Roman" w:hAnsi="Times New Roman" w:cs="Times New Roman"/>
          <w:color w:val="000000" w:themeColor="text1"/>
          <w:sz w:val="24"/>
          <w:szCs w:val="32"/>
          <w:shd w:val="clear" w:color="auto" w:fill="FFFFFF"/>
          <w:lang w:val="en-US"/>
        </w:rPr>
        <w:t>lebih</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tinggi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mempunyai</w:t>
      </w:r>
      <w:proofErr w:type="spellEnd"/>
      <w:r>
        <w:rPr>
          <w:rStyle w:val="sw"/>
          <w:rFonts w:ascii="Times New Roman" w:hAnsi="Times New Roman" w:cs="Times New Roman"/>
          <w:color w:val="000000" w:themeColor="text1"/>
          <w:sz w:val="24"/>
          <w:szCs w:val="32"/>
          <w:shd w:val="clear" w:color="auto" w:fill="FFFFFF"/>
          <w:lang w:val="en-US"/>
        </w:rPr>
        <w:t xml:space="preserve"> </w:t>
      </w:r>
      <w:r>
        <w:rPr>
          <w:rStyle w:val="sw"/>
          <w:rFonts w:ascii="Times New Roman" w:hAnsi="Times New Roman" w:cs="Times New Roman"/>
          <w:i/>
          <w:iCs/>
          <w:color w:val="000000" w:themeColor="text1"/>
          <w:sz w:val="24"/>
          <w:szCs w:val="32"/>
          <w:shd w:val="clear" w:color="auto" w:fill="FFFFFF"/>
          <w:lang w:val="en-US"/>
        </w:rPr>
        <w:t>financial performance</w:t>
      </w:r>
      <w:r w:rsidRPr="00EF2F7A">
        <w:rPr>
          <w:rStyle w:val="sw"/>
          <w:rFonts w:ascii="Times New Roman" w:hAnsi="Times New Roman" w:cs="Times New Roman"/>
          <w:color w:val="000000" w:themeColor="text1"/>
          <w:sz w:val="24"/>
          <w:szCs w:val="32"/>
          <w:shd w:val="clear" w:color="auto" w:fill="FFFFFF"/>
          <w:lang w:val="en-US"/>
        </w:rPr>
        <w:t xml:space="preserve"> yang </w:t>
      </w:r>
      <w:proofErr w:type="spellStart"/>
      <w:r w:rsidRPr="00EF2F7A">
        <w:rPr>
          <w:rStyle w:val="sw"/>
          <w:rFonts w:ascii="Times New Roman" w:hAnsi="Times New Roman" w:cs="Times New Roman"/>
          <w:color w:val="000000" w:themeColor="text1"/>
          <w:sz w:val="24"/>
          <w:szCs w:val="32"/>
          <w:shd w:val="clear" w:color="auto" w:fill="FFFFFF"/>
          <w:lang w:val="en-US"/>
        </w:rPr>
        <w:t>lebih</w:t>
      </w:r>
      <w:proofErr w:type="spellEnd"/>
      <w:r w:rsidRPr="00EF2F7A">
        <w:rPr>
          <w:rStyle w:val="sw"/>
          <w:rFonts w:ascii="Times New Roman" w:hAnsi="Times New Roman" w:cs="Times New Roman"/>
          <w:color w:val="000000" w:themeColor="text1"/>
          <w:sz w:val="24"/>
          <w:szCs w:val="32"/>
          <w:shd w:val="clear" w:color="auto" w:fill="FFFFFF"/>
          <w:lang w:val="en-US"/>
        </w:rPr>
        <w:t xml:space="preserve"> </w:t>
      </w:r>
      <w:proofErr w:type="spellStart"/>
      <w:r w:rsidRPr="00EF2F7A">
        <w:rPr>
          <w:rStyle w:val="sw"/>
          <w:rFonts w:ascii="Times New Roman" w:hAnsi="Times New Roman" w:cs="Times New Roman"/>
          <w:color w:val="000000" w:themeColor="text1"/>
          <w:sz w:val="24"/>
          <w:szCs w:val="32"/>
          <w:shd w:val="clear" w:color="auto" w:fill="FFFFFF"/>
          <w:lang w:val="en-US"/>
        </w:rPr>
        <w:t>tinggi</w:t>
      </w:r>
      <w:proofErr w:type="spellEnd"/>
    </w:p>
    <w:p w14:paraId="7B23B9B7" w14:textId="77777777" w:rsidR="00FC33A3" w:rsidRPr="00C16819" w:rsidRDefault="00FC33A3" w:rsidP="00FC33A3">
      <w:pPr>
        <w:pStyle w:val="DaftarParagraf"/>
        <w:numPr>
          <w:ilvl w:val="0"/>
          <w:numId w:val="16"/>
        </w:numPr>
        <w:spacing w:after="0" w:line="480" w:lineRule="auto"/>
        <w:jc w:val="both"/>
        <w:rPr>
          <w:rStyle w:val="sw"/>
          <w:rFonts w:ascii="Times New Roman" w:hAnsi="Times New Roman" w:cs="Times New Roman"/>
          <w:b/>
          <w:bCs/>
          <w:color w:val="000000" w:themeColor="text1"/>
          <w:sz w:val="24"/>
          <w:szCs w:val="32"/>
          <w:shd w:val="clear" w:color="auto" w:fill="FFFFFF"/>
          <w:lang w:val="en-US"/>
        </w:rPr>
      </w:pPr>
      <w:proofErr w:type="spellStart"/>
      <w:r w:rsidRPr="00D31B76">
        <w:rPr>
          <w:rStyle w:val="sw"/>
          <w:rFonts w:ascii="Times New Roman" w:hAnsi="Times New Roman" w:cs="Times New Roman"/>
          <w:b/>
          <w:bCs/>
          <w:color w:val="000000" w:themeColor="text1"/>
          <w:sz w:val="24"/>
          <w:szCs w:val="32"/>
          <w:shd w:val="clear" w:color="auto" w:fill="FFFFFF"/>
          <w:lang w:val="en-US"/>
        </w:rPr>
        <w:t>Pengaruh</w:t>
      </w:r>
      <w:proofErr w:type="spellEnd"/>
      <w:r w:rsidRPr="00D31B76">
        <w:rPr>
          <w:rStyle w:val="sw"/>
          <w:rFonts w:ascii="Times New Roman" w:hAnsi="Times New Roman" w:cs="Times New Roman"/>
          <w:b/>
          <w:bCs/>
          <w:color w:val="000000" w:themeColor="text1"/>
          <w:sz w:val="24"/>
          <w:szCs w:val="32"/>
          <w:shd w:val="clear" w:color="auto" w:fill="FFFFFF"/>
          <w:lang w:val="en-US"/>
        </w:rPr>
        <w:t xml:space="preserve"> ISO 2600 </w:t>
      </w:r>
      <w:proofErr w:type="spellStart"/>
      <w:r w:rsidRPr="00D31B76">
        <w:rPr>
          <w:rStyle w:val="sw"/>
          <w:rFonts w:ascii="Times New Roman" w:hAnsi="Times New Roman" w:cs="Times New Roman"/>
          <w:b/>
          <w:bCs/>
          <w:color w:val="000000" w:themeColor="text1"/>
          <w:sz w:val="24"/>
          <w:szCs w:val="32"/>
          <w:shd w:val="clear" w:color="auto" w:fill="FFFFFF"/>
          <w:lang w:val="en-US"/>
        </w:rPr>
        <w:t>dengan</w:t>
      </w:r>
      <w:proofErr w:type="spellEnd"/>
      <w:r w:rsidRPr="00D31B76">
        <w:rPr>
          <w:rStyle w:val="sw"/>
          <w:rFonts w:ascii="Times New Roman" w:hAnsi="Times New Roman" w:cs="Times New Roman"/>
          <w:b/>
          <w:bCs/>
          <w:color w:val="000000" w:themeColor="text1"/>
          <w:sz w:val="24"/>
          <w:szCs w:val="32"/>
          <w:shd w:val="clear" w:color="auto" w:fill="FFFFFF"/>
          <w:lang w:val="en-US"/>
        </w:rPr>
        <w:t xml:space="preserve"> </w:t>
      </w:r>
      <w:proofErr w:type="spellStart"/>
      <w:r w:rsidRPr="00D31B76">
        <w:rPr>
          <w:rStyle w:val="sw"/>
          <w:rFonts w:ascii="Times New Roman" w:hAnsi="Times New Roman" w:cs="Times New Roman"/>
          <w:b/>
          <w:bCs/>
          <w:color w:val="000000" w:themeColor="text1"/>
          <w:sz w:val="24"/>
          <w:szCs w:val="32"/>
          <w:shd w:val="clear" w:color="auto" w:fill="FFFFFF"/>
          <w:lang w:val="en-US"/>
        </w:rPr>
        <w:t>dimensi</w:t>
      </w:r>
      <w:proofErr w:type="spellEnd"/>
      <w:r w:rsidRPr="00D31B76">
        <w:rPr>
          <w:rStyle w:val="sw"/>
          <w:rFonts w:ascii="Times New Roman" w:hAnsi="Times New Roman" w:cs="Times New Roman"/>
          <w:b/>
          <w:bCs/>
          <w:color w:val="000000" w:themeColor="text1"/>
          <w:sz w:val="24"/>
          <w:szCs w:val="32"/>
          <w:shd w:val="clear" w:color="auto" w:fill="FFFFFF"/>
          <w:lang w:val="en-US"/>
        </w:rPr>
        <w:t xml:space="preserve"> Tingkat </w:t>
      </w:r>
      <w:proofErr w:type="spellStart"/>
      <w:r w:rsidRPr="00D31B76">
        <w:rPr>
          <w:rStyle w:val="sw"/>
          <w:rFonts w:ascii="Times New Roman" w:hAnsi="Times New Roman" w:cs="Times New Roman"/>
          <w:b/>
          <w:bCs/>
          <w:color w:val="000000" w:themeColor="text1"/>
          <w:sz w:val="24"/>
          <w:szCs w:val="32"/>
          <w:shd w:val="clear" w:color="auto" w:fill="FFFFFF"/>
          <w:lang w:val="en-US"/>
        </w:rPr>
        <w:t>Praktik</w:t>
      </w:r>
      <w:proofErr w:type="spellEnd"/>
      <w:r w:rsidRPr="00D31B76">
        <w:rPr>
          <w:rStyle w:val="sw"/>
          <w:rFonts w:ascii="Times New Roman" w:hAnsi="Times New Roman" w:cs="Times New Roman"/>
          <w:b/>
          <w:bCs/>
          <w:color w:val="000000" w:themeColor="text1"/>
          <w:sz w:val="24"/>
          <w:szCs w:val="32"/>
          <w:shd w:val="clear" w:color="auto" w:fill="FFFFFF"/>
          <w:lang w:val="en-US"/>
        </w:rPr>
        <w:t xml:space="preserve"> </w:t>
      </w:r>
      <w:proofErr w:type="spellStart"/>
      <w:r w:rsidRPr="00D31B76">
        <w:rPr>
          <w:rStyle w:val="sw"/>
          <w:rFonts w:ascii="Times New Roman" w:hAnsi="Times New Roman" w:cs="Times New Roman"/>
          <w:b/>
          <w:bCs/>
          <w:color w:val="000000" w:themeColor="text1"/>
          <w:sz w:val="24"/>
          <w:szCs w:val="32"/>
          <w:shd w:val="clear" w:color="auto" w:fill="FFFFFF"/>
          <w:lang w:val="en-US"/>
        </w:rPr>
        <w:t>Operasi</w:t>
      </w:r>
      <w:proofErr w:type="spellEnd"/>
      <w:r w:rsidRPr="00D31B76">
        <w:rPr>
          <w:rStyle w:val="sw"/>
          <w:rFonts w:ascii="Times New Roman" w:hAnsi="Times New Roman" w:cs="Times New Roman"/>
          <w:b/>
          <w:bCs/>
          <w:color w:val="000000" w:themeColor="text1"/>
          <w:sz w:val="24"/>
          <w:szCs w:val="32"/>
          <w:shd w:val="clear" w:color="auto" w:fill="FFFFFF"/>
          <w:lang w:val="en-US"/>
        </w:rPr>
        <w:t xml:space="preserve"> </w:t>
      </w:r>
      <w:proofErr w:type="spellStart"/>
      <w:r w:rsidRPr="00D31B76">
        <w:rPr>
          <w:rStyle w:val="sw"/>
          <w:rFonts w:ascii="Times New Roman" w:hAnsi="Times New Roman" w:cs="Times New Roman"/>
          <w:b/>
          <w:bCs/>
          <w:color w:val="000000" w:themeColor="text1"/>
          <w:sz w:val="24"/>
          <w:szCs w:val="32"/>
          <w:shd w:val="clear" w:color="auto" w:fill="FFFFFF"/>
          <w:lang w:val="en-US"/>
        </w:rPr>
        <w:t>wajar</w:t>
      </w:r>
      <w:proofErr w:type="spellEnd"/>
      <w:r w:rsidRPr="00D31B76">
        <w:rPr>
          <w:rStyle w:val="sw"/>
          <w:rFonts w:ascii="Times New Roman" w:hAnsi="Times New Roman" w:cs="Times New Roman"/>
          <w:b/>
          <w:bCs/>
          <w:color w:val="000000" w:themeColor="text1"/>
          <w:sz w:val="24"/>
          <w:szCs w:val="32"/>
          <w:shd w:val="clear" w:color="auto" w:fill="FFFFFF"/>
          <w:lang w:val="en-US"/>
        </w:rPr>
        <w:t xml:space="preserve"> </w:t>
      </w:r>
      <w:proofErr w:type="spellStart"/>
      <w:r w:rsidRPr="00D31B76">
        <w:rPr>
          <w:rStyle w:val="sw"/>
          <w:rFonts w:ascii="Times New Roman" w:hAnsi="Times New Roman" w:cs="Times New Roman"/>
          <w:b/>
          <w:bCs/>
          <w:color w:val="000000" w:themeColor="text1"/>
          <w:sz w:val="24"/>
          <w:szCs w:val="32"/>
          <w:shd w:val="clear" w:color="auto" w:fill="FFFFFF"/>
          <w:lang w:val="en-US"/>
        </w:rPr>
        <w:t>terhadap</w:t>
      </w:r>
      <w:proofErr w:type="spellEnd"/>
      <w:r w:rsidRPr="00D31B76">
        <w:rPr>
          <w:rStyle w:val="sw"/>
          <w:rFonts w:ascii="Times New Roman" w:hAnsi="Times New Roman" w:cs="Times New Roman"/>
          <w:b/>
          <w:bCs/>
          <w:color w:val="000000" w:themeColor="text1"/>
          <w:sz w:val="24"/>
          <w:szCs w:val="32"/>
          <w:shd w:val="clear" w:color="auto" w:fill="FFFFFF"/>
          <w:lang w:val="en-US"/>
        </w:rPr>
        <w:t xml:space="preserve"> </w:t>
      </w:r>
      <w:r w:rsidRPr="00D31B76">
        <w:rPr>
          <w:rStyle w:val="sw"/>
          <w:rFonts w:ascii="Times New Roman" w:hAnsi="Times New Roman" w:cs="Times New Roman"/>
          <w:b/>
          <w:bCs/>
          <w:i/>
          <w:iCs/>
          <w:color w:val="000000" w:themeColor="text1"/>
          <w:sz w:val="24"/>
          <w:szCs w:val="32"/>
          <w:shd w:val="clear" w:color="auto" w:fill="FFFFFF"/>
          <w:lang w:val="en-US"/>
        </w:rPr>
        <w:t>Financial Performance</w:t>
      </w:r>
    </w:p>
    <w:p w14:paraId="24989CE4" w14:textId="77777777" w:rsidR="00FC33A3" w:rsidRDefault="00FC33A3" w:rsidP="00FC33A3">
      <w:pPr>
        <w:spacing w:line="480" w:lineRule="auto"/>
        <w:ind w:left="1080" w:firstLine="540"/>
        <w:jc w:val="both"/>
        <w:rPr>
          <w:rStyle w:val="sw"/>
          <w:rFonts w:ascii="Times New Roman" w:hAnsi="Times New Roman" w:cs="Times New Roman"/>
          <w:color w:val="000000" w:themeColor="text1"/>
          <w:sz w:val="24"/>
          <w:szCs w:val="32"/>
          <w:shd w:val="clear" w:color="auto" w:fill="FFFFFF"/>
          <w:lang w:val="en-US"/>
        </w:rPr>
      </w:pPr>
      <w:r>
        <w:rPr>
          <w:rStyle w:val="sw"/>
          <w:rFonts w:ascii="Times New Roman" w:hAnsi="Times New Roman" w:cs="Times New Roman"/>
          <w:color w:val="000000" w:themeColor="text1"/>
          <w:sz w:val="24"/>
          <w:szCs w:val="32"/>
          <w:shd w:val="clear" w:color="auto" w:fill="FFFFFF"/>
          <w:lang w:val="en-US"/>
        </w:rPr>
        <w:t xml:space="preserve">Perusahaan </w:t>
      </w:r>
      <w:proofErr w:type="spellStart"/>
      <w:r>
        <w:rPr>
          <w:rStyle w:val="sw"/>
          <w:rFonts w:ascii="Times New Roman" w:hAnsi="Times New Roman" w:cs="Times New Roman"/>
          <w:color w:val="000000" w:themeColor="text1"/>
          <w:sz w:val="24"/>
          <w:szCs w:val="32"/>
          <w:shd w:val="clear" w:color="auto" w:fill="FFFFFF"/>
          <w:lang w:val="en-US"/>
        </w:rPr>
        <w:t>berusaha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untuk</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bertahan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dalam</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rantai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bisnis</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untuk</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waktu</w:t>
      </w:r>
      <w:proofErr w:type="spellEnd"/>
      <w:r>
        <w:rPr>
          <w:rStyle w:val="sw"/>
          <w:rFonts w:ascii="Times New Roman" w:hAnsi="Times New Roman" w:cs="Times New Roman"/>
          <w:color w:val="000000" w:themeColor="text1"/>
          <w:sz w:val="24"/>
          <w:szCs w:val="32"/>
          <w:shd w:val="clear" w:color="auto" w:fill="FFFFFF"/>
          <w:lang w:val="en-US"/>
        </w:rPr>
        <w:t xml:space="preserve"> yang lama </w:t>
      </w:r>
      <w:proofErr w:type="spellStart"/>
      <w:r>
        <w:rPr>
          <w:rStyle w:val="sw"/>
          <w:rFonts w:ascii="Times New Roman" w:hAnsi="Times New Roman" w:cs="Times New Roman"/>
          <w:color w:val="000000" w:themeColor="text1"/>
          <w:sz w:val="24"/>
          <w:szCs w:val="32"/>
          <w:shd w:val="clear" w:color="auto" w:fill="FFFFFF"/>
          <w:lang w:val="en-US"/>
        </w:rPr>
        <w:t>dengan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menjalankan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bisnis</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secara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adil</w:t>
      </w:r>
      <w:proofErr w:type="spellEnd"/>
      <w:r>
        <w:rPr>
          <w:rStyle w:val="sw"/>
          <w:rFonts w:ascii="Times New Roman" w:hAnsi="Times New Roman" w:cs="Times New Roman"/>
          <w:color w:val="000000" w:themeColor="text1"/>
          <w:sz w:val="24"/>
          <w:szCs w:val="32"/>
          <w:shd w:val="clear" w:color="auto" w:fill="FFFFFF"/>
          <w:lang w:val="en-US"/>
        </w:rPr>
        <w:t xml:space="preserve"> dan </w:t>
      </w:r>
      <w:proofErr w:type="spellStart"/>
      <w:r>
        <w:rPr>
          <w:rStyle w:val="sw"/>
          <w:rFonts w:ascii="Times New Roman" w:hAnsi="Times New Roman" w:cs="Times New Roman"/>
          <w:color w:val="000000" w:themeColor="text1"/>
          <w:sz w:val="24"/>
          <w:szCs w:val="32"/>
          <w:shd w:val="clear" w:color="auto" w:fill="FFFFFF"/>
          <w:lang w:val="en-US"/>
        </w:rPr>
        <w:t>bertanggung</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jawab</w:t>
      </w:r>
      <w:proofErr w:type="spellEnd"/>
      <w:r>
        <w:rPr>
          <w:rStyle w:val="sw"/>
          <w:rFonts w:ascii="Times New Roman" w:hAnsi="Times New Roman" w:cs="Times New Roman"/>
          <w:color w:val="000000" w:themeColor="text1"/>
          <w:sz w:val="24"/>
          <w:szCs w:val="32"/>
          <w:shd w:val="clear" w:color="auto" w:fill="FFFFFF"/>
          <w:lang w:val="en-US"/>
        </w:rPr>
        <w:t xml:space="preserve"> </w:t>
      </w:r>
      <w:r>
        <w:rPr>
          <w:rStyle w:val="sw"/>
          <w:rFonts w:ascii="Times New Roman" w:hAnsi="Times New Roman" w:cs="Times New Roman"/>
          <w:color w:val="000000" w:themeColor="text1"/>
          <w:sz w:val="24"/>
          <w:szCs w:val="32"/>
          <w:shd w:val="clear" w:color="auto" w:fill="FFFFFF"/>
          <w:lang w:val="en-US"/>
        </w:rPr>
        <w:fldChar w:fldCharType="begin" w:fldLock="1"/>
      </w:r>
      <w:r>
        <w:rPr>
          <w:rStyle w:val="sw"/>
          <w:rFonts w:ascii="Times New Roman" w:hAnsi="Times New Roman" w:cs="Times New Roman"/>
          <w:color w:val="000000" w:themeColor="text1"/>
          <w:sz w:val="24"/>
          <w:szCs w:val="32"/>
          <w:shd w:val="clear" w:color="auto" w:fill="FFFFFF"/>
          <w:lang w:val="en-US"/>
        </w:rPr>
        <w:instrText>ADDIN CSL_CITATION {"citationItems":[{"id":"ITEM-1","itemData":{"ISSN":"2549-3787","abstract":"ISO 26000 have been used as a guideline of Corporate Social Responsibility (CSR) practices in various companies globally. This research is aimed at analyzing the implementation gap of two main subjects of ISO 26000 in PT. Bakrie Sumatra Plantations Tbk (BSP). The two main subjects are human rights and labor practices. A descriptive qualitative approach is used to process various primary and secondary data. Primary data are gathered through series of interview with relevant respondents, while secondary data are collected mainly from the CSR reports in the period of 2016-2017. It is found that, if referred to the ISO 26000 core subjects, there is an implementation gap in BSP's CSR practices in the context of labour practices and human rights. Several important documents on these two core subjects are not yet developed by the BSP management until recently.","author":[{"dropping-particle":"","family":"Suwandi","given":"","non-dropping-particle":"","parse-names":false,"suffix":""},{"dropping-particle":"","family":"Akyuwen","given":"Roberto","non-dropping-particle":"","parse-names":false,"suffix":""}],"container-title":"Modus","id":"ITEM-1","issue":"2","issued":{"date-parts":[["2019"]]},"page":"172-183","title":"Gap Analysis Implementasi Iso 26000 Pada Perusahaan Publik","type":"article-journal","volume":"31"},"uris":["http://www.mendeley.com/documents/?uuid=2728b337-bae2-4325-aeab-9bdc8aab78a9"]}],"mendeley":{"formattedCitation":"(Suwandi &amp; Akyuwen, 2019)","plainTextFormattedCitation":"(Suwandi &amp; Akyuwen, 2019)","previouslyFormattedCitation":"(Suwandi &amp; Akyuwen, 2019)"},"properties":{"noteIndex":0},"schema":"https://github.com/citation-style-language/schema/raw/master/csl-citation.json"}</w:instrText>
      </w:r>
      <w:r>
        <w:rPr>
          <w:rStyle w:val="sw"/>
          <w:rFonts w:ascii="Times New Roman" w:hAnsi="Times New Roman" w:cs="Times New Roman"/>
          <w:color w:val="000000" w:themeColor="text1"/>
          <w:sz w:val="24"/>
          <w:szCs w:val="32"/>
          <w:shd w:val="clear" w:color="auto" w:fill="FFFFFF"/>
          <w:lang w:val="en-US"/>
        </w:rPr>
        <w:fldChar w:fldCharType="separate"/>
      </w:r>
      <w:r w:rsidRPr="00C16819">
        <w:rPr>
          <w:rStyle w:val="sw"/>
          <w:rFonts w:ascii="Times New Roman" w:hAnsi="Times New Roman" w:cs="Times New Roman"/>
          <w:noProof/>
          <w:color w:val="000000" w:themeColor="text1"/>
          <w:sz w:val="24"/>
          <w:szCs w:val="32"/>
          <w:shd w:val="clear" w:color="auto" w:fill="FFFFFF"/>
          <w:lang w:val="en-US"/>
        </w:rPr>
        <w:t>(Suwandi &amp; Akyuwen, 2019)</w:t>
      </w:r>
      <w:r>
        <w:rPr>
          <w:rStyle w:val="sw"/>
          <w:rFonts w:ascii="Times New Roman" w:hAnsi="Times New Roman" w:cs="Times New Roman"/>
          <w:color w:val="000000" w:themeColor="text1"/>
          <w:sz w:val="24"/>
          <w:szCs w:val="32"/>
          <w:shd w:val="clear" w:color="auto" w:fill="FFFFFF"/>
          <w:lang w:val="en-US"/>
        </w:rPr>
        <w:fldChar w:fldCharType="end"/>
      </w:r>
      <w:r>
        <w:rPr>
          <w:rStyle w:val="sw"/>
          <w:rFonts w:ascii="Times New Roman" w:hAnsi="Times New Roman" w:cs="Times New Roman"/>
          <w:color w:val="000000" w:themeColor="text1"/>
          <w:sz w:val="24"/>
          <w:szCs w:val="32"/>
          <w:shd w:val="clear" w:color="auto" w:fill="FFFFFF"/>
          <w:lang w:val="en-US"/>
        </w:rPr>
        <w:t xml:space="preserve">. Perusahaan </w:t>
      </w:r>
      <w:proofErr w:type="spellStart"/>
      <w:r>
        <w:rPr>
          <w:rStyle w:val="sw"/>
          <w:rFonts w:ascii="Times New Roman" w:hAnsi="Times New Roman" w:cs="Times New Roman"/>
          <w:color w:val="000000" w:themeColor="text1"/>
          <w:sz w:val="24"/>
          <w:szCs w:val="32"/>
          <w:shd w:val="clear" w:color="auto" w:fill="FFFFFF"/>
          <w:lang w:val="en-US"/>
        </w:rPr>
        <w:t>harus</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memperhatikan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etika</w:t>
      </w:r>
      <w:proofErr w:type="spellEnd"/>
      <w:r>
        <w:rPr>
          <w:rStyle w:val="sw"/>
          <w:rFonts w:ascii="Times New Roman" w:hAnsi="Times New Roman" w:cs="Times New Roman"/>
          <w:color w:val="000000" w:themeColor="text1"/>
          <w:sz w:val="24"/>
          <w:szCs w:val="32"/>
          <w:shd w:val="clear" w:color="auto" w:fill="FFFFFF"/>
          <w:lang w:val="en-US"/>
        </w:rPr>
        <w:t xml:space="preserve"> internal dan </w:t>
      </w:r>
      <w:proofErr w:type="spellStart"/>
      <w:r>
        <w:rPr>
          <w:rStyle w:val="sw"/>
          <w:rFonts w:ascii="Times New Roman" w:hAnsi="Times New Roman" w:cs="Times New Roman"/>
          <w:color w:val="000000" w:themeColor="text1"/>
          <w:sz w:val="24"/>
          <w:szCs w:val="32"/>
          <w:shd w:val="clear" w:color="auto" w:fill="FFFFFF"/>
          <w:lang w:val="en-US"/>
        </w:rPr>
        <w:t>eksternal</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saat</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menjalankan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bisnisnya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dengan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melakukan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perilaku</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etis</w:t>
      </w:r>
      <w:proofErr w:type="spellEnd"/>
      <w:r>
        <w:rPr>
          <w:rStyle w:val="sw"/>
          <w:rFonts w:ascii="Times New Roman" w:hAnsi="Times New Roman" w:cs="Times New Roman"/>
          <w:color w:val="000000" w:themeColor="text1"/>
          <w:sz w:val="24"/>
          <w:szCs w:val="32"/>
          <w:shd w:val="clear" w:color="auto" w:fill="FFFFFF"/>
          <w:lang w:val="en-US"/>
        </w:rPr>
        <w:t xml:space="preserve"> yang </w:t>
      </w:r>
      <w:proofErr w:type="spellStart"/>
      <w:r>
        <w:rPr>
          <w:rStyle w:val="sw"/>
          <w:rFonts w:ascii="Times New Roman" w:hAnsi="Times New Roman" w:cs="Times New Roman"/>
          <w:color w:val="000000" w:themeColor="text1"/>
          <w:sz w:val="24"/>
          <w:szCs w:val="32"/>
          <w:shd w:val="clear" w:color="auto" w:fill="FFFFFF"/>
          <w:lang w:val="en-US"/>
        </w:rPr>
        <w:t>konsisten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reputasi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perusahaan</w:t>
      </w:r>
      <w:proofErr w:type="spellEnd"/>
      <w:r>
        <w:rPr>
          <w:rStyle w:val="sw"/>
          <w:rFonts w:ascii="Times New Roman" w:hAnsi="Times New Roman" w:cs="Times New Roman"/>
          <w:color w:val="000000" w:themeColor="text1"/>
          <w:sz w:val="24"/>
          <w:szCs w:val="32"/>
          <w:shd w:val="clear" w:color="auto" w:fill="FFFFFF"/>
          <w:lang w:val="en-US"/>
        </w:rPr>
        <w:t xml:space="preserve"> di </w:t>
      </w:r>
      <w:proofErr w:type="spellStart"/>
      <w:r>
        <w:rPr>
          <w:rStyle w:val="sw"/>
          <w:rFonts w:ascii="Times New Roman" w:hAnsi="Times New Roman" w:cs="Times New Roman"/>
          <w:color w:val="000000" w:themeColor="text1"/>
          <w:sz w:val="24"/>
          <w:szCs w:val="32"/>
          <w:shd w:val="clear" w:color="auto" w:fill="FFFFFF"/>
          <w:lang w:val="en-US"/>
        </w:rPr>
        <w:lastRenderedPageBreak/>
        <w:t>mata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publik</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akan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meningkat</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sehingga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pemegang</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saham</w:t>
      </w:r>
      <w:proofErr w:type="spellEnd"/>
      <w:r>
        <w:rPr>
          <w:rStyle w:val="sw"/>
          <w:rFonts w:ascii="Times New Roman" w:hAnsi="Times New Roman" w:cs="Times New Roman"/>
          <w:color w:val="000000" w:themeColor="text1"/>
          <w:sz w:val="24"/>
          <w:szCs w:val="32"/>
          <w:shd w:val="clear" w:color="auto" w:fill="FFFFFF"/>
          <w:lang w:val="en-US"/>
        </w:rPr>
        <w:t xml:space="preserve"> dan </w:t>
      </w:r>
      <w:proofErr w:type="spellStart"/>
      <w:r>
        <w:rPr>
          <w:rStyle w:val="sw"/>
          <w:rFonts w:ascii="Times New Roman" w:hAnsi="Times New Roman" w:cs="Times New Roman"/>
          <w:color w:val="000000" w:themeColor="text1"/>
          <w:sz w:val="24"/>
          <w:szCs w:val="32"/>
          <w:shd w:val="clear" w:color="auto" w:fill="FFFFFF"/>
          <w:lang w:val="en-US"/>
        </w:rPr>
        <w:t>calon</w:t>
      </w:r>
      <w:proofErr w:type="spellEnd"/>
      <w:r>
        <w:rPr>
          <w:rStyle w:val="sw"/>
          <w:rFonts w:ascii="Times New Roman" w:hAnsi="Times New Roman" w:cs="Times New Roman"/>
          <w:color w:val="000000" w:themeColor="text1"/>
          <w:sz w:val="24"/>
          <w:szCs w:val="32"/>
          <w:shd w:val="clear" w:color="auto" w:fill="FFFFFF"/>
          <w:lang w:val="en-US"/>
        </w:rPr>
        <w:t xml:space="preserve"> investor </w:t>
      </w:r>
      <w:proofErr w:type="spellStart"/>
      <w:r>
        <w:rPr>
          <w:rStyle w:val="sw"/>
          <w:rFonts w:ascii="Times New Roman" w:hAnsi="Times New Roman" w:cs="Times New Roman"/>
          <w:color w:val="000000" w:themeColor="text1"/>
          <w:sz w:val="24"/>
          <w:szCs w:val="32"/>
          <w:shd w:val="clear" w:color="auto" w:fill="FFFFFF"/>
          <w:lang w:val="en-US"/>
        </w:rPr>
        <w:t>hanya</w:t>
      </w:r>
      <w:proofErr w:type="spellEnd"/>
      <w:r>
        <w:rPr>
          <w:rStyle w:val="sw"/>
          <w:rFonts w:ascii="Times New Roman" w:hAnsi="Times New Roman" w:cs="Times New Roman"/>
          <w:color w:val="000000" w:themeColor="text1"/>
          <w:sz w:val="24"/>
          <w:szCs w:val="32"/>
          <w:shd w:val="clear" w:color="auto" w:fill="FFFFFF"/>
          <w:lang w:val="en-US"/>
        </w:rPr>
        <w:t xml:space="preserve"> minim </w:t>
      </w:r>
      <w:proofErr w:type="spellStart"/>
      <w:r>
        <w:rPr>
          <w:rStyle w:val="sw"/>
          <w:rFonts w:ascii="Times New Roman" w:hAnsi="Times New Roman" w:cs="Times New Roman"/>
          <w:color w:val="000000" w:themeColor="text1"/>
          <w:sz w:val="24"/>
          <w:szCs w:val="32"/>
          <w:shd w:val="clear" w:color="auto" w:fill="FFFFFF"/>
          <w:lang w:val="en-US"/>
        </w:rPr>
        <w:t>pertimbangan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ketika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melakukan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invetasi</w:t>
      </w:r>
      <w:proofErr w:type="spellEnd"/>
      <w:r>
        <w:rPr>
          <w:rStyle w:val="sw"/>
          <w:rFonts w:ascii="Times New Roman" w:hAnsi="Times New Roman" w:cs="Times New Roman"/>
          <w:color w:val="000000" w:themeColor="text1"/>
          <w:sz w:val="24"/>
          <w:szCs w:val="32"/>
          <w:shd w:val="clear" w:color="auto" w:fill="FFFFFF"/>
          <w:lang w:val="en-US"/>
        </w:rPr>
        <w:t xml:space="preserve"> </w:t>
      </w:r>
      <w:r>
        <w:rPr>
          <w:rStyle w:val="sw"/>
          <w:rFonts w:ascii="Times New Roman" w:hAnsi="Times New Roman" w:cs="Times New Roman"/>
          <w:color w:val="000000" w:themeColor="text1"/>
          <w:sz w:val="24"/>
          <w:szCs w:val="32"/>
          <w:shd w:val="clear" w:color="auto" w:fill="FFFFFF"/>
          <w:lang w:val="en-US"/>
        </w:rPr>
        <w:fldChar w:fldCharType="begin" w:fldLock="1"/>
      </w:r>
      <w:r>
        <w:rPr>
          <w:rStyle w:val="sw"/>
          <w:rFonts w:ascii="Times New Roman" w:hAnsi="Times New Roman" w:cs="Times New Roman"/>
          <w:color w:val="000000" w:themeColor="text1"/>
          <w:sz w:val="24"/>
          <w:szCs w:val="32"/>
          <w:shd w:val="clear" w:color="auto" w:fill="FFFFFF"/>
          <w:lang w:val="en-US"/>
        </w:rPr>
        <w:instrText>ADDIN CSL_CITATION {"citationItems":[{"id":"ITEM-1","itemData":{"DOI":"10.31933/jemsi.v1i6.219","ISSN":"2686-4916","abstract":"Etika bisnis adalah ilmu yang mempelajari tentang sikap atau tingkah laku pengusaha dalam menjalankan bisnisnya dengan menerapkan nilai – nilai moral dan perilaku etis dalam kegiatan bisnisnya. Penerapan Etika Bisnis merupakan salah satu poin penting bagi perusahaan-perusahaan di Indonesia. PT AXA Mandiri Financial Services (AMFS) adalah perusahaan Asuransi Jiwa Konvensional yang merupakan perusahaan patungan antara PT Bank Mandiri (Persero) Tbk dan National Mutual International Pty. Limited (AXA), yang terdaftar dan diawasi oleh Otoritas Jasa Keuangan (OJK). Penelitian ini bertujuan untuk mendeskripsikan penerapan etika bisnis dan nilai perusahaan pada PT AXA Mandiri Financial Services. Jenis Penelitian menggunakan kualitatif deskriptif. Dari hasil penelitian ditemukan bahwa perusahaan telah mengimplementasikan etika bisnis mulai dari karyawan, manajer, dan direksi PT. AXA Mandiri Financial Services.","author":[{"dropping-particle":"","family":"Hotimah","given":"Hudriatul","non-dropping-particle":"","parse-names":false,"suffix":""}],"container-title":"Jurnal Ekonomi Manajemen Sistem Informasi","id":"ITEM-1","issue":"6","issued":{"date-parts":[["2020"]]},"page":"570-580","title":"Analisis Penerapan Etika Bisnis Dan Nilai Perusahaan Pt Axa Mandiri Financial Services","type":"article-journal","volume":"1"},"uris":["http://www.mendeley.com/documents/?uuid=7fb98476-fed3-448e-b562-56e1d384cdb4"]}],"mendeley":{"formattedCitation":"(Hotimah, 2020)","plainTextFormattedCitation":"(Hotimah, 2020)","previouslyFormattedCitation":"(Hotimah, 2020)"},"properties":{"noteIndex":0},"schema":"https://github.com/citation-style-language/schema/raw/master/csl-citation.json"}</w:instrText>
      </w:r>
      <w:r>
        <w:rPr>
          <w:rStyle w:val="sw"/>
          <w:rFonts w:ascii="Times New Roman" w:hAnsi="Times New Roman" w:cs="Times New Roman"/>
          <w:color w:val="000000" w:themeColor="text1"/>
          <w:sz w:val="24"/>
          <w:szCs w:val="32"/>
          <w:shd w:val="clear" w:color="auto" w:fill="FFFFFF"/>
          <w:lang w:val="en-US"/>
        </w:rPr>
        <w:fldChar w:fldCharType="separate"/>
      </w:r>
      <w:r w:rsidRPr="00C16819">
        <w:rPr>
          <w:rStyle w:val="sw"/>
          <w:rFonts w:ascii="Times New Roman" w:hAnsi="Times New Roman" w:cs="Times New Roman"/>
          <w:noProof/>
          <w:color w:val="000000" w:themeColor="text1"/>
          <w:sz w:val="24"/>
          <w:szCs w:val="32"/>
          <w:shd w:val="clear" w:color="auto" w:fill="FFFFFF"/>
          <w:lang w:val="en-US"/>
        </w:rPr>
        <w:t>(Hotimah, 2020)</w:t>
      </w:r>
      <w:r>
        <w:rPr>
          <w:rStyle w:val="sw"/>
          <w:rFonts w:ascii="Times New Roman" w:hAnsi="Times New Roman" w:cs="Times New Roman"/>
          <w:color w:val="000000" w:themeColor="text1"/>
          <w:sz w:val="24"/>
          <w:szCs w:val="32"/>
          <w:shd w:val="clear" w:color="auto" w:fill="FFFFFF"/>
          <w:lang w:val="en-US"/>
        </w:rPr>
        <w:fldChar w:fldCharType="end"/>
      </w:r>
      <w:r>
        <w:rPr>
          <w:rStyle w:val="sw"/>
          <w:rFonts w:ascii="Times New Roman" w:hAnsi="Times New Roman" w:cs="Times New Roman"/>
          <w:color w:val="000000" w:themeColor="text1"/>
          <w:sz w:val="24"/>
          <w:szCs w:val="32"/>
          <w:shd w:val="clear" w:color="auto" w:fill="FFFFFF"/>
          <w:lang w:val="en-US"/>
        </w:rPr>
        <w:t xml:space="preserve">. </w:t>
      </w:r>
    </w:p>
    <w:p w14:paraId="0DC7909A" w14:textId="77777777" w:rsidR="00FC33A3" w:rsidRDefault="00FC33A3" w:rsidP="00FC33A3">
      <w:pPr>
        <w:spacing w:line="480" w:lineRule="auto"/>
        <w:ind w:left="1080" w:firstLine="540"/>
        <w:jc w:val="both"/>
        <w:rPr>
          <w:rFonts w:ascii="Times New Roman" w:eastAsia="Times New Roman" w:hAnsi="Times New Roman" w:cs="Times New Roman"/>
          <w:kern w:val="0"/>
          <w:sz w:val="24"/>
          <w:szCs w:val="24"/>
          <w:lang w:eastAsia="id-ID" w:bidi="ar-SA"/>
          <w14:ligatures w14:val="none"/>
        </w:rPr>
      </w:pPr>
      <w:proofErr w:type="spellStart"/>
      <w:r>
        <w:rPr>
          <w:rStyle w:val="sw"/>
          <w:rFonts w:ascii="Times New Roman" w:hAnsi="Times New Roman" w:cs="Times New Roman"/>
          <w:color w:val="000000" w:themeColor="text1"/>
          <w:sz w:val="24"/>
          <w:szCs w:val="32"/>
          <w:shd w:val="clear" w:color="auto" w:fill="FFFFFF"/>
          <w:lang w:val="en-US"/>
        </w:rPr>
        <w:t>Menurut</w:t>
      </w:r>
      <w:proofErr w:type="spellEnd"/>
      <w:r>
        <w:rPr>
          <w:rStyle w:val="sw"/>
          <w:rFonts w:ascii="Times New Roman" w:hAnsi="Times New Roman" w:cs="Times New Roman"/>
          <w:color w:val="000000" w:themeColor="text1"/>
          <w:sz w:val="24"/>
          <w:szCs w:val="32"/>
          <w:shd w:val="clear" w:color="auto" w:fill="FFFFFF"/>
          <w:lang w:val="en-US"/>
        </w:rPr>
        <w:t xml:space="preserve"> </w:t>
      </w:r>
      <w:r>
        <w:rPr>
          <w:rStyle w:val="sw"/>
          <w:rFonts w:ascii="Times New Roman" w:hAnsi="Times New Roman" w:cs="Times New Roman"/>
          <w:color w:val="000000" w:themeColor="text1"/>
          <w:sz w:val="24"/>
          <w:szCs w:val="32"/>
          <w:shd w:val="clear" w:color="auto" w:fill="FFFFFF"/>
          <w:lang w:val="en-US"/>
        </w:rPr>
        <w:fldChar w:fldCharType="begin" w:fldLock="1"/>
      </w:r>
      <w:r>
        <w:rPr>
          <w:rStyle w:val="sw"/>
          <w:rFonts w:ascii="Times New Roman" w:hAnsi="Times New Roman" w:cs="Times New Roman"/>
          <w:color w:val="000000" w:themeColor="text1"/>
          <w:sz w:val="24"/>
          <w:szCs w:val="32"/>
          <w:shd w:val="clear" w:color="auto" w:fill="FFFFFF"/>
          <w:lang w:val="en-US"/>
        </w:rPr>
        <w:instrText>ADDIN CSL_CITATION {"citationItems":[{"id":"ITEM-1","itemData":{"ISSN":"2549-3787","abstract":"ISO 26000 have been used as a guideline of Corporate Social Responsibility (CSR) practices in various companies globally. This research is aimed at analyzing the implementation gap of two main subjects of ISO 26000 in PT. Bakrie Sumatra Plantations Tbk (BSP). The two main subjects are human rights and labor practices. A descriptive qualitative approach is used to process various primary and secondary data. Primary data are gathered through series of interview with relevant respondents, while secondary data are collected mainly from the CSR reports in the period of 2016-2017. It is found that, if referred to the ISO 26000 core subjects, there is an implementation gap in BSP's CSR practices in the context of labour practices and human rights. Several important documents on these two core subjects are not yet developed by the BSP management until recently.","author":[{"dropping-particle":"","family":"Suwandi","given":"","non-dropping-particle":"","parse-names":false,"suffix":""},{"dropping-particle":"","family":"Akyuwen","given":"Roberto","non-dropping-particle":"","parse-names":false,"suffix":""}],"container-title":"Modus","id":"ITEM-1","issue":"2","issued":{"date-parts":[["2019"]]},"page":"172-183","title":"Gap Analysis Implementasi Iso 26000 Pada Perusahaan Publik","type":"article-journal","volume":"31"},"uris":["http://www.mendeley.com/documents/?uuid=2728b337-bae2-4325-aeab-9bdc8aab78a9"]}],"mendeley":{"formattedCitation":"(Suwandi &amp; Akyuwen, 2019)","manualFormatting":"Suwandi &amp; Akyuwen (2019)","plainTextFormattedCitation":"(Suwandi &amp; Akyuwen, 2019)","previouslyFormattedCitation":"(Suwandi &amp; Akyuwen, 2019)"},"properties":{"noteIndex":0},"schema":"https://github.com/citation-style-language/schema/raw/master/csl-citation.json"}</w:instrText>
      </w:r>
      <w:r>
        <w:rPr>
          <w:rStyle w:val="sw"/>
          <w:rFonts w:ascii="Times New Roman" w:hAnsi="Times New Roman" w:cs="Times New Roman"/>
          <w:color w:val="000000" w:themeColor="text1"/>
          <w:sz w:val="24"/>
          <w:szCs w:val="32"/>
          <w:shd w:val="clear" w:color="auto" w:fill="FFFFFF"/>
          <w:lang w:val="en-US"/>
        </w:rPr>
        <w:fldChar w:fldCharType="separate"/>
      </w:r>
      <w:r w:rsidRPr="005B0669">
        <w:rPr>
          <w:rStyle w:val="sw"/>
          <w:rFonts w:ascii="Times New Roman" w:hAnsi="Times New Roman" w:cs="Times New Roman"/>
          <w:noProof/>
          <w:color w:val="000000" w:themeColor="text1"/>
          <w:sz w:val="24"/>
          <w:szCs w:val="32"/>
          <w:shd w:val="clear" w:color="auto" w:fill="FFFFFF"/>
          <w:lang w:val="en-US"/>
        </w:rPr>
        <w:t>Suwandi &amp; Akyuwen</w:t>
      </w:r>
      <w:r>
        <w:rPr>
          <w:rStyle w:val="sw"/>
          <w:rFonts w:ascii="Times New Roman" w:hAnsi="Times New Roman" w:cs="Times New Roman"/>
          <w:noProof/>
          <w:color w:val="000000" w:themeColor="text1"/>
          <w:sz w:val="24"/>
          <w:szCs w:val="32"/>
          <w:shd w:val="clear" w:color="auto" w:fill="FFFFFF"/>
          <w:lang w:val="en-US"/>
        </w:rPr>
        <w:t xml:space="preserve"> (</w:t>
      </w:r>
      <w:r w:rsidRPr="005B0669">
        <w:rPr>
          <w:rStyle w:val="sw"/>
          <w:rFonts w:ascii="Times New Roman" w:hAnsi="Times New Roman" w:cs="Times New Roman"/>
          <w:noProof/>
          <w:color w:val="000000" w:themeColor="text1"/>
          <w:sz w:val="24"/>
          <w:szCs w:val="32"/>
          <w:shd w:val="clear" w:color="auto" w:fill="FFFFFF"/>
          <w:lang w:val="en-US"/>
        </w:rPr>
        <w:t>2019)</w:t>
      </w:r>
      <w:r>
        <w:rPr>
          <w:rStyle w:val="sw"/>
          <w:rFonts w:ascii="Times New Roman" w:hAnsi="Times New Roman" w:cs="Times New Roman"/>
          <w:color w:val="000000" w:themeColor="text1"/>
          <w:sz w:val="24"/>
          <w:szCs w:val="32"/>
          <w:shd w:val="clear" w:color="auto" w:fill="FFFFFF"/>
          <w:lang w:val="en-US"/>
        </w:rPr>
        <w:fldChar w:fldCharType="end"/>
      </w:r>
      <w:r>
        <w:rPr>
          <w:rStyle w:val="sw"/>
          <w:rFonts w:ascii="Times New Roman" w:hAnsi="Times New Roman" w:cs="Times New Roman"/>
          <w:color w:val="000000" w:themeColor="text1"/>
          <w:sz w:val="24"/>
          <w:szCs w:val="32"/>
          <w:shd w:val="clear" w:color="auto" w:fill="FFFFFF"/>
          <w:lang w:val="en-US"/>
        </w:rPr>
        <w:t xml:space="preserve"> </w:t>
      </w:r>
      <w:r>
        <w:rPr>
          <w:rFonts w:ascii="Times New Roman" w:eastAsia="Times New Roman" w:hAnsi="Times New Roman" w:cs="Times New Roman"/>
          <w:kern w:val="0"/>
          <w:sz w:val="24"/>
          <w:szCs w:val="24"/>
          <w:lang w:eastAsia="id-ID" w:bidi="ar-SA"/>
          <w14:ligatures w14:val="none"/>
        </w:rPr>
        <w:t>k</w:t>
      </w:r>
      <w:r w:rsidRPr="005B0669">
        <w:rPr>
          <w:rFonts w:ascii="Times New Roman" w:eastAsia="Times New Roman" w:hAnsi="Times New Roman" w:cs="Times New Roman"/>
          <w:kern w:val="0"/>
          <w:sz w:val="24"/>
          <w:szCs w:val="24"/>
          <w:lang w:eastAsia="id-ID" w:bidi="ar-SA"/>
          <w14:ligatures w14:val="none"/>
        </w:rPr>
        <w:t>orupsi dan penyalahgunaan wewenang untuk kepentingan pribadi perusahaan adalah konflik yang sering menjadi topik utama di media. Konflik ini menunjukkan adanya efisiensi dalam kegiatan perusahaan, yang tidak selalu menghasilkan kondisi yang adil karena posisi tawar pekerja atau penyalahgunaan wewenang biasanya lebih rendah daripada manajemen perusahaan. Dalam mekanisme pasar, penawaran dan permintaan tenaga kerja sering</w:t>
      </w:r>
      <w:r>
        <w:rPr>
          <w:rFonts w:ascii="Times New Roman" w:eastAsia="Times New Roman" w:hAnsi="Times New Roman" w:cs="Times New Roman"/>
          <w:kern w:val="0"/>
          <w:sz w:val="24"/>
          <w:szCs w:val="24"/>
          <w:lang w:eastAsia="id-ID" w:bidi="ar-SA"/>
          <w14:ligatures w14:val="none"/>
        </w:rPr>
        <w:t xml:space="preserve"> </w:t>
      </w:r>
      <w:r w:rsidRPr="005B0669">
        <w:rPr>
          <w:rFonts w:ascii="Times New Roman" w:eastAsia="Times New Roman" w:hAnsi="Times New Roman" w:cs="Times New Roman"/>
          <w:kern w:val="0"/>
          <w:sz w:val="24"/>
          <w:szCs w:val="24"/>
          <w:lang w:eastAsia="id-ID" w:bidi="ar-SA"/>
          <w14:ligatures w14:val="none"/>
        </w:rPr>
        <w:t xml:space="preserve">kali tidak seimbang. </w:t>
      </w:r>
      <w:r>
        <w:rPr>
          <w:rFonts w:ascii="Times New Roman" w:eastAsia="Times New Roman" w:hAnsi="Times New Roman" w:cs="Times New Roman"/>
          <w:kern w:val="0"/>
          <w:sz w:val="24"/>
          <w:szCs w:val="24"/>
          <w:lang w:eastAsia="id-ID" w:bidi="ar-SA"/>
          <w14:ligatures w14:val="none"/>
        </w:rPr>
        <w:t>Hubungan antara praktik operasi yang adil dan kinerja keuangan belum banyak diteliti. Namun, pertanyaan menarik tentang hubungan ini mungkin muncul. Apakah bisnis yang memiliki praktik operasi yang baik dan adil sesuai dengan fungsinya. Oleh karena itu pertanyaan ini dapat mengarah pada pembuatan hipotesis berikut :</w:t>
      </w:r>
    </w:p>
    <w:p w14:paraId="3C031925" w14:textId="77777777" w:rsidR="00FC33A3" w:rsidRDefault="00FC33A3" w:rsidP="00FC33A3">
      <w:pPr>
        <w:spacing w:line="480" w:lineRule="auto"/>
        <w:ind w:left="1080" w:firstLine="360"/>
        <w:jc w:val="both"/>
        <w:rPr>
          <w:rStyle w:val="sw"/>
          <w:rFonts w:ascii="Times New Roman" w:hAnsi="Times New Roman" w:cs="Times New Roman"/>
          <w:color w:val="000000" w:themeColor="text1"/>
          <w:sz w:val="24"/>
          <w:szCs w:val="32"/>
          <w:shd w:val="clear" w:color="auto" w:fill="FFFFFF"/>
          <w:lang w:val="en-US"/>
        </w:rPr>
      </w:pPr>
      <w:r>
        <w:rPr>
          <w:rFonts w:ascii="Times New Roman" w:eastAsia="Times New Roman" w:hAnsi="Times New Roman" w:cs="Times New Roman"/>
          <w:kern w:val="0"/>
          <w:sz w:val="24"/>
          <w:szCs w:val="24"/>
          <w:lang w:eastAsia="id-ID" w:bidi="ar-SA"/>
          <w14:ligatures w14:val="none"/>
        </w:rPr>
        <w:t>H</w:t>
      </w:r>
      <w:r w:rsidRPr="00530F5C">
        <w:rPr>
          <w:rFonts w:ascii="Times New Roman" w:eastAsia="Times New Roman" w:hAnsi="Times New Roman" w:cs="Times New Roman"/>
          <w:kern w:val="0"/>
          <w:sz w:val="24"/>
          <w:szCs w:val="24"/>
          <w:vertAlign w:val="subscript"/>
          <w:lang w:eastAsia="id-ID" w:bidi="ar-SA"/>
          <w14:ligatures w14:val="none"/>
        </w:rPr>
        <w:t>7</w:t>
      </w:r>
      <w:r>
        <w:rPr>
          <w:rFonts w:ascii="Times New Roman" w:eastAsia="Times New Roman" w:hAnsi="Times New Roman" w:cs="Times New Roman"/>
          <w:kern w:val="0"/>
          <w:sz w:val="24"/>
          <w:szCs w:val="24"/>
          <w:lang w:eastAsia="id-ID" w:bidi="ar-SA"/>
          <w14:ligatures w14:val="none"/>
        </w:rPr>
        <w:t xml:space="preserve">: </w:t>
      </w:r>
      <w:r>
        <w:rPr>
          <w:rStyle w:val="sw"/>
          <w:rFonts w:ascii="Times New Roman" w:hAnsi="Times New Roman" w:cs="Times New Roman"/>
          <w:color w:val="000000" w:themeColor="text1"/>
          <w:sz w:val="24"/>
          <w:szCs w:val="32"/>
          <w:shd w:val="clear" w:color="auto" w:fill="FFFFFF"/>
          <w:lang w:val="en-US"/>
        </w:rPr>
        <w:t xml:space="preserve">ISO 26000 </w:t>
      </w:r>
      <w:proofErr w:type="spellStart"/>
      <w:r>
        <w:rPr>
          <w:rStyle w:val="sw"/>
          <w:rFonts w:ascii="Times New Roman" w:hAnsi="Times New Roman" w:cs="Times New Roman"/>
          <w:color w:val="000000" w:themeColor="text1"/>
          <w:sz w:val="24"/>
          <w:szCs w:val="32"/>
          <w:shd w:val="clear" w:color="auto" w:fill="FFFFFF"/>
          <w:lang w:val="en-US"/>
        </w:rPr>
        <w:t>dengan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dimensi</w:t>
      </w:r>
      <w:proofErr w:type="spellEnd"/>
      <w:r>
        <w:rPr>
          <w:rStyle w:val="sw"/>
          <w:rFonts w:ascii="Times New Roman" w:hAnsi="Times New Roman" w:cs="Times New Roman"/>
          <w:color w:val="000000" w:themeColor="text1"/>
          <w:sz w:val="24"/>
          <w:szCs w:val="32"/>
          <w:shd w:val="clear" w:color="auto" w:fill="FFFFFF"/>
          <w:lang w:val="en-US"/>
        </w:rPr>
        <w:t xml:space="preserve"> Tingkat </w:t>
      </w:r>
      <w:proofErr w:type="spellStart"/>
      <w:r>
        <w:rPr>
          <w:rStyle w:val="sw"/>
          <w:rFonts w:ascii="Times New Roman" w:hAnsi="Times New Roman" w:cs="Times New Roman"/>
          <w:color w:val="000000" w:themeColor="text1"/>
          <w:sz w:val="24"/>
          <w:szCs w:val="32"/>
          <w:shd w:val="clear" w:color="auto" w:fill="FFFFFF"/>
          <w:lang w:val="en-US"/>
        </w:rPr>
        <w:t>operasi</w:t>
      </w:r>
      <w:proofErr w:type="spellEnd"/>
      <w:r>
        <w:rPr>
          <w:rStyle w:val="sw"/>
          <w:rFonts w:ascii="Times New Roman" w:hAnsi="Times New Roman" w:cs="Times New Roman"/>
          <w:color w:val="000000" w:themeColor="text1"/>
          <w:sz w:val="24"/>
          <w:szCs w:val="32"/>
          <w:shd w:val="clear" w:color="auto" w:fill="FFFFFF"/>
          <w:lang w:val="en-US"/>
        </w:rPr>
        <w:t xml:space="preserve"> yang </w:t>
      </w:r>
      <w:proofErr w:type="spellStart"/>
      <w:r>
        <w:rPr>
          <w:rStyle w:val="sw"/>
          <w:rFonts w:ascii="Times New Roman" w:hAnsi="Times New Roman" w:cs="Times New Roman"/>
          <w:color w:val="000000" w:themeColor="text1"/>
          <w:sz w:val="24"/>
          <w:szCs w:val="32"/>
          <w:shd w:val="clear" w:color="auto" w:fill="FFFFFF"/>
          <w:lang w:val="en-US"/>
        </w:rPr>
        <w:t>wajar</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dengan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lebih</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tinggi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mempunyai</w:t>
      </w:r>
      <w:proofErr w:type="spellEnd"/>
      <w:r>
        <w:rPr>
          <w:rStyle w:val="sw"/>
          <w:rFonts w:ascii="Times New Roman" w:hAnsi="Times New Roman" w:cs="Times New Roman"/>
          <w:color w:val="000000" w:themeColor="text1"/>
          <w:sz w:val="24"/>
          <w:szCs w:val="32"/>
          <w:shd w:val="clear" w:color="auto" w:fill="FFFFFF"/>
          <w:lang w:val="en-US"/>
        </w:rPr>
        <w:t xml:space="preserve"> </w:t>
      </w:r>
      <w:r>
        <w:rPr>
          <w:rStyle w:val="sw"/>
          <w:rFonts w:ascii="Times New Roman" w:hAnsi="Times New Roman" w:cs="Times New Roman"/>
          <w:i/>
          <w:iCs/>
          <w:color w:val="000000" w:themeColor="text1"/>
          <w:sz w:val="24"/>
          <w:szCs w:val="32"/>
          <w:shd w:val="clear" w:color="auto" w:fill="FFFFFF"/>
          <w:lang w:val="en-US"/>
        </w:rPr>
        <w:t>financial performance</w:t>
      </w:r>
      <w:r w:rsidRPr="00EF2F7A">
        <w:rPr>
          <w:rStyle w:val="sw"/>
          <w:rFonts w:ascii="Times New Roman" w:hAnsi="Times New Roman" w:cs="Times New Roman"/>
          <w:color w:val="000000" w:themeColor="text1"/>
          <w:sz w:val="24"/>
          <w:szCs w:val="32"/>
          <w:shd w:val="clear" w:color="auto" w:fill="FFFFFF"/>
          <w:lang w:val="en-US"/>
        </w:rPr>
        <w:t xml:space="preserve"> yang </w:t>
      </w:r>
      <w:proofErr w:type="spellStart"/>
      <w:r w:rsidRPr="00EF2F7A">
        <w:rPr>
          <w:rStyle w:val="sw"/>
          <w:rFonts w:ascii="Times New Roman" w:hAnsi="Times New Roman" w:cs="Times New Roman"/>
          <w:color w:val="000000" w:themeColor="text1"/>
          <w:sz w:val="24"/>
          <w:szCs w:val="32"/>
          <w:shd w:val="clear" w:color="auto" w:fill="FFFFFF"/>
          <w:lang w:val="en-US"/>
        </w:rPr>
        <w:t>lebih</w:t>
      </w:r>
      <w:proofErr w:type="spellEnd"/>
      <w:r w:rsidRPr="00EF2F7A">
        <w:rPr>
          <w:rStyle w:val="sw"/>
          <w:rFonts w:ascii="Times New Roman" w:hAnsi="Times New Roman" w:cs="Times New Roman"/>
          <w:color w:val="000000" w:themeColor="text1"/>
          <w:sz w:val="24"/>
          <w:szCs w:val="32"/>
          <w:shd w:val="clear" w:color="auto" w:fill="FFFFFF"/>
          <w:lang w:val="en-US"/>
        </w:rPr>
        <w:t xml:space="preserve"> </w:t>
      </w:r>
      <w:proofErr w:type="spellStart"/>
      <w:r w:rsidRPr="00EF2F7A">
        <w:rPr>
          <w:rStyle w:val="sw"/>
          <w:rFonts w:ascii="Times New Roman" w:hAnsi="Times New Roman" w:cs="Times New Roman"/>
          <w:color w:val="000000" w:themeColor="text1"/>
          <w:sz w:val="24"/>
          <w:szCs w:val="32"/>
          <w:shd w:val="clear" w:color="auto" w:fill="FFFFFF"/>
          <w:lang w:val="en-US"/>
        </w:rPr>
        <w:t>tinggi</w:t>
      </w:r>
      <w:proofErr w:type="spellEnd"/>
      <w:r>
        <w:rPr>
          <w:rStyle w:val="sw"/>
          <w:rFonts w:ascii="Times New Roman" w:hAnsi="Times New Roman" w:cs="Times New Roman"/>
          <w:color w:val="000000" w:themeColor="text1"/>
          <w:sz w:val="24"/>
          <w:szCs w:val="32"/>
          <w:shd w:val="clear" w:color="auto" w:fill="FFFFFF"/>
          <w:lang w:val="en-US"/>
        </w:rPr>
        <w:t>.</w:t>
      </w:r>
    </w:p>
    <w:p w14:paraId="5DE878EE" w14:textId="77777777" w:rsidR="00FC33A3" w:rsidRPr="00857E2A" w:rsidRDefault="00FC33A3" w:rsidP="00FC33A3">
      <w:pPr>
        <w:pStyle w:val="DaftarParagraf"/>
        <w:numPr>
          <w:ilvl w:val="0"/>
          <w:numId w:val="16"/>
        </w:numPr>
        <w:spacing w:line="480" w:lineRule="auto"/>
        <w:jc w:val="both"/>
        <w:rPr>
          <w:rStyle w:val="sw"/>
          <w:rFonts w:ascii="Times New Roman" w:eastAsia="Times New Roman" w:hAnsi="Times New Roman" w:cs="Times New Roman"/>
          <w:b/>
          <w:bCs/>
          <w:kern w:val="0"/>
          <w:sz w:val="24"/>
          <w:szCs w:val="24"/>
          <w:lang w:eastAsia="id-ID" w:bidi="ar-SA"/>
          <w14:ligatures w14:val="none"/>
        </w:rPr>
      </w:pPr>
      <w:proofErr w:type="spellStart"/>
      <w:r w:rsidRPr="00560661">
        <w:rPr>
          <w:rStyle w:val="sw"/>
          <w:rFonts w:ascii="Times New Roman" w:hAnsi="Times New Roman" w:cs="Times New Roman"/>
          <w:b/>
          <w:bCs/>
          <w:color w:val="000000" w:themeColor="text1"/>
          <w:sz w:val="24"/>
          <w:szCs w:val="32"/>
          <w:shd w:val="clear" w:color="auto" w:fill="FFFFFF"/>
          <w:lang w:val="en-US"/>
        </w:rPr>
        <w:t>Pengaruh</w:t>
      </w:r>
      <w:proofErr w:type="spellEnd"/>
      <w:r w:rsidRPr="00560661">
        <w:rPr>
          <w:rStyle w:val="sw"/>
          <w:rFonts w:ascii="Times New Roman" w:hAnsi="Times New Roman" w:cs="Times New Roman"/>
          <w:b/>
          <w:bCs/>
          <w:color w:val="000000" w:themeColor="text1"/>
          <w:sz w:val="24"/>
          <w:szCs w:val="32"/>
          <w:shd w:val="clear" w:color="auto" w:fill="FFFFFF"/>
          <w:lang w:val="en-US"/>
        </w:rPr>
        <w:t xml:space="preserve"> ISO 260</w:t>
      </w:r>
      <w:r>
        <w:rPr>
          <w:rStyle w:val="sw"/>
          <w:rFonts w:ascii="Times New Roman" w:hAnsi="Times New Roman" w:cs="Times New Roman"/>
          <w:b/>
          <w:bCs/>
          <w:color w:val="000000" w:themeColor="text1"/>
          <w:sz w:val="24"/>
          <w:szCs w:val="32"/>
          <w:shd w:val="clear" w:color="auto" w:fill="FFFFFF"/>
          <w:lang w:val="en-US"/>
        </w:rPr>
        <w:t>0</w:t>
      </w:r>
      <w:r w:rsidRPr="00560661">
        <w:rPr>
          <w:rStyle w:val="sw"/>
          <w:rFonts w:ascii="Times New Roman" w:hAnsi="Times New Roman" w:cs="Times New Roman"/>
          <w:b/>
          <w:bCs/>
          <w:color w:val="000000" w:themeColor="text1"/>
          <w:sz w:val="24"/>
          <w:szCs w:val="32"/>
          <w:shd w:val="clear" w:color="auto" w:fill="FFFFFF"/>
          <w:lang w:val="en-US"/>
        </w:rPr>
        <w:t xml:space="preserve">0 pada </w:t>
      </w:r>
      <w:proofErr w:type="spellStart"/>
      <w:r w:rsidRPr="00560661">
        <w:rPr>
          <w:rStyle w:val="sw"/>
          <w:rFonts w:ascii="Times New Roman" w:hAnsi="Times New Roman" w:cs="Times New Roman"/>
          <w:b/>
          <w:bCs/>
          <w:color w:val="000000" w:themeColor="text1"/>
          <w:sz w:val="24"/>
          <w:szCs w:val="32"/>
          <w:shd w:val="clear" w:color="auto" w:fill="FFFFFF"/>
          <w:lang w:val="en-US"/>
        </w:rPr>
        <w:t>dimensi</w:t>
      </w:r>
      <w:proofErr w:type="spellEnd"/>
      <w:r w:rsidRPr="00560661">
        <w:rPr>
          <w:rStyle w:val="sw"/>
          <w:rFonts w:ascii="Times New Roman" w:hAnsi="Times New Roman" w:cs="Times New Roman"/>
          <w:b/>
          <w:bCs/>
          <w:color w:val="000000" w:themeColor="text1"/>
          <w:sz w:val="24"/>
          <w:szCs w:val="32"/>
          <w:shd w:val="clear" w:color="auto" w:fill="FFFFFF"/>
          <w:lang w:val="en-US"/>
        </w:rPr>
        <w:t xml:space="preserve"> </w:t>
      </w:r>
      <w:proofErr w:type="spellStart"/>
      <w:r w:rsidRPr="00560661">
        <w:rPr>
          <w:rStyle w:val="sw"/>
          <w:rFonts w:ascii="Times New Roman" w:hAnsi="Times New Roman" w:cs="Times New Roman"/>
          <w:b/>
          <w:bCs/>
          <w:color w:val="000000" w:themeColor="text1"/>
          <w:sz w:val="24"/>
          <w:szCs w:val="32"/>
          <w:shd w:val="clear" w:color="auto" w:fill="FFFFFF"/>
          <w:lang w:val="en-US"/>
        </w:rPr>
        <w:t>perusahaan</w:t>
      </w:r>
      <w:proofErr w:type="spellEnd"/>
      <w:r w:rsidRPr="00560661">
        <w:rPr>
          <w:rStyle w:val="sw"/>
          <w:rFonts w:ascii="Times New Roman" w:hAnsi="Times New Roman" w:cs="Times New Roman"/>
          <w:b/>
          <w:bCs/>
          <w:color w:val="000000" w:themeColor="text1"/>
          <w:sz w:val="24"/>
          <w:szCs w:val="32"/>
          <w:shd w:val="clear" w:color="auto" w:fill="FFFFFF"/>
          <w:lang w:val="en-US"/>
        </w:rPr>
        <w:t xml:space="preserve"> </w:t>
      </w:r>
      <w:proofErr w:type="spellStart"/>
      <w:r w:rsidRPr="00560661">
        <w:rPr>
          <w:rStyle w:val="sw"/>
          <w:rFonts w:ascii="Times New Roman" w:hAnsi="Times New Roman" w:cs="Times New Roman"/>
          <w:b/>
          <w:bCs/>
          <w:color w:val="000000" w:themeColor="text1"/>
          <w:sz w:val="24"/>
          <w:szCs w:val="32"/>
          <w:shd w:val="clear" w:color="auto" w:fill="FFFFFF"/>
          <w:lang w:val="en-US"/>
        </w:rPr>
        <w:t>dengan</w:t>
      </w:r>
      <w:proofErr w:type="spellEnd"/>
      <w:r w:rsidRPr="00560661">
        <w:rPr>
          <w:rStyle w:val="sw"/>
          <w:rFonts w:ascii="Times New Roman" w:hAnsi="Times New Roman" w:cs="Times New Roman"/>
          <w:b/>
          <w:bCs/>
          <w:color w:val="000000" w:themeColor="text1"/>
          <w:sz w:val="24"/>
          <w:szCs w:val="32"/>
          <w:shd w:val="clear" w:color="auto" w:fill="FFFFFF"/>
          <w:lang w:val="en-US"/>
        </w:rPr>
        <w:t xml:space="preserve"> Tingkat </w:t>
      </w:r>
      <w:proofErr w:type="spellStart"/>
      <w:r w:rsidRPr="00560661">
        <w:rPr>
          <w:rStyle w:val="sw"/>
          <w:rFonts w:ascii="Times New Roman" w:hAnsi="Times New Roman" w:cs="Times New Roman"/>
          <w:b/>
          <w:bCs/>
          <w:color w:val="000000" w:themeColor="text1"/>
          <w:sz w:val="24"/>
          <w:szCs w:val="32"/>
          <w:shd w:val="clear" w:color="auto" w:fill="FFFFFF"/>
          <w:lang w:val="en-US"/>
        </w:rPr>
        <w:t>Respon</w:t>
      </w:r>
      <w:proofErr w:type="spellEnd"/>
      <w:r w:rsidRPr="00560661">
        <w:rPr>
          <w:rStyle w:val="sw"/>
          <w:rFonts w:ascii="Times New Roman" w:hAnsi="Times New Roman" w:cs="Times New Roman"/>
          <w:b/>
          <w:bCs/>
          <w:color w:val="000000" w:themeColor="text1"/>
          <w:sz w:val="24"/>
          <w:szCs w:val="32"/>
          <w:shd w:val="clear" w:color="auto" w:fill="FFFFFF"/>
          <w:lang w:val="en-US"/>
        </w:rPr>
        <w:t xml:space="preserve"> pada </w:t>
      </w:r>
      <w:proofErr w:type="spellStart"/>
      <w:r w:rsidRPr="00560661">
        <w:rPr>
          <w:rStyle w:val="sw"/>
          <w:rFonts w:ascii="Times New Roman" w:hAnsi="Times New Roman" w:cs="Times New Roman"/>
          <w:b/>
          <w:bCs/>
          <w:color w:val="000000" w:themeColor="text1"/>
          <w:sz w:val="24"/>
          <w:szCs w:val="32"/>
          <w:shd w:val="clear" w:color="auto" w:fill="FFFFFF"/>
          <w:lang w:val="en-US"/>
        </w:rPr>
        <w:t>permasalahan</w:t>
      </w:r>
      <w:proofErr w:type="spellEnd"/>
      <w:r w:rsidRPr="00560661">
        <w:rPr>
          <w:rStyle w:val="sw"/>
          <w:rFonts w:ascii="Times New Roman" w:hAnsi="Times New Roman" w:cs="Times New Roman"/>
          <w:b/>
          <w:bCs/>
          <w:color w:val="000000" w:themeColor="text1"/>
          <w:sz w:val="24"/>
          <w:szCs w:val="32"/>
          <w:shd w:val="clear" w:color="auto" w:fill="FFFFFF"/>
          <w:lang w:val="en-US"/>
        </w:rPr>
        <w:t xml:space="preserve"> </w:t>
      </w:r>
      <w:proofErr w:type="spellStart"/>
      <w:r w:rsidRPr="00560661">
        <w:rPr>
          <w:rStyle w:val="sw"/>
          <w:rFonts w:ascii="Times New Roman" w:hAnsi="Times New Roman" w:cs="Times New Roman"/>
          <w:b/>
          <w:bCs/>
          <w:color w:val="000000" w:themeColor="text1"/>
          <w:sz w:val="24"/>
          <w:szCs w:val="32"/>
          <w:shd w:val="clear" w:color="auto" w:fill="FFFFFF"/>
          <w:lang w:val="en-US"/>
        </w:rPr>
        <w:t>konsumen</w:t>
      </w:r>
      <w:proofErr w:type="spellEnd"/>
      <w:r w:rsidRPr="00560661">
        <w:rPr>
          <w:rStyle w:val="sw"/>
          <w:rFonts w:ascii="Times New Roman" w:hAnsi="Times New Roman" w:cs="Times New Roman"/>
          <w:b/>
          <w:bCs/>
          <w:color w:val="000000" w:themeColor="text1"/>
          <w:sz w:val="24"/>
          <w:szCs w:val="32"/>
          <w:shd w:val="clear" w:color="auto" w:fill="FFFFFF"/>
          <w:lang w:val="en-US"/>
        </w:rPr>
        <w:t xml:space="preserve"> </w:t>
      </w:r>
      <w:proofErr w:type="spellStart"/>
      <w:r w:rsidRPr="00560661">
        <w:rPr>
          <w:rStyle w:val="sw"/>
          <w:rFonts w:ascii="Times New Roman" w:hAnsi="Times New Roman" w:cs="Times New Roman"/>
          <w:b/>
          <w:bCs/>
          <w:color w:val="000000" w:themeColor="text1"/>
          <w:sz w:val="24"/>
          <w:szCs w:val="32"/>
          <w:shd w:val="clear" w:color="auto" w:fill="FFFFFF"/>
          <w:lang w:val="en-US"/>
        </w:rPr>
        <w:t>terhadap</w:t>
      </w:r>
      <w:proofErr w:type="spellEnd"/>
      <w:r w:rsidRPr="00560661">
        <w:rPr>
          <w:rStyle w:val="sw"/>
          <w:rFonts w:ascii="Times New Roman" w:hAnsi="Times New Roman" w:cs="Times New Roman"/>
          <w:b/>
          <w:bCs/>
          <w:color w:val="000000" w:themeColor="text1"/>
          <w:sz w:val="24"/>
          <w:szCs w:val="32"/>
          <w:shd w:val="clear" w:color="auto" w:fill="FFFFFF"/>
          <w:lang w:val="en-US"/>
        </w:rPr>
        <w:t xml:space="preserve"> </w:t>
      </w:r>
      <w:r w:rsidRPr="00560661">
        <w:rPr>
          <w:rStyle w:val="sw"/>
          <w:rFonts w:ascii="Times New Roman" w:hAnsi="Times New Roman" w:cs="Times New Roman"/>
          <w:b/>
          <w:bCs/>
          <w:i/>
          <w:iCs/>
          <w:color w:val="000000" w:themeColor="text1"/>
          <w:sz w:val="24"/>
          <w:szCs w:val="32"/>
          <w:shd w:val="clear" w:color="auto" w:fill="FFFFFF"/>
          <w:lang w:val="en-US"/>
        </w:rPr>
        <w:t>Financial Performance</w:t>
      </w:r>
    </w:p>
    <w:p w14:paraId="3A743028" w14:textId="77777777" w:rsidR="00FC33A3" w:rsidRDefault="00FC33A3" w:rsidP="00FC33A3">
      <w:pPr>
        <w:pStyle w:val="DaftarParagraf"/>
        <w:spacing w:line="480" w:lineRule="auto"/>
        <w:ind w:left="1080" w:firstLine="540"/>
        <w:jc w:val="both"/>
        <w:rPr>
          <w:rStyle w:val="sw"/>
          <w:rFonts w:ascii="Times New Roman" w:hAnsi="Times New Roman" w:cs="Times New Roman"/>
          <w:color w:val="000000" w:themeColor="text1"/>
          <w:sz w:val="24"/>
          <w:szCs w:val="32"/>
          <w:shd w:val="clear" w:color="auto" w:fill="FFFFFF"/>
          <w:lang w:val="en-US"/>
        </w:rPr>
      </w:pPr>
      <w:proofErr w:type="spellStart"/>
      <w:r>
        <w:rPr>
          <w:rStyle w:val="sw"/>
          <w:rFonts w:ascii="Times New Roman" w:hAnsi="Times New Roman" w:cs="Times New Roman"/>
          <w:color w:val="000000" w:themeColor="text1"/>
          <w:sz w:val="24"/>
          <w:szCs w:val="32"/>
          <w:shd w:val="clear" w:color="auto" w:fill="FFFFFF"/>
          <w:lang w:val="en-US"/>
        </w:rPr>
        <w:lastRenderedPageBreak/>
        <w:t>Hubungan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tanggung</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jawab</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sosial</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perusahaan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masalah</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konsumen</w:t>
      </w:r>
      <w:proofErr w:type="spellEnd"/>
      <w:r>
        <w:rPr>
          <w:rStyle w:val="sw"/>
          <w:rFonts w:ascii="Times New Roman" w:hAnsi="Times New Roman" w:cs="Times New Roman"/>
          <w:color w:val="000000" w:themeColor="text1"/>
          <w:sz w:val="24"/>
          <w:szCs w:val="32"/>
          <w:shd w:val="clear" w:color="auto" w:fill="FFFFFF"/>
          <w:lang w:val="en-US"/>
        </w:rPr>
        <w:t xml:space="preserve"> dan </w:t>
      </w:r>
      <w:proofErr w:type="spellStart"/>
      <w:r>
        <w:rPr>
          <w:rStyle w:val="sw"/>
          <w:rFonts w:ascii="Times New Roman" w:hAnsi="Times New Roman" w:cs="Times New Roman"/>
          <w:color w:val="000000" w:themeColor="text1"/>
          <w:sz w:val="24"/>
          <w:szCs w:val="32"/>
          <w:shd w:val="clear" w:color="auto" w:fill="FFFFFF"/>
          <w:lang w:val="en-US"/>
        </w:rPr>
        <w:t>kinerja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keuangan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memuaskan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harapan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konsumen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berkaitan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dengan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tanggung</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jawab</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sosial</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perusahaan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sejak</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saat</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itu</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Dengan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menghormati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mereka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perusahaan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dapat</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menjamin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kesejahteraan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konsumen</w:t>
      </w:r>
      <w:proofErr w:type="spellEnd"/>
      <w:r>
        <w:rPr>
          <w:rStyle w:val="sw"/>
          <w:rFonts w:ascii="Times New Roman" w:hAnsi="Times New Roman" w:cs="Times New Roman"/>
          <w:color w:val="000000" w:themeColor="text1"/>
          <w:sz w:val="24"/>
          <w:szCs w:val="32"/>
          <w:shd w:val="clear" w:color="auto" w:fill="FFFFFF"/>
          <w:lang w:val="en-US"/>
        </w:rPr>
        <w:t xml:space="preserve"> yang </w:t>
      </w:r>
      <w:proofErr w:type="spellStart"/>
      <w:r>
        <w:rPr>
          <w:rStyle w:val="sw"/>
          <w:rFonts w:ascii="Times New Roman" w:hAnsi="Times New Roman" w:cs="Times New Roman"/>
          <w:color w:val="000000" w:themeColor="text1"/>
          <w:sz w:val="24"/>
          <w:szCs w:val="32"/>
          <w:shd w:val="clear" w:color="auto" w:fill="FFFFFF"/>
          <w:lang w:val="en-US"/>
        </w:rPr>
        <w:t>berkelanjutan</w:t>
      </w:r>
      <w:proofErr w:type="spellEnd"/>
      <w:r>
        <w:rPr>
          <w:rStyle w:val="sw"/>
          <w:rFonts w:ascii="Times New Roman" w:hAnsi="Times New Roman" w:cs="Times New Roman"/>
          <w:color w:val="000000" w:themeColor="text1"/>
          <w:sz w:val="24"/>
          <w:szCs w:val="32"/>
          <w:shd w:val="clear" w:color="auto" w:fill="FFFFFF"/>
          <w:lang w:val="en-US"/>
        </w:rPr>
        <w:t xml:space="preserve"> </w:t>
      </w:r>
      <w:r>
        <w:rPr>
          <w:rStyle w:val="sw"/>
          <w:rFonts w:ascii="Times New Roman" w:hAnsi="Times New Roman" w:cs="Times New Roman"/>
          <w:color w:val="000000" w:themeColor="text1"/>
          <w:sz w:val="24"/>
          <w:szCs w:val="32"/>
          <w:shd w:val="clear" w:color="auto" w:fill="FFFFFF"/>
          <w:lang w:val="en-US"/>
        </w:rPr>
        <w:fldChar w:fldCharType="begin" w:fldLock="1"/>
      </w:r>
      <w:r>
        <w:rPr>
          <w:rStyle w:val="sw"/>
          <w:rFonts w:ascii="Times New Roman" w:hAnsi="Times New Roman" w:cs="Times New Roman"/>
          <w:color w:val="000000" w:themeColor="text1"/>
          <w:sz w:val="24"/>
          <w:szCs w:val="32"/>
          <w:shd w:val="clear" w:color="auto" w:fill="FFFFFF"/>
          <w:lang w:val="en-US"/>
        </w:rPr>
        <w:instrText>ADDIN CSL_CITATION {"citationItems":[{"id":"ITEM-1","itemData":{"DOI":"10.1108/MRR-02-2019-0054","ISBN":"0220190054","ISSN":"20408269","abstract":"Purpose: The purpose of this paper is to investigate the relationship between the ISO 26000 (global corporate social responsibility standard) adoption and financial performance. The current study aims to explore whether ISO 26000 social responsibility standard adoption has an impact on financial performance. Design/methodology/approach: The study is based on a sample consisting of French companies listed on the CAC-All-Tradable index for the period 2010-2017. This study is motivated by using panel data estimated feasible generalized least squares method. Findings: The results show that that good corporate governance can improve the financial performance. This positive impact is also noticed in the case of labor relations and conditions, environment and community involvement. However, it does not apply to human rights, fair operating practices and consumer issues, as there is no significant relationship between these dimensions and the financial performance. Practical implications: The findings may be of interest to the academic researchers, investors and regulators. For academic researchers, it is interested in discovering how the adoption of ISO 26000 can improve financial performance. For investors, the results show that it is appropriate for different countries to adopt the ISO 26000 guidelines and introduce societal practices in their activities. Originality/value: This paper extends the existing literature by examining the effect of the ISO 26000 standard for financial performance in the French context. The study of corporate social responsibility through its seven societal dimensions has enabled us to understand the guidelines relating to the ISO 26000 standard.","author":[{"dropping-particle":"","family":"Chakroun","given":"Salma","non-dropping-particle":"","parse-names":false,"suffix":""},{"dropping-particle":"","family":"Salhi","given":"Bassem","non-dropping-particle":"","parse-names":false,"suffix":""},{"dropping-particle":"","family":"Amar","given":"Anis","non-dropping-particle":"Ben","parse-names":false,"suffix":""},{"dropping-particle":"","family":"Jarboui","given":"Anis","non-dropping-particle":"","parse-names":false,"suffix":""}],"container-title":"Management Research Review","id":"ITEM-1","issue":"5","issued":{"date-parts":[["2020"]]},"page":"545-571","title":"The impact of ISO 26000 social responsibility standard adoption on firm financial performance: Evidence from France","type":"article-journal","volume":"43"},"uris":["http://www.mendeley.com/documents/?uuid=441a6a07-dbc4-4cf7-9e83-73584a79cc5c"]}],"mendeley":{"formattedCitation":"(Chakroun et al., 2020)","plainTextFormattedCitation":"(Chakroun et al., 2020)","previouslyFormattedCitation":"(Chakroun et al., 2020)"},"properties":{"noteIndex":0},"schema":"https://github.com/citation-style-language/schema/raw/master/csl-citation.json"}</w:instrText>
      </w:r>
      <w:r>
        <w:rPr>
          <w:rStyle w:val="sw"/>
          <w:rFonts w:ascii="Times New Roman" w:hAnsi="Times New Roman" w:cs="Times New Roman"/>
          <w:color w:val="000000" w:themeColor="text1"/>
          <w:sz w:val="24"/>
          <w:szCs w:val="32"/>
          <w:shd w:val="clear" w:color="auto" w:fill="FFFFFF"/>
          <w:lang w:val="en-US"/>
        </w:rPr>
        <w:fldChar w:fldCharType="separate"/>
      </w:r>
      <w:r w:rsidRPr="00AF4344">
        <w:rPr>
          <w:rStyle w:val="sw"/>
          <w:rFonts w:ascii="Times New Roman" w:hAnsi="Times New Roman" w:cs="Times New Roman"/>
          <w:noProof/>
          <w:color w:val="000000" w:themeColor="text1"/>
          <w:sz w:val="24"/>
          <w:szCs w:val="32"/>
          <w:shd w:val="clear" w:color="auto" w:fill="FFFFFF"/>
          <w:lang w:val="en-US"/>
        </w:rPr>
        <w:t>(Chakroun et al., 2020)</w:t>
      </w:r>
      <w:r>
        <w:rPr>
          <w:rStyle w:val="sw"/>
          <w:rFonts w:ascii="Times New Roman" w:hAnsi="Times New Roman" w:cs="Times New Roman"/>
          <w:color w:val="000000" w:themeColor="text1"/>
          <w:sz w:val="24"/>
          <w:szCs w:val="32"/>
          <w:shd w:val="clear" w:color="auto" w:fill="FFFFFF"/>
          <w:lang w:val="en-US"/>
        </w:rPr>
        <w:fldChar w:fldCharType="end"/>
      </w:r>
      <w:r>
        <w:rPr>
          <w:rStyle w:val="sw"/>
          <w:rFonts w:ascii="Times New Roman" w:hAnsi="Times New Roman" w:cs="Times New Roman"/>
          <w:color w:val="000000" w:themeColor="text1"/>
          <w:sz w:val="24"/>
          <w:szCs w:val="32"/>
          <w:shd w:val="clear" w:color="auto" w:fill="FFFFFF"/>
          <w:lang w:val="en-US"/>
        </w:rPr>
        <w:t>.</w:t>
      </w:r>
    </w:p>
    <w:p w14:paraId="16684560" w14:textId="77777777" w:rsidR="00FC33A3" w:rsidRDefault="00FC33A3" w:rsidP="00FC33A3">
      <w:pPr>
        <w:pStyle w:val="DaftarParagraf"/>
        <w:spacing w:after="0" w:line="480" w:lineRule="auto"/>
        <w:ind w:left="1080" w:firstLine="540"/>
        <w:jc w:val="both"/>
        <w:rPr>
          <w:rStyle w:val="sw"/>
          <w:rFonts w:ascii="Times New Roman" w:hAnsi="Times New Roman" w:cs="Times New Roman"/>
          <w:color w:val="000000" w:themeColor="text1"/>
          <w:sz w:val="24"/>
          <w:szCs w:val="32"/>
          <w:shd w:val="clear" w:color="auto" w:fill="FFFFFF"/>
          <w:lang w:val="en-US"/>
        </w:rPr>
      </w:pPr>
      <w:r w:rsidRPr="00154716">
        <w:rPr>
          <w:rStyle w:val="sw"/>
          <w:rFonts w:ascii="Times New Roman" w:hAnsi="Times New Roman" w:cs="Times New Roman"/>
          <w:color w:val="000000" w:themeColor="text1"/>
          <w:sz w:val="24"/>
          <w:szCs w:val="32"/>
          <w:shd w:val="clear" w:color="auto" w:fill="FFFFFF"/>
          <w:lang w:val="en-US"/>
        </w:rPr>
        <w:t>Data non-</w:t>
      </w:r>
      <w:proofErr w:type="spellStart"/>
      <w:r w:rsidRPr="00154716">
        <w:rPr>
          <w:rStyle w:val="sw"/>
          <w:rFonts w:ascii="Times New Roman" w:hAnsi="Times New Roman" w:cs="Times New Roman"/>
          <w:color w:val="000000" w:themeColor="text1"/>
          <w:sz w:val="24"/>
          <w:szCs w:val="32"/>
          <w:shd w:val="clear" w:color="auto" w:fill="FFFFFF"/>
          <w:lang w:val="en-US"/>
        </w:rPr>
        <w:t>finansial</w:t>
      </w:r>
      <w:proofErr w:type="spellEnd"/>
      <w:r w:rsidRPr="00154716">
        <w:rPr>
          <w:rStyle w:val="sw"/>
          <w:rFonts w:ascii="Times New Roman" w:hAnsi="Times New Roman" w:cs="Times New Roman"/>
          <w:color w:val="000000" w:themeColor="text1"/>
          <w:sz w:val="24"/>
          <w:szCs w:val="32"/>
          <w:shd w:val="clear" w:color="auto" w:fill="FFFFFF"/>
          <w:lang w:val="en-US"/>
        </w:rPr>
        <w:t xml:space="preserve"> </w:t>
      </w:r>
      <w:proofErr w:type="spellStart"/>
      <w:r w:rsidRPr="00154716">
        <w:rPr>
          <w:rStyle w:val="sw"/>
          <w:rFonts w:ascii="Times New Roman" w:hAnsi="Times New Roman" w:cs="Times New Roman"/>
          <w:color w:val="000000" w:themeColor="text1"/>
          <w:sz w:val="24"/>
          <w:szCs w:val="32"/>
          <w:shd w:val="clear" w:color="auto" w:fill="FFFFFF"/>
          <w:lang w:val="en-US"/>
        </w:rPr>
        <w:t>seperti</w:t>
      </w:r>
      <w:proofErr w:type="spellEnd"/>
      <w:r w:rsidRPr="00154716">
        <w:rPr>
          <w:rStyle w:val="sw"/>
          <w:rFonts w:ascii="Times New Roman" w:hAnsi="Times New Roman" w:cs="Times New Roman"/>
          <w:color w:val="000000" w:themeColor="text1"/>
          <w:sz w:val="24"/>
          <w:szCs w:val="32"/>
          <w:shd w:val="clear" w:color="auto" w:fill="FFFFFF"/>
          <w:lang w:val="en-US"/>
        </w:rPr>
        <w:t xml:space="preserve"> </w:t>
      </w:r>
      <w:proofErr w:type="spellStart"/>
      <w:r w:rsidRPr="00154716">
        <w:rPr>
          <w:rStyle w:val="sw"/>
          <w:rFonts w:ascii="Times New Roman" w:hAnsi="Times New Roman" w:cs="Times New Roman"/>
          <w:color w:val="000000" w:themeColor="text1"/>
          <w:sz w:val="24"/>
          <w:szCs w:val="32"/>
          <w:shd w:val="clear" w:color="auto" w:fill="FFFFFF"/>
          <w:lang w:val="en-US"/>
        </w:rPr>
        <w:t>kepuasan</w:t>
      </w:r>
      <w:proofErr w:type="spellEnd"/>
      <w:r w:rsidRPr="00154716">
        <w:rPr>
          <w:rStyle w:val="sw"/>
          <w:rFonts w:ascii="Times New Roman" w:hAnsi="Times New Roman" w:cs="Times New Roman"/>
          <w:color w:val="000000" w:themeColor="text1"/>
          <w:sz w:val="24"/>
          <w:szCs w:val="32"/>
          <w:shd w:val="clear" w:color="auto" w:fill="FFFFFF"/>
          <w:lang w:val="en-US"/>
        </w:rPr>
        <w:t xml:space="preserve"> </w:t>
      </w:r>
      <w:proofErr w:type="spellStart"/>
      <w:r w:rsidRPr="00154716">
        <w:rPr>
          <w:rStyle w:val="sw"/>
          <w:rFonts w:ascii="Times New Roman" w:hAnsi="Times New Roman" w:cs="Times New Roman"/>
          <w:color w:val="000000" w:themeColor="text1"/>
          <w:sz w:val="24"/>
          <w:szCs w:val="32"/>
          <w:shd w:val="clear" w:color="auto" w:fill="FFFFFF"/>
          <w:lang w:val="en-US"/>
        </w:rPr>
        <w:t>pelanggan</w:t>
      </w:r>
      <w:proofErr w:type="spellEnd"/>
      <w:r w:rsidRPr="00154716">
        <w:rPr>
          <w:rStyle w:val="sw"/>
          <w:rFonts w:ascii="Times New Roman" w:hAnsi="Times New Roman" w:cs="Times New Roman"/>
          <w:color w:val="000000" w:themeColor="text1"/>
          <w:sz w:val="24"/>
          <w:szCs w:val="32"/>
          <w:shd w:val="clear" w:color="auto" w:fill="FFFFFF"/>
          <w:lang w:val="en-US"/>
        </w:rPr>
        <w:t xml:space="preserve"> </w:t>
      </w:r>
      <w:proofErr w:type="spellStart"/>
      <w:r w:rsidRPr="00154716">
        <w:rPr>
          <w:rStyle w:val="sw"/>
          <w:rFonts w:ascii="Times New Roman" w:hAnsi="Times New Roman" w:cs="Times New Roman"/>
          <w:color w:val="000000" w:themeColor="text1"/>
          <w:sz w:val="24"/>
          <w:szCs w:val="32"/>
          <w:shd w:val="clear" w:color="auto" w:fill="FFFFFF"/>
          <w:lang w:val="en-US"/>
        </w:rPr>
        <w:t>dapat</w:t>
      </w:r>
      <w:proofErr w:type="spellEnd"/>
      <w:r w:rsidRPr="00154716">
        <w:rPr>
          <w:rStyle w:val="sw"/>
          <w:rFonts w:ascii="Times New Roman" w:hAnsi="Times New Roman" w:cs="Times New Roman"/>
          <w:color w:val="000000" w:themeColor="text1"/>
          <w:sz w:val="24"/>
          <w:szCs w:val="32"/>
          <w:shd w:val="clear" w:color="auto" w:fill="FFFFFF"/>
          <w:lang w:val="en-US"/>
        </w:rPr>
        <w:t xml:space="preserve"> </w:t>
      </w:r>
      <w:proofErr w:type="spellStart"/>
      <w:r w:rsidRPr="00154716">
        <w:rPr>
          <w:rStyle w:val="sw"/>
          <w:rFonts w:ascii="Times New Roman" w:hAnsi="Times New Roman" w:cs="Times New Roman"/>
          <w:color w:val="000000" w:themeColor="text1"/>
          <w:sz w:val="24"/>
          <w:szCs w:val="32"/>
          <w:shd w:val="clear" w:color="auto" w:fill="FFFFFF"/>
          <w:lang w:val="en-US"/>
        </w:rPr>
        <w:t>dikumpulkan</w:t>
      </w:r>
      <w:proofErr w:type="spellEnd"/>
      <w:r w:rsidRPr="00154716">
        <w:rPr>
          <w:rStyle w:val="sw"/>
          <w:rFonts w:ascii="Times New Roman" w:hAnsi="Times New Roman" w:cs="Times New Roman"/>
          <w:color w:val="000000" w:themeColor="text1"/>
          <w:sz w:val="24"/>
          <w:szCs w:val="32"/>
          <w:shd w:val="clear" w:color="auto" w:fill="FFFFFF"/>
          <w:lang w:val="en-US"/>
        </w:rPr>
        <w:t xml:space="preserve"> </w:t>
      </w:r>
      <w:proofErr w:type="spellStart"/>
      <w:r w:rsidRPr="00154716">
        <w:rPr>
          <w:rStyle w:val="sw"/>
          <w:rFonts w:ascii="Times New Roman" w:hAnsi="Times New Roman" w:cs="Times New Roman"/>
          <w:color w:val="000000" w:themeColor="text1"/>
          <w:sz w:val="24"/>
          <w:szCs w:val="32"/>
          <w:shd w:val="clear" w:color="auto" w:fill="FFFFFF"/>
          <w:lang w:val="en-US"/>
        </w:rPr>
        <w:t>untuk</w:t>
      </w:r>
      <w:proofErr w:type="spellEnd"/>
      <w:r w:rsidRPr="00154716">
        <w:rPr>
          <w:rStyle w:val="sw"/>
          <w:rFonts w:ascii="Times New Roman" w:hAnsi="Times New Roman" w:cs="Times New Roman"/>
          <w:color w:val="000000" w:themeColor="text1"/>
          <w:sz w:val="24"/>
          <w:szCs w:val="32"/>
          <w:shd w:val="clear" w:color="auto" w:fill="FFFFFF"/>
          <w:lang w:val="en-US"/>
        </w:rPr>
        <w:t xml:space="preserve"> </w:t>
      </w:r>
      <w:proofErr w:type="spellStart"/>
      <w:r w:rsidRPr="00154716">
        <w:rPr>
          <w:rStyle w:val="sw"/>
          <w:rFonts w:ascii="Times New Roman" w:hAnsi="Times New Roman" w:cs="Times New Roman"/>
          <w:color w:val="000000" w:themeColor="text1"/>
          <w:sz w:val="24"/>
          <w:szCs w:val="32"/>
          <w:shd w:val="clear" w:color="auto" w:fill="FFFFFF"/>
          <w:lang w:val="en-US"/>
        </w:rPr>
        <w:t>mengukur</w:t>
      </w:r>
      <w:proofErr w:type="spellEnd"/>
      <w:r w:rsidRPr="00154716">
        <w:rPr>
          <w:rStyle w:val="sw"/>
          <w:rFonts w:ascii="Times New Roman" w:hAnsi="Times New Roman" w:cs="Times New Roman"/>
          <w:color w:val="000000" w:themeColor="text1"/>
          <w:sz w:val="24"/>
          <w:szCs w:val="32"/>
          <w:shd w:val="clear" w:color="auto" w:fill="FFFFFF"/>
          <w:lang w:val="en-US"/>
        </w:rPr>
        <w:t xml:space="preserve"> </w:t>
      </w:r>
      <w:proofErr w:type="spellStart"/>
      <w:r w:rsidRPr="00154716">
        <w:rPr>
          <w:rStyle w:val="sw"/>
          <w:rFonts w:ascii="Times New Roman" w:hAnsi="Times New Roman" w:cs="Times New Roman"/>
          <w:color w:val="000000" w:themeColor="text1"/>
          <w:sz w:val="24"/>
          <w:szCs w:val="32"/>
          <w:shd w:val="clear" w:color="auto" w:fill="FFFFFF"/>
          <w:lang w:val="en-US"/>
        </w:rPr>
        <w:t>kinerja</w:t>
      </w:r>
      <w:proofErr w:type="spellEnd"/>
      <w:r w:rsidRPr="00154716">
        <w:rPr>
          <w:rStyle w:val="sw"/>
          <w:rFonts w:ascii="Times New Roman" w:hAnsi="Times New Roman" w:cs="Times New Roman"/>
          <w:color w:val="000000" w:themeColor="text1"/>
          <w:sz w:val="24"/>
          <w:szCs w:val="32"/>
          <w:shd w:val="clear" w:color="auto" w:fill="FFFFFF"/>
          <w:lang w:val="en-US"/>
        </w:rPr>
        <w:t xml:space="preserve"> </w:t>
      </w:r>
      <w:proofErr w:type="spellStart"/>
      <w:r w:rsidRPr="00154716">
        <w:rPr>
          <w:rStyle w:val="sw"/>
          <w:rFonts w:ascii="Times New Roman" w:hAnsi="Times New Roman" w:cs="Times New Roman"/>
          <w:color w:val="000000" w:themeColor="text1"/>
          <w:sz w:val="24"/>
          <w:szCs w:val="32"/>
          <w:shd w:val="clear" w:color="auto" w:fill="FFFFFF"/>
          <w:lang w:val="en-US"/>
        </w:rPr>
        <w:t>perusahaan</w:t>
      </w:r>
      <w:proofErr w:type="spellEnd"/>
      <w:r w:rsidRPr="00154716">
        <w:rPr>
          <w:rStyle w:val="sw"/>
          <w:rFonts w:ascii="Times New Roman" w:hAnsi="Times New Roman" w:cs="Times New Roman"/>
          <w:color w:val="000000" w:themeColor="text1"/>
          <w:sz w:val="24"/>
          <w:szCs w:val="32"/>
          <w:shd w:val="clear" w:color="auto" w:fill="FFFFFF"/>
          <w:lang w:val="en-US"/>
        </w:rPr>
        <w:t>.</w:t>
      </w:r>
      <w:r>
        <w:rPr>
          <w:rStyle w:val="sw"/>
          <w:rFonts w:ascii="Times New Roman" w:hAnsi="Times New Roman" w:cs="Times New Roman"/>
          <w:color w:val="000000" w:themeColor="text1"/>
          <w:sz w:val="24"/>
          <w:szCs w:val="32"/>
          <w:shd w:val="clear" w:color="auto" w:fill="FFFFFF"/>
          <w:lang w:val="en-US"/>
        </w:rPr>
        <w:t xml:space="preserve"> Sangat </w:t>
      </w:r>
      <w:proofErr w:type="spellStart"/>
      <w:r>
        <w:rPr>
          <w:rStyle w:val="sw"/>
          <w:rFonts w:ascii="Times New Roman" w:hAnsi="Times New Roman" w:cs="Times New Roman"/>
          <w:color w:val="000000" w:themeColor="text1"/>
          <w:sz w:val="24"/>
          <w:szCs w:val="32"/>
          <w:shd w:val="clear" w:color="auto" w:fill="FFFFFF"/>
          <w:lang w:val="en-US"/>
        </w:rPr>
        <w:t>sulit</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bagi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suatu</w:t>
      </w:r>
      <w:proofErr w:type="spellEnd"/>
      <w:r>
        <w:rPr>
          <w:rStyle w:val="sw"/>
          <w:rFonts w:ascii="Times New Roman" w:hAnsi="Times New Roman" w:cs="Times New Roman"/>
          <w:color w:val="000000" w:themeColor="text1"/>
          <w:sz w:val="24"/>
          <w:szCs w:val="32"/>
          <w:shd w:val="clear" w:color="auto" w:fill="FFFFFF"/>
          <w:lang w:val="en-US"/>
        </w:rPr>
        <w:t xml:space="preserve"> Perseroan </w:t>
      </w:r>
      <w:proofErr w:type="spellStart"/>
      <w:r>
        <w:rPr>
          <w:rStyle w:val="sw"/>
          <w:rFonts w:ascii="Times New Roman" w:hAnsi="Times New Roman" w:cs="Times New Roman"/>
          <w:color w:val="000000" w:themeColor="text1"/>
          <w:sz w:val="24"/>
          <w:szCs w:val="32"/>
          <w:shd w:val="clear" w:color="auto" w:fill="FFFFFF"/>
          <w:lang w:val="en-US"/>
        </w:rPr>
        <w:t>untuk</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mencapai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kinerja</w:t>
      </w:r>
      <w:proofErr w:type="spellEnd"/>
      <w:r>
        <w:rPr>
          <w:rStyle w:val="sw"/>
          <w:rFonts w:ascii="Times New Roman" w:hAnsi="Times New Roman" w:cs="Times New Roman"/>
          <w:color w:val="000000" w:themeColor="text1"/>
          <w:sz w:val="24"/>
          <w:szCs w:val="32"/>
          <w:shd w:val="clear" w:color="auto" w:fill="FFFFFF"/>
          <w:lang w:val="en-US"/>
        </w:rPr>
        <w:t xml:space="preserve"> yang </w:t>
      </w:r>
      <w:proofErr w:type="spellStart"/>
      <w:r>
        <w:rPr>
          <w:rStyle w:val="sw"/>
          <w:rFonts w:ascii="Times New Roman" w:hAnsi="Times New Roman" w:cs="Times New Roman"/>
          <w:color w:val="000000" w:themeColor="text1"/>
          <w:sz w:val="24"/>
          <w:szCs w:val="32"/>
          <w:shd w:val="clear" w:color="auto" w:fill="FFFFFF"/>
          <w:lang w:val="en-US"/>
        </w:rPr>
        <w:t>melampaui</w:t>
      </w:r>
      <w:proofErr w:type="spellEnd"/>
      <w:r>
        <w:rPr>
          <w:rStyle w:val="sw"/>
          <w:rFonts w:ascii="Times New Roman" w:hAnsi="Times New Roman" w:cs="Times New Roman"/>
          <w:color w:val="000000" w:themeColor="text1"/>
          <w:sz w:val="24"/>
          <w:szCs w:val="32"/>
          <w:shd w:val="clear" w:color="auto" w:fill="FFFFFF"/>
          <w:lang w:val="en-US"/>
        </w:rPr>
        <w:t xml:space="preserve"> rata-rata </w:t>
      </w:r>
      <w:proofErr w:type="spellStart"/>
      <w:r>
        <w:rPr>
          <w:rStyle w:val="sw"/>
          <w:rFonts w:ascii="Times New Roman" w:hAnsi="Times New Roman" w:cs="Times New Roman"/>
          <w:color w:val="000000" w:themeColor="text1"/>
          <w:sz w:val="24"/>
          <w:szCs w:val="32"/>
          <w:shd w:val="clear" w:color="auto" w:fill="FFFFFF"/>
          <w:lang w:val="en-US"/>
        </w:rPr>
        <w:t>indutri</w:t>
      </w:r>
      <w:proofErr w:type="spellEnd"/>
      <w:r>
        <w:rPr>
          <w:rStyle w:val="sw"/>
          <w:rFonts w:ascii="Times New Roman" w:hAnsi="Times New Roman" w:cs="Times New Roman"/>
          <w:color w:val="000000" w:themeColor="text1"/>
          <w:sz w:val="24"/>
          <w:szCs w:val="32"/>
          <w:shd w:val="clear" w:color="auto" w:fill="FFFFFF"/>
          <w:lang w:val="en-US"/>
        </w:rPr>
        <w:t xml:space="preserve"> di </w:t>
      </w:r>
      <w:proofErr w:type="spellStart"/>
      <w:r>
        <w:rPr>
          <w:rStyle w:val="sw"/>
          <w:rFonts w:ascii="Times New Roman" w:hAnsi="Times New Roman" w:cs="Times New Roman"/>
          <w:color w:val="000000" w:themeColor="text1"/>
          <w:sz w:val="24"/>
          <w:szCs w:val="32"/>
          <w:shd w:val="clear" w:color="auto" w:fill="FFFFFF"/>
          <w:lang w:val="en-US"/>
        </w:rPr>
        <w:t>tengah</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tingginya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persaingan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saat</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ini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Untuk</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unggul</w:t>
      </w:r>
      <w:proofErr w:type="spellEnd"/>
      <w:r>
        <w:rPr>
          <w:rStyle w:val="sw"/>
          <w:rFonts w:ascii="Times New Roman" w:hAnsi="Times New Roman" w:cs="Times New Roman"/>
          <w:color w:val="000000" w:themeColor="text1"/>
          <w:sz w:val="24"/>
          <w:szCs w:val="32"/>
          <w:shd w:val="clear" w:color="auto" w:fill="FFFFFF"/>
          <w:lang w:val="en-US"/>
        </w:rPr>
        <w:t xml:space="preserve"> di pasar </w:t>
      </w:r>
      <w:proofErr w:type="spellStart"/>
      <w:r>
        <w:rPr>
          <w:rStyle w:val="sw"/>
          <w:rFonts w:ascii="Times New Roman" w:hAnsi="Times New Roman" w:cs="Times New Roman"/>
          <w:color w:val="000000" w:themeColor="text1"/>
          <w:sz w:val="24"/>
          <w:szCs w:val="32"/>
          <w:shd w:val="clear" w:color="auto" w:fill="FFFFFF"/>
          <w:lang w:val="en-US"/>
        </w:rPr>
        <w:t>persaingan</w:t>
      </w:r>
      <w:proofErr w:type="spellEnd"/>
      <w:r>
        <w:rPr>
          <w:rStyle w:val="sw"/>
          <w:rFonts w:ascii="Times New Roman" w:hAnsi="Times New Roman" w:cs="Times New Roman"/>
          <w:color w:val="000000" w:themeColor="text1"/>
          <w:sz w:val="24"/>
          <w:szCs w:val="32"/>
          <w:shd w:val="clear" w:color="auto" w:fill="FFFFFF"/>
          <w:lang w:val="en-US"/>
        </w:rPr>
        <w:t xml:space="preserve"> yang </w:t>
      </w:r>
      <w:proofErr w:type="spellStart"/>
      <w:r>
        <w:rPr>
          <w:rStyle w:val="sw"/>
          <w:rFonts w:ascii="Times New Roman" w:hAnsi="Times New Roman" w:cs="Times New Roman"/>
          <w:color w:val="000000" w:themeColor="text1"/>
          <w:sz w:val="24"/>
          <w:szCs w:val="32"/>
          <w:shd w:val="clear" w:color="auto" w:fill="FFFFFF"/>
          <w:lang w:val="en-US"/>
        </w:rPr>
        <w:t>dinamis</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keunggulan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bersaing</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memerlukan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upaya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kreatif</w:t>
      </w:r>
      <w:proofErr w:type="spellEnd"/>
      <w:r>
        <w:rPr>
          <w:rStyle w:val="sw"/>
          <w:rFonts w:ascii="Times New Roman" w:hAnsi="Times New Roman" w:cs="Times New Roman"/>
          <w:color w:val="000000" w:themeColor="text1"/>
          <w:sz w:val="24"/>
          <w:szCs w:val="32"/>
          <w:shd w:val="clear" w:color="auto" w:fill="FFFFFF"/>
          <w:lang w:val="en-US"/>
        </w:rPr>
        <w:t xml:space="preserve"> dan </w:t>
      </w:r>
      <w:proofErr w:type="spellStart"/>
      <w:r>
        <w:rPr>
          <w:rStyle w:val="sw"/>
          <w:rFonts w:ascii="Times New Roman" w:hAnsi="Times New Roman" w:cs="Times New Roman"/>
          <w:color w:val="000000" w:themeColor="text1"/>
          <w:sz w:val="24"/>
          <w:szCs w:val="32"/>
          <w:shd w:val="clear" w:color="auto" w:fill="FFFFFF"/>
          <w:lang w:val="en-US"/>
        </w:rPr>
        <w:t>kepedulian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dengan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cara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responsif</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kepada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konsumen</w:t>
      </w:r>
      <w:proofErr w:type="spellEnd"/>
      <w:r>
        <w:rPr>
          <w:rStyle w:val="sw"/>
          <w:rFonts w:ascii="Times New Roman" w:hAnsi="Times New Roman" w:cs="Times New Roman"/>
          <w:color w:val="000000" w:themeColor="text1"/>
          <w:sz w:val="24"/>
          <w:szCs w:val="32"/>
          <w:shd w:val="clear" w:color="auto" w:fill="FFFFFF"/>
          <w:lang w:val="en-US"/>
        </w:rPr>
        <w:t xml:space="preserve"> </w:t>
      </w:r>
      <w:r>
        <w:rPr>
          <w:rStyle w:val="sw"/>
          <w:rFonts w:ascii="Times New Roman" w:hAnsi="Times New Roman" w:cs="Times New Roman"/>
          <w:color w:val="000000" w:themeColor="text1"/>
          <w:sz w:val="24"/>
          <w:szCs w:val="32"/>
          <w:shd w:val="clear" w:color="auto" w:fill="FFFFFF"/>
          <w:lang w:val="en-US"/>
        </w:rPr>
        <w:fldChar w:fldCharType="begin" w:fldLock="1"/>
      </w:r>
      <w:r>
        <w:rPr>
          <w:rStyle w:val="sw"/>
          <w:rFonts w:ascii="Times New Roman" w:hAnsi="Times New Roman" w:cs="Times New Roman"/>
          <w:color w:val="000000" w:themeColor="text1"/>
          <w:sz w:val="24"/>
          <w:szCs w:val="32"/>
          <w:shd w:val="clear" w:color="auto" w:fill="FFFFFF"/>
          <w:lang w:val="en-US"/>
        </w:rPr>
        <w:instrText>ADDIN CSL_CITATION {"citationItems":[{"id":"ITEM-1","itemData":{"DOI":"10.33087/ekonomis.v6i1.458","author":[{"dropping-particle":"","family":"Ks","given":"Nazhfiyani","non-dropping-particle":"","parse-names":false,"suffix":""},{"dropping-particle":"","family":"Rahayu","given":"Rita","non-dropping-particle":"","parse-names":false,"suffix":""},{"dropping-particle":"","family":"Kartika","given":"Rayna","non-dropping-particle":"","parse-names":false,"suffix":""}],"id":"ITEM-1","issue":"1","issued":{"date-parts":[["2022"]]},"page":"78-86","title":"Pengaruh Corporate Governance dan Diversifikasi terhadap Kinerja Keuangan Perusahaan yang Menerapkan Enterprise Resource Planning ( ERP )","type":"article-journal","volume":"6"},"uris":["http://www.mendeley.com/documents/?uuid=c3bd841b-61f0-452a-846b-d5c2071e9158"]}],"mendeley":{"formattedCitation":"(Ks et al., 2022)","plainTextFormattedCitation":"(Ks et al., 2022)","previouslyFormattedCitation":"(Ks et al., 2022)"},"properties":{"noteIndex":0},"schema":"https://github.com/citation-style-language/schema/raw/master/csl-citation.json"}</w:instrText>
      </w:r>
      <w:r>
        <w:rPr>
          <w:rStyle w:val="sw"/>
          <w:rFonts w:ascii="Times New Roman" w:hAnsi="Times New Roman" w:cs="Times New Roman"/>
          <w:color w:val="000000" w:themeColor="text1"/>
          <w:sz w:val="24"/>
          <w:szCs w:val="32"/>
          <w:shd w:val="clear" w:color="auto" w:fill="FFFFFF"/>
          <w:lang w:val="en-US"/>
        </w:rPr>
        <w:fldChar w:fldCharType="separate"/>
      </w:r>
      <w:r w:rsidRPr="005B7E2A">
        <w:rPr>
          <w:rStyle w:val="sw"/>
          <w:rFonts w:ascii="Times New Roman" w:hAnsi="Times New Roman" w:cs="Times New Roman"/>
          <w:noProof/>
          <w:color w:val="000000" w:themeColor="text1"/>
          <w:sz w:val="24"/>
          <w:szCs w:val="32"/>
          <w:shd w:val="clear" w:color="auto" w:fill="FFFFFF"/>
          <w:lang w:val="en-US"/>
        </w:rPr>
        <w:t>(Ks et al., 2022)</w:t>
      </w:r>
      <w:r>
        <w:rPr>
          <w:rStyle w:val="sw"/>
          <w:rFonts w:ascii="Times New Roman" w:hAnsi="Times New Roman" w:cs="Times New Roman"/>
          <w:color w:val="000000" w:themeColor="text1"/>
          <w:sz w:val="24"/>
          <w:szCs w:val="32"/>
          <w:shd w:val="clear" w:color="auto" w:fill="FFFFFF"/>
          <w:lang w:val="en-US"/>
        </w:rPr>
        <w:fldChar w:fldCharType="end"/>
      </w:r>
      <w:r>
        <w:rPr>
          <w:rStyle w:val="sw"/>
          <w:rFonts w:ascii="Times New Roman" w:hAnsi="Times New Roman" w:cs="Times New Roman"/>
          <w:color w:val="000000" w:themeColor="text1"/>
          <w:sz w:val="24"/>
          <w:szCs w:val="32"/>
          <w:shd w:val="clear" w:color="auto" w:fill="FFFFFF"/>
          <w:lang w:val="en-US"/>
        </w:rPr>
        <w:t xml:space="preserve">. Oleh </w:t>
      </w:r>
      <w:proofErr w:type="spellStart"/>
      <w:r>
        <w:rPr>
          <w:rStyle w:val="sw"/>
          <w:rFonts w:ascii="Times New Roman" w:hAnsi="Times New Roman" w:cs="Times New Roman"/>
          <w:color w:val="000000" w:themeColor="text1"/>
          <w:sz w:val="24"/>
          <w:szCs w:val="32"/>
          <w:shd w:val="clear" w:color="auto" w:fill="FFFFFF"/>
          <w:lang w:val="en-US"/>
        </w:rPr>
        <w:t>karena</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itu</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penelitian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ini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mengusulkan</w:t>
      </w:r>
      <w:proofErr w:type="spellEnd"/>
      <w:r>
        <w:rPr>
          <w:rStyle w:val="sw"/>
          <w:rFonts w:ascii="Times New Roman" w:hAnsi="Times New Roman" w:cs="Times New Roman"/>
          <w:color w:val="000000" w:themeColor="text1"/>
          <w:sz w:val="24"/>
          <w:szCs w:val="32"/>
          <w:shd w:val="clear" w:color="auto" w:fill="FFFFFF"/>
          <w:lang w:val="en-US"/>
        </w:rPr>
        <w:t>:</w:t>
      </w:r>
    </w:p>
    <w:p w14:paraId="393A3B5B" w14:textId="77777777" w:rsidR="00FC33A3" w:rsidRPr="00717A19" w:rsidRDefault="00FC33A3" w:rsidP="00FC33A3">
      <w:pPr>
        <w:spacing w:line="480" w:lineRule="auto"/>
        <w:ind w:left="1080" w:firstLine="360"/>
        <w:jc w:val="both"/>
        <w:rPr>
          <w:rStyle w:val="sw"/>
          <w:rFonts w:ascii="Times New Roman" w:hAnsi="Times New Roman" w:cs="Times New Roman"/>
          <w:color w:val="000000" w:themeColor="text1"/>
          <w:sz w:val="24"/>
          <w:szCs w:val="32"/>
          <w:shd w:val="clear" w:color="auto" w:fill="FFFFFF"/>
          <w:lang w:val="en-US"/>
        </w:rPr>
      </w:pPr>
      <w:r>
        <w:rPr>
          <w:rStyle w:val="sw"/>
          <w:rFonts w:ascii="Times New Roman" w:hAnsi="Times New Roman" w:cs="Times New Roman"/>
          <w:color w:val="000000" w:themeColor="text1"/>
          <w:sz w:val="24"/>
          <w:szCs w:val="32"/>
          <w:shd w:val="clear" w:color="auto" w:fill="FFFFFF"/>
          <w:lang w:val="en-US"/>
        </w:rPr>
        <w:t>H</w:t>
      </w:r>
      <w:r w:rsidRPr="00530F5C">
        <w:rPr>
          <w:rStyle w:val="sw"/>
          <w:rFonts w:ascii="Times New Roman" w:hAnsi="Times New Roman" w:cs="Times New Roman"/>
          <w:color w:val="000000" w:themeColor="text1"/>
          <w:sz w:val="24"/>
          <w:szCs w:val="32"/>
          <w:shd w:val="clear" w:color="auto" w:fill="FFFFFF"/>
          <w:vertAlign w:val="subscript"/>
          <w:lang w:val="en-US"/>
        </w:rPr>
        <w:t>8</w:t>
      </w:r>
      <w:r>
        <w:rPr>
          <w:rStyle w:val="sw"/>
          <w:rFonts w:ascii="Times New Roman" w:hAnsi="Times New Roman" w:cs="Times New Roman"/>
          <w:color w:val="000000" w:themeColor="text1"/>
          <w:sz w:val="24"/>
          <w:szCs w:val="32"/>
          <w:shd w:val="clear" w:color="auto" w:fill="FFFFFF"/>
          <w:lang w:val="en-US"/>
        </w:rPr>
        <w:t xml:space="preserve">: ISO 26000 </w:t>
      </w:r>
      <w:proofErr w:type="spellStart"/>
      <w:r>
        <w:rPr>
          <w:rStyle w:val="sw"/>
          <w:rFonts w:ascii="Times New Roman" w:hAnsi="Times New Roman" w:cs="Times New Roman"/>
          <w:color w:val="000000" w:themeColor="text1"/>
          <w:sz w:val="24"/>
          <w:szCs w:val="32"/>
          <w:shd w:val="clear" w:color="auto" w:fill="FFFFFF"/>
          <w:lang w:val="en-US"/>
        </w:rPr>
        <w:t>dengan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dimensi</w:t>
      </w:r>
      <w:proofErr w:type="spellEnd"/>
      <w:r>
        <w:rPr>
          <w:rStyle w:val="sw"/>
          <w:rFonts w:ascii="Times New Roman" w:hAnsi="Times New Roman" w:cs="Times New Roman"/>
          <w:color w:val="000000" w:themeColor="text1"/>
          <w:sz w:val="24"/>
          <w:szCs w:val="32"/>
          <w:shd w:val="clear" w:color="auto" w:fill="FFFFFF"/>
          <w:lang w:val="en-US"/>
        </w:rPr>
        <w:t xml:space="preserve"> Tingkat </w:t>
      </w:r>
      <w:proofErr w:type="spellStart"/>
      <w:r>
        <w:rPr>
          <w:rStyle w:val="sw"/>
          <w:rFonts w:ascii="Times New Roman" w:hAnsi="Times New Roman" w:cs="Times New Roman"/>
          <w:color w:val="000000" w:themeColor="text1"/>
          <w:sz w:val="24"/>
          <w:szCs w:val="32"/>
          <w:shd w:val="clear" w:color="auto" w:fill="FFFFFF"/>
          <w:lang w:val="en-US"/>
        </w:rPr>
        <w:t>Respon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Konsumen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dengan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lebih</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tinggi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mempunyai</w:t>
      </w:r>
      <w:proofErr w:type="spellEnd"/>
      <w:r>
        <w:rPr>
          <w:rStyle w:val="sw"/>
          <w:rFonts w:ascii="Times New Roman" w:hAnsi="Times New Roman" w:cs="Times New Roman"/>
          <w:color w:val="000000" w:themeColor="text1"/>
          <w:sz w:val="24"/>
          <w:szCs w:val="32"/>
          <w:shd w:val="clear" w:color="auto" w:fill="FFFFFF"/>
          <w:lang w:val="en-US"/>
        </w:rPr>
        <w:t xml:space="preserve"> </w:t>
      </w:r>
      <w:r>
        <w:rPr>
          <w:rStyle w:val="sw"/>
          <w:rFonts w:ascii="Times New Roman" w:hAnsi="Times New Roman" w:cs="Times New Roman"/>
          <w:i/>
          <w:iCs/>
          <w:color w:val="000000" w:themeColor="text1"/>
          <w:sz w:val="24"/>
          <w:szCs w:val="32"/>
          <w:shd w:val="clear" w:color="auto" w:fill="FFFFFF"/>
          <w:lang w:val="en-US"/>
        </w:rPr>
        <w:t>financial performance</w:t>
      </w:r>
      <w:r w:rsidRPr="00EF2F7A">
        <w:rPr>
          <w:rStyle w:val="sw"/>
          <w:rFonts w:ascii="Times New Roman" w:hAnsi="Times New Roman" w:cs="Times New Roman"/>
          <w:color w:val="000000" w:themeColor="text1"/>
          <w:sz w:val="24"/>
          <w:szCs w:val="32"/>
          <w:shd w:val="clear" w:color="auto" w:fill="FFFFFF"/>
          <w:lang w:val="en-US"/>
        </w:rPr>
        <w:t xml:space="preserve"> yang </w:t>
      </w:r>
      <w:proofErr w:type="spellStart"/>
      <w:r w:rsidRPr="00EF2F7A">
        <w:rPr>
          <w:rStyle w:val="sw"/>
          <w:rFonts w:ascii="Times New Roman" w:hAnsi="Times New Roman" w:cs="Times New Roman"/>
          <w:color w:val="000000" w:themeColor="text1"/>
          <w:sz w:val="24"/>
          <w:szCs w:val="32"/>
          <w:shd w:val="clear" w:color="auto" w:fill="FFFFFF"/>
          <w:lang w:val="en-US"/>
        </w:rPr>
        <w:t>lebih</w:t>
      </w:r>
      <w:proofErr w:type="spellEnd"/>
      <w:r w:rsidRPr="00EF2F7A">
        <w:rPr>
          <w:rStyle w:val="sw"/>
          <w:rFonts w:ascii="Times New Roman" w:hAnsi="Times New Roman" w:cs="Times New Roman"/>
          <w:color w:val="000000" w:themeColor="text1"/>
          <w:sz w:val="24"/>
          <w:szCs w:val="32"/>
          <w:shd w:val="clear" w:color="auto" w:fill="FFFFFF"/>
          <w:lang w:val="en-US"/>
        </w:rPr>
        <w:t xml:space="preserve"> </w:t>
      </w:r>
      <w:proofErr w:type="spellStart"/>
      <w:r w:rsidRPr="00EF2F7A">
        <w:rPr>
          <w:rStyle w:val="sw"/>
          <w:rFonts w:ascii="Times New Roman" w:hAnsi="Times New Roman" w:cs="Times New Roman"/>
          <w:color w:val="000000" w:themeColor="text1"/>
          <w:sz w:val="24"/>
          <w:szCs w:val="32"/>
          <w:shd w:val="clear" w:color="auto" w:fill="FFFFFF"/>
          <w:lang w:val="en-US"/>
        </w:rPr>
        <w:t>tinggi</w:t>
      </w:r>
      <w:proofErr w:type="spellEnd"/>
    </w:p>
    <w:p w14:paraId="0A03F6D7" w14:textId="77777777" w:rsidR="00FC33A3" w:rsidRPr="00FB3154" w:rsidRDefault="00FC33A3" w:rsidP="00FC33A3">
      <w:pPr>
        <w:pStyle w:val="DaftarParagraf"/>
        <w:numPr>
          <w:ilvl w:val="0"/>
          <w:numId w:val="16"/>
        </w:numPr>
        <w:spacing w:line="480" w:lineRule="auto"/>
        <w:jc w:val="both"/>
        <w:rPr>
          <w:rFonts w:ascii="Times New Roman" w:eastAsia="Times New Roman" w:hAnsi="Times New Roman" w:cs="Times New Roman"/>
          <w:kern w:val="0"/>
          <w:sz w:val="24"/>
          <w:szCs w:val="24"/>
          <w:lang w:eastAsia="id-ID" w:bidi="ar-SA"/>
          <w14:ligatures w14:val="none"/>
        </w:rPr>
      </w:pPr>
      <w:r w:rsidRPr="00DE49D4">
        <w:rPr>
          <w:rFonts w:ascii="Times New Roman" w:eastAsia="Times New Roman" w:hAnsi="Times New Roman" w:cs="Times New Roman"/>
          <w:b/>
          <w:bCs/>
          <w:kern w:val="0"/>
          <w:sz w:val="24"/>
          <w:szCs w:val="24"/>
          <w:lang w:eastAsia="id-ID" w:bidi="ar-SA"/>
          <w14:ligatures w14:val="none"/>
        </w:rPr>
        <w:t>Pengaruh ISO 26000 dengan dimensi Pembangunan Sosial dan Ekonomi/Keterlibata</w:t>
      </w:r>
      <w:r>
        <w:rPr>
          <w:rFonts w:ascii="Times New Roman" w:eastAsia="Times New Roman" w:hAnsi="Times New Roman" w:cs="Times New Roman"/>
          <w:b/>
          <w:bCs/>
          <w:kern w:val="0"/>
          <w:sz w:val="24"/>
          <w:szCs w:val="24"/>
          <w:lang w:eastAsia="id-ID" w:bidi="ar-SA"/>
          <w14:ligatures w14:val="none"/>
        </w:rPr>
        <w:t xml:space="preserve">n </w:t>
      </w:r>
      <w:r w:rsidRPr="00DE49D4">
        <w:rPr>
          <w:rFonts w:ascii="Times New Roman" w:eastAsia="Times New Roman" w:hAnsi="Times New Roman" w:cs="Times New Roman"/>
          <w:b/>
          <w:bCs/>
          <w:kern w:val="0"/>
          <w:sz w:val="24"/>
          <w:szCs w:val="24"/>
          <w:lang w:eastAsia="id-ID" w:bidi="ar-SA"/>
          <w14:ligatures w14:val="none"/>
        </w:rPr>
        <w:t>Masyar</w:t>
      </w:r>
      <w:r>
        <w:rPr>
          <w:rFonts w:ascii="Times New Roman" w:eastAsia="Times New Roman" w:hAnsi="Times New Roman" w:cs="Times New Roman"/>
          <w:b/>
          <w:bCs/>
          <w:kern w:val="0"/>
          <w:sz w:val="24"/>
          <w:szCs w:val="24"/>
          <w:lang w:eastAsia="id-ID" w:bidi="ar-SA"/>
          <w14:ligatures w14:val="none"/>
        </w:rPr>
        <w:t>a</w:t>
      </w:r>
      <w:r w:rsidRPr="00DE49D4">
        <w:rPr>
          <w:rFonts w:ascii="Times New Roman" w:eastAsia="Times New Roman" w:hAnsi="Times New Roman" w:cs="Times New Roman"/>
          <w:b/>
          <w:bCs/>
          <w:kern w:val="0"/>
          <w:sz w:val="24"/>
          <w:szCs w:val="24"/>
          <w:lang w:eastAsia="id-ID" w:bidi="ar-SA"/>
          <w14:ligatures w14:val="none"/>
        </w:rPr>
        <w:t>kat terhadap</w:t>
      </w:r>
      <w:r>
        <w:rPr>
          <w:rFonts w:ascii="Times New Roman" w:eastAsia="Times New Roman" w:hAnsi="Times New Roman" w:cs="Times New Roman"/>
          <w:kern w:val="0"/>
          <w:sz w:val="24"/>
          <w:szCs w:val="24"/>
          <w:lang w:eastAsia="id-ID" w:bidi="ar-SA"/>
          <w14:ligatures w14:val="none"/>
        </w:rPr>
        <w:t xml:space="preserve"> </w:t>
      </w:r>
      <w:r>
        <w:rPr>
          <w:rFonts w:ascii="Times New Roman" w:eastAsia="Times New Roman" w:hAnsi="Times New Roman" w:cs="Times New Roman"/>
          <w:b/>
          <w:bCs/>
          <w:i/>
          <w:iCs/>
          <w:kern w:val="0"/>
          <w:sz w:val="24"/>
          <w:szCs w:val="24"/>
          <w:lang w:eastAsia="id-ID" w:bidi="ar-SA"/>
          <w14:ligatures w14:val="none"/>
        </w:rPr>
        <w:t>Financial Performance</w:t>
      </w:r>
    </w:p>
    <w:p w14:paraId="55215558" w14:textId="77777777" w:rsidR="00FC33A3" w:rsidRDefault="00FC33A3" w:rsidP="00FC33A3">
      <w:pPr>
        <w:spacing w:line="480" w:lineRule="auto"/>
        <w:ind w:left="1080" w:firstLine="540"/>
        <w:jc w:val="both"/>
        <w:rPr>
          <w:rFonts w:ascii="Times New Roman" w:eastAsia="Times New Roman" w:hAnsi="Times New Roman" w:cs="Times New Roman"/>
          <w:kern w:val="0"/>
          <w:sz w:val="24"/>
          <w:szCs w:val="24"/>
          <w:lang w:eastAsia="id-ID" w:bidi="ar-SA"/>
          <w14:ligatures w14:val="none"/>
        </w:rPr>
      </w:pPr>
      <w:r w:rsidRPr="00FB3154">
        <w:rPr>
          <w:rFonts w:ascii="Times New Roman" w:eastAsia="Times New Roman" w:hAnsi="Times New Roman" w:cs="Times New Roman"/>
          <w:kern w:val="0"/>
          <w:sz w:val="24"/>
          <w:szCs w:val="24"/>
          <w:lang w:eastAsia="id-ID" w:bidi="ar-SA"/>
          <w14:ligatures w14:val="none"/>
        </w:rPr>
        <w:t>ISO</w:t>
      </w:r>
      <w:r>
        <w:rPr>
          <w:rFonts w:ascii="Times New Roman" w:eastAsia="Times New Roman" w:hAnsi="Times New Roman" w:cs="Times New Roman"/>
          <w:kern w:val="0"/>
          <w:sz w:val="24"/>
          <w:szCs w:val="24"/>
          <w:lang w:eastAsia="id-ID" w:bidi="ar-SA"/>
          <w14:ligatures w14:val="none"/>
        </w:rPr>
        <w:t xml:space="preserve"> </w:t>
      </w:r>
      <w:r w:rsidRPr="00FB3154">
        <w:rPr>
          <w:rFonts w:ascii="Times New Roman" w:eastAsia="Times New Roman" w:hAnsi="Times New Roman" w:cs="Times New Roman"/>
          <w:kern w:val="0"/>
          <w:sz w:val="24"/>
          <w:szCs w:val="24"/>
          <w:lang w:eastAsia="id-ID" w:bidi="ar-SA"/>
          <w14:ligatures w14:val="none"/>
        </w:rPr>
        <w:t xml:space="preserve">26000 menyarankan </w:t>
      </w:r>
      <w:r>
        <w:rPr>
          <w:rFonts w:ascii="Times New Roman" w:eastAsia="Times New Roman" w:hAnsi="Times New Roman" w:cs="Times New Roman"/>
          <w:kern w:val="0"/>
          <w:sz w:val="24"/>
          <w:szCs w:val="24"/>
          <w:lang w:eastAsia="id-ID" w:bidi="ar-SA"/>
          <w14:ligatures w14:val="none"/>
        </w:rPr>
        <w:t>dimensi-dimensi</w:t>
      </w:r>
      <w:r w:rsidRPr="00FB3154">
        <w:rPr>
          <w:rFonts w:ascii="Times New Roman" w:eastAsia="Times New Roman" w:hAnsi="Times New Roman" w:cs="Times New Roman"/>
          <w:kern w:val="0"/>
          <w:sz w:val="24"/>
          <w:szCs w:val="24"/>
          <w:lang w:eastAsia="id-ID" w:bidi="ar-SA"/>
          <w14:ligatures w14:val="none"/>
        </w:rPr>
        <w:t xml:space="preserve"> khusus yang harus dipertimbangkan oleh perusahaan agar keterlibatannya dalam</w:t>
      </w:r>
      <w:r>
        <w:rPr>
          <w:rFonts w:ascii="Times New Roman" w:eastAsia="Times New Roman" w:hAnsi="Times New Roman" w:cs="Times New Roman"/>
          <w:kern w:val="0"/>
          <w:sz w:val="24"/>
          <w:szCs w:val="24"/>
          <w:lang w:eastAsia="id-ID" w:bidi="ar-SA"/>
          <w14:ligatures w14:val="none"/>
        </w:rPr>
        <w:t xml:space="preserve"> </w:t>
      </w:r>
      <w:r w:rsidRPr="00FB3154">
        <w:rPr>
          <w:rFonts w:ascii="Times New Roman" w:eastAsia="Times New Roman" w:hAnsi="Times New Roman" w:cs="Times New Roman"/>
          <w:kern w:val="0"/>
          <w:sz w:val="24"/>
          <w:szCs w:val="24"/>
          <w:lang w:eastAsia="id-ID" w:bidi="ar-SA"/>
          <w14:ligatures w14:val="none"/>
        </w:rPr>
        <w:t>masyarakat efektif</w:t>
      </w:r>
      <w:r>
        <w:rPr>
          <w:rFonts w:ascii="Times New Roman" w:eastAsia="Times New Roman" w:hAnsi="Times New Roman" w:cs="Times New Roman"/>
          <w:kern w:val="0"/>
          <w:sz w:val="24"/>
          <w:szCs w:val="24"/>
          <w:lang w:eastAsia="id-ID" w:bidi="ar-SA"/>
          <w14:ligatures w14:val="none"/>
        </w:rPr>
        <w:t>. P</w:t>
      </w:r>
      <w:r w:rsidRPr="00FB3154">
        <w:rPr>
          <w:rFonts w:ascii="Times New Roman" w:eastAsia="Times New Roman" w:hAnsi="Times New Roman" w:cs="Times New Roman"/>
          <w:kern w:val="0"/>
          <w:sz w:val="24"/>
          <w:szCs w:val="24"/>
          <w:lang w:eastAsia="id-ID" w:bidi="ar-SA"/>
          <w14:ligatures w14:val="none"/>
        </w:rPr>
        <w:t xml:space="preserve">erusahaan harus mengakui nilai </w:t>
      </w:r>
      <w:proofErr w:type="spellStart"/>
      <w:r w:rsidRPr="00FB3154">
        <w:rPr>
          <w:rFonts w:ascii="Times New Roman" w:eastAsia="Times New Roman" w:hAnsi="Times New Roman" w:cs="Times New Roman"/>
          <w:kern w:val="0"/>
          <w:sz w:val="24"/>
          <w:szCs w:val="24"/>
          <w:lang w:eastAsia="id-ID" w:bidi="ar-SA"/>
          <w14:ligatures w14:val="none"/>
        </w:rPr>
        <w:t>kerjasama</w:t>
      </w:r>
      <w:proofErr w:type="spellEnd"/>
      <w:r>
        <w:rPr>
          <w:rFonts w:ascii="Times New Roman" w:eastAsia="Times New Roman" w:hAnsi="Times New Roman" w:cs="Times New Roman"/>
          <w:kern w:val="0"/>
          <w:sz w:val="24"/>
          <w:szCs w:val="24"/>
          <w:lang w:eastAsia="id-ID" w:bidi="ar-SA"/>
          <w14:ligatures w14:val="none"/>
        </w:rPr>
        <w:t xml:space="preserve"> </w:t>
      </w:r>
      <w:r w:rsidRPr="00FB3154">
        <w:rPr>
          <w:rFonts w:ascii="Times New Roman" w:eastAsia="Times New Roman" w:hAnsi="Times New Roman" w:cs="Times New Roman"/>
          <w:kern w:val="0"/>
          <w:sz w:val="24"/>
          <w:szCs w:val="24"/>
          <w:lang w:eastAsia="id-ID" w:bidi="ar-SA"/>
          <w14:ligatures w14:val="none"/>
        </w:rPr>
        <w:t xml:space="preserve">dalam kemitraan dengan mengedepankan gagasan berbagi pengalaman, sumber daya, </w:t>
      </w:r>
      <w:r>
        <w:rPr>
          <w:rFonts w:ascii="Times New Roman" w:eastAsia="Times New Roman" w:hAnsi="Times New Roman" w:cs="Times New Roman"/>
          <w:kern w:val="0"/>
          <w:sz w:val="24"/>
          <w:szCs w:val="24"/>
          <w:lang w:eastAsia="id-ID" w:bidi="ar-SA"/>
          <w14:ligatures w14:val="none"/>
        </w:rPr>
        <w:t xml:space="preserve">serta upaya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{"citationItems":[{"id":"ITEM-1","itemData":{"abstract":"Introduction This publication helps to relate the social responsibility guidance given in ISO 26000 to the reporting guidance provided by GRI. In particular, this publication provides cross- references between the two documents, which can be useful for all organizations to take advantage of the synergies and complementarities of the two initiatives, for those organizations that have used the ISO 26000 guidance and would like to report on their social responsibility, and for those organizations that follow the GRI Guidelines to prepare their reports to understand how GRI’s Reporting Principles, Standard Disclosures and guidance are related to the clauses of ISO 26000:2010. The first ever ISO standard on Social Responsibility, ISO 26000, was published in November 20101). The standard provides guidance on the underlying principles of social responsibility, recognizing social responsibility and engaging stakeholders, the core subjects and issues pertaining to social responsibility and ways to integrate socially responsible behaviour into the organization (see Annex I and II). The ISO guidance emphasizes the principle of transparency and the value of public reporting on social responsibility performance to internal and external stakeholders, such as employees, local communities, investors and regulators. This emphasis represents an important level of international attention to the issue of reporting, and is aligned with GRI’s mission to make sustainability reporting standard practice. GRI has actively participated in the international multi-stakeholder ISO 26000 development process from the start, and supports the recognition this guidance gives to the positive contribution that businesses and other organizations can make through improved practices, to ensure a sustainable future for all. GRI strives for its Guidelines to harmonize with other reporting tools and international sustainability initiatives, including ISO 26000. ISO and GRI signed a Memorandum of Understanding (MoU) on 5 September 2011, to increase their cooperation for sustainable development. The MoU between ISO and GRI is intended to leverage the activities of 1) ISO 26000 http://www.iso.org/iso/iso26000 the two organizations related to corporate sustainability by sharing information on ISO standards and GRI Guidelines, teaming up with other partners, participating in the development of new or revised documents, joint promotion and communication. In May 2013, GRI released its fourth generation…","author":[{"dropping-particle":"","family":"ISO","given":"","non-dropping-particle":"","parse-names":false,"suffix":""}],"container-title":"Iso","id":"ITEM-1","issued":{"date-parts":[["2014"]]},"page":"44","title":"GRI G4 guidelines and ISO 26000:2010 - How to use the GRI G4 guidelines and ISO 26000 in conjunction","type":"article-journal"},"uris":["http://www.mendeley.com/documents/?uuid=fdc45f89-fd01-4cfb-b4e3-7526203955ca"]}],"mendeley":{"formattedCitation":"(ISO, 2014)","plainTextFormattedCitation":"(ISO, 2014)","previouslyFormattedCitation":"(ISO, 2014)"},"properties":{"noteIndex":0},"schema":"https://github.com/citation-style-language/schema/raw/master/csl-citation.json"}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FB3154">
        <w:rPr>
          <w:rFonts w:ascii="Times New Roman" w:eastAsia="Times New Roman" w:hAnsi="Times New Roman" w:cs="Times New Roman"/>
          <w:noProof/>
          <w:kern w:val="0"/>
          <w:sz w:val="24"/>
          <w:szCs w:val="24"/>
          <w:lang w:eastAsia="id-ID" w:bidi="ar-SA"/>
          <w14:ligatures w14:val="none"/>
        </w:rPr>
        <w:t>(ISO, 2014)</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 xml:space="preserve">. </w:t>
      </w:r>
      <w:r w:rsidRPr="00FB3154">
        <w:rPr>
          <w:rFonts w:ascii="Times New Roman" w:eastAsia="Times New Roman" w:hAnsi="Times New Roman" w:cs="Times New Roman"/>
          <w:kern w:val="0"/>
          <w:sz w:val="24"/>
          <w:szCs w:val="24"/>
          <w:lang w:eastAsia="id-ID" w:bidi="ar-SA"/>
          <w14:ligatures w14:val="none"/>
        </w:rPr>
        <w:t xml:space="preserve">Untuk memberikan kontribusi dalam pembangunan sosial dan ekonomi masyarakat, hubungan antara </w:t>
      </w:r>
      <w:r w:rsidRPr="00FB3154">
        <w:rPr>
          <w:rFonts w:ascii="Times New Roman" w:eastAsia="Times New Roman" w:hAnsi="Times New Roman" w:cs="Times New Roman"/>
          <w:kern w:val="0"/>
          <w:sz w:val="24"/>
          <w:szCs w:val="24"/>
          <w:lang w:eastAsia="id-ID" w:bidi="ar-SA"/>
          <w14:ligatures w14:val="none"/>
        </w:rPr>
        <w:lastRenderedPageBreak/>
        <w:t>organisasi dan komunitas harus didasarkan pada keterlibatan komunitas. Keterlibatan masyarakat, penciptaan lapangan kerja, kemajuan teknologi, pendapatan, dan investasi yang bertanggung jawab adalah beberapa hal yang harus diperhatikan</w:t>
      </w:r>
      <w:r>
        <w:rPr>
          <w:rFonts w:ascii="Times New Roman" w:eastAsia="Times New Roman" w:hAnsi="Times New Roman" w:cs="Times New Roman"/>
          <w:kern w:val="0"/>
          <w:sz w:val="24"/>
          <w:szCs w:val="24"/>
          <w:lang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{"citationItems":[{"id":"ITEM-1","itemData":{"DOI":"10.30587/jurnalmanajerial.v9i03.4352","ISSN":"2354-8592","abstract":"Background – 7 core subjects of ISO 26000 in Savings and Loans Cooperatives. Because researchers want to know to what extent the ISO 26000 standard has been carried out and applied by savings and loan cooperatives and whether it has met the requirements of the ISO 26000 standard with 7 core subjects in Savings and Loans Cooperatives, and the reason for researching cooperatives in Lamongan and Mojokerto districts is because many cooperatives are threatened failed to according (Beritajatim, 2021). Aim – this study aims to analyze the activities of Savings and Loans Cooperatives and to analyze the implementation of ISO 26000 regarding organizational governance, human rights, labor practices, the environment, fair operating practices, consumer issues, as well as community involvement and development carried out by Savings and Loans Cooperatives and to analyze the challenges faced by savings and loan cooperatives related to the implementation of ISO 26000, referring to the ISO 26000 standard and To analyze the strategies implemented by related cooperatives in facing the challenges of implementing ISO 26000 and implementation of ISO26000 with sustainable achievement of SDGs. Design / methodology / approach – researchers chose to use qualitative research methods to determine how to find, collect, process and analyze the data from the research. This qualitative research can be used to understand social interactions, for example by means of interviews and in-depth observations so that clear patterns will be found. Based on the research findings, there is no clear SOP so that it can lead to errors in employees and can result in not optimal performance of savings and loan cooperatives. Findings – Lack of supervision in social responsibility towards the implementation of policies and management of cooperative business so there are many obstacles in every cooperative business implementation that is run. Based on the results, there are managerial implications as follows. It is hoped that the savings and loan cooperatives can maintain several core subjects that have been carried out well even though they are not yet optimal, they must be carried out in accordance with the vision and mission, culture and values, core competencies, SOP, Jobdisc, KPI and standardization in all lines of HR, finance, Marketing, Operations and pay more attention to good governance so that good performance can be created. Research implication – It is hoped that the savings and loan cooperati…","author":[{"dropping-particle":"","family":"Wasik","given":"Zainul","non-dropping-particle":"","parse-names":false,"suffix":""},{"dropping-particle":"","family":"Rusli","given":"Muhammad","non-dropping-particle":"","parse-names":false,"suffix":""}],"container-title":"Jurnal Manajerial","id":"ITEM-1","issue":"03","issued":{"date-parts":[["2022"]]},"page":"298","title":"Analisis Penerapan ISO 26000 Koperasi Simpan Pinjam Lamongan dan Mojokerto","type":"article-journal","volume":"9"},"uris":["http://www.mendeley.com/documents/?uuid=54d94b3a-b831-4023-879d-b331ad25e2e3"]}],"mendeley":{"formattedCitation":"(Wasik &amp; Rusli, 2022)","plainTextFormattedCitation":"(Wasik &amp; Rusli, 2022)","previouslyFormattedCitation":"(Wasik &amp; Rusli, 2022)"},"properties":{"noteIndex":0},"schema":"https://github.com/citation-style-language/schema/raw/master/csl-citation.json"}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FB3154">
        <w:rPr>
          <w:rFonts w:ascii="Times New Roman" w:eastAsia="Times New Roman" w:hAnsi="Times New Roman" w:cs="Times New Roman"/>
          <w:noProof/>
          <w:kern w:val="0"/>
          <w:sz w:val="24"/>
          <w:szCs w:val="24"/>
          <w:lang w:eastAsia="id-ID" w:bidi="ar-SA"/>
          <w14:ligatures w14:val="none"/>
        </w:rPr>
        <w:t>(Wasik &amp; Rusli, 2022)</w:t>
      </w:r>
      <w:r>
        <w:rPr>
          <w:rFonts w:ascii="Times New Roman" w:eastAsia="Times New Roman" w:hAnsi="Times New Roman" w:cs="Times New Roman"/>
          <w:kern w:val="0"/>
          <w:sz w:val="24"/>
          <w:szCs w:val="24"/>
          <w:lang w:eastAsia="id-ID" w:bidi="ar-SA"/>
          <w14:ligatures w14:val="none"/>
        </w:rPr>
        <w:fldChar w:fldCharType="end"/>
      </w:r>
    </w:p>
    <w:p w14:paraId="7AD3F67E" w14:textId="77777777" w:rsidR="00FC33A3" w:rsidRDefault="00FC33A3" w:rsidP="00FC33A3">
      <w:pPr>
        <w:spacing w:after="0" w:line="480" w:lineRule="auto"/>
        <w:ind w:left="1080" w:firstLine="540"/>
        <w:rPr>
          <w:rFonts w:ascii="Times New Roman" w:eastAsia="Times New Roman" w:hAnsi="Times New Roman" w:cs="Times New Roman"/>
          <w:kern w:val="0"/>
          <w:sz w:val="24"/>
          <w:szCs w:val="24"/>
          <w:lang w:eastAsia="id-ID" w:bidi="ar-SA"/>
          <w14:ligatures w14:val="none"/>
        </w:rPr>
      </w:pPr>
      <w:r w:rsidRPr="00FB3154">
        <w:rPr>
          <w:rFonts w:ascii="Times New Roman" w:eastAsia="Times New Roman" w:hAnsi="Times New Roman" w:cs="Times New Roman"/>
          <w:kern w:val="0"/>
          <w:sz w:val="24"/>
          <w:szCs w:val="24"/>
          <w:lang w:eastAsia="id-ID" w:bidi="ar-SA"/>
          <w14:ligatures w14:val="none"/>
        </w:rPr>
        <w:t>Sehubungan dengan hubungan antara aspek pembangunan sosial dan kinerja keuangan, penelitian ini merumuskan</w:t>
      </w:r>
      <w:r>
        <w:rPr>
          <w:rFonts w:ascii="Times New Roman" w:eastAsia="Times New Roman" w:hAnsi="Times New Roman" w:cs="Times New Roman"/>
          <w:kern w:val="0"/>
          <w:sz w:val="24"/>
          <w:szCs w:val="24"/>
          <w:lang w:eastAsia="id-ID" w:bidi="ar-SA"/>
          <w14:ligatures w14:val="none"/>
        </w:rPr>
        <w:t>:</w:t>
      </w:r>
    </w:p>
    <w:p w14:paraId="30A444B3" w14:textId="77777777" w:rsidR="00FC33A3" w:rsidRDefault="00FC33A3" w:rsidP="00FC33A3">
      <w:pPr>
        <w:spacing w:line="480" w:lineRule="auto"/>
        <w:ind w:left="1080" w:firstLine="360"/>
        <w:jc w:val="both"/>
        <w:rPr>
          <w:rStyle w:val="sw"/>
          <w:rFonts w:ascii="Times New Roman" w:hAnsi="Times New Roman" w:cs="Times New Roman"/>
          <w:color w:val="000000" w:themeColor="text1"/>
          <w:sz w:val="24"/>
          <w:szCs w:val="32"/>
          <w:shd w:val="clear" w:color="auto" w:fill="FFFFFF"/>
          <w:lang w:val="en-US"/>
        </w:rPr>
      </w:pPr>
      <w:r>
        <w:rPr>
          <w:rFonts w:ascii="Times New Roman" w:eastAsia="Times New Roman" w:hAnsi="Times New Roman" w:cs="Times New Roman"/>
          <w:kern w:val="0"/>
          <w:sz w:val="24"/>
          <w:szCs w:val="24"/>
          <w:lang w:eastAsia="id-ID" w:bidi="ar-SA"/>
          <w14:ligatures w14:val="none"/>
        </w:rPr>
        <w:t>H</w:t>
      </w:r>
      <w:r w:rsidRPr="00530F5C">
        <w:rPr>
          <w:rFonts w:ascii="Times New Roman" w:eastAsia="Times New Roman" w:hAnsi="Times New Roman" w:cs="Times New Roman"/>
          <w:kern w:val="0"/>
          <w:sz w:val="24"/>
          <w:szCs w:val="24"/>
          <w:vertAlign w:val="subscript"/>
          <w:lang w:eastAsia="id-ID" w:bidi="ar-SA"/>
          <w14:ligatures w14:val="none"/>
        </w:rPr>
        <w:t>9</w:t>
      </w:r>
      <w:r>
        <w:rPr>
          <w:rFonts w:ascii="Times New Roman" w:eastAsia="Times New Roman" w:hAnsi="Times New Roman" w:cs="Times New Roman"/>
          <w:kern w:val="0"/>
          <w:sz w:val="24"/>
          <w:szCs w:val="24"/>
          <w:lang w:eastAsia="id-ID" w:bidi="ar-SA"/>
          <w14:ligatures w14:val="none"/>
        </w:rPr>
        <w:t xml:space="preserve">: : </w:t>
      </w:r>
      <w:r>
        <w:rPr>
          <w:rStyle w:val="sw"/>
          <w:rFonts w:ascii="Times New Roman" w:hAnsi="Times New Roman" w:cs="Times New Roman"/>
          <w:color w:val="000000" w:themeColor="text1"/>
          <w:sz w:val="24"/>
          <w:szCs w:val="32"/>
          <w:shd w:val="clear" w:color="auto" w:fill="FFFFFF"/>
          <w:lang w:val="en-US"/>
        </w:rPr>
        <w:t xml:space="preserve">ISO 26000 </w:t>
      </w:r>
      <w:proofErr w:type="spellStart"/>
      <w:r>
        <w:rPr>
          <w:rStyle w:val="sw"/>
          <w:rFonts w:ascii="Times New Roman" w:hAnsi="Times New Roman" w:cs="Times New Roman"/>
          <w:color w:val="000000" w:themeColor="text1"/>
          <w:sz w:val="24"/>
          <w:szCs w:val="32"/>
          <w:shd w:val="clear" w:color="auto" w:fill="FFFFFF"/>
          <w:lang w:val="en-US"/>
        </w:rPr>
        <w:t>dengan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dimensi</w:t>
      </w:r>
      <w:proofErr w:type="spellEnd"/>
      <w:r>
        <w:rPr>
          <w:rStyle w:val="sw"/>
          <w:rFonts w:ascii="Times New Roman" w:hAnsi="Times New Roman" w:cs="Times New Roman"/>
          <w:color w:val="000000" w:themeColor="text1"/>
          <w:sz w:val="24"/>
          <w:szCs w:val="32"/>
          <w:shd w:val="clear" w:color="auto" w:fill="FFFFFF"/>
          <w:lang w:val="en-US"/>
        </w:rPr>
        <w:t xml:space="preserve"> Pembangunan </w:t>
      </w:r>
      <w:proofErr w:type="spellStart"/>
      <w:r>
        <w:rPr>
          <w:rStyle w:val="sw"/>
          <w:rFonts w:ascii="Times New Roman" w:hAnsi="Times New Roman" w:cs="Times New Roman"/>
          <w:color w:val="000000" w:themeColor="text1"/>
          <w:sz w:val="24"/>
          <w:szCs w:val="32"/>
          <w:shd w:val="clear" w:color="auto" w:fill="FFFFFF"/>
          <w:lang w:val="en-US"/>
        </w:rPr>
        <w:t>Sosial</w:t>
      </w:r>
      <w:proofErr w:type="spellEnd"/>
      <w:r>
        <w:rPr>
          <w:rStyle w:val="sw"/>
          <w:rFonts w:ascii="Times New Roman" w:hAnsi="Times New Roman" w:cs="Times New Roman"/>
          <w:color w:val="000000" w:themeColor="text1"/>
          <w:sz w:val="24"/>
          <w:szCs w:val="32"/>
          <w:shd w:val="clear" w:color="auto" w:fill="FFFFFF"/>
          <w:lang w:val="en-US"/>
        </w:rPr>
        <w:t xml:space="preserve"> dan Ekonomi/ </w:t>
      </w:r>
      <w:proofErr w:type="spellStart"/>
      <w:r>
        <w:rPr>
          <w:rStyle w:val="sw"/>
          <w:rFonts w:ascii="Times New Roman" w:hAnsi="Times New Roman" w:cs="Times New Roman"/>
          <w:color w:val="000000" w:themeColor="text1"/>
          <w:sz w:val="24"/>
          <w:szCs w:val="32"/>
          <w:shd w:val="clear" w:color="auto" w:fill="FFFFFF"/>
          <w:lang w:val="en-US"/>
        </w:rPr>
        <w:t>Keterlibatan</w:t>
      </w:r>
      <w:proofErr w:type="spellEnd"/>
      <w:r>
        <w:rPr>
          <w:rStyle w:val="sw"/>
          <w:rFonts w:ascii="Times New Roman" w:hAnsi="Times New Roman" w:cs="Times New Roman"/>
          <w:color w:val="000000" w:themeColor="text1"/>
          <w:sz w:val="24"/>
          <w:szCs w:val="32"/>
          <w:shd w:val="clear" w:color="auto" w:fill="FFFFFF"/>
          <w:lang w:val="en-US"/>
        </w:rPr>
        <w:t xml:space="preserve"> Masyarakat </w:t>
      </w:r>
      <w:proofErr w:type="spellStart"/>
      <w:r>
        <w:rPr>
          <w:rStyle w:val="sw"/>
          <w:rFonts w:ascii="Times New Roman" w:hAnsi="Times New Roman" w:cs="Times New Roman"/>
          <w:color w:val="000000" w:themeColor="text1"/>
          <w:sz w:val="24"/>
          <w:szCs w:val="32"/>
          <w:shd w:val="clear" w:color="auto" w:fill="FFFFFF"/>
          <w:lang w:val="en-US"/>
        </w:rPr>
        <w:t>dengan</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lebih</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tinggi</w:t>
      </w:r>
      <w:proofErr w:type="spellEnd"/>
      <w:r>
        <w:rPr>
          <w:rStyle w:val="sw"/>
          <w:rFonts w:ascii="Times New Roman" w:hAnsi="Times New Roman" w:cs="Times New Roman"/>
          <w:color w:val="000000" w:themeColor="text1"/>
          <w:sz w:val="24"/>
          <w:szCs w:val="32"/>
          <w:shd w:val="clear" w:color="auto" w:fill="FFFFFF"/>
          <w:lang w:val="en-US"/>
        </w:rPr>
        <w:t xml:space="preserve"> </w:t>
      </w:r>
      <w:proofErr w:type="spellStart"/>
      <w:r>
        <w:rPr>
          <w:rStyle w:val="sw"/>
          <w:rFonts w:ascii="Times New Roman" w:hAnsi="Times New Roman" w:cs="Times New Roman"/>
          <w:color w:val="000000" w:themeColor="text1"/>
          <w:sz w:val="24"/>
          <w:szCs w:val="32"/>
          <w:shd w:val="clear" w:color="auto" w:fill="FFFFFF"/>
          <w:lang w:val="en-US"/>
        </w:rPr>
        <w:t>mempunyai</w:t>
      </w:r>
      <w:proofErr w:type="spellEnd"/>
      <w:r>
        <w:rPr>
          <w:rStyle w:val="sw"/>
          <w:rFonts w:ascii="Times New Roman" w:hAnsi="Times New Roman" w:cs="Times New Roman"/>
          <w:color w:val="000000" w:themeColor="text1"/>
          <w:sz w:val="24"/>
          <w:szCs w:val="32"/>
          <w:shd w:val="clear" w:color="auto" w:fill="FFFFFF"/>
          <w:lang w:val="en-US"/>
        </w:rPr>
        <w:t xml:space="preserve"> </w:t>
      </w:r>
      <w:r>
        <w:rPr>
          <w:rStyle w:val="sw"/>
          <w:rFonts w:ascii="Times New Roman" w:hAnsi="Times New Roman" w:cs="Times New Roman"/>
          <w:i/>
          <w:iCs/>
          <w:color w:val="000000" w:themeColor="text1"/>
          <w:sz w:val="24"/>
          <w:szCs w:val="32"/>
          <w:shd w:val="clear" w:color="auto" w:fill="FFFFFF"/>
          <w:lang w:val="en-US"/>
        </w:rPr>
        <w:t>financial performance</w:t>
      </w:r>
      <w:r w:rsidRPr="00EF2F7A">
        <w:rPr>
          <w:rStyle w:val="sw"/>
          <w:rFonts w:ascii="Times New Roman" w:hAnsi="Times New Roman" w:cs="Times New Roman"/>
          <w:color w:val="000000" w:themeColor="text1"/>
          <w:sz w:val="24"/>
          <w:szCs w:val="32"/>
          <w:shd w:val="clear" w:color="auto" w:fill="FFFFFF"/>
          <w:lang w:val="en-US"/>
        </w:rPr>
        <w:t xml:space="preserve"> yang </w:t>
      </w:r>
      <w:proofErr w:type="spellStart"/>
      <w:r w:rsidRPr="00EF2F7A">
        <w:rPr>
          <w:rStyle w:val="sw"/>
          <w:rFonts w:ascii="Times New Roman" w:hAnsi="Times New Roman" w:cs="Times New Roman"/>
          <w:color w:val="000000" w:themeColor="text1"/>
          <w:sz w:val="24"/>
          <w:szCs w:val="32"/>
          <w:shd w:val="clear" w:color="auto" w:fill="FFFFFF"/>
          <w:lang w:val="en-US"/>
        </w:rPr>
        <w:t>lebih</w:t>
      </w:r>
      <w:proofErr w:type="spellEnd"/>
      <w:r w:rsidRPr="00EF2F7A">
        <w:rPr>
          <w:rStyle w:val="sw"/>
          <w:rFonts w:ascii="Times New Roman" w:hAnsi="Times New Roman" w:cs="Times New Roman"/>
          <w:color w:val="000000" w:themeColor="text1"/>
          <w:sz w:val="24"/>
          <w:szCs w:val="32"/>
          <w:shd w:val="clear" w:color="auto" w:fill="FFFFFF"/>
          <w:lang w:val="en-US"/>
        </w:rPr>
        <w:t xml:space="preserve"> </w:t>
      </w:r>
      <w:proofErr w:type="spellStart"/>
      <w:r w:rsidRPr="00EF2F7A">
        <w:rPr>
          <w:rStyle w:val="sw"/>
          <w:rFonts w:ascii="Times New Roman" w:hAnsi="Times New Roman" w:cs="Times New Roman"/>
          <w:color w:val="000000" w:themeColor="text1"/>
          <w:sz w:val="24"/>
          <w:szCs w:val="32"/>
          <w:shd w:val="clear" w:color="auto" w:fill="FFFFFF"/>
          <w:lang w:val="en-US"/>
        </w:rPr>
        <w:t>tinggi</w:t>
      </w:r>
      <w:proofErr w:type="spellEnd"/>
      <w:r>
        <w:rPr>
          <w:rStyle w:val="sw"/>
          <w:rFonts w:ascii="Times New Roman" w:hAnsi="Times New Roman" w:cs="Times New Roman"/>
          <w:color w:val="000000" w:themeColor="text1"/>
          <w:sz w:val="24"/>
          <w:szCs w:val="32"/>
          <w:shd w:val="clear" w:color="auto" w:fill="FFFFFF"/>
          <w:lang w:val="en-US"/>
        </w:rPr>
        <w:t>.</w:t>
      </w:r>
    </w:p>
    <w:p w14:paraId="28EC437F" w14:textId="77777777" w:rsidR="00FC33A3" w:rsidRDefault="00FC33A3" w:rsidP="00FC33A3">
      <w:pPr>
        <w:pStyle w:val="Judul1"/>
        <w:rPr>
          <w:rFonts w:ascii="Times New Roman" w:hAnsi="Times New Roman" w:cs="Times New Roman"/>
          <w:b/>
          <w:bCs/>
          <w:color w:val="auto"/>
          <w:sz w:val="24"/>
          <w:szCs w:val="32"/>
          <w:lang w:val="en-US"/>
        </w:rPr>
      </w:pPr>
    </w:p>
    <w:p w14:paraId="0AE62905" w14:textId="77777777" w:rsidR="00FC33A3" w:rsidRDefault="00FC33A3" w:rsidP="00FC33A3">
      <w:pPr>
        <w:pStyle w:val="Judul1"/>
        <w:jc w:val="center"/>
        <w:rPr>
          <w:rFonts w:ascii="Times New Roman" w:hAnsi="Times New Roman" w:cs="Times New Roman"/>
          <w:b/>
          <w:bCs/>
          <w:color w:val="auto"/>
          <w:sz w:val="24"/>
          <w:szCs w:val="32"/>
          <w:lang w:val="en-US"/>
        </w:rPr>
      </w:pPr>
    </w:p>
    <w:p w14:paraId="3AC05C0A" w14:textId="77777777" w:rsidR="00FC33A3" w:rsidRDefault="00FC33A3" w:rsidP="00FC33A3">
      <w:pPr>
        <w:pStyle w:val="Judul1"/>
        <w:jc w:val="center"/>
        <w:rPr>
          <w:rFonts w:ascii="Times New Roman" w:hAnsi="Times New Roman" w:cs="Times New Roman"/>
          <w:b/>
          <w:bCs/>
          <w:color w:val="auto"/>
          <w:sz w:val="24"/>
          <w:szCs w:val="32"/>
          <w:lang w:val="en-US"/>
        </w:rPr>
      </w:pPr>
    </w:p>
    <w:p w14:paraId="0097C075" w14:textId="77777777" w:rsidR="00FC33A3" w:rsidRDefault="00FC33A3" w:rsidP="00FC33A3">
      <w:pPr>
        <w:pStyle w:val="Judul1"/>
        <w:jc w:val="center"/>
        <w:rPr>
          <w:rFonts w:ascii="Times New Roman" w:hAnsi="Times New Roman" w:cs="Times New Roman"/>
          <w:b/>
          <w:bCs/>
          <w:color w:val="auto"/>
          <w:sz w:val="24"/>
          <w:szCs w:val="32"/>
          <w:lang w:val="en-US"/>
        </w:rPr>
      </w:pPr>
    </w:p>
    <w:p w14:paraId="58BEED4B" w14:textId="77777777" w:rsidR="00FC33A3" w:rsidRDefault="00FC33A3" w:rsidP="00FC33A3">
      <w:pPr>
        <w:pStyle w:val="Judul1"/>
        <w:jc w:val="center"/>
        <w:rPr>
          <w:rFonts w:ascii="Times New Roman" w:hAnsi="Times New Roman" w:cs="Times New Roman"/>
          <w:b/>
          <w:bCs/>
          <w:color w:val="auto"/>
          <w:sz w:val="24"/>
          <w:szCs w:val="32"/>
          <w:lang w:val="en-US"/>
        </w:rPr>
      </w:pPr>
    </w:p>
    <w:p w14:paraId="2FA23735" w14:textId="77777777" w:rsidR="00FC33A3" w:rsidRDefault="00FC33A3" w:rsidP="00FC33A3">
      <w:pPr>
        <w:pStyle w:val="Judul1"/>
        <w:jc w:val="center"/>
        <w:rPr>
          <w:rFonts w:ascii="Times New Roman" w:hAnsi="Times New Roman" w:cs="Times New Roman"/>
          <w:b/>
          <w:bCs/>
          <w:color w:val="auto"/>
          <w:sz w:val="24"/>
          <w:szCs w:val="32"/>
          <w:lang w:val="en-US"/>
        </w:rPr>
      </w:pPr>
    </w:p>
    <w:p w14:paraId="7D2CACD7" w14:textId="77777777" w:rsidR="00FC33A3" w:rsidRDefault="00FC33A3" w:rsidP="00FC33A3">
      <w:pPr>
        <w:pStyle w:val="Judul1"/>
        <w:jc w:val="center"/>
        <w:rPr>
          <w:rFonts w:ascii="Times New Roman" w:hAnsi="Times New Roman" w:cs="Times New Roman"/>
          <w:b/>
          <w:bCs/>
          <w:color w:val="auto"/>
          <w:sz w:val="24"/>
          <w:szCs w:val="32"/>
          <w:lang w:val="en-US"/>
        </w:rPr>
      </w:pPr>
    </w:p>
    <w:p w14:paraId="35EFA3F9" w14:textId="77777777" w:rsidR="00FC33A3" w:rsidRDefault="00FC33A3" w:rsidP="00FC33A3">
      <w:pPr>
        <w:pStyle w:val="Judul1"/>
        <w:jc w:val="center"/>
        <w:rPr>
          <w:rFonts w:ascii="Times New Roman" w:hAnsi="Times New Roman" w:cs="Times New Roman"/>
          <w:b/>
          <w:bCs/>
          <w:color w:val="auto"/>
          <w:sz w:val="24"/>
          <w:szCs w:val="32"/>
          <w:lang w:val="en-US"/>
        </w:rPr>
      </w:pPr>
    </w:p>
    <w:p w14:paraId="457268A4" w14:textId="77777777" w:rsidR="00FC33A3" w:rsidRDefault="00FC33A3" w:rsidP="00FC33A3">
      <w:pPr>
        <w:rPr>
          <w:lang w:val="en-US"/>
        </w:rPr>
      </w:pPr>
    </w:p>
    <w:p w14:paraId="5125259B" w14:textId="77777777" w:rsidR="00FC33A3" w:rsidRDefault="00FC33A3" w:rsidP="00FC33A3">
      <w:pPr>
        <w:rPr>
          <w:lang w:val="en-US"/>
        </w:rPr>
      </w:pPr>
    </w:p>
    <w:p w14:paraId="192096D5" w14:textId="77777777" w:rsidR="00FC33A3" w:rsidRDefault="00FC33A3" w:rsidP="00FC33A3">
      <w:pPr>
        <w:rPr>
          <w:lang w:val="en-US"/>
        </w:rPr>
      </w:pPr>
    </w:p>
    <w:p w14:paraId="124735F5" w14:textId="77777777" w:rsidR="00FC33A3" w:rsidRDefault="00FC33A3" w:rsidP="00FC33A3">
      <w:pPr>
        <w:rPr>
          <w:lang w:val="en-US"/>
        </w:rPr>
      </w:pPr>
    </w:p>
    <w:p w14:paraId="50EDC3E8" w14:textId="77777777" w:rsidR="00FC33A3" w:rsidRDefault="00FC33A3" w:rsidP="00FC33A3">
      <w:pPr>
        <w:rPr>
          <w:lang w:val="en-US"/>
        </w:rPr>
      </w:pPr>
    </w:p>
    <w:p w14:paraId="4C817532" w14:textId="77777777" w:rsidR="00FC33A3" w:rsidRPr="00741E33" w:rsidRDefault="00FC33A3" w:rsidP="00FC33A3">
      <w:pPr>
        <w:rPr>
          <w:lang w:val="en-US"/>
        </w:rPr>
      </w:pPr>
    </w:p>
    <w:p w14:paraId="1D79D7CF" w14:textId="77777777" w:rsidR="00FC33A3" w:rsidRPr="009F599A" w:rsidRDefault="00FC33A3" w:rsidP="00FC33A3">
      <w:pPr>
        <w:pStyle w:val="Judul1"/>
        <w:jc w:val="center"/>
        <w:rPr>
          <w:rFonts w:ascii="Times New Roman" w:hAnsi="Times New Roman" w:cs="Times New Roman"/>
          <w:b/>
          <w:bCs/>
          <w:color w:val="auto"/>
          <w:sz w:val="24"/>
          <w:szCs w:val="32"/>
          <w:lang w:val="en-US"/>
        </w:rPr>
      </w:pPr>
      <w:bookmarkStart w:id="48" w:name="_Toc170133126"/>
      <w:r w:rsidRPr="009F599A">
        <w:rPr>
          <w:rFonts w:ascii="Times New Roman" w:hAnsi="Times New Roman" w:cs="Times New Roman"/>
          <w:b/>
          <w:bCs/>
          <w:color w:val="auto"/>
          <w:sz w:val="24"/>
          <w:szCs w:val="32"/>
          <w:lang w:val="en-US"/>
        </w:rPr>
        <w:lastRenderedPageBreak/>
        <w:t>BAB III</w:t>
      </w:r>
      <w:bookmarkEnd w:id="48"/>
    </w:p>
    <w:p w14:paraId="6658CF1A" w14:textId="77777777" w:rsidR="00FC33A3" w:rsidRPr="009F599A" w:rsidRDefault="00FC33A3" w:rsidP="00FC33A3">
      <w:pPr>
        <w:pStyle w:val="Judul1"/>
        <w:jc w:val="center"/>
        <w:rPr>
          <w:rFonts w:ascii="Times New Roman" w:hAnsi="Times New Roman" w:cs="Times New Roman"/>
          <w:b/>
          <w:bCs/>
          <w:color w:val="auto"/>
          <w:sz w:val="24"/>
          <w:szCs w:val="32"/>
          <w:lang w:val="en-US"/>
        </w:rPr>
      </w:pPr>
      <w:bookmarkStart w:id="49" w:name="_Toc170133127"/>
      <w:r w:rsidRPr="009F599A">
        <w:rPr>
          <w:rFonts w:ascii="Times New Roman" w:hAnsi="Times New Roman" w:cs="Times New Roman"/>
          <w:b/>
          <w:bCs/>
          <w:color w:val="auto"/>
          <w:sz w:val="24"/>
          <w:szCs w:val="32"/>
          <w:lang w:val="en-US"/>
        </w:rPr>
        <w:t>METODE PENELITIAN</w:t>
      </w:r>
      <w:bookmarkEnd w:id="49"/>
    </w:p>
    <w:p w14:paraId="780E0D68" w14:textId="77777777" w:rsidR="00FC33A3" w:rsidRPr="009F599A" w:rsidRDefault="00FC33A3" w:rsidP="00FC33A3">
      <w:pPr>
        <w:pStyle w:val="Judul2"/>
        <w:rPr>
          <w:rFonts w:ascii="Times New Roman" w:hAnsi="Times New Roman" w:cs="Times New Roman"/>
          <w:b/>
          <w:bCs/>
          <w:color w:val="auto"/>
          <w:sz w:val="24"/>
          <w:szCs w:val="32"/>
          <w:lang w:val="en-US"/>
        </w:rPr>
      </w:pPr>
    </w:p>
    <w:p w14:paraId="4E253D60" w14:textId="77777777" w:rsidR="00FC33A3" w:rsidRDefault="00FC33A3" w:rsidP="00FC33A3">
      <w:pPr>
        <w:pStyle w:val="Judul2"/>
        <w:numPr>
          <w:ilvl w:val="0"/>
          <w:numId w:val="32"/>
        </w:numPr>
        <w:tabs>
          <w:tab w:val="left" w:pos="360"/>
        </w:tabs>
        <w:ind w:left="1080" w:hanging="1080"/>
        <w:rPr>
          <w:rFonts w:ascii="Times New Roman" w:hAnsi="Times New Roman" w:cs="Times New Roman"/>
          <w:color w:val="auto"/>
          <w:sz w:val="24"/>
          <w:szCs w:val="32"/>
          <w:lang w:val="en-US"/>
        </w:rPr>
      </w:pPr>
      <w:bookmarkStart w:id="50" w:name="_Toc170133128"/>
      <w:r w:rsidRPr="009F599A">
        <w:rPr>
          <w:rFonts w:ascii="Times New Roman" w:hAnsi="Times New Roman" w:cs="Times New Roman"/>
          <w:b/>
          <w:bCs/>
          <w:color w:val="auto"/>
          <w:sz w:val="24"/>
          <w:szCs w:val="32"/>
          <w:lang w:val="en-US"/>
        </w:rPr>
        <w:t xml:space="preserve">Jenis </w:t>
      </w:r>
      <w:proofErr w:type="spellStart"/>
      <w:r w:rsidRPr="009F599A">
        <w:rPr>
          <w:rFonts w:ascii="Times New Roman" w:hAnsi="Times New Roman" w:cs="Times New Roman"/>
          <w:b/>
          <w:bCs/>
          <w:color w:val="auto"/>
          <w:sz w:val="24"/>
          <w:szCs w:val="32"/>
          <w:lang w:val="en-US"/>
        </w:rPr>
        <w:t>Penelitian</w:t>
      </w:r>
      <w:bookmarkEnd w:id="50"/>
      <w:proofErr w:type="spellEnd"/>
    </w:p>
    <w:p w14:paraId="05B0699D" w14:textId="77777777" w:rsidR="00FC33A3" w:rsidRPr="009F599A" w:rsidRDefault="00FC33A3" w:rsidP="00FC33A3">
      <w:pPr>
        <w:rPr>
          <w:lang w:val="en-US"/>
        </w:rPr>
      </w:pPr>
    </w:p>
    <w:p w14:paraId="5BD0686D" w14:textId="77777777" w:rsidR="00FC33A3" w:rsidRPr="00AE4AFA" w:rsidRDefault="00FC33A3" w:rsidP="00FC33A3">
      <w:pPr>
        <w:pStyle w:val="DaftarParagraf"/>
        <w:spacing w:after="0" w:line="480" w:lineRule="auto"/>
        <w:ind w:left="360" w:firstLine="540"/>
        <w:jc w:val="both"/>
        <w:rPr>
          <w:rFonts w:ascii="Times New Roman" w:eastAsia="Times New Roman" w:hAnsi="Times New Roman" w:cs="Times New Roman"/>
          <w:i/>
          <w:iCs/>
          <w:kern w:val="0"/>
          <w:sz w:val="24"/>
          <w:szCs w:val="24"/>
          <w:lang w:eastAsia="id-ID" w:bidi="ar-SA"/>
          <w14:ligatures w14:val="none"/>
        </w:rPr>
      </w:pPr>
      <w:r w:rsidRPr="00AE4AFA">
        <w:rPr>
          <w:rFonts w:ascii="Times New Roman" w:eastAsia="Times New Roman" w:hAnsi="Times New Roman" w:cs="Times New Roman"/>
          <w:kern w:val="0"/>
          <w:sz w:val="24"/>
          <w:szCs w:val="24"/>
          <w:lang w:eastAsia="id-ID" w:bidi="ar-SA"/>
          <w14:ligatures w14:val="none"/>
        </w:rPr>
        <w:t xml:space="preserve">Penelitian ini adalah jenis kuantitatif dan dilakukan melalui peninjauan sistematis untuk mengukur variabel dan menguji hipotesis dengan program komputasi statistik dan matematika. Penelitian ini juga menggunakan metode deskriptif, yang berarti menjelaskan hasil dari fenomena yang diteliti. </w:t>
      </w:r>
      <w:r>
        <w:rPr>
          <w:rFonts w:ascii="Times New Roman" w:eastAsia="Times New Roman" w:hAnsi="Times New Roman" w:cs="Times New Roman"/>
          <w:kern w:val="0"/>
          <w:sz w:val="24"/>
          <w:szCs w:val="24"/>
          <w:lang w:eastAsia="id-ID" w:bidi="ar-SA"/>
          <w14:ligatures w14:val="none"/>
        </w:rPr>
        <w:t xml:space="preserve">Yang bertujuan untuk mengetahui hubungan antara variabel independen </w:t>
      </w:r>
      <w:proofErr w:type="spellStart"/>
      <w:r>
        <w:rPr>
          <w:rFonts w:ascii="Times New Roman" w:eastAsia="Times New Roman" w:hAnsi="Times New Roman" w:cs="Times New Roman"/>
          <w:i/>
          <w:iCs/>
          <w:kern w:val="0"/>
          <w:sz w:val="24"/>
          <w:szCs w:val="24"/>
          <w:lang w:eastAsia="id-ID" w:bidi="ar-SA"/>
          <w14:ligatures w14:val="none"/>
        </w:rPr>
        <w:t>Environmental</w:t>
      </w:r>
      <w:proofErr w:type="spellEnd"/>
      <w:r>
        <w:rPr>
          <w:rFonts w:ascii="Times New Roman" w:eastAsia="Times New Roman" w:hAnsi="Times New Roman" w:cs="Times New Roman"/>
          <w:i/>
          <w:iCs/>
          <w:kern w:val="0"/>
          <w:sz w:val="24"/>
          <w:szCs w:val="24"/>
          <w:lang w:eastAsia="id-ID" w:bidi="ar-SA"/>
          <w14:ligatures w14:val="none"/>
        </w:rPr>
        <w:t xml:space="preserve"> Performance, </w:t>
      </w:r>
      <w:proofErr w:type="spellStart"/>
      <w:r>
        <w:rPr>
          <w:rFonts w:ascii="Times New Roman" w:eastAsia="Times New Roman" w:hAnsi="Times New Roman" w:cs="Times New Roman"/>
          <w:i/>
          <w:iCs/>
          <w:kern w:val="0"/>
          <w:sz w:val="24"/>
          <w:szCs w:val="24"/>
          <w:lang w:eastAsia="id-ID" w:bidi="ar-SA"/>
          <w14:ligatures w14:val="none"/>
        </w:rPr>
        <w:t>Enviromental</w:t>
      </w:r>
      <w:proofErr w:type="spellEnd"/>
      <w:r>
        <w:rPr>
          <w:rFonts w:ascii="Times New Roman" w:eastAsia="Times New Roman" w:hAnsi="Times New Roman" w:cs="Times New Roman"/>
          <w:i/>
          <w:iCs/>
          <w:kern w:val="0"/>
          <w:sz w:val="24"/>
          <w:szCs w:val="24"/>
          <w:lang w:eastAsia="id-ID" w:bidi="ar-SA"/>
          <w14:ligatures w14:val="none"/>
        </w:rPr>
        <w:t xml:space="preserve"> </w:t>
      </w:r>
      <w:proofErr w:type="spellStart"/>
      <w:r>
        <w:rPr>
          <w:rFonts w:ascii="Times New Roman" w:eastAsia="Times New Roman" w:hAnsi="Times New Roman" w:cs="Times New Roman"/>
          <w:i/>
          <w:iCs/>
          <w:kern w:val="0"/>
          <w:sz w:val="24"/>
          <w:szCs w:val="24"/>
          <w:lang w:eastAsia="id-ID" w:bidi="ar-SA"/>
          <w14:ligatures w14:val="none"/>
        </w:rPr>
        <w:t>Cost</w:t>
      </w:r>
      <w:proofErr w:type="spellEnd"/>
      <w:r>
        <w:rPr>
          <w:rFonts w:ascii="Times New Roman" w:eastAsia="Times New Roman" w:hAnsi="Times New Roman" w:cs="Times New Roman"/>
          <w:i/>
          <w:iCs/>
          <w:kern w:val="0"/>
          <w:sz w:val="24"/>
          <w:szCs w:val="24"/>
          <w:lang w:eastAsia="id-ID" w:bidi="ar-SA"/>
          <w14:ligatures w14:val="none"/>
        </w:rPr>
        <w:t xml:space="preserve"> , </w:t>
      </w:r>
      <w:r>
        <w:rPr>
          <w:rFonts w:ascii="Times New Roman" w:eastAsia="Times New Roman" w:hAnsi="Times New Roman" w:cs="Times New Roman"/>
          <w:kern w:val="0"/>
          <w:sz w:val="24"/>
          <w:szCs w:val="24"/>
          <w:lang w:eastAsia="id-ID" w:bidi="ar-SA"/>
          <w14:ligatures w14:val="none"/>
        </w:rPr>
        <w:t xml:space="preserve">ISO 26000 dengan variabel dependen </w:t>
      </w:r>
      <w:r>
        <w:rPr>
          <w:rFonts w:ascii="Times New Roman" w:eastAsia="Times New Roman" w:hAnsi="Times New Roman" w:cs="Times New Roman"/>
          <w:i/>
          <w:iCs/>
          <w:kern w:val="0"/>
          <w:sz w:val="24"/>
          <w:szCs w:val="24"/>
          <w:lang w:eastAsia="id-ID" w:bidi="ar-SA"/>
          <w14:ligatures w14:val="none"/>
        </w:rPr>
        <w:t>Financial Performance</w:t>
      </w:r>
    </w:p>
    <w:p w14:paraId="654306DF" w14:textId="77777777" w:rsidR="00FC33A3" w:rsidRPr="00EC3E24" w:rsidRDefault="00FC33A3" w:rsidP="00FC33A3">
      <w:pPr>
        <w:pStyle w:val="DaftarParagraf"/>
        <w:spacing w:after="0" w:line="480" w:lineRule="auto"/>
        <w:ind w:left="360" w:firstLine="540"/>
        <w:jc w:val="both"/>
        <w:rPr>
          <w:rFonts w:ascii="Times New Roman" w:eastAsia="Times New Roman" w:hAnsi="Times New Roman" w:cs="Times New Roman"/>
          <w:kern w:val="0"/>
          <w:sz w:val="24"/>
          <w:szCs w:val="24"/>
          <w:lang w:eastAsia="id-ID" w:bidi="ar-SA"/>
          <w14:ligatures w14:val="none"/>
        </w:rPr>
      </w:pPr>
      <w:r w:rsidRPr="00AE4AFA">
        <w:rPr>
          <w:rFonts w:ascii="Times New Roman" w:eastAsia="Times New Roman" w:hAnsi="Times New Roman" w:cs="Times New Roman"/>
          <w:kern w:val="0"/>
          <w:sz w:val="24"/>
          <w:szCs w:val="24"/>
          <w:lang w:eastAsia="id-ID" w:bidi="ar-SA"/>
          <w14:ligatures w14:val="none"/>
        </w:rPr>
        <w:t xml:space="preserve">Fokus penelitian ini </w:t>
      </w:r>
      <w:r>
        <w:rPr>
          <w:rFonts w:ascii="Times New Roman" w:eastAsia="Times New Roman" w:hAnsi="Times New Roman" w:cs="Times New Roman"/>
          <w:kern w:val="0"/>
          <w:sz w:val="24"/>
          <w:szCs w:val="24"/>
          <w:lang w:eastAsia="id-ID" w:bidi="ar-SA"/>
          <w14:ligatures w14:val="none"/>
        </w:rPr>
        <w:t>yaitu</w:t>
      </w:r>
      <w:r w:rsidRPr="00AE4AFA">
        <w:rPr>
          <w:rFonts w:ascii="Times New Roman" w:eastAsia="Times New Roman" w:hAnsi="Times New Roman" w:cs="Times New Roman"/>
          <w:kern w:val="0"/>
          <w:sz w:val="24"/>
          <w:szCs w:val="24"/>
          <w:lang w:eastAsia="id-ID" w:bidi="ar-SA"/>
          <w14:ligatures w14:val="none"/>
        </w:rPr>
        <w:t xml:space="preserve"> perusahaan energi yang terdaftar di Bursa Efek Indonesia (BEI) dari tahun 201</w:t>
      </w:r>
      <w:r>
        <w:rPr>
          <w:rFonts w:ascii="Times New Roman" w:eastAsia="Times New Roman" w:hAnsi="Times New Roman" w:cs="Times New Roman"/>
          <w:kern w:val="0"/>
          <w:sz w:val="24"/>
          <w:szCs w:val="24"/>
          <w:lang w:eastAsia="id-ID" w:bidi="ar-SA"/>
          <w14:ligatures w14:val="none"/>
        </w:rPr>
        <w:t>8</w:t>
      </w:r>
      <w:r w:rsidRPr="00AE4AFA">
        <w:rPr>
          <w:rFonts w:ascii="Times New Roman" w:eastAsia="Times New Roman" w:hAnsi="Times New Roman" w:cs="Times New Roman"/>
          <w:kern w:val="0"/>
          <w:sz w:val="24"/>
          <w:szCs w:val="24"/>
          <w:lang w:eastAsia="id-ID" w:bidi="ar-SA"/>
          <w14:ligatures w14:val="none"/>
        </w:rPr>
        <w:t xml:space="preserve"> hingga 2023 dan telah mengikuti Program Penilaian Peringkat Kinerja Perusahaan (PROPER) dan panduan ISO 26000. Data sekunder yang digunakan adalah laporan keuangan, laporan tahunan, dan data peringkat PROPER. </w:t>
      </w:r>
    </w:p>
    <w:p w14:paraId="576B7AB8" w14:textId="77777777" w:rsidR="00FC33A3" w:rsidRPr="00EC3E24" w:rsidRDefault="00FC33A3" w:rsidP="00FC33A3">
      <w:pPr>
        <w:pStyle w:val="Judul2"/>
        <w:numPr>
          <w:ilvl w:val="0"/>
          <w:numId w:val="32"/>
        </w:numPr>
        <w:spacing w:before="0" w:line="480" w:lineRule="auto"/>
        <w:ind w:left="360"/>
        <w:rPr>
          <w:rFonts w:ascii="Times New Roman" w:hAnsi="Times New Roman" w:cs="Times New Roman"/>
          <w:b/>
          <w:bCs/>
          <w:color w:val="auto"/>
          <w:sz w:val="24"/>
          <w:szCs w:val="32"/>
          <w:lang w:eastAsia="id-ID" w:bidi="ar-SA"/>
        </w:rPr>
      </w:pPr>
      <w:bookmarkStart w:id="51" w:name="_Toc170133129"/>
      <w:r w:rsidRPr="009F599A">
        <w:rPr>
          <w:rFonts w:ascii="Times New Roman" w:hAnsi="Times New Roman" w:cs="Times New Roman"/>
          <w:b/>
          <w:bCs/>
          <w:color w:val="auto"/>
          <w:sz w:val="24"/>
          <w:szCs w:val="32"/>
          <w:lang w:eastAsia="id-ID" w:bidi="ar-SA"/>
        </w:rPr>
        <w:t>Populasi dan Sampel</w:t>
      </w:r>
      <w:bookmarkEnd w:id="51"/>
    </w:p>
    <w:p w14:paraId="514FB94A" w14:textId="77777777" w:rsidR="00FC33A3" w:rsidRPr="009F599A" w:rsidRDefault="00FC33A3" w:rsidP="00FC33A3">
      <w:pPr>
        <w:pStyle w:val="DaftarParagraf"/>
        <w:spacing w:after="0" w:line="480" w:lineRule="auto"/>
        <w:ind w:left="360" w:firstLine="540"/>
        <w:jc w:val="both"/>
        <w:rPr>
          <w:rStyle w:val="sw"/>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Semua perusahaan yang terdaftar di Bursa Efek Indonesia termasuk dalam populasi penelitian ini</w:t>
      </w:r>
      <w:r w:rsidRPr="009F599A">
        <w:rPr>
          <w:rFonts w:ascii="Times New Roman" w:eastAsia="Times New Roman" w:hAnsi="Times New Roman" w:cs="Times New Roman"/>
          <w:kern w:val="0"/>
          <w:sz w:val="24"/>
          <w:szCs w:val="24"/>
          <w:lang w:val="en-US" w:eastAsia="id-ID" w:bidi="ar-SA"/>
          <w14:ligatures w14:val="none"/>
        </w:rPr>
        <w:t xml:space="preserve">. Sampel </w:t>
      </w:r>
      <w:proofErr w:type="spellStart"/>
      <w:r w:rsidRPr="009F599A">
        <w:rPr>
          <w:rFonts w:ascii="Times New Roman" w:eastAsia="Times New Roman" w:hAnsi="Times New Roman" w:cs="Times New Roman"/>
          <w:kern w:val="0"/>
          <w:sz w:val="24"/>
          <w:szCs w:val="24"/>
          <w:lang w:val="en-US" w:eastAsia="id-ID" w:bidi="ar-SA"/>
          <w14:ligatures w14:val="none"/>
        </w:rPr>
        <w:t>penelitian</w:t>
      </w:r>
      <w:proofErr w:type="spellEnd"/>
      <w:r w:rsidRPr="009F599A">
        <w:rPr>
          <w:rFonts w:ascii="Times New Roman" w:eastAsia="Times New Roman" w:hAnsi="Times New Roman" w:cs="Times New Roman"/>
          <w:kern w:val="0"/>
          <w:sz w:val="24"/>
          <w:szCs w:val="24"/>
          <w:lang w:val="en-US" w:eastAsia="id-ID" w:bidi="ar-SA"/>
          <w14:ligatures w14:val="none"/>
        </w:rPr>
        <w:t xml:space="preserve"> </w:t>
      </w:r>
      <w:proofErr w:type="spellStart"/>
      <w:r w:rsidRPr="009F599A">
        <w:rPr>
          <w:rFonts w:ascii="Times New Roman" w:eastAsia="Times New Roman" w:hAnsi="Times New Roman" w:cs="Times New Roman"/>
          <w:kern w:val="0"/>
          <w:sz w:val="24"/>
          <w:szCs w:val="24"/>
          <w:lang w:val="en-US" w:eastAsia="id-ID" w:bidi="ar-SA"/>
          <w14:ligatures w14:val="none"/>
        </w:rPr>
        <w:t>terdiri</w:t>
      </w:r>
      <w:proofErr w:type="spellEnd"/>
      <w:r w:rsidRPr="009F599A">
        <w:rPr>
          <w:rFonts w:ascii="Times New Roman" w:eastAsia="Times New Roman" w:hAnsi="Times New Roman" w:cs="Times New Roman"/>
          <w:kern w:val="0"/>
          <w:sz w:val="24"/>
          <w:szCs w:val="24"/>
          <w:lang w:val="en-US" w:eastAsia="id-ID" w:bidi="ar-SA"/>
          <w14:ligatures w14:val="none"/>
        </w:rPr>
        <w:t xml:space="preserve"> </w:t>
      </w:r>
      <w:proofErr w:type="spellStart"/>
      <w:r w:rsidRPr="009F599A">
        <w:rPr>
          <w:rFonts w:ascii="Times New Roman" w:eastAsia="Times New Roman" w:hAnsi="Times New Roman" w:cs="Times New Roman"/>
          <w:kern w:val="0"/>
          <w:sz w:val="24"/>
          <w:szCs w:val="24"/>
          <w:lang w:val="en-US" w:eastAsia="id-ID" w:bidi="ar-SA"/>
          <w14:ligatures w14:val="none"/>
        </w:rPr>
        <w:t>dari</w:t>
      </w:r>
      <w:proofErr w:type="spellEnd"/>
      <w:r w:rsidRPr="009F599A">
        <w:rPr>
          <w:rFonts w:ascii="Times New Roman" w:eastAsia="Times New Roman" w:hAnsi="Times New Roman" w:cs="Times New Roman"/>
          <w:kern w:val="0"/>
          <w:sz w:val="24"/>
          <w:szCs w:val="24"/>
          <w:lang w:val="en-US" w:eastAsia="id-ID" w:bidi="ar-SA"/>
          <w14:ligatures w14:val="none"/>
        </w:rPr>
        <w:t xml:space="preserve"> </w:t>
      </w:r>
      <w:proofErr w:type="spellStart"/>
      <w:r w:rsidRPr="009F599A">
        <w:rPr>
          <w:rFonts w:ascii="Times New Roman" w:eastAsia="Times New Roman" w:hAnsi="Times New Roman" w:cs="Times New Roman"/>
          <w:kern w:val="0"/>
          <w:sz w:val="24"/>
          <w:szCs w:val="24"/>
          <w:lang w:val="en-US" w:eastAsia="id-ID" w:bidi="ar-SA"/>
          <w14:ligatures w14:val="none"/>
        </w:rPr>
        <w:t>perusahaan</w:t>
      </w:r>
      <w:proofErr w:type="spellEnd"/>
      <w:r w:rsidRPr="009F599A">
        <w:rPr>
          <w:rFonts w:ascii="Times New Roman" w:eastAsia="Times New Roman" w:hAnsi="Times New Roman" w:cs="Times New Roman"/>
          <w:kern w:val="0"/>
          <w:sz w:val="24"/>
          <w:szCs w:val="24"/>
          <w:lang w:val="en-US" w:eastAsia="id-ID" w:bidi="ar-SA"/>
          <w14:ligatures w14:val="none"/>
        </w:rPr>
        <w:t xml:space="preserve"> </w:t>
      </w:r>
      <w:proofErr w:type="spellStart"/>
      <w:r w:rsidRPr="009F599A">
        <w:rPr>
          <w:rFonts w:ascii="Times New Roman" w:eastAsia="Times New Roman" w:hAnsi="Times New Roman" w:cs="Times New Roman"/>
          <w:kern w:val="0"/>
          <w:sz w:val="24"/>
          <w:szCs w:val="24"/>
          <w:lang w:val="en-US" w:eastAsia="id-ID" w:bidi="ar-SA"/>
          <w14:ligatures w14:val="none"/>
        </w:rPr>
        <w:t>energi</w:t>
      </w:r>
      <w:proofErr w:type="spellEnd"/>
      <w:r w:rsidRPr="009F599A">
        <w:rPr>
          <w:rFonts w:ascii="Times New Roman" w:eastAsia="Times New Roman" w:hAnsi="Times New Roman" w:cs="Times New Roman"/>
          <w:kern w:val="0"/>
          <w:sz w:val="24"/>
          <w:szCs w:val="24"/>
          <w:lang w:val="en-US" w:eastAsia="id-ID" w:bidi="ar-SA"/>
          <w14:ligatures w14:val="none"/>
        </w:rPr>
        <w:t xml:space="preserve"> yang </w:t>
      </w:r>
      <w:proofErr w:type="spellStart"/>
      <w:r w:rsidRPr="009F599A">
        <w:rPr>
          <w:rFonts w:ascii="Times New Roman" w:eastAsia="Times New Roman" w:hAnsi="Times New Roman" w:cs="Times New Roman"/>
          <w:kern w:val="0"/>
          <w:sz w:val="24"/>
          <w:szCs w:val="24"/>
          <w:lang w:val="en-US" w:eastAsia="id-ID" w:bidi="ar-SA"/>
          <w14:ligatures w14:val="none"/>
        </w:rPr>
        <w:t>terdaftar</w:t>
      </w:r>
      <w:proofErr w:type="spellEnd"/>
      <w:r w:rsidRPr="009F599A">
        <w:rPr>
          <w:rFonts w:ascii="Times New Roman" w:eastAsia="Times New Roman" w:hAnsi="Times New Roman" w:cs="Times New Roman"/>
          <w:kern w:val="0"/>
          <w:sz w:val="24"/>
          <w:szCs w:val="24"/>
          <w:lang w:val="en-US" w:eastAsia="id-ID" w:bidi="ar-SA"/>
          <w14:ligatures w14:val="none"/>
        </w:rPr>
        <w:t xml:space="preserve"> di BEI</w:t>
      </w:r>
      <w:r>
        <w:rPr>
          <w:rFonts w:ascii="Times New Roman" w:eastAsia="Times New Roman" w:hAnsi="Times New Roman" w:cs="Times New Roman"/>
          <w:kern w:val="0"/>
          <w:sz w:val="24"/>
          <w:szCs w:val="24"/>
          <w:lang w:val="en-US" w:eastAsia="id-ID" w:bidi="ar-SA"/>
          <w14:ligatures w14:val="none"/>
        </w:rPr>
        <w:t xml:space="preserve"> yang </w:t>
      </w:r>
      <w:proofErr w:type="spellStart"/>
      <w:r>
        <w:rPr>
          <w:rFonts w:ascii="Times New Roman" w:eastAsia="Times New Roman" w:hAnsi="Times New Roman" w:cs="Times New Roman"/>
          <w:kern w:val="0"/>
          <w:sz w:val="24"/>
          <w:szCs w:val="24"/>
          <w:lang w:val="en-US" w:eastAsia="id-ID" w:bidi="ar-SA"/>
          <w14:ligatures w14:val="none"/>
        </w:rPr>
        <w:t>berjumlah</w:t>
      </w:r>
      <w:proofErr w:type="spellEnd"/>
      <w:r>
        <w:rPr>
          <w:rFonts w:ascii="Times New Roman" w:eastAsia="Times New Roman" w:hAnsi="Times New Roman" w:cs="Times New Roman"/>
          <w:kern w:val="0"/>
          <w:sz w:val="24"/>
          <w:szCs w:val="24"/>
          <w:lang w:val="en-US" w:eastAsia="id-ID" w:bidi="ar-SA"/>
          <w14:ligatures w14:val="none"/>
        </w:rPr>
        <w:t xml:space="preserve"> 83 </w:t>
      </w:r>
      <w:proofErr w:type="spellStart"/>
      <w:r>
        <w:rPr>
          <w:rFonts w:ascii="Times New Roman" w:eastAsia="Times New Roman" w:hAnsi="Times New Roman" w:cs="Times New Roman"/>
          <w:kern w:val="0"/>
          <w:sz w:val="24"/>
          <w:szCs w:val="24"/>
          <w:lang w:val="en-US" w:eastAsia="id-ID" w:bidi="ar-SA"/>
          <w14:ligatures w14:val="none"/>
        </w:rPr>
        <w:t>perusahaan</w:t>
      </w:r>
      <w:proofErr w:type="spellEnd"/>
      <w:r w:rsidRPr="009F599A">
        <w:rPr>
          <w:rFonts w:ascii="Times New Roman" w:eastAsia="Times New Roman" w:hAnsi="Times New Roman" w:cs="Times New Roman"/>
          <w:kern w:val="0"/>
          <w:sz w:val="24"/>
          <w:szCs w:val="24"/>
          <w:lang w:val="en-US" w:eastAsia="id-ID" w:bidi="ar-SA"/>
          <w14:ligatures w14:val="none"/>
        </w:rPr>
        <w:t xml:space="preserve"> </w:t>
      </w:r>
      <w:proofErr w:type="spellStart"/>
      <w:r>
        <w:rPr>
          <w:rFonts w:ascii="Times New Roman" w:eastAsia="Times New Roman" w:hAnsi="Times New Roman" w:cs="Times New Roman"/>
          <w:kern w:val="0"/>
          <w:sz w:val="24"/>
          <w:szCs w:val="24"/>
          <w:lang w:val="en-US" w:eastAsia="id-ID" w:bidi="ar-SA"/>
          <w14:ligatures w14:val="none"/>
        </w:rPr>
        <w:t>dengan</w:t>
      </w:r>
      <w:proofErr w:type="spellEnd"/>
      <w:r w:rsidRPr="009F599A">
        <w:rPr>
          <w:rFonts w:ascii="Times New Roman" w:eastAsia="Times New Roman" w:hAnsi="Times New Roman" w:cs="Times New Roman"/>
          <w:kern w:val="0"/>
          <w:sz w:val="24"/>
          <w:szCs w:val="24"/>
          <w:lang w:val="en-US" w:eastAsia="id-ID" w:bidi="ar-SA"/>
          <w14:ligatures w14:val="none"/>
        </w:rPr>
        <w:t xml:space="preserve"> </w:t>
      </w:r>
      <w:proofErr w:type="spellStart"/>
      <w:r w:rsidRPr="009F599A">
        <w:rPr>
          <w:rFonts w:ascii="Times New Roman" w:eastAsia="Times New Roman" w:hAnsi="Times New Roman" w:cs="Times New Roman"/>
          <w:kern w:val="0"/>
          <w:sz w:val="24"/>
          <w:szCs w:val="24"/>
          <w:lang w:val="en-US" w:eastAsia="id-ID" w:bidi="ar-SA"/>
          <w14:ligatures w14:val="none"/>
        </w:rPr>
        <w:t>tahun</w:t>
      </w:r>
      <w:proofErr w:type="spellEnd"/>
      <w:r w:rsidRPr="009F599A">
        <w:rPr>
          <w:rFonts w:ascii="Times New Roman" w:eastAsia="Times New Roman" w:hAnsi="Times New Roman" w:cs="Times New Roman"/>
          <w:kern w:val="0"/>
          <w:sz w:val="24"/>
          <w:szCs w:val="24"/>
          <w:lang w:val="en-US" w:eastAsia="id-ID" w:bidi="ar-SA"/>
          <w14:ligatures w14:val="none"/>
        </w:rPr>
        <w:t xml:space="preserve"> 201</w:t>
      </w:r>
      <w:r>
        <w:rPr>
          <w:rFonts w:ascii="Times New Roman" w:eastAsia="Times New Roman" w:hAnsi="Times New Roman" w:cs="Times New Roman"/>
          <w:kern w:val="0"/>
          <w:sz w:val="24"/>
          <w:szCs w:val="24"/>
          <w:lang w:val="en-US" w:eastAsia="id-ID" w:bidi="ar-SA"/>
          <w14:ligatures w14:val="none"/>
        </w:rPr>
        <w:t>8</w:t>
      </w:r>
      <w:r w:rsidRPr="009F599A">
        <w:rPr>
          <w:rFonts w:ascii="Times New Roman" w:eastAsia="Times New Roman" w:hAnsi="Times New Roman" w:cs="Times New Roman"/>
          <w:kern w:val="0"/>
          <w:sz w:val="24"/>
          <w:szCs w:val="24"/>
          <w:lang w:val="en-US" w:eastAsia="id-ID" w:bidi="ar-SA"/>
          <w14:ligatures w14:val="none"/>
        </w:rPr>
        <w:t xml:space="preserve"> </w:t>
      </w:r>
      <w:proofErr w:type="spellStart"/>
      <w:r w:rsidRPr="009F599A">
        <w:rPr>
          <w:rFonts w:ascii="Times New Roman" w:eastAsia="Times New Roman" w:hAnsi="Times New Roman" w:cs="Times New Roman"/>
          <w:kern w:val="0"/>
          <w:sz w:val="24"/>
          <w:szCs w:val="24"/>
          <w:lang w:val="en-US" w:eastAsia="id-ID" w:bidi="ar-SA"/>
          <w14:ligatures w14:val="none"/>
        </w:rPr>
        <w:t>hingga</w:t>
      </w:r>
      <w:proofErr w:type="spellEnd"/>
      <w:r w:rsidRPr="009F599A">
        <w:rPr>
          <w:rFonts w:ascii="Times New Roman" w:eastAsia="Times New Roman" w:hAnsi="Times New Roman" w:cs="Times New Roman"/>
          <w:kern w:val="0"/>
          <w:sz w:val="24"/>
          <w:szCs w:val="24"/>
          <w:lang w:val="en-US" w:eastAsia="id-ID" w:bidi="ar-SA"/>
          <w14:ligatures w14:val="none"/>
        </w:rPr>
        <w:t xml:space="preserve"> 2023</w:t>
      </w:r>
      <w:r>
        <w:rPr>
          <w:rFonts w:ascii="Times New Roman" w:eastAsia="Times New Roman" w:hAnsi="Times New Roman" w:cs="Times New Roman"/>
          <w:kern w:val="0"/>
          <w:sz w:val="24"/>
          <w:szCs w:val="24"/>
          <w:lang w:val="en-US" w:eastAsia="id-ID" w:bidi="ar-SA"/>
          <w14:ligatures w14:val="none"/>
        </w:rPr>
        <w:t xml:space="preserve"> </w:t>
      </w:r>
      <w:r w:rsidRPr="009F599A">
        <w:rPr>
          <w:rFonts w:ascii="Times New Roman" w:eastAsia="Times New Roman" w:hAnsi="Times New Roman" w:cs="Times New Roman"/>
          <w:kern w:val="0"/>
          <w:sz w:val="24"/>
          <w:szCs w:val="24"/>
          <w:lang w:val="en-US" w:eastAsia="id-ID" w:bidi="ar-SA"/>
          <w14:ligatures w14:val="none"/>
        </w:rPr>
        <w:t xml:space="preserve">dan </w:t>
      </w:r>
      <w:proofErr w:type="spellStart"/>
      <w:r w:rsidRPr="009F599A">
        <w:rPr>
          <w:rFonts w:ascii="Times New Roman" w:eastAsia="Times New Roman" w:hAnsi="Times New Roman" w:cs="Times New Roman"/>
          <w:kern w:val="0"/>
          <w:sz w:val="24"/>
          <w:szCs w:val="24"/>
          <w:lang w:val="en-US" w:eastAsia="id-ID" w:bidi="ar-SA"/>
          <w14:ligatures w14:val="none"/>
        </w:rPr>
        <w:t>dipilih</w:t>
      </w:r>
      <w:proofErr w:type="spellEnd"/>
      <w:r w:rsidRPr="009F599A">
        <w:rPr>
          <w:rFonts w:ascii="Times New Roman" w:eastAsia="Times New Roman" w:hAnsi="Times New Roman" w:cs="Times New Roman"/>
          <w:kern w:val="0"/>
          <w:sz w:val="24"/>
          <w:szCs w:val="24"/>
          <w:lang w:val="en-US" w:eastAsia="id-ID" w:bidi="ar-SA"/>
          <w14:ligatures w14:val="none"/>
        </w:rPr>
        <w:t xml:space="preserve"> </w:t>
      </w:r>
      <w:proofErr w:type="spellStart"/>
      <w:r w:rsidRPr="009F599A">
        <w:rPr>
          <w:rFonts w:ascii="Times New Roman" w:eastAsia="Times New Roman" w:hAnsi="Times New Roman" w:cs="Times New Roman"/>
          <w:kern w:val="0"/>
          <w:sz w:val="24"/>
          <w:szCs w:val="24"/>
          <w:lang w:val="en-US" w:eastAsia="id-ID" w:bidi="ar-SA"/>
          <w14:ligatures w14:val="none"/>
        </w:rPr>
        <w:t>menggunakan</w:t>
      </w:r>
      <w:proofErr w:type="spellEnd"/>
      <w:r w:rsidRPr="009F599A">
        <w:rPr>
          <w:rFonts w:ascii="Times New Roman" w:eastAsia="Times New Roman" w:hAnsi="Times New Roman" w:cs="Times New Roman"/>
          <w:kern w:val="0"/>
          <w:sz w:val="24"/>
          <w:szCs w:val="24"/>
          <w:lang w:val="en-US" w:eastAsia="id-ID" w:bidi="ar-SA"/>
          <w14:ligatures w14:val="none"/>
        </w:rPr>
        <w:t xml:space="preserve"> </w:t>
      </w:r>
      <w:proofErr w:type="spellStart"/>
      <w:r w:rsidRPr="009F599A">
        <w:rPr>
          <w:rFonts w:ascii="Times New Roman" w:eastAsia="Times New Roman" w:hAnsi="Times New Roman" w:cs="Times New Roman"/>
          <w:kern w:val="0"/>
          <w:sz w:val="24"/>
          <w:szCs w:val="24"/>
          <w:lang w:val="en-US" w:eastAsia="id-ID" w:bidi="ar-SA"/>
          <w14:ligatures w14:val="none"/>
        </w:rPr>
        <w:t>metode</w:t>
      </w:r>
      <w:proofErr w:type="spellEnd"/>
      <w:r w:rsidRPr="009F599A">
        <w:rPr>
          <w:rFonts w:ascii="Times New Roman" w:eastAsia="Times New Roman" w:hAnsi="Times New Roman" w:cs="Times New Roman"/>
          <w:kern w:val="0"/>
          <w:sz w:val="24"/>
          <w:szCs w:val="24"/>
          <w:lang w:val="en-US" w:eastAsia="id-ID" w:bidi="ar-SA"/>
          <w14:ligatures w14:val="none"/>
        </w:rPr>
        <w:t xml:space="preserve"> </w:t>
      </w:r>
      <w:r w:rsidRPr="009F599A">
        <w:rPr>
          <w:rFonts w:ascii="Times New Roman" w:eastAsia="Times New Roman" w:hAnsi="Times New Roman" w:cs="Times New Roman"/>
          <w:i/>
          <w:iCs/>
          <w:kern w:val="0"/>
          <w:sz w:val="24"/>
          <w:szCs w:val="24"/>
          <w:lang w:val="en-US" w:eastAsia="id-ID" w:bidi="ar-SA"/>
          <w14:ligatures w14:val="none"/>
        </w:rPr>
        <w:t>purposive sampling</w:t>
      </w:r>
      <w:r w:rsidRPr="009F599A">
        <w:rPr>
          <w:rFonts w:ascii="Times New Roman" w:eastAsia="Times New Roman" w:hAnsi="Times New Roman" w:cs="Times New Roman"/>
          <w:kern w:val="0"/>
          <w:sz w:val="24"/>
          <w:szCs w:val="24"/>
          <w:lang w:val="en-US" w:eastAsia="id-ID" w:bidi="ar-SA"/>
          <w14:ligatures w14:val="none"/>
        </w:rPr>
        <w:t xml:space="preserve"> </w:t>
      </w:r>
      <w:proofErr w:type="spellStart"/>
      <w:r w:rsidRPr="009F599A">
        <w:rPr>
          <w:rFonts w:ascii="Times New Roman" w:eastAsia="Times New Roman" w:hAnsi="Times New Roman" w:cs="Times New Roman"/>
          <w:kern w:val="0"/>
          <w:sz w:val="24"/>
          <w:szCs w:val="24"/>
          <w:lang w:val="en-US" w:eastAsia="id-ID" w:bidi="ar-SA"/>
          <w14:ligatures w14:val="none"/>
        </w:rPr>
        <w:t>yaitu</w:t>
      </w:r>
      <w:proofErr w:type="spellEnd"/>
      <w:r w:rsidRPr="009F599A">
        <w:rPr>
          <w:rFonts w:ascii="Times New Roman" w:eastAsia="Times New Roman" w:hAnsi="Times New Roman" w:cs="Times New Roman"/>
          <w:kern w:val="0"/>
          <w:sz w:val="24"/>
          <w:szCs w:val="24"/>
          <w:lang w:val="en-US" w:eastAsia="id-ID" w:bidi="ar-SA"/>
          <w14:ligatures w14:val="none"/>
        </w:rPr>
        <w:t xml:space="preserve"> </w:t>
      </w:r>
      <w:proofErr w:type="spellStart"/>
      <w:r w:rsidRPr="009F599A">
        <w:rPr>
          <w:rFonts w:ascii="Times New Roman" w:eastAsia="Times New Roman" w:hAnsi="Times New Roman" w:cs="Times New Roman"/>
          <w:kern w:val="0"/>
          <w:sz w:val="24"/>
          <w:szCs w:val="24"/>
          <w:lang w:val="en-US" w:eastAsia="id-ID" w:bidi="ar-SA"/>
          <w14:ligatures w14:val="none"/>
        </w:rPr>
        <w:t>dengan</w:t>
      </w:r>
      <w:proofErr w:type="spellEnd"/>
      <w:r w:rsidRPr="009F599A">
        <w:rPr>
          <w:rFonts w:ascii="Times New Roman" w:eastAsia="Times New Roman" w:hAnsi="Times New Roman" w:cs="Times New Roman"/>
          <w:kern w:val="0"/>
          <w:sz w:val="24"/>
          <w:szCs w:val="24"/>
          <w:lang w:val="en-US" w:eastAsia="id-ID" w:bidi="ar-SA"/>
          <w14:ligatures w14:val="none"/>
        </w:rPr>
        <w:t xml:space="preserve"> </w:t>
      </w:r>
      <w:proofErr w:type="spellStart"/>
      <w:r w:rsidRPr="009F599A">
        <w:rPr>
          <w:rFonts w:ascii="Times New Roman" w:eastAsia="Times New Roman" w:hAnsi="Times New Roman" w:cs="Times New Roman"/>
          <w:kern w:val="0"/>
          <w:sz w:val="24"/>
          <w:szCs w:val="24"/>
          <w:lang w:val="en-US" w:eastAsia="id-ID" w:bidi="ar-SA"/>
          <w14:ligatures w14:val="none"/>
        </w:rPr>
        <w:t>memasukan</w:t>
      </w:r>
      <w:proofErr w:type="spellEnd"/>
      <w:r w:rsidRPr="009F599A">
        <w:rPr>
          <w:rFonts w:ascii="Times New Roman" w:eastAsia="Times New Roman" w:hAnsi="Times New Roman" w:cs="Times New Roman"/>
          <w:kern w:val="0"/>
          <w:sz w:val="24"/>
          <w:szCs w:val="24"/>
          <w:lang w:val="en-US" w:eastAsia="id-ID" w:bidi="ar-SA"/>
          <w14:ligatures w14:val="none"/>
        </w:rPr>
        <w:t xml:space="preserve"> </w:t>
      </w:r>
      <w:proofErr w:type="spellStart"/>
      <w:r w:rsidRPr="009F599A">
        <w:rPr>
          <w:rFonts w:ascii="Times New Roman" w:eastAsia="Times New Roman" w:hAnsi="Times New Roman" w:cs="Times New Roman"/>
          <w:kern w:val="0"/>
          <w:sz w:val="24"/>
          <w:szCs w:val="24"/>
          <w:lang w:val="en-US" w:eastAsia="id-ID" w:bidi="ar-SA"/>
          <w14:ligatures w14:val="none"/>
        </w:rPr>
        <w:t>kriteria-ktiteria</w:t>
      </w:r>
      <w:proofErr w:type="spellEnd"/>
      <w:r w:rsidRPr="009F599A">
        <w:rPr>
          <w:rFonts w:ascii="Times New Roman" w:eastAsia="Times New Roman" w:hAnsi="Times New Roman" w:cs="Times New Roman"/>
          <w:kern w:val="0"/>
          <w:sz w:val="24"/>
          <w:szCs w:val="24"/>
          <w:lang w:val="en-US" w:eastAsia="id-ID" w:bidi="ar-SA"/>
          <w14:ligatures w14:val="none"/>
        </w:rPr>
        <w:t xml:space="preserve"> </w:t>
      </w:r>
      <w:proofErr w:type="spellStart"/>
      <w:r w:rsidRPr="009F599A">
        <w:rPr>
          <w:rFonts w:ascii="Times New Roman" w:eastAsia="Times New Roman" w:hAnsi="Times New Roman" w:cs="Times New Roman"/>
          <w:kern w:val="0"/>
          <w:sz w:val="24"/>
          <w:szCs w:val="24"/>
          <w:lang w:val="en-US" w:eastAsia="id-ID" w:bidi="ar-SA"/>
          <w14:ligatures w14:val="none"/>
        </w:rPr>
        <w:t>tertentu</w:t>
      </w:r>
      <w:proofErr w:type="spellEnd"/>
      <w:r w:rsidRPr="009F599A">
        <w:rPr>
          <w:rFonts w:ascii="Times New Roman" w:eastAsia="Times New Roman" w:hAnsi="Times New Roman" w:cs="Times New Roman"/>
          <w:kern w:val="0"/>
          <w:sz w:val="24"/>
          <w:szCs w:val="24"/>
          <w:lang w:val="en-US" w:eastAsia="id-ID" w:bidi="ar-SA"/>
          <w14:ligatures w14:val="none"/>
        </w:rPr>
        <w:t xml:space="preserve"> yang </w:t>
      </w:r>
      <w:proofErr w:type="spellStart"/>
      <w:r w:rsidRPr="009F599A">
        <w:rPr>
          <w:rFonts w:ascii="Times New Roman" w:eastAsia="Times New Roman" w:hAnsi="Times New Roman" w:cs="Times New Roman"/>
          <w:kern w:val="0"/>
          <w:sz w:val="24"/>
          <w:szCs w:val="24"/>
          <w:lang w:val="en-US" w:eastAsia="id-ID" w:bidi="ar-SA"/>
          <w14:ligatures w14:val="none"/>
        </w:rPr>
        <w:t>sudah</w:t>
      </w:r>
      <w:proofErr w:type="spellEnd"/>
      <w:r w:rsidRPr="009F599A">
        <w:rPr>
          <w:rFonts w:ascii="Times New Roman" w:eastAsia="Times New Roman" w:hAnsi="Times New Roman" w:cs="Times New Roman"/>
          <w:kern w:val="0"/>
          <w:sz w:val="24"/>
          <w:szCs w:val="24"/>
          <w:lang w:val="en-US" w:eastAsia="id-ID" w:bidi="ar-SA"/>
          <w14:ligatures w14:val="none"/>
        </w:rPr>
        <w:t xml:space="preserve"> </w:t>
      </w:r>
      <w:proofErr w:type="spellStart"/>
      <w:r w:rsidRPr="009F599A">
        <w:rPr>
          <w:rFonts w:ascii="Times New Roman" w:eastAsia="Times New Roman" w:hAnsi="Times New Roman" w:cs="Times New Roman"/>
          <w:kern w:val="0"/>
          <w:sz w:val="24"/>
          <w:szCs w:val="24"/>
          <w:lang w:val="en-US" w:eastAsia="id-ID" w:bidi="ar-SA"/>
          <w14:ligatures w14:val="none"/>
        </w:rPr>
        <w:t>ditentukan</w:t>
      </w:r>
      <w:proofErr w:type="spellEnd"/>
      <w:r w:rsidRPr="009F599A">
        <w:rPr>
          <w:rFonts w:ascii="Times New Roman" w:eastAsia="Times New Roman" w:hAnsi="Times New Roman" w:cs="Times New Roman"/>
          <w:kern w:val="0"/>
          <w:sz w:val="24"/>
          <w:szCs w:val="24"/>
          <w:lang w:val="en-US" w:eastAsia="id-ID" w:bidi="ar-SA"/>
          <w14:ligatures w14:val="none"/>
        </w:rPr>
        <w:t>.</w:t>
      </w:r>
      <w:r w:rsidRPr="009F599A">
        <w:rPr>
          <w:rStyle w:val="sw"/>
          <w:rFonts w:ascii="Times New Roman" w:hAnsi="Times New Roman" w:cs="Times New Roman"/>
          <w:sz w:val="24"/>
          <w:szCs w:val="24"/>
          <w:shd w:val="clear" w:color="auto" w:fill="FFFFFF"/>
          <w:lang w:val="en-US"/>
        </w:rPr>
        <w:t xml:space="preserve"> </w:t>
      </w:r>
    </w:p>
    <w:p w14:paraId="7A841A8E" w14:textId="77777777" w:rsidR="00FC33A3" w:rsidRPr="006823DE" w:rsidRDefault="00FC33A3" w:rsidP="00FC33A3">
      <w:pPr>
        <w:pStyle w:val="DaftarParagraf"/>
        <w:spacing w:after="0" w:line="480" w:lineRule="auto"/>
        <w:ind w:left="360" w:firstLine="540"/>
        <w:jc w:val="both"/>
        <w:rPr>
          <w:rFonts w:ascii="Times New Roman" w:eastAsia="Times New Roman" w:hAnsi="Times New Roman" w:cs="Times New Roman"/>
          <w:kern w:val="0"/>
          <w:sz w:val="24"/>
          <w:szCs w:val="24"/>
          <w:lang w:val="en-US" w:eastAsia="id-ID" w:bidi="ar-SA"/>
          <w14:ligatures w14:val="none"/>
        </w:rPr>
      </w:pPr>
      <w:proofErr w:type="spellStart"/>
      <w:r>
        <w:rPr>
          <w:rStyle w:val="sw"/>
          <w:rFonts w:ascii="Times New Roman" w:hAnsi="Times New Roman" w:cs="Times New Roman"/>
          <w:sz w:val="24"/>
          <w:szCs w:val="24"/>
          <w:shd w:val="clear" w:color="auto" w:fill="FFFFFF"/>
          <w:lang w:val="en-US"/>
        </w:rPr>
        <w:t>Karakteristik</w:t>
      </w:r>
      <w:proofErr w:type="spellEnd"/>
      <w:r>
        <w:rPr>
          <w:rStyle w:val="sw"/>
          <w:rFonts w:ascii="Times New Roman" w:hAnsi="Times New Roman" w:cs="Times New Roman"/>
          <w:sz w:val="24"/>
          <w:szCs w:val="24"/>
          <w:shd w:val="clear" w:color="auto" w:fill="FFFFFF"/>
          <w:lang w:val="en-US"/>
        </w:rPr>
        <w:t xml:space="preserve"> yang </w:t>
      </w:r>
      <w:proofErr w:type="spellStart"/>
      <w:r>
        <w:rPr>
          <w:rStyle w:val="sw"/>
          <w:rFonts w:ascii="Times New Roman" w:hAnsi="Times New Roman" w:cs="Times New Roman"/>
          <w:sz w:val="24"/>
          <w:szCs w:val="24"/>
          <w:shd w:val="clear" w:color="auto" w:fill="FFFFFF"/>
          <w:lang w:val="en-US"/>
        </w:rPr>
        <w:t>diperlukam</w:t>
      </w:r>
      <w:proofErr w:type="spellEnd"/>
      <w:r>
        <w:rPr>
          <w:rStyle w:val="sw"/>
          <w:rFonts w:ascii="Times New Roman" w:hAnsi="Times New Roman" w:cs="Times New Roman"/>
          <w:sz w:val="24"/>
          <w:szCs w:val="24"/>
          <w:shd w:val="clear" w:color="auto" w:fill="FFFFFF"/>
          <w:lang w:val="en-US"/>
        </w:rPr>
        <w:t xml:space="preserve"> </w:t>
      </w:r>
      <w:proofErr w:type="spellStart"/>
      <w:r>
        <w:rPr>
          <w:rStyle w:val="sw"/>
          <w:rFonts w:ascii="Times New Roman" w:hAnsi="Times New Roman" w:cs="Times New Roman"/>
          <w:sz w:val="24"/>
          <w:szCs w:val="24"/>
          <w:shd w:val="clear" w:color="auto" w:fill="FFFFFF"/>
          <w:lang w:val="en-US"/>
        </w:rPr>
        <w:t>untuk</w:t>
      </w:r>
      <w:proofErr w:type="spellEnd"/>
      <w:r>
        <w:rPr>
          <w:rStyle w:val="sw"/>
          <w:rFonts w:ascii="Times New Roman" w:hAnsi="Times New Roman" w:cs="Times New Roman"/>
          <w:sz w:val="24"/>
          <w:szCs w:val="24"/>
          <w:shd w:val="clear" w:color="auto" w:fill="FFFFFF"/>
          <w:lang w:val="en-US"/>
        </w:rPr>
        <w:t xml:space="preserve"> </w:t>
      </w:r>
      <w:proofErr w:type="spellStart"/>
      <w:r>
        <w:rPr>
          <w:rStyle w:val="sw"/>
          <w:rFonts w:ascii="Times New Roman" w:hAnsi="Times New Roman" w:cs="Times New Roman"/>
          <w:sz w:val="24"/>
          <w:szCs w:val="24"/>
          <w:shd w:val="clear" w:color="auto" w:fill="FFFFFF"/>
          <w:lang w:val="en-US"/>
        </w:rPr>
        <w:t>mendukung</w:t>
      </w:r>
      <w:proofErr w:type="spellEnd"/>
      <w:r>
        <w:rPr>
          <w:rStyle w:val="sw"/>
          <w:rFonts w:ascii="Times New Roman" w:hAnsi="Times New Roman" w:cs="Times New Roman"/>
          <w:sz w:val="24"/>
          <w:szCs w:val="24"/>
          <w:shd w:val="clear" w:color="auto" w:fill="FFFFFF"/>
          <w:lang w:val="en-US"/>
        </w:rPr>
        <w:t xml:space="preserve"> </w:t>
      </w:r>
      <w:proofErr w:type="spellStart"/>
      <w:r>
        <w:rPr>
          <w:rStyle w:val="sw"/>
          <w:rFonts w:ascii="Times New Roman" w:hAnsi="Times New Roman" w:cs="Times New Roman"/>
          <w:sz w:val="24"/>
          <w:szCs w:val="24"/>
          <w:shd w:val="clear" w:color="auto" w:fill="FFFFFF"/>
          <w:lang w:val="en-US"/>
        </w:rPr>
        <w:t>temuan</w:t>
      </w:r>
      <w:proofErr w:type="spellEnd"/>
      <w:r>
        <w:rPr>
          <w:rStyle w:val="sw"/>
          <w:rFonts w:ascii="Times New Roman" w:hAnsi="Times New Roman" w:cs="Times New Roman"/>
          <w:sz w:val="24"/>
          <w:szCs w:val="24"/>
          <w:shd w:val="clear" w:color="auto" w:fill="FFFFFF"/>
          <w:lang w:val="en-US"/>
        </w:rPr>
        <w:t xml:space="preserve"> </w:t>
      </w:r>
      <w:proofErr w:type="spellStart"/>
      <w:r>
        <w:rPr>
          <w:rStyle w:val="sw"/>
          <w:rFonts w:ascii="Times New Roman" w:hAnsi="Times New Roman" w:cs="Times New Roman"/>
          <w:sz w:val="24"/>
          <w:szCs w:val="24"/>
          <w:shd w:val="clear" w:color="auto" w:fill="FFFFFF"/>
          <w:lang w:val="en-US"/>
        </w:rPr>
        <w:t>penelitian</w:t>
      </w:r>
      <w:proofErr w:type="spellEnd"/>
      <w:r>
        <w:rPr>
          <w:rStyle w:val="sw"/>
          <w:rFonts w:ascii="Times New Roman" w:hAnsi="Times New Roman" w:cs="Times New Roman"/>
          <w:sz w:val="24"/>
          <w:szCs w:val="24"/>
          <w:shd w:val="clear" w:color="auto" w:fill="FFFFFF"/>
          <w:lang w:val="en-US"/>
        </w:rPr>
        <w:t xml:space="preserve"> </w:t>
      </w:r>
      <w:proofErr w:type="spellStart"/>
      <w:r>
        <w:rPr>
          <w:rStyle w:val="sw"/>
          <w:rFonts w:ascii="Times New Roman" w:hAnsi="Times New Roman" w:cs="Times New Roman"/>
          <w:sz w:val="24"/>
          <w:szCs w:val="24"/>
          <w:shd w:val="clear" w:color="auto" w:fill="FFFFFF"/>
          <w:lang w:val="en-US"/>
        </w:rPr>
        <w:t>adalah</w:t>
      </w:r>
      <w:proofErr w:type="spellEnd"/>
      <w:r>
        <w:rPr>
          <w:rStyle w:val="sw"/>
          <w:rFonts w:ascii="Times New Roman" w:hAnsi="Times New Roman" w:cs="Times New Roman"/>
          <w:sz w:val="24"/>
          <w:szCs w:val="24"/>
          <w:shd w:val="clear" w:color="auto" w:fill="FFFFFF"/>
          <w:lang w:val="en-US"/>
        </w:rPr>
        <w:t>:</w:t>
      </w:r>
    </w:p>
    <w:p w14:paraId="38FBAF26" w14:textId="77777777" w:rsidR="00FC33A3" w:rsidRDefault="00FC33A3" w:rsidP="00FC33A3">
      <w:pPr>
        <w:pStyle w:val="DaftarParagraf"/>
        <w:numPr>
          <w:ilvl w:val="0"/>
          <w:numId w:val="18"/>
        </w:numPr>
        <w:spacing w:line="480" w:lineRule="auto"/>
        <w:jc w:val="both"/>
        <w:rPr>
          <w:rStyle w:val="sw"/>
          <w:rFonts w:ascii="Times New Roman" w:hAnsi="Times New Roman" w:cs="Times New Roman"/>
          <w:sz w:val="24"/>
          <w:szCs w:val="32"/>
          <w:lang w:val="en-US"/>
        </w:rPr>
      </w:pPr>
      <w:r>
        <w:rPr>
          <w:rStyle w:val="sw"/>
          <w:rFonts w:ascii="Times New Roman" w:hAnsi="Times New Roman" w:cs="Times New Roman"/>
          <w:sz w:val="24"/>
          <w:szCs w:val="32"/>
          <w:lang w:val="en-US"/>
        </w:rPr>
        <w:lastRenderedPageBreak/>
        <w:t xml:space="preserve">Perusahaan </w:t>
      </w:r>
      <w:proofErr w:type="spellStart"/>
      <w:r>
        <w:rPr>
          <w:rStyle w:val="sw"/>
          <w:rFonts w:ascii="Times New Roman" w:hAnsi="Times New Roman" w:cs="Times New Roman"/>
          <w:sz w:val="24"/>
          <w:szCs w:val="32"/>
          <w:lang w:val="en-US"/>
        </w:rPr>
        <w:t>energi</w:t>
      </w:r>
      <w:proofErr w:type="spellEnd"/>
      <w:r>
        <w:rPr>
          <w:rStyle w:val="sw"/>
          <w:rFonts w:ascii="Times New Roman" w:hAnsi="Times New Roman" w:cs="Times New Roman"/>
          <w:sz w:val="24"/>
          <w:szCs w:val="32"/>
          <w:lang w:val="en-US"/>
        </w:rPr>
        <w:t xml:space="preserve"> yang </w:t>
      </w:r>
      <w:proofErr w:type="spellStart"/>
      <w:r>
        <w:rPr>
          <w:rStyle w:val="sw"/>
          <w:rFonts w:ascii="Times New Roman" w:hAnsi="Times New Roman" w:cs="Times New Roman"/>
          <w:sz w:val="24"/>
          <w:szCs w:val="32"/>
          <w:lang w:val="en-US"/>
        </w:rPr>
        <w:t>terdaftar</w:t>
      </w:r>
      <w:proofErr w:type="spellEnd"/>
      <w:r>
        <w:rPr>
          <w:rStyle w:val="sw"/>
          <w:rFonts w:ascii="Times New Roman" w:hAnsi="Times New Roman" w:cs="Times New Roman"/>
          <w:sz w:val="24"/>
          <w:szCs w:val="32"/>
          <w:lang w:val="en-US"/>
        </w:rPr>
        <w:t xml:space="preserve"> di Bursa </w:t>
      </w:r>
      <w:proofErr w:type="spellStart"/>
      <w:r>
        <w:rPr>
          <w:rStyle w:val="sw"/>
          <w:rFonts w:ascii="Times New Roman" w:hAnsi="Times New Roman" w:cs="Times New Roman"/>
          <w:sz w:val="24"/>
          <w:szCs w:val="32"/>
          <w:lang w:val="en-US"/>
        </w:rPr>
        <w:t>Efek</w:t>
      </w:r>
      <w:proofErr w:type="spellEnd"/>
      <w:r>
        <w:rPr>
          <w:rStyle w:val="sw"/>
          <w:rFonts w:ascii="Times New Roman" w:hAnsi="Times New Roman" w:cs="Times New Roman"/>
          <w:sz w:val="24"/>
          <w:szCs w:val="32"/>
          <w:lang w:val="en-US"/>
        </w:rPr>
        <w:t xml:space="preserve"> Indonesia pada </w:t>
      </w:r>
      <w:proofErr w:type="spellStart"/>
      <w:r>
        <w:rPr>
          <w:rStyle w:val="sw"/>
          <w:rFonts w:ascii="Times New Roman" w:hAnsi="Times New Roman" w:cs="Times New Roman"/>
          <w:sz w:val="24"/>
          <w:szCs w:val="32"/>
          <w:lang w:val="en-US"/>
        </w:rPr>
        <w:t>tahun</w:t>
      </w:r>
      <w:proofErr w:type="spellEnd"/>
      <w:r>
        <w:rPr>
          <w:rStyle w:val="sw"/>
          <w:rFonts w:ascii="Times New Roman" w:hAnsi="Times New Roman" w:cs="Times New Roman"/>
          <w:sz w:val="24"/>
          <w:szCs w:val="32"/>
          <w:lang w:val="en-US"/>
        </w:rPr>
        <w:t xml:space="preserve"> 2018 </w:t>
      </w:r>
      <w:proofErr w:type="spellStart"/>
      <w:r>
        <w:rPr>
          <w:rStyle w:val="sw"/>
          <w:rFonts w:ascii="Times New Roman" w:hAnsi="Times New Roman" w:cs="Times New Roman"/>
          <w:sz w:val="24"/>
          <w:szCs w:val="32"/>
          <w:lang w:val="en-US"/>
        </w:rPr>
        <w:t>hingga</w:t>
      </w:r>
      <w:proofErr w:type="spellEnd"/>
      <w:r>
        <w:rPr>
          <w:rStyle w:val="sw"/>
          <w:rFonts w:ascii="Times New Roman" w:hAnsi="Times New Roman" w:cs="Times New Roman"/>
          <w:sz w:val="24"/>
          <w:szCs w:val="32"/>
          <w:lang w:val="en-US"/>
        </w:rPr>
        <w:t xml:space="preserve"> 2023</w:t>
      </w:r>
    </w:p>
    <w:p w14:paraId="2A7B1E7F" w14:textId="77777777" w:rsidR="00FC33A3" w:rsidRDefault="00FC33A3" w:rsidP="00FC33A3">
      <w:pPr>
        <w:pStyle w:val="DaftarParagraf"/>
        <w:numPr>
          <w:ilvl w:val="0"/>
          <w:numId w:val="18"/>
        </w:numPr>
        <w:spacing w:line="480" w:lineRule="auto"/>
        <w:jc w:val="both"/>
        <w:rPr>
          <w:rStyle w:val="sw"/>
          <w:rFonts w:ascii="Times New Roman" w:hAnsi="Times New Roman" w:cs="Times New Roman"/>
          <w:sz w:val="24"/>
          <w:szCs w:val="32"/>
          <w:lang w:val="en-US"/>
        </w:rPr>
      </w:pPr>
      <w:r w:rsidRPr="003B7687">
        <w:rPr>
          <w:rStyle w:val="sw"/>
          <w:rFonts w:ascii="Times New Roman" w:hAnsi="Times New Roman" w:cs="Times New Roman"/>
          <w:sz w:val="24"/>
          <w:szCs w:val="32"/>
          <w:lang w:val="en-US"/>
        </w:rPr>
        <w:t xml:space="preserve">Perusahaan </w:t>
      </w:r>
      <w:proofErr w:type="spellStart"/>
      <w:r w:rsidRPr="003B7687">
        <w:rPr>
          <w:rStyle w:val="sw"/>
          <w:rFonts w:ascii="Times New Roman" w:hAnsi="Times New Roman" w:cs="Times New Roman"/>
          <w:sz w:val="24"/>
          <w:szCs w:val="32"/>
          <w:lang w:val="en-US"/>
        </w:rPr>
        <w:t>energi</w:t>
      </w:r>
      <w:proofErr w:type="spellEnd"/>
      <w:r w:rsidRPr="003B7687">
        <w:rPr>
          <w:rStyle w:val="sw"/>
          <w:rFonts w:ascii="Times New Roman" w:hAnsi="Times New Roman" w:cs="Times New Roman"/>
          <w:sz w:val="24"/>
          <w:szCs w:val="32"/>
          <w:lang w:val="en-US"/>
        </w:rPr>
        <w:t xml:space="preserve"> yang </w:t>
      </w:r>
      <w:proofErr w:type="spellStart"/>
      <w:r w:rsidRPr="003B7687">
        <w:rPr>
          <w:rStyle w:val="sw"/>
          <w:rFonts w:ascii="Times New Roman" w:hAnsi="Times New Roman" w:cs="Times New Roman"/>
          <w:sz w:val="24"/>
          <w:szCs w:val="32"/>
          <w:lang w:val="en-US"/>
        </w:rPr>
        <w:t>menerbitkan</w:t>
      </w:r>
      <w:proofErr w:type="spellEnd"/>
      <w:r w:rsidRPr="003B7687">
        <w:rPr>
          <w:rStyle w:val="sw"/>
          <w:rFonts w:ascii="Times New Roman" w:hAnsi="Times New Roman" w:cs="Times New Roman"/>
          <w:sz w:val="24"/>
          <w:szCs w:val="32"/>
          <w:lang w:val="en-US"/>
        </w:rPr>
        <w:t xml:space="preserve"> </w:t>
      </w:r>
      <w:proofErr w:type="spellStart"/>
      <w:r w:rsidRPr="003B7687">
        <w:rPr>
          <w:rStyle w:val="sw"/>
          <w:rFonts w:ascii="Times New Roman" w:hAnsi="Times New Roman" w:cs="Times New Roman"/>
          <w:sz w:val="24"/>
          <w:szCs w:val="32"/>
          <w:lang w:val="en-US"/>
        </w:rPr>
        <w:t>laporan</w:t>
      </w:r>
      <w:proofErr w:type="spellEnd"/>
      <w:r w:rsidRPr="003B7687">
        <w:rPr>
          <w:rStyle w:val="sw"/>
          <w:rFonts w:ascii="Times New Roman" w:hAnsi="Times New Roman" w:cs="Times New Roman"/>
          <w:sz w:val="24"/>
          <w:szCs w:val="32"/>
          <w:lang w:val="en-US"/>
        </w:rPr>
        <w:t xml:space="preserve"> </w:t>
      </w:r>
      <w:proofErr w:type="spellStart"/>
      <w:r w:rsidRPr="003B7687">
        <w:rPr>
          <w:rStyle w:val="sw"/>
          <w:rFonts w:ascii="Times New Roman" w:hAnsi="Times New Roman" w:cs="Times New Roman"/>
          <w:sz w:val="24"/>
          <w:szCs w:val="32"/>
          <w:lang w:val="en-US"/>
        </w:rPr>
        <w:t>keuangan</w:t>
      </w:r>
      <w:proofErr w:type="spellEnd"/>
      <w:r w:rsidRPr="003B7687">
        <w:rPr>
          <w:rStyle w:val="sw"/>
          <w:rFonts w:ascii="Times New Roman" w:hAnsi="Times New Roman" w:cs="Times New Roman"/>
          <w:sz w:val="24"/>
          <w:szCs w:val="32"/>
          <w:lang w:val="en-US"/>
        </w:rPr>
        <w:t xml:space="preserve"> dan </w:t>
      </w:r>
      <w:proofErr w:type="spellStart"/>
      <w:r w:rsidRPr="003B7687">
        <w:rPr>
          <w:rStyle w:val="sw"/>
          <w:rFonts w:ascii="Times New Roman" w:hAnsi="Times New Roman" w:cs="Times New Roman"/>
          <w:sz w:val="24"/>
          <w:szCs w:val="32"/>
          <w:lang w:val="en-US"/>
        </w:rPr>
        <w:t>laporan</w:t>
      </w:r>
      <w:proofErr w:type="spellEnd"/>
      <w:r w:rsidRPr="003B7687">
        <w:rPr>
          <w:rStyle w:val="sw"/>
          <w:rFonts w:ascii="Times New Roman" w:hAnsi="Times New Roman" w:cs="Times New Roman"/>
          <w:sz w:val="24"/>
          <w:szCs w:val="32"/>
          <w:lang w:val="en-US"/>
        </w:rPr>
        <w:t xml:space="preserve"> </w:t>
      </w:r>
      <w:proofErr w:type="spellStart"/>
      <w:r w:rsidRPr="003B7687">
        <w:rPr>
          <w:rStyle w:val="sw"/>
          <w:rFonts w:ascii="Times New Roman" w:hAnsi="Times New Roman" w:cs="Times New Roman"/>
          <w:sz w:val="24"/>
          <w:szCs w:val="32"/>
          <w:lang w:val="en-US"/>
        </w:rPr>
        <w:t>tahunan</w:t>
      </w:r>
      <w:proofErr w:type="spellEnd"/>
      <w:r w:rsidRPr="003B7687">
        <w:rPr>
          <w:rStyle w:val="sw"/>
          <w:rFonts w:ascii="Times New Roman" w:hAnsi="Times New Roman" w:cs="Times New Roman"/>
          <w:sz w:val="24"/>
          <w:szCs w:val="32"/>
          <w:lang w:val="en-US"/>
        </w:rPr>
        <w:t xml:space="preserve"> </w:t>
      </w:r>
      <w:proofErr w:type="spellStart"/>
      <w:r w:rsidRPr="003B7687">
        <w:rPr>
          <w:rStyle w:val="sw"/>
          <w:rFonts w:ascii="Times New Roman" w:hAnsi="Times New Roman" w:cs="Times New Roman"/>
          <w:sz w:val="24"/>
          <w:szCs w:val="32"/>
          <w:lang w:val="en-US"/>
        </w:rPr>
        <w:t>berturut-turut</w:t>
      </w:r>
      <w:proofErr w:type="spellEnd"/>
      <w:r w:rsidRPr="003B7687">
        <w:rPr>
          <w:rStyle w:val="sw"/>
          <w:rFonts w:ascii="Times New Roman" w:hAnsi="Times New Roman" w:cs="Times New Roman"/>
          <w:sz w:val="24"/>
          <w:szCs w:val="32"/>
          <w:lang w:val="en-US"/>
        </w:rPr>
        <w:t xml:space="preserve"> </w:t>
      </w:r>
      <w:proofErr w:type="spellStart"/>
      <w:r w:rsidRPr="003B7687">
        <w:rPr>
          <w:rStyle w:val="sw"/>
          <w:rFonts w:ascii="Times New Roman" w:hAnsi="Times New Roman" w:cs="Times New Roman"/>
          <w:sz w:val="24"/>
          <w:szCs w:val="32"/>
          <w:lang w:val="en-US"/>
        </w:rPr>
        <w:t>dari</w:t>
      </w:r>
      <w:proofErr w:type="spellEnd"/>
      <w:r w:rsidRPr="003B7687">
        <w:rPr>
          <w:rStyle w:val="sw"/>
          <w:rFonts w:ascii="Times New Roman" w:hAnsi="Times New Roman" w:cs="Times New Roman"/>
          <w:sz w:val="24"/>
          <w:szCs w:val="32"/>
          <w:lang w:val="en-US"/>
        </w:rPr>
        <w:t xml:space="preserve"> </w:t>
      </w:r>
      <w:proofErr w:type="spellStart"/>
      <w:r w:rsidRPr="003B7687">
        <w:rPr>
          <w:rStyle w:val="sw"/>
          <w:rFonts w:ascii="Times New Roman" w:hAnsi="Times New Roman" w:cs="Times New Roman"/>
          <w:sz w:val="24"/>
          <w:szCs w:val="32"/>
          <w:lang w:val="en-US"/>
        </w:rPr>
        <w:t>tahun</w:t>
      </w:r>
      <w:proofErr w:type="spellEnd"/>
      <w:r w:rsidRPr="003B7687">
        <w:rPr>
          <w:rStyle w:val="sw"/>
          <w:rFonts w:ascii="Times New Roman" w:hAnsi="Times New Roman" w:cs="Times New Roman"/>
          <w:sz w:val="24"/>
          <w:szCs w:val="32"/>
          <w:lang w:val="en-US"/>
        </w:rPr>
        <w:t xml:space="preserve"> 2018-2023</w:t>
      </w:r>
    </w:p>
    <w:p w14:paraId="504DB1DF" w14:textId="77777777" w:rsidR="00FC33A3" w:rsidRDefault="00FC33A3" w:rsidP="00FC33A3">
      <w:pPr>
        <w:pStyle w:val="DaftarParagraf"/>
        <w:numPr>
          <w:ilvl w:val="0"/>
          <w:numId w:val="18"/>
        </w:numPr>
        <w:spacing w:line="480" w:lineRule="auto"/>
        <w:jc w:val="both"/>
        <w:rPr>
          <w:rStyle w:val="sw"/>
          <w:rFonts w:ascii="Times New Roman" w:hAnsi="Times New Roman" w:cs="Times New Roman"/>
          <w:sz w:val="24"/>
          <w:szCs w:val="32"/>
          <w:lang w:val="en-US"/>
        </w:rPr>
      </w:pPr>
      <w:r w:rsidRPr="003B7687">
        <w:rPr>
          <w:rStyle w:val="sw"/>
          <w:rFonts w:ascii="Times New Roman" w:hAnsi="Times New Roman" w:cs="Times New Roman"/>
          <w:sz w:val="24"/>
          <w:szCs w:val="32"/>
          <w:lang w:val="en-US"/>
        </w:rPr>
        <w:t xml:space="preserve">Perusahaan </w:t>
      </w:r>
      <w:proofErr w:type="spellStart"/>
      <w:r w:rsidRPr="003B7687">
        <w:rPr>
          <w:rStyle w:val="sw"/>
          <w:rFonts w:ascii="Times New Roman" w:hAnsi="Times New Roman" w:cs="Times New Roman"/>
          <w:sz w:val="24"/>
          <w:szCs w:val="32"/>
          <w:lang w:val="en-US"/>
        </w:rPr>
        <w:t>energi</w:t>
      </w:r>
      <w:proofErr w:type="spellEnd"/>
      <w:r w:rsidRPr="003B7687">
        <w:rPr>
          <w:rStyle w:val="sw"/>
          <w:rFonts w:ascii="Times New Roman" w:hAnsi="Times New Roman" w:cs="Times New Roman"/>
          <w:sz w:val="24"/>
          <w:szCs w:val="32"/>
          <w:lang w:val="en-US"/>
        </w:rPr>
        <w:t xml:space="preserve"> </w:t>
      </w:r>
      <w:proofErr w:type="spellStart"/>
      <w:r w:rsidRPr="003B7687">
        <w:rPr>
          <w:rStyle w:val="sw"/>
          <w:rFonts w:ascii="Times New Roman" w:hAnsi="Times New Roman" w:cs="Times New Roman"/>
          <w:sz w:val="24"/>
          <w:szCs w:val="32"/>
          <w:lang w:val="en-US"/>
        </w:rPr>
        <w:t>tersebut</w:t>
      </w:r>
      <w:proofErr w:type="spellEnd"/>
      <w:r w:rsidRPr="003B7687">
        <w:rPr>
          <w:rStyle w:val="sw"/>
          <w:rFonts w:ascii="Times New Roman" w:hAnsi="Times New Roman" w:cs="Times New Roman"/>
          <w:sz w:val="24"/>
          <w:szCs w:val="32"/>
          <w:lang w:val="en-US"/>
        </w:rPr>
        <w:t xml:space="preserve"> </w:t>
      </w:r>
      <w:proofErr w:type="spellStart"/>
      <w:r w:rsidRPr="003B7687">
        <w:rPr>
          <w:rStyle w:val="sw"/>
          <w:rFonts w:ascii="Times New Roman" w:hAnsi="Times New Roman" w:cs="Times New Roman"/>
          <w:sz w:val="24"/>
          <w:szCs w:val="32"/>
          <w:lang w:val="en-US"/>
        </w:rPr>
        <w:t>mengikuti</w:t>
      </w:r>
      <w:proofErr w:type="spellEnd"/>
      <w:r w:rsidRPr="003B7687">
        <w:rPr>
          <w:rStyle w:val="sw"/>
          <w:rFonts w:ascii="Times New Roman" w:hAnsi="Times New Roman" w:cs="Times New Roman"/>
          <w:sz w:val="24"/>
          <w:szCs w:val="32"/>
          <w:lang w:val="en-US"/>
        </w:rPr>
        <w:t xml:space="preserve"> program </w:t>
      </w:r>
      <w:proofErr w:type="spellStart"/>
      <w:r w:rsidRPr="003B7687">
        <w:rPr>
          <w:rStyle w:val="sw"/>
          <w:rFonts w:ascii="Times New Roman" w:hAnsi="Times New Roman" w:cs="Times New Roman"/>
          <w:sz w:val="24"/>
          <w:szCs w:val="32"/>
          <w:lang w:val="en-US"/>
        </w:rPr>
        <w:t>evaluasi</w:t>
      </w:r>
      <w:proofErr w:type="spellEnd"/>
      <w:r w:rsidRPr="003B7687">
        <w:rPr>
          <w:rStyle w:val="sw"/>
          <w:rFonts w:ascii="Times New Roman" w:hAnsi="Times New Roman" w:cs="Times New Roman"/>
          <w:sz w:val="24"/>
          <w:szCs w:val="32"/>
          <w:lang w:val="en-US"/>
        </w:rPr>
        <w:t xml:space="preserve"> </w:t>
      </w:r>
      <w:proofErr w:type="spellStart"/>
      <w:r w:rsidRPr="003B7687">
        <w:rPr>
          <w:rStyle w:val="sw"/>
          <w:rFonts w:ascii="Times New Roman" w:hAnsi="Times New Roman" w:cs="Times New Roman"/>
          <w:sz w:val="24"/>
          <w:szCs w:val="32"/>
          <w:lang w:val="en-US"/>
        </w:rPr>
        <w:t>kinerja</w:t>
      </w:r>
      <w:proofErr w:type="spellEnd"/>
      <w:r w:rsidRPr="003B7687">
        <w:rPr>
          <w:rStyle w:val="sw"/>
          <w:rFonts w:ascii="Times New Roman" w:hAnsi="Times New Roman" w:cs="Times New Roman"/>
          <w:sz w:val="24"/>
          <w:szCs w:val="32"/>
          <w:lang w:val="en-US"/>
        </w:rPr>
        <w:t xml:space="preserve"> </w:t>
      </w:r>
      <w:proofErr w:type="spellStart"/>
      <w:r w:rsidRPr="003B7687">
        <w:rPr>
          <w:rStyle w:val="sw"/>
          <w:rFonts w:ascii="Times New Roman" w:hAnsi="Times New Roman" w:cs="Times New Roman"/>
          <w:sz w:val="24"/>
          <w:szCs w:val="32"/>
          <w:lang w:val="en-US"/>
        </w:rPr>
        <w:t>perusahaan</w:t>
      </w:r>
      <w:proofErr w:type="spellEnd"/>
      <w:r w:rsidRPr="003B7687">
        <w:rPr>
          <w:rStyle w:val="sw"/>
          <w:rFonts w:ascii="Times New Roman" w:hAnsi="Times New Roman" w:cs="Times New Roman"/>
          <w:sz w:val="24"/>
          <w:szCs w:val="32"/>
          <w:lang w:val="en-US"/>
        </w:rPr>
        <w:t xml:space="preserve"> </w:t>
      </w:r>
      <w:proofErr w:type="spellStart"/>
      <w:r w:rsidRPr="003B7687">
        <w:rPr>
          <w:rStyle w:val="sw"/>
          <w:rFonts w:ascii="Times New Roman" w:hAnsi="Times New Roman" w:cs="Times New Roman"/>
          <w:sz w:val="24"/>
          <w:szCs w:val="32"/>
          <w:lang w:val="en-US"/>
        </w:rPr>
        <w:t>tahun</w:t>
      </w:r>
      <w:proofErr w:type="spellEnd"/>
      <w:r w:rsidRPr="003B7687">
        <w:rPr>
          <w:rStyle w:val="sw"/>
          <w:rFonts w:ascii="Times New Roman" w:hAnsi="Times New Roman" w:cs="Times New Roman"/>
          <w:sz w:val="24"/>
          <w:szCs w:val="32"/>
          <w:lang w:val="en-US"/>
        </w:rPr>
        <w:t xml:space="preserve"> 2018-2023 (PROPER) yang </w:t>
      </w:r>
      <w:proofErr w:type="spellStart"/>
      <w:r w:rsidRPr="003B7687">
        <w:rPr>
          <w:rStyle w:val="sw"/>
          <w:rFonts w:ascii="Times New Roman" w:hAnsi="Times New Roman" w:cs="Times New Roman"/>
          <w:sz w:val="24"/>
          <w:szCs w:val="32"/>
          <w:lang w:val="en-US"/>
        </w:rPr>
        <w:t>dikeluarkan</w:t>
      </w:r>
      <w:proofErr w:type="spellEnd"/>
      <w:r w:rsidRPr="003B7687">
        <w:rPr>
          <w:rStyle w:val="sw"/>
          <w:rFonts w:ascii="Times New Roman" w:hAnsi="Times New Roman" w:cs="Times New Roman"/>
          <w:sz w:val="24"/>
          <w:szCs w:val="32"/>
          <w:lang w:val="en-US"/>
        </w:rPr>
        <w:t xml:space="preserve"> oleh Kementerian </w:t>
      </w:r>
      <w:proofErr w:type="spellStart"/>
      <w:r w:rsidRPr="003B7687">
        <w:rPr>
          <w:rStyle w:val="sw"/>
          <w:rFonts w:ascii="Times New Roman" w:hAnsi="Times New Roman" w:cs="Times New Roman"/>
          <w:sz w:val="24"/>
          <w:szCs w:val="32"/>
          <w:lang w:val="en-US"/>
        </w:rPr>
        <w:t>Lingkungan</w:t>
      </w:r>
      <w:proofErr w:type="spellEnd"/>
      <w:r w:rsidRPr="003B7687">
        <w:rPr>
          <w:rStyle w:val="sw"/>
          <w:rFonts w:ascii="Times New Roman" w:hAnsi="Times New Roman" w:cs="Times New Roman"/>
          <w:sz w:val="24"/>
          <w:szCs w:val="32"/>
          <w:lang w:val="en-US"/>
        </w:rPr>
        <w:t xml:space="preserve"> Hidup dan </w:t>
      </w:r>
      <w:proofErr w:type="spellStart"/>
      <w:r w:rsidRPr="003B7687">
        <w:rPr>
          <w:rStyle w:val="sw"/>
          <w:rFonts w:ascii="Times New Roman" w:hAnsi="Times New Roman" w:cs="Times New Roman"/>
          <w:sz w:val="24"/>
          <w:szCs w:val="32"/>
          <w:lang w:val="en-US"/>
        </w:rPr>
        <w:t>Kehutanan</w:t>
      </w:r>
      <w:proofErr w:type="spellEnd"/>
    </w:p>
    <w:p w14:paraId="4FAD99A5" w14:textId="77777777" w:rsidR="00FC33A3" w:rsidRPr="003B7687" w:rsidRDefault="00FC33A3" w:rsidP="00FC33A3">
      <w:pPr>
        <w:pStyle w:val="DaftarParagraf"/>
        <w:numPr>
          <w:ilvl w:val="0"/>
          <w:numId w:val="18"/>
        </w:numPr>
        <w:spacing w:line="480" w:lineRule="auto"/>
        <w:jc w:val="both"/>
        <w:rPr>
          <w:rFonts w:ascii="Times New Roman" w:hAnsi="Times New Roman" w:cs="Times New Roman"/>
          <w:sz w:val="24"/>
          <w:szCs w:val="32"/>
          <w:lang w:val="en-US"/>
        </w:rPr>
      </w:pPr>
      <w:r w:rsidRPr="003B7687">
        <w:rPr>
          <w:rFonts w:ascii="Times New Roman" w:hAnsi="Times New Roman" w:cs="Times New Roman"/>
          <w:sz w:val="24"/>
          <w:szCs w:val="32"/>
          <w:lang w:val="en-US"/>
        </w:rPr>
        <w:t xml:space="preserve">Perusahaan </w:t>
      </w:r>
      <w:proofErr w:type="spellStart"/>
      <w:r w:rsidRPr="003B7687">
        <w:rPr>
          <w:rFonts w:ascii="Times New Roman" w:hAnsi="Times New Roman" w:cs="Times New Roman"/>
          <w:sz w:val="24"/>
          <w:szCs w:val="32"/>
          <w:lang w:val="en-US"/>
        </w:rPr>
        <w:t>energi</w:t>
      </w:r>
      <w:proofErr w:type="spellEnd"/>
      <w:r w:rsidRPr="003B7687">
        <w:rPr>
          <w:rFonts w:ascii="Times New Roman" w:hAnsi="Times New Roman" w:cs="Times New Roman"/>
          <w:sz w:val="24"/>
          <w:szCs w:val="32"/>
          <w:lang w:val="en-US"/>
        </w:rPr>
        <w:t xml:space="preserve"> yang </w:t>
      </w:r>
      <w:proofErr w:type="spellStart"/>
      <w:r w:rsidRPr="003B7687">
        <w:rPr>
          <w:rFonts w:ascii="Times New Roman" w:hAnsi="Times New Roman" w:cs="Times New Roman"/>
          <w:sz w:val="24"/>
          <w:szCs w:val="32"/>
          <w:lang w:val="en-US"/>
        </w:rPr>
        <w:t>memasukan</w:t>
      </w:r>
      <w:proofErr w:type="spellEnd"/>
      <w:r w:rsidRPr="003B7687">
        <w:rPr>
          <w:rFonts w:ascii="Times New Roman" w:hAnsi="Times New Roman" w:cs="Times New Roman"/>
          <w:sz w:val="24"/>
          <w:szCs w:val="32"/>
          <w:lang w:val="en-US"/>
        </w:rPr>
        <w:t xml:space="preserve"> </w:t>
      </w:r>
      <w:proofErr w:type="spellStart"/>
      <w:r w:rsidRPr="003B7687">
        <w:rPr>
          <w:rFonts w:ascii="Times New Roman" w:hAnsi="Times New Roman" w:cs="Times New Roman"/>
          <w:sz w:val="24"/>
          <w:szCs w:val="32"/>
          <w:lang w:val="en-US"/>
        </w:rPr>
        <w:t>anggaran</w:t>
      </w:r>
      <w:proofErr w:type="spellEnd"/>
      <w:r w:rsidRPr="003B7687">
        <w:rPr>
          <w:rFonts w:ascii="Times New Roman" w:hAnsi="Times New Roman" w:cs="Times New Roman"/>
          <w:sz w:val="24"/>
          <w:szCs w:val="32"/>
          <w:lang w:val="en-US"/>
        </w:rPr>
        <w:t xml:space="preserve"> CSR pada </w:t>
      </w:r>
      <w:proofErr w:type="spellStart"/>
      <w:r w:rsidRPr="003B7687">
        <w:rPr>
          <w:rFonts w:ascii="Times New Roman" w:hAnsi="Times New Roman" w:cs="Times New Roman"/>
          <w:sz w:val="24"/>
          <w:szCs w:val="32"/>
          <w:lang w:val="en-US"/>
        </w:rPr>
        <w:t>pelaporannya</w:t>
      </w:r>
      <w:proofErr w:type="spellEnd"/>
      <w:r w:rsidRPr="003B7687">
        <w:rPr>
          <w:rFonts w:ascii="Times New Roman" w:hAnsi="Times New Roman" w:cs="Times New Roman"/>
          <w:sz w:val="24"/>
          <w:szCs w:val="32"/>
          <w:lang w:val="en-US"/>
        </w:rPr>
        <w:t xml:space="preserve"> </w:t>
      </w:r>
      <w:proofErr w:type="spellStart"/>
      <w:r w:rsidRPr="003B7687">
        <w:rPr>
          <w:rFonts w:ascii="Times New Roman" w:hAnsi="Times New Roman" w:cs="Times New Roman"/>
          <w:sz w:val="24"/>
          <w:szCs w:val="32"/>
          <w:lang w:val="en-US"/>
        </w:rPr>
        <w:t>dari</w:t>
      </w:r>
      <w:proofErr w:type="spellEnd"/>
      <w:r w:rsidRPr="003B7687">
        <w:rPr>
          <w:rFonts w:ascii="Times New Roman" w:hAnsi="Times New Roman" w:cs="Times New Roman"/>
          <w:sz w:val="24"/>
          <w:szCs w:val="32"/>
          <w:lang w:val="en-US"/>
        </w:rPr>
        <w:t xml:space="preserve"> </w:t>
      </w:r>
      <w:proofErr w:type="spellStart"/>
      <w:r w:rsidRPr="003B7687">
        <w:rPr>
          <w:rFonts w:ascii="Times New Roman" w:hAnsi="Times New Roman" w:cs="Times New Roman"/>
          <w:sz w:val="24"/>
          <w:szCs w:val="32"/>
          <w:lang w:val="en-US"/>
        </w:rPr>
        <w:t>tahun</w:t>
      </w:r>
      <w:proofErr w:type="spellEnd"/>
      <w:r w:rsidRPr="003B7687">
        <w:rPr>
          <w:rFonts w:ascii="Times New Roman" w:hAnsi="Times New Roman" w:cs="Times New Roman"/>
          <w:sz w:val="24"/>
          <w:szCs w:val="32"/>
          <w:lang w:val="en-US"/>
        </w:rPr>
        <w:t xml:space="preserve"> 2018-2023.</w:t>
      </w:r>
    </w:p>
    <w:p w14:paraId="51EC1C6B" w14:textId="77777777" w:rsidR="00FC33A3" w:rsidRDefault="00FC33A3" w:rsidP="00FC33A3">
      <w:pPr>
        <w:tabs>
          <w:tab w:val="left" w:pos="720"/>
        </w:tabs>
        <w:spacing w:line="480" w:lineRule="auto"/>
        <w:ind w:left="360" w:firstLine="54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Berikut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hasil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pemilihan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sampel</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telah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ditentukan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w:t>
      </w:r>
    </w:p>
    <w:tbl>
      <w:tblPr>
        <w:tblStyle w:val="KisiTabel"/>
        <w:tblpPr w:leftFromText="180" w:rightFromText="180" w:vertAnchor="text" w:horzAnchor="margin" w:tblpXSpec="right" w:tblpY="427"/>
        <w:tblW w:w="0" w:type="auto"/>
        <w:tblLook w:val="04A0" w:firstRow="1" w:lastRow="0" w:firstColumn="1" w:lastColumn="0" w:noHBand="0" w:noVBand="1"/>
      </w:tblPr>
      <w:tblGrid>
        <w:gridCol w:w="570"/>
        <w:gridCol w:w="5722"/>
        <w:gridCol w:w="910"/>
      </w:tblGrid>
      <w:tr w:rsidR="00FC33A3" w14:paraId="7DDF4217" w14:textId="77777777" w:rsidTr="00A327AE">
        <w:tc>
          <w:tcPr>
            <w:tcW w:w="570" w:type="dxa"/>
          </w:tcPr>
          <w:p w14:paraId="6A0B07AA" w14:textId="77777777" w:rsidR="00FC33A3" w:rsidRDefault="00FC33A3" w:rsidP="00A327AE">
            <w:pPr>
              <w:tabs>
                <w:tab w:val="left" w:pos="720"/>
              </w:tabs>
              <w:spacing w:line="276"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No.</w:t>
            </w:r>
          </w:p>
        </w:tc>
        <w:tc>
          <w:tcPr>
            <w:tcW w:w="5722" w:type="dxa"/>
          </w:tcPr>
          <w:p w14:paraId="4431F9F2" w14:textId="77777777" w:rsidR="00FC33A3" w:rsidRDefault="00FC33A3" w:rsidP="00A327AE">
            <w:pPr>
              <w:tabs>
                <w:tab w:val="left" w:pos="720"/>
              </w:tabs>
              <w:spacing w:line="276" w:lineRule="auto"/>
              <w:jc w:val="center"/>
              <w:rPr>
                <w:rFonts w:ascii="Times New Roman" w:hAnsi="Times New Roman" w:cs="Times New Roman"/>
                <w:sz w:val="24"/>
                <w:szCs w:val="32"/>
                <w:lang w:val="en-US"/>
              </w:rPr>
            </w:pPr>
            <w:proofErr w:type="spellStart"/>
            <w:r>
              <w:rPr>
                <w:rFonts w:ascii="Times New Roman" w:hAnsi="Times New Roman" w:cs="Times New Roman"/>
                <w:sz w:val="24"/>
                <w:szCs w:val="32"/>
                <w:lang w:val="en-US"/>
              </w:rPr>
              <w:t>Keterangan</w:t>
            </w:r>
            <w:proofErr w:type="spellEnd"/>
            <w:r>
              <w:rPr>
                <w:rFonts w:ascii="Times New Roman" w:hAnsi="Times New Roman" w:cs="Times New Roman"/>
                <w:sz w:val="24"/>
                <w:szCs w:val="32"/>
                <w:lang w:val="en-US"/>
              </w:rPr>
              <w:t xml:space="preserve"> Perusahaan</w:t>
            </w:r>
          </w:p>
        </w:tc>
        <w:tc>
          <w:tcPr>
            <w:tcW w:w="910" w:type="dxa"/>
          </w:tcPr>
          <w:p w14:paraId="4C4E960D" w14:textId="77777777" w:rsidR="00FC33A3" w:rsidRDefault="00FC33A3" w:rsidP="00A327AE">
            <w:pPr>
              <w:tabs>
                <w:tab w:val="left" w:pos="720"/>
              </w:tabs>
              <w:spacing w:line="276" w:lineRule="auto"/>
              <w:jc w:val="center"/>
              <w:rPr>
                <w:rFonts w:ascii="Times New Roman" w:hAnsi="Times New Roman" w:cs="Times New Roman"/>
                <w:sz w:val="24"/>
                <w:szCs w:val="32"/>
                <w:lang w:val="en-US"/>
              </w:rPr>
            </w:pPr>
            <w:proofErr w:type="spellStart"/>
            <w:r>
              <w:rPr>
                <w:rFonts w:ascii="Times New Roman" w:hAnsi="Times New Roman" w:cs="Times New Roman"/>
                <w:sz w:val="24"/>
                <w:szCs w:val="32"/>
                <w:lang w:val="en-US"/>
              </w:rPr>
              <w:t>Jumlah</w:t>
            </w:r>
            <w:proofErr w:type="spellEnd"/>
          </w:p>
        </w:tc>
      </w:tr>
      <w:tr w:rsidR="00FC33A3" w14:paraId="55EA5753" w14:textId="77777777" w:rsidTr="00A327AE">
        <w:tc>
          <w:tcPr>
            <w:tcW w:w="570" w:type="dxa"/>
          </w:tcPr>
          <w:p w14:paraId="78F77698" w14:textId="77777777" w:rsidR="00FC33A3" w:rsidRDefault="00FC33A3" w:rsidP="00A327AE">
            <w:pPr>
              <w:tabs>
                <w:tab w:val="left" w:pos="720"/>
              </w:tabs>
              <w:spacing w:line="276" w:lineRule="auto"/>
              <w:jc w:val="both"/>
              <w:rPr>
                <w:rFonts w:ascii="Times New Roman" w:hAnsi="Times New Roman" w:cs="Times New Roman"/>
                <w:sz w:val="24"/>
                <w:szCs w:val="32"/>
                <w:lang w:val="en-US"/>
              </w:rPr>
            </w:pPr>
            <w:r>
              <w:rPr>
                <w:rFonts w:ascii="Times New Roman" w:hAnsi="Times New Roman" w:cs="Times New Roman"/>
                <w:sz w:val="24"/>
                <w:szCs w:val="32"/>
                <w:lang w:val="en-US"/>
              </w:rPr>
              <w:t xml:space="preserve">1. </w:t>
            </w:r>
          </w:p>
        </w:tc>
        <w:tc>
          <w:tcPr>
            <w:tcW w:w="5722" w:type="dxa"/>
          </w:tcPr>
          <w:p w14:paraId="488DAA5E" w14:textId="77777777" w:rsidR="00FC33A3" w:rsidRPr="00673893" w:rsidRDefault="00FC33A3" w:rsidP="00A327AE">
            <w:pPr>
              <w:tabs>
                <w:tab w:val="left" w:pos="720"/>
              </w:tabs>
              <w:spacing w:line="276" w:lineRule="auto"/>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Jumlah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sektor</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energi</w:t>
            </w:r>
            <w:proofErr w:type="spellEnd"/>
            <w:r>
              <w:rPr>
                <w:rFonts w:ascii="Times New Roman" w:hAnsi="Times New Roman" w:cs="Times New Roman"/>
                <w:sz w:val="24"/>
                <w:szCs w:val="32"/>
                <w:lang w:val="en-US"/>
              </w:rPr>
              <w:t xml:space="preserve"> yang </w:t>
            </w:r>
            <w:r>
              <w:rPr>
                <w:rFonts w:ascii="Times New Roman" w:hAnsi="Times New Roman" w:cs="Times New Roman"/>
                <w:i/>
                <w:iCs/>
                <w:sz w:val="24"/>
                <w:szCs w:val="32"/>
                <w:lang w:val="en-US"/>
              </w:rPr>
              <w:t xml:space="preserve">listing </w:t>
            </w:r>
            <w:r>
              <w:rPr>
                <w:rFonts w:ascii="Times New Roman" w:hAnsi="Times New Roman" w:cs="Times New Roman"/>
                <w:sz w:val="24"/>
                <w:szCs w:val="32"/>
                <w:lang w:val="en-US"/>
              </w:rPr>
              <w:t>di BEI Indonesia</w:t>
            </w:r>
          </w:p>
        </w:tc>
        <w:tc>
          <w:tcPr>
            <w:tcW w:w="910" w:type="dxa"/>
          </w:tcPr>
          <w:p w14:paraId="7DCDA971" w14:textId="77777777" w:rsidR="00FC33A3" w:rsidRDefault="00FC33A3" w:rsidP="00A327AE">
            <w:pPr>
              <w:tabs>
                <w:tab w:val="left" w:pos="720"/>
              </w:tabs>
              <w:spacing w:line="276"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83</w:t>
            </w:r>
          </w:p>
        </w:tc>
      </w:tr>
      <w:tr w:rsidR="00FC33A3" w14:paraId="5CEBBCE4" w14:textId="77777777" w:rsidTr="00A327AE">
        <w:trPr>
          <w:trHeight w:val="739"/>
        </w:trPr>
        <w:tc>
          <w:tcPr>
            <w:tcW w:w="570" w:type="dxa"/>
          </w:tcPr>
          <w:p w14:paraId="1A24EDFC" w14:textId="77777777" w:rsidR="00FC33A3" w:rsidRDefault="00FC33A3" w:rsidP="00A327AE">
            <w:pPr>
              <w:tabs>
                <w:tab w:val="left" w:pos="720"/>
              </w:tabs>
              <w:spacing w:line="276" w:lineRule="auto"/>
              <w:jc w:val="both"/>
              <w:rPr>
                <w:rFonts w:ascii="Times New Roman" w:hAnsi="Times New Roman" w:cs="Times New Roman"/>
                <w:sz w:val="24"/>
                <w:szCs w:val="32"/>
                <w:lang w:val="en-US"/>
              </w:rPr>
            </w:pPr>
            <w:r>
              <w:rPr>
                <w:rFonts w:ascii="Times New Roman" w:hAnsi="Times New Roman" w:cs="Times New Roman"/>
                <w:sz w:val="24"/>
                <w:szCs w:val="32"/>
                <w:lang w:val="en-US"/>
              </w:rPr>
              <w:t>2.</w:t>
            </w:r>
          </w:p>
        </w:tc>
        <w:tc>
          <w:tcPr>
            <w:tcW w:w="5722" w:type="dxa"/>
          </w:tcPr>
          <w:p w14:paraId="15CAA66E" w14:textId="77777777" w:rsidR="00FC33A3" w:rsidRPr="0078274E" w:rsidRDefault="00FC33A3" w:rsidP="00A327AE">
            <w:pPr>
              <w:tabs>
                <w:tab w:val="left" w:pos="720"/>
              </w:tabs>
              <w:spacing w:line="276" w:lineRule="auto"/>
              <w:jc w:val="both"/>
              <w:rPr>
                <w:rFonts w:ascii="Times New Roman" w:hAnsi="Times New Roman" w:cs="Times New Roman"/>
                <w:sz w:val="24"/>
                <w:szCs w:val="36"/>
                <w:lang w:val="en-US"/>
              </w:rPr>
            </w:pPr>
            <w:proofErr w:type="spellStart"/>
            <w:r>
              <w:rPr>
                <w:rFonts w:ascii="Times New Roman" w:hAnsi="Times New Roman" w:cs="Times New Roman"/>
                <w:sz w:val="24"/>
                <w:szCs w:val="32"/>
                <w:lang w:val="en-US"/>
              </w:rPr>
              <w:t>Jumlah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tidak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menerbitkan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laporan</w:t>
            </w:r>
            <w:proofErr w:type="spellEnd"/>
            <w:r>
              <w:rPr>
                <w:rFonts w:ascii="Times New Roman" w:hAnsi="Times New Roman" w:cs="Times New Roman"/>
                <w:sz w:val="24"/>
                <w:szCs w:val="32"/>
                <w:lang w:val="en-US"/>
              </w:rPr>
              <w:t xml:space="preserve"> </w:t>
            </w:r>
            <w:proofErr w:type="spellStart"/>
            <w:proofErr w:type="gramStart"/>
            <w:r>
              <w:rPr>
                <w:rFonts w:ascii="Times New Roman" w:hAnsi="Times New Roman" w:cs="Times New Roman"/>
                <w:sz w:val="24"/>
                <w:szCs w:val="32"/>
                <w:lang w:val="en-US"/>
              </w:rPr>
              <w:t>keuangan</w:t>
            </w:r>
            <w:r w:rsidRPr="0078274E">
              <w:rPr>
                <w:rFonts w:ascii="Times New Roman" w:hAnsi="Times New Roman" w:cs="Times New Roman"/>
                <w:i/>
                <w:iCs/>
                <w:sz w:val="24"/>
                <w:szCs w:val="32"/>
                <w:lang w:val="en-US"/>
              </w:rPr>
              <w:t>,</w:t>
            </w:r>
            <w:r>
              <w:rPr>
                <w:rFonts w:ascii="Times New Roman" w:hAnsi="Times New Roman" w:cs="Times New Roman"/>
                <w:sz w:val="24"/>
                <w:szCs w:val="32"/>
                <w:lang w:val="en-US"/>
              </w:rPr>
              <w:t>laporan</w:t>
            </w:r>
            <w:proofErr w:type="spellEnd"/>
            <w:proofErr w:type="gram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tahunan</w:t>
            </w:r>
            <w:proofErr w:type="spellEnd"/>
            <w:r w:rsidRPr="0078274E">
              <w:rPr>
                <w:i/>
                <w:iCs/>
                <w:szCs w:val="32"/>
              </w:rPr>
              <w:t xml:space="preserve"> </w:t>
            </w:r>
            <w:r w:rsidRPr="0078274E">
              <w:rPr>
                <w:rFonts w:ascii="Times New Roman" w:hAnsi="Times New Roman" w:cs="Times New Roman"/>
                <w:i/>
                <w:iCs/>
                <w:sz w:val="24"/>
                <w:szCs w:val="36"/>
              </w:rPr>
              <w:t xml:space="preserve"> </w:t>
            </w:r>
            <w:r>
              <w:rPr>
                <w:rFonts w:ascii="Times New Roman" w:hAnsi="Times New Roman" w:cs="Times New Roman"/>
                <w:sz w:val="24"/>
                <w:szCs w:val="36"/>
              </w:rPr>
              <w:t>periode 2018-2023</w:t>
            </w:r>
          </w:p>
        </w:tc>
        <w:tc>
          <w:tcPr>
            <w:tcW w:w="910" w:type="dxa"/>
          </w:tcPr>
          <w:p w14:paraId="1A5F8130" w14:textId="77777777" w:rsidR="00FC33A3" w:rsidRDefault="00FC33A3" w:rsidP="00A327AE">
            <w:pPr>
              <w:tabs>
                <w:tab w:val="left" w:pos="720"/>
              </w:tabs>
              <w:spacing w:line="276"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(28)</w:t>
            </w:r>
          </w:p>
        </w:tc>
      </w:tr>
      <w:tr w:rsidR="00FC33A3" w14:paraId="3DFA6704" w14:textId="77777777" w:rsidTr="00A327AE">
        <w:tc>
          <w:tcPr>
            <w:tcW w:w="570" w:type="dxa"/>
          </w:tcPr>
          <w:p w14:paraId="5ABA6858" w14:textId="77777777" w:rsidR="00FC33A3" w:rsidRDefault="00FC33A3" w:rsidP="00A327AE">
            <w:pPr>
              <w:tabs>
                <w:tab w:val="left" w:pos="720"/>
              </w:tabs>
              <w:spacing w:line="276" w:lineRule="auto"/>
              <w:jc w:val="both"/>
              <w:rPr>
                <w:rFonts w:ascii="Times New Roman" w:hAnsi="Times New Roman" w:cs="Times New Roman"/>
                <w:sz w:val="24"/>
                <w:szCs w:val="32"/>
                <w:lang w:val="en-US"/>
              </w:rPr>
            </w:pPr>
            <w:r>
              <w:rPr>
                <w:rFonts w:ascii="Times New Roman" w:hAnsi="Times New Roman" w:cs="Times New Roman"/>
                <w:sz w:val="24"/>
                <w:szCs w:val="32"/>
                <w:lang w:val="en-US"/>
              </w:rPr>
              <w:t>3.</w:t>
            </w:r>
          </w:p>
        </w:tc>
        <w:tc>
          <w:tcPr>
            <w:tcW w:w="5722" w:type="dxa"/>
          </w:tcPr>
          <w:p w14:paraId="3C41D8ED" w14:textId="77777777" w:rsidR="00FC33A3" w:rsidRDefault="00FC33A3" w:rsidP="00A327AE">
            <w:pPr>
              <w:tabs>
                <w:tab w:val="left" w:pos="720"/>
              </w:tabs>
              <w:spacing w:line="276" w:lineRule="auto"/>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Jumlah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tidak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mengikuti</w:t>
            </w:r>
            <w:proofErr w:type="spellEnd"/>
            <w:r>
              <w:rPr>
                <w:rFonts w:ascii="Times New Roman" w:hAnsi="Times New Roman" w:cs="Times New Roman"/>
                <w:sz w:val="24"/>
                <w:szCs w:val="32"/>
                <w:lang w:val="en-US"/>
              </w:rPr>
              <w:t xml:space="preserve"> PROPER </w:t>
            </w:r>
            <w:proofErr w:type="spellStart"/>
            <w:r>
              <w:rPr>
                <w:rFonts w:ascii="Times New Roman" w:hAnsi="Times New Roman" w:cs="Times New Roman"/>
                <w:sz w:val="24"/>
                <w:szCs w:val="32"/>
                <w:lang w:val="en-US"/>
              </w:rPr>
              <w:t>periode</w:t>
            </w:r>
            <w:proofErr w:type="spellEnd"/>
            <w:r>
              <w:rPr>
                <w:rFonts w:ascii="Times New Roman" w:hAnsi="Times New Roman" w:cs="Times New Roman"/>
                <w:sz w:val="24"/>
                <w:szCs w:val="32"/>
                <w:lang w:val="en-US"/>
              </w:rPr>
              <w:t xml:space="preserve"> 2018-2023</w:t>
            </w:r>
          </w:p>
        </w:tc>
        <w:tc>
          <w:tcPr>
            <w:tcW w:w="910" w:type="dxa"/>
          </w:tcPr>
          <w:p w14:paraId="452BD796" w14:textId="77777777" w:rsidR="00FC33A3" w:rsidRDefault="00FC33A3" w:rsidP="00A327AE">
            <w:pPr>
              <w:tabs>
                <w:tab w:val="left" w:pos="720"/>
              </w:tabs>
              <w:spacing w:line="276"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(38)</w:t>
            </w:r>
          </w:p>
        </w:tc>
      </w:tr>
      <w:tr w:rsidR="00FC33A3" w14:paraId="29F70423" w14:textId="77777777" w:rsidTr="00A327AE">
        <w:tc>
          <w:tcPr>
            <w:tcW w:w="570" w:type="dxa"/>
          </w:tcPr>
          <w:p w14:paraId="4A4ECFE8" w14:textId="77777777" w:rsidR="00FC33A3" w:rsidRDefault="00FC33A3" w:rsidP="00A327AE">
            <w:pPr>
              <w:tabs>
                <w:tab w:val="left" w:pos="720"/>
              </w:tabs>
              <w:spacing w:line="276" w:lineRule="auto"/>
              <w:jc w:val="both"/>
              <w:rPr>
                <w:rFonts w:ascii="Times New Roman" w:hAnsi="Times New Roman" w:cs="Times New Roman"/>
                <w:sz w:val="24"/>
                <w:szCs w:val="32"/>
                <w:lang w:val="en-US"/>
              </w:rPr>
            </w:pPr>
            <w:r>
              <w:rPr>
                <w:rFonts w:ascii="Times New Roman" w:hAnsi="Times New Roman" w:cs="Times New Roman"/>
                <w:sz w:val="24"/>
                <w:szCs w:val="32"/>
                <w:lang w:val="en-US"/>
              </w:rPr>
              <w:t xml:space="preserve">4. </w:t>
            </w:r>
          </w:p>
        </w:tc>
        <w:tc>
          <w:tcPr>
            <w:tcW w:w="5722" w:type="dxa"/>
          </w:tcPr>
          <w:p w14:paraId="4C8ACDC0" w14:textId="77777777" w:rsidR="00FC33A3" w:rsidRDefault="00FC33A3" w:rsidP="00A327AE">
            <w:pPr>
              <w:tabs>
                <w:tab w:val="left" w:pos="720"/>
              </w:tabs>
              <w:spacing w:line="276" w:lineRule="auto"/>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Jumlah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tidak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memasukan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CSR </w:t>
            </w:r>
            <w:proofErr w:type="spellStart"/>
            <w:r>
              <w:rPr>
                <w:rFonts w:ascii="Times New Roman" w:hAnsi="Times New Roman" w:cs="Times New Roman"/>
                <w:sz w:val="24"/>
                <w:szCs w:val="32"/>
                <w:lang w:val="en-US"/>
              </w:rPr>
              <w:t>periode</w:t>
            </w:r>
            <w:proofErr w:type="spellEnd"/>
            <w:r>
              <w:rPr>
                <w:rFonts w:ascii="Times New Roman" w:hAnsi="Times New Roman" w:cs="Times New Roman"/>
                <w:sz w:val="24"/>
                <w:szCs w:val="32"/>
                <w:lang w:val="en-US"/>
              </w:rPr>
              <w:t xml:space="preserve"> 2018-2023 (</w:t>
            </w:r>
            <w:proofErr w:type="spellStart"/>
            <w:r>
              <w:rPr>
                <w:rFonts w:ascii="Times New Roman" w:hAnsi="Times New Roman" w:cs="Times New Roman"/>
                <w:sz w:val="24"/>
                <w:szCs w:val="32"/>
                <w:lang w:val="en-US"/>
              </w:rPr>
              <w:t>emiten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tersebut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termasuk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jumlah</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tidak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mengikuti</w:t>
            </w:r>
            <w:proofErr w:type="spellEnd"/>
            <w:r>
              <w:rPr>
                <w:rFonts w:ascii="Times New Roman" w:hAnsi="Times New Roman" w:cs="Times New Roman"/>
                <w:sz w:val="24"/>
                <w:szCs w:val="32"/>
                <w:lang w:val="en-US"/>
              </w:rPr>
              <w:t xml:space="preserve"> PROPER)</w:t>
            </w:r>
          </w:p>
        </w:tc>
        <w:tc>
          <w:tcPr>
            <w:tcW w:w="910" w:type="dxa"/>
          </w:tcPr>
          <w:p w14:paraId="040409C2" w14:textId="77777777" w:rsidR="00FC33A3" w:rsidRDefault="00FC33A3" w:rsidP="00A327AE">
            <w:pPr>
              <w:tabs>
                <w:tab w:val="left" w:pos="720"/>
              </w:tabs>
              <w:spacing w:line="276"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(31)</w:t>
            </w:r>
          </w:p>
        </w:tc>
      </w:tr>
      <w:tr w:rsidR="00FC33A3" w14:paraId="25BFDD53" w14:textId="77777777" w:rsidTr="00A327AE">
        <w:tc>
          <w:tcPr>
            <w:tcW w:w="570" w:type="dxa"/>
          </w:tcPr>
          <w:p w14:paraId="04667016" w14:textId="77777777" w:rsidR="00FC33A3" w:rsidRDefault="00FC33A3" w:rsidP="00A327AE">
            <w:pPr>
              <w:tabs>
                <w:tab w:val="left" w:pos="720"/>
              </w:tabs>
              <w:spacing w:line="276" w:lineRule="auto"/>
              <w:jc w:val="both"/>
              <w:rPr>
                <w:rFonts w:ascii="Times New Roman" w:hAnsi="Times New Roman" w:cs="Times New Roman"/>
                <w:sz w:val="24"/>
                <w:szCs w:val="32"/>
                <w:lang w:val="en-US"/>
              </w:rPr>
            </w:pPr>
            <w:r>
              <w:rPr>
                <w:rFonts w:ascii="Times New Roman" w:hAnsi="Times New Roman" w:cs="Times New Roman"/>
                <w:sz w:val="24"/>
                <w:szCs w:val="32"/>
                <w:lang w:val="en-US"/>
              </w:rPr>
              <w:t>6.</w:t>
            </w:r>
          </w:p>
        </w:tc>
        <w:tc>
          <w:tcPr>
            <w:tcW w:w="5722" w:type="dxa"/>
          </w:tcPr>
          <w:p w14:paraId="68E6A666" w14:textId="77777777" w:rsidR="00FC33A3" w:rsidRDefault="00FC33A3" w:rsidP="00A327AE">
            <w:pPr>
              <w:tabs>
                <w:tab w:val="left" w:pos="720"/>
              </w:tabs>
              <w:spacing w:line="276" w:lineRule="auto"/>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Jumlah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energi</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memenuhi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kriteria</w:t>
            </w:r>
            <w:proofErr w:type="spellEnd"/>
          </w:p>
        </w:tc>
        <w:tc>
          <w:tcPr>
            <w:tcW w:w="910" w:type="dxa"/>
          </w:tcPr>
          <w:p w14:paraId="738A8FE9" w14:textId="77777777" w:rsidR="00FC33A3" w:rsidRDefault="00FC33A3" w:rsidP="00A327AE">
            <w:pPr>
              <w:tabs>
                <w:tab w:val="left" w:pos="720"/>
              </w:tabs>
              <w:spacing w:line="276"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17</w:t>
            </w:r>
          </w:p>
        </w:tc>
      </w:tr>
      <w:tr w:rsidR="00FC33A3" w14:paraId="7574D846" w14:textId="77777777" w:rsidTr="00A327AE">
        <w:tc>
          <w:tcPr>
            <w:tcW w:w="570" w:type="dxa"/>
          </w:tcPr>
          <w:p w14:paraId="4C9A8069" w14:textId="77777777" w:rsidR="00FC33A3" w:rsidRDefault="00FC33A3" w:rsidP="00A327AE">
            <w:pPr>
              <w:tabs>
                <w:tab w:val="left" w:pos="720"/>
              </w:tabs>
              <w:spacing w:line="276" w:lineRule="auto"/>
              <w:jc w:val="both"/>
              <w:rPr>
                <w:rFonts w:ascii="Times New Roman" w:hAnsi="Times New Roman" w:cs="Times New Roman"/>
                <w:sz w:val="24"/>
                <w:szCs w:val="32"/>
                <w:lang w:val="en-US"/>
              </w:rPr>
            </w:pPr>
            <w:r>
              <w:rPr>
                <w:rFonts w:ascii="Times New Roman" w:hAnsi="Times New Roman" w:cs="Times New Roman"/>
                <w:sz w:val="24"/>
                <w:szCs w:val="32"/>
                <w:lang w:val="en-US"/>
              </w:rPr>
              <w:t>7.</w:t>
            </w:r>
          </w:p>
        </w:tc>
        <w:tc>
          <w:tcPr>
            <w:tcW w:w="5722" w:type="dxa"/>
          </w:tcPr>
          <w:p w14:paraId="5E3D0C04" w14:textId="77777777" w:rsidR="00FC33A3" w:rsidRDefault="00FC33A3" w:rsidP="00A327AE">
            <w:pPr>
              <w:tabs>
                <w:tab w:val="left" w:pos="720"/>
              </w:tabs>
              <w:spacing w:line="276" w:lineRule="auto"/>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Jumlah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dijadikan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sampel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tahun</w:t>
            </w:r>
            <w:proofErr w:type="spellEnd"/>
            <w:r>
              <w:rPr>
                <w:rFonts w:ascii="Times New Roman" w:hAnsi="Times New Roman" w:cs="Times New Roman"/>
                <w:sz w:val="24"/>
                <w:szCs w:val="32"/>
                <w:lang w:val="en-US"/>
              </w:rPr>
              <w:t xml:space="preserve"> 2018-2023</w:t>
            </w:r>
          </w:p>
        </w:tc>
        <w:tc>
          <w:tcPr>
            <w:tcW w:w="910" w:type="dxa"/>
          </w:tcPr>
          <w:p w14:paraId="6702E76B" w14:textId="77777777" w:rsidR="00FC33A3" w:rsidRDefault="00FC33A3" w:rsidP="00A327AE">
            <w:pPr>
              <w:tabs>
                <w:tab w:val="left" w:pos="720"/>
              </w:tabs>
              <w:spacing w:line="276"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102</w:t>
            </w:r>
          </w:p>
        </w:tc>
      </w:tr>
    </w:tbl>
    <w:p w14:paraId="1E99DE8E" w14:textId="77777777" w:rsidR="00FC33A3" w:rsidRPr="00DE28F2" w:rsidRDefault="00FC33A3" w:rsidP="00FC33A3">
      <w:pPr>
        <w:pStyle w:val="Keterangan"/>
        <w:jc w:val="center"/>
        <w:rPr>
          <w:rFonts w:ascii="Times New Roman" w:hAnsi="Times New Roman" w:cs="Times New Roman"/>
          <w:b/>
          <w:bCs/>
          <w:i w:val="0"/>
          <w:iCs w:val="0"/>
          <w:color w:val="000000" w:themeColor="text1"/>
          <w:sz w:val="36"/>
          <w:szCs w:val="44"/>
          <w:lang w:val="en-US"/>
        </w:rPr>
      </w:pPr>
      <w:bookmarkStart w:id="52" w:name="_Toc166010848"/>
      <w:bookmarkStart w:id="53" w:name="_Toc169297807"/>
      <w:bookmarkStart w:id="54" w:name="_Toc170133538"/>
      <w:r w:rsidRPr="00DE28F2">
        <w:rPr>
          <w:rFonts w:ascii="Times New Roman" w:hAnsi="Times New Roman" w:cs="Times New Roman"/>
          <w:b/>
          <w:bCs/>
          <w:i w:val="0"/>
          <w:iCs w:val="0"/>
          <w:color w:val="000000" w:themeColor="text1"/>
          <w:sz w:val="24"/>
          <w:szCs w:val="32"/>
        </w:rPr>
        <w:t xml:space="preserve">Tabel 3. </w:t>
      </w:r>
      <w:r w:rsidRPr="00DE28F2">
        <w:rPr>
          <w:rFonts w:ascii="Times New Roman" w:hAnsi="Times New Roman" w:cs="Times New Roman"/>
          <w:b/>
          <w:bCs/>
          <w:i w:val="0"/>
          <w:iCs w:val="0"/>
          <w:color w:val="000000" w:themeColor="text1"/>
          <w:sz w:val="24"/>
          <w:szCs w:val="32"/>
        </w:rPr>
        <w:fldChar w:fldCharType="begin"/>
      </w:r>
      <w:r w:rsidRPr="00DE28F2">
        <w:rPr>
          <w:rFonts w:ascii="Times New Roman" w:hAnsi="Times New Roman" w:cs="Times New Roman"/>
          <w:b/>
          <w:bCs/>
          <w:i w:val="0"/>
          <w:iCs w:val="0"/>
          <w:color w:val="000000" w:themeColor="text1"/>
          <w:sz w:val="24"/>
          <w:szCs w:val="32"/>
        </w:rPr>
        <w:instrText xml:space="preserve"> SEQ Tabel_3. \* ARABIC </w:instrText>
      </w:r>
      <w:r w:rsidRPr="00DE28F2">
        <w:rPr>
          <w:rFonts w:ascii="Times New Roman" w:hAnsi="Times New Roman" w:cs="Times New Roman"/>
          <w:b/>
          <w:bCs/>
          <w:i w:val="0"/>
          <w:iCs w:val="0"/>
          <w:color w:val="000000" w:themeColor="text1"/>
          <w:sz w:val="24"/>
          <w:szCs w:val="32"/>
        </w:rPr>
        <w:fldChar w:fldCharType="separate"/>
      </w:r>
      <w:r>
        <w:rPr>
          <w:rFonts w:ascii="Times New Roman" w:hAnsi="Times New Roman" w:cs="Times New Roman"/>
          <w:b/>
          <w:bCs/>
          <w:i w:val="0"/>
          <w:iCs w:val="0"/>
          <w:noProof/>
          <w:color w:val="000000" w:themeColor="text1"/>
          <w:sz w:val="24"/>
          <w:szCs w:val="32"/>
        </w:rPr>
        <w:t>1</w:t>
      </w:r>
      <w:r w:rsidRPr="00DE28F2">
        <w:rPr>
          <w:rFonts w:ascii="Times New Roman" w:hAnsi="Times New Roman" w:cs="Times New Roman"/>
          <w:b/>
          <w:bCs/>
          <w:i w:val="0"/>
          <w:iCs w:val="0"/>
          <w:color w:val="000000" w:themeColor="text1"/>
          <w:sz w:val="24"/>
          <w:szCs w:val="32"/>
        </w:rPr>
        <w:fldChar w:fldCharType="end"/>
      </w:r>
      <w:r w:rsidRPr="00DE28F2">
        <w:rPr>
          <w:rFonts w:ascii="Times New Roman" w:hAnsi="Times New Roman" w:cs="Times New Roman"/>
          <w:b/>
          <w:bCs/>
          <w:i w:val="0"/>
          <w:iCs w:val="0"/>
          <w:color w:val="000000" w:themeColor="text1"/>
          <w:sz w:val="24"/>
          <w:szCs w:val="32"/>
        </w:rPr>
        <w:t xml:space="preserve"> Deskripsi Pengambilan Sampel</w:t>
      </w:r>
      <w:bookmarkEnd w:id="52"/>
      <w:bookmarkEnd w:id="53"/>
      <w:bookmarkEnd w:id="54"/>
    </w:p>
    <w:p w14:paraId="0FFBC16F" w14:textId="77777777" w:rsidR="00FC33A3" w:rsidRDefault="00FC33A3" w:rsidP="00FC33A3">
      <w:pPr>
        <w:spacing w:line="480" w:lineRule="auto"/>
        <w:jc w:val="both"/>
        <w:rPr>
          <w:rFonts w:ascii="Times New Roman" w:hAnsi="Times New Roman" w:cs="Times New Roman"/>
          <w:sz w:val="24"/>
          <w:szCs w:val="32"/>
          <w:lang w:val="en-US"/>
        </w:rPr>
      </w:pPr>
    </w:p>
    <w:p w14:paraId="48387C9E" w14:textId="77777777" w:rsidR="00FC33A3" w:rsidRDefault="00FC33A3" w:rsidP="00FC33A3">
      <w:pPr>
        <w:spacing w:line="480" w:lineRule="auto"/>
        <w:jc w:val="both"/>
        <w:rPr>
          <w:rFonts w:ascii="Times New Roman" w:hAnsi="Times New Roman" w:cs="Times New Roman"/>
          <w:sz w:val="24"/>
          <w:szCs w:val="32"/>
          <w:lang w:val="en-US"/>
        </w:rPr>
      </w:pPr>
    </w:p>
    <w:p w14:paraId="3A118334" w14:textId="77777777" w:rsidR="00FC33A3" w:rsidRDefault="00FC33A3" w:rsidP="00FC33A3">
      <w:pPr>
        <w:spacing w:line="480" w:lineRule="auto"/>
        <w:jc w:val="both"/>
        <w:rPr>
          <w:rFonts w:ascii="Times New Roman" w:hAnsi="Times New Roman" w:cs="Times New Roman"/>
          <w:sz w:val="24"/>
          <w:szCs w:val="32"/>
          <w:lang w:val="en-US"/>
        </w:rPr>
      </w:pPr>
    </w:p>
    <w:p w14:paraId="4CE33882" w14:textId="77777777" w:rsidR="00FC33A3" w:rsidRDefault="00FC33A3" w:rsidP="00FC33A3">
      <w:pPr>
        <w:spacing w:line="480" w:lineRule="auto"/>
        <w:jc w:val="both"/>
        <w:rPr>
          <w:rFonts w:ascii="Times New Roman" w:hAnsi="Times New Roman" w:cs="Times New Roman"/>
          <w:sz w:val="24"/>
          <w:szCs w:val="32"/>
          <w:lang w:val="en-US"/>
        </w:rPr>
      </w:pPr>
    </w:p>
    <w:p w14:paraId="43FBAC2B" w14:textId="77777777" w:rsidR="00FC33A3" w:rsidRDefault="00FC33A3" w:rsidP="00FC33A3">
      <w:pPr>
        <w:spacing w:line="480" w:lineRule="auto"/>
        <w:jc w:val="both"/>
        <w:rPr>
          <w:rFonts w:ascii="Times New Roman" w:hAnsi="Times New Roman" w:cs="Times New Roman"/>
          <w:sz w:val="24"/>
          <w:szCs w:val="32"/>
          <w:lang w:val="en-US"/>
        </w:rPr>
      </w:pPr>
    </w:p>
    <w:p w14:paraId="2908B867" w14:textId="77777777" w:rsidR="00FC33A3" w:rsidRDefault="00FC33A3" w:rsidP="00FC33A3">
      <w:pPr>
        <w:spacing w:line="480" w:lineRule="auto"/>
        <w:jc w:val="both"/>
        <w:rPr>
          <w:rFonts w:ascii="Times New Roman" w:hAnsi="Times New Roman" w:cs="Times New Roman"/>
          <w:sz w:val="24"/>
          <w:szCs w:val="32"/>
          <w:lang w:val="en-US"/>
        </w:rPr>
      </w:pPr>
    </w:p>
    <w:p w14:paraId="4E970588" w14:textId="77777777" w:rsidR="00FC33A3" w:rsidRDefault="00FC33A3" w:rsidP="00FC33A3">
      <w:pPr>
        <w:spacing w:line="480" w:lineRule="auto"/>
        <w:ind w:left="450" w:firstLine="450"/>
        <w:jc w:val="both"/>
        <w:rPr>
          <w:rFonts w:ascii="Times New Roman" w:hAnsi="Times New Roman" w:cs="Times New Roman"/>
          <w:sz w:val="24"/>
          <w:szCs w:val="32"/>
          <w:lang w:val="en-US"/>
        </w:rPr>
      </w:pPr>
    </w:p>
    <w:p w14:paraId="12BC2281" w14:textId="77777777" w:rsidR="00FC33A3" w:rsidRDefault="00FC33A3" w:rsidP="00FC33A3">
      <w:pPr>
        <w:spacing w:line="480" w:lineRule="auto"/>
        <w:ind w:left="450" w:firstLine="450"/>
        <w:jc w:val="both"/>
        <w:rPr>
          <w:rFonts w:ascii="Times New Roman" w:hAnsi="Times New Roman" w:cs="Times New Roman"/>
          <w:sz w:val="24"/>
          <w:szCs w:val="32"/>
          <w:lang w:val="en-US"/>
        </w:rPr>
      </w:pPr>
      <w:proofErr w:type="spellStart"/>
      <w:r w:rsidRPr="006A4ACE">
        <w:rPr>
          <w:rFonts w:ascii="Times New Roman" w:hAnsi="Times New Roman" w:cs="Times New Roman"/>
          <w:sz w:val="24"/>
          <w:szCs w:val="32"/>
          <w:lang w:val="en-US"/>
        </w:rPr>
        <w:t>Didasarkan</w:t>
      </w:r>
      <w:proofErr w:type="spellEnd"/>
      <w:r w:rsidRPr="006A4ACE">
        <w:rPr>
          <w:rFonts w:ascii="Times New Roman" w:hAnsi="Times New Roman" w:cs="Times New Roman"/>
          <w:sz w:val="24"/>
          <w:szCs w:val="32"/>
          <w:lang w:val="en-US"/>
        </w:rPr>
        <w:t xml:space="preserve"> </w:t>
      </w:r>
      <w:proofErr w:type="spellStart"/>
      <w:r w:rsidRPr="006A4ACE">
        <w:rPr>
          <w:rFonts w:ascii="Times New Roman" w:hAnsi="Times New Roman" w:cs="Times New Roman"/>
          <w:sz w:val="24"/>
          <w:szCs w:val="32"/>
          <w:lang w:val="en-US"/>
        </w:rPr>
        <w:t>kriteria</w:t>
      </w:r>
      <w:proofErr w:type="spellEnd"/>
      <w:r w:rsidRPr="006A4ACE">
        <w:rPr>
          <w:rFonts w:ascii="Times New Roman" w:hAnsi="Times New Roman" w:cs="Times New Roman"/>
          <w:sz w:val="24"/>
          <w:szCs w:val="32"/>
          <w:lang w:val="en-US"/>
        </w:rPr>
        <w:t xml:space="preserve"> </w:t>
      </w:r>
      <w:proofErr w:type="spellStart"/>
      <w:r w:rsidRPr="006A4ACE">
        <w:rPr>
          <w:rFonts w:ascii="Times New Roman" w:hAnsi="Times New Roman" w:cs="Times New Roman"/>
          <w:sz w:val="24"/>
          <w:szCs w:val="32"/>
          <w:lang w:val="en-US"/>
        </w:rPr>
        <w:t>tersebut</w:t>
      </w:r>
      <w:proofErr w:type="spellEnd"/>
      <w:r w:rsidRPr="006A4ACE">
        <w:rPr>
          <w:rFonts w:ascii="Times New Roman" w:hAnsi="Times New Roman" w:cs="Times New Roman"/>
          <w:sz w:val="24"/>
          <w:szCs w:val="32"/>
          <w:lang w:val="en-US"/>
        </w:rPr>
        <w:t xml:space="preserve">, </w:t>
      </w:r>
      <w:proofErr w:type="spellStart"/>
      <w:r w:rsidRPr="006A4ACE">
        <w:rPr>
          <w:rFonts w:ascii="Times New Roman" w:hAnsi="Times New Roman" w:cs="Times New Roman"/>
          <w:sz w:val="24"/>
          <w:szCs w:val="32"/>
          <w:lang w:val="en-US"/>
        </w:rPr>
        <w:t>didapatkan</w:t>
      </w:r>
      <w:proofErr w:type="spellEnd"/>
      <w:r w:rsidRPr="006A4ACE">
        <w:rPr>
          <w:rFonts w:ascii="Times New Roman" w:hAnsi="Times New Roman" w:cs="Times New Roman"/>
          <w:sz w:val="24"/>
          <w:szCs w:val="32"/>
          <w:lang w:val="en-US"/>
        </w:rPr>
        <w:t xml:space="preserve"> </w:t>
      </w:r>
      <w:r>
        <w:rPr>
          <w:rFonts w:ascii="Times New Roman" w:hAnsi="Times New Roman" w:cs="Times New Roman"/>
          <w:sz w:val="24"/>
          <w:szCs w:val="32"/>
          <w:lang w:val="en-US"/>
        </w:rPr>
        <w:t xml:space="preserve">17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sidRPr="006A4ACE">
        <w:rPr>
          <w:rFonts w:ascii="Times New Roman" w:hAnsi="Times New Roman" w:cs="Times New Roman"/>
          <w:sz w:val="24"/>
          <w:szCs w:val="32"/>
          <w:lang w:val="en-US"/>
        </w:rPr>
        <w:t>Selama</w:t>
      </w:r>
      <w:proofErr w:type="spellEnd"/>
      <w:r w:rsidRPr="006A4ACE">
        <w:rPr>
          <w:rFonts w:ascii="Times New Roman" w:hAnsi="Times New Roman" w:cs="Times New Roman"/>
          <w:sz w:val="24"/>
          <w:szCs w:val="32"/>
          <w:lang w:val="en-US"/>
        </w:rPr>
        <w:t xml:space="preserve"> </w:t>
      </w:r>
      <w:proofErr w:type="spellStart"/>
      <w:r w:rsidRPr="006A4ACE">
        <w:rPr>
          <w:rFonts w:ascii="Times New Roman" w:hAnsi="Times New Roman" w:cs="Times New Roman"/>
          <w:sz w:val="24"/>
          <w:szCs w:val="32"/>
          <w:lang w:val="en-US"/>
        </w:rPr>
        <w:t>periode</w:t>
      </w:r>
      <w:proofErr w:type="spellEnd"/>
      <w:r w:rsidRPr="006A4ACE">
        <w:rPr>
          <w:rFonts w:ascii="Times New Roman" w:hAnsi="Times New Roman" w:cs="Times New Roman"/>
          <w:sz w:val="24"/>
          <w:szCs w:val="32"/>
          <w:lang w:val="en-US"/>
        </w:rPr>
        <w:t xml:space="preserve"> </w:t>
      </w:r>
      <w:r>
        <w:rPr>
          <w:rFonts w:ascii="Times New Roman" w:hAnsi="Times New Roman" w:cs="Times New Roman"/>
          <w:sz w:val="24"/>
          <w:szCs w:val="32"/>
          <w:lang w:val="en-US"/>
        </w:rPr>
        <w:t xml:space="preserve">2018-2023 </w:t>
      </w:r>
      <w:proofErr w:type="spellStart"/>
      <w:r>
        <w:rPr>
          <w:rFonts w:ascii="Times New Roman" w:hAnsi="Times New Roman" w:cs="Times New Roman"/>
          <w:sz w:val="24"/>
          <w:szCs w:val="32"/>
          <w:lang w:val="en-US"/>
        </w:rPr>
        <w:t>maka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jumlah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didapatkan</w:t>
      </w:r>
      <w:proofErr w:type="spellEnd"/>
      <w:r>
        <w:rPr>
          <w:rFonts w:ascii="Times New Roman" w:hAnsi="Times New Roman" w:cs="Times New Roman"/>
          <w:sz w:val="24"/>
          <w:szCs w:val="32"/>
          <w:lang w:val="en-US"/>
        </w:rPr>
        <w:t xml:space="preserve"> 102</w:t>
      </w:r>
      <w:r w:rsidRPr="006A4ACE">
        <w:rPr>
          <w:rFonts w:ascii="Times New Roman" w:hAnsi="Times New Roman" w:cs="Times New Roman"/>
          <w:sz w:val="24"/>
          <w:szCs w:val="32"/>
          <w:lang w:val="en-US"/>
        </w:rPr>
        <w:t xml:space="preserve"> </w:t>
      </w:r>
      <w:proofErr w:type="spellStart"/>
      <w:r w:rsidRPr="006A4ACE">
        <w:rPr>
          <w:rFonts w:ascii="Times New Roman" w:hAnsi="Times New Roman" w:cs="Times New Roman"/>
          <w:sz w:val="24"/>
          <w:szCs w:val="32"/>
          <w:lang w:val="en-US"/>
        </w:rPr>
        <w:t>sampel</w:t>
      </w:r>
      <w:proofErr w:type="spellEnd"/>
      <w:r w:rsidRPr="006A4ACE">
        <w:rPr>
          <w:rFonts w:ascii="Times New Roman" w:hAnsi="Times New Roman" w:cs="Times New Roman"/>
          <w:sz w:val="24"/>
          <w:szCs w:val="32"/>
          <w:lang w:val="en-US"/>
        </w:rPr>
        <w:t xml:space="preserve"> </w:t>
      </w:r>
      <w:proofErr w:type="spellStart"/>
      <w:r w:rsidRPr="006A4ACE">
        <w:rPr>
          <w:rFonts w:ascii="Times New Roman" w:hAnsi="Times New Roman" w:cs="Times New Roman"/>
          <w:sz w:val="24"/>
          <w:szCs w:val="32"/>
          <w:lang w:val="en-US"/>
        </w:rPr>
        <w:t>dipilih</w:t>
      </w:r>
      <w:proofErr w:type="spellEnd"/>
      <w:r w:rsidRPr="006A4ACE">
        <w:rPr>
          <w:rFonts w:ascii="Times New Roman" w:hAnsi="Times New Roman" w:cs="Times New Roman"/>
          <w:sz w:val="24"/>
          <w:szCs w:val="32"/>
          <w:lang w:val="en-US"/>
        </w:rPr>
        <w:t xml:space="preserve"> </w:t>
      </w:r>
      <w:proofErr w:type="spellStart"/>
      <w:r w:rsidRPr="006A4ACE">
        <w:rPr>
          <w:rFonts w:ascii="Times New Roman" w:hAnsi="Times New Roman" w:cs="Times New Roman"/>
          <w:sz w:val="24"/>
          <w:szCs w:val="32"/>
          <w:lang w:val="en-US"/>
        </w:rPr>
        <w:t>untuk</w:t>
      </w:r>
      <w:proofErr w:type="spellEnd"/>
      <w:r w:rsidRPr="006A4ACE">
        <w:rPr>
          <w:rFonts w:ascii="Times New Roman" w:hAnsi="Times New Roman" w:cs="Times New Roman"/>
          <w:sz w:val="24"/>
          <w:szCs w:val="32"/>
          <w:lang w:val="en-US"/>
        </w:rPr>
        <w:t xml:space="preserve"> </w:t>
      </w:r>
      <w:proofErr w:type="spellStart"/>
      <w:r w:rsidRPr="006A4ACE">
        <w:rPr>
          <w:rFonts w:ascii="Times New Roman" w:hAnsi="Times New Roman" w:cs="Times New Roman"/>
          <w:sz w:val="24"/>
          <w:szCs w:val="32"/>
          <w:lang w:val="en-US"/>
        </w:rPr>
        <w:t>diuji</w:t>
      </w:r>
      <w:proofErr w:type="spellEnd"/>
      <w:r>
        <w:rPr>
          <w:rFonts w:ascii="Times New Roman" w:hAnsi="Times New Roman" w:cs="Times New Roman"/>
          <w:sz w:val="24"/>
          <w:szCs w:val="32"/>
          <w:lang w:val="en-US"/>
        </w:rPr>
        <w:t>.</w:t>
      </w:r>
    </w:p>
    <w:p w14:paraId="56845826" w14:textId="77777777" w:rsidR="00FC33A3" w:rsidRPr="00EC3E24" w:rsidRDefault="00FC33A3" w:rsidP="00FC33A3">
      <w:pPr>
        <w:pStyle w:val="Judul2"/>
        <w:numPr>
          <w:ilvl w:val="0"/>
          <w:numId w:val="32"/>
        </w:numPr>
        <w:tabs>
          <w:tab w:val="left" w:pos="450"/>
        </w:tabs>
        <w:spacing w:line="480" w:lineRule="auto"/>
        <w:ind w:hanging="630"/>
        <w:rPr>
          <w:rFonts w:ascii="Times New Roman" w:hAnsi="Times New Roman" w:cs="Times New Roman"/>
          <w:b/>
          <w:bCs/>
          <w:color w:val="auto"/>
          <w:sz w:val="24"/>
          <w:szCs w:val="32"/>
          <w:lang w:val="en-US"/>
        </w:rPr>
      </w:pPr>
      <w:bookmarkStart w:id="55" w:name="_Toc170133130"/>
      <w:proofErr w:type="spellStart"/>
      <w:r w:rsidRPr="00822D3F">
        <w:rPr>
          <w:rFonts w:ascii="Times New Roman" w:hAnsi="Times New Roman" w:cs="Times New Roman"/>
          <w:b/>
          <w:bCs/>
          <w:color w:val="auto"/>
          <w:sz w:val="24"/>
          <w:szCs w:val="32"/>
          <w:lang w:val="en-US"/>
        </w:rPr>
        <w:lastRenderedPageBreak/>
        <w:t>Definisi</w:t>
      </w:r>
      <w:proofErr w:type="spellEnd"/>
      <w:r w:rsidRPr="00822D3F">
        <w:rPr>
          <w:rFonts w:ascii="Times New Roman" w:hAnsi="Times New Roman" w:cs="Times New Roman"/>
          <w:b/>
          <w:bCs/>
          <w:color w:val="auto"/>
          <w:sz w:val="24"/>
          <w:szCs w:val="32"/>
          <w:lang w:val="en-US"/>
        </w:rPr>
        <w:t xml:space="preserve"> Konseptua</w:t>
      </w:r>
      <w:r>
        <w:rPr>
          <w:rFonts w:ascii="Times New Roman" w:hAnsi="Times New Roman" w:cs="Times New Roman"/>
          <w:b/>
          <w:bCs/>
          <w:color w:val="auto"/>
          <w:sz w:val="24"/>
          <w:szCs w:val="32"/>
          <w:lang w:val="en-US"/>
        </w:rPr>
        <w:t>l</w:t>
      </w:r>
      <w:r w:rsidRPr="00822D3F">
        <w:rPr>
          <w:rFonts w:ascii="Times New Roman" w:hAnsi="Times New Roman" w:cs="Times New Roman"/>
          <w:b/>
          <w:bCs/>
          <w:color w:val="auto"/>
          <w:sz w:val="24"/>
          <w:szCs w:val="32"/>
          <w:lang w:val="en-US"/>
        </w:rPr>
        <w:t xml:space="preserve"> dan </w:t>
      </w:r>
      <w:proofErr w:type="spellStart"/>
      <w:r w:rsidRPr="00822D3F">
        <w:rPr>
          <w:rFonts w:ascii="Times New Roman" w:hAnsi="Times New Roman" w:cs="Times New Roman"/>
          <w:b/>
          <w:bCs/>
          <w:color w:val="auto"/>
          <w:sz w:val="24"/>
          <w:szCs w:val="32"/>
          <w:lang w:val="en-US"/>
        </w:rPr>
        <w:t>Operasional</w:t>
      </w:r>
      <w:proofErr w:type="spellEnd"/>
      <w:r w:rsidRPr="00822D3F">
        <w:rPr>
          <w:rFonts w:ascii="Times New Roman" w:hAnsi="Times New Roman" w:cs="Times New Roman"/>
          <w:b/>
          <w:bCs/>
          <w:color w:val="auto"/>
          <w:sz w:val="24"/>
          <w:szCs w:val="32"/>
          <w:lang w:val="en-US"/>
        </w:rPr>
        <w:t xml:space="preserve"> </w:t>
      </w:r>
      <w:proofErr w:type="spellStart"/>
      <w:r w:rsidRPr="00822D3F">
        <w:rPr>
          <w:rFonts w:ascii="Times New Roman" w:hAnsi="Times New Roman" w:cs="Times New Roman"/>
          <w:b/>
          <w:bCs/>
          <w:color w:val="auto"/>
          <w:sz w:val="24"/>
          <w:szCs w:val="32"/>
          <w:lang w:val="en-US"/>
        </w:rPr>
        <w:t>Variabel</w:t>
      </w:r>
      <w:bookmarkEnd w:id="55"/>
      <w:proofErr w:type="spellEnd"/>
    </w:p>
    <w:p w14:paraId="2E3686DE" w14:textId="77777777" w:rsidR="00FC33A3" w:rsidRDefault="00FC33A3" w:rsidP="00FC33A3">
      <w:pPr>
        <w:spacing w:line="480" w:lineRule="auto"/>
        <w:ind w:left="450" w:firstLine="45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Varibel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operasional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menjelaskan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pengertian</w:t>
      </w:r>
      <w:proofErr w:type="spellEnd"/>
      <w:r>
        <w:rPr>
          <w:rFonts w:ascii="Times New Roman" w:hAnsi="Times New Roman" w:cs="Times New Roman"/>
          <w:sz w:val="24"/>
          <w:szCs w:val="32"/>
          <w:lang w:val="en-US"/>
        </w:rPr>
        <w:t xml:space="preserve"> masing-masing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dipelajari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metode</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pengukuran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dioperasikan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satu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terikat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yaitu</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Financial Performance </w:t>
      </w:r>
      <w:r>
        <w:rPr>
          <w:rFonts w:ascii="Times New Roman" w:hAnsi="Times New Roman" w:cs="Times New Roman"/>
          <w:sz w:val="24"/>
          <w:szCs w:val="32"/>
          <w:lang w:val="en-US"/>
        </w:rPr>
        <w:t xml:space="preserve">yang </w:t>
      </w:r>
      <w:proofErr w:type="spellStart"/>
      <w:r>
        <w:rPr>
          <w:rFonts w:ascii="Times New Roman" w:hAnsi="Times New Roman" w:cs="Times New Roman"/>
          <w:sz w:val="24"/>
          <w:szCs w:val="32"/>
          <w:lang w:val="en-US"/>
        </w:rPr>
        <w:t>diproksi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menghitung</w:t>
      </w:r>
      <w:proofErr w:type="spellEnd"/>
      <w:r>
        <w:rPr>
          <w:rFonts w:ascii="Times New Roman" w:hAnsi="Times New Roman" w:cs="Times New Roman"/>
          <w:sz w:val="24"/>
          <w:szCs w:val="32"/>
          <w:lang w:val="en-US"/>
        </w:rPr>
        <w:t xml:space="preserve"> ROA, dan </w:t>
      </w:r>
      <w:proofErr w:type="spellStart"/>
      <w:r>
        <w:rPr>
          <w:rFonts w:ascii="Times New Roman" w:hAnsi="Times New Roman" w:cs="Times New Roman"/>
          <w:sz w:val="24"/>
          <w:szCs w:val="32"/>
          <w:lang w:val="en-US"/>
        </w:rPr>
        <w:t>tiga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bebas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yaitu</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Environmental Performance, Environmental Cost, </w:t>
      </w:r>
      <w:r>
        <w:rPr>
          <w:rFonts w:ascii="Times New Roman" w:hAnsi="Times New Roman" w:cs="Times New Roman"/>
          <w:sz w:val="24"/>
          <w:szCs w:val="32"/>
          <w:lang w:val="en-US"/>
        </w:rPr>
        <w:t xml:space="preserve">ISO 26000 dan </w:t>
      </w:r>
      <w:r>
        <w:rPr>
          <w:rFonts w:ascii="Times New Roman" w:hAnsi="Times New Roman" w:cs="Times New Roman"/>
          <w:i/>
          <w:iCs/>
          <w:sz w:val="24"/>
          <w:szCs w:val="32"/>
          <w:lang w:val="en-US"/>
        </w:rPr>
        <w:t xml:space="preserve">Firm Size </w:t>
      </w:r>
      <w:proofErr w:type="spellStart"/>
      <w:r>
        <w:rPr>
          <w:rFonts w:ascii="Times New Roman" w:hAnsi="Times New Roman" w:cs="Times New Roman"/>
          <w:sz w:val="24"/>
          <w:szCs w:val="32"/>
          <w:lang w:val="en-US"/>
        </w:rPr>
        <w:t>sebagai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kontrol</w:t>
      </w:r>
      <w:proofErr w:type="spellEnd"/>
      <w:r>
        <w:rPr>
          <w:rFonts w:ascii="Times New Roman" w:hAnsi="Times New Roman" w:cs="Times New Roman"/>
          <w:sz w:val="24"/>
          <w:szCs w:val="32"/>
          <w:lang w:val="en-US"/>
        </w:rPr>
        <w:t>.</w:t>
      </w:r>
    </w:p>
    <w:p w14:paraId="7CE0BD0D" w14:textId="77777777" w:rsidR="00FC33A3" w:rsidRDefault="00FC33A3" w:rsidP="00FC33A3">
      <w:pPr>
        <w:pStyle w:val="DaftarParagraf"/>
        <w:numPr>
          <w:ilvl w:val="0"/>
          <w:numId w:val="20"/>
        </w:numPr>
        <w:spacing w:line="480" w:lineRule="auto"/>
        <w:ind w:left="990" w:hanging="270"/>
        <w:jc w:val="both"/>
        <w:rPr>
          <w:rFonts w:ascii="Times New Roman" w:hAnsi="Times New Roman" w:cs="Times New Roman"/>
          <w:sz w:val="24"/>
          <w:szCs w:val="32"/>
          <w:lang w:val="en-US"/>
        </w:rPr>
      </w:pPr>
      <w:r>
        <w:rPr>
          <w:rFonts w:ascii="Times New Roman" w:hAnsi="Times New Roman" w:cs="Times New Roman"/>
          <w:i/>
          <w:iCs/>
          <w:sz w:val="24"/>
          <w:szCs w:val="32"/>
          <w:lang w:val="en-US"/>
        </w:rPr>
        <w:t xml:space="preserve">Financial Performance </w:t>
      </w:r>
      <w:r>
        <w:rPr>
          <w:rFonts w:ascii="Times New Roman" w:hAnsi="Times New Roman" w:cs="Times New Roman"/>
          <w:sz w:val="24"/>
          <w:szCs w:val="32"/>
          <w:lang w:val="en-US"/>
        </w:rPr>
        <w:t>(Y)</w:t>
      </w:r>
    </w:p>
    <w:p w14:paraId="54C183B9" w14:textId="77777777" w:rsidR="00FC33A3" w:rsidRPr="004121D0" w:rsidRDefault="00FC33A3" w:rsidP="00FC33A3">
      <w:pPr>
        <w:pStyle w:val="DaftarParagraf"/>
        <w:spacing w:line="480" w:lineRule="auto"/>
        <w:ind w:left="990" w:firstLine="450"/>
        <w:jc w:val="both"/>
        <w:rPr>
          <w:rFonts w:ascii="Times New Roman" w:hAnsi="Times New Roman" w:cs="Times New Roman"/>
          <w:sz w:val="24"/>
          <w:szCs w:val="32"/>
          <w:lang w:val="en-US"/>
        </w:rPr>
      </w:pPr>
      <w:r w:rsidRPr="00FD6752">
        <w:rPr>
          <w:rFonts w:ascii="Times New Roman" w:hAnsi="Times New Roman" w:cs="Times New Roman"/>
          <w:sz w:val="24"/>
          <w:szCs w:val="32"/>
          <w:lang w:val="en-US"/>
        </w:rPr>
        <w:t xml:space="preserve">Kinerja </w:t>
      </w:r>
      <w:proofErr w:type="spellStart"/>
      <w:r w:rsidRPr="00FD6752">
        <w:rPr>
          <w:rFonts w:ascii="Times New Roman" w:hAnsi="Times New Roman" w:cs="Times New Roman"/>
          <w:sz w:val="24"/>
          <w:szCs w:val="32"/>
          <w:lang w:val="en-US"/>
        </w:rPr>
        <w:t>keuangan</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dipahami</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sebagai</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sejauh</w:t>
      </w:r>
      <w:proofErr w:type="spellEnd"/>
      <w:r w:rsidRPr="00FD6752">
        <w:rPr>
          <w:rFonts w:ascii="Times New Roman" w:hAnsi="Times New Roman" w:cs="Times New Roman"/>
          <w:sz w:val="24"/>
          <w:szCs w:val="32"/>
          <w:lang w:val="en-US"/>
        </w:rPr>
        <w:t xml:space="preserve"> mana target </w:t>
      </w:r>
      <w:proofErr w:type="spellStart"/>
      <w:r w:rsidRPr="00FD6752">
        <w:rPr>
          <w:rFonts w:ascii="Times New Roman" w:hAnsi="Times New Roman" w:cs="Times New Roman"/>
          <w:sz w:val="24"/>
          <w:szCs w:val="32"/>
          <w:lang w:val="en-US"/>
        </w:rPr>
        <w:t>keuangan</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telah</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tercapai</w:t>
      </w:r>
      <w:proofErr w:type="spellEnd"/>
      <w:r w:rsidRPr="00FD6752">
        <w:rPr>
          <w:rFonts w:ascii="Times New Roman" w:hAnsi="Times New Roman" w:cs="Times New Roman"/>
          <w:sz w:val="24"/>
          <w:szCs w:val="32"/>
          <w:lang w:val="en-US"/>
        </w:rPr>
        <w:t xml:space="preserve">. Mengukur </w:t>
      </w:r>
      <w:proofErr w:type="spellStart"/>
      <w:r w:rsidRPr="00FD6752">
        <w:rPr>
          <w:rFonts w:ascii="Times New Roman" w:hAnsi="Times New Roman" w:cs="Times New Roman"/>
          <w:sz w:val="24"/>
          <w:szCs w:val="32"/>
          <w:lang w:val="en-US"/>
        </w:rPr>
        <w:t>kinerja</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keuangan</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telah</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menjadi</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isu</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sentral</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baik</w:t>
      </w:r>
      <w:proofErr w:type="spellEnd"/>
      <w:r w:rsidRPr="00FD6752">
        <w:rPr>
          <w:rFonts w:ascii="Times New Roman" w:hAnsi="Times New Roman" w:cs="Times New Roman"/>
          <w:sz w:val="24"/>
          <w:szCs w:val="32"/>
          <w:lang w:val="en-US"/>
        </w:rPr>
        <w:t xml:space="preserve"> di dunia </w:t>
      </w:r>
      <w:proofErr w:type="spellStart"/>
      <w:r w:rsidRPr="00FD6752">
        <w:rPr>
          <w:rFonts w:ascii="Times New Roman" w:hAnsi="Times New Roman" w:cs="Times New Roman"/>
          <w:sz w:val="24"/>
          <w:szCs w:val="32"/>
          <w:lang w:val="en-US"/>
        </w:rPr>
        <w:t>akademis</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maupun</w:t>
      </w:r>
      <w:proofErr w:type="spellEnd"/>
      <w:r w:rsidRPr="00FD6752">
        <w:rPr>
          <w:rFonts w:ascii="Times New Roman" w:hAnsi="Times New Roman" w:cs="Times New Roman"/>
          <w:sz w:val="24"/>
          <w:szCs w:val="32"/>
          <w:lang w:val="en-US"/>
        </w:rPr>
        <w:t xml:space="preserve"> dunia </w:t>
      </w:r>
      <w:proofErr w:type="spellStart"/>
      <w:r w:rsidRPr="00FD6752">
        <w:rPr>
          <w:rFonts w:ascii="Times New Roman" w:hAnsi="Times New Roman" w:cs="Times New Roman"/>
          <w:sz w:val="24"/>
          <w:szCs w:val="32"/>
          <w:lang w:val="en-US"/>
        </w:rPr>
        <w:t>bisnis</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karena</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perusahaan</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ditantang</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untuk</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menghasilkan</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hasil</w:t>
      </w:r>
      <w:proofErr w:type="spellEnd"/>
      <w:r w:rsidRPr="00FD6752">
        <w:rPr>
          <w:rFonts w:ascii="Times New Roman" w:hAnsi="Times New Roman" w:cs="Times New Roman"/>
          <w:sz w:val="24"/>
          <w:szCs w:val="32"/>
          <w:lang w:val="en-US"/>
        </w:rPr>
        <w:t xml:space="preserve"> yang </w:t>
      </w:r>
      <w:proofErr w:type="spellStart"/>
      <w:r w:rsidRPr="00FD6752">
        <w:rPr>
          <w:rFonts w:ascii="Times New Roman" w:hAnsi="Times New Roman" w:cs="Times New Roman"/>
          <w:sz w:val="24"/>
          <w:szCs w:val="32"/>
          <w:lang w:val="en-US"/>
        </w:rPr>
        <w:t>efektif</w:t>
      </w:r>
      <w:proofErr w:type="spellEnd"/>
      <w:r w:rsidRPr="00FD6752">
        <w:rPr>
          <w:rFonts w:ascii="Times New Roman" w:hAnsi="Times New Roman" w:cs="Times New Roman"/>
          <w:sz w:val="24"/>
          <w:szCs w:val="32"/>
          <w:lang w:val="en-US"/>
        </w:rPr>
        <w:t xml:space="preserve">. Sebagian </w:t>
      </w:r>
      <w:proofErr w:type="spellStart"/>
      <w:r w:rsidRPr="00FD6752">
        <w:rPr>
          <w:rFonts w:ascii="Times New Roman" w:hAnsi="Times New Roman" w:cs="Times New Roman"/>
          <w:sz w:val="24"/>
          <w:szCs w:val="32"/>
          <w:lang w:val="en-US"/>
        </w:rPr>
        <w:t>besar</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analisis</w:t>
      </w:r>
      <w:proofErr w:type="spellEnd"/>
      <w:r w:rsidRPr="00FD6752">
        <w:rPr>
          <w:rFonts w:ascii="Times New Roman" w:hAnsi="Times New Roman" w:cs="Times New Roman"/>
          <w:sz w:val="24"/>
          <w:szCs w:val="32"/>
          <w:lang w:val="en-US"/>
        </w:rPr>
        <w:t xml:space="preserve"> strategi </w:t>
      </w:r>
      <w:proofErr w:type="spellStart"/>
      <w:r w:rsidRPr="00FD6752">
        <w:rPr>
          <w:rFonts w:ascii="Times New Roman" w:hAnsi="Times New Roman" w:cs="Times New Roman"/>
          <w:sz w:val="24"/>
          <w:szCs w:val="32"/>
          <w:lang w:val="en-US"/>
        </w:rPr>
        <w:t>perusahaan</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menerapkan</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ukuran</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berbasis</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akuntansi</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atau</w:t>
      </w:r>
      <w:proofErr w:type="spellEnd"/>
      <w:r w:rsidRPr="00FD6752">
        <w:rPr>
          <w:rFonts w:ascii="Times New Roman" w:hAnsi="Times New Roman" w:cs="Times New Roman"/>
          <w:sz w:val="24"/>
          <w:szCs w:val="32"/>
          <w:lang w:val="en-US"/>
        </w:rPr>
        <w:t xml:space="preserve"> pasar </w:t>
      </w:r>
      <w:proofErr w:type="spellStart"/>
      <w:r w:rsidRPr="00FD6752">
        <w:rPr>
          <w:rFonts w:ascii="Times New Roman" w:hAnsi="Times New Roman" w:cs="Times New Roman"/>
          <w:sz w:val="24"/>
          <w:szCs w:val="32"/>
          <w:lang w:val="en-US"/>
        </w:rPr>
        <w:t>untuk</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mengoperasionalkan</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kinerja</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keuangan</w:t>
      </w:r>
      <w:proofErr w:type="spellEnd"/>
      <w:r w:rsidRPr="00FD6752">
        <w:rPr>
          <w:rFonts w:ascii="Times New Roman" w:hAnsi="Times New Roman" w:cs="Times New Roman"/>
          <w:sz w:val="24"/>
          <w:szCs w:val="32"/>
          <w:lang w:val="en-US"/>
        </w:rPr>
        <w:t xml:space="preserve"> </w:t>
      </w:r>
      <w:proofErr w:type="spellStart"/>
      <w:r w:rsidRPr="00FD6752">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{"citationItems":[{"id":"ITEM-1","itemData":{"DOI":"10.1080/23311975.2021.1912526","ISSN":"23311975","abstract":"This study aims at empirically exploring the influence of sustainability practices on the finan cial performance of 116 listed Swedish companies in the year 2019. The research findings indicate a positive relationship between corporate sustainability and financial performance that is measured by earnings yield, return on asset, return on equity and return on capital employed. However, when it comes to a market-based financial measure, Tobin’s Q, the result is inconclusive. Finally, to improve financial performance, firms are recommended to e ngaging in Dow Jones Sustainability Index, prepare their sustainability report in accordance with Global Reporting Initiative (GRI) Standards, improve their sustainable growth rate, as well as keep a high position in the corporate social responsibility ranking.","author":[{"dropping-particle":"","family":"Pham","given":"Duc Cuong","non-dropping-particle":"","parse-names":false,"suffix":""},{"dropping-particle":"","family":"Do","given":"Thi Ngoc Anh","non-dropping-particle":"","parse-names":false,"suffix":""},{"dropping-particle":"","family":"Doan","given":"Thanh Nga","non-dropping-particle":"","parse-names":false,"suffix":""},{"dropping-particle":"","family":"Nguyen","given":"Thi Xuan Hong","non-dropping-particle":"","parse-names":false,"suffix":""},{"dropping-particle":"","family":"Pham","given":"Thi Kim Yen","non-dropping-particle":"","parse-names":false,"suffix":""}],"container-title":"Cogent Business and Management","id":"ITEM-1","issue":"1","issued":{"date-parts":[["2021"]]},"publisher":"Cogent","title":"The impact of sustainability practices on financial performance: empirical evidence from Sweden","type":"article-journal","volume":"8"},"uris":["http://www.mendeley.com/documents/?uuid=013033e2-eecb-45c3-a979-14d11e95b617"]}],"mendeley":{"formattedCitation":"(Pham et al., 2021)","plainTextFormattedCitation":"(Pham et al., 2021)","previouslyFormattedCitation":"(Pham et al., 2021)"},"properties":{"noteIndex":0},"schema":"https://github.com/citation-style-language/schema/raw/master/csl-citation.json"}</w:instrText>
      </w:r>
      <w:r>
        <w:rPr>
          <w:rFonts w:ascii="Times New Roman" w:hAnsi="Times New Roman" w:cs="Times New Roman"/>
          <w:sz w:val="24"/>
          <w:szCs w:val="32"/>
          <w:lang w:val="en-US"/>
        </w:rPr>
        <w:fldChar w:fldCharType="separate"/>
      </w:r>
      <w:r w:rsidRPr="00FD6752">
        <w:rPr>
          <w:rFonts w:ascii="Times New Roman" w:hAnsi="Times New Roman" w:cs="Times New Roman"/>
          <w:noProof/>
          <w:sz w:val="24"/>
          <w:szCs w:val="32"/>
          <w:lang w:val="en-US"/>
        </w:rPr>
        <w:t>(Pham et al., 2021)</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w:t>
      </w:r>
    </w:p>
    <w:p w14:paraId="1EE72E8B" w14:textId="77777777" w:rsidR="00FC33A3" w:rsidRDefault="00FC33A3" w:rsidP="00FC33A3">
      <w:pPr>
        <w:pStyle w:val="DaftarParagraf"/>
        <w:spacing w:line="480" w:lineRule="auto"/>
        <w:ind w:left="990" w:firstLine="45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rasio</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profitabilitas</w:t>
      </w:r>
      <w:proofErr w:type="spellEnd"/>
      <w:r>
        <w:rPr>
          <w:rFonts w:ascii="Times New Roman" w:hAnsi="Times New Roman" w:cs="Times New Roman"/>
          <w:sz w:val="24"/>
          <w:szCs w:val="32"/>
          <w:lang w:val="en-US"/>
        </w:rPr>
        <w:t xml:space="preserve">, </w:t>
      </w:r>
      <w:r w:rsidRPr="00D51D5A">
        <w:rPr>
          <w:rFonts w:ascii="Times New Roman" w:hAnsi="Times New Roman" w:cs="Times New Roman"/>
          <w:i/>
          <w:iCs/>
          <w:sz w:val="24"/>
          <w:szCs w:val="32"/>
          <w:lang w:val="en-US"/>
        </w:rPr>
        <w:t>return on asset</w:t>
      </w:r>
      <w:r>
        <w:rPr>
          <w:rFonts w:ascii="Times New Roman" w:hAnsi="Times New Roman" w:cs="Times New Roman"/>
          <w:sz w:val="24"/>
          <w:szCs w:val="32"/>
          <w:lang w:val="en-US"/>
        </w:rPr>
        <w:t xml:space="preserve"> (ROA), </w:t>
      </w:r>
      <w:proofErr w:type="spellStart"/>
      <w:r>
        <w:rPr>
          <w:rFonts w:ascii="Times New Roman" w:hAnsi="Times New Roman" w:cs="Times New Roman"/>
          <w:sz w:val="24"/>
          <w:szCs w:val="32"/>
          <w:lang w:val="en-US"/>
        </w:rPr>
        <w:t>yaitu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perbandingan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laba</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diperoleh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investasi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atau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aset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Rasio</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profitabilitas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dapat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mengukur</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seberapa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baik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manajemen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memperoleh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keuntungan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hubungaanya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investasi</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penjualan</w:t>
      </w:r>
      <w:proofErr w:type="spellEnd"/>
      <w:r>
        <w:rPr>
          <w:rFonts w:ascii="Times New Roman" w:hAnsi="Times New Roman" w:cs="Times New Roman"/>
          <w:sz w:val="24"/>
          <w:szCs w:val="32"/>
          <w:lang w:val="en-US"/>
        </w:rPr>
        <w:t xml:space="preserve">. Salah </w:t>
      </w:r>
      <w:proofErr w:type="spellStart"/>
      <w:r>
        <w:rPr>
          <w:rFonts w:ascii="Times New Roman" w:hAnsi="Times New Roman" w:cs="Times New Roman"/>
          <w:sz w:val="24"/>
          <w:szCs w:val="32"/>
          <w:lang w:val="en-US"/>
        </w:rPr>
        <w:t>satu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keuntungan</w:t>
      </w:r>
      <w:proofErr w:type="spellEnd"/>
      <w:r>
        <w:rPr>
          <w:rFonts w:ascii="Times New Roman" w:hAnsi="Times New Roman" w:cs="Times New Roman"/>
          <w:sz w:val="24"/>
          <w:szCs w:val="32"/>
          <w:lang w:val="en-US"/>
        </w:rPr>
        <w:t xml:space="preserve"> ROA </w:t>
      </w:r>
      <w:proofErr w:type="spellStart"/>
      <w:r>
        <w:rPr>
          <w:rFonts w:ascii="Times New Roman" w:hAnsi="Times New Roman" w:cs="Times New Roman"/>
          <w:sz w:val="24"/>
          <w:szCs w:val="32"/>
          <w:lang w:val="en-US"/>
        </w:rPr>
        <w:t>ialah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konteks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nya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secara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luas</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relevan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r>
        <w:rPr>
          <w:rFonts w:ascii="Times New Roman" w:hAnsi="Times New Roman" w:cs="Times New Roman"/>
          <w:i/>
          <w:iCs/>
          <w:sz w:val="24"/>
          <w:szCs w:val="32"/>
          <w:lang w:val="en-US"/>
        </w:rPr>
        <w:t xml:space="preserve">environmental performance, environmental cost, </w:t>
      </w:r>
      <w:r>
        <w:rPr>
          <w:rFonts w:ascii="Times New Roman" w:hAnsi="Times New Roman" w:cs="Times New Roman"/>
          <w:sz w:val="24"/>
          <w:szCs w:val="32"/>
          <w:lang w:val="en-US"/>
        </w:rPr>
        <w:t xml:space="preserve">dan ISO 26000 yang </w:t>
      </w:r>
      <w:proofErr w:type="spellStart"/>
      <w:r>
        <w:rPr>
          <w:rFonts w:ascii="Times New Roman" w:hAnsi="Times New Roman" w:cs="Times New Roman"/>
          <w:sz w:val="24"/>
          <w:szCs w:val="32"/>
          <w:lang w:val="en-US"/>
        </w:rPr>
        <w:t>memerlukan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investasi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aset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pengeloh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limbah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serta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sosial</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cukup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besar</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{"citationItems":[{"id":"ITEM-1","itemData":{"abstract":"The Effect of Environmental Costs and Environmental Performance on Profitability in Manufacturing Companies Listed on the Indonesia Stock Exchange\n\nThe purpose of This study is to examine and analyze the effect of (i) environmental costs on profitability, and (ii) environmental performance on profitability in manufacturing companies listed on the Indonesia Stock Exchange in the 2019-2020 period. Data collection uses secondary data obtained from the annual report published by the Indonesia Stock Exchange. The population in this study are manufacturing companies listed on the Indonesia Stock Exchange and participating in PROPER in the 2019-2020 period. The sampling technique used was purposive sampling. The data analysis method is in the form of quantitative analysis using multiple linear analysis and hypothesis testing using software E","author":[{"dropping-particle":"","family":"Zainab","given":"Aqila","non-dropping-particle":"","parse-names":false,"suffix":""},{"dropping-particle":"","family":"Burhany","given":"Dian Imanina","non-dropping-particle":"","parse-names":false,"suffix":""}],"container-title":"Industrial Research Workshop and National Seminar","id":"ITEM-1","issued":{"date-parts":[["2020"]]},"page":"26-27","title":"Biaya Lingkungan, Kinerja Lingkungan, dan Kinerja Keuangan pada Perusahaan Manufaktur","type":"article-journal"},"uris":["http://www.mendeley.com/documents/?uuid=73dfd279-8f51-44f7-b676-b00d956b397c"]}],"mendeley":{"formattedCitation":"(Zainab &amp; Burhany, 2020)","plainTextFormattedCitation":"(Zainab &amp; Burhany, 2020)","previouslyFormattedCitation":"(Zainab &amp; Burhany, 2020)"},"properties":{"noteIndex":0},"schema":"https://github.com/citation-style-language/schema/raw/master/csl-citation.json"}</w:instrText>
      </w:r>
      <w:r>
        <w:rPr>
          <w:rFonts w:ascii="Times New Roman" w:hAnsi="Times New Roman" w:cs="Times New Roman"/>
          <w:sz w:val="24"/>
          <w:szCs w:val="32"/>
          <w:lang w:val="en-US"/>
        </w:rPr>
        <w:fldChar w:fldCharType="separate"/>
      </w:r>
      <w:r w:rsidRPr="00A91132">
        <w:rPr>
          <w:rFonts w:ascii="Times New Roman" w:hAnsi="Times New Roman" w:cs="Times New Roman"/>
          <w:noProof/>
          <w:sz w:val="24"/>
          <w:szCs w:val="32"/>
          <w:lang w:val="en-US"/>
        </w:rPr>
        <w:t>(Zainab &amp; Burhany, 2020)</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 xml:space="preserve">. </w:t>
      </w:r>
    </w:p>
    <w:p w14:paraId="25F15846" w14:textId="77777777" w:rsidR="00FC33A3" w:rsidRPr="00210F36" w:rsidRDefault="00FC33A3" w:rsidP="00FC33A3">
      <w:pPr>
        <w:pStyle w:val="DaftarParagraf"/>
        <w:spacing w:line="480" w:lineRule="auto"/>
        <w:ind w:left="990" w:firstLine="450"/>
        <w:jc w:val="both"/>
        <w:rPr>
          <w:rFonts w:ascii="Times New Roman" w:hAnsi="Times New Roman" w:cs="Times New Roman"/>
          <w:sz w:val="24"/>
          <w:szCs w:val="32"/>
          <w:lang w:val="en-US"/>
        </w:rPr>
      </w:pPr>
    </w:p>
    <w:p w14:paraId="36D43DBD" w14:textId="77777777" w:rsidR="00FC33A3" w:rsidRDefault="00FC33A3" w:rsidP="00FC33A3">
      <w:pPr>
        <w:pStyle w:val="DaftarParagraf"/>
        <w:numPr>
          <w:ilvl w:val="0"/>
          <w:numId w:val="20"/>
        </w:numPr>
        <w:spacing w:line="480" w:lineRule="auto"/>
        <w:ind w:left="1080"/>
        <w:jc w:val="both"/>
        <w:rPr>
          <w:rFonts w:ascii="Times New Roman" w:hAnsi="Times New Roman" w:cs="Times New Roman"/>
          <w:sz w:val="24"/>
          <w:szCs w:val="32"/>
          <w:lang w:val="en-US"/>
        </w:rPr>
      </w:pPr>
      <w:r>
        <w:rPr>
          <w:rFonts w:ascii="Times New Roman" w:hAnsi="Times New Roman" w:cs="Times New Roman"/>
          <w:i/>
          <w:iCs/>
          <w:sz w:val="24"/>
          <w:szCs w:val="32"/>
          <w:lang w:val="en-US"/>
        </w:rPr>
        <w:lastRenderedPageBreak/>
        <w:t xml:space="preserve">Environmental Performance </w:t>
      </w:r>
      <w:r>
        <w:rPr>
          <w:rFonts w:ascii="Times New Roman" w:hAnsi="Times New Roman" w:cs="Times New Roman"/>
          <w:sz w:val="24"/>
          <w:szCs w:val="32"/>
          <w:lang w:val="en-US"/>
        </w:rPr>
        <w:t>(X1)</w:t>
      </w:r>
    </w:p>
    <w:p w14:paraId="07513A01" w14:textId="77777777" w:rsidR="00FC33A3" w:rsidRDefault="00FC33A3" w:rsidP="00FC33A3">
      <w:pPr>
        <w:pStyle w:val="DaftarParagraf"/>
        <w:spacing w:line="480" w:lineRule="auto"/>
        <w:ind w:left="1080" w:firstLine="360"/>
        <w:jc w:val="both"/>
        <w:rPr>
          <w:rFonts w:ascii="Times New Roman" w:hAnsi="Times New Roman" w:cs="Times New Roman"/>
          <w:sz w:val="24"/>
          <w:szCs w:val="32"/>
          <w:lang w:val="en-US"/>
        </w:rPr>
      </w:pPr>
      <w:r>
        <w:rPr>
          <w:rFonts w:ascii="Times New Roman" w:hAnsi="Times New Roman" w:cs="Times New Roman"/>
          <w:sz w:val="24"/>
          <w:szCs w:val="32"/>
          <w:lang w:val="en-US"/>
        </w:rPr>
        <w:t xml:space="preserve">Perusahaan yang </w:t>
      </w:r>
      <w:proofErr w:type="spellStart"/>
      <w:r>
        <w:rPr>
          <w:rFonts w:ascii="Times New Roman" w:hAnsi="Times New Roman" w:cs="Times New Roman"/>
          <w:sz w:val="24"/>
          <w:szCs w:val="32"/>
          <w:lang w:val="en-US"/>
        </w:rPr>
        <w:t>berhasil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yaitu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bisa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mengelola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pada sub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ketika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kinerja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dijalankan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maka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perusahaan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dapat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menciptakan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sehat</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{"citationItems":[{"id":"ITEM-1","itemData":{"abstract":"… Program bina lingkungan berfokus pada pemberian bantuan dana kepada masyarakat untuk dijadikan program … perusahaan … melihat faktor-faktor yang menurut mereka akan menghasilkan nilai tambah apabila investor berinvestasi di perusahaan tersebut …","author":[{"dropping-particle":"","family":"Amani","given":"Alia","non-dropping-particle":"","parse-names":false,"suffix":""},{"dropping-particle":"","family":"Nurleli","given":"","non-dropping-particle":"","parse-names":false,"suffix":""},{"dropping-particle":"","family":"Lestari","given":"Rini","non-dropping-particle":"","parse-names":false,"suffix":""}],"container-title":"Prosiding Akuntansi","id":"ITEM-1","issue":"1","issued":{"date-parts":[["2020"]]},"page":"266-269","title":"Pengaruh kinerja lingkungan dan biaya lingkungan terhadap kinerja keuangan perusahaan bumn tahun 2015-2018","type":"article-journal","volume":"6"},"uris":["http://www.mendeley.com/documents/?uuid=102a7390-0819-4bdf-8981-68741798d7c0"]}],"mendeley":{"formattedCitation":"(Amani et al., 2020)","plainTextFormattedCitation":"(Amani et al., 2020)","previouslyFormattedCitation":"(Amani et al., 2020)"},"properties":{"noteIndex":0},"schema":"https://github.com/citation-style-language/schema/raw/master/csl-citation.json"}</w:instrText>
      </w:r>
      <w:r>
        <w:rPr>
          <w:rFonts w:ascii="Times New Roman" w:hAnsi="Times New Roman" w:cs="Times New Roman"/>
          <w:sz w:val="24"/>
          <w:szCs w:val="32"/>
          <w:lang w:val="en-US"/>
        </w:rPr>
        <w:fldChar w:fldCharType="separate"/>
      </w:r>
      <w:r w:rsidRPr="002752BE">
        <w:rPr>
          <w:rFonts w:ascii="Times New Roman" w:hAnsi="Times New Roman" w:cs="Times New Roman"/>
          <w:noProof/>
          <w:sz w:val="24"/>
          <w:szCs w:val="32"/>
          <w:lang w:val="en-US"/>
        </w:rPr>
        <w:t>(Amani et al., 2020)</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w:t>
      </w:r>
    </w:p>
    <w:p w14:paraId="522AF0A2" w14:textId="77777777" w:rsidR="00FC33A3" w:rsidRDefault="00FC33A3" w:rsidP="00FC33A3">
      <w:pPr>
        <w:tabs>
          <w:tab w:val="left" w:pos="1440"/>
        </w:tabs>
        <w:spacing w:line="480" w:lineRule="auto"/>
        <w:ind w:left="1080"/>
        <w:jc w:val="both"/>
        <w:rPr>
          <w:rFonts w:ascii="Times New Roman" w:eastAsia="Times New Roman" w:hAnsi="Times New Roman" w:cs="Times New Roman"/>
          <w:kern w:val="0"/>
          <w:sz w:val="24"/>
          <w:szCs w:val="24"/>
          <w:lang w:eastAsia="id-ID" w:bidi="ar-SA"/>
          <w14:ligatures w14:val="none"/>
        </w:rPr>
      </w:pPr>
      <w:r>
        <w:rPr>
          <w:rFonts w:ascii="Times New Roman" w:hAnsi="Times New Roman" w:cs="Times New Roman"/>
          <w:sz w:val="24"/>
          <w:szCs w:val="32"/>
          <w:lang w:val="en-US"/>
        </w:rPr>
        <w:tab/>
      </w:r>
      <w:r>
        <w:rPr>
          <w:rFonts w:ascii="Times New Roman" w:eastAsia="Times New Roman" w:hAnsi="Times New Roman" w:cs="Times New Roman"/>
          <w:kern w:val="0"/>
          <w:sz w:val="24"/>
          <w:szCs w:val="24"/>
          <w:lang w:eastAsia="id-ID" w:bidi="ar-SA"/>
          <w14:ligatures w14:val="none"/>
        </w:rPr>
        <w:t xml:space="preserve">Tingkat perlindungan lingkungan mempengaruhi seberapa besar kerusakan lingkungan yang ditimbulkan oleh suatu perusahaan. Apabila kerusakan lingkungan yang diakibatkannya kecil, maka tingkat perlindungan lingkungan hidup </w:t>
      </w:r>
      <w:proofErr w:type="spellStart"/>
      <w:r>
        <w:rPr>
          <w:rFonts w:ascii="Times New Roman" w:eastAsia="Times New Roman" w:hAnsi="Times New Roman" w:cs="Times New Roman"/>
          <w:kern w:val="0"/>
          <w:sz w:val="24"/>
          <w:szCs w:val="24"/>
          <w:lang w:eastAsia="id-ID" w:bidi="ar-SA"/>
          <w14:ligatures w14:val="none"/>
        </w:rPr>
        <w:t>perusahan</w:t>
      </w:r>
      <w:proofErr w:type="spellEnd"/>
      <w:r>
        <w:rPr>
          <w:rFonts w:ascii="Times New Roman" w:eastAsia="Times New Roman" w:hAnsi="Times New Roman" w:cs="Times New Roman"/>
          <w:kern w:val="0"/>
          <w:sz w:val="24"/>
          <w:szCs w:val="24"/>
          <w:lang w:eastAsia="id-ID" w:bidi="ar-SA"/>
          <w14:ligatures w14:val="none"/>
        </w:rPr>
        <w:t xml:space="preserve"> tersebut baik dan hasil keuangannya juga baik. Sebaliknya jika kerusakan lingkungan yang diakibatkan oleh lingkungan hidup sangat besar maka tingkat perlindungan lingkungan hidup perusahaan lemah dan kinerja keuangan ekonomi perusahaan bisa ikut lemah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{"citationItems":[{"id":"ITEM-1","itemData":{"DOI":"10.37278/eprofit.v4i2.529","ISSN":"2686-1453","abstract":"Penelitian ini bertujuan untuk menganalisis pengaruh penerapan green accounting dan environmental performance terhadap kinerja keuangan baik secara parsial maupun simultan. Populasi yang digunakan dalam penelitian ini adalah 47 perusahaan sektor pertambangan yang terdaftar di Bursa Efek Indonesia pada periode 2017-2020. Sampel yang digunakan menggunakan metode purposive sampling dimana terpilih 40 perusahaan yang memenuhi kriteria pada penelitian ini. Analisis data menggunakan teknik analisis regresi linier berganda dengan bantuan software SPSS 25. Pada penelitian ini, variabel green accounting diukur dengan menggunakan variabel dummy, variabel environmental performance dengan menggunakan nilai peringkat PROPER dan variabel kinerja keuangan menggunakan Return On Assets (ROA). Berdasarkan hasil analisis menunjukkan bahwa variabel green accounting berpengaruh terhadap kinerja keuangan, variabel environmental performance tidak berpengaruh terhadap kinerja keuangan, dan variabel green accounting dan environmental performance berpengaruh secara simultan terhadap kinerja keuangan.","author":[{"dropping-particle":"","family":"Dianty","given":"Astari","non-dropping-particle":"","parse-names":false,"suffix":""},{"dropping-particle":"","family":"Nurrahim","given":"Gita","non-dropping-particle":"","parse-names":false,"suffix":""}],"container-title":"Economics Professional in Action (E-PROFIT)","id":"ITEM-1","issue":"2","issued":{"date-parts":[["2022"]]},"page":"126-135","title":"Pengaruh Penerapan Green Accounting dan Kinerja Lingkungan terhadap Kinerja Keuangan","type":"article-journal","volume":"4"},"uris":["http://www.mendeley.com/documents/?uuid=2ed5a126-6c37-4f5e-8df5-53b9aa704fbb"]}],"mendeley":{"formattedCitation":"(Dianty &amp; Nurrahim, 2022)","plainTextFormattedCitation":"(Dianty &amp; Nurrahim, 2022)","previouslyFormattedCitation":"(Dianty &amp; Nurrahim, 2022)"},"properties":{"noteIndex":0},"schema":"https://github.com/citation-style-language/schema/raw/master/csl-citation.json"}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A05FF7">
        <w:rPr>
          <w:rFonts w:ascii="Times New Roman" w:eastAsia="Times New Roman" w:hAnsi="Times New Roman" w:cs="Times New Roman"/>
          <w:noProof/>
          <w:kern w:val="0"/>
          <w:sz w:val="24"/>
          <w:szCs w:val="24"/>
          <w:lang w:eastAsia="id-ID" w:bidi="ar-SA"/>
          <w14:ligatures w14:val="none"/>
        </w:rPr>
        <w:t>(Dianty &amp; Nurrahim, 2022)</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w:t>
      </w:r>
    </w:p>
    <w:p w14:paraId="545E6080" w14:textId="77777777" w:rsidR="00FC33A3" w:rsidRDefault="00FC33A3" w:rsidP="00FC33A3">
      <w:pPr>
        <w:tabs>
          <w:tab w:val="left" w:pos="1080"/>
        </w:tabs>
        <w:spacing w:after="0" w:line="480" w:lineRule="auto"/>
        <w:ind w:left="1080" w:firstLine="360"/>
        <w:jc w:val="both"/>
        <w:rPr>
          <w:rFonts w:ascii="Times New Roman" w:eastAsia="Times New Roman" w:hAnsi="Times New Roman" w:cs="Times New Roman"/>
          <w:kern w:val="0"/>
          <w:sz w:val="24"/>
          <w:szCs w:val="24"/>
          <w:lang w:eastAsia="id-ID" w:bidi="ar-SA"/>
          <w14:ligatures w14:val="none"/>
        </w:rPr>
      </w:pPr>
      <w:r w:rsidRPr="00A05FF7">
        <w:rPr>
          <w:rFonts w:ascii="Times New Roman" w:eastAsia="Times New Roman" w:hAnsi="Times New Roman" w:cs="Times New Roman"/>
          <w:kern w:val="0"/>
          <w:sz w:val="24"/>
          <w:szCs w:val="24"/>
          <w:lang w:eastAsia="id-ID" w:bidi="ar-SA"/>
          <w14:ligatures w14:val="none"/>
        </w:rPr>
        <w:t xml:space="preserve">Skala ordinal digunakan untuk mengukur kinerja lingkungan. Pada penelitian ini, skala ordinal digunakan untuk memberikan peringkat berdasarkan warna, yang membuat performansi masyarakat lebih mudah dipahami atau diingat. Peringkat warna yang diberikan oleh Kementerian Lingkungan Hidup dan Kehutanan melalui </w:t>
      </w:r>
      <w:proofErr w:type="spellStart"/>
      <w:r w:rsidRPr="00A05FF7">
        <w:rPr>
          <w:rFonts w:ascii="Times New Roman" w:eastAsia="Times New Roman" w:hAnsi="Times New Roman" w:cs="Times New Roman"/>
          <w:kern w:val="0"/>
          <w:sz w:val="24"/>
          <w:szCs w:val="24"/>
          <w:lang w:eastAsia="id-ID" w:bidi="ar-SA"/>
          <w14:ligatures w14:val="none"/>
        </w:rPr>
        <w:t>Proper</w:t>
      </w:r>
      <w:proofErr w:type="spellEnd"/>
      <w:r w:rsidRPr="00A05FF7">
        <w:rPr>
          <w:rFonts w:ascii="Times New Roman" w:eastAsia="Times New Roman" w:hAnsi="Times New Roman" w:cs="Times New Roman"/>
          <w:kern w:val="0"/>
          <w:sz w:val="24"/>
          <w:szCs w:val="24"/>
          <w:lang w:eastAsia="id-ID" w:bidi="ar-SA"/>
          <w14:ligatures w14:val="none"/>
        </w:rPr>
        <w:t xml:space="preserve"> digunakan untuk mengukur kinerja lingkungan dalam penelitian ini. Salah satu dari lima kategori tersebut adalah sebagai berikut: </w:t>
      </w:r>
    </w:p>
    <w:p w14:paraId="43A8ECAF" w14:textId="77777777" w:rsidR="00FC33A3" w:rsidRDefault="00FC33A3" w:rsidP="00FC33A3">
      <w:pPr>
        <w:tabs>
          <w:tab w:val="left" w:pos="1080"/>
        </w:tabs>
        <w:spacing w:after="0" w:line="480" w:lineRule="auto"/>
        <w:ind w:left="1080" w:firstLine="360"/>
        <w:jc w:val="both"/>
        <w:rPr>
          <w:rFonts w:ascii="Times New Roman" w:eastAsia="Times New Roman" w:hAnsi="Times New Roman" w:cs="Times New Roman"/>
          <w:kern w:val="0"/>
          <w:sz w:val="24"/>
          <w:szCs w:val="24"/>
          <w:lang w:eastAsia="id-ID" w:bidi="ar-SA"/>
          <w14:ligatures w14:val="none"/>
        </w:rPr>
      </w:pPr>
    </w:p>
    <w:p w14:paraId="428CDBC7" w14:textId="77777777" w:rsidR="00FC33A3" w:rsidRDefault="00FC33A3" w:rsidP="00FC33A3">
      <w:pPr>
        <w:tabs>
          <w:tab w:val="left" w:pos="1080"/>
        </w:tabs>
        <w:spacing w:after="0" w:line="480" w:lineRule="auto"/>
        <w:ind w:left="1080" w:firstLine="360"/>
        <w:jc w:val="both"/>
        <w:rPr>
          <w:rFonts w:ascii="Times New Roman" w:eastAsia="Times New Roman" w:hAnsi="Times New Roman" w:cs="Times New Roman"/>
          <w:kern w:val="0"/>
          <w:sz w:val="24"/>
          <w:szCs w:val="24"/>
          <w:lang w:eastAsia="id-ID" w:bidi="ar-SA"/>
          <w14:ligatures w14:val="none"/>
        </w:rPr>
      </w:pPr>
    </w:p>
    <w:p w14:paraId="30D831D8" w14:textId="77777777" w:rsidR="00FC33A3" w:rsidRDefault="00FC33A3" w:rsidP="00FC33A3">
      <w:pPr>
        <w:tabs>
          <w:tab w:val="left" w:pos="1080"/>
        </w:tabs>
        <w:spacing w:after="0" w:line="480" w:lineRule="auto"/>
        <w:ind w:left="1080" w:firstLine="360"/>
        <w:jc w:val="both"/>
        <w:rPr>
          <w:rFonts w:ascii="Times New Roman" w:eastAsia="Times New Roman" w:hAnsi="Times New Roman" w:cs="Times New Roman"/>
          <w:kern w:val="0"/>
          <w:sz w:val="24"/>
          <w:szCs w:val="24"/>
          <w:lang w:eastAsia="id-ID" w:bidi="ar-SA"/>
          <w14:ligatures w14:val="none"/>
        </w:rPr>
      </w:pPr>
    </w:p>
    <w:p w14:paraId="70FCE90F" w14:textId="77777777" w:rsidR="00FC33A3" w:rsidRPr="00FA560A" w:rsidRDefault="00FC33A3" w:rsidP="00FC33A3">
      <w:pPr>
        <w:pStyle w:val="Keterangan"/>
        <w:jc w:val="center"/>
        <w:rPr>
          <w:rFonts w:ascii="Times New Roman" w:hAnsi="Times New Roman" w:cs="Times New Roman"/>
          <w:b/>
          <w:bCs/>
          <w:i w:val="0"/>
          <w:iCs w:val="0"/>
          <w:color w:val="000000" w:themeColor="text1"/>
          <w:sz w:val="36"/>
          <w:szCs w:val="36"/>
          <w:lang w:val="en-US"/>
        </w:rPr>
      </w:pPr>
      <w:bookmarkStart w:id="56" w:name="_Toc166010849"/>
      <w:bookmarkStart w:id="57" w:name="_Toc169297808"/>
      <w:bookmarkStart w:id="58" w:name="_Toc170133539"/>
      <w:r w:rsidRPr="00FA560A">
        <w:rPr>
          <w:rFonts w:ascii="Times New Roman" w:hAnsi="Times New Roman" w:cs="Times New Roman"/>
          <w:b/>
          <w:bCs/>
          <w:i w:val="0"/>
          <w:iCs w:val="0"/>
          <w:color w:val="000000" w:themeColor="text1"/>
          <w:sz w:val="24"/>
          <w:szCs w:val="32"/>
        </w:rPr>
        <w:lastRenderedPageBreak/>
        <w:t xml:space="preserve">Tabel 3. </w:t>
      </w:r>
      <w:r w:rsidRPr="00FA560A">
        <w:rPr>
          <w:rFonts w:ascii="Times New Roman" w:hAnsi="Times New Roman" w:cs="Times New Roman"/>
          <w:b/>
          <w:bCs/>
          <w:i w:val="0"/>
          <w:iCs w:val="0"/>
          <w:color w:val="000000" w:themeColor="text1"/>
          <w:sz w:val="24"/>
          <w:szCs w:val="32"/>
        </w:rPr>
        <w:fldChar w:fldCharType="begin"/>
      </w:r>
      <w:r w:rsidRPr="00FA560A">
        <w:rPr>
          <w:rFonts w:ascii="Times New Roman" w:hAnsi="Times New Roman" w:cs="Times New Roman"/>
          <w:b/>
          <w:bCs/>
          <w:i w:val="0"/>
          <w:iCs w:val="0"/>
          <w:color w:val="000000" w:themeColor="text1"/>
          <w:sz w:val="24"/>
          <w:szCs w:val="32"/>
        </w:rPr>
        <w:instrText xml:space="preserve"> SEQ Tabel_3. \* ARABIC </w:instrText>
      </w:r>
      <w:r w:rsidRPr="00FA560A">
        <w:rPr>
          <w:rFonts w:ascii="Times New Roman" w:hAnsi="Times New Roman" w:cs="Times New Roman"/>
          <w:b/>
          <w:bCs/>
          <w:i w:val="0"/>
          <w:iCs w:val="0"/>
          <w:color w:val="000000" w:themeColor="text1"/>
          <w:sz w:val="24"/>
          <w:szCs w:val="32"/>
        </w:rPr>
        <w:fldChar w:fldCharType="separate"/>
      </w:r>
      <w:r>
        <w:rPr>
          <w:rFonts w:ascii="Times New Roman" w:hAnsi="Times New Roman" w:cs="Times New Roman"/>
          <w:b/>
          <w:bCs/>
          <w:i w:val="0"/>
          <w:iCs w:val="0"/>
          <w:noProof/>
          <w:color w:val="000000" w:themeColor="text1"/>
          <w:sz w:val="24"/>
          <w:szCs w:val="32"/>
        </w:rPr>
        <w:t>2</w:t>
      </w:r>
      <w:r w:rsidRPr="00FA560A">
        <w:rPr>
          <w:rFonts w:ascii="Times New Roman" w:hAnsi="Times New Roman" w:cs="Times New Roman"/>
          <w:b/>
          <w:bCs/>
          <w:i w:val="0"/>
          <w:iCs w:val="0"/>
          <w:color w:val="000000" w:themeColor="text1"/>
          <w:sz w:val="24"/>
          <w:szCs w:val="32"/>
        </w:rPr>
        <w:fldChar w:fldCharType="end"/>
      </w:r>
      <w:r w:rsidRPr="00FA560A">
        <w:rPr>
          <w:rFonts w:ascii="Times New Roman" w:hAnsi="Times New Roman" w:cs="Times New Roman"/>
          <w:b/>
          <w:bCs/>
          <w:i w:val="0"/>
          <w:iCs w:val="0"/>
          <w:color w:val="000000" w:themeColor="text1"/>
          <w:sz w:val="24"/>
          <w:szCs w:val="32"/>
        </w:rPr>
        <w:t xml:space="preserve"> Kriteria Peringkat PROPER</w:t>
      </w:r>
      <w:bookmarkEnd w:id="56"/>
      <w:bookmarkEnd w:id="57"/>
      <w:bookmarkEnd w:id="58"/>
    </w:p>
    <w:tbl>
      <w:tblPr>
        <w:tblStyle w:val="KisiTabel"/>
        <w:tblpPr w:leftFromText="180" w:rightFromText="180" w:vertAnchor="page" w:horzAnchor="margin" w:tblpX="265" w:tblpY="2708"/>
        <w:tblW w:w="7989" w:type="dxa"/>
        <w:tblLayout w:type="fixed"/>
        <w:tblLook w:val="04A0" w:firstRow="1" w:lastRow="0" w:firstColumn="1" w:lastColumn="0" w:noHBand="0" w:noVBand="1"/>
      </w:tblPr>
      <w:tblGrid>
        <w:gridCol w:w="1260"/>
        <w:gridCol w:w="990"/>
        <w:gridCol w:w="5739"/>
      </w:tblGrid>
      <w:tr w:rsidR="00FC33A3" w14:paraId="10D1ACFA" w14:textId="77777777" w:rsidTr="00A327AE">
        <w:trPr>
          <w:trHeight w:val="384"/>
        </w:trPr>
        <w:tc>
          <w:tcPr>
            <w:tcW w:w="1260" w:type="dxa"/>
          </w:tcPr>
          <w:p w14:paraId="3185CA21" w14:textId="77777777" w:rsidR="00FC33A3" w:rsidRPr="00D25A13" w:rsidRDefault="00FC33A3" w:rsidP="00A327AE">
            <w:pPr>
              <w:spacing w:line="480" w:lineRule="auto"/>
              <w:jc w:val="center"/>
              <w:rPr>
                <w:rFonts w:ascii="Times New Roman" w:hAnsi="Times New Roman" w:cs="Times New Roman"/>
                <w:b/>
                <w:bCs/>
                <w:sz w:val="24"/>
                <w:szCs w:val="32"/>
                <w:lang w:val="en-US"/>
              </w:rPr>
            </w:pPr>
            <w:r w:rsidRPr="00D25A13">
              <w:rPr>
                <w:rFonts w:ascii="Times New Roman" w:hAnsi="Times New Roman" w:cs="Times New Roman"/>
                <w:b/>
                <w:bCs/>
                <w:sz w:val="24"/>
                <w:szCs w:val="32"/>
                <w:lang w:val="en-US"/>
              </w:rPr>
              <w:t>WARNA</w:t>
            </w:r>
          </w:p>
        </w:tc>
        <w:tc>
          <w:tcPr>
            <w:tcW w:w="990" w:type="dxa"/>
          </w:tcPr>
          <w:p w14:paraId="74A81A31" w14:textId="77777777" w:rsidR="00FC33A3" w:rsidRPr="00D25A13" w:rsidRDefault="00FC33A3" w:rsidP="00A327AE">
            <w:pPr>
              <w:spacing w:line="480" w:lineRule="auto"/>
              <w:jc w:val="center"/>
              <w:rPr>
                <w:rFonts w:ascii="Times New Roman" w:hAnsi="Times New Roman" w:cs="Times New Roman"/>
                <w:b/>
                <w:bCs/>
                <w:sz w:val="24"/>
                <w:szCs w:val="32"/>
                <w:lang w:val="en-US"/>
              </w:rPr>
            </w:pPr>
            <w:r w:rsidRPr="00D25A13">
              <w:rPr>
                <w:rFonts w:ascii="Times New Roman" w:hAnsi="Times New Roman" w:cs="Times New Roman"/>
                <w:b/>
                <w:bCs/>
                <w:sz w:val="24"/>
                <w:szCs w:val="32"/>
                <w:lang w:val="en-US"/>
              </w:rPr>
              <w:t>SKOR</w:t>
            </w:r>
          </w:p>
        </w:tc>
        <w:tc>
          <w:tcPr>
            <w:tcW w:w="5739" w:type="dxa"/>
          </w:tcPr>
          <w:p w14:paraId="7001D191" w14:textId="77777777" w:rsidR="00FC33A3" w:rsidRPr="00D25A13" w:rsidRDefault="00FC33A3" w:rsidP="00A327AE">
            <w:pPr>
              <w:spacing w:line="480" w:lineRule="auto"/>
              <w:jc w:val="center"/>
              <w:rPr>
                <w:rFonts w:ascii="Times New Roman" w:hAnsi="Times New Roman" w:cs="Times New Roman"/>
                <w:b/>
                <w:bCs/>
                <w:sz w:val="24"/>
                <w:szCs w:val="32"/>
                <w:lang w:val="en-US"/>
              </w:rPr>
            </w:pPr>
            <w:r w:rsidRPr="00D25A13">
              <w:rPr>
                <w:rFonts w:ascii="Times New Roman" w:hAnsi="Times New Roman" w:cs="Times New Roman"/>
                <w:b/>
                <w:bCs/>
                <w:sz w:val="24"/>
                <w:szCs w:val="32"/>
                <w:lang w:val="en-US"/>
              </w:rPr>
              <w:t>KETERANGAN</w:t>
            </w:r>
          </w:p>
        </w:tc>
      </w:tr>
      <w:tr w:rsidR="00FC33A3" w14:paraId="00AF69B0" w14:textId="77777777" w:rsidTr="00A327AE">
        <w:trPr>
          <w:trHeight w:val="783"/>
        </w:trPr>
        <w:tc>
          <w:tcPr>
            <w:tcW w:w="1260" w:type="dxa"/>
          </w:tcPr>
          <w:p w14:paraId="56E5ABB1" w14:textId="77777777" w:rsidR="00FC33A3" w:rsidRDefault="00FC33A3" w:rsidP="00A327AE">
            <w:pPr>
              <w:spacing w:line="480" w:lineRule="auto"/>
              <w:jc w:val="center"/>
              <w:rPr>
                <w:rFonts w:ascii="Times New Roman" w:hAnsi="Times New Roman" w:cs="Times New Roman"/>
                <w:sz w:val="24"/>
                <w:szCs w:val="32"/>
                <w:lang w:val="en-US"/>
              </w:rPr>
            </w:pPr>
            <w:proofErr w:type="spellStart"/>
            <w:r>
              <w:rPr>
                <w:rFonts w:ascii="Times New Roman" w:hAnsi="Times New Roman" w:cs="Times New Roman"/>
                <w:sz w:val="24"/>
                <w:szCs w:val="32"/>
                <w:lang w:val="en-US"/>
              </w:rPr>
              <w:t>Emas</w:t>
            </w:r>
            <w:proofErr w:type="spellEnd"/>
          </w:p>
        </w:tc>
        <w:tc>
          <w:tcPr>
            <w:tcW w:w="990" w:type="dxa"/>
          </w:tcPr>
          <w:p w14:paraId="43F879F8" w14:textId="77777777" w:rsidR="00FC33A3" w:rsidRDefault="00FC33A3" w:rsidP="00A327AE">
            <w:pPr>
              <w:spacing w:line="480"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5</w:t>
            </w:r>
          </w:p>
        </w:tc>
        <w:tc>
          <w:tcPr>
            <w:tcW w:w="5739" w:type="dxa"/>
          </w:tcPr>
          <w:p w14:paraId="2E6C02AD" w14:textId="77777777" w:rsidR="00FC33A3" w:rsidRPr="00656518" w:rsidRDefault="00FC33A3" w:rsidP="00A327AE">
            <w:pPr>
              <w:jc w:val="both"/>
              <w:rPr>
                <w:rFonts w:ascii="Times New Roman" w:hAnsi="Times New Roman" w:cs="Times New Roman"/>
                <w:sz w:val="24"/>
                <w:szCs w:val="32"/>
                <w:lang w:val="en-US"/>
              </w:rPr>
            </w:pPr>
            <w:r>
              <w:rPr>
                <w:rFonts w:ascii="Times New Roman" w:hAnsi="Times New Roman" w:cs="Times New Roman"/>
                <w:sz w:val="24"/>
                <w:szCs w:val="32"/>
              </w:rPr>
              <w:t>M</w:t>
            </w:r>
            <w:r w:rsidRPr="00B13FD5">
              <w:rPr>
                <w:rFonts w:ascii="Times New Roman" w:hAnsi="Times New Roman" w:cs="Times New Roman"/>
                <w:sz w:val="24"/>
                <w:szCs w:val="32"/>
              </w:rPr>
              <w:t>ewakili perusahaan dan/atau kegiatan yang</w:t>
            </w:r>
            <w:r>
              <w:rPr>
                <w:rFonts w:ascii="Times New Roman" w:hAnsi="Times New Roman" w:cs="Times New Roman"/>
                <w:sz w:val="24"/>
                <w:szCs w:val="32"/>
              </w:rPr>
              <w:t xml:space="preserve"> menjalankan perusahaan yang beretika dan bertanggung jawab terhadap masyarakat serta secara konsisten menerapkan metode produksi atau jasa yang ramah lingkungan.</w:t>
            </w:r>
          </w:p>
        </w:tc>
      </w:tr>
      <w:tr w:rsidR="00FC33A3" w14:paraId="4938B451" w14:textId="77777777" w:rsidTr="00A327AE">
        <w:trPr>
          <w:trHeight w:val="1382"/>
        </w:trPr>
        <w:tc>
          <w:tcPr>
            <w:tcW w:w="1260" w:type="dxa"/>
          </w:tcPr>
          <w:p w14:paraId="6476394F" w14:textId="77777777" w:rsidR="00FC33A3" w:rsidRDefault="00FC33A3" w:rsidP="00A327AE">
            <w:pPr>
              <w:spacing w:line="480"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Hijau</w:t>
            </w:r>
          </w:p>
        </w:tc>
        <w:tc>
          <w:tcPr>
            <w:tcW w:w="990" w:type="dxa"/>
          </w:tcPr>
          <w:p w14:paraId="26818AA1" w14:textId="77777777" w:rsidR="00FC33A3" w:rsidRDefault="00FC33A3" w:rsidP="00A327AE">
            <w:pPr>
              <w:spacing w:line="480"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4</w:t>
            </w:r>
          </w:p>
        </w:tc>
        <w:tc>
          <w:tcPr>
            <w:tcW w:w="5739" w:type="dxa"/>
          </w:tcPr>
          <w:p w14:paraId="52B01C40" w14:textId="77777777" w:rsidR="00FC33A3" w:rsidRPr="00D25A13" w:rsidRDefault="00FC33A3" w:rsidP="00A327AE">
            <w:pPr>
              <w:spacing w:after="160" w:line="259" w:lineRule="auto"/>
              <w:jc w:val="both"/>
              <w:rPr>
                <w:rFonts w:ascii="Times New Roman" w:hAnsi="Times New Roman" w:cs="Times New Roman"/>
                <w:sz w:val="24"/>
                <w:szCs w:val="32"/>
              </w:rPr>
            </w:pPr>
            <w:r>
              <w:rPr>
                <w:rFonts w:ascii="Times New Roman" w:hAnsi="Times New Roman" w:cs="Times New Roman"/>
                <w:sz w:val="24"/>
                <w:szCs w:val="32"/>
                <w:lang w:val="en-US"/>
              </w:rPr>
              <w:t>M</w:t>
            </w:r>
            <w:proofErr w:type="spellStart"/>
            <w:r w:rsidRPr="00B13FD5">
              <w:rPr>
                <w:rFonts w:ascii="Times New Roman" w:hAnsi="Times New Roman" w:cs="Times New Roman"/>
                <w:sz w:val="24"/>
                <w:szCs w:val="32"/>
              </w:rPr>
              <w:t>engacu</w:t>
            </w:r>
            <w:proofErr w:type="spellEnd"/>
            <w:r w:rsidRPr="00B13FD5">
              <w:rPr>
                <w:rFonts w:ascii="Times New Roman" w:hAnsi="Times New Roman" w:cs="Times New Roman"/>
                <w:sz w:val="24"/>
                <w:szCs w:val="32"/>
              </w:rPr>
              <w:t xml:space="preserve"> pada lingkungan yang melampaui persyaratan peraturan (</w:t>
            </w:r>
            <w:proofErr w:type="spellStart"/>
            <w:r w:rsidRPr="001B74AA">
              <w:rPr>
                <w:rFonts w:ascii="Times New Roman" w:hAnsi="Times New Roman" w:cs="Times New Roman"/>
                <w:i/>
                <w:iCs/>
                <w:sz w:val="24"/>
                <w:szCs w:val="32"/>
              </w:rPr>
              <w:t>beyond</w:t>
            </w:r>
            <w:proofErr w:type="spellEnd"/>
            <w:r w:rsidRPr="001B74AA">
              <w:rPr>
                <w:rFonts w:ascii="Times New Roman" w:hAnsi="Times New Roman" w:cs="Times New Roman"/>
                <w:i/>
                <w:iCs/>
                <w:sz w:val="24"/>
                <w:szCs w:val="32"/>
              </w:rPr>
              <w:t xml:space="preserve"> </w:t>
            </w:r>
            <w:proofErr w:type="spellStart"/>
            <w:r w:rsidRPr="001B74AA">
              <w:rPr>
                <w:rFonts w:ascii="Times New Roman" w:hAnsi="Times New Roman" w:cs="Times New Roman"/>
                <w:i/>
                <w:iCs/>
                <w:sz w:val="24"/>
                <w:szCs w:val="32"/>
              </w:rPr>
              <w:t>complience</w:t>
            </w:r>
            <w:proofErr w:type="spellEnd"/>
            <w:r w:rsidRPr="00B13FD5">
              <w:rPr>
                <w:rFonts w:ascii="Times New Roman" w:hAnsi="Times New Roman" w:cs="Times New Roman"/>
                <w:sz w:val="24"/>
                <w:szCs w:val="32"/>
              </w:rPr>
              <w:t>) dengan menerapkan sistem manajemen lingkungan, menggunakan sumber daya secara efisien, dan melaksanakan inisiatif tanggung jawab sosial yang sesuai dengan perusahaan dan/atau kegiatan yang melakukan pengendalian.</w:t>
            </w:r>
          </w:p>
        </w:tc>
      </w:tr>
      <w:tr w:rsidR="00FC33A3" w14:paraId="0BE59BDE" w14:textId="77777777" w:rsidTr="00A327AE">
        <w:trPr>
          <w:trHeight w:val="954"/>
        </w:trPr>
        <w:tc>
          <w:tcPr>
            <w:tcW w:w="1260" w:type="dxa"/>
          </w:tcPr>
          <w:p w14:paraId="1F6A64F0" w14:textId="77777777" w:rsidR="00FC33A3" w:rsidRDefault="00FC33A3" w:rsidP="00A327AE">
            <w:pPr>
              <w:spacing w:line="480"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Biru</w:t>
            </w:r>
          </w:p>
        </w:tc>
        <w:tc>
          <w:tcPr>
            <w:tcW w:w="990" w:type="dxa"/>
          </w:tcPr>
          <w:p w14:paraId="4FAF190A" w14:textId="77777777" w:rsidR="00FC33A3" w:rsidRDefault="00FC33A3" w:rsidP="00A327AE">
            <w:pPr>
              <w:spacing w:line="480"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3</w:t>
            </w:r>
          </w:p>
        </w:tc>
        <w:tc>
          <w:tcPr>
            <w:tcW w:w="5739" w:type="dxa"/>
          </w:tcPr>
          <w:p w14:paraId="0B6063E9" w14:textId="77777777" w:rsidR="00FC33A3" w:rsidRPr="00756B59" w:rsidRDefault="00FC33A3" w:rsidP="00A327AE">
            <w:pPr>
              <w:spacing w:after="160" w:line="259" w:lineRule="auto"/>
              <w:jc w:val="both"/>
              <w:rPr>
                <w:rFonts w:ascii="Times New Roman" w:hAnsi="Times New Roman" w:cs="Times New Roman"/>
                <w:sz w:val="24"/>
                <w:szCs w:val="32"/>
              </w:rPr>
            </w:pPr>
            <w:r w:rsidRPr="00756B59">
              <w:rPr>
                <w:rFonts w:ascii="Times New Roman" w:hAnsi="Times New Roman" w:cs="Times New Roman"/>
                <w:sz w:val="24"/>
                <w:szCs w:val="32"/>
              </w:rPr>
              <w:t xml:space="preserve">Melambangkan perusahaan dan/atau </w:t>
            </w:r>
            <w:proofErr w:type="spellStart"/>
            <w:r w:rsidRPr="00756B59">
              <w:rPr>
                <w:rFonts w:ascii="Times New Roman" w:hAnsi="Times New Roman" w:cs="Times New Roman"/>
                <w:sz w:val="24"/>
                <w:szCs w:val="32"/>
              </w:rPr>
              <w:t>aktifitas</w:t>
            </w:r>
            <w:proofErr w:type="spellEnd"/>
            <w:r w:rsidRPr="00756B59">
              <w:rPr>
                <w:rFonts w:ascii="Times New Roman" w:hAnsi="Times New Roman" w:cs="Times New Roman"/>
                <w:sz w:val="24"/>
                <w:szCs w:val="32"/>
              </w:rPr>
              <w:t xml:space="preserve"> yang melakukan pengelolaan lingkungan hidup sesuai dengan peraturan perundang-undangan yang berlaku.</w:t>
            </w:r>
          </w:p>
        </w:tc>
      </w:tr>
      <w:tr w:rsidR="00FC33A3" w14:paraId="25AE5439" w14:textId="77777777" w:rsidTr="00A327AE">
        <w:trPr>
          <w:trHeight w:val="669"/>
        </w:trPr>
        <w:tc>
          <w:tcPr>
            <w:tcW w:w="1260" w:type="dxa"/>
          </w:tcPr>
          <w:p w14:paraId="02994C4C" w14:textId="77777777" w:rsidR="00FC33A3" w:rsidRDefault="00FC33A3" w:rsidP="00A327AE">
            <w:pPr>
              <w:spacing w:line="480"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Merah</w:t>
            </w:r>
          </w:p>
        </w:tc>
        <w:tc>
          <w:tcPr>
            <w:tcW w:w="990" w:type="dxa"/>
          </w:tcPr>
          <w:p w14:paraId="4E10BF5F" w14:textId="77777777" w:rsidR="00FC33A3" w:rsidRDefault="00FC33A3" w:rsidP="00A327AE">
            <w:pPr>
              <w:spacing w:line="480"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2</w:t>
            </w:r>
          </w:p>
        </w:tc>
        <w:tc>
          <w:tcPr>
            <w:tcW w:w="5739" w:type="dxa"/>
          </w:tcPr>
          <w:p w14:paraId="738A8F74" w14:textId="77777777" w:rsidR="00FC33A3" w:rsidRPr="00756B59" w:rsidRDefault="00FC33A3" w:rsidP="00A327AE">
            <w:pPr>
              <w:spacing w:line="276" w:lineRule="auto"/>
              <w:jc w:val="both"/>
              <w:rPr>
                <w:rFonts w:ascii="Times New Roman" w:hAnsi="Times New Roman" w:cs="Times New Roman"/>
                <w:sz w:val="24"/>
                <w:szCs w:val="32"/>
                <w:lang w:val="en-US"/>
              </w:rPr>
            </w:pPr>
            <w:r w:rsidRPr="00756B59">
              <w:rPr>
                <w:rFonts w:ascii="Times New Roman" w:hAnsi="Times New Roman" w:cs="Times New Roman"/>
                <w:sz w:val="24"/>
                <w:szCs w:val="32"/>
                <w:lang w:val="en-US"/>
              </w:rPr>
              <w:t xml:space="preserve">Perusahaan </w:t>
            </w:r>
            <w:proofErr w:type="spellStart"/>
            <w:r w:rsidRPr="00756B59">
              <w:rPr>
                <w:rFonts w:ascii="Times New Roman" w:hAnsi="Times New Roman" w:cs="Times New Roman"/>
                <w:sz w:val="24"/>
                <w:szCs w:val="32"/>
                <w:lang w:val="en-US"/>
              </w:rPr>
              <w:t>dengan</w:t>
            </w:r>
            <w:proofErr w:type="spellEnd"/>
            <w:r w:rsidRPr="00756B59">
              <w:rPr>
                <w:rFonts w:ascii="Times New Roman" w:hAnsi="Times New Roman" w:cs="Times New Roman"/>
                <w:sz w:val="24"/>
                <w:szCs w:val="32"/>
                <w:lang w:val="en-US"/>
              </w:rPr>
              <w:t xml:space="preserve"> </w:t>
            </w:r>
            <w:proofErr w:type="spellStart"/>
            <w:r w:rsidRPr="00756B59">
              <w:rPr>
                <w:rFonts w:ascii="Times New Roman" w:hAnsi="Times New Roman" w:cs="Times New Roman"/>
                <w:sz w:val="24"/>
                <w:szCs w:val="32"/>
                <w:lang w:val="en-US"/>
              </w:rPr>
              <w:t>kadar</w:t>
            </w:r>
            <w:proofErr w:type="spellEnd"/>
            <w:r w:rsidRPr="00756B59">
              <w:rPr>
                <w:rFonts w:ascii="Times New Roman" w:hAnsi="Times New Roman" w:cs="Times New Roman"/>
                <w:sz w:val="24"/>
                <w:szCs w:val="32"/>
              </w:rPr>
              <w:t xml:space="preserve"> penanggulangan lingkungan hidup yang dilaksanakan tidak memenuhi persyaratan peraturan perundang-undangan.</w:t>
            </w:r>
          </w:p>
        </w:tc>
      </w:tr>
      <w:tr w:rsidR="00FC33A3" w14:paraId="3B91C502" w14:textId="77777777" w:rsidTr="00A327AE">
        <w:trPr>
          <w:trHeight w:val="1126"/>
        </w:trPr>
        <w:tc>
          <w:tcPr>
            <w:tcW w:w="1260" w:type="dxa"/>
          </w:tcPr>
          <w:p w14:paraId="2BE1C495" w14:textId="77777777" w:rsidR="00FC33A3" w:rsidRDefault="00FC33A3" w:rsidP="00A327AE">
            <w:pPr>
              <w:spacing w:line="480"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Hitam</w:t>
            </w:r>
          </w:p>
        </w:tc>
        <w:tc>
          <w:tcPr>
            <w:tcW w:w="990" w:type="dxa"/>
          </w:tcPr>
          <w:p w14:paraId="0F3F529C" w14:textId="77777777" w:rsidR="00FC33A3" w:rsidRDefault="00FC33A3" w:rsidP="00A327AE">
            <w:pPr>
              <w:spacing w:line="480"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1</w:t>
            </w:r>
          </w:p>
        </w:tc>
        <w:tc>
          <w:tcPr>
            <w:tcW w:w="5739" w:type="dxa"/>
          </w:tcPr>
          <w:p w14:paraId="0B50F348" w14:textId="77777777" w:rsidR="00FC33A3" w:rsidRPr="00756B59" w:rsidRDefault="00FC33A3" w:rsidP="00A327AE">
            <w:pPr>
              <w:spacing w:line="276" w:lineRule="auto"/>
              <w:jc w:val="both"/>
              <w:rPr>
                <w:rFonts w:ascii="Times New Roman" w:hAnsi="Times New Roman" w:cs="Times New Roman"/>
                <w:sz w:val="24"/>
                <w:szCs w:val="32"/>
                <w:lang w:val="en-US"/>
              </w:rPr>
            </w:pPr>
            <w:r w:rsidRPr="00756B59">
              <w:rPr>
                <w:rFonts w:ascii="Times New Roman" w:hAnsi="Times New Roman" w:cs="Times New Roman"/>
                <w:sz w:val="24"/>
                <w:szCs w:val="32"/>
                <w:lang w:val="en-US"/>
              </w:rPr>
              <w:t>B</w:t>
            </w:r>
            <w:proofErr w:type="spellStart"/>
            <w:r w:rsidRPr="00756B59">
              <w:rPr>
                <w:rFonts w:ascii="Times New Roman" w:hAnsi="Times New Roman" w:cs="Times New Roman"/>
                <w:sz w:val="24"/>
                <w:szCs w:val="32"/>
              </w:rPr>
              <w:t>erlaku</w:t>
            </w:r>
            <w:proofErr w:type="spellEnd"/>
            <w:r w:rsidRPr="00756B59">
              <w:rPr>
                <w:rFonts w:ascii="Times New Roman" w:hAnsi="Times New Roman" w:cs="Times New Roman"/>
                <w:sz w:val="24"/>
                <w:szCs w:val="32"/>
              </w:rPr>
              <w:t xml:space="preserve"> bagi perusahaan dan tindakan atau kelalaian yang dengan sengaja menyebabkan pencemaran atau kerusakan lingkungan </w:t>
            </w:r>
            <w:proofErr w:type="spellStart"/>
            <w:proofErr w:type="gramStart"/>
            <w:r w:rsidRPr="00756B59">
              <w:rPr>
                <w:rFonts w:ascii="Times New Roman" w:hAnsi="Times New Roman" w:cs="Times New Roman"/>
                <w:sz w:val="24"/>
                <w:szCs w:val="32"/>
              </w:rPr>
              <w:t>hidup,melanggar</w:t>
            </w:r>
            <w:proofErr w:type="spellEnd"/>
            <w:proofErr w:type="gramEnd"/>
            <w:r w:rsidRPr="00756B59">
              <w:rPr>
                <w:rFonts w:ascii="Times New Roman" w:hAnsi="Times New Roman" w:cs="Times New Roman"/>
                <w:sz w:val="24"/>
                <w:szCs w:val="32"/>
              </w:rPr>
              <w:t xml:space="preserve"> peraturan yang berlaku, atau tidak ditaatinya sanksi administratif</w:t>
            </w:r>
            <w:r w:rsidRPr="00756B59">
              <w:t>.</w:t>
            </w:r>
          </w:p>
        </w:tc>
      </w:tr>
    </w:tbl>
    <w:p w14:paraId="623FABE0" w14:textId="77777777" w:rsidR="00FC33A3" w:rsidRPr="00822D3F" w:rsidRDefault="00FC33A3" w:rsidP="00FC33A3">
      <w:pPr>
        <w:tabs>
          <w:tab w:val="left" w:pos="1080"/>
        </w:tabs>
        <w:spacing w:after="0" w:line="480" w:lineRule="auto"/>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 xml:space="preserve">    Sumber :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approach.","author":[{"dropping-particle":"","family":"Kementerian Lingkungan Hidup dan Kehutanan","given":"","non-dropping-particle":"","parse-names":false,"suffix":""}],"container-title":"Kementrian LHK RI","id":"ITEM-1","issued":{"date-parts":[["2021"]]},"page":"249","title":"Peraturan Mentri Lingkungan Hidup dan Kehutanan Republik Indonesia No. 1 tahun 2021","type":"article-journal"},"uris":["http://www.mendeley.com/documents/?uuid=80089e05-32d6-4582-ac10-a95417881c0a"]}],"mendeley":{"formattedCitation":"(Kementerian Lingkungan Hidup dan Kehutanan, 2021)","manualFormatting":"Kementerian Lingkungan Hidup dan Kehutanan (2021)","plainTextFormattedCitation":"(Kementerian Lingkungan Hidup dan Kehutanan, 2021)","previouslyFormattedCitation":"(Kementerian Lingkungan Hidup dan Kehutanan, 2021)"},"properties":{"noteIndex":0},"schema":"https://github.com/citation-style-language/schema/raw/master/csl-citation.json"}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156892">
        <w:rPr>
          <w:rFonts w:ascii="Times New Roman" w:eastAsia="Times New Roman" w:hAnsi="Times New Roman" w:cs="Times New Roman"/>
          <w:noProof/>
          <w:kern w:val="0"/>
          <w:sz w:val="24"/>
          <w:szCs w:val="24"/>
          <w:lang w:eastAsia="id-ID" w:bidi="ar-SA"/>
          <w14:ligatures w14:val="none"/>
        </w:rPr>
        <w:t>Kementerian Lingkungan Hidup dan Kehutanan</w:t>
      </w:r>
      <w:r>
        <w:rPr>
          <w:rFonts w:ascii="Times New Roman" w:eastAsia="Times New Roman" w:hAnsi="Times New Roman" w:cs="Times New Roman"/>
          <w:noProof/>
          <w:kern w:val="0"/>
          <w:sz w:val="24"/>
          <w:szCs w:val="24"/>
          <w:lang w:eastAsia="id-ID" w:bidi="ar-SA"/>
          <w14:ligatures w14:val="none"/>
        </w:rPr>
        <w:t xml:space="preserve"> (</w:t>
      </w:r>
      <w:r w:rsidRPr="00156892">
        <w:rPr>
          <w:rFonts w:ascii="Times New Roman" w:eastAsia="Times New Roman" w:hAnsi="Times New Roman" w:cs="Times New Roman"/>
          <w:noProof/>
          <w:kern w:val="0"/>
          <w:sz w:val="24"/>
          <w:szCs w:val="24"/>
          <w:lang w:eastAsia="id-ID" w:bidi="ar-SA"/>
          <w14:ligatures w14:val="none"/>
        </w:rPr>
        <w:t>2021)</w:t>
      </w:r>
      <w:r>
        <w:rPr>
          <w:rFonts w:ascii="Times New Roman" w:eastAsia="Times New Roman" w:hAnsi="Times New Roman" w:cs="Times New Roman"/>
          <w:kern w:val="0"/>
          <w:sz w:val="24"/>
          <w:szCs w:val="24"/>
          <w:lang w:eastAsia="id-ID" w:bidi="ar-SA"/>
          <w14:ligatures w14:val="none"/>
        </w:rPr>
        <w:fldChar w:fldCharType="end"/>
      </w:r>
    </w:p>
    <w:p w14:paraId="3FB19B86" w14:textId="77777777" w:rsidR="00FC33A3" w:rsidRPr="00115927" w:rsidRDefault="00FC33A3" w:rsidP="00FC33A3">
      <w:pPr>
        <w:pStyle w:val="DaftarParagraf"/>
        <w:numPr>
          <w:ilvl w:val="0"/>
          <w:numId w:val="20"/>
        </w:numPr>
        <w:tabs>
          <w:tab w:val="left" w:pos="720"/>
          <w:tab w:val="left" w:pos="900"/>
          <w:tab w:val="left" w:pos="1080"/>
        </w:tabs>
        <w:spacing w:line="480" w:lineRule="auto"/>
        <w:ind w:firstLine="0"/>
        <w:jc w:val="both"/>
        <w:rPr>
          <w:rFonts w:ascii="Times New Roman" w:hAnsi="Times New Roman" w:cs="Times New Roman"/>
          <w:sz w:val="24"/>
          <w:szCs w:val="32"/>
          <w:lang w:val="en-US"/>
        </w:rPr>
      </w:pPr>
      <w:r>
        <w:rPr>
          <w:rFonts w:ascii="Times New Roman" w:hAnsi="Times New Roman" w:cs="Times New Roman"/>
          <w:i/>
          <w:iCs/>
          <w:sz w:val="24"/>
          <w:szCs w:val="32"/>
          <w:lang w:val="en-US"/>
        </w:rPr>
        <w:t xml:space="preserve"> </w:t>
      </w:r>
      <w:r>
        <w:rPr>
          <w:rFonts w:ascii="Times New Roman" w:hAnsi="Times New Roman" w:cs="Times New Roman"/>
          <w:i/>
          <w:iCs/>
          <w:sz w:val="24"/>
          <w:szCs w:val="32"/>
          <w:lang w:val="en-US"/>
        </w:rPr>
        <w:tab/>
      </w:r>
      <w:r w:rsidRPr="00115927">
        <w:rPr>
          <w:rFonts w:ascii="Times New Roman" w:hAnsi="Times New Roman" w:cs="Times New Roman"/>
          <w:i/>
          <w:iCs/>
          <w:sz w:val="24"/>
          <w:szCs w:val="32"/>
          <w:lang w:val="en-US"/>
        </w:rPr>
        <w:t xml:space="preserve">Environmental Cost </w:t>
      </w:r>
      <w:r w:rsidRPr="00115927">
        <w:rPr>
          <w:rFonts w:ascii="Times New Roman" w:hAnsi="Times New Roman" w:cs="Times New Roman"/>
          <w:sz w:val="24"/>
          <w:szCs w:val="32"/>
          <w:lang w:val="en-US"/>
        </w:rPr>
        <w:t>(X2)</w:t>
      </w:r>
    </w:p>
    <w:p w14:paraId="1BA833C8" w14:textId="77777777" w:rsidR="00FC33A3" w:rsidRDefault="00FC33A3" w:rsidP="00FC33A3">
      <w:pPr>
        <w:pStyle w:val="DaftarParagraf"/>
        <w:tabs>
          <w:tab w:val="left" w:pos="720"/>
        </w:tabs>
        <w:spacing w:line="480" w:lineRule="auto"/>
        <w:ind w:left="1080"/>
        <w:jc w:val="both"/>
        <w:rPr>
          <w:rFonts w:ascii="Times New Roman" w:hAnsi="Times New Roman" w:cs="Times New Roman"/>
          <w:sz w:val="24"/>
          <w:szCs w:val="32"/>
          <w:lang w:val="en-US"/>
        </w:rPr>
      </w:pPr>
      <w:r>
        <w:rPr>
          <w:rFonts w:ascii="Times New Roman" w:hAnsi="Times New Roman" w:cs="Times New Roman"/>
          <w:sz w:val="24"/>
          <w:szCs w:val="32"/>
          <w:lang w:val="en-US"/>
        </w:rPr>
        <w:tab/>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dikeluarkan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karena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kualitas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buruk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atau</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mungkin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adalah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dapat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termasuk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pendanaan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kerusakan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internal </w:t>
      </w:r>
      <w:proofErr w:type="spellStart"/>
      <w:r>
        <w:rPr>
          <w:rFonts w:ascii="Times New Roman" w:hAnsi="Times New Roman" w:cs="Times New Roman"/>
          <w:sz w:val="24"/>
          <w:szCs w:val="32"/>
          <w:lang w:val="en-US"/>
        </w:rPr>
        <w:t>atau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eksternal</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{"citationItems":[{"id":"ITEM-1","itemData":{"DOI":"10.4108/eai.14-10-2020.2303857","abstract":"This study aims to examine the influence of the environment and financial performance with good corporate governance as moderation. The independent variables are environmental performance and environmental costs. The measurement of environmental performance used PROPER. The measurement of environmental cost used a cost comparison between the costs of corporate social responsibility and net income. The dependent variable was financial performance as measured by Return on Assets. Good corporate governance was measured using the number of independent boards of commissioners. Quantitative research method was applied by employing WarpPLS application. The samples were manufacturing companies listed on the Indonesia Stock Exchange (BEI) 2017-2019. The results showed that environmental performance and environmental costs had no effect on financial performance. Good corporate governance did not moderate the effect of environmental performance on financial performance. Meanwhile, good corporate governance was able to moderate the effect of costs on the financial performance environment.","author":[{"dropping-particle":"","family":"Miladiasari","given":"Miladiasari","non-dropping-particle":"","parse-names":false,"suffix":""},{"dropping-particle":"","family":"Agriyanto","given":"Ratno","non-dropping-particle":"","parse-names":false,"suffix":""},{"dropping-particle":"","family":"Farida","given":"Dessy","non-dropping-particle":"","parse-names":false,"suffix":""},{"dropping-particle":"","family":"Prasetyoningrum","given":"Ari","non-dropping-particle":"","parse-names":false,"suffix":""},{"dropping-particle":"","family":"Muhlis","given":"Muhlis","non-dropping-particle":"","parse-names":false,"suffix":""}],"id":"ITEM-1","issue":"32","issued":{"date-parts":[["2021"]]},"title":"The Effect of Environmental Performance and Environmental Cost on Financial Performance with Good Corporate Governance as the Moderating Variable","type":"article-journal"},"uris":["http://www.mendeley.com/documents/?uuid=4bada69e-da3f-463a-8407-d9d8e3bc0689"]}],"mendeley":{"formattedCitation":"(Miladiasari et al., 2021)","plainTextFormattedCitation":"(Miladiasari et al., 2021)","previouslyFormattedCitation":"(Miladiasari et al., 2021)"},"properties":{"noteIndex":0},"schema":"https://github.com/citation-style-language/schema/raw/master/csl-citation.json"}</w:instrText>
      </w:r>
      <w:r>
        <w:rPr>
          <w:rFonts w:ascii="Times New Roman" w:hAnsi="Times New Roman" w:cs="Times New Roman"/>
          <w:sz w:val="24"/>
          <w:szCs w:val="32"/>
          <w:lang w:val="en-US"/>
        </w:rPr>
        <w:fldChar w:fldCharType="separate"/>
      </w:r>
      <w:r w:rsidRPr="00C141D3">
        <w:rPr>
          <w:rFonts w:ascii="Times New Roman" w:hAnsi="Times New Roman" w:cs="Times New Roman"/>
          <w:noProof/>
          <w:sz w:val="24"/>
          <w:szCs w:val="32"/>
          <w:lang w:val="en-US"/>
        </w:rPr>
        <w:t>(Miladiasari et al., 2021)</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w:t>
      </w:r>
    </w:p>
    <w:p w14:paraId="1ED739CE" w14:textId="77777777" w:rsidR="00FC33A3" w:rsidRPr="004A67F0" w:rsidRDefault="00FC33A3" w:rsidP="00FC33A3">
      <w:pPr>
        <w:pStyle w:val="DaftarParagraf"/>
        <w:tabs>
          <w:tab w:val="left" w:pos="720"/>
        </w:tabs>
        <w:spacing w:line="480" w:lineRule="auto"/>
        <w:ind w:left="1080"/>
        <w:jc w:val="both"/>
        <w:rPr>
          <w:rFonts w:ascii="Times New Roman" w:hAnsi="Times New Roman" w:cs="Times New Roman"/>
          <w:sz w:val="24"/>
          <w:szCs w:val="32"/>
          <w:lang w:val="en-US"/>
        </w:rPr>
      </w:pPr>
      <w:r>
        <w:rPr>
          <w:rFonts w:ascii="Times New Roman" w:hAnsi="Times New Roman" w:cs="Times New Roman"/>
          <w:sz w:val="24"/>
          <w:szCs w:val="32"/>
          <w:lang w:val="en-US"/>
        </w:rPr>
        <w:tab/>
        <w:t xml:space="preserve">Dalam </w:t>
      </w:r>
      <w:proofErr w:type="spellStart"/>
      <w:r>
        <w:rPr>
          <w:rFonts w:ascii="Times New Roman" w:hAnsi="Times New Roman" w:cs="Times New Roman"/>
          <w:sz w:val="24"/>
          <w:szCs w:val="32"/>
          <w:lang w:val="en-US"/>
        </w:rPr>
        <w:t>hal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kerusakan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didefinisikan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sebagai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kerusakan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seperti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emisi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padat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cair</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atau</w:t>
      </w:r>
      <w:proofErr w:type="spellEnd"/>
      <w:r>
        <w:rPr>
          <w:rFonts w:ascii="Times New Roman" w:hAnsi="Times New Roman" w:cs="Times New Roman"/>
          <w:sz w:val="24"/>
          <w:szCs w:val="32"/>
          <w:lang w:val="en-US"/>
        </w:rPr>
        <w:t xml:space="preserve"> gas </w:t>
      </w:r>
      <w:proofErr w:type="spellStart"/>
      <w:r>
        <w:rPr>
          <w:rFonts w:ascii="Times New Roman" w:hAnsi="Times New Roman" w:cs="Times New Roman"/>
          <w:sz w:val="24"/>
          <w:szCs w:val="32"/>
          <w:lang w:val="en-US"/>
        </w:rPr>
        <w:t>ke</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Oleh </w:t>
      </w:r>
      <w:proofErr w:type="spellStart"/>
      <w:r>
        <w:rPr>
          <w:rFonts w:ascii="Times New Roman" w:hAnsi="Times New Roman" w:cs="Times New Roman"/>
          <w:sz w:val="24"/>
          <w:szCs w:val="32"/>
          <w:lang w:val="en-US"/>
        </w:rPr>
        <w:t>karena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itu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terkait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lastRenderedPageBreak/>
        <w:t>pembentukan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deteksi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perbaikan</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pencegahan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kerusakan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Berinvestasi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lebih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banyak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dalam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kegiatan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pencegahan</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deteksi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dapat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mengurangi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biaya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kegagalan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lingkungan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secara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signifikan</w:t>
      </w:r>
      <w:proofErr w:type="spellEnd"/>
      <w:r>
        <w:rPr>
          <w:rFonts w:ascii="Times New Roman" w:hAnsi="Times New Roman" w:cs="Times New Roman"/>
          <w:sz w:val="24"/>
          <w:szCs w:val="32"/>
          <w:lang w:val="en-US"/>
        </w:rPr>
        <w:t xml:space="preserve">. Oleh </w:t>
      </w:r>
      <w:proofErr w:type="spellStart"/>
      <w:r>
        <w:rPr>
          <w:rFonts w:ascii="Times New Roman" w:hAnsi="Times New Roman" w:cs="Times New Roman"/>
          <w:sz w:val="24"/>
          <w:szCs w:val="32"/>
          <w:lang w:val="en-US"/>
        </w:rPr>
        <w:t>karena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itu</w:t>
      </w:r>
      <w:proofErr w:type="spellEnd"/>
      <w:r>
        <w:rPr>
          <w:rFonts w:ascii="Times New Roman" w:hAnsi="Times New Roman" w:cs="Times New Roman"/>
          <w:sz w:val="24"/>
          <w:szCs w:val="32"/>
          <w:lang w:val="en-US"/>
        </w:rPr>
        <w:t xml:space="preserve">, Solusi </w:t>
      </w:r>
      <w:proofErr w:type="spellStart"/>
      <w:r>
        <w:rPr>
          <w:rFonts w:ascii="Times New Roman" w:hAnsi="Times New Roman" w:cs="Times New Roman"/>
          <w:sz w:val="24"/>
          <w:szCs w:val="32"/>
          <w:lang w:val="en-US"/>
        </w:rPr>
        <w:t>ekoefisien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berkonsentrasi</w:t>
      </w:r>
      <w:proofErr w:type="spellEnd"/>
      <w:r>
        <w:rPr>
          <w:rFonts w:ascii="Times New Roman" w:hAnsi="Times New Roman" w:cs="Times New Roman"/>
          <w:sz w:val="24"/>
          <w:szCs w:val="32"/>
          <w:lang w:val="en-US"/>
        </w:rPr>
        <w:t xml:space="preserve"> pada </w:t>
      </w:r>
      <w:proofErr w:type="spellStart"/>
      <w:r>
        <w:rPr>
          <w:rFonts w:ascii="Times New Roman" w:hAnsi="Times New Roman" w:cs="Times New Roman"/>
          <w:sz w:val="24"/>
          <w:szCs w:val="32"/>
          <w:lang w:val="en-US"/>
        </w:rPr>
        <w:t>pencegahan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karana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fakta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pencegahan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lebih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murah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daripada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pengobatan</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{"citationItems":[{"id":"ITEM-1","itemData":{"author":[{"dropping-particle":"","family":"Rifani","given":"Nurkholifah","non-dropping-particle":"","parse-names":false,"suffix":""},{"dropping-particle":"","family":"Buana","given":"Universitas Mercu","non-dropping-particle":"","parse-names":false,"suffix":""},{"dropping-particle":"","family":"Liaoktaviana","given":"Cecil","non-dropping-particle":"","parse-names":false,"suffix":""},{"dropping-particle":"","family":"Buana","given":"Universitas Mercu","non-dropping-particle":"","parse-names":false,"suffix":""},{"dropping-particle":"","family":"Tumiur","given":"Rona","non-dropping-particle":"","parse-names":false,"suffix":""},{"dropping-particle":"","family":"Carolin","given":"Mauli","non-dropping-particle":"","parse-names":false,"suffix":""},{"dropping-particle":"","family":"Buana","given":"Universitas Mercu","non-dropping-particle":"","parse-names":false,"suffix":""}],"id":"ITEM-1","issue":"May","issued":{"date-parts":[["2022"]]},"title":"Pengukuran dan penyusunan laporan biaya lingkungan","type":"article-journal"},"uris":["http://www.mendeley.com/documents/?uuid=9dec1145-35e6-472d-8b53-e2466158b627"]}],"mendeley":{"formattedCitation":"(Rifani et al., 2022)","plainTextFormattedCitation":"(Rifani et al., 2022)","previouslyFormattedCitation":"(Rifani et al., 2022)"},"properties":{"noteIndex":0},"schema":"https://github.com/citation-style-language/schema/raw/master/csl-citation.json"}</w:instrText>
      </w:r>
      <w:r>
        <w:rPr>
          <w:rFonts w:ascii="Times New Roman" w:hAnsi="Times New Roman" w:cs="Times New Roman"/>
          <w:sz w:val="24"/>
          <w:szCs w:val="32"/>
          <w:lang w:val="en-US"/>
        </w:rPr>
        <w:fldChar w:fldCharType="separate"/>
      </w:r>
      <w:r w:rsidRPr="00C141D3">
        <w:rPr>
          <w:rFonts w:ascii="Times New Roman" w:hAnsi="Times New Roman" w:cs="Times New Roman"/>
          <w:noProof/>
          <w:sz w:val="24"/>
          <w:szCs w:val="32"/>
          <w:lang w:val="en-US"/>
        </w:rPr>
        <w:t>(Rifani et al., 2022)</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w:t>
      </w:r>
    </w:p>
    <w:p w14:paraId="41D14583" w14:textId="77777777" w:rsidR="00FC33A3" w:rsidRDefault="00FC33A3" w:rsidP="00FC33A3">
      <w:pPr>
        <w:pStyle w:val="DaftarParagraf"/>
        <w:numPr>
          <w:ilvl w:val="0"/>
          <w:numId w:val="20"/>
        </w:numPr>
        <w:tabs>
          <w:tab w:val="left" w:pos="1080"/>
        </w:tabs>
        <w:spacing w:line="480" w:lineRule="auto"/>
        <w:ind w:firstLine="0"/>
        <w:rPr>
          <w:rFonts w:ascii="Times New Roman" w:eastAsiaTheme="minorEastAsia" w:hAnsi="Times New Roman" w:cs="Times New Roman"/>
          <w:iCs/>
          <w:sz w:val="24"/>
          <w:szCs w:val="32"/>
          <w:lang w:val="en-US"/>
        </w:rPr>
      </w:pPr>
      <w:r>
        <w:rPr>
          <w:rFonts w:ascii="Times New Roman" w:eastAsiaTheme="minorEastAsia" w:hAnsi="Times New Roman" w:cs="Times New Roman"/>
          <w:iCs/>
          <w:sz w:val="24"/>
          <w:szCs w:val="32"/>
          <w:lang w:val="en-US"/>
        </w:rPr>
        <w:t>IS0 26000</w:t>
      </w:r>
    </w:p>
    <w:p w14:paraId="14649CD7" w14:textId="77777777" w:rsidR="00FC33A3" w:rsidRDefault="00FC33A3" w:rsidP="00FC33A3">
      <w:pPr>
        <w:pStyle w:val="DaftarParagraf"/>
        <w:spacing w:line="480" w:lineRule="auto"/>
        <w:ind w:left="1080" w:firstLine="360"/>
        <w:jc w:val="both"/>
        <w:rPr>
          <w:rFonts w:ascii="Times New Roman" w:eastAsiaTheme="minorEastAsia" w:hAnsi="Times New Roman" w:cs="Times New Roman"/>
          <w:iCs/>
          <w:sz w:val="24"/>
          <w:szCs w:val="32"/>
          <w:lang w:val="en-US"/>
        </w:rPr>
      </w:pPr>
      <w:proofErr w:type="spellStart"/>
      <w:r>
        <w:rPr>
          <w:rFonts w:ascii="Times New Roman" w:eastAsiaTheme="minorEastAsia" w:hAnsi="Times New Roman" w:cs="Times New Roman"/>
          <w:iCs/>
          <w:sz w:val="24"/>
          <w:szCs w:val="32"/>
          <w:lang w:val="en-US"/>
        </w:rPr>
        <w:t>Organisasi</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internasional</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untuk</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standardisasi</w:t>
      </w:r>
      <w:proofErr w:type="spellEnd"/>
      <w:r>
        <w:rPr>
          <w:rFonts w:ascii="Times New Roman" w:eastAsiaTheme="minorEastAsia" w:hAnsi="Times New Roman" w:cs="Times New Roman"/>
          <w:iCs/>
          <w:sz w:val="24"/>
          <w:szCs w:val="32"/>
          <w:lang w:val="en-US"/>
        </w:rPr>
        <w:t xml:space="preserve"> (ISO) </w:t>
      </w:r>
      <w:proofErr w:type="spellStart"/>
      <w:r>
        <w:rPr>
          <w:rFonts w:ascii="Times New Roman" w:eastAsiaTheme="minorEastAsia" w:hAnsi="Times New Roman" w:cs="Times New Roman"/>
          <w:iCs/>
          <w:sz w:val="24"/>
          <w:szCs w:val="32"/>
          <w:lang w:val="en-US"/>
        </w:rPr>
        <w:t>mengeluarkan</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standar</w:t>
      </w:r>
      <w:proofErr w:type="spellEnd"/>
      <w:r>
        <w:rPr>
          <w:rFonts w:ascii="Times New Roman" w:eastAsiaTheme="minorEastAsia" w:hAnsi="Times New Roman" w:cs="Times New Roman"/>
          <w:iCs/>
          <w:sz w:val="24"/>
          <w:szCs w:val="32"/>
          <w:lang w:val="en-US"/>
        </w:rPr>
        <w:t xml:space="preserve"> ISO 26000 pada </w:t>
      </w:r>
      <w:proofErr w:type="spellStart"/>
      <w:r>
        <w:rPr>
          <w:rFonts w:ascii="Times New Roman" w:eastAsiaTheme="minorEastAsia" w:hAnsi="Times New Roman" w:cs="Times New Roman"/>
          <w:iCs/>
          <w:sz w:val="24"/>
          <w:szCs w:val="32"/>
          <w:lang w:val="en-US"/>
        </w:rPr>
        <w:t>tahun</w:t>
      </w:r>
      <w:proofErr w:type="spellEnd"/>
      <w:r>
        <w:rPr>
          <w:rFonts w:ascii="Times New Roman" w:eastAsiaTheme="minorEastAsia" w:hAnsi="Times New Roman" w:cs="Times New Roman"/>
          <w:iCs/>
          <w:sz w:val="24"/>
          <w:szCs w:val="32"/>
          <w:lang w:val="en-US"/>
        </w:rPr>
        <w:t xml:space="preserve"> 2010 </w:t>
      </w:r>
      <w:proofErr w:type="spellStart"/>
      <w:r>
        <w:rPr>
          <w:rFonts w:ascii="Times New Roman" w:eastAsiaTheme="minorEastAsia" w:hAnsi="Times New Roman" w:cs="Times New Roman"/>
          <w:iCs/>
          <w:sz w:val="24"/>
          <w:szCs w:val="32"/>
          <w:lang w:val="en-US"/>
        </w:rPr>
        <w:t>untuk</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memberikan</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pedoman</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internasional</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mengenai</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tanggung</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jawab</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sosial</w:t>
      </w:r>
      <w:proofErr w:type="spellEnd"/>
      <w:r>
        <w:rPr>
          <w:rFonts w:ascii="Times New Roman" w:eastAsiaTheme="minorEastAsia" w:hAnsi="Times New Roman" w:cs="Times New Roman"/>
          <w:iCs/>
          <w:sz w:val="24"/>
          <w:szCs w:val="32"/>
          <w:lang w:val="en-US"/>
        </w:rPr>
        <w:t xml:space="preserve"> (CSR) </w:t>
      </w:r>
      <w:proofErr w:type="spellStart"/>
      <w:r>
        <w:rPr>
          <w:rFonts w:ascii="Times New Roman" w:eastAsiaTheme="minorEastAsia" w:hAnsi="Times New Roman" w:cs="Times New Roman"/>
          <w:iCs/>
          <w:sz w:val="24"/>
          <w:szCs w:val="32"/>
          <w:lang w:val="en-US"/>
        </w:rPr>
        <w:t>untuk</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semua</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jenis</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organisasi</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Standar</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ini</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berfungsi</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sebagai</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mekanisme</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peraturan</w:t>
      </w:r>
      <w:proofErr w:type="spellEnd"/>
      <w:r>
        <w:rPr>
          <w:rFonts w:ascii="Times New Roman" w:eastAsiaTheme="minorEastAsia" w:hAnsi="Times New Roman" w:cs="Times New Roman"/>
          <w:iCs/>
          <w:sz w:val="24"/>
          <w:szCs w:val="32"/>
          <w:lang w:val="en-US"/>
        </w:rPr>
        <w:t xml:space="preserve"> global </w:t>
      </w:r>
      <w:proofErr w:type="spellStart"/>
      <w:r>
        <w:rPr>
          <w:rFonts w:ascii="Times New Roman" w:eastAsiaTheme="minorEastAsia" w:hAnsi="Times New Roman" w:cs="Times New Roman"/>
          <w:iCs/>
          <w:sz w:val="24"/>
          <w:szCs w:val="32"/>
          <w:lang w:val="en-US"/>
        </w:rPr>
        <w:t>untuk</w:t>
      </w:r>
      <w:proofErr w:type="spellEnd"/>
      <w:r>
        <w:rPr>
          <w:rFonts w:ascii="Times New Roman" w:eastAsiaTheme="minorEastAsia" w:hAnsi="Times New Roman" w:cs="Times New Roman"/>
          <w:iCs/>
          <w:sz w:val="24"/>
          <w:szCs w:val="32"/>
          <w:lang w:val="en-US"/>
        </w:rPr>
        <w:t xml:space="preserve"> CSR, dan </w:t>
      </w:r>
      <w:proofErr w:type="spellStart"/>
      <w:r>
        <w:rPr>
          <w:rFonts w:ascii="Times New Roman" w:eastAsiaTheme="minorEastAsia" w:hAnsi="Times New Roman" w:cs="Times New Roman"/>
          <w:iCs/>
          <w:sz w:val="24"/>
          <w:szCs w:val="32"/>
          <w:lang w:val="en-US"/>
        </w:rPr>
        <w:t>tujuan</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utamanya</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adalah</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membantu</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organisasi</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perusahaan</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melaksakanan</w:t>
      </w:r>
      <w:proofErr w:type="spellEnd"/>
      <w:r>
        <w:rPr>
          <w:rFonts w:ascii="Times New Roman" w:eastAsiaTheme="minorEastAsia" w:hAnsi="Times New Roman" w:cs="Times New Roman"/>
          <w:iCs/>
          <w:sz w:val="24"/>
          <w:szCs w:val="32"/>
          <w:lang w:val="en-US"/>
        </w:rPr>
        <w:t xml:space="preserve"> CSR </w:t>
      </w:r>
      <w:proofErr w:type="spellStart"/>
      <w:r>
        <w:rPr>
          <w:rFonts w:ascii="Times New Roman" w:eastAsiaTheme="minorEastAsia" w:hAnsi="Times New Roman" w:cs="Times New Roman"/>
          <w:iCs/>
          <w:sz w:val="24"/>
          <w:szCs w:val="32"/>
          <w:lang w:val="en-US"/>
        </w:rPr>
        <w:t>dengan</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menerjemahkan</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prinsip-prinsip</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ke</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dalam</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kegiatan</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nyata</w:t>
      </w:r>
      <w:proofErr w:type="spellEnd"/>
      <w:r>
        <w:rPr>
          <w:rFonts w:ascii="Times New Roman" w:eastAsiaTheme="minorEastAsia" w:hAnsi="Times New Roman" w:cs="Times New Roman"/>
          <w:iCs/>
          <w:sz w:val="24"/>
          <w:szCs w:val="32"/>
          <w:lang w:val="en-US"/>
        </w:rPr>
        <w:t xml:space="preserve">. Serta ISO 26000 </w:t>
      </w:r>
      <w:proofErr w:type="spellStart"/>
      <w:r>
        <w:rPr>
          <w:rFonts w:ascii="Times New Roman" w:eastAsiaTheme="minorEastAsia" w:hAnsi="Times New Roman" w:cs="Times New Roman"/>
          <w:iCs/>
          <w:sz w:val="24"/>
          <w:szCs w:val="32"/>
          <w:lang w:val="en-US"/>
        </w:rPr>
        <w:t>ini</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dapat</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digunakan</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untuk</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menilai</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sejauh</w:t>
      </w:r>
      <w:proofErr w:type="spellEnd"/>
      <w:r>
        <w:rPr>
          <w:rFonts w:ascii="Times New Roman" w:eastAsiaTheme="minorEastAsia" w:hAnsi="Times New Roman" w:cs="Times New Roman"/>
          <w:iCs/>
          <w:sz w:val="24"/>
          <w:szCs w:val="32"/>
          <w:lang w:val="en-US"/>
        </w:rPr>
        <w:t xml:space="preserve"> mana </w:t>
      </w:r>
      <w:proofErr w:type="spellStart"/>
      <w:r>
        <w:rPr>
          <w:rFonts w:ascii="Times New Roman" w:eastAsiaTheme="minorEastAsia" w:hAnsi="Times New Roman" w:cs="Times New Roman"/>
          <w:iCs/>
          <w:sz w:val="24"/>
          <w:szCs w:val="32"/>
          <w:lang w:val="en-US"/>
        </w:rPr>
        <w:t>suatu</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perusahaan</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terlibat</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dalam</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membangun</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hubungan</w:t>
      </w:r>
      <w:proofErr w:type="spellEnd"/>
      <w:r>
        <w:rPr>
          <w:rFonts w:ascii="Times New Roman" w:eastAsiaTheme="minorEastAsia" w:hAnsi="Times New Roman" w:cs="Times New Roman"/>
          <w:iCs/>
          <w:sz w:val="24"/>
          <w:szCs w:val="32"/>
          <w:lang w:val="en-US"/>
        </w:rPr>
        <w:t xml:space="preserve"> yang </w:t>
      </w:r>
      <w:proofErr w:type="spellStart"/>
      <w:r>
        <w:rPr>
          <w:rFonts w:ascii="Times New Roman" w:eastAsiaTheme="minorEastAsia" w:hAnsi="Times New Roman" w:cs="Times New Roman"/>
          <w:iCs/>
          <w:sz w:val="24"/>
          <w:szCs w:val="32"/>
          <w:lang w:val="en-US"/>
        </w:rPr>
        <w:t>diharapkan</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dengan</w:t>
      </w:r>
      <w:proofErr w:type="spellEnd"/>
      <w:r>
        <w:rPr>
          <w:rFonts w:ascii="Times New Roman" w:eastAsiaTheme="minorEastAsia" w:hAnsi="Times New Roman" w:cs="Times New Roman"/>
          <w:iCs/>
          <w:sz w:val="24"/>
          <w:szCs w:val="32"/>
          <w:lang w:val="en-US"/>
        </w:rPr>
        <w:t xml:space="preserve"> </w:t>
      </w:r>
      <w:proofErr w:type="spellStart"/>
      <w:r>
        <w:rPr>
          <w:rFonts w:ascii="Times New Roman" w:eastAsiaTheme="minorEastAsia" w:hAnsi="Times New Roman" w:cs="Times New Roman"/>
          <w:iCs/>
          <w:sz w:val="24"/>
          <w:szCs w:val="32"/>
          <w:lang w:val="en-US"/>
        </w:rPr>
        <w:t>lingkungannya</w:t>
      </w:r>
      <w:proofErr w:type="spellEnd"/>
      <w:r>
        <w:rPr>
          <w:rFonts w:ascii="Times New Roman" w:eastAsiaTheme="minorEastAsia" w:hAnsi="Times New Roman" w:cs="Times New Roman"/>
          <w:iCs/>
          <w:sz w:val="24"/>
          <w:szCs w:val="32"/>
          <w:lang w:val="en-US"/>
        </w:rPr>
        <w:t xml:space="preserve"> </w:t>
      </w:r>
      <w:r>
        <w:rPr>
          <w:rFonts w:ascii="Times New Roman" w:eastAsiaTheme="minorEastAsia" w:hAnsi="Times New Roman" w:cs="Times New Roman"/>
          <w:iCs/>
          <w:sz w:val="24"/>
          <w:szCs w:val="32"/>
          <w:lang w:val="en-US"/>
        </w:rPr>
        <w:fldChar w:fldCharType="begin" w:fldLock="1"/>
      </w:r>
      <w:r>
        <w:rPr>
          <w:rFonts w:ascii="Times New Roman" w:eastAsiaTheme="minorEastAsia" w:hAnsi="Times New Roman" w:cs="Times New Roman"/>
          <w:iCs/>
          <w:sz w:val="24"/>
          <w:szCs w:val="32"/>
          <w:lang w:val="en-US"/>
        </w:rPr>
        <w:instrText>ADDIN CSL_CITATION {"citationItems":[{"id":"ITEM-1","itemData":{"DOI":"10.26668/businessreview/2023.v8i10.1042","ISBN":"0000000193283","ISSN":"2525-3654","abstract":"Purpose: This study aims to investigate the impact of implementing social responsibility ISO 26000 on firms’ performance in the telecommunication industry in Jordan through considering the mediating role of corporate governance.   Theoretical framework: Three telecommunication companies are licensed in Jordan: Zain, Orange and Umniah. Jordan telecommunication industry has witnessed big growth in the latest years (Obeidat, 2016.). Corporate social responsibility (CSR) is an essential factor that is expected to boost performance of Jordanian telecommunication companies (Al-ma’ani, et. al., 2019). They added that applying CSR will result in employee and customer satisfaction and increase the levels of loyalty of internal and external stakeholders. Corporate social responsibility has a highly positive effect contribution to the development of society and firm's achievement in terms of profit (Al-Kayed, 2014). This paper investigates social responsibility impact on firms' performance from the perspective of ISO 26000 seven core subjects that are organizational governance, human rights, labour practices, the environment, fair operating practices, consumer issues and community involvement and development.    Design, Methodology, Approach: A purposive sample of 350 senior employees from both organizations were given the questionnaire. There were 304 valid questionnaires for the actual analysis. Two statistical methods were employed to examine the data. The preliminary data were analysed using SPSS version 24, which also provided descriptive analysis of the sample's data collection, including means, standard deviations, and frequencies. Additionally, to evaluate whether the mediator variable is acting as a mediator or not, the Structural Equation Modelling (SEM) with AMOS 22 was used to analyse the hypothesis.   Findings: The study findings show that there is a statistically significant impact of the implementation of social responsibility ISO 26000 on firms’ performance in the Jordanian companies within the telecommunication industry. Furthermore, the study also found that corporate governance had a significant impact on firms’ performance, where the relationship is significant and positive, but it doesn’t have a mediating role between implementing social responsibility ISO 26000 and firms’ performance.   Research, Practical &amp; Social implications: The theoretical implication is that this study is expected to be a reference for further researchers who study soci…","author":[{"dropping-particle":"","family":"Ayyash","given":"Aysheh Hassan Abu","non-dropping-particle":"","parse-names":false,"suffix":""},{"dropping-particle":"","family":"Saadon","given":"Mohd Saiful Izwaan","non-dropping-particle":"","parse-names":false,"suffix":""},{"dropping-particle":"","family":"Nordin","given":"Norshahrizan","non-dropping-particle":"","parse-names":false,"suffix":""},{"dropping-particle":"","family":"Othman","given":"Mohamad Rosni","non-dropping-particle":"","parse-names":false,"suffix":""}],"container-title":"International Journal of Professional Business Review","id":"ITEM-1","issue":"10","issued":{"date-parts":[["2023"]]},"page":"e01042","title":"The Impact of Implementing ISO 26000 on Firms’ Performance: The Mediating Role of Corporate Governance","type":"article-journal","volume":"8"},"uris":["http://www.mendeley.com/documents/?uuid=819e96b8-b40a-498f-8338-bf8d47cb843a"]}],"mendeley":{"formattedCitation":"(Ayyash et al., 2023)","plainTextFormattedCitation":"(Ayyash et al., 2023)","previouslyFormattedCitation":"(Ayyash et al., 2023)"},"properties":{"noteIndex":0},"schema":"https://github.com/citation-style-language/schema/raw/master/csl-citation.json"}</w:instrText>
      </w:r>
      <w:r>
        <w:rPr>
          <w:rFonts w:ascii="Times New Roman" w:eastAsiaTheme="minorEastAsia" w:hAnsi="Times New Roman" w:cs="Times New Roman"/>
          <w:iCs/>
          <w:sz w:val="24"/>
          <w:szCs w:val="32"/>
          <w:lang w:val="en-US"/>
        </w:rPr>
        <w:fldChar w:fldCharType="separate"/>
      </w:r>
      <w:r w:rsidRPr="00B207C7">
        <w:rPr>
          <w:rFonts w:ascii="Times New Roman" w:eastAsiaTheme="minorEastAsia" w:hAnsi="Times New Roman" w:cs="Times New Roman"/>
          <w:iCs/>
          <w:noProof/>
          <w:sz w:val="24"/>
          <w:szCs w:val="32"/>
          <w:lang w:val="en-US"/>
        </w:rPr>
        <w:t>(Ayyash et al., 2023)</w:t>
      </w:r>
      <w:r>
        <w:rPr>
          <w:rFonts w:ascii="Times New Roman" w:eastAsiaTheme="minorEastAsia" w:hAnsi="Times New Roman" w:cs="Times New Roman"/>
          <w:iCs/>
          <w:sz w:val="24"/>
          <w:szCs w:val="32"/>
          <w:lang w:val="en-US"/>
        </w:rPr>
        <w:fldChar w:fldCharType="end"/>
      </w:r>
      <w:r>
        <w:rPr>
          <w:rFonts w:ascii="Times New Roman" w:eastAsiaTheme="minorEastAsia" w:hAnsi="Times New Roman" w:cs="Times New Roman"/>
          <w:iCs/>
          <w:sz w:val="24"/>
          <w:szCs w:val="32"/>
          <w:lang w:val="en-US"/>
        </w:rPr>
        <w:t>.</w:t>
      </w:r>
    </w:p>
    <w:p w14:paraId="72E1AD4F" w14:textId="77777777" w:rsidR="00FC33A3" w:rsidRPr="00210F36" w:rsidRDefault="00FC33A3" w:rsidP="00FC33A3">
      <w:pPr>
        <w:spacing w:after="0" w:line="480" w:lineRule="auto"/>
        <w:ind w:left="1080" w:firstLine="36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K</w:t>
      </w:r>
      <w:r w:rsidRPr="00953180">
        <w:rPr>
          <w:rFonts w:ascii="Times New Roman" w:eastAsia="Times New Roman" w:hAnsi="Times New Roman" w:cs="Times New Roman"/>
          <w:kern w:val="0"/>
          <w:sz w:val="24"/>
          <w:szCs w:val="24"/>
          <w:lang w:eastAsia="id-ID" w:bidi="ar-SA"/>
          <w14:ligatures w14:val="none"/>
        </w:rPr>
        <w:t xml:space="preserve">epatuhan ISO 26000, yang diukur melalui indeks pelaksanaan yang terdiri dari tujuh dimensi ISO 26000 dan terdiri dari 37 item dengan pengukuran </w:t>
      </w:r>
      <w:proofErr w:type="spellStart"/>
      <w:r w:rsidRPr="00246AB5">
        <w:rPr>
          <w:rFonts w:ascii="Times New Roman" w:eastAsia="Times New Roman" w:hAnsi="Times New Roman" w:cs="Times New Roman"/>
          <w:i/>
          <w:iCs/>
          <w:kern w:val="0"/>
          <w:sz w:val="24"/>
          <w:szCs w:val="24"/>
          <w:lang w:eastAsia="id-ID" w:bidi="ar-SA"/>
          <w14:ligatures w14:val="none"/>
        </w:rPr>
        <w:t>dummy</w:t>
      </w:r>
      <w:proofErr w:type="spellEnd"/>
      <w:r>
        <w:rPr>
          <w:rFonts w:ascii="Times New Roman" w:eastAsia="Times New Roman" w:hAnsi="Times New Roman" w:cs="Times New Roman"/>
          <w:kern w:val="0"/>
          <w:sz w:val="24"/>
          <w:szCs w:val="24"/>
          <w:lang w:eastAsia="id-ID" w:bidi="ar-SA"/>
          <w14:ligatures w14:val="none"/>
        </w:rPr>
        <w:t>.</w:t>
      </w:r>
      <w:r w:rsidRPr="00953180">
        <w:rPr>
          <w:rFonts w:ascii="Times New Roman" w:eastAsia="Times New Roman" w:hAnsi="Times New Roman" w:cs="Times New Roman"/>
          <w:kern w:val="0"/>
          <w:sz w:val="24"/>
          <w:szCs w:val="24"/>
          <w:lang w:eastAsia="id-ID" w:bidi="ar-SA"/>
          <w14:ligatures w14:val="none"/>
        </w:rPr>
        <w:t xml:space="preserve"> Dengan kata lain, setiap kategori informasi pengungkapan dimensi ISO 26000 dalam instrumen penelitian diberi nilai 1 sedangkan kategori informasi yang tidak diungkapkan dalam laporan tahunan diberi nilai 0</w:t>
      </w:r>
      <w:r>
        <w:rPr>
          <w:rFonts w:ascii="Times New Roman" w:eastAsia="Times New Roman" w:hAnsi="Times New Roman" w:cs="Times New Roman"/>
          <w:kern w:val="0"/>
          <w:sz w:val="24"/>
          <w:szCs w:val="24"/>
          <w:lang w:eastAsia="id-ID" w:bidi="ar-SA"/>
          <w14:ligatures w14:val="none"/>
        </w:rPr>
        <w:t xml:space="preserve"> lalu dibagi dengan jumlah kegiatan yang telah ditentukan. </w:t>
      </w:r>
    </w:p>
    <w:p w14:paraId="56C29B4C" w14:textId="77777777" w:rsidR="00FC33A3" w:rsidRDefault="00FC33A3" w:rsidP="00FC33A3">
      <w:pPr>
        <w:spacing w:after="0" w:line="480" w:lineRule="auto"/>
        <w:ind w:left="1080" w:firstLine="360"/>
        <w:jc w:val="both"/>
        <w:rPr>
          <w:rFonts w:ascii="Times New Roman" w:eastAsia="Times New Roman" w:hAnsi="Times New Roman" w:cs="Times New Roman"/>
          <w:kern w:val="0"/>
          <w:sz w:val="24"/>
          <w:szCs w:val="24"/>
          <w:lang w:eastAsia="id-ID" w:bidi="ar-SA"/>
          <w14:ligatures w14:val="none"/>
        </w:rPr>
      </w:pPr>
      <w:r w:rsidRPr="00454BED">
        <w:rPr>
          <w:rFonts w:ascii="Times New Roman" w:eastAsia="Times New Roman" w:hAnsi="Times New Roman" w:cs="Times New Roman"/>
          <w:kern w:val="0"/>
          <w:sz w:val="24"/>
          <w:szCs w:val="24"/>
          <w:lang w:eastAsia="id-ID" w:bidi="ar-SA"/>
          <w14:ligatures w14:val="none"/>
        </w:rPr>
        <w:lastRenderedPageBreak/>
        <w:t>ISO 26000 mencakup 7 subyek inti</w:t>
      </w:r>
      <w:r>
        <w:rPr>
          <w:rFonts w:ascii="Times New Roman" w:eastAsia="Times New Roman" w:hAnsi="Times New Roman" w:cs="Times New Roman"/>
          <w:kern w:val="0"/>
          <w:sz w:val="24"/>
          <w:szCs w:val="24"/>
          <w:lang w:eastAsia="id-ID" w:bidi="ar-SA"/>
          <w14:ligatures w14:val="none"/>
        </w:rPr>
        <w:t xml:space="preserve"> yang termasuk pada kategori sub variabel independen ISO 26000, </w:t>
      </w:r>
      <w:r w:rsidRPr="00454BED">
        <w:rPr>
          <w:rFonts w:ascii="Times New Roman" w:eastAsia="Times New Roman" w:hAnsi="Times New Roman" w:cs="Times New Roman"/>
          <w:kern w:val="0"/>
          <w:sz w:val="24"/>
          <w:szCs w:val="24"/>
          <w:lang w:eastAsia="id-ID" w:bidi="ar-SA"/>
          <w14:ligatures w14:val="none"/>
        </w:rPr>
        <w:t>yaitu</w:t>
      </w:r>
      <w:r>
        <w:rPr>
          <w:rFonts w:ascii="Times New Roman" w:eastAsia="Times New Roman" w:hAnsi="Times New Roman" w:cs="Times New Roman"/>
          <w:kern w:val="0"/>
          <w:sz w:val="24"/>
          <w:szCs w:val="24"/>
          <w:lang w:eastAsia="id-ID" w:bidi="ar-SA"/>
          <w14:ligatures w14:val="none"/>
        </w:rPr>
        <w:t>:</w:t>
      </w:r>
      <w:r w:rsidRPr="00454BED">
        <w:rPr>
          <w:rFonts w:ascii="Times New Roman" w:eastAsia="Times New Roman" w:hAnsi="Times New Roman" w:cs="Times New Roman"/>
          <w:kern w:val="0"/>
          <w:sz w:val="24"/>
          <w:szCs w:val="24"/>
          <w:lang w:eastAsia="id-ID" w:bidi="ar-SA"/>
          <w14:ligatures w14:val="none"/>
        </w:rPr>
        <w:t xml:space="preserve"> </w:t>
      </w:r>
    </w:p>
    <w:p w14:paraId="02CC8629" w14:textId="77777777" w:rsidR="00FC33A3" w:rsidRDefault="00FC33A3" w:rsidP="00FC33A3">
      <w:pPr>
        <w:pStyle w:val="DaftarParagraf"/>
        <w:numPr>
          <w:ilvl w:val="0"/>
          <w:numId w:val="21"/>
        </w:numPr>
        <w:spacing w:after="0" w:line="480" w:lineRule="auto"/>
        <w:ind w:firstLine="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P</w:t>
      </w:r>
      <w:r w:rsidRPr="00F3483C">
        <w:rPr>
          <w:rFonts w:ascii="Times New Roman" w:eastAsia="Times New Roman" w:hAnsi="Times New Roman" w:cs="Times New Roman"/>
          <w:kern w:val="0"/>
          <w:sz w:val="24"/>
          <w:szCs w:val="24"/>
          <w:lang w:eastAsia="id-ID" w:bidi="ar-SA"/>
          <w14:ligatures w14:val="none"/>
        </w:rPr>
        <w:t>emerintahan organisasi</w:t>
      </w:r>
      <w:r>
        <w:rPr>
          <w:rFonts w:ascii="Times New Roman" w:eastAsia="Times New Roman" w:hAnsi="Times New Roman" w:cs="Times New Roman"/>
          <w:kern w:val="0"/>
          <w:sz w:val="24"/>
          <w:szCs w:val="24"/>
          <w:lang w:eastAsia="id-ID" w:bidi="ar-SA"/>
          <w14:ligatures w14:val="none"/>
        </w:rPr>
        <w:t xml:space="preserve">/Tata Kelola (X3) </w:t>
      </w:r>
    </w:p>
    <w:p w14:paraId="7B43744F" w14:textId="77777777" w:rsidR="00FC33A3" w:rsidRPr="00210F36" w:rsidRDefault="00FC33A3" w:rsidP="00FC33A3">
      <w:pPr>
        <w:pStyle w:val="DaftarParagraf"/>
        <w:spacing w:after="0" w:line="480" w:lineRule="auto"/>
        <w:ind w:left="1440" w:firstLine="540"/>
        <w:jc w:val="both"/>
        <w:rPr>
          <w:rFonts w:ascii="Times New Roman" w:eastAsia="Times New Roman" w:hAnsi="Times New Roman" w:cs="Times New Roman"/>
          <w:kern w:val="0"/>
          <w:sz w:val="24"/>
          <w:szCs w:val="24"/>
          <w:lang w:eastAsia="id-ID" w:bidi="ar-SA"/>
          <w14:ligatures w14:val="none"/>
        </w:rPr>
      </w:pPr>
      <w:r w:rsidRPr="002E5BE6">
        <w:rPr>
          <w:rFonts w:ascii="Times New Roman" w:eastAsia="Times New Roman" w:hAnsi="Times New Roman" w:cs="Times New Roman"/>
          <w:kern w:val="0"/>
          <w:sz w:val="24"/>
          <w:szCs w:val="24"/>
          <w:lang w:eastAsia="id-ID" w:bidi="ar-SA"/>
          <w14:ligatures w14:val="none"/>
        </w:rPr>
        <w:t>Meningkatnya tekanan dari pemegang saham dan kekuatan pasar terhadap perusahaan untuk menerapkan sistem tata kelola yang kuat menyebabkan pengaruh tata kelola terhadap kinerja. Investor semakin mendesak agar perusahaan menerapkan prinsip tata kelola yang ketat untuk mencapai tingkat pengembalian investasi yang lebih tinggi, karena sebagian besar investor bersedia membayar bonus untuk perusahaan yang memiliki sistem tata kelola yang baik</w:t>
      </w:r>
      <w:r>
        <w:rPr>
          <w:rFonts w:ascii="Times New Roman" w:eastAsia="Times New Roman" w:hAnsi="Times New Roman" w:cs="Times New Roman"/>
          <w:kern w:val="0"/>
          <w:sz w:val="24"/>
          <w:szCs w:val="24"/>
          <w:lang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{"citationItems":[{"id":"ITEM-1","itemData":{"DOI":"10.1108/MRR-02-2019-0054","ISBN":"0220190054","ISSN":"20408269","abstract":"Purpose: The purpose of this paper is to investigate the relationship between the ISO 26000 (global corporate social responsibility standard) adoption and financial performance. The current study aims to explore whether ISO 26000 social responsibility standard adoption has an impact on financial performance. Design/methodology/approach: The study is based on a sample consisting of French companies listed on the CAC-All-Tradable index for the period 2010-2017. This study is motivated by using panel data estimated feasible generalized least squares method. Findings: The results show that that good corporate governance can improve the financial performance. This positive impact is also noticed in the case of labor relations and conditions, environment and community involvement. However, it does not apply to human rights, fair operating practices and consumer issues, as there is no significant relationship between these dimensions and the financial performance. Practical implications: The findings may be of interest to the academic researchers, investors and regulators. For academic researchers, it is interested in discovering how the adoption of ISO 26000 can improve financial performance. For investors, the results show that it is appropriate for different countries to adopt the ISO 26000 guidelines and introduce societal practices in their activities. Originality/value: This paper extends the existing literature by examining the effect of the ISO 26000 standard for financial performance in the French context. The study of corporate social responsibility through its seven societal dimensions has enabled us to understand the guidelines relating to the ISO 26000 standard.","author":[{"dropping-particle":"","family":"Chakroun","given":"Salma","non-dropping-particle":"","parse-names":false,"suffix":""},{"dropping-particle":"","family":"Salhi","given":"Bassem","non-dropping-particle":"","parse-names":false,"suffix":""},{"dropping-particle":"","family":"Amar","given":"Anis","non-dropping-particle":"Ben","parse-names":false,"suffix":""},{"dropping-particle":"","family":"Jarboui","given":"Anis","non-dropping-particle":"","parse-names":false,"suffix":""}],"container-title":"Management Research Review","id":"ITEM-1","issue":"5","issued":{"date-parts":[["2020"]]},"page":"545-571","title":"The impact of ISO 26000 social responsibility standard adoption on firm financial performance: Evidence from France","type":"article-journal","volume":"43"},"uris":["http://www.mendeley.com/documents/?uuid=441a6a07-dbc4-4cf7-9e83-73584a79cc5c"]}],"mendeley":{"formattedCitation":"(Chakroun et al., 2020)","plainTextFormattedCitation":"(Chakroun et al., 2020)","previouslyFormattedCitation":"(Chakroun et al., 2020)"},"properties":{"noteIndex":0},"schema":"https://github.com/citation-style-language/schema/raw/master/csl-citation.json"}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2E5BE6">
        <w:rPr>
          <w:rFonts w:ascii="Times New Roman" w:eastAsia="Times New Roman" w:hAnsi="Times New Roman" w:cs="Times New Roman"/>
          <w:noProof/>
          <w:kern w:val="0"/>
          <w:sz w:val="24"/>
          <w:szCs w:val="24"/>
          <w:lang w:eastAsia="id-ID" w:bidi="ar-SA"/>
          <w14:ligatures w14:val="none"/>
        </w:rPr>
        <w:t>(Chakroun et al., 2020)</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 xml:space="preserve">. </w:t>
      </w:r>
    </w:p>
    <w:p w14:paraId="65D1FB5A" w14:textId="77777777" w:rsidR="00FC33A3" w:rsidRDefault="00FC33A3" w:rsidP="00FC33A3">
      <w:pPr>
        <w:pStyle w:val="DaftarParagraf"/>
        <w:numPr>
          <w:ilvl w:val="0"/>
          <w:numId w:val="21"/>
        </w:numPr>
        <w:spacing w:after="0" w:line="480" w:lineRule="auto"/>
        <w:ind w:firstLine="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H</w:t>
      </w:r>
      <w:r w:rsidRPr="00F3483C">
        <w:rPr>
          <w:rFonts w:ascii="Times New Roman" w:eastAsia="Times New Roman" w:hAnsi="Times New Roman" w:cs="Times New Roman"/>
          <w:kern w:val="0"/>
          <w:sz w:val="24"/>
          <w:szCs w:val="24"/>
          <w:lang w:eastAsia="id-ID" w:bidi="ar-SA"/>
          <w14:ligatures w14:val="none"/>
        </w:rPr>
        <w:t>ak manusia</w:t>
      </w:r>
      <w:r>
        <w:rPr>
          <w:rFonts w:ascii="Times New Roman" w:eastAsia="Times New Roman" w:hAnsi="Times New Roman" w:cs="Times New Roman"/>
          <w:kern w:val="0"/>
          <w:sz w:val="24"/>
          <w:szCs w:val="24"/>
          <w:lang w:eastAsia="id-ID" w:bidi="ar-SA"/>
          <w14:ligatures w14:val="none"/>
        </w:rPr>
        <w:t xml:space="preserve"> (X4)</w:t>
      </w:r>
    </w:p>
    <w:p w14:paraId="43A497D1" w14:textId="77777777" w:rsidR="00FC33A3" w:rsidRPr="00D61DDE" w:rsidRDefault="00FC33A3" w:rsidP="00FC33A3">
      <w:pPr>
        <w:pStyle w:val="DaftarParagraf"/>
        <w:spacing w:after="0" w:line="480" w:lineRule="auto"/>
        <w:ind w:left="1440" w:firstLine="54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 xml:space="preserve">ISO 26000 berhubungan dengan tanggung jawab sosial perusahaan dimensi hak asasi manusia pada kinerja keuangan sangat menekankan hak asasi manusia dalam pedomannya. Standar ini menyatakan bahwa perusahaan harus menghindari pelanggaran hak asasi manusia dalam operasinya untuk meningkatkan keuntungan keuangan dan mempertahankan daya tahannya. </w:t>
      </w:r>
    </w:p>
    <w:p w14:paraId="1C610AE3" w14:textId="77777777" w:rsidR="00FC33A3" w:rsidRDefault="00FC33A3" w:rsidP="00FC33A3">
      <w:pPr>
        <w:pStyle w:val="DaftarParagraf"/>
        <w:numPr>
          <w:ilvl w:val="0"/>
          <w:numId w:val="21"/>
        </w:numPr>
        <w:spacing w:after="0" w:line="480" w:lineRule="auto"/>
        <w:ind w:firstLine="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P</w:t>
      </w:r>
      <w:r w:rsidRPr="00F3483C">
        <w:rPr>
          <w:rFonts w:ascii="Times New Roman" w:eastAsia="Times New Roman" w:hAnsi="Times New Roman" w:cs="Times New Roman"/>
          <w:kern w:val="0"/>
          <w:sz w:val="24"/>
          <w:szCs w:val="24"/>
          <w:lang w:eastAsia="id-ID" w:bidi="ar-SA"/>
          <w14:ligatures w14:val="none"/>
        </w:rPr>
        <w:t>raktik kerja</w:t>
      </w:r>
      <w:r>
        <w:rPr>
          <w:rFonts w:ascii="Times New Roman" w:eastAsia="Times New Roman" w:hAnsi="Times New Roman" w:cs="Times New Roman"/>
          <w:kern w:val="0"/>
          <w:sz w:val="24"/>
          <w:szCs w:val="24"/>
          <w:lang w:eastAsia="id-ID" w:bidi="ar-SA"/>
          <w14:ligatures w14:val="none"/>
        </w:rPr>
        <w:t xml:space="preserve"> (X5)</w:t>
      </w:r>
    </w:p>
    <w:p w14:paraId="51EB77C3" w14:textId="77777777" w:rsidR="00FC33A3" w:rsidRPr="00E41670" w:rsidRDefault="00FC33A3" w:rsidP="00FC33A3">
      <w:pPr>
        <w:pStyle w:val="DaftarParagraf"/>
        <w:spacing w:after="0" w:line="480" w:lineRule="auto"/>
        <w:ind w:left="1440" w:firstLine="540"/>
        <w:jc w:val="both"/>
        <w:rPr>
          <w:rFonts w:ascii="Times New Roman" w:eastAsia="Times New Roman" w:hAnsi="Times New Roman" w:cs="Times New Roman"/>
          <w:kern w:val="0"/>
          <w:sz w:val="24"/>
          <w:szCs w:val="24"/>
          <w:lang w:eastAsia="id-ID" w:bidi="ar-SA"/>
          <w14:ligatures w14:val="none"/>
        </w:rPr>
      </w:pPr>
      <w:r w:rsidRPr="001B735A">
        <w:rPr>
          <w:rFonts w:ascii="Times New Roman" w:eastAsia="Times New Roman" w:hAnsi="Times New Roman" w:cs="Times New Roman"/>
          <w:kern w:val="0"/>
          <w:sz w:val="24"/>
          <w:szCs w:val="24"/>
          <w:lang w:eastAsia="id-ID" w:bidi="ar-SA"/>
          <w14:ligatures w14:val="none"/>
        </w:rPr>
        <w:t xml:space="preserve">Kualitas sumber daya manusia (SDM), terutama dalam hal pengetahuan, keterampilan, dan kemampuan berwirausaha, sangat penting untuk pengembangan perusahaan dan kinerja keuangan. </w:t>
      </w:r>
      <w:r w:rsidRPr="001B735A">
        <w:rPr>
          <w:rFonts w:ascii="Times New Roman" w:eastAsia="Times New Roman" w:hAnsi="Times New Roman" w:cs="Times New Roman"/>
          <w:kern w:val="0"/>
          <w:sz w:val="24"/>
          <w:szCs w:val="24"/>
          <w:lang w:eastAsia="id-ID" w:bidi="ar-SA"/>
          <w14:ligatures w14:val="none"/>
        </w:rPr>
        <w:lastRenderedPageBreak/>
        <w:t>Perusahaan harus mengelola praktik kerja dengan baik untuk mencapai kinerja keuangan yang baik</w:t>
      </w:r>
      <w:r>
        <w:rPr>
          <w:rFonts w:ascii="Times New Roman" w:eastAsia="Times New Roman" w:hAnsi="Times New Roman" w:cs="Times New Roman"/>
          <w:kern w:val="0"/>
          <w:sz w:val="24"/>
          <w:szCs w:val="24"/>
          <w:lang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{"citationItems":[{"id":"ITEM-1","itemData":{"DOI":"10.1108/MRR-02-2019-0054","ISBN":"0220190054","ISSN":"20408269","abstract":"Purpose: The purpose of this paper is to investigate the relationship between the ISO 26000 (global corporate social responsibility standard) adoption and financial performance. The current study aims to explore whether ISO 26000 social responsibility standard adoption has an impact on financial performance. Design/methodology/approach: The study is based on a sample consisting of French companies listed on the CAC-All-Tradable index for the period 2010-2017. This study is motivated by using panel data estimated feasible generalized least squares method. Findings: The results show that that good corporate governance can improve the financial performance. This positive impact is also noticed in the case of labor relations and conditions, environment and community involvement. However, it does not apply to human rights, fair operating practices and consumer issues, as there is no significant relationship between these dimensions and the financial performance. Practical implications: The findings may be of interest to the academic researchers, investors and regulators. For academic researchers, it is interested in discovering how the adoption of ISO 26000 can improve financial performance. For investors, the results show that it is appropriate for different countries to adopt the ISO 26000 guidelines and introduce societal practices in their activities. Originality/value: This paper extends the existing literature by examining the effect of the ISO 26000 standard for financial performance in the French context. The study of corporate social responsibility through its seven societal dimensions has enabled us to understand the guidelines relating to the ISO 26000 standard.","author":[{"dropping-particle":"","family":"Chakroun","given":"Salma","non-dropping-particle":"","parse-names":false,"suffix":""},{"dropping-particle":"","family":"Salhi","given":"Bassem","non-dropping-particle":"","parse-names":false,"suffix":""},{"dropping-particle":"","family":"Amar","given":"Anis","non-dropping-particle":"Ben","parse-names":false,"suffix":""},{"dropping-particle":"","family":"Jarboui","given":"Anis","non-dropping-particle":"","parse-names":false,"suffix":""}],"container-title":"Management Research Review","id":"ITEM-1","issue":"5","issued":{"date-parts":[["2020"]]},"page":"545-571","title":"The impact of ISO 26000 social responsibility standard adoption on firm financial performance: Evidence from France","type":"article-journal","volume":"43"},"uris":["http://www.mendeley.com/documents/?uuid=441a6a07-dbc4-4cf7-9e83-73584a79cc5c"]}],"mendeley":{"formattedCitation":"(Chakroun et al., 2020)","plainTextFormattedCitation":"(Chakroun et al., 2020)","previouslyFormattedCitation":"(Chakroun et al., 2020)"},"properties":{"noteIndex":0},"schema":"https://github.com/citation-style-language/schema/raw/master/csl-citation.json"}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1B735A">
        <w:rPr>
          <w:rFonts w:ascii="Times New Roman" w:eastAsia="Times New Roman" w:hAnsi="Times New Roman" w:cs="Times New Roman"/>
          <w:noProof/>
          <w:kern w:val="0"/>
          <w:sz w:val="24"/>
          <w:szCs w:val="24"/>
          <w:lang w:eastAsia="id-ID" w:bidi="ar-SA"/>
          <w14:ligatures w14:val="none"/>
        </w:rPr>
        <w:t>(Chakroun et al., 2020)</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w:t>
      </w:r>
      <w:r w:rsidRPr="001B735A">
        <w:rPr>
          <w:rFonts w:ascii="Times New Roman" w:eastAsia="Times New Roman" w:hAnsi="Times New Roman" w:cs="Times New Roman"/>
          <w:kern w:val="0"/>
          <w:sz w:val="24"/>
          <w:szCs w:val="24"/>
          <w:lang w:eastAsia="id-ID" w:bidi="ar-SA"/>
          <w14:ligatures w14:val="none"/>
        </w:rPr>
        <w:t xml:space="preserve"> </w:t>
      </w:r>
    </w:p>
    <w:p w14:paraId="515E50C0" w14:textId="77777777" w:rsidR="00FC33A3" w:rsidRDefault="00FC33A3" w:rsidP="00FC33A3">
      <w:pPr>
        <w:pStyle w:val="DaftarParagraf"/>
        <w:numPr>
          <w:ilvl w:val="0"/>
          <w:numId w:val="21"/>
        </w:numPr>
        <w:spacing w:after="0" w:line="480" w:lineRule="auto"/>
        <w:ind w:firstLine="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Li</w:t>
      </w:r>
      <w:r w:rsidRPr="00F3483C">
        <w:rPr>
          <w:rFonts w:ascii="Times New Roman" w:eastAsia="Times New Roman" w:hAnsi="Times New Roman" w:cs="Times New Roman"/>
          <w:kern w:val="0"/>
          <w:sz w:val="24"/>
          <w:szCs w:val="24"/>
          <w:lang w:eastAsia="id-ID" w:bidi="ar-SA"/>
          <w14:ligatures w14:val="none"/>
        </w:rPr>
        <w:t>ngkungan</w:t>
      </w:r>
      <w:r>
        <w:rPr>
          <w:rFonts w:ascii="Times New Roman" w:eastAsia="Times New Roman" w:hAnsi="Times New Roman" w:cs="Times New Roman"/>
          <w:kern w:val="0"/>
          <w:sz w:val="24"/>
          <w:szCs w:val="24"/>
          <w:lang w:eastAsia="id-ID" w:bidi="ar-SA"/>
          <w14:ligatures w14:val="none"/>
        </w:rPr>
        <w:t xml:space="preserve"> (X6)</w:t>
      </w:r>
    </w:p>
    <w:p w14:paraId="2A4CB895" w14:textId="77777777" w:rsidR="00FC33A3" w:rsidRPr="00142385" w:rsidRDefault="00FC33A3" w:rsidP="00FC33A3">
      <w:pPr>
        <w:pStyle w:val="DaftarParagraf"/>
        <w:spacing w:after="0" w:line="480" w:lineRule="auto"/>
        <w:ind w:left="1440" w:firstLine="54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Perusahaa</w:t>
      </w:r>
      <w:r w:rsidRPr="00871394">
        <w:rPr>
          <w:rFonts w:ascii="Times New Roman" w:eastAsia="Times New Roman" w:hAnsi="Times New Roman" w:cs="Times New Roman"/>
          <w:kern w:val="0"/>
          <w:sz w:val="24"/>
          <w:szCs w:val="24"/>
          <w:lang w:eastAsia="id-ID" w:bidi="ar-SA"/>
          <w14:ligatures w14:val="none"/>
        </w:rPr>
        <w:t xml:space="preserve">n </w:t>
      </w:r>
      <w:r>
        <w:rPr>
          <w:rFonts w:ascii="Times New Roman" w:eastAsia="Times New Roman" w:hAnsi="Times New Roman" w:cs="Times New Roman"/>
          <w:kern w:val="0"/>
          <w:sz w:val="24"/>
          <w:szCs w:val="24"/>
          <w:lang w:eastAsia="id-ID" w:bidi="ar-SA"/>
          <w14:ligatures w14:val="none"/>
        </w:rPr>
        <w:t>yang berkenan</w:t>
      </w:r>
      <w:r w:rsidRPr="00871394">
        <w:rPr>
          <w:rFonts w:ascii="Times New Roman" w:eastAsia="Times New Roman" w:hAnsi="Times New Roman" w:cs="Times New Roman"/>
          <w:kern w:val="0"/>
          <w:sz w:val="24"/>
          <w:szCs w:val="24"/>
          <w:lang w:eastAsia="id-ID" w:bidi="ar-SA"/>
          <w14:ligatures w14:val="none"/>
        </w:rPr>
        <w:t xml:space="preserve"> mempertahankan lingkungan, mereka diharapkan untuk mengurangi konsumsi sumber daya alam dengan mengubah teknologi menjadi yang ramah lingkungan. Perusahaan yang membuat produk ramah lingkungan dapat memperoleh keuntungan secara tidak langsung dari kesehatan, kenyamanan, dan ketersediaan sumber daya sebagai hasil dari pelestarian lingkungan</w:t>
      </w:r>
      <w:r>
        <w:rPr>
          <w:rFonts w:ascii="Times New Roman" w:eastAsia="Times New Roman" w:hAnsi="Times New Roman" w:cs="Times New Roman"/>
          <w:kern w:val="0"/>
          <w:sz w:val="24"/>
          <w:szCs w:val="24"/>
          <w:lang w:eastAsia="id-ID" w:bidi="ar-SA"/>
          <w14:ligatures w14:val="none"/>
        </w:rPr>
        <w:t xml:space="preserve"> </w:t>
      </w:r>
      <w:r w:rsidRPr="00871394">
        <w:rPr>
          <w:rFonts w:ascii="Times New Roman" w:eastAsia="Times New Roman" w:hAnsi="Times New Roman" w:cs="Times New Roman"/>
          <w:kern w:val="0"/>
          <w:sz w:val="24"/>
          <w:szCs w:val="24"/>
          <w:lang w:eastAsia="id-ID" w:bidi="ar-SA"/>
          <w14:ligatures w14:val="none"/>
        </w:rPr>
        <w:fldChar w:fldCharType="begin" w:fldLock="1"/>
      </w:r>
      <w:r w:rsidRPr="00871394">
        <w:rPr>
          <w:rFonts w:ascii="Times New Roman" w:eastAsia="Times New Roman" w:hAnsi="Times New Roman" w:cs="Times New Roman"/>
          <w:kern w:val="0"/>
          <w:sz w:val="24"/>
          <w:szCs w:val="24"/>
          <w:lang w:eastAsia="id-ID" w:bidi="ar-SA"/>
          <w14:ligatures w14:val="none"/>
        </w:rPr>
        <w:instrText>ADDIN CSL_CITATION {"citationItems":[{"id":"ITEM-1","itemData":{"DOI":"10.18502/kss.v3i10.3439","abstract":".","author":[{"dropping-particle":"","family":"Soewarno","given":"N","non-dropping-particle":"","parse-names":false,"suffix":""},{"dropping-particle":"","family":"Tjahjadi","given":"B","non-dropping-particle":"","parse-names":false,"suffix":""},{"dropping-particle":"","family":"Hanifah Firdausi","given":"R","non-dropping-particle":"","parse-names":false,"suffix":""}],"container-title":"KnE Social Sciences","id":"ITEM-1","issue":"10","issued":{"date-parts":[["2018"]]},"page":"957-971","title":"The Impacts of Carbon Emission Disclosure, Environmental Performance, and Social Performance on Financial Performance (Empirical Studies in Proper Participating Companies Listed in Indonesia Stocks Exchange, Year 2013–2016)","type":"article-journal","volume":"3"},"uris":["http://www.mendeley.com/documents/?uuid=eeb7d548-db96-4e7e-b606-7c4e2c798c45"]}],"mendeley":{"formattedCitation":"(Soewarno et al., 2018)","plainTextFormattedCitation":"(Soewarno et al., 2018)","previouslyFormattedCitation":"(Soewarno et al., 2018)"},"properties":{"noteIndex":0},"schema":"https://github.com/citation-style-language/schema/raw/master/csl-citation.json"}</w:instrText>
      </w:r>
      <w:r w:rsidRPr="00871394">
        <w:rPr>
          <w:rFonts w:ascii="Times New Roman" w:eastAsia="Times New Roman" w:hAnsi="Times New Roman" w:cs="Times New Roman"/>
          <w:kern w:val="0"/>
          <w:sz w:val="24"/>
          <w:szCs w:val="24"/>
          <w:lang w:eastAsia="id-ID" w:bidi="ar-SA"/>
          <w14:ligatures w14:val="none"/>
        </w:rPr>
        <w:fldChar w:fldCharType="separate"/>
      </w:r>
      <w:r w:rsidRPr="00871394">
        <w:rPr>
          <w:rFonts w:ascii="Times New Roman" w:eastAsia="Times New Roman" w:hAnsi="Times New Roman" w:cs="Times New Roman"/>
          <w:noProof/>
          <w:kern w:val="0"/>
          <w:sz w:val="24"/>
          <w:szCs w:val="24"/>
          <w:lang w:eastAsia="id-ID" w:bidi="ar-SA"/>
          <w14:ligatures w14:val="none"/>
        </w:rPr>
        <w:t>(Soewarno et al., 2018)</w:t>
      </w:r>
      <w:r w:rsidRPr="00871394">
        <w:rPr>
          <w:rFonts w:ascii="Times New Roman" w:eastAsia="Times New Roman" w:hAnsi="Times New Roman" w:cs="Times New Roman"/>
          <w:kern w:val="0"/>
          <w:sz w:val="24"/>
          <w:szCs w:val="24"/>
          <w:lang w:eastAsia="id-ID" w:bidi="ar-SA"/>
          <w14:ligatures w14:val="none"/>
        </w:rPr>
        <w:fldChar w:fldCharType="end"/>
      </w:r>
      <w:r w:rsidRPr="00871394">
        <w:rPr>
          <w:rFonts w:ascii="Times New Roman" w:eastAsia="Times New Roman" w:hAnsi="Times New Roman" w:cs="Times New Roman"/>
          <w:kern w:val="0"/>
          <w:sz w:val="24"/>
          <w:szCs w:val="24"/>
          <w:lang w:eastAsia="id-ID" w:bidi="ar-SA"/>
          <w14:ligatures w14:val="none"/>
        </w:rPr>
        <w:t xml:space="preserve">. </w:t>
      </w:r>
    </w:p>
    <w:p w14:paraId="5C51F602" w14:textId="77777777" w:rsidR="00FC33A3" w:rsidRDefault="00FC33A3" w:rsidP="00FC33A3">
      <w:pPr>
        <w:pStyle w:val="DaftarParagraf"/>
        <w:numPr>
          <w:ilvl w:val="0"/>
          <w:numId w:val="21"/>
        </w:numPr>
        <w:spacing w:after="0" w:line="480" w:lineRule="auto"/>
        <w:ind w:firstLine="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Pr</w:t>
      </w:r>
      <w:r w:rsidRPr="00F3483C">
        <w:rPr>
          <w:rFonts w:ascii="Times New Roman" w:eastAsia="Times New Roman" w:hAnsi="Times New Roman" w:cs="Times New Roman"/>
          <w:kern w:val="0"/>
          <w:sz w:val="24"/>
          <w:szCs w:val="24"/>
          <w:lang w:eastAsia="id-ID" w:bidi="ar-SA"/>
          <w14:ligatures w14:val="none"/>
        </w:rPr>
        <w:t>aktik operasi yang adil</w:t>
      </w:r>
      <w:r>
        <w:rPr>
          <w:rFonts w:ascii="Times New Roman" w:eastAsia="Times New Roman" w:hAnsi="Times New Roman" w:cs="Times New Roman"/>
          <w:kern w:val="0"/>
          <w:sz w:val="24"/>
          <w:szCs w:val="24"/>
          <w:lang w:eastAsia="id-ID" w:bidi="ar-SA"/>
          <w14:ligatures w14:val="none"/>
        </w:rPr>
        <w:t xml:space="preserve"> (X7)</w:t>
      </w:r>
    </w:p>
    <w:p w14:paraId="4F578850" w14:textId="77777777" w:rsidR="00FC33A3" w:rsidRPr="00EB3C02" w:rsidRDefault="00FC33A3" w:rsidP="00FC33A3">
      <w:pPr>
        <w:pStyle w:val="DaftarParagraf"/>
        <w:spacing w:after="0" w:line="480" w:lineRule="auto"/>
        <w:ind w:left="1440" w:firstLine="540"/>
        <w:jc w:val="both"/>
        <w:rPr>
          <w:rFonts w:ascii="Times New Roman" w:eastAsia="Times New Roman" w:hAnsi="Times New Roman" w:cs="Times New Roman"/>
          <w:kern w:val="0"/>
          <w:sz w:val="24"/>
          <w:szCs w:val="24"/>
          <w:lang w:eastAsia="id-ID" w:bidi="ar-SA"/>
          <w14:ligatures w14:val="none"/>
        </w:rPr>
      </w:pPr>
      <w:r w:rsidRPr="00871394">
        <w:rPr>
          <w:rFonts w:ascii="Times New Roman" w:eastAsia="Times New Roman" w:hAnsi="Times New Roman" w:cs="Times New Roman"/>
          <w:kern w:val="0"/>
          <w:sz w:val="24"/>
          <w:szCs w:val="24"/>
          <w:lang w:eastAsia="id-ID" w:bidi="ar-SA"/>
          <w14:ligatures w14:val="none"/>
        </w:rPr>
        <w:t>Hubungan kinerja keuangan</w:t>
      </w:r>
      <w:r>
        <w:rPr>
          <w:rFonts w:ascii="Times New Roman" w:eastAsia="Times New Roman" w:hAnsi="Times New Roman" w:cs="Times New Roman"/>
          <w:kern w:val="0"/>
          <w:sz w:val="24"/>
          <w:szCs w:val="24"/>
          <w:lang w:eastAsia="id-ID" w:bidi="ar-SA"/>
          <w14:ligatures w14:val="none"/>
        </w:rPr>
        <w:t xml:space="preserve"> dengan p</w:t>
      </w:r>
      <w:r w:rsidRPr="00871394">
        <w:rPr>
          <w:rFonts w:ascii="Times New Roman" w:eastAsia="Times New Roman" w:hAnsi="Times New Roman" w:cs="Times New Roman"/>
          <w:kern w:val="0"/>
          <w:sz w:val="24"/>
          <w:szCs w:val="24"/>
          <w:lang w:eastAsia="id-ID" w:bidi="ar-SA"/>
          <w14:ligatures w14:val="none"/>
        </w:rPr>
        <w:t>raktik operasi yang adil mengacu pada penerapan etika dalam transaksi antara perusahaan dan pihak lain yang memiliki hubungan komersial dengan perusahaan, seperti badan publik, mitra swasta, atau asosiasi yang mereka patuh. Menurut standar ISO 26000, komitmen praktik terdiri dari lima bidang tindakan: pemberantasan korupsi, komitmen politik yang bertanggung jawab, persaingan yang sehat, peningkatan tanggung jawab sosial dalam rantai nilai, dan penghormatan terhadap hak cipta</w:t>
      </w:r>
      <w:r>
        <w:rPr>
          <w:rFonts w:ascii="Times New Roman" w:eastAsia="Times New Roman" w:hAnsi="Times New Roman" w:cs="Times New Roman"/>
          <w:kern w:val="0"/>
          <w:sz w:val="24"/>
          <w:szCs w:val="24"/>
          <w:lang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{"citationItems":[{"id":"ITEM-1","itemData":{"ISSN":"2549-3787","abstract":"ISO 26000 have been used as a guideline of Corporate Social Responsibility (CSR) practices in various companies globally. This research is aimed at analyzing the implementation gap of two main subjects of ISO 26000 in PT. Bakrie Sumatra Plantations Tbk (BSP). The two main subjects are human rights and labor practices. A descriptive qualitative approach is used to process various primary and secondary data. Primary data are gathered through series of interview with relevant respondents, while secondary data are collected mainly from the CSR reports in the period of 2016-2017. It is found that, if referred to the ISO 26000 core subjects, there is an implementation gap in BSP's CSR practices in the context of labour practices and human rights. Several important documents on these two core subjects are not yet developed by the BSP management until recently.","author":[{"dropping-particle":"","family":"Suwandi","given":"","non-dropping-particle":"","parse-names":false,"suffix":""},{"dropping-particle":"","family":"Akyuwen","given":"Roberto","non-dropping-particle":"","parse-names":false,"suffix":""}],"container-title":"Modus","id":"ITEM-1","issue":"2","issued":{"date-parts":[["2019"]]},"page":"172-183","title":"Gap Analysis Implementasi Iso 26000 Pada Perusahaan Publik","type":"article-journal","volume":"31"},"uris":["http://www.mendeley.com/documents/?uuid=2728b337-bae2-4325-aeab-9bdc8aab78a9"]}],"mendeley":{"formattedCitation":"(Suwandi &amp; Akyuwen, 2019)","plainTextFormattedCitation":"(Suwandi &amp; Akyuwen, 2019)","previouslyFormattedCitation":"(Suwandi &amp; Akyuwen, 2019)"},"properties":{"noteIndex":0},"schema":"https://github.com/citation-style-language/schema/raw/master/csl-citation.json"}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871394">
        <w:rPr>
          <w:rFonts w:ascii="Times New Roman" w:eastAsia="Times New Roman" w:hAnsi="Times New Roman" w:cs="Times New Roman"/>
          <w:noProof/>
          <w:kern w:val="0"/>
          <w:sz w:val="24"/>
          <w:szCs w:val="24"/>
          <w:lang w:eastAsia="id-ID" w:bidi="ar-SA"/>
          <w14:ligatures w14:val="none"/>
        </w:rPr>
        <w:t>(Suwandi &amp; Akyuwen, 2019)</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w:t>
      </w:r>
    </w:p>
    <w:p w14:paraId="6C1539E1" w14:textId="77777777" w:rsidR="00FC33A3" w:rsidRDefault="00FC33A3" w:rsidP="00FC33A3">
      <w:pPr>
        <w:pStyle w:val="DaftarParagraf"/>
        <w:numPr>
          <w:ilvl w:val="0"/>
          <w:numId w:val="21"/>
        </w:numPr>
        <w:spacing w:after="0" w:line="480" w:lineRule="auto"/>
        <w:ind w:firstLine="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M</w:t>
      </w:r>
      <w:r w:rsidRPr="00F3483C">
        <w:rPr>
          <w:rFonts w:ascii="Times New Roman" w:eastAsia="Times New Roman" w:hAnsi="Times New Roman" w:cs="Times New Roman"/>
          <w:kern w:val="0"/>
          <w:sz w:val="24"/>
          <w:szCs w:val="24"/>
          <w:lang w:eastAsia="id-ID" w:bidi="ar-SA"/>
          <w14:ligatures w14:val="none"/>
        </w:rPr>
        <w:t>asalah konsumen</w:t>
      </w:r>
      <w:r>
        <w:rPr>
          <w:rFonts w:ascii="Times New Roman" w:eastAsia="Times New Roman" w:hAnsi="Times New Roman" w:cs="Times New Roman"/>
          <w:kern w:val="0"/>
          <w:sz w:val="24"/>
          <w:szCs w:val="24"/>
          <w:lang w:eastAsia="id-ID" w:bidi="ar-SA"/>
          <w14:ligatures w14:val="none"/>
        </w:rPr>
        <w:t xml:space="preserve"> (X8)</w:t>
      </w:r>
      <w:r w:rsidRPr="00F3483C">
        <w:rPr>
          <w:rFonts w:ascii="Times New Roman" w:eastAsia="Times New Roman" w:hAnsi="Times New Roman" w:cs="Times New Roman"/>
          <w:kern w:val="0"/>
          <w:sz w:val="24"/>
          <w:szCs w:val="24"/>
          <w:lang w:eastAsia="id-ID" w:bidi="ar-SA"/>
          <w14:ligatures w14:val="none"/>
        </w:rPr>
        <w:t xml:space="preserve">, dan </w:t>
      </w:r>
    </w:p>
    <w:p w14:paraId="055A5E42" w14:textId="77777777" w:rsidR="00FC33A3" w:rsidRPr="0070597C" w:rsidRDefault="00FC33A3" w:rsidP="00FC33A3">
      <w:pPr>
        <w:pStyle w:val="DaftarParagraf"/>
        <w:spacing w:after="0" w:line="480" w:lineRule="auto"/>
        <w:ind w:left="1440" w:firstLine="540"/>
        <w:jc w:val="both"/>
        <w:rPr>
          <w:rFonts w:ascii="Times New Roman" w:eastAsia="Times New Roman" w:hAnsi="Times New Roman" w:cs="Times New Roman"/>
          <w:kern w:val="0"/>
          <w:sz w:val="24"/>
          <w:szCs w:val="24"/>
          <w:lang w:eastAsia="id-ID" w:bidi="ar-SA"/>
          <w14:ligatures w14:val="none"/>
        </w:rPr>
      </w:pPr>
      <w:r w:rsidRPr="00871394">
        <w:rPr>
          <w:rFonts w:ascii="Times New Roman" w:eastAsia="Times New Roman" w:hAnsi="Times New Roman" w:cs="Times New Roman"/>
          <w:kern w:val="0"/>
          <w:sz w:val="24"/>
          <w:szCs w:val="24"/>
          <w:lang w:eastAsia="id-ID" w:bidi="ar-SA"/>
          <w14:ligatures w14:val="none"/>
        </w:rPr>
        <w:t xml:space="preserve">Di tengah tingginya persaingan saat ini, sangat sulit bagi bisnis untuk melebihi rata-rata industri. Keunggulan bersaing di pasar </w:t>
      </w:r>
      <w:r w:rsidRPr="00871394">
        <w:rPr>
          <w:rFonts w:ascii="Times New Roman" w:eastAsia="Times New Roman" w:hAnsi="Times New Roman" w:cs="Times New Roman"/>
          <w:kern w:val="0"/>
          <w:sz w:val="24"/>
          <w:szCs w:val="24"/>
          <w:lang w:eastAsia="id-ID" w:bidi="ar-SA"/>
          <w14:ligatures w14:val="none"/>
        </w:rPr>
        <w:lastRenderedPageBreak/>
        <w:t>persaingan yang dinamis memerlukan inovasi dan kepedulian yang responsif kepada pelanggan untuk mengungguli para pesaing. Dengan cara ini, pelanggan dapat merasakan kesejahteraan, yang berdampak positif pada penjualan dan perusahaan</w:t>
      </w:r>
      <w:r>
        <w:rPr>
          <w:rFonts w:ascii="Times New Roman" w:eastAsia="Times New Roman" w:hAnsi="Times New Roman" w:cs="Times New Roman"/>
          <w:kern w:val="0"/>
          <w:sz w:val="24"/>
          <w:szCs w:val="24"/>
          <w:lang w:eastAsia="id-ID" w:bidi="ar-SA"/>
          <w14:ligatures w14:val="none"/>
        </w:rPr>
        <w:t xml:space="preserve"> </w:t>
      </w:r>
      <w:r w:rsidRPr="00871394">
        <w:rPr>
          <w:rFonts w:ascii="Times New Roman" w:eastAsia="Times New Roman" w:hAnsi="Times New Roman" w:cs="Times New Roman"/>
          <w:kern w:val="0"/>
          <w:sz w:val="24"/>
          <w:szCs w:val="24"/>
          <w:lang w:eastAsia="id-ID" w:bidi="ar-SA"/>
          <w14:ligatures w14:val="none"/>
        </w:rPr>
        <w:fldChar w:fldCharType="begin" w:fldLock="1"/>
      </w:r>
      <w:r w:rsidRPr="00871394">
        <w:rPr>
          <w:rFonts w:ascii="Times New Roman" w:eastAsia="Times New Roman" w:hAnsi="Times New Roman" w:cs="Times New Roman"/>
          <w:kern w:val="0"/>
          <w:sz w:val="24"/>
          <w:szCs w:val="24"/>
          <w:lang w:eastAsia="id-ID" w:bidi="ar-SA"/>
          <w14:ligatures w14:val="none"/>
        </w:rPr>
        <w:instrText>ADDIN CSL_CITATION {"citationItems":[{"id":"ITEM-1","itemData":{"DOI":"10.33087/ekonomis.v6i1.458","author":[{"dropping-particle":"","family":"Ks","given":"Nazhfiyani","non-dropping-particle":"","parse-names":false,"suffix":""},{"dropping-particle":"","family":"Rahayu","given":"Rita","non-dropping-particle":"","parse-names":false,"suffix":""},{"dropping-particle":"","family":"Kartika","given":"Rayna","non-dropping-particle":"","parse-names":false,"suffix":""}],"id":"ITEM-1","issue":"1","issued":{"date-parts":[["2022"]]},"page":"78-86","title":"Pengaruh Corporate Governance dan Diversifikasi terhadap Kinerja Keuangan Perusahaan yang Menerapkan Enterprise Resource Planning ( ERP )","type":"article-journal","volume":"6"},"uris":["http://www.mendeley.com/documents/?uuid=c3bd841b-61f0-452a-846b-d5c2071e9158"]}],"mendeley":{"formattedCitation":"(Ks et al., 2022)","plainTextFormattedCitation":"(Ks et al., 2022)","previouslyFormattedCitation":"(Ks et al., 2022)"},"properties":{"noteIndex":0},"schema":"https://github.com/citation-style-language/schema/raw/master/csl-citation.json"}</w:instrText>
      </w:r>
      <w:r w:rsidRPr="00871394">
        <w:rPr>
          <w:rFonts w:ascii="Times New Roman" w:eastAsia="Times New Roman" w:hAnsi="Times New Roman" w:cs="Times New Roman"/>
          <w:kern w:val="0"/>
          <w:sz w:val="24"/>
          <w:szCs w:val="24"/>
          <w:lang w:eastAsia="id-ID" w:bidi="ar-SA"/>
          <w14:ligatures w14:val="none"/>
        </w:rPr>
        <w:fldChar w:fldCharType="separate"/>
      </w:r>
      <w:r w:rsidRPr="00871394">
        <w:rPr>
          <w:rFonts w:ascii="Times New Roman" w:eastAsia="Times New Roman" w:hAnsi="Times New Roman" w:cs="Times New Roman"/>
          <w:noProof/>
          <w:kern w:val="0"/>
          <w:sz w:val="24"/>
          <w:szCs w:val="24"/>
          <w:lang w:eastAsia="id-ID" w:bidi="ar-SA"/>
          <w14:ligatures w14:val="none"/>
        </w:rPr>
        <w:t>(Ks et al., 2022)</w:t>
      </w:r>
      <w:r w:rsidRPr="00871394">
        <w:rPr>
          <w:rFonts w:ascii="Times New Roman" w:eastAsia="Times New Roman" w:hAnsi="Times New Roman" w:cs="Times New Roman"/>
          <w:kern w:val="0"/>
          <w:sz w:val="24"/>
          <w:szCs w:val="24"/>
          <w:lang w:eastAsia="id-ID" w:bidi="ar-SA"/>
          <w14:ligatures w14:val="none"/>
        </w:rPr>
        <w:fldChar w:fldCharType="end"/>
      </w:r>
      <w:r w:rsidRPr="00871394">
        <w:rPr>
          <w:rFonts w:ascii="Times New Roman" w:eastAsia="Times New Roman" w:hAnsi="Times New Roman" w:cs="Times New Roman"/>
          <w:kern w:val="0"/>
          <w:sz w:val="24"/>
          <w:szCs w:val="24"/>
          <w:lang w:eastAsia="id-ID" w:bidi="ar-SA"/>
          <w14:ligatures w14:val="none"/>
        </w:rPr>
        <w:t>.</w:t>
      </w:r>
      <w:r>
        <w:rPr>
          <w:rFonts w:ascii="Times New Roman" w:eastAsia="Times New Roman" w:hAnsi="Times New Roman" w:cs="Times New Roman"/>
          <w:kern w:val="0"/>
          <w:sz w:val="24"/>
          <w:szCs w:val="24"/>
          <w:lang w:eastAsia="id-ID" w:bidi="ar-SA"/>
          <w14:ligatures w14:val="none"/>
        </w:rPr>
        <w:t xml:space="preserve"> </w:t>
      </w:r>
    </w:p>
    <w:p w14:paraId="76DEC4A4" w14:textId="77777777" w:rsidR="00FC33A3" w:rsidRDefault="00FC33A3" w:rsidP="00FC33A3">
      <w:pPr>
        <w:pStyle w:val="DaftarParagraf"/>
        <w:numPr>
          <w:ilvl w:val="0"/>
          <w:numId w:val="21"/>
        </w:numPr>
        <w:spacing w:after="0" w:line="480" w:lineRule="auto"/>
        <w:ind w:firstLine="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K</w:t>
      </w:r>
      <w:r w:rsidRPr="00F3483C">
        <w:rPr>
          <w:rFonts w:ascii="Times New Roman" w:eastAsia="Times New Roman" w:hAnsi="Times New Roman" w:cs="Times New Roman"/>
          <w:kern w:val="0"/>
          <w:sz w:val="24"/>
          <w:szCs w:val="24"/>
          <w:lang w:eastAsia="id-ID" w:bidi="ar-SA"/>
          <w14:ligatures w14:val="none"/>
        </w:rPr>
        <w:t>eterlibatan masyarakat (X9)</w:t>
      </w:r>
    </w:p>
    <w:p w14:paraId="5B2AD065" w14:textId="77777777" w:rsidR="00FC33A3" w:rsidRDefault="00FC33A3" w:rsidP="00FC33A3">
      <w:pPr>
        <w:pStyle w:val="DaftarParagraf"/>
        <w:spacing w:after="0" w:line="480" w:lineRule="auto"/>
        <w:ind w:left="1440" w:firstLine="540"/>
        <w:jc w:val="both"/>
        <w:rPr>
          <w:rFonts w:ascii="Times New Roman" w:eastAsia="Times New Roman" w:hAnsi="Times New Roman" w:cs="Times New Roman"/>
          <w:kern w:val="0"/>
          <w:sz w:val="24"/>
          <w:szCs w:val="24"/>
          <w:lang w:eastAsia="id-ID" w:bidi="ar-SA"/>
          <w14:ligatures w14:val="none"/>
        </w:rPr>
      </w:pPr>
      <w:r w:rsidRPr="00871394">
        <w:rPr>
          <w:rFonts w:ascii="Times New Roman" w:eastAsia="Times New Roman" w:hAnsi="Times New Roman" w:cs="Times New Roman"/>
          <w:kern w:val="0"/>
          <w:sz w:val="24"/>
          <w:szCs w:val="24"/>
          <w:lang w:eastAsia="id-ID" w:bidi="ar-SA"/>
          <w14:ligatures w14:val="none"/>
        </w:rPr>
        <w:t>Hubungan antara organisasi dan komunitas harus didasarkan pada keterlibatan masyarakat untuk memberikan kontribusi dalam pembangunan sosial dan ekonomi masyarakat. Keterlibatan masyarakat, penciptaan lapangan kerja, kemajuan teknologi, pendapatan, dan investasi yang bertanggung jawab adalah beberapa hal yang harus diperhatikan. Indikator ini digunakan untuk menentukan peran keterlibatan dan pengembangan komunitas</w:t>
      </w:r>
      <w:r>
        <w:rPr>
          <w:rFonts w:ascii="Times New Roman" w:eastAsia="Times New Roman" w:hAnsi="Times New Roman" w:cs="Times New Roman"/>
          <w:kern w:val="0"/>
          <w:sz w:val="24"/>
          <w:szCs w:val="24"/>
          <w:lang w:eastAsia="id-ID" w:bidi="ar-SA"/>
          <w14:ligatures w14:val="none"/>
        </w:rPr>
        <w:t xml:space="preserve"> </w:t>
      </w:r>
      <w:r w:rsidRPr="00871394">
        <w:rPr>
          <w:rFonts w:ascii="Times New Roman" w:eastAsia="Times New Roman" w:hAnsi="Times New Roman" w:cs="Times New Roman"/>
          <w:kern w:val="0"/>
          <w:sz w:val="24"/>
          <w:szCs w:val="24"/>
          <w:lang w:eastAsia="id-ID" w:bidi="ar-SA"/>
          <w14:ligatures w14:val="none"/>
        </w:rPr>
        <w:fldChar w:fldCharType="begin" w:fldLock="1"/>
      </w:r>
      <w:r w:rsidRPr="00871394">
        <w:rPr>
          <w:rFonts w:ascii="Times New Roman" w:eastAsia="Times New Roman" w:hAnsi="Times New Roman" w:cs="Times New Roman"/>
          <w:kern w:val="0"/>
          <w:sz w:val="24"/>
          <w:szCs w:val="24"/>
          <w:lang w:eastAsia="id-ID" w:bidi="ar-SA"/>
          <w14:ligatures w14:val="none"/>
        </w:rPr>
        <w:instrText>ADDIN CSL_CITATION {"citationItems":[{"id":"ITEM-1","itemData":{"DOI":"10.30587/jurnalmanajerial.v9i03.4352","ISSN":"2354-8592","abstract":"Background – 7 core subjects of ISO 26000 in Savings and Loans Cooperatives. Because researchers want to know to what extent the ISO 26000 standard has been carried out and applied by savings and loan cooperatives and whether it has met the requirements of the ISO 26000 standard with 7 core subjects in Savings and Loans Cooperatives, and the reason for researching cooperatives in Lamongan and Mojokerto districts is because many cooperatives are threatened failed to according (Beritajatim, 2021). Aim – this study aims to analyze the activities of Savings and Loans Cooperatives and to analyze the implementation of ISO 26000 regarding organizational governance, human rights, labor practices, the environment, fair operating practices, consumer issues, as well as community involvement and development carried out by Savings and Loans Cooperatives and to analyze the challenges faced by savings and loan cooperatives related to the implementation of ISO 26000, referring to the ISO 26000 standard and To analyze the strategies implemented by related cooperatives in facing the challenges of implementing ISO 26000 and implementation of ISO26000 with sustainable achievement of SDGs. Design / methodology / approach – researchers chose to use qualitative research methods to determine how to find, collect, process and analyze the data from the research. This qualitative research can be used to understand social interactions, for example by means of interviews and in-depth observations so that clear patterns will be found. Based on the research findings, there is no clear SOP so that it can lead to errors in employees and can result in not optimal performance of savings and loan cooperatives. Findings – Lack of supervision in social responsibility towards the implementation of policies and management of cooperative business so there are many obstacles in every cooperative business implementation that is run. Based on the results, there are managerial implications as follows. It is hoped that the savings and loan cooperatives can maintain several core subjects that have been carried out well even though they are not yet optimal, they must be carried out in accordance with the vision and mission, culture and values, core competencies, SOP, Jobdisc, KPI and standardization in all lines of HR, finance, Marketing, Operations and pay more attention to good governance so that good performance can be created. Research implication – It is hoped that the savings and loan cooperati…","author":[{"dropping-particle":"","family":"Wasik","given":"Zainul","non-dropping-particle":"","parse-names":false,"suffix":""},{"dropping-particle":"","family":"Rusli","given":"Muhammad","non-dropping-particle":"","parse-names":false,"suffix":""}],"container-title":"Jurnal Manajerial","id":"ITEM-1","issue":"03","issued":{"date-parts":[["2022"]]},"page":"298","title":"Analisis Penerapan ISO 26000 Koperasi Simpan Pinjam Lamongan dan Mojokerto","type":"article-journal","volume":"9"},"uris":["http://www.mendeley.com/documents/?uuid=54d94b3a-b831-4023-879d-b331ad25e2e3"]}],"mendeley":{"formattedCitation":"(Wasik &amp; Rusli, 2022)","plainTextFormattedCitation":"(Wasik &amp; Rusli, 2022)","previouslyFormattedCitation":"(Wasik &amp; Rusli, 2022)"},"properties":{"noteIndex":0},"schema":"https://github.com/citation-style-language/schema/raw/master/csl-citation.json"}</w:instrText>
      </w:r>
      <w:r w:rsidRPr="00871394">
        <w:rPr>
          <w:rFonts w:ascii="Times New Roman" w:eastAsia="Times New Roman" w:hAnsi="Times New Roman" w:cs="Times New Roman"/>
          <w:kern w:val="0"/>
          <w:sz w:val="24"/>
          <w:szCs w:val="24"/>
          <w:lang w:eastAsia="id-ID" w:bidi="ar-SA"/>
          <w14:ligatures w14:val="none"/>
        </w:rPr>
        <w:fldChar w:fldCharType="separate"/>
      </w:r>
      <w:r w:rsidRPr="00871394">
        <w:rPr>
          <w:rFonts w:ascii="Times New Roman" w:eastAsia="Times New Roman" w:hAnsi="Times New Roman" w:cs="Times New Roman"/>
          <w:noProof/>
          <w:kern w:val="0"/>
          <w:sz w:val="24"/>
          <w:szCs w:val="24"/>
          <w:lang w:eastAsia="id-ID" w:bidi="ar-SA"/>
          <w14:ligatures w14:val="none"/>
        </w:rPr>
        <w:t>(Wasik &amp; Rusli, 2022)</w:t>
      </w:r>
      <w:r w:rsidRPr="00871394">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w:t>
      </w:r>
    </w:p>
    <w:p w14:paraId="1489A69C" w14:textId="77777777" w:rsidR="00FC33A3" w:rsidRPr="0073314A" w:rsidRDefault="00FC33A3" w:rsidP="00FC33A3">
      <w:pPr>
        <w:pStyle w:val="DaftarParagraf"/>
        <w:numPr>
          <w:ilvl w:val="0"/>
          <w:numId w:val="20"/>
        </w:numPr>
        <w:spacing w:after="0" w:line="480" w:lineRule="auto"/>
        <w:ind w:left="1080"/>
        <w:jc w:val="both"/>
        <w:rPr>
          <w:rFonts w:ascii="Times New Roman" w:eastAsia="Times New Roman" w:hAnsi="Times New Roman" w:cs="Times New Roman"/>
          <w:kern w:val="0"/>
          <w:sz w:val="24"/>
          <w:szCs w:val="24"/>
          <w:lang w:eastAsia="id-ID" w:bidi="ar-SA"/>
          <w14:ligatures w14:val="none"/>
        </w:rPr>
      </w:pPr>
      <w:proofErr w:type="spellStart"/>
      <w:r>
        <w:rPr>
          <w:rFonts w:ascii="Times New Roman" w:eastAsia="Times New Roman" w:hAnsi="Times New Roman" w:cs="Times New Roman"/>
          <w:i/>
          <w:iCs/>
          <w:kern w:val="0"/>
          <w:sz w:val="24"/>
          <w:szCs w:val="24"/>
          <w:lang w:eastAsia="id-ID" w:bidi="ar-SA"/>
          <w14:ligatures w14:val="none"/>
        </w:rPr>
        <w:t>Firm</w:t>
      </w:r>
      <w:proofErr w:type="spellEnd"/>
      <w:r>
        <w:rPr>
          <w:rFonts w:ascii="Times New Roman" w:eastAsia="Times New Roman" w:hAnsi="Times New Roman" w:cs="Times New Roman"/>
          <w:i/>
          <w:iCs/>
          <w:kern w:val="0"/>
          <w:sz w:val="24"/>
          <w:szCs w:val="24"/>
          <w:lang w:eastAsia="id-ID" w:bidi="ar-SA"/>
          <w14:ligatures w14:val="none"/>
        </w:rPr>
        <w:t xml:space="preserve"> </w:t>
      </w:r>
      <w:proofErr w:type="spellStart"/>
      <w:r>
        <w:rPr>
          <w:rFonts w:ascii="Times New Roman" w:eastAsia="Times New Roman" w:hAnsi="Times New Roman" w:cs="Times New Roman"/>
          <w:i/>
          <w:iCs/>
          <w:kern w:val="0"/>
          <w:sz w:val="24"/>
          <w:szCs w:val="24"/>
          <w:lang w:eastAsia="id-ID" w:bidi="ar-SA"/>
          <w14:ligatures w14:val="none"/>
        </w:rPr>
        <w:t>Size</w:t>
      </w:r>
      <w:proofErr w:type="spellEnd"/>
    </w:p>
    <w:p w14:paraId="7FC96212" w14:textId="77777777" w:rsidR="00FC33A3" w:rsidRDefault="00FC33A3" w:rsidP="00FC33A3">
      <w:pPr>
        <w:spacing w:line="480" w:lineRule="auto"/>
        <w:ind w:left="1080" w:firstLine="63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 xml:space="preserve">Penelitian ini menggunakan variabel kontrol sebagai pengendali pengaruh seluruh variabel independen terhadap variabel kinerja keuangan. Variabel kontrol yang digunakan adalah ukuran perusahaan / </w:t>
      </w:r>
      <w:proofErr w:type="spellStart"/>
      <w:r>
        <w:rPr>
          <w:rFonts w:ascii="Times New Roman" w:eastAsia="Times New Roman" w:hAnsi="Times New Roman" w:cs="Times New Roman"/>
          <w:i/>
          <w:iCs/>
          <w:kern w:val="0"/>
          <w:sz w:val="24"/>
          <w:szCs w:val="24"/>
          <w:lang w:eastAsia="id-ID" w:bidi="ar-SA"/>
          <w14:ligatures w14:val="none"/>
        </w:rPr>
        <w:t>firm</w:t>
      </w:r>
      <w:proofErr w:type="spellEnd"/>
      <w:r>
        <w:rPr>
          <w:rFonts w:ascii="Times New Roman" w:eastAsia="Times New Roman" w:hAnsi="Times New Roman" w:cs="Times New Roman"/>
          <w:i/>
          <w:iCs/>
          <w:kern w:val="0"/>
          <w:sz w:val="24"/>
          <w:szCs w:val="24"/>
          <w:lang w:eastAsia="id-ID" w:bidi="ar-SA"/>
          <w14:ligatures w14:val="none"/>
        </w:rPr>
        <w:t xml:space="preserve"> </w:t>
      </w:r>
      <w:proofErr w:type="spellStart"/>
      <w:r w:rsidRPr="00635B8B">
        <w:rPr>
          <w:rFonts w:ascii="Times New Roman" w:eastAsia="Times New Roman" w:hAnsi="Times New Roman" w:cs="Times New Roman"/>
          <w:kern w:val="0"/>
          <w:sz w:val="24"/>
          <w:szCs w:val="24"/>
          <w:lang w:eastAsia="id-ID" w:bidi="ar-SA"/>
          <w14:ligatures w14:val="none"/>
        </w:rPr>
        <w:t>size</w:t>
      </w:r>
      <w:proofErr w:type="spellEnd"/>
      <w:r>
        <w:rPr>
          <w:rFonts w:ascii="Times New Roman" w:eastAsia="Times New Roman" w:hAnsi="Times New Roman" w:cs="Times New Roman"/>
          <w:kern w:val="0"/>
          <w:sz w:val="24"/>
          <w:szCs w:val="24"/>
          <w:lang w:eastAsia="id-ID" w:bidi="ar-SA"/>
          <w14:ligatures w14:val="none"/>
        </w:rPr>
        <w:t xml:space="preserve"> yang menggunakan total aset sebagai indikator pengukuran. </w:t>
      </w:r>
      <w:r w:rsidRPr="00635B8B">
        <w:rPr>
          <w:rFonts w:ascii="Times New Roman" w:eastAsia="Times New Roman" w:hAnsi="Times New Roman" w:cs="Times New Roman"/>
          <w:kern w:val="0"/>
          <w:sz w:val="24"/>
          <w:szCs w:val="24"/>
          <w:lang w:eastAsia="id-ID" w:bidi="ar-SA"/>
          <w14:ligatures w14:val="none"/>
        </w:rPr>
        <w:t>Dalam</w:t>
      </w:r>
      <w:r w:rsidRPr="001F3B00">
        <w:rPr>
          <w:rFonts w:ascii="Times New Roman" w:eastAsia="Times New Roman" w:hAnsi="Times New Roman" w:cs="Times New Roman"/>
          <w:kern w:val="0"/>
          <w:sz w:val="24"/>
          <w:szCs w:val="24"/>
          <w:lang w:eastAsia="id-ID" w:bidi="ar-SA"/>
          <w14:ligatures w14:val="none"/>
        </w:rPr>
        <w:t xml:space="preserve"> kategori </w:t>
      </w:r>
      <w:r w:rsidRPr="008A6575">
        <w:rPr>
          <w:rFonts w:ascii="Times New Roman" w:eastAsia="Times New Roman" w:hAnsi="Times New Roman" w:cs="Times New Roman"/>
          <w:i/>
          <w:iCs/>
          <w:kern w:val="0"/>
          <w:sz w:val="24"/>
          <w:szCs w:val="24"/>
          <w:lang w:eastAsia="id-ID" w:bidi="ar-SA"/>
          <w14:ligatures w14:val="none"/>
        </w:rPr>
        <w:t>GO-</w:t>
      </w:r>
      <w:proofErr w:type="spellStart"/>
      <w:r w:rsidRPr="008A6575">
        <w:rPr>
          <w:rFonts w:ascii="Times New Roman" w:eastAsia="Times New Roman" w:hAnsi="Times New Roman" w:cs="Times New Roman"/>
          <w:i/>
          <w:iCs/>
          <w:kern w:val="0"/>
          <w:sz w:val="24"/>
          <w:szCs w:val="24"/>
          <w:lang w:eastAsia="id-ID" w:bidi="ar-SA"/>
          <w14:ligatures w14:val="none"/>
        </w:rPr>
        <w:t>public</w:t>
      </w:r>
      <w:proofErr w:type="spellEnd"/>
      <w:r w:rsidRPr="001F3B00">
        <w:rPr>
          <w:rFonts w:ascii="Times New Roman" w:eastAsia="Times New Roman" w:hAnsi="Times New Roman" w:cs="Times New Roman"/>
          <w:kern w:val="0"/>
          <w:sz w:val="24"/>
          <w:szCs w:val="24"/>
          <w:lang w:eastAsia="id-ID" w:bidi="ar-SA"/>
          <w14:ligatures w14:val="none"/>
        </w:rPr>
        <w:t>, suatu perusahaan dianggap memiliki skala besar. Besar atau tidaknya suatu perusahaan akan berdampak pada kemudahan mendapatkan sumber dana. Dengan demikian, akan lebih mudah bagi perusahaan besar untuk mencetak saham baru untuk memenuhi persyaratan.</w:t>
      </w:r>
      <w:r>
        <w:rPr>
          <w:rFonts w:ascii="Times New Roman" w:eastAsia="Times New Roman" w:hAnsi="Times New Roman" w:cs="Times New Roman"/>
          <w:kern w:val="0"/>
          <w:sz w:val="24"/>
          <w:szCs w:val="24"/>
          <w:lang w:eastAsia="id-ID" w:bidi="ar-SA"/>
          <w14:ligatures w14:val="none"/>
        </w:rPr>
        <w:t xml:space="preserve"> Menurut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{"citationItems":[{"id":"ITEM-1","itemData":{"abstract":"Abstract: This study aims to examine the influence of demographic factors and financial technology on the financial performance of micro, small and medium enterprises (MSMEs) and the mediating role of financial inclusion. This quantitative study uses a descriptive approach. The population in this study is SMEs in Yogyakarta, Indonesia. The sample in this study is This study consisted of 108 respondents. This test was conducted using multiple linear regression analysis and path analysis. This study considers the effectiveness of the application of financial inclusion as a factor that mediates the influence of demography and financial technology on the performance of MSMEs in Yogyakarta City. The results of this study prove that demographic factors does not affect financial inclusion, financial technology has a positive effect on financial inclusion, demographic factors have a positive effect on financial performance, financial technology has no effect on financial performance, financial inclusion has a positive effect f on financial performance. Demographic factors affect financial performance through financial inclusion and financial technology affects financial performance through financial inclusion.","author":[{"dropping-particle":"","family":"Suyanto","given":"","non-dropping-particle":"","parse-names":false,"suffix":""}],"container-title":"Jurnal Akuntansi Dewantara","id":"ITEM-1","issue":"1","issued":{"date-parts":[["2022"]]},"page":"1-20","title":"Kinerja Keuangan Usaha Mikro Kecil Dan Menengah (Umkm): Inklusi Keuangan Sebagai Mediasi","type":"article-journal","volume":"6"},"uris":["http://www.mendeley.com/documents/?uuid=5cfd36b3-5cb7-4150-bc39-c0fb7d86dddf"]}],"mendeley":{"formattedCitation":"(Suyanto, 2022)","manualFormatting":"Suyanto (2022)","plainTextFormattedCitation":"(Suyanto, 2022)","previouslyFormattedCitation":"(Suyanto, 2022)"},"properties":{"noteIndex":0},"schema":"https://github.com/citation-style-language/schema/raw/master/csl-citation.json"}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035E2C">
        <w:rPr>
          <w:rFonts w:ascii="Times New Roman" w:eastAsia="Times New Roman" w:hAnsi="Times New Roman" w:cs="Times New Roman"/>
          <w:noProof/>
          <w:kern w:val="0"/>
          <w:sz w:val="24"/>
          <w:szCs w:val="24"/>
          <w:lang w:eastAsia="id-ID" w:bidi="ar-SA"/>
          <w14:ligatures w14:val="none"/>
        </w:rPr>
        <w:t>Suyanto</w:t>
      </w:r>
      <w:r>
        <w:rPr>
          <w:rFonts w:ascii="Times New Roman" w:eastAsia="Times New Roman" w:hAnsi="Times New Roman" w:cs="Times New Roman"/>
          <w:noProof/>
          <w:kern w:val="0"/>
          <w:sz w:val="24"/>
          <w:szCs w:val="24"/>
          <w:lang w:eastAsia="id-ID" w:bidi="ar-SA"/>
          <w14:ligatures w14:val="none"/>
        </w:rPr>
        <w:t xml:space="preserve"> (</w:t>
      </w:r>
      <w:r w:rsidRPr="00035E2C">
        <w:rPr>
          <w:rFonts w:ascii="Times New Roman" w:eastAsia="Times New Roman" w:hAnsi="Times New Roman" w:cs="Times New Roman"/>
          <w:noProof/>
          <w:kern w:val="0"/>
          <w:sz w:val="24"/>
          <w:szCs w:val="24"/>
          <w:lang w:eastAsia="id-ID" w:bidi="ar-SA"/>
          <w14:ligatures w14:val="none"/>
        </w:rPr>
        <w:t>2022)</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 xml:space="preserve"> </w:t>
      </w:r>
      <w:r w:rsidRPr="00035E2C">
        <w:rPr>
          <w:rFonts w:ascii="Times New Roman" w:eastAsia="Times New Roman" w:hAnsi="Times New Roman" w:cs="Times New Roman"/>
          <w:kern w:val="0"/>
          <w:sz w:val="24"/>
          <w:szCs w:val="24"/>
          <w:lang w:eastAsia="id-ID" w:bidi="ar-SA"/>
          <w14:ligatures w14:val="none"/>
        </w:rPr>
        <w:t xml:space="preserve">Ukuran perusahaan </w:t>
      </w:r>
      <w:r w:rsidRPr="00035E2C">
        <w:rPr>
          <w:rFonts w:ascii="Times New Roman" w:eastAsia="Times New Roman" w:hAnsi="Times New Roman" w:cs="Times New Roman"/>
          <w:kern w:val="0"/>
          <w:sz w:val="24"/>
          <w:szCs w:val="24"/>
          <w:lang w:eastAsia="id-ID" w:bidi="ar-SA"/>
          <w14:ligatures w14:val="none"/>
        </w:rPr>
        <w:lastRenderedPageBreak/>
        <w:t xml:space="preserve">dapat digunakan untuk memperkirakan kemungkinan bangkrut </w:t>
      </w:r>
      <w:r>
        <w:rPr>
          <w:rFonts w:ascii="Times New Roman" w:eastAsia="Times New Roman" w:hAnsi="Times New Roman" w:cs="Times New Roman"/>
          <w:kern w:val="0"/>
          <w:sz w:val="24"/>
          <w:szCs w:val="24"/>
          <w:lang w:eastAsia="id-ID" w:bidi="ar-SA"/>
          <w14:ligatures w14:val="none"/>
        </w:rPr>
        <w:t>atau tidaknya perusahaan</w:t>
      </w:r>
      <w:r w:rsidRPr="00035E2C">
        <w:rPr>
          <w:rFonts w:ascii="Times New Roman" w:eastAsia="Times New Roman" w:hAnsi="Times New Roman" w:cs="Times New Roman"/>
          <w:kern w:val="0"/>
          <w:sz w:val="24"/>
          <w:szCs w:val="24"/>
          <w:lang w:eastAsia="id-ID" w:bidi="ar-SA"/>
          <w14:ligatures w14:val="none"/>
        </w:rPr>
        <w:t>. Jika sumber dana tersebut dikelola dengan baik dan menghasilkan hasil usaha yang menguntungkan, maka dianggap mampu menarik calon investor untuk berinvestasi saham pada perusahaan yang terkait, yang pada gilirannya akan meningkatkan kinerja keuangan juga.</w:t>
      </w:r>
      <w:r>
        <w:rPr>
          <w:rFonts w:ascii="Times New Roman" w:eastAsia="Times New Roman" w:hAnsi="Times New Roman" w:cs="Times New Roman"/>
          <w:kern w:val="0"/>
          <w:sz w:val="24"/>
          <w:szCs w:val="24"/>
          <w:lang w:eastAsia="id-ID" w:bidi="ar-SA"/>
          <w14:ligatures w14:val="none"/>
        </w:rPr>
        <w:t xml:space="preserve"> </w:t>
      </w:r>
      <w:r w:rsidRPr="00035E2C">
        <w:rPr>
          <w:rFonts w:ascii="Times New Roman" w:eastAsia="Times New Roman" w:hAnsi="Times New Roman" w:cs="Times New Roman"/>
          <w:kern w:val="0"/>
          <w:sz w:val="24"/>
          <w:szCs w:val="24"/>
          <w:lang w:eastAsia="id-ID" w:bidi="ar-SA"/>
          <w14:ligatures w14:val="none"/>
        </w:rPr>
        <w:t>Karena nilai total aset dianggap mampu menggambarkan ukuran suatu perusahaan, Log (total aset) dapat digunakan untuk menentukan ukuran suatu perusahaan</w:t>
      </w:r>
      <w:r>
        <w:rPr>
          <w:rFonts w:ascii="Times New Roman" w:eastAsia="Times New Roman" w:hAnsi="Times New Roman" w:cs="Times New Roman"/>
          <w:kern w:val="0"/>
          <w:sz w:val="24"/>
          <w:szCs w:val="24"/>
          <w:lang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{"citationItems":[{"id":"ITEM-1","itemData":{"DOI":"10.30871/jaemb.v7i2.1439","ISSN":"2337-7887","abstract":"Penelitian ini bertujuan untuk mengetahui pengaruh environmental performance, environmental disclosure dan ISO 14001 terhadap financial performance dengan firm size sebagai variabel kontrol. Penelitian ini menggunakan sampel sebanyak 26 perusahaan dari sektor pertambangan dan sektor manufaktur yang terdaftar pada Indeks Saham Syariah Indonesia (ISSI) selama tahun 2013-2017. Environmental performance pada penelitian ini diukur menggunakan PROPER dari Kementerian Lingkungan Hidup dan Kehutanan. Environmental Disclosure diukur menggunakan Indonesian Environmental Report (IER) indeks dari penelitian Suhardjanto, Tower, dan Brown (2008). ISO 14001 diukur menggunakan variabel dummy dan financial performance diukur menggunakan Return on Assets (ROA).Teknik pengambilan sampel dengan purposive sampling. Jenis data yang digunakan merupakan data sekunder. Metode analisis yang digunakan adalah analisis regresi data panel menggunakan Eviews 10. Hasil penelitian ini menunjukkan bahwa secara parsial environmental performance, environmental disclosure dan ISO 14001 berpengaruh terhadap financial performance, sedangkan ISO 14001 tidak berpengaruh terhadap financial performance.","author":[{"dropping-particle":"","family":"Aulia","given":"Rizky","non-dropping-particle":"","parse-names":false,"suffix":""},{"dropping-particle":"","family":"Hadinata","given":"Sofyan","non-dropping-particle":"","parse-names":false,"suffix":""}],"container-title":"JURNAL AKUNTANSI, EKONOMI dan MANAJEMEN BISNIS","id":"ITEM-1","issue":"2","issued":{"date-parts":[["2019"]]},"page":"136-147","title":"Pengaruh Environmental Performance, Environmental Disclosure, Dan Iso 14001 Terhadap Financial Performance","type":"article-journal","volume":"7"},"uris":["http://www.mendeley.com/documents/?uuid=3026a521-56c9-41be-90f6-9fabd06404f1"]}],"mendeley":{"formattedCitation":"(Aulia &amp; Hadinata, 2019)","plainTextFormattedCitation":"(Aulia &amp; Hadinata, 2019)","previouslyFormattedCitation":"(Aulia &amp; Hadinata, 2019)"},"properties":{"noteIndex":0},"schema":"https://github.com/citation-style-language/schema/raw/master/csl-citation.json"}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035E2C">
        <w:rPr>
          <w:rFonts w:ascii="Times New Roman" w:eastAsia="Times New Roman" w:hAnsi="Times New Roman" w:cs="Times New Roman"/>
          <w:noProof/>
          <w:kern w:val="0"/>
          <w:sz w:val="24"/>
          <w:szCs w:val="24"/>
          <w:lang w:eastAsia="id-ID" w:bidi="ar-SA"/>
          <w14:ligatures w14:val="none"/>
        </w:rPr>
        <w:t>(Aulia &amp; Hadinata, 2019)</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w:t>
      </w:r>
    </w:p>
    <w:p w14:paraId="6BC43D9A" w14:textId="77777777" w:rsidR="00FC33A3" w:rsidRDefault="00FC33A3" w:rsidP="00FC33A3">
      <w:pPr>
        <w:spacing w:line="480" w:lineRule="auto"/>
        <w:ind w:left="810" w:firstLine="630"/>
        <w:jc w:val="both"/>
        <w:rPr>
          <w:rFonts w:ascii="Times New Roman" w:eastAsia="Times New Roman" w:hAnsi="Times New Roman" w:cs="Times New Roman"/>
          <w:kern w:val="0"/>
          <w:sz w:val="24"/>
          <w:szCs w:val="24"/>
          <w:lang w:eastAsia="id-ID" w:bidi="ar-SA"/>
          <w14:ligatures w14:val="none"/>
        </w:rPr>
      </w:pPr>
    </w:p>
    <w:p w14:paraId="627C40E4" w14:textId="77777777" w:rsidR="00FC33A3" w:rsidRDefault="00FC33A3" w:rsidP="00FC33A3">
      <w:pPr>
        <w:spacing w:line="480" w:lineRule="auto"/>
        <w:ind w:left="810" w:firstLine="630"/>
        <w:jc w:val="both"/>
        <w:rPr>
          <w:rFonts w:ascii="Times New Roman" w:eastAsia="Times New Roman" w:hAnsi="Times New Roman" w:cs="Times New Roman"/>
          <w:kern w:val="0"/>
          <w:sz w:val="24"/>
          <w:szCs w:val="24"/>
          <w:lang w:eastAsia="id-ID" w:bidi="ar-SA"/>
          <w14:ligatures w14:val="none"/>
        </w:rPr>
      </w:pPr>
    </w:p>
    <w:p w14:paraId="53D26616" w14:textId="77777777" w:rsidR="00FC33A3" w:rsidRDefault="00FC33A3" w:rsidP="00FC33A3">
      <w:pPr>
        <w:spacing w:line="480" w:lineRule="auto"/>
        <w:ind w:left="810" w:firstLine="630"/>
        <w:jc w:val="both"/>
        <w:rPr>
          <w:rFonts w:ascii="Times New Roman" w:eastAsia="Times New Roman" w:hAnsi="Times New Roman" w:cs="Times New Roman"/>
          <w:kern w:val="0"/>
          <w:sz w:val="24"/>
          <w:szCs w:val="24"/>
          <w:lang w:eastAsia="id-ID" w:bidi="ar-SA"/>
          <w14:ligatures w14:val="none"/>
        </w:rPr>
      </w:pPr>
    </w:p>
    <w:p w14:paraId="49A32C1D" w14:textId="77777777" w:rsidR="00FC33A3" w:rsidRDefault="00FC33A3" w:rsidP="00FC33A3">
      <w:pPr>
        <w:spacing w:line="480" w:lineRule="auto"/>
        <w:jc w:val="both"/>
        <w:rPr>
          <w:rFonts w:ascii="Times New Roman" w:eastAsia="Times New Roman" w:hAnsi="Times New Roman" w:cs="Times New Roman"/>
          <w:kern w:val="0"/>
          <w:sz w:val="24"/>
          <w:szCs w:val="24"/>
          <w:lang w:eastAsia="id-ID" w:bidi="ar-SA"/>
          <w14:ligatures w14:val="none"/>
        </w:rPr>
      </w:pPr>
    </w:p>
    <w:p w14:paraId="13E03160" w14:textId="77777777" w:rsidR="00FC33A3" w:rsidRDefault="00FC33A3" w:rsidP="00FC33A3">
      <w:pPr>
        <w:spacing w:line="480" w:lineRule="auto"/>
        <w:jc w:val="both"/>
        <w:rPr>
          <w:rFonts w:ascii="Times New Roman" w:eastAsia="Times New Roman" w:hAnsi="Times New Roman" w:cs="Times New Roman"/>
          <w:kern w:val="0"/>
          <w:sz w:val="24"/>
          <w:szCs w:val="24"/>
          <w:lang w:eastAsia="id-ID" w:bidi="ar-SA"/>
          <w14:ligatures w14:val="none"/>
        </w:rPr>
      </w:pPr>
    </w:p>
    <w:p w14:paraId="1AD2E560" w14:textId="77777777" w:rsidR="00FC33A3" w:rsidRDefault="00FC33A3" w:rsidP="00FC33A3">
      <w:pPr>
        <w:spacing w:line="480" w:lineRule="auto"/>
        <w:jc w:val="both"/>
        <w:rPr>
          <w:rFonts w:ascii="Times New Roman" w:eastAsia="Times New Roman" w:hAnsi="Times New Roman" w:cs="Times New Roman"/>
          <w:kern w:val="0"/>
          <w:sz w:val="24"/>
          <w:szCs w:val="24"/>
          <w:lang w:eastAsia="id-ID" w:bidi="ar-SA"/>
          <w14:ligatures w14:val="none"/>
        </w:rPr>
      </w:pPr>
    </w:p>
    <w:p w14:paraId="27B661E1" w14:textId="77777777" w:rsidR="00FC33A3" w:rsidRDefault="00FC33A3" w:rsidP="00FC33A3">
      <w:pPr>
        <w:spacing w:line="480" w:lineRule="auto"/>
        <w:jc w:val="both"/>
        <w:rPr>
          <w:rFonts w:ascii="Times New Roman" w:eastAsia="Times New Roman" w:hAnsi="Times New Roman" w:cs="Times New Roman"/>
          <w:kern w:val="0"/>
          <w:sz w:val="24"/>
          <w:szCs w:val="24"/>
          <w:lang w:eastAsia="id-ID" w:bidi="ar-SA"/>
          <w14:ligatures w14:val="none"/>
        </w:rPr>
      </w:pPr>
    </w:p>
    <w:p w14:paraId="1AD5AB97" w14:textId="77777777" w:rsidR="00FC33A3" w:rsidRDefault="00FC33A3" w:rsidP="00FC33A3">
      <w:pPr>
        <w:spacing w:line="480" w:lineRule="auto"/>
        <w:jc w:val="both"/>
        <w:rPr>
          <w:rFonts w:ascii="Times New Roman" w:eastAsia="Times New Roman" w:hAnsi="Times New Roman" w:cs="Times New Roman"/>
          <w:kern w:val="0"/>
          <w:sz w:val="24"/>
          <w:szCs w:val="24"/>
          <w:lang w:eastAsia="id-ID" w:bidi="ar-SA"/>
          <w14:ligatures w14:val="none"/>
        </w:rPr>
      </w:pPr>
    </w:p>
    <w:p w14:paraId="122471D6" w14:textId="77777777" w:rsidR="00FC33A3" w:rsidRDefault="00FC33A3" w:rsidP="00FC33A3">
      <w:pPr>
        <w:spacing w:line="480" w:lineRule="auto"/>
        <w:jc w:val="both"/>
        <w:rPr>
          <w:rFonts w:ascii="Times New Roman" w:eastAsia="Times New Roman" w:hAnsi="Times New Roman" w:cs="Times New Roman"/>
          <w:kern w:val="0"/>
          <w:sz w:val="24"/>
          <w:szCs w:val="24"/>
          <w:lang w:eastAsia="id-ID" w:bidi="ar-SA"/>
          <w14:ligatures w14:val="none"/>
        </w:rPr>
      </w:pPr>
    </w:p>
    <w:p w14:paraId="1B2FD824" w14:textId="77777777" w:rsidR="00FC33A3" w:rsidRDefault="00FC33A3" w:rsidP="00FC33A3">
      <w:pPr>
        <w:spacing w:line="480" w:lineRule="auto"/>
        <w:jc w:val="both"/>
        <w:rPr>
          <w:rFonts w:ascii="Times New Roman" w:eastAsia="Times New Roman" w:hAnsi="Times New Roman" w:cs="Times New Roman"/>
          <w:kern w:val="0"/>
          <w:sz w:val="24"/>
          <w:szCs w:val="24"/>
          <w:lang w:eastAsia="id-ID" w:bidi="ar-SA"/>
          <w14:ligatures w14:val="none"/>
        </w:rPr>
      </w:pPr>
    </w:p>
    <w:p w14:paraId="158395CD" w14:textId="77777777" w:rsidR="00FC33A3" w:rsidRDefault="00FC33A3" w:rsidP="00FC33A3">
      <w:pPr>
        <w:spacing w:line="480" w:lineRule="auto"/>
        <w:jc w:val="both"/>
        <w:rPr>
          <w:rFonts w:ascii="Times New Roman" w:eastAsia="Times New Roman" w:hAnsi="Times New Roman" w:cs="Times New Roman"/>
          <w:kern w:val="0"/>
          <w:sz w:val="24"/>
          <w:szCs w:val="24"/>
          <w:lang w:eastAsia="id-ID" w:bidi="ar-SA"/>
          <w14:ligatures w14:val="none"/>
        </w:rPr>
      </w:pPr>
    </w:p>
    <w:p w14:paraId="7416A034" w14:textId="77777777" w:rsidR="00FC33A3" w:rsidRPr="00FA560A" w:rsidRDefault="00FC33A3" w:rsidP="00FC33A3">
      <w:pPr>
        <w:pStyle w:val="Keterangan"/>
        <w:jc w:val="center"/>
        <w:rPr>
          <w:rFonts w:ascii="Times New Roman" w:eastAsia="Times New Roman" w:hAnsi="Times New Roman" w:cs="Times New Roman"/>
          <w:b/>
          <w:bCs/>
          <w:i w:val="0"/>
          <w:iCs w:val="0"/>
          <w:noProof/>
          <w:color w:val="000000" w:themeColor="text1"/>
          <w:kern w:val="0"/>
          <w:sz w:val="48"/>
          <w:szCs w:val="48"/>
          <w14:ligatures w14:val="none"/>
        </w:rPr>
      </w:pPr>
      <w:bookmarkStart w:id="59" w:name="_Toc166010850"/>
      <w:bookmarkStart w:id="60" w:name="_Toc169297809"/>
      <w:bookmarkStart w:id="61" w:name="_Toc170133540"/>
      <w:r w:rsidRPr="00FA560A">
        <w:rPr>
          <w:rFonts w:ascii="Times New Roman" w:hAnsi="Times New Roman" w:cs="Times New Roman"/>
          <w:b/>
          <w:bCs/>
          <w:i w:val="0"/>
          <w:iCs w:val="0"/>
          <w:color w:val="000000" w:themeColor="text1"/>
          <w:sz w:val="24"/>
          <w:szCs w:val="32"/>
        </w:rPr>
        <w:lastRenderedPageBreak/>
        <w:t xml:space="preserve">Tabel 3. </w:t>
      </w:r>
      <w:r w:rsidRPr="00FA560A">
        <w:rPr>
          <w:rFonts w:ascii="Times New Roman" w:hAnsi="Times New Roman" w:cs="Times New Roman"/>
          <w:b/>
          <w:bCs/>
          <w:i w:val="0"/>
          <w:iCs w:val="0"/>
          <w:color w:val="000000" w:themeColor="text1"/>
          <w:sz w:val="24"/>
          <w:szCs w:val="32"/>
        </w:rPr>
        <w:fldChar w:fldCharType="begin"/>
      </w:r>
      <w:r w:rsidRPr="00FA560A">
        <w:rPr>
          <w:rFonts w:ascii="Times New Roman" w:hAnsi="Times New Roman" w:cs="Times New Roman"/>
          <w:b/>
          <w:bCs/>
          <w:i w:val="0"/>
          <w:iCs w:val="0"/>
          <w:color w:val="000000" w:themeColor="text1"/>
          <w:sz w:val="24"/>
          <w:szCs w:val="32"/>
        </w:rPr>
        <w:instrText xml:space="preserve"> SEQ Tabel_3. \* ARABIC </w:instrText>
      </w:r>
      <w:r w:rsidRPr="00FA560A">
        <w:rPr>
          <w:rFonts w:ascii="Times New Roman" w:hAnsi="Times New Roman" w:cs="Times New Roman"/>
          <w:b/>
          <w:bCs/>
          <w:i w:val="0"/>
          <w:iCs w:val="0"/>
          <w:color w:val="000000" w:themeColor="text1"/>
          <w:sz w:val="24"/>
          <w:szCs w:val="32"/>
        </w:rPr>
        <w:fldChar w:fldCharType="separate"/>
      </w:r>
      <w:r>
        <w:rPr>
          <w:rFonts w:ascii="Times New Roman" w:hAnsi="Times New Roman" w:cs="Times New Roman"/>
          <w:b/>
          <w:bCs/>
          <w:i w:val="0"/>
          <w:iCs w:val="0"/>
          <w:noProof/>
          <w:color w:val="000000" w:themeColor="text1"/>
          <w:sz w:val="24"/>
          <w:szCs w:val="32"/>
        </w:rPr>
        <w:t>3</w:t>
      </w:r>
      <w:r w:rsidRPr="00FA560A">
        <w:rPr>
          <w:rFonts w:ascii="Times New Roman" w:hAnsi="Times New Roman" w:cs="Times New Roman"/>
          <w:b/>
          <w:bCs/>
          <w:i w:val="0"/>
          <w:iCs w:val="0"/>
          <w:color w:val="000000" w:themeColor="text1"/>
          <w:sz w:val="24"/>
          <w:szCs w:val="32"/>
        </w:rPr>
        <w:fldChar w:fldCharType="end"/>
      </w:r>
      <w:r w:rsidRPr="00FA560A">
        <w:rPr>
          <w:rFonts w:ascii="Times New Roman" w:hAnsi="Times New Roman" w:cs="Times New Roman"/>
          <w:b/>
          <w:bCs/>
          <w:i w:val="0"/>
          <w:iCs w:val="0"/>
          <w:color w:val="000000" w:themeColor="text1"/>
          <w:sz w:val="24"/>
          <w:szCs w:val="32"/>
        </w:rPr>
        <w:t xml:space="preserve"> Tabel Operasional variabel</w:t>
      </w:r>
      <w:bookmarkEnd w:id="59"/>
      <w:bookmarkEnd w:id="60"/>
      <w:bookmarkEnd w:id="61"/>
    </w:p>
    <w:tbl>
      <w:tblPr>
        <w:tblStyle w:val="KisiTabel"/>
        <w:tblW w:w="8575" w:type="dxa"/>
        <w:jc w:val="center"/>
        <w:tblLook w:val="04A0" w:firstRow="1" w:lastRow="0" w:firstColumn="1" w:lastColumn="0" w:noHBand="0" w:noVBand="1"/>
      </w:tblPr>
      <w:tblGrid>
        <w:gridCol w:w="543"/>
        <w:gridCol w:w="1683"/>
        <w:gridCol w:w="5337"/>
        <w:gridCol w:w="1012"/>
      </w:tblGrid>
      <w:tr w:rsidR="00FC33A3" w14:paraId="17DE6121" w14:textId="77777777" w:rsidTr="00A327AE">
        <w:trPr>
          <w:trHeight w:val="577"/>
          <w:jc w:val="center"/>
        </w:trPr>
        <w:tc>
          <w:tcPr>
            <w:tcW w:w="545" w:type="dxa"/>
          </w:tcPr>
          <w:p w14:paraId="230CD6B7" w14:textId="77777777" w:rsidR="00FC33A3" w:rsidRDefault="00FC33A3" w:rsidP="00A327AE">
            <w:pPr>
              <w:pStyle w:val="DaftarParagraf"/>
              <w:spacing w:line="480" w:lineRule="auto"/>
              <w:ind w:left="0"/>
              <w:jc w:val="center"/>
              <w:rPr>
                <w:rFonts w:ascii="Times New Roman" w:eastAsia="Times New Roman" w:hAnsi="Times New Roman" w:cs="Times New Roman"/>
                <w:kern w:val="0"/>
                <w:sz w:val="24"/>
                <w:szCs w:val="24"/>
                <w:lang w:eastAsia="id-ID" w:bidi="ar-SA"/>
                <w14:ligatures w14:val="none"/>
              </w:rPr>
            </w:pPr>
            <w:proofErr w:type="spellStart"/>
            <w:r>
              <w:rPr>
                <w:rFonts w:ascii="Times New Roman" w:eastAsia="Times New Roman" w:hAnsi="Times New Roman" w:cs="Times New Roman"/>
                <w:kern w:val="0"/>
                <w:sz w:val="24"/>
                <w:szCs w:val="24"/>
                <w:lang w:eastAsia="id-ID" w:bidi="ar-SA"/>
                <w14:ligatures w14:val="none"/>
              </w:rPr>
              <w:t>No</w:t>
            </w:r>
            <w:proofErr w:type="spellEnd"/>
          </w:p>
        </w:tc>
        <w:tc>
          <w:tcPr>
            <w:tcW w:w="1643" w:type="dxa"/>
          </w:tcPr>
          <w:p w14:paraId="3E95ECA4" w14:textId="77777777" w:rsidR="00FC33A3" w:rsidRDefault="00FC33A3" w:rsidP="00A327AE">
            <w:pPr>
              <w:pStyle w:val="DaftarParagraf"/>
              <w:spacing w:line="480" w:lineRule="auto"/>
              <w:ind w:left="0"/>
              <w:jc w:val="center"/>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Variabel</w:t>
            </w:r>
          </w:p>
        </w:tc>
        <w:tc>
          <w:tcPr>
            <w:tcW w:w="5372" w:type="dxa"/>
          </w:tcPr>
          <w:p w14:paraId="18A43855" w14:textId="77777777" w:rsidR="00FC33A3" w:rsidRDefault="00FC33A3" w:rsidP="00A327AE">
            <w:pPr>
              <w:pStyle w:val="DaftarParagraf"/>
              <w:spacing w:line="480" w:lineRule="auto"/>
              <w:ind w:left="0"/>
              <w:jc w:val="center"/>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Indikator</w:t>
            </w:r>
          </w:p>
        </w:tc>
        <w:tc>
          <w:tcPr>
            <w:tcW w:w="1015" w:type="dxa"/>
          </w:tcPr>
          <w:p w14:paraId="6F11C5CE" w14:textId="77777777" w:rsidR="00FC33A3" w:rsidRDefault="00FC33A3" w:rsidP="00A327AE">
            <w:pPr>
              <w:pStyle w:val="DaftarParagraf"/>
              <w:spacing w:line="480" w:lineRule="auto"/>
              <w:ind w:left="0"/>
              <w:jc w:val="center"/>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Skala</w:t>
            </w:r>
          </w:p>
        </w:tc>
      </w:tr>
      <w:tr w:rsidR="00FC33A3" w14:paraId="470172D6" w14:textId="77777777" w:rsidTr="00A327AE">
        <w:trPr>
          <w:trHeight w:val="1975"/>
          <w:jc w:val="center"/>
        </w:trPr>
        <w:tc>
          <w:tcPr>
            <w:tcW w:w="545" w:type="dxa"/>
          </w:tcPr>
          <w:p w14:paraId="4940FB0A" w14:textId="77777777" w:rsidR="00FC33A3" w:rsidRDefault="00FC33A3" w:rsidP="00A327AE">
            <w:pPr>
              <w:spacing w:line="480" w:lineRule="auto"/>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1.</w:t>
            </w:r>
          </w:p>
        </w:tc>
        <w:tc>
          <w:tcPr>
            <w:tcW w:w="1643" w:type="dxa"/>
          </w:tcPr>
          <w:p w14:paraId="5CEB967B" w14:textId="77777777" w:rsidR="00FC33A3" w:rsidRDefault="00FC33A3" w:rsidP="00A327AE">
            <w:pPr>
              <w:pStyle w:val="DaftarParagraf"/>
              <w:ind w:left="0"/>
              <w:rPr>
                <w:rFonts w:ascii="Times New Roman" w:eastAsia="Times New Roman" w:hAnsi="Times New Roman" w:cs="Times New Roman"/>
                <w:i/>
                <w:iCs/>
                <w:kern w:val="0"/>
                <w:sz w:val="24"/>
                <w:szCs w:val="24"/>
                <w:lang w:eastAsia="id-ID" w:bidi="ar-SA"/>
                <w14:ligatures w14:val="none"/>
              </w:rPr>
            </w:pPr>
            <w:r>
              <w:rPr>
                <w:rFonts w:ascii="Times New Roman" w:eastAsia="Times New Roman" w:hAnsi="Times New Roman" w:cs="Times New Roman"/>
                <w:i/>
                <w:iCs/>
                <w:kern w:val="0"/>
                <w:sz w:val="24"/>
                <w:szCs w:val="24"/>
                <w:lang w:eastAsia="id-ID" w:bidi="ar-SA"/>
                <w14:ligatures w14:val="none"/>
              </w:rPr>
              <w:t>Financial Performance</w:t>
            </w:r>
          </w:p>
          <w:p w14:paraId="54F8E372" w14:textId="77777777" w:rsidR="00FC33A3" w:rsidRDefault="00FC33A3" w:rsidP="00A327AE">
            <w:pPr>
              <w:pStyle w:val="DaftarParagraf"/>
              <w:ind w:left="0"/>
              <w:rPr>
                <w:rFonts w:ascii="Times New Roman" w:eastAsia="Times New Roman" w:hAnsi="Times New Roman" w:cs="Times New Roman"/>
                <w:i/>
                <w:iCs/>
                <w:kern w:val="0"/>
                <w:sz w:val="24"/>
                <w:szCs w:val="24"/>
                <w:lang w:eastAsia="id-ID" w:bidi="ar-SA"/>
                <w14:ligatures w14:val="none"/>
              </w:rPr>
            </w:pPr>
            <w:r>
              <w:rPr>
                <w:rFonts w:ascii="Times New Roman" w:eastAsia="Times New Roman" w:hAnsi="Times New Roman" w:cs="Times New Roman"/>
                <w:i/>
                <w:iCs/>
                <w:kern w:val="0"/>
                <w:sz w:val="24"/>
                <w:szCs w:val="24"/>
                <w:lang w:eastAsia="id-ID" w:bidi="ar-SA"/>
                <w14:ligatures w14:val="none"/>
              </w:rPr>
              <w:fldChar w:fldCharType="begin" w:fldLock="1"/>
            </w:r>
            <w:r>
              <w:rPr>
                <w:rFonts w:ascii="Times New Roman" w:eastAsia="Times New Roman" w:hAnsi="Times New Roman" w:cs="Times New Roman"/>
                <w:i/>
                <w:iCs/>
                <w:kern w:val="0"/>
                <w:sz w:val="24"/>
                <w:szCs w:val="24"/>
                <w:lang w:eastAsia="id-ID" w:bidi="ar-SA"/>
                <w14:ligatures w14:val="none"/>
              </w:rPr>
              <w:instrText>ADDIN CSL_CITATION {"citationItems":[{"id":"ITEM-1","itemData":{"DOI":"10.37194/jpmb.v2i2.44","abstract":"Tujuan dari penelitian ini adalah untuk mengetahui pentingnya pengungkapan akuntansi lingkungan, mekanisme GCG yang diproksi oleh dewan komisaris, Direksi dan komite Audit pada kinerja keuangan perusahaan yang terdaftar di Bursa Efek Indonesia. Penelitian ini menggunakan pendekatan kuantitatif. populasi dalam penelitian ini adalah perusahaan yang terdaftar di Bursa Efek Indonesia selama periode tahun 2016-2018 dan Sampel yang digunakan dalam penelitian ini adalah 22 perusahaan yang terdaftar di Bursa Efek Indonesia. Teknik Analisis Data menggunakan Statistik Deskriptif, Uji asumsi klasik, Analisis Persamaan Regresi Berganda, Pengujian Hipotesis dan Pengujian Koefisien Determinasi (R-Squares). temuan dalam penelitian ini adalah pengungkapan akuntansi lingkungan mempunyai pengaruh positif dan Mekanisme GCG yang di proksikan dengan dewan komisaris dan komite audit memiliki pengaruh negatif dan Dewan direksi tidak memiliki pengaruh terhadap kinerja keuangan. masih sedikitnya sampel dan objek dalam penetian.","author":[{"dropping-particle":"","family":"Febriansyah","given":"Erwin","non-dropping-particle":"","parse-names":false,"suffix":""},{"dropping-particle":"","family":"Fahreza","given":"Rakhel","non-dropping-particle":"","parse-names":false,"suffix":""}],"container-title":"Jurnal Pasar Modal dan Bisnis","id":"ITEM-1","issue":"2","issued":{"date-parts":[["2020"]]},"page":"129-154","title":"Pengaruh Pengungkapan Akuntansi Lingkungan dan Mekanisme Good Corporate Governance Terhadap Kinerja Keuangan (Studi Empiris pada Perusahaan yang Terdaftar di Bursa Efek Indonesia)","type":"article-journal","volume":"2"},"uris":["http://www.mendeley.com/documents/?uuid=96053613-6541-4b06-b5f2-d939f8f33d10"]}],"mendeley":{"formattedCitation":"(Febriansyah &amp; Fahreza, 2020)","plainTextFormattedCitation":"(Febriansyah &amp; Fahreza, 2020)","previouslyFormattedCitation":"(Febriansyah &amp; Fahreza, 2020)"},"properties":{"noteIndex":0},"schema":"https://github.com/citation-style-language/schema/raw/master/csl-citation.json"}</w:instrText>
            </w:r>
            <w:r>
              <w:rPr>
                <w:rFonts w:ascii="Times New Roman" w:eastAsia="Times New Roman" w:hAnsi="Times New Roman" w:cs="Times New Roman"/>
                <w:i/>
                <w:iCs/>
                <w:kern w:val="0"/>
                <w:sz w:val="24"/>
                <w:szCs w:val="24"/>
                <w:lang w:eastAsia="id-ID" w:bidi="ar-SA"/>
                <w14:ligatures w14:val="none"/>
              </w:rPr>
              <w:fldChar w:fldCharType="separate"/>
            </w:r>
            <w:r w:rsidRPr="00C1704F">
              <w:rPr>
                <w:rFonts w:ascii="Times New Roman" w:eastAsia="Times New Roman" w:hAnsi="Times New Roman" w:cs="Times New Roman"/>
                <w:iCs/>
                <w:noProof/>
                <w:kern w:val="0"/>
                <w:sz w:val="24"/>
                <w:szCs w:val="24"/>
                <w:lang w:eastAsia="id-ID" w:bidi="ar-SA"/>
                <w14:ligatures w14:val="none"/>
              </w:rPr>
              <w:t>(Febriansyah &amp; Fahreza, 2020)</w:t>
            </w:r>
            <w:r>
              <w:rPr>
                <w:rFonts w:ascii="Times New Roman" w:eastAsia="Times New Roman" w:hAnsi="Times New Roman" w:cs="Times New Roman"/>
                <w:i/>
                <w:iCs/>
                <w:kern w:val="0"/>
                <w:sz w:val="24"/>
                <w:szCs w:val="24"/>
                <w:lang w:eastAsia="id-ID" w:bidi="ar-SA"/>
                <w14:ligatures w14:val="none"/>
              </w:rPr>
              <w:fldChar w:fldCharType="end"/>
            </w:r>
          </w:p>
        </w:tc>
        <w:tc>
          <w:tcPr>
            <w:tcW w:w="5372" w:type="dxa"/>
          </w:tcPr>
          <w:p w14:paraId="6B3A626E" w14:textId="77777777" w:rsidR="00FC33A3" w:rsidRDefault="00FC33A3" w:rsidP="00A327AE">
            <w:pPr>
              <w:spacing w:line="480" w:lineRule="auto"/>
              <w:ind w:firstLine="720"/>
              <w:jc w:val="center"/>
              <w:rPr>
                <w:rFonts w:ascii="Times New Roman" w:eastAsia="Times New Roman" w:hAnsi="Times New Roman" w:cs="Times New Roman"/>
                <w:i/>
                <w:sz w:val="24"/>
                <w:szCs w:val="32"/>
                <w:lang w:val="en-US"/>
              </w:rPr>
            </w:pPr>
          </w:p>
          <w:p w14:paraId="39DF03E2" w14:textId="77777777" w:rsidR="00FC33A3" w:rsidRPr="009A1011" w:rsidRDefault="00FC33A3" w:rsidP="00A327AE">
            <w:pPr>
              <w:spacing w:line="480" w:lineRule="auto"/>
              <w:jc w:val="center"/>
              <w:rPr>
                <w:rFonts w:ascii="Times New Roman" w:eastAsiaTheme="minorEastAsia" w:hAnsi="Times New Roman" w:cs="Times New Roman"/>
                <w:iCs/>
                <w:sz w:val="24"/>
                <w:szCs w:val="32"/>
                <w:lang w:val="en-US"/>
              </w:rPr>
            </w:pPr>
            <m:oMathPara>
              <m:oMath>
                <m:r>
                  <m:rPr>
                    <m:sty m:val="p"/>
                  </m:rPr>
                  <w:rPr>
                    <w:rFonts w:ascii="Cambria Math" w:hAnsi="Cambria Math" w:cs="Times New Roman"/>
                    <w:sz w:val="24"/>
                    <w:szCs w:val="32"/>
                    <w:lang w:val="en-US"/>
                  </w:rPr>
                  <m:t>ROA</m:t>
                </m:r>
                <m:r>
                  <w:rPr>
                    <w:rFonts w:ascii="Cambria Math" w:hAnsi="Cambria Math" w:cs="Times New Roman"/>
                    <w:sz w:val="24"/>
                    <w:szCs w:val="32"/>
                    <w:lang w:val="en-US"/>
                  </w:rPr>
                  <m:t>=</m:t>
                </m:r>
                <m:f>
                  <m:fPr>
                    <m:ctrlPr>
                      <w:rPr>
                        <w:rFonts w:ascii="Cambria Math" w:hAnsi="Cambria Math" w:cs="Times New Roman"/>
                        <w:iCs/>
                        <w:sz w:val="24"/>
                        <w:szCs w:val="32"/>
                        <w:lang w:val="en-US"/>
                      </w:rPr>
                    </m:ctrlPr>
                  </m:fPr>
                  <m:num>
                    <m:r>
                      <m:rPr>
                        <m:sty m:val="p"/>
                      </m:rPr>
                      <w:rPr>
                        <w:rFonts w:ascii="Cambria Math" w:hAnsi="Cambria Math" w:cs="Times New Roman"/>
                        <w:sz w:val="24"/>
                        <w:szCs w:val="32"/>
                        <w:lang w:val="en-US"/>
                      </w:rPr>
                      <m:t>Laba bersih</m:t>
                    </m:r>
                  </m:num>
                  <m:den>
                    <m:r>
                      <m:rPr>
                        <m:sty m:val="p"/>
                      </m:rPr>
                      <w:rPr>
                        <w:rFonts w:ascii="Cambria Math" w:hAnsi="Cambria Math" w:cs="Times New Roman"/>
                        <w:sz w:val="24"/>
                        <w:szCs w:val="32"/>
                        <w:lang w:val="en-US"/>
                      </w:rPr>
                      <m:t>Total aset</m:t>
                    </m:r>
                  </m:den>
                </m:f>
              </m:oMath>
            </m:oMathPara>
          </w:p>
          <w:p w14:paraId="3BA4BA90" w14:textId="77777777" w:rsidR="00FC33A3" w:rsidRPr="00DA133C" w:rsidRDefault="00FC33A3" w:rsidP="00A327AE">
            <w:pPr>
              <w:pStyle w:val="DaftarParagraf"/>
              <w:ind w:left="0"/>
              <w:jc w:val="both"/>
              <w:rPr>
                <w:rFonts w:ascii="Times New Roman" w:hAnsi="Times New Roman" w:cs="Times New Roman"/>
                <w:sz w:val="24"/>
                <w:szCs w:val="32"/>
              </w:rPr>
            </w:pPr>
          </w:p>
        </w:tc>
        <w:tc>
          <w:tcPr>
            <w:tcW w:w="1015" w:type="dxa"/>
          </w:tcPr>
          <w:p w14:paraId="3995E866" w14:textId="77777777" w:rsidR="00FC33A3" w:rsidRDefault="00FC33A3" w:rsidP="00A327AE">
            <w:pPr>
              <w:pStyle w:val="DaftarParagraf"/>
              <w:spacing w:line="480" w:lineRule="auto"/>
              <w:ind w:left="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Rasio</w:t>
            </w:r>
          </w:p>
        </w:tc>
      </w:tr>
      <w:tr w:rsidR="00FC33A3" w14:paraId="6B29CB17" w14:textId="77777777" w:rsidTr="00A327AE">
        <w:trPr>
          <w:trHeight w:val="1975"/>
          <w:jc w:val="center"/>
        </w:trPr>
        <w:tc>
          <w:tcPr>
            <w:tcW w:w="545" w:type="dxa"/>
          </w:tcPr>
          <w:p w14:paraId="1D9F5728" w14:textId="77777777" w:rsidR="00FC33A3" w:rsidRPr="00D05F8F" w:rsidRDefault="00FC33A3" w:rsidP="00A327AE">
            <w:pPr>
              <w:spacing w:line="480" w:lineRule="auto"/>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2.</w:t>
            </w:r>
          </w:p>
        </w:tc>
        <w:tc>
          <w:tcPr>
            <w:tcW w:w="1643" w:type="dxa"/>
          </w:tcPr>
          <w:p w14:paraId="04DF6417" w14:textId="77777777" w:rsidR="00FC33A3" w:rsidRPr="00D05F8F" w:rsidRDefault="00FC33A3" w:rsidP="00A327AE">
            <w:pPr>
              <w:pStyle w:val="DaftarParagraf"/>
              <w:ind w:left="0"/>
              <w:rPr>
                <w:rFonts w:ascii="Times New Roman" w:eastAsia="Times New Roman" w:hAnsi="Times New Roman" w:cs="Times New Roman"/>
                <w:i/>
                <w:iCs/>
                <w:kern w:val="0"/>
                <w:sz w:val="24"/>
                <w:szCs w:val="24"/>
                <w:lang w:eastAsia="id-ID" w:bidi="ar-SA"/>
                <w14:ligatures w14:val="none"/>
              </w:rPr>
            </w:pPr>
            <w:proofErr w:type="spellStart"/>
            <w:r>
              <w:rPr>
                <w:rFonts w:ascii="Times New Roman" w:eastAsia="Times New Roman" w:hAnsi="Times New Roman" w:cs="Times New Roman"/>
                <w:i/>
                <w:iCs/>
                <w:kern w:val="0"/>
                <w:sz w:val="24"/>
                <w:szCs w:val="24"/>
                <w:lang w:eastAsia="id-ID" w:bidi="ar-SA"/>
                <w14:ligatures w14:val="none"/>
              </w:rPr>
              <w:t>Environmental</w:t>
            </w:r>
            <w:proofErr w:type="spellEnd"/>
            <w:r>
              <w:rPr>
                <w:rFonts w:ascii="Times New Roman" w:eastAsia="Times New Roman" w:hAnsi="Times New Roman" w:cs="Times New Roman"/>
                <w:i/>
                <w:iCs/>
                <w:kern w:val="0"/>
                <w:sz w:val="24"/>
                <w:szCs w:val="24"/>
                <w:lang w:eastAsia="id-ID" w:bidi="ar-SA"/>
                <w14:ligatures w14:val="none"/>
              </w:rPr>
              <w:t xml:space="preserve"> Performance </w:t>
            </w:r>
            <w:r>
              <w:rPr>
                <w:rFonts w:ascii="Times New Roman" w:eastAsia="Times New Roman" w:hAnsi="Times New Roman" w:cs="Times New Roman"/>
                <w:i/>
                <w:iCs/>
                <w:kern w:val="0"/>
                <w:sz w:val="24"/>
                <w:szCs w:val="24"/>
                <w:lang w:eastAsia="id-ID" w:bidi="ar-SA"/>
                <w14:ligatures w14:val="none"/>
              </w:rPr>
              <w:fldChar w:fldCharType="begin" w:fldLock="1"/>
            </w:r>
            <w:r>
              <w:rPr>
                <w:rFonts w:ascii="Times New Roman" w:eastAsia="Times New Roman" w:hAnsi="Times New Roman" w:cs="Times New Roman"/>
                <w:i/>
                <w:iCs/>
                <w:kern w:val="0"/>
                <w:sz w:val="24"/>
                <w:szCs w:val="24"/>
                <w:lang w:eastAsia="id-ID" w:bidi="ar-SA"/>
                <w14:ligatures w14:val="none"/>
              </w:rPr>
              <w:instrText>ADDIN CSL_CITATION {"citationItems":[{"id":"ITEM-1","itemData":{"DOI":"10.31334/neraca.v1i2.857","abstract":"This study aims to determine the effect of Environmental Performance, Environmental Costs and ISO 14001 on Financial Performance. The independent variable in this study was Environmental Performance measured by using PROPER, Environmental Costs measured by environmental costs incurred by companies, ISO 14001 measured by a dummy with a weight of 1 for companies that have ISO 14001 certification and 0 for and vice versa. The population in this study are all non-financial companies listed on the Indonesia Stock Exchange (IDX) with an observation period of 3 years, 2016- 2018, using a sampling method that is purposive sampling and the total sample obtained is 23 sample companies per year, 2 outlier samples , so that the total sample obtained in this study was 67 samples. The results of this study indicate that environmental performance has a significant positive effect on financial performance, environmental costs have a significant negative effect on financial performance, and ISO 14001 doesn't effect on financial performance.","author":[{"dropping-particle":"","family":"Ermaya","given":"Husnah Nur Laela","non-dropping-particle":"","parse-names":false,"suffix":""},{"dropping-particle":"","family":"Mashuri","given":"Ayunita Ajengtiyas Saputri","non-dropping-particle":"","parse-names":false,"suffix":""}],"container-title":"Neraca : Jurnal Akuntansi Terapan","id":"ITEM-1","issue":"2","issued":{"date-parts":[["2020"]]},"page":"74-83","title":"The Influence of Environmental Performance, Environmental Cost and ISO 14001 on Financial Performance in Non-Financial Companies Listed on the Indonesia Stock Exchange","type":"article-journal","volume":"1"},"uris":["http://www.mendeley.com/documents/?uuid=87e39c8c-c3af-47de-a0c6-62b60c56788b"]}],"mendeley":{"formattedCitation":"(Ermaya &amp; Mashuri, 2020)","plainTextFormattedCitation":"(Ermaya &amp; Mashuri, 2020)","previouslyFormattedCitation":"(Ermaya &amp; Mashuri, 2020)"},"properties":{"noteIndex":0},"schema":"https://github.com/citation-style-language/schema/raw/master/csl-citation.json"}</w:instrText>
            </w:r>
            <w:r>
              <w:rPr>
                <w:rFonts w:ascii="Times New Roman" w:eastAsia="Times New Roman" w:hAnsi="Times New Roman" w:cs="Times New Roman"/>
                <w:i/>
                <w:iCs/>
                <w:kern w:val="0"/>
                <w:sz w:val="24"/>
                <w:szCs w:val="24"/>
                <w:lang w:eastAsia="id-ID" w:bidi="ar-SA"/>
                <w14:ligatures w14:val="none"/>
              </w:rPr>
              <w:fldChar w:fldCharType="separate"/>
            </w:r>
            <w:r w:rsidRPr="00D05F8F">
              <w:rPr>
                <w:rFonts w:ascii="Times New Roman" w:eastAsia="Times New Roman" w:hAnsi="Times New Roman" w:cs="Times New Roman"/>
                <w:iCs/>
                <w:noProof/>
                <w:kern w:val="0"/>
                <w:sz w:val="24"/>
                <w:szCs w:val="24"/>
                <w:lang w:eastAsia="id-ID" w:bidi="ar-SA"/>
                <w14:ligatures w14:val="none"/>
              </w:rPr>
              <w:t>(Ermaya &amp; Mashuri, 2020)</w:t>
            </w:r>
            <w:r>
              <w:rPr>
                <w:rFonts w:ascii="Times New Roman" w:eastAsia="Times New Roman" w:hAnsi="Times New Roman" w:cs="Times New Roman"/>
                <w:i/>
                <w:iCs/>
                <w:kern w:val="0"/>
                <w:sz w:val="24"/>
                <w:szCs w:val="24"/>
                <w:lang w:eastAsia="id-ID" w:bidi="ar-SA"/>
                <w14:ligatures w14:val="none"/>
              </w:rPr>
              <w:fldChar w:fldCharType="end"/>
            </w:r>
            <w:r>
              <w:rPr>
                <w:rFonts w:ascii="Times New Roman" w:eastAsia="Times New Roman" w:hAnsi="Times New Roman" w:cs="Times New Roman"/>
                <w:i/>
                <w:iCs/>
                <w:kern w:val="0"/>
                <w:sz w:val="24"/>
                <w:szCs w:val="24"/>
                <w:lang w:eastAsia="id-ID" w:bidi="ar-SA"/>
                <w14:ligatures w14:val="none"/>
              </w:rPr>
              <w:t xml:space="preserve"> </w:t>
            </w:r>
          </w:p>
        </w:tc>
        <w:tc>
          <w:tcPr>
            <w:tcW w:w="5372" w:type="dxa"/>
          </w:tcPr>
          <w:p w14:paraId="090F6F92" w14:textId="77777777" w:rsidR="00FC33A3" w:rsidRPr="00D05F8F" w:rsidRDefault="00FC33A3" w:rsidP="00A327AE">
            <w:pPr>
              <w:pStyle w:val="DaftarParagraf"/>
              <w:ind w:left="0"/>
              <w:jc w:val="both"/>
              <w:rPr>
                <w:rFonts w:ascii="Times New Roman" w:eastAsia="Times New Roman" w:hAnsi="Times New Roman" w:cs="Times New Roman"/>
                <w:kern w:val="0"/>
                <w:sz w:val="24"/>
                <w:szCs w:val="24"/>
                <w:lang w:eastAsia="id-ID" w:bidi="ar-SA"/>
                <w14:ligatures w14:val="none"/>
              </w:rPr>
            </w:pPr>
            <w:r w:rsidRPr="00DA133C">
              <w:rPr>
                <w:rFonts w:ascii="Times New Roman" w:hAnsi="Times New Roman" w:cs="Times New Roman"/>
                <w:sz w:val="24"/>
                <w:szCs w:val="32"/>
              </w:rPr>
              <w:t xml:space="preserve">Hasil dari peringkat PROPER dengan pemberian skor dari emas – hitam </w:t>
            </w:r>
            <w:proofErr w:type="spellStart"/>
            <w:r w:rsidRPr="00DA133C">
              <w:rPr>
                <w:rFonts w:ascii="Times New Roman" w:hAnsi="Times New Roman" w:cs="Times New Roman"/>
                <w:sz w:val="24"/>
                <w:szCs w:val="32"/>
              </w:rPr>
              <w:t>diproksikan</w:t>
            </w:r>
            <w:proofErr w:type="spellEnd"/>
            <w:r w:rsidRPr="00DA133C">
              <w:rPr>
                <w:rFonts w:ascii="Times New Roman" w:hAnsi="Times New Roman" w:cs="Times New Roman"/>
                <w:sz w:val="24"/>
                <w:szCs w:val="32"/>
              </w:rPr>
              <w:t xml:space="preserve"> 5-1</w:t>
            </w:r>
          </w:p>
        </w:tc>
        <w:tc>
          <w:tcPr>
            <w:tcW w:w="1015" w:type="dxa"/>
          </w:tcPr>
          <w:p w14:paraId="3037E3C5" w14:textId="77777777" w:rsidR="00FC33A3" w:rsidRDefault="00FC33A3" w:rsidP="00A327AE">
            <w:pPr>
              <w:pStyle w:val="DaftarParagraf"/>
              <w:spacing w:line="480" w:lineRule="auto"/>
              <w:ind w:left="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Ordinal</w:t>
            </w:r>
          </w:p>
        </w:tc>
      </w:tr>
      <w:tr w:rsidR="00FC33A3" w14:paraId="5288F872" w14:textId="77777777" w:rsidTr="00A327AE">
        <w:trPr>
          <w:trHeight w:val="1802"/>
          <w:jc w:val="center"/>
        </w:trPr>
        <w:tc>
          <w:tcPr>
            <w:tcW w:w="545" w:type="dxa"/>
          </w:tcPr>
          <w:p w14:paraId="3D6118FB" w14:textId="77777777" w:rsidR="00FC33A3" w:rsidRDefault="00FC33A3" w:rsidP="00A327AE">
            <w:pPr>
              <w:pStyle w:val="DaftarParagraf"/>
              <w:spacing w:line="480" w:lineRule="auto"/>
              <w:ind w:left="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3.</w:t>
            </w:r>
          </w:p>
        </w:tc>
        <w:tc>
          <w:tcPr>
            <w:tcW w:w="1643" w:type="dxa"/>
          </w:tcPr>
          <w:p w14:paraId="5108371D" w14:textId="77777777" w:rsidR="00FC33A3" w:rsidRPr="00DA133C" w:rsidRDefault="00FC33A3" w:rsidP="00A327AE">
            <w:pPr>
              <w:pStyle w:val="DaftarParagraf"/>
              <w:ind w:left="0"/>
              <w:jc w:val="both"/>
              <w:rPr>
                <w:rFonts w:ascii="Times New Roman" w:eastAsia="Times New Roman" w:hAnsi="Times New Roman" w:cs="Times New Roman"/>
                <w:i/>
                <w:iCs/>
                <w:kern w:val="0"/>
                <w:sz w:val="24"/>
                <w:szCs w:val="24"/>
                <w:lang w:eastAsia="id-ID" w:bidi="ar-SA"/>
                <w14:ligatures w14:val="none"/>
              </w:rPr>
            </w:pPr>
            <w:proofErr w:type="spellStart"/>
            <w:r w:rsidRPr="00DA133C">
              <w:rPr>
                <w:rFonts w:ascii="Times New Roman" w:eastAsia="Times New Roman" w:hAnsi="Times New Roman" w:cs="Times New Roman"/>
                <w:i/>
                <w:iCs/>
                <w:kern w:val="0"/>
                <w:sz w:val="24"/>
                <w:szCs w:val="24"/>
                <w:lang w:eastAsia="id-ID" w:bidi="ar-SA"/>
                <w14:ligatures w14:val="none"/>
              </w:rPr>
              <w:t>Environmental</w:t>
            </w:r>
            <w:proofErr w:type="spellEnd"/>
            <w:r w:rsidRPr="00DA133C">
              <w:rPr>
                <w:rFonts w:ascii="Times New Roman" w:eastAsia="Times New Roman" w:hAnsi="Times New Roman" w:cs="Times New Roman"/>
                <w:i/>
                <w:iCs/>
                <w:kern w:val="0"/>
                <w:sz w:val="24"/>
                <w:szCs w:val="24"/>
                <w:lang w:eastAsia="id-ID" w:bidi="ar-SA"/>
                <w14:ligatures w14:val="none"/>
              </w:rPr>
              <w:t xml:space="preserve"> </w:t>
            </w:r>
            <w:proofErr w:type="spellStart"/>
            <w:r w:rsidRPr="00DA133C">
              <w:rPr>
                <w:rFonts w:ascii="Times New Roman" w:eastAsia="Times New Roman" w:hAnsi="Times New Roman" w:cs="Times New Roman"/>
                <w:i/>
                <w:iCs/>
                <w:kern w:val="0"/>
                <w:sz w:val="24"/>
                <w:szCs w:val="24"/>
                <w:lang w:eastAsia="id-ID" w:bidi="ar-SA"/>
                <w14:ligatures w14:val="none"/>
              </w:rPr>
              <w:t>Cost</w:t>
            </w:r>
            <w:proofErr w:type="spellEnd"/>
            <w:r w:rsidRPr="00DA133C">
              <w:rPr>
                <w:rFonts w:ascii="Times New Roman" w:eastAsia="Times New Roman" w:hAnsi="Times New Roman" w:cs="Times New Roman"/>
                <w:i/>
                <w:iCs/>
                <w:kern w:val="0"/>
                <w:sz w:val="24"/>
                <w:szCs w:val="24"/>
                <w:lang w:eastAsia="id-ID" w:bidi="ar-SA"/>
                <w14:ligatures w14:val="none"/>
              </w:rPr>
              <w:t xml:space="preserve"> </w:t>
            </w:r>
            <w:r w:rsidRPr="00DA133C">
              <w:rPr>
                <w:rFonts w:ascii="Times New Roman" w:eastAsia="Times New Roman" w:hAnsi="Times New Roman" w:cs="Times New Roman"/>
                <w:i/>
                <w:iCs/>
                <w:kern w:val="0"/>
                <w:sz w:val="24"/>
                <w:szCs w:val="24"/>
                <w:lang w:eastAsia="id-ID" w:bidi="ar-SA"/>
                <w14:ligatures w14:val="none"/>
              </w:rPr>
              <w:fldChar w:fldCharType="begin" w:fldLock="1"/>
            </w:r>
            <w:r>
              <w:rPr>
                <w:rFonts w:ascii="Times New Roman" w:eastAsia="Times New Roman" w:hAnsi="Times New Roman" w:cs="Times New Roman"/>
                <w:i/>
                <w:iCs/>
                <w:kern w:val="0"/>
                <w:sz w:val="24"/>
                <w:szCs w:val="24"/>
                <w:lang w:eastAsia="id-ID" w:bidi="ar-SA"/>
                <w14:ligatures w14:val="none"/>
              </w:rPr>
              <w:instrText>ADDIN CSL_CITATION {"citationItems":[{"id":"ITEM-1","itemData":{"DOI":"10.31334/neraca.v1i2.857","abstract":"This study aims to determine the effect of Environmental Performance, Environmental Costs and ISO 14001 on Financial Performance. The independent variable in this study was Environmental Performance measured by using PROPER, Environmental Costs measured by environmental costs incurred by companies, ISO 14001 measured by a dummy with a weight of 1 for companies that have ISO 14001 certification and 0 for and vice versa. The population in this study are all non-financial companies listed on the Indonesia Stock Exchange (IDX) with an observation period of 3 years, 2016- 2018, using a sampling method that is purposive sampling and the total sample obtained is 23 sample companies per year, 2 outlier samples , so that the total sample obtained in this study was 67 samples. The results of this study indicate that environmental performance has a significant positive effect on financial performance, environmental costs have a significant negative effect on financial performance, and ISO 14001 doesn't effect on financial performance.","author":[{"dropping-particle":"","family":"Ermaya","given":"Husnah Nur Laela","non-dropping-particle":"","parse-names":false,"suffix":""},{"dropping-particle":"","family":"Mashuri","given":"Ayunita Ajengtiyas Saputri","non-dropping-particle":"","parse-names":false,"suffix":""}],"container-title":"Neraca : Jurnal Akuntansi Terapan","id":"ITEM-1","issue":"2","issued":{"date-parts":[["2020"]]},"page":"74-83","title":"The Influence of Environmental Performance, Environmental Cost and ISO 14001 on Financial Performance in Non-Financial Companies Listed on the Indonesia Stock Exchange","type":"article-journal","volume":"1"},"uris":["http://www.mendeley.com/documents/?uuid=87e39c8c-c3af-47de-a0c6-62b60c56788b"]}],"mendeley":{"formattedCitation":"(Ermaya &amp; Mashuri, 2020)","plainTextFormattedCitation":"(Ermaya &amp; Mashuri, 2020)","previouslyFormattedCitation":"(Ermaya &amp; Mashuri, 2020)"},"properties":{"noteIndex":0},"schema":"https://github.com/citation-style-language/schema/raw/master/csl-citation.json"}</w:instrText>
            </w:r>
            <w:r w:rsidRPr="00DA133C">
              <w:rPr>
                <w:rFonts w:ascii="Times New Roman" w:eastAsia="Times New Roman" w:hAnsi="Times New Roman" w:cs="Times New Roman"/>
                <w:i/>
                <w:iCs/>
                <w:kern w:val="0"/>
                <w:sz w:val="24"/>
                <w:szCs w:val="24"/>
                <w:lang w:eastAsia="id-ID" w:bidi="ar-SA"/>
                <w14:ligatures w14:val="none"/>
              </w:rPr>
              <w:fldChar w:fldCharType="separate"/>
            </w:r>
            <w:r w:rsidRPr="00DA133C">
              <w:rPr>
                <w:rFonts w:ascii="Times New Roman" w:eastAsia="Times New Roman" w:hAnsi="Times New Roman" w:cs="Times New Roman"/>
                <w:iCs/>
                <w:noProof/>
                <w:kern w:val="0"/>
                <w:sz w:val="24"/>
                <w:szCs w:val="24"/>
                <w:lang w:eastAsia="id-ID" w:bidi="ar-SA"/>
                <w14:ligatures w14:val="none"/>
              </w:rPr>
              <w:t>(Ermaya &amp; Mashuri, 2020)</w:t>
            </w:r>
            <w:r w:rsidRPr="00DA133C">
              <w:rPr>
                <w:rFonts w:ascii="Times New Roman" w:eastAsia="Times New Roman" w:hAnsi="Times New Roman" w:cs="Times New Roman"/>
                <w:i/>
                <w:iCs/>
                <w:kern w:val="0"/>
                <w:sz w:val="24"/>
                <w:szCs w:val="24"/>
                <w:lang w:eastAsia="id-ID" w:bidi="ar-SA"/>
                <w14:ligatures w14:val="none"/>
              </w:rPr>
              <w:fldChar w:fldCharType="end"/>
            </w:r>
          </w:p>
        </w:tc>
        <w:tc>
          <w:tcPr>
            <w:tcW w:w="5372" w:type="dxa"/>
          </w:tcPr>
          <w:p w14:paraId="43373CE2" w14:textId="77777777" w:rsidR="00FC33A3" w:rsidRPr="00DA133C" w:rsidRDefault="00FC33A3" w:rsidP="00A327AE">
            <w:pPr>
              <w:pStyle w:val="DaftarParagraf"/>
              <w:ind w:left="0"/>
              <w:jc w:val="both"/>
              <w:rPr>
                <w:rFonts w:ascii="Times New Roman" w:eastAsia="Times New Roman" w:hAnsi="Times New Roman" w:cs="Times New Roman"/>
                <w:i/>
                <w:sz w:val="24"/>
                <w:szCs w:val="32"/>
                <w:lang w:val="en-US"/>
              </w:rPr>
            </w:pPr>
          </w:p>
          <w:p w14:paraId="392792C7" w14:textId="77777777" w:rsidR="00FC33A3" w:rsidRPr="00DA133C" w:rsidRDefault="00FC33A3" w:rsidP="00A327AE">
            <w:pPr>
              <w:pStyle w:val="DaftarParagraf"/>
              <w:ind w:left="0"/>
              <w:jc w:val="both"/>
              <w:rPr>
                <w:rFonts w:ascii="Times New Roman" w:eastAsia="Times New Roman" w:hAnsi="Times New Roman" w:cs="Times New Roman"/>
                <w:kern w:val="0"/>
                <w:sz w:val="24"/>
                <w:szCs w:val="24"/>
                <w:lang w:eastAsia="id-ID" w:bidi="ar-SA"/>
                <w14:ligatures w14:val="none"/>
              </w:rPr>
            </w:pPr>
            <m:oMathPara>
              <m:oMathParaPr>
                <m:jc m:val="left"/>
              </m:oMathParaPr>
              <m:oMath>
                <m:r>
                  <w:rPr>
                    <w:rFonts w:ascii="Cambria Math" w:hAnsi="Cambria Math" w:cs="Times New Roman"/>
                    <w:sz w:val="24"/>
                    <w:szCs w:val="32"/>
                    <w:lang w:val="en-US"/>
                  </w:rPr>
                  <m:t>EC=</m:t>
                </m:r>
                <m:f>
                  <m:fPr>
                    <m:ctrlPr>
                      <w:rPr>
                        <w:rFonts w:ascii="Cambria Math" w:hAnsi="Cambria Math" w:cs="Times New Roman"/>
                        <w:i/>
                        <w:sz w:val="24"/>
                        <w:szCs w:val="32"/>
                        <w:lang w:val="en-US"/>
                      </w:rPr>
                    </m:ctrlPr>
                  </m:fPr>
                  <m:num>
                    <m:r>
                      <w:rPr>
                        <w:rFonts w:ascii="Cambria Math" w:hAnsi="Cambria Math" w:cs="Times New Roman"/>
                        <w:sz w:val="24"/>
                        <w:szCs w:val="32"/>
                        <w:lang w:val="en-US"/>
                      </w:rPr>
                      <m:t>Biaya yang ditangguhkan pada csr</m:t>
                    </m:r>
                  </m:num>
                  <m:den>
                    <m:r>
                      <w:rPr>
                        <w:rFonts w:ascii="Cambria Math" w:hAnsi="Cambria Math" w:cs="Times New Roman"/>
                        <w:sz w:val="24"/>
                        <w:szCs w:val="32"/>
                        <w:lang w:val="en-US"/>
                      </w:rPr>
                      <m:t>Laba bersih</m:t>
                    </m:r>
                  </m:den>
                </m:f>
              </m:oMath>
            </m:oMathPara>
          </w:p>
        </w:tc>
        <w:tc>
          <w:tcPr>
            <w:tcW w:w="1015" w:type="dxa"/>
          </w:tcPr>
          <w:p w14:paraId="3E36AC9E" w14:textId="77777777" w:rsidR="00FC33A3" w:rsidRDefault="00FC33A3" w:rsidP="00A327AE">
            <w:pPr>
              <w:pStyle w:val="DaftarParagraf"/>
              <w:spacing w:line="480" w:lineRule="auto"/>
              <w:ind w:left="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Rasio</w:t>
            </w:r>
          </w:p>
        </w:tc>
      </w:tr>
      <w:tr w:rsidR="00FC33A3" w14:paraId="2027232A" w14:textId="77777777" w:rsidTr="00A327AE">
        <w:trPr>
          <w:trHeight w:val="2356"/>
          <w:jc w:val="center"/>
        </w:trPr>
        <w:tc>
          <w:tcPr>
            <w:tcW w:w="545" w:type="dxa"/>
          </w:tcPr>
          <w:p w14:paraId="6BB01F74" w14:textId="77777777" w:rsidR="00FC33A3" w:rsidRDefault="00FC33A3" w:rsidP="00A327AE">
            <w:pPr>
              <w:pStyle w:val="DaftarParagraf"/>
              <w:spacing w:line="480" w:lineRule="auto"/>
              <w:ind w:left="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4.</w:t>
            </w:r>
          </w:p>
        </w:tc>
        <w:tc>
          <w:tcPr>
            <w:tcW w:w="1643" w:type="dxa"/>
          </w:tcPr>
          <w:p w14:paraId="5EB39083" w14:textId="77777777" w:rsidR="00FC33A3" w:rsidRDefault="00FC33A3" w:rsidP="00A327AE">
            <w:pPr>
              <w:pStyle w:val="DaftarParagraf"/>
              <w:ind w:left="0"/>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 xml:space="preserve">ISO 26000 dimensi Tata Kelola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{"citationItems":[{"id":"ITEM-1","itemData":{"DOI":"10.1108/MRR-02-2019-0054","ISBN":"0220190054","ISSN":"20408269","abstract":"Purpose: The purpose of this paper is to investigate the relationship between the ISO 26000 (global corporate social responsibility standard) adoption and financial performance. The current study aims to explore whether ISO 26000 social responsibility standard adoption has an impact on financial performance. Design/methodology/approach: The study is based on a sample consisting of French companies listed on the CAC-All-Tradable index for the period 2010-2017. This study is motivated by using panel data estimated feasible generalized least squares method. Findings: The results show that that good corporate governance can improve the financial performance. This positive impact is also noticed in the case of labor relations and conditions, environment and community involvement. However, it does not apply to human rights, fair operating practices and consumer issues, as there is no significant relationship between these dimensions and the financial performance. Practical implications: The findings may be of interest to the academic researchers, investors and regulators. For academic researchers, it is interested in discovering how the adoption of ISO 26000 can improve financial performance. For investors, the results show that it is appropriate for different countries to adopt the ISO 26000 guidelines and introduce societal practices in their activities. Originality/value: This paper extends the existing literature by examining the effect of the ISO 26000 standard for financial performance in the French context. The study of corporate social responsibility through its seven societal dimensions has enabled us to understand the guidelines relating to the ISO 26000 standard.","author":[{"dropping-particle":"","family":"Chakroun","given":"Salma","non-dropping-particle":"","parse-names":false,"suffix":""},{"dropping-particle":"","family":"Salhi","given":"Bassem","non-dropping-particle":"","parse-names":false,"suffix":""},{"dropping-particle":"","family":"Amar","given":"Anis","non-dropping-particle":"Ben","parse-names":false,"suffix":""},{"dropping-particle":"","family":"Jarboui","given":"Anis","non-dropping-particle":"","parse-names":false,"suffix":""}],"container-title":"Management Research Review","id":"ITEM-1","issue":"5","issued":{"date-parts":[["2020"]]},"page":"545-571","title":"The impact of ISO 26000 social responsibility standard adoption on firm financial performance: Evidence from France","type":"article-journal","volume":"43"},"uris":["http://www.mendeley.com/documents/?uuid=441a6a07-dbc4-4cf7-9e83-73584a79cc5c"]}],"mendeley":{"formattedCitation":"(Chakroun et al., 2020)","plainTextFormattedCitation":"(Chakroun et al., 2020)","previouslyFormattedCitation":"(Chakroun et al., 2020)"},"properties":{"noteIndex":0},"schema":"https://github.com/citation-style-language/schema/raw/master/csl-citation.json"}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582A3A">
              <w:rPr>
                <w:rFonts w:ascii="Times New Roman" w:eastAsia="Times New Roman" w:hAnsi="Times New Roman" w:cs="Times New Roman"/>
                <w:noProof/>
                <w:kern w:val="0"/>
                <w:sz w:val="24"/>
                <w:szCs w:val="24"/>
                <w:lang w:eastAsia="id-ID" w:bidi="ar-SA"/>
                <w14:ligatures w14:val="none"/>
              </w:rPr>
              <w:t>(Chakroun et al., 2020)</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{"citationItems":[{"id":"ITEM-1","itemData":{"author":[{"dropping-particle":"","family":"Pramitha, Ida Ayu Yuni","given":"I Putu Sudana","non-dropping-particle":"","parse-names":false,"suffix":""}],"id":"ITEM-1","issued":{"date-parts":[["2021"]]},"page":"615-634","title":"Pengungkapan Corporate Social Responsibility, Kinerja Lingkungan dan Nilai Perusahaan","type":"article-journal"},"uris":["http://www.mendeley.com/documents/?uuid=04b7514f-9f18-4f78-8c4f-bf3e705dbcd3"]}],"mendeley":{"formattedCitation":"(Pramitha, Ida Ayu Yuni, 2021)","plainTextFormattedCitation":"(Pramitha, Ida Ayu Yuni, 2021)","previouslyFormattedCitation":"(Pramitha, Ida Ayu Yuni, 2021)"},"properties":{"noteIndex":0},"schema":"https://github.com/citation-style-language/schema/raw/master/csl-citation.json"}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582A3A">
              <w:rPr>
                <w:rFonts w:ascii="Times New Roman" w:eastAsia="Times New Roman" w:hAnsi="Times New Roman" w:cs="Times New Roman"/>
                <w:noProof/>
                <w:kern w:val="0"/>
                <w:sz w:val="24"/>
                <w:szCs w:val="24"/>
                <w:lang w:eastAsia="id-ID" w:bidi="ar-SA"/>
                <w14:ligatures w14:val="none"/>
              </w:rPr>
              <w:t>(Pramitha, Ida Ayu Yuni, 2021)</w:t>
            </w:r>
            <w:r>
              <w:rPr>
                <w:rFonts w:ascii="Times New Roman" w:eastAsia="Times New Roman" w:hAnsi="Times New Roman" w:cs="Times New Roman"/>
                <w:kern w:val="0"/>
                <w:sz w:val="24"/>
                <w:szCs w:val="24"/>
                <w:lang w:eastAsia="id-ID" w:bidi="ar-SA"/>
                <w14:ligatures w14:val="none"/>
              </w:rPr>
              <w:fldChar w:fldCharType="end"/>
            </w:r>
          </w:p>
        </w:tc>
        <w:tc>
          <w:tcPr>
            <w:tcW w:w="5372" w:type="dxa"/>
          </w:tcPr>
          <w:p w14:paraId="29BBD6AB" w14:textId="77777777" w:rsidR="00FC33A3" w:rsidRPr="00766170" w:rsidRDefault="00FC33A3" w:rsidP="00A327AE">
            <w:pPr>
              <w:pStyle w:val="DaftarParagraf"/>
              <w:spacing w:line="480" w:lineRule="auto"/>
              <w:ind w:firstLine="720"/>
              <w:jc w:val="both"/>
              <w:rPr>
                <w:rFonts w:ascii="Times New Roman" w:eastAsiaTheme="minorEastAsia" w:hAnsi="Times New Roman" w:cs="Times New Roman"/>
                <w:iCs/>
                <w:sz w:val="24"/>
                <w:szCs w:val="32"/>
                <w:lang w:val="en-US"/>
              </w:rPr>
            </w:pPr>
          </w:p>
          <w:p w14:paraId="2627393C" w14:textId="77777777" w:rsidR="00FC33A3" w:rsidRDefault="00FC33A3" w:rsidP="00A327AE">
            <w:pPr>
              <w:pStyle w:val="DaftarParagraf"/>
              <w:spacing w:line="480" w:lineRule="auto"/>
              <w:ind w:firstLine="720"/>
              <w:rPr>
                <w:rFonts w:ascii="Times New Roman" w:eastAsia="Times New Roman" w:hAnsi="Times New Roman" w:cs="Times New Roman"/>
                <w:kern w:val="0"/>
                <w:sz w:val="24"/>
                <w:szCs w:val="24"/>
                <w:lang w:eastAsia="id-ID" w:bidi="ar-SA"/>
                <w14:ligatures w14:val="none"/>
              </w:rPr>
            </w:pPr>
            <m:oMathPara>
              <m:oMath>
                <m:r>
                  <m:rPr>
                    <m:sty m:val="p"/>
                  </m:rPr>
                  <w:rPr>
                    <w:rFonts w:ascii="Cambria Math" w:hAnsi="Cambria Math" w:cs="Times New Roman"/>
                    <w:sz w:val="24"/>
                    <w:szCs w:val="32"/>
                    <w:lang w:val="en-US"/>
                  </w:rPr>
                  <m:t xml:space="preserve">CSR1 </m:t>
                </m:r>
                <m:r>
                  <w:rPr>
                    <w:rFonts w:ascii="Cambria Math" w:hAnsi="Cambria Math" w:cs="Times New Roman"/>
                    <w:sz w:val="24"/>
                    <w:szCs w:val="32"/>
                    <w:lang w:val="en-US"/>
                  </w:rPr>
                  <m:t>=</m:t>
                </m:r>
                <m:f>
                  <m:fPr>
                    <m:ctrlPr>
                      <w:rPr>
                        <w:rFonts w:ascii="Cambria Math" w:hAnsi="Cambria Math" w:cs="Times New Roman"/>
                        <w:i/>
                        <w:sz w:val="24"/>
                        <w:szCs w:val="32"/>
                        <w:lang w:val="en-US"/>
                      </w:rPr>
                    </m:ctrlPr>
                  </m:fPr>
                  <m:num>
                    <m:r>
                      <m:rPr>
                        <m:sty m:val="p"/>
                      </m:rPr>
                      <w:rPr>
                        <w:rFonts w:ascii="Cambria Math" w:hAnsi="Cambria Math" w:cs="Times New Roman"/>
                        <w:sz w:val="24"/>
                        <w:szCs w:val="32"/>
                        <w:lang w:val="en-US"/>
                      </w:rPr>
                      <m:t>Jumlah item informasi yang diungkapkan</m:t>
                    </m:r>
                  </m:num>
                  <m:den>
                    <m:r>
                      <m:rPr>
                        <m:sty m:val="p"/>
                      </m:rPr>
                      <w:rPr>
                        <w:rFonts w:ascii="Cambria Math" w:hAnsi="Cambria Math" w:cs="Times New Roman"/>
                        <w:sz w:val="24"/>
                        <w:szCs w:val="32"/>
                        <w:lang w:val="en-US"/>
                      </w:rPr>
                      <m:t>1 item informasi menurut ISO 26000</m:t>
                    </m:r>
                  </m:den>
                </m:f>
              </m:oMath>
            </m:oMathPara>
          </w:p>
        </w:tc>
        <w:tc>
          <w:tcPr>
            <w:tcW w:w="1015" w:type="dxa"/>
          </w:tcPr>
          <w:p w14:paraId="49CB87D7" w14:textId="77777777" w:rsidR="00FC33A3" w:rsidRDefault="00FC33A3" w:rsidP="00A327AE">
            <w:pPr>
              <w:pStyle w:val="DaftarParagraf"/>
              <w:spacing w:line="480" w:lineRule="auto"/>
              <w:ind w:left="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Rasio</w:t>
            </w:r>
          </w:p>
        </w:tc>
      </w:tr>
      <w:tr w:rsidR="00FC33A3" w14:paraId="609DC8B2" w14:textId="77777777" w:rsidTr="00A327AE">
        <w:trPr>
          <w:trHeight w:val="577"/>
          <w:jc w:val="center"/>
        </w:trPr>
        <w:tc>
          <w:tcPr>
            <w:tcW w:w="545" w:type="dxa"/>
          </w:tcPr>
          <w:p w14:paraId="187CD6DB" w14:textId="77777777" w:rsidR="00FC33A3" w:rsidRDefault="00FC33A3" w:rsidP="00A327AE">
            <w:pPr>
              <w:pStyle w:val="DaftarParagraf"/>
              <w:spacing w:line="480" w:lineRule="auto"/>
              <w:ind w:left="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5.</w:t>
            </w:r>
          </w:p>
        </w:tc>
        <w:tc>
          <w:tcPr>
            <w:tcW w:w="1643" w:type="dxa"/>
          </w:tcPr>
          <w:p w14:paraId="084B45CF" w14:textId="77777777" w:rsidR="00FC33A3" w:rsidRDefault="00FC33A3" w:rsidP="00A327AE">
            <w:pPr>
              <w:rPr>
                <w:rFonts w:ascii="Times New Roman" w:eastAsia="Times New Roman" w:hAnsi="Times New Roman" w:cs="Times New Roman"/>
                <w:kern w:val="0"/>
                <w:sz w:val="24"/>
                <w:szCs w:val="24"/>
                <w:lang w:eastAsia="id-ID" w:bidi="ar-SA"/>
                <w14:ligatures w14:val="none"/>
              </w:rPr>
            </w:pPr>
            <w:r w:rsidRPr="00652F48">
              <w:rPr>
                <w:rFonts w:ascii="Times New Roman" w:eastAsia="Times New Roman" w:hAnsi="Times New Roman" w:cs="Times New Roman"/>
                <w:kern w:val="0"/>
                <w:sz w:val="24"/>
                <w:szCs w:val="24"/>
                <w:lang w:eastAsia="id-ID" w:bidi="ar-SA"/>
                <w14:ligatures w14:val="none"/>
              </w:rPr>
              <w:t xml:space="preserve">ISO 26000 dimensi </w:t>
            </w:r>
            <w:r w:rsidRPr="00652F48">
              <w:rPr>
                <w:rFonts w:ascii="Times New Roman" w:eastAsia="Times New Roman" w:hAnsi="Times New Roman" w:cs="Times New Roman"/>
                <w:color w:val="000000" w:themeColor="text1"/>
                <w:kern w:val="0"/>
                <w:sz w:val="24"/>
                <w:szCs w:val="24"/>
                <w:lang w:val="en-US" w:eastAsia="id-ID" w:bidi="ar-SA"/>
                <w14:ligatures w14:val="none"/>
              </w:rPr>
              <w:t xml:space="preserve">Hak </w:t>
            </w:r>
            <w:proofErr w:type="spellStart"/>
            <w:r w:rsidRPr="00652F48">
              <w:rPr>
                <w:rFonts w:ascii="Times New Roman" w:eastAsia="Times New Roman" w:hAnsi="Times New Roman" w:cs="Times New Roman"/>
                <w:color w:val="000000" w:themeColor="text1"/>
                <w:kern w:val="0"/>
                <w:sz w:val="24"/>
                <w:szCs w:val="24"/>
                <w:lang w:val="en-US" w:eastAsia="id-ID" w:bidi="ar-SA"/>
                <w14:ligatures w14:val="none"/>
              </w:rPr>
              <w:t>asasi</w:t>
            </w:r>
            <w:proofErr w:type="spellEnd"/>
            <w:r w:rsidRPr="00652F48">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sidRPr="00652F48">
              <w:rPr>
                <w:rFonts w:ascii="Times New Roman" w:eastAsia="Times New Roman" w:hAnsi="Times New Roman" w:cs="Times New Roman"/>
                <w:color w:val="000000" w:themeColor="text1"/>
                <w:kern w:val="0"/>
                <w:sz w:val="24"/>
                <w:szCs w:val="24"/>
                <w:lang w:val="en-US" w:eastAsia="id-ID" w:bidi="ar-SA"/>
                <w14:ligatures w14:val="none"/>
              </w:rPr>
              <w:t>manusia</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{"citationItems":[{"id":"ITEM-1","itemData":{"DOI":"10.1108/MRR-02-2019-0054","ISBN":"0220190054","ISSN":"20408269","abstract":"Purpose: The purpose of this paper is to investigate the relationship between the ISO 26000 (global corporate social responsibility standard) adoption and financial performance. The current study aims to explore whether ISO 26000 social responsibility standard adoption has an impact on financial performance. Design/methodology/approach: The study is based on a sample consisting of French companies listed on the CAC-All-Tradable index for the period 2010-2017. This study is motivated by using panel data estimated feasible generalized least squares method. Findings: The results show that that good corporate governance can improve the financial performance. This positive impact is also noticed in the case of labor relations and conditions, environment and community involvement. However, it does not apply to human rights, fair operating practices and consumer issues, as there is no significant relationship between these dimensions and the financial performance. Practical implications: The findings may be of interest to the academic researchers, investors and regulators. For academic researchers, it is interested in discovering how the adoption of ISO 26000 can improve financial performance. For investors, the results show that it is appropriate for different countries to adopt the ISO 26000 guidelines and introduce societal practices in their activities. Originality/value: This paper extends the existing literature by examining the effect of the ISO 26000 standard for financial performance in the French context. The study of corporate social responsibility through its seven societal dimensions has enabled us to understand the guidelines relating to the ISO 26000 standard.","author":[{"dropping-particle":"","family":"Chakroun","given":"Salma","non-dropping-particle":"","parse-names":false,"suffix":""},{"dropping-particle":"","family":"Salhi","given":"Bassem","non-dropping-particle":"","parse-names":false,"suffix":""},{"dropping-particle":"","family":"Amar","given":"Anis","non-dropping-particle":"Ben","parse-names":false,"suffix":""},{"dropping-particle":"","family":"Jarboui","given":"Anis","non-dropping-particle":"","parse-names":false,"suffix":""}],"container-title":"Management Research Review","id":"ITEM-1","issue":"5","issued":{"date-parts":[["2020"]]},"page":"545-571","title":"The impact of ISO 26000 social responsibility standard adoption on firm financial performance: Evidence from France","type":"article-journal","volume":"43"},"uris":["http://www.mendeley.com/documents/?uuid=441a6a07-dbc4-4cf7-9e83-73584a79cc5c"]}],"mendeley":{"formattedCitation":"(Chakroun et al., 2020)","plainTextFormattedCitation":"(Chakroun et al., 2020)","previouslyFormattedCitation":"(Chakroun et al., 2020)"},"properties":{"noteIndex":0},"schema":"https://github.com/citation-style-language/schema/raw/master/csl-citation.json"}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582A3A">
              <w:rPr>
                <w:rFonts w:ascii="Times New Roman" w:eastAsia="Times New Roman" w:hAnsi="Times New Roman" w:cs="Times New Roman"/>
                <w:noProof/>
                <w:kern w:val="0"/>
                <w:sz w:val="24"/>
                <w:szCs w:val="24"/>
                <w:lang w:eastAsia="id-ID" w:bidi="ar-SA"/>
                <w14:ligatures w14:val="none"/>
              </w:rPr>
              <w:t>(Chakroun et al., 2020)</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{"citationItems":[{"id":"ITEM-1","itemData":{"author":[{"dropping-particle":"","family":"Pramitha, Ida Ayu Yuni","given":"I Putu Sudana","non-dropping-particle":"","parse-names":false,"suffix":""}],"id":"ITEM-1","issued":{"date-parts":[["2021"]]},"page":"615-634","title":"Pengungkapan Corporate Social Responsibility, Kinerja Lingkungan dan Nilai Perusahaan","type":"article-journal"},"uris":["http://www.mendeley.com/documents/?uuid=04b7514f-9f18-4f78-8c4f-bf3e705dbcd3"]}],"mendeley":{"formattedCitation":"(Pramitha, Ida Ayu Yuni, 2021)","plainTextFormattedCitation":"(Pramitha, Ida Ayu Yuni, 2021)","previouslyFormattedCitation":"(Pramitha, Ida Ayu Yuni, 2021)"},"properties":{"noteIndex":0},"schema":"https://github.com/citation-style-language/schema/raw/master/csl-citation.json"}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582A3A">
              <w:rPr>
                <w:rFonts w:ascii="Times New Roman" w:eastAsia="Times New Roman" w:hAnsi="Times New Roman" w:cs="Times New Roman"/>
                <w:noProof/>
                <w:kern w:val="0"/>
                <w:sz w:val="24"/>
                <w:szCs w:val="24"/>
                <w:lang w:eastAsia="id-ID" w:bidi="ar-SA"/>
                <w14:ligatures w14:val="none"/>
              </w:rPr>
              <w:t>(Pramitha, Ida Ayu Yuni, 2021)</w:t>
            </w:r>
            <w:r>
              <w:rPr>
                <w:rFonts w:ascii="Times New Roman" w:eastAsia="Times New Roman" w:hAnsi="Times New Roman" w:cs="Times New Roman"/>
                <w:kern w:val="0"/>
                <w:sz w:val="24"/>
                <w:szCs w:val="24"/>
                <w:lang w:eastAsia="id-ID" w:bidi="ar-SA"/>
                <w14:ligatures w14:val="none"/>
              </w:rPr>
              <w:fldChar w:fldCharType="end"/>
            </w:r>
          </w:p>
        </w:tc>
        <w:tc>
          <w:tcPr>
            <w:tcW w:w="5372" w:type="dxa"/>
          </w:tcPr>
          <w:p w14:paraId="4AC1DD28" w14:textId="77777777" w:rsidR="00FC33A3" w:rsidRPr="00652F48" w:rsidRDefault="00FC33A3" w:rsidP="00A327AE">
            <w:pPr>
              <w:pStyle w:val="DaftarParagraf"/>
              <w:spacing w:line="480" w:lineRule="auto"/>
              <w:ind w:firstLine="720"/>
              <w:jc w:val="both"/>
              <w:rPr>
                <w:rFonts w:ascii="Times New Roman" w:eastAsia="Times New Roman" w:hAnsi="Times New Roman" w:cs="Times New Roman"/>
                <w:sz w:val="24"/>
                <w:szCs w:val="32"/>
                <w:lang w:val="en-US"/>
              </w:rPr>
            </w:pPr>
          </w:p>
          <w:p w14:paraId="0A4E21E6" w14:textId="77777777" w:rsidR="00FC33A3" w:rsidRDefault="00FC33A3" w:rsidP="00A327AE">
            <w:pPr>
              <w:pStyle w:val="DaftarParagraf"/>
              <w:spacing w:line="480" w:lineRule="auto"/>
              <w:ind w:firstLine="720"/>
              <w:jc w:val="both"/>
              <w:rPr>
                <w:rFonts w:ascii="Times New Roman" w:eastAsia="Times New Roman" w:hAnsi="Times New Roman" w:cs="Times New Roman"/>
                <w:kern w:val="0"/>
                <w:sz w:val="24"/>
                <w:szCs w:val="24"/>
                <w:lang w:eastAsia="id-ID" w:bidi="ar-SA"/>
                <w14:ligatures w14:val="none"/>
              </w:rPr>
            </w:pPr>
            <m:oMathPara>
              <m:oMath>
                <m:r>
                  <m:rPr>
                    <m:sty m:val="p"/>
                  </m:rPr>
                  <w:rPr>
                    <w:rFonts w:ascii="Cambria Math" w:hAnsi="Cambria Math" w:cs="Times New Roman"/>
                    <w:sz w:val="24"/>
                    <w:szCs w:val="32"/>
                    <w:lang w:val="en-US"/>
                  </w:rPr>
                  <m:t xml:space="preserve">CSR2 </m:t>
                </m:r>
                <m:r>
                  <w:rPr>
                    <w:rFonts w:ascii="Cambria Math" w:hAnsi="Cambria Math" w:cs="Times New Roman"/>
                    <w:sz w:val="24"/>
                    <w:szCs w:val="32"/>
                    <w:lang w:val="en-US"/>
                  </w:rPr>
                  <m:t>=</m:t>
                </m:r>
                <m:f>
                  <m:fPr>
                    <m:ctrlPr>
                      <w:rPr>
                        <w:rFonts w:ascii="Cambria Math" w:hAnsi="Cambria Math" w:cs="Times New Roman"/>
                        <w:i/>
                        <w:sz w:val="24"/>
                        <w:szCs w:val="32"/>
                        <w:lang w:val="en-US"/>
                      </w:rPr>
                    </m:ctrlPr>
                  </m:fPr>
                  <m:num>
                    <m:r>
                      <m:rPr>
                        <m:sty m:val="p"/>
                      </m:rPr>
                      <w:rPr>
                        <w:rFonts w:ascii="Cambria Math" w:hAnsi="Cambria Math" w:cs="Times New Roman"/>
                        <w:sz w:val="24"/>
                        <w:szCs w:val="32"/>
                        <w:lang w:val="en-US"/>
                      </w:rPr>
                      <m:t>Jumlah item informasi yang diungkapkan</m:t>
                    </m:r>
                  </m:num>
                  <m:den>
                    <m:r>
                      <m:rPr>
                        <m:sty m:val="p"/>
                      </m:rPr>
                      <w:rPr>
                        <w:rFonts w:ascii="Cambria Math" w:hAnsi="Cambria Math" w:cs="Times New Roman"/>
                        <w:sz w:val="24"/>
                        <w:szCs w:val="32"/>
                        <w:lang w:val="en-US"/>
                      </w:rPr>
                      <m:t>8  item informasi menurut ISO 26000</m:t>
                    </m:r>
                  </m:den>
                </m:f>
              </m:oMath>
            </m:oMathPara>
          </w:p>
        </w:tc>
        <w:tc>
          <w:tcPr>
            <w:tcW w:w="1015" w:type="dxa"/>
          </w:tcPr>
          <w:p w14:paraId="72772A47" w14:textId="77777777" w:rsidR="00FC33A3" w:rsidRDefault="00FC33A3" w:rsidP="00A327AE">
            <w:pPr>
              <w:pStyle w:val="DaftarParagraf"/>
              <w:spacing w:line="480" w:lineRule="auto"/>
              <w:ind w:left="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Rasio</w:t>
            </w:r>
          </w:p>
        </w:tc>
      </w:tr>
      <w:tr w:rsidR="00FC33A3" w14:paraId="092D9BA6" w14:textId="77777777" w:rsidTr="00A327AE">
        <w:trPr>
          <w:trHeight w:val="577"/>
          <w:jc w:val="center"/>
        </w:trPr>
        <w:tc>
          <w:tcPr>
            <w:tcW w:w="545" w:type="dxa"/>
          </w:tcPr>
          <w:p w14:paraId="20294BE1" w14:textId="77777777" w:rsidR="00FC33A3" w:rsidRDefault="00FC33A3" w:rsidP="00A327AE">
            <w:pPr>
              <w:pStyle w:val="DaftarParagraf"/>
              <w:spacing w:line="480" w:lineRule="auto"/>
              <w:ind w:left="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6.</w:t>
            </w:r>
          </w:p>
        </w:tc>
        <w:tc>
          <w:tcPr>
            <w:tcW w:w="1643" w:type="dxa"/>
          </w:tcPr>
          <w:p w14:paraId="6B50A9D6" w14:textId="77777777" w:rsidR="00FC33A3" w:rsidRPr="00652F48" w:rsidRDefault="00FC33A3" w:rsidP="00A327AE">
            <w:pPr>
              <w:rPr>
                <w:rFonts w:ascii="Times New Roman" w:eastAsia="Times New Roman" w:hAnsi="Times New Roman" w:cs="Times New Roman"/>
                <w:kern w:val="0"/>
                <w:sz w:val="24"/>
                <w:szCs w:val="24"/>
                <w:lang w:eastAsia="id-ID" w:bidi="ar-SA"/>
                <w14:ligatures w14:val="none"/>
              </w:rPr>
            </w:pPr>
            <w:r w:rsidRPr="00652F48">
              <w:rPr>
                <w:rFonts w:ascii="Times New Roman" w:eastAsia="Times New Roman" w:hAnsi="Times New Roman" w:cs="Times New Roman"/>
                <w:kern w:val="0"/>
                <w:sz w:val="24"/>
                <w:szCs w:val="24"/>
                <w:lang w:eastAsia="id-ID" w:bidi="ar-SA"/>
                <w14:ligatures w14:val="none"/>
              </w:rPr>
              <w:t xml:space="preserve">ISO 26000 dimensi </w:t>
            </w:r>
            <w:proofErr w:type="spellStart"/>
            <w:r>
              <w:rPr>
                <w:rFonts w:ascii="Times New Roman" w:eastAsia="Times New Roman" w:hAnsi="Times New Roman" w:cs="Times New Roman"/>
                <w:color w:val="000000" w:themeColor="text1"/>
                <w:kern w:val="0"/>
                <w:sz w:val="24"/>
                <w:szCs w:val="24"/>
                <w:lang w:val="en-US" w:eastAsia="id-ID" w:bidi="ar-SA"/>
                <w14:ligatures w14:val="none"/>
              </w:rPr>
              <w:t>Hubungan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dan </w:t>
            </w:r>
            <w:proofErr w:type="spellStart"/>
            <w:r>
              <w:rPr>
                <w:rFonts w:ascii="Times New Roman" w:eastAsia="Times New Roman" w:hAnsi="Times New Roman" w:cs="Times New Roman"/>
                <w:color w:val="000000" w:themeColor="text1"/>
                <w:kern w:val="0"/>
                <w:sz w:val="24"/>
                <w:szCs w:val="24"/>
                <w:lang w:val="en-US" w:eastAsia="id-ID" w:bidi="ar-SA"/>
                <w14:ligatures w14:val="none"/>
              </w:rPr>
              <w:t>kondisi</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proofErr w:type="spellStart"/>
            <w:r>
              <w:rPr>
                <w:rFonts w:ascii="Times New Roman" w:eastAsia="Times New Roman" w:hAnsi="Times New Roman" w:cs="Times New Roman"/>
                <w:color w:val="000000" w:themeColor="text1"/>
                <w:kern w:val="0"/>
                <w:sz w:val="24"/>
                <w:szCs w:val="24"/>
                <w:lang w:val="en-US" w:eastAsia="id-ID" w:bidi="ar-SA"/>
                <w14:ligatures w14:val="none"/>
              </w:rPr>
              <w:t>pekerjaan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lastRenderedPageBreak/>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{"citationItems":[{"id":"ITEM-1","itemData":{"DOI":"10.1108/MRR-02-2019-0054","ISBN":"0220190054","ISSN":"20408269","abstract":"Purpose: The purpose of this paper is to investigate the relationship between the ISO 26000 (global corporate social responsibility standard) adoption and financial performance. The current study aims to explore whether ISO 26000 social responsibility standard adoption has an impact on financial performance. Design/methodology/approach: The study is based on a sample consisting of French companies listed on the CAC-All-Tradable index for the period 2010-2017. This study is motivated by using panel data estimated feasible generalized least squares method. Findings: The results show that that good corporate governance can improve the financial performance. This positive impact is also noticed in the case of labor relations and conditions, environment and community involvement. However, it does not apply to human rights, fair operating practices and consumer issues, as there is no significant relationship between these dimensions and the financial performance. Practical implications: The findings may be of interest to the academic researchers, investors and regulators. For academic researchers, it is interested in discovering how the adoption of ISO 26000 can improve financial performance. For investors, the results show that it is appropriate for different countries to adopt the ISO 26000 guidelines and introduce societal practices in their activities. Originality/value: This paper extends the existing literature by examining the effect of the ISO 26000 standard for financial performance in the French context. The study of corporate social responsibility through its seven societal dimensions has enabled us to understand the guidelines relating to the ISO 26000 standard.","author":[{"dropping-particle":"","family":"Chakroun","given":"Salma","non-dropping-particle":"","parse-names":false,"suffix":""},{"dropping-particle":"","family":"Salhi","given":"Bassem","non-dropping-particle":"","parse-names":false,"suffix":""},{"dropping-particle":"","family":"Amar","given":"Anis","non-dropping-particle":"Ben","parse-names":false,"suffix":""},{"dropping-particle":"","family":"Jarboui","given":"Anis","non-dropping-particle":"","parse-names":false,"suffix":""}],"container-title":"Management Research Review","id":"ITEM-1","issue":"5","issued":{"date-parts":[["2020"]]},"page":"545-571","title":"The impact of ISO 26000 social responsibility standard adoption on firm financial performance: Evidence from France","type":"article-journal","volume":"43"},"uris":["http://www.mendeley.com/documents/?uuid=441a6a07-dbc4-4cf7-9e83-73584a79cc5c"]}],"mendeley":{"formattedCitation":"(Chakroun et al., 2020)","plainTextFormattedCitation":"(Chakroun et al., 2020)","previouslyFormattedCitation":"(Chakroun et al., 2020)"},"properties":{"noteIndex":0},"schema":"https://github.com/citation-style-language/schema/raw/master/csl-citation.json"}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582A3A">
              <w:rPr>
                <w:rFonts w:ascii="Times New Roman" w:eastAsia="Times New Roman" w:hAnsi="Times New Roman" w:cs="Times New Roman"/>
                <w:noProof/>
                <w:kern w:val="0"/>
                <w:sz w:val="24"/>
                <w:szCs w:val="24"/>
                <w:lang w:eastAsia="id-ID" w:bidi="ar-SA"/>
                <w14:ligatures w14:val="none"/>
              </w:rPr>
              <w:t>(Chakroun et al., 2020)</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{"citationItems":[{"id":"ITEM-1","itemData":{"author":[{"dropping-particle":"","family":"Pramitha, Ida Ayu Yuni","given":"I Putu Sudana","non-dropping-particle":"","parse-names":false,"suffix":""}],"id":"ITEM-1","issued":{"date-parts":[["2021"]]},"page":"615-634","title":"Pengungkapan Corporate Social Responsibility, Kinerja Lingkungan dan Nilai Perusahaan","type":"article-journal"},"uris":["http://www.mendeley.com/documents/?uuid=04b7514f-9f18-4f78-8c4f-bf3e705dbcd3"]}],"mendeley":{"formattedCitation":"(Pramitha, Ida Ayu Yuni, 2021)","plainTextFormattedCitation":"(Pramitha, Ida Ayu Yuni, 2021)","previouslyFormattedCitation":"(Pramitha, Ida Ayu Yuni, 2021)"},"properties":{"noteIndex":0},"schema":"https://github.com/citation-style-language/schema/raw/master/csl-citation.json"}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582A3A">
              <w:rPr>
                <w:rFonts w:ascii="Times New Roman" w:eastAsia="Times New Roman" w:hAnsi="Times New Roman" w:cs="Times New Roman"/>
                <w:noProof/>
                <w:kern w:val="0"/>
                <w:sz w:val="24"/>
                <w:szCs w:val="24"/>
                <w:lang w:eastAsia="id-ID" w:bidi="ar-SA"/>
                <w14:ligatures w14:val="none"/>
              </w:rPr>
              <w:t>(Pramitha, Ida Ayu Yuni, 2021)</w:t>
            </w:r>
            <w:r>
              <w:rPr>
                <w:rFonts w:ascii="Times New Roman" w:eastAsia="Times New Roman" w:hAnsi="Times New Roman" w:cs="Times New Roman"/>
                <w:kern w:val="0"/>
                <w:sz w:val="24"/>
                <w:szCs w:val="24"/>
                <w:lang w:eastAsia="id-ID" w:bidi="ar-SA"/>
                <w14:ligatures w14:val="none"/>
              </w:rPr>
              <w:fldChar w:fldCharType="end"/>
            </w:r>
          </w:p>
        </w:tc>
        <w:tc>
          <w:tcPr>
            <w:tcW w:w="5372" w:type="dxa"/>
          </w:tcPr>
          <w:p w14:paraId="1090724D" w14:textId="77777777" w:rsidR="00FC33A3" w:rsidRPr="00652F48" w:rsidRDefault="00FC33A3" w:rsidP="00A327AE">
            <w:pPr>
              <w:pStyle w:val="DaftarParagraf"/>
              <w:spacing w:line="480" w:lineRule="auto"/>
              <w:ind w:firstLine="720"/>
              <w:jc w:val="both"/>
              <w:rPr>
                <w:rFonts w:ascii="Times New Roman" w:eastAsia="Times New Roman" w:hAnsi="Times New Roman" w:cs="Times New Roman"/>
                <w:sz w:val="24"/>
                <w:szCs w:val="32"/>
                <w:lang w:val="en-US"/>
              </w:rPr>
            </w:pPr>
          </w:p>
          <w:p w14:paraId="107DBBAF" w14:textId="77777777" w:rsidR="00FC33A3" w:rsidRPr="00652F48" w:rsidRDefault="00FC33A3" w:rsidP="00A327AE">
            <w:pPr>
              <w:pStyle w:val="DaftarParagraf"/>
              <w:spacing w:line="480" w:lineRule="auto"/>
              <w:ind w:firstLine="720"/>
              <w:jc w:val="both"/>
              <w:rPr>
                <w:rFonts w:ascii="Times New Roman" w:eastAsia="Times New Roman" w:hAnsi="Times New Roman" w:cs="Times New Roman"/>
                <w:sz w:val="24"/>
                <w:szCs w:val="32"/>
                <w:lang w:val="en-US"/>
              </w:rPr>
            </w:pPr>
            <m:oMathPara>
              <m:oMath>
                <m:r>
                  <m:rPr>
                    <m:sty m:val="p"/>
                  </m:rPr>
                  <w:rPr>
                    <w:rFonts w:ascii="Cambria Math" w:hAnsi="Cambria Math" w:cs="Times New Roman"/>
                    <w:sz w:val="24"/>
                    <w:szCs w:val="32"/>
                    <w:lang w:val="en-US"/>
                  </w:rPr>
                  <m:t xml:space="preserve">CSR3 </m:t>
                </m:r>
                <m:r>
                  <w:rPr>
                    <w:rFonts w:ascii="Cambria Math" w:hAnsi="Cambria Math" w:cs="Times New Roman"/>
                    <w:sz w:val="24"/>
                    <w:szCs w:val="32"/>
                    <w:lang w:val="en-US"/>
                  </w:rPr>
                  <m:t>=</m:t>
                </m:r>
                <m:f>
                  <m:fPr>
                    <m:ctrlPr>
                      <w:rPr>
                        <w:rFonts w:ascii="Cambria Math" w:hAnsi="Cambria Math" w:cs="Times New Roman"/>
                        <w:i/>
                        <w:sz w:val="24"/>
                        <w:szCs w:val="32"/>
                        <w:lang w:val="en-US"/>
                      </w:rPr>
                    </m:ctrlPr>
                  </m:fPr>
                  <m:num>
                    <m:r>
                      <m:rPr>
                        <m:sty m:val="p"/>
                      </m:rPr>
                      <w:rPr>
                        <w:rFonts w:ascii="Cambria Math" w:hAnsi="Cambria Math" w:cs="Times New Roman"/>
                        <w:sz w:val="24"/>
                        <w:szCs w:val="32"/>
                        <w:lang w:val="en-US"/>
                      </w:rPr>
                      <m:t>Jumlah item informasi yang diungkapkan</m:t>
                    </m:r>
                  </m:num>
                  <m:den>
                    <m:r>
                      <m:rPr>
                        <m:sty m:val="p"/>
                      </m:rPr>
                      <w:rPr>
                        <w:rFonts w:ascii="Cambria Math" w:hAnsi="Cambria Math" w:cs="Times New Roman"/>
                        <w:sz w:val="24"/>
                        <w:szCs w:val="32"/>
                        <w:lang w:val="en-US"/>
                      </w:rPr>
                      <m:t>5 item informasi menurut ISO 26000</m:t>
                    </m:r>
                  </m:den>
                </m:f>
              </m:oMath>
            </m:oMathPara>
          </w:p>
        </w:tc>
        <w:tc>
          <w:tcPr>
            <w:tcW w:w="1015" w:type="dxa"/>
          </w:tcPr>
          <w:p w14:paraId="4295D588" w14:textId="77777777" w:rsidR="00FC33A3" w:rsidRDefault="00FC33A3" w:rsidP="00A327AE">
            <w:pPr>
              <w:pStyle w:val="DaftarParagraf"/>
              <w:spacing w:line="480" w:lineRule="auto"/>
              <w:ind w:left="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Rasio</w:t>
            </w:r>
          </w:p>
        </w:tc>
      </w:tr>
      <w:tr w:rsidR="00FC33A3" w14:paraId="284F792A" w14:textId="77777777" w:rsidTr="00A327AE">
        <w:trPr>
          <w:trHeight w:val="577"/>
          <w:jc w:val="center"/>
        </w:trPr>
        <w:tc>
          <w:tcPr>
            <w:tcW w:w="545" w:type="dxa"/>
          </w:tcPr>
          <w:p w14:paraId="35B8EF98" w14:textId="77777777" w:rsidR="00FC33A3" w:rsidRDefault="00FC33A3" w:rsidP="00A327AE">
            <w:pPr>
              <w:pStyle w:val="DaftarParagraf"/>
              <w:spacing w:line="480" w:lineRule="auto"/>
              <w:ind w:left="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7.</w:t>
            </w:r>
          </w:p>
        </w:tc>
        <w:tc>
          <w:tcPr>
            <w:tcW w:w="1643" w:type="dxa"/>
          </w:tcPr>
          <w:p w14:paraId="12CC6E37" w14:textId="77777777" w:rsidR="00FC33A3" w:rsidRPr="00652F48" w:rsidRDefault="00FC33A3" w:rsidP="00A327AE">
            <w:pPr>
              <w:rPr>
                <w:rFonts w:ascii="Times New Roman" w:eastAsia="Times New Roman" w:hAnsi="Times New Roman" w:cs="Times New Roman"/>
                <w:kern w:val="0"/>
                <w:sz w:val="24"/>
                <w:szCs w:val="24"/>
                <w:lang w:eastAsia="id-ID" w:bidi="ar-SA"/>
                <w14:ligatures w14:val="none"/>
              </w:rPr>
            </w:pPr>
            <w:r w:rsidRPr="00652F48">
              <w:rPr>
                <w:rFonts w:ascii="Times New Roman" w:eastAsia="Times New Roman" w:hAnsi="Times New Roman" w:cs="Times New Roman"/>
                <w:kern w:val="0"/>
                <w:sz w:val="24"/>
                <w:szCs w:val="24"/>
                <w:lang w:eastAsia="id-ID" w:bidi="ar-SA"/>
                <w14:ligatures w14:val="none"/>
              </w:rPr>
              <w:t xml:space="preserve">ISO 26000 dimensi </w:t>
            </w:r>
            <w:proofErr w:type="spellStart"/>
            <w:r>
              <w:rPr>
                <w:rFonts w:ascii="Times New Roman" w:eastAsia="Times New Roman" w:hAnsi="Times New Roman" w:cs="Times New Roman"/>
                <w:color w:val="000000" w:themeColor="text1"/>
                <w:kern w:val="0"/>
                <w:sz w:val="24"/>
                <w:szCs w:val="24"/>
                <w:lang w:val="en-US" w:eastAsia="id-ID" w:bidi="ar-SA"/>
                <w14:ligatures w14:val="none"/>
              </w:rPr>
              <w:t>Lingkungan</w:t>
            </w:r>
            <w:proofErr w:type="spellEnd"/>
            <w:r>
              <w:rPr>
                <w:rFonts w:ascii="Times New Roman" w:eastAsia="Times New Roman" w:hAnsi="Times New Roman" w:cs="Times New Roman"/>
                <w:color w:val="000000" w:themeColor="text1"/>
                <w:kern w:val="0"/>
                <w:sz w:val="24"/>
                <w:szCs w:val="24"/>
                <w:lang w:val="en-US"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{"citationItems":[{"id":"ITEM-1","itemData":{"DOI":"10.1108/MRR-02-2019-0054","ISBN":"0220190054","ISSN":"20408269","abstract":"Purpose: The purpose of this paper is to investigate the relationship between the ISO 26000 (global corporate social responsibility standard) adoption and financial performance. The current study aims to explore whether ISO 26000 social responsibility standard adoption has an impact on financial performance. Design/methodology/approach: The study is based on a sample consisting of French companies listed on the CAC-All-Tradable index for the period 2010-2017. This study is motivated by using panel data estimated feasible generalized least squares method. Findings: The results show that that good corporate governance can improve the financial performance. This positive impact is also noticed in the case of labor relations and conditions, environment and community involvement. However, it does not apply to human rights, fair operating practices and consumer issues, as there is no significant relationship between these dimensions and the financial performance. Practical implications: The findings may be of interest to the academic researchers, investors and regulators. For academic researchers, it is interested in discovering how the adoption of ISO 26000 can improve financial performance. For investors, the results show that it is appropriate for different countries to adopt the ISO 26000 guidelines and introduce societal practices in their activities. Originality/value: This paper extends the existing literature by examining the effect of the ISO 26000 standard for financial performance in the French context. The study of corporate social responsibility through its seven societal dimensions has enabled us to understand the guidelines relating to the ISO 26000 standard.","author":[{"dropping-particle":"","family":"Chakroun","given":"Salma","non-dropping-particle":"","parse-names":false,"suffix":""},{"dropping-particle":"","family":"Salhi","given":"Bassem","non-dropping-particle":"","parse-names":false,"suffix":""},{"dropping-particle":"","family":"Amar","given":"Anis","non-dropping-particle":"Ben","parse-names":false,"suffix":""},{"dropping-particle":"","family":"Jarboui","given":"Anis","non-dropping-particle":"","parse-names":false,"suffix":""}],"container-title":"Management Research Review","id":"ITEM-1","issue":"5","issued":{"date-parts":[["2020"]]},"page":"545-571","title":"The impact of ISO 26000 social responsibility standard adoption on firm financial performance: Evidence from France","type":"article-journal","volume":"43"},"uris":["http://www.mendeley.com/documents/?uuid=441a6a07-dbc4-4cf7-9e83-73584a79cc5c"]}],"mendeley":{"formattedCitation":"(Chakroun et al., 2020)","plainTextFormattedCitation":"(Chakroun et al., 2020)","previouslyFormattedCitation":"(Chakroun et al., 2020)"},"properties":{"noteIndex":0},"schema":"https://github.com/citation-style-language/schema/raw/master/csl-citation.json"}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582A3A">
              <w:rPr>
                <w:rFonts w:ascii="Times New Roman" w:eastAsia="Times New Roman" w:hAnsi="Times New Roman" w:cs="Times New Roman"/>
                <w:noProof/>
                <w:kern w:val="0"/>
                <w:sz w:val="24"/>
                <w:szCs w:val="24"/>
                <w:lang w:eastAsia="id-ID" w:bidi="ar-SA"/>
                <w14:ligatures w14:val="none"/>
              </w:rPr>
              <w:t>(Chakroun et al., 2020)</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{"citationItems":[{"id":"ITEM-1","itemData":{"author":[{"dropping-particle":"","family":"Pramitha, Ida Ayu Yuni","given":"I Putu Sudana","non-dropping-particle":"","parse-names":false,"suffix":""}],"id":"ITEM-1","issued":{"date-parts":[["2021"]]},"page":"615-634","title":"Pengungkapan Corporate Social Responsibility, Kinerja Lingkungan dan Nilai Perusahaan","type":"article-journal"},"uris":["http://www.mendeley.com/documents/?uuid=04b7514f-9f18-4f78-8c4f-bf3e705dbcd3"]}],"mendeley":{"formattedCitation":"(Pramitha, Ida Ayu Yuni, 2021)","plainTextFormattedCitation":"(Pramitha, Ida Ayu Yuni, 2021)","previouslyFormattedCitation":"(Pramitha, Ida Ayu Yuni, 2021)"},"properties":{"noteIndex":0},"schema":"https://github.com/citation-style-language/schema/raw/master/csl-citation.json"}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582A3A">
              <w:rPr>
                <w:rFonts w:ascii="Times New Roman" w:eastAsia="Times New Roman" w:hAnsi="Times New Roman" w:cs="Times New Roman"/>
                <w:noProof/>
                <w:kern w:val="0"/>
                <w:sz w:val="24"/>
                <w:szCs w:val="24"/>
                <w:lang w:eastAsia="id-ID" w:bidi="ar-SA"/>
                <w14:ligatures w14:val="none"/>
              </w:rPr>
              <w:t>(Pramitha, Ida Ayu Yuni, 2021)</w:t>
            </w:r>
            <w:r>
              <w:rPr>
                <w:rFonts w:ascii="Times New Roman" w:eastAsia="Times New Roman" w:hAnsi="Times New Roman" w:cs="Times New Roman"/>
                <w:kern w:val="0"/>
                <w:sz w:val="24"/>
                <w:szCs w:val="24"/>
                <w:lang w:eastAsia="id-ID" w:bidi="ar-SA"/>
                <w14:ligatures w14:val="none"/>
              </w:rPr>
              <w:fldChar w:fldCharType="end"/>
            </w:r>
          </w:p>
        </w:tc>
        <w:tc>
          <w:tcPr>
            <w:tcW w:w="5372" w:type="dxa"/>
          </w:tcPr>
          <w:p w14:paraId="47ACFF35" w14:textId="77777777" w:rsidR="00FC33A3" w:rsidRPr="00387426" w:rsidRDefault="00FC33A3" w:rsidP="00A327AE">
            <w:pPr>
              <w:spacing w:line="480" w:lineRule="auto"/>
              <w:jc w:val="both"/>
              <w:rPr>
                <w:rFonts w:ascii="Times New Roman" w:eastAsia="Times New Roman" w:hAnsi="Times New Roman" w:cs="Times New Roman"/>
                <w:sz w:val="24"/>
                <w:szCs w:val="32"/>
                <w:lang w:val="en-US"/>
              </w:rPr>
            </w:pPr>
          </w:p>
          <w:p w14:paraId="52C77C2E" w14:textId="77777777" w:rsidR="00FC33A3" w:rsidRPr="00652F48" w:rsidRDefault="00FC33A3" w:rsidP="00A327AE">
            <w:pPr>
              <w:spacing w:line="480" w:lineRule="auto"/>
              <w:jc w:val="both"/>
              <w:rPr>
                <w:rFonts w:ascii="Times New Roman" w:eastAsia="Times New Roman" w:hAnsi="Times New Roman" w:cs="Times New Roman"/>
                <w:sz w:val="24"/>
                <w:szCs w:val="32"/>
                <w:lang w:val="en-US"/>
              </w:rPr>
            </w:pPr>
            <m:oMathPara>
              <m:oMath>
                <m:r>
                  <m:rPr>
                    <m:sty m:val="p"/>
                  </m:rPr>
                  <w:rPr>
                    <w:rFonts w:ascii="Cambria Math" w:hAnsi="Cambria Math" w:cs="Times New Roman"/>
                    <w:sz w:val="24"/>
                    <w:szCs w:val="32"/>
                    <w:lang w:val="en-US"/>
                  </w:rPr>
                  <m:t xml:space="preserve">CSR4 </m:t>
                </m:r>
                <m:r>
                  <w:rPr>
                    <w:rFonts w:ascii="Cambria Math" w:hAnsi="Cambria Math" w:cs="Times New Roman"/>
                    <w:sz w:val="24"/>
                    <w:szCs w:val="32"/>
                    <w:lang w:val="en-US"/>
                  </w:rPr>
                  <m:t>=</m:t>
                </m:r>
                <m:f>
                  <m:fPr>
                    <m:ctrlPr>
                      <w:rPr>
                        <w:rFonts w:ascii="Cambria Math" w:hAnsi="Cambria Math" w:cs="Times New Roman"/>
                        <w:i/>
                        <w:sz w:val="24"/>
                        <w:szCs w:val="32"/>
                        <w:lang w:val="en-US"/>
                      </w:rPr>
                    </m:ctrlPr>
                  </m:fPr>
                  <m:num>
                    <m:r>
                      <m:rPr>
                        <m:sty m:val="p"/>
                      </m:rPr>
                      <w:rPr>
                        <w:rFonts w:ascii="Cambria Math" w:hAnsi="Cambria Math" w:cs="Times New Roman"/>
                        <w:sz w:val="24"/>
                        <w:szCs w:val="32"/>
                        <w:lang w:val="en-US"/>
                      </w:rPr>
                      <m:t>Jumlah item informasi yang diungkapkan</m:t>
                    </m:r>
                  </m:num>
                  <m:den>
                    <m:r>
                      <m:rPr>
                        <m:sty m:val="p"/>
                      </m:rPr>
                      <w:rPr>
                        <w:rFonts w:ascii="Cambria Math" w:hAnsi="Cambria Math" w:cs="Times New Roman"/>
                        <w:sz w:val="24"/>
                        <w:szCs w:val="32"/>
                        <w:lang w:val="en-US"/>
                      </w:rPr>
                      <m:t>4 item informasi menurut ISO 26000</m:t>
                    </m:r>
                  </m:den>
                </m:f>
              </m:oMath>
            </m:oMathPara>
          </w:p>
        </w:tc>
        <w:tc>
          <w:tcPr>
            <w:tcW w:w="1015" w:type="dxa"/>
          </w:tcPr>
          <w:p w14:paraId="49F3C814" w14:textId="77777777" w:rsidR="00FC33A3" w:rsidRDefault="00FC33A3" w:rsidP="00A327AE">
            <w:pPr>
              <w:pStyle w:val="DaftarParagraf"/>
              <w:spacing w:line="480" w:lineRule="auto"/>
              <w:ind w:left="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Rasio</w:t>
            </w:r>
          </w:p>
        </w:tc>
      </w:tr>
      <w:tr w:rsidR="00FC33A3" w14:paraId="54EC0383" w14:textId="77777777" w:rsidTr="00A327AE">
        <w:trPr>
          <w:trHeight w:val="577"/>
          <w:jc w:val="center"/>
        </w:trPr>
        <w:tc>
          <w:tcPr>
            <w:tcW w:w="545" w:type="dxa"/>
          </w:tcPr>
          <w:p w14:paraId="0BE80831" w14:textId="77777777" w:rsidR="00FC33A3" w:rsidRDefault="00FC33A3" w:rsidP="00A327AE">
            <w:pPr>
              <w:pStyle w:val="DaftarParagraf"/>
              <w:spacing w:line="480" w:lineRule="auto"/>
              <w:ind w:left="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8.</w:t>
            </w:r>
          </w:p>
        </w:tc>
        <w:tc>
          <w:tcPr>
            <w:tcW w:w="1643" w:type="dxa"/>
          </w:tcPr>
          <w:p w14:paraId="5F8F01A9" w14:textId="77777777" w:rsidR="00FC33A3" w:rsidRPr="00652F48" w:rsidRDefault="00FC33A3" w:rsidP="00A327AE">
            <w:pPr>
              <w:rPr>
                <w:rFonts w:ascii="Times New Roman" w:eastAsia="Times New Roman" w:hAnsi="Times New Roman" w:cs="Times New Roman"/>
                <w:kern w:val="0"/>
                <w:sz w:val="24"/>
                <w:szCs w:val="24"/>
                <w:lang w:eastAsia="id-ID" w:bidi="ar-SA"/>
                <w14:ligatures w14:val="none"/>
              </w:rPr>
            </w:pPr>
            <w:r w:rsidRPr="00652F48">
              <w:rPr>
                <w:rFonts w:ascii="Times New Roman" w:eastAsia="Times New Roman" w:hAnsi="Times New Roman" w:cs="Times New Roman"/>
                <w:kern w:val="0"/>
                <w:sz w:val="24"/>
                <w:szCs w:val="24"/>
                <w:lang w:eastAsia="id-ID" w:bidi="ar-SA"/>
                <w14:ligatures w14:val="none"/>
              </w:rPr>
              <w:t xml:space="preserve">ISO 26000 dimensi </w:t>
            </w:r>
            <w:r>
              <w:rPr>
                <w:rFonts w:ascii="Times New Roman" w:eastAsia="Times New Roman" w:hAnsi="Times New Roman" w:cs="Times New Roman"/>
                <w:kern w:val="0"/>
                <w:sz w:val="24"/>
                <w:szCs w:val="24"/>
                <w:lang w:eastAsia="id-ID" w:bidi="ar-SA"/>
                <w14:ligatures w14:val="none"/>
              </w:rPr>
              <w:t>Praktik operasi</w:t>
            </w:r>
            <w:r>
              <w:rPr>
                <w:rFonts w:ascii="Times New Roman" w:eastAsia="Times New Roman" w:hAnsi="Times New Roman" w:cs="Times New Roman"/>
                <w:color w:val="000000" w:themeColor="text1"/>
                <w:kern w:val="0"/>
                <w:sz w:val="24"/>
                <w:szCs w:val="24"/>
                <w:lang w:val="en-US"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{"citationItems":[{"id":"ITEM-1","itemData":{"DOI":"10.1108/MRR-02-2019-0054","ISBN":"0220190054","ISSN":"20408269","abstract":"Purpose: The purpose of this paper is to investigate the relationship between the ISO 26000 (global corporate social responsibility standard) adoption and financial performance. The current study aims to explore whether ISO 26000 social responsibility standard adoption has an impact on financial performance. Design/methodology/approach: The study is based on a sample consisting of French companies listed on the CAC-All-Tradable index for the period 2010-2017. This study is motivated by using panel data estimated feasible generalized least squares method. Findings: The results show that that good corporate governance can improve the financial performance. This positive impact is also noticed in the case of labor relations and conditions, environment and community involvement. However, it does not apply to human rights, fair operating practices and consumer issues, as there is no significant relationship between these dimensions and the financial performance. Practical implications: The findings may be of interest to the academic researchers, investors and regulators. For academic researchers, it is interested in discovering how the adoption of ISO 26000 can improve financial performance. For investors, the results show that it is appropriate for different countries to adopt the ISO 26000 guidelines and introduce societal practices in their activities. Originality/value: This paper extends the existing literature by examining the effect of the ISO 26000 standard for financial performance in the French context. The study of corporate social responsibility through its seven societal dimensions has enabled us to understand the guidelines relating to the ISO 26000 standard.","author":[{"dropping-particle":"","family":"Chakroun","given":"Salma","non-dropping-particle":"","parse-names":false,"suffix":""},{"dropping-particle":"","family":"Salhi","given":"Bassem","non-dropping-particle":"","parse-names":false,"suffix":""},{"dropping-particle":"","family":"Amar","given":"Anis","non-dropping-particle":"Ben","parse-names":false,"suffix":""},{"dropping-particle":"","family":"Jarboui","given":"Anis","non-dropping-particle":"","parse-names":false,"suffix":""}],"container-title":"Management Research Review","id":"ITEM-1","issue":"5","issued":{"date-parts":[["2020"]]},"page":"545-571","title":"The impact of ISO 26000 social responsibility standard adoption on firm financial performance: Evidence from France","type":"article-journal","volume":"43"},"uris":["http://www.mendeley.com/documents/?uuid=441a6a07-dbc4-4cf7-9e83-73584a79cc5c"]}],"mendeley":{"formattedCitation":"(Chakroun et al., 2020)","plainTextFormattedCitation":"(Chakroun et al., 2020)","previouslyFormattedCitation":"(Chakroun et al., 2020)"},"properties":{"noteIndex":0},"schema":"https://github.com/citation-style-language/schema/raw/master/csl-citation.json"}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582A3A">
              <w:rPr>
                <w:rFonts w:ascii="Times New Roman" w:eastAsia="Times New Roman" w:hAnsi="Times New Roman" w:cs="Times New Roman"/>
                <w:noProof/>
                <w:kern w:val="0"/>
                <w:sz w:val="24"/>
                <w:szCs w:val="24"/>
                <w:lang w:eastAsia="id-ID" w:bidi="ar-SA"/>
                <w14:ligatures w14:val="none"/>
              </w:rPr>
              <w:t>(Chakroun et al., 2020)</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{"citationItems":[{"id":"ITEM-1","itemData":{"author":[{"dropping-particle":"","family":"Pramitha, Ida Ayu Yuni","given":"I Putu Sudana","non-dropping-particle":"","parse-names":false,"suffix":""}],"id":"ITEM-1","issued":{"date-parts":[["2021"]]},"page":"615-634","title":"Pengungkapan Corporate Social Responsibility, Kinerja Lingkungan dan Nilai Perusahaan","type":"article-journal"},"uris":["http://www.mendeley.com/documents/?uuid=04b7514f-9f18-4f78-8c4f-bf3e705dbcd3"]}],"mendeley":{"formattedCitation":"(Pramitha, Ida Ayu Yuni, 2021)","plainTextFormattedCitation":"(Pramitha, Ida Ayu Yuni, 2021)","previouslyFormattedCitation":"(Pramitha, Ida Ayu Yuni, 2021)"},"properties":{"noteIndex":0},"schema":"https://github.com/citation-style-language/schema/raw/master/csl-citation.json"}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582A3A">
              <w:rPr>
                <w:rFonts w:ascii="Times New Roman" w:eastAsia="Times New Roman" w:hAnsi="Times New Roman" w:cs="Times New Roman"/>
                <w:noProof/>
                <w:kern w:val="0"/>
                <w:sz w:val="24"/>
                <w:szCs w:val="24"/>
                <w:lang w:eastAsia="id-ID" w:bidi="ar-SA"/>
                <w14:ligatures w14:val="none"/>
              </w:rPr>
              <w:t>(Pramitha, Ida Ayu Yuni, 2021)</w:t>
            </w:r>
            <w:r>
              <w:rPr>
                <w:rFonts w:ascii="Times New Roman" w:eastAsia="Times New Roman" w:hAnsi="Times New Roman" w:cs="Times New Roman"/>
                <w:kern w:val="0"/>
                <w:sz w:val="24"/>
                <w:szCs w:val="24"/>
                <w:lang w:eastAsia="id-ID" w:bidi="ar-SA"/>
                <w14:ligatures w14:val="none"/>
              </w:rPr>
              <w:fldChar w:fldCharType="end"/>
            </w:r>
          </w:p>
        </w:tc>
        <w:tc>
          <w:tcPr>
            <w:tcW w:w="5372" w:type="dxa"/>
          </w:tcPr>
          <w:p w14:paraId="0C3FA3A3" w14:textId="77777777" w:rsidR="00FC33A3" w:rsidRPr="00652F48" w:rsidRDefault="00FC33A3" w:rsidP="00A327AE">
            <w:pPr>
              <w:pStyle w:val="DaftarParagraf"/>
              <w:spacing w:line="480" w:lineRule="auto"/>
              <w:ind w:firstLine="720"/>
              <w:jc w:val="both"/>
              <w:rPr>
                <w:rFonts w:ascii="Times New Roman" w:eastAsia="Times New Roman" w:hAnsi="Times New Roman" w:cs="Times New Roman"/>
                <w:sz w:val="24"/>
                <w:szCs w:val="32"/>
                <w:lang w:val="en-US"/>
              </w:rPr>
            </w:pPr>
          </w:p>
          <w:p w14:paraId="007565A2" w14:textId="77777777" w:rsidR="00FC33A3" w:rsidRPr="00652F48" w:rsidRDefault="00FC33A3" w:rsidP="00A327AE">
            <w:pPr>
              <w:pStyle w:val="DaftarParagraf"/>
              <w:spacing w:line="480" w:lineRule="auto"/>
              <w:ind w:firstLine="720"/>
              <w:jc w:val="both"/>
              <w:rPr>
                <w:rFonts w:ascii="Times New Roman" w:eastAsia="Times New Roman" w:hAnsi="Times New Roman" w:cs="Times New Roman"/>
                <w:sz w:val="24"/>
                <w:szCs w:val="32"/>
                <w:lang w:val="en-US"/>
              </w:rPr>
            </w:pPr>
            <m:oMathPara>
              <m:oMath>
                <m:r>
                  <m:rPr>
                    <m:sty m:val="p"/>
                  </m:rPr>
                  <w:rPr>
                    <w:rFonts w:ascii="Cambria Math" w:hAnsi="Cambria Math" w:cs="Times New Roman"/>
                    <w:sz w:val="24"/>
                    <w:szCs w:val="32"/>
                    <w:lang w:val="en-US"/>
                  </w:rPr>
                  <m:t xml:space="preserve">CSR5 </m:t>
                </m:r>
                <m:r>
                  <w:rPr>
                    <w:rFonts w:ascii="Cambria Math" w:hAnsi="Cambria Math" w:cs="Times New Roman"/>
                    <w:sz w:val="24"/>
                    <w:szCs w:val="32"/>
                    <w:lang w:val="en-US"/>
                  </w:rPr>
                  <m:t>=</m:t>
                </m:r>
                <m:f>
                  <m:fPr>
                    <m:ctrlPr>
                      <w:rPr>
                        <w:rFonts w:ascii="Cambria Math" w:hAnsi="Cambria Math" w:cs="Times New Roman"/>
                        <w:i/>
                        <w:sz w:val="24"/>
                        <w:szCs w:val="32"/>
                        <w:lang w:val="en-US"/>
                      </w:rPr>
                    </m:ctrlPr>
                  </m:fPr>
                  <m:num>
                    <m:r>
                      <m:rPr>
                        <m:sty m:val="p"/>
                      </m:rPr>
                      <w:rPr>
                        <w:rFonts w:ascii="Cambria Math" w:hAnsi="Cambria Math" w:cs="Times New Roman"/>
                        <w:sz w:val="24"/>
                        <w:szCs w:val="32"/>
                        <w:lang w:val="en-US"/>
                      </w:rPr>
                      <m:t>Jumlah item informasi yang diungkapkan</m:t>
                    </m:r>
                  </m:num>
                  <m:den>
                    <m:r>
                      <m:rPr>
                        <m:sty m:val="p"/>
                      </m:rPr>
                      <w:rPr>
                        <w:rFonts w:ascii="Cambria Math" w:hAnsi="Cambria Math" w:cs="Times New Roman"/>
                        <w:sz w:val="24"/>
                        <w:szCs w:val="32"/>
                        <w:lang w:val="en-US"/>
                      </w:rPr>
                      <m:t>5 item informasi menurut ISO 26000</m:t>
                    </m:r>
                  </m:den>
                </m:f>
              </m:oMath>
            </m:oMathPara>
          </w:p>
        </w:tc>
        <w:tc>
          <w:tcPr>
            <w:tcW w:w="1015" w:type="dxa"/>
          </w:tcPr>
          <w:p w14:paraId="32C89AEB" w14:textId="77777777" w:rsidR="00FC33A3" w:rsidRDefault="00FC33A3" w:rsidP="00A327AE">
            <w:pPr>
              <w:pStyle w:val="DaftarParagraf"/>
              <w:spacing w:line="480" w:lineRule="auto"/>
              <w:ind w:left="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Rasio</w:t>
            </w:r>
          </w:p>
        </w:tc>
      </w:tr>
      <w:tr w:rsidR="00FC33A3" w14:paraId="2D23557C" w14:textId="77777777" w:rsidTr="00A327AE">
        <w:trPr>
          <w:trHeight w:val="577"/>
          <w:jc w:val="center"/>
        </w:trPr>
        <w:tc>
          <w:tcPr>
            <w:tcW w:w="545" w:type="dxa"/>
          </w:tcPr>
          <w:p w14:paraId="7D4F8B45" w14:textId="77777777" w:rsidR="00FC33A3" w:rsidRDefault="00FC33A3" w:rsidP="00A327AE">
            <w:pPr>
              <w:pStyle w:val="DaftarParagraf"/>
              <w:spacing w:line="480" w:lineRule="auto"/>
              <w:ind w:left="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9.</w:t>
            </w:r>
          </w:p>
        </w:tc>
        <w:tc>
          <w:tcPr>
            <w:tcW w:w="1643" w:type="dxa"/>
          </w:tcPr>
          <w:p w14:paraId="6F9ED3F1" w14:textId="77777777" w:rsidR="00FC33A3" w:rsidRPr="00652F48" w:rsidRDefault="00FC33A3" w:rsidP="00A327AE">
            <w:pPr>
              <w:rPr>
                <w:rFonts w:ascii="Times New Roman" w:eastAsia="Times New Roman" w:hAnsi="Times New Roman" w:cs="Times New Roman"/>
                <w:kern w:val="0"/>
                <w:sz w:val="24"/>
                <w:szCs w:val="24"/>
                <w:lang w:eastAsia="id-ID" w:bidi="ar-SA"/>
                <w14:ligatures w14:val="none"/>
              </w:rPr>
            </w:pPr>
            <w:r w:rsidRPr="00652F48">
              <w:rPr>
                <w:rFonts w:ascii="Times New Roman" w:eastAsia="Times New Roman" w:hAnsi="Times New Roman" w:cs="Times New Roman"/>
                <w:kern w:val="0"/>
                <w:sz w:val="24"/>
                <w:szCs w:val="24"/>
                <w:lang w:eastAsia="id-ID" w:bidi="ar-SA"/>
                <w14:ligatures w14:val="none"/>
              </w:rPr>
              <w:t xml:space="preserve">ISO 26000 dimensi </w:t>
            </w:r>
            <w:r>
              <w:rPr>
                <w:rFonts w:ascii="Times New Roman" w:eastAsia="Times New Roman" w:hAnsi="Times New Roman" w:cs="Times New Roman"/>
                <w:kern w:val="0"/>
                <w:sz w:val="24"/>
                <w:szCs w:val="24"/>
                <w:lang w:eastAsia="id-ID" w:bidi="ar-SA"/>
                <w14:ligatures w14:val="none"/>
              </w:rPr>
              <w:t xml:space="preserve">Masalah konsumen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{"citationItems":[{"id":"ITEM-1","itemData":{"DOI":"10.1108/MRR-02-2019-0054","ISBN":"0220190054","ISSN":"20408269","abstract":"Purpose: The purpose of this paper is to investigate the relationship between the ISO 26000 (global corporate social responsibility standard) adoption and financial performance. The current study aims to explore whether ISO 26000 social responsibility standard adoption has an impact on financial performance. Design/methodology/approach: The study is based on a sample consisting of French companies listed on the CAC-All-Tradable index for the period 2010-2017. This study is motivated by using panel data estimated feasible generalized least squares method. Findings: The results show that that good corporate governance can improve the financial performance. This positive impact is also noticed in the case of labor relations and conditions, environment and community involvement. However, it does not apply to human rights, fair operating practices and consumer issues, as there is no significant relationship between these dimensions and the financial performance. Practical implications: The findings may be of interest to the academic researchers, investors and regulators. For academic researchers, it is interested in discovering how the adoption of ISO 26000 can improve financial performance. For investors, the results show that it is appropriate for different countries to adopt the ISO 26000 guidelines and introduce societal practices in their activities. Originality/value: This paper extends the existing literature by examining the effect of the ISO 26000 standard for financial performance in the French context. The study of corporate social responsibility through its seven societal dimensions has enabled us to understand the guidelines relating to the ISO 26000 standard.","author":[{"dropping-particle":"","family":"Chakroun","given":"Salma","non-dropping-particle":"","parse-names":false,"suffix":""},{"dropping-particle":"","family":"Salhi","given":"Bassem","non-dropping-particle":"","parse-names":false,"suffix":""},{"dropping-particle":"","family":"Amar","given":"Anis","non-dropping-particle":"Ben","parse-names":false,"suffix":""},{"dropping-particle":"","family":"Jarboui","given":"Anis","non-dropping-particle":"","parse-names":false,"suffix":""}],"container-title":"Management Research Review","id":"ITEM-1","issue":"5","issued":{"date-parts":[["2020"]]},"page":"545-571","title":"The impact of ISO 26000 social responsibility standard adoption on firm financial performance: Evidence from France","type":"article-journal","volume":"43"},"uris":["http://www.mendeley.com/documents/?uuid=441a6a07-dbc4-4cf7-9e83-73584a79cc5c"]}],"mendeley":{"formattedCitation":"(Chakroun et al., 2020)","plainTextFormattedCitation":"(Chakroun et al., 2020)","previouslyFormattedCitation":"(Chakroun et al., 2020)"},"properties":{"noteIndex":0},"schema":"https://github.com/citation-style-language/schema/raw/master/csl-citation.json"}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582A3A">
              <w:rPr>
                <w:rFonts w:ascii="Times New Roman" w:eastAsia="Times New Roman" w:hAnsi="Times New Roman" w:cs="Times New Roman"/>
                <w:noProof/>
                <w:kern w:val="0"/>
                <w:sz w:val="24"/>
                <w:szCs w:val="24"/>
                <w:lang w:eastAsia="id-ID" w:bidi="ar-SA"/>
                <w14:ligatures w14:val="none"/>
              </w:rPr>
              <w:t>(Chakroun et al., 2020)</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{"citationItems":[{"id":"ITEM-1","itemData":{"author":[{"dropping-particle":"","family":"Pramitha, Ida Ayu Yuni","given":"I Putu Sudana","non-dropping-particle":"","parse-names":false,"suffix":""}],"id":"ITEM-1","issued":{"date-parts":[["2021"]]},"page":"615-634","title":"Pengungkapan Corporate Social Responsibility, Kinerja Lingkungan dan Nilai Perusahaan","type":"article-journal"},"uris":["http://www.mendeley.com/documents/?uuid=04b7514f-9f18-4f78-8c4f-bf3e705dbcd3"]}],"mendeley":{"formattedCitation":"(Pramitha, Ida Ayu Yuni, 2021)","plainTextFormattedCitation":"(Pramitha, Ida Ayu Yuni, 2021)","previouslyFormattedCitation":"(Pramitha, Ida Ayu Yuni, 2021)"},"properties":{"noteIndex":0},"schema":"https://github.com/citation-style-language/schema/raw/master/csl-citation.json"}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582A3A">
              <w:rPr>
                <w:rFonts w:ascii="Times New Roman" w:eastAsia="Times New Roman" w:hAnsi="Times New Roman" w:cs="Times New Roman"/>
                <w:noProof/>
                <w:kern w:val="0"/>
                <w:sz w:val="24"/>
                <w:szCs w:val="24"/>
                <w:lang w:eastAsia="id-ID" w:bidi="ar-SA"/>
                <w14:ligatures w14:val="none"/>
              </w:rPr>
              <w:t>(Pramitha, Ida Ayu Yuni, 2021)</w:t>
            </w:r>
            <w:r>
              <w:rPr>
                <w:rFonts w:ascii="Times New Roman" w:eastAsia="Times New Roman" w:hAnsi="Times New Roman" w:cs="Times New Roman"/>
                <w:kern w:val="0"/>
                <w:sz w:val="24"/>
                <w:szCs w:val="24"/>
                <w:lang w:eastAsia="id-ID" w:bidi="ar-SA"/>
                <w14:ligatures w14:val="none"/>
              </w:rPr>
              <w:fldChar w:fldCharType="end"/>
            </w:r>
          </w:p>
        </w:tc>
        <w:tc>
          <w:tcPr>
            <w:tcW w:w="5372" w:type="dxa"/>
          </w:tcPr>
          <w:p w14:paraId="3B35CABF" w14:textId="77777777" w:rsidR="00FC33A3" w:rsidRPr="00652F48" w:rsidRDefault="00FC33A3" w:rsidP="00A327AE">
            <w:pPr>
              <w:pStyle w:val="DaftarParagraf"/>
              <w:spacing w:line="480" w:lineRule="auto"/>
              <w:ind w:firstLine="720"/>
              <w:jc w:val="both"/>
              <w:rPr>
                <w:rFonts w:ascii="Times New Roman" w:eastAsia="Times New Roman" w:hAnsi="Times New Roman" w:cs="Times New Roman"/>
                <w:sz w:val="24"/>
                <w:szCs w:val="32"/>
                <w:lang w:val="en-US"/>
              </w:rPr>
            </w:pPr>
          </w:p>
          <w:p w14:paraId="19AFE784" w14:textId="77777777" w:rsidR="00FC33A3" w:rsidRPr="00652F48" w:rsidRDefault="00FC33A3" w:rsidP="00A327AE">
            <w:pPr>
              <w:pStyle w:val="DaftarParagraf"/>
              <w:spacing w:line="480" w:lineRule="auto"/>
              <w:ind w:firstLine="720"/>
              <w:jc w:val="both"/>
              <w:rPr>
                <w:rFonts w:ascii="Times New Roman" w:eastAsia="Times New Roman" w:hAnsi="Times New Roman" w:cs="Times New Roman"/>
                <w:sz w:val="24"/>
                <w:szCs w:val="32"/>
                <w:lang w:val="en-US"/>
              </w:rPr>
            </w:pPr>
            <m:oMathPara>
              <m:oMath>
                <m:r>
                  <m:rPr>
                    <m:sty m:val="p"/>
                  </m:rPr>
                  <w:rPr>
                    <w:rFonts w:ascii="Cambria Math" w:hAnsi="Cambria Math" w:cs="Times New Roman"/>
                    <w:sz w:val="24"/>
                    <w:szCs w:val="32"/>
                    <w:lang w:val="en-US"/>
                  </w:rPr>
                  <m:t xml:space="preserve">CSR6 </m:t>
                </m:r>
                <m:r>
                  <w:rPr>
                    <w:rFonts w:ascii="Cambria Math" w:hAnsi="Cambria Math" w:cs="Times New Roman"/>
                    <w:sz w:val="24"/>
                    <w:szCs w:val="32"/>
                    <w:lang w:val="en-US"/>
                  </w:rPr>
                  <m:t>=</m:t>
                </m:r>
                <m:f>
                  <m:fPr>
                    <m:ctrlPr>
                      <w:rPr>
                        <w:rFonts w:ascii="Cambria Math" w:hAnsi="Cambria Math" w:cs="Times New Roman"/>
                        <w:i/>
                        <w:sz w:val="24"/>
                        <w:szCs w:val="32"/>
                        <w:lang w:val="en-US"/>
                      </w:rPr>
                    </m:ctrlPr>
                  </m:fPr>
                  <m:num>
                    <m:r>
                      <m:rPr>
                        <m:sty m:val="p"/>
                      </m:rPr>
                      <w:rPr>
                        <w:rFonts w:ascii="Cambria Math" w:hAnsi="Cambria Math" w:cs="Times New Roman"/>
                        <w:sz w:val="24"/>
                        <w:szCs w:val="32"/>
                        <w:lang w:val="en-US"/>
                      </w:rPr>
                      <m:t>Jumlah item informasi yang diungkapkan</m:t>
                    </m:r>
                  </m:num>
                  <m:den>
                    <m:r>
                      <m:rPr>
                        <m:sty m:val="p"/>
                      </m:rPr>
                      <w:rPr>
                        <w:rFonts w:ascii="Cambria Math" w:hAnsi="Cambria Math" w:cs="Times New Roman"/>
                        <w:sz w:val="24"/>
                        <w:szCs w:val="32"/>
                        <w:lang w:val="en-US"/>
                      </w:rPr>
                      <m:t>7 item informasi menurut ISO 26000</m:t>
                    </m:r>
                  </m:den>
                </m:f>
              </m:oMath>
            </m:oMathPara>
          </w:p>
        </w:tc>
        <w:tc>
          <w:tcPr>
            <w:tcW w:w="1015" w:type="dxa"/>
          </w:tcPr>
          <w:p w14:paraId="0C517C89" w14:textId="77777777" w:rsidR="00FC33A3" w:rsidRDefault="00FC33A3" w:rsidP="00A327AE">
            <w:pPr>
              <w:pStyle w:val="DaftarParagraf"/>
              <w:spacing w:line="480" w:lineRule="auto"/>
              <w:ind w:left="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Rasio</w:t>
            </w:r>
          </w:p>
        </w:tc>
      </w:tr>
      <w:tr w:rsidR="00FC33A3" w14:paraId="5CF3CDF6" w14:textId="77777777" w:rsidTr="00A327AE">
        <w:trPr>
          <w:trHeight w:val="577"/>
          <w:jc w:val="center"/>
        </w:trPr>
        <w:tc>
          <w:tcPr>
            <w:tcW w:w="545" w:type="dxa"/>
          </w:tcPr>
          <w:p w14:paraId="3F9334FD" w14:textId="77777777" w:rsidR="00FC33A3" w:rsidRDefault="00FC33A3" w:rsidP="00A327AE">
            <w:pPr>
              <w:pStyle w:val="DaftarParagraf"/>
              <w:spacing w:line="480" w:lineRule="auto"/>
              <w:ind w:left="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9.</w:t>
            </w:r>
          </w:p>
        </w:tc>
        <w:tc>
          <w:tcPr>
            <w:tcW w:w="1643" w:type="dxa"/>
          </w:tcPr>
          <w:p w14:paraId="0D649791" w14:textId="77777777" w:rsidR="00FC33A3" w:rsidRPr="00652F48" w:rsidRDefault="00FC33A3" w:rsidP="00A327AE">
            <w:pPr>
              <w:rPr>
                <w:rFonts w:ascii="Times New Roman" w:eastAsia="Times New Roman" w:hAnsi="Times New Roman" w:cs="Times New Roman"/>
                <w:kern w:val="0"/>
                <w:sz w:val="24"/>
                <w:szCs w:val="24"/>
                <w:lang w:eastAsia="id-ID" w:bidi="ar-SA"/>
                <w14:ligatures w14:val="none"/>
              </w:rPr>
            </w:pPr>
            <w:r w:rsidRPr="00652F48">
              <w:rPr>
                <w:rFonts w:ascii="Times New Roman" w:eastAsia="Times New Roman" w:hAnsi="Times New Roman" w:cs="Times New Roman"/>
                <w:kern w:val="0"/>
                <w:sz w:val="24"/>
                <w:szCs w:val="24"/>
                <w:lang w:eastAsia="id-ID" w:bidi="ar-SA"/>
                <w14:ligatures w14:val="none"/>
              </w:rPr>
              <w:t xml:space="preserve">ISO 26000 dimensi </w:t>
            </w:r>
            <w:r>
              <w:rPr>
                <w:rFonts w:ascii="Times New Roman" w:eastAsia="Times New Roman" w:hAnsi="Times New Roman" w:cs="Times New Roman"/>
                <w:kern w:val="0"/>
                <w:sz w:val="24"/>
                <w:szCs w:val="24"/>
                <w:lang w:eastAsia="id-ID" w:bidi="ar-SA"/>
                <w14:ligatures w14:val="none"/>
              </w:rPr>
              <w:t xml:space="preserve">Pengembangan Masyarakat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{"citationItems":[{"id":"ITEM-1","itemData":{"DOI":"10.1108/MRR-02-2019-0054","ISBN":"0220190054","ISSN":"20408269","abstract":"Purpose: The purpose of this paper is to investigate the relationship between the ISO 26000 (global corporate social responsibility standard) adoption and financial performance. The current study aims to explore whether ISO 26000 social responsibility standard adoption has an impact on financial performance. Design/methodology/approach: The study is based on a sample consisting of French companies listed on the CAC-All-Tradable index for the period 2010-2017. This study is motivated by using panel data estimated feasible generalized least squares method. Findings: The results show that that good corporate governance can improve the financial performance. This positive impact is also noticed in the case of labor relations and conditions, environment and community involvement. However, it does not apply to human rights, fair operating practices and consumer issues, as there is no significant relationship between these dimensions and the financial performance. Practical implications: The findings may be of interest to the academic researchers, investors and regulators. For academic researchers, it is interested in discovering how the adoption of ISO 26000 can improve financial performance. For investors, the results show that it is appropriate for different countries to adopt the ISO 26000 guidelines and introduce societal practices in their activities. Originality/value: This paper extends the existing literature by examining the effect of the ISO 26000 standard for financial performance in the French context. The study of corporate social responsibility through its seven societal dimensions has enabled us to understand the guidelines relating to the ISO 26000 standard.","author":[{"dropping-particle":"","family":"Chakroun","given":"Salma","non-dropping-particle":"","parse-names":false,"suffix":""},{"dropping-particle":"","family":"Salhi","given":"Bassem","non-dropping-particle":"","parse-names":false,"suffix":""},{"dropping-particle":"","family":"Amar","given":"Anis","non-dropping-particle":"Ben","parse-names":false,"suffix":""},{"dropping-particle":"","family":"Jarboui","given":"Anis","non-dropping-particle":"","parse-names":false,"suffix":""}],"container-title":"Management Research Review","id":"ITEM-1","issue":"5","issued":{"date-parts":[["2020"]]},"page":"545-571","title":"The impact of ISO 26000 social responsibility standard adoption on firm financial performance: Evidence from France","type":"article-journal","volume":"43"},"uris":["http://www.mendeley.com/documents/?uuid=441a6a07-dbc4-4cf7-9e83-73584a79cc5c"]}],"mendeley":{"formattedCitation":"(Chakroun et al., 2020)","plainTextFormattedCitation":"(Chakroun et al., 2020)","previouslyFormattedCitation":"(Chakroun et al., 2020)"},"properties":{"noteIndex":0},"schema":"https://github.com/citation-style-language/schema/raw/master/csl-citation.json"}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582A3A">
              <w:rPr>
                <w:rFonts w:ascii="Times New Roman" w:eastAsia="Times New Roman" w:hAnsi="Times New Roman" w:cs="Times New Roman"/>
                <w:noProof/>
                <w:kern w:val="0"/>
                <w:sz w:val="24"/>
                <w:szCs w:val="24"/>
                <w:lang w:eastAsia="id-ID" w:bidi="ar-SA"/>
                <w14:ligatures w14:val="none"/>
              </w:rPr>
              <w:t>(Chakroun et al., 2020)</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{"citationItems":[{"id":"ITEM-1","itemData":{"author":[{"dropping-particle":"","family":"Pramitha, Ida Ayu Yuni","given":"I Putu Sudana","non-dropping-particle":"","parse-names":false,"suffix":""}],"id":"ITEM-1","issued":{"date-parts":[["2021"]]},"page":"615-634","title":"Pengungkapan Corporate Social Responsibility, Kinerja Lingkungan dan Nilai Perusahaan","type":"article-journal"},"uris":["http://www.mendeley.com/documents/?uuid=04b7514f-9f18-4f78-8c4f-bf3e705dbcd3"]}],"mendeley":{"formattedCitation":"(Pramitha, Ida Ayu Yuni, 2021)","plainTextFormattedCitation":"(Pramitha, Ida Ayu Yuni, 2021)","previouslyFormattedCitation":"(Pramitha, Ida Ayu Yuni, 2021)"},"properties":{"noteIndex":0},"schema":"https://github.com/citation-style-language/schema/raw/master/csl-citation.json"}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582A3A">
              <w:rPr>
                <w:rFonts w:ascii="Times New Roman" w:eastAsia="Times New Roman" w:hAnsi="Times New Roman" w:cs="Times New Roman"/>
                <w:noProof/>
                <w:kern w:val="0"/>
                <w:sz w:val="24"/>
                <w:szCs w:val="24"/>
                <w:lang w:eastAsia="id-ID" w:bidi="ar-SA"/>
                <w14:ligatures w14:val="none"/>
              </w:rPr>
              <w:t>(Pramitha, Ida Ayu Yuni, 2021)</w:t>
            </w:r>
            <w:r>
              <w:rPr>
                <w:rFonts w:ascii="Times New Roman" w:eastAsia="Times New Roman" w:hAnsi="Times New Roman" w:cs="Times New Roman"/>
                <w:kern w:val="0"/>
                <w:sz w:val="24"/>
                <w:szCs w:val="24"/>
                <w:lang w:eastAsia="id-ID" w:bidi="ar-SA"/>
                <w14:ligatures w14:val="none"/>
              </w:rPr>
              <w:fldChar w:fldCharType="end"/>
            </w:r>
          </w:p>
          <w:p w14:paraId="67175E5B" w14:textId="77777777" w:rsidR="00FC33A3" w:rsidRPr="00652F48" w:rsidRDefault="00FC33A3" w:rsidP="00A327AE">
            <w:pPr>
              <w:rPr>
                <w:rFonts w:ascii="Times New Roman" w:eastAsia="Times New Roman" w:hAnsi="Times New Roman" w:cs="Times New Roman"/>
                <w:kern w:val="0"/>
                <w:sz w:val="24"/>
                <w:szCs w:val="24"/>
                <w:lang w:eastAsia="id-ID" w:bidi="ar-SA"/>
                <w14:ligatures w14:val="none"/>
              </w:rPr>
            </w:pPr>
          </w:p>
        </w:tc>
        <w:tc>
          <w:tcPr>
            <w:tcW w:w="5372" w:type="dxa"/>
          </w:tcPr>
          <w:p w14:paraId="068BAA3F" w14:textId="77777777" w:rsidR="00FC33A3" w:rsidRPr="0073314A" w:rsidRDefault="00FC33A3" w:rsidP="00A327AE">
            <w:pPr>
              <w:pStyle w:val="DaftarParagraf"/>
              <w:spacing w:line="480" w:lineRule="auto"/>
              <w:ind w:firstLine="720"/>
              <w:jc w:val="both"/>
              <w:rPr>
                <w:rFonts w:ascii="Times New Roman" w:eastAsia="Times New Roman" w:hAnsi="Times New Roman" w:cs="Times New Roman"/>
                <w:sz w:val="24"/>
                <w:szCs w:val="32"/>
                <w:lang w:val="en-US"/>
              </w:rPr>
            </w:pPr>
          </w:p>
          <w:p w14:paraId="370ED68E" w14:textId="77777777" w:rsidR="00FC33A3" w:rsidRPr="00652F48" w:rsidRDefault="00FC33A3" w:rsidP="00A327AE">
            <w:pPr>
              <w:pStyle w:val="DaftarParagraf"/>
              <w:spacing w:line="480" w:lineRule="auto"/>
              <w:ind w:firstLine="720"/>
              <w:jc w:val="both"/>
              <w:rPr>
                <w:rFonts w:ascii="Times New Roman" w:eastAsia="Times New Roman" w:hAnsi="Times New Roman" w:cs="Times New Roman"/>
                <w:sz w:val="24"/>
                <w:szCs w:val="32"/>
                <w:lang w:val="en-US"/>
              </w:rPr>
            </w:pPr>
            <m:oMathPara>
              <m:oMath>
                <m:r>
                  <m:rPr>
                    <m:sty m:val="p"/>
                  </m:rPr>
                  <w:rPr>
                    <w:rFonts w:ascii="Cambria Math" w:hAnsi="Cambria Math" w:cs="Times New Roman"/>
                    <w:sz w:val="24"/>
                    <w:szCs w:val="32"/>
                    <w:lang w:val="en-US"/>
                  </w:rPr>
                  <m:t xml:space="preserve">CSR7 </m:t>
                </m:r>
                <m:r>
                  <w:rPr>
                    <w:rFonts w:ascii="Cambria Math" w:hAnsi="Cambria Math" w:cs="Times New Roman"/>
                    <w:sz w:val="24"/>
                    <w:szCs w:val="32"/>
                    <w:lang w:val="en-US"/>
                  </w:rPr>
                  <m:t>=</m:t>
                </m:r>
                <m:f>
                  <m:fPr>
                    <m:ctrlPr>
                      <w:rPr>
                        <w:rFonts w:ascii="Cambria Math" w:hAnsi="Cambria Math" w:cs="Times New Roman"/>
                        <w:i/>
                        <w:sz w:val="24"/>
                        <w:szCs w:val="32"/>
                        <w:lang w:val="en-US"/>
                      </w:rPr>
                    </m:ctrlPr>
                  </m:fPr>
                  <m:num>
                    <m:r>
                      <m:rPr>
                        <m:sty m:val="p"/>
                      </m:rPr>
                      <w:rPr>
                        <w:rFonts w:ascii="Cambria Math" w:hAnsi="Cambria Math" w:cs="Times New Roman"/>
                        <w:sz w:val="24"/>
                        <w:szCs w:val="32"/>
                        <w:lang w:val="en-US"/>
                      </w:rPr>
                      <m:t>Jumlah item informasi yang diungkapkan</m:t>
                    </m:r>
                  </m:num>
                  <m:den>
                    <m:r>
                      <m:rPr>
                        <m:sty m:val="p"/>
                      </m:rPr>
                      <w:rPr>
                        <w:rFonts w:ascii="Cambria Math" w:hAnsi="Cambria Math" w:cs="Times New Roman"/>
                        <w:sz w:val="24"/>
                        <w:szCs w:val="32"/>
                        <w:lang w:val="en-US"/>
                      </w:rPr>
                      <m:t>7 item informasi menurut ISO 26000</m:t>
                    </m:r>
                  </m:den>
                </m:f>
              </m:oMath>
            </m:oMathPara>
          </w:p>
        </w:tc>
        <w:tc>
          <w:tcPr>
            <w:tcW w:w="1015" w:type="dxa"/>
          </w:tcPr>
          <w:p w14:paraId="4F49CABF" w14:textId="77777777" w:rsidR="00FC33A3" w:rsidRDefault="00FC33A3" w:rsidP="00A327AE">
            <w:pPr>
              <w:pStyle w:val="DaftarParagraf"/>
              <w:spacing w:line="480" w:lineRule="auto"/>
              <w:ind w:left="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Rasio</w:t>
            </w:r>
          </w:p>
        </w:tc>
      </w:tr>
      <w:tr w:rsidR="00FC33A3" w14:paraId="658BB5A5" w14:textId="77777777" w:rsidTr="00A327AE">
        <w:trPr>
          <w:trHeight w:val="577"/>
          <w:jc w:val="center"/>
        </w:trPr>
        <w:tc>
          <w:tcPr>
            <w:tcW w:w="545" w:type="dxa"/>
          </w:tcPr>
          <w:p w14:paraId="103148A3" w14:textId="77777777" w:rsidR="00FC33A3" w:rsidRDefault="00FC33A3" w:rsidP="00A327AE">
            <w:pPr>
              <w:pStyle w:val="DaftarParagraf"/>
              <w:spacing w:line="480" w:lineRule="auto"/>
              <w:ind w:left="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10.</w:t>
            </w:r>
          </w:p>
        </w:tc>
        <w:tc>
          <w:tcPr>
            <w:tcW w:w="1643" w:type="dxa"/>
          </w:tcPr>
          <w:p w14:paraId="4DBC48C4" w14:textId="77777777" w:rsidR="00FC33A3" w:rsidRPr="00FC08E2" w:rsidRDefault="00FC33A3" w:rsidP="00A327AE">
            <w:pPr>
              <w:rPr>
                <w:rFonts w:ascii="Times New Roman" w:eastAsia="Times New Roman" w:hAnsi="Times New Roman" w:cs="Times New Roman"/>
                <w:i/>
                <w:iCs/>
                <w:kern w:val="0"/>
                <w:sz w:val="24"/>
                <w:szCs w:val="24"/>
                <w:lang w:eastAsia="id-ID" w:bidi="ar-SA"/>
                <w14:ligatures w14:val="none"/>
              </w:rPr>
            </w:pPr>
            <w:proofErr w:type="spellStart"/>
            <w:r>
              <w:rPr>
                <w:rFonts w:ascii="Times New Roman" w:eastAsia="Times New Roman" w:hAnsi="Times New Roman" w:cs="Times New Roman"/>
                <w:i/>
                <w:iCs/>
                <w:kern w:val="0"/>
                <w:sz w:val="24"/>
                <w:szCs w:val="24"/>
                <w:lang w:eastAsia="id-ID" w:bidi="ar-SA"/>
                <w14:ligatures w14:val="none"/>
              </w:rPr>
              <w:t>Firm</w:t>
            </w:r>
            <w:proofErr w:type="spellEnd"/>
            <w:r>
              <w:rPr>
                <w:rFonts w:ascii="Times New Roman" w:eastAsia="Times New Roman" w:hAnsi="Times New Roman" w:cs="Times New Roman"/>
                <w:i/>
                <w:iCs/>
                <w:kern w:val="0"/>
                <w:sz w:val="24"/>
                <w:szCs w:val="24"/>
                <w:lang w:eastAsia="id-ID" w:bidi="ar-SA"/>
                <w14:ligatures w14:val="none"/>
              </w:rPr>
              <w:t xml:space="preserve"> </w:t>
            </w:r>
            <w:proofErr w:type="spellStart"/>
            <w:r>
              <w:rPr>
                <w:rFonts w:ascii="Times New Roman" w:eastAsia="Times New Roman" w:hAnsi="Times New Roman" w:cs="Times New Roman"/>
                <w:i/>
                <w:iCs/>
                <w:kern w:val="0"/>
                <w:sz w:val="24"/>
                <w:szCs w:val="24"/>
                <w:lang w:eastAsia="id-ID" w:bidi="ar-SA"/>
                <w14:ligatures w14:val="none"/>
              </w:rPr>
              <w:t>size</w:t>
            </w:r>
            <w:proofErr w:type="spellEnd"/>
            <w:r>
              <w:rPr>
                <w:rFonts w:ascii="Times New Roman" w:eastAsia="Times New Roman" w:hAnsi="Times New Roman" w:cs="Times New Roman"/>
                <w:i/>
                <w:iCs/>
                <w:kern w:val="0"/>
                <w:sz w:val="24"/>
                <w:szCs w:val="24"/>
                <w:lang w:eastAsia="id-ID" w:bidi="ar-SA"/>
                <w14:ligatures w14:val="none"/>
              </w:rPr>
              <w:t xml:space="preserve"> </w:t>
            </w:r>
            <w:r>
              <w:rPr>
                <w:rFonts w:ascii="Times New Roman" w:eastAsia="Times New Roman" w:hAnsi="Times New Roman" w:cs="Times New Roman"/>
                <w:i/>
                <w:iCs/>
                <w:kern w:val="0"/>
                <w:sz w:val="24"/>
                <w:szCs w:val="24"/>
                <w:lang w:eastAsia="id-ID" w:bidi="ar-SA"/>
                <w14:ligatures w14:val="none"/>
              </w:rPr>
              <w:fldChar w:fldCharType="begin" w:fldLock="1"/>
            </w:r>
            <w:r>
              <w:rPr>
                <w:rFonts w:ascii="Times New Roman" w:eastAsia="Times New Roman" w:hAnsi="Times New Roman" w:cs="Times New Roman"/>
                <w:i/>
                <w:iCs/>
                <w:kern w:val="0"/>
                <w:sz w:val="24"/>
                <w:szCs w:val="24"/>
                <w:lang w:eastAsia="id-ID" w:bidi="ar-SA"/>
                <w14:ligatures w14:val="none"/>
              </w:rPr>
              <w:instrText>ADDIN CSL_CITATION {"citationItems":[{"id":"ITEM-1","itemData":{"DOI":"10.30871/jaemb.v7i2.1439","ISSN":"2337-7887","abstract":"Penelitian ini bertujuan untuk mengetahui pengaruh environmental performance, environmental disclosure dan ISO 14001 terhadap financial performance dengan firm size sebagai variabel kontrol. Penelitian ini menggunakan sampel sebanyak 26 perusahaan dari sektor pertambangan dan sektor manufaktur yang terdaftar pada Indeks Saham Syariah Indonesia (ISSI) selama tahun 2013-2017. Environmental performance pada penelitian ini diukur menggunakan PROPER dari Kementerian Lingkungan Hidup dan Kehutanan. Environmental Disclosure diukur menggunakan Indonesian Environmental Report (IER) indeks dari penelitian Suhardjanto, Tower, dan Brown (2008). ISO 14001 diukur menggunakan variabel dummy dan financial performance diukur menggunakan Return on Assets (ROA).Teknik pengambilan sampel dengan purposive sampling. Jenis data yang digunakan merupakan data sekunder. Metode analisis yang digunakan adalah analisis regresi data panel menggunakan Eviews 10. Hasil penelitian ini menunjukkan bahwa secara parsial environmental performance, environmental disclosure dan ISO 14001 berpengaruh terhadap financial performance, sedangkan ISO 14001 tidak berpengaruh terhadap financial performance.","author":[{"dropping-particle":"","family":"Aulia","given":"Rizky","non-dropping-particle":"","parse-names":false,"suffix":""},{"dropping-particle":"","family":"Hadinata","given":"Sofyan","non-dropping-particle":"","parse-names":false,"suffix":""}],"container-title":"JURNAL AKUNTANSI, EKONOMI dan MANAJEMEN BISNIS","id":"ITEM-1","issue":"2","issued":{"date-parts":[["2019"]]},"page":"136-147","title":"Pengaruh Environmental Performance, Environmental Disclosure, Dan Iso 14001 Terhadap Financial Performance","type":"article-journal","volume":"7"},"uris":["http://www.mendeley.com/documents/?uuid=3026a521-56c9-41be-90f6-9fabd06404f1"]}],"mendeley":{"formattedCitation":"(Aulia &amp; Hadinata, 2019)","plainTextFormattedCitation":"(Aulia &amp; Hadinata, 2019)","previouslyFormattedCitation":"(Aulia &amp; Hadinata, 2019)"},"properties":{"noteIndex":0},"schema":"https://github.com/citation-style-language/schema/raw/master/csl-citation.json"}</w:instrText>
            </w:r>
            <w:r>
              <w:rPr>
                <w:rFonts w:ascii="Times New Roman" w:eastAsia="Times New Roman" w:hAnsi="Times New Roman" w:cs="Times New Roman"/>
                <w:i/>
                <w:iCs/>
                <w:kern w:val="0"/>
                <w:sz w:val="24"/>
                <w:szCs w:val="24"/>
                <w:lang w:eastAsia="id-ID" w:bidi="ar-SA"/>
                <w14:ligatures w14:val="none"/>
              </w:rPr>
              <w:fldChar w:fldCharType="separate"/>
            </w:r>
            <w:r w:rsidRPr="00FC08E2">
              <w:rPr>
                <w:rFonts w:ascii="Times New Roman" w:eastAsia="Times New Roman" w:hAnsi="Times New Roman" w:cs="Times New Roman"/>
                <w:iCs/>
                <w:noProof/>
                <w:kern w:val="0"/>
                <w:sz w:val="24"/>
                <w:szCs w:val="24"/>
                <w:lang w:eastAsia="id-ID" w:bidi="ar-SA"/>
                <w14:ligatures w14:val="none"/>
              </w:rPr>
              <w:t>(Aulia &amp; Hadinata, 2019)</w:t>
            </w:r>
            <w:r>
              <w:rPr>
                <w:rFonts w:ascii="Times New Roman" w:eastAsia="Times New Roman" w:hAnsi="Times New Roman" w:cs="Times New Roman"/>
                <w:i/>
                <w:iCs/>
                <w:kern w:val="0"/>
                <w:sz w:val="24"/>
                <w:szCs w:val="24"/>
                <w:lang w:eastAsia="id-ID" w:bidi="ar-SA"/>
                <w14:ligatures w14:val="none"/>
              </w:rPr>
              <w:fldChar w:fldCharType="end"/>
            </w:r>
          </w:p>
        </w:tc>
        <w:tc>
          <w:tcPr>
            <w:tcW w:w="5372" w:type="dxa"/>
          </w:tcPr>
          <w:p w14:paraId="4B405FD8" w14:textId="77777777" w:rsidR="00FC33A3" w:rsidRPr="00B82701" w:rsidRDefault="00FC33A3" w:rsidP="00A327AE">
            <w:pPr>
              <w:jc w:val="center"/>
              <w:rPr>
                <w:rFonts w:ascii="Times New Roman" w:hAnsi="Times New Roman" w:cs="Times New Roman"/>
                <w:sz w:val="24"/>
                <w:szCs w:val="32"/>
                <w:lang w:val="en-US"/>
              </w:rPr>
            </w:pPr>
            <w:r w:rsidRPr="00B82701">
              <w:rPr>
                <w:rFonts w:ascii="Times New Roman" w:hAnsi="Times New Roman" w:cs="Times New Roman"/>
                <w:i/>
                <w:iCs/>
                <w:sz w:val="24"/>
                <w:szCs w:val="32"/>
                <w:lang w:val="en-US"/>
              </w:rPr>
              <w:t>Size</w:t>
            </w:r>
            <w:r w:rsidRPr="00B82701">
              <w:rPr>
                <w:rFonts w:ascii="Times New Roman" w:hAnsi="Times New Roman" w:cs="Times New Roman"/>
                <w:sz w:val="24"/>
                <w:szCs w:val="32"/>
                <w:lang w:val="en-US"/>
              </w:rPr>
              <w:t xml:space="preserve"> = Ln Total Assets</w:t>
            </w:r>
          </w:p>
          <w:p w14:paraId="7FA9B6BC" w14:textId="77777777" w:rsidR="00FC33A3" w:rsidRPr="0073314A" w:rsidRDefault="00FC33A3" w:rsidP="00A327AE">
            <w:pPr>
              <w:pStyle w:val="DaftarParagraf"/>
              <w:spacing w:line="480" w:lineRule="auto"/>
              <w:ind w:firstLine="720"/>
              <w:jc w:val="both"/>
              <w:rPr>
                <w:rFonts w:ascii="Times New Roman" w:eastAsia="Times New Roman" w:hAnsi="Times New Roman" w:cs="Times New Roman"/>
                <w:sz w:val="24"/>
                <w:szCs w:val="32"/>
                <w:lang w:val="en-US"/>
              </w:rPr>
            </w:pPr>
          </w:p>
        </w:tc>
        <w:tc>
          <w:tcPr>
            <w:tcW w:w="1015" w:type="dxa"/>
          </w:tcPr>
          <w:p w14:paraId="2CD43F43" w14:textId="77777777" w:rsidR="00FC33A3" w:rsidRDefault="00FC33A3" w:rsidP="00A327AE">
            <w:pPr>
              <w:pStyle w:val="DaftarParagraf"/>
              <w:spacing w:line="480" w:lineRule="auto"/>
              <w:ind w:left="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Rasio</w:t>
            </w:r>
          </w:p>
        </w:tc>
      </w:tr>
    </w:tbl>
    <w:p w14:paraId="3BC45FA5" w14:textId="77777777" w:rsidR="00FC33A3" w:rsidRPr="008A6575" w:rsidRDefault="00FC33A3" w:rsidP="00FC33A3">
      <w:pPr>
        <w:spacing w:line="480" w:lineRule="auto"/>
        <w:jc w:val="both"/>
        <w:rPr>
          <w:rFonts w:ascii="Times New Roman" w:eastAsia="Times New Roman" w:hAnsi="Times New Roman" w:cs="Times New Roman"/>
          <w:kern w:val="0"/>
          <w:sz w:val="24"/>
          <w:szCs w:val="24"/>
          <w:lang w:eastAsia="id-ID" w:bidi="ar-SA"/>
          <w14:ligatures w14:val="none"/>
        </w:rPr>
      </w:pPr>
    </w:p>
    <w:p w14:paraId="77961B93" w14:textId="77777777" w:rsidR="00FC33A3" w:rsidRPr="004A67F0" w:rsidRDefault="00FC33A3" w:rsidP="00FC33A3">
      <w:pPr>
        <w:pStyle w:val="Judul2"/>
        <w:numPr>
          <w:ilvl w:val="0"/>
          <w:numId w:val="32"/>
        </w:numPr>
        <w:tabs>
          <w:tab w:val="left" w:pos="450"/>
          <w:tab w:val="left" w:pos="540"/>
          <w:tab w:val="left" w:pos="630"/>
          <w:tab w:val="left" w:pos="1080"/>
          <w:tab w:val="left" w:pos="1170"/>
        </w:tabs>
        <w:spacing w:line="480" w:lineRule="auto"/>
        <w:ind w:left="90" w:firstLine="90"/>
        <w:rPr>
          <w:rFonts w:ascii="Times New Roman" w:hAnsi="Times New Roman" w:cs="Times New Roman"/>
          <w:b/>
          <w:bCs/>
          <w:color w:val="auto"/>
          <w:sz w:val="24"/>
          <w:szCs w:val="32"/>
          <w:lang w:val="en-US"/>
        </w:rPr>
      </w:pPr>
      <w:r>
        <w:rPr>
          <w:rFonts w:ascii="Times New Roman" w:hAnsi="Times New Roman" w:cs="Times New Roman"/>
          <w:b/>
          <w:bCs/>
          <w:color w:val="auto"/>
          <w:sz w:val="24"/>
          <w:szCs w:val="32"/>
          <w:lang w:val="en-US"/>
        </w:rPr>
        <w:lastRenderedPageBreak/>
        <w:t xml:space="preserve"> </w:t>
      </w:r>
      <w:r>
        <w:rPr>
          <w:rFonts w:ascii="Times New Roman" w:hAnsi="Times New Roman" w:cs="Times New Roman"/>
          <w:b/>
          <w:bCs/>
          <w:color w:val="auto"/>
          <w:sz w:val="24"/>
          <w:szCs w:val="32"/>
          <w:lang w:val="en-US"/>
        </w:rPr>
        <w:tab/>
      </w:r>
      <w:bookmarkStart w:id="62" w:name="_Toc170133131"/>
      <w:r w:rsidRPr="009F599A">
        <w:rPr>
          <w:rFonts w:ascii="Times New Roman" w:hAnsi="Times New Roman" w:cs="Times New Roman"/>
          <w:b/>
          <w:bCs/>
          <w:color w:val="auto"/>
          <w:sz w:val="24"/>
          <w:szCs w:val="32"/>
          <w:lang w:val="en-US"/>
        </w:rPr>
        <w:t xml:space="preserve">Metode </w:t>
      </w:r>
      <w:proofErr w:type="spellStart"/>
      <w:r w:rsidRPr="009F599A">
        <w:rPr>
          <w:rFonts w:ascii="Times New Roman" w:hAnsi="Times New Roman" w:cs="Times New Roman"/>
          <w:b/>
          <w:bCs/>
          <w:color w:val="auto"/>
          <w:sz w:val="24"/>
          <w:szCs w:val="32"/>
          <w:lang w:val="en-US"/>
        </w:rPr>
        <w:t>Pengumpulan</w:t>
      </w:r>
      <w:proofErr w:type="spellEnd"/>
      <w:r w:rsidRPr="009F599A">
        <w:rPr>
          <w:rFonts w:ascii="Times New Roman" w:hAnsi="Times New Roman" w:cs="Times New Roman"/>
          <w:b/>
          <w:bCs/>
          <w:color w:val="auto"/>
          <w:sz w:val="24"/>
          <w:szCs w:val="32"/>
          <w:lang w:val="en-US"/>
        </w:rPr>
        <w:t xml:space="preserve"> Data</w:t>
      </w:r>
      <w:bookmarkEnd w:id="62"/>
    </w:p>
    <w:p w14:paraId="54ACC00D" w14:textId="77777777" w:rsidR="00FC33A3" w:rsidRPr="00E41670" w:rsidRDefault="00FC33A3" w:rsidP="00FC33A3">
      <w:pPr>
        <w:tabs>
          <w:tab w:val="left" w:pos="900"/>
          <w:tab w:val="left" w:pos="1080"/>
        </w:tabs>
        <w:spacing w:after="0" w:line="480" w:lineRule="auto"/>
        <w:ind w:left="63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ab/>
      </w:r>
      <w:r>
        <w:rPr>
          <w:rFonts w:ascii="Times New Roman" w:eastAsia="Times New Roman" w:hAnsi="Times New Roman" w:cs="Times New Roman"/>
          <w:kern w:val="0"/>
          <w:sz w:val="24"/>
          <w:szCs w:val="24"/>
          <w:lang w:eastAsia="id-ID" w:bidi="ar-SA"/>
          <w14:ligatures w14:val="none"/>
        </w:rPr>
        <w:tab/>
      </w:r>
      <w:r w:rsidRPr="003B7687">
        <w:rPr>
          <w:rFonts w:ascii="Times New Roman" w:eastAsia="Times New Roman" w:hAnsi="Times New Roman" w:cs="Times New Roman"/>
          <w:kern w:val="0"/>
          <w:sz w:val="24"/>
          <w:szCs w:val="24"/>
          <w:lang w:eastAsia="id-ID" w:bidi="ar-SA"/>
          <w14:ligatures w14:val="none"/>
        </w:rPr>
        <w:t xml:space="preserve">Penelitian ini mencakup perusahaan energi yang terdaftar di Bursa Efek Indonesia (BEI) dari tahun 2019 hingga 2023. Data sekunder yang digunakan dalam penelitian ini berasal dari </w:t>
      </w:r>
      <w:proofErr w:type="spellStart"/>
      <w:r w:rsidRPr="003B7687">
        <w:rPr>
          <w:rFonts w:ascii="Times New Roman" w:eastAsia="Times New Roman" w:hAnsi="Times New Roman" w:cs="Times New Roman"/>
          <w:kern w:val="0"/>
          <w:sz w:val="24"/>
          <w:szCs w:val="24"/>
          <w:lang w:eastAsia="id-ID" w:bidi="ar-SA"/>
          <w14:ligatures w14:val="none"/>
        </w:rPr>
        <w:t>database</w:t>
      </w:r>
      <w:proofErr w:type="spellEnd"/>
      <w:r w:rsidRPr="003B7687">
        <w:rPr>
          <w:rFonts w:ascii="Times New Roman" w:eastAsia="Times New Roman" w:hAnsi="Times New Roman" w:cs="Times New Roman"/>
          <w:kern w:val="0"/>
          <w:sz w:val="24"/>
          <w:szCs w:val="24"/>
          <w:lang w:eastAsia="id-ID" w:bidi="ar-SA"/>
          <w14:ligatures w14:val="none"/>
        </w:rPr>
        <w:t xml:space="preserve"> KLH, laporan tahunan perusahaan, dan laporan keuangan yang ada di Bursa Efek Indonesia.</w:t>
      </w:r>
    </w:p>
    <w:p w14:paraId="02509110" w14:textId="77777777" w:rsidR="00FC33A3" w:rsidRPr="004A67F0" w:rsidRDefault="00FC33A3" w:rsidP="00FC33A3">
      <w:pPr>
        <w:pStyle w:val="Judul2"/>
        <w:numPr>
          <w:ilvl w:val="0"/>
          <w:numId w:val="32"/>
        </w:numPr>
        <w:spacing w:line="480" w:lineRule="auto"/>
        <w:ind w:left="540"/>
        <w:rPr>
          <w:rFonts w:ascii="Times New Roman" w:hAnsi="Times New Roman" w:cs="Times New Roman"/>
          <w:b/>
          <w:bCs/>
          <w:color w:val="auto"/>
          <w:sz w:val="24"/>
          <w:szCs w:val="32"/>
          <w:lang w:val="en-US"/>
        </w:rPr>
      </w:pPr>
      <w:bookmarkStart w:id="63" w:name="_Toc170133132"/>
      <w:r w:rsidRPr="009F599A">
        <w:rPr>
          <w:rFonts w:ascii="Times New Roman" w:hAnsi="Times New Roman" w:cs="Times New Roman"/>
          <w:b/>
          <w:bCs/>
          <w:color w:val="auto"/>
          <w:sz w:val="24"/>
          <w:szCs w:val="32"/>
          <w:lang w:val="en-US"/>
        </w:rPr>
        <w:t xml:space="preserve">Metode </w:t>
      </w:r>
      <w:proofErr w:type="spellStart"/>
      <w:r w:rsidRPr="009F599A">
        <w:rPr>
          <w:rFonts w:ascii="Times New Roman" w:hAnsi="Times New Roman" w:cs="Times New Roman"/>
          <w:b/>
          <w:bCs/>
          <w:color w:val="auto"/>
          <w:sz w:val="24"/>
          <w:szCs w:val="32"/>
          <w:lang w:val="en-US"/>
        </w:rPr>
        <w:t>Analisis</w:t>
      </w:r>
      <w:proofErr w:type="spellEnd"/>
      <w:r w:rsidRPr="009F599A">
        <w:rPr>
          <w:rFonts w:ascii="Times New Roman" w:hAnsi="Times New Roman" w:cs="Times New Roman"/>
          <w:b/>
          <w:bCs/>
          <w:color w:val="auto"/>
          <w:sz w:val="24"/>
          <w:szCs w:val="32"/>
          <w:lang w:val="en-US"/>
        </w:rPr>
        <w:t xml:space="preserve"> Data</w:t>
      </w:r>
      <w:bookmarkEnd w:id="63"/>
    </w:p>
    <w:p w14:paraId="67D9BA39" w14:textId="77777777" w:rsidR="00FC33A3" w:rsidRDefault="00FC33A3" w:rsidP="00FC33A3">
      <w:pPr>
        <w:pStyle w:val="DaftarParagraf"/>
        <w:numPr>
          <w:ilvl w:val="0"/>
          <w:numId w:val="19"/>
        </w:numPr>
        <w:spacing w:line="480" w:lineRule="auto"/>
        <w:jc w:val="both"/>
        <w:rPr>
          <w:rFonts w:ascii="Times New Roman" w:hAnsi="Times New Roman" w:cs="Times New Roman"/>
          <w:sz w:val="24"/>
          <w:szCs w:val="32"/>
          <w:lang w:val="en-US"/>
        </w:rPr>
      </w:pPr>
      <w:r>
        <w:rPr>
          <w:rFonts w:ascii="Times New Roman" w:hAnsi="Times New Roman" w:cs="Times New Roman"/>
          <w:sz w:val="24"/>
          <w:szCs w:val="32"/>
          <w:lang w:val="en-US"/>
        </w:rPr>
        <w:t xml:space="preserve">Uji </w:t>
      </w:r>
      <w:proofErr w:type="spellStart"/>
      <w:r>
        <w:rPr>
          <w:rFonts w:ascii="Times New Roman" w:hAnsi="Times New Roman" w:cs="Times New Roman"/>
          <w:sz w:val="24"/>
          <w:szCs w:val="32"/>
          <w:lang w:val="en-US"/>
        </w:rPr>
        <w:t>analisis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deskriptif</w:t>
      </w:r>
      <w:proofErr w:type="spellEnd"/>
    </w:p>
    <w:p w14:paraId="26CA0B61" w14:textId="77777777" w:rsidR="00FC33A3" w:rsidRDefault="00FC33A3" w:rsidP="00FC33A3">
      <w:pPr>
        <w:pStyle w:val="DaftarParagraf"/>
        <w:spacing w:line="480" w:lineRule="auto"/>
        <w:ind w:left="1080"/>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Statistik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deskriptif</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memberikan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rangkuman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atau</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gambaran</w:t>
      </w:r>
      <w:proofErr w:type="spellEnd"/>
      <w:r>
        <w:rPr>
          <w:rFonts w:ascii="Times New Roman" w:hAnsi="Times New Roman" w:cs="Times New Roman"/>
          <w:sz w:val="24"/>
          <w:szCs w:val="32"/>
          <w:lang w:val="en-US"/>
        </w:rPr>
        <w:t xml:space="preserve"> data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penelitian</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diperoleh</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mean (rata-rata), </w:t>
      </w:r>
      <w:proofErr w:type="spellStart"/>
      <w:r>
        <w:rPr>
          <w:rFonts w:ascii="Times New Roman" w:hAnsi="Times New Roman" w:cs="Times New Roman"/>
          <w:sz w:val="24"/>
          <w:szCs w:val="32"/>
          <w:lang w:val="en-US"/>
        </w:rPr>
        <w:t>standar</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deviasi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nilai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maksimum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nilai</w:t>
      </w:r>
      <w:proofErr w:type="spellEnd"/>
      <w:r>
        <w:rPr>
          <w:rFonts w:ascii="Times New Roman" w:hAnsi="Times New Roman" w:cs="Times New Roman"/>
          <w:sz w:val="24"/>
          <w:szCs w:val="32"/>
          <w:lang w:val="en-US"/>
        </w:rPr>
        <w:t xml:space="preserve"> minimum, </w:t>
      </w:r>
      <w:r w:rsidRPr="00246AB5">
        <w:rPr>
          <w:rFonts w:ascii="Times New Roman" w:hAnsi="Times New Roman" w:cs="Times New Roman"/>
          <w:i/>
          <w:iCs/>
          <w:sz w:val="24"/>
          <w:szCs w:val="32"/>
          <w:lang w:val="en-US"/>
        </w:rPr>
        <w:t>sum, range,</w:t>
      </w:r>
      <w:r>
        <w:rPr>
          <w:rFonts w:ascii="Times New Roman" w:hAnsi="Times New Roman" w:cs="Times New Roman"/>
          <w:sz w:val="24"/>
          <w:szCs w:val="32"/>
          <w:lang w:val="en-US"/>
        </w:rPr>
        <w:t xml:space="preserve"> kurtosis dan skewness (</w:t>
      </w:r>
      <w:proofErr w:type="spellStart"/>
      <w:r>
        <w:rPr>
          <w:rFonts w:ascii="Times New Roman" w:hAnsi="Times New Roman" w:cs="Times New Roman"/>
          <w:sz w:val="24"/>
          <w:szCs w:val="32"/>
          <w:lang w:val="en-US"/>
        </w:rPr>
        <w:t>kemencengan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distribusi</w:t>
      </w:r>
      <w:proofErr w:type="spellEnd"/>
      <w:r>
        <w:rPr>
          <w:rFonts w:ascii="Times New Roman" w:hAnsi="Times New Roman" w:cs="Times New Roman"/>
          <w:sz w:val="24"/>
          <w:szCs w:val="32"/>
          <w:lang w:val="en-US"/>
        </w:rPr>
        <w:t xml:space="preserve">) </w:t>
      </w:r>
      <w:r>
        <w:rPr>
          <w:rFonts w:ascii="Times New Roman" w:hAnsi="Times New Roman" w:cs="Times New Roman"/>
          <w:sz w:val="24"/>
          <w:szCs w:val="32"/>
          <w:lang w:val="en-US"/>
        </w:rPr>
        <w:fldChar w:fldCharType="begin" w:fldLock="1"/>
      </w:r>
      <w:r>
        <w:rPr>
          <w:rFonts w:ascii="Times New Roman" w:hAnsi="Times New Roman" w:cs="Times New Roman"/>
          <w:sz w:val="24"/>
          <w:szCs w:val="32"/>
          <w:lang w:val="en-US"/>
        </w:rPr>
        <w:instrText>ADDIN CSL_CITATION {"citationItems":[{"id":"ITEM-1","itemData":{"author":[{"dropping-particle":"","family":"Imam Ghozali","given":"","non-dropping-particle":"","parse-names":false,"suffix":""}],"id":"ITEM-1","issued":{"date-parts":[["2018"]]},"page":"67","title":"Aplikasi Analisis Multivariate Dengan Program IBM SPSS 25","type":"article"},"uris":["http://www.mendeley.com/documents/?uuid=9a5b66fd-513b-43f7-b979-18f5be75b13f"]}],"mendeley":{"formattedCitation":"(Imam Ghozali, 2018)","plainTextFormattedCitation":"(Imam Ghozali, 2018)","previouslyFormattedCitation":"(Imam Ghozali, 2018)"},"properties":{"noteIndex":0},"schema":"https://github.com/citation-style-language/schema/raw/master/csl-citation.json"}</w:instrText>
      </w:r>
      <w:r>
        <w:rPr>
          <w:rFonts w:ascii="Times New Roman" w:hAnsi="Times New Roman" w:cs="Times New Roman"/>
          <w:sz w:val="24"/>
          <w:szCs w:val="32"/>
          <w:lang w:val="en-US"/>
        </w:rPr>
        <w:fldChar w:fldCharType="separate"/>
      </w:r>
      <w:r w:rsidRPr="00866253">
        <w:rPr>
          <w:rFonts w:ascii="Times New Roman" w:hAnsi="Times New Roman" w:cs="Times New Roman"/>
          <w:noProof/>
          <w:sz w:val="24"/>
          <w:szCs w:val="32"/>
          <w:lang w:val="en-US"/>
        </w:rPr>
        <w:t>(Imam Ghozali, 2018)</w:t>
      </w:r>
      <w:r>
        <w:rPr>
          <w:rFonts w:ascii="Times New Roman" w:hAnsi="Times New Roman" w:cs="Times New Roman"/>
          <w:sz w:val="24"/>
          <w:szCs w:val="32"/>
          <w:lang w:val="en-US"/>
        </w:rPr>
        <w:fldChar w:fldCharType="end"/>
      </w:r>
      <w:r>
        <w:rPr>
          <w:rFonts w:ascii="Times New Roman" w:hAnsi="Times New Roman" w:cs="Times New Roman"/>
          <w:sz w:val="24"/>
          <w:szCs w:val="32"/>
          <w:lang w:val="en-US"/>
        </w:rPr>
        <w:t>.</w:t>
      </w:r>
    </w:p>
    <w:p w14:paraId="30235D95" w14:textId="77777777" w:rsidR="00FC33A3" w:rsidRDefault="00FC33A3" w:rsidP="00FC33A3">
      <w:pPr>
        <w:pStyle w:val="DaftarParagraf"/>
        <w:numPr>
          <w:ilvl w:val="0"/>
          <w:numId w:val="19"/>
        </w:numPr>
        <w:spacing w:line="480" w:lineRule="auto"/>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Sebelum</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mengecek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hipotesis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menggunakan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analisis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regresi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berganda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peneliti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melakukan</w:t>
      </w:r>
      <w:proofErr w:type="spellEnd"/>
      <w:r>
        <w:rPr>
          <w:rFonts w:ascii="Times New Roman" w:hAnsi="Times New Roman" w:cs="Times New Roman"/>
          <w:sz w:val="24"/>
          <w:szCs w:val="32"/>
          <w:lang w:val="en-US"/>
        </w:rPr>
        <w:t xml:space="preserve"> uji </w:t>
      </w:r>
      <w:proofErr w:type="spellStart"/>
      <w:r>
        <w:rPr>
          <w:rFonts w:ascii="Times New Roman" w:hAnsi="Times New Roman" w:cs="Times New Roman"/>
          <w:sz w:val="24"/>
          <w:szCs w:val="32"/>
          <w:lang w:val="en-US"/>
        </w:rPr>
        <w:t>hipotesis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klasik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Pengujian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dilakukan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dengan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tujuan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untuk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memastikan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bahwa</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variabel-variabel</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berdistribusi</w:t>
      </w:r>
      <w:proofErr w:type="spellEnd"/>
      <w:r>
        <w:rPr>
          <w:rFonts w:ascii="Times New Roman" w:hAnsi="Times New Roman" w:cs="Times New Roman"/>
          <w:sz w:val="24"/>
          <w:szCs w:val="32"/>
          <w:lang w:val="en-US"/>
        </w:rPr>
        <w:t xml:space="preserve"> normal dan </w:t>
      </w:r>
      <w:proofErr w:type="spellStart"/>
      <w:r>
        <w:rPr>
          <w:rFonts w:ascii="Times New Roman" w:hAnsi="Times New Roman" w:cs="Times New Roman"/>
          <w:sz w:val="24"/>
          <w:szCs w:val="32"/>
          <w:lang w:val="en-US"/>
        </w:rPr>
        <w:t>tidak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terdapat</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penyimpangan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terhadap</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asumsi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klasik</w:t>
      </w:r>
      <w:proofErr w:type="spellEnd"/>
      <w:r>
        <w:rPr>
          <w:rFonts w:ascii="Times New Roman" w:hAnsi="Times New Roman" w:cs="Times New Roman"/>
          <w:sz w:val="24"/>
          <w:szCs w:val="32"/>
          <w:lang w:val="en-US"/>
        </w:rPr>
        <w:t xml:space="preserve"> </w:t>
      </w:r>
      <w:proofErr w:type="spellStart"/>
      <w:r w:rsidRPr="00D81200">
        <w:rPr>
          <w:rFonts w:ascii="Times New Roman" w:hAnsi="Times New Roman" w:cs="Times New Roman"/>
          <w:sz w:val="24"/>
          <w:szCs w:val="32"/>
          <w:lang w:val="en-US"/>
        </w:rPr>
        <w:t>atas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persamaan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regresi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berganda</w:t>
      </w:r>
      <w:proofErr w:type="spellEnd"/>
      <w:r>
        <w:rPr>
          <w:rFonts w:ascii="Times New Roman" w:hAnsi="Times New Roman" w:cs="Times New Roman"/>
          <w:sz w:val="24"/>
          <w:szCs w:val="32"/>
          <w:lang w:val="en-US"/>
        </w:rPr>
        <w:t xml:space="preserve"> yang </w:t>
      </w:r>
      <w:proofErr w:type="spellStart"/>
      <w:r>
        <w:rPr>
          <w:rFonts w:ascii="Times New Roman" w:hAnsi="Times New Roman" w:cs="Times New Roman"/>
          <w:sz w:val="24"/>
          <w:szCs w:val="32"/>
          <w:lang w:val="en-US"/>
        </w:rPr>
        <w:t>digunakan</w:t>
      </w:r>
      <w:proofErr w:type="spellEnd"/>
      <w:r>
        <w:rPr>
          <w:rFonts w:ascii="Times New Roman" w:hAnsi="Times New Roman" w:cs="Times New Roman"/>
          <w:sz w:val="24"/>
          <w:szCs w:val="32"/>
          <w:lang w:val="en-US"/>
        </w:rPr>
        <w:t xml:space="preserve">. Uji </w:t>
      </w:r>
      <w:proofErr w:type="spellStart"/>
      <w:r>
        <w:rPr>
          <w:rFonts w:ascii="Times New Roman" w:hAnsi="Times New Roman" w:cs="Times New Roman"/>
          <w:sz w:val="24"/>
          <w:szCs w:val="32"/>
          <w:lang w:val="en-US"/>
        </w:rPr>
        <w:t>asumsi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klasik</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ini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terdiri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dari</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normalitas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multikolinearitas</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autokorelasi</w:t>
      </w:r>
      <w:proofErr w:type="spellEnd"/>
      <w:r>
        <w:rPr>
          <w:rFonts w:ascii="Times New Roman" w:hAnsi="Times New Roman" w:cs="Times New Roman"/>
          <w:sz w:val="24"/>
          <w:szCs w:val="32"/>
          <w:lang w:val="en-US"/>
        </w:rPr>
        <w:t xml:space="preserve">, dan </w:t>
      </w:r>
      <w:proofErr w:type="spellStart"/>
      <w:r>
        <w:rPr>
          <w:rFonts w:ascii="Times New Roman" w:hAnsi="Times New Roman" w:cs="Times New Roman"/>
          <w:sz w:val="24"/>
          <w:szCs w:val="32"/>
          <w:lang w:val="en-US"/>
        </w:rPr>
        <w:t>heteroskedastisitas</w:t>
      </w:r>
      <w:proofErr w:type="spellEnd"/>
      <w:r>
        <w:rPr>
          <w:rFonts w:ascii="Times New Roman" w:hAnsi="Times New Roman" w:cs="Times New Roman"/>
          <w:sz w:val="24"/>
          <w:szCs w:val="32"/>
          <w:lang w:val="en-US"/>
        </w:rPr>
        <w:t>.</w:t>
      </w:r>
    </w:p>
    <w:p w14:paraId="57C9F2B2" w14:textId="77777777" w:rsidR="00FC33A3" w:rsidRDefault="00FC33A3" w:rsidP="00FC33A3">
      <w:pPr>
        <w:pStyle w:val="DaftarParagraf"/>
        <w:numPr>
          <w:ilvl w:val="0"/>
          <w:numId w:val="22"/>
        </w:numPr>
        <w:spacing w:after="0" w:line="480" w:lineRule="auto"/>
        <w:rPr>
          <w:rFonts w:ascii="Times New Roman" w:eastAsia="Times New Roman" w:hAnsi="Times New Roman" w:cs="Times New Roman"/>
          <w:kern w:val="0"/>
          <w:sz w:val="24"/>
          <w:szCs w:val="24"/>
          <w:lang w:eastAsia="id-ID" w:bidi="ar-SA"/>
          <w14:ligatures w14:val="none"/>
        </w:rPr>
      </w:pPr>
      <w:r w:rsidRPr="00E32AB7">
        <w:rPr>
          <w:rFonts w:ascii="Times New Roman" w:eastAsia="Times New Roman" w:hAnsi="Times New Roman" w:cs="Times New Roman"/>
          <w:kern w:val="0"/>
          <w:sz w:val="24"/>
          <w:szCs w:val="24"/>
          <w:lang w:eastAsia="id-ID" w:bidi="ar-SA"/>
          <w14:ligatures w14:val="none"/>
        </w:rPr>
        <w:t xml:space="preserve">Uji </w:t>
      </w:r>
      <w:proofErr w:type="spellStart"/>
      <w:r w:rsidRPr="00E32AB7">
        <w:rPr>
          <w:rFonts w:ascii="Times New Roman" w:eastAsia="Times New Roman" w:hAnsi="Times New Roman" w:cs="Times New Roman"/>
          <w:kern w:val="0"/>
          <w:sz w:val="24"/>
          <w:szCs w:val="24"/>
          <w:lang w:eastAsia="id-ID" w:bidi="ar-SA"/>
          <w14:ligatures w14:val="none"/>
        </w:rPr>
        <w:t>Normalitas</w:t>
      </w:r>
      <w:proofErr w:type="spellEnd"/>
    </w:p>
    <w:p w14:paraId="79708122" w14:textId="77777777" w:rsidR="00FC33A3" w:rsidRDefault="00FC33A3" w:rsidP="00FC33A3">
      <w:pPr>
        <w:pStyle w:val="DaftarParagraf"/>
        <w:spacing w:after="0" w:line="480" w:lineRule="auto"/>
        <w:ind w:left="1440"/>
        <w:jc w:val="both"/>
        <w:rPr>
          <w:rFonts w:ascii="Times New Roman" w:eastAsia="Times New Roman" w:hAnsi="Times New Roman" w:cs="Times New Roman"/>
          <w:kern w:val="0"/>
          <w:sz w:val="24"/>
          <w:szCs w:val="24"/>
          <w:lang w:eastAsia="id-ID" w:bidi="ar-SA"/>
          <w14:ligatures w14:val="none"/>
        </w:rPr>
      </w:pPr>
      <w:r w:rsidRPr="00E32AB7">
        <w:rPr>
          <w:rFonts w:ascii="Times New Roman" w:eastAsia="Times New Roman" w:hAnsi="Times New Roman" w:cs="Times New Roman"/>
          <w:kern w:val="0"/>
          <w:sz w:val="24"/>
          <w:szCs w:val="24"/>
          <w:lang w:eastAsia="id-ID" w:bidi="ar-SA"/>
          <w14:ligatures w14:val="none"/>
        </w:rPr>
        <w:t xml:space="preserve"> Langkah pertama dalam setiap analisis </w:t>
      </w:r>
      <w:proofErr w:type="spellStart"/>
      <w:r w:rsidRPr="00E32AB7">
        <w:rPr>
          <w:rFonts w:ascii="Times New Roman" w:eastAsia="Times New Roman" w:hAnsi="Times New Roman" w:cs="Times New Roman"/>
          <w:kern w:val="0"/>
          <w:sz w:val="24"/>
          <w:szCs w:val="24"/>
          <w:lang w:eastAsia="id-ID" w:bidi="ar-SA"/>
          <w14:ligatures w14:val="none"/>
        </w:rPr>
        <w:t>multivariate</w:t>
      </w:r>
      <w:proofErr w:type="spellEnd"/>
      <w:r w:rsidRPr="00E32AB7">
        <w:rPr>
          <w:rFonts w:ascii="Times New Roman" w:eastAsia="Times New Roman" w:hAnsi="Times New Roman" w:cs="Times New Roman"/>
          <w:kern w:val="0"/>
          <w:sz w:val="24"/>
          <w:szCs w:val="24"/>
          <w:lang w:eastAsia="id-ID" w:bidi="ar-SA"/>
          <w14:ligatures w14:val="none"/>
        </w:rPr>
        <w:t xml:space="preserve"> adalah melakukan uji </w:t>
      </w:r>
      <w:proofErr w:type="spellStart"/>
      <w:r w:rsidRPr="00E32AB7">
        <w:rPr>
          <w:rFonts w:ascii="Times New Roman" w:eastAsia="Times New Roman" w:hAnsi="Times New Roman" w:cs="Times New Roman"/>
          <w:kern w:val="0"/>
          <w:sz w:val="24"/>
          <w:szCs w:val="24"/>
          <w:lang w:eastAsia="id-ID" w:bidi="ar-SA"/>
          <w14:ligatures w14:val="none"/>
        </w:rPr>
        <w:t>normalitas</w:t>
      </w:r>
      <w:proofErr w:type="spellEnd"/>
      <w:r w:rsidRPr="00E32AB7">
        <w:rPr>
          <w:rFonts w:ascii="Times New Roman" w:eastAsia="Times New Roman" w:hAnsi="Times New Roman" w:cs="Times New Roman"/>
          <w:kern w:val="0"/>
          <w:sz w:val="24"/>
          <w:szCs w:val="24"/>
          <w:lang w:eastAsia="id-ID" w:bidi="ar-SA"/>
          <w14:ligatures w14:val="none"/>
        </w:rPr>
        <w:t xml:space="preserve">. Uji </w:t>
      </w:r>
      <w:proofErr w:type="spellStart"/>
      <w:r w:rsidRPr="00E32AB7">
        <w:rPr>
          <w:rFonts w:ascii="Times New Roman" w:eastAsia="Times New Roman" w:hAnsi="Times New Roman" w:cs="Times New Roman"/>
          <w:kern w:val="0"/>
          <w:sz w:val="24"/>
          <w:szCs w:val="24"/>
          <w:lang w:eastAsia="id-ID" w:bidi="ar-SA"/>
          <w14:ligatures w14:val="none"/>
        </w:rPr>
        <w:t>normalitas</w:t>
      </w:r>
      <w:proofErr w:type="spellEnd"/>
      <w:r w:rsidRPr="00E32AB7">
        <w:rPr>
          <w:rFonts w:ascii="Times New Roman" w:eastAsia="Times New Roman" w:hAnsi="Times New Roman" w:cs="Times New Roman"/>
          <w:kern w:val="0"/>
          <w:sz w:val="24"/>
          <w:szCs w:val="24"/>
          <w:lang w:eastAsia="id-ID" w:bidi="ar-SA"/>
          <w14:ligatures w14:val="none"/>
        </w:rPr>
        <w:t xml:space="preserve"> digunakan untuk menentukan apakah ada distribusi normal dalam model regresi variabel pengganggu atau </w:t>
      </w:r>
      <w:proofErr w:type="spellStart"/>
      <w:r w:rsidRPr="00E32AB7">
        <w:rPr>
          <w:rFonts w:ascii="Times New Roman" w:eastAsia="Times New Roman" w:hAnsi="Times New Roman" w:cs="Times New Roman"/>
          <w:kern w:val="0"/>
          <w:sz w:val="24"/>
          <w:szCs w:val="24"/>
          <w:lang w:eastAsia="id-ID" w:bidi="ar-SA"/>
          <w14:ligatures w14:val="none"/>
        </w:rPr>
        <w:t>residual</w:t>
      </w:r>
      <w:proofErr w:type="spellEnd"/>
      <w:r w:rsidRPr="00E32AB7">
        <w:rPr>
          <w:rFonts w:ascii="Times New Roman" w:eastAsia="Times New Roman" w:hAnsi="Times New Roman" w:cs="Times New Roman"/>
          <w:kern w:val="0"/>
          <w:sz w:val="24"/>
          <w:szCs w:val="24"/>
          <w:lang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{"citationItems":[{"id":"ITEM-1","itemData":{"author":[{"dropping-particle":"","family":"Imam Ghozali","given":"","non-dropping-particle":"","parse-names":false,"suffix":""}],"id":"ITEM-1","issued":{"date-parts":[["2018"]]},"page":"67","title":"Aplikasi Analisis Multivariate Dengan Program IBM SPSS 25","type":"article"},"uris":["http://www.mendeley.com/documents/?uuid=9a5b66fd-513b-43f7-b979-18f5be75b13f"]}],"mendeley":{"formattedCitation":"(Imam Ghozali, 2018)","plainTextFormattedCitation":"(Imam Ghozali, 2018)","previouslyFormattedCitation":"(Imam Ghozali, 2018)"},"properties":{"noteIndex":0},"schema":"https://github.com/citation-style-language/schema/raw/master/csl-citation.json"}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115927">
        <w:rPr>
          <w:rFonts w:ascii="Times New Roman" w:eastAsia="Times New Roman" w:hAnsi="Times New Roman" w:cs="Times New Roman"/>
          <w:noProof/>
          <w:kern w:val="0"/>
          <w:sz w:val="24"/>
          <w:szCs w:val="24"/>
          <w:lang w:eastAsia="id-ID" w:bidi="ar-SA"/>
          <w14:ligatures w14:val="none"/>
        </w:rPr>
        <w:t>(Imam Ghozali, 2018)</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 xml:space="preserve">. </w:t>
      </w:r>
      <w:r w:rsidRPr="00115927">
        <w:rPr>
          <w:rFonts w:ascii="Times New Roman" w:eastAsia="Times New Roman" w:hAnsi="Times New Roman" w:cs="Times New Roman"/>
          <w:kern w:val="0"/>
          <w:sz w:val="24"/>
          <w:szCs w:val="24"/>
          <w:lang w:eastAsia="id-ID" w:bidi="ar-SA"/>
          <w14:ligatures w14:val="none"/>
        </w:rPr>
        <w:lastRenderedPageBreak/>
        <w:t xml:space="preserve">Pengambilan keputusan uji </w:t>
      </w:r>
      <w:proofErr w:type="spellStart"/>
      <w:r w:rsidRPr="00115927">
        <w:rPr>
          <w:rFonts w:ascii="Times New Roman" w:eastAsia="Times New Roman" w:hAnsi="Times New Roman" w:cs="Times New Roman"/>
          <w:kern w:val="0"/>
          <w:sz w:val="24"/>
          <w:szCs w:val="24"/>
          <w:lang w:eastAsia="id-ID" w:bidi="ar-SA"/>
          <w14:ligatures w14:val="none"/>
        </w:rPr>
        <w:t>normalitas</w:t>
      </w:r>
      <w:proofErr w:type="spellEnd"/>
      <w:r w:rsidRPr="00115927">
        <w:rPr>
          <w:rFonts w:ascii="Times New Roman" w:eastAsia="Times New Roman" w:hAnsi="Times New Roman" w:cs="Times New Roman"/>
          <w:kern w:val="0"/>
          <w:sz w:val="24"/>
          <w:szCs w:val="24"/>
          <w:lang w:eastAsia="id-ID" w:bidi="ar-SA"/>
          <w14:ligatures w14:val="none"/>
        </w:rPr>
        <w:t xml:space="preserve"> didasarkan pada kondisi berikut:</w:t>
      </w:r>
    </w:p>
    <w:p w14:paraId="6C16F9D3" w14:textId="77777777" w:rsidR="00FC33A3" w:rsidRPr="00B0599D" w:rsidRDefault="00FC33A3" w:rsidP="00FC33A3">
      <w:pPr>
        <w:pStyle w:val="DaftarParagraf"/>
        <w:numPr>
          <w:ilvl w:val="0"/>
          <w:numId w:val="23"/>
        </w:numPr>
        <w:spacing w:after="0" w:line="480" w:lineRule="auto"/>
        <w:jc w:val="both"/>
        <w:rPr>
          <w:rFonts w:ascii="Times New Roman" w:eastAsia="Times New Roman" w:hAnsi="Times New Roman" w:cs="Times New Roman"/>
          <w:kern w:val="0"/>
          <w:sz w:val="24"/>
          <w:szCs w:val="24"/>
          <w:lang w:eastAsia="id-ID" w:bidi="ar-SA"/>
          <w14:ligatures w14:val="none"/>
        </w:rPr>
      </w:pPr>
      <w:r w:rsidRPr="00115927">
        <w:rPr>
          <w:rFonts w:ascii="Times New Roman" w:eastAsia="Times New Roman" w:hAnsi="Times New Roman" w:cs="Times New Roman"/>
          <w:kern w:val="0"/>
          <w:sz w:val="24"/>
          <w:szCs w:val="24"/>
          <w:lang w:eastAsia="id-ID" w:bidi="ar-SA"/>
          <w14:ligatures w14:val="none"/>
        </w:rPr>
        <w:t xml:space="preserve">Jika titik data tersebar di sekitar garis diagonal dan titik data searah mengikuti garis diagonal dan </w:t>
      </w:r>
      <w:r w:rsidRPr="00115927">
        <w:rPr>
          <w:rFonts w:ascii="Times New Roman" w:hAnsi="Times New Roman" w:cs="Times New Roman"/>
          <w:sz w:val="24"/>
          <w:szCs w:val="24"/>
        </w:rPr>
        <w:t xml:space="preserve">penyebaran titik-titik data tidak searah mengikuti garis diagonal dan signifikansi pada tabel </w:t>
      </w:r>
      <w:proofErr w:type="spellStart"/>
      <w:r w:rsidRPr="00115927">
        <w:rPr>
          <w:rFonts w:ascii="Times New Roman" w:hAnsi="Times New Roman" w:cs="Times New Roman"/>
          <w:sz w:val="24"/>
          <w:szCs w:val="24"/>
        </w:rPr>
        <w:t>Kolmogorov-Smirnov</w:t>
      </w:r>
      <w:proofErr w:type="spellEnd"/>
      <w:r w:rsidRPr="00115927">
        <w:rPr>
          <w:rFonts w:ascii="Times New Roman" w:hAnsi="Times New Roman" w:cs="Times New Roman"/>
          <w:sz w:val="24"/>
          <w:szCs w:val="24"/>
        </w:rPr>
        <w:t xml:space="preserve"> kurang dari 5% atau &lt; 0,05 maka model regresi tersebut tidak memenuhi asumsi </w:t>
      </w:r>
      <w:proofErr w:type="spellStart"/>
      <w:r w:rsidRPr="00115927">
        <w:rPr>
          <w:rFonts w:ascii="Times New Roman" w:hAnsi="Times New Roman" w:cs="Times New Roman"/>
          <w:sz w:val="24"/>
          <w:szCs w:val="24"/>
        </w:rPr>
        <w:t>normalitas</w:t>
      </w:r>
      <w:proofErr w:type="spellEnd"/>
      <w:r>
        <w:rPr>
          <w:rFonts w:ascii="Times New Roman" w:hAnsi="Times New Roman" w:cs="Times New Roman"/>
          <w:sz w:val="24"/>
          <w:szCs w:val="24"/>
        </w:rPr>
        <w:t>.</w:t>
      </w:r>
    </w:p>
    <w:p w14:paraId="487AF2E3" w14:textId="77777777" w:rsidR="00FC33A3" w:rsidRPr="00B0599D" w:rsidRDefault="00FC33A3" w:rsidP="00FC33A3">
      <w:pPr>
        <w:pStyle w:val="DaftarParagraf"/>
        <w:numPr>
          <w:ilvl w:val="0"/>
          <w:numId w:val="23"/>
        </w:numPr>
        <w:spacing w:after="0" w:line="480" w:lineRule="auto"/>
        <w:jc w:val="both"/>
        <w:rPr>
          <w:rFonts w:ascii="Times New Roman" w:eastAsia="Times New Roman" w:hAnsi="Times New Roman" w:cs="Times New Roman"/>
          <w:kern w:val="0"/>
          <w:sz w:val="24"/>
          <w:szCs w:val="24"/>
          <w:lang w:eastAsia="id-ID" w:bidi="ar-SA"/>
          <w14:ligatures w14:val="none"/>
        </w:rPr>
      </w:pPr>
      <w:r>
        <w:rPr>
          <w:rFonts w:ascii="Times New Roman" w:hAnsi="Times New Roman" w:cs="Times New Roman"/>
          <w:sz w:val="24"/>
          <w:szCs w:val="24"/>
        </w:rPr>
        <w:t xml:space="preserve">Jika titik data terletak jauh dari garis diagonal, penyebaran titik data tidak searah dengan garis diagonal, dan signifikasi pada tabel </w:t>
      </w:r>
      <w:proofErr w:type="spellStart"/>
      <w:r>
        <w:rPr>
          <w:rFonts w:ascii="Times New Roman" w:hAnsi="Times New Roman" w:cs="Times New Roman"/>
          <w:sz w:val="24"/>
          <w:szCs w:val="24"/>
        </w:rPr>
        <w:t>Kolmogorov-Smirnov</w:t>
      </w:r>
      <w:proofErr w:type="spellEnd"/>
      <w:r>
        <w:rPr>
          <w:rFonts w:ascii="Times New Roman" w:hAnsi="Times New Roman" w:cs="Times New Roman"/>
          <w:sz w:val="24"/>
          <w:szCs w:val="24"/>
        </w:rPr>
        <w:t xml:space="preserve"> kurang dari 5% atau kurang dari 0,05 maka model regresi tidak memenuhi asumsi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w:t>
      </w:r>
    </w:p>
    <w:p w14:paraId="2FC4C336" w14:textId="77777777" w:rsidR="00FC33A3" w:rsidRDefault="00FC33A3" w:rsidP="00FC33A3">
      <w:pPr>
        <w:pStyle w:val="DaftarParagraf"/>
        <w:numPr>
          <w:ilvl w:val="0"/>
          <w:numId w:val="22"/>
        </w:numPr>
        <w:spacing w:after="0" w:line="480" w:lineRule="auto"/>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 xml:space="preserve">Uji </w:t>
      </w:r>
      <w:proofErr w:type="spellStart"/>
      <w:r>
        <w:rPr>
          <w:rFonts w:ascii="Times New Roman" w:eastAsia="Times New Roman" w:hAnsi="Times New Roman" w:cs="Times New Roman"/>
          <w:kern w:val="0"/>
          <w:sz w:val="24"/>
          <w:szCs w:val="24"/>
          <w:lang w:eastAsia="id-ID" w:bidi="ar-SA"/>
          <w14:ligatures w14:val="none"/>
        </w:rPr>
        <w:t>Multikolinearitas</w:t>
      </w:r>
      <w:proofErr w:type="spellEnd"/>
    </w:p>
    <w:p w14:paraId="2A81B2CE" w14:textId="77777777" w:rsidR="00FC33A3" w:rsidRDefault="00FC33A3" w:rsidP="00FC33A3">
      <w:pPr>
        <w:spacing w:after="0" w:line="480" w:lineRule="auto"/>
        <w:ind w:left="1440" w:firstLine="720"/>
        <w:jc w:val="both"/>
        <w:rPr>
          <w:rFonts w:ascii="Times New Roman" w:eastAsia="Times New Roman" w:hAnsi="Times New Roman" w:cs="Times New Roman"/>
          <w:kern w:val="0"/>
          <w:sz w:val="24"/>
          <w:szCs w:val="24"/>
          <w:lang w:eastAsia="id-ID" w:bidi="ar-SA"/>
          <w14:ligatures w14:val="none"/>
        </w:rPr>
      </w:pPr>
      <w:r w:rsidRPr="00B0599D">
        <w:rPr>
          <w:rFonts w:ascii="Times New Roman" w:eastAsia="Times New Roman" w:hAnsi="Times New Roman" w:cs="Times New Roman"/>
          <w:kern w:val="0"/>
          <w:sz w:val="24"/>
          <w:szCs w:val="24"/>
          <w:lang w:eastAsia="id-ID" w:bidi="ar-SA"/>
          <w14:ligatures w14:val="none"/>
        </w:rPr>
        <w:t xml:space="preserve">Tujuan uji </w:t>
      </w:r>
      <w:proofErr w:type="spellStart"/>
      <w:r w:rsidRPr="00B0599D">
        <w:rPr>
          <w:rFonts w:ascii="Times New Roman" w:eastAsia="Times New Roman" w:hAnsi="Times New Roman" w:cs="Times New Roman"/>
          <w:kern w:val="0"/>
          <w:sz w:val="24"/>
          <w:szCs w:val="24"/>
          <w:lang w:eastAsia="id-ID" w:bidi="ar-SA"/>
          <w14:ligatures w14:val="none"/>
        </w:rPr>
        <w:t>multikolinearitas</w:t>
      </w:r>
      <w:proofErr w:type="spellEnd"/>
      <w:r w:rsidRPr="00B0599D">
        <w:rPr>
          <w:rFonts w:ascii="Times New Roman" w:eastAsia="Times New Roman" w:hAnsi="Times New Roman" w:cs="Times New Roman"/>
          <w:kern w:val="0"/>
          <w:sz w:val="24"/>
          <w:szCs w:val="24"/>
          <w:lang w:eastAsia="id-ID" w:bidi="ar-SA"/>
          <w14:ligatures w14:val="none"/>
        </w:rPr>
        <w:t xml:space="preserve"> adalah untuk mengetahui apakah model re</w:t>
      </w:r>
      <w:r>
        <w:rPr>
          <w:rFonts w:ascii="Times New Roman" w:eastAsia="Times New Roman" w:hAnsi="Times New Roman" w:cs="Times New Roman"/>
          <w:kern w:val="0"/>
          <w:sz w:val="24"/>
          <w:szCs w:val="24"/>
          <w:lang w:eastAsia="id-ID" w:bidi="ar-SA"/>
          <w14:ligatures w14:val="none"/>
        </w:rPr>
        <w:t xml:space="preserve">gresi menemukan adanya korelasi antara variabel, atau variabel bebas. Menurut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{"citationItems":[{"id":"ITEM-1","itemData":{"author":[{"dropping-particle":"","family":"Imam Ghozali","given":"","non-dropping-particle":"","parse-names":false,"suffix":""}],"id":"ITEM-1","issued":{"date-parts":[["2018"]]},"page":"67","title":"Aplikasi Analisis Multivariate Dengan Program IBM SPSS 25","type":"article"},"uris":["http://www.mendeley.com/documents/?uuid=9a5b66fd-513b-43f7-b979-18f5be75b13f"]}],"mendeley":{"formattedCitation":"(Imam Ghozali, 2018)","manualFormatting":"Imam Ghozali (2018)","plainTextFormattedCitation":"(Imam Ghozali, 2018)","previouslyFormattedCitation":"(Imam Ghozali, 2018)"},"properties":{"noteIndex":0},"schema":"https://github.com/citation-style-language/schema/raw/master/csl-citation.json"}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B0599D">
        <w:rPr>
          <w:rFonts w:ascii="Times New Roman" w:eastAsia="Times New Roman" w:hAnsi="Times New Roman" w:cs="Times New Roman"/>
          <w:noProof/>
          <w:kern w:val="0"/>
          <w:sz w:val="24"/>
          <w:szCs w:val="24"/>
          <w:lang w:eastAsia="id-ID" w:bidi="ar-SA"/>
          <w14:ligatures w14:val="none"/>
        </w:rPr>
        <w:t>Imam Ghozali</w:t>
      </w:r>
      <w:r>
        <w:rPr>
          <w:rFonts w:ascii="Times New Roman" w:eastAsia="Times New Roman" w:hAnsi="Times New Roman" w:cs="Times New Roman"/>
          <w:noProof/>
          <w:kern w:val="0"/>
          <w:sz w:val="24"/>
          <w:szCs w:val="24"/>
          <w:lang w:eastAsia="id-ID" w:bidi="ar-SA"/>
          <w14:ligatures w14:val="none"/>
        </w:rPr>
        <w:t xml:space="preserve"> (</w:t>
      </w:r>
      <w:r w:rsidRPr="00B0599D">
        <w:rPr>
          <w:rFonts w:ascii="Times New Roman" w:eastAsia="Times New Roman" w:hAnsi="Times New Roman" w:cs="Times New Roman"/>
          <w:noProof/>
          <w:kern w:val="0"/>
          <w:sz w:val="24"/>
          <w:szCs w:val="24"/>
          <w:lang w:eastAsia="id-ID" w:bidi="ar-SA"/>
          <w14:ligatures w14:val="none"/>
        </w:rPr>
        <w:t>2018)</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 xml:space="preserve">, model regresi yang baik tidak seharusnya menemukan korelasi antara variabel independen. Nilai </w:t>
      </w:r>
      <w:proofErr w:type="spellStart"/>
      <w:r w:rsidRPr="00690863">
        <w:rPr>
          <w:rFonts w:ascii="Times New Roman" w:eastAsia="Times New Roman" w:hAnsi="Times New Roman" w:cs="Times New Roman"/>
          <w:i/>
          <w:iCs/>
          <w:kern w:val="0"/>
          <w:sz w:val="24"/>
          <w:szCs w:val="24"/>
          <w:lang w:eastAsia="id-ID" w:bidi="ar-SA"/>
          <w14:ligatures w14:val="none"/>
        </w:rPr>
        <w:t>Variance</w:t>
      </w:r>
      <w:proofErr w:type="spellEnd"/>
      <w:r w:rsidRPr="00690863">
        <w:rPr>
          <w:rFonts w:ascii="Times New Roman" w:eastAsia="Times New Roman" w:hAnsi="Times New Roman" w:cs="Times New Roman"/>
          <w:i/>
          <w:iCs/>
          <w:kern w:val="0"/>
          <w:sz w:val="24"/>
          <w:szCs w:val="24"/>
          <w:lang w:eastAsia="id-ID" w:bidi="ar-SA"/>
          <w14:ligatures w14:val="none"/>
        </w:rPr>
        <w:t xml:space="preserve"> </w:t>
      </w:r>
      <w:proofErr w:type="spellStart"/>
      <w:r w:rsidRPr="00690863">
        <w:rPr>
          <w:rFonts w:ascii="Times New Roman" w:eastAsia="Times New Roman" w:hAnsi="Times New Roman" w:cs="Times New Roman"/>
          <w:i/>
          <w:iCs/>
          <w:kern w:val="0"/>
          <w:sz w:val="24"/>
          <w:szCs w:val="24"/>
          <w:lang w:eastAsia="id-ID" w:bidi="ar-SA"/>
          <w14:ligatures w14:val="none"/>
        </w:rPr>
        <w:t>Inflation</w:t>
      </w:r>
      <w:proofErr w:type="spellEnd"/>
      <w:r w:rsidRPr="00690863">
        <w:rPr>
          <w:rFonts w:ascii="Times New Roman" w:eastAsia="Times New Roman" w:hAnsi="Times New Roman" w:cs="Times New Roman"/>
          <w:i/>
          <w:iCs/>
          <w:kern w:val="0"/>
          <w:sz w:val="24"/>
          <w:szCs w:val="24"/>
          <w:lang w:eastAsia="id-ID" w:bidi="ar-SA"/>
          <w14:ligatures w14:val="none"/>
        </w:rPr>
        <w:t xml:space="preserve"> </w:t>
      </w:r>
      <w:proofErr w:type="spellStart"/>
      <w:r w:rsidRPr="00690863">
        <w:rPr>
          <w:rFonts w:ascii="Times New Roman" w:eastAsia="Times New Roman" w:hAnsi="Times New Roman" w:cs="Times New Roman"/>
          <w:i/>
          <w:iCs/>
          <w:kern w:val="0"/>
          <w:sz w:val="24"/>
          <w:szCs w:val="24"/>
          <w:lang w:eastAsia="id-ID" w:bidi="ar-SA"/>
          <w14:ligatures w14:val="none"/>
        </w:rPr>
        <w:t>Factor</w:t>
      </w:r>
      <w:proofErr w:type="spellEnd"/>
      <w:r>
        <w:rPr>
          <w:rFonts w:ascii="Times New Roman" w:eastAsia="Times New Roman" w:hAnsi="Times New Roman" w:cs="Times New Roman"/>
          <w:kern w:val="0"/>
          <w:sz w:val="24"/>
          <w:szCs w:val="24"/>
          <w:lang w:eastAsia="id-ID" w:bidi="ar-SA"/>
          <w14:ligatures w14:val="none"/>
        </w:rPr>
        <w:t xml:space="preserve"> (VIF) dan </w:t>
      </w:r>
      <w:proofErr w:type="spellStart"/>
      <w:r w:rsidRPr="00467907">
        <w:rPr>
          <w:rFonts w:ascii="Times New Roman" w:eastAsia="Times New Roman" w:hAnsi="Times New Roman" w:cs="Times New Roman"/>
          <w:i/>
          <w:iCs/>
          <w:kern w:val="0"/>
          <w:sz w:val="24"/>
          <w:szCs w:val="24"/>
          <w:lang w:eastAsia="id-ID" w:bidi="ar-SA"/>
          <w14:ligatures w14:val="none"/>
        </w:rPr>
        <w:t>Tolerance</w:t>
      </w:r>
      <w:proofErr w:type="spellEnd"/>
      <w:r>
        <w:rPr>
          <w:rFonts w:ascii="Times New Roman" w:eastAsia="Times New Roman" w:hAnsi="Times New Roman" w:cs="Times New Roman"/>
          <w:kern w:val="0"/>
          <w:sz w:val="24"/>
          <w:szCs w:val="24"/>
          <w:lang w:eastAsia="id-ID" w:bidi="ar-SA"/>
          <w14:ligatures w14:val="none"/>
        </w:rPr>
        <w:t xml:space="preserve"> adalah dasar </w:t>
      </w:r>
      <w:proofErr w:type="spellStart"/>
      <w:r>
        <w:rPr>
          <w:rFonts w:ascii="Times New Roman" w:eastAsia="Times New Roman" w:hAnsi="Times New Roman" w:cs="Times New Roman"/>
          <w:kern w:val="0"/>
          <w:sz w:val="24"/>
          <w:szCs w:val="24"/>
          <w:lang w:eastAsia="id-ID" w:bidi="ar-SA"/>
          <w14:ligatures w14:val="none"/>
        </w:rPr>
        <w:t>pengambila</w:t>
      </w:r>
      <w:proofErr w:type="spellEnd"/>
      <w:r>
        <w:rPr>
          <w:rFonts w:ascii="Times New Roman" w:eastAsia="Times New Roman" w:hAnsi="Times New Roman" w:cs="Times New Roman"/>
          <w:kern w:val="0"/>
          <w:sz w:val="24"/>
          <w:szCs w:val="24"/>
          <w:lang w:eastAsia="id-ID" w:bidi="ar-SA"/>
          <w14:ligatures w14:val="none"/>
        </w:rPr>
        <w:t xml:space="preserve"> keputusan untuk uji </w:t>
      </w:r>
      <w:proofErr w:type="spellStart"/>
      <w:r>
        <w:rPr>
          <w:rFonts w:ascii="Times New Roman" w:eastAsia="Times New Roman" w:hAnsi="Times New Roman" w:cs="Times New Roman"/>
          <w:kern w:val="0"/>
          <w:sz w:val="24"/>
          <w:szCs w:val="24"/>
          <w:lang w:eastAsia="id-ID" w:bidi="ar-SA"/>
          <w14:ligatures w14:val="none"/>
        </w:rPr>
        <w:t>multikolinearitas</w:t>
      </w:r>
      <w:proofErr w:type="spellEnd"/>
      <w:r>
        <w:rPr>
          <w:rFonts w:ascii="Times New Roman" w:eastAsia="Times New Roman" w:hAnsi="Times New Roman" w:cs="Times New Roman"/>
          <w:kern w:val="0"/>
          <w:sz w:val="24"/>
          <w:szCs w:val="24"/>
          <w:lang w:eastAsia="id-ID" w:bidi="ar-SA"/>
          <w14:ligatures w14:val="none"/>
        </w:rPr>
        <w:t>, yakni dengan ketentuan:</w:t>
      </w:r>
    </w:p>
    <w:p w14:paraId="4CB5478D" w14:textId="77777777" w:rsidR="00FC33A3" w:rsidRPr="005D27DE" w:rsidRDefault="00FC33A3" w:rsidP="00FC33A3">
      <w:pPr>
        <w:pStyle w:val="DaftarParagraf"/>
        <w:numPr>
          <w:ilvl w:val="0"/>
          <w:numId w:val="24"/>
        </w:numPr>
        <w:spacing w:after="0" w:line="480" w:lineRule="auto"/>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 xml:space="preserve">Jika </w:t>
      </w:r>
      <w:proofErr w:type="spellStart"/>
      <w:r>
        <w:rPr>
          <w:rFonts w:ascii="Times New Roman" w:eastAsia="Times New Roman" w:hAnsi="Times New Roman" w:cs="Times New Roman"/>
          <w:kern w:val="0"/>
          <w:sz w:val="24"/>
          <w:szCs w:val="24"/>
          <w:lang w:eastAsia="id-ID" w:bidi="ar-SA"/>
          <w14:ligatures w14:val="none"/>
        </w:rPr>
        <w:t>nilait</w:t>
      </w:r>
      <w:proofErr w:type="spellEnd"/>
      <w:r>
        <w:rPr>
          <w:rFonts w:ascii="Times New Roman" w:eastAsia="Times New Roman" w:hAnsi="Times New Roman" w:cs="Times New Roman"/>
          <w:kern w:val="0"/>
          <w:sz w:val="24"/>
          <w:szCs w:val="24"/>
          <w:lang w:eastAsia="id-ID" w:bidi="ar-SA"/>
          <w14:ligatures w14:val="none"/>
        </w:rPr>
        <w:t xml:space="preserve"> toleransi lebih besar dari 10% atau &gt; 0,10 dan</w:t>
      </w:r>
      <w:r w:rsidRPr="0032581A">
        <w:rPr>
          <w:rFonts w:ascii="Times New Roman" w:hAnsi="Times New Roman" w:cs="Times New Roman"/>
          <w:sz w:val="24"/>
          <w:szCs w:val="24"/>
        </w:rPr>
        <w:t xml:space="preserve"> nilai VIF</w:t>
      </w:r>
      <w:r>
        <w:rPr>
          <w:rFonts w:ascii="Times New Roman" w:hAnsi="Times New Roman" w:cs="Times New Roman"/>
          <w:sz w:val="24"/>
          <w:szCs w:val="24"/>
        </w:rPr>
        <w:t xml:space="preserve"> </w:t>
      </w:r>
      <w:r w:rsidRPr="0032581A">
        <w:rPr>
          <w:rFonts w:ascii="Times New Roman" w:hAnsi="Times New Roman" w:cs="Times New Roman"/>
          <w:sz w:val="24"/>
          <w:szCs w:val="24"/>
        </w:rPr>
        <w:t>lebih kecil dari 10 atau &lt; 10,</w:t>
      </w:r>
      <w:r>
        <w:rPr>
          <w:rFonts w:ascii="Times New Roman" w:hAnsi="Times New Roman" w:cs="Times New Roman"/>
          <w:sz w:val="24"/>
          <w:szCs w:val="24"/>
        </w:rPr>
        <w:t xml:space="preserve"> maka model regresi tersebut tidak memiliki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 xml:space="preserve"> dan pengujian dapat dilakukan.</w:t>
      </w:r>
    </w:p>
    <w:p w14:paraId="6186C755" w14:textId="77777777" w:rsidR="00FC33A3" w:rsidRPr="005D27DE" w:rsidRDefault="00FC33A3" w:rsidP="00FC33A3">
      <w:pPr>
        <w:pStyle w:val="DaftarParagraf"/>
        <w:numPr>
          <w:ilvl w:val="0"/>
          <w:numId w:val="24"/>
        </w:numPr>
        <w:spacing w:after="0" w:line="480" w:lineRule="auto"/>
        <w:jc w:val="both"/>
        <w:rPr>
          <w:rFonts w:ascii="Times New Roman" w:eastAsia="Times New Roman" w:hAnsi="Times New Roman" w:cs="Times New Roman"/>
          <w:kern w:val="0"/>
          <w:sz w:val="24"/>
          <w:szCs w:val="24"/>
          <w:lang w:eastAsia="id-ID" w:bidi="ar-SA"/>
          <w14:ligatures w14:val="none"/>
        </w:rPr>
      </w:pPr>
      <w:r>
        <w:rPr>
          <w:rFonts w:ascii="Times New Roman" w:hAnsi="Times New Roman" w:cs="Times New Roman"/>
          <w:sz w:val="24"/>
          <w:szCs w:val="24"/>
        </w:rPr>
        <w:lastRenderedPageBreak/>
        <w:t xml:space="preserve">Jika nilai </w:t>
      </w:r>
      <w:proofErr w:type="spellStart"/>
      <w:r w:rsidRPr="00246AB5">
        <w:rPr>
          <w:rFonts w:ascii="Times New Roman" w:hAnsi="Times New Roman" w:cs="Times New Roman"/>
          <w:i/>
          <w:iCs/>
          <w:sz w:val="24"/>
          <w:szCs w:val="24"/>
        </w:rPr>
        <w:t>tolerance</w:t>
      </w:r>
      <w:proofErr w:type="spellEnd"/>
      <w:r>
        <w:rPr>
          <w:rFonts w:ascii="Times New Roman" w:hAnsi="Times New Roman" w:cs="Times New Roman"/>
          <w:sz w:val="24"/>
          <w:szCs w:val="24"/>
        </w:rPr>
        <w:t xml:space="preserve"> lebih rendah dari 10% atau </w:t>
      </w:r>
      <w:r w:rsidRPr="0032581A">
        <w:rPr>
          <w:rFonts w:ascii="Times New Roman" w:hAnsi="Times New Roman" w:cs="Times New Roman"/>
          <w:sz w:val="24"/>
          <w:szCs w:val="24"/>
        </w:rPr>
        <w:t>&lt; 0,10 dan nilai VIF</w:t>
      </w:r>
      <w:r>
        <w:rPr>
          <w:rFonts w:ascii="Times New Roman" w:hAnsi="Times New Roman" w:cs="Times New Roman"/>
          <w:sz w:val="24"/>
          <w:szCs w:val="24"/>
        </w:rPr>
        <w:t xml:space="preserve"> </w:t>
      </w:r>
      <w:r w:rsidRPr="0032581A">
        <w:rPr>
          <w:rFonts w:ascii="Times New Roman" w:hAnsi="Times New Roman" w:cs="Times New Roman"/>
          <w:sz w:val="24"/>
          <w:szCs w:val="24"/>
        </w:rPr>
        <w:t>lebih besar dari 10 atau &gt; 10,</w:t>
      </w:r>
      <w:r>
        <w:rPr>
          <w:rFonts w:ascii="Times New Roman" w:hAnsi="Times New Roman" w:cs="Times New Roman"/>
          <w:sz w:val="24"/>
          <w:szCs w:val="24"/>
        </w:rPr>
        <w:t xml:space="preserve"> maka model regresi tersebut tidak </w:t>
      </w:r>
      <w:proofErr w:type="spellStart"/>
      <w:r>
        <w:rPr>
          <w:rFonts w:ascii="Times New Roman" w:hAnsi="Times New Roman" w:cs="Times New Roman"/>
          <w:sz w:val="24"/>
          <w:szCs w:val="24"/>
        </w:rPr>
        <w:t>memilki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w:t>
      </w:r>
    </w:p>
    <w:p w14:paraId="0A9A034A" w14:textId="77777777" w:rsidR="00FC33A3" w:rsidRDefault="00FC33A3" w:rsidP="00FC33A3">
      <w:pPr>
        <w:pStyle w:val="DaftarParagraf"/>
        <w:numPr>
          <w:ilvl w:val="0"/>
          <w:numId w:val="22"/>
        </w:numPr>
        <w:spacing w:after="0" w:line="480" w:lineRule="auto"/>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 xml:space="preserve">Uji </w:t>
      </w:r>
      <w:proofErr w:type="spellStart"/>
      <w:r>
        <w:rPr>
          <w:rFonts w:ascii="Times New Roman" w:eastAsia="Times New Roman" w:hAnsi="Times New Roman" w:cs="Times New Roman"/>
          <w:kern w:val="0"/>
          <w:sz w:val="24"/>
          <w:szCs w:val="24"/>
          <w:lang w:eastAsia="id-ID" w:bidi="ar-SA"/>
          <w14:ligatures w14:val="none"/>
        </w:rPr>
        <w:t>Autokorelasi</w:t>
      </w:r>
      <w:proofErr w:type="spellEnd"/>
    </w:p>
    <w:p w14:paraId="517CE794" w14:textId="77777777" w:rsidR="00FC33A3" w:rsidRDefault="00FC33A3" w:rsidP="00FC33A3">
      <w:pPr>
        <w:pStyle w:val="DaftarParagraf"/>
        <w:spacing w:after="0" w:line="480" w:lineRule="auto"/>
        <w:ind w:left="1440" w:firstLine="72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 xml:space="preserve">Tujuan dari uji </w:t>
      </w:r>
      <w:proofErr w:type="spellStart"/>
      <w:r>
        <w:rPr>
          <w:rFonts w:ascii="Times New Roman" w:eastAsia="Times New Roman" w:hAnsi="Times New Roman" w:cs="Times New Roman"/>
          <w:kern w:val="0"/>
          <w:sz w:val="24"/>
          <w:szCs w:val="24"/>
          <w:lang w:eastAsia="id-ID" w:bidi="ar-SA"/>
          <w14:ligatures w14:val="none"/>
        </w:rPr>
        <w:t>autokorelasi</w:t>
      </w:r>
      <w:proofErr w:type="spellEnd"/>
      <w:r>
        <w:rPr>
          <w:rFonts w:ascii="Times New Roman" w:eastAsia="Times New Roman" w:hAnsi="Times New Roman" w:cs="Times New Roman"/>
          <w:kern w:val="0"/>
          <w:sz w:val="24"/>
          <w:szCs w:val="24"/>
          <w:lang w:eastAsia="id-ID" w:bidi="ar-SA"/>
          <w14:ligatures w14:val="none"/>
        </w:rPr>
        <w:t xml:space="preserve"> adalah untuk menentukan apakah ada korelasi antara kesalahan pengganggu pada periode t dan kesalahan pengganggu pada periode t-1 dalam model regresi linear. </w:t>
      </w:r>
      <w:proofErr w:type="spellStart"/>
      <w:r>
        <w:rPr>
          <w:rFonts w:ascii="Times New Roman" w:eastAsia="Times New Roman" w:hAnsi="Times New Roman" w:cs="Times New Roman"/>
          <w:kern w:val="0"/>
          <w:sz w:val="24"/>
          <w:szCs w:val="24"/>
          <w:lang w:eastAsia="id-ID" w:bidi="ar-SA"/>
          <w14:ligatures w14:val="none"/>
        </w:rPr>
        <w:t>Auotokorelasi</w:t>
      </w:r>
      <w:proofErr w:type="spellEnd"/>
      <w:r>
        <w:rPr>
          <w:rFonts w:ascii="Times New Roman" w:eastAsia="Times New Roman" w:hAnsi="Times New Roman" w:cs="Times New Roman"/>
          <w:kern w:val="0"/>
          <w:sz w:val="24"/>
          <w:szCs w:val="24"/>
          <w:lang w:eastAsia="id-ID" w:bidi="ar-SA"/>
          <w14:ligatures w14:val="none"/>
        </w:rPr>
        <w:t xml:space="preserve"> adalah masalah yang muncul ketika ada korelasi. Model regresi dianggap baik ketika bebas dari </w:t>
      </w:r>
      <w:proofErr w:type="spellStart"/>
      <w:r>
        <w:rPr>
          <w:rFonts w:ascii="Times New Roman" w:eastAsia="Times New Roman" w:hAnsi="Times New Roman" w:cs="Times New Roman"/>
          <w:kern w:val="0"/>
          <w:sz w:val="24"/>
          <w:szCs w:val="24"/>
          <w:lang w:eastAsia="id-ID" w:bidi="ar-SA"/>
          <w14:ligatures w14:val="none"/>
        </w:rPr>
        <w:t>autokorelasi</w:t>
      </w:r>
      <w:proofErr w:type="spellEnd"/>
      <w:r>
        <w:rPr>
          <w:rFonts w:ascii="Times New Roman" w:eastAsia="Times New Roman" w:hAnsi="Times New Roman" w:cs="Times New Roman"/>
          <w:kern w:val="0"/>
          <w:sz w:val="24"/>
          <w:szCs w:val="24"/>
          <w:lang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{"citationItems":[{"id":"ITEM-1","itemData":{"author":[{"dropping-particle":"","family":"Imam Ghozali","given":"","non-dropping-particle":"","parse-names":false,"suffix":""}],"id":"ITEM-1","issued":{"date-parts":[["2018"]]},"page":"67","title":"Aplikasi Analisis Multivariate Dengan Program IBM SPSS 25","type":"article"},"uris":["http://www.mendeley.com/documents/?uuid=9a5b66fd-513b-43f7-b979-18f5be75b13f"]}],"mendeley":{"formattedCitation":"(Imam Ghozali, 2018)","plainTextFormattedCitation":"(Imam Ghozali, 2018)","previouslyFormattedCitation":"(Imam Ghozali, 2018)"},"properties":{"noteIndex":0},"schema":"https://github.com/citation-style-language/schema/raw/master/csl-citation.json"}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872FB3">
        <w:rPr>
          <w:rFonts w:ascii="Times New Roman" w:eastAsia="Times New Roman" w:hAnsi="Times New Roman" w:cs="Times New Roman"/>
          <w:noProof/>
          <w:kern w:val="0"/>
          <w:sz w:val="24"/>
          <w:szCs w:val="24"/>
          <w:lang w:eastAsia="id-ID" w:bidi="ar-SA"/>
          <w14:ligatures w14:val="none"/>
        </w:rPr>
        <w:t>(Imam Ghozali, 2018)</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 xml:space="preserve">. Uji </w:t>
      </w:r>
      <w:proofErr w:type="spellStart"/>
      <w:r>
        <w:rPr>
          <w:rFonts w:ascii="Times New Roman" w:eastAsia="Times New Roman" w:hAnsi="Times New Roman" w:cs="Times New Roman"/>
          <w:kern w:val="0"/>
          <w:sz w:val="24"/>
          <w:szCs w:val="24"/>
          <w:lang w:eastAsia="id-ID" w:bidi="ar-SA"/>
          <w14:ligatures w14:val="none"/>
        </w:rPr>
        <w:t>Runs</w:t>
      </w:r>
      <w:proofErr w:type="spellEnd"/>
      <w:r>
        <w:rPr>
          <w:rFonts w:ascii="Times New Roman" w:eastAsia="Times New Roman" w:hAnsi="Times New Roman" w:cs="Times New Roman"/>
          <w:kern w:val="0"/>
          <w:sz w:val="24"/>
          <w:szCs w:val="24"/>
          <w:lang w:eastAsia="id-ID" w:bidi="ar-SA"/>
          <w14:ligatures w14:val="none"/>
        </w:rPr>
        <w:t xml:space="preserve"> </w:t>
      </w:r>
      <w:proofErr w:type="spellStart"/>
      <w:r>
        <w:rPr>
          <w:rFonts w:ascii="Times New Roman" w:eastAsia="Times New Roman" w:hAnsi="Times New Roman" w:cs="Times New Roman"/>
          <w:kern w:val="0"/>
          <w:sz w:val="24"/>
          <w:szCs w:val="24"/>
          <w:lang w:eastAsia="id-ID" w:bidi="ar-SA"/>
          <w14:ligatures w14:val="none"/>
        </w:rPr>
        <w:t>Test</w:t>
      </w:r>
      <w:proofErr w:type="spellEnd"/>
      <w:r>
        <w:rPr>
          <w:rFonts w:ascii="Times New Roman" w:eastAsia="Times New Roman" w:hAnsi="Times New Roman" w:cs="Times New Roman"/>
          <w:kern w:val="0"/>
          <w:sz w:val="24"/>
          <w:szCs w:val="24"/>
          <w:lang w:eastAsia="id-ID" w:bidi="ar-SA"/>
          <w14:ligatures w14:val="none"/>
        </w:rPr>
        <w:t xml:space="preserve"> digunakan sebagai dasar untuk membuat keputusan tentang uji </w:t>
      </w:r>
      <w:proofErr w:type="spellStart"/>
      <w:r>
        <w:rPr>
          <w:rFonts w:ascii="Times New Roman" w:eastAsia="Times New Roman" w:hAnsi="Times New Roman" w:cs="Times New Roman"/>
          <w:kern w:val="0"/>
          <w:sz w:val="24"/>
          <w:szCs w:val="24"/>
          <w:lang w:eastAsia="id-ID" w:bidi="ar-SA"/>
          <w14:ligatures w14:val="none"/>
        </w:rPr>
        <w:t>autokorelasi</w:t>
      </w:r>
      <w:proofErr w:type="spellEnd"/>
      <w:r>
        <w:rPr>
          <w:rFonts w:ascii="Times New Roman" w:eastAsia="Times New Roman" w:hAnsi="Times New Roman" w:cs="Times New Roman"/>
          <w:kern w:val="0"/>
          <w:sz w:val="24"/>
          <w:szCs w:val="24"/>
          <w:lang w:eastAsia="id-ID" w:bidi="ar-SA"/>
          <w14:ligatures w14:val="none"/>
        </w:rPr>
        <w:t xml:space="preserve">. Hasilnya menunjukkan bahwa persamaan model regresi tidak memiliki </w:t>
      </w:r>
      <w:proofErr w:type="spellStart"/>
      <w:r>
        <w:rPr>
          <w:rFonts w:ascii="Times New Roman" w:eastAsia="Times New Roman" w:hAnsi="Times New Roman" w:cs="Times New Roman"/>
          <w:kern w:val="0"/>
          <w:sz w:val="24"/>
          <w:szCs w:val="24"/>
          <w:lang w:eastAsia="id-ID" w:bidi="ar-SA"/>
          <w14:ligatures w14:val="none"/>
        </w:rPr>
        <w:t>autokorelasi</w:t>
      </w:r>
      <w:proofErr w:type="spellEnd"/>
      <w:r>
        <w:rPr>
          <w:rFonts w:ascii="Times New Roman" w:eastAsia="Times New Roman" w:hAnsi="Times New Roman" w:cs="Times New Roman"/>
          <w:kern w:val="0"/>
          <w:sz w:val="24"/>
          <w:szCs w:val="24"/>
          <w:lang w:eastAsia="id-ID" w:bidi="ar-SA"/>
          <w14:ligatures w14:val="none"/>
        </w:rPr>
        <w:t xml:space="preserve"> atau nilai </w:t>
      </w:r>
      <w:proofErr w:type="spellStart"/>
      <w:r>
        <w:rPr>
          <w:rFonts w:ascii="Times New Roman" w:eastAsia="Times New Roman" w:hAnsi="Times New Roman" w:cs="Times New Roman"/>
          <w:kern w:val="0"/>
          <w:sz w:val="24"/>
          <w:szCs w:val="24"/>
          <w:lang w:eastAsia="id-ID" w:bidi="ar-SA"/>
          <w14:ligatures w14:val="none"/>
        </w:rPr>
        <w:t>Asymp</w:t>
      </w:r>
      <w:proofErr w:type="spellEnd"/>
      <w:r>
        <w:rPr>
          <w:rFonts w:ascii="Times New Roman" w:eastAsia="Times New Roman" w:hAnsi="Times New Roman" w:cs="Times New Roman"/>
          <w:kern w:val="0"/>
          <w:sz w:val="24"/>
          <w:szCs w:val="24"/>
          <w:lang w:eastAsia="id-ID" w:bidi="ar-SA"/>
          <w14:ligatures w14:val="none"/>
        </w:rPr>
        <w:t xml:space="preserve">. </w:t>
      </w:r>
      <w:proofErr w:type="spellStart"/>
      <w:r>
        <w:rPr>
          <w:rFonts w:ascii="Times New Roman" w:eastAsia="Times New Roman" w:hAnsi="Times New Roman" w:cs="Times New Roman"/>
          <w:kern w:val="0"/>
          <w:sz w:val="24"/>
          <w:szCs w:val="24"/>
          <w:lang w:eastAsia="id-ID" w:bidi="ar-SA"/>
          <w14:ligatures w14:val="none"/>
        </w:rPr>
        <w:t>Sig</w:t>
      </w:r>
      <w:proofErr w:type="spellEnd"/>
      <w:r>
        <w:rPr>
          <w:rFonts w:ascii="Times New Roman" w:eastAsia="Times New Roman" w:hAnsi="Times New Roman" w:cs="Times New Roman"/>
          <w:kern w:val="0"/>
          <w:sz w:val="24"/>
          <w:szCs w:val="24"/>
          <w:lang w:eastAsia="id-ID" w:bidi="ar-SA"/>
          <w14:ligatures w14:val="none"/>
        </w:rPr>
        <w:t>. (2-tailed) lebih besar dari 5% atau &gt; dari 0,05.</w:t>
      </w:r>
    </w:p>
    <w:p w14:paraId="3FCCED5C" w14:textId="77777777" w:rsidR="00FC33A3" w:rsidRDefault="00FC33A3" w:rsidP="00FC33A3">
      <w:pPr>
        <w:pStyle w:val="DaftarParagraf"/>
        <w:numPr>
          <w:ilvl w:val="0"/>
          <w:numId w:val="22"/>
        </w:numPr>
        <w:spacing w:after="0" w:line="480" w:lineRule="auto"/>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 xml:space="preserve">Uji </w:t>
      </w:r>
      <w:proofErr w:type="spellStart"/>
      <w:r>
        <w:rPr>
          <w:rFonts w:ascii="Times New Roman" w:eastAsia="Times New Roman" w:hAnsi="Times New Roman" w:cs="Times New Roman"/>
          <w:kern w:val="0"/>
          <w:sz w:val="24"/>
          <w:szCs w:val="24"/>
          <w:lang w:eastAsia="id-ID" w:bidi="ar-SA"/>
          <w14:ligatures w14:val="none"/>
        </w:rPr>
        <w:t>Heteroskedastisitas</w:t>
      </w:r>
      <w:proofErr w:type="spellEnd"/>
    </w:p>
    <w:p w14:paraId="33BABF09" w14:textId="77777777" w:rsidR="00FC33A3" w:rsidRDefault="00FC33A3" w:rsidP="00FC33A3">
      <w:pPr>
        <w:pStyle w:val="DaftarParagraf"/>
        <w:spacing w:after="0" w:line="480" w:lineRule="auto"/>
        <w:ind w:left="1440" w:firstLine="720"/>
        <w:jc w:val="both"/>
        <w:rPr>
          <w:rFonts w:ascii="Times New Roman" w:eastAsia="Times New Roman" w:hAnsi="Times New Roman" w:cs="Times New Roman"/>
          <w:kern w:val="0"/>
          <w:sz w:val="24"/>
          <w:szCs w:val="24"/>
          <w:lang w:eastAsia="id-ID" w:bidi="ar-SA"/>
          <w14:ligatures w14:val="none"/>
        </w:rPr>
      </w:pPr>
      <w:r w:rsidRPr="001B7ED8">
        <w:rPr>
          <w:rFonts w:ascii="Times New Roman" w:eastAsia="Times New Roman" w:hAnsi="Times New Roman" w:cs="Times New Roman"/>
          <w:kern w:val="0"/>
          <w:sz w:val="24"/>
          <w:szCs w:val="24"/>
          <w:lang w:eastAsia="id-ID" w:bidi="ar-SA"/>
          <w14:ligatures w14:val="none"/>
        </w:rPr>
        <w:t xml:space="preserve">Tujuan dari uji </w:t>
      </w:r>
      <w:proofErr w:type="spellStart"/>
      <w:r w:rsidRPr="001B7ED8">
        <w:rPr>
          <w:rFonts w:ascii="Times New Roman" w:eastAsia="Times New Roman" w:hAnsi="Times New Roman" w:cs="Times New Roman"/>
          <w:kern w:val="0"/>
          <w:sz w:val="24"/>
          <w:szCs w:val="24"/>
          <w:lang w:eastAsia="id-ID" w:bidi="ar-SA"/>
          <w14:ligatures w14:val="none"/>
        </w:rPr>
        <w:t>heteroskedastisitas</w:t>
      </w:r>
      <w:proofErr w:type="spellEnd"/>
      <w:r w:rsidRPr="001B7ED8">
        <w:rPr>
          <w:rFonts w:ascii="Times New Roman" w:eastAsia="Times New Roman" w:hAnsi="Times New Roman" w:cs="Times New Roman"/>
          <w:kern w:val="0"/>
          <w:sz w:val="24"/>
          <w:szCs w:val="24"/>
          <w:lang w:eastAsia="id-ID" w:bidi="ar-SA"/>
          <w14:ligatures w14:val="none"/>
        </w:rPr>
        <w:t xml:space="preserve"> adalah untuk mengetahui apakah dalam model regresi terjadi </w:t>
      </w:r>
      <w:proofErr w:type="spellStart"/>
      <w:r w:rsidRPr="001B7ED8">
        <w:rPr>
          <w:rFonts w:ascii="Times New Roman" w:eastAsia="Times New Roman" w:hAnsi="Times New Roman" w:cs="Times New Roman"/>
          <w:kern w:val="0"/>
          <w:sz w:val="24"/>
          <w:szCs w:val="24"/>
          <w:lang w:eastAsia="id-ID" w:bidi="ar-SA"/>
          <w14:ligatures w14:val="none"/>
        </w:rPr>
        <w:t>ketidaksamaan</w:t>
      </w:r>
      <w:proofErr w:type="spellEnd"/>
      <w:r w:rsidRPr="001B7ED8">
        <w:rPr>
          <w:rFonts w:ascii="Times New Roman" w:eastAsia="Times New Roman" w:hAnsi="Times New Roman" w:cs="Times New Roman"/>
          <w:kern w:val="0"/>
          <w:sz w:val="24"/>
          <w:szCs w:val="24"/>
          <w:lang w:eastAsia="id-ID" w:bidi="ar-SA"/>
          <w14:ligatures w14:val="none"/>
        </w:rPr>
        <w:t xml:space="preserve"> dalam </w:t>
      </w:r>
      <w:proofErr w:type="spellStart"/>
      <w:r w:rsidRPr="001B7ED8">
        <w:rPr>
          <w:rFonts w:ascii="Times New Roman" w:eastAsia="Times New Roman" w:hAnsi="Times New Roman" w:cs="Times New Roman"/>
          <w:kern w:val="0"/>
          <w:sz w:val="24"/>
          <w:szCs w:val="24"/>
          <w:lang w:eastAsia="id-ID" w:bidi="ar-SA"/>
          <w14:ligatures w14:val="none"/>
        </w:rPr>
        <w:t>varia</w:t>
      </w:r>
      <w:r>
        <w:rPr>
          <w:rFonts w:ascii="Times New Roman" w:eastAsia="Times New Roman" w:hAnsi="Times New Roman" w:cs="Times New Roman"/>
          <w:kern w:val="0"/>
          <w:sz w:val="24"/>
          <w:szCs w:val="24"/>
          <w:lang w:eastAsia="id-ID" w:bidi="ar-SA"/>
          <w14:ligatures w14:val="none"/>
        </w:rPr>
        <w:t>nce</w:t>
      </w:r>
      <w:proofErr w:type="spellEnd"/>
      <w:r w:rsidRPr="001B7ED8">
        <w:rPr>
          <w:rFonts w:ascii="Times New Roman" w:eastAsia="Times New Roman" w:hAnsi="Times New Roman" w:cs="Times New Roman"/>
          <w:kern w:val="0"/>
          <w:sz w:val="24"/>
          <w:szCs w:val="24"/>
          <w:lang w:eastAsia="id-ID" w:bidi="ar-SA"/>
          <w14:ligatures w14:val="none"/>
        </w:rPr>
        <w:t xml:space="preserve"> </w:t>
      </w:r>
      <w:proofErr w:type="spellStart"/>
      <w:r w:rsidRPr="001B7ED8">
        <w:rPr>
          <w:rFonts w:ascii="Times New Roman" w:eastAsia="Times New Roman" w:hAnsi="Times New Roman" w:cs="Times New Roman"/>
          <w:kern w:val="0"/>
          <w:sz w:val="24"/>
          <w:szCs w:val="24"/>
          <w:lang w:eastAsia="id-ID" w:bidi="ar-SA"/>
          <w14:ligatures w14:val="none"/>
        </w:rPr>
        <w:t>residual</w:t>
      </w:r>
      <w:proofErr w:type="spellEnd"/>
      <w:r w:rsidRPr="001B7ED8">
        <w:rPr>
          <w:rFonts w:ascii="Times New Roman" w:eastAsia="Times New Roman" w:hAnsi="Times New Roman" w:cs="Times New Roman"/>
          <w:kern w:val="0"/>
          <w:sz w:val="24"/>
          <w:szCs w:val="24"/>
          <w:lang w:eastAsia="id-ID" w:bidi="ar-SA"/>
          <w14:ligatures w14:val="none"/>
        </w:rPr>
        <w:t xml:space="preserve"> dari satu pengamatan ke pengamatan lain. Jika </w:t>
      </w:r>
      <w:proofErr w:type="spellStart"/>
      <w:r w:rsidRPr="001B7ED8">
        <w:rPr>
          <w:rFonts w:ascii="Times New Roman" w:eastAsia="Times New Roman" w:hAnsi="Times New Roman" w:cs="Times New Roman"/>
          <w:kern w:val="0"/>
          <w:sz w:val="24"/>
          <w:szCs w:val="24"/>
          <w:lang w:eastAsia="id-ID" w:bidi="ar-SA"/>
          <w14:ligatures w14:val="none"/>
        </w:rPr>
        <w:t>varia</w:t>
      </w:r>
      <w:r>
        <w:rPr>
          <w:rFonts w:ascii="Times New Roman" w:eastAsia="Times New Roman" w:hAnsi="Times New Roman" w:cs="Times New Roman"/>
          <w:kern w:val="0"/>
          <w:sz w:val="24"/>
          <w:szCs w:val="24"/>
          <w:lang w:eastAsia="id-ID" w:bidi="ar-SA"/>
          <w14:ligatures w14:val="none"/>
        </w:rPr>
        <w:t>nce</w:t>
      </w:r>
      <w:proofErr w:type="spellEnd"/>
      <w:r w:rsidRPr="001B7ED8">
        <w:rPr>
          <w:rFonts w:ascii="Times New Roman" w:eastAsia="Times New Roman" w:hAnsi="Times New Roman" w:cs="Times New Roman"/>
          <w:kern w:val="0"/>
          <w:sz w:val="24"/>
          <w:szCs w:val="24"/>
          <w:lang w:eastAsia="id-ID" w:bidi="ar-SA"/>
          <w14:ligatures w14:val="none"/>
        </w:rPr>
        <w:t xml:space="preserve"> </w:t>
      </w:r>
      <w:proofErr w:type="spellStart"/>
      <w:r w:rsidRPr="001B7ED8">
        <w:rPr>
          <w:rFonts w:ascii="Times New Roman" w:eastAsia="Times New Roman" w:hAnsi="Times New Roman" w:cs="Times New Roman"/>
          <w:kern w:val="0"/>
          <w:sz w:val="24"/>
          <w:szCs w:val="24"/>
          <w:lang w:eastAsia="id-ID" w:bidi="ar-SA"/>
          <w14:ligatures w14:val="none"/>
        </w:rPr>
        <w:t>residual</w:t>
      </w:r>
      <w:proofErr w:type="spellEnd"/>
      <w:r w:rsidRPr="001B7ED8">
        <w:rPr>
          <w:rFonts w:ascii="Times New Roman" w:eastAsia="Times New Roman" w:hAnsi="Times New Roman" w:cs="Times New Roman"/>
          <w:kern w:val="0"/>
          <w:sz w:val="24"/>
          <w:szCs w:val="24"/>
          <w:lang w:eastAsia="id-ID" w:bidi="ar-SA"/>
          <w14:ligatures w14:val="none"/>
        </w:rPr>
        <w:t xml:space="preserve"> dari satu pengamatan ke pengamatan lain tidak berubah, itu disebut </w:t>
      </w:r>
      <w:proofErr w:type="spellStart"/>
      <w:r w:rsidRPr="001B7ED8">
        <w:rPr>
          <w:rFonts w:ascii="Times New Roman" w:eastAsia="Times New Roman" w:hAnsi="Times New Roman" w:cs="Times New Roman"/>
          <w:kern w:val="0"/>
          <w:sz w:val="24"/>
          <w:szCs w:val="24"/>
          <w:lang w:eastAsia="id-ID" w:bidi="ar-SA"/>
          <w14:ligatures w14:val="none"/>
        </w:rPr>
        <w:t>homoskedastisitas</w:t>
      </w:r>
      <w:proofErr w:type="spellEnd"/>
      <w:r w:rsidRPr="001B7ED8">
        <w:rPr>
          <w:rFonts w:ascii="Times New Roman" w:eastAsia="Times New Roman" w:hAnsi="Times New Roman" w:cs="Times New Roman"/>
          <w:kern w:val="0"/>
          <w:sz w:val="24"/>
          <w:szCs w:val="24"/>
          <w:lang w:eastAsia="id-ID" w:bidi="ar-SA"/>
          <w14:ligatures w14:val="none"/>
        </w:rPr>
        <w:t xml:space="preserve">, dan jika tidak, itu disebut </w:t>
      </w:r>
      <w:proofErr w:type="spellStart"/>
      <w:r w:rsidRPr="001B7ED8">
        <w:rPr>
          <w:rFonts w:ascii="Times New Roman" w:eastAsia="Times New Roman" w:hAnsi="Times New Roman" w:cs="Times New Roman"/>
          <w:kern w:val="0"/>
          <w:sz w:val="24"/>
          <w:szCs w:val="24"/>
          <w:lang w:eastAsia="id-ID" w:bidi="ar-SA"/>
          <w14:ligatures w14:val="none"/>
        </w:rPr>
        <w:t>heteroskedastisitas</w:t>
      </w:r>
      <w:proofErr w:type="spellEnd"/>
      <w:r w:rsidRPr="001B7ED8">
        <w:rPr>
          <w:rFonts w:ascii="Times New Roman" w:eastAsia="Times New Roman" w:hAnsi="Times New Roman" w:cs="Times New Roman"/>
          <w:kern w:val="0"/>
          <w:sz w:val="24"/>
          <w:szCs w:val="24"/>
          <w:lang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{"citationItems":[{"id":"ITEM-1","itemData":{"author":[{"dropping-particle":"","family":"Imam Ghozali","given":"","non-dropping-particle":"","parse-names":false,"suffix":""}],"id":"ITEM-1","issued":{"date-parts":[["2018"]]},"page":"67","title":"Aplikasi Analisis Multivariate Dengan Program IBM SPSS 25","type":"article"},"uris":["http://www.mendeley.com/documents/?uuid=9a5b66fd-513b-43f7-b979-18f5be75b13f"]}],"mendeley":{"formattedCitation":"(Imam Ghozali, 2018)","plainTextFormattedCitation":"(Imam Ghozali, 2018)","previouslyFormattedCitation":"(Imam Ghozali, 2018)"},"properties":{"noteIndex":0},"schema":"https://github.com/citation-style-language/schema/raw/master/csl-citation.json"}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1B7ED8">
        <w:rPr>
          <w:rFonts w:ascii="Times New Roman" w:eastAsia="Times New Roman" w:hAnsi="Times New Roman" w:cs="Times New Roman"/>
          <w:noProof/>
          <w:kern w:val="0"/>
          <w:sz w:val="24"/>
          <w:szCs w:val="24"/>
          <w:lang w:eastAsia="id-ID" w:bidi="ar-SA"/>
          <w14:ligatures w14:val="none"/>
        </w:rPr>
        <w:t>(Imam Ghozali, 2018)</w:t>
      </w:r>
      <w:r>
        <w:rPr>
          <w:rFonts w:ascii="Times New Roman" w:eastAsia="Times New Roman" w:hAnsi="Times New Roman" w:cs="Times New Roman"/>
          <w:kern w:val="0"/>
          <w:sz w:val="24"/>
          <w:szCs w:val="24"/>
          <w:lang w:eastAsia="id-ID" w:bidi="ar-SA"/>
          <w14:ligatures w14:val="none"/>
        </w:rPr>
        <w:fldChar w:fldCharType="end"/>
      </w:r>
      <w:r w:rsidRPr="001B7ED8">
        <w:rPr>
          <w:rFonts w:ascii="Times New Roman" w:eastAsia="Times New Roman" w:hAnsi="Times New Roman" w:cs="Times New Roman"/>
          <w:kern w:val="0"/>
          <w:sz w:val="24"/>
          <w:szCs w:val="24"/>
          <w:lang w:eastAsia="id-ID" w:bidi="ar-SA"/>
          <w14:ligatures w14:val="none"/>
        </w:rPr>
        <w:t xml:space="preserve">. </w:t>
      </w:r>
    </w:p>
    <w:p w14:paraId="1E3F833B" w14:textId="77777777" w:rsidR="00FC33A3" w:rsidRDefault="00FC33A3" w:rsidP="00FC33A3">
      <w:pPr>
        <w:pStyle w:val="DaftarParagraf"/>
        <w:spacing w:after="0" w:line="480" w:lineRule="auto"/>
        <w:ind w:left="1440" w:firstLine="720"/>
        <w:jc w:val="both"/>
        <w:rPr>
          <w:rFonts w:ascii="Times New Roman" w:eastAsia="Times New Roman" w:hAnsi="Times New Roman" w:cs="Times New Roman"/>
          <w:kern w:val="0"/>
          <w:sz w:val="24"/>
          <w:szCs w:val="24"/>
          <w:lang w:eastAsia="id-ID" w:bidi="ar-SA"/>
          <w14:ligatures w14:val="none"/>
        </w:rPr>
      </w:pPr>
      <w:r w:rsidRPr="001B7ED8">
        <w:rPr>
          <w:rFonts w:ascii="Times New Roman" w:eastAsia="Times New Roman" w:hAnsi="Times New Roman" w:cs="Times New Roman"/>
          <w:kern w:val="0"/>
          <w:sz w:val="24"/>
          <w:szCs w:val="24"/>
          <w:lang w:eastAsia="id-ID" w:bidi="ar-SA"/>
          <w14:ligatures w14:val="none"/>
        </w:rPr>
        <w:t>ada</w:t>
      </w:r>
      <w:r>
        <w:rPr>
          <w:rFonts w:ascii="Times New Roman" w:eastAsia="Times New Roman" w:hAnsi="Times New Roman" w:cs="Times New Roman"/>
          <w:kern w:val="0"/>
          <w:sz w:val="24"/>
          <w:szCs w:val="24"/>
          <w:lang w:eastAsia="id-ID" w:bidi="ar-SA"/>
          <w14:ligatures w14:val="none"/>
        </w:rPr>
        <w:t xml:space="preserve"> tidaknya</w:t>
      </w:r>
      <w:r w:rsidRPr="001B7ED8">
        <w:rPr>
          <w:rFonts w:ascii="Times New Roman" w:eastAsia="Times New Roman" w:hAnsi="Times New Roman" w:cs="Times New Roman"/>
          <w:kern w:val="0"/>
          <w:sz w:val="24"/>
          <w:szCs w:val="24"/>
          <w:lang w:eastAsia="id-ID" w:bidi="ar-SA"/>
          <w14:ligatures w14:val="none"/>
        </w:rPr>
        <w:t xml:space="preserve"> </w:t>
      </w:r>
      <w:proofErr w:type="spellStart"/>
      <w:r w:rsidRPr="001B7ED8">
        <w:rPr>
          <w:rFonts w:ascii="Times New Roman" w:eastAsia="Times New Roman" w:hAnsi="Times New Roman" w:cs="Times New Roman"/>
          <w:kern w:val="0"/>
          <w:sz w:val="24"/>
          <w:szCs w:val="24"/>
          <w:lang w:eastAsia="id-ID" w:bidi="ar-SA"/>
          <w14:ligatures w14:val="none"/>
        </w:rPr>
        <w:t>heteroskedastisitas</w:t>
      </w:r>
      <w:proofErr w:type="spellEnd"/>
      <w:r>
        <w:rPr>
          <w:rFonts w:ascii="Times New Roman" w:eastAsia="Times New Roman" w:hAnsi="Times New Roman" w:cs="Times New Roman"/>
          <w:kern w:val="0"/>
          <w:sz w:val="24"/>
          <w:szCs w:val="24"/>
          <w:lang w:eastAsia="id-ID" w:bidi="ar-SA"/>
          <w14:ligatures w14:val="none"/>
        </w:rPr>
        <w:t xml:space="preserve"> pada penelitian, dapat dilihat dari pola grafik </w:t>
      </w:r>
      <w:proofErr w:type="spellStart"/>
      <w:r>
        <w:rPr>
          <w:rFonts w:ascii="Times New Roman" w:eastAsia="Times New Roman" w:hAnsi="Times New Roman" w:cs="Times New Roman"/>
          <w:kern w:val="0"/>
          <w:sz w:val="24"/>
          <w:szCs w:val="24"/>
          <w:lang w:eastAsia="id-ID" w:bidi="ar-SA"/>
          <w14:ligatures w14:val="none"/>
        </w:rPr>
        <w:t>scatterplot</w:t>
      </w:r>
      <w:proofErr w:type="spellEnd"/>
      <w:r>
        <w:rPr>
          <w:rFonts w:ascii="Times New Roman" w:eastAsia="Times New Roman" w:hAnsi="Times New Roman" w:cs="Times New Roman"/>
          <w:kern w:val="0"/>
          <w:sz w:val="24"/>
          <w:szCs w:val="24"/>
          <w:lang w:eastAsia="id-ID" w:bidi="ar-SA"/>
          <w14:ligatures w14:val="none"/>
        </w:rPr>
        <w:t xml:space="preserve">. Dasar pengambilan keputusan pada uji </w:t>
      </w:r>
      <w:proofErr w:type="spellStart"/>
      <w:r>
        <w:rPr>
          <w:rFonts w:ascii="Times New Roman" w:eastAsia="Times New Roman" w:hAnsi="Times New Roman" w:cs="Times New Roman"/>
          <w:kern w:val="0"/>
          <w:sz w:val="24"/>
          <w:szCs w:val="24"/>
          <w:lang w:eastAsia="id-ID" w:bidi="ar-SA"/>
          <w14:ligatures w14:val="none"/>
        </w:rPr>
        <w:t>heteroskedastisitas</w:t>
      </w:r>
      <w:proofErr w:type="spellEnd"/>
      <w:r>
        <w:rPr>
          <w:rFonts w:ascii="Times New Roman" w:eastAsia="Times New Roman" w:hAnsi="Times New Roman" w:cs="Times New Roman"/>
          <w:kern w:val="0"/>
          <w:sz w:val="24"/>
          <w:szCs w:val="24"/>
          <w:lang w:eastAsia="id-ID" w:bidi="ar-SA"/>
          <w14:ligatures w14:val="none"/>
        </w:rPr>
        <w:t xml:space="preserve"> adalah apabila titik-titik menyebar di </w:t>
      </w:r>
      <w:r>
        <w:rPr>
          <w:rFonts w:ascii="Times New Roman" w:eastAsia="Times New Roman" w:hAnsi="Times New Roman" w:cs="Times New Roman"/>
          <w:kern w:val="0"/>
          <w:sz w:val="24"/>
          <w:szCs w:val="24"/>
          <w:lang w:eastAsia="id-ID" w:bidi="ar-SA"/>
          <w14:ligatures w14:val="none"/>
        </w:rPr>
        <w:lastRenderedPageBreak/>
        <w:t xml:space="preserve">bawah angka 0 pada sumbu Y, maka model regresi tersebut disimpulkan bebas dari </w:t>
      </w:r>
      <w:proofErr w:type="spellStart"/>
      <w:r>
        <w:rPr>
          <w:rFonts w:ascii="Times New Roman" w:eastAsia="Times New Roman" w:hAnsi="Times New Roman" w:cs="Times New Roman"/>
          <w:kern w:val="0"/>
          <w:sz w:val="24"/>
          <w:szCs w:val="24"/>
          <w:lang w:eastAsia="id-ID" w:bidi="ar-SA"/>
          <w14:ligatures w14:val="none"/>
        </w:rPr>
        <w:t>heteroskedastisitas</w:t>
      </w:r>
      <w:proofErr w:type="spellEnd"/>
      <w:r>
        <w:rPr>
          <w:rFonts w:ascii="Times New Roman" w:eastAsia="Times New Roman" w:hAnsi="Times New Roman" w:cs="Times New Roman"/>
          <w:kern w:val="0"/>
          <w:sz w:val="24"/>
          <w:szCs w:val="24"/>
          <w:lang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{"citationItems":[{"id":"ITEM-1","itemData":{"author":[{"dropping-particle":"","family":"Imam Ghozali","given":"","non-dropping-particle":"","parse-names":false,"suffix":""}],"id":"ITEM-1","issued":{"date-parts":[["2018"]]},"page":"67","title":"Aplikasi Analisis Multivariate Dengan Program IBM SPSS 25","type":"article"},"uris":["http://www.mendeley.com/documents/?uuid=9a5b66fd-513b-43f7-b979-18f5be75b13f"]}],"mendeley":{"formattedCitation":"(Imam Ghozali, 2018)","plainTextFormattedCitation":"(Imam Ghozali, 2018)","previouslyFormattedCitation":"(Imam Ghozali, 2018)"},"properties":{"noteIndex":0},"schema":"https://github.com/citation-style-language/schema/raw/master/csl-citation.json"}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F00DA3">
        <w:rPr>
          <w:rFonts w:ascii="Times New Roman" w:eastAsia="Times New Roman" w:hAnsi="Times New Roman" w:cs="Times New Roman"/>
          <w:noProof/>
          <w:kern w:val="0"/>
          <w:sz w:val="24"/>
          <w:szCs w:val="24"/>
          <w:lang w:eastAsia="id-ID" w:bidi="ar-SA"/>
          <w14:ligatures w14:val="none"/>
        </w:rPr>
        <w:t>(Imam Ghozali, 2018)</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w:t>
      </w:r>
    </w:p>
    <w:p w14:paraId="059A2270" w14:textId="77777777" w:rsidR="00FC33A3" w:rsidRDefault="00FC33A3" w:rsidP="00FC33A3">
      <w:pPr>
        <w:pStyle w:val="DaftarParagraf"/>
        <w:numPr>
          <w:ilvl w:val="0"/>
          <w:numId w:val="24"/>
        </w:numPr>
        <w:tabs>
          <w:tab w:val="left" w:pos="1080"/>
        </w:tabs>
        <w:spacing w:after="0" w:line="480" w:lineRule="auto"/>
        <w:ind w:left="108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Uji Hipotesis</w:t>
      </w:r>
    </w:p>
    <w:p w14:paraId="0527D86A" w14:textId="77777777" w:rsidR="00FC33A3" w:rsidRDefault="00FC33A3" w:rsidP="00FC33A3">
      <w:pPr>
        <w:pStyle w:val="DaftarParagraf"/>
        <w:tabs>
          <w:tab w:val="left" w:pos="1080"/>
        </w:tabs>
        <w:spacing w:after="0" w:line="480" w:lineRule="auto"/>
        <w:ind w:left="108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ab/>
        <w:t xml:space="preserve">Penelitian ini menguji pengaruh hubungan antara variabel independen dan variabel dependen serta bantuan pengaplikasian </w:t>
      </w:r>
      <w:proofErr w:type="spellStart"/>
      <w:r>
        <w:rPr>
          <w:rFonts w:ascii="Times New Roman" w:eastAsia="Times New Roman" w:hAnsi="Times New Roman" w:cs="Times New Roman"/>
          <w:kern w:val="0"/>
          <w:sz w:val="24"/>
          <w:szCs w:val="24"/>
          <w:lang w:eastAsia="id-ID" w:bidi="ar-SA"/>
          <w14:ligatures w14:val="none"/>
        </w:rPr>
        <w:t>software</w:t>
      </w:r>
      <w:proofErr w:type="spellEnd"/>
      <w:r>
        <w:rPr>
          <w:rFonts w:ascii="Times New Roman" w:eastAsia="Times New Roman" w:hAnsi="Times New Roman" w:cs="Times New Roman"/>
          <w:kern w:val="0"/>
          <w:sz w:val="24"/>
          <w:szCs w:val="24"/>
          <w:lang w:eastAsia="id-ID" w:bidi="ar-SA"/>
          <w14:ligatures w14:val="none"/>
        </w:rPr>
        <w:t xml:space="preserve"> SPSS 25. Analisis Regresi Berganda, Uji Koefisien Determinasi (R2), Uji Signifikasi Simultan atau Uji Statistik F, dan Uji Signifikansi Parameter Individual atau Uji Statistik t adalah hipotesis dari penelitian ini.</w:t>
      </w:r>
    </w:p>
    <w:p w14:paraId="64A6170C" w14:textId="77777777" w:rsidR="00FC33A3" w:rsidRDefault="00FC33A3" w:rsidP="00FC33A3">
      <w:pPr>
        <w:pStyle w:val="DaftarParagraf"/>
        <w:numPr>
          <w:ilvl w:val="0"/>
          <w:numId w:val="25"/>
        </w:numPr>
        <w:tabs>
          <w:tab w:val="left" w:pos="1080"/>
        </w:tabs>
        <w:spacing w:after="0" w:line="480" w:lineRule="auto"/>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Pengujian dengan Analisis Regresi Berganda</w:t>
      </w:r>
    </w:p>
    <w:p w14:paraId="52CF1E92" w14:textId="77777777" w:rsidR="00FC33A3" w:rsidRDefault="00FC33A3" w:rsidP="00FC33A3">
      <w:pPr>
        <w:pStyle w:val="DaftarParagraf"/>
        <w:tabs>
          <w:tab w:val="left" w:pos="1980"/>
        </w:tabs>
        <w:spacing w:after="0" w:line="480" w:lineRule="auto"/>
        <w:ind w:left="144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ab/>
      </w:r>
      <w:r w:rsidRPr="009E6225">
        <w:rPr>
          <w:rFonts w:ascii="Times New Roman" w:eastAsia="Times New Roman" w:hAnsi="Times New Roman" w:cs="Times New Roman"/>
          <w:kern w:val="0"/>
          <w:sz w:val="24"/>
          <w:szCs w:val="24"/>
          <w:lang w:eastAsia="id-ID" w:bidi="ar-SA"/>
          <w14:ligatures w14:val="none"/>
        </w:rPr>
        <w:t>Dalam penelitian ini, analisis regresi berganda digunakan untuk menguji hipotesis. Analisis regresi berganda adalah teknik statistik yang digunakan untuk memeriksa hubungan antara satu variabel terikat dan lebih dari satu variabel bebas</w:t>
      </w:r>
      <w:r>
        <w:rPr>
          <w:rFonts w:ascii="Times New Roman" w:eastAsia="Times New Roman" w:hAnsi="Times New Roman" w:cs="Times New Roman"/>
          <w:kern w:val="0"/>
          <w:sz w:val="24"/>
          <w:szCs w:val="24"/>
          <w:lang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{"citationItems":[{"id":"ITEM-1","itemData":{"author":[{"dropping-particle":"","family":"Imam Ghozali","given":"","non-dropping-particle":"","parse-names":false,"suffix":""}],"id":"ITEM-1","issued":{"date-parts":[["2018"]]},"page":"67","title":"Aplikasi Analisis Multivariate Dengan Program IBM SPSS 25","type":"article"},"uris":["http://www.mendeley.com/documents/?uuid=9a5b66fd-513b-43f7-b979-18f5be75b13f"]}],"mendeley":{"formattedCitation":"(Imam Ghozali, 2018)","plainTextFormattedCitation":"(Imam Ghozali, 2018)","previouslyFormattedCitation":"(Imam Ghozali, 2018)"},"properties":{"noteIndex":0},"schema":"https://github.com/citation-style-language/schema/raw/master/csl-citation.json"}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9E6225">
        <w:rPr>
          <w:rFonts w:ascii="Times New Roman" w:eastAsia="Times New Roman" w:hAnsi="Times New Roman" w:cs="Times New Roman"/>
          <w:noProof/>
          <w:kern w:val="0"/>
          <w:sz w:val="24"/>
          <w:szCs w:val="24"/>
          <w:lang w:eastAsia="id-ID" w:bidi="ar-SA"/>
          <w14:ligatures w14:val="none"/>
        </w:rPr>
        <w:t>(Imam Ghozali, 2018)</w:t>
      </w:r>
      <w:r>
        <w:rPr>
          <w:rFonts w:ascii="Times New Roman" w:eastAsia="Times New Roman" w:hAnsi="Times New Roman" w:cs="Times New Roman"/>
          <w:kern w:val="0"/>
          <w:sz w:val="24"/>
          <w:szCs w:val="24"/>
          <w:lang w:eastAsia="id-ID" w:bidi="ar-SA"/>
          <w14:ligatures w14:val="none"/>
        </w:rPr>
        <w:fldChar w:fldCharType="end"/>
      </w:r>
      <w:r w:rsidRPr="009E6225">
        <w:rPr>
          <w:rFonts w:ascii="Times New Roman" w:eastAsia="Times New Roman" w:hAnsi="Times New Roman" w:cs="Times New Roman"/>
          <w:kern w:val="0"/>
          <w:sz w:val="24"/>
          <w:szCs w:val="24"/>
          <w:lang w:eastAsia="id-ID" w:bidi="ar-SA"/>
          <w14:ligatures w14:val="none"/>
        </w:rPr>
        <w:t xml:space="preserve">. Analisis regresi berganda yang digunakan dalam penelitian ini adalah sebagai berikut: </w:t>
      </w:r>
    </w:p>
    <w:p w14:paraId="6ED4A080" w14:textId="77777777" w:rsidR="00FC33A3" w:rsidRDefault="00FC33A3" w:rsidP="00FC33A3">
      <w:pPr>
        <w:pStyle w:val="DaftarParagraf"/>
        <w:spacing w:after="0" w:line="480" w:lineRule="auto"/>
        <w:ind w:left="1440" w:firstLine="720"/>
        <w:jc w:val="both"/>
        <w:rPr>
          <w:rFonts w:ascii="Times New Roman" w:eastAsia="Times New Roman" w:hAnsi="Times New Roman" w:cs="Times New Roman"/>
          <w:kern w:val="0"/>
          <w:sz w:val="24"/>
          <w:szCs w:val="24"/>
          <w:lang w:eastAsia="id-ID" w:bidi="ar-SA"/>
          <w14:ligatures w14:val="none"/>
        </w:rPr>
      </w:pPr>
      <w:r w:rsidRPr="00283A64">
        <w:rPr>
          <w:rFonts w:ascii="Times New Roman" w:eastAsia="Times New Roman" w:hAnsi="Times New Roman" w:cs="Times New Roman"/>
          <w:noProof/>
          <w:kern w:val="0"/>
          <w:sz w:val="24"/>
          <w:szCs w:val="24"/>
          <w:lang w:eastAsia="id-ID" w:bidi="ar-SA"/>
          <w14:ligatures w14:val="none"/>
        </w:rPr>
        <mc:AlternateContent>
          <mc:Choice Requires="wps">
            <w:drawing>
              <wp:anchor distT="45720" distB="45720" distL="114300" distR="114300" simplePos="0" relativeHeight="251665408" behindDoc="0" locked="0" layoutInCell="1" allowOverlap="1" wp14:anchorId="47CE40EE" wp14:editId="4E9DBE9B">
                <wp:simplePos x="0" y="0"/>
                <wp:positionH relativeFrom="column">
                  <wp:posOffset>1787525</wp:posOffset>
                </wp:positionH>
                <wp:positionV relativeFrom="paragraph">
                  <wp:posOffset>6985</wp:posOffset>
                </wp:positionV>
                <wp:extent cx="2860040" cy="680085"/>
                <wp:effectExtent l="0" t="0" r="0" b="5715"/>
                <wp:wrapSquare wrapText="bothSides"/>
                <wp:docPr id="52403804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680085"/>
                        </a:xfrm>
                        <a:prstGeom prst="rect">
                          <a:avLst/>
                        </a:prstGeom>
                        <a:solidFill>
                          <a:srgbClr val="FFFFFF"/>
                        </a:solidFill>
                        <a:ln w="9525">
                          <a:noFill/>
                          <a:miter lim="800000"/>
                          <a:headEnd/>
                          <a:tailEnd/>
                        </a:ln>
                      </wps:spPr>
                      <wps:txbx>
                        <w:txbxContent>
                          <w:p w14:paraId="51E57339" w14:textId="77777777" w:rsidR="00FC33A3" w:rsidRPr="00283A64" w:rsidRDefault="00FC33A3" w:rsidP="00FC33A3">
                            <w:pPr>
                              <w:rPr>
                                <w:rFonts w:ascii="Times New Roman" w:hAnsi="Times New Roman" w:cs="Times New Roman"/>
                                <w:sz w:val="24"/>
                                <w:szCs w:val="32"/>
                                <w:lang w:val="en-US"/>
                              </w:rPr>
                            </w:pPr>
                            <w:r w:rsidRPr="00283A64">
                              <w:rPr>
                                <w:rFonts w:ascii="Times New Roman" w:hAnsi="Times New Roman" w:cs="Times New Roman"/>
                                <w:sz w:val="24"/>
                                <w:szCs w:val="32"/>
                                <w:lang w:val="en-US"/>
                              </w:rPr>
                              <w:t>Y = α + β1X1 + β2X2 + β3X3 + β4X4 + β5X5 + β6X6 + β7X7 + β8X8 + β9X9 +</w:t>
                            </w:r>
                            <w:r>
                              <w:rPr>
                                <w:rFonts w:ascii="Times New Roman" w:hAnsi="Times New Roman" w:cs="Times New Roman"/>
                                <w:sz w:val="24"/>
                                <w:szCs w:val="32"/>
                                <w:lang w:val="en-US"/>
                              </w:rPr>
                              <w:t xml:space="preserve"> </w:t>
                            </w:r>
                            <w:r w:rsidRPr="00283A64">
                              <w:rPr>
                                <w:rFonts w:ascii="Times New Roman" w:hAnsi="Times New Roman" w:cs="Times New Roman"/>
                                <w:sz w:val="24"/>
                                <w:szCs w:val="32"/>
                                <w:lang w:val="en-US"/>
                              </w:rPr>
                              <w:t>β</w:t>
                            </w:r>
                            <w:r>
                              <w:rPr>
                                <w:rFonts w:ascii="Times New Roman" w:hAnsi="Times New Roman" w:cs="Times New Roman"/>
                                <w:sz w:val="24"/>
                                <w:szCs w:val="32"/>
                                <w:lang w:val="en-US"/>
                              </w:rPr>
                              <w:t>10</w:t>
                            </w:r>
                            <w:r w:rsidRPr="00283A64">
                              <w:rPr>
                                <w:rFonts w:ascii="Times New Roman" w:hAnsi="Times New Roman" w:cs="Times New Roman"/>
                                <w:sz w:val="24"/>
                                <w:szCs w:val="32"/>
                                <w:lang w:val="en-US"/>
                              </w:rPr>
                              <w:t>X</w:t>
                            </w:r>
                            <w:r>
                              <w:rPr>
                                <w:rFonts w:ascii="Times New Roman" w:hAnsi="Times New Roman" w:cs="Times New Roman"/>
                                <w:sz w:val="24"/>
                                <w:szCs w:val="32"/>
                                <w:lang w:val="en-US"/>
                              </w:rPr>
                              <w:t>10</w:t>
                            </w:r>
                            <w:r w:rsidRPr="00283A64">
                              <w:rPr>
                                <w:rFonts w:ascii="Times New Roman" w:hAnsi="Times New Roman" w:cs="Times New Roman"/>
                                <w:sz w:val="24"/>
                                <w:szCs w:val="32"/>
                                <w:lang w:val="en-US"/>
                              </w:rPr>
                              <w:t xml:space="preserve"> </w:t>
                            </w:r>
                            <w:r>
                              <w:rPr>
                                <w:rFonts w:ascii="Times New Roman" w:hAnsi="Times New Roman" w:cs="Times New Roman"/>
                                <w:sz w:val="24"/>
                                <w:szCs w:val="32"/>
                                <w:lang w:val="en-US"/>
                              </w:rPr>
                              <w:t xml:space="preserve">+ </w:t>
                            </w:r>
                            <w:r w:rsidRPr="00283A64">
                              <w:rPr>
                                <w:rFonts w:ascii="Times New Roman" w:hAnsi="Times New Roman" w:cs="Times New Roman"/>
                                <w:sz w:val="24"/>
                                <w:szCs w:val="32"/>
                                <w:lang w:val="en-US"/>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E40EE" id="_x0000_s1032" type="#_x0000_t202" style="position:absolute;left:0;text-align:left;margin-left:140.75pt;margin-top:.55pt;width:225.2pt;height:53.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" stroked="f">
                <v:textbox>
                  <w:txbxContent>
                    <w:p w14:paraId="51E57339" w14:textId="77777777" w:rsidR="00FC33A3" w:rsidRPr="00283A64" w:rsidRDefault="00FC33A3" w:rsidP="00FC33A3">
                      <w:pPr>
                        <w:rPr>
                          <w:rFonts w:ascii="Times New Roman" w:hAnsi="Times New Roman" w:cs="Times New Roman"/>
                          <w:sz w:val="24"/>
                          <w:szCs w:val="32"/>
                          <w:lang w:val="en-US"/>
                        </w:rPr>
                      </w:pPr>
                      <w:r w:rsidRPr="00283A64">
                        <w:rPr>
                          <w:rFonts w:ascii="Times New Roman" w:hAnsi="Times New Roman" w:cs="Times New Roman"/>
                          <w:sz w:val="24"/>
                          <w:szCs w:val="32"/>
                          <w:lang w:val="en-US"/>
                        </w:rPr>
                        <w:t>Y = α + β1X1 + β2X2 + β3X3 + β4X4 + β5X5 + β6X6 + β7X7 + β8X8 + β9X9 +</w:t>
                      </w:r>
                      <w:r>
                        <w:rPr>
                          <w:rFonts w:ascii="Times New Roman" w:hAnsi="Times New Roman" w:cs="Times New Roman"/>
                          <w:sz w:val="24"/>
                          <w:szCs w:val="32"/>
                          <w:lang w:val="en-US"/>
                        </w:rPr>
                        <w:t xml:space="preserve"> </w:t>
                      </w:r>
                      <w:r w:rsidRPr="00283A64">
                        <w:rPr>
                          <w:rFonts w:ascii="Times New Roman" w:hAnsi="Times New Roman" w:cs="Times New Roman"/>
                          <w:sz w:val="24"/>
                          <w:szCs w:val="32"/>
                          <w:lang w:val="en-US"/>
                        </w:rPr>
                        <w:t>β</w:t>
                      </w:r>
                      <w:r>
                        <w:rPr>
                          <w:rFonts w:ascii="Times New Roman" w:hAnsi="Times New Roman" w:cs="Times New Roman"/>
                          <w:sz w:val="24"/>
                          <w:szCs w:val="32"/>
                          <w:lang w:val="en-US"/>
                        </w:rPr>
                        <w:t>10</w:t>
                      </w:r>
                      <w:r w:rsidRPr="00283A64">
                        <w:rPr>
                          <w:rFonts w:ascii="Times New Roman" w:hAnsi="Times New Roman" w:cs="Times New Roman"/>
                          <w:sz w:val="24"/>
                          <w:szCs w:val="32"/>
                          <w:lang w:val="en-US"/>
                        </w:rPr>
                        <w:t>X</w:t>
                      </w:r>
                      <w:r>
                        <w:rPr>
                          <w:rFonts w:ascii="Times New Roman" w:hAnsi="Times New Roman" w:cs="Times New Roman"/>
                          <w:sz w:val="24"/>
                          <w:szCs w:val="32"/>
                          <w:lang w:val="en-US"/>
                        </w:rPr>
                        <w:t>10</w:t>
                      </w:r>
                      <w:r w:rsidRPr="00283A64">
                        <w:rPr>
                          <w:rFonts w:ascii="Times New Roman" w:hAnsi="Times New Roman" w:cs="Times New Roman"/>
                          <w:sz w:val="24"/>
                          <w:szCs w:val="32"/>
                          <w:lang w:val="en-US"/>
                        </w:rPr>
                        <w:t xml:space="preserve"> </w:t>
                      </w:r>
                      <w:r>
                        <w:rPr>
                          <w:rFonts w:ascii="Times New Roman" w:hAnsi="Times New Roman" w:cs="Times New Roman"/>
                          <w:sz w:val="24"/>
                          <w:szCs w:val="32"/>
                          <w:lang w:val="en-US"/>
                        </w:rPr>
                        <w:t xml:space="preserve">+ </w:t>
                      </w:r>
                      <w:r w:rsidRPr="00283A64">
                        <w:rPr>
                          <w:rFonts w:ascii="Times New Roman" w:hAnsi="Times New Roman" w:cs="Times New Roman"/>
                          <w:sz w:val="24"/>
                          <w:szCs w:val="32"/>
                          <w:lang w:val="en-US"/>
                        </w:rPr>
                        <w:t>e</w:t>
                      </w:r>
                    </w:p>
                  </w:txbxContent>
                </v:textbox>
                <w10:wrap type="square"/>
              </v:shape>
            </w:pict>
          </mc:Fallback>
        </mc:AlternateContent>
      </w:r>
    </w:p>
    <w:p w14:paraId="6E1E4A0E" w14:textId="77777777" w:rsidR="00FC33A3" w:rsidRDefault="00FC33A3" w:rsidP="00FC33A3">
      <w:pPr>
        <w:pStyle w:val="DaftarParagraf"/>
        <w:spacing w:after="0" w:line="480" w:lineRule="auto"/>
        <w:ind w:left="1440" w:firstLine="720"/>
        <w:jc w:val="both"/>
        <w:rPr>
          <w:rFonts w:ascii="Times New Roman" w:eastAsia="Times New Roman" w:hAnsi="Times New Roman" w:cs="Times New Roman"/>
          <w:kern w:val="0"/>
          <w:sz w:val="24"/>
          <w:szCs w:val="24"/>
          <w:lang w:eastAsia="id-ID" w:bidi="ar-SA"/>
          <w14:ligatures w14:val="none"/>
        </w:rPr>
      </w:pPr>
    </w:p>
    <w:p w14:paraId="1B0BE928" w14:textId="77777777" w:rsidR="00FC33A3" w:rsidRDefault="00FC33A3" w:rsidP="00FC33A3">
      <w:pPr>
        <w:spacing w:after="0" w:line="480" w:lineRule="auto"/>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ab/>
      </w:r>
      <w:r>
        <w:rPr>
          <w:rFonts w:ascii="Times New Roman" w:eastAsia="Times New Roman" w:hAnsi="Times New Roman" w:cs="Times New Roman"/>
          <w:kern w:val="0"/>
          <w:sz w:val="24"/>
          <w:szCs w:val="24"/>
          <w:lang w:eastAsia="id-ID" w:bidi="ar-SA"/>
          <w14:ligatures w14:val="none"/>
        </w:rPr>
        <w:tab/>
        <w:t>Keterangan :</w:t>
      </w:r>
    </w:p>
    <w:p w14:paraId="32FC76ED" w14:textId="77777777" w:rsidR="00FC33A3" w:rsidRDefault="00FC33A3" w:rsidP="00FC33A3">
      <w:pPr>
        <w:spacing w:after="0" w:line="480" w:lineRule="auto"/>
        <w:jc w:val="both"/>
        <w:rPr>
          <w:rFonts w:ascii="Times New Roman" w:eastAsia="Times New Roman" w:hAnsi="Times New Roman" w:cs="Times New Roman"/>
          <w:i/>
          <w:iCs/>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ab/>
      </w:r>
      <w:r>
        <w:rPr>
          <w:rFonts w:ascii="Times New Roman" w:eastAsia="Times New Roman" w:hAnsi="Times New Roman" w:cs="Times New Roman"/>
          <w:kern w:val="0"/>
          <w:sz w:val="24"/>
          <w:szCs w:val="24"/>
          <w:lang w:eastAsia="id-ID" w:bidi="ar-SA"/>
          <w14:ligatures w14:val="none"/>
        </w:rPr>
        <w:tab/>
        <w:t>Y</w:t>
      </w:r>
      <w:r>
        <w:rPr>
          <w:rFonts w:ascii="Times New Roman" w:eastAsia="Times New Roman" w:hAnsi="Times New Roman" w:cs="Times New Roman"/>
          <w:kern w:val="0"/>
          <w:sz w:val="24"/>
          <w:szCs w:val="24"/>
          <w:lang w:eastAsia="id-ID" w:bidi="ar-SA"/>
          <w14:ligatures w14:val="none"/>
        </w:rPr>
        <w:tab/>
      </w:r>
      <w:r>
        <w:rPr>
          <w:rFonts w:ascii="Times New Roman" w:eastAsia="Times New Roman" w:hAnsi="Times New Roman" w:cs="Times New Roman"/>
          <w:kern w:val="0"/>
          <w:sz w:val="24"/>
          <w:szCs w:val="24"/>
          <w:lang w:eastAsia="id-ID" w:bidi="ar-SA"/>
          <w14:ligatures w14:val="none"/>
        </w:rPr>
        <w:tab/>
        <w:t xml:space="preserve">= </w:t>
      </w:r>
      <w:r>
        <w:rPr>
          <w:rFonts w:ascii="Times New Roman" w:eastAsia="Times New Roman" w:hAnsi="Times New Roman" w:cs="Times New Roman"/>
          <w:i/>
          <w:iCs/>
          <w:kern w:val="0"/>
          <w:sz w:val="24"/>
          <w:szCs w:val="24"/>
          <w:lang w:eastAsia="id-ID" w:bidi="ar-SA"/>
          <w14:ligatures w14:val="none"/>
        </w:rPr>
        <w:t>Financial Performance</w:t>
      </w:r>
    </w:p>
    <w:p w14:paraId="1A6B424F" w14:textId="77777777" w:rsidR="00FC33A3" w:rsidRDefault="00FC33A3" w:rsidP="00FC33A3">
      <w:pPr>
        <w:spacing w:after="0" w:line="480" w:lineRule="auto"/>
        <w:jc w:val="both"/>
        <w:rPr>
          <w:rFonts w:ascii="Times New Roman" w:hAnsi="Times New Roman" w:cs="Times New Roman"/>
          <w:sz w:val="24"/>
          <w:szCs w:val="32"/>
          <w:lang w:val="en-US"/>
        </w:rPr>
      </w:pPr>
      <w:r>
        <w:rPr>
          <w:rFonts w:ascii="Times New Roman" w:eastAsia="Times New Roman" w:hAnsi="Times New Roman" w:cs="Times New Roman"/>
          <w:i/>
          <w:iCs/>
          <w:kern w:val="0"/>
          <w:sz w:val="24"/>
          <w:szCs w:val="24"/>
          <w:lang w:eastAsia="id-ID" w:bidi="ar-SA"/>
          <w14:ligatures w14:val="none"/>
        </w:rPr>
        <w:tab/>
      </w:r>
      <w:r>
        <w:rPr>
          <w:rFonts w:ascii="Times New Roman" w:eastAsia="Times New Roman" w:hAnsi="Times New Roman" w:cs="Times New Roman"/>
          <w:i/>
          <w:iCs/>
          <w:kern w:val="0"/>
          <w:sz w:val="24"/>
          <w:szCs w:val="24"/>
          <w:lang w:eastAsia="id-ID" w:bidi="ar-SA"/>
          <w14:ligatures w14:val="none"/>
        </w:rPr>
        <w:tab/>
      </w:r>
      <w:r w:rsidRPr="00283A64">
        <w:rPr>
          <w:rFonts w:ascii="Times New Roman" w:hAnsi="Times New Roman" w:cs="Times New Roman"/>
          <w:sz w:val="24"/>
          <w:szCs w:val="32"/>
          <w:lang w:val="en-US"/>
        </w:rPr>
        <w:t>α</w:t>
      </w:r>
      <w:r>
        <w:rPr>
          <w:rFonts w:ascii="Times New Roman" w:hAnsi="Times New Roman" w:cs="Times New Roman"/>
          <w:sz w:val="24"/>
          <w:szCs w:val="32"/>
          <w:lang w:val="en-US"/>
        </w:rPr>
        <w:tab/>
      </w:r>
      <w:r>
        <w:rPr>
          <w:rFonts w:ascii="Times New Roman" w:hAnsi="Times New Roman" w:cs="Times New Roman"/>
          <w:sz w:val="24"/>
          <w:szCs w:val="32"/>
          <w:lang w:val="en-US"/>
        </w:rPr>
        <w:tab/>
        <w:t xml:space="preserve">= </w:t>
      </w:r>
      <w:proofErr w:type="spellStart"/>
      <w:r>
        <w:rPr>
          <w:rFonts w:ascii="Times New Roman" w:hAnsi="Times New Roman" w:cs="Times New Roman"/>
          <w:sz w:val="24"/>
          <w:szCs w:val="32"/>
          <w:lang w:val="en-US"/>
        </w:rPr>
        <w:t>Konstanta</w:t>
      </w:r>
      <w:proofErr w:type="spellEnd"/>
      <w:r>
        <w:rPr>
          <w:rFonts w:ascii="Times New Roman" w:hAnsi="Times New Roman" w:cs="Times New Roman"/>
          <w:sz w:val="24"/>
          <w:szCs w:val="32"/>
          <w:lang w:val="en-US"/>
        </w:rPr>
        <w:tab/>
      </w:r>
    </w:p>
    <w:p w14:paraId="1FDB8CDE" w14:textId="77777777" w:rsidR="00FC33A3" w:rsidRDefault="00FC33A3" w:rsidP="00FC33A3">
      <w:pPr>
        <w:spacing w:after="0" w:line="480" w:lineRule="auto"/>
        <w:jc w:val="both"/>
        <w:rPr>
          <w:rFonts w:ascii="Times New Roman" w:hAnsi="Times New Roman" w:cs="Times New Roman"/>
          <w:sz w:val="24"/>
          <w:szCs w:val="32"/>
          <w:lang w:val="en-US"/>
        </w:rPr>
      </w:pPr>
      <w:r>
        <w:rPr>
          <w:rFonts w:ascii="Times New Roman" w:hAnsi="Times New Roman" w:cs="Times New Roman"/>
          <w:sz w:val="24"/>
          <w:szCs w:val="32"/>
          <w:lang w:val="en-US"/>
        </w:rPr>
        <w:tab/>
      </w:r>
      <w:r>
        <w:rPr>
          <w:rFonts w:ascii="Times New Roman" w:hAnsi="Times New Roman" w:cs="Times New Roman"/>
          <w:sz w:val="24"/>
          <w:szCs w:val="32"/>
          <w:lang w:val="en-US"/>
        </w:rPr>
        <w:tab/>
        <w:t>β10X10</w:t>
      </w:r>
      <w:r>
        <w:rPr>
          <w:rFonts w:ascii="Times New Roman" w:hAnsi="Times New Roman" w:cs="Times New Roman"/>
          <w:sz w:val="24"/>
          <w:szCs w:val="32"/>
          <w:lang w:val="en-US"/>
        </w:rPr>
        <w:tab/>
        <w:t xml:space="preserve">= </w:t>
      </w:r>
      <w:proofErr w:type="spellStart"/>
      <w:r>
        <w:rPr>
          <w:rFonts w:ascii="Times New Roman" w:hAnsi="Times New Roman" w:cs="Times New Roman"/>
          <w:sz w:val="24"/>
          <w:szCs w:val="32"/>
          <w:lang w:val="en-US"/>
        </w:rPr>
        <w:t>Koefisien</w:t>
      </w:r>
      <w:proofErr w:type="spellEnd"/>
      <w:r>
        <w:rPr>
          <w:rFonts w:ascii="Times New Roman" w:hAnsi="Times New Roman" w:cs="Times New Roman"/>
          <w:sz w:val="24"/>
          <w:szCs w:val="32"/>
          <w:lang w:val="en-US"/>
        </w:rPr>
        <w:t xml:space="preserve"> </w:t>
      </w:r>
      <w:proofErr w:type="spellStart"/>
      <w:r>
        <w:rPr>
          <w:rFonts w:ascii="Times New Roman" w:hAnsi="Times New Roman" w:cs="Times New Roman"/>
          <w:sz w:val="24"/>
          <w:szCs w:val="32"/>
          <w:lang w:val="en-US"/>
        </w:rPr>
        <w:t>Regresi</w:t>
      </w:r>
      <w:proofErr w:type="spellEnd"/>
    </w:p>
    <w:p w14:paraId="44B7F505" w14:textId="77777777" w:rsidR="00FC33A3" w:rsidRPr="002E5BE6" w:rsidRDefault="00FC33A3" w:rsidP="00FC33A3">
      <w:pPr>
        <w:tabs>
          <w:tab w:val="left" w:pos="1440"/>
        </w:tabs>
        <w:spacing w:after="0" w:line="480" w:lineRule="auto"/>
        <w:jc w:val="both"/>
        <w:rPr>
          <w:rFonts w:ascii="Times New Roman" w:eastAsia="Times New Roman" w:hAnsi="Times New Roman" w:cs="Times New Roman"/>
          <w:i/>
          <w:iCs/>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ab/>
        <w:t xml:space="preserve">X1 </w:t>
      </w:r>
      <w:r>
        <w:rPr>
          <w:rFonts w:ascii="Times New Roman" w:eastAsia="Times New Roman" w:hAnsi="Times New Roman" w:cs="Times New Roman"/>
          <w:kern w:val="0"/>
          <w:sz w:val="24"/>
          <w:szCs w:val="24"/>
          <w:lang w:eastAsia="id-ID" w:bidi="ar-SA"/>
          <w14:ligatures w14:val="none"/>
        </w:rPr>
        <w:tab/>
      </w:r>
      <w:r>
        <w:rPr>
          <w:rFonts w:ascii="Times New Roman" w:eastAsia="Times New Roman" w:hAnsi="Times New Roman" w:cs="Times New Roman"/>
          <w:kern w:val="0"/>
          <w:sz w:val="24"/>
          <w:szCs w:val="24"/>
          <w:lang w:eastAsia="id-ID" w:bidi="ar-SA"/>
          <w14:ligatures w14:val="none"/>
        </w:rPr>
        <w:tab/>
        <w:t xml:space="preserve">= </w:t>
      </w:r>
      <w:proofErr w:type="spellStart"/>
      <w:r w:rsidRPr="002E5BE6">
        <w:rPr>
          <w:rFonts w:ascii="Times New Roman" w:eastAsia="Times New Roman" w:hAnsi="Times New Roman" w:cs="Times New Roman"/>
          <w:i/>
          <w:iCs/>
          <w:kern w:val="0"/>
          <w:sz w:val="24"/>
          <w:szCs w:val="24"/>
          <w:lang w:eastAsia="id-ID" w:bidi="ar-SA"/>
          <w14:ligatures w14:val="none"/>
        </w:rPr>
        <w:t>Environmental</w:t>
      </w:r>
      <w:proofErr w:type="spellEnd"/>
      <w:r w:rsidRPr="002E5BE6">
        <w:rPr>
          <w:rFonts w:ascii="Times New Roman" w:eastAsia="Times New Roman" w:hAnsi="Times New Roman" w:cs="Times New Roman"/>
          <w:i/>
          <w:iCs/>
          <w:kern w:val="0"/>
          <w:sz w:val="24"/>
          <w:szCs w:val="24"/>
          <w:lang w:eastAsia="id-ID" w:bidi="ar-SA"/>
          <w14:ligatures w14:val="none"/>
        </w:rPr>
        <w:t xml:space="preserve"> Performance</w:t>
      </w:r>
    </w:p>
    <w:p w14:paraId="603F8885" w14:textId="77777777" w:rsidR="00FC33A3" w:rsidRPr="002E5BE6" w:rsidRDefault="00FC33A3" w:rsidP="00FC33A3">
      <w:pPr>
        <w:tabs>
          <w:tab w:val="left" w:pos="1440"/>
        </w:tabs>
        <w:spacing w:after="0" w:line="480" w:lineRule="auto"/>
        <w:jc w:val="both"/>
        <w:rPr>
          <w:rFonts w:ascii="Times New Roman" w:eastAsia="Times New Roman" w:hAnsi="Times New Roman" w:cs="Times New Roman"/>
          <w:i/>
          <w:iCs/>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lastRenderedPageBreak/>
        <w:tab/>
        <w:t xml:space="preserve">X2 </w:t>
      </w:r>
      <w:r>
        <w:rPr>
          <w:rFonts w:ascii="Times New Roman" w:eastAsia="Times New Roman" w:hAnsi="Times New Roman" w:cs="Times New Roman"/>
          <w:kern w:val="0"/>
          <w:sz w:val="24"/>
          <w:szCs w:val="24"/>
          <w:lang w:eastAsia="id-ID" w:bidi="ar-SA"/>
          <w14:ligatures w14:val="none"/>
        </w:rPr>
        <w:tab/>
      </w:r>
      <w:r>
        <w:rPr>
          <w:rFonts w:ascii="Times New Roman" w:eastAsia="Times New Roman" w:hAnsi="Times New Roman" w:cs="Times New Roman"/>
          <w:kern w:val="0"/>
          <w:sz w:val="24"/>
          <w:szCs w:val="24"/>
          <w:lang w:eastAsia="id-ID" w:bidi="ar-SA"/>
          <w14:ligatures w14:val="none"/>
        </w:rPr>
        <w:tab/>
        <w:t xml:space="preserve">= </w:t>
      </w:r>
      <w:proofErr w:type="spellStart"/>
      <w:r w:rsidRPr="002E5BE6">
        <w:rPr>
          <w:rFonts w:ascii="Times New Roman" w:eastAsia="Times New Roman" w:hAnsi="Times New Roman" w:cs="Times New Roman"/>
          <w:i/>
          <w:iCs/>
          <w:kern w:val="0"/>
          <w:sz w:val="24"/>
          <w:szCs w:val="24"/>
          <w:lang w:eastAsia="id-ID" w:bidi="ar-SA"/>
          <w14:ligatures w14:val="none"/>
        </w:rPr>
        <w:t>Environmental</w:t>
      </w:r>
      <w:proofErr w:type="spellEnd"/>
      <w:r w:rsidRPr="002E5BE6">
        <w:rPr>
          <w:rFonts w:ascii="Times New Roman" w:eastAsia="Times New Roman" w:hAnsi="Times New Roman" w:cs="Times New Roman"/>
          <w:i/>
          <w:iCs/>
          <w:kern w:val="0"/>
          <w:sz w:val="24"/>
          <w:szCs w:val="24"/>
          <w:lang w:eastAsia="id-ID" w:bidi="ar-SA"/>
          <w14:ligatures w14:val="none"/>
        </w:rPr>
        <w:t xml:space="preserve"> </w:t>
      </w:r>
      <w:proofErr w:type="spellStart"/>
      <w:r w:rsidRPr="002E5BE6">
        <w:rPr>
          <w:rFonts w:ascii="Times New Roman" w:eastAsia="Times New Roman" w:hAnsi="Times New Roman" w:cs="Times New Roman"/>
          <w:i/>
          <w:iCs/>
          <w:kern w:val="0"/>
          <w:sz w:val="24"/>
          <w:szCs w:val="24"/>
          <w:lang w:eastAsia="id-ID" w:bidi="ar-SA"/>
          <w14:ligatures w14:val="none"/>
        </w:rPr>
        <w:t>Cost</w:t>
      </w:r>
      <w:proofErr w:type="spellEnd"/>
    </w:p>
    <w:p w14:paraId="00655001" w14:textId="77777777" w:rsidR="00FC33A3" w:rsidRDefault="00FC33A3" w:rsidP="00FC33A3">
      <w:pPr>
        <w:tabs>
          <w:tab w:val="left" w:pos="1440"/>
        </w:tabs>
        <w:spacing w:after="0" w:line="480" w:lineRule="auto"/>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ab/>
        <w:t xml:space="preserve">X3 </w:t>
      </w:r>
      <w:r>
        <w:rPr>
          <w:rFonts w:ascii="Times New Roman" w:eastAsia="Times New Roman" w:hAnsi="Times New Roman" w:cs="Times New Roman"/>
          <w:kern w:val="0"/>
          <w:sz w:val="24"/>
          <w:szCs w:val="24"/>
          <w:lang w:eastAsia="id-ID" w:bidi="ar-SA"/>
          <w14:ligatures w14:val="none"/>
        </w:rPr>
        <w:tab/>
      </w:r>
      <w:r>
        <w:rPr>
          <w:rFonts w:ascii="Times New Roman" w:eastAsia="Times New Roman" w:hAnsi="Times New Roman" w:cs="Times New Roman"/>
          <w:kern w:val="0"/>
          <w:sz w:val="24"/>
          <w:szCs w:val="24"/>
          <w:lang w:eastAsia="id-ID" w:bidi="ar-SA"/>
          <w14:ligatures w14:val="none"/>
        </w:rPr>
        <w:tab/>
        <w:t>= ISO 26000 dimensi Tata Kelola</w:t>
      </w:r>
    </w:p>
    <w:p w14:paraId="49BAE93D" w14:textId="77777777" w:rsidR="00FC33A3" w:rsidRDefault="00FC33A3" w:rsidP="00FC33A3">
      <w:pPr>
        <w:tabs>
          <w:tab w:val="left" w:pos="1440"/>
        </w:tabs>
        <w:spacing w:after="0" w:line="480" w:lineRule="auto"/>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ab/>
        <w:t xml:space="preserve">X4 </w:t>
      </w:r>
      <w:r>
        <w:rPr>
          <w:rFonts w:ascii="Times New Roman" w:eastAsia="Times New Roman" w:hAnsi="Times New Roman" w:cs="Times New Roman"/>
          <w:kern w:val="0"/>
          <w:sz w:val="24"/>
          <w:szCs w:val="24"/>
          <w:lang w:eastAsia="id-ID" w:bidi="ar-SA"/>
          <w14:ligatures w14:val="none"/>
        </w:rPr>
        <w:tab/>
      </w:r>
      <w:r>
        <w:rPr>
          <w:rFonts w:ascii="Times New Roman" w:eastAsia="Times New Roman" w:hAnsi="Times New Roman" w:cs="Times New Roman"/>
          <w:kern w:val="0"/>
          <w:sz w:val="24"/>
          <w:szCs w:val="24"/>
          <w:lang w:eastAsia="id-ID" w:bidi="ar-SA"/>
          <w14:ligatures w14:val="none"/>
        </w:rPr>
        <w:tab/>
        <w:t>= ISO 26000 dimensi Hak Asasi Manusia</w:t>
      </w:r>
    </w:p>
    <w:p w14:paraId="2292AFD1" w14:textId="77777777" w:rsidR="00FC33A3" w:rsidRDefault="00FC33A3" w:rsidP="00FC33A3">
      <w:pPr>
        <w:tabs>
          <w:tab w:val="left" w:pos="1440"/>
        </w:tabs>
        <w:spacing w:after="0" w:line="480" w:lineRule="auto"/>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ab/>
        <w:t xml:space="preserve">X5 </w:t>
      </w:r>
      <w:r>
        <w:rPr>
          <w:rFonts w:ascii="Times New Roman" w:eastAsia="Times New Roman" w:hAnsi="Times New Roman" w:cs="Times New Roman"/>
          <w:kern w:val="0"/>
          <w:sz w:val="24"/>
          <w:szCs w:val="24"/>
          <w:lang w:eastAsia="id-ID" w:bidi="ar-SA"/>
          <w14:ligatures w14:val="none"/>
        </w:rPr>
        <w:tab/>
      </w:r>
      <w:r>
        <w:rPr>
          <w:rFonts w:ascii="Times New Roman" w:eastAsia="Times New Roman" w:hAnsi="Times New Roman" w:cs="Times New Roman"/>
          <w:kern w:val="0"/>
          <w:sz w:val="24"/>
          <w:szCs w:val="24"/>
          <w:lang w:eastAsia="id-ID" w:bidi="ar-SA"/>
          <w14:ligatures w14:val="none"/>
        </w:rPr>
        <w:tab/>
        <w:t>= ISO 26000 dimensi Praktik Ketenagakerjaan</w:t>
      </w:r>
    </w:p>
    <w:p w14:paraId="706FA0F1" w14:textId="77777777" w:rsidR="00FC33A3" w:rsidRDefault="00FC33A3" w:rsidP="00FC33A3">
      <w:pPr>
        <w:tabs>
          <w:tab w:val="left" w:pos="1440"/>
        </w:tabs>
        <w:spacing w:after="0" w:line="480" w:lineRule="auto"/>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ab/>
        <w:t xml:space="preserve">X6 </w:t>
      </w:r>
      <w:r>
        <w:rPr>
          <w:rFonts w:ascii="Times New Roman" w:eastAsia="Times New Roman" w:hAnsi="Times New Roman" w:cs="Times New Roman"/>
          <w:kern w:val="0"/>
          <w:sz w:val="24"/>
          <w:szCs w:val="24"/>
          <w:lang w:eastAsia="id-ID" w:bidi="ar-SA"/>
          <w14:ligatures w14:val="none"/>
        </w:rPr>
        <w:tab/>
      </w:r>
      <w:r>
        <w:rPr>
          <w:rFonts w:ascii="Times New Roman" w:eastAsia="Times New Roman" w:hAnsi="Times New Roman" w:cs="Times New Roman"/>
          <w:kern w:val="0"/>
          <w:sz w:val="24"/>
          <w:szCs w:val="24"/>
          <w:lang w:eastAsia="id-ID" w:bidi="ar-SA"/>
          <w14:ligatures w14:val="none"/>
        </w:rPr>
        <w:tab/>
        <w:t>= ISO 26000 dimensi Lingkungan</w:t>
      </w:r>
    </w:p>
    <w:p w14:paraId="057E2A5A" w14:textId="77777777" w:rsidR="00FC33A3" w:rsidRDefault="00FC33A3" w:rsidP="00FC33A3">
      <w:pPr>
        <w:tabs>
          <w:tab w:val="left" w:pos="1440"/>
        </w:tabs>
        <w:spacing w:after="0" w:line="480" w:lineRule="auto"/>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ab/>
        <w:t xml:space="preserve">X7 </w:t>
      </w:r>
      <w:r>
        <w:rPr>
          <w:rFonts w:ascii="Times New Roman" w:eastAsia="Times New Roman" w:hAnsi="Times New Roman" w:cs="Times New Roman"/>
          <w:kern w:val="0"/>
          <w:sz w:val="24"/>
          <w:szCs w:val="24"/>
          <w:lang w:eastAsia="id-ID" w:bidi="ar-SA"/>
          <w14:ligatures w14:val="none"/>
        </w:rPr>
        <w:tab/>
      </w:r>
      <w:r>
        <w:rPr>
          <w:rFonts w:ascii="Times New Roman" w:eastAsia="Times New Roman" w:hAnsi="Times New Roman" w:cs="Times New Roman"/>
          <w:kern w:val="0"/>
          <w:sz w:val="24"/>
          <w:szCs w:val="24"/>
          <w:lang w:eastAsia="id-ID" w:bidi="ar-SA"/>
          <w14:ligatures w14:val="none"/>
        </w:rPr>
        <w:tab/>
        <w:t>= ISO 26000 dimensi Praktik Operasional</w:t>
      </w:r>
    </w:p>
    <w:p w14:paraId="542B6848" w14:textId="77777777" w:rsidR="00FC33A3" w:rsidRDefault="00FC33A3" w:rsidP="00FC33A3">
      <w:pPr>
        <w:tabs>
          <w:tab w:val="left" w:pos="1440"/>
        </w:tabs>
        <w:spacing w:after="0" w:line="480" w:lineRule="auto"/>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ab/>
        <w:t xml:space="preserve">X8 </w:t>
      </w:r>
      <w:r>
        <w:rPr>
          <w:rFonts w:ascii="Times New Roman" w:eastAsia="Times New Roman" w:hAnsi="Times New Roman" w:cs="Times New Roman"/>
          <w:kern w:val="0"/>
          <w:sz w:val="24"/>
          <w:szCs w:val="24"/>
          <w:lang w:eastAsia="id-ID" w:bidi="ar-SA"/>
          <w14:ligatures w14:val="none"/>
        </w:rPr>
        <w:tab/>
      </w:r>
      <w:r>
        <w:rPr>
          <w:rFonts w:ascii="Times New Roman" w:eastAsia="Times New Roman" w:hAnsi="Times New Roman" w:cs="Times New Roman"/>
          <w:kern w:val="0"/>
          <w:sz w:val="24"/>
          <w:szCs w:val="24"/>
          <w:lang w:eastAsia="id-ID" w:bidi="ar-SA"/>
          <w14:ligatures w14:val="none"/>
        </w:rPr>
        <w:tab/>
        <w:t>= ISO 26000 dimensi Masalah Konsumen</w:t>
      </w:r>
    </w:p>
    <w:p w14:paraId="204C64BB" w14:textId="77777777" w:rsidR="00FC33A3" w:rsidRDefault="00FC33A3" w:rsidP="00FC33A3">
      <w:pPr>
        <w:tabs>
          <w:tab w:val="left" w:pos="1440"/>
        </w:tabs>
        <w:spacing w:after="0" w:line="480" w:lineRule="auto"/>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ab/>
        <w:t xml:space="preserve">X9 </w:t>
      </w:r>
      <w:r>
        <w:rPr>
          <w:rFonts w:ascii="Times New Roman" w:eastAsia="Times New Roman" w:hAnsi="Times New Roman" w:cs="Times New Roman"/>
          <w:kern w:val="0"/>
          <w:sz w:val="24"/>
          <w:szCs w:val="24"/>
          <w:lang w:eastAsia="id-ID" w:bidi="ar-SA"/>
          <w14:ligatures w14:val="none"/>
        </w:rPr>
        <w:tab/>
      </w:r>
      <w:r>
        <w:rPr>
          <w:rFonts w:ascii="Times New Roman" w:eastAsia="Times New Roman" w:hAnsi="Times New Roman" w:cs="Times New Roman"/>
          <w:kern w:val="0"/>
          <w:sz w:val="24"/>
          <w:szCs w:val="24"/>
          <w:lang w:eastAsia="id-ID" w:bidi="ar-SA"/>
          <w14:ligatures w14:val="none"/>
        </w:rPr>
        <w:tab/>
        <w:t xml:space="preserve">= ISO 26000 dimensi Pembangunan </w:t>
      </w:r>
      <w:proofErr w:type="spellStart"/>
      <w:r>
        <w:rPr>
          <w:rFonts w:ascii="Times New Roman" w:eastAsia="Times New Roman" w:hAnsi="Times New Roman" w:cs="Times New Roman"/>
          <w:kern w:val="0"/>
          <w:sz w:val="24"/>
          <w:szCs w:val="24"/>
          <w:lang w:eastAsia="id-ID" w:bidi="ar-SA"/>
          <w14:ligatures w14:val="none"/>
        </w:rPr>
        <w:t>Sosial,Ekonomi</w:t>
      </w:r>
      <w:proofErr w:type="spellEnd"/>
    </w:p>
    <w:p w14:paraId="2DC113DB" w14:textId="77777777" w:rsidR="00FC33A3" w:rsidRPr="00283A64" w:rsidRDefault="00FC33A3" w:rsidP="00FC33A3">
      <w:pPr>
        <w:tabs>
          <w:tab w:val="left" w:pos="1440"/>
        </w:tabs>
        <w:spacing w:after="0" w:line="480" w:lineRule="auto"/>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ab/>
        <w:t xml:space="preserve">X10 </w:t>
      </w:r>
      <w:r>
        <w:rPr>
          <w:rFonts w:ascii="Times New Roman" w:eastAsia="Times New Roman" w:hAnsi="Times New Roman" w:cs="Times New Roman"/>
          <w:kern w:val="0"/>
          <w:sz w:val="24"/>
          <w:szCs w:val="24"/>
          <w:lang w:eastAsia="id-ID" w:bidi="ar-SA"/>
          <w14:ligatures w14:val="none"/>
        </w:rPr>
        <w:tab/>
      </w:r>
      <w:r>
        <w:rPr>
          <w:rFonts w:ascii="Times New Roman" w:eastAsia="Times New Roman" w:hAnsi="Times New Roman" w:cs="Times New Roman"/>
          <w:kern w:val="0"/>
          <w:sz w:val="24"/>
          <w:szCs w:val="24"/>
          <w:lang w:eastAsia="id-ID" w:bidi="ar-SA"/>
          <w14:ligatures w14:val="none"/>
        </w:rPr>
        <w:tab/>
        <w:t xml:space="preserve">= </w:t>
      </w:r>
      <w:proofErr w:type="spellStart"/>
      <w:r w:rsidRPr="002E5BE6">
        <w:rPr>
          <w:rFonts w:ascii="Times New Roman" w:eastAsia="Times New Roman" w:hAnsi="Times New Roman" w:cs="Times New Roman"/>
          <w:i/>
          <w:iCs/>
          <w:kern w:val="0"/>
          <w:sz w:val="24"/>
          <w:szCs w:val="24"/>
          <w:lang w:eastAsia="id-ID" w:bidi="ar-SA"/>
          <w14:ligatures w14:val="none"/>
        </w:rPr>
        <w:t>Firm</w:t>
      </w:r>
      <w:proofErr w:type="spellEnd"/>
      <w:r w:rsidRPr="002E5BE6">
        <w:rPr>
          <w:rFonts w:ascii="Times New Roman" w:eastAsia="Times New Roman" w:hAnsi="Times New Roman" w:cs="Times New Roman"/>
          <w:i/>
          <w:iCs/>
          <w:kern w:val="0"/>
          <w:sz w:val="24"/>
          <w:szCs w:val="24"/>
          <w:lang w:eastAsia="id-ID" w:bidi="ar-SA"/>
          <w14:ligatures w14:val="none"/>
        </w:rPr>
        <w:t xml:space="preserve"> </w:t>
      </w:r>
      <w:proofErr w:type="spellStart"/>
      <w:r w:rsidRPr="002E5BE6">
        <w:rPr>
          <w:rFonts w:ascii="Times New Roman" w:eastAsia="Times New Roman" w:hAnsi="Times New Roman" w:cs="Times New Roman"/>
          <w:i/>
          <w:iCs/>
          <w:kern w:val="0"/>
          <w:sz w:val="24"/>
          <w:szCs w:val="24"/>
          <w:lang w:eastAsia="id-ID" w:bidi="ar-SA"/>
          <w14:ligatures w14:val="none"/>
        </w:rPr>
        <w:t>Size</w:t>
      </w:r>
      <w:proofErr w:type="spellEnd"/>
    </w:p>
    <w:p w14:paraId="63237BB1" w14:textId="77777777" w:rsidR="00FC33A3" w:rsidRDefault="00FC33A3" w:rsidP="00FC33A3">
      <w:pPr>
        <w:pStyle w:val="DaftarParagraf"/>
        <w:numPr>
          <w:ilvl w:val="0"/>
          <w:numId w:val="25"/>
        </w:numPr>
        <w:tabs>
          <w:tab w:val="left" w:pos="1080"/>
        </w:tabs>
        <w:spacing w:after="0" w:line="480" w:lineRule="auto"/>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Uji koefisien Determinasi (R</w:t>
      </w:r>
      <w:r w:rsidRPr="00530F5C">
        <w:rPr>
          <w:rFonts w:ascii="Times New Roman" w:eastAsia="Times New Roman" w:hAnsi="Times New Roman" w:cs="Times New Roman"/>
          <w:kern w:val="0"/>
          <w:sz w:val="24"/>
          <w:szCs w:val="24"/>
          <w:vertAlign w:val="superscript"/>
          <w:lang w:eastAsia="id-ID" w:bidi="ar-SA"/>
          <w14:ligatures w14:val="none"/>
        </w:rPr>
        <w:t>2</w:t>
      </w:r>
      <w:r>
        <w:rPr>
          <w:rFonts w:ascii="Times New Roman" w:eastAsia="Times New Roman" w:hAnsi="Times New Roman" w:cs="Times New Roman"/>
          <w:kern w:val="0"/>
          <w:sz w:val="24"/>
          <w:szCs w:val="24"/>
          <w:lang w:eastAsia="id-ID" w:bidi="ar-SA"/>
          <w14:ligatures w14:val="none"/>
        </w:rPr>
        <w:t>)</w:t>
      </w:r>
    </w:p>
    <w:p w14:paraId="634D2BE9" w14:textId="77777777" w:rsidR="00FC33A3" w:rsidRPr="004A67F0" w:rsidRDefault="00FC33A3" w:rsidP="00FC33A3">
      <w:pPr>
        <w:pStyle w:val="DaftarParagraf"/>
        <w:tabs>
          <w:tab w:val="left" w:pos="1980"/>
        </w:tabs>
        <w:spacing w:after="0" w:line="480" w:lineRule="auto"/>
        <w:ind w:left="1440"/>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ab/>
      </w:r>
      <w:r w:rsidRPr="004911B5">
        <w:rPr>
          <w:rFonts w:ascii="Times New Roman" w:eastAsia="Times New Roman" w:hAnsi="Times New Roman" w:cs="Times New Roman"/>
          <w:kern w:val="0"/>
          <w:sz w:val="24"/>
          <w:szCs w:val="24"/>
          <w:lang w:eastAsia="id-ID" w:bidi="ar-SA"/>
          <w14:ligatures w14:val="none"/>
        </w:rPr>
        <w:t xml:space="preserve">Pengujian ini dilakukan untuk mengetahui seberapa baik kemampuan model regresi untuk menjelaskan variabel dependen yang berbeda. Nilai koefisien determinasi berkisar antara nol dan satu, dan nilai R2 yang rendah menunjukkan bahwa kemampuan variabel independen untuk menjelaskan variasi variabel dependen sangat terbatas. Sebaliknya, nilai yang mendekati satu menunjukkan bahwa variabel independen dapat memberikan hampir semua informasi yang diperlukan untuk variasi variabel dependen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{"citationItems":[{"id":"ITEM-1","itemData":{"author":[{"dropping-particle":"","family":"Imam Ghozali","given":"","non-dropping-particle":"","parse-names":false,"suffix":""}],"id":"ITEM-1","issued":{"date-parts":[["2018"]]},"page":"67","title":"Aplikasi Analisis Multivariate Dengan Program IBM SPSS 25","type":"article"},"uris":["http://www.mendeley.com/documents/?uuid=9a5b66fd-513b-43f7-b979-18f5be75b13f"]}],"mendeley":{"formattedCitation":"(Imam Ghozali, 2018)","plainTextFormattedCitation":"(Imam Ghozali, 2018)","previouslyFormattedCitation":"(Imam Ghozali, 2018)"},"properties":{"noteIndex":0},"schema":"https://github.com/citation-style-language/schema/raw/master/csl-citation.json"}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4911B5">
        <w:rPr>
          <w:rFonts w:ascii="Times New Roman" w:eastAsia="Times New Roman" w:hAnsi="Times New Roman" w:cs="Times New Roman"/>
          <w:noProof/>
          <w:kern w:val="0"/>
          <w:sz w:val="24"/>
          <w:szCs w:val="24"/>
          <w:lang w:eastAsia="id-ID" w:bidi="ar-SA"/>
          <w14:ligatures w14:val="none"/>
        </w:rPr>
        <w:t>(Imam Ghozali, 2018)</w:t>
      </w:r>
      <w:r>
        <w:rPr>
          <w:rFonts w:ascii="Times New Roman" w:eastAsia="Times New Roman" w:hAnsi="Times New Roman" w:cs="Times New Roman"/>
          <w:kern w:val="0"/>
          <w:sz w:val="24"/>
          <w:szCs w:val="24"/>
          <w:lang w:eastAsia="id-ID" w:bidi="ar-SA"/>
          <w14:ligatures w14:val="none"/>
        </w:rPr>
        <w:fldChar w:fldCharType="end"/>
      </w:r>
      <w:r w:rsidRPr="004911B5">
        <w:rPr>
          <w:rFonts w:ascii="Times New Roman" w:eastAsia="Times New Roman" w:hAnsi="Times New Roman" w:cs="Times New Roman"/>
          <w:kern w:val="0"/>
          <w:sz w:val="24"/>
          <w:szCs w:val="24"/>
          <w:lang w:eastAsia="id-ID" w:bidi="ar-SA"/>
          <w14:ligatures w14:val="none"/>
        </w:rPr>
        <w:t xml:space="preserve">. </w:t>
      </w:r>
    </w:p>
    <w:p w14:paraId="229A7817" w14:textId="77777777" w:rsidR="00FC33A3" w:rsidRDefault="00FC33A3" w:rsidP="00FC33A3">
      <w:pPr>
        <w:pStyle w:val="DaftarParagraf"/>
        <w:numPr>
          <w:ilvl w:val="0"/>
          <w:numId w:val="25"/>
        </w:numPr>
        <w:tabs>
          <w:tab w:val="left" w:pos="1080"/>
        </w:tabs>
        <w:spacing w:after="0" w:line="480" w:lineRule="auto"/>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Uji Statistik F (Uji kelayakan model)</w:t>
      </w:r>
    </w:p>
    <w:p w14:paraId="1AFDDA28" w14:textId="77777777" w:rsidR="00FC33A3" w:rsidRDefault="00FC33A3" w:rsidP="00FC33A3">
      <w:pPr>
        <w:pStyle w:val="DaftarParagraf"/>
        <w:spacing w:after="240" w:line="480" w:lineRule="auto"/>
        <w:ind w:left="1440" w:firstLine="540"/>
        <w:jc w:val="both"/>
        <w:rPr>
          <w:rFonts w:ascii="Times New Roman" w:eastAsia="Times New Roman" w:hAnsi="Times New Roman" w:cs="Times New Roman"/>
          <w:kern w:val="0"/>
          <w:sz w:val="24"/>
          <w:szCs w:val="24"/>
          <w:lang w:eastAsia="id-ID" w:bidi="ar-SA"/>
          <w14:ligatures w14:val="none"/>
        </w:rPr>
      </w:pPr>
      <w:r w:rsidRPr="00557299">
        <w:rPr>
          <w:rFonts w:ascii="Times New Roman" w:eastAsia="Times New Roman" w:hAnsi="Times New Roman" w:cs="Times New Roman"/>
          <w:kern w:val="0"/>
          <w:sz w:val="24"/>
          <w:szCs w:val="24"/>
          <w:lang w:eastAsia="id-ID" w:bidi="ar-SA"/>
          <w14:ligatures w14:val="none"/>
        </w:rPr>
        <w:t>Pada dasarnya, uji statistik F menunjukkan apakah semua variabel independen yang dibahas dalam penelitian mempengaruhi variabel dependen</w:t>
      </w:r>
      <w:r>
        <w:rPr>
          <w:rFonts w:ascii="Times New Roman" w:eastAsia="Times New Roman" w:hAnsi="Times New Roman" w:cs="Times New Roman"/>
          <w:kern w:val="0"/>
          <w:sz w:val="24"/>
          <w:szCs w:val="24"/>
          <w:lang w:eastAsia="id-ID" w:bidi="ar-SA"/>
          <w14:ligatures w14:val="none"/>
        </w:rPr>
        <w:t xml:space="preserve"> </w:t>
      </w:r>
      <w:r w:rsidRPr="00557299">
        <w:rPr>
          <w:rFonts w:ascii="Times New Roman" w:eastAsia="Times New Roman" w:hAnsi="Times New Roman" w:cs="Times New Roman"/>
          <w:kern w:val="0"/>
          <w:sz w:val="24"/>
          <w:szCs w:val="24"/>
          <w:lang w:eastAsia="id-ID" w:bidi="ar-SA"/>
          <w14:ligatures w14:val="none"/>
        </w:rPr>
        <w:t xml:space="preserve">secara </w:t>
      </w:r>
      <w:r>
        <w:rPr>
          <w:rFonts w:ascii="Times New Roman" w:eastAsia="Times New Roman" w:hAnsi="Times New Roman" w:cs="Times New Roman"/>
          <w:kern w:val="0"/>
          <w:sz w:val="24"/>
          <w:szCs w:val="24"/>
          <w:lang w:eastAsia="id-ID" w:bidi="ar-SA"/>
          <w14:ligatures w14:val="none"/>
        </w:rPr>
        <w:t xml:space="preserve">layak/tidak layak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{"citationItems":[{"id":"ITEM-1","itemData":{"author":[{"dropping-particle":"","family":"Imam Ghozali","given":"","non-dropping-particle":"","parse-names":false,"suffix":""}],"id":"ITEM-1","issued":{"date-parts":[["2018"]]},"page":"67","title":"Aplikasi Analisis Multivariate Dengan Program IBM SPSS 25","type":"article"},"uris":["http://www.mendeley.com/documents/?uuid=9a5b66fd-513b-43f7-b979-18f5be75b13f"]}],"mendeley":{"formattedCitation":"(Imam Ghozali, 2018)","plainTextFormattedCitation":"(Imam Ghozali, 2018)","previouslyFormattedCitation":"(Imam Ghozali, 2018)"},"properties":{"noteIndex":0},"schema":"https://github.com/citation-style-language/schema/raw/master/csl-citation.json"}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7B7C12">
        <w:rPr>
          <w:rFonts w:ascii="Times New Roman" w:eastAsia="Times New Roman" w:hAnsi="Times New Roman" w:cs="Times New Roman"/>
          <w:noProof/>
          <w:kern w:val="0"/>
          <w:sz w:val="24"/>
          <w:szCs w:val="24"/>
          <w:lang w:eastAsia="id-ID" w:bidi="ar-SA"/>
          <w14:ligatures w14:val="none"/>
        </w:rPr>
        <w:t>(Imam Ghozali, 2018)</w:t>
      </w:r>
      <w:r>
        <w:rPr>
          <w:rFonts w:ascii="Times New Roman" w:eastAsia="Times New Roman" w:hAnsi="Times New Roman" w:cs="Times New Roman"/>
          <w:kern w:val="0"/>
          <w:sz w:val="24"/>
          <w:szCs w:val="24"/>
          <w:lang w:eastAsia="id-ID" w:bidi="ar-SA"/>
          <w14:ligatures w14:val="none"/>
        </w:rPr>
        <w:fldChar w:fldCharType="end"/>
      </w:r>
      <w:r w:rsidRPr="00557299">
        <w:rPr>
          <w:rFonts w:ascii="Times New Roman" w:eastAsia="Times New Roman" w:hAnsi="Times New Roman" w:cs="Times New Roman"/>
          <w:kern w:val="0"/>
          <w:sz w:val="24"/>
          <w:szCs w:val="24"/>
          <w:lang w:eastAsia="id-ID" w:bidi="ar-SA"/>
          <w14:ligatures w14:val="none"/>
        </w:rPr>
        <w:t xml:space="preserve">. </w:t>
      </w:r>
      <w:r w:rsidRPr="00557299">
        <w:rPr>
          <w:rFonts w:ascii="Times New Roman" w:eastAsia="Times New Roman" w:hAnsi="Times New Roman" w:cs="Times New Roman"/>
          <w:kern w:val="0"/>
          <w:sz w:val="24"/>
          <w:szCs w:val="24"/>
          <w:lang w:eastAsia="id-ID" w:bidi="ar-SA"/>
          <w14:ligatures w14:val="none"/>
        </w:rPr>
        <w:lastRenderedPageBreak/>
        <w:t xml:space="preserve">Ini dilakukan dengan membandingkan nilai F hitung dengan F tabel, dan kemudian menemukan nilai signifikansi F pada </w:t>
      </w:r>
      <w:proofErr w:type="spellStart"/>
      <w:r w:rsidRPr="00866253">
        <w:rPr>
          <w:rFonts w:ascii="Times New Roman" w:eastAsia="Times New Roman" w:hAnsi="Times New Roman" w:cs="Times New Roman"/>
          <w:i/>
          <w:iCs/>
          <w:kern w:val="0"/>
          <w:sz w:val="24"/>
          <w:szCs w:val="24"/>
          <w:lang w:eastAsia="id-ID" w:bidi="ar-SA"/>
          <w14:ligatures w14:val="none"/>
        </w:rPr>
        <w:t>output</w:t>
      </w:r>
      <w:proofErr w:type="spellEnd"/>
      <w:r w:rsidRPr="00866253">
        <w:rPr>
          <w:rFonts w:ascii="Times New Roman" w:eastAsia="Times New Roman" w:hAnsi="Times New Roman" w:cs="Times New Roman"/>
          <w:i/>
          <w:iCs/>
          <w:kern w:val="0"/>
          <w:sz w:val="24"/>
          <w:szCs w:val="24"/>
          <w:lang w:eastAsia="id-ID" w:bidi="ar-SA"/>
          <w14:ligatures w14:val="none"/>
        </w:rPr>
        <w:t xml:space="preserve"> </w:t>
      </w:r>
      <w:r w:rsidRPr="00557299">
        <w:rPr>
          <w:rFonts w:ascii="Times New Roman" w:eastAsia="Times New Roman" w:hAnsi="Times New Roman" w:cs="Times New Roman"/>
          <w:kern w:val="0"/>
          <w:sz w:val="24"/>
          <w:szCs w:val="24"/>
          <w:lang w:eastAsia="id-ID" w:bidi="ar-SA"/>
          <w14:ligatures w14:val="none"/>
        </w:rPr>
        <w:t>regresi menggunakan SPSS dengan nilai signifikansi 0,05.</w:t>
      </w:r>
      <w:r>
        <w:rPr>
          <w:rFonts w:ascii="Times New Roman" w:eastAsia="Times New Roman" w:hAnsi="Times New Roman" w:cs="Times New Roman"/>
          <w:kern w:val="0"/>
          <w:sz w:val="24"/>
          <w:szCs w:val="24"/>
          <w:lang w:eastAsia="id-ID" w:bidi="ar-SA"/>
          <w14:ligatures w14:val="none"/>
        </w:rPr>
        <w:t xml:space="preserve"> Untuk menguji hipotesis ini digunakan statistik F dengan kriteria pengambilan keputusan sebagai berikut: </w:t>
      </w:r>
    </w:p>
    <w:p w14:paraId="17A6F52B" w14:textId="77777777" w:rsidR="00FC33A3" w:rsidRDefault="00FC33A3" w:rsidP="00FC33A3">
      <w:pPr>
        <w:pStyle w:val="DaftarParagraf"/>
        <w:numPr>
          <w:ilvl w:val="0"/>
          <w:numId w:val="26"/>
        </w:numPr>
        <w:spacing w:after="0" w:line="480" w:lineRule="auto"/>
        <w:jc w:val="both"/>
        <w:rPr>
          <w:rFonts w:ascii="Times New Roman" w:eastAsia="Times New Roman" w:hAnsi="Times New Roman" w:cs="Times New Roman"/>
          <w:kern w:val="0"/>
          <w:sz w:val="24"/>
          <w:szCs w:val="24"/>
          <w:lang w:eastAsia="id-ID" w:bidi="ar-SA"/>
          <w14:ligatures w14:val="none"/>
        </w:rPr>
      </w:pPr>
      <w:r w:rsidRPr="00522F0B">
        <w:rPr>
          <w:rFonts w:ascii="Times New Roman" w:eastAsia="Times New Roman" w:hAnsi="Times New Roman" w:cs="Times New Roman"/>
          <w:kern w:val="0"/>
          <w:sz w:val="24"/>
          <w:szCs w:val="24"/>
          <w:lang w:eastAsia="id-ID" w:bidi="ar-SA"/>
          <w14:ligatures w14:val="none"/>
        </w:rPr>
        <w:t>Hipotesis tidak dapat ditolak jika F hitung lebih besar dari F tabel atau probabilitas kurang dari nilai signifikan (</w:t>
      </w:r>
      <w:proofErr w:type="spellStart"/>
      <w:r w:rsidRPr="00522F0B">
        <w:rPr>
          <w:rFonts w:ascii="Times New Roman" w:eastAsia="Times New Roman" w:hAnsi="Times New Roman" w:cs="Times New Roman"/>
          <w:kern w:val="0"/>
          <w:sz w:val="24"/>
          <w:szCs w:val="24"/>
          <w:lang w:eastAsia="id-ID" w:bidi="ar-SA"/>
          <w14:ligatures w14:val="none"/>
        </w:rPr>
        <w:t>Sig</w:t>
      </w:r>
      <w:proofErr w:type="spellEnd"/>
      <w:r w:rsidRPr="00522F0B">
        <w:rPr>
          <w:rFonts w:ascii="Times New Roman" w:eastAsia="Times New Roman" w:hAnsi="Times New Roman" w:cs="Times New Roman"/>
          <w:kern w:val="0"/>
          <w:sz w:val="24"/>
          <w:szCs w:val="24"/>
          <w:lang w:eastAsia="id-ID" w:bidi="ar-SA"/>
          <w14:ligatures w14:val="none"/>
        </w:rPr>
        <w:t xml:space="preserve"> ≤ 0,05). Ini menunjukkan bahwa variabel independen mempengaruhi</w:t>
      </w:r>
      <w:r>
        <w:rPr>
          <w:rFonts w:ascii="Times New Roman" w:eastAsia="Times New Roman" w:hAnsi="Times New Roman" w:cs="Times New Roman"/>
          <w:kern w:val="0"/>
          <w:sz w:val="24"/>
          <w:szCs w:val="24"/>
          <w:lang w:eastAsia="id-ID" w:bidi="ar-SA"/>
          <w14:ligatures w14:val="none"/>
        </w:rPr>
        <w:t xml:space="preserve"> dampak yang signifikan/layak pada </w:t>
      </w:r>
      <w:r w:rsidRPr="00522F0B">
        <w:rPr>
          <w:rFonts w:ascii="Times New Roman" w:eastAsia="Times New Roman" w:hAnsi="Times New Roman" w:cs="Times New Roman"/>
          <w:kern w:val="0"/>
          <w:sz w:val="24"/>
          <w:szCs w:val="24"/>
          <w:lang w:eastAsia="id-ID" w:bidi="ar-SA"/>
          <w14:ligatures w14:val="none"/>
        </w:rPr>
        <w:t>variabel dependen</w:t>
      </w:r>
      <w:r>
        <w:rPr>
          <w:rFonts w:ascii="Times New Roman" w:eastAsia="Times New Roman" w:hAnsi="Times New Roman" w:cs="Times New Roman"/>
          <w:kern w:val="0"/>
          <w:sz w:val="24"/>
          <w:szCs w:val="24"/>
          <w:lang w:eastAsia="id-ID" w:bidi="ar-SA"/>
          <w14:ligatures w14:val="none"/>
        </w:rPr>
        <w:t>.</w:t>
      </w:r>
    </w:p>
    <w:p w14:paraId="7B1834C8" w14:textId="77777777" w:rsidR="00FC33A3" w:rsidRDefault="00FC33A3" w:rsidP="00FC33A3">
      <w:pPr>
        <w:pStyle w:val="DaftarParagraf"/>
        <w:numPr>
          <w:ilvl w:val="0"/>
          <w:numId w:val="26"/>
        </w:numPr>
        <w:spacing w:after="0" w:line="480" w:lineRule="auto"/>
        <w:jc w:val="both"/>
        <w:rPr>
          <w:rFonts w:ascii="Times New Roman" w:eastAsia="Times New Roman" w:hAnsi="Times New Roman" w:cs="Times New Roman"/>
          <w:kern w:val="0"/>
          <w:sz w:val="24"/>
          <w:szCs w:val="24"/>
          <w:lang w:eastAsia="id-ID" w:bidi="ar-SA"/>
          <w14:ligatures w14:val="none"/>
        </w:rPr>
      </w:pPr>
      <w:r w:rsidRPr="00522F0B">
        <w:rPr>
          <w:rFonts w:ascii="Times New Roman" w:eastAsia="Times New Roman" w:hAnsi="Times New Roman" w:cs="Times New Roman"/>
          <w:kern w:val="0"/>
          <w:sz w:val="24"/>
          <w:szCs w:val="24"/>
          <w:lang w:eastAsia="id-ID" w:bidi="ar-SA"/>
          <w14:ligatures w14:val="none"/>
        </w:rPr>
        <w:t>Jika F hitung &lt; F tabel atau probabilitas &gt; nilai signifikan (</w:t>
      </w:r>
      <w:proofErr w:type="spellStart"/>
      <w:r w:rsidRPr="00522F0B">
        <w:rPr>
          <w:rFonts w:ascii="Times New Roman" w:eastAsia="Times New Roman" w:hAnsi="Times New Roman" w:cs="Times New Roman"/>
          <w:kern w:val="0"/>
          <w:sz w:val="24"/>
          <w:szCs w:val="24"/>
          <w:lang w:eastAsia="id-ID" w:bidi="ar-SA"/>
          <w14:ligatures w14:val="none"/>
        </w:rPr>
        <w:t>Sig</w:t>
      </w:r>
      <w:proofErr w:type="spellEnd"/>
      <w:r w:rsidRPr="00522F0B">
        <w:rPr>
          <w:rFonts w:ascii="Times New Roman" w:eastAsia="Times New Roman" w:hAnsi="Times New Roman" w:cs="Times New Roman"/>
          <w:kern w:val="0"/>
          <w:sz w:val="24"/>
          <w:szCs w:val="24"/>
          <w:lang w:eastAsia="id-ID" w:bidi="ar-SA"/>
          <w14:ligatures w14:val="none"/>
        </w:rPr>
        <w:t xml:space="preserve"> ≥ 0,05), hipotesis tidak dapat diterima. Ini menunjukkan bahwa variabel independen tidak mempengaruhi </w:t>
      </w:r>
      <w:r>
        <w:rPr>
          <w:rFonts w:ascii="Times New Roman" w:eastAsia="Times New Roman" w:hAnsi="Times New Roman" w:cs="Times New Roman"/>
          <w:kern w:val="0"/>
          <w:sz w:val="24"/>
          <w:szCs w:val="24"/>
          <w:lang w:eastAsia="id-ID" w:bidi="ar-SA"/>
          <w14:ligatures w14:val="none"/>
        </w:rPr>
        <w:t xml:space="preserve">dampak yang </w:t>
      </w:r>
      <w:proofErr w:type="spellStart"/>
      <w:r>
        <w:rPr>
          <w:rFonts w:ascii="Times New Roman" w:eastAsia="Times New Roman" w:hAnsi="Times New Roman" w:cs="Times New Roman"/>
          <w:kern w:val="0"/>
          <w:sz w:val="24"/>
          <w:szCs w:val="24"/>
          <w:lang w:eastAsia="id-ID" w:bidi="ar-SA"/>
          <w14:ligatures w14:val="none"/>
        </w:rPr>
        <w:t>signifkan</w:t>
      </w:r>
      <w:proofErr w:type="spellEnd"/>
      <w:r>
        <w:rPr>
          <w:rFonts w:ascii="Times New Roman" w:eastAsia="Times New Roman" w:hAnsi="Times New Roman" w:cs="Times New Roman"/>
          <w:kern w:val="0"/>
          <w:sz w:val="24"/>
          <w:szCs w:val="24"/>
          <w:lang w:eastAsia="id-ID" w:bidi="ar-SA"/>
          <w14:ligatures w14:val="none"/>
        </w:rPr>
        <w:t xml:space="preserve">/tidak layak pada </w:t>
      </w:r>
      <w:r w:rsidRPr="00522F0B">
        <w:rPr>
          <w:rFonts w:ascii="Times New Roman" w:eastAsia="Times New Roman" w:hAnsi="Times New Roman" w:cs="Times New Roman"/>
          <w:kern w:val="0"/>
          <w:sz w:val="24"/>
          <w:szCs w:val="24"/>
          <w:lang w:eastAsia="id-ID" w:bidi="ar-SA"/>
          <w14:ligatures w14:val="none"/>
        </w:rPr>
        <w:t>variabel</w:t>
      </w:r>
      <w:r>
        <w:rPr>
          <w:rFonts w:ascii="Times New Roman" w:eastAsia="Times New Roman" w:hAnsi="Times New Roman" w:cs="Times New Roman"/>
          <w:kern w:val="0"/>
          <w:sz w:val="24"/>
          <w:szCs w:val="24"/>
          <w:lang w:eastAsia="id-ID" w:bidi="ar-SA"/>
          <w14:ligatures w14:val="none"/>
        </w:rPr>
        <w:t xml:space="preserve"> dependen</w:t>
      </w:r>
      <w:r w:rsidRPr="00522F0B">
        <w:rPr>
          <w:rFonts w:ascii="Times New Roman" w:eastAsia="Times New Roman" w:hAnsi="Times New Roman" w:cs="Times New Roman"/>
          <w:kern w:val="0"/>
          <w:sz w:val="24"/>
          <w:szCs w:val="24"/>
          <w:lang w:eastAsia="id-ID" w:bidi="ar-SA"/>
          <w14:ligatures w14:val="none"/>
        </w:rPr>
        <w:t xml:space="preserve">. </w:t>
      </w:r>
    </w:p>
    <w:p w14:paraId="6AADC567" w14:textId="77777777" w:rsidR="00FC33A3" w:rsidRDefault="00FC33A3" w:rsidP="00FC33A3">
      <w:pPr>
        <w:pStyle w:val="DaftarParagraf"/>
        <w:numPr>
          <w:ilvl w:val="0"/>
          <w:numId w:val="25"/>
        </w:numPr>
        <w:spacing w:after="0" w:line="480" w:lineRule="auto"/>
        <w:jc w:val="both"/>
        <w:rPr>
          <w:rFonts w:ascii="Times New Roman" w:eastAsia="Times New Roman" w:hAnsi="Times New Roman" w:cs="Times New Roman"/>
          <w:kern w:val="0"/>
          <w:sz w:val="24"/>
          <w:szCs w:val="24"/>
          <w:lang w:eastAsia="id-ID" w:bidi="ar-SA"/>
          <w14:ligatures w14:val="none"/>
        </w:rPr>
      </w:pPr>
      <w:r>
        <w:rPr>
          <w:rFonts w:ascii="Times New Roman" w:eastAsia="Times New Roman" w:hAnsi="Times New Roman" w:cs="Times New Roman"/>
          <w:kern w:val="0"/>
          <w:sz w:val="24"/>
          <w:szCs w:val="24"/>
          <w:lang w:eastAsia="id-ID" w:bidi="ar-SA"/>
          <w14:ligatures w14:val="none"/>
        </w:rPr>
        <w:t>Uji Statistik t</w:t>
      </w:r>
    </w:p>
    <w:p w14:paraId="277AFE39" w14:textId="77777777" w:rsidR="00FC33A3" w:rsidRDefault="00FC33A3" w:rsidP="00FC33A3">
      <w:pPr>
        <w:spacing w:line="480" w:lineRule="auto"/>
        <w:ind w:left="1440" w:firstLine="540"/>
        <w:jc w:val="both"/>
        <w:rPr>
          <w:rFonts w:ascii="Times New Roman" w:eastAsia="Times New Roman" w:hAnsi="Times New Roman" w:cs="Times New Roman"/>
          <w:kern w:val="0"/>
          <w:sz w:val="24"/>
          <w:szCs w:val="24"/>
          <w:lang w:eastAsia="id-ID" w:bidi="ar-SA"/>
          <w14:ligatures w14:val="none"/>
        </w:rPr>
      </w:pPr>
      <w:r w:rsidRPr="004911B5">
        <w:rPr>
          <w:rFonts w:ascii="Times New Roman" w:eastAsia="Times New Roman" w:hAnsi="Times New Roman" w:cs="Times New Roman"/>
          <w:kern w:val="0"/>
          <w:sz w:val="24"/>
          <w:szCs w:val="24"/>
          <w:lang w:eastAsia="id-ID" w:bidi="ar-SA"/>
          <w14:ligatures w14:val="none"/>
        </w:rPr>
        <w:t>Uji signifikansi parsial, juga dikenal sebagai uji t, menunjukkan bahwa suatu variabel independen dapat mempengaruhi variabel dependen. Dengan kata lain, uji t dapat menunjukkan bagaimana masing-masing variabel independen mempengaruhi masing-masing variabel dependen. Jika nilai</w:t>
      </w:r>
      <w:r>
        <w:rPr>
          <w:rFonts w:ascii="Times New Roman" w:eastAsia="Times New Roman" w:hAnsi="Times New Roman" w:cs="Times New Roman"/>
          <w:kern w:val="0"/>
          <w:sz w:val="24"/>
          <w:szCs w:val="24"/>
          <w:lang w:eastAsia="id-ID" w:bidi="ar-SA"/>
          <w14:ligatures w14:val="none"/>
        </w:rPr>
        <w:t xml:space="preserve"> </w:t>
      </w:r>
      <w:r w:rsidRPr="004911B5">
        <w:rPr>
          <w:rFonts w:ascii="Times New Roman" w:eastAsia="Times New Roman" w:hAnsi="Times New Roman" w:cs="Times New Roman"/>
          <w:kern w:val="0"/>
          <w:sz w:val="24"/>
          <w:szCs w:val="24"/>
          <w:lang w:eastAsia="id-ID" w:bidi="ar-SA"/>
          <w14:ligatures w14:val="none"/>
        </w:rPr>
        <w:t xml:space="preserve">signifikansi </w:t>
      </w:r>
      <w:r>
        <w:rPr>
          <w:rFonts w:ascii="Times New Roman" w:eastAsia="Times New Roman" w:hAnsi="Times New Roman" w:cs="Times New Roman"/>
          <w:kern w:val="0"/>
          <w:sz w:val="24"/>
          <w:szCs w:val="24"/>
          <w:lang w:eastAsia="id-ID" w:bidi="ar-SA"/>
          <w14:ligatures w14:val="none"/>
        </w:rPr>
        <w:t>&lt;</w:t>
      </w:r>
      <w:r w:rsidRPr="004911B5">
        <w:rPr>
          <w:rFonts w:ascii="Times New Roman" w:eastAsia="Times New Roman" w:hAnsi="Times New Roman" w:cs="Times New Roman"/>
          <w:kern w:val="0"/>
          <w:sz w:val="24"/>
          <w:szCs w:val="24"/>
          <w:lang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t>0,025</w:t>
      </w:r>
      <w:r w:rsidRPr="004911B5">
        <w:rPr>
          <w:rFonts w:ascii="Times New Roman" w:eastAsia="Times New Roman" w:hAnsi="Times New Roman" w:cs="Times New Roman"/>
          <w:kern w:val="0"/>
          <w:sz w:val="24"/>
          <w:szCs w:val="24"/>
          <w:lang w:eastAsia="id-ID" w:bidi="ar-SA"/>
          <w14:ligatures w14:val="none"/>
        </w:rPr>
        <w:t xml:space="preserve">, maka dapat dikatakan bahwa variabel independen secara individual </w:t>
      </w:r>
      <w:r>
        <w:rPr>
          <w:rFonts w:ascii="Times New Roman" w:eastAsia="Times New Roman" w:hAnsi="Times New Roman" w:cs="Times New Roman"/>
          <w:kern w:val="0"/>
          <w:sz w:val="24"/>
          <w:szCs w:val="24"/>
          <w:lang w:eastAsia="id-ID" w:bidi="ar-SA"/>
          <w14:ligatures w14:val="none"/>
        </w:rPr>
        <w:t>signifikan dan diterima terhadap</w:t>
      </w:r>
      <w:r w:rsidRPr="004911B5">
        <w:rPr>
          <w:rFonts w:ascii="Times New Roman" w:eastAsia="Times New Roman" w:hAnsi="Times New Roman" w:cs="Times New Roman"/>
          <w:kern w:val="0"/>
          <w:sz w:val="24"/>
          <w:szCs w:val="24"/>
          <w:lang w:eastAsia="id-ID" w:bidi="ar-SA"/>
          <w14:ligatures w14:val="none"/>
        </w:rPr>
        <w:t xml:space="preserve"> </w:t>
      </w:r>
      <w:r w:rsidRPr="004911B5">
        <w:rPr>
          <w:rFonts w:ascii="Times New Roman" w:eastAsia="Times New Roman" w:hAnsi="Times New Roman" w:cs="Times New Roman"/>
          <w:kern w:val="0"/>
          <w:sz w:val="24"/>
          <w:szCs w:val="24"/>
          <w:lang w:eastAsia="id-ID" w:bidi="ar-SA"/>
          <w14:ligatures w14:val="none"/>
        </w:rPr>
        <w:lastRenderedPageBreak/>
        <w:t>variabel dependen</w:t>
      </w:r>
      <w:r>
        <w:rPr>
          <w:rFonts w:ascii="Times New Roman" w:eastAsia="Times New Roman" w:hAnsi="Times New Roman" w:cs="Times New Roman"/>
          <w:kern w:val="0"/>
          <w:sz w:val="24"/>
          <w:szCs w:val="24"/>
          <w:lang w:eastAsia="id-ID" w:bidi="ar-SA"/>
          <w14:ligatures w14:val="none"/>
        </w:rPr>
        <w:t xml:space="preserve">. Dan </w:t>
      </w:r>
      <w:r w:rsidRPr="004911B5">
        <w:rPr>
          <w:rFonts w:ascii="Times New Roman" w:eastAsia="Times New Roman" w:hAnsi="Times New Roman" w:cs="Times New Roman"/>
          <w:kern w:val="0"/>
          <w:sz w:val="24"/>
          <w:szCs w:val="24"/>
          <w:lang w:eastAsia="id-ID" w:bidi="ar-SA"/>
          <w14:ligatures w14:val="none"/>
        </w:rPr>
        <w:t xml:space="preserve">Variabel independen tidak </w:t>
      </w:r>
      <w:proofErr w:type="spellStart"/>
      <w:r>
        <w:rPr>
          <w:rFonts w:ascii="Times New Roman" w:eastAsia="Times New Roman" w:hAnsi="Times New Roman" w:cs="Times New Roman"/>
          <w:kern w:val="0"/>
          <w:sz w:val="24"/>
          <w:szCs w:val="24"/>
          <w:lang w:eastAsia="id-ID" w:bidi="ar-SA"/>
          <w14:ligatures w14:val="none"/>
        </w:rPr>
        <w:t>signfikan</w:t>
      </w:r>
      <w:proofErr w:type="spellEnd"/>
      <w:r>
        <w:rPr>
          <w:rFonts w:ascii="Times New Roman" w:eastAsia="Times New Roman" w:hAnsi="Times New Roman" w:cs="Times New Roman"/>
          <w:kern w:val="0"/>
          <w:sz w:val="24"/>
          <w:szCs w:val="24"/>
          <w:lang w:eastAsia="id-ID" w:bidi="ar-SA"/>
          <w14:ligatures w14:val="none"/>
        </w:rPr>
        <w:t xml:space="preserve"> dan ditolak terhadap </w:t>
      </w:r>
      <w:r w:rsidRPr="004911B5">
        <w:rPr>
          <w:rFonts w:ascii="Times New Roman" w:eastAsia="Times New Roman" w:hAnsi="Times New Roman" w:cs="Times New Roman"/>
          <w:kern w:val="0"/>
          <w:sz w:val="24"/>
          <w:szCs w:val="24"/>
          <w:lang w:eastAsia="id-ID" w:bidi="ar-SA"/>
          <w14:ligatures w14:val="none"/>
        </w:rPr>
        <w:t xml:space="preserve">variabel dependen jika nilai signifikansi </w:t>
      </w:r>
      <w:r>
        <w:rPr>
          <w:rFonts w:ascii="Times New Roman" w:eastAsia="Times New Roman" w:hAnsi="Times New Roman" w:cs="Times New Roman"/>
          <w:kern w:val="0"/>
          <w:sz w:val="24"/>
          <w:szCs w:val="24"/>
          <w:lang w:eastAsia="id-ID" w:bidi="ar-SA"/>
          <w14:ligatures w14:val="none"/>
        </w:rPr>
        <w:t>&gt; 0,025. Dan pada pengujian hipotesis dapat dikatakan diterima ketika nilai T-</w:t>
      </w:r>
      <w:proofErr w:type="spellStart"/>
      <w:r>
        <w:rPr>
          <w:rFonts w:ascii="Times New Roman" w:eastAsia="Times New Roman" w:hAnsi="Times New Roman" w:cs="Times New Roman"/>
          <w:kern w:val="0"/>
          <w:sz w:val="24"/>
          <w:szCs w:val="24"/>
          <w:lang w:eastAsia="id-ID" w:bidi="ar-SA"/>
          <w14:ligatures w14:val="none"/>
        </w:rPr>
        <w:t>statistics</w:t>
      </w:r>
      <w:proofErr w:type="spellEnd"/>
      <w:r>
        <w:rPr>
          <w:rFonts w:ascii="Times New Roman" w:eastAsia="Times New Roman" w:hAnsi="Times New Roman" w:cs="Times New Roman"/>
          <w:kern w:val="0"/>
          <w:sz w:val="24"/>
          <w:szCs w:val="24"/>
          <w:lang w:eastAsia="id-ID" w:bidi="ar-SA"/>
          <w14:ligatures w14:val="none"/>
        </w:rPr>
        <w:t xml:space="preserve"> lebih besar dari 1,98, sedangkan jika nilai T-</w:t>
      </w:r>
      <w:proofErr w:type="spellStart"/>
      <w:r>
        <w:rPr>
          <w:rFonts w:ascii="Times New Roman" w:eastAsia="Times New Roman" w:hAnsi="Times New Roman" w:cs="Times New Roman"/>
          <w:kern w:val="0"/>
          <w:sz w:val="24"/>
          <w:szCs w:val="24"/>
          <w:lang w:eastAsia="id-ID" w:bidi="ar-SA"/>
          <w14:ligatures w14:val="none"/>
        </w:rPr>
        <w:t>statistics</w:t>
      </w:r>
      <w:proofErr w:type="spellEnd"/>
      <w:r>
        <w:rPr>
          <w:rFonts w:ascii="Times New Roman" w:eastAsia="Times New Roman" w:hAnsi="Times New Roman" w:cs="Times New Roman"/>
          <w:kern w:val="0"/>
          <w:sz w:val="24"/>
          <w:szCs w:val="24"/>
          <w:lang w:eastAsia="id-ID" w:bidi="ar-SA"/>
          <w14:ligatures w14:val="none"/>
        </w:rPr>
        <w:t xml:space="preserve"> kurang dari 1,98 maka hipotesis ditolak </w:t>
      </w:r>
      <w:r>
        <w:rPr>
          <w:rFonts w:ascii="Times New Roman" w:eastAsia="Times New Roman" w:hAnsi="Times New Roman" w:cs="Times New Roman"/>
          <w:kern w:val="0"/>
          <w:sz w:val="24"/>
          <w:szCs w:val="24"/>
          <w:lang w:eastAsia="id-ID" w:bidi="ar-SA"/>
          <w14:ligatures w14:val="none"/>
        </w:rPr>
        <w:fldChar w:fldCharType="begin" w:fldLock="1"/>
      </w:r>
      <w:r>
        <w:rPr>
          <w:rFonts w:ascii="Times New Roman" w:eastAsia="Times New Roman" w:hAnsi="Times New Roman" w:cs="Times New Roman"/>
          <w:kern w:val="0"/>
          <w:sz w:val="24"/>
          <w:szCs w:val="24"/>
          <w:lang w:eastAsia="id-ID" w:bidi="ar-SA"/>
          <w14:ligatures w14:val="none"/>
        </w:rPr>
        <w:instrText>ADDIN CSL_CITATION {"citationItems":[{"id":"ITEM-1","itemData":{"author":[{"dropping-particle":"","family":"Imam Ghozali","given":"","non-dropping-particle":"","parse-names":false,"suffix":""}],"id":"ITEM-1","issued":{"date-parts":[["2018"]]},"page":"67","title":"Aplikasi Analisis Multivariate Dengan Program IBM SPSS 25","type":"article"},"uris":["http://www.mendeley.com/documents/?uuid=9a5b66fd-513b-43f7-b979-18f5be75b13f"]}],"mendeley":{"formattedCitation":"(Imam Ghozali, 2018)","plainTextFormattedCitation":"(Imam Ghozali, 2018)","previouslyFormattedCitation":"(Imam Ghozali, 2018)"},"properties":{"noteIndex":0},"schema":"https://github.com/citation-style-language/schema/raw/master/csl-citation.json"}</w:instrText>
      </w:r>
      <w:r>
        <w:rPr>
          <w:rFonts w:ascii="Times New Roman" w:eastAsia="Times New Roman" w:hAnsi="Times New Roman" w:cs="Times New Roman"/>
          <w:kern w:val="0"/>
          <w:sz w:val="24"/>
          <w:szCs w:val="24"/>
          <w:lang w:eastAsia="id-ID" w:bidi="ar-SA"/>
          <w14:ligatures w14:val="none"/>
        </w:rPr>
        <w:fldChar w:fldCharType="separate"/>
      </w:r>
      <w:r w:rsidRPr="004911B5">
        <w:rPr>
          <w:rFonts w:ascii="Times New Roman" w:eastAsia="Times New Roman" w:hAnsi="Times New Roman" w:cs="Times New Roman"/>
          <w:noProof/>
          <w:kern w:val="0"/>
          <w:sz w:val="24"/>
          <w:szCs w:val="24"/>
          <w:lang w:eastAsia="id-ID" w:bidi="ar-SA"/>
          <w14:ligatures w14:val="none"/>
        </w:rPr>
        <w:t>(Imam Ghozali, 2018)</w:t>
      </w:r>
      <w:r>
        <w:rPr>
          <w:rFonts w:ascii="Times New Roman" w:eastAsia="Times New Roman" w:hAnsi="Times New Roman" w:cs="Times New Roman"/>
          <w:kern w:val="0"/>
          <w:sz w:val="24"/>
          <w:szCs w:val="24"/>
          <w:lang w:eastAsia="id-ID" w:bidi="ar-SA"/>
          <w14:ligatures w14:val="none"/>
        </w:rPr>
        <w:fldChar w:fldCharType="end"/>
      </w:r>
      <w:r>
        <w:rPr>
          <w:rFonts w:ascii="Times New Roman" w:eastAsia="Times New Roman" w:hAnsi="Times New Roman" w:cs="Times New Roman"/>
          <w:kern w:val="0"/>
          <w:sz w:val="24"/>
          <w:szCs w:val="24"/>
          <w:lang w:eastAsia="id-ID" w:bidi="ar-SA"/>
          <w14:ligatures w14:val="none"/>
        </w:rPr>
        <w:t>. Sedangkan untuk variabel kontrol yaitu ukuran perusahaan, j</w:t>
      </w:r>
      <w:r w:rsidRPr="004911B5">
        <w:rPr>
          <w:rFonts w:ascii="Times New Roman" w:eastAsia="Times New Roman" w:hAnsi="Times New Roman" w:cs="Times New Roman"/>
          <w:kern w:val="0"/>
          <w:sz w:val="24"/>
          <w:szCs w:val="24"/>
          <w:lang w:eastAsia="id-ID" w:bidi="ar-SA"/>
          <w14:ligatures w14:val="none"/>
        </w:rPr>
        <w:t>ika nilai</w:t>
      </w:r>
      <w:r>
        <w:rPr>
          <w:rFonts w:ascii="Times New Roman" w:eastAsia="Times New Roman" w:hAnsi="Times New Roman" w:cs="Times New Roman"/>
          <w:kern w:val="0"/>
          <w:sz w:val="24"/>
          <w:szCs w:val="24"/>
          <w:lang w:eastAsia="id-ID" w:bidi="ar-SA"/>
          <w14:ligatures w14:val="none"/>
        </w:rPr>
        <w:t xml:space="preserve"> </w:t>
      </w:r>
      <w:r w:rsidRPr="004911B5">
        <w:rPr>
          <w:rFonts w:ascii="Times New Roman" w:eastAsia="Times New Roman" w:hAnsi="Times New Roman" w:cs="Times New Roman"/>
          <w:kern w:val="0"/>
          <w:sz w:val="24"/>
          <w:szCs w:val="24"/>
          <w:lang w:eastAsia="id-ID" w:bidi="ar-SA"/>
          <w14:ligatures w14:val="none"/>
        </w:rPr>
        <w:t xml:space="preserve">signifikansi </w:t>
      </w:r>
      <w:r>
        <w:rPr>
          <w:rFonts w:ascii="Times New Roman" w:eastAsia="Times New Roman" w:hAnsi="Times New Roman" w:cs="Times New Roman"/>
          <w:kern w:val="0"/>
          <w:sz w:val="24"/>
          <w:szCs w:val="24"/>
          <w:lang w:eastAsia="id-ID" w:bidi="ar-SA"/>
          <w14:ligatures w14:val="none"/>
        </w:rPr>
        <w:t>&lt;</w:t>
      </w:r>
      <w:r w:rsidRPr="004911B5">
        <w:rPr>
          <w:rFonts w:ascii="Times New Roman" w:eastAsia="Times New Roman" w:hAnsi="Times New Roman" w:cs="Times New Roman"/>
          <w:kern w:val="0"/>
          <w:sz w:val="24"/>
          <w:szCs w:val="24"/>
          <w:lang w:eastAsia="id-ID" w:bidi="ar-SA"/>
          <w14:ligatures w14:val="none"/>
        </w:rPr>
        <w:t xml:space="preserve"> </w:t>
      </w:r>
      <w:r>
        <w:rPr>
          <w:rFonts w:ascii="Times New Roman" w:eastAsia="Times New Roman" w:hAnsi="Times New Roman" w:cs="Times New Roman"/>
          <w:kern w:val="0"/>
          <w:sz w:val="24"/>
          <w:szCs w:val="24"/>
          <w:lang w:eastAsia="id-ID" w:bidi="ar-SA"/>
          <w14:ligatures w14:val="none"/>
        </w:rPr>
        <w:t>0,05</w:t>
      </w:r>
      <w:r w:rsidRPr="004911B5">
        <w:rPr>
          <w:rFonts w:ascii="Times New Roman" w:eastAsia="Times New Roman" w:hAnsi="Times New Roman" w:cs="Times New Roman"/>
          <w:kern w:val="0"/>
          <w:sz w:val="24"/>
          <w:szCs w:val="24"/>
          <w:lang w:eastAsia="id-ID" w:bidi="ar-SA"/>
          <w14:ligatures w14:val="none"/>
        </w:rPr>
        <w:t xml:space="preserve">, maka dapat dikatakan bahwa variabel independen secara individual </w:t>
      </w:r>
      <w:r>
        <w:rPr>
          <w:rFonts w:ascii="Times New Roman" w:eastAsia="Times New Roman" w:hAnsi="Times New Roman" w:cs="Times New Roman"/>
          <w:kern w:val="0"/>
          <w:sz w:val="24"/>
          <w:szCs w:val="24"/>
          <w:lang w:eastAsia="id-ID" w:bidi="ar-SA"/>
          <w14:ligatures w14:val="none"/>
        </w:rPr>
        <w:t>signifikan dan diterima terhadap</w:t>
      </w:r>
      <w:r w:rsidRPr="004911B5">
        <w:rPr>
          <w:rFonts w:ascii="Times New Roman" w:eastAsia="Times New Roman" w:hAnsi="Times New Roman" w:cs="Times New Roman"/>
          <w:kern w:val="0"/>
          <w:sz w:val="24"/>
          <w:szCs w:val="24"/>
          <w:lang w:eastAsia="id-ID" w:bidi="ar-SA"/>
          <w14:ligatures w14:val="none"/>
        </w:rPr>
        <w:t xml:space="preserve"> variabel dependen</w:t>
      </w:r>
      <w:r>
        <w:rPr>
          <w:rFonts w:ascii="Times New Roman" w:eastAsia="Times New Roman" w:hAnsi="Times New Roman" w:cs="Times New Roman"/>
          <w:kern w:val="0"/>
          <w:sz w:val="24"/>
          <w:szCs w:val="24"/>
          <w:lang w:eastAsia="id-ID" w:bidi="ar-SA"/>
          <w14:ligatures w14:val="none"/>
        </w:rPr>
        <w:t xml:space="preserve">. Dan </w:t>
      </w:r>
      <w:r w:rsidRPr="004911B5">
        <w:rPr>
          <w:rFonts w:ascii="Times New Roman" w:eastAsia="Times New Roman" w:hAnsi="Times New Roman" w:cs="Times New Roman"/>
          <w:kern w:val="0"/>
          <w:sz w:val="24"/>
          <w:szCs w:val="24"/>
          <w:lang w:eastAsia="id-ID" w:bidi="ar-SA"/>
          <w14:ligatures w14:val="none"/>
        </w:rPr>
        <w:t xml:space="preserve">Variabel independen tidak </w:t>
      </w:r>
      <w:proofErr w:type="spellStart"/>
      <w:r>
        <w:rPr>
          <w:rFonts w:ascii="Times New Roman" w:eastAsia="Times New Roman" w:hAnsi="Times New Roman" w:cs="Times New Roman"/>
          <w:kern w:val="0"/>
          <w:sz w:val="24"/>
          <w:szCs w:val="24"/>
          <w:lang w:eastAsia="id-ID" w:bidi="ar-SA"/>
          <w14:ligatures w14:val="none"/>
        </w:rPr>
        <w:t>signfikan</w:t>
      </w:r>
      <w:proofErr w:type="spellEnd"/>
      <w:r>
        <w:rPr>
          <w:rFonts w:ascii="Times New Roman" w:eastAsia="Times New Roman" w:hAnsi="Times New Roman" w:cs="Times New Roman"/>
          <w:kern w:val="0"/>
          <w:sz w:val="24"/>
          <w:szCs w:val="24"/>
          <w:lang w:eastAsia="id-ID" w:bidi="ar-SA"/>
          <w14:ligatures w14:val="none"/>
        </w:rPr>
        <w:t xml:space="preserve"> dan ditolak terhadap </w:t>
      </w:r>
      <w:r w:rsidRPr="004911B5">
        <w:rPr>
          <w:rFonts w:ascii="Times New Roman" w:eastAsia="Times New Roman" w:hAnsi="Times New Roman" w:cs="Times New Roman"/>
          <w:kern w:val="0"/>
          <w:sz w:val="24"/>
          <w:szCs w:val="24"/>
          <w:lang w:eastAsia="id-ID" w:bidi="ar-SA"/>
          <w14:ligatures w14:val="none"/>
        </w:rPr>
        <w:t xml:space="preserve">variabel dependen jika nilai signifikansi </w:t>
      </w:r>
      <w:r>
        <w:rPr>
          <w:rFonts w:ascii="Times New Roman" w:eastAsia="Times New Roman" w:hAnsi="Times New Roman" w:cs="Times New Roman"/>
          <w:kern w:val="0"/>
          <w:sz w:val="24"/>
          <w:szCs w:val="24"/>
          <w:lang w:eastAsia="id-ID" w:bidi="ar-SA"/>
          <w14:ligatures w14:val="none"/>
        </w:rPr>
        <w:t>&gt; 0,05.</w:t>
      </w:r>
    </w:p>
    <w:p w14:paraId="54203E4E" w14:textId="4E0C1E56" w:rsidR="00157DD6" w:rsidRPr="00CE3E0E" w:rsidRDefault="00157DD6" w:rsidP="00CE3E0E"/>
    <w:sectPr w:rsidR="00157DD6" w:rsidRPr="00CE3E0E" w:rsidSect="00DF68E5">
      <w:headerReference w:type="default" r:id="rId22"/>
      <w:footerReference w:type="default" r:id="rId23"/>
      <w:headerReference w:type="first" r:id="rId24"/>
      <w:pgSz w:w="11906" w:h="16838"/>
      <w:pgMar w:top="2275" w:right="1699" w:bottom="1699" w:left="227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82153" w14:textId="77777777" w:rsidR="00123CE4" w:rsidRDefault="00123CE4" w:rsidP="006607EF">
      <w:pPr>
        <w:spacing w:after="0" w:line="240" w:lineRule="auto"/>
      </w:pPr>
      <w:r>
        <w:separator/>
      </w:r>
    </w:p>
  </w:endnote>
  <w:endnote w:type="continuationSeparator" w:id="0">
    <w:p w14:paraId="56995203" w14:textId="77777777" w:rsidR="00123CE4" w:rsidRDefault="00123CE4" w:rsidP="0066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B8FC8" w14:textId="77777777" w:rsidR="00FC33A3" w:rsidRDefault="00FC33A3">
    <w:pPr>
      <w:pStyle w:val="Footer"/>
      <w:jc w:val="center"/>
    </w:pPr>
  </w:p>
  <w:p w14:paraId="3797D2FC" w14:textId="77777777" w:rsidR="00FC33A3" w:rsidRDefault="00FC33A3" w:rsidP="00D81D5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25713"/>
      <w:docPartObj>
        <w:docPartGallery w:val="Page Numbers (Bottom of Page)"/>
        <w:docPartUnique/>
      </w:docPartObj>
    </w:sdtPr>
    <w:sdtContent>
      <w:p w14:paraId="2D201ABD" w14:textId="77777777" w:rsidR="00FC33A3" w:rsidRDefault="00FC33A3">
        <w:pPr>
          <w:pStyle w:val="Footer"/>
          <w:jc w:val="center"/>
        </w:pPr>
        <w:r>
          <w:fldChar w:fldCharType="begin"/>
        </w:r>
        <w:r>
          <w:instrText>PAGE   \* MERGEFORMAT</w:instrText>
        </w:r>
        <w:r>
          <w:fldChar w:fldCharType="separate"/>
        </w:r>
        <w:r>
          <w:t>2</w:t>
        </w:r>
        <w:r>
          <w:fldChar w:fldCharType="end"/>
        </w:r>
      </w:p>
    </w:sdtContent>
  </w:sdt>
  <w:p w14:paraId="43AE9D73" w14:textId="77777777" w:rsidR="00FC33A3" w:rsidRDefault="00FC33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751849"/>
      <w:docPartObj>
        <w:docPartGallery w:val="Page Numbers (Bottom of Page)"/>
        <w:docPartUnique/>
      </w:docPartObj>
    </w:sdtPr>
    <w:sdtContent>
      <w:p w14:paraId="1E99B4E8" w14:textId="77777777" w:rsidR="00FC33A3" w:rsidRDefault="00FC33A3">
        <w:pPr>
          <w:pStyle w:val="Footer"/>
          <w:jc w:val="center"/>
        </w:pPr>
        <w:r>
          <w:fldChar w:fldCharType="begin"/>
        </w:r>
        <w:r>
          <w:instrText>PAGE   \* MERGEFORMAT</w:instrText>
        </w:r>
        <w:r>
          <w:fldChar w:fldCharType="separate"/>
        </w:r>
        <w:r>
          <w:t>2</w:t>
        </w:r>
        <w:r>
          <w:fldChar w:fldCharType="end"/>
        </w:r>
      </w:p>
    </w:sdtContent>
  </w:sdt>
  <w:p w14:paraId="09BDF144" w14:textId="77777777" w:rsidR="00FC33A3" w:rsidRDefault="00FC33A3" w:rsidP="00D81D5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3E1C2" w14:textId="77777777" w:rsidR="00FC33A3" w:rsidRDefault="00FC33A3" w:rsidP="00A75BD0">
    <w:pPr>
      <w:pStyle w:val="Footer"/>
      <w:spacing w:line="48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06C01" w14:textId="77777777" w:rsidR="004435A6" w:rsidRDefault="004435A6" w:rsidP="00A75BD0">
    <w:pPr>
      <w:pStyle w:val="Foote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50744" w14:textId="77777777" w:rsidR="00123CE4" w:rsidRDefault="00123CE4" w:rsidP="006607EF">
      <w:pPr>
        <w:spacing w:after="0" w:line="240" w:lineRule="auto"/>
      </w:pPr>
      <w:r>
        <w:separator/>
      </w:r>
    </w:p>
  </w:footnote>
  <w:footnote w:type="continuationSeparator" w:id="0">
    <w:p w14:paraId="51637017" w14:textId="77777777" w:rsidR="00123CE4" w:rsidRDefault="00123CE4" w:rsidP="00660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9E649" w14:textId="77777777" w:rsidR="00FC33A3" w:rsidRDefault="00FC33A3">
    <w:pPr>
      <w:pStyle w:val="Header"/>
      <w:jc w:val="right"/>
    </w:pPr>
  </w:p>
  <w:p w14:paraId="65845D60" w14:textId="77777777" w:rsidR="00FC33A3" w:rsidRDefault="00FC3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0D4E8" w14:textId="77777777" w:rsidR="00FC33A3" w:rsidRDefault="00FC33A3" w:rsidP="00CE6542">
    <w:pPr>
      <w:pStyle w:val="Header"/>
      <w:jc w:val="center"/>
    </w:pPr>
  </w:p>
  <w:p w14:paraId="0BC4B395" w14:textId="77777777" w:rsidR="00FC33A3" w:rsidRPr="00CE6542" w:rsidRDefault="00FC33A3">
    <w:pPr>
      <w:pStyle w:val="Header"/>
      <w:rPr>
        <w:rFonts w:ascii="Times New Roman" w:hAnsi="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293563"/>
      <w:docPartObj>
        <w:docPartGallery w:val="Page Numbers (Top of Page)"/>
        <w:docPartUnique/>
      </w:docPartObj>
    </w:sdtPr>
    <w:sdtContent>
      <w:p w14:paraId="07D308D1" w14:textId="77777777" w:rsidR="00FC33A3" w:rsidRDefault="00FC33A3">
        <w:pPr>
          <w:pStyle w:val="Header"/>
          <w:jc w:val="right"/>
        </w:pPr>
        <w:r>
          <w:fldChar w:fldCharType="begin"/>
        </w:r>
        <w:r>
          <w:instrText>PAGE   \* MERGEFORMAT</w:instrText>
        </w:r>
        <w:r>
          <w:fldChar w:fldCharType="separate"/>
        </w:r>
        <w:r>
          <w:t>2</w:t>
        </w:r>
        <w:r>
          <w:fldChar w:fldCharType="end"/>
        </w:r>
      </w:p>
    </w:sdtContent>
  </w:sdt>
  <w:p w14:paraId="46060095" w14:textId="77777777" w:rsidR="00FC33A3" w:rsidRPr="00CE6542" w:rsidRDefault="00FC33A3">
    <w:pPr>
      <w:pStyle w:val="Header"/>
      <w:rPr>
        <w:rFonts w:ascii="Times New Roman" w:hAnsi="Times New Roman"/>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CF1F" w14:textId="77777777" w:rsidR="00FC33A3" w:rsidRDefault="00FC33A3" w:rsidP="00CE6542">
    <w:pPr>
      <w:pStyle w:val="Header"/>
      <w:jc w:val="center"/>
    </w:pPr>
  </w:p>
  <w:p w14:paraId="62BBB34C" w14:textId="77777777" w:rsidR="00FC33A3" w:rsidRPr="00CE6542" w:rsidRDefault="00FC33A3">
    <w:pPr>
      <w:pStyle w:val="Header"/>
      <w:rPr>
        <w:rFonts w:ascii="Times New Roman" w:hAnsi="Times New Roman"/>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942628"/>
      <w:docPartObj>
        <w:docPartGallery w:val="Page Numbers (Top of Page)"/>
        <w:docPartUnique/>
      </w:docPartObj>
    </w:sdtPr>
    <w:sdtContent>
      <w:p w14:paraId="197E7F0A" w14:textId="0C843351" w:rsidR="00CE6542" w:rsidRDefault="00CE6542">
        <w:pPr>
          <w:pStyle w:val="Header"/>
          <w:jc w:val="right"/>
        </w:pPr>
        <w:r>
          <w:fldChar w:fldCharType="begin"/>
        </w:r>
        <w:r>
          <w:instrText>PAGE   \* MERGEFORMAT</w:instrText>
        </w:r>
        <w:r>
          <w:fldChar w:fldCharType="separate"/>
        </w:r>
        <w:r>
          <w:t>2</w:t>
        </w:r>
        <w:r>
          <w:fldChar w:fldCharType="end"/>
        </w:r>
      </w:p>
    </w:sdtContent>
  </w:sdt>
  <w:p w14:paraId="2211ACC5" w14:textId="77777777" w:rsidR="004435A6" w:rsidRPr="00CE6542" w:rsidRDefault="004435A6">
    <w:pPr>
      <w:pStyle w:val="Header"/>
      <w:rPr>
        <w:rFonts w:ascii="Times New Roman" w:hAnsi="Times New Roman"/>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48899" w14:textId="77777777" w:rsidR="006E7799" w:rsidRDefault="006E7799" w:rsidP="00CE6542">
    <w:pPr>
      <w:pStyle w:val="Header"/>
      <w:jc w:val="center"/>
    </w:pPr>
  </w:p>
  <w:p w14:paraId="19593604" w14:textId="77777777" w:rsidR="006E7799" w:rsidRPr="00CE6542" w:rsidRDefault="006E7799">
    <w:pPr>
      <w:pStyle w:val="Heade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5776"/>
    <w:multiLevelType w:val="hybridMultilevel"/>
    <w:tmpl w:val="4508D700"/>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4986804"/>
    <w:multiLevelType w:val="hybridMultilevel"/>
    <w:tmpl w:val="A254D8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4760FF"/>
    <w:multiLevelType w:val="hybridMultilevel"/>
    <w:tmpl w:val="79ECCE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AE63B2"/>
    <w:multiLevelType w:val="hybridMultilevel"/>
    <w:tmpl w:val="5D24BC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185C55"/>
    <w:multiLevelType w:val="hybridMultilevel"/>
    <w:tmpl w:val="490483E0"/>
    <w:lvl w:ilvl="0" w:tplc="77404A1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D6C1D7E"/>
    <w:multiLevelType w:val="hybridMultilevel"/>
    <w:tmpl w:val="4F5E60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1E48F3"/>
    <w:multiLevelType w:val="hybridMultilevel"/>
    <w:tmpl w:val="3FA2903A"/>
    <w:lvl w:ilvl="0" w:tplc="F2846E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4843F0B"/>
    <w:multiLevelType w:val="hybridMultilevel"/>
    <w:tmpl w:val="01D213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5162058"/>
    <w:multiLevelType w:val="hybridMultilevel"/>
    <w:tmpl w:val="EA8446F2"/>
    <w:lvl w:ilvl="0" w:tplc="0DDE791E">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9" w15:restartNumberingAfterBreak="0">
    <w:nsid w:val="171127D9"/>
    <w:multiLevelType w:val="hybridMultilevel"/>
    <w:tmpl w:val="B5CCD5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7E573A3"/>
    <w:multiLevelType w:val="hybridMultilevel"/>
    <w:tmpl w:val="F3827874"/>
    <w:lvl w:ilvl="0" w:tplc="F7BEC3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8A1107E"/>
    <w:multiLevelType w:val="hybridMultilevel"/>
    <w:tmpl w:val="52DC235E"/>
    <w:lvl w:ilvl="0" w:tplc="32E03CA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19AA374C"/>
    <w:multiLevelType w:val="hybridMultilevel"/>
    <w:tmpl w:val="3E800A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C9B2812"/>
    <w:multiLevelType w:val="hybridMultilevel"/>
    <w:tmpl w:val="5C187D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2357482"/>
    <w:multiLevelType w:val="hybridMultilevel"/>
    <w:tmpl w:val="FA900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6996E45"/>
    <w:multiLevelType w:val="hybridMultilevel"/>
    <w:tmpl w:val="722683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B407C6D"/>
    <w:multiLevelType w:val="hybridMultilevel"/>
    <w:tmpl w:val="4830BF12"/>
    <w:lvl w:ilvl="0" w:tplc="8ECEF94A">
      <w:start w:val="1"/>
      <w:numFmt w:val="upperLetter"/>
      <w:lvlText w:val="%1."/>
      <w:lvlJc w:val="left"/>
      <w:pPr>
        <w:ind w:left="54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E510A0E"/>
    <w:multiLevelType w:val="hybridMultilevel"/>
    <w:tmpl w:val="1B8069B0"/>
    <w:lvl w:ilvl="0" w:tplc="47F4B69C">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314608AB"/>
    <w:multiLevelType w:val="hybridMultilevel"/>
    <w:tmpl w:val="D63C4254"/>
    <w:lvl w:ilvl="0" w:tplc="9138A0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35304011"/>
    <w:multiLevelType w:val="hybridMultilevel"/>
    <w:tmpl w:val="D2FA6572"/>
    <w:lvl w:ilvl="0" w:tplc="2A72D462">
      <w:start w:val="1"/>
      <w:numFmt w:val="upperLetter"/>
      <w:lvlText w:val="%1."/>
      <w:lvlJc w:val="left"/>
      <w:pPr>
        <w:ind w:left="630" w:hanging="360"/>
      </w:pPr>
      <w:rPr>
        <w:rFonts w:ascii="Times New Roman" w:hAnsi="Times New Roman" w:cs="Times New Roman" w:hint="default"/>
        <w:color w:val="auto"/>
        <w:sz w:val="24"/>
        <w:szCs w:val="32"/>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20" w15:restartNumberingAfterBreak="0">
    <w:nsid w:val="3D094075"/>
    <w:multiLevelType w:val="hybridMultilevel"/>
    <w:tmpl w:val="8892E9D8"/>
    <w:lvl w:ilvl="0" w:tplc="90CA0F22">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EF56C2A"/>
    <w:multiLevelType w:val="hybridMultilevel"/>
    <w:tmpl w:val="6178A058"/>
    <w:lvl w:ilvl="0" w:tplc="77404A1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F990DAE"/>
    <w:multiLevelType w:val="hybridMultilevel"/>
    <w:tmpl w:val="69BA8C0E"/>
    <w:lvl w:ilvl="0" w:tplc="629444B8">
      <w:start w:val="1"/>
      <w:numFmt w:val="decimal"/>
      <w:lvlText w:val="%1."/>
      <w:lvlJc w:val="left"/>
      <w:pPr>
        <w:ind w:left="720" w:hanging="360"/>
      </w:pPr>
      <w:rPr>
        <w:rFonts w:hint="default"/>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34334F4"/>
    <w:multiLevelType w:val="hybridMultilevel"/>
    <w:tmpl w:val="AD80919C"/>
    <w:lvl w:ilvl="0" w:tplc="A31625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4386263F"/>
    <w:multiLevelType w:val="hybridMultilevel"/>
    <w:tmpl w:val="CFC8BA58"/>
    <w:lvl w:ilvl="0" w:tplc="04210011">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5" w15:restartNumberingAfterBreak="0">
    <w:nsid w:val="44C3259B"/>
    <w:multiLevelType w:val="hybridMultilevel"/>
    <w:tmpl w:val="E14CE1B6"/>
    <w:lvl w:ilvl="0" w:tplc="3044285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481B0778"/>
    <w:multiLevelType w:val="hybridMultilevel"/>
    <w:tmpl w:val="3E64E0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880091A"/>
    <w:multiLevelType w:val="hybridMultilevel"/>
    <w:tmpl w:val="77F674C0"/>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AC535C2"/>
    <w:multiLevelType w:val="hybridMultilevel"/>
    <w:tmpl w:val="110A0BA8"/>
    <w:lvl w:ilvl="0" w:tplc="353229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4DD64C0C"/>
    <w:multiLevelType w:val="hybridMultilevel"/>
    <w:tmpl w:val="1EAAC2BE"/>
    <w:lvl w:ilvl="0" w:tplc="96B64A9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50D70423"/>
    <w:multiLevelType w:val="hybridMultilevel"/>
    <w:tmpl w:val="74DA55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334287C"/>
    <w:multiLevelType w:val="hybridMultilevel"/>
    <w:tmpl w:val="4A9E0C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3911A27"/>
    <w:multiLevelType w:val="hybridMultilevel"/>
    <w:tmpl w:val="CE9EFED4"/>
    <w:lvl w:ilvl="0" w:tplc="98FC9D56">
      <w:start w:val="1"/>
      <w:numFmt w:val="decimal"/>
      <w:lvlText w:val="%1."/>
      <w:lvlJc w:val="left"/>
      <w:pPr>
        <w:ind w:left="1080" w:hanging="360"/>
      </w:pPr>
      <w:rPr>
        <w:rFonts w:hint="default"/>
        <w:b/>
        <w:bCs/>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53DF585F"/>
    <w:multiLevelType w:val="hybridMultilevel"/>
    <w:tmpl w:val="69A2F400"/>
    <w:lvl w:ilvl="0" w:tplc="4844C6F0">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57621489"/>
    <w:multiLevelType w:val="hybridMultilevel"/>
    <w:tmpl w:val="941471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F063CCC"/>
    <w:multiLevelType w:val="hybridMultilevel"/>
    <w:tmpl w:val="326E2332"/>
    <w:lvl w:ilvl="0" w:tplc="FC0A8F6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15:restartNumberingAfterBreak="0">
    <w:nsid w:val="669A5C1F"/>
    <w:multiLevelType w:val="hybridMultilevel"/>
    <w:tmpl w:val="783C32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6BA348C"/>
    <w:multiLevelType w:val="hybridMultilevel"/>
    <w:tmpl w:val="7B7A58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BB71F09"/>
    <w:multiLevelType w:val="hybridMultilevel"/>
    <w:tmpl w:val="954895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C9847C1"/>
    <w:multiLevelType w:val="hybridMultilevel"/>
    <w:tmpl w:val="A9C696F8"/>
    <w:lvl w:ilvl="0" w:tplc="261E99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6CBF3AE1"/>
    <w:multiLevelType w:val="hybridMultilevel"/>
    <w:tmpl w:val="E1CE5D42"/>
    <w:lvl w:ilvl="0" w:tplc="571EA74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15:restartNumberingAfterBreak="0">
    <w:nsid w:val="6FB252BA"/>
    <w:multiLevelType w:val="hybridMultilevel"/>
    <w:tmpl w:val="368C1FCE"/>
    <w:lvl w:ilvl="0" w:tplc="8CD8C2E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70FE03A6"/>
    <w:multiLevelType w:val="hybridMultilevel"/>
    <w:tmpl w:val="C2C0EF2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5631982"/>
    <w:multiLevelType w:val="hybridMultilevel"/>
    <w:tmpl w:val="F4E6D7B6"/>
    <w:lvl w:ilvl="0" w:tplc="BDDAFC9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4" w15:restartNumberingAfterBreak="0">
    <w:nsid w:val="759E05CF"/>
    <w:multiLevelType w:val="hybridMultilevel"/>
    <w:tmpl w:val="5BB82A26"/>
    <w:lvl w:ilvl="0" w:tplc="E38E576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15:restartNumberingAfterBreak="0">
    <w:nsid w:val="75DD6512"/>
    <w:multiLevelType w:val="hybridMultilevel"/>
    <w:tmpl w:val="39501E56"/>
    <w:lvl w:ilvl="0" w:tplc="E5523D6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15:restartNumberingAfterBreak="0">
    <w:nsid w:val="76432C48"/>
    <w:multiLevelType w:val="hybridMultilevel"/>
    <w:tmpl w:val="28745490"/>
    <w:lvl w:ilvl="0" w:tplc="E0105C1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15:restartNumberingAfterBreak="0">
    <w:nsid w:val="76D64446"/>
    <w:multiLevelType w:val="hybridMultilevel"/>
    <w:tmpl w:val="2A60F5C8"/>
    <w:lvl w:ilvl="0" w:tplc="DD88613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15:restartNumberingAfterBreak="0">
    <w:nsid w:val="7B2B76BF"/>
    <w:multiLevelType w:val="hybridMultilevel"/>
    <w:tmpl w:val="F7B0BBCC"/>
    <w:lvl w:ilvl="0" w:tplc="EE00FFB8">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49" w15:restartNumberingAfterBreak="0">
    <w:nsid w:val="7B4E2F4F"/>
    <w:multiLevelType w:val="hybridMultilevel"/>
    <w:tmpl w:val="D8EEBFAC"/>
    <w:lvl w:ilvl="0" w:tplc="74F0B59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2011369736">
    <w:abstractNumId w:val="7"/>
  </w:num>
  <w:num w:numId="2" w16cid:durableId="1990742713">
    <w:abstractNumId w:val="1"/>
  </w:num>
  <w:num w:numId="3" w16cid:durableId="448548982">
    <w:abstractNumId w:val="48"/>
  </w:num>
  <w:num w:numId="4" w16cid:durableId="465784420">
    <w:abstractNumId w:val="8"/>
  </w:num>
  <w:num w:numId="5" w16cid:durableId="885875367">
    <w:abstractNumId w:val="6"/>
  </w:num>
  <w:num w:numId="6" w16cid:durableId="231964135">
    <w:abstractNumId w:val="42"/>
  </w:num>
  <w:num w:numId="7" w16cid:durableId="322005757">
    <w:abstractNumId w:val="24"/>
  </w:num>
  <w:num w:numId="8" w16cid:durableId="334654452">
    <w:abstractNumId w:val="21"/>
  </w:num>
  <w:num w:numId="9" w16cid:durableId="761949945">
    <w:abstractNumId w:val="4"/>
  </w:num>
  <w:num w:numId="10" w16cid:durableId="552158593">
    <w:abstractNumId w:val="22"/>
  </w:num>
  <w:num w:numId="11" w16cid:durableId="492380058">
    <w:abstractNumId w:val="14"/>
  </w:num>
  <w:num w:numId="12" w16cid:durableId="60717012">
    <w:abstractNumId w:val="34"/>
  </w:num>
  <w:num w:numId="13" w16cid:durableId="455296722">
    <w:abstractNumId w:val="3"/>
  </w:num>
  <w:num w:numId="14" w16cid:durableId="1948539329">
    <w:abstractNumId w:val="5"/>
  </w:num>
  <w:num w:numId="15" w16cid:durableId="286740309">
    <w:abstractNumId w:val="27"/>
  </w:num>
  <w:num w:numId="16" w16cid:durableId="1652832630">
    <w:abstractNumId w:val="32"/>
  </w:num>
  <w:num w:numId="17" w16cid:durableId="1119959841">
    <w:abstractNumId w:val="0"/>
  </w:num>
  <w:num w:numId="18" w16cid:durableId="153228166">
    <w:abstractNumId w:val="33"/>
  </w:num>
  <w:num w:numId="19" w16cid:durableId="1015301717">
    <w:abstractNumId w:val="10"/>
  </w:num>
  <w:num w:numId="20" w16cid:durableId="1071385251">
    <w:abstractNumId w:val="38"/>
  </w:num>
  <w:num w:numId="21" w16cid:durableId="1779062443">
    <w:abstractNumId w:val="28"/>
  </w:num>
  <w:num w:numId="22" w16cid:durableId="420103352">
    <w:abstractNumId w:val="25"/>
  </w:num>
  <w:num w:numId="23" w16cid:durableId="776753390">
    <w:abstractNumId w:val="35"/>
  </w:num>
  <w:num w:numId="24" w16cid:durableId="1442842771">
    <w:abstractNumId w:val="11"/>
  </w:num>
  <w:num w:numId="25" w16cid:durableId="833759095">
    <w:abstractNumId w:val="49"/>
  </w:num>
  <w:num w:numId="26" w16cid:durableId="744227738">
    <w:abstractNumId w:val="43"/>
  </w:num>
  <w:num w:numId="27" w16cid:durableId="1864241855">
    <w:abstractNumId w:val="9"/>
  </w:num>
  <w:num w:numId="28" w16cid:durableId="412900956">
    <w:abstractNumId w:val="37"/>
  </w:num>
  <w:num w:numId="29" w16cid:durableId="466896717">
    <w:abstractNumId w:val="12"/>
  </w:num>
  <w:num w:numId="30" w16cid:durableId="195656679">
    <w:abstractNumId w:val="16"/>
  </w:num>
  <w:num w:numId="31" w16cid:durableId="113212158">
    <w:abstractNumId w:val="19"/>
  </w:num>
  <w:num w:numId="32" w16cid:durableId="1421296158">
    <w:abstractNumId w:val="20"/>
  </w:num>
  <w:num w:numId="33" w16cid:durableId="1018703380">
    <w:abstractNumId w:val="41"/>
  </w:num>
  <w:num w:numId="34" w16cid:durableId="2000304352">
    <w:abstractNumId w:val="13"/>
  </w:num>
  <w:num w:numId="35" w16cid:durableId="710106144">
    <w:abstractNumId w:val="44"/>
  </w:num>
  <w:num w:numId="36" w16cid:durableId="1519081874">
    <w:abstractNumId w:val="47"/>
  </w:num>
  <w:num w:numId="37" w16cid:durableId="1449088396">
    <w:abstractNumId w:val="39"/>
  </w:num>
  <w:num w:numId="38" w16cid:durableId="1725056470">
    <w:abstractNumId w:val="46"/>
  </w:num>
  <w:num w:numId="39" w16cid:durableId="639850597">
    <w:abstractNumId w:val="45"/>
  </w:num>
  <w:num w:numId="40" w16cid:durableId="1364668143">
    <w:abstractNumId w:val="18"/>
  </w:num>
  <w:num w:numId="41" w16cid:durableId="1709912708">
    <w:abstractNumId w:val="31"/>
  </w:num>
  <w:num w:numId="42" w16cid:durableId="1086390286">
    <w:abstractNumId w:val="29"/>
  </w:num>
  <w:num w:numId="43" w16cid:durableId="1248080510">
    <w:abstractNumId w:val="23"/>
  </w:num>
  <w:num w:numId="44" w16cid:durableId="275212662">
    <w:abstractNumId w:val="17"/>
  </w:num>
  <w:num w:numId="45" w16cid:durableId="101612196">
    <w:abstractNumId w:val="40"/>
  </w:num>
  <w:num w:numId="46" w16cid:durableId="1332374045">
    <w:abstractNumId w:val="30"/>
  </w:num>
  <w:num w:numId="47" w16cid:durableId="923996835">
    <w:abstractNumId w:val="15"/>
  </w:num>
  <w:num w:numId="48" w16cid:durableId="1144011313">
    <w:abstractNumId w:val="26"/>
  </w:num>
  <w:num w:numId="49" w16cid:durableId="1174296913">
    <w:abstractNumId w:val="2"/>
  </w:num>
  <w:num w:numId="50" w16cid:durableId="78075890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D6"/>
    <w:rsid w:val="00000392"/>
    <w:rsid w:val="000040D4"/>
    <w:rsid w:val="00004465"/>
    <w:rsid w:val="000049CC"/>
    <w:rsid w:val="000053E5"/>
    <w:rsid w:val="00010B9E"/>
    <w:rsid w:val="00015D12"/>
    <w:rsid w:val="000203B1"/>
    <w:rsid w:val="000249BF"/>
    <w:rsid w:val="00035E2C"/>
    <w:rsid w:val="0005154E"/>
    <w:rsid w:val="00054B20"/>
    <w:rsid w:val="00056275"/>
    <w:rsid w:val="00056A20"/>
    <w:rsid w:val="000634F8"/>
    <w:rsid w:val="00063EE7"/>
    <w:rsid w:val="000A0515"/>
    <w:rsid w:val="000A3F24"/>
    <w:rsid w:val="000A7947"/>
    <w:rsid w:val="000B2D14"/>
    <w:rsid w:val="000B3CF7"/>
    <w:rsid w:val="000C0685"/>
    <w:rsid w:val="000C403E"/>
    <w:rsid w:val="000C479E"/>
    <w:rsid w:val="000C5123"/>
    <w:rsid w:val="000C5565"/>
    <w:rsid w:val="000D106D"/>
    <w:rsid w:val="000D67A9"/>
    <w:rsid w:val="000D71EA"/>
    <w:rsid w:val="000E2BD9"/>
    <w:rsid w:val="000E69E7"/>
    <w:rsid w:val="000E7A59"/>
    <w:rsid w:val="000F1680"/>
    <w:rsid w:val="000F29F0"/>
    <w:rsid w:val="000F6BB1"/>
    <w:rsid w:val="000F74E9"/>
    <w:rsid w:val="00112ED3"/>
    <w:rsid w:val="00123CE4"/>
    <w:rsid w:val="00125E9E"/>
    <w:rsid w:val="00130E3D"/>
    <w:rsid w:val="00135B2A"/>
    <w:rsid w:val="0013743F"/>
    <w:rsid w:val="00137519"/>
    <w:rsid w:val="00142385"/>
    <w:rsid w:val="0014272B"/>
    <w:rsid w:val="001462AC"/>
    <w:rsid w:val="00146E87"/>
    <w:rsid w:val="001472C8"/>
    <w:rsid w:val="00150E0F"/>
    <w:rsid w:val="00154716"/>
    <w:rsid w:val="00156892"/>
    <w:rsid w:val="00156ACF"/>
    <w:rsid w:val="00157B0B"/>
    <w:rsid w:val="00157DD6"/>
    <w:rsid w:val="001661B3"/>
    <w:rsid w:val="00171EC6"/>
    <w:rsid w:val="00174428"/>
    <w:rsid w:val="00174909"/>
    <w:rsid w:val="001829DD"/>
    <w:rsid w:val="00182F88"/>
    <w:rsid w:val="001936A6"/>
    <w:rsid w:val="00193A86"/>
    <w:rsid w:val="001A05B5"/>
    <w:rsid w:val="001B25F8"/>
    <w:rsid w:val="001B2B11"/>
    <w:rsid w:val="001B6F8B"/>
    <w:rsid w:val="001B735A"/>
    <w:rsid w:val="001B74AA"/>
    <w:rsid w:val="001C35C9"/>
    <w:rsid w:val="001C6206"/>
    <w:rsid w:val="001D04B1"/>
    <w:rsid w:val="001D082F"/>
    <w:rsid w:val="001E0739"/>
    <w:rsid w:val="001E11AA"/>
    <w:rsid w:val="001E7229"/>
    <w:rsid w:val="001F1ABF"/>
    <w:rsid w:val="001F3B00"/>
    <w:rsid w:val="001F4431"/>
    <w:rsid w:val="001F6B60"/>
    <w:rsid w:val="00200733"/>
    <w:rsid w:val="00200972"/>
    <w:rsid w:val="00210F36"/>
    <w:rsid w:val="00215783"/>
    <w:rsid w:val="002308AF"/>
    <w:rsid w:val="002362B8"/>
    <w:rsid w:val="002368AD"/>
    <w:rsid w:val="00246006"/>
    <w:rsid w:val="00246AB5"/>
    <w:rsid w:val="002542EE"/>
    <w:rsid w:val="00255300"/>
    <w:rsid w:val="00255991"/>
    <w:rsid w:val="00257E5B"/>
    <w:rsid w:val="0026363D"/>
    <w:rsid w:val="00267DE5"/>
    <w:rsid w:val="00270E20"/>
    <w:rsid w:val="00283A64"/>
    <w:rsid w:val="00293F2D"/>
    <w:rsid w:val="002943AB"/>
    <w:rsid w:val="0029662B"/>
    <w:rsid w:val="00297FEF"/>
    <w:rsid w:val="002A1A77"/>
    <w:rsid w:val="002A2A7D"/>
    <w:rsid w:val="002B007B"/>
    <w:rsid w:val="002D1E84"/>
    <w:rsid w:val="002E59AB"/>
    <w:rsid w:val="002E5BE6"/>
    <w:rsid w:val="002F37DA"/>
    <w:rsid w:val="002F6EFE"/>
    <w:rsid w:val="00304D9D"/>
    <w:rsid w:val="0030630C"/>
    <w:rsid w:val="00306B5C"/>
    <w:rsid w:val="003143A5"/>
    <w:rsid w:val="00331E1D"/>
    <w:rsid w:val="003351A9"/>
    <w:rsid w:val="003367AC"/>
    <w:rsid w:val="00337625"/>
    <w:rsid w:val="003379B9"/>
    <w:rsid w:val="00343913"/>
    <w:rsid w:val="00354274"/>
    <w:rsid w:val="003550D4"/>
    <w:rsid w:val="00360235"/>
    <w:rsid w:val="00365249"/>
    <w:rsid w:val="00370B0C"/>
    <w:rsid w:val="00376460"/>
    <w:rsid w:val="00387426"/>
    <w:rsid w:val="003927F7"/>
    <w:rsid w:val="0039349C"/>
    <w:rsid w:val="00393C3F"/>
    <w:rsid w:val="00394DBC"/>
    <w:rsid w:val="003A394A"/>
    <w:rsid w:val="003A53D2"/>
    <w:rsid w:val="003A6713"/>
    <w:rsid w:val="003B0520"/>
    <w:rsid w:val="003B1710"/>
    <w:rsid w:val="003B7306"/>
    <w:rsid w:val="003B7687"/>
    <w:rsid w:val="003B7858"/>
    <w:rsid w:val="003B7C41"/>
    <w:rsid w:val="003C2655"/>
    <w:rsid w:val="003C4887"/>
    <w:rsid w:val="003E7B41"/>
    <w:rsid w:val="003E7FBA"/>
    <w:rsid w:val="00403FB5"/>
    <w:rsid w:val="004121D0"/>
    <w:rsid w:val="00412343"/>
    <w:rsid w:val="004147BC"/>
    <w:rsid w:val="00414B0C"/>
    <w:rsid w:val="00417CEF"/>
    <w:rsid w:val="0042063B"/>
    <w:rsid w:val="00423DD8"/>
    <w:rsid w:val="004333AD"/>
    <w:rsid w:val="004401B3"/>
    <w:rsid w:val="004435A6"/>
    <w:rsid w:val="004506E6"/>
    <w:rsid w:val="00450951"/>
    <w:rsid w:val="004558E1"/>
    <w:rsid w:val="004573E7"/>
    <w:rsid w:val="00457950"/>
    <w:rsid w:val="0046711E"/>
    <w:rsid w:val="00467907"/>
    <w:rsid w:val="004746C7"/>
    <w:rsid w:val="004765D0"/>
    <w:rsid w:val="0048021C"/>
    <w:rsid w:val="004867B1"/>
    <w:rsid w:val="004965E0"/>
    <w:rsid w:val="004A0049"/>
    <w:rsid w:val="004A0083"/>
    <w:rsid w:val="004A2D39"/>
    <w:rsid w:val="004A67F0"/>
    <w:rsid w:val="004B08E6"/>
    <w:rsid w:val="004B32B6"/>
    <w:rsid w:val="004B4B93"/>
    <w:rsid w:val="004B4F36"/>
    <w:rsid w:val="004C2589"/>
    <w:rsid w:val="004C5E41"/>
    <w:rsid w:val="004D2376"/>
    <w:rsid w:val="004E1BA1"/>
    <w:rsid w:val="004E2628"/>
    <w:rsid w:val="004E4906"/>
    <w:rsid w:val="004E67E4"/>
    <w:rsid w:val="004F0409"/>
    <w:rsid w:val="004F0AA9"/>
    <w:rsid w:val="004F75CC"/>
    <w:rsid w:val="004F7FA4"/>
    <w:rsid w:val="00507198"/>
    <w:rsid w:val="00512334"/>
    <w:rsid w:val="005151EA"/>
    <w:rsid w:val="00520220"/>
    <w:rsid w:val="00521AD1"/>
    <w:rsid w:val="0052507F"/>
    <w:rsid w:val="00530F5C"/>
    <w:rsid w:val="00531266"/>
    <w:rsid w:val="00531624"/>
    <w:rsid w:val="00533085"/>
    <w:rsid w:val="00533D90"/>
    <w:rsid w:val="005342AF"/>
    <w:rsid w:val="00534550"/>
    <w:rsid w:val="00535423"/>
    <w:rsid w:val="005355A4"/>
    <w:rsid w:val="005365FD"/>
    <w:rsid w:val="00545C4B"/>
    <w:rsid w:val="00546D0E"/>
    <w:rsid w:val="00546E94"/>
    <w:rsid w:val="00551EB0"/>
    <w:rsid w:val="0055278E"/>
    <w:rsid w:val="00557A5A"/>
    <w:rsid w:val="0056298C"/>
    <w:rsid w:val="00570B27"/>
    <w:rsid w:val="005835A7"/>
    <w:rsid w:val="0058656F"/>
    <w:rsid w:val="00587D0D"/>
    <w:rsid w:val="005937AF"/>
    <w:rsid w:val="00594308"/>
    <w:rsid w:val="00595C90"/>
    <w:rsid w:val="005A049B"/>
    <w:rsid w:val="005A457C"/>
    <w:rsid w:val="005A73E0"/>
    <w:rsid w:val="005B37C5"/>
    <w:rsid w:val="005B7E28"/>
    <w:rsid w:val="005D0F0F"/>
    <w:rsid w:val="005D1645"/>
    <w:rsid w:val="005D1821"/>
    <w:rsid w:val="005D6EB0"/>
    <w:rsid w:val="005E351B"/>
    <w:rsid w:val="005E4D61"/>
    <w:rsid w:val="005E65E7"/>
    <w:rsid w:val="005F56DB"/>
    <w:rsid w:val="005F63C2"/>
    <w:rsid w:val="006022A3"/>
    <w:rsid w:val="006045F5"/>
    <w:rsid w:val="00606D99"/>
    <w:rsid w:val="0061199F"/>
    <w:rsid w:val="006132AD"/>
    <w:rsid w:val="006165B0"/>
    <w:rsid w:val="00617457"/>
    <w:rsid w:val="00617B08"/>
    <w:rsid w:val="006206CF"/>
    <w:rsid w:val="006247CA"/>
    <w:rsid w:val="00625B89"/>
    <w:rsid w:val="00630736"/>
    <w:rsid w:val="00631B17"/>
    <w:rsid w:val="00635B8B"/>
    <w:rsid w:val="0063756B"/>
    <w:rsid w:val="00637DA6"/>
    <w:rsid w:val="0064208F"/>
    <w:rsid w:val="00643326"/>
    <w:rsid w:val="00643339"/>
    <w:rsid w:val="006456C6"/>
    <w:rsid w:val="0064713E"/>
    <w:rsid w:val="00652002"/>
    <w:rsid w:val="00652090"/>
    <w:rsid w:val="006531AD"/>
    <w:rsid w:val="006552B9"/>
    <w:rsid w:val="006607EF"/>
    <w:rsid w:val="006613E0"/>
    <w:rsid w:val="006641F8"/>
    <w:rsid w:val="0067114B"/>
    <w:rsid w:val="006716D5"/>
    <w:rsid w:val="00671920"/>
    <w:rsid w:val="00673893"/>
    <w:rsid w:val="006817C3"/>
    <w:rsid w:val="00696F91"/>
    <w:rsid w:val="006A4ACE"/>
    <w:rsid w:val="006B4ADF"/>
    <w:rsid w:val="006B4DDB"/>
    <w:rsid w:val="006B5884"/>
    <w:rsid w:val="006B647D"/>
    <w:rsid w:val="006B6DEB"/>
    <w:rsid w:val="006C6882"/>
    <w:rsid w:val="006C7301"/>
    <w:rsid w:val="006C771B"/>
    <w:rsid w:val="006D65CA"/>
    <w:rsid w:val="006D6741"/>
    <w:rsid w:val="006D7C16"/>
    <w:rsid w:val="006E215E"/>
    <w:rsid w:val="006E2D8D"/>
    <w:rsid w:val="006E7799"/>
    <w:rsid w:val="006F25D7"/>
    <w:rsid w:val="0070538C"/>
    <w:rsid w:val="0070597C"/>
    <w:rsid w:val="00706AF3"/>
    <w:rsid w:val="00707A10"/>
    <w:rsid w:val="0071015A"/>
    <w:rsid w:val="00710F4E"/>
    <w:rsid w:val="00717A19"/>
    <w:rsid w:val="00717EB7"/>
    <w:rsid w:val="00721F1C"/>
    <w:rsid w:val="007238A8"/>
    <w:rsid w:val="00723E0B"/>
    <w:rsid w:val="00725968"/>
    <w:rsid w:val="00741E33"/>
    <w:rsid w:val="00743CBF"/>
    <w:rsid w:val="00750257"/>
    <w:rsid w:val="00756B59"/>
    <w:rsid w:val="0076277E"/>
    <w:rsid w:val="007646ED"/>
    <w:rsid w:val="00772221"/>
    <w:rsid w:val="00772D94"/>
    <w:rsid w:val="00781D50"/>
    <w:rsid w:val="0078274E"/>
    <w:rsid w:val="007834DB"/>
    <w:rsid w:val="00792499"/>
    <w:rsid w:val="007A15CE"/>
    <w:rsid w:val="007A31E5"/>
    <w:rsid w:val="007A65CD"/>
    <w:rsid w:val="007B4BC5"/>
    <w:rsid w:val="007B7162"/>
    <w:rsid w:val="007C4A44"/>
    <w:rsid w:val="007C5102"/>
    <w:rsid w:val="007C7170"/>
    <w:rsid w:val="007D1D67"/>
    <w:rsid w:val="007E6826"/>
    <w:rsid w:val="007E6AB8"/>
    <w:rsid w:val="007E7F79"/>
    <w:rsid w:val="008064B0"/>
    <w:rsid w:val="008064CF"/>
    <w:rsid w:val="00810FBF"/>
    <w:rsid w:val="00816FFF"/>
    <w:rsid w:val="0081718E"/>
    <w:rsid w:val="00822D3F"/>
    <w:rsid w:val="0082521C"/>
    <w:rsid w:val="00826E2C"/>
    <w:rsid w:val="00830CC5"/>
    <w:rsid w:val="00834AD2"/>
    <w:rsid w:val="00836B9A"/>
    <w:rsid w:val="00843888"/>
    <w:rsid w:val="00851047"/>
    <w:rsid w:val="00854615"/>
    <w:rsid w:val="008654E3"/>
    <w:rsid w:val="00866253"/>
    <w:rsid w:val="00871394"/>
    <w:rsid w:val="008743F0"/>
    <w:rsid w:val="008745C6"/>
    <w:rsid w:val="00874CE9"/>
    <w:rsid w:val="00875FA1"/>
    <w:rsid w:val="00882A96"/>
    <w:rsid w:val="00887386"/>
    <w:rsid w:val="00890F00"/>
    <w:rsid w:val="008931F3"/>
    <w:rsid w:val="008A6575"/>
    <w:rsid w:val="008A7430"/>
    <w:rsid w:val="008B5CAA"/>
    <w:rsid w:val="008B6424"/>
    <w:rsid w:val="008C282F"/>
    <w:rsid w:val="008C6140"/>
    <w:rsid w:val="008D2612"/>
    <w:rsid w:val="008E2EE8"/>
    <w:rsid w:val="008E380A"/>
    <w:rsid w:val="008E7321"/>
    <w:rsid w:val="008E7C7C"/>
    <w:rsid w:val="00905008"/>
    <w:rsid w:val="00913FE9"/>
    <w:rsid w:val="00914762"/>
    <w:rsid w:val="00923749"/>
    <w:rsid w:val="009261E9"/>
    <w:rsid w:val="00937296"/>
    <w:rsid w:val="009460A8"/>
    <w:rsid w:val="00950F28"/>
    <w:rsid w:val="00951422"/>
    <w:rsid w:val="00952DD8"/>
    <w:rsid w:val="00953870"/>
    <w:rsid w:val="0095570A"/>
    <w:rsid w:val="00967618"/>
    <w:rsid w:val="00967C04"/>
    <w:rsid w:val="00971520"/>
    <w:rsid w:val="00980439"/>
    <w:rsid w:val="00983455"/>
    <w:rsid w:val="00992D9C"/>
    <w:rsid w:val="009955E8"/>
    <w:rsid w:val="009A1011"/>
    <w:rsid w:val="009A4A92"/>
    <w:rsid w:val="009A5FC7"/>
    <w:rsid w:val="009A7C3A"/>
    <w:rsid w:val="009B262C"/>
    <w:rsid w:val="009B3597"/>
    <w:rsid w:val="009B6A0E"/>
    <w:rsid w:val="009C077B"/>
    <w:rsid w:val="009C52B4"/>
    <w:rsid w:val="009C7AA8"/>
    <w:rsid w:val="009D4435"/>
    <w:rsid w:val="009D5047"/>
    <w:rsid w:val="009D6A9E"/>
    <w:rsid w:val="009E140C"/>
    <w:rsid w:val="009E6225"/>
    <w:rsid w:val="009E751B"/>
    <w:rsid w:val="009E79DA"/>
    <w:rsid w:val="009F01C1"/>
    <w:rsid w:val="009F11F9"/>
    <w:rsid w:val="009F599A"/>
    <w:rsid w:val="009F607C"/>
    <w:rsid w:val="009F634E"/>
    <w:rsid w:val="009F7788"/>
    <w:rsid w:val="00A00BEA"/>
    <w:rsid w:val="00A103C3"/>
    <w:rsid w:val="00A16A4F"/>
    <w:rsid w:val="00A16DB3"/>
    <w:rsid w:val="00A20652"/>
    <w:rsid w:val="00A21147"/>
    <w:rsid w:val="00A21745"/>
    <w:rsid w:val="00A238CB"/>
    <w:rsid w:val="00A25A5E"/>
    <w:rsid w:val="00A27EFE"/>
    <w:rsid w:val="00A37AD2"/>
    <w:rsid w:val="00A401A0"/>
    <w:rsid w:val="00A404D5"/>
    <w:rsid w:val="00A44571"/>
    <w:rsid w:val="00A60405"/>
    <w:rsid w:val="00A6104D"/>
    <w:rsid w:val="00A61DA7"/>
    <w:rsid w:val="00A70144"/>
    <w:rsid w:val="00A70ABD"/>
    <w:rsid w:val="00A75BD0"/>
    <w:rsid w:val="00A80673"/>
    <w:rsid w:val="00A81F11"/>
    <w:rsid w:val="00A827AC"/>
    <w:rsid w:val="00A834D6"/>
    <w:rsid w:val="00A83BD0"/>
    <w:rsid w:val="00A85195"/>
    <w:rsid w:val="00A85E46"/>
    <w:rsid w:val="00A909B9"/>
    <w:rsid w:val="00A92509"/>
    <w:rsid w:val="00A937AE"/>
    <w:rsid w:val="00AA1063"/>
    <w:rsid w:val="00AA124E"/>
    <w:rsid w:val="00AA240E"/>
    <w:rsid w:val="00AA3E38"/>
    <w:rsid w:val="00AA7546"/>
    <w:rsid w:val="00AB59BC"/>
    <w:rsid w:val="00AB5E75"/>
    <w:rsid w:val="00AC0A7E"/>
    <w:rsid w:val="00AC67C5"/>
    <w:rsid w:val="00AD49EE"/>
    <w:rsid w:val="00AD56DE"/>
    <w:rsid w:val="00AE12A2"/>
    <w:rsid w:val="00AE3565"/>
    <w:rsid w:val="00AE4AFA"/>
    <w:rsid w:val="00AF1F55"/>
    <w:rsid w:val="00AF5DAB"/>
    <w:rsid w:val="00B11A55"/>
    <w:rsid w:val="00B23B13"/>
    <w:rsid w:val="00B25CD4"/>
    <w:rsid w:val="00B274D8"/>
    <w:rsid w:val="00B279D9"/>
    <w:rsid w:val="00B355E4"/>
    <w:rsid w:val="00B36149"/>
    <w:rsid w:val="00B423EE"/>
    <w:rsid w:val="00B42AD9"/>
    <w:rsid w:val="00B46FF7"/>
    <w:rsid w:val="00B52983"/>
    <w:rsid w:val="00B53FB0"/>
    <w:rsid w:val="00B54801"/>
    <w:rsid w:val="00B60352"/>
    <w:rsid w:val="00B60BFE"/>
    <w:rsid w:val="00B67A40"/>
    <w:rsid w:val="00B70566"/>
    <w:rsid w:val="00B81B18"/>
    <w:rsid w:val="00B821CB"/>
    <w:rsid w:val="00B82701"/>
    <w:rsid w:val="00B867CF"/>
    <w:rsid w:val="00B87464"/>
    <w:rsid w:val="00B91E18"/>
    <w:rsid w:val="00B96350"/>
    <w:rsid w:val="00BA0D29"/>
    <w:rsid w:val="00BA20E3"/>
    <w:rsid w:val="00BA4A19"/>
    <w:rsid w:val="00BB2732"/>
    <w:rsid w:val="00BB3EE3"/>
    <w:rsid w:val="00BD213A"/>
    <w:rsid w:val="00BD28CE"/>
    <w:rsid w:val="00BD37E6"/>
    <w:rsid w:val="00BE4C6A"/>
    <w:rsid w:val="00BF3DED"/>
    <w:rsid w:val="00BF44CB"/>
    <w:rsid w:val="00C004B9"/>
    <w:rsid w:val="00C00A59"/>
    <w:rsid w:val="00C03A61"/>
    <w:rsid w:val="00C0600E"/>
    <w:rsid w:val="00C1704F"/>
    <w:rsid w:val="00C171B4"/>
    <w:rsid w:val="00C21CD5"/>
    <w:rsid w:val="00C21D5B"/>
    <w:rsid w:val="00C239EB"/>
    <w:rsid w:val="00C24225"/>
    <w:rsid w:val="00C31436"/>
    <w:rsid w:val="00C33B20"/>
    <w:rsid w:val="00C369BD"/>
    <w:rsid w:val="00C43062"/>
    <w:rsid w:val="00C451A3"/>
    <w:rsid w:val="00C502DA"/>
    <w:rsid w:val="00C524D9"/>
    <w:rsid w:val="00C54B0C"/>
    <w:rsid w:val="00C61456"/>
    <w:rsid w:val="00C74042"/>
    <w:rsid w:val="00C80A38"/>
    <w:rsid w:val="00C844EC"/>
    <w:rsid w:val="00C8484C"/>
    <w:rsid w:val="00C912BE"/>
    <w:rsid w:val="00C952DB"/>
    <w:rsid w:val="00C961A6"/>
    <w:rsid w:val="00CB1713"/>
    <w:rsid w:val="00CC1CD9"/>
    <w:rsid w:val="00CC5D7C"/>
    <w:rsid w:val="00CD41C8"/>
    <w:rsid w:val="00CE3E0E"/>
    <w:rsid w:val="00CE6542"/>
    <w:rsid w:val="00CE7C1A"/>
    <w:rsid w:val="00CF20B8"/>
    <w:rsid w:val="00CF7A46"/>
    <w:rsid w:val="00D02C36"/>
    <w:rsid w:val="00D05BEA"/>
    <w:rsid w:val="00D071E8"/>
    <w:rsid w:val="00D07A63"/>
    <w:rsid w:val="00D13063"/>
    <w:rsid w:val="00D135A2"/>
    <w:rsid w:val="00D2106E"/>
    <w:rsid w:val="00D2782A"/>
    <w:rsid w:val="00D315C8"/>
    <w:rsid w:val="00D35DC3"/>
    <w:rsid w:val="00D36B3A"/>
    <w:rsid w:val="00D46565"/>
    <w:rsid w:val="00D51F8D"/>
    <w:rsid w:val="00D5425F"/>
    <w:rsid w:val="00D56837"/>
    <w:rsid w:val="00D574AE"/>
    <w:rsid w:val="00D609F5"/>
    <w:rsid w:val="00D61DDE"/>
    <w:rsid w:val="00D67E80"/>
    <w:rsid w:val="00D776E2"/>
    <w:rsid w:val="00D80B41"/>
    <w:rsid w:val="00D81200"/>
    <w:rsid w:val="00D81D5A"/>
    <w:rsid w:val="00D85127"/>
    <w:rsid w:val="00D93B56"/>
    <w:rsid w:val="00D93D42"/>
    <w:rsid w:val="00D95744"/>
    <w:rsid w:val="00D95AE6"/>
    <w:rsid w:val="00D97E83"/>
    <w:rsid w:val="00DA0CA3"/>
    <w:rsid w:val="00DA2A93"/>
    <w:rsid w:val="00DA33E8"/>
    <w:rsid w:val="00DB1447"/>
    <w:rsid w:val="00DD1566"/>
    <w:rsid w:val="00DE1292"/>
    <w:rsid w:val="00DE28F2"/>
    <w:rsid w:val="00DE61ED"/>
    <w:rsid w:val="00DE7267"/>
    <w:rsid w:val="00DF4C0C"/>
    <w:rsid w:val="00DF55A4"/>
    <w:rsid w:val="00DF68E5"/>
    <w:rsid w:val="00E02C52"/>
    <w:rsid w:val="00E067B5"/>
    <w:rsid w:val="00E11C3C"/>
    <w:rsid w:val="00E16D33"/>
    <w:rsid w:val="00E34252"/>
    <w:rsid w:val="00E4024F"/>
    <w:rsid w:val="00E41670"/>
    <w:rsid w:val="00E43F15"/>
    <w:rsid w:val="00E444C3"/>
    <w:rsid w:val="00E44AC1"/>
    <w:rsid w:val="00E51CB2"/>
    <w:rsid w:val="00E51DAE"/>
    <w:rsid w:val="00E60F0E"/>
    <w:rsid w:val="00E63634"/>
    <w:rsid w:val="00E63688"/>
    <w:rsid w:val="00E72486"/>
    <w:rsid w:val="00E72A1B"/>
    <w:rsid w:val="00E72A9E"/>
    <w:rsid w:val="00E77AFD"/>
    <w:rsid w:val="00E81816"/>
    <w:rsid w:val="00E8489F"/>
    <w:rsid w:val="00E86247"/>
    <w:rsid w:val="00E95188"/>
    <w:rsid w:val="00E975FF"/>
    <w:rsid w:val="00EA2493"/>
    <w:rsid w:val="00EA4B39"/>
    <w:rsid w:val="00EB16EF"/>
    <w:rsid w:val="00EB3C02"/>
    <w:rsid w:val="00EC3A4C"/>
    <w:rsid w:val="00EC3E24"/>
    <w:rsid w:val="00EE0AF1"/>
    <w:rsid w:val="00EF2F7A"/>
    <w:rsid w:val="00EF4984"/>
    <w:rsid w:val="00F01F6D"/>
    <w:rsid w:val="00F05BC6"/>
    <w:rsid w:val="00F060B8"/>
    <w:rsid w:val="00F126E2"/>
    <w:rsid w:val="00F127C7"/>
    <w:rsid w:val="00F12CA1"/>
    <w:rsid w:val="00F1468E"/>
    <w:rsid w:val="00F17C26"/>
    <w:rsid w:val="00F209F5"/>
    <w:rsid w:val="00F2169B"/>
    <w:rsid w:val="00F223BB"/>
    <w:rsid w:val="00F2378A"/>
    <w:rsid w:val="00F24862"/>
    <w:rsid w:val="00F24901"/>
    <w:rsid w:val="00F31F08"/>
    <w:rsid w:val="00F342AF"/>
    <w:rsid w:val="00F42F2B"/>
    <w:rsid w:val="00F44234"/>
    <w:rsid w:val="00F44CE3"/>
    <w:rsid w:val="00F464E4"/>
    <w:rsid w:val="00F526C0"/>
    <w:rsid w:val="00F56F07"/>
    <w:rsid w:val="00F57653"/>
    <w:rsid w:val="00F645B5"/>
    <w:rsid w:val="00F647FC"/>
    <w:rsid w:val="00F726CD"/>
    <w:rsid w:val="00F74986"/>
    <w:rsid w:val="00F755B8"/>
    <w:rsid w:val="00F75A4F"/>
    <w:rsid w:val="00F82BAD"/>
    <w:rsid w:val="00F95D37"/>
    <w:rsid w:val="00FA323C"/>
    <w:rsid w:val="00FA4FE9"/>
    <w:rsid w:val="00FA560A"/>
    <w:rsid w:val="00FB3FD7"/>
    <w:rsid w:val="00FC08E2"/>
    <w:rsid w:val="00FC33A3"/>
    <w:rsid w:val="00FC6213"/>
    <w:rsid w:val="00FC749F"/>
    <w:rsid w:val="00FC76A5"/>
    <w:rsid w:val="00FD5E2B"/>
    <w:rsid w:val="00FD6BEC"/>
    <w:rsid w:val="00FE4B62"/>
    <w:rsid w:val="00FE578B"/>
    <w:rsid w:val="00FF55D4"/>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29BB5"/>
  <w15:chartTrackingRefBased/>
  <w15:docId w15:val="{0014C8C5-8FC5-482E-840D-7B383F63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A3"/>
  </w:style>
  <w:style w:type="paragraph" w:styleId="Judul1">
    <w:name w:val="heading 1"/>
    <w:basedOn w:val="Normal"/>
    <w:next w:val="Normal"/>
    <w:link w:val="Judul1KAR"/>
    <w:uiPriority w:val="9"/>
    <w:qFormat/>
    <w:rsid w:val="004435A6"/>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Judul2">
    <w:name w:val="heading 2"/>
    <w:basedOn w:val="Normal"/>
    <w:next w:val="Normal"/>
    <w:link w:val="Judul2KAR"/>
    <w:uiPriority w:val="9"/>
    <w:unhideWhenUsed/>
    <w:qFormat/>
    <w:rsid w:val="004435A6"/>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Judul3">
    <w:name w:val="heading 3"/>
    <w:basedOn w:val="Normal"/>
    <w:next w:val="Normal"/>
    <w:link w:val="Judul3KAR"/>
    <w:uiPriority w:val="9"/>
    <w:unhideWhenUsed/>
    <w:qFormat/>
    <w:rsid w:val="00FC33A3"/>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sw">
    <w:name w:val="sw"/>
    <w:basedOn w:val="FontParagrafDefault"/>
    <w:rsid w:val="00570B27"/>
  </w:style>
  <w:style w:type="paragraph" w:styleId="DaftarParagraf">
    <w:name w:val="List Paragraph"/>
    <w:basedOn w:val="Normal"/>
    <w:uiPriority w:val="34"/>
    <w:qFormat/>
    <w:rsid w:val="002A2A7D"/>
    <w:pPr>
      <w:ind w:left="720"/>
      <w:contextualSpacing/>
    </w:pPr>
  </w:style>
  <w:style w:type="character" w:styleId="Tempatpenampungteks">
    <w:name w:val="Placeholder Text"/>
    <w:basedOn w:val="FontParagrafDefault"/>
    <w:uiPriority w:val="99"/>
    <w:semiHidden/>
    <w:rsid w:val="00721F1C"/>
    <w:rPr>
      <w:color w:val="666666"/>
    </w:rPr>
  </w:style>
  <w:style w:type="table" w:styleId="KisiTabel">
    <w:name w:val="Table Grid"/>
    <w:basedOn w:val="TabelNormal"/>
    <w:uiPriority w:val="39"/>
    <w:rsid w:val="00721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721F1C"/>
    <w:pPr>
      <w:tabs>
        <w:tab w:val="center" w:pos="4513"/>
        <w:tab w:val="right" w:pos="9026"/>
      </w:tabs>
      <w:spacing w:after="0" w:line="240" w:lineRule="auto"/>
    </w:pPr>
  </w:style>
  <w:style w:type="character" w:customStyle="1" w:styleId="HeaderKAR">
    <w:name w:val="Header KAR"/>
    <w:basedOn w:val="FontParagrafDefault"/>
    <w:link w:val="Header"/>
    <w:uiPriority w:val="99"/>
    <w:rsid w:val="00721F1C"/>
  </w:style>
  <w:style w:type="paragraph" w:styleId="Footer">
    <w:name w:val="footer"/>
    <w:basedOn w:val="Normal"/>
    <w:link w:val="FooterKAR"/>
    <w:uiPriority w:val="99"/>
    <w:unhideWhenUsed/>
    <w:rsid w:val="00721F1C"/>
    <w:pPr>
      <w:tabs>
        <w:tab w:val="center" w:pos="4513"/>
        <w:tab w:val="right" w:pos="9026"/>
      </w:tabs>
      <w:spacing w:after="0" w:line="240" w:lineRule="auto"/>
    </w:pPr>
  </w:style>
  <w:style w:type="character" w:customStyle="1" w:styleId="FooterKAR">
    <w:name w:val="Footer KAR"/>
    <w:basedOn w:val="FontParagrafDefault"/>
    <w:link w:val="Footer"/>
    <w:uiPriority w:val="99"/>
    <w:rsid w:val="00721F1C"/>
  </w:style>
  <w:style w:type="character" w:customStyle="1" w:styleId="Judul1KAR">
    <w:name w:val="Judul 1 KAR"/>
    <w:basedOn w:val="FontParagrafDefault"/>
    <w:link w:val="Judul1"/>
    <w:uiPriority w:val="9"/>
    <w:rsid w:val="004435A6"/>
    <w:rPr>
      <w:rFonts w:asciiTheme="majorHAnsi" w:eastAsiaTheme="majorEastAsia" w:hAnsiTheme="majorHAnsi" w:cstheme="majorBidi"/>
      <w:color w:val="2F5496" w:themeColor="accent1" w:themeShade="BF"/>
      <w:sz w:val="32"/>
      <w:szCs w:val="40"/>
    </w:rPr>
  </w:style>
  <w:style w:type="character" w:customStyle="1" w:styleId="Judul2KAR">
    <w:name w:val="Judul 2 KAR"/>
    <w:basedOn w:val="FontParagrafDefault"/>
    <w:link w:val="Judul2"/>
    <w:uiPriority w:val="9"/>
    <w:rsid w:val="004435A6"/>
    <w:rPr>
      <w:rFonts w:asciiTheme="majorHAnsi" w:eastAsiaTheme="majorEastAsia" w:hAnsiTheme="majorHAnsi" w:cstheme="majorBidi"/>
      <w:color w:val="2F5496" w:themeColor="accent1" w:themeShade="BF"/>
      <w:sz w:val="26"/>
      <w:szCs w:val="33"/>
    </w:rPr>
  </w:style>
  <w:style w:type="paragraph" w:styleId="Keterangan">
    <w:name w:val="caption"/>
    <w:basedOn w:val="Normal"/>
    <w:next w:val="Normal"/>
    <w:uiPriority w:val="35"/>
    <w:unhideWhenUsed/>
    <w:qFormat/>
    <w:rsid w:val="00822D3F"/>
    <w:pPr>
      <w:spacing w:after="200" w:line="240" w:lineRule="auto"/>
    </w:pPr>
    <w:rPr>
      <w:i/>
      <w:iCs/>
      <w:color w:val="44546A" w:themeColor="text2"/>
      <w:sz w:val="18"/>
      <w:szCs w:val="22"/>
    </w:rPr>
  </w:style>
  <w:style w:type="paragraph" w:styleId="JudulTOC">
    <w:name w:val="TOC Heading"/>
    <w:basedOn w:val="Judul1"/>
    <w:next w:val="Normal"/>
    <w:uiPriority w:val="39"/>
    <w:unhideWhenUsed/>
    <w:qFormat/>
    <w:rsid w:val="00AB59BC"/>
    <w:pPr>
      <w:outlineLvl w:val="9"/>
    </w:pPr>
    <w:rPr>
      <w:kern w:val="0"/>
      <w:szCs w:val="32"/>
      <w:lang w:eastAsia="id-ID" w:bidi="ar-SA"/>
      <w14:ligatures w14:val="none"/>
    </w:rPr>
  </w:style>
  <w:style w:type="paragraph" w:styleId="TOC2">
    <w:name w:val="toc 2"/>
    <w:basedOn w:val="Normal"/>
    <w:next w:val="Normal"/>
    <w:autoRedefine/>
    <w:uiPriority w:val="39"/>
    <w:unhideWhenUsed/>
    <w:rsid w:val="00AB59BC"/>
    <w:pPr>
      <w:spacing w:after="100"/>
      <w:ind w:left="220"/>
    </w:pPr>
    <w:rPr>
      <w:rFonts w:eastAsiaTheme="minorEastAsia" w:cs="Times New Roman"/>
      <w:kern w:val="0"/>
      <w:szCs w:val="22"/>
      <w:lang w:eastAsia="id-ID" w:bidi="ar-SA"/>
      <w14:ligatures w14:val="none"/>
    </w:rPr>
  </w:style>
  <w:style w:type="paragraph" w:styleId="TOC1">
    <w:name w:val="toc 1"/>
    <w:basedOn w:val="Normal"/>
    <w:next w:val="Normal"/>
    <w:autoRedefine/>
    <w:uiPriority w:val="39"/>
    <w:unhideWhenUsed/>
    <w:rsid w:val="00AB59BC"/>
    <w:pPr>
      <w:spacing w:after="100"/>
    </w:pPr>
    <w:rPr>
      <w:rFonts w:eastAsiaTheme="minorEastAsia" w:cs="Times New Roman"/>
      <w:kern w:val="0"/>
      <w:szCs w:val="22"/>
      <w:lang w:eastAsia="id-ID" w:bidi="ar-SA"/>
      <w14:ligatures w14:val="none"/>
    </w:rPr>
  </w:style>
  <w:style w:type="paragraph" w:styleId="TOC3">
    <w:name w:val="toc 3"/>
    <w:basedOn w:val="Normal"/>
    <w:next w:val="Normal"/>
    <w:autoRedefine/>
    <w:uiPriority w:val="39"/>
    <w:unhideWhenUsed/>
    <w:rsid w:val="00AB59BC"/>
    <w:pPr>
      <w:spacing w:after="100"/>
      <w:ind w:left="440"/>
    </w:pPr>
    <w:rPr>
      <w:rFonts w:eastAsiaTheme="minorEastAsia" w:cs="Times New Roman"/>
      <w:kern w:val="0"/>
      <w:szCs w:val="22"/>
      <w:lang w:eastAsia="id-ID" w:bidi="ar-SA"/>
      <w14:ligatures w14:val="none"/>
    </w:rPr>
  </w:style>
  <w:style w:type="character" w:styleId="Hyperlink">
    <w:name w:val="Hyperlink"/>
    <w:basedOn w:val="FontParagrafDefault"/>
    <w:uiPriority w:val="99"/>
    <w:unhideWhenUsed/>
    <w:rsid w:val="00AB59BC"/>
    <w:rPr>
      <w:color w:val="0563C1" w:themeColor="hyperlink"/>
      <w:u w:val="single"/>
    </w:rPr>
  </w:style>
  <w:style w:type="paragraph" w:styleId="TabelGambar">
    <w:name w:val="table of figures"/>
    <w:basedOn w:val="Normal"/>
    <w:next w:val="Normal"/>
    <w:uiPriority w:val="99"/>
    <w:unhideWhenUsed/>
    <w:rsid w:val="00AB59BC"/>
    <w:pPr>
      <w:spacing w:after="0"/>
    </w:pPr>
  </w:style>
  <w:style w:type="paragraph" w:styleId="TeksKomentar">
    <w:name w:val="annotation text"/>
    <w:basedOn w:val="Normal"/>
    <w:link w:val="TeksKomentarKAR"/>
    <w:uiPriority w:val="99"/>
    <w:semiHidden/>
    <w:unhideWhenUsed/>
    <w:rsid w:val="001F4431"/>
    <w:pPr>
      <w:spacing w:line="240" w:lineRule="auto"/>
    </w:pPr>
    <w:rPr>
      <w:sz w:val="20"/>
      <w:szCs w:val="25"/>
    </w:rPr>
  </w:style>
  <w:style w:type="character" w:customStyle="1" w:styleId="TeksKomentarKAR">
    <w:name w:val="Teks Komentar KAR"/>
    <w:basedOn w:val="FontParagrafDefault"/>
    <w:link w:val="TeksKomentar"/>
    <w:uiPriority w:val="99"/>
    <w:semiHidden/>
    <w:rsid w:val="001F4431"/>
    <w:rPr>
      <w:sz w:val="20"/>
      <w:szCs w:val="25"/>
    </w:rPr>
  </w:style>
  <w:style w:type="character" w:styleId="ReferensiKomentar">
    <w:name w:val="annotation reference"/>
    <w:basedOn w:val="FontParagrafDefault"/>
    <w:uiPriority w:val="99"/>
    <w:semiHidden/>
    <w:unhideWhenUsed/>
    <w:rsid w:val="001F4431"/>
    <w:rPr>
      <w:sz w:val="16"/>
      <w:szCs w:val="16"/>
    </w:rPr>
  </w:style>
  <w:style w:type="character" w:customStyle="1" w:styleId="Judul3KAR">
    <w:name w:val="Judul 3 KAR"/>
    <w:basedOn w:val="FontParagrafDefault"/>
    <w:link w:val="Judul3"/>
    <w:uiPriority w:val="9"/>
    <w:rsid w:val="00FC33A3"/>
    <w:rPr>
      <w:rFonts w:asciiTheme="majorHAnsi" w:eastAsiaTheme="majorEastAsia" w:hAnsiTheme="majorHAnsi" w:cstheme="majorBidi"/>
      <w:color w:val="1F3763" w:themeColor="accent1" w:themeShade="7F"/>
      <w:sz w:val="24"/>
      <w:szCs w:val="30"/>
    </w:rPr>
  </w:style>
  <w:style w:type="character" w:customStyle="1" w:styleId="hwtze">
    <w:name w:val="hwtze"/>
    <w:basedOn w:val="FontParagrafDefault"/>
    <w:rsid w:val="00FC33A3"/>
  </w:style>
  <w:style w:type="character" w:customStyle="1" w:styleId="rynqvb">
    <w:name w:val="rynqvb"/>
    <w:basedOn w:val="FontParagrafDefault"/>
    <w:rsid w:val="00FC3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89992">
      <w:bodyDiv w:val="1"/>
      <w:marLeft w:val="0"/>
      <w:marRight w:val="0"/>
      <w:marTop w:val="0"/>
      <w:marBottom w:val="0"/>
      <w:divBdr>
        <w:top w:val="none" w:sz="0" w:space="0" w:color="auto"/>
        <w:left w:val="none" w:sz="0" w:space="0" w:color="auto"/>
        <w:bottom w:val="none" w:sz="0" w:space="0" w:color="auto"/>
        <w:right w:val="none" w:sz="0" w:space="0" w:color="auto"/>
      </w:divBdr>
    </w:div>
    <w:div w:id="112212757">
      <w:bodyDiv w:val="1"/>
      <w:marLeft w:val="0"/>
      <w:marRight w:val="0"/>
      <w:marTop w:val="0"/>
      <w:marBottom w:val="0"/>
      <w:divBdr>
        <w:top w:val="none" w:sz="0" w:space="0" w:color="auto"/>
        <w:left w:val="none" w:sz="0" w:space="0" w:color="auto"/>
        <w:bottom w:val="none" w:sz="0" w:space="0" w:color="auto"/>
        <w:right w:val="none" w:sz="0" w:space="0" w:color="auto"/>
      </w:divBdr>
      <w:divsChild>
        <w:div w:id="460391544">
          <w:marLeft w:val="0"/>
          <w:marRight w:val="0"/>
          <w:marTop w:val="0"/>
          <w:marBottom w:val="0"/>
          <w:divBdr>
            <w:top w:val="none" w:sz="0" w:space="0" w:color="auto"/>
            <w:left w:val="none" w:sz="0" w:space="0" w:color="auto"/>
            <w:bottom w:val="none" w:sz="0" w:space="0" w:color="auto"/>
            <w:right w:val="none" w:sz="0" w:space="0" w:color="auto"/>
          </w:divBdr>
        </w:div>
        <w:div w:id="102192635">
          <w:marLeft w:val="0"/>
          <w:marRight w:val="0"/>
          <w:marTop w:val="0"/>
          <w:marBottom w:val="0"/>
          <w:divBdr>
            <w:top w:val="none" w:sz="0" w:space="0" w:color="auto"/>
            <w:left w:val="none" w:sz="0" w:space="0" w:color="auto"/>
            <w:bottom w:val="none" w:sz="0" w:space="0" w:color="auto"/>
            <w:right w:val="none" w:sz="0" w:space="0" w:color="auto"/>
          </w:divBdr>
        </w:div>
        <w:div w:id="376929856">
          <w:marLeft w:val="0"/>
          <w:marRight w:val="0"/>
          <w:marTop w:val="0"/>
          <w:marBottom w:val="0"/>
          <w:divBdr>
            <w:top w:val="none" w:sz="0" w:space="0" w:color="auto"/>
            <w:left w:val="none" w:sz="0" w:space="0" w:color="auto"/>
            <w:bottom w:val="none" w:sz="0" w:space="0" w:color="auto"/>
            <w:right w:val="none" w:sz="0" w:space="0" w:color="auto"/>
          </w:divBdr>
        </w:div>
      </w:divsChild>
    </w:div>
    <w:div w:id="116488387">
      <w:bodyDiv w:val="1"/>
      <w:marLeft w:val="0"/>
      <w:marRight w:val="0"/>
      <w:marTop w:val="0"/>
      <w:marBottom w:val="0"/>
      <w:divBdr>
        <w:top w:val="none" w:sz="0" w:space="0" w:color="auto"/>
        <w:left w:val="none" w:sz="0" w:space="0" w:color="auto"/>
        <w:bottom w:val="none" w:sz="0" w:space="0" w:color="auto"/>
        <w:right w:val="none" w:sz="0" w:space="0" w:color="auto"/>
      </w:divBdr>
      <w:divsChild>
        <w:div w:id="907962071">
          <w:marLeft w:val="0"/>
          <w:marRight w:val="0"/>
          <w:marTop w:val="0"/>
          <w:marBottom w:val="0"/>
          <w:divBdr>
            <w:top w:val="none" w:sz="0" w:space="0" w:color="auto"/>
            <w:left w:val="none" w:sz="0" w:space="0" w:color="auto"/>
            <w:bottom w:val="none" w:sz="0" w:space="0" w:color="auto"/>
            <w:right w:val="none" w:sz="0" w:space="0" w:color="auto"/>
          </w:divBdr>
        </w:div>
        <w:div w:id="2057389785">
          <w:marLeft w:val="0"/>
          <w:marRight w:val="0"/>
          <w:marTop w:val="0"/>
          <w:marBottom w:val="0"/>
          <w:divBdr>
            <w:top w:val="none" w:sz="0" w:space="0" w:color="auto"/>
            <w:left w:val="none" w:sz="0" w:space="0" w:color="auto"/>
            <w:bottom w:val="none" w:sz="0" w:space="0" w:color="auto"/>
            <w:right w:val="none" w:sz="0" w:space="0" w:color="auto"/>
          </w:divBdr>
        </w:div>
      </w:divsChild>
    </w:div>
    <w:div w:id="176119590">
      <w:bodyDiv w:val="1"/>
      <w:marLeft w:val="0"/>
      <w:marRight w:val="0"/>
      <w:marTop w:val="0"/>
      <w:marBottom w:val="0"/>
      <w:divBdr>
        <w:top w:val="none" w:sz="0" w:space="0" w:color="auto"/>
        <w:left w:val="none" w:sz="0" w:space="0" w:color="auto"/>
        <w:bottom w:val="none" w:sz="0" w:space="0" w:color="auto"/>
        <w:right w:val="none" w:sz="0" w:space="0" w:color="auto"/>
      </w:divBdr>
    </w:div>
    <w:div w:id="240410553">
      <w:bodyDiv w:val="1"/>
      <w:marLeft w:val="0"/>
      <w:marRight w:val="0"/>
      <w:marTop w:val="0"/>
      <w:marBottom w:val="0"/>
      <w:divBdr>
        <w:top w:val="none" w:sz="0" w:space="0" w:color="auto"/>
        <w:left w:val="none" w:sz="0" w:space="0" w:color="auto"/>
        <w:bottom w:val="none" w:sz="0" w:space="0" w:color="auto"/>
        <w:right w:val="none" w:sz="0" w:space="0" w:color="auto"/>
      </w:divBdr>
      <w:divsChild>
        <w:div w:id="1057705400">
          <w:marLeft w:val="0"/>
          <w:marRight w:val="0"/>
          <w:marTop w:val="0"/>
          <w:marBottom w:val="0"/>
          <w:divBdr>
            <w:top w:val="none" w:sz="0" w:space="0" w:color="auto"/>
            <w:left w:val="none" w:sz="0" w:space="0" w:color="auto"/>
            <w:bottom w:val="none" w:sz="0" w:space="0" w:color="auto"/>
            <w:right w:val="none" w:sz="0" w:space="0" w:color="auto"/>
          </w:divBdr>
        </w:div>
        <w:div w:id="955479447">
          <w:marLeft w:val="0"/>
          <w:marRight w:val="0"/>
          <w:marTop w:val="0"/>
          <w:marBottom w:val="0"/>
          <w:divBdr>
            <w:top w:val="none" w:sz="0" w:space="0" w:color="auto"/>
            <w:left w:val="none" w:sz="0" w:space="0" w:color="auto"/>
            <w:bottom w:val="none" w:sz="0" w:space="0" w:color="auto"/>
            <w:right w:val="none" w:sz="0" w:space="0" w:color="auto"/>
          </w:divBdr>
        </w:div>
        <w:div w:id="1244416299">
          <w:marLeft w:val="0"/>
          <w:marRight w:val="0"/>
          <w:marTop w:val="0"/>
          <w:marBottom w:val="0"/>
          <w:divBdr>
            <w:top w:val="none" w:sz="0" w:space="0" w:color="auto"/>
            <w:left w:val="none" w:sz="0" w:space="0" w:color="auto"/>
            <w:bottom w:val="none" w:sz="0" w:space="0" w:color="auto"/>
            <w:right w:val="none" w:sz="0" w:space="0" w:color="auto"/>
          </w:divBdr>
        </w:div>
      </w:divsChild>
    </w:div>
    <w:div w:id="378241011">
      <w:bodyDiv w:val="1"/>
      <w:marLeft w:val="0"/>
      <w:marRight w:val="0"/>
      <w:marTop w:val="0"/>
      <w:marBottom w:val="0"/>
      <w:divBdr>
        <w:top w:val="none" w:sz="0" w:space="0" w:color="auto"/>
        <w:left w:val="none" w:sz="0" w:space="0" w:color="auto"/>
        <w:bottom w:val="none" w:sz="0" w:space="0" w:color="auto"/>
        <w:right w:val="none" w:sz="0" w:space="0" w:color="auto"/>
      </w:divBdr>
    </w:div>
    <w:div w:id="452138419">
      <w:bodyDiv w:val="1"/>
      <w:marLeft w:val="0"/>
      <w:marRight w:val="0"/>
      <w:marTop w:val="0"/>
      <w:marBottom w:val="0"/>
      <w:divBdr>
        <w:top w:val="none" w:sz="0" w:space="0" w:color="auto"/>
        <w:left w:val="none" w:sz="0" w:space="0" w:color="auto"/>
        <w:bottom w:val="none" w:sz="0" w:space="0" w:color="auto"/>
        <w:right w:val="none" w:sz="0" w:space="0" w:color="auto"/>
      </w:divBdr>
    </w:div>
    <w:div w:id="499858414">
      <w:bodyDiv w:val="1"/>
      <w:marLeft w:val="0"/>
      <w:marRight w:val="0"/>
      <w:marTop w:val="0"/>
      <w:marBottom w:val="0"/>
      <w:divBdr>
        <w:top w:val="none" w:sz="0" w:space="0" w:color="auto"/>
        <w:left w:val="none" w:sz="0" w:space="0" w:color="auto"/>
        <w:bottom w:val="none" w:sz="0" w:space="0" w:color="auto"/>
        <w:right w:val="none" w:sz="0" w:space="0" w:color="auto"/>
      </w:divBdr>
      <w:divsChild>
        <w:div w:id="108090495">
          <w:marLeft w:val="0"/>
          <w:marRight w:val="0"/>
          <w:marTop w:val="0"/>
          <w:marBottom w:val="0"/>
          <w:divBdr>
            <w:top w:val="none" w:sz="0" w:space="0" w:color="auto"/>
            <w:left w:val="none" w:sz="0" w:space="0" w:color="auto"/>
            <w:bottom w:val="none" w:sz="0" w:space="0" w:color="auto"/>
            <w:right w:val="none" w:sz="0" w:space="0" w:color="auto"/>
          </w:divBdr>
        </w:div>
      </w:divsChild>
    </w:div>
    <w:div w:id="551114085">
      <w:bodyDiv w:val="1"/>
      <w:marLeft w:val="0"/>
      <w:marRight w:val="0"/>
      <w:marTop w:val="0"/>
      <w:marBottom w:val="0"/>
      <w:divBdr>
        <w:top w:val="none" w:sz="0" w:space="0" w:color="auto"/>
        <w:left w:val="none" w:sz="0" w:space="0" w:color="auto"/>
        <w:bottom w:val="none" w:sz="0" w:space="0" w:color="auto"/>
        <w:right w:val="none" w:sz="0" w:space="0" w:color="auto"/>
      </w:divBdr>
    </w:div>
    <w:div w:id="639844408">
      <w:bodyDiv w:val="1"/>
      <w:marLeft w:val="0"/>
      <w:marRight w:val="0"/>
      <w:marTop w:val="0"/>
      <w:marBottom w:val="0"/>
      <w:divBdr>
        <w:top w:val="none" w:sz="0" w:space="0" w:color="auto"/>
        <w:left w:val="none" w:sz="0" w:space="0" w:color="auto"/>
        <w:bottom w:val="none" w:sz="0" w:space="0" w:color="auto"/>
        <w:right w:val="none" w:sz="0" w:space="0" w:color="auto"/>
      </w:divBdr>
    </w:div>
    <w:div w:id="652216123">
      <w:bodyDiv w:val="1"/>
      <w:marLeft w:val="0"/>
      <w:marRight w:val="0"/>
      <w:marTop w:val="0"/>
      <w:marBottom w:val="0"/>
      <w:divBdr>
        <w:top w:val="none" w:sz="0" w:space="0" w:color="auto"/>
        <w:left w:val="none" w:sz="0" w:space="0" w:color="auto"/>
        <w:bottom w:val="none" w:sz="0" w:space="0" w:color="auto"/>
        <w:right w:val="none" w:sz="0" w:space="0" w:color="auto"/>
      </w:divBdr>
    </w:div>
    <w:div w:id="686951548">
      <w:bodyDiv w:val="1"/>
      <w:marLeft w:val="0"/>
      <w:marRight w:val="0"/>
      <w:marTop w:val="0"/>
      <w:marBottom w:val="0"/>
      <w:divBdr>
        <w:top w:val="none" w:sz="0" w:space="0" w:color="auto"/>
        <w:left w:val="none" w:sz="0" w:space="0" w:color="auto"/>
        <w:bottom w:val="none" w:sz="0" w:space="0" w:color="auto"/>
        <w:right w:val="none" w:sz="0" w:space="0" w:color="auto"/>
      </w:divBdr>
    </w:div>
    <w:div w:id="714080987">
      <w:bodyDiv w:val="1"/>
      <w:marLeft w:val="0"/>
      <w:marRight w:val="0"/>
      <w:marTop w:val="0"/>
      <w:marBottom w:val="0"/>
      <w:divBdr>
        <w:top w:val="none" w:sz="0" w:space="0" w:color="auto"/>
        <w:left w:val="none" w:sz="0" w:space="0" w:color="auto"/>
        <w:bottom w:val="none" w:sz="0" w:space="0" w:color="auto"/>
        <w:right w:val="none" w:sz="0" w:space="0" w:color="auto"/>
      </w:divBdr>
    </w:div>
    <w:div w:id="796491321">
      <w:bodyDiv w:val="1"/>
      <w:marLeft w:val="0"/>
      <w:marRight w:val="0"/>
      <w:marTop w:val="0"/>
      <w:marBottom w:val="0"/>
      <w:divBdr>
        <w:top w:val="none" w:sz="0" w:space="0" w:color="auto"/>
        <w:left w:val="none" w:sz="0" w:space="0" w:color="auto"/>
        <w:bottom w:val="none" w:sz="0" w:space="0" w:color="auto"/>
        <w:right w:val="none" w:sz="0" w:space="0" w:color="auto"/>
      </w:divBdr>
    </w:div>
    <w:div w:id="828404783">
      <w:bodyDiv w:val="1"/>
      <w:marLeft w:val="0"/>
      <w:marRight w:val="0"/>
      <w:marTop w:val="0"/>
      <w:marBottom w:val="0"/>
      <w:divBdr>
        <w:top w:val="none" w:sz="0" w:space="0" w:color="auto"/>
        <w:left w:val="none" w:sz="0" w:space="0" w:color="auto"/>
        <w:bottom w:val="none" w:sz="0" w:space="0" w:color="auto"/>
        <w:right w:val="none" w:sz="0" w:space="0" w:color="auto"/>
      </w:divBdr>
    </w:div>
    <w:div w:id="829953790">
      <w:bodyDiv w:val="1"/>
      <w:marLeft w:val="0"/>
      <w:marRight w:val="0"/>
      <w:marTop w:val="0"/>
      <w:marBottom w:val="0"/>
      <w:divBdr>
        <w:top w:val="none" w:sz="0" w:space="0" w:color="auto"/>
        <w:left w:val="none" w:sz="0" w:space="0" w:color="auto"/>
        <w:bottom w:val="none" w:sz="0" w:space="0" w:color="auto"/>
        <w:right w:val="none" w:sz="0" w:space="0" w:color="auto"/>
      </w:divBdr>
    </w:div>
    <w:div w:id="862325510">
      <w:bodyDiv w:val="1"/>
      <w:marLeft w:val="0"/>
      <w:marRight w:val="0"/>
      <w:marTop w:val="0"/>
      <w:marBottom w:val="0"/>
      <w:divBdr>
        <w:top w:val="none" w:sz="0" w:space="0" w:color="auto"/>
        <w:left w:val="none" w:sz="0" w:space="0" w:color="auto"/>
        <w:bottom w:val="none" w:sz="0" w:space="0" w:color="auto"/>
        <w:right w:val="none" w:sz="0" w:space="0" w:color="auto"/>
      </w:divBdr>
    </w:div>
    <w:div w:id="890385543">
      <w:bodyDiv w:val="1"/>
      <w:marLeft w:val="0"/>
      <w:marRight w:val="0"/>
      <w:marTop w:val="0"/>
      <w:marBottom w:val="0"/>
      <w:divBdr>
        <w:top w:val="none" w:sz="0" w:space="0" w:color="auto"/>
        <w:left w:val="none" w:sz="0" w:space="0" w:color="auto"/>
        <w:bottom w:val="none" w:sz="0" w:space="0" w:color="auto"/>
        <w:right w:val="none" w:sz="0" w:space="0" w:color="auto"/>
      </w:divBdr>
    </w:div>
    <w:div w:id="913271956">
      <w:bodyDiv w:val="1"/>
      <w:marLeft w:val="0"/>
      <w:marRight w:val="0"/>
      <w:marTop w:val="0"/>
      <w:marBottom w:val="0"/>
      <w:divBdr>
        <w:top w:val="none" w:sz="0" w:space="0" w:color="auto"/>
        <w:left w:val="none" w:sz="0" w:space="0" w:color="auto"/>
        <w:bottom w:val="none" w:sz="0" w:space="0" w:color="auto"/>
        <w:right w:val="none" w:sz="0" w:space="0" w:color="auto"/>
      </w:divBdr>
    </w:div>
    <w:div w:id="1048527742">
      <w:bodyDiv w:val="1"/>
      <w:marLeft w:val="0"/>
      <w:marRight w:val="0"/>
      <w:marTop w:val="0"/>
      <w:marBottom w:val="0"/>
      <w:divBdr>
        <w:top w:val="none" w:sz="0" w:space="0" w:color="auto"/>
        <w:left w:val="none" w:sz="0" w:space="0" w:color="auto"/>
        <w:bottom w:val="none" w:sz="0" w:space="0" w:color="auto"/>
        <w:right w:val="none" w:sz="0" w:space="0" w:color="auto"/>
      </w:divBdr>
      <w:divsChild>
        <w:div w:id="156455818">
          <w:marLeft w:val="0"/>
          <w:marRight w:val="0"/>
          <w:marTop w:val="0"/>
          <w:marBottom w:val="0"/>
          <w:divBdr>
            <w:top w:val="none" w:sz="0" w:space="0" w:color="auto"/>
            <w:left w:val="none" w:sz="0" w:space="0" w:color="auto"/>
            <w:bottom w:val="none" w:sz="0" w:space="0" w:color="auto"/>
            <w:right w:val="none" w:sz="0" w:space="0" w:color="auto"/>
          </w:divBdr>
        </w:div>
        <w:div w:id="1699089354">
          <w:marLeft w:val="0"/>
          <w:marRight w:val="0"/>
          <w:marTop w:val="0"/>
          <w:marBottom w:val="0"/>
          <w:divBdr>
            <w:top w:val="none" w:sz="0" w:space="0" w:color="auto"/>
            <w:left w:val="none" w:sz="0" w:space="0" w:color="auto"/>
            <w:bottom w:val="none" w:sz="0" w:space="0" w:color="auto"/>
            <w:right w:val="none" w:sz="0" w:space="0" w:color="auto"/>
          </w:divBdr>
        </w:div>
        <w:div w:id="1655448741">
          <w:marLeft w:val="0"/>
          <w:marRight w:val="0"/>
          <w:marTop w:val="0"/>
          <w:marBottom w:val="0"/>
          <w:divBdr>
            <w:top w:val="none" w:sz="0" w:space="0" w:color="auto"/>
            <w:left w:val="none" w:sz="0" w:space="0" w:color="auto"/>
            <w:bottom w:val="none" w:sz="0" w:space="0" w:color="auto"/>
            <w:right w:val="none" w:sz="0" w:space="0" w:color="auto"/>
          </w:divBdr>
        </w:div>
        <w:div w:id="1383794820">
          <w:marLeft w:val="0"/>
          <w:marRight w:val="0"/>
          <w:marTop w:val="0"/>
          <w:marBottom w:val="0"/>
          <w:divBdr>
            <w:top w:val="none" w:sz="0" w:space="0" w:color="auto"/>
            <w:left w:val="none" w:sz="0" w:space="0" w:color="auto"/>
            <w:bottom w:val="none" w:sz="0" w:space="0" w:color="auto"/>
            <w:right w:val="none" w:sz="0" w:space="0" w:color="auto"/>
          </w:divBdr>
        </w:div>
        <w:div w:id="871725736">
          <w:marLeft w:val="0"/>
          <w:marRight w:val="0"/>
          <w:marTop w:val="0"/>
          <w:marBottom w:val="0"/>
          <w:divBdr>
            <w:top w:val="none" w:sz="0" w:space="0" w:color="auto"/>
            <w:left w:val="none" w:sz="0" w:space="0" w:color="auto"/>
            <w:bottom w:val="none" w:sz="0" w:space="0" w:color="auto"/>
            <w:right w:val="none" w:sz="0" w:space="0" w:color="auto"/>
          </w:divBdr>
        </w:div>
        <w:div w:id="742289732">
          <w:marLeft w:val="0"/>
          <w:marRight w:val="0"/>
          <w:marTop w:val="0"/>
          <w:marBottom w:val="0"/>
          <w:divBdr>
            <w:top w:val="none" w:sz="0" w:space="0" w:color="auto"/>
            <w:left w:val="none" w:sz="0" w:space="0" w:color="auto"/>
            <w:bottom w:val="none" w:sz="0" w:space="0" w:color="auto"/>
            <w:right w:val="none" w:sz="0" w:space="0" w:color="auto"/>
          </w:divBdr>
        </w:div>
        <w:div w:id="1813911027">
          <w:marLeft w:val="0"/>
          <w:marRight w:val="0"/>
          <w:marTop w:val="0"/>
          <w:marBottom w:val="0"/>
          <w:divBdr>
            <w:top w:val="none" w:sz="0" w:space="0" w:color="auto"/>
            <w:left w:val="none" w:sz="0" w:space="0" w:color="auto"/>
            <w:bottom w:val="none" w:sz="0" w:space="0" w:color="auto"/>
            <w:right w:val="none" w:sz="0" w:space="0" w:color="auto"/>
          </w:divBdr>
        </w:div>
        <w:div w:id="546264500">
          <w:marLeft w:val="0"/>
          <w:marRight w:val="0"/>
          <w:marTop w:val="0"/>
          <w:marBottom w:val="0"/>
          <w:divBdr>
            <w:top w:val="none" w:sz="0" w:space="0" w:color="auto"/>
            <w:left w:val="none" w:sz="0" w:space="0" w:color="auto"/>
            <w:bottom w:val="none" w:sz="0" w:space="0" w:color="auto"/>
            <w:right w:val="none" w:sz="0" w:space="0" w:color="auto"/>
          </w:divBdr>
        </w:div>
        <w:div w:id="78141785">
          <w:marLeft w:val="0"/>
          <w:marRight w:val="0"/>
          <w:marTop w:val="0"/>
          <w:marBottom w:val="0"/>
          <w:divBdr>
            <w:top w:val="none" w:sz="0" w:space="0" w:color="auto"/>
            <w:left w:val="none" w:sz="0" w:space="0" w:color="auto"/>
            <w:bottom w:val="none" w:sz="0" w:space="0" w:color="auto"/>
            <w:right w:val="none" w:sz="0" w:space="0" w:color="auto"/>
          </w:divBdr>
        </w:div>
      </w:divsChild>
    </w:div>
    <w:div w:id="1058479250">
      <w:bodyDiv w:val="1"/>
      <w:marLeft w:val="0"/>
      <w:marRight w:val="0"/>
      <w:marTop w:val="0"/>
      <w:marBottom w:val="0"/>
      <w:divBdr>
        <w:top w:val="none" w:sz="0" w:space="0" w:color="auto"/>
        <w:left w:val="none" w:sz="0" w:space="0" w:color="auto"/>
        <w:bottom w:val="none" w:sz="0" w:space="0" w:color="auto"/>
        <w:right w:val="none" w:sz="0" w:space="0" w:color="auto"/>
      </w:divBdr>
    </w:div>
    <w:div w:id="1078676961">
      <w:bodyDiv w:val="1"/>
      <w:marLeft w:val="0"/>
      <w:marRight w:val="0"/>
      <w:marTop w:val="0"/>
      <w:marBottom w:val="0"/>
      <w:divBdr>
        <w:top w:val="none" w:sz="0" w:space="0" w:color="auto"/>
        <w:left w:val="none" w:sz="0" w:space="0" w:color="auto"/>
        <w:bottom w:val="none" w:sz="0" w:space="0" w:color="auto"/>
        <w:right w:val="none" w:sz="0" w:space="0" w:color="auto"/>
      </w:divBdr>
    </w:div>
    <w:div w:id="1132289390">
      <w:bodyDiv w:val="1"/>
      <w:marLeft w:val="0"/>
      <w:marRight w:val="0"/>
      <w:marTop w:val="0"/>
      <w:marBottom w:val="0"/>
      <w:divBdr>
        <w:top w:val="none" w:sz="0" w:space="0" w:color="auto"/>
        <w:left w:val="none" w:sz="0" w:space="0" w:color="auto"/>
        <w:bottom w:val="none" w:sz="0" w:space="0" w:color="auto"/>
        <w:right w:val="none" w:sz="0" w:space="0" w:color="auto"/>
      </w:divBdr>
    </w:div>
    <w:div w:id="1135836557">
      <w:bodyDiv w:val="1"/>
      <w:marLeft w:val="0"/>
      <w:marRight w:val="0"/>
      <w:marTop w:val="0"/>
      <w:marBottom w:val="0"/>
      <w:divBdr>
        <w:top w:val="none" w:sz="0" w:space="0" w:color="auto"/>
        <w:left w:val="none" w:sz="0" w:space="0" w:color="auto"/>
        <w:bottom w:val="none" w:sz="0" w:space="0" w:color="auto"/>
        <w:right w:val="none" w:sz="0" w:space="0" w:color="auto"/>
      </w:divBdr>
    </w:div>
    <w:div w:id="1248541731">
      <w:bodyDiv w:val="1"/>
      <w:marLeft w:val="0"/>
      <w:marRight w:val="0"/>
      <w:marTop w:val="0"/>
      <w:marBottom w:val="0"/>
      <w:divBdr>
        <w:top w:val="none" w:sz="0" w:space="0" w:color="auto"/>
        <w:left w:val="none" w:sz="0" w:space="0" w:color="auto"/>
        <w:bottom w:val="none" w:sz="0" w:space="0" w:color="auto"/>
        <w:right w:val="none" w:sz="0" w:space="0" w:color="auto"/>
      </w:divBdr>
    </w:div>
    <w:div w:id="1280839636">
      <w:bodyDiv w:val="1"/>
      <w:marLeft w:val="0"/>
      <w:marRight w:val="0"/>
      <w:marTop w:val="0"/>
      <w:marBottom w:val="0"/>
      <w:divBdr>
        <w:top w:val="none" w:sz="0" w:space="0" w:color="auto"/>
        <w:left w:val="none" w:sz="0" w:space="0" w:color="auto"/>
        <w:bottom w:val="none" w:sz="0" w:space="0" w:color="auto"/>
        <w:right w:val="none" w:sz="0" w:space="0" w:color="auto"/>
      </w:divBdr>
    </w:div>
    <w:div w:id="1371996426">
      <w:bodyDiv w:val="1"/>
      <w:marLeft w:val="0"/>
      <w:marRight w:val="0"/>
      <w:marTop w:val="0"/>
      <w:marBottom w:val="0"/>
      <w:divBdr>
        <w:top w:val="none" w:sz="0" w:space="0" w:color="auto"/>
        <w:left w:val="none" w:sz="0" w:space="0" w:color="auto"/>
        <w:bottom w:val="none" w:sz="0" w:space="0" w:color="auto"/>
        <w:right w:val="none" w:sz="0" w:space="0" w:color="auto"/>
      </w:divBdr>
    </w:div>
    <w:div w:id="1392193508">
      <w:bodyDiv w:val="1"/>
      <w:marLeft w:val="0"/>
      <w:marRight w:val="0"/>
      <w:marTop w:val="0"/>
      <w:marBottom w:val="0"/>
      <w:divBdr>
        <w:top w:val="none" w:sz="0" w:space="0" w:color="auto"/>
        <w:left w:val="none" w:sz="0" w:space="0" w:color="auto"/>
        <w:bottom w:val="none" w:sz="0" w:space="0" w:color="auto"/>
        <w:right w:val="none" w:sz="0" w:space="0" w:color="auto"/>
      </w:divBdr>
    </w:div>
    <w:div w:id="1417552198">
      <w:bodyDiv w:val="1"/>
      <w:marLeft w:val="0"/>
      <w:marRight w:val="0"/>
      <w:marTop w:val="0"/>
      <w:marBottom w:val="0"/>
      <w:divBdr>
        <w:top w:val="none" w:sz="0" w:space="0" w:color="auto"/>
        <w:left w:val="none" w:sz="0" w:space="0" w:color="auto"/>
        <w:bottom w:val="none" w:sz="0" w:space="0" w:color="auto"/>
        <w:right w:val="none" w:sz="0" w:space="0" w:color="auto"/>
      </w:divBdr>
    </w:div>
    <w:div w:id="1418865363">
      <w:bodyDiv w:val="1"/>
      <w:marLeft w:val="0"/>
      <w:marRight w:val="0"/>
      <w:marTop w:val="0"/>
      <w:marBottom w:val="0"/>
      <w:divBdr>
        <w:top w:val="none" w:sz="0" w:space="0" w:color="auto"/>
        <w:left w:val="none" w:sz="0" w:space="0" w:color="auto"/>
        <w:bottom w:val="none" w:sz="0" w:space="0" w:color="auto"/>
        <w:right w:val="none" w:sz="0" w:space="0" w:color="auto"/>
      </w:divBdr>
      <w:divsChild>
        <w:div w:id="1610897203">
          <w:marLeft w:val="0"/>
          <w:marRight w:val="0"/>
          <w:marTop w:val="0"/>
          <w:marBottom w:val="0"/>
          <w:divBdr>
            <w:top w:val="none" w:sz="0" w:space="0" w:color="auto"/>
            <w:left w:val="none" w:sz="0" w:space="0" w:color="auto"/>
            <w:bottom w:val="none" w:sz="0" w:space="0" w:color="auto"/>
            <w:right w:val="none" w:sz="0" w:space="0" w:color="auto"/>
          </w:divBdr>
        </w:div>
      </w:divsChild>
    </w:div>
    <w:div w:id="1436830201">
      <w:bodyDiv w:val="1"/>
      <w:marLeft w:val="0"/>
      <w:marRight w:val="0"/>
      <w:marTop w:val="0"/>
      <w:marBottom w:val="0"/>
      <w:divBdr>
        <w:top w:val="none" w:sz="0" w:space="0" w:color="auto"/>
        <w:left w:val="none" w:sz="0" w:space="0" w:color="auto"/>
        <w:bottom w:val="none" w:sz="0" w:space="0" w:color="auto"/>
        <w:right w:val="none" w:sz="0" w:space="0" w:color="auto"/>
      </w:divBdr>
    </w:div>
    <w:div w:id="1543860886">
      <w:bodyDiv w:val="1"/>
      <w:marLeft w:val="0"/>
      <w:marRight w:val="0"/>
      <w:marTop w:val="0"/>
      <w:marBottom w:val="0"/>
      <w:divBdr>
        <w:top w:val="none" w:sz="0" w:space="0" w:color="auto"/>
        <w:left w:val="none" w:sz="0" w:space="0" w:color="auto"/>
        <w:bottom w:val="none" w:sz="0" w:space="0" w:color="auto"/>
        <w:right w:val="none" w:sz="0" w:space="0" w:color="auto"/>
      </w:divBdr>
    </w:div>
    <w:div w:id="1609849011">
      <w:bodyDiv w:val="1"/>
      <w:marLeft w:val="0"/>
      <w:marRight w:val="0"/>
      <w:marTop w:val="0"/>
      <w:marBottom w:val="0"/>
      <w:divBdr>
        <w:top w:val="none" w:sz="0" w:space="0" w:color="auto"/>
        <w:left w:val="none" w:sz="0" w:space="0" w:color="auto"/>
        <w:bottom w:val="none" w:sz="0" w:space="0" w:color="auto"/>
        <w:right w:val="none" w:sz="0" w:space="0" w:color="auto"/>
      </w:divBdr>
    </w:div>
    <w:div w:id="1720739706">
      <w:bodyDiv w:val="1"/>
      <w:marLeft w:val="0"/>
      <w:marRight w:val="0"/>
      <w:marTop w:val="0"/>
      <w:marBottom w:val="0"/>
      <w:divBdr>
        <w:top w:val="none" w:sz="0" w:space="0" w:color="auto"/>
        <w:left w:val="none" w:sz="0" w:space="0" w:color="auto"/>
        <w:bottom w:val="none" w:sz="0" w:space="0" w:color="auto"/>
        <w:right w:val="none" w:sz="0" w:space="0" w:color="auto"/>
      </w:divBdr>
    </w:div>
    <w:div w:id="1724871524">
      <w:bodyDiv w:val="1"/>
      <w:marLeft w:val="0"/>
      <w:marRight w:val="0"/>
      <w:marTop w:val="0"/>
      <w:marBottom w:val="0"/>
      <w:divBdr>
        <w:top w:val="none" w:sz="0" w:space="0" w:color="auto"/>
        <w:left w:val="none" w:sz="0" w:space="0" w:color="auto"/>
        <w:bottom w:val="none" w:sz="0" w:space="0" w:color="auto"/>
        <w:right w:val="none" w:sz="0" w:space="0" w:color="auto"/>
      </w:divBdr>
    </w:div>
    <w:div w:id="1788234685">
      <w:bodyDiv w:val="1"/>
      <w:marLeft w:val="0"/>
      <w:marRight w:val="0"/>
      <w:marTop w:val="0"/>
      <w:marBottom w:val="0"/>
      <w:divBdr>
        <w:top w:val="none" w:sz="0" w:space="0" w:color="auto"/>
        <w:left w:val="none" w:sz="0" w:space="0" w:color="auto"/>
        <w:bottom w:val="none" w:sz="0" w:space="0" w:color="auto"/>
        <w:right w:val="none" w:sz="0" w:space="0" w:color="auto"/>
      </w:divBdr>
    </w:div>
    <w:div w:id="1797600448">
      <w:bodyDiv w:val="1"/>
      <w:marLeft w:val="0"/>
      <w:marRight w:val="0"/>
      <w:marTop w:val="0"/>
      <w:marBottom w:val="0"/>
      <w:divBdr>
        <w:top w:val="none" w:sz="0" w:space="0" w:color="auto"/>
        <w:left w:val="none" w:sz="0" w:space="0" w:color="auto"/>
        <w:bottom w:val="none" w:sz="0" w:space="0" w:color="auto"/>
        <w:right w:val="none" w:sz="0" w:space="0" w:color="auto"/>
      </w:divBdr>
    </w:div>
    <w:div w:id="1832864547">
      <w:bodyDiv w:val="1"/>
      <w:marLeft w:val="0"/>
      <w:marRight w:val="0"/>
      <w:marTop w:val="0"/>
      <w:marBottom w:val="0"/>
      <w:divBdr>
        <w:top w:val="none" w:sz="0" w:space="0" w:color="auto"/>
        <w:left w:val="none" w:sz="0" w:space="0" w:color="auto"/>
        <w:bottom w:val="none" w:sz="0" w:space="0" w:color="auto"/>
        <w:right w:val="none" w:sz="0" w:space="0" w:color="auto"/>
      </w:divBdr>
    </w:div>
    <w:div w:id="1840845651">
      <w:bodyDiv w:val="1"/>
      <w:marLeft w:val="0"/>
      <w:marRight w:val="0"/>
      <w:marTop w:val="0"/>
      <w:marBottom w:val="0"/>
      <w:divBdr>
        <w:top w:val="none" w:sz="0" w:space="0" w:color="auto"/>
        <w:left w:val="none" w:sz="0" w:space="0" w:color="auto"/>
        <w:bottom w:val="none" w:sz="0" w:space="0" w:color="auto"/>
        <w:right w:val="none" w:sz="0" w:space="0" w:color="auto"/>
      </w:divBdr>
    </w:div>
    <w:div w:id="1936789036">
      <w:bodyDiv w:val="1"/>
      <w:marLeft w:val="0"/>
      <w:marRight w:val="0"/>
      <w:marTop w:val="0"/>
      <w:marBottom w:val="0"/>
      <w:divBdr>
        <w:top w:val="none" w:sz="0" w:space="0" w:color="auto"/>
        <w:left w:val="none" w:sz="0" w:space="0" w:color="auto"/>
        <w:bottom w:val="none" w:sz="0" w:space="0" w:color="auto"/>
        <w:right w:val="none" w:sz="0" w:space="0" w:color="auto"/>
      </w:divBdr>
      <w:divsChild>
        <w:div w:id="268976574">
          <w:marLeft w:val="0"/>
          <w:marRight w:val="0"/>
          <w:marTop w:val="0"/>
          <w:marBottom w:val="0"/>
          <w:divBdr>
            <w:top w:val="none" w:sz="0" w:space="0" w:color="auto"/>
            <w:left w:val="none" w:sz="0" w:space="0" w:color="auto"/>
            <w:bottom w:val="none" w:sz="0" w:space="0" w:color="auto"/>
            <w:right w:val="none" w:sz="0" w:space="0" w:color="auto"/>
          </w:divBdr>
        </w:div>
        <w:div w:id="950433533">
          <w:marLeft w:val="0"/>
          <w:marRight w:val="0"/>
          <w:marTop w:val="0"/>
          <w:marBottom w:val="0"/>
          <w:divBdr>
            <w:top w:val="none" w:sz="0" w:space="0" w:color="auto"/>
            <w:left w:val="none" w:sz="0" w:space="0" w:color="auto"/>
            <w:bottom w:val="none" w:sz="0" w:space="0" w:color="auto"/>
            <w:right w:val="none" w:sz="0" w:space="0" w:color="auto"/>
          </w:divBdr>
        </w:div>
      </w:divsChild>
    </w:div>
    <w:div w:id="1949314153">
      <w:bodyDiv w:val="1"/>
      <w:marLeft w:val="0"/>
      <w:marRight w:val="0"/>
      <w:marTop w:val="0"/>
      <w:marBottom w:val="0"/>
      <w:divBdr>
        <w:top w:val="none" w:sz="0" w:space="0" w:color="auto"/>
        <w:left w:val="none" w:sz="0" w:space="0" w:color="auto"/>
        <w:bottom w:val="none" w:sz="0" w:space="0" w:color="auto"/>
        <w:right w:val="none" w:sz="0" w:space="0" w:color="auto"/>
      </w:divBdr>
    </w:div>
    <w:div w:id="2002850661">
      <w:bodyDiv w:val="1"/>
      <w:marLeft w:val="0"/>
      <w:marRight w:val="0"/>
      <w:marTop w:val="0"/>
      <w:marBottom w:val="0"/>
      <w:divBdr>
        <w:top w:val="none" w:sz="0" w:space="0" w:color="auto"/>
        <w:left w:val="none" w:sz="0" w:space="0" w:color="auto"/>
        <w:bottom w:val="none" w:sz="0" w:space="0" w:color="auto"/>
        <w:right w:val="none" w:sz="0" w:space="0" w:color="auto"/>
      </w:divBdr>
    </w:div>
    <w:div w:id="20990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hdphoto" Target="media/hdphoto1.wdp"/><Relationship Id="rId22" Type="http://schemas.openxmlformats.org/officeDocument/2006/relationships/header" Target="header5.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B495-E33E-406C-921D-35A7DA7F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80</Pages>
  <Words>62380</Words>
  <Characters>355568</Characters>
  <Application>Microsoft Office Word</Application>
  <DocSecurity>0</DocSecurity>
  <Lines>2963</Lines>
  <Paragraphs>834</Paragraphs>
  <ScaleCrop>false</ScaleCrop>
  <Company/>
  <LinksUpToDate>false</LinksUpToDate>
  <CharactersWithSpaces>417114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Nayla syifa</dc:creator>
  <cp:keywords/>
  <dc:description/>
  <cp:lastModifiedBy>Nayla syifa</cp:lastModifiedBy>
  <cp:revision>3</cp:revision>
  <cp:lastPrinted>2024-05-26T14:03:00Z</cp:lastPrinted>
  <dcterms:created xsi:type="dcterms:W3CDTF">2024-08-22T04:27:00Z</dcterms:created>
  <dcterms:modified xsi:type="dcterms:W3CDTF">2024-08-22T06:30:00Z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913cbb0d-efc5-3451-8146-dfe4a0349d42</vt:lpwstr>
  </property>
  <property fmtid="{D5CDD505-2E9C-101B-9397-08002B2CF9AE}" pid="24" name="Mendeley Citation Style_1">
    <vt:lpwstr>http://www.zotero.org/styles/apa</vt:lpwstr>
  </property>
</Properties>
</file>