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0C" w:rsidRPr="0078580C" w:rsidRDefault="0078580C" w:rsidP="0089612C">
      <w:pPr>
        <w:spacing w:after="0"/>
        <w:jc w:val="center"/>
        <w:rPr>
          <w:rFonts w:ascii="Times New Roman" w:hAnsi="Times New Roman" w:cs="Times New Roman"/>
          <w:b/>
          <w:bCs/>
          <w:sz w:val="32"/>
          <w:szCs w:val="24"/>
          <w:lang w:val="en-ID"/>
        </w:rPr>
      </w:pPr>
      <w:r w:rsidRPr="0078580C">
        <w:rPr>
          <w:rFonts w:ascii="Times New Roman" w:hAnsi="Times New Roman" w:cs="Times New Roman"/>
          <w:b/>
          <w:bCs/>
          <w:sz w:val="32"/>
          <w:szCs w:val="24"/>
          <w:lang w:val="en-ID"/>
        </w:rPr>
        <w:t>PENERAPAN SANKSI PELANGGARAN KODE ETIK ANGGOTA POLRI</w:t>
      </w:r>
    </w:p>
    <w:p w:rsidR="0078580C" w:rsidRPr="0078580C" w:rsidRDefault="0078580C" w:rsidP="0089612C">
      <w:pPr>
        <w:spacing w:after="0"/>
        <w:jc w:val="center"/>
        <w:rPr>
          <w:rFonts w:ascii="Times New Roman" w:hAnsi="Times New Roman" w:cs="Times New Roman"/>
          <w:b/>
          <w:bCs/>
          <w:sz w:val="32"/>
          <w:szCs w:val="24"/>
          <w:lang w:val="en-ID"/>
        </w:rPr>
      </w:pPr>
      <w:r w:rsidRPr="0078580C">
        <w:rPr>
          <w:rFonts w:ascii="Times New Roman" w:hAnsi="Times New Roman" w:cs="Times New Roman"/>
          <w:b/>
          <w:bCs/>
          <w:sz w:val="32"/>
          <w:szCs w:val="24"/>
          <w:lang w:val="en-ID"/>
        </w:rPr>
        <w:t>SESUAI PERPOL RI. NO 7 TAHUN 2022</w:t>
      </w:r>
    </w:p>
    <w:p w:rsidR="0078580C" w:rsidRPr="0078580C" w:rsidRDefault="0078580C" w:rsidP="0089612C">
      <w:pPr>
        <w:spacing w:after="0"/>
        <w:jc w:val="center"/>
        <w:rPr>
          <w:rFonts w:ascii="Times New Roman" w:hAnsi="Times New Roman" w:cs="Times New Roman"/>
          <w:b/>
          <w:bCs/>
          <w:sz w:val="32"/>
          <w:szCs w:val="24"/>
          <w:lang w:val="en-ID"/>
        </w:rPr>
      </w:pPr>
      <w:r w:rsidRPr="0078580C">
        <w:rPr>
          <w:rFonts w:ascii="Times New Roman" w:hAnsi="Times New Roman" w:cs="Times New Roman"/>
          <w:b/>
          <w:sz w:val="32"/>
        </w:rPr>
        <w:t>TENTANG KODE ETIK PROFESI DAN KOMISI KODE ETIK KEPOLISIAN NEGARA REPUBLIK INDONESIA</w:t>
      </w:r>
    </w:p>
    <w:p w:rsidR="0078580C" w:rsidRDefault="0078580C" w:rsidP="0089612C">
      <w:pPr>
        <w:spacing w:after="0"/>
        <w:jc w:val="center"/>
        <w:rPr>
          <w:rFonts w:cs="Times New Roman"/>
          <w:b/>
          <w:bCs/>
          <w:szCs w:val="24"/>
        </w:rPr>
      </w:pPr>
    </w:p>
    <w:p w:rsidR="0078580C" w:rsidRPr="005C5D00" w:rsidRDefault="0078580C" w:rsidP="0089612C">
      <w:pPr>
        <w:spacing w:after="0"/>
        <w:jc w:val="center"/>
        <w:rPr>
          <w:rFonts w:cs="Times New Roman"/>
          <w:b/>
          <w:bCs/>
          <w:szCs w:val="24"/>
        </w:rPr>
      </w:pPr>
    </w:p>
    <w:p w:rsidR="0078580C" w:rsidRPr="005C5D00" w:rsidRDefault="0078580C" w:rsidP="0089612C">
      <w:pPr>
        <w:spacing w:after="0"/>
        <w:jc w:val="center"/>
        <w:rPr>
          <w:rFonts w:cs="Times New Roman"/>
          <w:b/>
          <w:bCs/>
          <w:szCs w:val="24"/>
        </w:rPr>
      </w:pPr>
      <w:r w:rsidRPr="005C5D00">
        <w:rPr>
          <w:rFonts w:cs="Times New Roman"/>
          <w:b/>
          <w:bCs/>
          <w:szCs w:val="24"/>
        </w:rPr>
        <w:drawing>
          <wp:inline distT="0" distB="0" distL="0" distR="0" wp14:anchorId="2771E866" wp14:editId="57ED4C9F">
            <wp:extent cx="1800000" cy="1800000"/>
            <wp:effectExtent l="0" t="0" r="0" b="0"/>
            <wp:docPr id="1899617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17717" name="Picture 18996177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78580C" w:rsidRPr="005C5D00" w:rsidRDefault="0078580C" w:rsidP="0089612C">
      <w:pPr>
        <w:spacing w:after="0"/>
        <w:jc w:val="center"/>
        <w:rPr>
          <w:rFonts w:cs="Times New Roman"/>
          <w:b/>
          <w:bCs/>
          <w:szCs w:val="24"/>
        </w:rPr>
      </w:pPr>
    </w:p>
    <w:p w:rsidR="0078580C" w:rsidRPr="005C5D00" w:rsidRDefault="0078580C" w:rsidP="0089612C">
      <w:pPr>
        <w:spacing w:after="0"/>
        <w:jc w:val="center"/>
        <w:rPr>
          <w:rFonts w:cs="Times New Roman"/>
          <w:b/>
          <w:bCs/>
          <w:szCs w:val="24"/>
        </w:rPr>
      </w:pPr>
    </w:p>
    <w:p w:rsidR="0078580C" w:rsidRPr="0078580C" w:rsidRDefault="0078580C" w:rsidP="0089612C">
      <w:pPr>
        <w:spacing w:after="0"/>
        <w:jc w:val="center"/>
        <w:rPr>
          <w:rFonts w:ascii="Times New Roman" w:hAnsi="Times New Roman" w:cs="Times New Roman"/>
          <w:b/>
          <w:bCs/>
          <w:sz w:val="24"/>
          <w:szCs w:val="24"/>
        </w:rPr>
      </w:pPr>
      <w:r w:rsidRPr="0078580C">
        <w:rPr>
          <w:rFonts w:ascii="Times New Roman" w:hAnsi="Times New Roman" w:cs="Times New Roman"/>
          <w:b/>
          <w:bCs/>
          <w:sz w:val="24"/>
          <w:szCs w:val="24"/>
        </w:rPr>
        <w:t>SKRIPSI</w:t>
      </w:r>
    </w:p>
    <w:p w:rsidR="0078580C" w:rsidRPr="0078580C" w:rsidRDefault="0078580C" w:rsidP="0089612C">
      <w:pPr>
        <w:spacing w:after="0"/>
        <w:jc w:val="center"/>
        <w:rPr>
          <w:rFonts w:ascii="Times New Roman" w:hAnsi="Times New Roman" w:cs="Times New Roman"/>
          <w:b/>
          <w:bCs/>
          <w:sz w:val="24"/>
          <w:szCs w:val="24"/>
        </w:rPr>
      </w:pPr>
    </w:p>
    <w:p w:rsidR="0078580C" w:rsidRPr="0078580C" w:rsidRDefault="0078580C" w:rsidP="0089612C">
      <w:pPr>
        <w:spacing w:after="0"/>
        <w:jc w:val="center"/>
        <w:rPr>
          <w:rFonts w:ascii="Times New Roman" w:hAnsi="Times New Roman" w:cs="Times New Roman"/>
          <w:b/>
          <w:bCs/>
          <w:sz w:val="24"/>
          <w:szCs w:val="24"/>
        </w:rPr>
      </w:pPr>
      <w:r w:rsidRPr="0078580C">
        <w:rPr>
          <w:rFonts w:ascii="Times New Roman" w:hAnsi="Times New Roman" w:cs="Times New Roman"/>
          <w:b/>
          <w:bCs/>
          <w:sz w:val="24"/>
          <w:szCs w:val="24"/>
        </w:rPr>
        <w:t xml:space="preserve">Diajukan untuk Memenuhi Tugas dan melengkapi Syarat Guna Memperoleh Gelar Sarjana Strata 1 dalam Ilmu Hukum </w:t>
      </w:r>
    </w:p>
    <w:p w:rsidR="0078580C" w:rsidRPr="0078580C" w:rsidRDefault="0078580C" w:rsidP="0089612C">
      <w:pPr>
        <w:spacing w:after="0"/>
        <w:rPr>
          <w:rFonts w:ascii="Times New Roman" w:hAnsi="Times New Roman" w:cs="Times New Roman"/>
          <w:b/>
          <w:bCs/>
          <w:szCs w:val="24"/>
        </w:rPr>
      </w:pPr>
    </w:p>
    <w:p w:rsidR="0078580C" w:rsidRDefault="0078580C" w:rsidP="0089612C">
      <w:pPr>
        <w:spacing w:after="0"/>
        <w:rPr>
          <w:rFonts w:ascii="Times New Roman" w:hAnsi="Times New Roman" w:cs="Times New Roman"/>
          <w:b/>
          <w:bCs/>
          <w:szCs w:val="24"/>
        </w:rPr>
      </w:pPr>
    </w:p>
    <w:p w:rsidR="0078580C" w:rsidRPr="0078580C" w:rsidRDefault="0078580C" w:rsidP="0089612C">
      <w:pPr>
        <w:spacing w:after="0"/>
        <w:rPr>
          <w:rFonts w:ascii="Times New Roman" w:hAnsi="Times New Roman" w:cs="Times New Roman"/>
          <w:b/>
          <w:bCs/>
          <w:szCs w:val="24"/>
        </w:rPr>
      </w:pPr>
    </w:p>
    <w:p w:rsidR="0078580C" w:rsidRPr="0078580C" w:rsidRDefault="0078580C" w:rsidP="0089612C">
      <w:pPr>
        <w:spacing w:after="0"/>
        <w:jc w:val="center"/>
        <w:rPr>
          <w:rFonts w:ascii="Times New Roman" w:hAnsi="Times New Roman" w:cs="Times New Roman"/>
          <w:b/>
          <w:bCs/>
          <w:sz w:val="24"/>
          <w:szCs w:val="24"/>
        </w:rPr>
      </w:pPr>
      <w:r w:rsidRPr="0078580C">
        <w:rPr>
          <w:rFonts w:ascii="Times New Roman" w:hAnsi="Times New Roman" w:cs="Times New Roman"/>
          <w:b/>
          <w:bCs/>
          <w:sz w:val="24"/>
          <w:szCs w:val="24"/>
        </w:rPr>
        <w:t>Oleh:</w:t>
      </w:r>
    </w:p>
    <w:p w:rsidR="0078580C" w:rsidRPr="0078580C" w:rsidRDefault="0078580C" w:rsidP="0089612C">
      <w:pPr>
        <w:spacing w:after="0"/>
        <w:jc w:val="center"/>
        <w:rPr>
          <w:rFonts w:ascii="Times New Roman" w:hAnsi="Times New Roman" w:cs="Times New Roman"/>
          <w:b/>
          <w:bCs/>
          <w:sz w:val="24"/>
          <w:szCs w:val="24"/>
          <w:lang w:val="en-ID"/>
        </w:rPr>
      </w:pPr>
      <w:r w:rsidRPr="0078580C">
        <w:rPr>
          <w:rFonts w:ascii="Times New Roman" w:hAnsi="Times New Roman" w:cs="Times New Roman"/>
          <w:b/>
          <w:bCs/>
          <w:sz w:val="24"/>
          <w:szCs w:val="24"/>
          <w:lang w:val="en-ID"/>
        </w:rPr>
        <w:t>DIMAS CAHYO SUGIARTO</w:t>
      </w:r>
    </w:p>
    <w:p w:rsidR="0078580C" w:rsidRPr="0078580C" w:rsidRDefault="0078580C" w:rsidP="0089612C">
      <w:pPr>
        <w:spacing w:after="0"/>
        <w:jc w:val="center"/>
        <w:rPr>
          <w:rFonts w:ascii="Times New Roman" w:hAnsi="Times New Roman" w:cs="Times New Roman"/>
          <w:b/>
          <w:bCs/>
          <w:sz w:val="24"/>
          <w:szCs w:val="24"/>
          <w:lang w:val="en-ID"/>
        </w:rPr>
      </w:pPr>
      <w:r w:rsidRPr="0078580C">
        <w:rPr>
          <w:rFonts w:ascii="Times New Roman" w:hAnsi="Times New Roman" w:cs="Times New Roman"/>
          <w:b/>
          <w:bCs/>
          <w:sz w:val="24"/>
          <w:szCs w:val="24"/>
        </w:rPr>
        <w:t xml:space="preserve">NPM </w:t>
      </w:r>
      <w:r w:rsidRPr="0078580C">
        <w:rPr>
          <w:rFonts w:ascii="Times New Roman" w:hAnsi="Times New Roman" w:cs="Times New Roman"/>
          <w:b/>
          <w:bCs/>
          <w:sz w:val="24"/>
          <w:szCs w:val="24"/>
          <w:lang w:val="en-ID"/>
        </w:rPr>
        <w:t>5120600035</w:t>
      </w:r>
    </w:p>
    <w:p w:rsidR="0078580C" w:rsidRPr="0078580C" w:rsidRDefault="0078580C" w:rsidP="0089612C">
      <w:pPr>
        <w:spacing w:after="0"/>
        <w:rPr>
          <w:rFonts w:ascii="Times New Roman" w:hAnsi="Times New Roman" w:cs="Times New Roman"/>
          <w:b/>
          <w:bCs/>
          <w:sz w:val="24"/>
          <w:szCs w:val="24"/>
        </w:rPr>
      </w:pPr>
    </w:p>
    <w:p w:rsidR="0078580C" w:rsidRDefault="0078580C" w:rsidP="0089612C">
      <w:pPr>
        <w:spacing w:after="0"/>
        <w:rPr>
          <w:rFonts w:ascii="Times New Roman" w:hAnsi="Times New Roman" w:cs="Times New Roman"/>
          <w:b/>
          <w:bCs/>
          <w:sz w:val="24"/>
          <w:szCs w:val="24"/>
        </w:rPr>
      </w:pPr>
    </w:p>
    <w:p w:rsidR="0078580C" w:rsidRDefault="0078580C" w:rsidP="0089612C">
      <w:pPr>
        <w:spacing w:after="0"/>
        <w:rPr>
          <w:rFonts w:ascii="Times New Roman" w:hAnsi="Times New Roman" w:cs="Times New Roman"/>
          <w:b/>
          <w:bCs/>
          <w:sz w:val="24"/>
          <w:szCs w:val="24"/>
        </w:rPr>
      </w:pPr>
    </w:p>
    <w:p w:rsidR="0078580C" w:rsidRDefault="0078580C" w:rsidP="0089612C">
      <w:pPr>
        <w:spacing w:after="0"/>
        <w:rPr>
          <w:rFonts w:ascii="Times New Roman" w:hAnsi="Times New Roman" w:cs="Times New Roman"/>
          <w:b/>
          <w:bCs/>
          <w:sz w:val="24"/>
          <w:szCs w:val="24"/>
        </w:rPr>
      </w:pPr>
    </w:p>
    <w:p w:rsidR="0078580C" w:rsidRDefault="0078580C" w:rsidP="0089612C">
      <w:pPr>
        <w:spacing w:after="0"/>
        <w:rPr>
          <w:rFonts w:ascii="Times New Roman" w:hAnsi="Times New Roman" w:cs="Times New Roman"/>
          <w:b/>
          <w:bCs/>
          <w:sz w:val="24"/>
          <w:szCs w:val="24"/>
        </w:rPr>
      </w:pPr>
    </w:p>
    <w:p w:rsidR="0078580C" w:rsidRDefault="0078580C" w:rsidP="0089612C">
      <w:pPr>
        <w:spacing w:after="0"/>
        <w:rPr>
          <w:rFonts w:ascii="Times New Roman" w:hAnsi="Times New Roman" w:cs="Times New Roman"/>
          <w:b/>
          <w:bCs/>
          <w:sz w:val="24"/>
          <w:szCs w:val="24"/>
        </w:rPr>
      </w:pPr>
    </w:p>
    <w:p w:rsidR="0078580C" w:rsidRPr="0078580C" w:rsidRDefault="0078580C" w:rsidP="0089612C">
      <w:pPr>
        <w:spacing w:after="0"/>
        <w:rPr>
          <w:rFonts w:ascii="Times New Roman" w:hAnsi="Times New Roman" w:cs="Times New Roman"/>
          <w:b/>
          <w:bCs/>
          <w:sz w:val="24"/>
          <w:szCs w:val="24"/>
        </w:rPr>
      </w:pPr>
    </w:p>
    <w:p w:rsidR="0078580C" w:rsidRPr="0078580C" w:rsidRDefault="0078580C" w:rsidP="0089612C">
      <w:pPr>
        <w:spacing w:after="0"/>
        <w:jc w:val="center"/>
        <w:rPr>
          <w:rFonts w:ascii="Times New Roman" w:hAnsi="Times New Roman" w:cs="Times New Roman"/>
          <w:b/>
          <w:bCs/>
          <w:sz w:val="24"/>
          <w:szCs w:val="24"/>
        </w:rPr>
      </w:pPr>
      <w:r w:rsidRPr="0078580C">
        <w:rPr>
          <w:rFonts w:ascii="Times New Roman" w:hAnsi="Times New Roman" w:cs="Times New Roman"/>
          <w:b/>
          <w:bCs/>
          <w:sz w:val="24"/>
          <w:szCs w:val="24"/>
        </w:rPr>
        <w:t>FAKULTAS HUKUM</w:t>
      </w:r>
    </w:p>
    <w:p w:rsidR="0078580C" w:rsidRPr="0078580C" w:rsidRDefault="0078580C" w:rsidP="0089612C">
      <w:pPr>
        <w:spacing w:after="0"/>
        <w:jc w:val="center"/>
        <w:rPr>
          <w:rFonts w:ascii="Times New Roman" w:hAnsi="Times New Roman" w:cs="Times New Roman"/>
          <w:b/>
          <w:bCs/>
          <w:sz w:val="24"/>
          <w:szCs w:val="24"/>
        </w:rPr>
      </w:pPr>
      <w:r w:rsidRPr="0078580C">
        <w:rPr>
          <w:rFonts w:ascii="Times New Roman" w:hAnsi="Times New Roman" w:cs="Times New Roman"/>
          <w:b/>
          <w:bCs/>
          <w:sz w:val="24"/>
          <w:szCs w:val="24"/>
        </w:rPr>
        <w:t>UNIVERSITAS PANCASAKTI TEGAL</w:t>
      </w:r>
    </w:p>
    <w:p w:rsidR="0078580C" w:rsidRDefault="0078580C" w:rsidP="00BA1577">
      <w:pPr>
        <w:spacing w:after="0"/>
        <w:jc w:val="center"/>
        <w:rPr>
          <w:rFonts w:ascii="Times New Roman" w:hAnsi="Times New Roman" w:cs="Times New Roman"/>
          <w:b/>
          <w:bCs/>
          <w:sz w:val="24"/>
          <w:szCs w:val="24"/>
        </w:rPr>
      </w:pPr>
      <w:r w:rsidRPr="0078580C">
        <w:rPr>
          <w:rFonts w:ascii="Times New Roman" w:hAnsi="Times New Roman" w:cs="Times New Roman"/>
          <w:b/>
          <w:bCs/>
          <w:sz w:val="24"/>
          <w:szCs w:val="24"/>
        </w:rPr>
        <w:t>2024</w:t>
      </w:r>
    </w:p>
    <w:p w:rsidR="00353CAE" w:rsidRDefault="00353CAE" w:rsidP="00BA1577">
      <w:pPr>
        <w:spacing w:after="0"/>
        <w:jc w:val="center"/>
        <w:rPr>
          <w:rFonts w:ascii="Times New Roman" w:hAnsi="Times New Roman" w:cs="Times New Roman"/>
          <w:b/>
          <w:bCs/>
          <w:sz w:val="24"/>
          <w:szCs w:val="24"/>
        </w:rPr>
        <w:sectPr w:rsidR="00353CAE" w:rsidSect="00BD53E2">
          <w:footerReference w:type="default" r:id="rId9"/>
          <w:pgSz w:w="12240" w:h="15840"/>
          <w:pgMar w:top="2268" w:right="1701" w:bottom="1701" w:left="2268" w:header="708" w:footer="708" w:gutter="0"/>
          <w:pgNumType w:fmt="lowerRoman"/>
          <w:cols w:space="708"/>
          <w:titlePg/>
          <w:docGrid w:linePitch="360"/>
        </w:sectPr>
      </w:pPr>
    </w:p>
    <w:p w:rsidR="005E4FCB" w:rsidRDefault="005E4FCB" w:rsidP="00BA1577">
      <w:pPr>
        <w:spacing w:after="0"/>
        <w:jc w:val="center"/>
        <w:rPr>
          <w:rFonts w:ascii="Times New Roman" w:hAnsi="Times New Roman" w:cs="Times New Roman"/>
          <w:b/>
          <w:bCs/>
          <w:sz w:val="24"/>
          <w:szCs w:val="24"/>
        </w:rPr>
      </w:pPr>
    </w:p>
    <w:p w:rsidR="005E4FCB" w:rsidRDefault="005E4FCB" w:rsidP="00BA1577">
      <w:pPr>
        <w:spacing w:after="0"/>
        <w:jc w:val="center"/>
        <w:rPr>
          <w:rFonts w:ascii="Times New Roman" w:hAnsi="Times New Roman" w:cs="Times New Roman"/>
          <w:b/>
          <w:bCs/>
          <w:sz w:val="24"/>
          <w:szCs w:val="24"/>
        </w:rPr>
      </w:pPr>
    </w:p>
    <w:p w:rsidR="009F36D6" w:rsidRDefault="00BA1577" w:rsidP="00BA1577">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6B05CF04" wp14:editId="58E3B56D">
            <wp:simplePos x="0" y="0"/>
            <wp:positionH relativeFrom="page">
              <wp:align>center</wp:align>
            </wp:positionH>
            <wp:positionV relativeFrom="paragraph">
              <wp:posOffset>7620</wp:posOffset>
            </wp:positionV>
            <wp:extent cx="4990068" cy="72009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5 at 10.34.47.jpeg"/>
                    <pic:cNvPicPr/>
                  </pic:nvPicPr>
                  <pic:blipFill>
                    <a:blip r:embed="rId10">
                      <a:extLst>
                        <a:ext uri="{28A0092B-C50C-407E-A947-70E740481C1C}">
                          <a14:useLocalDpi xmlns:a14="http://schemas.microsoft.com/office/drawing/2010/main" val="0"/>
                        </a:ext>
                      </a:extLst>
                    </a:blip>
                    <a:stretch>
                      <a:fillRect/>
                    </a:stretch>
                  </pic:blipFill>
                  <pic:spPr>
                    <a:xfrm>
                      <a:off x="0" y="0"/>
                      <a:ext cx="4990068" cy="7200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br w:type="page"/>
      </w:r>
      <w:r>
        <w:rPr>
          <w:rFonts w:ascii="Times New Roman" w:hAnsi="Times New Roman" w:cs="Times New Roman"/>
          <w:b/>
          <w:bCs/>
          <w:noProof/>
          <w:sz w:val="24"/>
          <w:szCs w:val="24"/>
        </w:rPr>
        <w:lastRenderedPageBreak/>
        <w:drawing>
          <wp:anchor distT="0" distB="0" distL="114300" distR="114300" simplePos="0" relativeHeight="251660288" behindDoc="0" locked="0" layoutInCell="1" allowOverlap="1" wp14:anchorId="08D8C5EB" wp14:editId="7F2D7FAA">
            <wp:simplePos x="0" y="0"/>
            <wp:positionH relativeFrom="page">
              <wp:align>center</wp:align>
            </wp:positionH>
            <wp:positionV relativeFrom="paragraph">
              <wp:posOffset>217170</wp:posOffset>
            </wp:positionV>
            <wp:extent cx="5245317" cy="730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15 at 10.34.47 (1).jpeg"/>
                    <pic:cNvPicPr/>
                  </pic:nvPicPr>
                  <pic:blipFill>
                    <a:blip r:embed="rId11">
                      <a:extLst>
                        <a:ext uri="{28A0092B-C50C-407E-A947-70E740481C1C}">
                          <a14:useLocalDpi xmlns:a14="http://schemas.microsoft.com/office/drawing/2010/main" val="0"/>
                        </a:ext>
                      </a:extLst>
                    </a:blip>
                    <a:stretch>
                      <a:fillRect/>
                    </a:stretch>
                  </pic:blipFill>
                  <pic:spPr>
                    <a:xfrm>
                      <a:off x="0" y="0"/>
                      <a:ext cx="5245317" cy="73056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br w:type="page"/>
      </w:r>
      <w:r>
        <w:rPr>
          <w:rFonts w:ascii="Times New Roman" w:hAnsi="Times New Roman" w:cs="Times New Roman"/>
          <w:b/>
          <w:bCs/>
          <w:noProof/>
          <w:sz w:val="24"/>
          <w:szCs w:val="24"/>
        </w:rPr>
        <w:lastRenderedPageBreak/>
        <w:drawing>
          <wp:anchor distT="0" distB="0" distL="114300" distR="114300" simplePos="0" relativeHeight="251658240" behindDoc="0" locked="0" layoutInCell="1" allowOverlap="1" wp14:anchorId="6E805C6D" wp14:editId="4D66B895">
            <wp:simplePos x="0" y="0"/>
            <wp:positionH relativeFrom="margin">
              <wp:align>center</wp:align>
            </wp:positionH>
            <wp:positionV relativeFrom="paragraph">
              <wp:posOffset>-6350</wp:posOffset>
            </wp:positionV>
            <wp:extent cx="5018923" cy="7210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15 at 10.41.53.jpeg"/>
                    <pic:cNvPicPr/>
                  </pic:nvPicPr>
                  <pic:blipFill>
                    <a:blip r:embed="rId12">
                      <a:extLst>
                        <a:ext uri="{28A0092B-C50C-407E-A947-70E740481C1C}">
                          <a14:useLocalDpi xmlns:a14="http://schemas.microsoft.com/office/drawing/2010/main" val="0"/>
                        </a:ext>
                      </a:extLst>
                    </a:blip>
                    <a:stretch>
                      <a:fillRect/>
                    </a:stretch>
                  </pic:blipFill>
                  <pic:spPr>
                    <a:xfrm>
                      <a:off x="0" y="0"/>
                      <a:ext cx="5018923" cy="72104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br w:type="page"/>
      </w:r>
    </w:p>
    <w:p w:rsidR="009F36D6" w:rsidRDefault="009F36D6" w:rsidP="0089612C">
      <w:pPr>
        <w:spacing w:after="0"/>
        <w:jc w:val="center"/>
        <w:rPr>
          <w:rFonts w:ascii="Times New Roman" w:hAnsi="Times New Roman" w:cs="Times New Roman"/>
          <w:b/>
          <w:bCs/>
          <w:sz w:val="24"/>
          <w:szCs w:val="24"/>
        </w:rPr>
      </w:pPr>
    </w:p>
    <w:p w:rsidR="00BA1577" w:rsidRPr="00BA1577" w:rsidRDefault="00BA1577" w:rsidP="00BA1577">
      <w:pPr>
        <w:shd w:val="clear" w:color="auto" w:fill="FFFFFF"/>
        <w:spacing w:after="0" w:line="480" w:lineRule="auto"/>
        <w:jc w:val="center"/>
        <w:rPr>
          <w:rFonts w:ascii="Times New Roman" w:hAnsi="Times New Roman" w:cs="Times New Roman"/>
          <w:b/>
          <w:bCs/>
          <w:sz w:val="24"/>
          <w:szCs w:val="24"/>
        </w:rPr>
      </w:pPr>
      <w:r w:rsidRPr="00BA1577">
        <w:rPr>
          <w:rFonts w:ascii="Times New Roman" w:hAnsi="Times New Roman" w:cs="Times New Roman"/>
          <w:b/>
          <w:bCs/>
          <w:sz w:val="24"/>
          <w:szCs w:val="24"/>
        </w:rPr>
        <w:t>Abstrak</w:t>
      </w:r>
    </w:p>
    <w:p w:rsidR="00BA1577" w:rsidRPr="00BA1577" w:rsidRDefault="00BA1577" w:rsidP="00BA1577">
      <w:pPr>
        <w:shd w:val="clear" w:color="auto" w:fill="FFFFFF"/>
        <w:spacing w:after="0" w:line="480" w:lineRule="auto"/>
        <w:rPr>
          <w:rFonts w:ascii="Times New Roman" w:hAnsi="Times New Roman" w:cs="Times New Roman"/>
          <w:b/>
          <w:bCs/>
          <w:sz w:val="24"/>
          <w:szCs w:val="24"/>
        </w:rPr>
      </w:pPr>
    </w:p>
    <w:p w:rsidR="00BA1577" w:rsidRPr="00BA1577" w:rsidRDefault="00BA1577" w:rsidP="00BA1577">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A1577">
        <w:rPr>
          <w:rFonts w:ascii="Times New Roman" w:eastAsia="Times New Roman" w:hAnsi="Times New Roman" w:cs="Times New Roman"/>
          <w:color w:val="000000" w:themeColor="text1"/>
          <w:sz w:val="24"/>
          <w:szCs w:val="24"/>
        </w:rPr>
        <w:t>Penelitian ini dapat bertujun sebagai bahan referensi dalam penegakan hukum terkait sanksi pelanggaran kode etik dan menerapkan sanksi terhadap anggota yang melanggar kode etik bagi anggota Polri.</w:t>
      </w:r>
    </w:p>
    <w:p w:rsidR="00BA1577" w:rsidRPr="00BA1577" w:rsidRDefault="00BA1577" w:rsidP="00BA1577">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A1577">
        <w:rPr>
          <w:rFonts w:ascii="Times New Roman" w:eastAsia="Times New Roman" w:hAnsi="Times New Roman" w:cs="Times New Roman"/>
          <w:color w:val="000000" w:themeColor="text1"/>
          <w:sz w:val="24"/>
          <w:szCs w:val="24"/>
        </w:rPr>
        <w:t xml:space="preserve">Tujuan penelitian ini untuk mendeskripsikan Peraturan Kepolisian RI No. 7 tahun 2022 tentang Kode Etik Polri dan Untuk mengkaji penerapan sanksi terhadap anggota Polri yang melakukan pelanggaran Kode Etik Profesi Polri. </w:t>
      </w:r>
    </w:p>
    <w:p w:rsidR="00BA1577" w:rsidRPr="00BA1577" w:rsidRDefault="00BA1577" w:rsidP="00BA1577">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BA1577">
        <w:rPr>
          <w:rFonts w:ascii="Times New Roman" w:eastAsia="Times New Roman" w:hAnsi="Times New Roman" w:cs="Times New Roman"/>
          <w:color w:val="000000" w:themeColor="text1"/>
          <w:sz w:val="24"/>
          <w:szCs w:val="24"/>
        </w:rPr>
        <w:t xml:space="preserve">Jenis penelitian ini adalah Penelitian Lapangan dengan Pendekatan empiris dapat mengumpulkan data yang relavan dan spesifik. </w:t>
      </w:r>
      <w:r w:rsidRPr="00BA1577">
        <w:rPr>
          <w:rFonts w:ascii="Times New Roman" w:hAnsi="Times New Roman" w:cs="Times New Roman"/>
          <w:color w:val="000000" w:themeColor="text1"/>
          <w:sz w:val="24"/>
          <w:szCs w:val="24"/>
        </w:rPr>
        <w:t>Teknik pengumpulan datanya melalui sumber data</w:t>
      </w:r>
      <w:r w:rsidRPr="00BA1577">
        <w:rPr>
          <w:rFonts w:ascii="Times New Roman" w:eastAsia="Times New Roman" w:hAnsi="Times New Roman" w:cs="Times New Roman"/>
          <w:color w:val="000000" w:themeColor="text1"/>
          <w:sz w:val="24"/>
          <w:szCs w:val="24"/>
        </w:rPr>
        <w:t xml:space="preserve"> primer </w:t>
      </w:r>
      <w:r w:rsidRPr="00BA1577">
        <w:rPr>
          <w:rFonts w:ascii="Times New Roman" w:hAnsi="Times New Roman" w:cs="Times New Roman"/>
          <w:color w:val="000000" w:themeColor="text1"/>
          <w:sz w:val="24"/>
          <w:szCs w:val="24"/>
        </w:rPr>
        <w:t>berupa dokumen dan wawancara Anggota PROPAM</w:t>
      </w:r>
      <w:r w:rsidRPr="00BA1577">
        <w:rPr>
          <w:rFonts w:ascii="Times New Roman" w:eastAsia="Times New Roman" w:hAnsi="Times New Roman" w:cs="Times New Roman"/>
          <w:color w:val="000000" w:themeColor="text1"/>
          <w:sz w:val="24"/>
          <w:szCs w:val="24"/>
        </w:rPr>
        <w:t xml:space="preserve">. </w:t>
      </w:r>
    </w:p>
    <w:p w:rsidR="00BA1577" w:rsidRPr="00BA1577" w:rsidRDefault="00BA1577" w:rsidP="00BA1577">
      <w:pPr>
        <w:shd w:val="clear" w:color="auto" w:fill="FFFFFF"/>
        <w:spacing w:after="0" w:line="240" w:lineRule="auto"/>
        <w:ind w:firstLine="720"/>
        <w:rPr>
          <w:rFonts w:ascii="Times New Roman" w:hAnsi="Times New Roman" w:cs="Times New Roman"/>
          <w:color w:val="000000" w:themeColor="text1"/>
          <w:sz w:val="24"/>
          <w:szCs w:val="24"/>
        </w:rPr>
      </w:pPr>
      <w:r w:rsidRPr="00BA1577">
        <w:rPr>
          <w:rFonts w:ascii="Times New Roman" w:hAnsi="Times New Roman" w:cs="Times New Roman"/>
          <w:color w:val="000000" w:themeColor="text1"/>
          <w:sz w:val="24"/>
          <w:szCs w:val="24"/>
        </w:rPr>
        <w:t xml:space="preserve">Hasil Penelitian mengenai pengaturan sanksi </w:t>
      </w:r>
      <w:r w:rsidRPr="00BA1577">
        <w:rPr>
          <w:rFonts w:ascii="Times New Roman" w:eastAsia="Times New Roman" w:hAnsi="Times New Roman" w:cs="Times New Roman"/>
          <w:color w:val="000000" w:themeColor="text1"/>
          <w:sz w:val="24"/>
          <w:szCs w:val="24"/>
        </w:rPr>
        <w:t>Kode Etik</w:t>
      </w:r>
      <w:r w:rsidRPr="00BA1577">
        <w:rPr>
          <w:rFonts w:ascii="Times New Roman" w:hAnsi="Times New Roman" w:cs="Times New Roman"/>
          <w:color w:val="000000" w:themeColor="text1"/>
          <w:sz w:val="24"/>
          <w:szCs w:val="24"/>
        </w:rPr>
        <w:t xml:space="preserve"> Profesi </w:t>
      </w:r>
      <w:r w:rsidRPr="00BA1577">
        <w:rPr>
          <w:rFonts w:ascii="Times New Roman" w:eastAsia="Times New Roman" w:hAnsi="Times New Roman" w:cs="Times New Roman"/>
          <w:color w:val="000000" w:themeColor="text1"/>
          <w:sz w:val="24"/>
          <w:szCs w:val="24"/>
        </w:rPr>
        <w:t xml:space="preserve">Polri. Ruang lingkup regulasi ini meliputi KEPP, Pemeriksaan Pendahuluan, KKEP, KKEP Banding, KKEP PK, Penyerahan salinan putusan, Pelaksanaan putusan dan pengawasan, Rehabilitasi personel, Pengurangan masa hukuman dan hak dan kewajiban Terduga Pelanggar dan Pendamping dan pengenaan sanksi etika dan administratif. Penerapan dalam </w:t>
      </w:r>
      <w:r w:rsidRPr="00BA1577">
        <w:rPr>
          <w:rFonts w:ascii="Times New Roman" w:hAnsi="Times New Roman" w:cs="Times New Roman"/>
          <w:color w:val="000000" w:themeColor="text1"/>
          <w:sz w:val="24"/>
          <w:szCs w:val="24"/>
        </w:rPr>
        <w:t>Penjatuhan sanksi etika dan sanksi administrasi bersifat kumulatif dan alternative sesuai dengan penilaian dan pertimbangan sidang KKEP. Penjatuhan sanksi KEPP tidak menghapus tuntutan pidana dan perdata.</w:t>
      </w:r>
    </w:p>
    <w:p w:rsidR="00BA1577" w:rsidRPr="00BA1577" w:rsidRDefault="00BA1577" w:rsidP="00BA1577">
      <w:pPr>
        <w:spacing w:line="240" w:lineRule="auto"/>
        <w:ind w:firstLine="360"/>
        <w:rPr>
          <w:rFonts w:ascii="Times New Roman" w:hAnsi="Times New Roman" w:cs="Times New Roman"/>
          <w:color w:val="000000" w:themeColor="text1"/>
          <w:sz w:val="24"/>
          <w:szCs w:val="24"/>
        </w:rPr>
      </w:pPr>
      <w:r w:rsidRPr="00BA1577">
        <w:rPr>
          <w:rFonts w:ascii="Times New Roman" w:hAnsi="Times New Roman" w:cs="Times New Roman"/>
          <w:color w:val="000000" w:themeColor="text1"/>
          <w:sz w:val="24"/>
          <w:szCs w:val="24"/>
        </w:rPr>
        <w:t>Berdasarkan hasil penelitian ini diharapkan akan menjadi bahan informasi dan masukan bagi mahasiswa, akademisi, praktisi dan masyarakat agar lebih memahami dan mengetahui bagaimana proses mekanisme anggota Polri jika melanggar ketentuan hukum yang berlaku baik yang berupa tindak pidana maupun yang bukan tindak pidana, sehingga masyarakat mengetahui bahwa aparat penegak hukum dapat ditindak secara tegas bahkan jauh lebih berat dari masyarakat umum apabila melakukan suatu pelanggaran.</w:t>
      </w:r>
    </w:p>
    <w:p w:rsidR="00BA1577" w:rsidRPr="00BA1577" w:rsidRDefault="00BA1577" w:rsidP="00BA1577">
      <w:pPr>
        <w:spacing w:line="240" w:lineRule="auto"/>
        <w:ind w:firstLine="360"/>
        <w:rPr>
          <w:rFonts w:ascii="Times New Roman" w:hAnsi="Times New Roman" w:cs="Times New Roman"/>
          <w:color w:val="000000" w:themeColor="text1"/>
          <w:sz w:val="24"/>
          <w:szCs w:val="24"/>
        </w:rPr>
      </w:pPr>
    </w:p>
    <w:p w:rsidR="00BA1577" w:rsidRPr="00BA1577" w:rsidRDefault="00BA1577" w:rsidP="00BA1577">
      <w:pPr>
        <w:spacing w:line="240" w:lineRule="auto"/>
        <w:rPr>
          <w:rFonts w:ascii="Times New Roman" w:hAnsi="Times New Roman" w:cs="Times New Roman"/>
          <w:b/>
          <w:color w:val="000000" w:themeColor="text1"/>
          <w:sz w:val="24"/>
          <w:szCs w:val="24"/>
        </w:rPr>
      </w:pPr>
      <w:r w:rsidRPr="00BA1577">
        <w:rPr>
          <w:rFonts w:ascii="Times New Roman" w:hAnsi="Times New Roman" w:cs="Times New Roman"/>
          <w:b/>
          <w:sz w:val="24"/>
        </w:rPr>
        <w:t>Kata Kunci : Kepolisian, Kode Etik, Pengaturan Hukum, Penerapan.</w:t>
      </w:r>
    </w:p>
    <w:p w:rsidR="009F36D6" w:rsidRPr="0078580C" w:rsidRDefault="009F36D6" w:rsidP="0089612C">
      <w:pPr>
        <w:spacing w:after="0"/>
        <w:jc w:val="center"/>
        <w:rPr>
          <w:rFonts w:ascii="Times New Roman" w:hAnsi="Times New Roman" w:cs="Times New Roman"/>
          <w:b/>
          <w:bCs/>
          <w:sz w:val="24"/>
          <w:szCs w:val="24"/>
        </w:rPr>
      </w:pPr>
    </w:p>
    <w:p w:rsidR="00BA1577" w:rsidRDefault="00BA1577">
      <w:r>
        <w:br w:type="page"/>
      </w:r>
    </w:p>
    <w:p w:rsidR="00BA1577" w:rsidRDefault="00BA1577" w:rsidP="00BA1577">
      <w:pPr>
        <w:jc w:val="center"/>
        <w:rPr>
          <w:rFonts w:ascii="Times New Roman" w:hAnsi="Times New Roman" w:cs="Times New Roman"/>
          <w:b/>
          <w:bCs/>
          <w:sz w:val="24"/>
          <w:szCs w:val="24"/>
        </w:rPr>
      </w:pPr>
      <w:r w:rsidRPr="00BA1577">
        <w:rPr>
          <w:rFonts w:ascii="Times New Roman" w:hAnsi="Times New Roman" w:cs="Times New Roman"/>
          <w:b/>
          <w:bCs/>
          <w:sz w:val="24"/>
          <w:szCs w:val="24"/>
        </w:rPr>
        <w:lastRenderedPageBreak/>
        <w:t>Abstract</w:t>
      </w:r>
    </w:p>
    <w:p w:rsidR="00BA1577" w:rsidRPr="00BA1577" w:rsidRDefault="00BA1577" w:rsidP="00BA1577">
      <w:pPr>
        <w:jc w:val="center"/>
        <w:rPr>
          <w:rFonts w:ascii="Times New Roman" w:hAnsi="Times New Roman" w:cs="Times New Roman"/>
          <w:b/>
          <w:bCs/>
          <w:sz w:val="24"/>
          <w:szCs w:val="24"/>
        </w:rPr>
      </w:pPr>
    </w:p>
    <w:p w:rsidR="00BA1577" w:rsidRPr="00BA1577" w:rsidRDefault="00BA1577" w:rsidP="00BA1577">
      <w:pPr>
        <w:spacing w:after="0" w:line="240" w:lineRule="auto"/>
        <w:ind w:firstLine="720"/>
        <w:rPr>
          <w:rFonts w:ascii="Times New Roman" w:eastAsia="Times New Roman" w:hAnsi="Times New Roman" w:cs="Times New Roman"/>
          <w:sz w:val="24"/>
          <w:szCs w:val="24"/>
        </w:rPr>
      </w:pPr>
      <w:r w:rsidRPr="00BA1577">
        <w:rPr>
          <w:rFonts w:ascii="Times New Roman" w:eastAsia="Times New Roman" w:hAnsi="Times New Roman" w:cs="Times New Roman"/>
          <w:sz w:val="24"/>
          <w:szCs w:val="24"/>
        </w:rPr>
        <w:t>This research could serve as a reference material in law enforcement related to sanctions for breaches of the code of ethics and impose sanctions on members who violate the Code of Ethics for Polri members.</w:t>
      </w:r>
    </w:p>
    <w:p w:rsidR="00BA1577" w:rsidRPr="00BA1577" w:rsidRDefault="00BA1577" w:rsidP="00BA1577">
      <w:pPr>
        <w:spacing w:after="0" w:line="240" w:lineRule="auto"/>
        <w:ind w:firstLine="720"/>
        <w:rPr>
          <w:rFonts w:ascii="Times New Roman" w:eastAsia="Times New Roman" w:hAnsi="Times New Roman" w:cs="Times New Roman"/>
          <w:sz w:val="24"/>
          <w:szCs w:val="24"/>
        </w:rPr>
      </w:pPr>
      <w:r w:rsidRPr="00BA1577">
        <w:rPr>
          <w:rFonts w:ascii="Times New Roman" w:eastAsia="Times New Roman" w:hAnsi="Times New Roman" w:cs="Times New Roman"/>
          <w:sz w:val="24"/>
          <w:szCs w:val="24"/>
        </w:rPr>
        <w:t xml:space="preserve">The purpose of this study is to describe the RI Police Regulations No. 7 of 2022 on the Polri Code of Ethics and to study the application of sanctions against Polri members who violate the Code of Polri Profession. </w:t>
      </w:r>
    </w:p>
    <w:p w:rsidR="00BA1577" w:rsidRPr="00BA1577" w:rsidRDefault="00BA1577" w:rsidP="00BA1577">
      <w:pPr>
        <w:spacing w:after="0" w:line="240" w:lineRule="auto"/>
        <w:ind w:firstLine="720"/>
        <w:rPr>
          <w:rFonts w:ascii="Times New Roman" w:eastAsia="Times New Roman" w:hAnsi="Times New Roman" w:cs="Times New Roman"/>
          <w:sz w:val="24"/>
          <w:szCs w:val="24"/>
        </w:rPr>
      </w:pPr>
      <w:r w:rsidRPr="00BA1577">
        <w:rPr>
          <w:rFonts w:ascii="Times New Roman" w:eastAsia="Times New Roman" w:hAnsi="Times New Roman" w:cs="Times New Roman"/>
          <w:sz w:val="24"/>
          <w:szCs w:val="24"/>
        </w:rPr>
        <w:t xml:space="preserve">This type of research is Field Research with an empirical approach that can collect relevant and specific data. Technique of data collection through primary data sources of documents and interviews of PROPAM members. </w:t>
      </w:r>
    </w:p>
    <w:p w:rsidR="00BA1577" w:rsidRPr="00BA1577" w:rsidRDefault="00BA1577" w:rsidP="00BA1577">
      <w:pPr>
        <w:spacing w:after="0" w:line="240" w:lineRule="auto"/>
        <w:ind w:firstLine="720"/>
        <w:rPr>
          <w:rFonts w:ascii="Times New Roman" w:eastAsia="Times New Roman" w:hAnsi="Times New Roman" w:cs="Times New Roman"/>
          <w:sz w:val="24"/>
          <w:szCs w:val="24"/>
        </w:rPr>
      </w:pPr>
      <w:r w:rsidRPr="00BA1577">
        <w:rPr>
          <w:rFonts w:ascii="Times New Roman" w:eastAsia="Times New Roman" w:hAnsi="Times New Roman" w:cs="Times New Roman"/>
          <w:sz w:val="24"/>
          <w:szCs w:val="24"/>
        </w:rPr>
        <w:t xml:space="preserve">The results of this research showed the establishment of the Code of Ethics of the Polri Professions regarding the scope of this regulation includes CEPP, Preliminary Examination, KKEP, KKEP Appeals, KKEP PK, Submission of a copy of the judgment, enforcement of judgments and supervision, Rehabilitation of personnel, reduction of the time of sentence and the rights and obligations of suspected offenders and Companions and the imposition of ethical and administrative sanctions. </w:t>
      </w:r>
    </w:p>
    <w:p w:rsidR="00BA1577" w:rsidRPr="00BA1577" w:rsidRDefault="00BA1577" w:rsidP="00BA1577">
      <w:pPr>
        <w:spacing w:after="0" w:line="240" w:lineRule="auto"/>
        <w:ind w:firstLine="720"/>
        <w:rPr>
          <w:rFonts w:ascii="Times New Roman" w:eastAsia="Times New Roman" w:hAnsi="Times New Roman" w:cs="Times New Roman"/>
          <w:sz w:val="24"/>
          <w:szCs w:val="24"/>
        </w:rPr>
      </w:pPr>
      <w:r w:rsidRPr="00BA1577">
        <w:rPr>
          <w:rFonts w:ascii="Times New Roman" w:eastAsia="Times New Roman" w:hAnsi="Times New Roman" w:cs="Times New Roman"/>
          <w:sz w:val="24"/>
          <w:szCs w:val="24"/>
        </w:rPr>
        <w:t>The application of ethical sanctions and administrative sanctions is cumulative and alternative according to the judgment and consideration of the KKEP.</w:t>
      </w:r>
    </w:p>
    <w:p w:rsidR="00BA1577" w:rsidRPr="00BA1577" w:rsidRDefault="00BA1577" w:rsidP="00BA1577">
      <w:pPr>
        <w:spacing w:after="0" w:line="240" w:lineRule="auto"/>
        <w:ind w:firstLine="720"/>
        <w:rPr>
          <w:rFonts w:ascii="Times New Roman" w:eastAsia="Times New Roman" w:hAnsi="Times New Roman" w:cs="Times New Roman"/>
          <w:sz w:val="24"/>
          <w:szCs w:val="24"/>
        </w:rPr>
      </w:pPr>
      <w:r w:rsidRPr="00BA1577">
        <w:rPr>
          <w:rFonts w:ascii="Times New Roman" w:eastAsia="Times New Roman" w:hAnsi="Times New Roman" w:cs="Times New Roman"/>
          <w:sz w:val="24"/>
          <w:szCs w:val="24"/>
        </w:rPr>
        <w:t>Based on the results of this research, it is expected to be an information and input material for students, academics, practitioners and the public to better understand and know how the mechanisms of Polri members are processed in case of violation of applicable legal provisions, both criminal and non-criminal, so that the public knows that the law enforcement apparatus can be punished explicitly even far more severe than the general public when committing a violation.</w:t>
      </w:r>
    </w:p>
    <w:p w:rsidR="00BA1577" w:rsidRPr="00BA1577" w:rsidRDefault="00BA1577" w:rsidP="00BA1577">
      <w:pPr>
        <w:spacing w:after="0" w:line="240" w:lineRule="auto"/>
        <w:rPr>
          <w:rFonts w:ascii="Times New Roman" w:eastAsia="Times New Roman" w:hAnsi="Times New Roman" w:cs="Times New Roman"/>
          <w:sz w:val="24"/>
          <w:szCs w:val="24"/>
        </w:rPr>
      </w:pPr>
    </w:p>
    <w:p w:rsidR="00BA1577" w:rsidRPr="00BA1577" w:rsidRDefault="00BA1577" w:rsidP="00BA1577">
      <w:pPr>
        <w:spacing w:after="0" w:line="240" w:lineRule="auto"/>
        <w:rPr>
          <w:rFonts w:ascii="Times New Roman" w:eastAsia="Times New Roman" w:hAnsi="Times New Roman" w:cs="Times New Roman"/>
          <w:b/>
          <w:sz w:val="24"/>
          <w:szCs w:val="24"/>
        </w:rPr>
      </w:pPr>
      <w:r w:rsidRPr="00BA1577">
        <w:rPr>
          <w:rFonts w:ascii="Times New Roman" w:eastAsia="Times New Roman" w:hAnsi="Times New Roman" w:cs="Times New Roman"/>
          <w:b/>
          <w:sz w:val="24"/>
          <w:szCs w:val="24"/>
        </w:rPr>
        <w:t>Keywords: Police, Code of Ethics, Legislation, Enforcement.</w:t>
      </w:r>
    </w:p>
    <w:p w:rsidR="00BA1577" w:rsidRDefault="00BA1577">
      <w:r>
        <w:br w:type="page"/>
      </w:r>
    </w:p>
    <w:p w:rsidR="005E4FCB" w:rsidRDefault="005E4FCB" w:rsidP="0009575F">
      <w:pPr>
        <w:jc w:val="center"/>
        <w:rPr>
          <w:rFonts w:ascii="Times New Roman" w:hAnsi="Times New Roman" w:cs="Times New Roman"/>
          <w:b/>
          <w:sz w:val="24"/>
        </w:rPr>
      </w:pPr>
      <w:r w:rsidRPr="0009575F">
        <w:rPr>
          <w:rFonts w:ascii="Times New Roman" w:hAnsi="Times New Roman" w:cs="Times New Roman"/>
          <w:b/>
          <w:sz w:val="24"/>
        </w:rPr>
        <w:lastRenderedPageBreak/>
        <w:t>MOTTO</w:t>
      </w:r>
    </w:p>
    <w:p w:rsidR="005E4FCB" w:rsidRDefault="005E4FCB" w:rsidP="0009575F">
      <w:pPr>
        <w:jc w:val="center"/>
        <w:rPr>
          <w:rFonts w:ascii="Times New Roman" w:hAnsi="Times New Roman" w:cs="Times New Roman"/>
          <w:b/>
          <w:sz w:val="24"/>
        </w:rPr>
      </w:pPr>
    </w:p>
    <w:p w:rsidR="005E4FCB" w:rsidRPr="00894CBE" w:rsidRDefault="005E4FCB" w:rsidP="0009575F">
      <w:pPr>
        <w:jc w:val="center"/>
        <w:rPr>
          <w:rFonts w:ascii="Times New Roman" w:hAnsi="Times New Roman" w:cs="Times New Roman"/>
          <w:sz w:val="24"/>
        </w:rPr>
      </w:pPr>
      <w:r>
        <w:rPr>
          <w:rFonts w:ascii="Times New Roman" w:hAnsi="Times New Roman" w:cs="Times New Roman"/>
          <w:b/>
          <w:sz w:val="24"/>
        </w:rPr>
        <w:t>“</w:t>
      </w:r>
      <w:r w:rsidRPr="00894CBE">
        <w:rPr>
          <w:rFonts w:ascii="Times New Roman" w:hAnsi="Times New Roman" w:cs="Times New Roman"/>
          <w:sz w:val="24"/>
        </w:rPr>
        <w:t>Hukum itu Tidak Boleh Mencari</w:t>
      </w:r>
      <w:r>
        <w:rPr>
          <w:rFonts w:ascii="Times New Roman" w:hAnsi="Times New Roman" w:cs="Times New Roman"/>
          <w:sz w:val="24"/>
        </w:rPr>
        <w:t xml:space="preserve"> - </w:t>
      </w:r>
      <w:r w:rsidRPr="00894CBE">
        <w:rPr>
          <w:rFonts w:ascii="Times New Roman" w:hAnsi="Times New Roman" w:cs="Times New Roman"/>
          <w:sz w:val="24"/>
        </w:rPr>
        <w:t xml:space="preserve">cari Kesalahan Orang, </w:t>
      </w:r>
    </w:p>
    <w:p w:rsidR="005E4FCB" w:rsidRDefault="005E4FCB" w:rsidP="0009575F">
      <w:pPr>
        <w:jc w:val="center"/>
        <w:rPr>
          <w:rFonts w:ascii="Times New Roman" w:hAnsi="Times New Roman" w:cs="Times New Roman"/>
          <w:sz w:val="24"/>
        </w:rPr>
      </w:pPr>
      <w:r w:rsidRPr="00894CBE">
        <w:rPr>
          <w:rFonts w:ascii="Times New Roman" w:hAnsi="Times New Roman" w:cs="Times New Roman"/>
          <w:sz w:val="24"/>
        </w:rPr>
        <w:t>Tetapi Hukum itu Menemukan Kesalahan Orang.”</w:t>
      </w:r>
    </w:p>
    <w:p w:rsidR="005E4FCB" w:rsidRPr="00894CBE" w:rsidRDefault="005E4FCB" w:rsidP="00894CBE"/>
    <w:p w:rsidR="005E4FCB" w:rsidRPr="00894CBE" w:rsidRDefault="005E4FCB" w:rsidP="0009575F">
      <w:pPr>
        <w:jc w:val="center"/>
        <w:rPr>
          <w:rFonts w:ascii="Times New Roman" w:hAnsi="Times New Roman" w:cs="Times New Roman"/>
          <w:sz w:val="24"/>
        </w:rPr>
      </w:pPr>
      <w:r>
        <w:rPr>
          <w:rFonts w:ascii="Times New Roman" w:hAnsi="Times New Roman" w:cs="Times New Roman"/>
          <w:sz w:val="24"/>
        </w:rPr>
        <w:t>~R. Soeprapto - Jaksa Agung RI (1985-1959)~</w:t>
      </w:r>
    </w:p>
    <w:p w:rsidR="005E4FCB" w:rsidRDefault="005E4FCB">
      <w:pPr>
        <w:rPr>
          <w:rFonts w:ascii="Times New Roman" w:hAnsi="Times New Roman" w:cs="Times New Roman"/>
          <w:sz w:val="24"/>
        </w:rPr>
      </w:pPr>
      <w:r>
        <w:rPr>
          <w:rFonts w:ascii="Times New Roman" w:hAnsi="Times New Roman" w:cs="Times New Roman"/>
          <w:sz w:val="24"/>
        </w:rPr>
        <w:br w:type="page"/>
      </w:r>
    </w:p>
    <w:p w:rsidR="005E4FCB" w:rsidRDefault="005E4FCB" w:rsidP="00EB7886">
      <w:pPr>
        <w:jc w:val="center"/>
        <w:rPr>
          <w:rFonts w:ascii="Times New Roman" w:hAnsi="Times New Roman" w:cs="Times New Roman"/>
          <w:b/>
          <w:sz w:val="24"/>
        </w:rPr>
      </w:pPr>
      <w:r w:rsidRPr="00EB7886">
        <w:rPr>
          <w:rFonts w:ascii="Times New Roman" w:hAnsi="Times New Roman" w:cs="Times New Roman"/>
          <w:b/>
          <w:sz w:val="24"/>
        </w:rPr>
        <w:lastRenderedPageBreak/>
        <w:t xml:space="preserve">HALAMAN PERSEMBAHAN </w:t>
      </w:r>
    </w:p>
    <w:p w:rsidR="005E4FCB" w:rsidRDefault="005E4FCB" w:rsidP="00EB7886">
      <w:pPr>
        <w:spacing w:line="480" w:lineRule="auto"/>
        <w:jc w:val="center"/>
        <w:rPr>
          <w:rFonts w:ascii="Times New Roman" w:hAnsi="Times New Roman" w:cs="Times New Roman"/>
          <w:b/>
          <w:sz w:val="24"/>
        </w:rPr>
      </w:pPr>
    </w:p>
    <w:p w:rsidR="005E4FCB" w:rsidRDefault="005E4FCB" w:rsidP="001F10C9">
      <w:pPr>
        <w:spacing w:line="480" w:lineRule="auto"/>
        <w:ind w:firstLine="720"/>
        <w:jc w:val="both"/>
        <w:rPr>
          <w:rFonts w:ascii="Times New Roman" w:hAnsi="Times New Roman" w:cs="Times New Roman"/>
          <w:sz w:val="24"/>
        </w:rPr>
      </w:pPr>
      <w:r w:rsidRPr="00EB7886">
        <w:rPr>
          <w:rFonts w:ascii="Times New Roman" w:hAnsi="Times New Roman" w:cs="Times New Roman"/>
          <w:sz w:val="24"/>
        </w:rPr>
        <w:t>Skripsi ini merupakan bentuk dedikasi sebagai persembahan istimewa kepada orang-orang yang penulis cintai, senantiasa member</w:t>
      </w:r>
      <w:r>
        <w:rPr>
          <w:rFonts w:ascii="Times New Roman" w:hAnsi="Times New Roman" w:cs="Times New Roman"/>
          <w:sz w:val="24"/>
        </w:rPr>
        <w:t xml:space="preserve">ikan dorongan dan motivasi yang </w:t>
      </w:r>
      <w:r w:rsidRPr="00EB7886">
        <w:rPr>
          <w:rFonts w:ascii="Times New Roman" w:hAnsi="Times New Roman" w:cs="Times New Roman"/>
          <w:sz w:val="24"/>
        </w:rPr>
        <w:t>sangat berarti kepada penulis hingga pada akhirnya skripsi ini bisa diselesaikan pada tepat waktu.</w:t>
      </w:r>
    </w:p>
    <w:p w:rsidR="005E4FCB" w:rsidRPr="001F10C9" w:rsidRDefault="005E4FCB" w:rsidP="001F10C9">
      <w:pPr>
        <w:pStyle w:val="ListParagraph"/>
        <w:numPr>
          <w:ilvl w:val="0"/>
          <w:numId w:val="1"/>
        </w:numPr>
        <w:spacing w:line="480" w:lineRule="auto"/>
        <w:jc w:val="both"/>
        <w:rPr>
          <w:rFonts w:ascii="Times New Roman" w:hAnsi="Times New Roman" w:cs="Times New Roman"/>
          <w:b/>
          <w:sz w:val="24"/>
          <w:szCs w:val="24"/>
        </w:rPr>
      </w:pPr>
      <w:r w:rsidRPr="001F10C9">
        <w:rPr>
          <w:rFonts w:ascii="Times New Roman" w:hAnsi="Times New Roman" w:cs="Times New Roman"/>
          <w:sz w:val="24"/>
          <w:szCs w:val="24"/>
        </w:rPr>
        <w:t>Tidak satu kata pun yang bisa diwakilkan sebagai bentuk rasa syukur dan ungkapan terima kasih yang tiada terhingga kepada orang tua penulis, Bapak Bambang Sugiarto dan Ibu Partina,  yang telah berjuang dengan luar biasa demi menyelesaikan studi penulis. Pencapaian ini merupakan sebagian kecil persembahan istimewa untuk setiap tetes air mata, rasa sakit Bapak dan ibu.</w:t>
      </w:r>
    </w:p>
    <w:p w:rsidR="005E4FCB" w:rsidRPr="001F10C9" w:rsidRDefault="005E4FCB" w:rsidP="001F10C9">
      <w:pPr>
        <w:pStyle w:val="ListParagraph"/>
        <w:numPr>
          <w:ilvl w:val="0"/>
          <w:numId w:val="1"/>
        </w:numPr>
        <w:spacing w:line="480" w:lineRule="auto"/>
        <w:jc w:val="both"/>
        <w:rPr>
          <w:rFonts w:ascii="Times New Roman" w:hAnsi="Times New Roman" w:cs="Times New Roman"/>
          <w:b/>
          <w:sz w:val="24"/>
          <w:szCs w:val="24"/>
        </w:rPr>
      </w:pPr>
      <w:r w:rsidRPr="001F10C9">
        <w:rPr>
          <w:rFonts w:ascii="Times New Roman" w:hAnsi="Times New Roman" w:cs="Times New Roman"/>
          <w:sz w:val="24"/>
          <w:szCs w:val="24"/>
        </w:rPr>
        <w:t>Tidak satu kata pun yang bisa diwakilkan sebagai bentuk ungkapan terima kasih yang tiada terhingga kepada Destya Kusuma Dewi dan Devananta Archena Sugiarto selaku istri dan anak penulis sebagai salah satu Support System terbaik Penulis yang telah memberikan sumbangsih tiada terhingga kepada penulis hingga Skripsi ini dapat diselesaikan tepat pada waktunya.</w:t>
      </w:r>
    </w:p>
    <w:p w:rsidR="005E4FCB" w:rsidRPr="001F10C9" w:rsidRDefault="005E4FCB" w:rsidP="001F10C9">
      <w:pPr>
        <w:pStyle w:val="ListParagraph"/>
        <w:numPr>
          <w:ilvl w:val="0"/>
          <w:numId w:val="1"/>
        </w:numPr>
        <w:spacing w:line="480" w:lineRule="auto"/>
        <w:jc w:val="both"/>
        <w:rPr>
          <w:rFonts w:ascii="Times New Roman" w:hAnsi="Times New Roman" w:cs="Times New Roman"/>
          <w:b/>
          <w:sz w:val="24"/>
          <w:szCs w:val="24"/>
        </w:rPr>
      </w:pPr>
      <w:r w:rsidRPr="001F10C9">
        <w:rPr>
          <w:rFonts w:ascii="Times New Roman" w:hAnsi="Times New Roman" w:cs="Times New Roman"/>
          <w:sz w:val="24"/>
          <w:szCs w:val="24"/>
        </w:rPr>
        <w:t>Tidak satu kata pun yang bisa diwakilkan sebagai bentuk ungkapan terima kasih yang tiada terhingga kepada kepada Sahabat dan Kerabat Penulis yang telah memberikan sumbangsih moriil kepada penulis hingga Skripsi ini dapat diselesaikan tepat pada waktunya</w:t>
      </w:r>
      <w:r>
        <w:rPr>
          <w:rFonts w:ascii="Times New Roman" w:hAnsi="Times New Roman" w:cs="Times New Roman"/>
          <w:sz w:val="24"/>
          <w:szCs w:val="24"/>
        </w:rPr>
        <w:t>.</w:t>
      </w:r>
    </w:p>
    <w:p w:rsidR="005E4FCB" w:rsidRDefault="005E4FCB">
      <w:pPr>
        <w:rPr>
          <w:rFonts w:ascii="Times New Roman" w:hAnsi="Times New Roman" w:cs="Times New Roman"/>
          <w:sz w:val="24"/>
        </w:rPr>
      </w:pPr>
      <w:r>
        <w:rPr>
          <w:rFonts w:ascii="Times New Roman" w:hAnsi="Times New Roman" w:cs="Times New Roman"/>
          <w:sz w:val="24"/>
        </w:rPr>
        <w:br w:type="page"/>
      </w:r>
    </w:p>
    <w:p w:rsidR="005E4FCB" w:rsidRDefault="005E4FCB" w:rsidP="00BA0FEF">
      <w:pPr>
        <w:jc w:val="center"/>
        <w:rPr>
          <w:rFonts w:ascii="Times New Roman" w:hAnsi="Times New Roman" w:cs="Times New Roman"/>
          <w:b/>
          <w:sz w:val="24"/>
        </w:rPr>
      </w:pPr>
      <w:r w:rsidRPr="00BA0FEF">
        <w:rPr>
          <w:rFonts w:ascii="Times New Roman" w:hAnsi="Times New Roman" w:cs="Times New Roman"/>
          <w:b/>
          <w:sz w:val="24"/>
        </w:rPr>
        <w:lastRenderedPageBreak/>
        <w:t xml:space="preserve">KATA PENGANTAR </w:t>
      </w:r>
    </w:p>
    <w:p w:rsidR="005E4FCB" w:rsidRDefault="005E4FCB" w:rsidP="00BA0FEF">
      <w:pPr>
        <w:jc w:val="center"/>
        <w:rPr>
          <w:rFonts w:ascii="Times New Roman" w:hAnsi="Times New Roman" w:cs="Times New Roman"/>
          <w:b/>
          <w:sz w:val="24"/>
        </w:rPr>
      </w:pPr>
    </w:p>
    <w:p w:rsidR="005E4FCB" w:rsidRPr="00A556C1" w:rsidRDefault="005E4FCB" w:rsidP="00A556C1">
      <w:pPr>
        <w:spacing w:line="480" w:lineRule="auto"/>
        <w:ind w:firstLine="720"/>
        <w:jc w:val="both"/>
        <w:rPr>
          <w:rFonts w:ascii="Times New Roman" w:hAnsi="Times New Roman" w:cs="Times New Roman"/>
          <w:sz w:val="24"/>
          <w:szCs w:val="24"/>
        </w:rPr>
      </w:pPr>
      <w:r w:rsidRPr="00A556C1">
        <w:rPr>
          <w:rFonts w:ascii="Times New Roman" w:hAnsi="Times New Roman" w:cs="Times New Roman"/>
          <w:sz w:val="24"/>
          <w:szCs w:val="24"/>
        </w:rPr>
        <w:t xml:space="preserve">Dengan mengucapkan syukur kehadirat Allah Swt., </w:t>
      </w:r>
      <w:r w:rsidRPr="00A556C1">
        <w:rPr>
          <w:rFonts w:ascii="Times New Roman" w:hAnsi="Times New Roman" w:cs="Times New Roman"/>
          <w:i/>
          <w:sz w:val="24"/>
          <w:szCs w:val="24"/>
        </w:rPr>
        <w:t xml:space="preserve">alhamdulillah </w:t>
      </w:r>
      <w:r w:rsidRPr="00A556C1">
        <w:rPr>
          <w:rFonts w:ascii="Times New Roman" w:hAnsi="Times New Roman" w:cs="Times New Roman"/>
          <w:sz w:val="24"/>
          <w:szCs w:val="24"/>
        </w:rPr>
        <w:t>penyusuna skripsi ini dapat selesai. Dengan skripsi ini pula penulis dapat menyelesaikan studi di Progam Studi Ilmu Hukum Universitas Pancasakti Tegal. Shalawat dan salam penulis sampaikan kepada Rasulullah Saw. Yang membawa rahmat sekalian alam.</w:t>
      </w:r>
    </w:p>
    <w:p w:rsidR="005E4FCB" w:rsidRPr="00A556C1" w:rsidRDefault="005E4FCB" w:rsidP="00A556C1">
      <w:pPr>
        <w:spacing w:line="480" w:lineRule="auto"/>
        <w:ind w:firstLine="720"/>
        <w:jc w:val="both"/>
        <w:rPr>
          <w:rFonts w:ascii="Times New Roman" w:hAnsi="Times New Roman" w:cs="Times New Roman"/>
          <w:sz w:val="24"/>
          <w:szCs w:val="24"/>
        </w:rPr>
      </w:pPr>
      <w:r w:rsidRPr="00A556C1">
        <w:rPr>
          <w:rFonts w:ascii="Times New Roman" w:hAnsi="Times New Roman" w:cs="Times New Roman"/>
          <w:sz w:val="24"/>
          <w:szCs w:val="24"/>
        </w:rPr>
        <w:t xml:space="preserve">Penyusun skripsi ini tidak lepas dari bantuan dan dorongan berbagai pihak yang kepadanya patut diucapkan terima kasih. Ucapan terimas kasih penulis sampaikan kepada: </w:t>
      </w:r>
    </w:p>
    <w:p w:rsidR="005E4FCB" w:rsidRPr="00A556C1" w:rsidRDefault="005E4FCB" w:rsidP="00A556C1">
      <w:pPr>
        <w:pStyle w:val="ListParagraph"/>
        <w:numPr>
          <w:ilvl w:val="0"/>
          <w:numId w:val="2"/>
        </w:numPr>
        <w:spacing w:line="480" w:lineRule="auto"/>
        <w:jc w:val="both"/>
        <w:rPr>
          <w:rFonts w:ascii="Times New Roman" w:hAnsi="Times New Roman" w:cs="Times New Roman"/>
          <w:sz w:val="24"/>
          <w:szCs w:val="24"/>
        </w:rPr>
      </w:pPr>
      <w:r w:rsidRPr="00A556C1">
        <w:rPr>
          <w:rFonts w:ascii="Times New Roman" w:hAnsi="Times New Roman" w:cs="Times New Roman"/>
          <w:sz w:val="24"/>
          <w:szCs w:val="24"/>
        </w:rPr>
        <w:t>Dr. Taufiqullah, M. Hum (Rektor Universitas Pancasakti Tegal)</w:t>
      </w:r>
    </w:p>
    <w:p w:rsidR="005E4FCB" w:rsidRPr="00A556C1" w:rsidRDefault="005E4FCB" w:rsidP="00A556C1">
      <w:pPr>
        <w:pStyle w:val="ListParagraph"/>
        <w:numPr>
          <w:ilvl w:val="0"/>
          <w:numId w:val="2"/>
        </w:numPr>
        <w:spacing w:line="480" w:lineRule="auto"/>
        <w:jc w:val="both"/>
        <w:rPr>
          <w:rFonts w:ascii="Times New Roman" w:hAnsi="Times New Roman" w:cs="Times New Roman"/>
          <w:sz w:val="24"/>
          <w:szCs w:val="24"/>
        </w:rPr>
      </w:pPr>
      <w:r w:rsidRPr="00A556C1">
        <w:rPr>
          <w:rFonts w:ascii="Times New Roman" w:hAnsi="Times New Roman" w:cs="Times New Roman"/>
          <w:sz w:val="24"/>
          <w:szCs w:val="24"/>
        </w:rPr>
        <w:t>Dr. H. Achmad Irwan Hamzani, S.H.I., M.Ag. (Dekan Fakultas Hukum Universitas Pancasakti Tegal)</w:t>
      </w:r>
    </w:p>
    <w:p w:rsidR="005E4FCB" w:rsidRPr="00A556C1" w:rsidRDefault="005E4FCB" w:rsidP="00A556C1">
      <w:pPr>
        <w:pStyle w:val="ListParagraph"/>
        <w:numPr>
          <w:ilvl w:val="0"/>
          <w:numId w:val="2"/>
        </w:numPr>
        <w:spacing w:after="0" w:line="480" w:lineRule="auto"/>
        <w:jc w:val="both"/>
        <w:rPr>
          <w:rFonts w:ascii="Times New Roman" w:hAnsi="Times New Roman" w:cs="Times New Roman"/>
          <w:sz w:val="24"/>
          <w:szCs w:val="24"/>
        </w:rPr>
      </w:pPr>
      <w:r w:rsidRPr="00A556C1">
        <w:rPr>
          <w:rFonts w:ascii="Times New Roman" w:hAnsi="Times New Roman" w:cs="Times New Roman"/>
          <w:sz w:val="24"/>
          <w:szCs w:val="24"/>
        </w:rPr>
        <w:t>Dr. Soesi Idayanti, S.H., M.H. (Wakil Dekan I Fakultas Hukum Universitas Pancasakti Tegal)</w:t>
      </w:r>
    </w:p>
    <w:p w:rsidR="005E4FCB" w:rsidRPr="00A556C1" w:rsidRDefault="005E4FCB" w:rsidP="00A556C1">
      <w:pPr>
        <w:pStyle w:val="ListParagraph"/>
        <w:numPr>
          <w:ilvl w:val="0"/>
          <w:numId w:val="2"/>
        </w:numPr>
        <w:spacing w:after="0" w:line="480" w:lineRule="auto"/>
        <w:jc w:val="both"/>
        <w:rPr>
          <w:rFonts w:ascii="Times New Roman" w:hAnsi="Times New Roman" w:cs="Times New Roman"/>
          <w:sz w:val="24"/>
          <w:szCs w:val="24"/>
        </w:rPr>
      </w:pPr>
      <w:r w:rsidRPr="00A556C1">
        <w:rPr>
          <w:rFonts w:ascii="Times New Roman" w:hAnsi="Times New Roman" w:cs="Times New Roman"/>
          <w:sz w:val="24"/>
          <w:szCs w:val="24"/>
        </w:rPr>
        <w:t>Fajar Dian Aryani, S.H.,M.H. (Wakil Dekan II Fakultas Hukum Universitas Pancasakti Tegal)</w:t>
      </w:r>
    </w:p>
    <w:p w:rsidR="005E4FCB" w:rsidRPr="00A556C1" w:rsidRDefault="005E4FCB" w:rsidP="00A556C1">
      <w:pPr>
        <w:pStyle w:val="ListParagraph"/>
        <w:numPr>
          <w:ilvl w:val="0"/>
          <w:numId w:val="2"/>
        </w:numPr>
        <w:spacing w:after="0" w:line="480" w:lineRule="auto"/>
        <w:rPr>
          <w:rFonts w:ascii="Times New Roman" w:hAnsi="Times New Roman" w:cs="Times New Roman"/>
          <w:sz w:val="24"/>
          <w:szCs w:val="24"/>
        </w:rPr>
      </w:pPr>
      <w:r w:rsidRPr="00A556C1">
        <w:rPr>
          <w:rFonts w:ascii="Times New Roman" w:hAnsi="Times New Roman" w:cs="Times New Roman"/>
          <w:sz w:val="24"/>
          <w:szCs w:val="24"/>
        </w:rPr>
        <w:t>Dr. H. Achmad Irwan Hamzani, S.H.I., M.Ag. (Dosen Pembimbing I), Kus Rizkianto, S.H., M.H. (Dosen Pembimbing II) yang telah berkenan memberikan bimbingan dan arahan pada penulis dalam penyusuna skripsi ini.</w:t>
      </w:r>
    </w:p>
    <w:p w:rsidR="005E4FCB" w:rsidRPr="00A556C1" w:rsidRDefault="005E4FCB" w:rsidP="00A556C1">
      <w:pPr>
        <w:pStyle w:val="ListParagraph"/>
        <w:numPr>
          <w:ilvl w:val="0"/>
          <w:numId w:val="2"/>
        </w:numPr>
        <w:spacing w:after="0" w:line="480" w:lineRule="auto"/>
        <w:jc w:val="both"/>
        <w:rPr>
          <w:rFonts w:ascii="Times New Roman" w:hAnsi="Times New Roman" w:cs="Times New Roman"/>
          <w:sz w:val="24"/>
          <w:szCs w:val="24"/>
        </w:rPr>
      </w:pPr>
      <w:r w:rsidRPr="00A556C1">
        <w:rPr>
          <w:rFonts w:ascii="Times New Roman" w:hAnsi="Times New Roman" w:cs="Times New Roman"/>
          <w:sz w:val="24"/>
          <w:szCs w:val="24"/>
        </w:rPr>
        <w:lastRenderedPageBreak/>
        <w:t>Segenap dosen Fakultas Hukum Universitas Pancasakti Tegal yang telah memberikan bekal ilmu pengetahuan pada penulis sehingga bisa menyelesaikan studi Strata 1. Mudah-mudahan mendapatkan balasan dari Allah Swt. sebagai amal shalih.</w:t>
      </w:r>
    </w:p>
    <w:p w:rsidR="005E4FCB" w:rsidRPr="00A556C1" w:rsidRDefault="005E4FCB" w:rsidP="00A556C1">
      <w:pPr>
        <w:pStyle w:val="ListParagraph"/>
        <w:numPr>
          <w:ilvl w:val="0"/>
          <w:numId w:val="2"/>
        </w:numPr>
        <w:spacing w:after="0" w:line="480" w:lineRule="auto"/>
        <w:jc w:val="both"/>
        <w:rPr>
          <w:rFonts w:ascii="Times New Roman" w:hAnsi="Times New Roman" w:cs="Times New Roman"/>
          <w:sz w:val="24"/>
          <w:szCs w:val="24"/>
        </w:rPr>
      </w:pPr>
      <w:r w:rsidRPr="00A556C1">
        <w:rPr>
          <w:rFonts w:ascii="Times New Roman" w:hAnsi="Times New Roman" w:cs="Times New Roman"/>
          <w:sz w:val="24"/>
          <w:szCs w:val="24"/>
        </w:rPr>
        <w:t>Segenap Pegawai administrasi/karyawan Universitas Pancasakti Tegal khususnya di Fakultas Hukum yang telah memberikan layanan akademik dengan sabar dan ramah.</w:t>
      </w:r>
    </w:p>
    <w:p w:rsidR="005E4FCB" w:rsidRPr="00A556C1" w:rsidRDefault="005E4FCB" w:rsidP="00A556C1">
      <w:pPr>
        <w:pStyle w:val="ListParagraph"/>
        <w:numPr>
          <w:ilvl w:val="0"/>
          <w:numId w:val="2"/>
        </w:numPr>
        <w:spacing w:after="0" w:line="480" w:lineRule="auto"/>
        <w:jc w:val="both"/>
        <w:rPr>
          <w:rFonts w:ascii="Times New Roman" w:hAnsi="Times New Roman" w:cs="Times New Roman"/>
          <w:sz w:val="24"/>
          <w:szCs w:val="24"/>
        </w:rPr>
      </w:pPr>
      <w:r w:rsidRPr="00A556C1">
        <w:rPr>
          <w:rFonts w:ascii="Times New Roman" w:hAnsi="Times New Roman" w:cs="Times New Roman"/>
          <w:sz w:val="24"/>
          <w:szCs w:val="24"/>
        </w:rPr>
        <w:t>Orang tua, serta keluarga penulis yang memberikan dorongan moril pada penulis dalam menempuh studi.</w:t>
      </w:r>
    </w:p>
    <w:p w:rsidR="005E4FCB" w:rsidRPr="00A556C1" w:rsidRDefault="005E4FCB" w:rsidP="00A556C1">
      <w:pPr>
        <w:pStyle w:val="ListParagraph"/>
        <w:numPr>
          <w:ilvl w:val="0"/>
          <w:numId w:val="2"/>
        </w:numPr>
        <w:spacing w:after="0" w:line="480" w:lineRule="auto"/>
        <w:jc w:val="both"/>
        <w:rPr>
          <w:rFonts w:ascii="Times New Roman" w:hAnsi="Times New Roman" w:cs="Times New Roman"/>
          <w:sz w:val="24"/>
          <w:szCs w:val="24"/>
        </w:rPr>
      </w:pPr>
      <w:r w:rsidRPr="00A556C1">
        <w:rPr>
          <w:rFonts w:ascii="Times New Roman" w:hAnsi="Times New Roman" w:cs="Times New Roman"/>
          <w:sz w:val="24"/>
          <w:szCs w:val="24"/>
        </w:rPr>
        <w:t>Kawan-kawan penulis Noval Aria , M. Hibban Alif, dan semua pihak yang memberikan dorongan dalam menempuh studi maupun dalam penyusunan skripsi ini yang tidak dapat disebutkan satu-persatu.</w:t>
      </w:r>
    </w:p>
    <w:p w:rsidR="005E4FCB" w:rsidRPr="00A556C1" w:rsidRDefault="005E4FCB" w:rsidP="00A556C1">
      <w:pPr>
        <w:pStyle w:val="ListParagraph"/>
        <w:spacing w:after="0" w:line="480" w:lineRule="auto"/>
        <w:ind w:left="1080" w:firstLine="360"/>
        <w:jc w:val="both"/>
        <w:rPr>
          <w:rFonts w:ascii="Times New Roman" w:hAnsi="Times New Roman" w:cs="Times New Roman"/>
          <w:sz w:val="24"/>
          <w:szCs w:val="24"/>
        </w:rPr>
      </w:pPr>
      <w:r w:rsidRPr="00A556C1">
        <w:rPr>
          <w:rFonts w:ascii="Times New Roman" w:hAnsi="Times New Roman" w:cs="Times New Roman"/>
          <w:sz w:val="24"/>
          <w:szCs w:val="24"/>
        </w:rPr>
        <w:t>Semoga Allah Swt. membalas semua amal kebaikan mereka dengan balasan yang lebih dari yang mereka berikan kepada penulis. Akhirnya hanya kepada Allah Swt.  penulis berharap semoga skripsi ini dapat bermanfaat bagi penulis khususnya, dan bagi pembaca umumnya.</w:t>
      </w:r>
    </w:p>
    <w:p w:rsidR="005E4FCB" w:rsidRPr="00A556C1" w:rsidRDefault="005E4FCB" w:rsidP="00A556C1">
      <w:pPr>
        <w:pStyle w:val="ListParagraph"/>
        <w:spacing w:after="0" w:line="480" w:lineRule="auto"/>
        <w:ind w:left="1080" w:firstLine="360"/>
        <w:jc w:val="both"/>
        <w:rPr>
          <w:rFonts w:ascii="Times New Roman" w:hAnsi="Times New Roman" w:cs="Times New Roman"/>
          <w:sz w:val="24"/>
          <w:szCs w:val="24"/>
        </w:rPr>
      </w:pPr>
    </w:p>
    <w:p w:rsidR="005E4FCB" w:rsidRPr="00A556C1" w:rsidRDefault="005E4FCB" w:rsidP="00A556C1">
      <w:pPr>
        <w:pStyle w:val="ListParagraph"/>
        <w:spacing w:after="0" w:line="480" w:lineRule="auto"/>
        <w:ind w:left="1080" w:firstLine="360"/>
        <w:jc w:val="right"/>
        <w:rPr>
          <w:rFonts w:ascii="Times New Roman" w:hAnsi="Times New Roman" w:cs="Times New Roman"/>
          <w:sz w:val="24"/>
          <w:szCs w:val="24"/>
        </w:rPr>
      </w:pPr>
      <w:r w:rsidRPr="00A556C1">
        <w:rPr>
          <w:rFonts w:ascii="Times New Roman" w:hAnsi="Times New Roman" w:cs="Times New Roman"/>
          <w:sz w:val="24"/>
          <w:szCs w:val="24"/>
        </w:rPr>
        <w:t xml:space="preserve">Tegal,          Agustus 2024 </w:t>
      </w:r>
    </w:p>
    <w:p w:rsidR="005E4FCB" w:rsidRPr="00A556C1" w:rsidRDefault="005E4FCB" w:rsidP="00A556C1">
      <w:pPr>
        <w:pStyle w:val="ListParagraph"/>
        <w:spacing w:after="0" w:line="480" w:lineRule="auto"/>
        <w:ind w:left="1080" w:firstLine="360"/>
        <w:jc w:val="right"/>
        <w:rPr>
          <w:rFonts w:ascii="Times New Roman" w:hAnsi="Times New Roman" w:cs="Times New Roman"/>
          <w:sz w:val="24"/>
          <w:szCs w:val="24"/>
        </w:rPr>
      </w:pPr>
    </w:p>
    <w:p w:rsidR="005E4FCB" w:rsidRPr="00A556C1" w:rsidRDefault="005E4FCB" w:rsidP="00A556C1">
      <w:pPr>
        <w:pStyle w:val="ListParagraph"/>
        <w:spacing w:after="0" w:line="480" w:lineRule="auto"/>
        <w:ind w:left="1080" w:firstLine="360"/>
        <w:jc w:val="right"/>
        <w:rPr>
          <w:rFonts w:ascii="Times New Roman" w:hAnsi="Times New Roman" w:cs="Times New Roman"/>
          <w:sz w:val="24"/>
          <w:szCs w:val="24"/>
        </w:rPr>
      </w:pPr>
    </w:p>
    <w:p w:rsidR="005E4FCB" w:rsidRDefault="005E4FCB" w:rsidP="00A556C1">
      <w:pPr>
        <w:pStyle w:val="ListParagraph"/>
        <w:spacing w:after="0" w:line="480" w:lineRule="auto"/>
        <w:ind w:left="5760"/>
        <w:jc w:val="center"/>
        <w:rPr>
          <w:rFonts w:ascii="Times New Roman" w:hAnsi="Times New Roman" w:cs="Times New Roman"/>
          <w:b/>
          <w:sz w:val="24"/>
          <w:szCs w:val="24"/>
        </w:rPr>
      </w:pPr>
      <w:r w:rsidRPr="00A556C1">
        <w:rPr>
          <w:rFonts w:ascii="Times New Roman" w:hAnsi="Times New Roman" w:cs="Times New Roman"/>
          <w:b/>
          <w:sz w:val="24"/>
          <w:szCs w:val="24"/>
        </w:rPr>
        <w:t xml:space="preserve">Penulis </w:t>
      </w:r>
    </w:p>
    <w:p w:rsidR="005E4FCB" w:rsidRDefault="005E4FCB">
      <w:pPr>
        <w:rPr>
          <w:rFonts w:ascii="Times New Roman" w:hAnsi="Times New Roman" w:cs="Times New Roman"/>
          <w:b/>
          <w:sz w:val="24"/>
          <w:szCs w:val="24"/>
        </w:rPr>
      </w:pPr>
      <w:r>
        <w:rPr>
          <w:rFonts w:ascii="Times New Roman" w:hAnsi="Times New Roman" w:cs="Times New Roman"/>
          <w:b/>
          <w:sz w:val="24"/>
          <w:szCs w:val="24"/>
        </w:rPr>
        <w:br w:type="page"/>
      </w:r>
    </w:p>
    <w:p w:rsidR="005E4FCB" w:rsidRPr="00B508A0" w:rsidRDefault="005E4FCB" w:rsidP="00B508A0">
      <w:pPr>
        <w:jc w:val="center"/>
        <w:rPr>
          <w:rFonts w:ascii="Times New Roman" w:hAnsi="Times New Roman" w:cs="Times New Roman"/>
          <w:b/>
          <w:sz w:val="24"/>
        </w:rPr>
      </w:pPr>
      <w:r w:rsidRPr="00B508A0">
        <w:rPr>
          <w:rFonts w:ascii="Times New Roman" w:hAnsi="Times New Roman" w:cs="Times New Roman"/>
          <w:b/>
          <w:sz w:val="24"/>
        </w:rPr>
        <w:lastRenderedPageBreak/>
        <w:t>DAFTAR ISI</w:t>
      </w:r>
    </w:p>
    <w:p w:rsidR="005E4FCB" w:rsidRPr="00B508A0" w:rsidRDefault="005E4FCB" w:rsidP="00B508A0">
      <w:pPr>
        <w:jc w:val="center"/>
        <w:rPr>
          <w:b/>
        </w:rPr>
      </w:pPr>
    </w:p>
    <w:p w:rsidR="005E4FCB" w:rsidRPr="00B508A0" w:rsidRDefault="005E4FCB" w:rsidP="00B508A0">
      <w:pPr>
        <w:spacing w:line="480" w:lineRule="auto"/>
        <w:jc w:val="both"/>
        <w:rPr>
          <w:rFonts w:ascii="Times New Roman" w:hAnsi="Times New Roman" w:cs="Times New Roman"/>
          <w:b/>
          <w:sz w:val="24"/>
        </w:rPr>
      </w:pPr>
      <w:r>
        <w:rPr>
          <w:rFonts w:ascii="Times New Roman" w:hAnsi="Times New Roman" w:cs="Times New Roman"/>
          <w:b/>
          <w:sz w:val="24"/>
        </w:rPr>
        <w:t>HALAMAN JUDUL………………………………</w:t>
      </w:r>
      <w:r w:rsidRPr="00B508A0">
        <w:rPr>
          <w:rFonts w:ascii="Times New Roman" w:hAnsi="Times New Roman" w:cs="Times New Roman"/>
          <w:b/>
          <w:sz w:val="24"/>
        </w:rPr>
        <w:t>…...</w:t>
      </w:r>
      <w:r>
        <w:rPr>
          <w:rFonts w:ascii="Times New Roman" w:hAnsi="Times New Roman" w:cs="Times New Roman"/>
          <w:b/>
          <w:sz w:val="24"/>
        </w:rPr>
        <w:t>………….</w:t>
      </w:r>
      <w:r w:rsidRPr="00B508A0">
        <w:rPr>
          <w:rFonts w:ascii="Times New Roman" w:hAnsi="Times New Roman" w:cs="Times New Roman"/>
          <w:b/>
          <w:sz w:val="24"/>
        </w:rPr>
        <w:t>…………</w:t>
      </w:r>
      <w:r>
        <w:rPr>
          <w:rFonts w:ascii="Times New Roman" w:hAnsi="Times New Roman" w:cs="Times New Roman"/>
          <w:b/>
          <w:sz w:val="24"/>
        </w:rPr>
        <w:t>...</w:t>
      </w:r>
      <w:r w:rsidRPr="00B508A0">
        <w:rPr>
          <w:rFonts w:ascii="Times New Roman" w:hAnsi="Times New Roman" w:cs="Times New Roman"/>
          <w:b/>
          <w:sz w:val="24"/>
        </w:rPr>
        <w:t>…i</w:t>
      </w:r>
    </w:p>
    <w:p w:rsidR="005E4FCB" w:rsidRPr="00B508A0" w:rsidRDefault="005E4FCB" w:rsidP="00B508A0">
      <w:pPr>
        <w:spacing w:line="480" w:lineRule="auto"/>
        <w:jc w:val="both"/>
        <w:rPr>
          <w:rFonts w:ascii="Times New Roman" w:hAnsi="Times New Roman" w:cs="Times New Roman"/>
          <w:b/>
          <w:sz w:val="24"/>
        </w:rPr>
      </w:pPr>
      <w:r w:rsidRPr="00B508A0">
        <w:rPr>
          <w:rFonts w:ascii="Times New Roman" w:hAnsi="Times New Roman" w:cs="Times New Roman"/>
          <w:b/>
          <w:sz w:val="24"/>
        </w:rPr>
        <w:t>HALAMAN PERSETUJUAN PEMBIMBING...…………….………</w:t>
      </w:r>
      <w:r>
        <w:rPr>
          <w:rFonts w:ascii="Times New Roman" w:hAnsi="Times New Roman" w:cs="Times New Roman"/>
          <w:b/>
          <w:sz w:val="24"/>
        </w:rPr>
        <w:t>.</w:t>
      </w:r>
      <w:r w:rsidRPr="00B508A0">
        <w:rPr>
          <w:rFonts w:ascii="Times New Roman" w:hAnsi="Times New Roman" w:cs="Times New Roman"/>
          <w:b/>
          <w:sz w:val="24"/>
        </w:rPr>
        <w:t>..……....ii</w:t>
      </w:r>
    </w:p>
    <w:p w:rsidR="005E4FCB" w:rsidRPr="00B508A0" w:rsidRDefault="005E4FCB" w:rsidP="00B508A0">
      <w:pPr>
        <w:spacing w:line="480" w:lineRule="auto"/>
        <w:jc w:val="both"/>
        <w:rPr>
          <w:rFonts w:ascii="Times New Roman" w:hAnsi="Times New Roman" w:cs="Times New Roman"/>
          <w:b/>
          <w:sz w:val="24"/>
        </w:rPr>
      </w:pPr>
      <w:r w:rsidRPr="00B508A0">
        <w:rPr>
          <w:rFonts w:ascii="Times New Roman" w:hAnsi="Times New Roman" w:cs="Times New Roman"/>
          <w:b/>
          <w:sz w:val="24"/>
        </w:rPr>
        <w:t>HA</w:t>
      </w:r>
      <w:r>
        <w:rPr>
          <w:rFonts w:ascii="Times New Roman" w:hAnsi="Times New Roman" w:cs="Times New Roman"/>
          <w:b/>
          <w:sz w:val="24"/>
        </w:rPr>
        <w:t>LAMAN PENGESAHAN…………………..…………</w:t>
      </w:r>
      <w:r w:rsidRPr="00B508A0">
        <w:rPr>
          <w:rFonts w:ascii="Times New Roman" w:hAnsi="Times New Roman" w:cs="Times New Roman"/>
          <w:b/>
          <w:sz w:val="24"/>
        </w:rPr>
        <w:t>……...</w:t>
      </w:r>
      <w:r>
        <w:rPr>
          <w:rFonts w:ascii="Times New Roman" w:hAnsi="Times New Roman" w:cs="Times New Roman"/>
          <w:b/>
          <w:sz w:val="24"/>
        </w:rPr>
        <w:t>..</w:t>
      </w:r>
      <w:r w:rsidRPr="00B508A0">
        <w:rPr>
          <w:rFonts w:ascii="Times New Roman" w:hAnsi="Times New Roman" w:cs="Times New Roman"/>
          <w:b/>
          <w:sz w:val="24"/>
        </w:rPr>
        <w:t>………..…..iii</w:t>
      </w:r>
    </w:p>
    <w:p w:rsidR="00353CAE" w:rsidRDefault="005E4FCB" w:rsidP="00B508A0">
      <w:pPr>
        <w:spacing w:line="480" w:lineRule="auto"/>
        <w:jc w:val="both"/>
        <w:rPr>
          <w:rFonts w:ascii="Times New Roman" w:hAnsi="Times New Roman" w:cs="Times New Roman"/>
          <w:b/>
          <w:sz w:val="24"/>
        </w:rPr>
      </w:pPr>
      <w:r w:rsidRPr="00B508A0">
        <w:rPr>
          <w:rFonts w:ascii="Times New Roman" w:hAnsi="Times New Roman" w:cs="Times New Roman"/>
          <w:b/>
          <w:sz w:val="24"/>
        </w:rPr>
        <w:t>HALA</w:t>
      </w:r>
      <w:r w:rsidR="00353CAE">
        <w:rPr>
          <w:rFonts w:ascii="Times New Roman" w:hAnsi="Times New Roman" w:cs="Times New Roman"/>
          <w:b/>
          <w:sz w:val="24"/>
        </w:rPr>
        <w:t>MAN PERNYATAAN…….</w:t>
      </w:r>
      <w:r>
        <w:rPr>
          <w:rFonts w:ascii="Times New Roman" w:hAnsi="Times New Roman" w:cs="Times New Roman"/>
          <w:b/>
          <w:sz w:val="24"/>
        </w:rPr>
        <w:t>……</w:t>
      </w:r>
      <w:r w:rsidR="00353CAE">
        <w:rPr>
          <w:rFonts w:ascii="Times New Roman" w:hAnsi="Times New Roman" w:cs="Times New Roman"/>
          <w:b/>
          <w:sz w:val="24"/>
        </w:rPr>
        <w:t>……….....…………………………….iv</w:t>
      </w:r>
    </w:p>
    <w:p w:rsidR="005E4FCB" w:rsidRDefault="005E4FCB" w:rsidP="00B508A0">
      <w:pPr>
        <w:spacing w:line="480" w:lineRule="auto"/>
        <w:jc w:val="both"/>
        <w:rPr>
          <w:rFonts w:ascii="Times New Roman" w:hAnsi="Times New Roman" w:cs="Times New Roman"/>
          <w:b/>
          <w:sz w:val="24"/>
        </w:rPr>
      </w:pPr>
      <w:r w:rsidRPr="00B508A0">
        <w:rPr>
          <w:rFonts w:ascii="Times New Roman" w:hAnsi="Times New Roman" w:cs="Times New Roman"/>
          <w:b/>
          <w:sz w:val="24"/>
        </w:rPr>
        <w:t>ABS</w:t>
      </w:r>
      <w:r>
        <w:rPr>
          <w:rFonts w:ascii="Times New Roman" w:hAnsi="Times New Roman" w:cs="Times New Roman"/>
          <w:b/>
          <w:sz w:val="24"/>
        </w:rPr>
        <w:t>TRAK………………………………………………..…...………</w:t>
      </w:r>
      <w:r w:rsidRPr="00B508A0">
        <w:rPr>
          <w:rFonts w:ascii="Times New Roman" w:hAnsi="Times New Roman" w:cs="Times New Roman"/>
          <w:b/>
          <w:sz w:val="24"/>
        </w:rPr>
        <w:t>………</w:t>
      </w:r>
      <w:r>
        <w:rPr>
          <w:rFonts w:ascii="Times New Roman" w:hAnsi="Times New Roman" w:cs="Times New Roman"/>
          <w:b/>
          <w:sz w:val="24"/>
        </w:rPr>
        <w:t>.…v ABSTRACT………………………………………………...</w:t>
      </w:r>
      <w:r w:rsidRPr="00B508A0">
        <w:rPr>
          <w:rFonts w:ascii="Times New Roman" w:hAnsi="Times New Roman" w:cs="Times New Roman"/>
          <w:b/>
          <w:sz w:val="24"/>
        </w:rPr>
        <w:t>…</w:t>
      </w:r>
      <w:r>
        <w:rPr>
          <w:rFonts w:ascii="Times New Roman" w:hAnsi="Times New Roman" w:cs="Times New Roman"/>
          <w:b/>
          <w:sz w:val="24"/>
        </w:rPr>
        <w:t>......………</w:t>
      </w:r>
      <w:r w:rsidRPr="00B508A0">
        <w:rPr>
          <w:rFonts w:ascii="Times New Roman" w:hAnsi="Times New Roman" w:cs="Times New Roman"/>
          <w:b/>
          <w:sz w:val="24"/>
        </w:rPr>
        <w:t xml:space="preserve">……..vi </w:t>
      </w:r>
      <w:r>
        <w:rPr>
          <w:rFonts w:ascii="Times New Roman" w:hAnsi="Times New Roman" w:cs="Times New Roman"/>
          <w:b/>
          <w:sz w:val="24"/>
        </w:rPr>
        <w:t>MOTTO…………………………………………………...……………..</w:t>
      </w:r>
      <w:r w:rsidRPr="00B508A0">
        <w:rPr>
          <w:rFonts w:ascii="Times New Roman" w:hAnsi="Times New Roman" w:cs="Times New Roman"/>
          <w:b/>
          <w:sz w:val="24"/>
        </w:rPr>
        <w:t>……...vii</w:t>
      </w:r>
    </w:p>
    <w:p w:rsidR="005E4FCB" w:rsidRPr="00B508A0" w:rsidRDefault="005E4FCB" w:rsidP="00B508A0">
      <w:pPr>
        <w:spacing w:line="480" w:lineRule="auto"/>
        <w:jc w:val="both"/>
        <w:rPr>
          <w:rFonts w:ascii="Times New Roman" w:hAnsi="Times New Roman" w:cs="Times New Roman"/>
          <w:b/>
          <w:sz w:val="24"/>
        </w:rPr>
      </w:pPr>
      <w:r>
        <w:rPr>
          <w:rFonts w:ascii="Times New Roman" w:hAnsi="Times New Roman" w:cs="Times New Roman"/>
          <w:b/>
          <w:sz w:val="24"/>
        </w:rPr>
        <w:t>PERSEMBAHAN………………………………………………….…..</w:t>
      </w:r>
      <w:r w:rsidRPr="00B508A0">
        <w:rPr>
          <w:rFonts w:ascii="Times New Roman" w:hAnsi="Times New Roman" w:cs="Times New Roman"/>
          <w:b/>
          <w:sz w:val="24"/>
        </w:rPr>
        <w:t>…..…..viii</w:t>
      </w:r>
    </w:p>
    <w:p w:rsidR="005E4FCB" w:rsidRPr="00B508A0" w:rsidRDefault="005E4FCB" w:rsidP="00B508A0">
      <w:pPr>
        <w:spacing w:line="480" w:lineRule="auto"/>
        <w:jc w:val="both"/>
        <w:rPr>
          <w:rFonts w:ascii="Times New Roman" w:hAnsi="Times New Roman" w:cs="Times New Roman"/>
          <w:b/>
          <w:sz w:val="24"/>
        </w:rPr>
      </w:pPr>
      <w:r w:rsidRPr="00B508A0">
        <w:rPr>
          <w:rFonts w:ascii="Times New Roman" w:hAnsi="Times New Roman" w:cs="Times New Roman"/>
          <w:b/>
          <w:sz w:val="24"/>
        </w:rPr>
        <w:t>KATA PENGANTAR………………………………………...</w:t>
      </w:r>
      <w:r>
        <w:rPr>
          <w:rFonts w:ascii="Times New Roman" w:hAnsi="Times New Roman" w:cs="Times New Roman"/>
          <w:b/>
          <w:sz w:val="24"/>
        </w:rPr>
        <w:t>………....</w:t>
      </w:r>
      <w:r w:rsidRPr="00B508A0">
        <w:rPr>
          <w:rFonts w:ascii="Times New Roman" w:hAnsi="Times New Roman" w:cs="Times New Roman"/>
          <w:b/>
          <w:sz w:val="24"/>
        </w:rPr>
        <w:t>………ix</w:t>
      </w:r>
    </w:p>
    <w:p w:rsidR="005E4FCB" w:rsidRPr="00B508A0" w:rsidRDefault="005E4FCB" w:rsidP="00B508A0">
      <w:pPr>
        <w:spacing w:line="480" w:lineRule="auto"/>
        <w:jc w:val="both"/>
        <w:rPr>
          <w:rFonts w:ascii="Times New Roman" w:hAnsi="Times New Roman" w:cs="Times New Roman"/>
          <w:b/>
          <w:sz w:val="24"/>
        </w:rPr>
      </w:pPr>
      <w:r>
        <w:rPr>
          <w:rFonts w:ascii="Times New Roman" w:hAnsi="Times New Roman" w:cs="Times New Roman"/>
          <w:b/>
          <w:sz w:val="24"/>
        </w:rPr>
        <w:t>DAFTAR ISI…………………………………………………</w:t>
      </w:r>
      <w:r w:rsidRPr="00B508A0">
        <w:rPr>
          <w:rFonts w:ascii="Times New Roman" w:hAnsi="Times New Roman" w:cs="Times New Roman"/>
          <w:b/>
          <w:sz w:val="24"/>
        </w:rPr>
        <w:t>..</w:t>
      </w:r>
      <w:r>
        <w:rPr>
          <w:rFonts w:ascii="Times New Roman" w:hAnsi="Times New Roman" w:cs="Times New Roman"/>
          <w:b/>
          <w:sz w:val="24"/>
        </w:rPr>
        <w:t>………………….x</w:t>
      </w:r>
      <w:r w:rsidR="00353CAE">
        <w:rPr>
          <w:rFonts w:ascii="Times New Roman" w:hAnsi="Times New Roman" w:cs="Times New Roman"/>
          <w:b/>
          <w:sz w:val="24"/>
        </w:rPr>
        <w:t>i</w:t>
      </w:r>
    </w:p>
    <w:p w:rsidR="005E4FCB" w:rsidRPr="00B508A0" w:rsidRDefault="005E4FCB" w:rsidP="00B508A0">
      <w:pPr>
        <w:spacing w:line="480" w:lineRule="auto"/>
        <w:jc w:val="both"/>
        <w:rPr>
          <w:rFonts w:ascii="Times New Roman" w:hAnsi="Times New Roman" w:cs="Times New Roman"/>
          <w:b/>
          <w:sz w:val="24"/>
        </w:rPr>
      </w:pPr>
      <w:r w:rsidRPr="00B508A0">
        <w:rPr>
          <w:rFonts w:ascii="Times New Roman" w:hAnsi="Times New Roman" w:cs="Times New Roman"/>
          <w:b/>
          <w:sz w:val="24"/>
        </w:rPr>
        <w:t>BA</w:t>
      </w:r>
      <w:r>
        <w:rPr>
          <w:rFonts w:ascii="Times New Roman" w:hAnsi="Times New Roman" w:cs="Times New Roman"/>
          <w:b/>
          <w:sz w:val="24"/>
        </w:rPr>
        <w:t>B I PENDAHULUAN……………………………………</w:t>
      </w:r>
      <w:r w:rsidRPr="00B508A0">
        <w:rPr>
          <w:rFonts w:ascii="Times New Roman" w:hAnsi="Times New Roman" w:cs="Times New Roman"/>
          <w:b/>
          <w:sz w:val="24"/>
        </w:rPr>
        <w:t>.</w:t>
      </w:r>
      <w:r>
        <w:rPr>
          <w:rFonts w:ascii="Times New Roman" w:hAnsi="Times New Roman" w:cs="Times New Roman"/>
          <w:b/>
          <w:sz w:val="24"/>
        </w:rPr>
        <w:t>……....</w:t>
      </w:r>
      <w:r w:rsidRPr="00B508A0">
        <w:rPr>
          <w:rFonts w:ascii="Times New Roman" w:hAnsi="Times New Roman" w:cs="Times New Roman"/>
          <w:b/>
          <w:sz w:val="24"/>
        </w:rPr>
        <w:t>…………..1</w:t>
      </w:r>
    </w:p>
    <w:p w:rsidR="005E4FCB" w:rsidRPr="00B508A0"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t>A. Latar Belakang…………...…………………………</w:t>
      </w:r>
      <w:r>
        <w:rPr>
          <w:rFonts w:ascii="Times New Roman" w:hAnsi="Times New Roman" w:cs="Times New Roman"/>
          <w:sz w:val="24"/>
        </w:rPr>
        <w:t>...….…..</w:t>
      </w:r>
      <w:r w:rsidRPr="00B508A0">
        <w:rPr>
          <w:rFonts w:ascii="Times New Roman" w:hAnsi="Times New Roman" w:cs="Times New Roman"/>
          <w:sz w:val="24"/>
        </w:rPr>
        <w:t>….….......1</w:t>
      </w:r>
    </w:p>
    <w:p w:rsidR="005E4FCB" w:rsidRPr="00B508A0"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t>B. Rumusan Masalah…………………………………………</w:t>
      </w:r>
      <w:r>
        <w:rPr>
          <w:rFonts w:ascii="Times New Roman" w:hAnsi="Times New Roman" w:cs="Times New Roman"/>
          <w:sz w:val="24"/>
        </w:rPr>
        <w:t>......</w:t>
      </w:r>
      <w:r w:rsidRPr="00B508A0">
        <w:rPr>
          <w:rFonts w:ascii="Times New Roman" w:hAnsi="Times New Roman" w:cs="Times New Roman"/>
          <w:sz w:val="24"/>
        </w:rPr>
        <w:t>...</w:t>
      </w:r>
      <w:r w:rsidR="00782697">
        <w:rPr>
          <w:rFonts w:ascii="Times New Roman" w:hAnsi="Times New Roman" w:cs="Times New Roman"/>
          <w:sz w:val="24"/>
        </w:rPr>
        <w:t>….......9</w:t>
      </w:r>
    </w:p>
    <w:p w:rsidR="005E4FCB" w:rsidRPr="00B508A0"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t>C. Tujuan Penelitian…………………………………………</w:t>
      </w:r>
      <w:r>
        <w:rPr>
          <w:rFonts w:ascii="Times New Roman" w:hAnsi="Times New Roman" w:cs="Times New Roman"/>
          <w:sz w:val="24"/>
        </w:rPr>
        <w:t>....</w:t>
      </w:r>
      <w:r w:rsidRPr="00B508A0">
        <w:rPr>
          <w:rFonts w:ascii="Times New Roman" w:hAnsi="Times New Roman" w:cs="Times New Roman"/>
          <w:sz w:val="24"/>
        </w:rPr>
        <w:t>…...</w:t>
      </w:r>
      <w:r w:rsidR="00782697">
        <w:rPr>
          <w:rFonts w:ascii="Times New Roman" w:hAnsi="Times New Roman" w:cs="Times New Roman"/>
          <w:sz w:val="24"/>
        </w:rPr>
        <w:t>..........9</w:t>
      </w:r>
    </w:p>
    <w:p w:rsidR="005E4FCB" w:rsidRPr="00B508A0"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t xml:space="preserve">D. </w:t>
      </w:r>
      <w:r>
        <w:rPr>
          <w:rFonts w:ascii="Times New Roman" w:hAnsi="Times New Roman" w:cs="Times New Roman"/>
          <w:sz w:val="24"/>
        </w:rPr>
        <w:t>Urgensi</w:t>
      </w:r>
      <w:r w:rsidRPr="00B508A0">
        <w:rPr>
          <w:rFonts w:ascii="Times New Roman" w:hAnsi="Times New Roman" w:cs="Times New Roman"/>
          <w:sz w:val="24"/>
        </w:rPr>
        <w:t xml:space="preserve"> Penelitian…………………………………………</w:t>
      </w:r>
      <w:r>
        <w:rPr>
          <w:rFonts w:ascii="Times New Roman" w:hAnsi="Times New Roman" w:cs="Times New Roman"/>
          <w:sz w:val="24"/>
        </w:rPr>
        <w:t>.…</w:t>
      </w:r>
      <w:r w:rsidRPr="00B508A0">
        <w:rPr>
          <w:rFonts w:ascii="Times New Roman" w:hAnsi="Times New Roman" w:cs="Times New Roman"/>
          <w:sz w:val="24"/>
        </w:rPr>
        <w:t>….</w:t>
      </w:r>
      <w:r w:rsidR="00782697">
        <w:rPr>
          <w:rFonts w:ascii="Times New Roman" w:hAnsi="Times New Roman" w:cs="Times New Roman"/>
          <w:sz w:val="24"/>
        </w:rPr>
        <w:t>……..10</w:t>
      </w:r>
    </w:p>
    <w:p w:rsidR="005E4FCB" w:rsidRPr="00B508A0"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t>E. Tinjauan Pustaka……………………………………...…</w:t>
      </w:r>
      <w:r>
        <w:rPr>
          <w:rFonts w:ascii="Times New Roman" w:hAnsi="Times New Roman" w:cs="Times New Roman"/>
          <w:sz w:val="24"/>
        </w:rPr>
        <w:t>...…..</w:t>
      </w:r>
      <w:r w:rsidRPr="00B508A0">
        <w:rPr>
          <w:rFonts w:ascii="Times New Roman" w:hAnsi="Times New Roman" w:cs="Times New Roman"/>
          <w:sz w:val="24"/>
        </w:rPr>
        <w:t>….</w:t>
      </w:r>
      <w:r w:rsidR="00782697">
        <w:rPr>
          <w:rFonts w:ascii="Times New Roman" w:hAnsi="Times New Roman" w:cs="Times New Roman"/>
          <w:sz w:val="24"/>
        </w:rPr>
        <w:t>…….10</w:t>
      </w:r>
    </w:p>
    <w:p w:rsidR="005E4FCB" w:rsidRPr="00B508A0"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lastRenderedPageBreak/>
        <w:t xml:space="preserve">F. </w:t>
      </w:r>
      <w:r>
        <w:rPr>
          <w:rFonts w:ascii="Times New Roman" w:hAnsi="Times New Roman" w:cs="Times New Roman"/>
          <w:sz w:val="24"/>
        </w:rPr>
        <w:t>Metode Penelitian……………………………………</w:t>
      </w:r>
      <w:r w:rsidRPr="00B508A0">
        <w:rPr>
          <w:rFonts w:ascii="Times New Roman" w:hAnsi="Times New Roman" w:cs="Times New Roman"/>
          <w:sz w:val="24"/>
        </w:rPr>
        <w:t>…</w:t>
      </w:r>
      <w:r>
        <w:rPr>
          <w:rFonts w:ascii="Times New Roman" w:hAnsi="Times New Roman" w:cs="Times New Roman"/>
          <w:sz w:val="24"/>
        </w:rPr>
        <w:t>..……...</w:t>
      </w:r>
      <w:r w:rsidR="00782697">
        <w:rPr>
          <w:rFonts w:ascii="Times New Roman" w:hAnsi="Times New Roman" w:cs="Times New Roman"/>
          <w:sz w:val="24"/>
        </w:rPr>
        <w:t>……..13</w:t>
      </w:r>
    </w:p>
    <w:p w:rsidR="005E4FCB" w:rsidRDefault="005E4FCB" w:rsidP="00B508A0">
      <w:pPr>
        <w:spacing w:line="480" w:lineRule="auto"/>
        <w:ind w:left="709"/>
        <w:jc w:val="both"/>
        <w:rPr>
          <w:rFonts w:ascii="Times New Roman" w:hAnsi="Times New Roman" w:cs="Times New Roman"/>
          <w:sz w:val="24"/>
        </w:rPr>
      </w:pPr>
      <w:r w:rsidRPr="00B508A0">
        <w:rPr>
          <w:rFonts w:ascii="Times New Roman" w:hAnsi="Times New Roman" w:cs="Times New Roman"/>
          <w:sz w:val="24"/>
        </w:rPr>
        <w:t>G. Siste</w:t>
      </w:r>
      <w:r>
        <w:rPr>
          <w:rFonts w:ascii="Times New Roman" w:hAnsi="Times New Roman" w:cs="Times New Roman"/>
          <w:sz w:val="24"/>
        </w:rPr>
        <w:t>matika Penulisan…………………………………..</w:t>
      </w:r>
      <w:r w:rsidRPr="00B508A0">
        <w:rPr>
          <w:rFonts w:ascii="Times New Roman" w:hAnsi="Times New Roman" w:cs="Times New Roman"/>
          <w:sz w:val="24"/>
        </w:rPr>
        <w:t>…….</w:t>
      </w:r>
      <w:r>
        <w:rPr>
          <w:rFonts w:ascii="Times New Roman" w:hAnsi="Times New Roman" w:cs="Times New Roman"/>
          <w:sz w:val="24"/>
        </w:rPr>
        <w:t>....</w:t>
      </w:r>
      <w:r w:rsidR="00782697">
        <w:rPr>
          <w:rFonts w:ascii="Times New Roman" w:hAnsi="Times New Roman" w:cs="Times New Roman"/>
          <w:sz w:val="24"/>
        </w:rPr>
        <w:t>…….20</w:t>
      </w:r>
    </w:p>
    <w:p w:rsidR="005E4FCB" w:rsidRPr="000E192C" w:rsidRDefault="005E4FCB" w:rsidP="000E192C">
      <w:pPr>
        <w:spacing w:line="480" w:lineRule="auto"/>
        <w:rPr>
          <w:rFonts w:ascii="Times New Roman" w:hAnsi="Times New Roman" w:cs="Times New Roman"/>
          <w:b/>
          <w:sz w:val="24"/>
        </w:rPr>
      </w:pPr>
      <w:r w:rsidRPr="000E192C">
        <w:rPr>
          <w:rFonts w:ascii="Times New Roman" w:hAnsi="Times New Roman" w:cs="Times New Roman"/>
          <w:b/>
          <w:sz w:val="24"/>
        </w:rPr>
        <w:t>BAB II TINJAUAN KONSEPTUAL…………………………………</w:t>
      </w:r>
      <w:r>
        <w:rPr>
          <w:rFonts w:ascii="Times New Roman" w:hAnsi="Times New Roman" w:cs="Times New Roman"/>
          <w:b/>
          <w:sz w:val="24"/>
        </w:rPr>
        <w:t>……….</w:t>
      </w:r>
      <w:r w:rsidR="00782697">
        <w:rPr>
          <w:rFonts w:ascii="Times New Roman" w:hAnsi="Times New Roman" w:cs="Times New Roman"/>
          <w:b/>
          <w:sz w:val="24"/>
        </w:rPr>
        <w:t>21</w:t>
      </w:r>
    </w:p>
    <w:p w:rsidR="005E4FCB" w:rsidRPr="000E192C" w:rsidRDefault="005E4FCB" w:rsidP="000E192C">
      <w:pPr>
        <w:spacing w:line="480" w:lineRule="auto"/>
        <w:ind w:left="709"/>
        <w:rPr>
          <w:rFonts w:ascii="Times New Roman" w:hAnsi="Times New Roman" w:cs="Times New Roman"/>
          <w:sz w:val="24"/>
        </w:rPr>
      </w:pPr>
      <w:r w:rsidRPr="000E192C">
        <w:rPr>
          <w:rFonts w:ascii="Times New Roman" w:hAnsi="Times New Roman" w:cs="Times New Roman"/>
          <w:sz w:val="24"/>
        </w:rPr>
        <w:t xml:space="preserve"> A. Tinjauan Umum Tentang Penegakan Hukum………</w:t>
      </w:r>
      <w:r>
        <w:rPr>
          <w:rFonts w:ascii="Times New Roman" w:hAnsi="Times New Roman" w:cs="Times New Roman"/>
          <w:sz w:val="24"/>
        </w:rPr>
        <w:t>..……..………..</w:t>
      </w:r>
      <w:r w:rsidR="00782697">
        <w:rPr>
          <w:rFonts w:ascii="Times New Roman" w:hAnsi="Times New Roman" w:cs="Times New Roman"/>
          <w:sz w:val="24"/>
        </w:rPr>
        <w:t>21</w:t>
      </w:r>
    </w:p>
    <w:p w:rsidR="005E4FCB" w:rsidRPr="000E192C" w:rsidRDefault="005E4FCB" w:rsidP="000E192C">
      <w:pPr>
        <w:spacing w:line="480" w:lineRule="auto"/>
        <w:ind w:left="709"/>
        <w:rPr>
          <w:rFonts w:ascii="Times New Roman" w:hAnsi="Times New Roman" w:cs="Times New Roman"/>
          <w:sz w:val="24"/>
        </w:rPr>
      </w:pPr>
      <w:r w:rsidRPr="000E192C">
        <w:rPr>
          <w:rFonts w:ascii="Times New Roman" w:hAnsi="Times New Roman" w:cs="Times New Roman"/>
          <w:sz w:val="24"/>
        </w:rPr>
        <w:t xml:space="preserve"> B. Tinjauan U</w:t>
      </w:r>
      <w:r>
        <w:rPr>
          <w:rFonts w:ascii="Times New Roman" w:hAnsi="Times New Roman" w:cs="Times New Roman"/>
          <w:sz w:val="24"/>
        </w:rPr>
        <w:t>mum Tentang Pelanggaran……………..….</w:t>
      </w:r>
      <w:r w:rsidR="00782697">
        <w:rPr>
          <w:rFonts w:ascii="Times New Roman" w:hAnsi="Times New Roman" w:cs="Times New Roman"/>
          <w:sz w:val="24"/>
        </w:rPr>
        <w:t>……….…….30</w:t>
      </w:r>
    </w:p>
    <w:p w:rsidR="005E4FCB" w:rsidRPr="000E192C" w:rsidRDefault="005E4FCB" w:rsidP="000E192C">
      <w:pPr>
        <w:spacing w:line="480" w:lineRule="auto"/>
        <w:ind w:left="709"/>
        <w:rPr>
          <w:rFonts w:ascii="Times New Roman" w:hAnsi="Times New Roman" w:cs="Times New Roman"/>
          <w:sz w:val="24"/>
        </w:rPr>
      </w:pPr>
      <w:r w:rsidRPr="000E192C">
        <w:rPr>
          <w:rFonts w:ascii="Times New Roman" w:hAnsi="Times New Roman" w:cs="Times New Roman"/>
          <w:sz w:val="24"/>
        </w:rPr>
        <w:t>C. Tinjauan Umum Tentang Kode Etik Profesi Kepolisian………</w:t>
      </w:r>
      <w:r>
        <w:rPr>
          <w:rFonts w:ascii="Times New Roman" w:hAnsi="Times New Roman" w:cs="Times New Roman"/>
          <w:sz w:val="24"/>
        </w:rPr>
        <w:t>…..</w:t>
      </w:r>
      <w:r w:rsidR="00782697">
        <w:rPr>
          <w:rFonts w:ascii="Times New Roman" w:hAnsi="Times New Roman" w:cs="Times New Roman"/>
          <w:sz w:val="24"/>
        </w:rPr>
        <w:t>….38</w:t>
      </w:r>
    </w:p>
    <w:p w:rsidR="005E4FCB" w:rsidRPr="000E192C" w:rsidRDefault="005E4FCB" w:rsidP="000E192C">
      <w:pPr>
        <w:spacing w:line="480" w:lineRule="auto"/>
        <w:rPr>
          <w:rFonts w:ascii="Times New Roman" w:hAnsi="Times New Roman" w:cs="Times New Roman"/>
          <w:b/>
          <w:sz w:val="24"/>
        </w:rPr>
      </w:pPr>
      <w:r w:rsidRPr="000E192C">
        <w:rPr>
          <w:rFonts w:ascii="Times New Roman" w:hAnsi="Times New Roman" w:cs="Times New Roman"/>
          <w:b/>
          <w:sz w:val="24"/>
        </w:rPr>
        <w:t>BAB III HASIL PENELIT</w:t>
      </w:r>
      <w:r>
        <w:rPr>
          <w:rFonts w:ascii="Times New Roman" w:hAnsi="Times New Roman" w:cs="Times New Roman"/>
          <w:b/>
          <w:sz w:val="24"/>
        </w:rPr>
        <w:t>IAN DAN PEMBAHASAN…………………..</w:t>
      </w:r>
      <w:r w:rsidR="00782697">
        <w:rPr>
          <w:rFonts w:ascii="Times New Roman" w:hAnsi="Times New Roman" w:cs="Times New Roman"/>
          <w:b/>
          <w:sz w:val="24"/>
        </w:rPr>
        <w:t>.....47</w:t>
      </w:r>
      <w:bookmarkStart w:id="0" w:name="_GoBack"/>
      <w:bookmarkEnd w:id="0"/>
    </w:p>
    <w:p w:rsidR="005E4FCB" w:rsidRPr="005E4FCB" w:rsidRDefault="005E4FCB" w:rsidP="000E192C">
      <w:pPr>
        <w:pStyle w:val="ListParagraph"/>
        <w:spacing w:line="480" w:lineRule="auto"/>
        <w:ind w:left="993" w:hanging="273"/>
        <w:rPr>
          <w:rFonts w:ascii="Times New Roman" w:eastAsia="Calibri" w:hAnsi="Times New Roman" w:cs="Times New Roman"/>
          <w:b/>
          <w:sz w:val="36"/>
        </w:rPr>
      </w:pPr>
      <w:r w:rsidRPr="005E4FCB">
        <w:rPr>
          <w:rFonts w:ascii="Times New Roman" w:hAnsi="Times New Roman" w:cs="Times New Roman"/>
          <w:sz w:val="24"/>
        </w:rPr>
        <w:t>A. Pengaturan Sanksi Kode Etik Profesi Polri.…………………..….......46</w:t>
      </w:r>
    </w:p>
    <w:p w:rsidR="005E4FCB" w:rsidRPr="005E4FCB" w:rsidRDefault="005E4FCB" w:rsidP="000E192C">
      <w:pPr>
        <w:pStyle w:val="ListParagraph"/>
        <w:spacing w:after="0" w:line="480" w:lineRule="auto"/>
        <w:ind w:left="993" w:hanging="273"/>
        <w:rPr>
          <w:rFonts w:ascii="Times New Roman" w:eastAsia="Calibri" w:hAnsi="Times New Roman" w:cs="Times New Roman"/>
          <w:sz w:val="24"/>
          <w:szCs w:val="24"/>
        </w:rPr>
      </w:pPr>
      <w:r w:rsidRPr="005E4FCB">
        <w:rPr>
          <w:rFonts w:ascii="Times New Roman" w:hAnsi="Times New Roman" w:cs="Times New Roman"/>
          <w:sz w:val="24"/>
        </w:rPr>
        <w:t xml:space="preserve">B. </w:t>
      </w:r>
      <w:r w:rsidRPr="005E4FCB">
        <w:rPr>
          <w:rFonts w:ascii="Times New Roman" w:hAnsi="Times New Roman" w:cs="Times New Roman"/>
          <w:sz w:val="24"/>
          <w:szCs w:val="24"/>
        </w:rPr>
        <w:t>Penerapan Sanksi Terhadap Anggota Polri Yang Melakaukan Pelanggaran Kode Etik Profesi Polri…</w:t>
      </w:r>
      <w:r>
        <w:rPr>
          <w:rFonts w:ascii="Times New Roman" w:hAnsi="Times New Roman" w:cs="Times New Roman"/>
          <w:sz w:val="24"/>
          <w:szCs w:val="24"/>
        </w:rPr>
        <w:t>…………….</w:t>
      </w:r>
      <w:r w:rsidRPr="005E4FCB">
        <w:rPr>
          <w:rFonts w:ascii="Times New Roman" w:hAnsi="Times New Roman" w:cs="Times New Roman"/>
          <w:sz w:val="24"/>
          <w:szCs w:val="24"/>
        </w:rPr>
        <w:t>…………</w:t>
      </w:r>
      <w:r>
        <w:rPr>
          <w:rFonts w:ascii="Times New Roman" w:hAnsi="Times New Roman" w:cs="Times New Roman"/>
          <w:sz w:val="24"/>
          <w:szCs w:val="24"/>
        </w:rPr>
        <w:t>...</w:t>
      </w:r>
      <w:r w:rsidRPr="005E4FCB">
        <w:rPr>
          <w:rFonts w:ascii="Times New Roman" w:hAnsi="Times New Roman" w:cs="Times New Roman"/>
          <w:sz w:val="24"/>
          <w:szCs w:val="24"/>
        </w:rPr>
        <w:t>….</w:t>
      </w:r>
      <w:r w:rsidRPr="005E4FCB">
        <w:rPr>
          <w:rFonts w:ascii="Times New Roman" w:hAnsi="Times New Roman" w:cs="Times New Roman"/>
          <w:sz w:val="24"/>
        </w:rPr>
        <w:t>…51</w:t>
      </w:r>
    </w:p>
    <w:p w:rsidR="005E4FCB" w:rsidRPr="000E192C" w:rsidRDefault="005E4FCB" w:rsidP="000E192C">
      <w:pPr>
        <w:spacing w:line="480" w:lineRule="auto"/>
        <w:rPr>
          <w:rFonts w:ascii="Times New Roman" w:hAnsi="Times New Roman" w:cs="Times New Roman"/>
          <w:b/>
          <w:sz w:val="24"/>
        </w:rPr>
      </w:pPr>
      <w:r>
        <w:rPr>
          <w:rFonts w:ascii="Times New Roman" w:hAnsi="Times New Roman" w:cs="Times New Roman"/>
          <w:b/>
          <w:sz w:val="24"/>
        </w:rPr>
        <w:t xml:space="preserve"> BAB IV PENUTUP…………………………………...………………………..59</w:t>
      </w:r>
    </w:p>
    <w:p w:rsidR="005E4FCB" w:rsidRPr="000E192C" w:rsidRDefault="005E4FCB" w:rsidP="000E192C">
      <w:pPr>
        <w:spacing w:line="480" w:lineRule="auto"/>
        <w:ind w:left="709"/>
        <w:rPr>
          <w:rFonts w:ascii="Times New Roman" w:hAnsi="Times New Roman" w:cs="Times New Roman"/>
          <w:sz w:val="24"/>
        </w:rPr>
      </w:pPr>
      <w:r w:rsidRPr="000E192C">
        <w:rPr>
          <w:rFonts w:ascii="Times New Roman" w:hAnsi="Times New Roman" w:cs="Times New Roman"/>
          <w:sz w:val="24"/>
        </w:rPr>
        <w:t xml:space="preserve"> A. Kesimpu</w:t>
      </w:r>
      <w:r>
        <w:rPr>
          <w:rFonts w:ascii="Times New Roman" w:hAnsi="Times New Roman" w:cs="Times New Roman"/>
          <w:sz w:val="24"/>
        </w:rPr>
        <w:t>lan...………………………………………...…..…………...59</w:t>
      </w:r>
    </w:p>
    <w:p w:rsidR="005E4FCB" w:rsidRPr="000E192C" w:rsidRDefault="005E4FCB" w:rsidP="000E192C">
      <w:pPr>
        <w:spacing w:line="480" w:lineRule="auto"/>
        <w:ind w:left="709"/>
        <w:rPr>
          <w:rFonts w:ascii="Times New Roman" w:hAnsi="Times New Roman" w:cs="Times New Roman"/>
          <w:sz w:val="24"/>
        </w:rPr>
      </w:pPr>
      <w:r w:rsidRPr="000E192C">
        <w:rPr>
          <w:rFonts w:ascii="Times New Roman" w:hAnsi="Times New Roman" w:cs="Times New Roman"/>
          <w:sz w:val="24"/>
        </w:rPr>
        <w:t xml:space="preserve"> B. S</w:t>
      </w:r>
      <w:r>
        <w:rPr>
          <w:rFonts w:ascii="Times New Roman" w:hAnsi="Times New Roman" w:cs="Times New Roman"/>
          <w:sz w:val="24"/>
        </w:rPr>
        <w:t>aran…………………………………………...……..………………60</w:t>
      </w:r>
    </w:p>
    <w:p w:rsidR="005E4FCB" w:rsidRPr="000E192C" w:rsidRDefault="005E4FCB" w:rsidP="000E192C">
      <w:pPr>
        <w:spacing w:line="480" w:lineRule="auto"/>
        <w:rPr>
          <w:rFonts w:ascii="Times New Roman" w:hAnsi="Times New Roman" w:cs="Times New Roman"/>
          <w:b/>
          <w:sz w:val="24"/>
        </w:rPr>
      </w:pPr>
      <w:r w:rsidRPr="000E192C">
        <w:rPr>
          <w:rFonts w:ascii="Times New Roman" w:hAnsi="Times New Roman" w:cs="Times New Roman"/>
          <w:b/>
          <w:sz w:val="24"/>
        </w:rPr>
        <w:t>DAFTAR PUS</w:t>
      </w:r>
      <w:r>
        <w:rPr>
          <w:rFonts w:ascii="Times New Roman" w:hAnsi="Times New Roman" w:cs="Times New Roman"/>
          <w:b/>
          <w:sz w:val="24"/>
        </w:rPr>
        <w:t>TAKA………………………………………………….…..........61</w:t>
      </w:r>
    </w:p>
    <w:p w:rsidR="005E4FCB" w:rsidRDefault="005E4FCB" w:rsidP="00032DD3">
      <w:pPr>
        <w:spacing w:line="480" w:lineRule="auto"/>
        <w:rPr>
          <w:rFonts w:ascii="Times New Roman" w:hAnsi="Times New Roman" w:cs="Times New Roman"/>
          <w:b/>
          <w:sz w:val="24"/>
        </w:rPr>
      </w:pPr>
      <w:r w:rsidRPr="000E192C">
        <w:rPr>
          <w:rFonts w:ascii="Times New Roman" w:hAnsi="Times New Roman" w:cs="Times New Roman"/>
          <w:b/>
          <w:sz w:val="24"/>
        </w:rPr>
        <w:t xml:space="preserve">DAFTAR RIWAYAT </w:t>
      </w:r>
      <w:r>
        <w:rPr>
          <w:rFonts w:ascii="Times New Roman" w:hAnsi="Times New Roman" w:cs="Times New Roman"/>
          <w:b/>
          <w:sz w:val="24"/>
        </w:rPr>
        <w:t>HIDUP…………………………………………..……..62</w:t>
      </w:r>
    </w:p>
    <w:p w:rsidR="005E4FCB" w:rsidRDefault="005E4FCB">
      <w:pPr>
        <w:rPr>
          <w:rFonts w:ascii="Times New Roman" w:hAnsi="Times New Roman" w:cs="Times New Roman"/>
          <w:b/>
          <w:sz w:val="24"/>
        </w:rPr>
      </w:pPr>
      <w:r>
        <w:rPr>
          <w:rFonts w:ascii="Times New Roman" w:hAnsi="Times New Roman" w:cs="Times New Roman"/>
          <w:b/>
          <w:sz w:val="24"/>
        </w:rPr>
        <w:br w:type="page"/>
      </w:r>
    </w:p>
    <w:p w:rsidR="005E4FCB" w:rsidRDefault="005E4FCB">
      <w:pPr>
        <w:rPr>
          <w:rFonts w:cs="Times New Roman"/>
          <w:b/>
          <w:bCs/>
          <w:szCs w:val="24"/>
        </w:rPr>
      </w:pPr>
    </w:p>
    <w:p w:rsidR="00353CAE" w:rsidRDefault="00353CAE" w:rsidP="00DC682D">
      <w:pPr>
        <w:spacing w:line="480" w:lineRule="auto"/>
        <w:jc w:val="center"/>
        <w:rPr>
          <w:rFonts w:eastAsia="Calibri" w:cs="Times New Roman"/>
          <w:b/>
          <w:bCs/>
          <w:szCs w:val="24"/>
          <w:lang w:val="en-ID"/>
        </w:rPr>
        <w:sectPr w:rsidR="00353CAE" w:rsidSect="00353CAE">
          <w:pgSz w:w="12240" w:h="15840"/>
          <w:pgMar w:top="2268" w:right="1701" w:bottom="1701" w:left="2268" w:header="708" w:footer="708" w:gutter="0"/>
          <w:pgNumType w:fmt="lowerRoman"/>
          <w:cols w:space="708"/>
          <w:docGrid w:linePitch="360"/>
        </w:sectPr>
      </w:pPr>
    </w:p>
    <w:p w:rsidR="005E4FCB" w:rsidRPr="00BD53E2" w:rsidRDefault="005E4FCB" w:rsidP="00BD53E2">
      <w:pPr>
        <w:spacing w:line="480" w:lineRule="auto"/>
        <w:jc w:val="center"/>
        <w:rPr>
          <w:rFonts w:ascii="Times New Roman" w:eastAsia="Calibri" w:hAnsi="Times New Roman" w:cs="Times New Roman"/>
          <w:b/>
          <w:bCs/>
          <w:sz w:val="24"/>
          <w:szCs w:val="24"/>
          <w:lang w:val="en-ID"/>
        </w:rPr>
      </w:pPr>
      <w:r w:rsidRPr="00BD53E2">
        <w:rPr>
          <w:rFonts w:ascii="Times New Roman" w:eastAsia="Calibri" w:hAnsi="Times New Roman" w:cs="Times New Roman"/>
          <w:b/>
          <w:bCs/>
          <w:sz w:val="24"/>
          <w:szCs w:val="24"/>
          <w:lang w:val="en-ID"/>
        </w:rPr>
        <w:lastRenderedPageBreak/>
        <w:t>BAB I</w:t>
      </w:r>
    </w:p>
    <w:p w:rsidR="005E4FCB" w:rsidRPr="00BD53E2" w:rsidRDefault="005E4FCB" w:rsidP="00BD53E2">
      <w:pPr>
        <w:spacing w:line="480" w:lineRule="auto"/>
        <w:jc w:val="center"/>
        <w:rPr>
          <w:rFonts w:ascii="Times New Roman" w:eastAsia="Calibri" w:hAnsi="Times New Roman" w:cs="Times New Roman"/>
          <w:b/>
          <w:bCs/>
          <w:sz w:val="24"/>
          <w:szCs w:val="24"/>
          <w:lang w:val="en-ID"/>
        </w:rPr>
      </w:pPr>
      <w:r w:rsidRPr="00BD53E2">
        <w:rPr>
          <w:rFonts w:ascii="Times New Roman" w:eastAsia="Calibri" w:hAnsi="Times New Roman" w:cs="Times New Roman"/>
          <w:b/>
          <w:bCs/>
          <w:sz w:val="24"/>
          <w:szCs w:val="24"/>
          <w:lang w:val="en-ID"/>
        </w:rPr>
        <w:t>PENDAHULUAN</w:t>
      </w:r>
    </w:p>
    <w:p w:rsidR="005E4FCB" w:rsidRPr="00BD53E2" w:rsidRDefault="005E4FCB" w:rsidP="00BD53E2">
      <w:pPr>
        <w:numPr>
          <w:ilvl w:val="0"/>
          <w:numId w:val="3"/>
        </w:numPr>
        <w:spacing w:line="480" w:lineRule="auto"/>
        <w:ind w:left="0" w:hanging="284"/>
        <w:contextualSpacing/>
        <w:jc w:val="both"/>
        <w:rPr>
          <w:rFonts w:ascii="Times New Roman" w:eastAsia="Calibri" w:hAnsi="Times New Roman" w:cs="Times New Roman"/>
          <w:b/>
          <w:bCs/>
          <w:sz w:val="24"/>
          <w:szCs w:val="24"/>
          <w:lang w:val="en-ID"/>
        </w:rPr>
      </w:pPr>
      <w:r w:rsidRPr="00BD53E2">
        <w:rPr>
          <w:rFonts w:ascii="Times New Roman" w:eastAsia="Calibri" w:hAnsi="Times New Roman" w:cs="Times New Roman"/>
          <w:b/>
          <w:bCs/>
          <w:sz w:val="24"/>
          <w:szCs w:val="24"/>
          <w:lang w:val="en-ID"/>
        </w:rPr>
        <w:t>Latar Belakang</w:t>
      </w:r>
    </w:p>
    <w:p w:rsidR="005E4FCB" w:rsidRPr="00BD53E2" w:rsidRDefault="005E4FCB" w:rsidP="00BD53E2">
      <w:pPr>
        <w:spacing w:line="480" w:lineRule="auto"/>
        <w:ind w:firstLine="720"/>
        <w:jc w:val="both"/>
        <w:rPr>
          <w:rFonts w:ascii="Times New Roman" w:hAnsi="Times New Roman" w:cs="Times New Roman"/>
          <w:sz w:val="24"/>
          <w:szCs w:val="24"/>
        </w:rPr>
      </w:pPr>
      <w:r w:rsidRPr="00BD53E2">
        <w:rPr>
          <w:rFonts w:ascii="Times New Roman" w:hAnsi="Times New Roman" w:cs="Times New Roman"/>
          <w:sz w:val="24"/>
          <w:szCs w:val="24"/>
        </w:rPr>
        <w:t>Ketentuan mengenai kode etik kepolisian, diatur dalam Peraturan Kepala Kepolisian Negara Republik Indonesia Nomor 7 Tahun 2022 Tentang Kode Etik Kepolisian Negara Republik Indonesia salah satunya menyebutkan bahwa setiap anggota Polri harus menjauhkan diri dari perbuatan dan sikap tercela, serta mempelopori setiap tindakan mengatasi kesulitan masyarakat sekelilingnya</w:t>
      </w:r>
      <w:r w:rsidRPr="00BD53E2">
        <w:rPr>
          <w:rFonts w:ascii="Times New Roman" w:hAnsi="Times New Roman" w:cs="Times New Roman"/>
          <w:sz w:val="24"/>
          <w:szCs w:val="24"/>
          <w:lang w:val="en-ID"/>
        </w:rPr>
        <w:t xml:space="preserve">. </w:t>
      </w:r>
      <w:r w:rsidRPr="00BD53E2">
        <w:rPr>
          <w:rFonts w:ascii="Times New Roman" w:hAnsi="Times New Roman" w:cs="Times New Roman"/>
          <w:sz w:val="24"/>
          <w:szCs w:val="24"/>
        </w:rPr>
        <w:t>Dalam melaksanakan tugasnya, tidak menutup kemungkinan terjadinya pelanggaran Kode Etik Profesi Kepolisian, maka tindakan tersebut diberikan sanksi (hukuman). Pemberian hukuman kepada anggota Polri yang melanggar disiplin Kode Etik Profesi berdasarkan keputusan sidang disiplin atau sidang Komisi Kode Etik Kepolisian belum mengikat karena pemberian hukuman dilakukan oleh atasan dari anggota tersebut</w:t>
      </w:r>
      <w:r w:rsidRPr="00BD53E2">
        <w:rPr>
          <w:rStyle w:val="FootnoteReference"/>
          <w:rFonts w:ascii="Times New Roman" w:hAnsi="Times New Roman" w:cs="Times New Roman"/>
          <w:sz w:val="24"/>
          <w:szCs w:val="24"/>
        </w:rPr>
        <w:footnoteReference w:id="1"/>
      </w:r>
      <w:r w:rsidRPr="00BD53E2">
        <w:rPr>
          <w:rFonts w:ascii="Times New Roman" w:hAnsi="Times New Roman" w:cs="Times New Roman"/>
          <w:sz w:val="24"/>
          <w:szCs w:val="24"/>
        </w:rPr>
        <w:t xml:space="preserve">. Putusan sidang Komisi Kode Etik Kepolisian hanya bersifat berupa rekomendasi yang didasari kenyataan hukum yang muncul di persidangan. Tugas tersebut dilakukan oleh Profesi dan Pengamanan (Propam) yang bertugas melakukan pembinaan dan penyelenggaraan terhadap fungsi dan tanggung jawab profesi serta memberikan pengalaman di lingkungan Polri dan menegakkan kedisiplinan di wilayah Polri serta </w:t>
      </w:r>
      <w:r w:rsidRPr="00BD53E2">
        <w:rPr>
          <w:rFonts w:ascii="Times New Roman" w:hAnsi="Times New Roman" w:cs="Times New Roman"/>
          <w:sz w:val="24"/>
          <w:szCs w:val="24"/>
        </w:rPr>
        <w:lastRenderedPageBreak/>
        <w:t>melayani masyarakat yang melakukan pengaduan berkaitan dengan ditemukannya tindakan yang tidak sesuai diperbuat anggota Polri</w:t>
      </w:r>
      <w:r w:rsidRPr="00BD53E2">
        <w:rPr>
          <w:rStyle w:val="FootnoteReference"/>
          <w:rFonts w:ascii="Times New Roman" w:hAnsi="Times New Roman" w:cs="Times New Roman"/>
          <w:sz w:val="24"/>
          <w:szCs w:val="24"/>
        </w:rPr>
        <w:footnoteReference w:id="2"/>
      </w:r>
      <w:r w:rsidRPr="00BD53E2">
        <w:rPr>
          <w:rFonts w:ascii="Times New Roman" w:hAnsi="Times New Roman" w:cs="Times New Roman"/>
          <w:sz w:val="24"/>
          <w:szCs w:val="24"/>
        </w:rPr>
        <w:t>.</w:t>
      </w:r>
    </w:p>
    <w:p w:rsidR="005E4FCB" w:rsidRPr="00BD53E2" w:rsidRDefault="005E4FCB" w:rsidP="00BD53E2">
      <w:pPr>
        <w:spacing w:line="480" w:lineRule="auto"/>
        <w:ind w:firstLine="720"/>
        <w:jc w:val="both"/>
        <w:rPr>
          <w:rFonts w:ascii="Times New Roman" w:hAnsi="Times New Roman" w:cs="Times New Roman"/>
          <w:sz w:val="24"/>
          <w:szCs w:val="24"/>
        </w:rPr>
      </w:pPr>
      <w:r w:rsidRPr="00BD53E2">
        <w:rPr>
          <w:rFonts w:ascii="Times New Roman" w:hAnsi="Times New Roman" w:cs="Times New Roman"/>
          <w:sz w:val="24"/>
          <w:szCs w:val="24"/>
        </w:rPr>
        <w:t>Kepolisian Negara Republik Indonesia sebagai institusi dalam susunan ketatanegaraan yang mengemban tugas pokok sebagai pemelihara keamanan dan ketertiban masyarakat, pelindung, pengayom dan pelayan masyarakat serta sebagai aparat penegak hukum yang dalam pelaksanaan tugasnya senantiasa dekat dan bersama-sama dengan masyarakat memelihara keamanan dan ketertiban masyarakat dalam rangka mewujudkan stabilitas keamanan dalam negeri, demi terwujudnya dan terpenuhinya tuntutan dan harapan masyarakat pada era reformasi</w:t>
      </w:r>
      <w:r w:rsidRPr="00BD53E2">
        <w:rPr>
          <w:rStyle w:val="FootnoteReference"/>
          <w:rFonts w:ascii="Times New Roman" w:hAnsi="Times New Roman" w:cs="Times New Roman"/>
          <w:sz w:val="24"/>
          <w:szCs w:val="24"/>
        </w:rPr>
        <w:footnoteReference w:id="3"/>
      </w:r>
      <w:r w:rsidRPr="00BD53E2">
        <w:rPr>
          <w:rFonts w:ascii="Times New Roman" w:hAnsi="Times New Roman" w:cs="Times New Roman"/>
          <w:sz w:val="24"/>
          <w:szCs w:val="24"/>
        </w:rPr>
        <w:t>. Sikap perilaku dan disiplin anggota Polri dalam melaksanakan tugasnya sebagai pelindung, pengayom dan pelayan masyarakat serta sebagai aparat penegak hukum dan pemelihara Kamtibmas, harus dapat dijadikan tauladan oleh seluruh lapisan masyarakat yang dilayaninya. Hal itu akan sangat berpengaruh terhadap terciptanya citra Polri di mata masyarakat, demikian juga akan membentuk sikap simpatik dan mendorong masyarakat untuk ikut berpartisipasi serta membantu pelaksanaan tugas-tugas Kepolisian</w:t>
      </w:r>
      <w:r w:rsidRPr="00BD53E2">
        <w:rPr>
          <w:rStyle w:val="FootnoteReference"/>
          <w:rFonts w:ascii="Times New Roman" w:hAnsi="Times New Roman" w:cs="Times New Roman"/>
          <w:sz w:val="24"/>
          <w:szCs w:val="24"/>
        </w:rPr>
        <w:footnoteReference w:id="4"/>
      </w:r>
      <w:r w:rsidRPr="00BD53E2">
        <w:rPr>
          <w:rFonts w:ascii="Times New Roman" w:hAnsi="Times New Roman" w:cs="Times New Roman"/>
          <w:sz w:val="24"/>
          <w:szCs w:val="24"/>
        </w:rPr>
        <w:t>.</w:t>
      </w:r>
    </w:p>
    <w:p w:rsidR="005E4FCB" w:rsidRPr="00BD53E2" w:rsidRDefault="005E4FCB" w:rsidP="00BD53E2">
      <w:pPr>
        <w:spacing w:line="480" w:lineRule="auto"/>
        <w:ind w:firstLine="720"/>
        <w:jc w:val="both"/>
        <w:rPr>
          <w:rFonts w:ascii="Times New Roman" w:hAnsi="Times New Roman" w:cs="Times New Roman"/>
          <w:sz w:val="24"/>
          <w:szCs w:val="24"/>
          <w:lang w:val="en-ID"/>
        </w:rPr>
      </w:pPr>
      <w:r w:rsidRPr="00BD53E2">
        <w:rPr>
          <w:rFonts w:ascii="Times New Roman" w:hAnsi="Times New Roman" w:cs="Times New Roman"/>
          <w:sz w:val="24"/>
          <w:szCs w:val="24"/>
          <w:lang w:val="en-ID"/>
        </w:rPr>
        <w:lastRenderedPageBreak/>
        <w:t xml:space="preserve">Kode Etik Profesi Polri menjadi sangat penting keberadaannya sebagai pedoman bersikap dan berperilaku yang etis, humanis, dan selaras dengan hukum </w:t>
      </w:r>
    </w:p>
    <w:p w:rsidR="005E4FCB" w:rsidRPr="00BD53E2" w:rsidRDefault="005E4FCB" w:rsidP="00BD53E2">
      <w:pPr>
        <w:spacing w:line="480" w:lineRule="auto"/>
        <w:jc w:val="both"/>
        <w:rPr>
          <w:rFonts w:ascii="Times New Roman" w:hAnsi="Times New Roman" w:cs="Times New Roman"/>
          <w:sz w:val="24"/>
          <w:szCs w:val="24"/>
          <w:lang w:val="en-ID"/>
        </w:rPr>
      </w:pPr>
      <w:r w:rsidRPr="00BD53E2">
        <w:rPr>
          <w:rFonts w:ascii="Times New Roman" w:hAnsi="Times New Roman" w:cs="Times New Roman"/>
          <w:sz w:val="24"/>
          <w:szCs w:val="24"/>
          <w:lang w:val="en-ID"/>
        </w:rPr>
        <w:t xml:space="preserve">yang berlaku sehingga diharapkan dapat mengawal, sekaligus alat control pelaksanaan tugas dan kewenangan, serta sebagai pedoman hidup bagi setiap pejabat Kepolisian Negara Indonesia. Hingga pada ahirnya, diharapkan cita-cita reformasi dapat tercapai, yaitu dengan memposisikan Polri sebagai institusi sipil sehingga dapat menjamin terselenggaranya kehidupan berbangsa dan bernegara yang bermartabat, dan terjaminnya kelangsungan </w:t>
      </w:r>
      <w:r w:rsidRPr="00BD53E2">
        <w:rPr>
          <w:rFonts w:ascii="Times New Roman" w:hAnsi="Times New Roman" w:cs="Times New Roman"/>
          <w:i/>
          <w:sz w:val="24"/>
          <w:szCs w:val="24"/>
          <w:lang w:val="en-ID"/>
        </w:rPr>
        <w:t>civil society</w:t>
      </w:r>
      <w:r w:rsidRPr="00BD53E2">
        <w:rPr>
          <w:rFonts w:ascii="Times New Roman" w:hAnsi="Times New Roman" w:cs="Times New Roman"/>
          <w:sz w:val="24"/>
          <w:szCs w:val="24"/>
          <w:lang w:val="en-ID"/>
        </w:rPr>
        <w:t>. Salah satu organisasi Polri yang sangat bertanggung jawab dalam pengawasan anggota kepolisian adalah divisi profesi dan pengamanan (Divpropam). Propam merupakan bagian dari struktur organisasi POLRI sejak 27 oktober 2002 yang diatur di dalam Keputusan Kapolri Nomor : Kep/54/X/2002 Tentang Organisasi Dan Tata Kerja Satuan-satuan Organisasi pada Tingkat Kepolisian Negara, yang sebelumnya dikenal dengan sebutan Dinas Provost atau Satuan Provost POLRI yang organisasi nya masih bersatu dengan TNI/Militer sebagai ABRI, dimana Provost POLRI merupakan satuan fungsi pembinaan dari Polisi Organisasi Militer/POM atau dengan istilah Polisi Militer / PM. dan mengenai tugas dan fungsi Divisi propam diatur lebih lanjut di dalam Keputusan Kapolri Nomor: Kep/97/XXI/2003 tentang Divisi Provesi dan Pengamanan (DivPropam)</w:t>
      </w:r>
      <w:r w:rsidRPr="00BD53E2">
        <w:rPr>
          <w:rStyle w:val="FootnoteReference"/>
          <w:rFonts w:ascii="Times New Roman" w:hAnsi="Times New Roman" w:cs="Times New Roman"/>
          <w:sz w:val="24"/>
          <w:szCs w:val="24"/>
          <w:lang w:val="en-ID"/>
        </w:rPr>
        <w:footnoteReference w:id="5"/>
      </w:r>
      <w:r w:rsidRPr="00BD53E2">
        <w:rPr>
          <w:rFonts w:ascii="Times New Roman" w:hAnsi="Times New Roman" w:cs="Times New Roman"/>
          <w:sz w:val="24"/>
          <w:szCs w:val="24"/>
          <w:lang w:val="en-ID"/>
        </w:rPr>
        <w:t>.</w:t>
      </w:r>
    </w:p>
    <w:p w:rsidR="005E4FCB" w:rsidRPr="00BD53E2" w:rsidRDefault="005E4FCB" w:rsidP="00BD53E2">
      <w:pPr>
        <w:spacing w:line="480" w:lineRule="auto"/>
        <w:ind w:firstLine="720"/>
        <w:jc w:val="both"/>
        <w:rPr>
          <w:rFonts w:ascii="Times New Roman" w:hAnsi="Times New Roman" w:cs="Times New Roman"/>
          <w:sz w:val="24"/>
          <w:szCs w:val="24"/>
        </w:rPr>
      </w:pPr>
      <w:r w:rsidRPr="00BD53E2">
        <w:rPr>
          <w:rFonts w:ascii="Times New Roman" w:hAnsi="Times New Roman" w:cs="Times New Roman"/>
          <w:sz w:val="24"/>
          <w:szCs w:val="24"/>
        </w:rPr>
        <w:lastRenderedPageBreak/>
        <w:t xml:space="preserve">Pelanggaran kode etik Polri adalah setiap perbuatan yang dilakukan oleh anggota Polri yang bertentangan dengan kode etik profesi Polri. Ada beberapa faktor yang mempengaruhi terjadinya pelanggaran kode etik oleh anggota Polri, mulai dari turunnya integritas moral, hilangnya independensi, adanya tuntutan ekonomi, minimnya penghasilan, lemahnya pengawasan, sampai dengan ketidakpatuhan terhadap kode etik profesi hukum yang </w:t>
      </w:r>
      <w:r w:rsidRPr="00BD53E2">
        <w:rPr>
          <w:rFonts w:ascii="Times New Roman" w:hAnsi="Times New Roman" w:cs="Times New Roman"/>
          <w:color w:val="000000" w:themeColor="text1"/>
          <w:sz w:val="24"/>
          <w:szCs w:val="24"/>
        </w:rPr>
        <w:t>mengikatnya</w:t>
      </w:r>
      <w:r w:rsidRPr="00BD53E2">
        <w:rPr>
          <w:rStyle w:val="FootnoteReference"/>
          <w:rFonts w:ascii="Times New Roman" w:hAnsi="Times New Roman" w:cs="Times New Roman"/>
          <w:sz w:val="24"/>
          <w:szCs w:val="24"/>
          <w:lang w:val="en-ID"/>
        </w:rPr>
        <w:footnoteReference w:id="6"/>
      </w:r>
      <w:r w:rsidRPr="00BD53E2">
        <w:rPr>
          <w:rFonts w:ascii="Times New Roman" w:hAnsi="Times New Roman" w:cs="Times New Roman"/>
          <w:color w:val="000000" w:themeColor="text1"/>
          <w:sz w:val="24"/>
          <w:szCs w:val="24"/>
        </w:rPr>
        <w:t>.</w:t>
      </w:r>
    </w:p>
    <w:p w:rsidR="005E4FCB" w:rsidRPr="00BD53E2" w:rsidRDefault="005E4FCB" w:rsidP="00BD53E2">
      <w:pPr>
        <w:spacing w:line="480" w:lineRule="auto"/>
        <w:ind w:firstLine="720"/>
        <w:jc w:val="both"/>
        <w:rPr>
          <w:rFonts w:ascii="Times New Roman" w:hAnsi="Times New Roman" w:cs="Times New Roman"/>
          <w:sz w:val="24"/>
          <w:szCs w:val="24"/>
        </w:rPr>
      </w:pPr>
      <w:r w:rsidRPr="00BD53E2">
        <w:rPr>
          <w:rFonts w:ascii="Times New Roman" w:hAnsi="Times New Roman" w:cs="Times New Roman"/>
          <w:sz w:val="24"/>
          <w:szCs w:val="24"/>
        </w:rPr>
        <w:t xml:space="preserve">Dalam hal terjadi pelanggaran kode etik maka telah ada prosedur tersendiri untuk penyelesaian pelanggaran kode di lingkungan Kepolisian Republik Indonesia. Penyelesaian pelanggaran kode etik dilakukan melalui sidang kode etik oleh Komisi Kode Etik Polri (KKEP). KKEP menurut Perkap Polri Nomor 19 Tahun 2012 tentang Susunan Organisasi Dan Tata Kerja Komisi Kode Etik Kepolisian Negara Republik Indonesia adalah suatu wadah yang dibentuk di lingkungan Polri yang bertugas memeriksa dan memutus perkara dalam persidangan pelanggaran KEPP sesuai dengan jenjang kepangkatan. Hasil putusan sidang KKEP berupa menyatakan bahwa pelanggar terbukti secara sah dan meyakinkan telah terjadi pelanggaran KEPP atau tidak terbukti melakukan pelanggaran KEPP. Dalam hal terjadi pelanggaran kode etik, </w:t>
      </w:r>
      <w:r w:rsidRPr="00BD53E2">
        <w:rPr>
          <w:rFonts w:ascii="Times New Roman" w:hAnsi="Times New Roman" w:cs="Times New Roman"/>
          <w:sz w:val="24"/>
          <w:szCs w:val="24"/>
        </w:rPr>
        <w:lastRenderedPageBreak/>
        <w:t>maka berdasarkan ketentuan Pasal 56 ayat (2) ayat Perkap Polri Nomor 19 Tahun 2012 akan menerima sanksi berupa sanksi etika dan sanksi administratif</w:t>
      </w:r>
      <w:r w:rsidRPr="00BD53E2">
        <w:rPr>
          <w:rStyle w:val="FootnoteReference"/>
          <w:rFonts w:ascii="Times New Roman" w:hAnsi="Times New Roman" w:cs="Times New Roman"/>
          <w:sz w:val="24"/>
          <w:szCs w:val="24"/>
        </w:rPr>
        <w:footnoteReference w:id="7"/>
      </w:r>
      <w:r w:rsidRPr="00BD53E2">
        <w:rPr>
          <w:rFonts w:ascii="Times New Roman" w:hAnsi="Times New Roman" w:cs="Times New Roman"/>
          <w:sz w:val="24"/>
          <w:szCs w:val="24"/>
        </w:rPr>
        <w:t>.</w:t>
      </w:r>
    </w:p>
    <w:p w:rsidR="005E4FCB" w:rsidRPr="00BD53E2" w:rsidRDefault="005E4FCB" w:rsidP="00BD53E2">
      <w:pPr>
        <w:spacing w:line="480" w:lineRule="auto"/>
        <w:ind w:firstLine="720"/>
        <w:jc w:val="both"/>
        <w:rPr>
          <w:rFonts w:ascii="Times New Roman" w:eastAsia="Calibri" w:hAnsi="Times New Roman" w:cs="Times New Roman"/>
          <w:sz w:val="24"/>
          <w:szCs w:val="24"/>
          <w:lang w:val="en-ID"/>
        </w:rPr>
      </w:pPr>
      <w:r w:rsidRPr="00BD53E2">
        <w:rPr>
          <w:rFonts w:ascii="Times New Roman" w:eastAsia="Calibri" w:hAnsi="Times New Roman" w:cs="Times New Roman"/>
          <w:sz w:val="24"/>
          <w:szCs w:val="24"/>
          <w:lang w:val="en-ID"/>
        </w:rPr>
        <w:t xml:space="preserve">Norma yang terkandung dalam Kode Etik Profesi Polri dijelaskan dalam Pasal 8 Perpol Nomor 7 Tahun 2022 memiliki kekuatan mengikat, yang menjadi pedoman bagi anggota Polri untuk berperilaku sesuai dengan nilai-nilai moral. Untuk mekanisme internalnya, Polri memiliki PROPAM (Profesi dan Pengamanan) </w:t>
      </w:r>
    </w:p>
    <w:p w:rsidR="005E4FCB" w:rsidRPr="00BD53E2" w:rsidRDefault="005E4FCB" w:rsidP="00BD53E2">
      <w:pPr>
        <w:spacing w:line="480" w:lineRule="auto"/>
        <w:jc w:val="both"/>
        <w:rPr>
          <w:rFonts w:ascii="Times New Roman" w:eastAsia="Calibri" w:hAnsi="Times New Roman" w:cs="Times New Roman"/>
          <w:sz w:val="24"/>
          <w:szCs w:val="24"/>
          <w:lang w:val="en-ID"/>
        </w:rPr>
      </w:pPr>
      <w:r w:rsidRPr="00BD53E2">
        <w:rPr>
          <w:rFonts w:ascii="Times New Roman" w:eastAsia="Calibri" w:hAnsi="Times New Roman" w:cs="Times New Roman"/>
          <w:sz w:val="24"/>
          <w:szCs w:val="24"/>
          <w:lang w:val="en-ID"/>
        </w:rPr>
        <w:t>yang bertugas menerima laporan dan melakukan investigasi internal terhadap pelanggaran dan kejahatan yang dilakukan oleh anggota polisi yang selanjutnya akan ditindaklanjuti dengan sidang Kode Etik Polri</w:t>
      </w:r>
      <w:r w:rsidRPr="00BD53E2">
        <w:rPr>
          <w:rStyle w:val="FootnoteReference"/>
          <w:rFonts w:ascii="Times New Roman" w:eastAsia="Calibri" w:hAnsi="Times New Roman" w:cs="Times New Roman"/>
          <w:sz w:val="24"/>
          <w:szCs w:val="24"/>
          <w:lang w:val="en-ID"/>
        </w:rPr>
        <w:footnoteReference w:id="8"/>
      </w:r>
      <w:r w:rsidRPr="00BD53E2">
        <w:rPr>
          <w:rFonts w:ascii="Times New Roman" w:eastAsia="Calibri" w:hAnsi="Times New Roman" w:cs="Times New Roman"/>
          <w:sz w:val="24"/>
          <w:szCs w:val="24"/>
          <w:lang w:val="en-ID"/>
        </w:rPr>
        <w:t xml:space="preserve">. Profesionalisme polisi bukan hanya impian anggota Polri tetapi seluruh rakyat Indonesia, karena perlindungan dan mengayomi masyarakat didukung oleh profesionalisme Polri dan itu semua tidak bisa dipisahkan dari peran PROPAM dalam penegakan kode etik profesi Polri. Kode etik profesi dapat disebutkan sebagai suatu pegangan bagi setiap anggota profesi yang berfungsi sebagai sarana kontrol sosial. Maka dari itu, dikatakan bahwa etika profesi merupakan pegangan bagi anggota yang tergabung dalam profesi tersebut, maka dapat </w:t>
      </w:r>
      <w:r w:rsidRPr="00BD53E2">
        <w:rPr>
          <w:rFonts w:ascii="Times New Roman" w:eastAsia="Calibri" w:hAnsi="Times New Roman" w:cs="Times New Roman"/>
          <w:sz w:val="24"/>
          <w:szCs w:val="24"/>
          <w:lang w:val="en-ID"/>
        </w:rPr>
        <w:lastRenderedPageBreak/>
        <w:t>pula dikatakan bahwa terdapat hubungan yang sistematis antara etika dengan profesi hukum</w:t>
      </w:r>
      <w:r w:rsidRPr="00BD53E2">
        <w:rPr>
          <w:rStyle w:val="FootnoteReference"/>
          <w:rFonts w:ascii="Times New Roman" w:eastAsia="Calibri" w:hAnsi="Times New Roman" w:cs="Times New Roman"/>
          <w:sz w:val="24"/>
          <w:szCs w:val="24"/>
          <w:lang w:val="en-ID"/>
        </w:rPr>
        <w:footnoteReference w:id="9"/>
      </w:r>
      <w:r w:rsidRPr="00BD53E2">
        <w:rPr>
          <w:rFonts w:ascii="Times New Roman" w:eastAsia="Calibri" w:hAnsi="Times New Roman" w:cs="Times New Roman"/>
          <w:sz w:val="24"/>
          <w:szCs w:val="24"/>
          <w:lang w:val="en-ID"/>
        </w:rPr>
        <w:t xml:space="preserve">. </w:t>
      </w:r>
    </w:p>
    <w:p w:rsidR="005E4FCB" w:rsidRPr="00BD53E2" w:rsidRDefault="005E4FCB" w:rsidP="00BD53E2">
      <w:pPr>
        <w:spacing w:line="480" w:lineRule="auto"/>
        <w:ind w:firstLine="720"/>
        <w:jc w:val="both"/>
        <w:rPr>
          <w:rFonts w:ascii="Times New Roman" w:hAnsi="Times New Roman" w:cs="Times New Roman"/>
          <w:sz w:val="24"/>
          <w:szCs w:val="24"/>
        </w:rPr>
      </w:pPr>
      <w:r w:rsidRPr="00BD53E2">
        <w:rPr>
          <w:rFonts w:ascii="Times New Roman" w:hAnsi="Times New Roman" w:cs="Times New Roman"/>
          <w:sz w:val="24"/>
          <w:szCs w:val="24"/>
        </w:rPr>
        <w:t>Polisi dalam menjalankan tugasnya sebagai penegak hukum, bukan hanya harus tunduk pada hukum yang berlaku sebagai aspek luar, mereka dibekali pula dengan etika kepolisian sebagai aspek dalam kepolisian. Etika kepolisian adalah norma tentang perilaku polisi untuk dijadikan pedoman dalam mewujudkan pelaksanaan tugas yang baik bagi penegakan hukum, ketertiban umum dan keamanan masyarakat. Ada beberapa profesi di dalam bidang hukum di Indonesia. Salah satu dari profesi hukum itu adalah polisi</w:t>
      </w:r>
      <w:r w:rsidRPr="00BD53E2">
        <w:rPr>
          <w:rStyle w:val="FootnoteReference"/>
          <w:rFonts w:ascii="Times New Roman" w:hAnsi="Times New Roman" w:cs="Times New Roman"/>
          <w:sz w:val="24"/>
          <w:szCs w:val="24"/>
        </w:rPr>
        <w:footnoteReference w:id="10"/>
      </w:r>
      <w:r w:rsidRPr="00BD53E2">
        <w:rPr>
          <w:rFonts w:ascii="Times New Roman" w:hAnsi="Times New Roman" w:cs="Times New Roman"/>
          <w:sz w:val="24"/>
          <w:szCs w:val="24"/>
        </w:rPr>
        <w:t xml:space="preserve">. Profesi sebagai polisi dalam dunia </w:t>
      </w:r>
    </w:p>
    <w:p w:rsidR="005E4FCB" w:rsidRPr="00BD53E2" w:rsidRDefault="005E4FCB" w:rsidP="00BD53E2">
      <w:pPr>
        <w:spacing w:line="480" w:lineRule="auto"/>
        <w:jc w:val="both"/>
        <w:rPr>
          <w:rFonts w:ascii="Times New Roman" w:eastAsia="Calibri" w:hAnsi="Times New Roman" w:cs="Times New Roman"/>
          <w:sz w:val="24"/>
          <w:szCs w:val="24"/>
        </w:rPr>
      </w:pPr>
      <w:r w:rsidRPr="00BD53E2">
        <w:rPr>
          <w:rFonts w:ascii="Times New Roman" w:hAnsi="Times New Roman" w:cs="Times New Roman"/>
          <w:sz w:val="24"/>
          <w:szCs w:val="24"/>
        </w:rPr>
        <w:t xml:space="preserve">hukum tidak dapat dipisahkan dengan etika profesi polisi sebagai aparat penegak hukum dan aparat negara terkait dengan fungsi dari lembaga kepolisian sesuai dengan Pasal 30 ayat (4) Undang-undang Dasar Negara Republik Indonesia 1945 yang bunyinya “ Kepolisian Negara Republik Indonesia sebagai alat negara yang menjaga keamanan dan ketertiban masyarakat bertugas melindungi, mengayomi, serta melayani masyarakat dan menegakkan hukum.” Memahami keberadaan polisi tidak dapat </w:t>
      </w:r>
      <w:r w:rsidRPr="00BD53E2">
        <w:rPr>
          <w:rFonts w:ascii="Times New Roman" w:hAnsi="Times New Roman" w:cs="Times New Roman"/>
          <w:sz w:val="24"/>
          <w:szCs w:val="24"/>
        </w:rPr>
        <w:lastRenderedPageBreak/>
        <w:t>dilepaskan dari fungsi Polri itu sendiri sesuai yang diamanatkan oleh konstitusi negara, serta konsep perlindungan hukum terhadap masyarakat</w:t>
      </w:r>
      <w:r w:rsidRPr="00BD53E2">
        <w:rPr>
          <w:rStyle w:val="FootnoteReference"/>
          <w:rFonts w:ascii="Times New Roman" w:hAnsi="Times New Roman" w:cs="Times New Roman"/>
          <w:sz w:val="24"/>
          <w:szCs w:val="24"/>
        </w:rPr>
        <w:footnoteReference w:id="11"/>
      </w:r>
      <w:r w:rsidRPr="00BD53E2">
        <w:rPr>
          <w:rFonts w:ascii="Times New Roman" w:hAnsi="Times New Roman" w:cs="Times New Roman"/>
          <w:sz w:val="24"/>
          <w:szCs w:val="24"/>
        </w:rPr>
        <w:t>.</w:t>
      </w:r>
    </w:p>
    <w:p w:rsidR="005E4FCB" w:rsidRPr="00BD53E2" w:rsidRDefault="005E4FCB" w:rsidP="00BD53E2">
      <w:pPr>
        <w:spacing w:line="480" w:lineRule="auto"/>
        <w:ind w:firstLine="720"/>
        <w:jc w:val="both"/>
        <w:rPr>
          <w:rFonts w:ascii="Times New Roman" w:hAnsi="Times New Roman" w:cs="Times New Roman"/>
          <w:color w:val="000000" w:themeColor="text1"/>
          <w:sz w:val="24"/>
          <w:szCs w:val="24"/>
        </w:rPr>
      </w:pPr>
      <w:r w:rsidRPr="00BD53E2">
        <w:rPr>
          <w:rFonts w:ascii="Times New Roman" w:hAnsi="Times New Roman" w:cs="Times New Roman"/>
          <w:sz w:val="24"/>
          <w:szCs w:val="24"/>
        </w:rPr>
        <w:t xml:space="preserve">Perlindungan hukum terhadap masyarakat. Barker dan Carter mendefinisikan penyimpangan perilaku polisi dalam dua tipologi, penyimpangan pekerjaan dan penyalahgunaan wewenang. Penyimpangan pelaksanaan tugas-tugas kepolisian adalah perilaku menyimpang </w:t>
      </w:r>
      <w:r w:rsidRPr="00BD53E2">
        <w:rPr>
          <w:rFonts w:ascii="Times New Roman" w:hAnsi="Times New Roman" w:cs="Times New Roman"/>
          <w:i/>
          <w:sz w:val="24"/>
          <w:szCs w:val="24"/>
        </w:rPr>
        <w:t>(criminal and non criminal</w:t>
      </w:r>
      <w:r w:rsidRPr="00BD53E2">
        <w:rPr>
          <w:rFonts w:ascii="Times New Roman" w:hAnsi="Times New Roman" w:cs="Times New Roman"/>
          <w:sz w:val="24"/>
          <w:szCs w:val="24"/>
        </w:rPr>
        <w:t>) yang dilakukan secara sengaja selama serangkaian kegiatan normal atau dilakukan dengan wewenang petugas polisi. Penyimpangan ini muncul dalam dua bentuk, korupsi dan penyelewengan yang secara spesefik dilakukan dalam peran petugas sebagai pegawai disebanding dengan sekedar praktik kegiatan biasa. Beberapa bentuk penyimpangan pekerjaan sering dianggap biasa oleh orang-orang dalam lingkungan kerja yang sama. Unsur- unsur yang sama dalam semua tindakan ini adalah merupakan hasil kekuasaan yang melekat dalam pekerjaan mereka</w:t>
      </w:r>
      <w:r w:rsidRPr="00BD53E2">
        <w:rPr>
          <w:rStyle w:val="FootnoteReference"/>
          <w:rFonts w:ascii="Times New Roman" w:hAnsi="Times New Roman" w:cs="Times New Roman"/>
          <w:sz w:val="24"/>
          <w:szCs w:val="24"/>
        </w:rPr>
        <w:footnoteReference w:id="12"/>
      </w:r>
      <w:r w:rsidRPr="00BD53E2">
        <w:rPr>
          <w:rFonts w:ascii="Times New Roman" w:hAnsi="Times New Roman" w:cs="Times New Roman"/>
          <w:color w:val="000000" w:themeColor="text1"/>
          <w:sz w:val="24"/>
          <w:szCs w:val="24"/>
        </w:rPr>
        <w:t>.</w:t>
      </w:r>
    </w:p>
    <w:p w:rsidR="005E4FCB" w:rsidRPr="00BD53E2" w:rsidRDefault="005E4FCB" w:rsidP="00BD53E2">
      <w:pPr>
        <w:spacing w:line="480" w:lineRule="auto"/>
        <w:ind w:firstLine="720"/>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lastRenderedPageBreak/>
        <w:t xml:space="preserve"> Adapun salah satu kasus pelanggaran kode etik di Polres Tegal Kota pada tahun 2024, terdapat pelanggaran kode etik yang dilakukan oleh salah satu anggota Polri Polres Tegal Kota atas perkara Tindak Pidana pengerusakan ringan dan telah mendapatkan putusan Pengadilan yang berkekuatan Hukum tetap dari Pengadilan Negeri Boyolali nomor: 7/Pid.C/2023/PN Boyolali dengan putusan pidana penjara 1 (satu) bulan dan setelah menjalani hukumanya anggota tersebut menjalani </w:t>
      </w:r>
      <w:r w:rsidRPr="00BD53E2">
        <w:rPr>
          <w:rFonts w:ascii="Times New Roman" w:hAnsi="Times New Roman" w:cs="Times New Roman"/>
          <w:sz w:val="24"/>
          <w:szCs w:val="24"/>
        </w:rPr>
        <w:t>proses lanjutan terkait dengan status keanggotaannya. Ini dapat mencakup sidang KKEP (Kode Etik Profesi) atau proses disiplin internal Polri yang bertujuan untuk menilai apakah anggota tersebut masih memenuhi syarat untuk tetap menjadi bagian dari institusi Polri.</w:t>
      </w:r>
    </w:p>
    <w:p w:rsidR="005E4FCB" w:rsidRPr="00BD53E2" w:rsidRDefault="005E4FCB" w:rsidP="00BD53E2">
      <w:pPr>
        <w:spacing w:line="480" w:lineRule="auto"/>
        <w:ind w:firstLine="720"/>
        <w:jc w:val="both"/>
        <w:rPr>
          <w:rFonts w:ascii="Times New Roman" w:hAnsi="Times New Roman" w:cs="Times New Roman"/>
          <w:sz w:val="24"/>
          <w:szCs w:val="24"/>
        </w:rPr>
      </w:pPr>
      <w:r w:rsidRPr="00BD53E2">
        <w:rPr>
          <w:rFonts w:ascii="Times New Roman" w:hAnsi="Times New Roman" w:cs="Times New Roman"/>
          <w:color w:val="000000" w:themeColor="text1"/>
          <w:sz w:val="24"/>
          <w:szCs w:val="24"/>
        </w:rPr>
        <w:t xml:space="preserve"> Penyalahgunaan wewenang dapat didefinisi</w:t>
      </w:r>
      <w:r w:rsidRPr="00BD53E2">
        <w:rPr>
          <w:rFonts w:ascii="Times New Roman" w:hAnsi="Times New Roman" w:cs="Times New Roman"/>
          <w:sz w:val="24"/>
          <w:szCs w:val="24"/>
        </w:rPr>
        <w:t>kan sebagai segala bentuk tindakan yang dilakukan polisi tanpa mengindahkan motif, maksud atau rasa dendam yang cenderung untuk melukai, menghina, menginjak-injak martabat manusia, menunjukkan perasaan merendahkan, dan/ atau melanggar hak- hak hukum seorang penduduk dalam pelaksanaan “pekerjaan kepolisian”</w:t>
      </w:r>
      <w:r w:rsidRPr="00BD53E2">
        <w:rPr>
          <w:rStyle w:val="FootnoteReference"/>
          <w:rFonts w:ascii="Times New Roman" w:hAnsi="Times New Roman" w:cs="Times New Roman"/>
          <w:sz w:val="24"/>
          <w:szCs w:val="24"/>
        </w:rPr>
        <w:footnoteReference w:id="13"/>
      </w:r>
      <w:r w:rsidRPr="00BD53E2">
        <w:rPr>
          <w:rFonts w:ascii="Times New Roman" w:hAnsi="Times New Roman" w:cs="Times New Roman"/>
          <w:sz w:val="24"/>
          <w:szCs w:val="24"/>
        </w:rPr>
        <w:t>.</w:t>
      </w:r>
      <w:r w:rsidRPr="00BD53E2">
        <w:rPr>
          <w:rFonts w:ascii="Times New Roman" w:eastAsia="Calibri" w:hAnsi="Times New Roman" w:cs="Times New Roman"/>
          <w:sz w:val="24"/>
          <w:szCs w:val="24"/>
        </w:rPr>
        <w:t xml:space="preserve"> </w:t>
      </w:r>
      <w:r w:rsidRPr="00BD53E2">
        <w:rPr>
          <w:rFonts w:ascii="Times New Roman" w:hAnsi="Times New Roman" w:cs="Times New Roman"/>
          <w:sz w:val="24"/>
          <w:szCs w:val="24"/>
        </w:rPr>
        <w:t xml:space="preserve">Bercermin dari banyaknya kasus pelanggaran kode etik yang timbul, seharusnya Propam POLRI menghindarkan diri dari kesan menerapkan asas imunitas untuk melindungi </w:t>
      </w:r>
    </w:p>
    <w:p w:rsidR="005E4FCB" w:rsidRPr="00BD53E2" w:rsidRDefault="005E4FCB" w:rsidP="00BD53E2">
      <w:pPr>
        <w:spacing w:line="480" w:lineRule="auto"/>
        <w:jc w:val="both"/>
        <w:rPr>
          <w:rFonts w:ascii="Times New Roman" w:hAnsi="Times New Roman" w:cs="Times New Roman"/>
          <w:sz w:val="24"/>
          <w:szCs w:val="24"/>
        </w:rPr>
      </w:pPr>
      <w:r w:rsidRPr="00BD53E2">
        <w:rPr>
          <w:rFonts w:ascii="Times New Roman" w:hAnsi="Times New Roman" w:cs="Times New Roman"/>
          <w:sz w:val="24"/>
          <w:szCs w:val="24"/>
        </w:rPr>
        <w:lastRenderedPageBreak/>
        <w:t>sesama anggota korps dalam berbagai penyelewengan. Selama ini POLRI sering dianggap melindungi anggotanya yang melakukan pelanggaran kode etik karena ringannya hukuman hingga penegakan kode etik yang sedikit kurang transparan. Propam sebagai salah satu diantara unsurdi dalam tubuh POLRI, memiliki peran dalam membantu tegaknya kode etik kepolisian. Pada kenyataannya masih ada anggota kepolisian yang melakukan pelanggara kode etik kepolisian dilapangan</w:t>
      </w:r>
      <w:r w:rsidRPr="00BD53E2">
        <w:rPr>
          <w:rStyle w:val="FootnoteReference"/>
          <w:rFonts w:ascii="Times New Roman" w:hAnsi="Times New Roman" w:cs="Times New Roman"/>
          <w:sz w:val="24"/>
          <w:szCs w:val="24"/>
        </w:rPr>
        <w:footnoteReference w:id="14"/>
      </w:r>
      <w:r w:rsidRPr="00BD53E2">
        <w:rPr>
          <w:rFonts w:ascii="Times New Roman" w:hAnsi="Times New Roman" w:cs="Times New Roman"/>
          <w:sz w:val="24"/>
          <w:szCs w:val="24"/>
        </w:rPr>
        <w:t>.</w:t>
      </w:r>
    </w:p>
    <w:p w:rsidR="005E4FCB" w:rsidRPr="00BD53E2" w:rsidRDefault="005E4FCB" w:rsidP="00BD53E2">
      <w:pPr>
        <w:numPr>
          <w:ilvl w:val="0"/>
          <w:numId w:val="3"/>
        </w:numPr>
        <w:spacing w:line="480" w:lineRule="auto"/>
        <w:ind w:left="0" w:hanging="284"/>
        <w:contextualSpacing/>
        <w:jc w:val="both"/>
        <w:rPr>
          <w:rFonts w:ascii="Times New Roman" w:eastAsia="Calibri" w:hAnsi="Times New Roman" w:cs="Times New Roman"/>
          <w:b/>
          <w:bCs/>
          <w:sz w:val="24"/>
          <w:szCs w:val="24"/>
          <w:lang w:val="en-ID"/>
        </w:rPr>
      </w:pPr>
      <w:r w:rsidRPr="00BD53E2">
        <w:rPr>
          <w:rFonts w:ascii="Times New Roman" w:eastAsia="Calibri" w:hAnsi="Times New Roman" w:cs="Times New Roman"/>
          <w:b/>
          <w:bCs/>
          <w:sz w:val="24"/>
          <w:szCs w:val="24"/>
          <w:lang w:val="en-ID"/>
        </w:rPr>
        <w:t>Rumusan Masalah:</w:t>
      </w:r>
    </w:p>
    <w:p w:rsidR="005E4FCB" w:rsidRPr="00BD53E2" w:rsidRDefault="005E4FCB" w:rsidP="00BD53E2">
      <w:pPr>
        <w:spacing w:line="480" w:lineRule="auto"/>
        <w:ind w:firstLine="294"/>
        <w:contextualSpacing/>
        <w:jc w:val="both"/>
        <w:rPr>
          <w:rFonts w:ascii="Times New Roman" w:hAnsi="Times New Roman" w:cs="Times New Roman"/>
          <w:sz w:val="24"/>
          <w:szCs w:val="24"/>
        </w:rPr>
      </w:pPr>
      <w:r w:rsidRPr="00BD53E2">
        <w:rPr>
          <w:rFonts w:ascii="Times New Roman" w:hAnsi="Times New Roman" w:cs="Times New Roman"/>
          <w:sz w:val="24"/>
          <w:szCs w:val="24"/>
        </w:rPr>
        <w:t>Berdasarkan uraian latar belakang yang telah dipaparkan di atas, maka dirumuskan permasalahan sebagai berikut :</w:t>
      </w:r>
    </w:p>
    <w:p w:rsidR="005E4FCB" w:rsidRPr="00BD53E2" w:rsidRDefault="005E4FCB" w:rsidP="00BD53E2">
      <w:pPr>
        <w:numPr>
          <w:ilvl w:val="0"/>
          <w:numId w:val="4"/>
        </w:numPr>
        <w:spacing w:line="480" w:lineRule="auto"/>
        <w:contextualSpacing/>
        <w:jc w:val="both"/>
        <w:rPr>
          <w:rFonts w:ascii="Times New Roman" w:eastAsia="Calibri" w:hAnsi="Times New Roman" w:cs="Times New Roman"/>
          <w:sz w:val="24"/>
          <w:szCs w:val="24"/>
          <w:lang w:val="en-ID"/>
        </w:rPr>
      </w:pPr>
      <w:r w:rsidRPr="00BD53E2">
        <w:rPr>
          <w:rFonts w:ascii="Times New Roman" w:hAnsi="Times New Roman" w:cs="Times New Roman"/>
          <w:sz w:val="24"/>
          <w:szCs w:val="24"/>
        </w:rPr>
        <w:t>Bagaimana pengaturan kode etik Polri dalam Perpol RI No. 7 tahun 2022</w:t>
      </w:r>
      <w:r w:rsidRPr="00BD53E2">
        <w:rPr>
          <w:rFonts w:ascii="Times New Roman" w:eastAsia="Calibri" w:hAnsi="Times New Roman" w:cs="Times New Roman"/>
          <w:sz w:val="24"/>
          <w:szCs w:val="24"/>
          <w:lang w:val="en-ID"/>
        </w:rPr>
        <w:t>?</w:t>
      </w:r>
    </w:p>
    <w:p w:rsidR="005E4FCB" w:rsidRPr="00BD53E2" w:rsidRDefault="005E4FCB" w:rsidP="00BD53E2">
      <w:pPr>
        <w:numPr>
          <w:ilvl w:val="0"/>
          <w:numId w:val="4"/>
        </w:numPr>
        <w:spacing w:line="480" w:lineRule="auto"/>
        <w:contextualSpacing/>
        <w:jc w:val="both"/>
        <w:rPr>
          <w:rFonts w:ascii="Times New Roman" w:eastAsia="Calibri" w:hAnsi="Times New Roman" w:cs="Times New Roman"/>
          <w:sz w:val="24"/>
          <w:szCs w:val="24"/>
          <w:lang w:val="en-ID"/>
        </w:rPr>
      </w:pPr>
      <w:r w:rsidRPr="00BD53E2">
        <w:rPr>
          <w:rFonts w:ascii="Times New Roman" w:hAnsi="Times New Roman" w:cs="Times New Roman"/>
          <w:sz w:val="24"/>
          <w:szCs w:val="24"/>
        </w:rPr>
        <w:t>Bagaimana penerapan sanksi terhadap anggota Polri yang melakukan pelanggaran Kode Etik Profesi Polri?</w:t>
      </w:r>
    </w:p>
    <w:p w:rsidR="005E4FCB" w:rsidRPr="00BD53E2" w:rsidRDefault="005E4FCB" w:rsidP="00BD53E2">
      <w:pPr>
        <w:numPr>
          <w:ilvl w:val="0"/>
          <w:numId w:val="3"/>
        </w:numPr>
        <w:spacing w:line="480" w:lineRule="auto"/>
        <w:ind w:left="0" w:hanging="284"/>
        <w:contextualSpacing/>
        <w:jc w:val="both"/>
        <w:rPr>
          <w:rFonts w:ascii="Times New Roman" w:eastAsia="Calibri" w:hAnsi="Times New Roman" w:cs="Times New Roman"/>
          <w:b/>
          <w:bCs/>
          <w:sz w:val="24"/>
          <w:szCs w:val="24"/>
          <w:lang w:val="en-ID"/>
        </w:rPr>
      </w:pPr>
      <w:r w:rsidRPr="00BD53E2">
        <w:rPr>
          <w:rFonts w:ascii="Times New Roman" w:eastAsia="Calibri" w:hAnsi="Times New Roman" w:cs="Times New Roman"/>
          <w:b/>
          <w:bCs/>
          <w:sz w:val="24"/>
          <w:szCs w:val="24"/>
          <w:lang w:val="en-ID"/>
        </w:rPr>
        <w:t>Tujuan Penelitian</w:t>
      </w:r>
    </w:p>
    <w:p w:rsidR="005E4FCB" w:rsidRPr="00BD53E2" w:rsidRDefault="005E4FCB" w:rsidP="00BD53E2">
      <w:pPr>
        <w:spacing w:line="480" w:lineRule="auto"/>
        <w:ind w:firstLine="142"/>
        <w:contextualSpacing/>
        <w:jc w:val="both"/>
        <w:rPr>
          <w:rFonts w:ascii="Times New Roman" w:eastAsia="Calibri" w:hAnsi="Times New Roman" w:cs="Times New Roman"/>
          <w:sz w:val="24"/>
          <w:szCs w:val="24"/>
          <w:lang w:val="en-ID"/>
        </w:rPr>
      </w:pPr>
      <w:r w:rsidRPr="00BD53E2">
        <w:rPr>
          <w:rFonts w:ascii="Times New Roman" w:eastAsia="Calibri" w:hAnsi="Times New Roman" w:cs="Times New Roman"/>
          <w:sz w:val="24"/>
          <w:szCs w:val="24"/>
          <w:lang w:val="en-ID"/>
        </w:rPr>
        <w:t>Penelitian ini bertujuan :</w:t>
      </w:r>
    </w:p>
    <w:p w:rsidR="005E4FCB" w:rsidRPr="00BD53E2" w:rsidRDefault="005E4FCB" w:rsidP="00BD53E2">
      <w:pPr>
        <w:numPr>
          <w:ilvl w:val="0"/>
          <w:numId w:val="5"/>
        </w:numPr>
        <w:spacing w:line="480" w:lineRule="auto"/>
        <w:ind w:left="851"/>
        <w:contextualSpacing/>
        <w:jc w:val="both"/>
        <w:rPr>
          <w:rFonts w:ascii="Times New Roman" w:eastAsia="Calibri" w:hAnsi="Times New Roman" w:cs="Times New Roman"/>
          <w:sz w:val="24"/>
          <w:szCs w:val="24"/>
          <w:lang w:val="en-ID"/>
        </w:rPr>
      </w:pPr>
      <w:r w:rsidRPr="00BD53E2">
        <w:rPr>
          <w:rFonts w:ascii="Times New Roman" w:hAnsi="Times New Roman" w:cs="Times New Roman"/>
          <w:sz w:val="24"/>
          <w:szCs w:val="24"/>
        </w:rPr>
        <w:t>Untuk mendeskripsikan Peraturan Kepolisian RI No. 7 tahun 2022 tentang Kode Etik Polri</w:t>
      </w:r>
      <w:r w:rsidRPr="00BD53E2">
        <w:rPr>
          <w:rFonts w:ascii="Times New Roman" w:eastAsia="Calibri" w:hAnsi="Times New Roman" w:cs="Times New Roman"/>
          <w:sz w:val="24"/>
          <w:szCs w:val="24"/>
          <w:lang w:val="en-ID"/>
        </w:rPr>
        <w:t>.</w:t>
      </w:r>
    </w:p>
    <w:p w:rsidR="005E4FCB" w:rsidRPr="00BD53E2" w:rsidRDefault="005E4FCB" w:rsidP="00BD53E2">
      <w:pPr>
        <w:numPr>
          <w:ilvl w:val="0"/>
          <w:numId w:val="5"/>
        </w:numPr>
        <w:spacing w:line="480" w:lineRule="auto"/>
        <w:ind w:left="851"/>
        <w:contextualSpacing/>
        <w:jc w:val="both"/>
        <w:rPr>
          <w:rFonts w:ascii="Times New Roman" w:eastAsia="Calibri" w:hAnsi="Times New Roman" w:cs="Times New Roman"/>
          <w:sz w:val="24"/>
          <w:szCs w:val="24"/>
          <w:lang w:val="en-ID"/>
        </w:rPr>
      </w:pPr>
      <w:r w:rsidRPr="00BD53E2">
        <w:rPr>
          <w:rFonts w:ascii="Times New Roman" w:hAnsi="Times New Roman" w:cs="Times New Roman"/>
          <w:sz w:val="24"/>
          <w:szCs w:val="24"/>
        </w:rPr>
        <w:t xml:space="preserve">Untuk mengkaji penerapan sanksi terhadap anggota Polri yang melakukan pelanggaran Kode Etik Profesi Polri. </w:t>
      </w:r>
    </w:p>
    <w:p w:rsidR="005E4FCB" w:rsidRPr="00BD53E2" w:rsidRDefault="005E4FCB" w:rsidP="00BD53E2">
      <w:pPr>
        <w:pStyle w:val="ListParagraph"/>
        <w:numPr>
          <w:ilvl w:val="0"/>
          <w:numId w:val="3"/>
        </w:numPr>
        <w:spacing w:line="480" w:lineRule="auto"/>
        <w:ind w:left="0" w:hanging="284"/>
        <w:jc w:val="both"/>
        <w:rPr>
          <w:rFonts w:ascii="Times New Roman" w:eastAsia="Calibri" w:hAnsi="Times New Roman" w:cs="Times New Roman"/>
          <w:b/>
          <w:sz w:val="24"/>
          <w:szCs w:val="24"/>
          <w:lang w:val="en-ID"/>
        </w:rPr>
      </w:pPr>
      <w:r w:rsidRPr="00BD53E2">
        <w:rPr>
          <w:rFonts w:ascii="Times New Roman" w:eastAsia="Calibri" w:hAnsi="Times New Roman" w:cs="Times New Roman"/>
          <w:b/>
          <w:sz w:val="24"/>
          <w:szCs w:val="24"/>
          <w:lang w:val="en-ID"/>
        </w:rPr>
        <w:lastRenderedPageBreak/>
        <w:t>Urgensi Penelitian</w:t>
      </w:r>
    </w:p>
    <w:p w:rsidR="005E4FCB" w:rsidRPr="00BD53E2" w:rsidRDefault="005E4FCB" w:rsidP="00BD53E2">
      <w:pPr>
        <w:pStyle w:val="ListParagraph"/>
        <w:numPr>
          <w:ilvl w:val="0"/>
          <w:numId w:val="8"/>
        </w:numPr>
        <w:spacing w:line="480" w:lineRule="auto"/>
        <w:ind w:left="851"/>
        <w:jc w:val="both"/>
        <w:rPr>
          <w:rFonts w:ascii="Times New Roman" w:eastAsia="Calibri" w:hAnsi="Times New Roman" w:cs="Times New Roman"/>
          <w:bCs/>
          <w:color w:val="000000" w:themeColor="text1"/>
          <w:sz w:val="24"/>
          <w:szCs w:val="24"/>
          <w:lang w:val="en-ID"/>
        </w:rPr>
      </w:pPr>
      <w:r w:rsidRPr="00BD53E2">
        <w:rPr>
          <w:rFonts w:ascii="Times New Roman" w:eastAsia="Calibri" w:hAnsi="Times New Roman" w:cs="Times New Roman"/>
          <w:bCs/>
          <w:color w:val="000000" w:themeColor="text1"/>
          <w:sz w:val="24"/>
          <w:szCs w:val="24"/>
          <w:lang w:val="en-ID"/>
        </w:rPr>
        <w:t>Penelitian ini penting karena dapat menambah khasanah kepustakaan dan pengembangan ilmu hukum, khususnya mengenai penerapan sanksi pelanggaran Kode Etik Profesi Polri;</w:t>
      </w:r>
    </w:p>
    <w:p w:rsidR="005E4FCB" w:rsidRPr="00BD53E2" w:rsidRDefault="005E4FCB" w:rsidP="00BD53E2">
      <w:pPr>
        <w:pStyle w:val="ListParagraph"/>
        <w:numPr>
          <w:ilvl w:val="0"/>
          <w:numId w:val="8"/>
        </w:numPr>
        <w:spacing w:line="480" w:lineRule="auto"/>
        <w:ind w:left="851"/>
        <w:jc w:val="both"/>
        <w:rPr>
          <w:rFonts w:ascii="Times New Roman" w:eastAsia="Calibri" w:hAnsi="Times New Roman" w:cs="Times New Roman"/>
          <w:bCs/>
          <w:color w:val="000000" w:themeColor="text1"/>
          <w:sz w:val="24"/>
          <w:szCs w:val="24"/>
          <w:lang w:val="en-ID"/>
        </w:rPr>
      </w:pPr>
      <w:r w:rsidRPr="00BD53E2">
        <w:rPr>
          <w:rFonts w:ascii="Times New Roman" w:eastAsia="Calibri" w:hAnsi="Times New Roman" w:cs="Times New Roman"/>
          <w:bCs/>
          <w:color w:val="000000" w:themeColor="text1"/>
          <w:sz w:val="24"/>
          <w:szCs w:val="24"/>
          <w:lang w:val="en-ID"/>
        </w:rPr>
        <w:t xml:space="preserve">Penelitian ini penting karena dengan hasil penelitian ini dapat </w:t>
      </w:r>
      <w:r w:rsidRPr="00BD53E2">
        <w:rPr>
          <w:rFonts w:ascii="Times New Roman" w:hAnsi="Times New Roman" w:cs="Times New Roman"/>
          <w:color w:val="000000" w:themeColor="text1"/>
          <w:sz w:val="24"/>
          <w:szCs w:val="24"/>
        </w:rPr>
        <w:t xml:space="preserve">digunakan sebagai bahan referensi bagi peneliti dan pihak-pihak yang berkonsentrasi dalam penegakan hukum </w:t>
      </w:r>
      <w:r w:rsidRPr="00BD53E2">
        <w:rPr>
          <w:rFonts w:ascii="Times New Roman" w:eastAsia="Calibri" w:hAnsi="Times New Roman" w:cs="Times New Roman"/>
          <w:bCs/>
          <w:color w:val="000000" w:themeColor="text1"/>
          <w:sz w:val="24"/>
          <w:szCs w:val="24"/>
          <w:lang w:val="en-ID"/>
        </w:rPr>
        <w:t>terkait dengan sanksi pelanggaran kode etik dan menjadi acuan bagi Polri dalam menerapkan sanksi terhadap anggota yang melanggar kode etik bagi anggota Polri.</w:t>
      </w:r>
    </w:p>
    <w:p w:rsidR="005E4FCB" w:rsidRPr="00BD53E2" w:rsidRDefault="005E4FCB" w:rsidP="00BD53E2">
      <w:pPr>
        <w:pStyle w:val="Heading2"/>
        <w:numPr>
          <w:ilvl w:val="0"/>
          <w:numId w:val="3"/>
        </w:numPr>
        <w:spacing w:line="480" w:lineRule="auto"/>
        <w:ind w:left="0" w:hanging="284"/>
        <w:rPr>
          <w:rFonts w:cs="Times New Roman"/>
          <w:color w:val="000000" w:themeColor="text1"/>
          <w:szCs w:val="24"/>
        </w:rPr>
      </w:pPr>
      <w:bookmarkStart w:id="1" w:name="_Toc149175525"/>
      <w:bookmarkStart w:id="2" w:name="_Toc149556089"/>
      <w:bookmarkStart w:id="3" w:name="_Toc149567051"/>
      <w:r w:rsidRPr="00BD53E2">
        <w:rPr>
          <w:rFonts w:cs="Times New Roman"/>
          <w:color w:val="000000" w:themeColor="text1"/>
          <w:szCs w:val="24"/>
        </w:rPr>
        <w:t>Tinjauan Pustaka</w:t>
      </w:r>
      <w:bookmarkEnd w:id="1"/>
      <w:bookmarkEnd w:id="2"/>
      <w:bookmarkEnd w:id="3"/>
    </w:p>
    <w:p w:rsidR="005E4FCB" w:rsidRPr="00BD53E2" w:rsidRDefault="005E4FCB" w:rsidP="00BD53E2">
      <w:pPr>
        <w:pStyle w:val="ListParagraph"/>
        <w:numPr>
          <w:ilvl w:val="0"/>
          <w:numId w:val="7"/>
        </w:numPr>
        <w:spacing w:after="40" w:line="480" w:lineRule="auto"/>
        <w:jc w:val="both"/>
        <w:rPr>
          <w:rFonts w:ascii="Times New Roman" w:hAnsi="Times New Roman" w:cs="Times New Roman"/>
          <w:color w:val="FF0000"/>
          <w:sz w:val="24"/>
          <w:szCs w:val="24"/>
          <w:lang w:val="en-ID"/>
        </w:rPr>
      </w:pPr>
      <w:r w:rsidRPr="00BD53E2">
        <w:rPr>
          <w:rFonts w:ascii="Times New Roman" w:hAnsi="Times New Roman" w:cs="Times New Roman"/>
          <w:color w:val="000000" w:themeColor="text1"/>
          <w:sz w:val="24"/>
          <w:szCs w:val="24"/>
        </w:rPr>
        <w:t xml:space="preserve">Judi Syaiful Huda (2016),“Penegakkan Kode Etik Profesi Polri dalam penyalahgunaan wewenang Polri di Polrestabes Semarang”, Skripsi,  </w:t>
      </w:r>
      <w:r w:rsidRPr="00BD53E2">
        <w:rPr>
          <w:rFonts w:ascii="Times New Roman" w:hAnsi="Times New Roman" w:cs="Times New Roman"/>
          <w:sz w:val="24"/>
          <w:szCs w:val="24"/>
        </w:rPr>
        <w:t xml:space="preserve">Program Studi Hukum Fakultas Hukum Universitas Islam Sultan Agung, </w:t>
      </w:r>
      <w:r w:rsidRPr="00BD53E2">
        <w:rPr>
          <w:rStyle w:val="FootnoteReference"/>
          <w:rFonts w:ascii="Times New Roman" w:hAnsi="Times New Roman" w:cs="Times New Roman"/>
          <w:sz w:val="24"/>
          <w:szCs w:val="24"/>
        </w:rPr>
        <w:footnoteReference w:id="15"/>
      </w:r>
      <w:r w:rsidRPr="00BD53E2">
        <w:rPr>
          <w:rFonts w:ascii="Times New Roman" w:hAnsi="Times New Roman" w:cs="Times New Roman"/>
          <w:color w:val="222222"/>
          <w:sz w:val="24"/>
          <w:szCs w:val="24"/>
          <w:shd w:val="clear" w:color="auto" w:fill="FFFFFF"/>
        </w:rPr>
        <w:t xml:space="preserve">Melihat banyaknya aksi pelanggaran yang dilakukan aparat polisi khususnya dalam penyalahgunaan wewenang Polri membuat penulis ingin mengetahui bagaimana penegakkan kode etik profesi polri dalam penyalahgunaan wewenang di Polrestabes Semarang. Hal tersebut menarik bagi penulis untuk menulis sebuah karya ilmiah dalam bentuk skripsi mengenai penegakkan kode etik profesi polri dalam penyalahgunaan wewenang. Permasalahan yang </w:t>
      </w:r>
      <w:r w:rsidRPr="00BD53E2">
        <w:rPr>
          <w:rFonts w:ascii="Times New Roman" w:hAnsi="Times New Roman" w:cs="Times New Roman"/>
          <w:color w:val="222222"/>
          <w:sz w:val="24"/>
          <w:szCs w:val="24"/>
          <w:shd w:val="clear" w:color="auto" w:fill="FFFFFF"/>
        </w:rPr>
        <w:lastRenderedPageBreak/>
        <w:t xml:space="preserve">diangkat yaitu apa saja langkah dalam penegakkan kode etik profesi polri dalam penyalahgunaan wewenang, apa </w:t>
      </w:r>
    </w:p>
    <w:p w:rsidR="005E4FCB" w:rsidRPr="00BD53E2" w:rsidRDefault="005E4FCB" w:rsidP="00BD53E2">
      <w:pPr>
        <w:pStyle w:val="ListParagraph"/>
        <w:spacing w:line="480" w:lineRule="auto"/>
        <w:ind w:left="786"/>
        <w:jc w:val="both"/>
        <w:rPr>
          <w:rFonts w:ascii="Times New Roman" w:hAnsi="Times New Roman" w:cs="Times New Roman"/>
          <w:color w:val="FF0000"/>
          <w:sz w:val="24"/>
          <w:szCs w:val="24"/>
          <w:lang w:val="en-ID"/>
        </w:rPr>
      </w:pPr>
      <w:r w:rsidRPr="00BD53E2">
        <w:rPr>
          <w:rFonts w:ascii="Times New Roman" w:hAnsi="Times New Roman" w:cs="Times New Roman"/>
          <w:color w:val="222222"/>
          <w:sz w:val="24"/>
          <w:szCs w:val="24"/>
          <w:shd w:val="clear" w:color="auto" w:fill="FFFFFF"/>
        </w:rPr>
        <w:t>saja Kendala yang dihadapi Propam dalam menegakkan kode etik polri terhadap penyalahgunaan wewenang polri dan Mengatasi kendala yang dihadapi Propam dalam menegakkan kode etik Polri terhadap penyalahgunaan wewenang Polri..</w:t>
      </w:r>
    </w:p>
    <w:p w:rsidR="005E4FCB" w:rsidRPr="00BD53E2" w:rsidRDefault="005E4FCB" w:rsidP="00BD53E2">
      <w:pPr>
        <w:pStyle w:val="ListParagraph"/>
        <w:numPr>
          <w:ilvl w:val="0"/>
          <w:numId w:val="7"/>
        </w:numPr>
        <w:spacing w:after="40" w:line="480" w:lineRule="auto"/>
        <w:jc w:val="both"/>
        <w:rPr>
          <w:rFonts w:ascii="Times New Roman" w:hAnsi="Times New Roman" w:cs="Times New Roman"/>
          <w:color w:val="000000" w:themeColor="text1"/>
          <w:sz w:val="24"/>
          <w:szCs w:val="24"/>
        </w:rPr>
      </w:pPr>
      <w:r w:rsidRPr="00BD53E2">
        <w:rPr>
          <w:rFonts w:ascii="Times New Roman" w:hAnsi="Times New Roman" w:cs="Times New Roman"/>
          <w:sz w:val="24"/>
          <w:szCs w:val="24"/>
        </w:rPr>
        <w:t xml:space="preserve">Susi </w:t>
      </w:r>
      <w:r w:rsidRPr="00BD53E2">
        <w:rPr>
          <w:rFonts w:ascii="Times New Roman" w:hAnsi="Times New Roman" w:cs="Times New Roman"/>
          <w:color w:val="000000" w:themeColor="text1"/>
          <w:sz w:val="24"/>
          <w:szCs w:val="24"/>
        </w:rPr>
        <w:t>Yulistiawati</w:t>
      </w:r>
      <w:r w:rsidRPr="00BD53E2">
        <w:rPr>
          <w:rFonts w:ascii="Times New Roman" w:hAnsi="Times New Roman" w:cs="Times New Roman"/>
          <w:color w:val="000000" w:themeColor="text1"/>
          <w:sz w:val="24"/>
          <w:szCs w:val="24"/>
          <w:shd w:val="clear" w:color="auto" w:fill="FFFFFF"/>
        </w:rPr>
        <w:t xml:space="preserve"> (</w:t>
      </w:r>
      <w:r w:rsidRPr="00BD53E2">
        <w:rPr>
          <w:rFonts w:ascii="Times New Roman" w:hAnsi="Times New Roman" w:cs="Times New Roman"/>
          <w:color w:val="000000" w:themeColor="text1"/>
          <w:sz w:val="24"/>
          <w:szCs w:val="24"/>
        </w:rPr>
        <w:t>2023</w:t>
      </w:r>
      <w:r w:rsidRPr="00BD53E2">
        <w:rPr>
          <w:rFonts w:ascii="Times New Roman" w:hAnsi="Times New Roman" w:cs="Times New Roman"/>
          <w:color w:val="000000" w:themeColor="text1"/>
          <w:sz w:val="24"/>
          <w:szCs w:val="24"/>
          <w:shd w:val="clear" w:color="auto" w:fill="FFFFFF"/>
        </w:rPr>
        <w:t>), </w:t>
      </w:r>
      <w:r w:rsidRPr="00BD53E2">
        <w:rPr>
          <w:rFonts w:ascii="Times New Roman" w:hAnsi="Times New Roman" w:cs="Times New Roman"/>
          <w:color w:val="000000" w:themeColor="text1"/>
          <w:sz w:val="24"/>
          <w:szCs w:val="24"/>
        </w:rPr>
        <w:t>Analisis Penyelesaian Hukum Terhadap Pelanggaran Kode Etik Profesi Yang Dilakukan Oleh Polri</w:t>
      </w:r>
      <w:r w:rsidRPr="00BD53E2">
        <w:rPr>
          <w:rStyle w:val="FootnoteReference"/>
          <w:rFonts w:ascii="Times New Roman" w:hAnsi="Times New Roman" w:cs="Times New Roman"/>
          <w:color w:val="000000" w:themeColor="text1"/>
          <w:sz w:val="24"/>
          <w:szCs w:val="24"/>
        </w:rPr>
        <w:footnoteReference w:id="16"/>
      </w:r>
      <w:r w:rsidRPr="00BD53E2">
        <w:rPr>
          <w:rFonts w:ascii="Times New Roman" w:hAnsi="Times New Roman" w:cs="Times New Roman"/>
          <w:color w:val="000000" w:themeColor="text1"/>
          <w:sz w:val="24"/>
          <w:szCs w:val="24"/>
        </w:rPr>
        <w:t xml:space="preserve">, </w:t>
      </w:r>
      <w:r w:rsidRPr="00BD53E2">
        <w:rPr>
          <w:rFonts w:ascii="Times New Roman" w:hAnsi="Times New Roman" w:cs="Times New Roman"/>
          <w:color w:val="222222"/>
          <w:sz w:val="24"/>
          <w:szCs w:val="24"/>
          <w:shd w:val="clear" w:color="auto" w:fill="FFFFFF"/>
        </w:rPr>
        <w:t xml:space="preserve">Penelitian ini bertujuan untuk mengetahui dan menganalisis mengetahui dan menganalisis proses penyelesaian hukum terhadap pelanggaran kode etik profesi yang dilakukan oleh POLRI serta untuk mengetahui dan menganalisis faktor yang menghambat penyelesaian hukum terhadap pelanggaran kode etik profesi yang dilakukan oleh POLRI. Penelitian ini menggunakan metode penelitian empiris. Hasil penelitian ini menunjukkan bahwa proses penyelesaian hukum terhadap pelanggaran kode etik profesi yang dilakukan oleh Polri pada dasarnya dilaksanakan sesuai dengan ketentuan Kitab Undang-Undang Hukum Acara Pidana (KUHAP) dengan mengingat, memperhatikan dan berpedoman pada ketentuan-ketentuan kode etik yang dibuat secara khusus untuk anggota Polri yang melanggar kode etik profesi dan adapun faktor yang menghambat </w:t>
      </w:r>
      <w:r w:rsidRPr="00BD53E2">
        <w:rPr>
          <w:rFonts w:ascii="Times New Roman" w:hAnsi="Times New Roman" w:cs="Times New Roman"/>
          <w:color w:val="222222"/>
          <w:sz w:val="24"/>
          <w:szCs w:val="24"/>
          <w:shd w:val="clear" w:color="auto" w:fill="FFFFFF"/>
        </w:rPr>
        <w:lastRenderedPageBreak/>
        <w:t xml:space="preserve">penyelesaian hukum terhadap pelanggaran kode etik profesi yang dilakukan oleh polri dapat dilihat dari tiga aspek yaitu; komponen struktur, subtansi hukum dan budaya hukum. Selain itu diperlukan peningkatan pengawasan kinerja serta </w:t>
      </w:r>
    </w:p>
    <w:p w:rsidR="005E4FCB" w:rsidRPr="00BD53E2" w:rsidRDefault="005E4FCB" w:rsidP="00BD53E2">
      <w:pPr>
        <w:pStyle w:val="ListParagraph"/>
        <w:spacing w:line="480" w:lineRule="auto"/>
        <w:ind w:left="786"/>
        <w:jc w:val="both"/>
        <w:rPr>
          <w:rFonts w:ascii="Times New Roman" w:hAnsi="Times New Roman" w:cs="Times New Roman"/>
          <w:color w:val="000000" w:themeColor="text1"/>
          <w:sz w:val="24"/>
          <w:szCs w:val="24"/>
        </w:rPr>
      </w:pPr>
      <w:r w:rsidRPr="00BD53E2">
        <w:rPr>
          <w:rFonts w:ascii="Times New Roman" w:hAnsi="Times New Roman" w:cs="Times New Roman"/>
          <w:color w:val="222222"/>
          <w:sz w:val="24"/>
          <w:szCs w:val="24"/>
          <w:shd w:val="clear" w:color="auto" w:fill="FFFFFF"/>
        </w:rPr>
        <w:t>pembinaan kepada seluruh angota Polri supaya dapat berperilaku sesuai dengan kode etik profesi yang seharusnya dan diiharapkan kepada pemerintah untuk merevisi pasal-pasal yang berpotensi memunculkan masalah dan menimbulkan inkonsistensi dalam Peraturan Polri (Perpol) Nomor 14 Tahun 2011 tentang Kode Etik Profesi dan Komisi Kode Etik Polri. Sebaiknya Peraturan tersebut dibuat dengan detail dan jelas rambu-rambunya untuk mengantisipasi pelanggaran maupun gugatan pada penerapannya.</w:t>
      </w:r>
    </w:p>
    <w:p w:rsidR="005E4FCB" w:rsidRPr="00BD53E2" w:rsidRDefault="005E4FCB" w:rsidP="00BD53E2">
      <w:pPr>
        <w:pStyle w:val="ListParagraph"/>
        <w:numPr>
          <w:ilvl w:val="0"/>
          <w:numId w:val="7"/>
        </w:numPr>
        <w:spacing w:after="40" w:line="480" w:lineRule="auto"/>
        <w:jc w:val="both"/>
        <w:rPr>
          <w:rFonts w:ascii="Times New Roman" w:hAnsi="Times New Roman" w:cs="Times New Roman"/>
          <w:color w:val="000000" w:themeColor="text1"/>
          <w:sz w:val="24"/>
          <w:szCs w:val="24"/>
        </w:rPr>
      </w:pPr>
      <w:r w:rsidRPr="00BD53E2">
        <w:rPr>
          <w:rFonts w:ascii="Times New Roman" w:hAnsi="Times New Roman" w:cs="Times New Roman"/>
          <w:sz w:val="24"/>
          <w:szCs w:val="24"/>
        </w:rPr>
        <w:t>Era Indriana (2021), Penegakan Hukum Terhadap Anggota Polri Dalam Melanggar Kode Etik Peraturan Kapolri (Perkap) No. 14 Tahun 2011 Tentang Kode Etik Profesi Kepolisian Negara Republik Indonesia</w:t>
      </w:r>
      <w:r w:rsidRPr="00BD53E2">
        <w:rPr>
          <w:rStyle w:val="FootnoteReference"/>
          <w:rFonts w:ascii="Times New Roman" w:hAnsi="Times New Roman" w:cs="Times New Roman"/>
          <w:sz w:val="24"/>
          <w:szCs w:val="24"/>
        </w:rPr>
        <w:footnoteReference w:id="17"/>
      </w:r>
      <w:r w:rsidRPr="00BD53E2">
        <w:rPr>
          <w:rFonts w:ascii="Times New Roman" w:hAnsi="Times New Roman" w:cs="Times New Roman"/>
          <w:sz w:val="24"/>
          <w:szCs w:val="24"/>
        </w:rPr>
        <w:t xml:space="preserve">, Hasil Penelitian ini membahas tentang penegakan hukum berkaitan Aturan POLRI No. 14 tahun 2011 terkait Kode Etik Polri, sebab yang memberikan hambatan pada penjalanan Aturan POLRI No. 14 tahun 2011 terkait Kode Etik Polri dan menyelesaikan halangan pada Aturan POLRI No. 14 tahun 2011 terkait Kode Etik Polri Dalam Kepolisian Polres Kabupaten Berau. Pengkajian ini terdapat </w:t>
      </w:r>
      <w:r w:rsidRPr="00BD53E2">
        <w:rPr>
          <w:rFonts w:ascii="Times New Roman" w:hAnsi="Times New Roman" w:cs="Times New Roman"/>
          <w:sz w:val="24"/>
          <w:szCs w:val="24"/>
        </w:rPr>
        <w:lastRenderedPageBreak/>
        <w:t xml:space="preserve">persamaan dengan pengkajian penulis yaitu samasama membahas tentang penegakan hukum pelanggaran etik berkaitan Aturan POLRI No. 14 tahun 2011 terkait Kode Etik Polri yang saat ini diubah menjadi Perpol Nomor 7 Tahun 2022. Namun terdapat perbedaan dengan penelitian penulis, pada penelitian ini membahas tentang </w:t>
      </w:r>
    </w:p>
    <w:p w:rsidR="005E4FCB" w:rsidRPr="00BD53E2" w:rsidRDefault="005E4FCB" w:rsidP="00BD53E2">
      <w:pPr>
        <w:pStyle w:val="ListParagraph"/>
        <w:spacing w:line="480" w:lineRule="auto"/>
        <w:ind w:left="786"/>
        <w:jc w:val="both"/>
        <w:rPr>
          <w:rFonts w:ascii="Times New Roman" w:hAnsi="Times New Roman" w:cs="Times New Roman"/>
          <w:color w:val="000000" w:themeColor="text1"/>
          <w:sz w:val="24"/>
          <w:szCs w:val="24"/>
        </w:rPr>
      </w:pPr>
      <w:r w:rsidRPr="00BD53E2">
        <w:rPr>
          <w:rFonts w:ascii="Times New Roman" w:hAnsi="Times New Roman" w:cs="Times New Roman"/>
          <w:sz w:val="24"/>
          <w:szCs w:val="24"/>
        </w:rPr>
        <w:t>sebab yang memberikan hambatan pada penjalanan Atran POLRI No. 14 tahun 2011 terkait Kode Etik Polri. Sedangkan penelitian yang akan diteliti oleh penulis adalah upaya penyelesaian dan problematika yang muncul dalam penegakan hukum terhadap pelanggaran Kode Etik yang dilakukan anggota Kepolisian Republik Indonesia.</w:t>
      </w:r>
      <w:r w:rsidRPr="00BD53E2">
        <w:rPr>
          <w:rFonts w:ascii="Times New Roman" w:hAnsi="Times New Roman" w:cs="Times New Roman"/>
          <w:color w:val="000000" w:themeColor="text1"/>
          <w:sz w:val="24"/>
          <w:szCs w:val="24"/>
        </w:rPr>
        <w:t xml:space="preserve"> </w:t>
      </w:r>
    </w:p>
    <w:p w:rsidR="005E4FCB" w:rsidRPr="00BD53E2" w:rsidRDefault="005E4FCB" w:rsidP="00BD53E2">
      <w:pPr>
        <w:pStyle w:val="ListParagraph"/>
        <w:spacing w:line="480" w:lineRule="auto"/>
        <w:ind w:left="786" w:firstLine="654"/>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Hal yang membedakan penelitian ini dengan penelitian-penelitian sebelumnya yaitu dengan menggunakan metode penelitian lapangan (</w:t>
      </w:r>
      <w:r w:rsidRPr="00BD53E2">
        <w:rPr>
          <w:rFonts w:ascii="Times New Roman" w:hAnsi="Times New Roman" w:cs="Times New Roman"/>
          <w:i/>
          <w:iCs/>
          <w:color w:val="000000" w:themeColor="text1"/>
          <w:sz w:val="24"/>
          <w:szCs w:val="24"/>
        </w:rPr>
        <w:t>field research)</w:t>
      </w:r>
      <w:r w:rsidRPr="00BD53E2">
        <w:rPr>
          <w:rFonts w:ascii="Times New Roman" w:hAnsi="Times New Roman" w:cs="Times New Roman"/>
          <w:color w:val="000000" w:themeColor="text1"/>
          <w:sz w:val="24"/>
          <w:szCs w:val="24"/>
        </w:rPr>
        <w:t>, dimana jenis penelitian ini adalah mempelajari fenomena lapangan atau lingkungan yang alamiah dengan pengumpulan data kualitatif. Penelitian ini juga menggunakan peraturan terbaru yaitu Perpol Nomor 7 Tahun 2022 Tentang Kode Etik Profesi dan Komisi Kode Etik Polri.</w:t>
      </w:r>
    </w:p>
    <w:p w:rsidR="005E4FCB" w:rsidRPr="00BD53E2" w:rsidRDefault="005E4FCB" w:rsidP="00BD53E2">
      <w:pPr>
        <w:pStyle w:val="ListParagraph"/>
        <w:numPr>
          <w:ilvl w:val="0"/>
          <w:numId w:val="3"/>
        </w:numPr>
        <w:spacing w:after="40" w:line="480" w:lineRule="auto"/>
        <w:ind w:left="0" w:hanging="284"/>
        <w:jc w:val="both"/>
        <w:rPr>
          <w:rFonts w:ascii="Times New Roman" w:hAnsi="Times New Roman" w:cs="Times New Roman"/>
          <w:b/>
          <w:sz w:val="24"/>
          <w:szCs w:val="24"/>
        </w:rPr>
      </w:pPr>
      <w:r w:rsidRPr="00BD53E2">
        <w:rPr>
          <w:rFonts w:ascii="Times New Roman" w:hAnsi="Times New Roman" w:cs="Times New Roman"/>
          <w:b/>
          <w:sz w:val="24"/>
          <w:szCs w:val="24"/>
        </w:rPr>
        <w:t>Metode Penelitian</w:t>
      </w:r>
    </w:p>
    <w:p w:rsidR="005E4FCB" w:rsidRPr="00BD53E2" w:rsidRDefault="005E4FCB" w:rsidP="00BD53E2">
      <w:pPr>
        <w:pStyle w:val="ListParagraph"/>
        <w:numPr>
          <w:ilvl w:val="0"/>
          <w:numId w:val="6"/>
        </w:numPr>
        <w:spacing w:after="40" w:line="480" w:lineRule="auto"/>
        <w:ind w:left="567" w:hanging="282"/>
        <w:jc w:val="both"/>
        <w:rPr>
          <w:rFonts w:ascii="Times New Roman" w:hAnsi="Times New Roman" w:cs="Times New Roman"/>
          <w:sz w:val="24"/>
          <w:szCs w:val="24"/>
        </w:rPr>
      </w:pPr>
      <w:r w:rsidRPr="00BD53E2">
        <w:rPr>
          <w:rFonts w:ascii="Times New Roman" w:hAnsi="Times New Roman" w:cs="Times New Roman"/>
          <w:sz w:val="24"/>
          <w:szCs w:val="24"/>
        </w:rPr>
        <w:t>Jenis Penelitian</w:t>
      </w:r>
    </w:p>
    <w:p w:rsidR="005E4FCB" w:rsidRPr="00BD53E2" w:rsidRDefault="005E4FCB" w:rsidP="00BD53E2">
      <w:pPr>
        <w:spacing w:line="480" w:lineRule="auto"/>
        <w:ind w:left="567" w:firstLine="284"/>
        <w:jc w:val="both"/>
        <w:rPr>
          <w:rFonts w:ascii="Times New Roman" w:hAnsi="Times New Roman" w:cs="Times New Roman"/>
          <w:sz w:val="24"/>
          <w:szCs w:val="24"/>
        </w:rPr>
      </w:pPr>
      <w:r w:rsidRPr="00BD53E2">
        <w:rPr>
          <w:rFonts w:ascii="Times New Roman" w:hAnsi="Times New Roman" w:cs="Times New Roman"/>
          <w:sz w:val="24"/>
          <w:szCs w:val="24"/>
        </w:rPr>
        <w:t>Jenis penelitian ini adalah penelitian lapangan (</w:t>
      </w:r>
      <w:r w:rsidRPr="00BD53E2">
        <w:rPr>
          <w:rFonts w:ascii="Times New Roman" w:hAnsi="Times New Roman" w:cs="Times New Roman"/>
          <w:i/>
          <w:iCs/>
          <w:sz w:val="24"/>
          <w:szCs w:val="24"/>
        </w:rPr>
        <w:t>field research</w:t>
      </w:r>
      <w:r w:rsidRPr="00BD53E2">
        <w:rPr>
          <w:rFonts w:ascii="Times New Roman" w:hAnsi="Times New Roman" w:cs="Times New Roman"/>
          <w:sz w:val="24"/>
          <w:szCs w:val="24"/>
        </w:rPr>
        <w:t>). Menurut Dedy Mulyana penelitian lapangan (</w:t>
      </w:r>
      <w:r w:rsidRPr="00BD53E2">
        <w:rPr>
          <w:rFonts w:ascii="Times New Roman" w:hAnsi="Times New Roman" w:cs="Times New Roman"/>
          <w:i/>
          <w:iCs/>
          <w:sz w:val="24"/>
          <w:szCs w:val="24"/>
        </w:rPr>
        <w:t>field research</w:t>
      </w:r>
      <w:r w:rsidRPr="00BD53E2">
        <w:rPr>
          <w:rFonts w:ascii="Times New Roman" w:hAnsi="Times New Roman" w:cs="Times New Roman"/>
          <w:sz w:val="24"/>
          <w:szCs w:val="24"/>
        </w:rPr>
        <w:t xml:space="preserve">) adalah jenis penelitian yang mempelajari fenomena dalam lingkungannya yang alamiah. Untuk itu, data </w:t>
      </w:r>
      <w:r w:rsidRPr="00BD53E2">
        <w:rPr>
          <w:rFonts w:ascii="Times New Roman" w:hAnsi="Times New Roman" w:cs="Times New Roman"/>
          <w:sz w:val="24"/>
          <w:szCs w:val="24"/>
        </w:rPr>
        <w:lastRenderedPageBreak/>
        <w:t>primernya adalah data yang berasal dari lapangan. Sehingga data yang didapat benar-benar sesuai dengan realitas mengenai fenomena-fenomena yang ada di lokasi penelitian tersebut. Maka dari itu disini peneliti menggunakan jenis penelitian (</w:t>
      </w:r>
      <w:r w:rsidRPr="00BD53E2">
        <w:rPr>
          <w:rFonts w:ascii="Times New Roman" w:hAnsi="Times New Roman" w:cs="Times New Roman"/>
          <w:i/>
          <w:iCs/>
          <w:sz w:val="24"/>
          <w:szCs w:val="24"/>
        </w:rPr>
        <w:t>field research)</w:t>
      </w:r>
      <w:r w:rsidRPr="00BD53E2">
        <w:rPr>
          <w:rFonts w:ascii="Times New Roman" w:hAnsi="Times New Roman" w:cs="Times New Roman"/>
          <w:sz w:val="24"/>
          <w:szCs w:val="24"/>
        </w:rPr>
        <w:t xml:space="preserve">, agar dapat mencari data di lapangan secara detail dan terperinci dengan cara mengamati dari fenomena terkecil yang menjadi acuan titik permasalahan, sampai mengamati fenomena </w:t>
      </w:r>
    </w:p>
    <w:p w:rsidR="005E4FCB" w:rsidRPr="00BD53E2" w:rsidRDefault="005E4FCB" w:rsidP="00BD53E2">
      <w:pPr>
        <w:spacing w:line="480" w:lineRule="auto"/>
        <w:ind w:left="567"/>
        <w:jc w:val="both"/>
        <w:rPr>
          <w:rFonts w:ascii="Times New Roman" w:hAnsi="Times New Roman" w:cs="Times New Roman"/>
          <w:color w:val="000000" w:themeColor="text1"/>
          <w:sz w:val="24"/>
          <w:szCs w:val="24"/>
        </w:rPr>
      </w:pPr>
      <w:r w:rsidRPr="00BD53E2">
        <w:rPr>
          <w:rFonts w:ascii="Times New Roman" w:hAnsi="Times New Roman" w:cs="Times New Roman"/>
          <w:sz w:val="24"/>
          <w:szCs w:val="24"/>
        </w:rPr>
        <w:t>terbesar serta berusaha mencari solusi permasalahan demi kemaslahatan bersama</w:t>
      </w:r>
      <w:r w:rsidRPr="00BD53E2">
        <w:rPr>
          <w:rFonts w:ascii="Times New Roman" w:hAnsi="Times New Roman" w:cs="Times New Roman"/>
          <w:color w:val="FF0000"/>
          <w:sz w:val="24"/>
          <w:szCs w:val="24"/>
        </w:rPr>
        <w:t xml:space="preserve">. </w:t>
      </w:r>
      <w:r w:rsidRPr="00BD53E2">
        <w:rPr>
          <w:rFonts w:ascii="Times New Roman" w:hAnsi="Times New Roman" w:cs="Times New Roman"/>
          <w:color w:val="000000" w:themeColor="text1"/>
          <w:sz w:val="24"/>
          <w:szCs w:val="24"/>
        </w:rPr>
        <w:t xml:space="preserve">Peneliti menerapkan </w:t>
      </w:r>
      <w:r w:rsidRPr="00BD53E2">
        <w:rPr>
          <w:rFonts w:ascii="Times New Roman" w:hAnsi="Times New Roman" w:cs="Times New Roman"/>
          <w:i/>
          <w:color w:val="000000" w:themeColor="text1"/>
          <w:sz w:val="24"/>
          <w:szCs w:val="24"/>
        </w:rPr>
        <w:t>field research</w:t>
      </w:r>
      <w:r w:rsidRPr="00BD53E2">
        <w:rPr>
          <w:rFonts w:ascii="Times New Roman" w:hAnsi="Times New Roman" w:cs="Times New Roman"/>
          <w:color w:val="000000" w:themeColor="text1"/>
          <w:sz w:val="24"/>
          <w:szCs w:val="24"/>
        </w:rPr>
        <w:t xml:space="preserve"> karena dengan melakukan penelitian langsung di lapangan, peneliti dapat mengumpulkan data yang relavan dan spesifik yang mungkin tidak dapat diperoleh melalui sumber lain seperti survey online atau data sekunder dan penelitian lapangan sering dianggap memiliki validitas eksternal yang tinggi karena hasilnya diperoleh dari situasi nyata di lapangan, sehingga dapat dengan mudah diterapkan atau digeneralisasi ke konteks yang serupa.</w:t>
      </w:r>
      <w:r w:rsidRPr="00BD53E2">
        <w:rPr>
          <w:rStyle w:val="FootnoteReference"/>
          <w:rFonts w:ascii="Times New Roman" w:hAnsi="Times New Roman" w:cs="Times New Roman"/>
          <w:color w:val="000000" w:themeColor="text1"/>
          <w:sz w:val="24"/>
          <w:szCs w:val="24"/>
        </w:rPr>
        <w:footnoteReference w:id="18"/>
      </w:r>
    </w:p>
    <w:p w:rsidR="005E4FCB" w:rsidRPr="00BD53E2" w:rsidRDefault="005E4FCB" w:rsidP="00BD53E2">
      <w:pPr>
        <w:pStyle w:val="ListParagraph"/>
        <w:numPr>
          <w:ilvl w:val="0"/>
          <w:numId w:val="6"/>
        </w:numPr>
        <w:spacing w:after="40" w:line="480" w:lineRule="auto"/>
        <w:ind w:left="567" w:hanging="283"/>
        <w:jc w:val="both"/>
        <w:rPr>
          <w:rFonts w:ascii="Times New Roman" w:hAnsi="Times New Roman" w:cs="Times New Roman"/>
          <w:sz w:val="24"/>
          <w:szCs w:val="24"/>
        </w:rPr>
      </w:pPr>
      <w:r w:rsidRPr="00BD53E2">
        <w:rPr>
          <w:rFonts w:ascii="Times New Roman" w:hAnsi="Times New Roman" w:cs="Times New Roman"/>
          <w:sz w:val="24"/>
          <w:szCs w:val="24"/>
        </w:rPr>
        <w:t>Pendekatan Penelitian</w:t>
      </w:r>
    </w:p>
    <w:p w:rsidR="005E4FCB" w:rsidRPr="00BD53E2" w:rsidRDefault="005E4FCB" w:rsidP="00BD53E2">
      <w:pPr>
        <w:pStyle w:val="ListParagraph"/>
        <w:spacing w:line="480" w:lineRule="auto"/>
        <w:ind w:left="567" w:firstLine="284"/>
        <w:jc w:val="both"/>
        <w:rPr>
          <w:rFonts w:ascii="Times New Roman" w:hAnsi="Times New Roman" w:cs="Times New Roman"/>
          <w:sz w:val="24"/>
          <w:szCs w:val="24"/>
        </w:rPr>
      </w:pPr>
      <w:r w:rsidRPr="00BD53E2">
        <w:rPr>
          <w:rFonts w:ascii="Times New Roman" w:hAnsi="Times New Roman" w:cs="Times New Roman"/>
          <w:sz w:val="24"/>
          <w:szCs w:val="24"/>
        </w:rPr>
        <w:t xml:space="preserve">Pendekatan dalam penelitian ini adalah empiris. Pendekatan empiris adalah suatu metode penelitian hukum yang berfungsi untuk dapat melihat hukum dalam artian nyata serta meniliti bagaimana bekerjanya hukum di suatu lingkungan </w:t>
      </w:r>
      <w:r w:rsidRPr="00BD53E2">
        <w:rPr>
          <w:rFonts w:ascii="Times New Roman" w:hAnsi="Times New Roman" w:cs="Times New Roman"/>
          <w:sz w:val="24"/>
          <w:szCs w:val="24"/>
        </w:rPr>
        <w:lastRenderedPageBreak/>
        <w:t>masyarakat. Dikarenakan dalam penelitian hukum empiris ini ialah meneliti orang dalam hubungan hidup di masyarakat, maka metode penelitian hukum empiris dapat juga dikatakan sebagai penelitian hukum sosiologis</w:t>
      </w:r>
      <w:r w:rsidRPr="00BD53E2">
        <w:rPr>
          <w:rStyle w:val="FootnoteReference"/>
          <w:rFonts w:ascii="Times New Roman" w:hAnsi="Times New Roman" w:cs="Times New Roman"/>
          <w:sz w:val="24"/>
          <w:szCs w:val="24"/>
        </w:rPr>
        <w:footnoteReference w:id="19"/>
      </w:r>
      <w:r w:rsidRPr="00BD53E2">
        <w:rPr>
          <w:rFonts w:ascii="Times New Roman" w:hAnsi="Times New Roman" w:cs="Times New Roman"/>
          <w:sz w:val="24"/>
          <w:szCs w:val="24"/>
        </w:rPr>
        <w:t>.</w:t>
      </w:r>
    </w:p>
    <w:p w:rsidR="005E4FCB" w:rsidRPr="00BD53E2" w:rsidRDefault="005E4FCB" w:rsidP="00BD53E2">
      <w:pPr>
        <w:pStyle w:val="ListParagraph"/>
        <w:numPr>
          <w:ilvl w:val="0"/>
          <w:numId w:val="6"/>
        </w:numPr>
        <w:spacing w:after="40" w:line="480" w:lineRule="auto"/>
        <w:ind w:left="567" w:hanging="283"/>
        <w:jc w:val="both"/>
        <w:rPr>
          <w:rFonts w:ascii="Times New Roman" w:hAnsi="Times New Roman" w:cs="Times New Roman"/>
          <w:sz w:val="24"/>
          <w:szCs w:val="24"/>
        </w:rPr>
      </w:pPr>
      <w:r w:rsidRPr="00BD53E2">
        <w:rPr>
          <w:rFonts w:ascii="Times New Roman" w:hAnsi="Times New Roman" w:cs="Times New Roman"/>
          <w:sz w:val="24"/>
          <w:szCs w:val="24"/>
        </w:rPr>
        <w:t>Data Penelitian</w:t>
      </w:r>
    </w:p>
    <w:p w:rsidR="005E4FCB" w:rsidRPr="00BD53E2" w:rsidRDefault="005E4FCB" w:rsidP="00BD53E2">
      <w:pPr>
        <w:pStyle w:val="ListParagraph"/>
        <w:spacing w:line="480" w:lineRule="auto"/>
        <w:ind w:left="567" w:firstLine="284"/>
        <w:jc w:val="both"/>
        <w:rPr>
          <w:rFonts w:ascii="Times New Roman" w:hAnsi="Times New Roman" w:cs="Times New Roman"/>
          <w:sz w:val="24"/>
          <w:szCs w:val="24"/>
        </w:rPr>
      </w:pPr>
      <w:r w:rsidRPr="00BD53E2">
        <w:rPr>
          <w:rFonts w:ascii="Times New Roman" w:hAnsi="Times New Roman" w:cs="Times New Roman"/>
          <w:sz w:val="24"/>
          <w:szCs w:val="24"/>
        </w:rPr>
        <w:t xml:space="preserve">Penelitian ini bersumber pada 2 (dua) data utama yaitu data primer dan data sekunder. Data primer merupakan data asli atau data yang diambil dari sumber secara langsung dalam hal ini dari Propam Kepolisian Resor Tegal Kota dan Resor Pemalang Polda Jateng. Sedangkan data sekunder merupakan data yang telah tersedia yaitu data-data hasil pengolahan dari pihak lain. Data sekunder ini meliputi bahan hukum primer, dan bahan hukum sekunder. </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a) Bahan hukum primer yang penulis gunakan dalam penelitian ini meliputi:</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 xml:space="preserve">1. Kitab Undang-Undang Hukum Pidana; </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 xml:space="preserve">2. Undang-Undang Nomor 2 Tahun 2002 tentang Kepolisian Negara  Republik Indonesia; </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3. Peraturan Kepolisian Nomor 7 tahun 2022 tentang Kode Etik Profesi dan Komisi Kode Etik Polri.</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lastRenderedPageBreak/>
        <w:t xml:space="preserve">b) Bahan hukum sekunder berupa semua publikasi tentang hukum, tetapi bukan merupakan dokumen-dokumen resmi. Bahan hukum sekunder ini meliputi: </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1. Buku–buku pustaka seperti : buku-buku hukum acara pidana, hukum pidana dan lain sebagainya.</w:t>
      </w:r>
    </w:p>
    <w:p w:rsidR="005E4FCB" w:rsidRPr="00BD53E2" w:rsidRDefault="005E4FCB" w:rsidP="00BD53E2">
      <w:pPr>
        <w:pStyle w:val="ListParagraph"/>
        <w:spacing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2. Jurnal-jurnal ilmu hukum, varia peradilan, situs internet, website, http//.www.hukumonline.com.</w:t>
      </w:r>
    </w:p>
    <w:p w:rsidR="005E4FCB" w:rsidRPr="00BD53E2" w:rsidRDefault="005E4FCB" w:rsidP="00BD53E2">
      <w:pPr>
        <w:pStyle w:val="ListParagraph"/>
        <w:numPr>
          <w:ilvl w:val="0"/>
          <w:numId w:val="6"/>
        </w:numPr>
        <w:spacing w:after="40" w:line="480" w:lineRule="auto"/>
        <w:ind w:left="709"/>
        <w:jc w:val="both"/>
        <w:rPr>
          <w:rFonts w:ascii="Times New Roman" w:hAnsi="Times New Roman" w:cs="Times New Roman"/>
          <w:sz w:val="24"/>
          <w:szCs w:val="24"/>
        </w:rPr>
      </w:pPr>
      <w:r w:rsidRPr="00BD53E2">
        <w:rPr>
          <w:rFonts w:ascii="Times New Roman" w:hAnsi="Times New Roman" w:cs="Times New Roman"/>
          <w:sz w:val="24"/>
          <w:szCs w:val="24"/>
        </w:rPr>
        <w:t>Metode Pengumpulan Data</w:t>
      </w:r>
    </w:p>
    <w:p w:rsidR="005E4FCB" w:rsidRPr="00BD53E2" w:rsidRDefault="005E4FCB" w:rsidP="00BD53E2">
      <w:pPr>
        <w:pStyle w:val="ListParagraph"/>
        <w:spacing w:line="480" w:lineRule="auto"/>
        <w:ind w:left="709" w:firstLine="284"/>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 xml:space="preserve">Data penelitian penulis kumpulkan dengan cara : </w:t>
      </w:r>
    </w:p>
    <w:p w:rsidR="005E4FCB" w:rsidRPr="00BD53E2" w:rsidRDefault="005E4FCB" w:rsidP="00BD53E2">
      <w:pPr>
        <w:pStyle w:val="ListParagraph"/>
        <w:numPr>
          <w:ilvl w:val="0"/>
          <w:numId w:val="10"/>
        </w:numPr>
        <w:spacing w:after="40" w:line="480" w:lineRule="auto"/>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Data primer penulis kumpulkan dengan cara observasi dan wawancara.</w:t>
      </w:r>
    </w:p>
    <w:p w:rsidR="005E4FCB" w:rsidRPr="00BD53E2" w:rsidRDefault="005E4FCB" w:rsidP="00BD53E2">
      <w:pPr>
        <w:spacing w:after="0" w:line="480" w:lineRule="auto"/>
        <w:ind w:firstLine="709"/>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 xml:space="preserve">1. Observasi </w:t>
      </w:r>
    </w:p>
    <w:p w:rsidR="005E4FCB" w:rsidRPr="00BD53E2" w:rsidRDefault="005E4FCB" w:rsidP="00BD53E2">
      <w:pPr>
        <w:pStyle w:val="ListParagraph"/>
        <w:spacing w:after="0" w:line="480" w:lineRule="auto"/>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Observasi penulis lakukan dengan cara mengamati secara langsung pelaksanaan Sidang Komisi Kode Etik Profesi Polri di 2 (dua) Polres , Polres Tegal Kota dan Polres Pemalang.</w:t>
      </w:r>
    </w:p>
    <w:p w:rsidR="005E4FCB" w:rsidRPr="00BD53E2" w:rsidRDefault="005E4FCB" w:rsidP="00BD53E2">
      <w:pPr>
        <w:spacing w:after="0" w:line="480" w:lineRule="auto"/>
        <w:ind w:left="709"/>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 xml:space="preserve">2. Wawancara </w:t>
      </w:r>
    </w:p>
    <w:p w:rsidR="005E4FCB" w:rsidRPr="00BD53E2" w:rsidRDefault="005E4FCB" w:rsidP="00BD53E2">
      <w:pPr>
        <w:spacing w:after="0" w:line="480" w:lineRule="auto"/>
        <w:ind w:left="709"/>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Wawancara penulis lakukan dengan :</w:t>
      </w:r>
    </w:p>
    <w:p w:rsidR="005E4FCB" w:rsidRPr="00BD53E2" w:rsidRDefault="005E4FCB" w:rsidP="00BD53E2">
      <w:pPr>
        <w:pStyle w:val="ListParagraph"/>
        <w:spacing w:line="480" w:lineRule="auto"/>
        <w:ind w:left="567" w:firstLine="153"/>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 xml:space="preserve">a. 1 (satu) orang Penyidik Propam ; </w:t>
      </w:r>
    </w:p>
    <w:p w:rsidR="005E4FCB" w:rsidRPr="00BD53E2" w:rsidRDefault="005E4FCB" w:rsidP="00BD53E2">
      <w:pPr>
        <w:pStyle w:val="ListParagraph"/>
        <w:spacing w:line="480" w:lineRule="auto"/>
        <w:ind w:left="567" w:firstLine="153"/>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b. 2 (dua) orang Penyidik Pembantu;</w:t>
      </w:r>
    </w:p>
    <w:p w:rsidR="005E4FCB" w:rsidRPr="00BD53E2" w:rsidRDefault="005E4FCB" w:rsidP="00BD53E2">
      <w:pPr>
        <w:pStyle w:val="ListParagraph"/>
        <w:spacing w:line="480" w:lineRule="auto"/>
        <w:ind w:left="567" w:firstLine="153"/>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c. 1 (satu) orang Pelanggar.</w:t>
      </w:r>
    </w:p>
    <w:p w:rsidR="005E4FCB" w:rsidRPr="00BD53E2" w:rsidRDefault="005E4FCB" w:rsidP="00BD53E2">
      <w:pPr>
        <w:pStyle w:val="ListParagraph"/>
        <w:spacing w:line="480" w:lineRule="auto"/>
        <w:ind w:left="709"/>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 xml:space="preserve">b) Data sekunder penulis kumpulkan dengan cara studi kepustakaan (library research), yaitu mempelajari, memahami, mengidentifikasi dan mencatat </w:t>
      </w:r>
      <w:r w:rsidRPr="00BD53E2">
        <w:rPr>
          <w:rFonts w:ascii="Times New Roman" w:hAnsi="Times New Roman" w:cs="Times New Roman"/>
          <w:color w:val="000000" w:themeColor="text1"/>
          <w:sz w:val="24"/>
          <w:szCs w:val="24"/>
        </w:rPr>
        <w:lastRenderedPageBreak/>
        <w:t>literatur, peraturan perundang-undangan serta data-data yang berhubungan dengan masalah penelitian.</w:t>
      </w:r>
    </w:p>
    <w:p w:rsidR="005E4FCB" w:rsidRPr="00BD53E2" w:rsidRDefault="005E4FCB" w:rsidP="00BD53E2">
      <w:pPr>
        <w:pStyle w:val="ListParagraph"/>
        <w:numPr>
          <w:ilvl w:val="0"/>
          <w:numId w:val="6"/>
        </w:numPr>
        <w:spacing w:after="40" w:line="480" w:lineRule="auto"/>
        <w:ind w:left="567" w:hanging="283"/>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t>Metode Analisis Data</w:t>
      </w:r>
    </w:p>
    <w:p w:rsidR="005E4FCB" w:rsidRPr="00BD53E2" w:rsidRDefault="005E4FCB" w:rsidP="00BD53E2">
      <w:pPr>
        <w:pStyle w:val="ListParagraph"/>
        <w:spacing w:line="480" w:lineRule="auto"/>
        <w:ind w:left="567" w:firstLine="284"/>
        <w:jc w:val="both"/>
        <w:rPr>
          <w:rFonts w:ascii="Times New Roman" w:hAnsi="Times New Roman" w:cs="Times New Roman"/>
          <w:sz w:val="24"/>
          <w:szCs w:val="24"/>
        </w:rPr>
      </w:pPr>
      <w:r w:rsidRPr="00BD53E2">
        <w:rPr>
          <w:rFonts w:ascii="Times New Roman" w:hAnsi="Times New Roman" w:cs="Times New Roman"/>
          <w:sz w:val="24"/>
          <w:szCs w:val="24"/>
        </w:rPr>
        <w:t>Teknik analisis data bertujuan untuk menganalisa data yang telah terkumpul dalam penelitian ini. Setelah data dari lapangan terkumpul dan disusun secara sistematis, maka langkah selanjutnya penulis akan menganalisa data tersebut. Teknik analisis data yang digunakan dalam penelitian ini adalah menggunakan model Miles dan Huberman yang menyatakan bahwa, aktivitas dalam analisis d</w:t>
      </w:r>
      <w:r w:rsidR="00BD53E2">
        <w:rPr>
          <w:rFonts w:ascii="Times New Roman" w:hAnsi="Times New Roman" w:cs="Times New Roman"/>
          <w:sz w:val="24"/>
          <w:szCs w:val="24"/>
        </w:rPr>
        <w:t xml:space="preserve">ata kualitatif dilakukan secara </w:t>
      </w:r>
      <w:r w:rsidRPr="00BD53E2">
        <w:rPr>
          <w:rFonts w:ascii="Times New Roman" w:hAnsi="Times New Roman" w:cs="Times New Roman"/>
          <w:sz w:val="24"/>
          <w:szCs w:val="24"/>
        </w:rPr>
        <w:t>interaktif dan berlangsung secara terus menerus sampai tuntas. Aktivitas dalam analisis data model Miles dan Huberman, yaitu:</w:t>
      </w:r>
      <w:r w:rsidRPr="00BD53E2">
        <w:rPr>
          <w:rStyle w:val="FootnoteReference"/>
          <w:rFonts w:ascii="Times New Roman" w:hAnsi="Times New Roman" w:cs="Times New Roman"/>
          <w:sz w:val="24"/>
          <w:szCs w:val="24"/>
        </w:rPr>
        <w:footnoteReference w:id="20"/>
      </w:r>
    </w:p>
    <w:p w:rsidR="005E4FCB" w:rsidRPr="00BD53E2" w:rsidRDefault="005E4FCB" w:rsidP="00BD53E2">
      <w:pPr>
        <w:pStyle w:val="ListParagraph"/>
        <w:numPr>
          <w:ilvl w:val="0"/>
          <w:numId w:val="9"/>
        </w:numPr>
        <w:spacing w:after="40" w:line="480" w:lineRule="auto"/>
        <w:jc w:val="both"/>
        <w:rPr>
          <w:rFonts w:ascii="Times New Roman" w:hAnsi="Times New Roman" w:cs="Times New Roman"/>
          <w:sz w:val="24"/>
          <w:szCs w:val="24"/>
        </w:rPr>
      </w:pPr>
      <w:r w:rsidRPr="00BD53E2">
        <w:rPr>
          <w:rFonts w:ascii="Times New Roman" w:hAnsi="Times New Roman" w:cs="Times New Roman"/>
          <w:sz w:val="24"/>
          <w:szCs w:val="24"/>
        </w:rPr>
        <w:t xml:space="preserve">Reduksi Data </w:t>
      </w:r>
    </w:p>
    <w:p w:rsidR="005E4FCB" w:rsidRPr="00BD53E2" w:rsidRDefault="005E4FCB" w:rsidP="00BD53E2">
      <w:pPr>
        <w:pStyle w:val="ListParagraph"/>
        <w:spacing w:line="480" w:lineRule="auto"/>
        <w:ind w:left="927" w:firstLine="513"/>
        <w:jc w:val="both"/>
        <w:rPr>
          <w:rFonts w:ascii="Times New Roman" w:hAnsi="Times New Roman" w:cs="Times New Roman"/>
          <w:sz w:val="24"/>
          <w:szCs w:val="24"/>
        </w:rPr>
      </w:pPr>
      <w:r w:rsidRPr="00BD53E2">
        <w:rPr>
          <w:rFonts w:ascii="Times New Roman" w:hAnsi="Times New Roman" w:cs="Times New Roman"/>
          <w:sz w:val="24"/>
          <w:szCs w:val="24"/>
        </w:rPr>
        <w:t xml:space="preserve">Reduksi data adalah kegiatan yang tidak terpisahkan dari analisis data. Peneliti memilih data mana akan diberi kode, mana yang diatarik keluar, dan pola rangkuman sejumlah potongan atau apa pengembangan ceritanya merupakan pilihan analitis, reduksi data merupakan suatu bentuk mempertajam, memilih, memfokoskan, membuang, dan mengorganisasikan data dalam suatu cara, diamana kesimpulan akhir dapat digambarkan dan diverifikasi. Reduksi data merujuk pada proses pemilihan, pemokusan, </w:t>
      </w:r>
      <w:r w:rsidRPr="00BD53E2">
        <w:rPr>
          <w:rFonts w:ascii="Times New Roman" w:hAnsi="Times New Roman" w:cs="Times New Roman"/>
          <w:sz w:val="24"/>
          <w:szCs w:val="24"/>
        </w:rPr>
        <w:lastRenderedPageBreak/>
        <w:t>penyederhanaan, abstraksi, dan pentransformasian data “mentah” yang terjadi dalam catatan-catatan lapangan tertulis. Mereduksi data berarti merangkum, memilih hal-hal yang pokok, memfokuskan pada hal-hal yan penting, dicari tema dan polanya. Dengan demikian data yang telah direduksi akan memberikan gambaran yang lebih jelas, dan mempermudah peneliti untuk melakukan pengumpulan data selanjutnya, dan mencarinya bila diperlukan.</w:t>
      </w:r>
    </w:p>
    <w:p w:rsidR="005E4FCB" w:rsidRPr="00BD53E2" w:rsidRDefault="005E4FCB" w:rsidP="00BD53E2">
      <w:pPr>
        <w:pStyle w:val="ListParagraph"/>
        <w:numPr>
          <w:ilvl w:val="0"/>
          <w:numId w:val="9"/>
        </w:numPr>
        <w:spacing w:after="40" w:line="480" w:lineRule="auto"/>
        <w:jc w:val="both"/>
        <w:rPr>
          <w:rFonts w:ascii="Times New Roman" w:hAnsi="Times New Roman" w:cs="Times New Roman"/>
          <w:sz w:val="24"/>
          <w:szCs w:val="24"/>
        </w:rPr>
      </w:pPr>
      <w:r w:rsidRPr="00BD53E2">
        <w:rPr>
          <w:rFonts w:ascii="Times New Roman" w:hAnsi="Times New Roman" w:cs="Times New Roman"/>
          <w:sz w:val="24"/>
          <w:szCs w:val="24"/>
        </w:rPr>
        <w:t>Penyajian Data</w:t>
      </w:r>
    </w:p>
    <w:p w:rsidR="005E4FCB" w:rsidRPr="00BD53E2" w:rsidRDefault="005E4FCB" w:rsidP="00BD53E2">
      <w:pPr>
        <w:pStyle w:val="ListParagraph"/>
        <w:spacing w:line="480" w:lineRule="auto"/>
        <w:ind w:left="927" w:firstLine="513"/>
        <w:jc w:val="both"/>
        <w:rPr>
          <w:rFonts w:ascii="Times New Roman" w:hAnsi="Times New Roman" w:cs="Times New Roman"/>
          <w:sz w:val="24"/>
          <w:szCs w:val="24"/>
        </w:rPr>
      </w:pPr>
      <w:r w:rsidRPr="00BD53E2">
        <w:rPr>
          <w:rFonts w:ascii="Times New Roman" w:hAnsi="Times New Roman" w:cs="Times New Roman"/>
          <w:sz w:val="24"/>
          <w:szCs w:val="24"/>
        </w:rPr>
        <w:t xml:space="preserve"> Kegiatan utama kedua dalam tata alir kegiatan analisis data adalah penyajian data. Penyajian dalam konteks ini adalah kumpulan informasi </w:t>
      </w:r>
    </w:p>
    <w:p w:rsidR="005E4FCB" w:rsidRPr="00BD53E2" w:rsidRDefault="005E4FCB" w:rsidP="00BD53E2">
      <w:pPr>
        <w:pStyle w:val="ListParagraph"/>
        <w:spacing w:line="480" w:lineRule="auto"/>
        <w:ind w:left="927"/>
        <w:jc w:val="both"/>
        <w:rPr>
          <w:rFonts w:ascii="Times New Roman" w:hAnsi="Times New Roman" w:cs="Times New Roman"/>
          <w:sz w:val="24"/>
          <w:szCs w:val="24"/>
        </w:rPr>
      </w:pPr>
      <w:r w:rsidRPr="00BD53E2">
        <w:rPr>
          <w:rFonts w:ascii="Times New Roman" w:hAnsi="Times New Roman" w:cs="Times New Roman"/>
          <w:sz w:val="24"/>
          <w:szCs w:val="24"/>
        </w:rPr>
        <w:t>yang telah tersusun yang membolehkan penarikan kesimpulan dan pengambilan tindakan. Setelah data direduksi, maka langkah selanjutnya menganalisis data adalah model reduksi. Yang paling sering digunakan untuk menyajikan data dalam penelitian kualitatif adalah teks yang bersifat naratif. Dengan penyajian data, maka akan memudahkan untuk memahami apa yang terjadi, merencanakan kerja selanjutnya berdasarkan apa yang telah dipahami tersebut.</w:t>
      </w:r>
    </w:p>
    <w:p w:rsidR="005E4FCB" w:rsidRPr="00BD53E2" w:rsidRDefault="005E4FCB" w:rsidP="00BD53E2">
      <w:pPr>
        <w:pStyle w:val="ListParagraph"/>
        <w:numPr>
          <w:ilvl w:val="0"/>
          <w:numId w:val="9"/>
        </w:numPr>
        <w:spacing w:after="40" w:line="480" w:lineRule="auto"/>
        <w:jc w:val="both"/>
        <w:rPr>
          <w:rFonts w:ascii="Times New Roman" w:hAnsi="Times New Roman" w:cs="Times New Roman"/>
          <w:sz w:val="24"/>
          <w:szCs w:val="24"/>
        </w:rPr>
      </w:pPr>
      <w:r w:rsidRPr="00BD53E2">
        <w:rPr>
          <w:rFonts w:ascii="Times New Roman" w:hAnsi="Times New Roman" w:cs="Times New Roman"/>
          <w:sz w:val="24"/>
          <w:szCs w:val="24"/>
        </w:rPr>
        <w:t>Kesimpulan/Verifikasi</w:t>
      </w:r>
    </w:p>
    <w:p w:rsidR="005E4FCB" w:rsidRPr="00BD53E2" w:rsidRDefault="005E4FCB" w:rsidP="00BD53E2">
      <w:pPr>
        <w:pStyle w:val="ListParagraph"/>
        <w:spacing w:line="480" w:lineRule="auto"/>
        <w:ind w:left="927" w:firstLine="513"/>
        <w:jc w:val="both"/>
        <w:rPr>
          <w:rFonts w:ascii="Times New Roman" w:hAnsi="Times New Roman" w:cs="Times New Roman"/>
          <w:sz w:val="24"/>
          <w:szCs w:val="24"/>
        </w:rPr>
      </w:pPr>
      <w:r w:rsidRPr="00BD53E2">
        <w:rPr>
          <w:rFonts w:ascii="Times New Roman" w:hAnsi="Times New Roman" w:cs="Times New Roman"/>
          <w:sz w:val="24"/>
          <w:szCs w:val="24"/>
        </w:rPr>
        <w:t xml:space="preserve"> Kegiatan utama ketiga dalam analisis data yaitu penarikan kesimpulan/verifikasi. Sejak awal peneliti harus mengambil inisiatif, bukan membiarkan data menjadi rongsokan yang tidak bermakna. Reduksi data, display data, dan penarikan kesimpulan/verifikasi harus dimulai sejak awal, </w:t>
      </w:r>
      <w:r w:rsidRPr="00BD53E2">
        <w:rPr>
          <w:rFonts w:ascii="Times New Roman" w:hAnsi="Times New Roman" w:cs="Times New Roman"/>
          <w:sz w:val="24"/>
          <w:szCs w:val="24"/>
        </w:rPr>
        <w:lastRenderedPageBreak/>
        <w:t xml:space="preserve">inisiatif berada ditangan peneliti, tahap demi tahap kesimpulan sudah dimulai sejak awal. Ini berarti apabila proses sudah benar data yang dianalisis telah memenuhi standar kelayakan dan konformitas, maka kesimpulan awal yang diambil akan dipercayai. Disamping itu perlu diingat pula antara reduksi data, display data dan penarikan kesimpulan merupakan segitiga yang saling berhubungan. Dalam analisis data menurut Miles and Huberman adalah penarikan kesimpulan dan verifikasi. Kesimpulan awal yang dikemukakan masih bersifat sementara, dan akan berubah bila tidak ditemukan bukti-bukti yang kuat yang mendukung pada tahap pengumpulan data berikutnya. Tetapi apabila kesimpulan yang dikemukakan pada tahap awal, didukung </w:t>
      </w:r>
    </w:p>
    <w:p w:rsidR="005E4FCB" w:rsidRPr="00BD53E2" w:rsidRDefault="005E4FCB" w:rsidP="00BD53E2">
      <w:pPr>
        <w:pStyle w:val="ListParagraph"/>
        <w:spacing w:line="480" w:lineRule="auto"/>
        <w:ind w:left="927"/>
        <w:jc w:val="both"/>
        <w:rPr>
          <w:rFonts w:ascii="Times New Roman" w:hAnsi="Times New Roman" w:cs="Times New Roman"/>
          <w:sz w:val="24"/>
          <w:szCs w:val="24"/>
        </w:rPr>
      </w:pPr>
      <w:r w:rsidRPr="00BD53E2">
        <w:rPr>
          <w:rFonts w:ascii="Times New Roman" w:hAnsi="Times New Roman" w:cs="Times New Roman"/>
          <w:sz w:val="24"/>
          <w:szCs w:val="24"/>
        </w:rPr>
        <w:t>oleh bukti-bukti yang valid dan konsisten saat peneliti kembali ke lapangan mengumpulkan data, maka kesimpulan yang dikemukakan merupakan kesimpulan yang kredibel.</w:t>
      </w:r>
    </w:p>
    <w:p w:rsidR="005E4FCB" w:rsidRPr="00BD53E2" w:rsidRDefault="005E4FCB" w:rsidP="00BD53E2">
      <w:pPr>
        <w:pStyle w:val="ListParagraph"/>
        <w:spacing w:line="480" w:lineRule="auto"/>
        <w:ind w:left="567"/>
        <w:jc w:val="both"/>
        <w:rPr>
          <w:rFonts w:ascii="Times New Roman" w:hAnsi="Times New Roman" w:cs="Times New Roman"/>
          <w:color w:val="000000" w:themeColor="text1"/>
          <w:sz w:val="24"/>
          <w:szCs w:val="24"/>
        </w:rPr>
      </w:pPr>
      <w:r w:rsidRPr="00BD53E2">
        <w:rPr>
          <w:rFonts w:ascii="Times New Roman" w:hAnsi="Times New Roman" w:cs="Times New Roman"/>
          <w:color w:val="000000" w:themeColor="text1"/>
          <w:sz w:val="24"/>
          <w:szCs w:val="24"/>
        </w:rPr>
        <w:drawing>
          <wp:inline distT="0" distB="0" distL="0" distR="0" wp14:anchorId="6E805EFF" wp14:editId="0CB8A6D9">
            <wp:extent cx="4781877" cy="289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miles.png"/>
                    <pic:cNvPicPr/>
                  </pic:nvPicPr>
                  <pic:blipFill>
                    <a:blip r:embed="rId13">
                      <a:extLst>
                        <a:ext uri="{28A0092B-C50C-407E-A947-70E740481C1C}">
                          <a14:useLocalDpi xmlns:a14="http://schemas.microsoft.com/office/drawing/2010/main" val="0"/>
                        </a:ext>
                      </a:extLst>
                    </a:blip>
                    <a:stretch>
                      <a:fillRect/>
                    </a:stretch>
                  </pic:blipFill>
                  <pic:spPr>
                    <a:xfrm>
                      <a:off x="0" y="0"/>
                      <a:ext cx="4846681" cy="2934841"/>
                    </a:xfrm>
                    <a:prstGeom prst="rect">
                      <a:avLst/>
                    </a:prstGeom>
                  </pic:spPr>
                </pic:pic>
              </a:graphicData>
            </a:graphic>
          </wp:inline>
        </w:drawing>
      </w:r>
    </w:p>
    <w:p w:rsidR="005E4FCB" w:rsidRPr="00BD53E2" w:rsidRDefault="005E4FCB" w:rsidP="00BD53E2">
      <w:pPr>
        <w:pStyle w:val="ListParagraph"/>
        <w:numPr>
          <w:ilvl w:val="0"/>
          <w:numId w:val="3"/>
        </w:numPr>
        <w:spacing w:after="40" w:line="480" w:lineRule="auto"/>
        <w:ind w:left="0" w:hanging="284"/>
        <w:jc w:val="both"/>
        <w:rPr>
          <w:rFonts w:ascii="Times New Roman" w:hAnsi="Times New Roman" w:cs="Times New Roman"/>
          <w:b/>
          <w:bCs/>
          <w:sz w:val="24"/>
          <w:szCs w:val="24"/>
          <w:lang w:val="en-ID"/>
        </w:rPr>
      </w:pPr>
      <w:r w:rsidRPr="00BD53E2">
        <w:rPr>
          <w:rFonts w:ascii="Times New Roman" w:hAnsi="Times New Roman" w:cs="Times New Roman"/>
          <w:b/>
          <w:bCs/>
          <w:sz w:val="24"/>
          <w:szCs w:val="24"/>
          <w:lang w:val="en-ID"/>
        </w:rPr>
        <w:lastRenderedPageBreak/>
        <w:t>Sistematika Penulisan</w:t>
      </w:r>
    </w:p>
    <w:p w:rsidR="005E4FCB" w:rsidRPr="00BD53E2" w:rsidRDefault="005E4FCB" w:rsidP="00BD53E2">
      <w:pPr>
        <w:pStyle w:val="ListParagraph"/>
        <w:spacing w:line="480" w:lineRule="auto"/>
        <w:ind w:left="0" w:firstLine="426"/>
        <w:jc w:val="both"/>
        <w:rPr>
          <w:rFonts w:ascii="Times New Roman" w:hAnsi="Times New Roman" w:cs="Times New Roman"/>
          <w:b/>
          <w:bCs/>
          <w:sz w:val="24"/>
          <w:szCs w:val="24"/>
          <w:lang w:val="en-ID"/>
        </w:rPr>
      </w:pPr>
      <w:r w:rsidRPr="00BD53E2">
        <w:rPr>
          <w:rFonts w:ascii="Times New Roman" w:hAnsi="Times New Roman" w:cs="Times New Roman"/>
          <w:sz w:val="24"/>
          <w:szCs w:val="24"/>
          <w:lang w:val="en-ID"/>
        </w:rPr>
        <w:t>Untuk memberikan gambaran tentang isi skripsi ini, maka penulis menyusun sistematika penulisan skripsi sebagai berikut:</w:t>
      </w:r>
    </w:p>
    <w:p w:rsidR="005E4FCB" w:rsidRPr="00BD53E2" w:rsidRDefault="005E4FCB" w:rsidP="00BD53E2">
      <w:pPr>
        <w:spacing w:line="480" w:lineRule="auto"/>
        <w:ind w:firstLine="426"/>
        <w:jc w:val="both"/>
        <w:rPr>
          <w:rFonts w:ascii="Times New Roman" w:hAnsi="Times New Roman" w:cs="Times New Roman"/>
          <w:sz w:val="24"/>
          <w:szCs w:val="24"/>
          <w:lang w:val="en-ID"/>
        </w:rPr>
      </w:pPr>
      <w:r w:rsidRPr="00BD53E2">
        <w:rPr>
          <w:rFonts w:ascii="Times New Roman" w:hAnsi="Times New Roman" w:cs="Times New Roman"/>
          <w:sz w:val="24"/>
          <w:szCs w:val="24"/>
          <w:lang w:val="en-ID"/>
        </w:rPr>
        <w:t xml:space="preserve">Bab  I  Pendahuluan. Bab ini menguraikan tentang </w:t>
      </w:r>
      <w:r w:rsidRPr="00BD53E2">
        <w:rPr>
          <w:rFonts w:ascii="Times New Roman" w:hAnsi="Times New Roman" w:cs="Times New Roman"/>
          <w:sz w:val="24"/>
          <w:szCs w:val="24"/>
        </w:rPr>
        <w:t>Latar belakang masalah; Pokok masalah; Tujuan penelitian; Kegunaan penelitian; dan Sistematika skripsi.</w:t>
      </w:r>
    </w:p>
    <w:p w:rsidR="005E4FCB" w:rsidRPr="00BD53E2" w:rsidRDefault="005E4FCB" w:rsidP="00BD53E2">
      <w:pPr>
        <w:spacing w:line="480" w:lineRule="auto"/>
        <w:ind w:firstLine="426"/>
        <w:jc w:val="both"/>
        <w:rPr>
          <w:rFonts w:ascii="Times New Roman" w:hAnsi="Times New Roman" w:cs="Times New Roman"/>
          <w:sz w:val="24"/>
          <w:szCs w:val="24"/>
          <w:lang w:val="en-ID"/>
        </w:rPr>
      </w:pPr>
      <w:r w:rsidRPr="00BD53E2">
        <w:rPr>
          <w:rFonts w:ascii="Times New Roman" w:hAnsi="Times New Roman" w:cs="Times New Roman"/>
          <w:sz w:val="24"/>
          <w:szCs w:val="24"/>
          <w:lang w:val="en-ID"/>
        </w:rPr>
        <w:t xml:space="preserve">Bab II  Tinjuan </w:t>
      </w:r>
      <w:r w:rsidRPr="00BD53E2">
        <w:rPr>
          <w:rFonts w:ascii="Times New Roman" w:hAnsi="Times New Roman" w:cs="Times New Roman"/>
          <w:sz w:val="24"/>
          <w:szCs w:val="24"/>
        </w:rPr>
        <w:t>Konseptual</w:t>
      </w:r>
      <w:r w:rsidRPr="00BD53E2">
        <w:rPr>
          <w:rFonts w:ascii="Times New Roman" w:hAnsi="Times New Roman" w:cs="Times New Roman"/>
          <w:sz w:val="24"/>
          <w:szCs w:val="24"/>
          <w:lang w:val="en-ID"/>
        </w:rPr>
        <w:t>. Bab ini mengemukakan tinjauan umum tentang penanganan sanksi bagi anggota Polri yang melanggar Kode Etik, dasar hukum Kode Etik, tinjauan umum tentang penegakan hukum, meliputi: pengertian, fungsi, tugas, dan wewenang Kepolisian Negara Kesatuan Republik Indonesia.</w:t>
      </w:r>
    </w:p>
    <w:p w:rsidR="005E4FCB" w:rsidRPr="00BD53E2" w:rsidRDefault="005E4FCB" w:rsidP="00BD53E2">
      <w:pPr>
        <w:spacing w:line="480" w:lineRule="auto"/>
        <w:ind w:firstLine="426"/>
        <w:jc w:val="both"/>
        <w:rPr>
          <w:rFonts w:ascii="Times New Roman" w:hAnsi="Times New Roman" w:cs="Times New Roman"/>
          <w:color w:val="FF0000"/>
          <w:sz w:val="24"/>
          <w:szCs w:val="24"/>
          <w:lang w:val="en-ID"/>
        </w:rPr>
      </w:pPr>
      <w:r w:rsidRPr="00BD53E2">
        <w:rPr>
          <w:rFonts w:ascii="Times New Roman" w:hAnsi="Times New Roman" w:cs="Times New Roman"/>
          <w:sz w:val="24"/>
          <w:szCs w:val="24"/>
          <w:lang w:val="en-ID"/>
        </w:rPr>
        <w:t xml:space="preserve">Bab III  Hasil Penelitian dan Pembahasan. Bab ini akan menjelaskan hasil penelitian dan pembahasan mengenai </w:t>
      </w:r>
      <w:r w:rsidRPr="00BD53E2">
        <w:rPr>
          <w:rFonts w:ascii="Times New Roman" w:hAnsi="Times New Roman" w:cs="Times New Roman"/>
          <w:color w:val="000000" w:themeColor="text1"/>
          <w:sz w:val="24"/>
          <w:szCs w:val="24"/>
          <w:lang w:val="en-ID"/>
        </w:rPr>
        <w:t>pengaturan dalam penerapan peraturan Kepolisian RI No.7 tahun 2022 tentang Kode Etik Polri serta hasil putusan sidang KKEP</w:t>
      </w:r>
      <w:r w:rsidRPr="00BD53E2">
        <w:rPr>
          <w:rFonts w:ascii="Times New Roman" w:hAnsi="Times New Roman" w:cs="Times New Roman"/>
          <w:color w:val="FF0000"/>
          <w:sz w:val="24"/>
          <w:szCs w:val="24"/>
          <w:lang w:val="en-ID"/>
        </w:rPr>
        <w:t>.</w:t>
      </w:r>
    </w:p>
    <w:p w:rsidR="00782697" w:rsidRDefault="005E4FCB" w:rsidP="00BD53E2">
      <w:pPr>
        <w:spacing w:line="480" w:lineRule="auto"/>
        <w:ind w:firstLine="426"/>
        <w:jc w:val="both"/>
        <w:rPr>
          <w:rFonts w:ascii="Times New Roman" w:hAnsi="Times New Roman" w:cs="Times New Roman"/>
          <w:sz w:val="24"/>
          <w:szCs w:val="24"/>
        </w:rPr>
      </w:pPr>
      <w:r w:rsidRPr="00BD53E2">
        <w:rPr>
          <w:rFonts w:ascii="Times New Roman" w:hAnsi="Times New Roman" w:cs="Times New Roman"/>
          <w:sz w:val="24"/>
          <w:szCs w:val="24"/>
        </w:rPr>
        <w:t>Bab IV   Penutup. Bab ini berisikan kesimpulan yang menjadi jawaban masalah serta asumsi yang sudah dijelaskan.</w:t>
      </w:r>
    </w:p>
    <w:p w:rsidR="00782697" w:rsidRDefault="00782697">
      <w:pPr>
        <w:rPr>
          <w:rFonts w:ascii="Times New Roman" w:hAnsi="Times New Roman" w:cs="Times New Roman"/>
          <w:sz w:val="24"/>
          <w:szCs w:val="24"/>
        </w:rPr>
      </w:pPr>
      <w:r>
        <w:rPr>
          <w:rFonts w:ascii="Times New Roman" w:hAnsi="Times New Roman" w:cs="Times New Roman"/>
          <w:sz w:val="24"/>
          <w:szCs w:val="24"/>
        </w:rPr>
        <w:br w:type="page"/>
      </w:r>
    </w:p>
    <w:p w:rsidR="00782697" w:rsidRPr="00AF4326" w:rsidRDefault="00782697" w:rsidP="00023D1D">
      <w:pPr>
        <w:spacing w:after="0" w:line="480" w:lineRule="auto"/>
        <w:jc w:val="center"/>
        <w:rPr>
          <w:rFonts w:ascii="Times New Roman" w:hAnsi="Times New Roman" w:cs="Times New Roman"/>
          <w:b/>
          <w:sz w:val="24"/>
        </w:rPr>
      </w:pPr>
      <w:r w:rsidRPr="00AF4326">
        <w:rPr>
          <w:rFonts w:ascii="Times New Roman" w:hAnsi="Times New Roman" w:cs="Times New Roman"/>
          <w:b/>
          <w:sz w:val="24"/>
        </w:rPr>
        <w:lastRenderedPageBreak/>
        <w:t>BAB II</w:t>
      </w:r>
    </w:p>
    <w:p w:rsidR="00782697" w:rsidRDefault="00782697" w:rsidP="00A11800">
      <w:pPr>
        <w:spacing w:after="0" w:line="480" w:lineRule="auto"/>
        <w:jc w:val="center"/>
        <w:rPr>
          <w:rFonts w:ascii="Times New Roman" w:hAnsi="Times New Roman" w:cs="Times New Roman"/>
          <w:sz w:val="24"/>
        </w:rPr>
      </w:pPr>
      <w:r w:rsidRPr="00AF4326">
        <w:rPr>
          <w:rFonts w:ascii="Times New Roman" w:hAnsi="Times New Roman" w:cs="Times New Roman"/>
          <w:b/>
          <w:sz w:val="24"/>
        </w:rPr>
        <w:t>TINJAUAN KONSEPTUAL</w:t>
      </w:r>
    </w:p>
    <w:p w:rsidR="00782697" w:rsidRDefault="00782697" w:rsidP="00A11800">
      <w:pPr>
        <w:spacing w:after="0" w:line="480" w:lineRule="auto"/>
        <w:jc w:val="center"/>
        <w:rPr>
          <w:rFonts w:ascii="Times New Roman" w:hAnsi="Times New Roman" w:cs="Times New Roman"/>
          <w:sz w:val="24"/>
        </w:rPr>
      </w:pPr>
    </w:p>
    <w:p w:rsidR="00782697" w:rsidRPr="00AF4326" w:rsidRDefault="00782697" w:rsidP="00782697">
      <w:pPr>
        <w:pStyle w:val="ListParagraph"/>
        <w:numPr>
          <w:ilvl w:val="0"/>
          <w:numId w:val="11"/>
        </w:numPr>
        <w:spacing w:after="0" w:line="480" w:lineRule="auto"/>
        <w:ind w:left="142"/>
        <w:jc w:val="both"/>
        <w:rPr>
          <w:rFonts w:ascii="Times New Roman" w:hAnsi="Times New Roman" w:cs="Times New Roman"/>
          <w:b/>
          <w:sz w:val="24"/>
        </w:rPr>
      </w:pPr>
      <w:r w:rsidRPr="00AF4326">
        <w:rPr>
          <w:rFonts w:ascii="Times New Roman" w:hAnsi="Times New Roman" w:cs="Times New Roman"/>
          <w:b/>
          <w:sz w:val="24"/>
        </w:rPr>
        <w:t xml:space="preserve">Tinjauan Umum Tentang Penegakan Hukum </w:t>
      </w:r>
    </w:p>
    <w:p w:rsidR="00782697" w:rsidRPr="0043481B" w:rsidRDefault="00782697" w:rsidP="005A37F9">
      <w:pPr>
        <w:spacing w:after="0" w:line="480" w:lineRule="auto"/>
        <w:ind w:left="142" w:right="-284" w:hanging="142"/>
        <w:jc w:val="both"/>
        <w:rPr>
          <w:rFonts w:ascii="Times New Roman" w:hAnsi="Times New Roman" w:cs="Times New Roman"/>
          <w:sz w:val="24"/>
          <w:szCs w:val="24"/>
        </w:rPr>
      </w:pPr>
      <w:r w:rsidRPr="0043481B">
        <w:rPr>
          <w:rFonts w:ascii="Times New Roman" w:hAnsi="Times New Roman" w:cs="Times New Roman"/>
          <w:sz w:val="24"/>
          <w:szCs w:val="24"/>
        </w:rPr>
        <w:t xml:space="preserve">1. Pengertian Penegakan Hukum </w:t>
      </w:r>
    </w:p>
    <w:p w:rsidR="00782697" w:rsidRPr="005346E3" w:rsidRDefault="00782697" w:rsidP="005346E3">
      <w:pPr>
        <w:spacing w:after="0" w:line="480" w:lineRule="auto"/>
        <w:ind w:left="284" w:firstLine="425"/>
        <w:jc w:val="both"/>
        <w:rPr>
          <w:rFonts w:ascii="Times New Roman" w:hAnsi="Times New Roman" w:cs="Times New Roman"/>
          <w:sz w:val="24"/>
          <w:szCs w:val="24"/>
        </w:rPr>
      </w:pPr>
      <w:r w:rsidRPr="0043481B">
        <w:rPr>
          <w:rFonts w:ascii="Times New Roman" w:hAnsi="Times New Roman" w:cs="Times New Roman"/>
          <w:sz w:val="24"/>
          <w:szCs w:val="24"/>
        </w:rPr>
        <w:t>Penegakan hukum adalah proses dilakukannya upaya untuk tegaknya atau berfungsinya norma-norma hukum secara nyata sebagai pedoman perilaku dalam lalu lintas atau hubungan-hubungan hukum dalam kehidupan bermasyarakat dan bernegara. Ditinjau dari sudut subjeknya, penegakan hukum itu dapat dilakukan oleh subjek yang luas dan dapat pula diartikan sebagai upaya penegakan hukum oleh subjek dalam arti yang terbatas atau sempit. Dalam arti luas, proses penegakan hukum itu melibatkan semua subjek hukum dalam setiap hubungan hukum. Siapa saja yang menjalankan aturan normatif atau melakukan sesuatu atau tidak melakukan sesuatu dengan mendasarkan diri pada norma aturan hukum yang berlaku, berarti dia menjalankan atau menegakkan aturan hukum. Dalam arti sempit, dari segi subjeknya itu, penegakan hukum itu hanya diartikan sebagai upaya aparatur penegakan hukum tertentu untuk menjamin dan memastikan bahwa suatu aturan hukum berjalan sebagaimana seharusnya. Dalam memastikan tegaknya hukum itu, apabila diperlukan, aparatur penegak hukum itu diperkenankan untuk menggunakan daya paksa</w:t>
      </w:r>
      <w:r>
        <w:rPr>
          <w:rStyle w:val="FootnoteReference"/>
          <w:rFonts w:ascii="Times New Roman" w:hAnsi="Times New Roman" w:cs="Times New Roman"/>
          <w:sz w:val="24"/>
          <w:szCs w:val="24"/>
        </w:rPr>
        <w:footnoteReference w:id="21"/>
      </w:r>
      <w:r w:rsidRPr="0043481B">
        <w:rPr>
          <w:rFonts w:ascii="Times New Roman" w:hAnsi="Times New Roman" w:cs="Times New Roman"/>
          <w:sz w:val="24"/>
          <w:szCs w:val="24"/>
        </w:rPr>
        <w:t>.</w:t>
      </w:r>
    </w:p>
    <w:p w:rsidR="00782697" w:rsidRPr="0043481B" w:rsidRDefault="00782697" w:rsidP="0043481B">
      <w:pPr>
        <w:spacing w:after="0" w:line="480" w:lineRule="auto"/>
        <w:ind w:left="284" w:firstLine="567"/>
        <w:jc w:val="both"/>
        <w:rPr>
          <w:rFonts w:ascii="Times New Roman" w:hAnsi="Times New Roman" w:cs="Times New Roman"/>
          <w:sz w:val="24"/>
        </w:rPr>
      </w:pPr>
      <w:r w:rsidRPr="0043481B">
        <w:rPr>
          <w:rFonts w:ascii="Times New Roman" w:hAnsi="Times New Roman" w:cs="Times New Roman"/>
          <w:sz w:val="24"/>
        </w:rPr>
        <w:lastRenderedPageBreak/>
        <w:t>Penegakan hukum tidak hanya mencakup proses di pengadilan, namun secara lebih luas, dilaksanakan melalui berbagai jalur dengan berbagai sanksi,</w:t>
      </w:r>
      <w:r w:rsidRPr="000A1F3A">
        <w:rPr>
          <w:rFonts w:ascii="Times New Roman" w:hAnsi="Times New Roman" w:cs="Times New Roman"/>
          <w:sz w:val="24"/>
        </w:rPr>
        <w:t xml:space="preserve"> </w:t>
      </w:r>
      <w:r w:rsidRPr="0043481B">
        <w:rPr>
          <w:rFonts w:ascii="Times New Roman" w:hAnsi="Times New Roman" w:cs="Times New Roman"/>
          <w:sz w:val="24"/>
        </w:rPr>
        <w:t>misalnya sanksi administrasi, sanksi perdata, maupun sanksi pidana. Penegakan hukum bukan hanya tanggung jawab aparat penegak hukum, namun merupakan kewajiban dari seluruh masyarakat. Masyarakat harus aktif berperan dalam melakukan penegakan hukum, dan dengan demikian, masyarakat harus memahami hak dan kewajiban.</w:t>
      </w:r>
      <w:r w:rsidRPr="0043481B">
        <w:rPr>
          <w:rStyle w:val="FootnoteReference"/>
          <w:rFonts w:ascii="Times New Roman" w:hAnsi="Times New Roman" w:cs="Times New Roman"/>
          <w:sz w:val="24"/>
        </w:rPr>
        <w:footnoteReference w:id="22"/>
      </w:r>
    </w:p>
    <w:p w:rsidR="00782697" w:rsidRPr="0043481B" w:rsidRDefault="00782697" w:rsidP="005E5136">
      <w:pPr>
        <w:spacing w:after="0" w:line="480" w:lineRule="auto"/>
        <w:ind w:left="284" w:firstLine="720"/>
        <w:jc w:val="both"/>
        <w:rPr>
          <w:rFonts w:ascii="Times New Roman" w:hAnsi="Times New Roman" w:cs="Times New Roman"/>
          <w:sz w:val="24"/>
          <w:szCs w:val="30"/>
          <w:shd w:val="clear" w:color="auto" w:fill="FFFFFF"/>
        </w:rPr>
      </w:pPr>
      <w:r>
        <w:rPr>
          <w:rFonts w:ascii="Times New Roman" w:hAnsi="Times New Roman" w:cs="Times New Roman"/>
          <w:sz w:val="24"/>
          <w:szCs w:val="30"/>
          <w:shd w:val="clear" w:color="auto" w:fill="FFFFFF"/>
        </w:rPr>
        <w:t xml:space="preserve">Proses </w:t>
      </w:r>
      <w:r w:rsidRPr="0043481B">
        <w:rPr>
          <w:rFonts w:ascii="Times New Roman" w:hAnsi="Times New Roman" w:cs="Times New Roman"/>
          <w:sz w:val="24"/>
          <w:szCs w:val="30"/>
          <w:shd w:val="clear" w:color="auto" w:fill="FFFFFF"/>
        </w:rPr>
        <w:t>penegakan hukum itu melibatkan semua subjek hukum dalam setiap hubungan hukum. Siapa saja yang menjalankan aturan normatif atau melakukan sesuatu atau tidak melakukan sesuatu dengan mendasarkan diri pada norma aturan hukum yang berlaku, berarti dia menjalankan atau menegakkan aturan hukum. Dalam arti sempit, dari segi subjeknya itu, penegakan hukum itu hanya diartikan sebagai upaya aparatur penegakan hukum tertentu untuk menjamin dan memastikan bahwa suatu aturan hukum berjalan sebagaimana seharusnya.</w:t>
      </w:r>
      <w:r>
        <w:rPr>
          <w:rFonts w:ascii="Times New Roman" w:hAnsi="Times New Roman" w:cs="Times New Roman"/>
          <w:sz w:val="24"/>
          <w:szCs w:val="30"/>
          <w:shd w:val="clear" w:color="auto" w:fill="FFFFFF"/>
        </w:rPr>
        <w:t xml:space="preserve"> A</w:t>
      </w:r>
      <w:r w:rsidRPr="0043481B">
        <w:rPr>
          <w:rFonts w:ascii="Times New Roman" w:hAnsi="Times New Roman" w:cs="Times New Roman"/>
          <w:sz w:val="24"/>
          <w:szCs w:val="30"/>
          <w:shd w:val="clear" w:color="auto" w:fill="FFFFFF"/>
        </w:rPr>
        <w:t>pabila diperlukan, aparatur penegak hukum itu diperkenankan untuk menggunakan daya paksa</w:t>
      </w:r>
      <w:r w:rsidRPr="0043481B">
        <w:rPr>
          <w:rStyle w:val="FootnoteReference"/>
          <w:rFonts w:ascii="Times New Roman" w:hAnsi="Times New Roman" w:cs="Times New Roman"/>
          <w:sz w:val="24"/>
          <w:szCs w:val="30"/>
          <w:shd w:val="clear" w:color="auto" w:fill="FFFFFF"/>
        </w:rPr>
        <w:footnoteReference w:id="23"/>
      </w:r>
      <w:r w:rsidRPr="0043481B">
        <w:rPr>
          <w:rFonts w:ascii="Times New Roman" w:hAnsi="Times New Roman" w:cs="Times New Roman"/>
          <w:sz w:val="24"/>
          <w:szCs w:val="30"/>
          <w:shd w:val="clear" w:color="auto" w:fill="FFFFFF"/>
        </w:rPr>
        <w:t>.</w:t>
      </w:r>
    </w:p>
    <w:p w:rsidR="00782697" w:rsidRPr="0043481B" w:rsidRDefault="00782697" w:rsidP="00953E17">
      <w:pPr>
        <w:spacing w:after="0" w:line="480" w:lineRule="auto"/>
        <w:ind w:left="284" w:firstLine="720"/>
        <w:jc w:val="both"/>
        <w:rPr>
          <w:rFonts w:ascii="Times New Roman" w:hAnsi="Times New Roman" w:cs="Times New Roman"/>
          <w:sz w:val="24"/>
          <w:szCs w:val="24"/>
        </w:rPr>
      </w:pPr>
      <w:r w:rsidRPr="0043481B">
        <w:rPr>
          <w:rFonts w:ascii="Times New Roman" w:hAnsi="Times New Roman" w:cs="Times New Roman"/>
          <w:sz w:val="24"/>
        </w:rPr>
        <w:t xml:space="preserve">Peraturan pada hukum menegaskan perihal apa yang selayaknya dilaksanakan penduduk menjadi sebuah tanggung jawab, perihal yang diperbolehkan guna dilaksanakan menjadi sebuah pilihan dan perihal yang tidaklah diperbolehkan guna dilaksanakan menjadi sebuah bentuk pelarangan. Sistem hukum </w:t>
      </w:r>
      <w:r w:rsidRPr="0043481B">
        <w:rPr>
          <w:rFonts w:ascii="Times New Roman" w:hAnsi="Times New Roman" w:cs="Times New Roman"/>
          <w:sz w:val="24"/>
        </w:rPr>
        <w:lastRenderedPageBreak/>
        <w:t>mempunyai maksud serta target terkhusus. Maksud serta target</w:t>
      </w:r>
      <w:r w:rsidRPr="00953E17">
        <w:rPr>
          <w:rFonts w:ascii="Times New Roman" w:hAnsi="Times New Roman" w:cs="Times New Roman"/>
          <w:sz w:val="24"/>
        </w:rPr>
        <w:t xml:space="preserve"> </w:t>
      </w:r>
      <w:r w:rsidRPr="0043481B">
        <w:rPr>
          <w:rFonts w:ascii="Times New Roman" w:hAnsi="Times New Roman" w:cs="Times New Roman"/>
          <w:sz w:val="24"/>
        </w:rPr>
        <w:t>hukum itu bisa berbentuk individu yang dengan nyata berntindak melakukan perlawanan hukum, pun berbentuk tindakan hukum tersebut, serta bahkan berbentuk alat ataupun petugas negara menjadi penegak hukum</w:t>
      </w:r>
      <w:r w:rsidRPr="0043481B">
        <w:rPr>
          <w:rStyle w:val="FootnoteReference"/>
          <w:rFonts w:ascii="Times New Roman" w:hAnsi="Times New Roman" w:cs="Times New Roman"/>
          <w:sz w:val="24"/>
        </w:rPr>
        <w:footnoteReference w:id="24"/>
      </w:r>
      <w:r w:rsidRPr="0043481B">
        <w:rPr>
          <w:rFonts w:ascii="Times New Roman" w:hAnsi="Times New Roman" w:cs="Times New Roman"/>
          <w:sz w:val="24"/>
          <w:szCs w:val="24"/>
        </w:rPr>
        <w:t>.</w:t>
      </w:r>
    </w:p>
    <w:p w:rsidR="00782697" w:rsidRDefault="00782697" w:rsidP="0043481B">
      <w:pPr>
        <w:spacing w:after="0" w:line="480" w:lineRule="auto"/>
        <w:ind w:left="284" w:firstLine="567"/>
        <w:jc w:val="both"/>
        <w:rPr>
          <w:rFonts w:ascii="Times New Roman" w:hAnsi="Times New Roman" w:cs="Times New Roman"/>
          <w:sz w:val="24"/>
          <w:szCs w:val="30"/>
          <w:shd w:val="clear" w:color="auto" w:fill="FFFFFF"/>
        </w:rPr>
      </w:pPr>
      <w:r w:rsidRPr="0043481B">
        <w:rPr>
          <w:rFonts w:ascii="Times New Roman" w:hAnsi="Times New Roman" w:cs="Times New Roman"/>
          <w:sz w:val="24"/>
          <w:szCs w:val="30"/>
          <w:shd w:val="clear" w:color="auto" w:fill="FFFFFF"/>
        </w:rPr>
        <w:t>Secara konsepsional, maka inti dari arti penegakan hukum menurut Soerjono Soekanto adalah  kegiatan  menyerasikan  hubungan  nilai-nilai  yang  terjabarkan  di  dalam  kaedah-kaedah yang mantap dan mengejawantah dan sikap tindak sebagai rangkain penjabaran nilai tahap  akhir  untuk  menciptakan,  memelihara,  dan  mempertahankan  kedamaian  pergaulan hidup.  Konsepsi  yang  mempunyai  dasar  filosofis  tersebut,  memerlukan  penjelasan  lebih lanjut, sehingga akan tampak lebih konkret</w:t>
      </w:r>
      <w:r w:rsidRPr="0043481B">
        <w:rPr>
          <w:rStyle w:val="FootnoteReference"/>
          <w:rFonts w:ascii="Times New Roman" w:hAnsi="Times New Roman" w:cs="Times New Roman"/>
          <w:sz w:val="24"/>
          <w:szCs w:val="30"/>
          <w:shd w:val="clear" w:color="auto" w:fill="FFFFFF"/>
        </w:rPr>
        <w:footnoteReference w:id="25"/>
      </w:r>
      <w:r w:rsidRPr="0043481B">
        <w:rPr>
          <w:rFonts w:ascii="Times New Roman" w:hAnsi="Times New Roman" w:cs="Times New Roman"/>
          <w:sz w:val="24"/>
          <w:szCs w:val="30"/>
          <w:shd w:val="clear" w:color="auto" w:fill="FFFFFF"/>
        </w:rPr>
        <w:t>.</w:t>
      </w:r>
      <w:r w:rsidRPr="0043481B">
        <w:rPr>
          <w:rFonts w:ascii="Times New Roman" w:hAnsi="Times New Roman" w:cs="Times New Roman"/>
          <w:sz w:val="30"/>
          <w:szCs w:val="30"/>
          <w:shd w:val="clear" w:color="auto" w:fill="FFFFFF"/>
        </w:rPr>
        <w:t xml:space="preserve"> </w:t>
      </w:r>
      <w:r w:rsidRPr="0043481B">
        <w:rPr>
          <w:rFonts w:ascii="Times New Roman" w:hAnsi="Times New Roman" w:cs="Times New Roman"/>
          <w:sz w:val="24"/>
          <w:szCs w:val="30"/>
          <w:shd w:val="clear" w:color="auto" w:fill="FFFFFF"/>
        </w:rPr>
        <w:t>Penegakan hukum itu sendiri tidak terlepas dari peran dari penegak hukum, karena penegak hukumlah yang nantinya menegakkan aturan hukum tersebut. Apabila penegak hukum mempunyai mental yang buruk maka akan menciptakan penegakan hukum yang buruk pula, begitu pula sebaliknya apabila penegak hukum mempunyai mental yang baik dalam menjalankan/menegakkan aturan hukum maka akan menciptakan penegakan hukum yang baik dan bersifat responsive dan akuntabel.</w:t>
      </w:r>
    </w:p>
    <w:p w:rsidR="00782697" w:rsidRPr="002818E7" w:rsidRDefault="00782697" w:rsidP="0043481B">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lastRenderedPageBreak/>
        <w:t xml:space="preserve">Tujuan </w:t>
      </w:r>
      <w:r w:rsidRPr="002818E7">
        <w:rPr>
          <w:rFonts w:ascii="Times New Roman" w:hAnsi="Times New Roman" w:cs="Times New Roman"/>
          <w:sz w:val="24"/>
        </w:rPr>
        <w:t xml:space="preserve">penegakan hukum adalah untuk mewujudkan apa yang hendak dicapai oleh hukum. Teguh Prasetyo, mengatakan bahwa tujuan hukum itu adalah mencapai keseimbangan agar hubungan yang ditimbulkan oleh kepentingan masyarakat tidak terjadi kekacauan. </w:t>
      </w:r>
      <w:r>
        <w:rPr>
          <w:rFonts w:ascii="Times New Roman" w:hAnsi="Times New Roman" w:cs="Times New Roman"/>
          <w:sz w:val="24"/>
        </w:rPr>
        <w:t>T</w:t>
      </w:r>
      <w:r w:rsidRPr="002818E7">
        <w:rPr>
          <w:rFonts w:ascii="Times New Roman" w:hAnsi="Times New Roman" w:cs="Times New Roman"/>
          <w:sz w:val="24"/>
        </w:rPr>
        <w:t>ujuan hukum secara umum adalah untuk mencapai keadilan. Hal demikian dikatakan oleh Gustav Radbrugh sebagaimana dikutip</w:t>
      </w:r>
      <w:r>
        <w:rPr>
          <w:rFonts w:ascii="Times New Roman" w:hAnsi="Times New Roman" w:cs="Times New Roman"/>
          <w:sz w:val="24"/>
        </w:rPr>
        <w:t xml:space="preserve"> </w:t>
      </w:r>
      <w:r w:rsidRPr="00BF6FF8">
        <w:rPr>
          <w:rFonts w:ascii="Times New Roman" w:hAnsi="Times New Roman" w:cs="Times New Roman"/>
          <w:color w:val="222222"/>
          <w:shd w:val="clear" w:color="auto" w:fill="FFFFFF"/>
        </w:rPr>
        <w:t>Dino Rizka</w:t>
      </w:r>
      <w:r w:rsidRPr="002818E7">
        <w:rPr>
          <w:rFonts w:ascii="Times New Roman" w:hAnsi="Times New Roman" w:cs="Times New Roman"/>
          <w:sz w:val="24"/>
        </w:rPr>
        <w:t xml:space="preserve">, bahwa tujuan hukum mencapai tiga hal yakni : </w:t>
      </w:r>
    </w:p>
    <w:p w:rsidR="00782697" w:rsidRPr="002818E7" w:rsidRDefault="00782697" w:rsidP="0043481B">
      <w:pPr>
        <w:spacing w:after="0" w:line="480" w:lineRule="auto"/>
        <w:ind w:left="284" w:firstLine="567"/>
        <w:jc w:val="both"/>
        <w:rPr>
          <w:rFonts w:ascii="Times New Roman" w:hAnsi="Times New Roman" w:cs="Times New Roman"/>
          <w:sz w:val="24"/>
        </w:rPr>
      </w:pPr>
      <w:r w:rsidRPr="002818E7">
        <w:rPr>
          <w:rFonts w:ascii="Times New Roman" w:hAnsi="Times New Roman" w:cs="Times New Roman"/>
          <w:sz w:val="24"/>
        </w:rPr>
        <w:t xml:space="preserve">a. Kepastian Hukum, </w:t>
      </w:r>
    </w:p>
    <w:p w:rsidR="00782697" w:rsidRPr="002818E7" w:rsidRDefault="00782697" w:rsidP="00B02A65">
      <w:pPr>
        <w:spacing w:after="0" w:line="480" w:lineRule="auto"/>
        <w:ind w:left="131" w:firstLine="720"/>
        <w:jc w:val="both"/>
        <w:rPr>
          <w:rFonts w:ascii="Times New Roman" w:hAnsi="Times New Roman" w:cs="Times New Roman"/>
          <w:sz w:val="24"/>
        </w:rPr>
      </w:pPr>
      <w:r w:rsidRPr="002818E7">
        <w:rPr>
          <w:rFonts w:ascii="Times New Roman" w:hAnsi="Times New Roman" w:cs="Times New Roman"/>
          <w:sz w:val="24"/>
        </w:rPr>
        <w:t xml:space="preserve">b. Keadilan, dan </w:t>
      </w:r>
    </w:p>
    <w:p w:rsidR="00782697" w:rsidRPr="002818E7" w:rsidRDefault="00782697" w:rsidP="0043481B">
      <w:pPr>
        <w:spacing w:after="0" w:line="480" w:lineRule="auto"/>
        <w:ind w:left="284" w:firstLine="567"/>
        <w:jc w:val="both"/>
        <w:rPr>
          <w:rFonts w:ascii="Times New Roman" w:hAnsi="Times New Roman" w:cs="Times New Roman"/>
          <w:sz w:val="28"/>
          <w:szCs w:val="30"/>
          <w:shd w:val="clear" w:color="auto" w:fill="FFFFFF"/>
        </w:rPr>
      </w:pPr>
      <w:r w:rsidRPr="002818E7">
        <w:rPr>
          <w:rFonts w:ascii="Times New Roman" w:hAnsi="Times New Roman" w:cs="Times New Roman"/>
          <w:sz w:val="24"/>
        </w:rPr>
        <w:t>c. Daya Guna</w:t>
      </w:r>
      <w:r w:rsidRPr="002818E7">
        <w:rPr>
          <w:rStyle w:val="FootnoteReference"/>
          <w:rFonts w:ascii="Times New Roman" w:hAnsi="Times New Roman" w:cs="Times New Roman"/>
          <w:sz w:val="24"/>
        </w:rPr>
        <w:footnoteReference w:id="26"/>
      </w:r>
    </w:p>
    <w:p w:rsidR="00782697" w:rsidRPr="00326A32" w:rsidRDefault="00782697" w:rsidP="00326A32">
      <w:pPr>
        <w:spacing w:after="0" w:line="480" w:lineRule="auto"/>
        <w:ind w:left="284" w:firstLine="567"/>
        <w:jc w:val="both"/>
        <w:rPr>
          <w:rFonts w:ascii="Times New Roman" w:hAnsi="Times New Roman" w:cs="Times New Roman"/>
          <w:sz w:val="24"/>
        </w:rPr>
      </w:pPr>
      <w:r>
        <w:rPr>
          <w:rFonts w:ascii="Times New Roman" w:hAnsi="Times New Roman" w:cs="Times New Roman"/>
          <w:sz w:val="24"/>
        </w:rPr>
        <w:t>E</w:t>
      </w:r>
      <w:r w:rsidRPr="002818E7">
        <w:rPr>
          <w:rFonts w:ascii="Times New Roman" w:hAnsi="Times New Roman" w:cs="Times New Roman"/>
          <w:sz w:val="24"/>
        </w:rPr>
        <w:t>sensi dari tujuan hukum tersebut adalah terletak pada keadilan. Yang menjadi persoalan dalam penegakan hukum adalah seringkali perihal adil menjadi sangat relatif. Dengan kata lain adil menurut seseorang belum tentu adil menurut orang lain, sehingga disinilah hukum memainkan peranannya atau bisa dikatakan bahwa penafsiran hukum sangat diperlukan d</w:t>
      </w:r>
      <w:r>
        <w:rPr>
          <w:rFonts w:ascii="Times New Roman" w:hAnsi="Times New Roman" w:cs="Times New Roman"/>
          <w:sz w:val="24"/>
        </w:rPr>
        <w:t>alam melihat suatu kasus hukum.</w:t>
      </w:r>
    </w:p>
    <w:p w:rsidR="00782697" w:rsidRDefault="00782697" w:rsidP="00FA4B7E">
      <w:pPr>
        <w:spacing w:after="0" w:line="480" w:lineRule="auto"/>
        <w:jc w:val="both"/>
        <w:rPr>
          <w:rFonts w:ascii="Times New Roman" w:hAnsi="Times New Roman" w:cs="Times New Roman"/>
          <w:sz w:val="24"/>
          <w:szCs w:val="24"/>
        </w:rPr>
      </w:pPr>
      <w:r w:rsidRPr="00FA4B7E">
        <w:rPr>
          <w:rFonts w:ascii="Times New Roman" w:hAnsi="Times New Roman" w:cs="Times New Roman"/>
          <w:sz w:val="24"/>
          <w:szCs w:val="24"/>
        </w:rPr>
        <w:t>2. Faktor-Faktor Penghambat dalam Penegakan Hukum</w:t>
      </w:r>
    </w:p>
    <w:p w:rsidR="00782697" w:rsidRPr="00F71E70" w:rsidRDefault="00782697" w:rsidP="00F71E70">
      <w:pPr>
        <w:spacing w:after="0" w:line="480" w:lineRule="auto"/>
        <w:ind w:left="284"/>
        <w:jc w:val="both"/>
        <w:rPr>
          <w:rFonts w:ascii="Times New Roman" w:hAnsi="Times New Roman" w:cs="Times New Roman"/>
          <w:color w:val="000000" w:themeColor="text1"/>
          <w:sz w:val="40"/>
          <w:szCs w:val="30"/>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rPr>
        <w:tab/>
      </w:r>
      <w:r w:rsidRPr="00F71E70">
        <w:rPr>
          <w:rFonts w:ascii="Times New Roman" w:hAnsi="Times New Roman" w:cs="Times New Roman"/>
          <w:color w:val="000000" w:themeColor="text1"/>
          <w:sz w:val="32"/>
          <w:szCs w:val="24"/>
        </w:rPr>
        <w:t xml:space="preserve"> </w:t>
      </w:r>
      <w:r w:rsidRPr="00F71E70">
        <w:rPr>
          <w:rFonts w:ascii="Times New Roman" w:hAnsi="Times New Roman" w:cs="Times New Roman"/>
          <w:color w:val="000000" w:themeColor="text1"/>
          <w:sz w:val="24"/>
          <w:szCs w:val="21"/>
          <w:shd w:val="clear" w:color="auto" w:fill="FFFFFF"/>
        </w:rPr>
        <w:t xml:space="preserve">Soerjono Soekanto berpendapat bahwa penegakan hukum terdapat faktor-faktor yang dapat mempengaruhi dan mempunyai arti sehingga penegakan hukum dapat berdampak positif dan negatifnya terletak pada isi faktor tersebut. Terjadinya gangguan terhadap penegakan hukum terjadi apabila ada ketidakserasian </w:t>
      </w:r>
      <w:r w:rsidRPr="00563AC2">
        <w:rPr>
          <w:rFonts w:ascii="Times New Roman" w:hAnsi="Times New Roman" w:cs="Times New Roman"/>
          <w:color w:val="000000" w:themeColor="text1"/>
          <w:sz w:val="24"/>
          <w:szCs w:val="21"/>
          <w:shd w:val="clear" w:color="auto" w:fill="FFFFFF"/>
        </w:rPr>
        <w:lastRenderedPageBreak/>
        <w:t>antara </w:t>
      </w:r>
      <w:r w:rsidRPr="00563AC2">
        <w:rPr>
          <w:rStyle w:val="Strong"/>
          <w:rFonts w:ascii="Times New Roman" w:hAnsi="Times New Roman" w:cs="Times New Roman"/>
          <w:color w:val="000000" w:themeColor="text1"/>
          <w:sz w:val="24"/>
          <w:szCs w:val="21"/>
          <w:bdr w:val="none" w:sz="0" w:space="0" w:color="auto" w:frame="1"/>
          <w:shd w:val="clear" w:color="auto" w:fill="FFFFFF"/>
        </w:rPr>
        <w:t>nilai, kaidah, dan pola perilaku (</w:t>
      </w:r>
      <w:r w:rsidRPr="00563AC2">
        <w:rPr>
          <w:rFonts w:ascii="Times New Roman" w:hAnsi="Times New Roman" w:cs="Times New Roman"/>
          <w:color w:val="000000" w:themeColor="text1"/>
          <w:sz w:val="24"/>
          <w:szCs w:val="21"/>
          <w:shd w:val="clear" w:color="auto" w:fill="FFFFFF"/>
        </w:rPr>
        <w:t>“tritunggal”)</w:t>
      </w:r>
      <w:r w:rsidRPr="00563AC2">
        <w:rPr>
          <w:rStyle w:val="FootnoteReference"/>
          <w:rFonts w:ascii="Times New Roman" w:hAnsi="Times New Roman" w:cs="Times New Roman"/>
          <w:color w:val="000000" w:themeColor="text1"/>
          <w:sz w:val="24"/>
          <w:szCs w:val="21"/>
          <w:shd w:val="clear" w:color="auto" w:fill="FFFFFF"/>
        </w:rPr>
        <w:footnoteReference w:id="27"/>
      </w:r>
      <w:r w:rsidRPr="00563AC2">
        <w:rPr>
          <w:rFonts w:ascii="Times New Roman" w:hAnsi="Times New Roman" w:cs="Times New Roman"/>
          <w:color w:val="000000" w:themeColor="text1"/>
          <w:sz w:val="24"/>
          <w:szCs w:val="21"/>
          <w:shd w:val="clear" w:color="auto" w:fill="FFFFFF"/>
        </w:rPr>
        <w:t>.</w:t>
      </w:r>
      <w:r>
        <w:rPr>
          <w:rFonts w:ascii="Times New Roman" w:hAnsi="Times New Roman" w:cs="Times New Roman"/>
          <w:color w:val="000000" w:themeColor="text1"/>
          <w:sz w:val="24"/>
          <w:szCs w:val="21"/>
          <w:shd w:val="clear" w:color="auto" w:fill="FFFFFF"/>
        </w:rPr>
        <w:t xml:space="preserve"> </w:t>
      </w:r>
      <w:r w:rsidRPr="00F71E70">
        <w:rPr>
          <w:rFonts w:ascii="Times New Roman" w:hAnsi="Times New Roman" w:cs="Times New Roman"/>
          <w:color w:val="000000" w:themeColor="text1"/>
          <w:sz w:val="24"/>
          <w:szCs w:val="21"/>
          <w:shd w:val="clear" w:color="auto" w:fill="FFFFFF"/>
        </w:rPr>
        <w:t>Faktor-faktor tersebut adalah:</w:t>
      </w:r>
    </w:p>
    <w:p w:rsidR="00782697" w:rsidRPr="00F71E70" w:rsidRDefault="00782697" w:rsidP="00782697">
      <w:pPr>
        <w:pStyle w:val="sc-a6dfc828-0"/>
        <w:numPr>
          <w:ilvl w:val="0"/>
          <w:numId w:val="20"/>
        </w:numPr>
        <w:shd w:val="clear" w:color="auto" w:fill="FFFFFF"/>
        <w:spacing w:before="0" w:beforeAutospacing="0" w:after="0" w:afterAutospacing="0" w:line="480" w:lineRule="auto"/>
        <w:jc w:val="both"/>
        <w:textAlignment w:val="baseline"/>
        <w:rPr>
          <w:color w:val="000000" w:themeColor="text1"/>
        </w:rPr>
      </w:pPr>
      <w:r w:rsidRPr="00F71E70">
        <w:rPr>
          <w:color w:val="000000" w:themeColor="text1"/>
        </w:rPr>
        <w:t xml:space="preserve">Perundang undangan </w:t>
      </w:r>
    </w:p>
    <w:p w:rsidR="00782697" w:rsidRPr="00F71E70" w:rsidRDefault="00782697" w:rsidP="00B605C8">
      <w:pPr>
        <w:pStyle w:val="sc-a6dfc828-0"/>
        <w:shd w:val="clear" w:color="auto" w:fill="FFFFFF"/>
        <w:spacing w:before="0" w:beforeAutospacing="0" w:after="0" w:afterAutospacing="0" w:line="480" w:lineRule="auto"/>
        <w:ind w:left="284"/>
        <w:jc w:val="both"/>
        <w:textAlignment w:val="baseline"/>
        <w:rPr>
          <w:color w:val="000000" w:themeColor="text1"/>
        </w:rPr>
      </w:pPr>
      <w:r w:rsidRPr="00F71E70">
        <w:rPr>
          <w:color w:val="000000" w:themeColor="text1"/>
        </w:rPr>
        <w:t>Faktor-faktor penghambat dalam penegakan hukum bisa berasal dari berbagai sumber, salah satunya adalah faktor perundang-undangan. Beberapa hal yang bisa menjadi penghambat dalam hal ini adalah:</w:t>
      </w:r>
    </w:p>
    <w:p w:rsidR="00782697" w:rsidRPr="00F71E70" w:rsidRDefault="00782697" w:rsidP="00782697">
      <w:pPr>
        <w:pStyle w:val="ListParagraph"/>
        <w:numPr>
          <w:ilvl w:val="0"/>
          <w:numId w:val="17"/>
        </w:numPr>
        <w:shd w:val="clear" w:color="auto" w:fill="FFFFFF"/>
        <w:spacing w:after="120" w:line="480" w:lineRule="auto"/>
        <w:jc w:val="both"/>
        <w:textAlignment w:val="baseline"/>
        <w:rPr>
          <w:rFonts w:ascii="Times New Roman" w:hAnsi="Times New Roman" w:cs="Times New Roman"/>
          <w:color w:val="000000" w:themeColor="text1"/>
          <w:sz w:val="24"/>
          <w:szCs w:val="24"/>
        </w:rPr>
      </w:pPr>
      <w:r w:rsidRPr="00F71E70">
        <w:rPr>
          <w:rFonts w:ascii="Times New Roman" w:hAnsi="Times New Roman" w:cs="Times New Roman"/>
          <w:color w:val="000000" w:themeColor="text1"/>
          <w:sz w:val="24"/>
          <w:szCs w:val="24"/>
        </w:rPr>
        <w:t>Sering kali undang-undang yang ada tidak memadai untuk mengatasi masalah-masalah yang muncul dalam masyarakat, sehingga membuat proses penegakan hukum menjadi sulit dilakukan.</w:t>
      </w:r>
    </w:p>
    <w:p w:rsidR="00782697" w:rsidRPr="00F71E70" w:rsidRDefault="00782697" w:rsidP="00782697">
      <w:pPr>
        <w:numPr>
          <w:ilvl w:val="0"/>
          <w:numId w:val="17"/>
        </w:numPr>
        <w:shd w:val="clear" w:color="auto" w:fill="FFFFFF"/>
        <w:spacing w:after="120" w:line="480" w:lineRule="auto"/>
        <w:jc w:val="both"/>
        <w:textAlignment w:val="baseline"/>
        <w:rPr>
          <w:rFonts w:ascii="Times New Roman" w:hAnsi="Times New Roman" w:cs="Times New Roman"/>
          <w:color w:val="000000" w:themeColor="text1"/>
          <w:sz w:val="24"/>
          <w:szCs w:val="24"/>
        </w:rPr>
      </w:pPr>
      <w:r w:rsidRPr="00F71E70">
        <w:rPr>
          <w:rFonts w:ascii="Times New Roman" w:hAnsi="Times New Roman" w:cs="Times New Roman"/>
          <w:color w:val="000000" w:themeColor="text1"/>
          <w:sz w:val="24"/>
          <w:szCs w:val="24"/>
        </w:rPr>
        <w:t>Banyak regulasi yang bertentangan satu sama lain, sehingga membuat proses penegakan hukum menjadi kompleks dan tidak jelas.</w:t>
      </w:r>
    </w:p>
    <w:p w:rsidR="00782697" w:rsidRPr="00F71E70" w:rsidRDefault="00782697" w:rsidP="00782697">
      <w:pPr>
        <w:numPr>
          <w:ilvl w:val="0"/>
          <w:numId w:val="17"/>
        </w:numPr>
        <w:shd w:val="clear" w:color="auto" w:fill="FFFFFF"/>
        <w:spacing w:after="120" w:line="480" w:lineRule="auto"/>
        <w:jc w:val="both"/>
        <w:textAlignment w:val="baseline"/>
        <w:rPr>
          <w:rFonts w:ascii="Times New Roman" w:hAnsi="Times New Roman" w:cs="Times New Roman"/>
          <w:color w:val="000000" w:themeColor="text1"/>
          <w:sz w:val="24"/>
          <w:szCs w:val="24"/>
        </w:rPr>
      </w:pPr>
      <w:r w:rsidRPr="00F71E70">
        <w:rPr>
          <w:rFonts w:ascii="Times New Roman" w:hAnsi="Times New Roman" w:cs="Times New Roman"/>
          <w:color w:val="000000" w:themeColor="text1"/>
          <w:sz w:val="24"/>
          <w:szCs w:val="24"/>
        </w:rPr>
        <w:t>Proses hukum yang berlangsung lama dapat membuat masyarakat merasa tidak percaya dan merasa tidak puas dengan sistem penegakan hukum.</w:t>
      </w:r>
    </w:p>
    <w:p w:rsidR="00782697" w:rsidRPr="00F71E70" w:rsidRDefault="00782697" w:rsidP="00782697">
      <w:pPr>
        <w:numPr>
          <w:ilvl w:val="0"/>
          <w:numId w:val="17"/>
        </w:numPr>
        <w:shd w:val="clear" w:color="auto" w:fill="FFFFFF"/>
        <w:spacing w:after="120" w:line="480" w:lineRule="auto"/>
        <w:jc w:val="both"/>
        <w:textAlignment w:val="baseline"/>
        <w:rPr>
          <w:rFonts w:ascii="Times New Roman" w:hAnsi="Times New Roman" w:cs="Times New Roman"/>
          <w:color w:val="000000" w:themeColor="text1"/>
          <w:sz w:val="24"/>
          <w:szCs w:val="24"/>
        </w:rPr>
      </w:pPr>
      <w:r w:rsidRPr="00F71E70">
        <w:rPr>
          <w:rFonts w:ascii="Times New Roman" w:hAnsi="Times New Roman" w:cs="Times New Roman"/>
          <w:color w:val="000000" w:themeColor="text1"/>
          <w:sz w:val="24"/>
          <w:szCs w:val="24"/>
        </w:rPr>
        <w:t>Aparat penegak hukum tidak memiliki sumber daya yang memadai, baik dalam hal personil maupun peralatan, untuk melakukan tugasnya secara efektif.</w:t>
      </w:r>
    </w:p>
    <w:p w:rsidR="00782697" w:rsidRPr="00F71E70" w:rsidRDefault="00782697" w:rsidP="00782697">
      <w:pPr>
        <w:numPr>
          <w:ilvl w:val="0"/>
          <w:numId w:val="17"/>
        </w:numPr>
        <w:shd w:val="clear" w:color="auto" w:fill="FFFFFF"/>
        <w:spacing w:after="120" w:line="480" w:lineRule="auto"/>
        <w:jc w:val="both"/>
        <w:textAlignment w:val="baseline"/>
        <w:rPr>
          <w:rFonts w:ascii="Times New Roman" w:hAnsi="Times New Roman" w:cs="Times New Roman"/>
          <w:color w:val="000000" w:themeColor="text1"/>
          <w:sz w:val="24"/>
          <w:szCs w:val="24"/>
        </w:rPr>
      </w:pPr>
      <w:r w:rsidRPr="00F71E70">
        <w:rPr>
          <w:rFonts w:ascii="Times New Roman" w:hAnsi="Times New Roman" w:cs="Times New Roman"/>
          <w:color w:val="000000" w:themeColor="text1"/>
          <w:sz w:val="24"/>
          <w:szCs w:val="24"/>
        </w:rPr>
        <w:t>Faktor diskriminasi dapat mempengaruhi proses penegakan hukum, dengan adanya diskriminasi terhadap suatu kelompok masyarakat, maka hal tersebut dapat mempengaruhi keadilan dan objektivitas dalam proses penegakan hukum.</w:t>
      </w:r>
    </w:p>
    <w:p w:rsidR="00782697" w:rsidRDefault="00782697" w:rsidP="00B605C8">
      <w:pPr>
        <w:shd w:val="clear" w:color="auto" w:fill="FFFFFF"/>
        <w:spacing w:after="0" w:line="480" w:lineRule="auto"/>
        <w:jc w:val="both"/>
        <w:textAlignment w:val="baseline"/>
        <w:rPr>
          <w:rFonts w:ascii="Times New Roman" w:hAnsi="Times New Roman" w:cs="Times New Roman"/>
          <w:color w:val="333333"/>
          <w:sz w:val="24"/>
          <w:szCs w:val="24"/>
        </w:rPr>
      </w:pPr>
    </w:p>
    <w:p w:rsidR="00782697" w:rsidRPr="00782697" w:rsidRDefault="00782697" w:rsidP="00782697">
      <w:pPr>
        <w:pStyle w:val="ListParagraph"/>
        <w:numPr>
          <w:ilvl w:val="0"/>
          <w:numId w:val="20"/>
        </w:numPr>
        <w:shd w:val="clear" w:color="auto" w:fill="FFFFFF"/>
        <w:spacing w:after="0" w:line="480" w:lineRule="auto"/>
        <w:jc w:val="both"/>
        <w:textAlignment w:val="baseline"/>
        <w:rPr>
          <w:rFonts w:ascii="Times New Roman" w:hAnsi="Times New Roman" w:cs="Times New Roman"/>
          <w:b/>
          <w:color w:val="000000" w:themeColor="text1"/>
          <w:sz w:val="24"/>
          <w:szCs w:val="21"/>
          <w:shd w:val="clear" w:color="auto" w:fill="FFFFFF"/>
        </w:rPr>
      </w:pPr>
      <w:r w:rsidRPr="00782697">
        <w:rPr>
          <w:rStyle w:val="Strong"/>
          <w:rFonts w:ascii="Times New Roman" w:hAnsi="Times New Roman" w:cs="Times New Roman"/>
          <w:b w:val="0"/>
          <w:color w:val="000000" w:themeColor="text1"/>
          <w:sz w:val="24"/>
          <w:szCs w:val="21"/>
          <w:bdr w:val="none" w:sz="0" w:space="0" w:color="auto" w:frame="1"/>
          <w:shd w:val="clear" w:color="auto" w:fill="FFFFFF"/>
        </w:rPr>
        <w:lastRenderedPageBreak/>
        <w:t>Faktor penegak hukumnya</w:t>
      </w:r>
      <w:r w:rsidRPr="00782697">
        <w:rPr>
          <w:rFonts w:ascii="Times New Roman" w:hAnsi="Times New Roman" w:cs="Times New Roman"/>
          <w:b/>
          <w:color w:val="000000" w:themeColor="text1"/>
          <w:sz w:val="24"/>
          <w:szCs w:val="21"/>
          <w:shd w:val="clear" w:color="auto" w:fill="FFFFFF"/>
        </w:rPr>
        <w:t xml:space="preserve">. </w:t>
      </w:r>
    </w:p>
    <w:p w:rsidR="00782697" w:rsidRPr="00F71E70" w:rsidRDefault="00782697" w:rsidP="00F71E70">
      <w:pPr>
        <w:shd w:val="clear" w:color="auto" w:fill="FFFFFF"/>
        <w:spacing w:after="0" w:line="480" w:lineRule="auto"/>
        <w:ind w:left="284"/>
        <w:jc w:val="both"/>
        <w:textAlignment w:val="baseline"/>
        <w:rPr>
          <w:rFonts w:ascii="Times New Roman" w:hAnsi="Times New Roman" w:cs="Times New Roman"/>
          <w:color w:val="000000" w:themeColor="text1"/>
          <w:sz w:val="24"/>
          <w:szCs w:val="21"/>
          <w:shd w:val="clear" w:color="auto" w:fill="FFFFFF"/>
        </w:rPr>
      </w:pPr>
      <w:r w:rsidRPr="00F71E70">
        <w:rPr>
          <w:rFonts w:ascii="Times New Roman" w:hAnsi="Times New Roman" w:cs="Times New Roman"/>
          <w:color w:val="000000" w:themeColor="text1"/>
          <w:sz w:val="24"/>
          <w:szCs w:val="21"/>
          <w:shd w:val="clear" w:color="auto" w:fill="FFFFFF"/>
        </w:rPr>
        <w:t xml:space="preserve">Yang dimaksudkan dengan penegak hukum itu adalah pihak-pihak yang langsung maupun tidak langsung terlibat dalam penegakan hukum mulai dari Polisi, Jaksa, Hakim, Komisi Pemberantasan Korupsi (KPK), Penasehat Hukum (Advokat) dan hingga petugas-petugas sipir pemasyarakatan. Setiap profesi penegak hukum mempunyai wewenang atau kekuasaan tugas masing-masing. Hakim berada dalam peranan yang sangatlah menentukan ketika suatu keputusan diharapkan untuk lahir dan pelaksanaan tugas tersebut, hakim berada di dalam kemandiriannya sendiri, sedangkan tugas dari penegak hukum yang lainnya adalah meyakinkan dan menjelaskan kepada hakim apa dan bagaimanakah permasalahan hukumnya, sehingga akan diperoleh suatu keyakinan hakim untuk dapat memutuskanya secara adil dan juga bijaksana. Namun permasalahannya tidak sesederhana itu, sebab kenyataannya penegakan hukum tidak berjalan dalam koridor yang benar, sehingga penegakan hukum mengalami kendala dalam tingkatan teknis operasional di masing-masing penegak hukum. Penyebabnya antara lain, pertama rendahnya kualitas hakim, jaksa, polisi dan advokat; Kedua, Tidak diindahkannya prinsip the right man in the right place; Ketiga, rendahnya komitmen mereka terhadap penegakan hukum; Keempat, tidak adanya mekanisme penegakan hukum yang terintegrasi, baik dan moderen; Kelima, kuatnya pengaruh dan intervensi politik dan kekuasaan ke dalam dunia caturwangsa, terutama ke badan kepolisian, kejaksaan dan kehakiman; Terakhir hal yang kuatnya tuduhan tentang adanya korupsi dan organized crime antaranggota penegak hukum dengan tuduhan mafia peradilan. </w:t>
      </w:r>
      <w:r w:rsidRPr="00F71E70">
        <w:rPr>
          <w:rFonts w:ascii="Times New Roman" w:hAnsi="Times New Roman" w:cs="Times New Roman"/>
          <w:color w:val="000000" w:themeColor="text1"/>
          <w:sz w:val="24"/>
          <w:szCs w:val="21"/>
          <w:shd w:val="clear" w:color="auto" w:fill="FFFFFF"/>
        </w:rPr>
        <w:lastRenderedPageBreak/>
        <w:t>Praktek penegakan hukum semakin sulit, karena kurang lemahnya koordinasi di antara penegak hukum, baik pada tataran teroritis dan kaidah, maupun dalam tingkat operasionalnya. Padahal, koordinasi hukum itu adalah salah satu faktor penting bagi pemberdayaan hukum kepada masyarakat. Berpijak pada kurang baiknya koordinasi antarpenegak hukum ini, maka kemudian bergemalah keinginan mewujudkan pendekatan hukum terpadu pada keadilan (integrated justice system). Dengan keadaan demikian ini, maka penegak hukum yang tidak dapat menjalankan UU sebagaimana yang seharusnya telah diamanatkan di dalam UU dan akan berdampak negatif terhadap penegakan hukumnya</w:t>
      </w:r>
      <w:r>
        <w:rPr>
          <w:rStyle w:val="FootnoteReference"/>
          <w:rFonts w:ascii="Times New Roman" w:hAnsi="Times New Roman" w:cs="Times New Roman"/>
          <w:color w:val="000000" w:themeColor="text1"/>
          <w:sz w:val="24"/>
          <w:szCs w:val="21"/>
          <w:shd w:val="clear" w:color="auto" w:fill="FFFFFF"/>
        </w:rPr>
        <w:footnoteReference w:id="28"/>
      </w:r>
      <w:r w:rsidRPr="00F71E70">
        <w:rPr>
          <w:rFonts w:ascii="Times New Roman" w:hAnsi="Times New Roman" w:cs="Times New Roman"/>
          <w:color w:val="000000" w:themeColor="text1"/>
          <w:sz w:val="24"/>
          <w:szCs w:val="21"/>
          <w:shd w:val="clear" w:color="auto" w:fill="FFFFFF"/>
        </w:rPr>
        <w:t>.</w:t>
      </w:r>
    </w:p>
    <w:p w:rsidR="00782697" w:rsidRPr="00982E55" w:rsidRDefault="00782697" w:rsidP="00782697">
      <w:pPr>
        <w:pStyle w:val="ListParagraph"/>
        <w:numPr>
          <w:ilvl w:val="0"/>
          <w:numId w:val="20"/>
        </w:numPr>
        <w:shd w:val="clear" w:color="auto" w:fill="FFFFFF"/>
        <w:spacing w:after="120" w:line="480" w:lineRule="auto"/>
        <w:jc w:val="both"/>
        <w:textAlignment w:val="baseline"/>
        <w:rPr>
          <w:rFonts w:ascii="Times New Roman" w:hAnsi="Times New Roman" w:cs="Times New Roman"/>
          <w:color w:val="000000" w:themeColor="text1"/>
          <w:sz w:val="24"/>
          <w:szCs w:val="24"/>
        </w:rPr>
      </w:pPr>
      <w:r w:rsidRPr="00982E55">
        <w:rPr>
          <w:rFonts w:ascii="Times New Roman" w:hAnsi="Times New Roman" w:cs="Times New Roman"/>
          <w:color w:val="000000" w:themeColor="text1"/>
          <w:sz w:val="24"/>
          <w:szCs w:val="24"/>
        </w:rPr>
        <w:t xml:space="preserve">Faktor Kebudayaan </w:t>
      </w:r>
    </w:p>
    <w:p w:rsidR="00782697" w:rsidRPr="00982E55" w:rsidRDefault="00782697" w:rsidP="00982E55">
      <w:pPr>
        <w:pStyle w:val="sc-a6dfc828-0"/>
        <w:shd w:val="clear" w:color="auto" w:fill="FFFFFF"/>
        <w:spacing w:before="0" w:beforeAutospacing="0" w:after="0" w:afterAutospacing="0" w:line="480" w:lineRule="auto"/>
        <w:ind w:left="284"/>
        <w:jc w:val="both"/>
        <w:textAlignment w:val="baseline"/>
        <w:rPr>
          <w:color w:val="000000" w:themeColor="text1"/>
        </w:rPr>
      </w:pPr>
      <w:r w:rsidRPr="00982E55">
        <w:rPr>
          <w:color w:val="000000" w:themeColor="text1"/>
        </w:rPr>
        <w:t>Faktor kebudayaan juga dapat mempengaruhi penegakan hukum. Kebudayaan hukum merujuk pada nilai, norma, dan tradisi yang diterima dan dipraktikkan dalam masyarakat. Kebudayaan hukum yang berbeda dari satu masyarakat ke masyarakat lain dapat mempengaruhi bagaimana hukum dipahami dan diterapkan.</w:t>
      </w:r>
    </w:p>
    <w:p w:rsidR="00782697" w:rsidRPr="00982E55" w:rsidRDefault="00782697" w:rsidP="00982E55">
      <w:pPr>
        <w:pStyle w:val="sc-a6dfc828-0"/>
        <w:shd w:val="clear" w:color="auto" w:fill="FFFFFF"/>
        <w:spacing w:before="0" w:beforeAutospacing="0" w:after="0" w:afterAutospacing="0" w:line="480" w:lineRule="auto"/>
        <w:ind w:left="284"/>
        <w:jc w:val="both"/>
        <w:textAlignment w:val="baseline"/>
        <w:rPr>
          <w:color w:val="000000" w:themeColor="text1"/>
        </w:rPr>
      </w:pPr>
      <w:r w:rsidRPr="00982E55">
        <w:rPr>
          <w:color w:val="000000" w:themeColor="text1"/>
        </w:rPr>
        <w:t>Contoh, dalam beberapa masyarakat tradisional, ada norma dan tradisi yang memperlakukan masalah hukum sebagai masalah internal keluarga atau masyarakat, sehingga mereka lebih memilih untuk memecahkan masalah tersebut melalui mediasi daripada melalui proses hukum formal. Hal ini dapat mempengaruhi kecenderungan masyarakat untuk melaporkan kasus ke polisi dan memproses kasus melalui jalur hukum formal.</w:t>
      </w:r>
    </w:p>
    <w:p w:rsidR="00782697" w:rsidRPr="00982E55" w:rsidRDefault="00782697" w:rsidP="00587A33">
      <w:pPr>
        <w:pStyle w:val="sc-a6dfc828-0"/>
        <w:shd w:val="clear" w:color="auto" w:fill="FFFFFF"/>
        <w:spacing w:before="0" w:beforeAutospacing="0" w:after="0" w:afterAutospacing="0" w:line="480" w:lineRule="auto"/>
        <w:jc w:val="both"/>
        <w:textAlignment w:val="baseline"/>
        <w:rPr>
          <w:bCs/>
          <w:color w:val="000000" w:themeColor="text1"/>
        </w:rPr>
      </w:pPr>
      <w:r w:rsidRPr="00982E55">
        <w:rPr>
          <w:bCs/>
          <w:color w:val="000000" w:themeColor="text1"/>
        </w:rPr>
        <w:lastRenderedPageBreak/>
        <w:t>Tahap – Tahap Penegakan Hukum Pidana</w:t>
      </w:r>
    </w:p>
    <w:p w:rsidR="00782697" w:rsidRPr="00982E55" w:rsidRDefault="00782697" w:rsidP="00782697">
      <w:pPr>
        <w:pStyle w:val="sc-a6dfc828-0"/>
        <w:numPr>
          <w:ilvl w:val="0"/>
          <w:numId w:val="18"/>
        </w:numPr>
        <w:shd w:val="clear" w:color="auto" w:fill="FFFFFF"/>
        <w:spacing w:before="0" w:beforeAutospacing="0" w:after="0" w:afterAutospacing="0" w:line="480" w:lineRule="auto"/>
        <w:jc w:val="both"/>
        <w:textAlignment w:val="baseline"/>
        <w:rPr>
          <w:color w:val="000000" w:themeColor="text1"/>
        </w:rPr>
      </w:pPr>
      <w:r w:rsidRPr="00982E55">
        <w:rPr>
          <w:bCs/>
          <w:color w:val="000000" w:themeColor="text1"/>
        </w:rPr>
        <w:t>Tahap Formulasi</w:t>
      </w:r>
    </w:p>
    <w:p w:rsidR="00782697" w:rsidRPr="00982E55" w:rsidRDefault="00782697" w:rsidP="00782697">
      <w:pPr>
        <w:pStyle w:val="NormalWeb"/>
        <w:shd w:val="clear" w:color="auto" w:fill="FFFFFF"/>
        <w:spacing w:before="0" w:beforeAutospacing="0" w:after="0" w:afterAutospacing="0" w:line="480" w:lineRule="auto"/>
        <w:ind w:left="720"/>
        <w:jc w:val="both"/>
        <w:textAlignment w:val="baseline"/>
        <w:rPr>
          <w:color w:val="000000" w:themeColor="text1"/>
        </w:rPr>
      </w:pPr>
      <w:r w:rsidRPr="00982E55">
        <w:rPr>
          <w:color w:val="000000" w:themeColor="text1"/>
        </w:rPr>
        <w:t>Tahap ini adalah tahap pembentukan hukum, yaitu proses pembuatan undang-undang yang mengatur tindak pidana dan hukuman bagi pelaku tindak pidana.</w:t>
      </w:r>
    </w:p>
    <w:p w:rsidR="00782697" w:rsidRPr="00982E55" w:rsidRDefault="00782697" w:rsidP="00782697">
      <w:pPr>
        <w:pStyle w:val="NormalWeb"/>
        <w:numPr>
          <w:ilvl w:val="0"/>
          <w:numId w:val="18"/>
        </w:numPr>
        <w:shd w:val="clear" w:color="auto" w:fill="FFFFFF"/>
        <w:spacing w:before="0" w:beforeAutospacing="0" w:after="0" w:afterAutospacing="0" w:line="480" w:lineRule="auto"/>
        <w:jc w:val="both"/>
        <w:textAlignment w:val="baseline"/>
        <w:rPr>
          <w:color w:val="000000" w:themeColor="text1"/>
        </w:rPr>
      </w:pPr>
      <w:r w:rsidRPr="00982E55">
        <w:rPr>
          <w:bCs/>
          <w:color w:val="000000" w:themeColor="text1"/>
        </w:rPr>
        <w:t>Tahap Aplikasi</w:t>
      </w:r>
    </w:p>
    <w:p w:rsidR="00782697" w:rsidRPr="00982E55" w:rsidRDefault="00782697" w:rsidP="00587A33">
      <w:pPr>
        <w:pStyle w:val="NormalWeb"/>
        <w:shd w:val="clear" w:color="auto" w:fill="FFFFFF"/>
        <w:spacing w:before="0" w:beforeAutospacing="0" w:after="0" w:afterAutospacing="0" w:line="480" w:lineRule="auto"/>
        <w:ind w:left="720"/>
        <w:jc w:val="both"/>
        <w:textAlignment w:val="baseline"/>
        <w:rPr>
          <w:color w:val="000000" w:themeColor="text1"/>
        </w:rPr>
      </w:pPr>
      <w:r w:rsidRPr="00982E55">
        <w:rPr>
          <w:color w:val="000000" w:themeColor="text1"/>
        </w:rPr>
        <w:t>Tahap ini adalah tahap penerapan hukum, yaitu proses penegakan hukum pidana yang melibatkan polisi, jaksa, pengadilan, dan lembaga-lembaga lain yang terkait dengan hukum pidana.</w:t>
      </w:r>
    </w:p>
    <w:p w:rsidR="00782697" w:rsidRPr="00982E55" w:rsidRDefault="00782697" w:rsidP="00782697">
      <w:pPr>
        <w:pStyle w:val="NormalWeb"/>
        <w:numPr>
          <w:ilvl w:val="0"/>
          <w:numId w:val="18"/>
        </w:numPr>
        <w:shd w:val="clear" w:color="auto" w:fill="FFFFFF"/>
        <w:spacing w:before="0" w:beforeAutospacing="0" w:after="0" w:afterAutospacing="0" w:line="480" w:lineRule="auto"/>
        <w:jc w:val="both"/>
        <w:textAlignment w:val="baseline"/>
        <w:rPr>
          <w:color w:val="000000" w:themeColor="text1"/>
        </w:rPr>
      </w:pPr>
      <w:r w:rsidRPr="00982E55">
        <w:rPr>
          <w:bCs/>
          <w:color w:val="000000" w:themeColor="text1"/>
        </w:rPr>
        <w:t>Tahap Eksekusi</w:t>
      </w:r>
    </w:p>
    <w:p w:rsidR="00782697" w:rsidRPr="00982E55" w:rsidRDefault="00782697" w:rsidP="00CF4D7C">
      <w:pPr>
        <w:pStyle w:val="NormalWeb"/>
        <w:shd w:val="clear" w:color="auto" w:fill="FFFFFF"/>
        <w:spacing w:before="0" w:beforeAutospacing="0" w:after="0" w:afterAutospacing="0" w:line="480" w:lineRule="auto"/>
        <w:ind w:left="720"/>
        <w:jc w:val="both"/>
        <w:textAlignment w:val="baseline"/>
        <w:rPr>
          <w:color w:val="000000" w:themeColor="text1"/>
        </w:rPr>
      </w:pPr>
      <w:r w:rsidRPr="00982E55">
        <w:rPr>
          <w:color w:val="000000" w:themeColor="text1"/>
        </w:rPr>
        <w:t>Tahap ini adalah tahap pelaksanaan hukuman, yaitu proses pelaksanaan hukuman yang ditentukan oleh pengadilan bagi pelaku tindak pidana. Hukuman dapat berupa hukuman pidana seperti penjara atau denda, atau hukuman non-pidana seperti peraturan pengadilan</w:t>
      </w:r>
      <w:r w:rsidRPr="00982E55">
        <w:rPr>
          <w:rStyle w:val="FootnoteReference"/>
          <w:color w:val="000000" w:themeColor="text1"/>
        </w:rPr>
        <w:footnoteReference w:id="29"/>
      </w:r>
      <w:r w:rsidRPr="00982E55">
        <w:rPr>
          <w:color w:val="000000" w:themeColor="text1"/>
        </w:rPr>
        <w:t>.</w:t>
      </w:r>
    </w:p>
    <w:p w:rsidR="00782697" w:rsidRPr="00FC001D" w:rsidRDefault="00782697" w:rsidP="00CF4D7C">
      <w:pPr>
        <w:spacing w:after="0" w:line="480" w:lineRule="auto"/>
        <w:ind w:left="284" w:firstLine="142"/>
        <w:jc w:val="both"/>
        <w:rPr>
          <w:rFonts w:ascii="Times New Roman" w:hAnsi="Times New Roman" w:cs="Times New Roman"/>
          <w:sz w:val="24"/>
          <w:szCs w:val="24"/>
        </w:rPr>
      </w:pPr>
      <w:r w:rsidRPr="00FC001D">
        <w:rPr>
          <w:rFonts w:ascii="Times New Roman" w:hAnsi="Times New Roman" w:cs="Times New Roman"/>
          <w:sz w:val="24"/>
          <w:szCs w:val="24"/>
        </w:rPr>
        <w:t>Menurut Soerjono Soekanto, dalam bukunya yang berjudul Faktor-Faktor yang Mempengaruhi Penegakan Hukum, ada lima faktor yang mempengaruhi dan menentukan efektivitas penegakan hukum, antara lain</w:t>
      </w:r>
      <w:r>
        <w:rPr>
          <w:rStyle w:val="FootnoteReference"/>
          <w:rFonts w:ascii="Times New Roman" w:hAnsi="Times New Roman" w:cs="Times New Roman"/>
          <w:sz w:val="24"/>
          <w:szCs w:val="24"/>
        </w:rPr>
        <w:footnoteReference w:id="30"/>
      </w:r>
      <w:r w:rsidRPr="00FC001D">
        <w:rPr>
          <w:rFonts w:ascii="Times New Roman" w:hAnsi="Times New Roman" w:cs="Times New Roman"/>
          <w:sz w:val="24"/>
          <w:szCs w:val="24"/>
        </w:rPr>
        <w:t>:</w:t>
      </w:r>
    </w:p>
    <w:p w:rsidR="00782697" w:rsidRPr="00E44B55" w:rsidRDefault="00782697" w:rsidP="00661666">
      <w:pPr>
        <w:spacing w:after="0" w:line="480" w:lineRule="auto"/>
        <w:ind w:left="567"/>
        <w:jc w:val="both"/>
        <w:rPr>
          <w:rFonts w:ascii="Times New Roman" w:hAnsi="Times New Roman" w:cs="Times New Roman"/>
          <w:sz w:val="24"/>
          <w:szCs w:val="24"/>
        </w:rPr>
      </w:pPr>
      <w:r w:rsidRPr="00661666">
        <w:rPr>
          <w:rFonts w:ascii="Times New Roman" w:hAnsi="Times New Roman" w:cs="Times New Roman"/>
          <w:b/>
          <w:sz w:val="24"/>
          <w:szCs w:val="24"/>
        </w:rPr>
        <w:t xml:space="preserve"> Pertama,</w:t>
      </w:r>
      <w:r w:rsidRPr="00E44B55">
        <w:rPr>
          <w:rFonts w:ascii="Times New Roman" w:hAnsi="Times New Roman" w:cs="Times New Roman"/>
          <w:sz w:val="24"/>
          <w:szCs w:val="24"/>
        </w:rPr>
        <w:t xml:space="preserve"> faktor hukumnya sendiri. Ada beberapa hal yang dapat mempengaruhi penegakan hukum yang berasal dari undang-undang, antara lain: tidak diikutinya </w:t>
      </w:r>
      <w:r w:rsidRPr="00E44B55">
        <w:rPr>
          <w:rFonts w:ascii="Times New Roman" w:hAnsi="Times New Roman" w:cs="Times New Roman"/>
          <w:sz w:val="24"/>
          <w:szCs w:val="24"/>
        </w:rPr>
        <w:lastRenderedPageBreak/>
        <w:t>asas-asas berlakunya undang-undang, belum adanya peraturan pelaksanaan yang sangat dibutuhkan, dan adanya ketidakjelasan arti kata-kata di dalam undang-undang yang mengakibatkan suatu aturan dapat ditafsirkan secara luas sekali dan kurang tepat.</w:t>
      </w:r>
    </w:p>
    <w:p w:rsidR="00782697" w:rsidRPr="00E44B55" w:rsidRDefault="00782697" w:rsidP="00661666">
      <w:pPr>
        <w:spacing w:after="0" w:line="480" w:lineRule="auto"/>
        <w:ind w:left="567"/>
        <w:jc w:val="both"/>
        <w:rPr>
          <w:rFonts w:ascii="Times New Roman" w:hAnsi="Times New Roman" w:cs="Times New Roman"/>
          <w:sz w:val="24"/>
          <w:szCs w:val="24"/>
        </w:rPr>
      </w:pPr>
      <w:r w:rsidRPr="00661666">
        <w:rPr>
          <w:rFonts w:ascii="Times New Roman" w:hAnsi="Times New Roman" w:cs="Times New Roman"/>
          <w:b/>
          <w:sz w:val="24"/>
          <w:szCs w:val="24"/>
        </w:rPr>
        <w:t>Kedua</w:t>
      </w:r>
      <w:r w:rsidRPr="00E44B55">
        <w:rPr>
          <w:rFonts w:ascii="Times New Roman" w:hAnsi="Times New Roman" w:cs="Times New Roman"/>
          <w:sz w:val="24"/>
          <w:szCs w:val="24"/>
        </w:rPr>
        <w:t xml:space="preserve">, faktor penegak hukumnya. Penegak hukum dapat mempengaruhi penegakan hukum apabila terdapat kesenjangan antara peranan yang seharusnya dilakukan (sesuai dengan ketentuan peraturan perundang-undangan) dengan peranan yang sebenarnya dilakukan (perilaku nyata penegak hukum). </w:t>
      </w:r>
      <w:r w:rsidRPr="00E44B55">
        <w:rPr>
          <w:rFonts w:ascii="Times New Roman" w:hAnsi="Times New Roman" w:cs="Times New Roman"/>
          <w:color w:val="000000" w:themeColor="text1"/>
          <w:sz w:val="24"/>
          <w:szCs w:val="24"/>
          <w:shd w:val="clear" w:color="auto" w:fill="FFFFFF"/>
        </w:rPr>
        <w:t>Dalam  kenyataannya,  sangat  sulit  untuk  menerapkan  peranan  yang  seharusnya  dalam perilaku nyata, karena penegak hukum juga dipengaruhi hal-hal lain, seperti</w:t>
      </w:r>
      <w:r>
        <w:rPr>
          <w:rFonts w:ascii="Times New Roman" w:hAnsi="Times New Roman" w:cs="Times New Roman"/>
          <w:color w:val="000000" w:themeColor="text1"/>
          <w:sz w:val="24"/>
          <w:szCs w:val="24"/>
          <w:shd w:val="clear" w:color="auto" w:fill="FFFFFF"/>
        </w:rPr>
        <w:t xml:space="preserve"> </w:t>
      </w:r>
      <w:r w:rsidRPr="00E36088">
        <w:rPr>
          <w:rFonts w:ascii="Times New Roman" w:hAnsi="Times New Roman" w:cs="Times New Roman"/>
          <w:i/>
          <w:iCs/>
          <w:color w:val="000000" w:themeColor="text1"/>
          <w:sz w:val="24"/>
          <w:szCs w:val="24"/>
          <w:shd w:val="clear" w:color="auto" w:fill="FFFFFF"/>
        </w:rPr>
        <w:t>interest group</w:t>
      </w:r>
      <w:r>
        <w:rPr>
          <w:rFonts w:ascii="Times New Roman" w:hAnsi="Times New Roman" w:cs="Times New Roman"/>
          <w:color w:val="000000" w:themeColor="text1"/>
          <w:sz w:val="24"/>
          <w:szCs w:val="24"/>
          <w:shd w:val="clear" w:color="auto" w:fill="FFFFFF"/>
        </w:rPr>
        <w:t xml:space="preserve"> atau </w:t>
      </w:r>
      <w:r w:rsidRPr="00E36088">
        <w:rPr>
          <w:rFonts w:ascii="Times New Roman" w:hAnsi="Times New Roman" w:cs="Times New Roman"/>
          <w:i/>
          <w:iCs/>
          <w:color w:val="000000" w:themeColor="text1"/>
          <w:sz w:val="24"/>
          <w:szCs w:val="24"/>
          <w:shd w:val="clear" w:color="auto" w:fill="FFFFFF"/>
        </w:rPr>
        <w:t>public opinion</w:t>
      </w:r>
      <w:r>
        <w:rPr>
          <w:rFonts w:ascii="Times New Roman" w:hAnsi="Times New Roman" w:cs="Times New Roman"/>
          <w:color w:val="000000" w:themeColor="text1"/>
          <w:sz w:val="24"/>
          <w:szCs w:val="24"/>
          <w:shd w:val="clear" w:color="auto" w:fill="FFFFFF"/>
        </w:rPr>
        <w:t xml:space="preserve"> yang </w:t>
      </w:r>
      <w:r w:rsidRPr="00E44B55">
        <w:rPr>
          <w:rFonts w:ascii="Times New Roman" w:hAnsi="Times New Roman" w:cs="Times New Roman"/>
          <w:color w:val="000000" w:themeColor="text1"/>
          <w:sz w:val="24"/>
          <w:szCs w:val="24"/>
          <w:shd w:val="clear" w:color="auto" w:fill="FFFFFF"/>
        </w:rPr>
        <w:t>dapat mempunyai dampak negatif atau positif</w:t>
      </w:r>
      <w:r>
        <w:rPr>
          <w:rStyle w:val="FootnoteReference"/>
          <w:rFonts w:ascii="Times New Roman" w:hAnsi="Times New Roman" w:cs="Times New Roman"/>
          <w:color w:val="000000" w:themeColor="text1"/>
          <w:sz w:val="24"/>
          <w:szCs w:val="24"/>
          <w:shd w:val="clear" w:color="auto" w:fill="FFFFFF"/>
        </w:rPr>
        <w:footnoteReference w:id="31"/>
      </w:r>
      <w:r>
        <w:rPr>
          <w:rFonts w:ascii="Times New Roman" w:hAnsi="Times New Roman" w:cs="Times New Roman"/>
          <w:color w:val="000000" w:themeColor="text1"/>
          <w:sz w:val="24"/>
          <w:szCs w:val="24"/>
          <w:shd w:val="clear" w:color="auto" w:fill="FFFFFF"/>
        </w:rPr>
        <w:t>.</w:t>
      </w:r>
    </w:p>
    <w:p w:rsidR="00782697" w:rsidRPr="00AE66F9" w:rsidRDefault="00782697" w:rsidP="00661666">
      <w:pPr>
        <w:spacing w:after="0" w:line="480" w:lineRule="auto"/>
        <w:ind w:left="567" w:firstLine="11"/>
        <w:jc w:val="both"/>
        <w:rPr>
          <w:rFonts w:ascii="Times New Roman" w:hAnsi="Times New Roman" w:cs="Times New Roman"/>
          <w:sz w:val="24"/>
          <w:szCs w:val="24"/>
        </w:rPr>
      </w:pPr>
      <w:r w:rsidRPr="00661666">
        <w:rPr>
          <w:rFonts w:ascii="Times New Roman" w:hAnsi="Times New Roman" w:cs="Times New Roman"/>
          <w:b/>
          <w:sz w:val="24"/>
          <w:szCs w:val="24"/>
        </w:rPr>
        <w:t>Ketiga</w:t>
      </w:r>
      <w:r w:rsidRPr="00E36088">
        <w:rPr>
          <w:rFonts w:ascii="Times New Roman" w:hAnsi="Times New Roman" w:cs="Times New Roman"/>
          <w:sz w:val="24"/>
          <w:szCs w:val="24"/>
        </w:rPr>
        <w:t xml:space="preserve">, faktor sarana dan fasilitas. Penegakan hukum dalam hal ini juga dapat dipengaruhi oleh faktor sarana dan fasilitas. Keberadaan sanksi, keseluruhan proses penanganan perkara, beserta teknologi deteksi kriminalitas termasuk dalam </w:t>
      </w:r>
      <w:r w:rsidRPr="00AE66F9">
        <w:rPr>
          <w:rFonts w:ascii="Times New Roman" w:hAnsi="Times New Roman" w:cs="Times New Roman"/>
          <w:sz w:val="24"/>
          <w:szCs w:val="24"/>
        </w:rPr>
        <w:t xml:space="preserve">faktor ini. Selain itu, masukan sumber daya dalam berbagai bentuk yang diberikan dalam program-program pencegahan dan pemberantasan pelanggaran hukum juga sangat menentukan kepastian dan kecepatan dalam penegakan </w:t>
      </w:r>
      <w:r w:rsidRPr="00AE66F9">
        <w:rPr>
          <w:rFonts w:ascii="Times New Roman" w:hAnsi="Times New Roman" w:cs="Times New Roman"/>
          <w:sz w:val="24"/>
          <w:szCs w:val="24"/>
        </w:rPr>
        <w:lastRenderedPageBreak/>
        <w:t>hukum, sehingga diharapkan dapat secara efektif dan efisien mengurangi pelanggaran hukum.</w:t>
      </w:r>
    </w:p>
    <w:p w:rsidR="00782697" w:rsidRPr="00AE66F9" w:rsidRDefault="00782697" w:rsidP="00661666">
      <w:pPr>
        <w:spacing w:after="0" w:line="480" w:lineRule="auto"/>
        <w:ind w:left="567"/>
        <w:jc w:val="both"/>
        <w:rPr>
          <w:rFonts w:ascii="Times New Roman" w:hAnsi="Times New Roman" w:cs="Times New Roman"/>
          <w:sz w:val="24"/>
          <w:szCs w:val="24"/>
        </w:rPr>
      </w:pPr>
      <w:r w:rsidRPr="00AE66F9">
        <w:rPr>
          <w:rFonts w:ascii="Times New Roman" w:hAnsi="Times New Roman" w:cs="Times New Roman"/>
          <w:sz w:val="24"/>
          <w:szCs w:val="24"/>
        </w:rPr>
        <w:t xml:space="preserve"> </w:t>
      </w:r>
      <w:r w:rsidRPr="00661666">
        <w:rPr>
          <w:rFonts w:ascii="Times New Roman" w:hAnsi="Times New Roman" w:cs="Times New Roman"/>
          <w:b/>
          <w:sz w:val="24"/>
          <w:szCs w:val="24"/>
        </w:rPr>
        <w:t>Keempat</w:t>
      </w:r>
      <w:r w:rsidRPr="00AE66F9">
        <w:rPr>
          <w:rFonts w:ascii="Times New Roman" w:hAnsi="Times New Roman" w:cs="Times New Roman"/>
          <w:sz w:val="24"/>
          <w:szCs w:val="24"/>
        </w:rPr>
        <w:t>, faktor masyarakat. Kompetensi hukum harus dimiliki oleh masyarakat agar masyarakat mengetahui hak-hak dan kewajiban-kewajiban mereka menurut hukum, serta dapat mengetahui upaya-upaya hukum apa yang dapat mereka lakukan untuk melindungi kepentingan-kepentingan mereka.</w:t>
      </w:r>
    </w:p>
    <w:p w:rsidR="00782697" w:rsidRPr="00AE66F9" w:rsidRDefault="00782697" w:rsidP="00661666">
      <w:pPr>
        <w:spacing w:after="0" w:line="480" w:lineRule="auto"/>
        <w:ind w:left="567"/>
        <w:jc w:val="both"/>
        <w:rPr>
          <w:rFonts w:ascii="Times New Roman" w:hAnsi="Times New Roman" w:cs="Times New Roman"/>
          <w:color w:val="000000" w:themeColor="text1"/>
          <w:sz w:val="24"/>
          <w:szCs w:val="24"/>
        </w:rPr>
      </w:pPr>
      <w:r w:rsidRPr="00661666">
        <w:rPr>
          <w:rFonts w:ascii="Times New Roman" w:hAnsi="Times New Roman" w:cs="Times New Roman"/>
          <w:b/>
          <w:sz w:val="24"/>
          <w:szCs w:val="24"/>
        </w:rPr>
        <w:t>Kelima</w:t>
      </w:r>
      <w:r w:rsidRPr="00AE66F9">
        <w:rPr>
          <w:rFonts w:ascii="Times New Roman" w:hAnsi="Times New Roman" w:cs="Times New Roman"/>
          <w:sz w:val="24"/>
          <w:szCs w:val="24"/>
        </w:rPr>
        <w:t xml:space="preserve">, faktor kebudayaan. Kebudayaan hukum pada dasarnya mencakup nilai-nilai yang mendasari hukum yang berlaku. Hukum pada dasarnya harus mencerminkan nilai-nilai yang hidup dalam masyarakat, agar hukum tersebut dapat </w:t>
      </w:r>
      <w:r w:rsidRPr="00AE66F9">
        <w:rPr>
          <w:rFonts w:ascii="Times New Roman" w:hAnsi="Times New Roman" w:cs="Times New Roman"/>
          <w:color w:val="000000" w:themeColor="text1"/>
          <w:sz w:val="24"/>
          <w:szCs w:val="24"/>
        </w:rPr>
        <w:t>berlaku secara efektif.</w:t>
      </w:r>
    </w:p>
    <w:p w:rsidR="00782697" w:rsidRPr="00AE66F9" w:rsidRDefault="00782697" w:rsidP="005A37F9">
      <w:pPr>
        <w:spacing w:after="0" w:line="480" w:lineRule="auto"/>
        <w:ind w:left="284" w:firstLine="720"/>
        <w:jc w:val="both"/>
        <w:rPr>
          <w:rFonts w:ascii="Times New Roman" w:hAnsi="Times New Roman" w:cs="Times New Roman"/>
          <w:color w:val="000000" w:themeColor="text1"/>
          <w:sz w:val="24"/>
          <w:szCs w:val="24"/>
          <w:shd w:val="clear" w:color="auto" w:fill="FFFFFF"/>
        </w:rPr>
      </w:pPr>
      <w:r w:rsidRPr="00AE66F9">
        <w:rPr>
          <w:rFonts w:ascii="Times New Roman" w:hAnsi="Times New Roman" w:cs="Times New Roman"/>
          <w:color w:val="000000" w:themeColor="text1"/>
          <w:sz w:val="24"/>
          <w:szCs w:val="24"/>
          <w:shd w:val="clear" w:color="auto" w:fill="FFFFFF"/>
        </w:rPr>
        <w:t xml:space="preserve"> Jadi dari kelima faktor penghambat penegakan hukum tersebut disimpulkan bahwa pada realitas korelasinya, kemudian sangat kuat kaitannya satu sama lain. Berdasarkan hal tersebut penegakan hukum satu sama lain bisa sama-sama memberikan pengaruh pada tahapan menegakkan hukum.</w:t>
      </w:r>
    </w:p>
    <w:p w:rsidR="00782697" w:rsidRPr="00E46E9C" w:rsidRDefault="00782697" w:rsidP="00782697">
      <w:pPr>
        <w:pStyle w:val="ListParagraph"/>
        <w:numPr>
          <w:ilvl w:val="0"/>
          <w:numId w:val="11"/>
        </w:numPr>
        <w:spacing w:after="0" w:line="480" w:lineRule="auto"/>
        <w:ind w:left="284"/>
        <w:jc w:val="both"/>
        <w:rPr>
          <w:rFonts w:ascii="Times New Roman" w:hAnsi="Times New Roman" w:cs="Times New Roman"/>
          <w:b/>
          <w:color w:val="444444"/>
          <w:szCs w:val="21"/>
          <w:shd w:val="clear" w:color="auto" w:fill="FFFFFF"/>
        </w:rPr>
      </w:pPr>
      <w:r w:rsidRPr="006465C1">
        <w:rPr>
          <w:rFonts w:ascii="Times New Roman" w:hAnsi="Times New Roman" w:cs="Times New Roman"/>
          <w:b/>
          <w:sz w:val="24"/>
        </w:rPr>
        <w:t>Tinjauan Umum Tentang Pelanggaran</w:t>
      </w:r>
    </w:p>
    <w:p w:rsidR="00782697" w:rsidRPr="00661666" w:rsidRDefault="00782697" w:rsidP="00782697">
      <w:pPr>
        <w:pStyle w:val="ListParagraph"/>
        <w:numPr>
          <w:ilvl w:val="0"/>
          <w:numId w:val="12"/>
        </w:numPr>
        <w:spacing w:after="0" w:line="480" w:lineRule="auto"/>
        <w:jc w:val="both"/>
        <w:rPr>
          <w:rFonts w:ascii="Times New Roman" w:hAnsi="Times New Roman" w:cs="Times New Roman"/>
          <w:color w:val="000000" w:themeColor="text1"/>
          <w:szCs w:val="21"/>
          <w:shd w:val="clear" w:color="auto" w:fill="FFFFFF"/>
        </w:rPr>
      </w:pPr>
      <w:r w:rsidRPr="00661666">
        <w:rPr>
          <w:rFonts w:ascii="Times New Roman" w:hAnsi="Times New Roman" w:cs="Times New Roman"/>
          <w:color w:val="000000" w:themeColor="text1"/>
          <w:sz w:val="24"/>
        </w:rPr>
        <w:t>Pengertian Pelanggaran</w:t>
      </w:r>
    </w:p>
    <w:p w:rsidR="00782697" w:rsidRPr="00661666" w:rsidRDefault="00782697" w:rsidP="006E1D7C">
      <w:pPr>
        <w:pStyle w:val="ListParagraph"/>
        <w:spacing w:after="0" w:line="480" w:lineRule="auto"/>
        <w:ind w:left="644" w:firstLine="207"/>
        <w:jc w:val="both"/>
        <w:rPr>
          <w:rFonts w:ascii="Times New Roman" w:hAnsi="Times New Roman" w:cs="Times New Roman"/>
          <w:color w:val="000000" w:themeColor="text1"/>
          <w:sz w:val="24"/>
          <w:szCs w:val="30"/>
          <w:shd w:val="clear" w:color="auto" w:fill="FFFFFF"/>
        </w:rPr>
      </w:pPr>
      <w:r w:rsidRPr="00661666">
        <w:rPr>
          <w:rFonts w:ascii="Times New Roman" w:hAnsi="Times New Roman" w:cs="Times New Roman"/>
          <w:color w:val="000000" w:themeColor="text1"/>
          <w:sz w:val="24"/>
          <w:szCs w:val="30"/>
          <w:shd w:val="clear" w:color="auto" w:fill="FFFFFF"/>
        </w:rPr>
        <w:t>Kamus bahasa Indonesia mengartikan pelanggaran ialah suatu perbuatan yang melanggar. Definisi pelanggaran adalah melanggar atau melawan aturan. Pelanggaran adalah perilaku menyimpang yang berupa tindakan menurut kehendak sendiri tanpa memperhatikan aturan yang telah ditetapkan.</w:t>
      </w:r>
    </w:p>
    <w:p w:rsidR="00782697" w:rsidRPr="00661666" w:rsidRDefault="00782697" w:rsidP="002D479F">
      <w:pPr>
        <w:pStyle w:val="ListParagraph"/>
        <w:spacing w:after="0" w:line="480" w:lineRule="auto"/>
        <w:ind w:left="644"/>
        <w:jc w:val="both"/>
        <w:rPr>
          <w:rFonts w:ascii="Times New Roman" w:hAnsi="Times New Roman" w:cs="Times New Roman"/>
          <w:color w:val="000000" w:themeColor="text1"/>
          <w:sz w:val="24"/>
          <w:szCs w:val="30"/>
          <w:shd w:val="clear" w:color="auto" w:fill="FFFFFF"/>
        </w:rPr>
      </w:pPr>
      <w:r w:rsidRPr="00661666">
        <w:rPr>
          <w:rFonts w:ascii="Times New Roman" w:hAnsi="Times New Roman" w:cs="Times New Roman"/>
          <w:color w:val="000000" w:themeColor="text1"/>
          <w:sz w:val="24"/>
          <w:szCs w:val="30"/>
          <w:shd w:val="clear" w:color="auto" w:fill="FFFFFF"/>
        </w:rPr>
        <w:t>Pelanggaran adalah </w:t>
      </w:r>
      <w:r w:rsidRPr="00661666">
        <w:rPr>
          <w:rFonts w:ascii="Times New Roman" w:hAnsi="Times New Roman" w:cs="Times New Roman"/>
          <w:i/>
          <w:iCs/>
          <w:color w:val="000000" w:themeColor="text1"/>
          <w:sz w:val="24"/>
          <w:szCs w:val="30"/>
          <w:shd w:val="clear" w:color="auto" w:fill="FFFFFF"/>
        </w:rPr>
        <w:t>wetsdelicten</w:t>
      </w:r>
      <w:r w:rsidRPr="00661666">
        <w:rPr>
          <w:rFonts w:ascii="Times New Roman" w:hAnsi="Times New Roman" w:cs="Times New Roman"/>
          <w:color w:val="000000" w:themeColor="text1"/>
          <w:sz w:val="24"/>
          <w:szCs w:val="30"/>
          <w:shd w:val="clear" w:color="auto" w:fill="FFFFFF"/>
        </w:rPr>
        <w:t xml:space="preserve">, artinya perbuatan tersebut diakui oleh masyarakat sebagai kejahatan karena undang-undang menyebutnya sebagai </w:t>
      </w:r>
      <w:r w:rsidRPr="00661666">
        <w:rPr>
          <w:rFonts w:ascii="Times New Roman" w:hAnsi="Times New Roman" w:cs="Times New Roman"/>
          <w:color w:val="000000" w:themeColor="text1"/>
          <w:sz w:val="24"/>
          <w:szCs w:val="30"/>
          <w:shd w:val="clear" w:color="auto" w:fill="FFFFFF"/>
        </w:rPr>
        <w:lastRenderedPageBreak/>
        <w:t>delik. Delik jenis ini disebut sila </w:t>
      </w:r>
      <w:r w:rsidRPr="00661666">
        <w:rPr>
          <w:rFonts w:ascii="Times New Roman" w:hAnsi="Times New Roman" w:cs="Times New Roman"/>
          <w:i/>
          <w:iCs/>
          <w:color w:val="000000" w:themeColor="text1"/>
          <w:sz w:val="24"/>
          <w:szCs w:val="30"/>
          <w:shd w:val="clear" w:color="auto" w:fill="FFFFFF"/>
        </w:rPr>
        <w:t>(mala quia terlarang)</w:t>
      </w:r>
      <w:r w:rsidRPr="00661666">
        <w:rPr>
          <w:rFonts w:ascii="Times New Roman" w:hAnsi="Times New Roman" w:cs="Times New Roman"/>
          <w:color w:val="000000" w:themeColor="text1"/>
          <w:sz w:val="24"/>
          <w:szCs w:val="30"/>
          <w:shd w:val="clear" w:color="auto" w:fill="FFFFFF"/>
        </w:rPr>
        <w:t>. Pelanggaran dibedakan dengan kejahatan karena secara kuantitatif pelanggaran lebih ringan dari kejahatan.</w:t>
      </w:r>
    </w:p>
    <w:p w:rsidR="00782697" w:rsidRPr="00661666" w:rsidRDefault="00782697" w:rsidP="002D479F">
      <w:pPr>
        <w:pStyle w:val="ListParagraph"/>
        <w:spacing w:after="0" w:line="480" w:lineRule="auto"/>
        <w:ind w:left="644"/>
        <w:jc w:val="both"/>
        <w:rPr>
          <w:rFonts w:ascii="Times New Roman" w:hAnsi="Times New Roman" w:cs="Times New Roman"/>
          <w:color w:val="000000" w:themeColor="text1"/>
          <w:sz w:val="24"/>
          <w:szCs w:val="30"/>
        </w:rPr>
      </w:pPr>
      <w:r w:rsidRPr="00661666">
        <w:rPr>
          <w:rFonts w:ascii="Times New Roman" w:hAnsi="Times New Roman" w:cs="Times New Roman"/>
          <w:color w:val="000000" w:themeColor="text1"/>
          <w:sz w:val="24"/>
          <w:szCs w:val="30"/>
        </w:rPr>
        <w:t>Pelanggaran hukum adalah tindakan seseorang atau sekelompok yang melanggar aturan yang tidak sesuai dengan hukum-hukum yang berlaku. Pelanggaran hukum adalah bentuk pembangkangan terhadap hukum yang berlaku.</w:t>
      </w:r>
      <w:r w:rsidRPr="00661666">
        <w:rPr>
          <w:rStyle w:val="FootnoteReference"/>
          <w:rFonts w:ascii="Times New Roman" w:hAnsi="Times New Roman" w:cs="Times New Roman"/>
          <w:color w:val="000000" w:themeColor="text1"/>
          <w:sz w:val="24"/>
          <w:szCs w:val="30"/>
        </w:rPr>
        <w:footnoteReference w:id="32"/>
      </w:r>
    </w:p>
    <w:p w:rsidR="00782697" w:rsidRDefault="00782697" w:rsidP="00982E55">
      <w:pPr>
        <w:spacing w:line="480" w:lineRule="auto"/>
        <w:ind w:left="709"/>
        <w:jc w:val="both"/>
        <w:rPr>
          <w:rStyle w:val="sw"/>
          <w:rFonts w:ascii="Times New Roman" w:hAnsi="Times New Roman" w:cs="Times New Roman"/>
          <w:bCs/>
          <w:color w:val="000000" w:themeColor="text1"/>
          <w:sz w:val="24"/>
          <w:szCs w:val="24"/>
          <w:shd w:val="clear" w:color="auto" w:fill="FFFFFF"/>
        </w:rPr>
      </w:pPr>
      <w:r>
        <w:rPr>
          <w:rFonts w:ascii="Times New Roman" w:hAnsi="Times New Roman" w:cs="Times New Roman"/>
          <w:color w:val="444444"/>
          <w:sz w:val="24"/>
          <w:szCs w:val="30"/>
        </w:rPr>
        <w:tab/>
      </w:r>
      <w:r>
        <w:rPr>
          <w:rFonts w:ascii="Times New Roman" w:hAnsi="Times New Roman" w:cs="Times New Roman"/>
          <w:color w:val="444444"/>
          <w:sz w:val="24"/>
          <w:szCs w:val="30"/>
        </w:rPr>
        <w:tab/>
      </w:r>
      <w:r w:rsidRPr="009D3AD3">
        <w:rPr>
          <w:rFonts w:ascii="Times New Roman" w:eastAsia="Times New Roman" w:hAnsi="Times New Roman" w:cs="Times New Roman"/>
          <w:bCs/>
          <w:color w:val="000000" w:themeColor="text1"/>
          <w:sz w:val="24"/>
          <w:szCs w:val="24"/>
        </w:rPr>
        <w:t>Pelanggar</w:t>
      </w:r>
      <w:r w:rsidRPr="009D3AD3">
        <w:rPr>
          <w:rFonts w:ascii="Times New Roman" w:eastAsia="Times New Roman" w:hAnsi="Times New Roman" w:cs="Times New Roman"/>
          <w:color w:val="000000" w:themeColor="text1"/>
          <w:sz w:val="24"/>
          <w:szCs w:val="24"/>
        </w:rPr>
        <w:t xml:space="preserve"> hukum </w:t>
      </w:r>
      <w:r w:rsidRPr="009D3AD3">
        <w:rPr>
          <w:rFonts w:ascii="Times New Roman" w:eastAsia="Times New Roman" w:hAnsi="Times New Roman" w:cs="Times New Roman"/>
          <w:bCs/>
          <w:color w:val="000000" w:themeColor="text1"/>
          <w:sz w:val="24"/>
          <w:szCs w:val="24"/>
        </w:rPr>
        <w:t>adalah</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seseorang</w:t>
      </w:r>
      <w:r w:rsidRPr="009D3AD3">
        <w:rPr>
          <w:rFonts w:ascii="Times New Roman" w:eastAsia="Times New Roman" w:hAnsi="Times New Roman" w:cs="Times New Roman"/>
          <w:color w:val="000000" w:themeColor="text1"/>
          <w:sz w:val="24"/>
          <w:szCs w:val="24"/>
        </w:rPr>
        <w:t xml:space="preserve"> yang </w:t>
      </w:r>
      <w:r w:rsidRPr="009D3AD3">
        <w:rPr>
          <w:rFonts w:ascii="Times New Roman" w:eastAsia="Times New Roman" w:hAnsi="Times New Roman" w:cs="Times New Roman"/>
          <w:bCs/>
          <w:color w:val="000000" w:themeColor="text1"/>
          <w:sz w:val="24"/>
          <w:szCs w:val="24"/>
        </w:rPr>
        <w:t>melanggar</w:t>
      </w:r>
      <w:r w:rsidRPr="009D3AD3">
        <w:rPr>
          <w:rFonts w:ascii="Times New Roman" w:eastAsia="Times New Roman" w:hAnsi="Times New Roman" w:cs="Times New Roman"/>
          <w:color w:val="000000" w:themeColor="text1"/>
          <w:sz w:val="24"/>
          <w:szCs w:val="24"/>
        </w:rPr>
        <w:t xml:space="preserve"> hukum. Pelanggaran hukum terjadi ketika seseorang </w:t>
      </w:r>
      <w:r w:rsidRPr="009D3AD3">
        <w:rPr>
          <w:rFonts w:ascii="Times New Roman" w:eastAsia="Times New Roman" w:hAnsi="Times New Roman" w:cs="Times New Roman"/>
          <w:bCs/>
          <w:color w:val="000000" w:themeColor="text1"/>
          <w:sz w:val="24"/>
          <w:szCs w:val="24"/>
        </w:rPr>
        <w:t>melakukan</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sesuatu</w:t>
      </w:r>
      <w:r w:rsidRPr="009D3AD3">
        <w:rPr>
          <w:rFonts w:ascii="Times New Roman" w:eastAsia="Times New Roman" w:hAnsi="Times New Roman" w:cs="Times New Roman"/>
          <w:color w:val="000000" w:themeColor="text1"/>
          <w:sz w:val="24"/>
          <w:szCs w:val="24"/>
        </w:rPr>
        <w:t xml:space="preserve"> yang tidak </w:t>
      </w:r>
      <w:r w:rsidRPr="009D3AD3">
        <w:rPr>
          <w:rFonts w:ascii="Times New Roman" w:eastAsia="Times New Roman" w:hAnsi="Times New Roman" w:cs="Times New Roman"/>
          <w:bCs/>
          <w:color w:val="000000" w:themeColor="text1"/>
          <w:sz w:val="24"/>
          <w:szCs w:val="24"/>
        </w:rPr>
        <w:t>diperbolehkan</w:t>
      </w:r>
      <w:r w:rsidRPr="009D3AD3">
        <w:rPr>
          <w:rFonts w:ascii="Times New Roman" w:eastAsia="Times New Roman" w:hAnsi="Times New Roman" w:cs="Times New Roman"/>
          <w:color w:val="000000" w:themeColor="text1"/>
          <w:sz w:val="24"/>
          <w:szCs w:val="24"/>
        </w:rPr>
        <w:t xml:space="preserve"> oleh hukum. </w:t>
      </w:r>
      <w:r w:rsidRPr="009D3AD3">
        <w:rPr>
          <w:rFonts w:ascii="Times New Roman" w:eastAsia="Times New Roman" w:hAnsi="Times New Roman" w:cs="Times New Roman"/>
          <w:bCs/>
          <w:color w:val="000000" w:themeColor="text1"/>
          <w:sz w:val="24"/>
          <w:szCs w:val="24"/>
        </w:rPr>
        <w:t>Moeljanto</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mengatakan:</w:t>
      </w:r>
      <w:r w:rsidRPr="009D3AD3">
        <w:rPr>
          <w:rFonts w:ascii="Times New Roman" w:eastAsia="Times New Roman" w:hAnsi="Times New Roman" w:cs="Times New Roman"/>
          <w:color w:val="000000" w:themeColor="text1"/>
          <w:sz w:val="24"/>
          <w:szCs w:val="24"/>
        </w:rPr>
        <w:t xml:space="preserve"> Pelanggaran </w:t>
      </w:r>
      <w:r w:rsidRPr="009D3AD3">
        <w:rPr>
          <w:rFonts w:ascii="Times New Roman" w:eastAsia="Times New Roman" w:hAnsi="Times New Roman" w:cs="Times New Roman"/>
          <w:bCs/>
          <w:color w:val="000000" w:themeColor="text1"/>
          <w:sz w:val="24"/>
          <w:szCs w:val="24"/>
        </w:rPr>
        <w:t>adalah</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perbuatan</w:t>
      </w:r>
      <w:r w:rsidRPr="009D3AD3">
        <w:rPr>
          <w:rFonts w:ascii="Times New Roman" w:eastAsia="Times New Roman" w:hAnsi="Times New Roman" w:cs="Times New Roman"/>
          <w:color w:val="000000" w:themeColor="text1"/>
          <w:sz w:val="24"/>
          <w:szCs w:val="24"/>
        </w:rPr>
        <w:t xml:space="preserve"> yang </w:t>
      </w:r>
      <w:r w:rsidRPr="009D3AD3">
        <w:rPr>
          <w:rFonts w:ascii="Times New Roman" w:eastAsia="Times New Roman" w:hAnsi="Times New Roman" w:cs="Times New Roman"/>
          <w:bCs/>
          <w:color w:val="000000" w:themeColor="text1"/>
          <w:sz w:val="24"/>
          <w:szCs w:val="24"/>
        </w:rPr>
        <w:t>melanggar</w:t>
      </w:r>
      <w:r w:rsidRPr="009D3AD3">
        <w:rPr>
          <w:rFonts w:ascii="Times New Roman" w:eastAsia="Times New Roman" w:hAnsi="Times New Roman" w:cs="Times New Roman"/>
          <w:color w:val="000000" w:themeColor="text1"/>
          <w:sz w:val="24"/>
          <w:szCs w:val="24"/>
        </w:rPr>
        <w:t xml:space="preserve"> hukum </w:t>
      </w:r>
      <w:r w:rsidRPr="009D3AD3">
        <w:rPr>
          <w:rFonts w:ascii="Times New Roman" w:eastAsia="Times New Roman" w:hAnsi="Times New Roman" w:cs="Times New Roman"/>
          <w:bCs/>
          <w:color w:val="000000" w:themeColor="text1"/>
          <w:sz w:val="24"/>
          <w:szCs w:val="24"/>
        </w:rPr>
        <w:t>dan</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hanya</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dapat</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ditentukan</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jika</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ada</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undang-undang</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atau</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undang-undang</w:t>
      </w:r>
      <w:r w:rsidRPr="009D3AD3">
        <w:rPr>
          <w:rFonts w:ascii="Times New Roman" w:eastAsia="Times New Roman" w:hAnsi="Times New Roman" w:cs="Times New Roman"/>
          <w:color w:val="000000" w:themeColor="text1"/>
          <w:sz w:val="24"/>
          <w:szCs w:val="24"/>
        </w:rPr>
        <w:t xml:space="preserve"> yang </w:t>
      </w:r>
      <w:r w:rsidRPr="009D3AD3">
        <w:rPr>
          <w:rFonts w:ascii="Times New Roman" w:eastAsia="Times New Roman" w:hAnsi="Times New Roman" w:cs="Times New Roman"/>
          <w:bCs/>
          <w:color w:val="000000" w:themeColor="text1"/>
          <w:sz w:val="24"/>
          <w:szCs w:val="24"/>
        </w:rPr>
        <w:t>menyatakan</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hal</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tersebut</w:t>
      </w:r>
      <w:r>
        <w:rPr>
          <w:rStyle w:val="FootnoteReference"/>
          <w:rFonts w:ascii="Times New Roman" w:eastAsia="Times New Roman" w:hAnsi="Times New Roman" w:cs="Times New Roman"/>
          <w:bCs/>
          <w:color w:val="000000" w:themeColor="text1"/>
          <w:sz w:val="24"/>
          <w:szCs w:val="24"/>
        </w:rPr>
        <w:footnoteReference w:id="33"/>
      </w:r>
      <w:r w:rsidRPr="009D3AD3">
        <w:rPr>
          <w:rFonts w:ascii="Times New Roman" w:eastAsia="Times New Roman" w:hAnsi="Times New Roman" w:cs="Times New Roman"/>
          <w:bCs/>
          <w:color w:val="000000" w:themeColor="text1"/>
          <w:sz w:val="24"/>
          <w:szCs w:val="24"/>
        </w:rPr>
        <w:t>.</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Dalam</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kaitannya</w:t>
      </w:r>
      <w:r w:rsidRPr="009D3AD3">
        <w:rPr>
          <w:rFonts w:ascii="Times New Roman" w:eastAsia="Times New Roman" w:hAnsi="Times New Roman" w:cs="Times New Roman"/>
          <w:color w:val="000000" w:themeColor="text1"/>
          <w:sz w:val="24"/>
          <w:szCs w:val="24"/>
        </w:rPr>
        <w:t xml:space="preserve"> dengan pelanggaran kode etik profesi </w:t>
      </w:r>
      <w:r w:rsidRPr="009D3AD3">
        <w:rPr>
          <w:rFonts w:ascii="Times New Roman" w:eastAsia="Times New Roman" w:hAnsi="Times New Roman" w:cs="Times New Roman"/>
          <w:bCs/>
          <w:color w:val="000000" w:themeColor="text1"/>
          <w:sz w:val="24"/>
          <w:szCs w:val="24"/>
        </w:rPr>
        <w:t>kepolisian,</w:t>
      </w:r>
      <w:r w:rsidRPr="009D3AD3">
        <w:rPr>
          <w:rFonts w:ascii="Times New Roman" w:eastAsia="Times New Roman" w:hAnsi="Times New Roman" w:cs="Times New Roman"/>
          <w:color w:val="000000" w:themeColor="text1"/>
          <w:sz w:val="24"/>
          <w:szCs w:val="24"/>
        </w:rPr>
        <w:t xml:space="preserve"> yang </w:t>
      </w:r>
      <w:r w:rsidRPr="009D3AD3">
        <w:rPr>
          <w:rFonts w:ascii="Times New Roman" w:eastAsia="Times New Roman" w:hAnsi="Times New Roman" w:cs="Times New Roman"/>
          <w:bCs/>
          <w:color w:val="000000" w:themeColor="text1"/>
          <w:sz w:val="24"/>
          <w:szCs w:val="24"/>
        </w:rPr>
        <w:t>dimaksud</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dengan</w:t>
      </w:r>
      <w:r w:rsidRPr="009D3AD3">
        <w:rPr>
          <w:rFonts w:ascii="Times New Roman" w:eastAsia="Times New Roman" w:hAnsi="Times New Roman" w:cs="Times New Roman"/>
          <w:color w:val="000000" w:themeColor="text1"/>
          <w:sz w:val="24"/>
          <w:szCs w:val="24"/>
        </w:rPr>
        <w:t xml:space="preserve"> pelanggaran hukum adalah </w:t>
      </w:r>
      <w:r w:rsidRPr="009D3AD3">
        <w:rPr>
          <w:rFonts w:ascii="Times New Roman" w:eastAsia="Times New Roman" w:hAnsi="Times New Roman" w:cs="Times New Roman"/>
          <w:bCs/>
          <w:color w:val="000000" w:themeColor="text1"/>
          <w:sz w:val="24"/>
          <w:szCs w:val="24"/>
        </w:rPr>
        <w:t>perbuatan</w:t>
      </w:r>
      <w:r w:rsidRPr="009D3AD3">
        <w:rPr>
          <w:rFonts w:ascii="Times New Roman" w:eastAsia="Times New Roman" w:hAnsi="Times New Roman" w:cs="Times New Roman"/>
          <w:color w:val="000000" w:themeColor="text1"/>
          <w:sz w:val="24"/>
          <w:szCs w:val="24"/>
        </w:rPr>
        <w:t xml:space="preserve"> yang </w:t>
      </w:r>
      <w:r w:rsidRPr="009D3AD3">
        <w:rPr>
          <w:rFonts w:ascii="Times New Roman" w:eastAsia="Times New Roman" w:hAnsi="Times New Roman" w:cs="Times New Roman"/>
          <w:bCs/>
          <w:color w:val="000000" w:themeColor="text1"/>
          <w:sz w:val="24"/>
          <w:szCs w:val="24"/>
        </w:rPr>
        <w:t>melanggar</w:t>
      </w:r>
      <w:r w:rsidRPr="009D3AD3">
        <w:rPr>
          <w:rFonts w:ascii="Times New Roman" w:eastAsia="Times New Roman" w:hAnsi="Times New Roman" w:cs="Times New Roman"/>
          <w:color w:val="000000" w:themeColor="text1"/>
          <w:sz w:val="24"/>
          <w:szCs w:val="24"/>
        </w:rPr>
        <w:t xml:space="preserve"> peraturan yang </w:t>
      </w:r>
      <w:r w:rsidRPr="009D3AD3">
        <w:rPr>
          <w:rFonts w:ascii="Times New Roman" w:eastAsia="Times New Roman" w:hAnsi="Times New Roman" w:cs="Times New Roman"/>
          <w:bCs/>
          <w:color w:val="000000" w:themeColor="text1"/>
          <w:sz w:val="24"/>
          <w:szCs w:val="24"/>
        </w:rPr>
        <w:t>berlaku</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di</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lingkungan</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kepolisian</w:t>
      </w:r>
      <w:r w:rsidRPr="009D3AD3">
        <w:rPr>
          <w:rFonts w:ascii="Times New Roman" w:eastAsia="Times New Roman" w:hAnsi="Times New Roman" w:cs="Times New Roman"/>
          <w:color w:val="000000" w:themeColor="text1"/>
          <w:sz w:val="24"/>
          <w:szCs w:val="24"/>
        </w:rPr>
        <w:t xml:space="preserve"> </w:t>
      </w:r>
      <w:r w:rsidRPr="009D3AD3">
        <w:rPr>
          <w:rFonts w:ascii="Times New Roman" w:eastAsia="Times New Roman" w:hAnsi="Times New Roman" w:cs="Times New Roman"/>
          <w:bCs/>
          <w:color w:val="000000" w:themeColor="text1"/>
          <w:sz w:val="24"/>
          <w:szCs w:val="24"/>
        </w:rPr>
        <w:t xml:space="preserve">negara. </w:t>
      </w:r>
      <w:r w:rsidRPr="009D3AD3">
        <w:rPr>
          <w:rStyle w:val="sw"/>
          <w:rFonts w:ascii="Times New Roman" w:hAnsi="Times New Roman" w:cs="Times New Roman"/>
          <w:bCs/>
          <w:color w:val="000000" w:themeColor="text1"/>
          <w:sz w:val="24"/>
          <w:szCs w:val="24"/>
          <w:shd w:val="clear" w:color="auto" w:fill="FFFFFF"/>
        </w:rPr>
        <w:t>Pelanggaran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Kode</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Etik</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color w:val="000000" w:themeColor="text1"/>
          <w:sz w:val="24"/>
          <w:szCs w:val="24"/>
          <w:shd w:val="clear" w:color="auto" w:fill="FFFFFF"/>
        </w:rPr>
        <w:t>di</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lingkungan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kepolisian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merupakan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perbuatan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color w:val="000000" w:themeColor="text1"/>
          <w:sz w:val="24"/>
          <w:szCs w:val="24"/>
          <w:shd w:val="clear" w:color="auto" w:fill="FFFFFF"/>
        </w:rPr>
        <w:t>yang</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melanggar</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color w:val="000000" w:themeColor="text1"/>
          <w:sz w:val="24"/>
          <w:szCs w:val="24"/>
          <w:shd w:val="clear" w:color="auto" w:fill="FFFFFF"/>
        </w:rPr>
        <w:t>aturan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color w:val="000000" w:themeColor="text1"/>
          <w:sz w:val="24"/>
          <w:szCs w:val="24"/>
          <w:shd w:val="clear" w:color="auto" w:fill="FFFFFF"/>
        </w:rPr>
        <w:t>profesi</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dan</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mengandung</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color w:val="000000" w:themeColor="text1"/>
          <w:sz w:val="24"/>
          <w:szCs w:val="24"/>
          <w:shd w:val="clear" w:color="auto" w:fill="FFFFFF"/>
        </w:rPr>
        <w:t>unsur</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color w:val="000000" w:themeColor="text1"/>
          <w:sz w:val="24"/>
          <w:szCs w:val="24"/>
          <w:shd w:val="clear" w:color="auto" w:fill="FFFFFF"/>
        </w:rPr>
        <w:t>tindak</w:t>
      </w:r>
      <w:r w:rsidRPr="009D3AD3">
        <w:rPr>
          <w:rFonts w:ascii="Times New Roman" w:hAnsi="Times New Roman" w:cs="Times New Roman"/>
          <w:color w:val="000000" w:themeColor="text1"/>
          <w:sz w:val="24"/>
          <w:szCs w:val="24"/>
          <w:shd w:val="clear" w:color="auto" w:fill="FFFFFF"/>
        </w:rPr>
        <w:t xml:space="preserve"> </w:t>
      </w:r>
      <w:r w:rsidRPr="009D3AD3">
        <w:rPr>
          <w:rStyle w:val="sw"/>
          <w:rFonts w:ascii="Times New Roman" w:hAnsi="Times New Roman" w:cs="Times New Roman"/>
          <w:bCs/>
          <w:color w:val="000000" w:themeColor="text1"/>
          <w:sz w:val="24"/>
          <w:szCs w:val="24"/>
          <w:shd w:val="clear" w:color="auto" w:fill="FFFFFF"/>
        </w:rPr>
        <w:t>pidana.</w:t>
      </w:r>
    </w:p>
    <w:p w:rsidR="00782697" w:rsidRDefault="00782697" w:rsidP="00982E55">
      <w:pPr>
        <w:spacing w:line="480" w:lineRule="auto"/>
        <w:ind w:left="709"/>
        <w:jc w:val="both"/>
        <w:rPr>
          <w:rStyle w:val="sw"/>
          <w:rFonts w:ascii="Times New Roman" w:hAnsi="Times New Roman" w:cs="Times New Roman"/>
          <w:bCs/>
          <w:color w:val="000000" w:themeColor="text1"/>
          <w:sz w:val="24"/>
          <w:szCs w:val="24"/>
          <w:shd w:val="clear" w:color="auto" w:fill="FFFFFF"/>
        </w:rPr>
      </w:pPr>
    </w:p>
    <w:p w:rsidR="00782697" w:rsidRPr="0056239A" w:rsidRDefault="00782697" w:rsidP="00782697">
      <w:pPr>
        <w:pStyle w:val="ListParagraph"/>
        <w:numPr>
          <w:ilvl w:val="0"/>
          <w:numId w:val="12"/>
        </w:numPr>
        <w:spacing w:line="480" w:lineRule="auto"/>
        <w:jc w:val="both"/>
        <w:rPr>
          <w:rFonts w:ascii="Times New Roman" w:eastAsia="Times New Roman" w:hAnsi="Times New Roman" w:cs="Times New Roman"/>
          <w:color w:val="000000" w:themeColor="text1"/>
          <w:sz w:val="24"/>
          <w:szCs w:val="24"/>
        </w:rPr>
      </w:pPr>
      <w:r w:rsidRPr="0056239A">
        <w:rPr>
          <w:rFonts w:ascii="Times New Roman" w:hAnsi="Times New Roman" w:cs="Times New Roman"/>
          <w:sz w:val="24"/>
          <w:szCs w:val="24"/>
        </w:rPr>
        <w:t>Unsur-unsur Pelanggaran</w:t>
      </w:r>
    </w:p>
    <w:p w:rsidR="00782697" w:rsidRPr="00675395" w:rsidRDefault="00782697" w:rsidP="000F7C9B">
      <w:pPr>
        <w:pStyle w:val="ListParagraph"/>
        <w:spacing w:line="480" w:lineRule="auto"/>
        <w:ind w:firstLine="720"/>
        <w:jc w:val="both"/>
        <w:rPr>
          <w:rStyle w:val="sw"/>
          <w:rFonts w:ascii="Times New Roman" w:hAnsi="Times New Roman" w:cs="Times New Roman"/>
          <w:bCs/>
          <w:color w:val="000000" w:themeColor="text1"/>
          <w:sz w:val="24"/>
          <w:shd w:val="clear" w:color="auto" w:fill="FFFFFF"/>
        </w:rPr>
      </w:pPr>
      <w:r w:rsidRPr="00675395">
        <w:rPr>
          <w:rStyle w:val="sw"/>
          <w:rFonts w:ascii="Times New Roman" w:hAnsi="Times New Roman" w:cs="Times New Roman"/>
          <w:bCs/>
          <w:color w:val="000000" w:themeColor="text1"/>
          <w:sz w:val="24"/>
          <w:shd w:val="clear" w:color="auto" w:fill="FFFFFF"/>
        </w:rPr>
        <w:t>Penerapan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hukum</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dalam</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tindak</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pidana</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dapat</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dilihat</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dari</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berbagai</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aspek,</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yaitu</w:t>
      </w:r>
      <w:r w:rsidRPr="00675395">
        <w:rPr>
          <w:rFonts w:ascii="Times New Roman" w:hAnsi="Times New Roman" w:cs="Times New Roman"/>
          <w:color w:val="000000" w:themeColor="text1"/>
          <w:szCs w:val="21"/>
          <w:shd w:val="clear" w:color="auto" w:fill="FFFFFF"/>
        </w:rPr>
        <w:t xml:space="preserve"> </w:t>
      </w:r>
      <w:r>
        <w:rPr>
          <w:rStyle w:val="sw"/>
          <w:rFonts w:ascii="Times New Roman" w:hAnsi="Times New Roman" w:cs="Times New Roman"/>
          <w:bCs/>
          <w:color w:val="000000" w:themeColor="text1"/>
          <w:sz w:val="24"/>
          <w:shd w:val="clear" w:color="auto" w:fill="FFFFFF"/>
        </w:rPr>
        <w:t>Formi</w:t>
      </w:r>
      <w:r w:rsidRPr="00675395">
        <w:rPr>
          <w:rStyle w:val="sw"/>
          <w:rFonts w:ascii="Times New Roman" w:hAnsi="Times New Roman" w:cs="Times New Roman"/>
          <w:bCs/>
          <w:color w:val="000000" w:themeColor="text1"/>
          <w:sz w:val="24"/>
          <w:shd w:val="clear" w:color="auto" w:fill="FFFFFF"/>
        </w:rPr>
        <w:t>l</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 xml:space="preserve">materiilnya. </w:t>
      </w:r>
    </w:p>
    <w:p w:rsidR="00782697" w:rsidRPr="00675395" w:rsidRDefault="00782697" w:rsidP="00782697">
      <w:pPr>
        <w:pStyle w:val="ListParagraph"/>
        <w:numPr>
          <w:ilvl w:val="0"/>
          <w:numId w:val="13"/>
        </w:numPr>
        <w:spacing w:line="480" w:lineRule="auto"/>
        <w:ind w:left="1701"/>
        <w:jc w:val="both"/>
        <w:rPr>
          <w:rFonts w:ascii="Times New Roman" w:hAnsi="Times New Roman" w:cs="Times New Roman"/>
          <w:bCs/>
          <w:color w:val="000000" w:themeColor="text1"/>
          <w:sz w:val="24"/>
          <w:shd w:val="clear" w:color="auto" w:fill="FFFFFF"/>
        </w:rPr>
      </w:pPr>
      <w:r w:rsidRPr="00675395">
        <w:rPr>
          <w:rStyle w:val="sw"/>
          <w:rFonts w:ascii="Times New Roman" w:hAnsi="Times New Roman" w:cs="Times New Roman"/>
          <w:bCs/>
          <w:color w:val="000000" w:themeColor="text1"/>
          <w:sz w:val="24"/>
          <w:shd w:val="clear" w:color="auto" w:fill="FFFFFF"/>
        </w:rPr>
        <w:t>Unsur</w:t>
      </w:r>
      <w:r w:rsidRPr="00675395">
        <w:rPr>
          <w:rFonts w:ascii="Times New Roman" w:hAnsi="Times New Roman" w:cs="Times New Roman"/>
          <w:color w:val="000000" w:themeColor="text1"/>
          <w:szCs w:val="21"/>
          <w:shd w:val="clear" w:color="auto" w:fill="FFFFFF"/>
        </w:rPr>
        <w:t xml:space="preserve"> </w:t>
      </w:r>
      <w:r>
        <w:rPr>
          <w:rStyle w:val="sw"/>
          <w:rFonts w:ascii="Times New Roman" w:hAnsi="Times New Roman" w:cs="Times New Roman"/>
          <w:bCs/>
          <w:color w:val="000000" w:themeColor="text1"/>
          <w:sz w:val="24"/>
          <w:shd w:val="clear" w:color="auto" w:fill="FFFFFF"/>
        </w:rPr>
        <w:t>formi</w:t>
      </w:r>
      <w:r w:rsidRPr="00675395">
        <w:rPr>
          <w:rStyle w:val="sw"/>
          <w:rFonts w:ascii="Times New Roman" w:hAnsi="Times New Roman" w:cs="Times New Roman"/>
          <w:bCs/>
          <w:color w:val="000000" w:themeColor="text1"/>
          <w:sz w:val="24"/>
          <w:shd w:val="clear" w:color="auto" w:fill="FFFFFF"/>
        </w:rPr>
        <w:t xml:space="preserve">l </w:t>
      </w:r>
      <w:r w:rsidRPr="00675395">
        <w:rPr>
          <w:rFonts w:ascii="Times New Roman" w:hAnsi="Times New Roman" w:cs="Times New Roman"/>
          <w:color w:val="000000" w:themeColor="text1"/>
          <w:szCs w:val="21"/>
          <w:shd w:val="clear" w:color="auto" w:fill="FFFFFF"/>
        </w:rPr>
        <w:t xml:space="preserve"> </w:t>
      </w:r>
    </w:p>
    <w:p w:rsidR="00782697" w:rsidRPr="00675395" w:rsidRDefault="00782697" w:rsidP="00675395">
      <w:pPr>
        <w:spacing w:line="480" w:lineRule="auto"/>
        <w:ind w:left="1341" w:firstLine="360"/>
        <w:jc w:val="both"/>
        <w:rPr>
          <w:rStyle w:val="sw"/>
          <w:rFonts w:ascii="Times New Roman" w:hAnsi="Times New Roman" w:cs="Times New Roman"/>
          <w:bCs/>
          <w:color w:val="000000" w:themeColor="text1"/>
          <w:sz w:val="24"/>
          <w:shd w:val="clear" w:color="auto" w:fill="FFFFFF"/>
        </w:rPr>
      </w:pPr>
      <w:r w:rsidRPr="00675395">
        <w:rPr>
          <w:rStyle w:val="sw"/>
          <w:rFonts w:ascii="Times New Roman" w:hAnsi="Times New Roman" w:cs="Times New Roman"/>
          <w:bCs/>
          <w:color w:val="000000" w:themeColor="text1"/>
          <w:sz w:val="24"/>
          <w:shd w:val="clear" w:color="auto" w:fill="FFFFFF"/>
        </w:rPr>
        <w:t>Dalam</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perbuatan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perseorangan,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dalam</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arti</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luas</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tidak</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berarti</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bahwa</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perbuatan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itu</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mencakup</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perbuatan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yang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dilakukan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oleh</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orang,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khususnya:</w:t>
      </w:r>
    </w:p>
    <w:p w:rsidR="00782697" w:rsidRPr="008C150B" w:rsidRDefault="00782697" w:rsidP="00782697">
      <w:pPr>
        <w:pStyle w:val="ListParagraph"/>
        <w:numPr>
          <w:ilvl w:val="0"/>
          <w:numId w:val="14"/>
        </w:numPr>
        <w:spacing w:after="0" w:line="480" w:lineRule="auto"/>
        <w:jc w:val="both"/>
        <w:rPr>
          <w:rStyle w:val="sw"/>
          <w:rFonts w:ascii="Times New Roman" w:hAnsi="Times New Roman" w:cs="Times New Roman"/>
          <w:bCs/>
          <w:color w:val="000000" w:themeColor="text1"/>
          <w:sz w:val="24"/>
          <w:szCs w:val="24"/>
        </w:rPr>
      </w:pPr>
      <w:r w:rsidRPr="00675395">
        <w:rPr>
          <w:rFonts w:ascii="Times New Roman" w:eastAsia="Times New Roman" w:hAnsi="Times New Roman" w:cs="Times New Roman"/>
          <w:bCs/>
          <w:color w:val="000000" w:themeColor="text1"/>
          <w:sz w:val="24"/>
          <w:szCs w:val="24"/>
        </w:rPr>
        <w:t>Pelanggaran</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peraturan</w:t>
      </w:r>
      <w:r w:rsidRPr="00675395">
        <w:rPr>
          <w:rFonts w:ascii="Times New Roman" w:eastAsia="Times New Roman" w:hAnsi="Times New Roman" w:cs="Times New Roman"/>
          <w:color w:val="000000" w:themeColor="text1"/>
          <w:sz w:val="24"/>
          <w:szCs w:val="24"/>
        </w:rPr>
        <w:t xml:space="preserve"> pidana. </w:t>
      </w:r>
      <w:r w:rsidRPr="00675395">
        <w:rPr>
          <w:rFonts w:ascii="Times New Roman" w:eastAsia="Times New Roman" w:hAnsi="Times New Roman" w:cs="Times New Roman"/>
          <w:bCs/>
          <w:color w:val="000000" w:themeColor="text1"/>
          <w:sz w:val="24"/>
          <w:szCs w:val="24"/>
        </w:rPr>
        <w:t>artinya</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seseorang</w:t>
      </w:r>
      <w:r w:rsidRPr="00675395">
        <w:rPr>
          <w:rFonts w:ascii="Times New Roman" w:eastAsia="Times New Roman" w:hAnsi="Times New Roman" w:cs="Times New Roman"/>
          <w:color w:val="000000" w:themeColor="text1"/>
          <w:sz w:val="24"/>
          <w:szCs w:val="24"/>
        </w:rPr>
        <w:t xml:space="preserve"> kemudian </w:t>
      </w:r>
      <w:r w:rsidRPr="00675395">
        <w:rPr>
          <w:rFonts w:ascii="Times New Roman" w:eastAsia="Times New Roman" w:hAnsi="Times New Roman" w:cs="Times New Roman"/>
          <w:bCs/>
          <w:color w:val="000000" w:themeColor="text1"/>
          <w:sz w:val="24"/>
          <w:szCs w:val="24"/>
        </w:rPr>
        <w:t>akan</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dipidana</w:t>
      </w:r>
      <w:r w:rsidRPr="00675395">
        <w:rPr>
          <w:rFonts w:ascii="Times New Roman" w:eastAsia="Times New Roman" w:hAnsi="Times New Roman" w:cs="Times New Roman"/>
          <w:color w:val="000000" w:themeColor="text1"/>
          <w:sz w:val="24"/>
          <w:szCs w:val="24"/>
        </w:rPr>
        <w:t xml:space="preserve"> jika </w:t>
      </w:r>
      <w:r w:rsidRPr="00675395">
        <w:rPr>
          <w:rFonts w:ascii="Times New Roman" w:eastAsia="Times New Roman" w:hAnsi="Times New Roman" w:cs="Times New Roman"/>
          <w:bCs/>
          <w:color w:val="000000" w:themeColor="text1"/>
          <w:sz w:val="24"/>
          <w:szCs w:val="24"/>
        </w:rPr>
        <w:t>sebelumnya</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ada</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undang-undang</w:t>
      </w:r>
      <w:r w:rsidRPr="00675395">
        <w:rPr>
          <w:rFonts w:ascii="Times New Roman" w:eastAsia="Times New Roman" w:hAnsi="Times New Roman" w:cs="Times New Roman"/>
          <w:color w:val="000000" w:themeColor="text1"/>
          <w:sz w:val="24"/>
          <w:szCs w:val="24"/>
        </w:rPr>
        <w:t xml:space="preserve"> pidana yang menjelaskan </w:t>
      </w:r>
      <w:r w:rsidRPr="00675395">
        <w:rPr>
          <w:rFonts w:ascii="Times New Roman" w:eastAsia="Times New Roman" w:hAnsi="Times New Roman" w:cs="Times New Roman"/>
          <w:bCs/>
          <w:color w:val="000000" w:themeColor="text1"/>
          <w:sz w:val="24"/>
          <w:szCs w:val="24"/>
        </w:rPr>
        <w:t>perbuatan</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itu,</w:t>
      </w:r>
      <w:r w:rsidRPr="00675395">
        <w:rPr>
          <w:rFonts w:ascii="Times New Roman" w:eastAsia="Times New Roman" w:hAnsi="Times New Roman" w:cs="Times New Roman"/>
          <w:color w:val="000000" w:themeColor="text1"/>
          <w:sz w:val="24"/>
          <w:szCs w:val="24"/>
        </w:rPr>
        <w:t xml:space="preserve"> sehingga hakim </w:t>
      </w:r>
      <w:r w:rsidRPr="00675395">
        <w:rPr>
          <w:rFonts w:ascii="Times New Roman" w:eastAsia="Times New Roman" w:hAnsi="Times New Roman" w:cs="Times New Roman"/>
          <w:bCs/>
          <w:color w:val="000000" w:themeColor="text1"/>
          <w:sz w:val="24"/>
          <w:szCs w:val="24"/>
        </w:rPr>
        <w:t>tidak</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dapat</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mengajukan</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tuntutan</w:t>
      </w:r>
      <w:r w:rsidRPr="00675395">
        <w:rPr>
          <w:rFonts w:ascii="Times New Roman" w:eastAsia="Times New Roman" w:hAnsi="Times New Roman" w:cs="Times New Roman"/>
          <w:color w:val="000000" w:themeColor="text1"/>
          <w:sz w:val="24"/>
          <w:szCs w:val="24"/>
        </w:rPr>
        <w:t xml:space="preserve"> </w:t>
      </w:r>
      <w:r w:rsidRPr="00675395">
        <w:rPr>
          <w:rFonts w:ascii="Times New Roman" w:eastAsia="Times New Roman" w:hAnsi="Times New Roman" w:cs="Times New Roman"/>
          <w:bCs/>
          <w:color w:val="000000" w:themeColor="text1"/>
          <w:sz w:val="24"/>
          <w:szCs w:val="24"/>
        </w:rPr>
        <w:t>atas</w:t>
      </w:r>
      <w:r w:rsidRPr="00675395">
        <w:rPr>
          <w:rFonts w:ascii="Times New Roman" w:eastAsia="Times New Roman" w:hAnsi="Times New Roman" w:cs="Times New Roman"/>
          <w:color w:val="000000" w:themeColor="text1"/>
          <w:sz w:val="24"/>
          <w:szCs w:val="24"/>
        </w:rPr>
        <w:t xml:space="preserve"> </w:t>
      </w:r>
      <w:r w:rsidRPr="008C150B">
        <w:rPr>
          <w:rFonts w:ascii="Times New Roman" w:eastAsia="Times New Roman" w:hAnsi="Times New Roman" w:cs="Times New Roman"/>
          <w:bCs/>
          <w:color w:val="000000" w:themeColor="text1"/>
          <w:sz w:val="24"/>
          <w:szCs w:val="24"/>
        </w:rPr>
        <w:t>tindak</w:t>
      </w:r>
      <w:r w:rsidRPr="008C150B">
        <w:rPr>
          <w:rFonts w:ascii="Times New Roman" w:eastAsia="Times New Roman" w:hAnsi="Times New Roman" w:cs="Times New Roman"/>
          <w:color w:val="000000" w:themeColor="text1"/>
          <w:sz w:val="24"/>
          <w:szCs w:val="24"/>
        </w:rPr>
        <w:t xml:space="preserve"> </w:t>
      </w:r>
      <w:r w:rsidRPr="008C150B">
        <w:rPr>
          <w:rFonts w:ascii="Times New Roman" w:eastAsia="Times New Roman" w:hAnsi="Times New Roman" w:cs="Times New Roman"/>
          <w:bCs/>
          <w:color w:val="000000" w:themeColor="text1"/>
          <w:sz w:val="24"/>
          <w:szCs w:val="24"/>
        </w:rPr>
        <w:t>pidana</w:t>
      </w:r>
      <w:r w:rsidRPr="008C150B">
        <w:rPr>
          <w:rFonts w:ascii="Times New Roman" w:eastAsia="Times New Roman" w:hAnsi="Times New Roman" w:cs="Times New Roman"/>
          <w:color w:val="000000" w:themeColor="text1"/>
          <w:sz w:val="24"/>
          <w:szCs w:val="24"/>
        </w:rPr>
        <w:t xml:space="preserve"> yang </w:t>
      </w:r>
      <w:r w:rsidRPr="008C150B">
        <w:rPr>
          <w:rFonts w:ascii="Times New Roman" w:eastAsia="Times New Roman" w:hAnsi="Times New Roman" w:cs="Times New Roman"/>
          <w:bCs/>
          <w:color w:val="000000" w:themeColor="text1"/>
          <w:sz w:val="24"/>
          <w:szCs w:val="24"/>
        </w:rPr>
        <w:t>telah</w:t>
      </w:r>
      <w:r w:rsidRPr="008C150B">
        <w:rPr>
          <w:rFonts w:ascii="Times New Roman" w:eastAsia="Times New Roman" w:hAnsi="Times New Roman" w:cs="Times New Roman"/>
          <w:color w:val="000000" w:themeColor="text1"/>
          <w:sz w:val="24"/>
          <w:szCs w:val="24"/>
        </w:rPr>
        <w:t xml:space="preserve"> </w:t>
      </w:r>
      <w:r w:rsidRPr="008C150B">
        <w:rPr>
          <w:rFonts w:ascii="Times New Roman" w:eastAsia="Times New Roman" w:hAnsi="Times New Roman" w:cs="Times New Roman"/>
          <w:bCs/>
          <w:color w:val="000000" w:themeColor="text1"/>
          <w:sz w:val="24"/>
          <w:szCs w:val="24"/>
        </w:rPr>
        <w:t>dilakukan</w:t>
      </w:r>
      <w:r w:rsidRPr="008C150B">
        <w:rPr>
          <w:rFonts w:ascii="Times New Roman" w:eastAsia="Times New Roman" w:hAnsi="Times New Roman" w:cs="Times New Roman"/>
          <w:color w:val="000000" w:themeColor="text1"/>
          <w:sz w:val="24"/>
          <w:szCs w:val="24"/>
        </w:rPr>
        <w:t xml:space="preserve"> dengan </w:t>
      </w:r>
      <w:r w:rsidRPr="008C150B">
        <w:rPr>
          <w:rFonts w:ascii="Times New Roman" w:eastAsia="Times New Roman" w:hAnsi="Times New Roman" w:cs="Times New Roman"/>
          <w:bCs/>
          <w:color w:val="000000" w:themeColor="text1"/>
          <w:sz w:val="24"/>
          <w:szCs w:val="24"/>
        </w:rPr>
        <w:t>definisi</w:t>
      </w:r>
      <w:r w:rsidRPr="008C150B">
        <w:rPr>
          <w:rFonts w:ascii="Times New Roman" w:eastAsia="Times New Roman" w:hAnsi="Times New Roman" w:cs="Times New Roman"/>
          <w:color w:val="000000" w:themeColor="text1"/>
          <w:sz w:val="24"/>
          <w:szCs w:val="24"/>
        </w:rPr>
        <w:t xml:space="preserve"> pidana,</w:t>
      </w:r>
      <w:r>
        <w:rPr>
          <w:rStyle w:val="sw"/>
          <w:rFonts w:ascii="Times New Roman" w:hAnsi="Times New Roman" w:cs="Times New Roman"/>
          <w:bCs/>
          <w:color w:val="000000" w:themeColor="text1"/>
          <w:sz w:val="24"/>
          <w:szCs w:val="24"/>
        </w:rPr>
        <w:t xml:space="preserve"> s</w:t>
      </w:r>
      <w:r w:rsidRPr="008C150B">
        <w:rPr>
          <w:rStyle w:val="sw"/>
          <w:rFonts w:ascii="Times New Roman" w:hAnsi="Times New Roman" w:cs="Times New Roman"/>
          <w:bCs/>
          <w:color w:val="000000" w:themeColor="text1"/>
          <w:sz w:val="24"/>
          <w:szCs w:val="24"/>
        </w:rPr>
        <w:t>ehingga tidak ada pidana perbuatan.</w:t>
      </w:r>
    </w:p>
    <w:p w:rsidR="00782697" w:rsidRPr="008C150B" w:rsidRDefault="00782697" w:rsidP="00782697">
      <w:pPr>
        <w:pStyle w:val="ListParagraph"/>
        <w:numPr>
          <w:ilvl w:val="0"/>
          <w:numId w:val="14"/>
        </w:numPr>
        <w:spacing w:line="480" w:lineRule="auto"/>
        <w:jc w:val="both"/>
        <w:rPr>
          <w:rFonts w:ascii="Times New Roman" w:hAnsi="Times New Roman" w:cs="Times New Roman"/>
          <w:sz w:val="24"/>
        </w:rPr>
      </w:pPr>
      <w:r w:rsidRPr="008C150B">
        <w:rPr>
          <w:rFonts w:ascii="Times New Roman" w:hAnsi="Times New Roman" w:cs="Times New Roman"/>
          <w:sz w:val="24"/>
        </w:rPr>
        <w:t>Ancaman dilakukan melalui hukuman, kasus ini dimaksudkan KUHP menjelaskan hukum yang bersangkutan tidak sama tergantung pada perbuatan yang dilakukan kejahatan.</w:t>
      </w:r>
    </w:p>
    <w:p w:rsidR="00782697" w:rsidRPr="008B3F5B" w:rsidRDefault="00782697" w:rsidP="00782697">
      <w:pPr>
        <w:pStyle w:val="ListParagraph"/>
        <w:numPr>
          <w:ilvl w:val="0"/>
          <w:numId w:val="14"/>
        </w:numPr>
        <w:spacing w:after="0" w:line="480" w:lineRule="auto"/>
        <w:jc w:val="both"/>
        <w:rPr>
          <w:rStyle w:val="sw"/>
          <w:rFonts w:ascii="Times New Roman" w:eastAsia="Times New Roman" w:hAnsi="Times New Roman" w:cs="Times New Roman"/>
          <w:color w:val="000000" w:themeColor="text1"/>
          <w:sz w:val="32"/>
          <w:szCs w:val="24"/>
        </w:rPr>
      </w:pPr>
      <w:r w:rsidRPr="00675395">
        <w:rPr>
          <w:rStyle w:val="sw"/>
          <w:rFonts w:ascii="Times New Roman" w:hAnsi="Times New Roman" w:cs="Times New Roman"/>
          <w:bCs/>
          <w:color w:val="000000" w:themeColor="text1"/>
          <w:sz w:val="24"/>
          <w:shd w:val="clear" w:color="auto" w:fill="FFFFFF"/>
        </w:rPr>
        <w:t>Dilakukan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oleh</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orang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yang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bersalah,</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dalam</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hal</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apa</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pun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komponen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kesalahan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pasti</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ada</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kehendak</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orang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yang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melakukan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tindak</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pidana</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tersebut</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dan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Orang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yang</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melakukan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perbuatan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itu</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dengan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color w:val="000000" w:themeColor="text1"/>
          <w:sz w:val="24"/>
          <w:shd w:val="clear" w:color="auto" w:fill="FFFFFF"/>
        </w:rPr>
        <w:t>sengaja,</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sadar</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dan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sadar</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akan</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akibat</w:t>
      </w:r>
      <w:r w:rsidRPr="00675395">
        <w:rPr>
          <w:rFonts w:ascii="Times New Roman" w:hAnsi="Times New Roman" w:cs="Times New Roman"/>
          <w:color w:val="000000" w:themeColor="text1"/>
          <w:szCs w:val="21"/>
          <w:shd w:val="clear" w:color="auto" w:fill="FFFFFF"/>
        </w:rPr>
        <w:t xml:space="preserve"> </w:t>
      </w:r>
      <w:r w:rsidRPr="00675395">
        <w:rPr>
          <w:rStyle w:val="sw"/>
          <w:rFonts w:ascii="Times New Roman" w:hAnsi="Times New Roman" w:cs="Times New Roman"/>
          <w:bCs/>
          <w:color w:val="000000" w:themeColor="text1"/>
          <w:sz w:val="24"/>
          <w:shd w:val="clear" w:color="auto" w:fill="FFFFFF"/>
        </w:rPr>
        <w:t xml:space="preserve">perbuatannya. </w:t>
      </w:r>
      <w:r>
        <w:rPr>
          <w:rStyle w:val="sw"/>
          <w:rFonts w:ascii="Times New Roman" w:hAnsi="Times New Roman" w:cs="Times New Roman"/>
          <w:bCs/>
          <w:color w:val="000000" w:themeColor="text1"/>
          <w:sz w:val="24"/>
        </w:rPr>
        <w:t xml:space="preserve">Kesalahan dalam arti sempit dapat diartiksn sebagai kesalahan </w:t>
      </w:r>
      <w:r>
        <w:rPr>
          <w:rStyle w:val="sw"/>
          <w:rFonts w:ascii="Times New Roman" w:hAnsi="Times New Roman" w:cs="Times New Roman"/>
          <w:bCs/>
          <w:color w:val="000000" w:themeColor="text1"/>
          <w:sz w:val="24"/>
        </w:rPr>
        <w:lastRenderedPageBreak/>
        <w:t>karena kurangnya pertimbangan dari pihak pembuat akibat yang tidak diinginkan UU.</w:t>
      </w:r>
      <w:r>
        <w:rPr>
          <w:rFonts w:ascii="Times New Roman" w:hAnsi="Times New Roman" w:cs="Times New Roman"/>
          <w:color w:val="000000" w:themeColor="text1"/>
          <w:szCs w:val="21"/>
          <w:shd w:val="clear" w:color="auto" w:fill="FCEDE3"/>
        </w:rPr>
        <w:t>.</w:t>
      </w:r>
    </w:p>
    <w:p w:rsidR="00782697" w:rsidRPr="00782697" w:rsidRDefault="00782697" w:rsidP="00782697">
      <w:pPr>
        <w:pStyle w:val="ListParagraph"/>
        <w:numPr>
          <w:ilvl w:val="0"/>
          <w:numId w:val="14"/>
        </w:numPr>
        <w:spacing w:after="0" w:line="480" w:lineRule="auto"/>
        <w:jc w:val="both"/>
        <w:rPr>
          <w:rFonts w:ascii="Times New Roman" w:eastAsia="Times New Roman" w:hAnsi="Times New Roman" w:cs="Times New Roman"/>
          <w:color w:val="000000" w:themeColor="text1"/>
          <w:sz w:val="21"/>
          <w:szCs w:val="21"/>
        </w:rPr>
      </w:pPr>
      <w:r w:rsidRPr="008B3F5B">
        <w:rPr>
          <w:rFonts w:ascii="Times New Roman" w:eastAsia="Times New Roman" w:hAnsi="Times New Roman" w:cs="Times New Roman"/>
          <w:color w:val="000000" w:themeColor="text1"/>
          <w:sz w:val="24"/>
          <w:szCs w:val="24"/>
        </w:rPr>
        <w:t>Tanggung</w:t>
      </w:r>
      <w:r w:rsidRPr="008B3F5B">
        <w:rPr>
          <w:rFonts w:ascii="Times New Roman" w:eastAsia="Times New Roman" w:hAnsi="Times New Roman" w:cs="Times New Roman"/>
          <w:color w:val="000000" w:themeColor="text1"/>
          <w:sz w:val="21"/>
          <w:szCs w:val="21"/>
        </w:rPr>
        <w:t xml:space="preserve"> </w:t>
      </w:r>
      <w:r>
        <w:rPr>
          <w:rFonts w:ascii="Times New Roman" w:eastAsia="Times New Roman" w:hAnsi="Times New Roman" w:cs="Times New Roman"/>
          <w:bCs/>
          <w:color w:val="000000" w:themeColor="text1"/>
          <w:sz w:val="24"/>
          <w:szCs w:val="24"/>
        </w:rPr>
        <w:t>jawab d</w:t>
      </w:r>
      <w:r w:rsidRPr="008B3F5B">
        <w:rPr>
          <w:rFonts w:ascii="Times New Roman" w:eastAsia="Times New Roman" w:hAnsi="Times New Roman" w:cs="Times New Roman"/>
          <w:bCs/>
          <w:color w:val="000000" w:themeColor="text1"/>
          <w:sz w:val="24"/>
          <w:szCs w:val="24"/>
        </w:rPr>
        <w:t>inyatakan</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bahwa</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seseorang</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dengan</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ingatan</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color w:val="000000" w:themeColor="text1"/>
          <w:sz w:val="24"/>
          <w:szCs w:val="24"/>
        </w:rPr>
        <w:t>yang</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tidak</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color w:val="000000" w:themeColor="text1"/>
          <w:sz w:val="24"/>
          <w:szCs w:val="24"/>
        </w:rPr>
        <w:t>sehat</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tidak</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dapat</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color w:val="000000" w:themeColor="text1"/>
          <w:sz w:val="24"/>
          <w:szCs w:val="24"/>
        </w:rPr>
        <w:t>dimintai</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pertanggungjawaban. Prinsip</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color w:val="000000" w:themeColor="text1"/>
          <w:sz w:val="24"/>
          <w:szCs w:val="24"/>
        </w:rPr>
        <w:t>tanggung</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color w:val="000000" w:themeColor="text1"/>
          <w:sz w:val="24"/>
          <w:szCs w:val="24"/>
        </w:rPr>
        <w:t>jawab</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pribadi</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terletak</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color w:val="000000" w:themeColor="text1"/>
          <w:sz w:val="24"/>
          <w:szCs w:val="24"/>
        </w:rPr>
        <w:t>pada</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keadaan</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jiwa</w:t>
      </w:r>
      <w:r w:rsidRPr="008B3F5B">
        <w:rPr>
          <w:rFonts w:ascii="Times New Roman" w:eastAsia="Times New Roman" w:hAnsi="Times New Roman" w:cs="Times New Roman"/>
          <w:color w:val="000000" w:themeColor="text1"/>
          <w:sz w:val="21"/>
          <w:szCs w:val="21"/>
        </w:rPr>
        <w:t xml:space="preserve"> </w:t>
      </w:r>
      <w:r w:rsidRPr="008B3F5B">
        <w:rPr>
          <w:rFonts w:ascii="Times New Roman" w:eastAsia="Times New Roman" w:hAnsi="Times New Roman" w:cs="Times New Roman"/>
          <w:bCs/>
          <w:color w:val="000000" w:themeColor="text1"/>
          <w:sz w:val="24"/>
          <w:szCs w:val="24"/>
        </w:rPr>
        <w:t>seseorang.</w:t>
      </w:r>
    </w:p>
    <w:p w:rsidR="00782697" w:rsidRPr="008B3F5B" w:rsidRDefault="00782697" w:rsidP="00782697">
      <w:pPr>
        <w:pStyle w:val="ListParagraph"/>
        <w:numPr>
          <w:ilvl w:val="0"/>
          <w:numId w:val="13"/>
        </w:numPr>
        <w:spacing w:after="0" w:line="48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Cs/>
          <w:color w:val="000000" w:themeColor="text1"/>
          <w:sz w:val="24"/>
          <w:szCs w:val="24"/>
        </w:rPr>
        <w:t>Unsur materiil</w:t>
      </w:r>
    </w:p>
    <w:p w:rsidR="00782697" w:rsidRPr="0056239A" w:rsidRDefault="00782697" w:rsidP="0056239A">
      <w:pPr>
        <w:pStyle w:val="ListParagraph"/>
        <w:spacing w:after="0" w:line="480" w:lineRule="auto"/>
        <w:ind w:left="2160"/>
        <w:jc w:val="both"/>
        <w:rPr>
          <w:rFonts w:ascii="Times New Roman" w:eastAsia="Times New Roman" w:hAnsi="Times New Roman" w:cs="Times New Roman"/>
          <w:color w:val="000000" w:themeColor="text1"/>
          <w:sz w:val="24"/>
          <w:szCs w:val="21"/>
        </w:rPr>
      </w:pPr>
      <w:r w:rsidRPr="0056239A">
        <w:rPr>
          <w:rFonts w:ascii="Times New Roman" w:eastAsia="Times New Roman" w:hAnsi="Times New Roman" w:cs="Times New Roman"/>
          <w:color w:val="000000" w:themeColor="text1"/>
          <w:sz w:val="24"/>
          <w:szCs w:val="21"/>
        </w:rPr>
        <w:t xml:space="preserve">Tindakan pidana memiliki sifat berlawanan pada hukum. </w:t>
      </w:r>
      <w:r w:rsidRPr="0056239A">
        <w:rPr>
          <w:rFonts w:ascii="Times New Roman" w:hAnsi="Times New Roman" w:cs="Times New Roman"/>
          <w:color w:val="000000" w:themeColor="text1"/>
          <w:sz w:val="24"/>
          <w:szCs w:val="30"/>
          <w:shd w:val="clear" w:color="auto" w:fill="FFFFFF"/>
        </w:rPr>
        <w:t xml:space="preserve">dimana kerugian materiil dapat berupa kerugian yang sebenarnya terjadi dan keuntungan yang seharusnya diperoleh. Oleh karena itu, diterima secara umum bahwa pelaku kesalahan tidak hanya harus membayar kerugian yang sebenarnya diderita, tetapi juga keuntungan yang seharusnya diperoleh. </w:t>
      </w:r>
      <w:r w:rsidRPr="0056239A">
        <w:rPr>
          <w:rFonts w:ascii="Times New Roman" w:eastAsia="Times New Roman" w:hAnsi="Times New Roman" w:cs="Times New Roman"/>
          <w:color w:val="000000" w:themeColor="text1"/>
          <w:sz w:val="24"/>
          <w:szCs w:val="21"/>
        </w:rPr>
        <w:t>Sehingga walaupun tindakan tersebut mencukupi perumusan UU, namun jika tidaklah bersifat melanggar hukum, sehingga tindakan tersebut bukanlah sebuah tindakan melanggar hukum.</w:t>
      </w:r>
    </w:p>
    <w:p w:rsidR="00782697" w:rsidRPr="0056239A" w:rsidRDefault="00782697" w:rsidP="00782697">
      <w:pPr>
        <w:pStyle w:val="ListParagraph"/>
        <w:numPr>
          <w:ilvl w:val="0"/>
          <w:numId w:val="12"/>
        </w:numPr>
        <w:spacing w:after="0" w:line="480" w:lineRule="auto"/>
        <w:jc w:val="both"/>
        <w:rPr>
          <w:rFonts w:ascii="Times New Roman" w:eastAsia="Times New Roman" w:hAnsi="Times New Roman" w:cs="Times New Roman"/>
          <w:color w:val="000000" w:themeColor="text1"/>
          <w:szCs w:val="21"/>
        </w:rPr>
      </w:pPr>
      <w:r w:rsidRPr="0056239A">
        <w:rPr>
          <w:rFonts w:ascii="Times New Roman" w:hAnsi="Times New Roman" w:cs="Times New Roman"/>
          <w:sz w:val="24"/>
        </w:rPr>
        <w:t>Bentuk-bentuk Pelanggaran</w:t>
      </w:r>
    </w:p>
    <w:p w:rsidR="00782697" w:rsidRPr="00024F05" w:rsidRDefault="00782697" w:rsidP="0056239A">
      <w:pPr>
        <w:pStyle w:val="ListParagraph"/>
        <w:spacing w:after="0" w:line="480" w:lineRule="auto"/>
        <w:ind w:left="644" w:firstLine="76"/>
        <w:jc w:val="both"/>
        <w:rPr>
          <w:rFonts w:ascii="Times New Roman" w:hAnsi="Times New Roman" w:cs="Times New Roman"/>
          <w:sz w:val="24"/>
          <w:szCs w:val="24"/>
        </w:rPr>
      </w:pPr>
      <w:r w:rsidRPr="00024F05">
        <w:rPr>
          <w:rFonts w:ascii="Times New Roman" w:hAnsi="Times New Roman" w:cs="Times New Roman"/>
          <w:sz w:val="24"/>
          <w:szCs w:val="24"/>
        </w:rPr>
        <w:t>Secara umum bentuk-bentuk pelanggaran yang sering terjadi di Indonesia meliputi:</w:t>
      </w:r>
    </w:p>
    <w:p w:rsidR="00782697" w:rsidRPr="00332D81" w:rsidRDefault="00782697" w:rsidP="00782697">
      <w:pPr>
        <w:pStyle w:val="ListParagraph"/>
        <w:numPr>
          <w:ilvl w:val="0"/>
          <w:numId w:val="15"/>
        </w:numPr>
        <w:spacing w:after="0" w:line="480" w:lineRule="auto"/>
        <w:jc w:val="both"/>
        <w:rPr>
          <w:rFonts w:ascii="Times New Roman" w:eastAsia="Times New Roman" w:hAnsi="Times New Roman" w:cs="Times New Roman"/>
          <w:color w:val="000000" w:themeColor="text1"/>
          <w:sz w:val="24"/>
          <w:szCs w:val="24"/>
        </w:rPr>
      </w:pPr>
      <w:r w:rsidRPr="00332D81">
        <w:rPr>
          <w:rFonts w:ascii="Times New Roman" w:hAnsi="Times New Roman" w:cs="Times New Roman"/>
          <w:sz w:val="24"/>
          <w:szCs w:val="24"/>
        </w:rPr>
        <w:t xml:space="preserve">Pelanggaran Kode Etik </w:t>
      </w:r>
    </w:p>
    <w:p w:rsidR="00782697" w:rsidRPr="00332D81" w:rsidRDefault="00782697" w:rsidP="00FD1E55">
      <w:pPr>
        <w:pStyle w:val="ListParagraph"/>
        <w:spacing w:after="0" w:line="480" w:lineRule="auto"/>
        <w:ind w:left="1080"/>
        <w:jc w:val="both"/>
        <w:rPr>
          <w:rFonts w:ascii="Times New Roman" w:hAnsi="Times New Roman" w:cs="Times New Roman"/>
          <w:sz w:val="24"/>
          <w:szCs w:val="24"/>
        </w:rPr>
      </w:pPr>
      <w:r w:rsidRPr="00332D81">
        <w:rPr>
          <w:rFonts w:ascii="Times New Roman" w:hAnsi="Times New Roman" w:cs="Times New Roman"/>
          <w:color w:val="000000" w:themeColor="text1"/>
          <w:sz w:val="24"/>
          <w:szCs w:val="24"/>
          <w:shd w:val="clear" w:color="auto" w:fill="FFFFFF"/>
        </w:rPr>
        <w:t xml:space="preserve">Kode etik menjadi salah satu norma etika yang ditegakkan untuk mengatur berbagai kelompok tertentu. Penegakan kode etik masih diwarnai oleh </w:t>
      </w:r>
      <w:r w:rsidRPr="00332D81">
        <w:rPr>
          <w:rFonts w:ascii="Times New Roman" w:hAnsi="Times New Roman" w:cs="Times New Roman"/>
          <w:color w:val="000000" w:themeColor="text1"/>
          <w:sz w:val="24"/>
          <w:szCs w:val="24"/>
          <w:shd w:val="clear" w:color="auto" w:fill="FFFFFF"/>
        </w:rPr>
        <w:lastRenderedPageBreak/>
        <w:t xml:space="preserve">berbagai penyimpangan. </w:t>
      </w:r>
      <w:r w:rsidRPr="00332D81">
        <w:rPr>
          <w:rFonts w:ascii="Times New Roman" w:hAnsi="Times New Roman" w:cs="Times New Roman"/>
          <w:sz w:val="24"/>
          <w:szCs w:val="24"/>
        </w:rPr>
        <w:t>Pelanggaran kode etik profesi adalah tindakan yang melanggar prinsip-prinsip atau norma-norma yang telah ditetapkan oleh suatu profesi untuk mengatur perilaku anggotanya</w:t>
      </w:r>
      <w:r w:rsidRPr="00332D81">
        <w:rPr>
          <w:rStyle w:val="FootnoteReference"/>
          <w:rFonts w:ascii="Times New Roman" w:hAnsi="Times New Roman" w:cs="Times New Roman"/>
          <w:sz w:val="24"/>
          <w:szCs w:val="24"/>
        </w:rPr>
        <w:footnoteReference w:id="34"/>
      </w:r>
      <w:r w:rsidRPr="00332D81">
        <w:rPr>
          <w:rFonts w:ascii="Times New Roman" w:hAnsi="Times New Roman" w:cs="Times New Roman"/>
          <w:sz w:val="24"/>
          <w:szCs w:val="24"/>
        </w:rPr>
        <w:t>. Setiap profesi memiliki kode etik yang mengatur tata cara bertindak, kewajiban, dan tanggung jawab anggotanya terhadap klien, masyarakat, dan profesi itu sendiri. Pelanggaran kode etik profesi dapat berdampak serius, seperti sanksi disiplin, pencabutan li</w:t>
      </w:r>
      <w:r>
        <w:rPr>
          <w:rFonts w:ascii="Times New Roman" w:hAnsi="Times New Roman" w:cs="Times New Roman"/>
          <w:sz w:val="24"/>
          <w:szCs w:val="24"/>
        </w:rPr>
        <w:t>sensi, atau bahkan dampak hukum</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r>
        <w:rPr>
          <w:rFonts w:ascii="Times New Roman" w:eastAsia="Times New Roman" w:hAnsi="Times New Roman" w:cs="Times New Roman"/>
          <w:sz w:val="24"/>
          <w:szCs w:val="24"/>
        </w:rPr>
        <w:t>c</w:t>
      </w:r>
      <w:r w:rsidRPr="00332D81">
        <w:rPr>
          <w:rFonts w:ascii="Times New Roman" w:eastAsia="Times New Roman" w:hAnsi="Times New Roman" w:cs="Times New Roman"/>
          <w:sz w:val="24"/>
          <w:szCs w:val="24"/>
        </w:rPr>
        <w:t>ontoh pelanggaran k</w:t>
      </w:r>
      <w:r>
        <w:rPr>
          <w:rFonts w:ascii="Times New Roman" w:eastAsia="Times New Roman" w:hAnsi="Times New Roman" w:cs="Times New Roman"/>
          <w:sz w:val="24"/>
          <w:szCs w:val="24"/>
        </w:rPr>
        <w:t>ode etik profesi meliputi:</w:t>
      </w:r>
    </w:p>
    <w:p w:rsidR="00782697" w:rsidRPr="00332D81" w:rsidRDefault="00782697" w:rsidP="00782697">
      <w:pPr>
        <w:numPr>
          <w:ilvl w:val="0"/>
          <w:numId w:val="16"/>
        </w:numPr>
        <w:tabs>
          <w:tab w:val="clear" w:pos="720"/>
          <w:tab w:val="num" w:pos="1276"/>
        </w:tabs>
        <w:spacing w:after="100" w:afterAutospacing="1" w:line="480" w:lineRule="auto"/>
        <w:ind w:left="1134" w:firstLine="0"/>
        <w:jc w:val="both"/>
        <w:rPr>
          <w:rFonts w:ascii="Times New Roman" w:eastAsia="Times New Roman" w:hAnsi="Times New Roman" w:cs="Times New Roman"/>
          <w:sz w:val="24"/>
          <w:szCs w:val="24"/>
        </w:rPr>
      </w:pPr>
      <w:r w:rsidRPr="00332D81">
        <w:rPr>
          <w:rFonts w:ascii="Times New Roman" w:eastAsia="Times New Roman" w:hAnsi="Times New Roman" w:cs="Times New Roman"/>
          <w:sz w:val="24"/>
          <w:szCs w:val="24"/>
        </w:rPr>
        <w:t>Pelanggaran kerahasiaan: Mengungkapkan informasi rahasia yang diberikan oleh klien tanpa izin, kecuali dalam situasi yang diizinkan atau diperlukan oleh hukum.</w:t>
      </w:r>
    </w:p>
    <w:p w:rsidR="00782697" w:rsidRPr="00332D81" w:rsidRDefault="00782697" w:rsidP="00782697">
      <w:pPr>
        <w:numPr>
          <w:ilvl w:val="0"/>
          <w:numId w:val="16"/>
        </w:numPr>
        <w:tabs>
          <w:tab w:val="num" w:pos="1276"/>
        </w:tabs>
        <w:spacing w:before="100" w:beforeAutospacing="1" w:after="100" w:afterAutospacing="1" w:line="480" w:lineRule="auto"/>
        <w:ind w:left="1134" w:firstLine="0"/>
        <w:jc w:val="both"/>
        <w:rPr>
          <w:rFonts w:ascii="Times New Roman" w:eastAsia="Times New Roman" w:hAnsi="Times New Roman" w:cs="Times New Roman"/>
          <w:sz w:val="24"/>
          <w:szCs w:val="24"/>
        </w:rPr>
      </w:pPr>
      <w:r w:rsidRPr="00332D81">
        <w:rPr>
          <w:rFonts w:ascii="Times New Roman" w:eastAsia="Times New Roman" w:hAnsi="Times New Roman" w:cs="Times New Roman"/>
          <w:sz w:val="24"/>
          <w:szCs w:val="24"/>
        </w:rPr>
        <w:t>Konflik kepentingan: Bertindak dalam kepentingan pribadi yang bertentangan dengan kepentingan klien atau organisasi yang dilayani.</w:t>
      </w:r>
    </w:p>
    <w:p w:rsidR="00782697" w:rsidRPr="00332D81" w:rsidRDefault="00782697" w:rsidP="00782697">
      <w:pPr>
        <w:numPr>
          <w:ilvl w:val="0"/>
          <w:numId w:val="16"/>
        </w:numPr>
        <w:tabs>
          <w:tab w:val="num" w:pos="1276"/>
        </w:tabs>
        <w:spacing w:before="100" w:beforeAutospacing="1" w:after="100" w:afterAutospacing="1" w:line="480" w:lineRule="auto"/>
        <w:ind w:left="1134" w:firstLine="0"/>
        <w:jc w:val="both"/>
        <w:rPr>
          <w:rFonts w:ascii="Times New Roman" w:eastAsia="Times New Roman" w:hAnsi="Times New Roman" w:cs="Times New Roman"/>
          <w:sz w:val="24"/>
          <w:szCs w:val="24"/>
        </w:rPr>
      </w:pPr>
      <w:r w:rsidRPr="00332D81">
        <w:rPr>
          <w:rFonts w:ascii="Times New Roman" w:eastAsia="Times New Roman" w:hAnsi="Times New Roman" w:cs="Times New Roman"/>
          <w:sz w:val="24"/>
          <w:szCs w:val="24"/>
        </w:rPr>
        <w:t>Kekurangan kompetensi: Menyediakan layanan di luar cakupan kompetensi atau kualifikasi seseorang.</w:t>
      </w:r>
    </w:p>
    <w:p w:rsidR="00782697" w:rsidRPr="00332D81" w:rsidRDefault="00782697" w:rsidP="00782697">
      <w:pPr>
        <w:numPr>
          <w:ilvl w:val="0"/>
          <w:numId w:val="16"/>
        </w:numPr>
        <w:tabs>
          <w:tab w:val="num" w:pos="1276"/>
        </w:tabs>
        <w:spacing w:before="100" w:beforeAutospacing="1" w:after="100" w:afterAutospacing="1" w:line="480" w:lineRule="auto"/>
        <w:ind w:left="1134" w:firstLine="0"/>
        <w:jc w:val="both"/>
        <w:rPr>
          <w:rFonts w:ascii="Times New Roman" w:eastAsia="Times New Roman" w:hAnsi="Times New Roman" w:cs="Times New Roman"/>
          <w:sz w:val="24"/>
          <w:szCs w:val="24"/>
        </w:rPr>
      </w:pPr>
      <w:r w:rsidRPr="00332D81">
        <w:rPr>
          <w:rFonts w:ascii="Times New Roman" w:eastAsia="Times New Roman" w:hAnsi="Times New Roman" w:cs="Times New Roman"/>
          <w:sz w:val="24"/>
          <w:szCs w:val="24"/>
        </w:rPr>
        <w:t>Penyalahgunaan kekuasaan: Memanfaatkan posisi atau kekuasaan profesional untuk keuntungan pribadi atau untuk merugikan orang lain.</w:t>
      </w:r>
    </w:p>
    <w:p w:rsidR="00782697" w:rsidRDefault="00782697" w:rsidP="00782697">
      <w:pPr>
        <w:numPr>
          <w:ilvl w:val="0"/>
          <w:numId w:val="16"/>
        </w:numPr>
        <w:tabs>
          <w:tab w:val="num" w:pos="1276"/>
        </w:tabs>
        <w:spacing w:before="100" w:beforeAutospacing="1" w:after="100" w:afterAutospacing="1" w:line="480" w:lineRule="auto"/>
        <w:ind w:left="1134" w:firstLine="0"/>
        <w:jc w:val="both"/>
        <w:rPr>
          <w:rFonts w:ascii="Times New Roman" w:eastAsia="Times New Roman" w:hAnsi="Times New Roman" w:cs="Times New Roman"/>
          <w:sz w:val="24"/>
          <w:szCs w:val="24"/>
        </w:rPr>
      </w:pPr>
      <w:r w:rsidRPr="00332D81">
        <w:rPr>
          <w:rFonts w:ascii="Times New Roman" w:eastAsia="Times New Roman" w:hAnsi="Times New Roman" w:cs="Times New Roman"/>
          <w:sz w:val="24"/>
          <w:szCs w:val="24"/>
        </w:rPr>
        <w:lastRenderedPageBreak/>
        <w:t>Diskriminasi: Memperlakukan individu atau kelompok secara tidak adil atau merugikan berdasarkan ras, agama, gender, orientasi seksual, atau karakteristik lainnya.</w:t>
      </w:r>
    </w:p>
    <w:p w:rsidR="00782697" w:rsidRDefault="00782697" w:rsidP="00782697">
      <w:pPr>
        <w:pStyle w:val="ListParagraph"/>
        <w:numPr>
          <w:ilvl w:val="0"/>
          <w:numId w:val="15"/>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Penyalahgunaan Wewenang/jabatan</w:t>
      </w:r>
    </w:p>
    <w:p w:rsidR="00782697" w:rsidRPr="00AA306D" w:rsidRDefault="00782697" w:rsidP="00671BD5">
      <w:pPr>
        <w:pStyle w:val="ListParagraph"/>
        <w:spacing w:before="100" w:beforeAutospacing="1" w:after="100" w:afterAutospacing="1" w:line="480" w:lineRule="auto"/>
        <w:ind w:left="1134"/>
        <w:jc w:val="both"/>
        <w:rPr>
          <w:rFonts w:ascii="Times New Roman" w:hAnsi="Times New Roman" w:cs="Times New Roman"/>
          <w:color w:val="000000" w:themeColor="text1"/>
          <w:sz w:val="24"/>
          <w:szCs w:val="21"/>
          <w:shd w:val="clear" w:color="auto" w:fill="FFFFFF"/>
        </w:rPr>
      </w:pPr>
      <w:r w:rsidRPr="00AA306D">
        <w:rPr>
          <w:rStyle w:val="Emphasis"/>
          <w:rFonts w:cs="Times New Roman"/>
          <w:color w:val="000000" w:themeColor="text1"/>
          <w:szCs w:val="21"/>
          <w:shd w:val="clear" w:color="auto" w:fill="FFFFFF"/>
        </w:rPr>
        <w:t>Abuse of power </w:t>
      </w:r>
      <w:r w:rsidRPr="00AA306D">
        <w:rPr>
          <w:rFonts w:ascii="Times New Roman" w:hAnsi="Times New Roman" w:cs="Times New Roman"/>
          <w:color w:val="000000" w:themeColor="text1"/>
          <w:sz w:val="24"/>
          <w:szCs w:val="21"/>
          <w:shd w:val="clear" w:color="auto" w:fill="FFFFFF"/>
        </w:rPr>
        <w:t>adalah tindakan penyalahgunaan wewenang yang dilakukan seorang pejabat untuk kepentingan tertentu, baik untuk kepentingan diri sendiri, orang lain atau korporasi. Kalau tindakan itu dapat merugikan keuangan atau perekonomian negara, maka tindakan tersebut dapat dianggap sebagai tindakan korupsi. Wewenang yang diberikan sebagai sarana untuk melaksanakan tugas, dipandang sebagai kekuasaan pribadi. Karena itu dapat dipakai untuk kepentingan pribadi</w:t>
      </w:r>
      <w:r w:rsidRPr="00AA306D">
        <w:rPr>
          <w:rStyle w:val="FootnoteReference"/>
          <w:rFonts w:ascii="Times New Roman" w:hAnsi="Times New Roman" w:cs="Times New Roman"/>
          <w:color w:val="000000" w:themeColor="text1"/>
          <w:sz w:val="24"/>
          <w:szCs w:val="21"/>
          <w:shd w:val="clear" w:color="auto" w:fill="FFFFFF"/>
        </w:rPr>
        <w:footnoteReference w:id="36"/>
      </w:r>
      <w:r w:rsidRPr="00AA306D">
        <w:rPr>
          <w:rFonts w:ascii="Times New Roman" w:hAnsi="Times New Roman" w:cs="Times New Roman"/>
          <w:color w:val="000000" w:themeColor="text1"/>
          <w:sz w:val="24"/>
          <w:szCs w:val="21"/>
          <w:shd w:val="clear" w:color="auto" w:fill="FFFFFF"/>
        </w:rPr>
        <w:t xml:space="preserve">. </w:t>
      </w:r>
    </w:p>
    <w:p w:rsidR="00782697" w:rsidRPr="00E357DB" w:rsidRDefault="00782697" w:rsidP="00782697">
      <w:pPr>
        <w:pStyle w:val="ListParagraph"/>
        <w:numPr>
          <w:ilvl w:val="0"/>
          <w:numId w:val="15"/>
        </w:numPr>
        <w:spacing w:before="100" w:beforeAutospacing="1" w:after="100" w:afterAutospacing="1" w:line="480" w:lineRule="auto"/>
        <w:jc w:val="both"/>
        <w:rPr>
          <w:rFonts w:ascii="Times New Roman" w:eastAsia="Times New Roman" w:hAnsi="Times New Roman" w:cs="Times New Roman"/>
          <w:b/>
          <w:color w:val="000000" w:themeColor="text1"/>
          <w:sz w:val="32"/>
          <w:szCs w:val="24"/>
        </w:rPr>
      </w:pPr>
      <w:r w:rsidRPr="00E357DB">
        <w:rPr>
          <w:rStyle w:val="Emphasis"/>
          <w:rFonts w:cs="Times New Roman"/>
          <w:color w:val="000000" w:themeColor="text1"/>
          <w:szCs w:val="21"/>
          <w:shd w:val="clear" w:color="auto" w:fill="FFFFFF"/>
        </w:rPr>
        <w:t>Perbuatan Asusila</w:t>
      </w:r>
    </w:p>
    <w:p w:rsidR="00782697" w:rsidRPr="008D66AE" w:rsidRDefault="00782697" w:rsidP="008D66AE">
      <w:pPr>
        <w:pStyle w:val="ListParagraph"/>
        <w:spacing w:before="100" w:beforeAutospacing="1" w:after="100" w:afterAutospacing="1" w:line="480" w:lineRule="auto"/>
        <w:ind w:left="1080"/>
        <w:jc w:val="both"/>
        <w:rPr>
          <w:rFonts w:ascii="Times New Roman" w:hAnsi="Times New Roman" w:cs="Times New Roman"/>
          <w:sz w:val="24"/>
        </w:rPr>
      </w:pPr>
      <w:r w:rsidRPr="00671BD5">
        <w:rPr>
          <w:rFonts w:ascii="Times New Roman" w:hAnsi="Times New Roman" w:cs="Times New Roman"/>
          <w:color w:val="000000"/>
          <w:sz w:val="24"/>
          <w:shd w:val="clear" w:color="auto" w:fill="F5F7F9"/>
        </w:rPr>
        <w:t>Arti asusila menurut </w:t>
      </w:r>
      <w:r w:rsidRPr="00671BD5">
        <w:rPr>
          <w:rFonts w:ascii="Times New Roman" w:hAnsi="Times New Roman" w:cs="Times New Roman"/>
          <w:color w:val="000000"/>
          <w:sz w:val="24"/>
          <w:shd w:val="clear" w:color="auto" w:fill="FFFFFF"/>
        </w:rPr>
        <w:t>KBBI</w:t>
      </w:r>
      <w:r w:rsidRPr="00671BD5">
        <w:rPr>
          <w:rFonts w:ascii="Times New Roman" w:hAnsi="Times New Roman" w:cs="Times New Roman"/>
          <w:color w:val="000000"/>
          <w:sz w:val="24"/>
          <w:shd w:val="clear" w:color="auto" w:fill="F5F7F9"/>
        </w:rPr>
        <w:t> adalah tidak susila atau tidak baik tingkah lakunya. Asusila adalah perbuatan atau tingkah laku yang menyimpang dari norma atau kaidah kesopanan yang cenderung banyak terjadi di kalangan masyarakat. Dilihat dari perspektif Pancasila, perbuatan asusila merupakan pelanggaran dan menyimpang dari nilai moral manusia</w:t>
      </w:r>
      <w:r>
        <w:rPr>
          <w:rStyle w:val="FootnoteReference"/>
          <w:rFonts w:ascii="Times New Roman" w:hAnsi="Times New Roman" w:cs="Times New Roman"/>
          <w:color w:val="000000"/>
          <w:sz w:val="24"/>
          <w:shd w:val="clear" w:color="auto" w:fill="F5F7F9"/>
        </w:rPr>
        <w:footnoteReference w:id="37"/>
      </w:r>
      <w:r>
        <w:rPr>
          <w:rFonts w:ascii="Times New Roman" w:hAnsi="Times New Roman" w:cs="Times New Roman"/>
          <w:color w:val="000000"/>
          <w:sz w:val="24"/>
          <w:shd w:val="clear" w:color="auto" w:fill="F5F7F9"/>
        </w:rPr>
        <w:t xml:space="preserve">. </w:t>
      </w:r>
      <w:r w:rsidRPr="00AA306D">
        <w:rPr>
          <w:rFonts w:ascii="Times New Roman" w:hAnsi="Times New Roman" w:cs="Times New Roman"/>
          <w:sz w:val="24"/>
        </w:rPr>
        <w:t xml:space="preserve">Perbuatan asusila dianggap serius dan dapat memiliki konsekuensi hukum yang serius, </w:t>
      </w:r>
      <w:r w:rsidRPr="00AA306D">
        <w:rPr>
          <w:rFonts w:ascii="Times New Roman" w:hAnsi="Times New Roman" w:cs="Times New Roman"/>
          <w:sz w:val="24"/>
        </w:rPr>
        <w:lastRenderedPageBreak/>
        <w:t>terutama jika melibatkan pelecehan, pemerkosaan, atau pelecehan seksual terhadap anak-anak. Oleh karena itu, penting untuk mendorong norma-norma yang menghormati hak asasi manusia dan menghargai martabat setiap individu, serta untuk mengambil tindakan yang tegas untuk mencegah dan menindak perbuatan asusila.</w:t>
      </w:r>
    </w:p>
    <w:p w:rsidR="00782697" w:rsidRDefault="00782697" w:rsidP="00782697">
      <w:pPr>
        <w:pStyle w:val="ListParagraph"/>
        <w:numPr>
          <w:ilvl w:val="0"/>
          <w:numId w:val="15"/>
        </w:numPr>
        <w:spacing w:before="100" w:beforeAutospacing="1" w:after="100" w:afterAutospacing="1" w:line="480" w:lineRule="auto"/>
        <w:jc w:val="both"/>
        <w:rPr>
          <w:rFonts w:ascii="Times New Roman" w:hAnsi="Times New Roman" w:cs="Times New Roman"/>
          <w:sz w:val="24"/>
        </w:rPr>
      </w:pPr>
      <w:r>
        <w:rPr>
          <w:rFonts w:ascii="Times New Roman" w:hAnsi="Times New Roman" w:cs="Times New Roman"/>
          <w:sz w:val="24"/>
        </w:rPr>
        <w:t xml:space="preserve">Pelanggaran terhadap peraturan disipilni ASN </w:t>
      </w:r>
    </w:p>
    <w:p w:rsidR="00782697" w:rsidRDefault="00782697" w:rsidP="00040218">
      <w:pPr>
        <w:pStyle w:val="ListParagraph"/>
        <w:spacing w:before="100" w:beforeAutospacing="1" w:after="100" w:afterAutospacing="1" w:line="480" w:lineRule="auto"/>
        <w:ind w:left="1080"/>
        <w:jc w:val="both"/>
        <w:rPr>
          <w:rFonts w:ascii="Times New Roman" w:hAnsi="Times New Roman" w:cs="Times New Roman"/>
        </w:rPr>
      </w:pPr>
      <w:r w:rsidRPr="00040218">
        <w:rPr>
          <w:rFonts w:ascii="Times New Roman" w:hAnsi="Times New Roman" w:cs="Times New Roman"/>
        </w:rPr>
        <w:t>Pegawai Negeri Sipil (PNS) pada saat ini telah memiliki regulasi terbaru mengenai disiplin PNS. Ketentuan mengenai larangan, kewajiban, serta hukuman disiplin bagi PNS termuat dalam Peraturan Pemerintah Nomor 94 Tahun 2021 tentang Disiplin Pegawai Negeri Sipil. Untuk mewujudkan tujuan nasional, dibutuhkan Pegawai Negeri Sipil sebagai aparatur sipil negara. Hal itu dapat ditunjukkan dengan beberapa indikasi seperti masih adanya PNS yang tidak mengetahui dan tidak memahami peraturan tentang etika PNS. Selain itu, beberapa temuan pelanggaran yang tidak sesuai dengan kode etik ASN masih terlihat seperti kurang disiplin, kurang bersemangat, tidak memakai pakaian kedinasan sesuai aturan yang berlaku dan atribut tidak lengkap. Berdasarkan indikasi masalah perlu diteliti bagaimana penerapan kebijakan kode etik ASN dalam upaya meningkatkan upaya disiplin ASN</w:t>
      </w:r>
      <w:r w:rsidRPr="00040218">
        <w:rPr>
          <w:rStyle w:val="FootnoteReference"/>
          <w:rFonts w:ascii="Times New Roman" w:hAnsi="Times New Roman" w:cs="Times New Roman"/>
        </w:rPr>
        <w:footnoteReference w:id="38"/>
      </w:r>
      <w:r>
        <w:rPr>
          <w:rFonts w:ascii="Times New Roman" w:hAnsi="Times New Roman" w:cs="Times New Roman"/>
        </w:rPr>
        <w:t>.</w:t>
      </w:r>
    </w:p>
    <w:p w:rsidR="00782697" w:rsidRPr="00040218" w:rsidRDefault="00782697" w:rsidP="00040218">
      <w:pPr>
        <w:pStyle w:val="ListParagraph"/>
        <w:spacing w:before="100" w:beforeAutospacing="1" w:after="100" w:afterAutospacing="1" w:line="480" w:lineRule="auto"/>
        <w:ind w:left="1080" w:firstLine="360"/>
        <w:jc w:val="both"/>
        <w:rPr>
          <w:rFonts w:ascii="Times New Roman" w:hAnsi="Times New Roman" w:cs="Times New Roman"/>
        </w:rPr>
      </w:pPr>
      <w:r w:rsidRPr="00040218">
        <w:rPr>
          <w:rFonts w:ascii="Times New Roman" w:hAnsi="Times New Roman" w:cs="Times New Roman"/>
          <w:sz w:val="24"/>
        </w:rPr>
        <w:lastRenderedPageBreak/>
        <w:t>Kitab Undang-Undang Hukum Pidana (KUHP) Indonesia melakukan pembedaan antara kejahatan dan pelanggaran. Segala bentuk kejahatan dimuat dalam buku II KUHP sedangkan pelanggaran dimuat dalam buku III KUHP yang dibedakan secara prinsip yaitu:</w:t>
      </w:r>
    </w:p>
    <w:p w:rsidR="00782697" w:rsidRPr="00E3651C" w:rsidRDefault="00782697" w:rsidP="00980CC1">
      <w:pPr>
        <w:pStyle w:val="ListParagraph"/>
        <w:spacing w:before="100" w:beforeAutospacing="1" w:after="100" w:afterAutospacing="1" w:line="480" w:lineRule="auto"/>
        <w:ind w:left="1560" w:hanging="284"/>
        <w:jc w:val="both"/>
        <w:rPr>
          <w:rFonts w:ascii="Times New Roman" w:hAnsi="Times New Roman" w:cs="Times New Roman"/>
          <w:sz w:val="24"/>
        </w:rPr>
      </w:pPr>
      <w:r w:rsidRPr="00E3651C">
        <w:rPr>
          <w:rFonts w:ascii="Times New Roman" w:hAnsi="Times New Roman" w:cs="Times New Roman"/>
          <w:sz w:val="24"/>
        </w:rPr>
        <w:t xml:space="preserve">1. Kejahatan sanksi hukumnya lebih berat dari pelanggaran, yaitu berupa hukuman badan (penjara) yang waktunya lebih lama. </w:t>
      </w:r>
    </w:p>
    <w:p w:rsidR="00782697" w:rsidRPr="00E3651C" w:rsidRDefault="00782697" w:rsidP="00980CC1">
      <w:pPr>
        <w:pStyle w:val="ListParagraph"/>
        <w:spacing w:before="100" w:beforeAutospacing="1" w:after="100" w:afterAutospacing="1" w:line="480" w:lineRule="auto"/>
        <w:ind w:left="1560" w:hanging="284"/>
        <w:jc w:val="both"/>
        <w:rPr>
          <w:rFonts w:ascii="Times New Roman" w:hAnsi="Times New Roman" w:cs="Times New Roman"/>
          <w:sz w:val="24"/>
        </w:rPr>
      </w:pPr>
      <w:r w:rsidRPr="00E3651C">
        <w:rPr>
          <w:rFonts w:ascii="Times New Roman" w:hAnsi="Times New Roman" w:cs="Times New Roman"/>
          <w:sz w:val="24"/>
        </w:rPr>
        <w:t xml:space="preserve">2. Percobaan melakukan pelanggaran dihukum sedangkan pada pelanggaran percobaan melakukan pelanggaran tidak dihukum. </w:t>
      </w:r>
    </w:p>
    <w:p w:rsidR="00782697" w:rsidRPr="00E3651C" w:rsidRDefault="00782697" w:rsidP="00980CC1">
      <w:pPr>
        <w:pStyle w:val="ListParagraph"/>
        <w:spacing w:before="100" w:beforeAutospacing="1" w:after="100" w:afterAutospacing="1" w:line="480" w:lineRule="auto"/>
        <w:ind w:left="1560" w:hanging="284"/>
        <w:jc w:val="both"/>
        <w:rPr>
          <w:rFonts w:ascii="Times New Roman" w:hAnsi="Times New Roman" w:cs="Times New Roman"/>
          <w:sz w:val="24"/>
        </w:rPr>
      </w:pPr>
      <w:r w:rsidRPr="00E3651C">
        <w:rPr>
          <w:rFonts w:ascii="Times New Roman" w:hAnsi="Times New Roman" w:cs="Times New Roman"/>
          <w:sz w:val="24"/>
        </w:rPr>
        <w:t>3. Tenggang waktu daluarsa bagi kejahatan lebih lama dari pada pelanggaran.</w:t>
      </w:r>
    </w:p>
    <w:p w:rsidR="00782697" w:rsidRPr="00E3651C" w:rsidRDefault="00782697" w:rsidP="00980CC1">
      <w:pPr>
        <w:pStyle w:val="ListParagraph"/>
        <w:spacing w:before="100" w:beforeAutospacing="1" w:after="100" w:afterAutospacing="1" w:line="480" w:lineRule="auto"/>
        <w:ind w:left="1080" w:firstLine="360"/>
        <w:jc w:val="both"/>
        <w:rPr>
          <w:rFonts w:ascii="Times New Roman" w:hAnsi="Times New Roman" w:cs="Times New Roman"/>
          <w:sz w:val="24"/>
        </w:rPr>
      </w:pPr>
      <w:r w:rsidRPr="00E3651C">
        <w:rPr>
          <w:rFonts w:ascii="Times New Roman" w:hAnsi="Times New Roman" w:cs="Times New Roman"/>
          <w:sz w:val="24"/>
        </w:rPr>
        <w:t xml:space="preserve">Berdasarkan penjelasan yang telah dikemukakan di atas dapat ditarik kesimpulan bahwa pelanggaran adalah: </w:t>
      </w:r>
    </w:p>
    <w:p w:rsidR="00782697" w:rsidRPr="00E3651C" w:rsidRDefault="00782697" w:rsidP="00980CC1">
      <w:pPr>
        <w:pStyle w:val="ListParagraph"/>
        <w:spacing w:before="100" w:beforeAutospacing="1" w:after="100" w:afterAutospacing="1" w:line="480" w:lineRule="auto"/>
        <w:ind w:left="1701" w:hanging="261"/>
        <w:jc w:val="both"/>
        <w:rPr>
          <w:rFonts w:ascii="Times New Roman" w:hAnsi="Times New Roman" w:cs="Times New Roman"/>
          <w:sz w:val="24"/>
        </w:rPr>
      </w:pPr>
      <w:r w:rsidRPr="00E3651C">
        <w:rPr>
          <w:rFonts w:ascii="Times New Roman" w:hAnsi="Times New Roman" w:cs="Times New Roman"/>
          <w:sz w:val="24"/>
        </w:rPr>
        <w:t xml:space="preserve">1. Perbuatan yang bertentangan dengan apa yang secara tegas dicantumkan dalam undang-undang pidana. </w:t>
      </w:r>
    </w:p>
    <w:p w:rsidR="00782697" w:rsidRDefault="00782697" w:rsidP="008D66AE">
      <w:pPr>
        <w:pStyle w:val="ListParagraph"/>
        <w:spacing w:before="100" w:beforeAutospacing="1" w:after="100" w:afterAutospacing="1" w:line="480" w:lineRule="auto"/>
        <w:ind w:left="1701" w:hanging="261"/>
        <w:jc w:val="both"/>
        <w:rPr>
          <w:rFonts w:ascii="Times New Roman" w:hAnsi="Times New Roman" w:cs="Times New Roman"/>
          <w:sz w:val="24"/>
        </w:rPr>
      </w:pPr>
      <w:r w:rsidRPr="00E3651C">
        <w:rPr>
          <w:rFonts w:ascii="Times New Roman" w:hAnsi="Times New Roman" w:cs="Times New Roman"/>
          <w:sz w:val="24"/>
        </w:rPr>
        <w:t>2. Pelanggaran merupakan tindak pidana yang lebih ringan dari kejahatan baik perbuatan maupaun hukumannya</w:t>
      </w:r>
      <w:r>
        <w:rPr>
          <w:rStyle w:val="FootnoteReference"/>
          <w:rFonts w:ascii="Times New Roman" w:hAnsi="Times New Roman" w:cs="Times New Roman"/>
          <w:sz w:val="28"/>
        </w:rPr>
        <w:footnoteReference w:id="39"/>
      </w:r>
      <w:r>
        <w:rPr>
          <w:rFonts w:ascii="Times New Roman" w:hAnsi="Times New Roman" w:cs="Times New Roman"/>
          <w:sz w:val="24"/>
        </w:rPr>
        <w:t>.</w:t>
      </w:r>
    </w:p>
    <w:p w:rsidR="00782697" w:rsidRDefault="00782697" w:rsidP="008D66AE">
      <w:pPr>
        <w:pStyle w:val="ListParagraph"/>
        <w:spacing w:before="100" w:beforeAutospacing="1" w:after="100" w:afterAutospacing="1" w:line="480" w:lineRule="auto"/>
        <w:ind w:left="1701" w:hanging="261"/>
        <w:jc w:val="both"/>
        <w:rPr>
          <w:rFonts w:ascii="Times New Roman" w:hAnsi="Times New Roman" w:cs="Times New Roman"/>
          <w:sz w:val="24"/>
        </w:rPr>
      </w:pPr>
    </w:p>
    <w:p w:rsidR="00782697" w:rsidRPr="008D66AE" w:rsidRDefault="00782697" w:rsidP="008D66AE">
      <w:pPr>
        <w:pStyle w:val="ListParagraph"/>
        <w:spacing w:before="100" w:beforeAutospacing="1" w:after="100" w:afterAutospacing="1" w:line="480" w:lineRule="auto"/>
        <w:ind w:left="1701" w:hanging="261"/>
        <w:jc w:val="both"/>
        <w:rPr>
          <w:rFonts w:ascii="Times New Roman" w:hAnsi="Times New Roman" w:cs="Times New Roman"/>
          <w:sz w:val="28"/>
        </w:rPr>
      </w:pPr>
    </w:p>
    <w:p w:rsidR="00782697" w:rsidRPr="0016258D" w:rsidRDefault="00782697" w:rsidP="00782697">
      <w:pPr>
        <w:pStyle w:val="ListParagraph"/>
        <w:numPr>
          <w:ilvl w:val="0"/>
          <w:numId w:val="11"/>
        </w:numPr>
        <w:spacing w:before="100" w:beforeAutospacing="1" w:after="100" w:afterAutospacing="1" w:line="480" w:lineRule="auto"/>
        <w:jc w:val="both"/>
        <w:rPr>
          <w:rFonts w:ascii="Times New Roman" w:eastAsia="Times New Roman" w:hAnsi="Times New Roman" w:cs="Times New Roman"/>
          <w:b/>
          <w:sz w:val="40"/>
          <w:szCs w:val="24"/>
        </w:rPr>
      </w:pPr>
      <w:r w:rsidRPr="0016258D">
        <w:rPr>
          <w:rFonts w:ascii="Times New Roman" w:hAnsi="Times New Roman" w:cs="Times New Roman"/>
          <w:b/>
          <w:sz w:val="24"/>
        </w:rPr>
        <w:lastRenderedPageBreak/>
        <w:t>Tinjauan Umum Tentang Kode Etik Profesi Kepolisian</w:t>
      </w:r>
    </w:p>
    <w:p w:rsidR="00782697" w:rsidRDefault="00782697" w:rsidP="00E357DB">
      <w:pPr>
        <w:pStyle w:val="ListParagraph"/>
        <w:spacing w:before="100" w:beforeAutospacing="1" w:after="100" w:afterAutospacing="1" w:line="480" w:lineRule="auto"/>
        <w:ind w:firstLine="414"/>
        <w:jc w:val="both"/>
        <w:rPr>
          <w:rFonts w:ascii="Times New Roman" w:hAnsi="Times New Roman" w:cs="Times New Roman"/>
          <w:sz w:val="24"/>
        </w:rPr>
      </w:pPr>
      <w:r w:rsidRPr="002353EF">
        <w:rPr>
          <w:rFonts w:ascii="Times New Roman" w:hAnsi="Times New Roman" w:cs="Times New Roman"/>
          <w:sz w:val="24"/>
        </w:rPr>
        <w:t>Kode etik profesi lahir dari dalam lembaga lembaga atau organisasi profesi itu sendiri yang kemudian mengikat secara moral bagi seluruh anggota yang tergabung dalam organisasi profesi tersebut. Oleh karena itu antara organisasi profesi yang satu dengan organisasi lainnya memilik rumusan kode etik yang berbeda-beda, baik unsur normanya maupun ruang lingkup dan wilayah berlakunya. Demikian pula pada profesi Polri, mempunyai kode etik yang berlaku bagi Polri dan pemegang fungsi Polri. Kode etik bagi profesi Polri tidak hanya didasarkan pada kebutuhan profesional, tetapi juga telah diatur secara normatif dalam UURI No. 2 Tahun 2002 tentang Polri yang ditindak lanjuti dengan Peraturan Kepala</w:t>
      </w:r>
      <w:r>
        <w:rPr>
          <w:rFonts w:ascii="Times New Roman" w:hAnsi="Times New Roman" w:cs="Times New Roman"/>
          <w:sz w:val="24"/>
        </w:rPr>
        <w:t xml:space="preserve"> Kepolisian Republik Indonesia </w:t>
      </w:r>
      <w:r w:rsidRPr="002353EF">
        <w:rPr>
          <w:rFonts w:ascii="Times New Roman" w:hAnsi="Times New Roman" w:cs="Times New Roman"/>
          <w:sz w:val="24"/>
        </w:rPr>
        <w:t xml:space="preserve">No. </w:t>
      </w:r>
      <w:r>
        <w:rPr>
          <w:rFonts w:ascii="Times New Roman" w:hAnsi="Times New Roman" w:cs="Times New Roman"/>
          <w:sz w:val="24"/>
        </w:rPr>
        <w:t>7 Tahun 2022</w:t>
      </w:r>
      <w:r w:rsidRPr="002353EF">
        <w:rPr>
          <w:rFonts w:ascii="Times New Roman" w:hAnsi="Times New Roman" w:cs="Times New Roman"/>
          <w:sz w:val="24"/>
        </w:rPr>
        <w:t xml:space="preserve"> tentang Kode Etik Profesi Kepolisian Negara Republik Indonesia, sehingga kode etik profesi Polri berlaku mengikat bagi setiap anggota Polri.</w:t>
      </w:r>
      <w:r w:rsidRPr="002353EF">
        <w:rPr>
          <w:rStyle w:val="FootnoteReference"/>
          <w:rFonts w:ascii="Times New Roman" w:hAnsi="Times New Roman" w:cs="Times New Roman"/>
          <w:sz w:val="24"/>
        </w:rPr>
        <w:footnoteReference w:id="40"/>
      </w:r>
    </w:p>
    <w:p w:rsidR="00782697" w:rsidRPr="00F50A40" w:rsidRDefault="00782697" w:rsidP="00E357DB">
      <w:pPr>
        <w:pStyle w:val="ListParagraph"/>
        <w:spacing w:before="100" w:beforeAutospacing="1" w:after="100" w:afterAutospacing="1" w:line="480" w:lineRule="auto"/>
        <w:ind w:firstLine="414"/>
        <w:jc w:val="both"/>
        <w:rPr>
          <w:rFonts w:ascii="Times New Roman" w:hAnsi="Times New Roman" w:cs="Times New Roman"/>
          <w:sz w:val="24"/>
        </w:rPr>
      </w:pPr>
      <w:r w:rsidRPr="00F50A40">
        <w:rPr>
          <w:rFonts w:ascii="Times New Roman" w:hAnsi="Times New Roman" w:cs="Times New Roman"/>
          <w:sz w:val="24"/>
        </w:rPr>
        <w:t xml:space="preserve">Berdasarkan Perpol Nomor 7 Tahun </w:t>
      </w:r>
      <w:r>
        <w:rPr>
          <w:rFonts w:ascii="Times New Roman" w:hAnsi="Times New Roman" w:cs="Times New Roman"/>
          <w:sz w:val="24"/>
        </w:rPr>
        <w:t>2022 Pasal 3 ayat 1 disebutkan P</w:t>
      </w:r>
      <w:r w:rsidRPr="00F50A40">
        <w:rPr>
          <w:rFonts w:ascii="Times New Roman" w:hAnsi="Times New Roman" w:cs="Times New Roman"/>
          <w:sz w:val="24"/>
        </w:rPr>
        <w:t xml:space="preserve">olri wajib memedomani Kode Etik Profesi Polri dengan mentaati setiap kewajiban dan larangan dalam: </w:t>
      </w:r>
    </w:p>
    <w:p w:rsidR="00782697" w:rsidRPr="00F50A40" w:rsidRDefault="00782697" w:rsidP="00782697">
      <w:pPr>
        <w:pStyle w:val="ListParagraph"/>
        <w:numPr>
          <w:ilvl w:val="1"/>
          <w:numId w:val="16"/>
        </w:numPr>
        <w:spacing w:before="100" w:beforeAutospacing="1" w:after="100" w:afterAutospacing="1" w:line="480" w:lineRule="auto"/>
        <w:jc w:val="both"/>
        <w:rPr>
          <w:rFonts w:ascii="Times New Roman" w:hAnsi="Times New Roman" w:cs="Times New Roman"/>
          <w:sz w:val="24"/>
        </w:rPr>
      </w:pPr>
      <w:r w:rsidRPr="00F50A40">
        <w:rPr>
          <w:rFonts w:ascii="Times New Roman" w:hAnsi="Times New Roman" w:cs="Times New Roman"/>
          <w:sz w:val="24"/>
        </w:rPr>
        <w:t>Etika Kenegaraan</w:t>
      </w:r>
    </w:p>
    <w:p w:rsidR="00782697" w:rsidRPr="00F50A40" w:rsidRDefault="00782697" w:rsidP="00F50A40">
      <w:pPr>
        <w:pStyle w:val="ListParagraph"/>
        <w:spacing w:before="100" w:beforeAutospacing="1" w:after="100" w:afterAutospacing="1" w:line="480" w:lineRule="auto"/>
        <w:ind w:left="993"/>
        <w:jc w:val="both"/>
        <w:rPr>
          <w:rFonts w:ascii="Times New Roman" w:hAnsi="Times New Roman" w:cs="Times New Roman"/>
          <w:sz w:val="24"/>
        </w:rPr>
      </w:pPr>
      <w:r w:rsidRPr="00F50A40">
        <w:rPr>
          <w:rFonts w:ascii="Times New Roman" w:hAnsi="Times New Roman" w:cs="Times New Roman"/>
          <w:sz w:val="24"/>
        </w:rPr>
        <w:t xml:space="preserve">Etika Kenegaraan Polri mengacu pada seperangkat nilai, prinsip, dan norma-norma etika yang mengatur perilaku anggota Kepolisian Republik Indonesia </w:t>
      </w:r>
      <w:r w:rsidRPr="00F50A40">
        <w:rPr>
          <w:rFonts w:ascii="Times New Roman" w:hAnsi="Times New Roman" w:cs="Times New Roman"/>
          <w:sz w:val="24"/>
        </w:rPr>
        <w:lastRenderedPageBreak/>
        <w:t>(Polri) dalam menjalankan tugas-tugas mereka sebagai penegak hukum di negara Indonesia. Etika Kenegaraan Polri mencakup aspek-aspek berikut:</w:t>
      </w:r>
    </w:p>
    <w:p w:rsidR="00782697" w:rsidRPr="00F50A40"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4"/>
        </w:rPr>
      </w:pPr>
      <w:r w:rsidRPr="00F50A40">
        <w:rPr>
          <w:rStyle w:val="Strong"/>
          <w:rFonts w:ascii="Times New Roman" w:hAnsi="Times New Roman" w:cs="Times New Roman"/>
          <w:sz w:val="24"/>
        </w:rPr>
        <w:t>Patriotisme:</w:t>
      </w:r>
      <w:r w:rsidRPr="00F50A40">
        <w:rPr>
          <w:rFonts w:ascii="Times New Roman" w:hAnsi="Times New Roman" w:cs="Times New Roman"/>
          <w:sz w:val="24"/>
        </w:rPr>
        <w:t xml:space="preserve"> Anggota Polri diharapkan memiliki rasa cinta dan kesetiaan yang tinggi terhadap negara Indonesia serta siap untuk mengorbankan diri demi kepentingan bangsa dan negara.</w:t>
      </w:r>
    </w:p>
    <w:p w:rsidR="00782697" w:rsidRPr="00F50A40"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4"/>
        </w:rPr>
      </w:pPr>
      <w:r w:rsidRPr="00F50A40">
        <w:rPr>
          <w:rStyle w:val="Strong"/>
          <w:rFonts w:ascii="Times New Roman" w:hAnsi="Times New Roman" w:cs="Times New Roman"/>
          <w:sz w:val="24"/>
        </w:rPr>
        <w:t>Profesionalisme:</w:t>
      </w:r>
      <w:r>
        <w:rPr>
          <w:rFonts w:ascii="Times New Roman" w:hAnsi="Times New Roman" w:cs="Times New Roman"/>
          <w:sz w:val="24"/>
        </w:rPr>
        <w:t xml:space="preserve"> </w:t>
      </w:r>
      <w:r w:rsidRPr="00F50A40">
        <w:rPr>
          <w:rFonts w:ascii="Times New Roman" w:hAnsi="Times New Roman" w:cs="Times New Roman"/>
          <w:sz w:val="24"/>
        </w:rPr>
        <w:t>Anggota Polri diharapkan menjalankan tugas-tugas mereka dengan tingkat keahlian, disiplin, dan dedikasi yang tinggi. Mereka juga diharapkan untuk terus meningkatkan keterampilan dan pengetahuan mereka melalui pelatihan dan pengembangan profesional.</w:t>
      </w:r>
    </w:p>
    <w:p w:rsidR="00782697" w:rsidRPr="00F50A40"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4"/>
        </w:rPr>
      </w:pPr>
      <w:r w:rsidRPr="00F50A40">
        <w:rPr>
          <w:rStyle w:val="Strong"/>
          <w:rFonts w:ascii="Times New Roman" w:hAnsi="Times New Roman" w:cs="Times New Roman"/>
          <w:sz w:val="24"/>
        </w:rPr>
        <w:t>Kepatuhan Hukum:</w:t>
      </w:r>
      <w:r w:rsidRPr="00F50A40">
        <w:rPr>
          <w:rFonts w:ascii="Times New Roman" w:hAnsi="Times New Roman" w:cs="Times New Roman"/>
          <w:sz w:val="24"/>
        </w:rPr>
        <w:t xml:space="preserve"> Anggota Polri diharapkan untuk mematuhi hukum dan prosedur yang berlaku dalam menjalankan tugas-tugas mereka. Mereka harus menghormati hak-hak asasi manusia dan memperlakukan semua individu dengan adil dan tanpa diskriminasi.</w:t>
      </w:r>
    </w:p>
    <w:p w:rsidR="00782697" w:rsidRPr="00F50A40"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4"/>
        </w:rPr>
      </w:pPr>
      <w:r w:rsidRPr="00F50A40">
        <w:rPr>
          <w:rStyle w:val="Strong"/>
          <w:rFonts w:ascii="Times New Roman" w:hAnsi="Times New Roman" w:cs="Times New Roman"/>
          <w:sz w:val="24"/>
        </w:rPr>
        <w:t>Keterbukaan dan Akuntabilitas:</w:t>
      </w:r>
      <w:r w:rsidRPr="00F50A40">
        <w:rPr>
          <w:rFonts w:ascii="Times New Roman" w:hAnsi="Times New Roman" w:cs="Times New Roman"/>
          <w:sz w:val="24"/>
        </w:rPr>
        <w:t xml:space="preserve"> Anggota Polri diharapkan untuk berkomunikasi secara terbuka dengan masyarakat dan rekan kerja tentang tugas dan kegiatan mereka. Mereka juga harus siap untuk dipertanggungjawabkan atas tindakan mereka dan bersedia menerima kritik serta melakukan perbaikan jika diperlukan.</w:t>
      </w:r>
    </w:p>
    <w:p w:rsidR="00782697"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4"/>
        </w:rPr>
      </w:pPr>
      <w:r w:rsidRPr="00F50A40">
        <w:rPr>
          <w:rStyle w:val="Strong"/>
          <w:rFonts w:ascii="Times New Roman" w:hAnsi="Times New Roman" w:cs="Times New Roman"/>
          <w:sz w:val="24"/>
        </w:rPr>
        <w:lastRenderedPageBreak/>
        <w:t>Kehormatan:</w:t>
      </w:r>
      <w:r w:rsidRPr="00F50A40">
        <w:rPr>
          <w:rFonts w:ascii="Times New Roman" w:hAnsi="Times New Roman" w:cs="Times New Roman"/>
          <w:sz w:val="24"/>
        </w:rPr>
        <w:t xml:space="preserve"> Anggota Polri diharapkan untuk menjaga martabat dan integritas profesi mereka dengan perilaku yang sesuai dengan prinsip-prinsip moral dan etika yang tinggi. Mereka juga diharapkan untuk menjaga nama baik Polri dalam segala situasi.</w:t>
      </w:r>
    </w:p>
    <w:p w:rsidR="00782697" w:rsidRDefault="00782697" w:rsidP="00782697">
      <w:pPr>
        <w:pStyle w:val="ListParagraph"/>
        <w:numPr>
          <w:ilvl w:val="1"/>
          <w:numId w:val="16"/>
        </w:numPr>
        <w:spacing w:before="100" w:beforeAutospacing="1" w:after="100" w:afterAutospacing="1" w:line="480" w:lineRule="auto"/>
        <w:jc w:val="both"/>
        <w:rPr>
          <w:rFonts w:ascii="Times New Roman" w:hAnsi="Times New Roman" w:cs="Times New Roman"/>
          <w:sz w:val="24"/>
        </w:rPr>
      </w:pPr>
      <w:r>
        <w:rPr>
          <w:rFonts w:ascii="Times New Roman" w:hAnsi="Times New Roman" w:cs="Times New Roman"/>
          <w:sz w:val="24"/>
        </w:rPr>
        <w:t xml:space="preserve">Etika Kelembagaan </w:t>
      </w:r>
    </w:p>
    <w:p w:rsidR="00782697" w:rsidRPr="000B1C06" w:rsidRDefault="00782697" w:rsidP="00AD20F4">
      <w:pPr>
        <w:pStyle w:val="ListParagraph"/>
        <w:spacing w:before="100" w:beforeAutospacing="1" w:after="100" w:afterAutospacing="1" w:line="480" w:lineRule="auto"/>
        <w:ind w:left="1440"/>
        <w:jc w:val="both"/>
        <w:rPr>
          <w:rFonts w:ascii="Times New Roman" w:hAnsi="Times New Roman" w:cs="Times New Roman"/>
          <w:sz w:val="24"/>
          <w:szCs w:val="24"/>
        </w:rPr>
      </w:pPr>
      <w:r w:rsidRPr="000B1C06">
        <w:rPr>
          <w:rFonts w:ascii="Times New Roman" w:hAnsi="Times New Roman" w:cs="Times New Roman"/>
          <w:sz w:val="24"/>
          <w:szCs w:val="24"/>
        </w:rPr>
        <w:t>Etika kelembagaan mencakup prinsip-prinsip moral yang mengatur hubungan antara anggota Polri dengan institusi mereka, yaitu Polri itu sendiri. Ini mencakup kewajiban untuk menghormati hierarki, mentaati peraturan-peraturan internal, dan menjaga kepercayaan publik terhadap lembaga Polri. Profesionalisme, transparansi, dan akuntabilitas merupakan aspek kunci dari etika kelembagaan. Etika kelembagaan berisikan pedoman bertindak anggota Polri. Etika kelembagaan berisikan pedoman bertindak anggota Polri pada:</w:t>
      </w:r>
    </w:p>
    <w:p w:rsidR="00782697" w:rsidRPr="000B1C06"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8"/>
        </w:rPr>
      </w:pPr>
      <w:r w:rsidRPr="000B1C06">
        <w:rPr>
          <w:rFonts w:ascii="Times New Roman" w:hAnsi="Times New Roman" w:cs="Times New Roman"/>
          <w:sz w:val="24"/>
        </w:rPr>
        <w:t>Tribrata menjadi pedoman hidup anggota Polri</w:t>
      </w:r>
    </w:p>
    <w:p w:rsidR="00782697" w:rsidRPr="000B1C06"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8"/>
        </w:rPr>
      </w:pPr>
      <w:r w:rsidRPr="000B1C06">
        <w:rPr>
          <w:rFonts w:ascii="Times New Roman" w:hAnsi="Times New Roman" w:cs="Times New Roman"/>
          <w:sz w:val="24"/>
        </w:rPr>
        <w:t>Catur Prasetya menjadi kesanggupan, tekad dan kesetiaan pada Polri</w:t>
      </w:r>
    </w:p>
    <w:p w:rsidR="00782697" w:rsidRPr="000B1C06"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8"/>
        </w:rPr>
      </w:pPr>
      <w:r w:rsidRPr="000B1C06">
        <w:rPr>
          <w:rFonts w:ascii="Times New Roman" w:hAnsi="Times New Roman" w:cs="Times New Roman"/>
          <w:sz w:val="24"/>
        </w:rPr>
        <w:t>Sumpah/janji anggota Polri</w:t>
      </w:r>
    </w:p>
    <w:p w:rsidR="00782697" w:rsidRPr="009D46F5" w:rsidRDefault="00782697" w:rsidP="00782697">
      <w:pPr>
        <w:pStyle w:val="ListParagraph"/>
        <w:numPr>
          <w:ilvl w:val="2"/>
          <w:numId w:val="16"/>
        </w:numPr>
        <w:spacing w:before="100" w:beforeAutospacing="1" w:after="100" w:afterAutospacing="1" w:line="480" w:lineRule="auto"/>
        <w:jc w:val="both"/>
        <w:rPr>
          <w:rFonts w:ascii="Times New Roman" w:hAnsi="Times New Roman" w:cs="Times New Roman"/>
          <w:sz w:val="28"/>
        </w:rPr>
      </w:pPr>
      <w:r w:rsidRPr="000B1C06">
        <w:rPr>
          <w:rFonts w:ascii="Times New Roman" w:hAnsi="Times New Roman" w:cs="Times New Roman"/>
          <w:sz w:val="24"/>
        </w:rPr>
        <w:t>Sumpah/janji jabatan</w:t>
      </w:r>
    </w:p>
    <w:p w:rsidR="00782697" w:rsidRPr="009D46F5" w:rsidRDefault="00782697" w:rsidP="00782697">
      <w:pPr>
        <w:pStyle w:val="ListParagraph"/>
        <w:numPr>
          <w:ilvl w:val="1"/>
          <w:numId w:val="16"/>
        </w:numPr>
        <w:spacing w:before="100" w:beforeAutospacing="1" w:after="100" w:afterAutospacing="1" w:line="480" w:lineRule="auto"/>
        <w:jc w:val="both"/>
        <w:rPr>
          <w:rFonts w:ascii="Times New Roman" w:hAnsi="Times New Roman" w:cs="Times New Roman"/>
          <w:sz w:val="28"/>
        </w:rPr>
      </w:pPr>
      <w:r>
        <w:rPr>
          <w:rFonts w:ascii="Times New Roman" w:hAnsi="Times New Roman" w:cs="Times New Roman"/>
          <w:sz w:val="24"/>
        </w:rPr>
        <w:t>Etika Kemasyarakatan</w:t>
      </w:r>
    </w:p>
    <w:p w:rsidR="00782697" w:rsidRPr="009D46F5" w:rsidRDefault="00782697" w:rsidP="009D46F5">
      <w:pPr>
        <w:pStyle w:val="ListParagraph"/>
        <w:spacing w:before="100" w:beforeAutospacing="1" w:after="100" w:afterAutospacing="1" w:line="480" w:lineRule="auto"/>
        <w:ind w:left="1440"/>
        <w:jc w:val="both"/>
        <w:rPr>
          <w:rFonts w:ascii="Times New Roman" w:hAnsi="Times New Roman" w:cs="Times New Roman"/>
          <w:sz w:val="24"/>
        </w:rPr>
      </w:pPr>
      <w:r w:rsidRPr="009D46F5">
        <w:rPr>
          <w:rFonts w:ascii="Times New Roman" w:hAnsi="Times New Roman" w:cs="Times New Roman"/>
          <w:sz w:val="24"/>
        </w:rPr>
        <w:t xml:space="preserve">Etika kemasyarakatan menekankan pentingnya hubungan yang harmonis antara Polri dan masyarakat. Polisi diharapkan untuk </w:t>
      </w:r>
      <w:r w:rsidRPr="009D46F5">
        <w:rPr>
          <w:rFonts w:ascii="Times New Roman" w:hAnsi="Times New Roman" w:cs="Times New Roman"/>
          <w:sz w:val="24"/>
        </w:rPr>
        <w:lastRenderedPageBreak/>
        <w:t>memperkuat ikatan dengan masyarakat, mendengarkan kebutuhan dan aspirasi mereka, serta memberikan pelayanan yang berkualitas dan berkeadilan. Keberagaman, inklusivitas, dan penghormatan terhadap hak asasi manusia menjadi prinsip utama dalam etika kemasyarakatan. Anggota Polri harus mampu membangun kepercayaan dan kemitraan yang kuat dengan masyarakat. Pendekatan yang berbasis pada pencegahan dan pemecahan masalah harus dikedepankan, serta sensitivitas terhadap isu-isu sosial dan budaya yang memengaruhi masyarakat harus dijaga. Anggota Polri juga diharapkan untuk mengedepankan keadilan sosial dan melindungi kelompok-kelompok yang rentan dalam masyarakat. Etika kemasyarakatan berisikan petunjuk bertindak Anggota Polri pada:</w:t>
      </w:r>
    </w:p>
    <w:p w:rsidR="00782697" w:rsidRPr="009D46F5" w:rsidRDefault="00782697" w:rsidP="009D46F5">
      <w:pPr>
        <w:pStyle w:val="ListParagraph"/>
        <w:spacing w:before="100" w:beforeAutospacing="1" w:after="100" w:afterAutospacing="1" w:line="480" w:lineRule="auto"/>
        <w:ind w:left="1440"/>
        <w:jc w:val="both"/>
        <w:rPr>
          <w:rFonts w:ascii="Times New Roman" w:hAnsi="Times New Roman" w:cs="Times New Roman"/>
          <w:sz w:val="24"/>
        </w:rPr>
      </w:pPr>
      <w:r w:rsidRPr="009D46F5">
        <w:rPr>
          <w:rFonts w:ascii="Times New Roman" w:hAnsi="Times New Roman" w:cs="Times New Roman"/>
          <w:sz w:val="24"/>
        </w:rPr>
        <w:t xml:space="preserve">a. Memelihara kamtibmas </w:t>
      </w:r>
    </w:p>
    <w:p w:rsidR="00782697" w:rsidRPr="009D46F5" w:rsidRDefault="00782697" w:rsidP="009D46F5">
      <w:pPr>
        <w:pStyle w:val="ListParagraph"/>
        <w:spacing w:before="100" w:beforeAutospacing="1" w:after="100" w:afterAutospacing="1" w:line="480" w:lineRule="auto"/>
        <w:ind w:left="1440"/>
        <w:jc w:val="both"/>
        <w:rPr>
          <w:rFonts w:ascii="Times New Roman" w:hAnsi="Times New Roman" w:cs="Times New Roman"/>
          <w:sz w:val="24"/>
        </w:rPr>
      </w:pPr>
      <w:r w:rsidRPr="009D46F5">
        <w:rPr>
          <w:rFonts w:ascii="Times New Roman" w:hAnsi="Times New Roman" w:cs="Times New Roman"/>
          <w:sz w:val="24"/>
        </w:rPr>
        <w:t>b. Menegakkan hukum</w:t>
      </w:r>
    </w:p>
    <w:p w:rsidR="00782697" w:rsidRPr="009D46F5" w:rsidRDefault="00782697" w:rsidP="009D46F5">
      <w:pPr>
        <w:pStyle w:val="ListParagraph"/>
        <w:spacing w:before="100" w:beforeAutospacing="1" w:after="100" w:afterAutospacing="1" w:line="480" w:lineRule="auto"/>
        <w:ind w:left="1440"/>
        <w:jc w:val="both"/>
        <w:rPr>
          <w:rFonts w:ascii="Times New Roman" w:hAnsi="Times New Roman" w:cs="Times New Roman"/>
          <w:sz w:val="24"/>
        </w:rPr>
      </w:pPr>
      <w:r w:rsidRPr="009D46F5">
        <w:rPr>
          <w:rFonts w:ascii="Times New Roman" w:hAnsi="Times New Roman" w:cs="Times New Roman"/>
          <w:sz w:val="24"/>
        </w:rPr>
        <w:t xml:space="preserve">c. Melindungi, mengayomi, serta melayani masyarakat </w:t>
      </w:r>
    </w:p>
    <w:p w:rsidR="00782697" w:rsidRDefault="00782697" w:rsidP="00F5089E">
      <w:pPr>
        <w:pStyle w:val="ListParagraph"/>
        <w:spacing w:before="100" w:beforeAutospacing="1" w:after="100" w:afterAutospacing="1" w:line="480" w:lineRule="auto"/>
        <w:ind w:left="1440"/>
        <w:jc w:val="both"/>
        <w:rPr>
          <w:rFonts w:ascii="Times New Roman" w:hAnsi="Times New Roman" w:cs="Times New Roman"/>
          <w:sz w:val="24"/>
        </w:rPr>
      </w:pPr>
      <w:r w:rsidRPr="009D46F5">
        <w:rPr>
          <w:rFonts w:ascii="Times New Roman" w:hAnsi="Times New Roman" w:cs="Times New Roman"/>
          <w:sz w:val="24"/>
        </w:rPr>
        <w:t>d. Kearifan lokal, diantaranya bergotong royong, setia kawan, serta bertoleransi</w:t>
      </w:r>
      <w:r>
        <w:rPr>
          <w:rFonts w:ascii="Times New Roman" w:hAnsi="Times New Roman" w:cs="Times New Roman"/>
          <w:sz w:val="24"/>
        </w:rPr>
        <w:t>.</w:t>
      </w:r>
    </w:p>
    <w:p w:rsidR="00782697" w:rsidRPr="005413E0" w:rsidRDefault="00782697" w:rsidP="00F5089E">
      <w:pPr>
        <w:pStyle w:val="ListParagraph"/>
        <w:spacing w:before="100" w:beforeAutospacing="1" w:after="100" w:afterAutospacing="1" w:line="480" w:lineRule="auto"/>
        <w:ind w:left="1134"/>
        <w:jc w:val="both"/>
        <w:rPr>
          <w:rFonts w:ascii="Times New Roman" w:hAnsi="Times New Roman" w:cs="Times New Roman"/>
          <w:sz w:val="24"/>
          <w:szCs w:val="24"/>
        </w:rPr>
      </w:pPr>
      <w:r w:rsidRPr="005413E0">
        <w:rPr>
          <w:rFonts w:ascii="Times New Roman" w:hAnsi="Times New Roman" w:cs="Times New Roman"/>
          <w:sz w:val="24"/>
          <w:szCs w:val="24"/>
        </w:rPr>
        <w:t>4. Etika Kepribadian</w:t>
      </w:r>
    </w:p>
    <w:p w:rsidR="00782697" w:rsidRDefault="00782697" w:rsidP="0043481B">
      <w:pPr>
        <w:pStyle w:val="ListParagraph"/>
        <w:spacing w:before="100" w:beforeAutospacing="1" w:after="100" w:afterAutospacing="1" w:line="480" w:lineRule="auto"/>
        <w:ind w:left="1418"/>
        <w:jc w:val="both"/>
        <w:rPr>
          <w:rFonts w:ascii="Times New Roman" w:hAnsi="Times New Roman" w:cs="Times New Roman"/>
          <w:sz w:val="24"/>
          <w:szCs w:val="24"/>
        </w:rPr>
      </w:pPr>
      <w:r w:rsidRPr="005413E0">
        <w:rPr>
          <w:rFonts w:ascii="Times New Roman" w:hAnsi="Times New Roman" w:cs="Times New Roman"/>
          <w:sz w:val="24"/>
          <w:szCs w:val="24"/>
        </w:rPr>
        <w:tab/>
        <w:t xml:space="preserve">Etika kepribadian Polri merujuk pada seperangkat nilai, sikap, dan perilaku moral yang diharapkan dari setiap anggota Kepolisian Republik Indonesia (Polri) dalam menjalankan tugas-tugas mereka. Kepribadian yang baik sangat penting dalam membangun citra positif Polri di mata </w:t>
      </w:r>
      <w:r w:rsidRPr="005413E0">
        <w:rPr>
          <w:rFonts w:ascii="Times New Roman" w:hAnsi="Times New Roman" w:cs="Times New Roman"/>
          <w:sz w:val="24"/>
          <w:szCs w:val="24"/>
        </w:rPr>
        <w:lastRenderedPageBreak/>
        <w:t>masyarakat serta dalam memastikan penegakan hukum</w:t>
      </w:r>
      <w:r>
        <w:rPr>
          <w:rFonts w:ascii="Times New Roman" w:hAnsi="Times New Roman" w:cs="Times New Roman"/>
          <w:sz w:val="24"/>
        </w:rPr>
        <w:t xml:space="preserve"> </w:t>
      </w:r>
      <w:r w:rsidRPr="005413E0">
        <w:rPr>
          <w:rFonts w:ascii="Times New Roman" w:hAnsi="Times New Roman" w:cs="Times New Roman"/>
          <w:sz w:val="24"/>
          <w:szCs w:val="24"/>
        </w:rPr>
        <w:t>yang adil dan berkeadilan. Kepribadian anggota Polri juga mencakup kemampuan untuk mengendalikan diri dalam situasi yang menegangkan, menunjukkan empati terhadap masyarakat yang dilayani, dan berkomunikasi dengan baik. Kesadaran akan dampak psikologis dari tugas-tugas mereka serta kemampuan untuk mengelola stres dan tekanan merupakan bagian penting dari etika kepribadian.</w:t>
      </w:r>
    </w:p>
    <w:p w:rsidR="00782697" w:rsidRDefault="00782697" w:rsidP="008D66AE">
      <w:pPr>
        <w:spacing w:before="100" w:beforeAutospacing="1" w:after="0" w:line="480" w:lineRule="auto"/>
        <w:ind w:firstLine="720"/>
        <w:jc w:val="both"/>
        <w:rPr>
          <w:rFonts w:ascii="Times New Roman" w:hAnsi="Times New Roman" w:cs="Times New Roman"/>
          <w:sz w:val="24"/>
        </w:rPr>
      </w:pPr>
      <w:r w:rsidRPr="0092344E">
        <w:rPr>
          <w:rFonts w:ascii="Times New Roman" w:hAnsi="Times New Roman" w:cs="Times New Roman"/>
          <w:sz w:val="24"/>
        </w:rPr>
        <w:t xml:space="preserve">Segala pelanggaran yang dilakukan oleh aparat kepolisian, sewajarnya dikenakan sanksi, sebagaimana yang tercantum dalam Keputusan Kapolri Nomor Polisi Kep/32/VII/2003, tanggal 1 Juli 2003 Peraturan disiplin bagi Anggota Polri diatur dalam peraturan pemerintah Nomor 3 Tahun 2003, yang diterbitkan pada tanggal 1 Januari 2003 ( Lembaran Negara Tahun 2003 No. 2). Pembentukan peraturan disiplin bagi anggota Polri untuk memenuhi amanat Pasal 27 UU No.2 Tahun 2002, dengan maksud untuk membina persatuan dan kesatuan serta meningkatkan semangat kerja dan moral bagi anggota Polri. Sebagai sebuah Organisasi, Polri mutlak mempunyai aturan internal dalam rangka meningkatkan kinerja, profesionalisme, budaya organisasi maupun kebersamaan, kehormatan dan kredibilitas organisasi. Peraturan disiplin juga dimaksudkan untuk menjamin terpeliharanya tata tertib dan pelaksanaan tugas sesuai tujuan, peranan, fungsi, wewenang dan tanggung jawab Polri. Sebagai sebuah organisasi yang kuat Polri harus mempunyai aturan tata tertib perilaku bekerja, bertindak dan bergaul di antara anggotanya, serta dalam bergaul dengan masyarakat </w:t>
      </w:r>
      <w:r w:rsidRPr="0092344E">
        <w:rPr>
          <w:rFonts w:ascii="Times New Roman" w:hAnsi="Times New Roman" w:cs="Times New Roman"/>
          <w:sz w:val="24"/>
        </w:rPr>
        <w:lastRenderedPageBreak/>
        <w:t>dilingkungan sekitarnya. Hukum kepidanaan adalah sistem aturan yang mengatur semua perbuatan yang tidak boleh dilakukan (yang dilarang untuk dilakukan) oleh setiap warga negara Indonesia disertai sanksi yang tegas bagi setiap pelanggar aturan pidana tersebut serta tata cara yang harus dilalui bagi para pihak yang berkompeten dalam penegakannya</w:t>
      </w:r>
      <w:r w:rsidRPr="0092344E">
        <w:rPr>
          <w:rStyle w:val="FootnoteReference"/>
          <w:rFonts w:ascii="Times New Roman" w:hAnsi="Times New Roman" w:cs="Times New Roman"/>
          <w:sz w:val="24"/>
        </w:rPr>
        <w:footnoteReference w:id="41"/>
      </w:r>
      <w:r w:rsidRPr="0092344E">
        <w:rPr>
          <w:rFonts w:ascii="Times New Roman" w:hAnsi="Times New Roman" w:cs="Times New Roman"/>
          <w:sz w:val="24"/>
        </w:rPr>
        <w:t>.</w:t>
      </w:r>
    </w:p>
    <w:p w:rsidR="00782697" w:rsidRDefault="00782697" w:rsidP="008D66AE">
      <w:pPr>
        <w:spacing w:after="0" w:line="480" w:lineRule="auto"/>
        <w:ind w:firstLine="720"/>
        <w:jc w:val="both"/>
        <w:rPr>
          <w:rFonts w:ascii="Times New Roman" w:hAnsi="Times New Roman" w:cs="Times New Roman"/>
          <w:sz w:val="24"/>
        </w:rPr>
      </w:pPr>
      <w:r w:rsidRPr="0092344E">
        <w:rPr>
          <w:rFonts w:ascii="Times New Roman" w:hAnsi="Times New Roman" w:cs="Times New Roman"/>
          <w:sz w:val="24"/>
        </w:rPr>
        <w:t>Ruang lingkup berlakunya peraturan disiplin anggota polri ini tidak terbatas pada anggota polri saja, namun demikian diperluas meliputi mereka yang berdasarkan peraturan perundang-undangan tunduk yang berlaku bagi anggota polri, bahkan dikecualikan tidak berlaku bagi anggota polri yang sedang menjalani pidana penjara. Perlu dipahami, bahwa didalam organisasi kepolisian terdiri dari personil anggota polri dan pegawai negeri sipil yang ber</w:t>
      </w:r>
      <w:r>
        <w:rPr>
          <w:rFonts w:ascii="Times New Roman" w:hAnsi="Times New Roman" w:cs="Times New Roman"/>
          <w:sz w:val="24"/>
        </w:rPr>
        <w:t>tugas di lingkungan organisasi P</w:t>
      </w:r>
      <w:r w:rsidRPr="0092344E">
        <w:rPr>
          <w:rFonts w:ascii="Times New Roman" w:hAnsi="Times New Roman" w:cs="Times New Roman"/>
          <w:sz w:val="24"/>
        </w:rPr>
        <w:t>olri. Perluasan lingkungan berlakunya bagian anggota PNS yang bekerja di lingkungan Polri, karna eksistensinya dapat mempen</w:t>
      </w:r>
      <w:r>
        <w:rPr>
          <w:rFonts w:ascii="Times New Roman" w:hAnsi="Times New Roman" w:cs="Times New Roman"/>
          <w:sz w:val="24"/>
        </w:rPr>
        <w:t>garuhi kinerja Organisasi P</w:t>
      </w:r>
      <w:r w:rsidRPr="0092344E">
        <w:rPr>
          <w:rFonts w:ascii="Times New Roman" w:hAnsi="Times New Roman" w:cs="Times New Roman"/>
          <w:sz w:val="24"/>
        </w:rPr>
        <w:t>olri</w:t>
      </w:r>
      <w:r w:rsidRPr="0092344E">
        <w:rPr>
          <w:rStyle w:val="FootnoteReference"/>
          <w:rFonts w:ascii="Times New Roman" w:hAnsi="Times New Roman" w:cs="Times New Roman"/>
          <w:sz w:val="24"/>
        </w:rPr>
        <w:footnoteReference w:id="42"/>
      </w:r>
      <w:r w:rsidRPr="0092344E">
        <w:rPr>
          <w:rFonts w:ascii="Times New Roman" w:hAnsi="Times New Roman" w:cs="Times New Roman"/>
          <w:sz w:val="24"/>
        </w:rPr>
        <w:t>.</w:t>
      </w:r>
    </w:p>
    <w:p w:rsidR="00782697" w:rsidRPr="0087593F" w:rsidRDefault="00782697" w:rsidP="0087593F">
      <w:pPr>
        <w:spacing w:after="100" w:afterAutospacing="1" w:line="480" w:lineRule="auto"/>
        <w:ind w:firstLine="720"/>
        <w:jc w:val="both"/>
        <w:rPr>
          <w:rFonts w:ascii="Times New Roman" w:hAnsi="Times New Roman" w:cs="Times New Roman"/>
          <w:sz w:val="24"/>
        </w:rPr>
      </w:pPr>
      <w:r w:rsidRPr="0087593F">
        <w:rPr>
          <w:rFonts w:ascii="Times New Roman" w:hAnsi="Times New Roman" w:cs="Times New Roman"/>
          <w:sz w:val="24"/>
        </w:rPr>
        <w:t xml:space="preserve">Penegakan Kode Etik Profesi adalah sama halnya dengan penegakan hukum yaitu usaha melaksanakan Kode Etik Profesi sebagaimana, mestinya, mengawasi pelaksanaannya supaya tidak terjadi pelanggaran dan jika terjadi pelanggaran memulihkan Kode Etik Profesi yang dilanggar itu supaya ditegakkan kembali. Karena </w:t>
      </w:r>
      <w:r w:rsidRPr="0087593F">
        <w:rPr>
          <w:rFonts w:ascii="Times New Roman" w:hAnsi="Times New Roman" w:cs="Times New Roman"/>
          <w:sz w:val="24"/>
        </w:rPr>
        <w:lastRenderedPageBreak/>
        <w:t xml:space="preserve">Kode Etik Profesi adalah bagian dari hukum positif, maka norma-norma penegakan hukum undang-undang juga berlaku pada penegakan Kode Etik sebagai bentuk pemuliaan. Penindakan tersebut meliputi tingkatan sebagai berikut </w:t>
      </w:r>
      <w:r w:rsidRPr="0087593F">
        <w:rPr>
          <w:rStyle w:val="FootnoteReference"/>
          <w:rFonts w:ascii="Times New Roman" w:hAnsi="Times New Roman" w:cs="Times New Roman"/>
          <w:sz w:val="24"/>
        </w:rPr>
        <w:footnoteReference w:id="43"/>
      </w:r>
      <w:r w:rsidRPr="0087593F">
        <w:rPr>
          <w:rFonts w:ascii="Times New Roman" w:hAnsi="Times New Roman" w:cs="Times New Roman"/>
          <w:sz w:val="24"/>
        </w:rPr>
        <w:t xml:space="preserve">: </w:t>
      </w:r>
    </w:p>
    <w:p w:rsidR="00782697" w:rsidRPr="0087593F" w:rsidRDefault="00782697" w:rsidP="0087593F">
      <w:pPr>
        <w:spacing w:after="0" w:line="480" w:lineRule="auto"/>
        <w:ind w:left="993" w:hanging="142"/>
        <w:jc w:val="both"/>
        <w:rPr>
          <w:rFonts w:ascii="Times New Roman" w:hAnsi="Times New Roman" w:cs="Times New Roman"/>
          <w:sz w:val="24"/>
        </w:rPr>
      </w:pPr>
      <w:r w:rsidRPr="0087593F">
        <w:rPr>
          <w:rFonts w:ascii="Times New Roman" w:hAnsi="Times New Roman" w:cs="Times New Roman"/>
          <w:sz w:val="24"/>
        </w:rPr>
        <w:t>a. teguran himbauan supaya menghentikan pelanggaran dan jangan melakukan pelanggaran lagi.</w:t>
      </w:r>
    </w:p>
    <w:p w:rsidR="00782697" w:rsidRPr="0087593F" w:rsidRDefault="00782697" w:rsidP="0087593F">
      <w:pPr>
        <w:spacing w:after="0" w:line="480" w:lineRule="auto"/>
        <w:ind w:left="993" w:hanging="273"/>
        <w:jc w:val="both"/>
        <w:rPr>
          <w:rFonts w:ascii="Times New Roman" w:hAnsi="Times New Roman" w:cs="Times New Roman"/>
          <w:sz w:val="24"/>
        </w:rPr>
      </w:pPr>
      <w:r w:rsidRPr="0087593F">
        <w:rPr>
          <w:rFonts w:ascii="Times New Roman" w:hAnsi="Times New Roman" w:cs="Times New Roman"/>
          <w:sz w:val="24"/>
        </w:rPr>
        <w:t xml:space="preserve">  b. mengucilkan pelanggar dari kelompok profesi sebagai orang tidak disenangi sampai dia menyadari kembali perbuatannya.</w:t>
      </w:r>
    </w:p>
    <w:p w:rsidR="00782697" w:rsidRDefault="00782697" w:rsidP="0087593F">
      <w:pPr>
        <w:spacing w:after="0" w:line="480" w:lineRule="auto"/>
        <w:ind w:left="1134" w:hanging="283"/>
        <w:jc w:val="both"/>
        <w:rPr>
          <w:rFonts w:ascii="Times New Roman" w:hAnsi="Times New Roman" w:cs="Times New Roman"/>
          <w:sz w:val="24"/>
        </w:rPr>
      </w:pPr>
      <w:r w:rsidRPr="0087593F">
        <w:rPr>
          <w:rFonts w:ascii="Times New Roman" w:hAnsi="Times New Roman" w:cs="Times New Roman"/>
          <w:sz w:val="24"/>
        </w:rPr>
        <w:t xml:space="preserve">c. memberlakukan tindakan hukum undang-undang dengan sanksinya yang keras.  </w:t>
      </w:r>
    </w:p>
    <w:p w:rsidR="00782697" w:rsidRPr="00DF79A8" w:rsidRDefault="00782697" w:rsidP="00E9126E">
      <w:pPr>
        <w:spacing w:after="100" w:afterAutospacing="1" w:line="480" w:lineRule="auto"/>
        <w:ind w:firstLine="851"/>
        <w:jc w:val="both"/>
        <w:rPr>
          <w:rFonts w:ascii="Times New Roman" w:hAnsi="Times New Roman" w:cs="Times New Roman"/>
          <w:sz w:val="24"/>
          <w:szCs w:val="24"/>
        </w:rPr>
      </w:pPr>
      <w:r w:rsidRPr="0087593F">
        <w:rPr>
          <w:rFonts w:ascii="Times New Roman" w:hAnsi="Times New Roman" w:cs="Times New Roman"/>
          <w:sz w:val="24"/>
        </w:rPr>
        <w:t>Masalah penegakan hukum adalah berkaitan erat dengan ketaatan bagi pemakai dan pelaksana peraturan perundang-undangan, dalam hal ini baik masyarakat maupun penyelenggaraan Negara yaitu penegak hukum.</w:t>
      </w:r>
      <w:r>
        <w:rPr>
          <w:rFonts w:ascii="Times New Roman" w:hAnsi="Times New Roman" w:cs="Times New Roman"/>
          <w:sz w:val="24"/>
        </w:rPr>
        <w:t xml:space="preserve"> </w:t>
      </w:r>
      <w:r w:rsidRPr="00A1638A">
        <w:rPr>
          <w:rFonts w:ascii="Times New Roman" w:hAnsi="Times New Roman" w:cs="Times New Roman"/>
          <w:sz w:val="24"/>
        </w:rPr>
        <w:t xml:space="preserve">Kompleksitas tantangan tugas Polri pada era reformasi dalam perjalanannya selain telah memberi manfaat bagi Polri dengan berbagai kemajuan yang signifikan baik di bidang pembangunan kekuatan, pembinaan maupun operasional. Namun di sisi lain diakui secara jujur terdapat akses negatif dari penyelenggaraan tugas pokoknya berupa penyimpangan perilaku anggota Polri seperti penyalahgunaan kekuasaan / wewenang (abuse of power), dan melakukan perbuatan tercela lainnya yang melangggar kaidah-kaidah moral, sosial dan keagamaan. Dengan latar belakang pikir di atas, maka pada tahun 2022, Kepala </w:t>
      </w:r>
      <w:r w:rsidRPr="00A1638A">
        <w:rPr>
          <w:rFonts w:ascii="Times New Roman" w:hAnsi="Times New Roman" w:cs="Times New Roman"/>
          <w:sz w:val="24"/>
        </w:rPr>
        <w:lastRenderedPageBreak/>
        <w:t xml:space="preserve">Kepolisian Republik Indonesia </w:t>
      </w:r>
      <w:r w:rsidRPr="00A1638A">
        <w:rPr>
          <w:rFonts w:ascii="Times New Roman" w:hAnsi="Times New Roman" w:cs="Times New Roman"/>
          <w:sz w:val="24"/>
          <w:szCs w:val="24"/>
        </w:rPr>
        <w:t xml:space="preserve">mengeluarkan Peraturan Kepolisian Negara Republik Indonesia Nomor 7 Tahun 2022 tentang Kode Etik Profesi Kepolisian Negara Republik </w:t>
      </w:r>
      <w:r>
        <w:rPr>
          <w:rFonts w:ascii="Times New Roman" w:hAnsi="Times New Roman" w:cs="Times New Roman"/>
          <w:sz w:val="24"/>
          <w:szCs w:val="24"/>
        </w:rPr>
        <w:t xml:space="preserve"> </w:t>
      </w:r>
      <w:r w:rsidRPr="00DF79A8">
        <w:rPr>
          <w:rFonts w:ascii="Times New Roman" w:hAnsi="Times New Roman" w:cs="Times New Roman"/>
          <w:sz w:val="24"/>
          <w:szCs w:val="24"/>
        </w:rPr>
        <w:t>Profesi (KEPP) beragam dan tergantung pada jenis pelanggaran yang dilakukan. Berikut adalah beberapa sanksi yang dapat dikenakan:</w:t>
      </w:r>
    </w:p>
    <w:p w:rsidR="00782697" w:rsidRPr="00DF79A8" w:rsidRDefault="00782697" w:rsidP="00782697">
      <w:pPr>
        <w:pStyle w:val="ListParagraph"/>
        <w:numPr>
          <w:ilvl w:val="0"/>
          <w:numId w:val="19"/>
        </w:numPr>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t>Pemberhent</w:t>
      </w:r>
      <w:r>
        <w:rPr>
          <w:rFonts w:ascii="Times New Roman" w:hAnsi="Times New Roman" w:cs="Times New Roman"/>
          <w:sz w:val="24"/>
          <w:szCs w:val="24"/>
        </w:rPr>
        <w:t>ian Tidak dengan Hormat (PTDH)</w:t>
      </w:r>
    </w:p>
    <w:p w:rsidR="00782697" w:rsidRDefault="00782697" w:rsidP="00DF79A8">
      <w:pPr>
        <w:spacing w:after="0" w:line="480" w:lineRule="auto"/>
        <w:ind w:left="851"/>
        <w:jc w:val="both"/>
        <w:rPr>
          <w:rFonts w:ascii="Times New Roman" w:hAnsi="Times New Roman" w:cs="Times New Roman"/>
          <w:sz w:val="24"/>
          <w:szCs w:val="24"/>
        </w:rPr>
      </w:pPr>
      <w:r w:rsidRPr="00DF79A8">
        <w:rPr>
          <w:rFonts w:ascii="Times New Roman" w:hAnsi="Times New Roman" w:cs="Times New Roman"/>
          <w:sz w:val="24"/>
          <w:szCs w:val="24"/>
        </w:rPr>
        <w:t>Anggota Polri yang terbukti melakukan pelanggaran kode etik dapat dibedakan dari jabatannya dengan hormat atau tidak dengan hormat, tergantung pada tin</w:t>
      </w:r>
      <w:r>
        <w:rPr>
          <w:rFonts w:ascii="Times New Roman" w:hAnsi="Times New Roman" w:cs="Times New Roman"/>
          <w:sz w:val="24"/>
          <w:szCs w:val="24"/>
        </w:rPr>
        <w:t>gkat pelanggaran yang dilakukan</w:t>
      </w:r>
      <w:r w:rsidRPr="00DF79A8">
        <w:rPr>
          <w:rFonts w:ascii="Times New Roman" w:hAnsi="Times New Roman" w:cs="Times New Roman"/>
          <w:sz w:val="24"/>
          <w:szCs w:val="24"/>
        </w:rPr>
        <w:t>.</w:t>
      </w:r>
    </w:p>
    <w:p w:rsidR="00782697" w:rsidRDefault="00782697" w:rsidP="00782697">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Sanksi Disiplin</w:t>
      </w:r>
    </w:p>
    <w:p w:rsidR="00782697" w:rsidRDefault="00782697" w:rsidP="00DF79A8">
      <w:pPr>
        <w:pStyle w:val="ListParagraph"/>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t>Setiap anggota Polri yang melakukan pelanggaran disiplin dapat dikenakan sanksi disiplin berupa tindakan dan/atau hukuman disiplin. Sanksi ini diatur dalam Pasal 7 Peraturan Pemerintah No.2 Tahun 2003 tentang Peraturan Disiplin Anggota K</w:t>
      </w:r>
      <w:r>
        <w:rPr>
          <w:rFonts w:ascii="Times New Roman" w:hAnsi="Times New Roman" w:cs="Times New Roman"/>
          <w:sz w:val="24"/>
          <w:szCs w:val="24"/>
        </w:rPr>
        <w:t>epolisian Negara Indonesia.</w:t>
      </w:r>
    </w:p>
    <w:p w:rsidR="00782697" w:rsidRDefault="00782697" w:rsidP="00782697">
      <w:pPr>
        <w:pStyle w:val="ListParagraph"/>
        <w:numPr>
          <w:ilvl w:val="0"/>
          <w:numId w:val="19"/>
        </w:numPr>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t>Sisi K</w:t>
      </w:r>
      <w:r>
        <w:rPr>
          <w:rFonts w:ascii="Times New Roman" w:hAnsi="Times New Roman" w:cs="Times New Roman"/>
          <w:sz w:val="24"/>
          <w:szCs w:val="24"/>
        </w:rPr>
        <w:t xml:space="preserve">omisi Kode Etik </w:t>
      </w:r>
    </w:p>
    <w:p w:rsidR="00782697" w:rsidRDefault="00782697" w:rsidP="00DF79A8">
      <w:pPr>
        <w:pStyle w:val="ListParagraph"/>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t>Anggota Polri yang diduga melakukan pelanggaran kode etik akan menjalani pemeriksaan terlebih dahulu. Setelah itu, mereka akan mengikuti sidang komisi kode etik untuk mendapatkan pemutusan dan sanksi yang dijatuhkan. Jika tidak puas dengan hasil sidang, yang bersangkutan dapat mengajukan permohonan banding melalu</w:t>
      </w:r>
      <w:r>
        <w:rPr>
          <w:rFonts w:ascii="Times New Roman" w:hAnsi="Times New Roman" w:cs="Times New Roman"/>
          <w:sz w:val="24"/>
          <w:szCs w:val="24"/>
        </w:rPr>
        <w:t>i sidang komisi banding.</w:t>
      </w:r>
    </w:p>
    <w:p w:rsidR="00782697" w:rsidRDefault="00782697" w:rsidP="00DF79A8">
      <w:pPr>
        <w:pStyle w:val="ListParagraph"/>
        <w:spacing w:after="0" w:line="480" w:lineRule="auto"/>
        <w:jc w:val="both"/>
        <w:rPr>
          <w:rFonts w:ascii="Times New Roman" w:hAnsi="Times New Roman" w:cs="Times New Roman"/>
          <w:sz w:val="24"/>
          <w:szCs w:val="24"/>
        </w:rPr>
      </w:pPr>
    </w:p>
    <w:p w:rsidR="00782697" w:rsidRDefault="00782697" w:rsidP="00DF79A8">
      <w:pPr>
        <w:pStyle w:val="ListParagraph"/>
        <w:spacing w:after="0" w:line="480" w:lineRule="auto"/>
        <w:jc w:val="both"/>
        <w:rPr>
          <w:rFonts w:ascii="Times New Roman" w:hAnsi="Times New Roman" w:cs="Times New Roman"/>
          <w:sz w:val="24"/>
          <w:szCs w:val="24"/>
        </w:rPr>
      </w:pPr>
    </w:p>
    <w:p w:rsidR="00782697" w:rsidRDefault="00782697" w:rsidP="00782697">
      <w:pPr>
        <w:pStyle w:val="ListParagraph"/>
        <w:numPr>
          <w:ilvl w:val="0"/>
          <w:numId w:val="19"/>
        </w:numPr>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lastRenderedPageBreak/>
        <w:t>Perilaku Pelajar Di</w:t>
      </w:r>
      <w:r>
        <w:rPr>
          <w:rFonts w:ascii="Times New Roman" w:hAnsi="Times New Roman" w:cs="Times New Roman"/>
          <w:sz w:val="24"/>
          <w:szCs w:val="24"/>
        </w:rPr>
        <w:t>nyatakan Sebagai Pelaku Ketiga</w:t>
      </w:r>
    </w:p>
    <w:p w:rsidR="00782697" w:rsidRDefault="00782697" w:rsidP="00DF79A8">
      <w:pPr>
        <w:pStyle w:val="ListParagraph"/>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t>Anggota Polri yang terbukti melakukan pelanggaran kode etik dapat dinyatakan sebagai pelaku yang melakukan perilaku ketiga. Contoh kasus yang terkenal adalah Brigadir La Isarmono yang dijatuhi sanksi berupa perilaku kriminal yang dinyatakan seb</w:t>
      </w:r>
      <w:r>
        <w:rPr>
          <w:rFonts w:ascii="Times New Roman" w:hAnsi="Times New Roman" w:cs="Times New Roman"/>
          <w:sz w:val="24"/>
          <w:szCs w:val="24"/>
        </w:rPr>
        <w:t>agai tindakan tercela.</w:t>
      </w:r>
    </w:p>
    <w:p w:rsidR="00782697" w:rsidRDefault="00782697" w:rsidP="00782697">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Penjatuhan Hukuman</w:t>
      </w:r>
    </w:p>
    <w:p w:rsidR="00782697" w:rsidRPr="00014E7D" w:rsidRDefault="00782697" w:rsidP="00014E7D">
      <w:pPr>
        <w:pStyle w:val="ListParagraph"/>
        <w:spacing w:after="0" w:line="480" w:lineRule="auto"/>
        <w:jc w:val="both"/>
        <w:rPr>
          <w:rFonts w:ascii="Times New Roman" w:hAnsi="Times New Roman" w:cs="Times New Roman"/>
          <w:sz w:val="24"/>
          <w:szCs w:val="24"/>
        </w:rPr>
      </w:pPr>
      <w:r w:rsidRPr="00DF79A8">
        <w:rPr>
          <w:rFonts w:ascii="Times New Roman" w:hAnsi="Times New Roman" w:cs="Times New Roman"/>
          <w:sz w:val="24"/>
          <w:szCs w:val="24"/>
        </w:rPr>
        <w:t>Pelanggaran kode etik yang melanggar hukum dapat mengakibatkan jatuhnya hukuman pidana. Meskipun sanksi disiplin dapat dijatuhkan, pelanggaran kode etik yang melanggar hukum tetap dapat di</w:t>
      </w:r>
      <w:r>
        <w:rPr>
          <w:rFonts w:ascii="Times New Roman" w:hAnsi="Times New Roman" w:cs="Times New Roman"/>
          <w:sz w:val="24"/>
          <w:szCs w:val="24"/>
        </w:rPr>
        <w:t>adili di pengadilan.</w:t>
      </w:r>
    </w:p>
    <w:p w:rsidR="00782697" w:rsidRPr="005E5136" w:rsidRDefault="00782697" w:rsidP="00180DA4">
      <w:pPr>
        <w:spacing w:after="0" w:line="480" w:lineRule="auto"/>
        <w:ind w:firstLine="720"/>
        <w:jc w:val="both"/>
        <w:rPr>
          <w:rFonts w:ascii="Times New Roman" w:hAnsi="Times New Roman" w:cs="Times New Roman"/>
          <w:sz w:val="28"/>
          <w:szCs w:val="24"/>
        </w:rPr>
      </w:pPr>
      <w:r w:rsidRPr="00DF79A8">
        <w:rPr>
          <w:rFonts w:ascii="Times New Roman" w:hAnsi="Times New Roman" w:cs="Times New Roman"/>
          <w:sz w:val="24"/>
          <w:szCs w:val="24"/>
        </w:rPr>
        <w:t>Sanksi-sanksi ini ditetapkan untuk memastikan bahwa anggota Polri menjalankan tugasnya secara profesional, proporsional, dan prosedural, serta untuk mencegah dan menghentikan perilaku yang tidak sesuai dengan standar etika dan profesionalisme dalam institusi kepolisian.</w:t>
      </w:r>
    </w:p>
    <w:p w:rsidR="005E4FCB" w:rsidRPr="00BD53E2" w:rsidRDefault="005E4FCB" w:rsidP="00BD53E2">
      <w:pPr>
        <w:spacing w:line="480" w:lineRule="auto"/>
        <w:ind w:firstLine="426"/>
        <w:jc w:val="both"/>
        <w:rPr>
          <w:rFonts w:ascii="Times New Roman" w:hAnsi="Times New Roman" w:cs="Times New Roman"/>
          <w:sz w:val="24"/>
          <w:szCs w:val="24"/>
        </w:rPr>
      </w:pPr>
    </w:p>
    <w:p w:rsidR="005E4FCB" w:rsidRPr="005E4FCB" w:rsidRDefault="005E4FCB" w:rsidP="005E4FCB">
      <w:pPr>
        <w:spacing w:line="480" w:lineRule="auto"/>
        <w:jc w:val="both"/>
        <w:rPr>
          <w:rFonts w:ascii="Times New Roman" w:hAnsi="Times New Roman" w:cs="Times New Roman"/>
          <w:sz w:val="24"/>
        </w:rPr>
      </w:pPr>
    </w:p>
    <w:p w:rsidR="005E4FCB" w:rsidRPr="00A556C1" w:rsidRDefault="005E4FCB" w:rsidP="00A556C1">
      <w:pPr>
        <w:pStyle w:val="ListParagraph"/>
        <w:spacing w:after="0" w:line="480" w:lineRule="auto"/>
        <w:ind w:left="5760"/>
        <w:jc w:val="center"/>
        <w:rPr>
          <w:rFonts w:ascii="Times New Roman" w:hAnsi="Times New Roman" w:cs="Times New Roman"/>
          <w:b/>
          <w:sz w:val="24"/>
          <w:szCs w:val="24"/>
        </w:rPr>
      </w:pPr>
    </w:p>
    <w:p w:rsidR="00D24160" w:rsidRPr="00BA1577" w:rsidRDefault="00D24160">
      <w:pPr>
        <w:rPr>
          <w:rFonts w:ascii="Times New Roman" w:hAnsi="Times New Roman" w:cs="Times New Roman"/>
          <w:sz w:val="24"/>
        </w:rPr>
      </w:pPr>
    </w:p>
    <w:sectPr w:rsidR="00D24160" w:rsidRPr="00BA1577" w:rsidSect="00BD53E2">
      <w:pgSz w:w="12240" w:h="15840"/>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71" w:rsidRDefault="00633471" w:rsidP="005E4FCB">
      <w:pPr>
        <w:spacing w:after="0" w:line="240" w:lineRule="auto"/>
      </w:pPr>
      <w:r>
        <w:separator/>
      </w:r>
    </w:p>
  </w:endnote>
  <w:endnote w:type="continuationSeparator" w:id="0">
    <w:p w:rsidR="00633471" w:rsidRDefault="00633471" w:rsidP="005E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5825102"/>
      <w:docPartObj>
        <w:docPartGallery w:val="Page Numbers (Bottom of Page)"/>
        <w:docPartUnique/>
      </w:docPartObj>
    </w:sdtPr>
    <w:sdtEndPr>
      <w:rPr>
        <w:noProof/>
      </w:rPr>
    </w:sdtEndPr>
    <w:sdtContent>
      <w:p w:rsidR="00353CAE" w:rsidRDefault="00353CAE">
        <w:pPr>
          <w:pStyle w:val="Footer"/>
          <w:jc w:val="center"/>
        </w:pPr>
        <w:r>
          <w:rPr>
            <w:noProof w:val="0"/>
          </w:rPr>
          <w:fldChar w:fldCharType="begin"/>
        </w:r>
        <w:r>
          <w:instrText xml:space="preserve"> PAGE   \* MERGEFORMAT </w:instrText>
        </w:r>
        <w:r>
          <w:rPr>
            <w:noProof w:val="0"/>
          </w:rPr>
          <w:fldChar w:fldCharType="separate"/>
        </w:r>
        <w:r w:rsidR="00782697">
          <w:t>xii</w:t>
        </w:r>
        <w:r>
          <w:fldChar w:fldCharType="end"/>
        </w:r>
      </w:p>
    </w:sdtContent>
  </w:sdt>
  <w:p w:rsidR="005E4FCB" w:rsidRDefault="005E4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71" w:rsidRDefault="00633471" w:rsidP="005E4FCB">
      <w:pPr>
        <w:spacing w:after="0" w:line="240" w:lineRule="auto"/>
      </w:pPr>
      <w:r>
        <w:separator/>
      </w:r>
    </w:p>
  </w:footnote>
  <w:footnote w:type="continuationSeparator" w:id="0">
    <w:p w:rsidR="00633471" w:rsidRDefault="00633471" w:rsidP="005E4FCB">
      <w:pPr>
        <w:spacing w:after="0" w:line="240" w:lineRule="auto"/>
      </w:pPr>
      <w:r>
        <w:continuationSeparator/>
      </w:r>
    </w:p>
  </w:footnote>
  <w:footnote w:id="1">
    <w:p w:rsidR="005E4FCB" w:rsidRPr="00441039" w:rsidRDefault="005E4FCB">
      <w:pPr>
        <w:pStyle w:val="FootnoteText"/>
        <w:rPr>
          <w:rFonts w:cs="Times New Roman"/>
          <w:color w:val="222222"/>
          <w:shd w:val="clear" w:color="auto" w:fill="FFFFFF"/>
        </w:rPr>
      </w:pPr>
      <w:r w:rsidRPr="00441039">
        <w:rPr>
          <w:rStyle w:val="FootnoteReference"/>
          <w:rFonts w:cs="Times New Roman"/>
        </w:rPr>
        <w:footnoteRef/>
      </w:r>
      <w:r w:rsidRPr="00441039">
        <w:rPr>
          <w:rFonts w:cs="Times New Roman"/>
        </w:rPr>
        <w:t xml:space="preserve"> </w:t>
      </w:r>
      <w:r w:rsidRPr="00441039">
        <w:rPr>
          <w:rFonts w:cs="Times New Roman"/>
          <w:color w:val="222222"/>
          <w:shd w:val="clear" w:color="auto" w:fill="FFFFFF"/>
        </w:rPr>
        <w:t xml:space="preserve">Andi Christian,"Analisis pelanggaran kode etik profesi </w:t>
      </w:r>
      <w:r>
        <w:rPr>
          <w:rFonts w:cs="Times New Roman"/>
          <w:color w:val="222222"/>
          <w:shd w:val="clear" w:color="auto" w:fill="FFFFFF"/>
          <w:lang w:val="en-US"/>
        </w:rPr>
        <w:t xml:space="preserve">Polri </w:t>
      </w:r>
      <w:r w:rsidRPr="00441039">
        <w:rPr>
          <w:rFonts w:cs="Times New Roman"/>
          <w:color w:val="222222"/>
          <w:shd w:val="clear" w:color="auto" w:fill="FFFFFF"/>
        </w:rPr>
        <w:t>sebagai lembaga penegak hukum di Indonesia." </w:t>
      </w:r>
      <w:r w:rsidRPr="00441039">
        <w:rPr>
          <w:rFonts w:cs="Times New Roman"/>
          <w:i/>
          <w:iCs/>
          <w:color w:val="222222"/>
          <w:shd w:val="clear" w:color="auto" w:fill="FFFFFF"/>
        </w:rPr>
        <w:t>Lex Administratum</w:t>
      </w:r>
      <w:r w:rsidRPr="00441039">
        <w:rPr>
          <w:rFonts w:cs="Times New Roman"/>
          <w:color w:val="222222"/>
          <w:shd w:val="clear" w:color="auto" w:fill="FFFFFF"/>
        </w:rPr>
        <w:t> 11.2,</w:t>
      </w:r>
      <w:r w:rsidRPr="00441039">
        <w:rPr>
          <w:rFonts w:cs="Times New Roman"/>
          <w:color w:val="222222"/>
          <w:shd w:val="clear" w:color="auto" w:fill="FFFFFF"/>
          <w:lang w:val="en-US"/>
        </w:rPr>
        <w:t xml:space="preserve"> </w:t>
      </w:r>
      <w:r w:rsidRPr="00441039">
        <w:rPr>
          <w:rFonts w:cs="Times New Roman"/>
          <w:color w:val="222222"/>
          <w:shd w:val="clear" w:color="auto" w:fill="FFFFFF"/>
        </w:rPr>
        <w:t>2023.</w:t>
      </w:r>
    </w:p>
    <w:p w:rsidR="005E4FCB" w:rsidRPr="00441039" w:rsidRDefault="005E4FCB">
      <w:pPr>
        <w:pStyle w:val="FootnoteText"/>
        <w:rPr>
          <w:rFonts w:cs="Times New Roman"/>
          <w:lang w:val="en-US"/>
        </w:rPr>
      </w:pPr>
      <w:hyperlink r:id="rId1" w:history="1">
        <w:r w:rsidRPr="00441039">
          <w:rPr>
            <w:rStyle w:val="Hyperlink"/>
            <w:lang w:val="en-US"/>
          </w:rPr>
          <w:t>https://ejournal.unsrat.ac.id/index.php/administratum/article/view/45849</w:t>
        </w:r>
      </w:hyperlink>
    </w:p>
    <w:p w:rsidR="005E4FCB" w:rsidRPr="00441039" w:rsidRDefault="005E4FCB">
      <w:pPr>
        <w:pStyle w:val="FootnoteText"/>
        <w:rPr>
          <w:rFonts w:cs="Times New Roman"/>
          <w:lang w:val="en-US"/>
        </w:rPr>
      </w:pPr>
    </w:p>
  </w:footnote>
  <w:footnote w:id="2">
    <w:p w:rsidR="005E4FCB" w:rsidRPr="00FE2A75" w:rsidRDefault="005E4FCB">
      <w:pPr>
        <w:pStyle w:val="FootnoteText"/>
        <w:rPr>
          <w:rFonts w:cs="Times New Roman"/>
          <w:color w:val="222222"/>
          <w:shd w:val="clear" w:color="auto" w:fill="FFFFFF"/>
        </w:rPr>
      </w:pPr>
      <w:r w:rsidRPr="00C370D2">
        <w:rPr>
          <w:rStyle w:val="FootnoteReference"/>
          <w:rFonts w:cs="Times New Roman"/>
        </w:rPr>
        <w:footnoteRef/>
      </w:r>
      <w:r w:rsidRPr="00C370D2">
        <w:rPr>
          <w:rFonts w:cs="Times New Roman"/>
        </w:rPr>
        <w:t xml:space="preserve"> </w:t>
      </w:r>
      <w:r w:rsidRPr="00FE2A75">
        <w:rPr>
          <w:rFonts w:cs="Times New Roman"/>
          <w:color w:val="222222"/>
          <w:shd w:val="clear" w:color="auto" w:fill="FFFFFF"/>
        </w:rPr>
        <w:t>Dewa, Muhammad Jufri, et al. "Penegakan Sanksi Kode Etik Profesi Kepolisian terhadap Anggota Polri Melakukan Pungutan Liar." </w:t>
      </w:r>
      <w:r w:rsidRPr="00FE2A75">
        <w:rPr>
          <w:rFonts w:cs="Times New Roman"/>
          <w:i/>
          <w:iCs/>
          <w:color w:val="222222"/>
          <w:shd w:val="clear" w:color="auto" w:fill="FFFFFF"/>
        </w:rPr>
        <w:t>Halu Oleo Legal Research</w:t>
      </w:r>
      <w:r>
        <w:rPr>
          <w:rFonts w:cs="Times New Roman"/>
          <w:color w:val="222222"/>
          <w:shd w:val="clear" w:color="auto" w:fill="FFFFFF"/>
        </w:rPr>
        <w:t> 5.1 ,2023,</w:t>
      </w:r>
      <w:r w:rsidRPr="00FE2A75">
        <w:rPr>
          <w:rFonts w:cs="Times New Roman"/>
          <w:color w:val="222222"/>
          <w:shd w:val="clear" w:color="auto" w:fill="FFFFFF"/>
        </w:rPr>
        <w:t>277-289.</w:t>
      </w:r>
    </w:p>
    <w:p w:rsidR="005E4FCB" w:rsidRPr="00202695" w:rsidRDefault="005E4FCB">
      <w:pPr>
        <w:pStyle w:val="FootnoteText"/>
        <w:rPr>
          <w:lang w:val="en-US"/>
        </w:rPr>
      </w:pPr>
      <w:hyperlink r:id="rId2" w:history="1">
        <w:r w:rsidRPr="008300A4">
          <w:rPr>
            <w:rStyle w:val="Hyperlink"/>
            <w:lang w:val="en-US"/>
          </w:rPr>
          <w:t>https://journal.uho.ac.id/index.php/holresch/article/view/227</w:t>
        </w:r>
      </w:hyperlink>
    </w:p>
  </w:footnote>
  <w:footnote w:id="3">
    <w:p w:rsidR="005E4FCB" w:rsidRDefault="005E4FCB" w:rsidP="00CA5C9A">
      <w:pPr>
        <w:pStyle w:val="FootnoteText"/>
        <w:rPr>
          <w:rFonts w:cs="Times New Roman"/>
          <w:color w:val="222222"/>
          <w:shd w:val="clear" w:color="auto" w:fill="FFFFFF"/>
        </w:rPr>
      </w:pPr>
      <w:r>
        <w:rPr>
          <w:rStyle w:val="FootnoteReference"/>
        </w:rPr>
        <w:footnoteRef/>
      </w:r>
      <w:r>
        <w:t xml:space="preserve"> </w:t>
      </w:r>
      <w:r w:rsidRPr="00FE2A75">
        <w:rPr>
          <w:rFonts w:cs="Times New Roman"/>
          <w:lang w:val="en-US"/>
        </w:rPr>
        <w:t>J</w:t>
      </w:r>
      <w:r w:rsidRPr="00FE2A75">
        <w:rPr>
          <w:rFonts w:cs="Times New Roman"/>
          <w:bCs/>
          <w:szCs w:val="21"/>
          <w:shd w:val="clear" w:color="auto" w:fill="FFFFFF"/>
        </w:rPr>
        <w:t>ean Daryn Hendar Iskandar</w:t>
      </w:r>
      <w:r>
        <w:rPr>
          <w:rFonts w:cs="Times New Roman"/>
          <w:color w:val="222222"/>
          <w:shd w:val="clear" w:color="auto" w:fill="FFFFFF"/>
        </w:rPr>
        <w:t>,</w:t>
      </w:r>
      <w:r w:rsidRPr="00FE2A75">
        <w:rPr>
          <w:rFonts w:cs="Times New Roman"/>
          <w:color w:val="222222"/>
          <w:shd w:val="clear" w:color="auto" w:fill="FFFFFF"/>
        </w:rPr>
        <w:t>"Kedudukan Kepolisian Negara Republik Indonesia Dalam Sistem Ketatanegaraan Indonesia."</w:t>
      </w:r>
      <w:r>
        <w:rPr>
          <w:rFonts w:cs="Times New Roman"/>
          <w:color w:val="222222"/>
          <w:shd w:val="clear" w:color="auto" w:fill="FFFFFF"/>
          <w:lang w:val="en-US"/>
        </w:rPr>
        <w:t>,</w:t>
      </w:r>
      <w:r w:rsidRPr="00FE2A75">
        <w:rPr>
          <w:rFonts w:cs="Times New Roman"/>
          <w:color w:val="222222"/>
          <w:shd w:val="clear" w:color="auto" w:fill="FFFFFF"/>
        </w:rPr>
        <w:t> </w:t>
      </w:r>
      <w:r w:rsidRPr="00FE2A75">
        <w:rPr>
          <w:rFonts w:cs="Times New Roman"/>
          <w:i/>
          <w:iCs/>
          <w:color w:val="222222"/>
          <w:shd w:val="clear" w:color="auto" w:fill="FFFFFF"/>
        </w:rPr>
        <w:t>Lex Administratum</w:t>
      </w:r>
      <w:r>
        <w:rPr>
          <w:rFonts w:cs="Times New Roman"/>
          <w:color w:val="222222"/>
          <w:shd w:val="clear" w:color="auto" w:fill="FFFFFF"/>
        </w:rPr>
        <w:t> 6.4</w:t>
      </w:r>
      <w:r>
        <w:rPr>
          <w:rFonts w:cs="Times New Roman"/>
          <w:color w:val="222222"/>
          <w:shd w:val="clear" w:color="auto" w:fill="FFFFFF"/>
          <w:lang w:val="en-US"/>
        </w:rPr>
        <w:t>,</w:t>
      </w:r>
      <w:r>
        <w:rPr>
          <w:rFonts w:cs="Times New Roman"/>
          <w:color w:val="222222"/>
          <w:shd w:val="clear" w:color="auto" w:fill="FFFFFF"/>
        </w:rPr>
        <w:t xml:space="preserve"> 2019</w:t>
      </w:r>
      <w:r w:rsidRPr="00FE2A75">
        <w:rPr>
          <w:rFonts w:cs="Times New Roman"/>
          <w:color w:val="222222"/>
          <w:shd w:val="clear" w:color="auto" w:fill="FFFFFF"/>
        </w:rPr>
        <w:t>.</w:t>
      </w:r>
    </w:p>
    <w:p w:rsidR="005E4FCB" w:rsidRPr="00CA5C9A" w:rsidRDefault="005E4FCB">
      <w:pPr>
        <w:pStyle w:val="FootnoteText"/>
        <w:rPr>
          <w:rFonts w:cs="Times New Roman"/>
          <w:lang w:val="en-US"/>
        </w:rPr>
      </w:pPr>
      <w:hyperlink r:id="rId3" w:history="1">
        <w:r w:rsidRPr="00A400AA">
          <w:rPr>
            <w:rStyle w:val="Hyperlink"/>
            <w:lang w:val="en-US"/>
          </w:rPr>
          <w:t>https://ejournal.unsrat.ac.id/index.php/administratum/article/view/24524</w:t>
        </w:r>
      </w:hyperlink>
    </w:p>
  </w:footnote>
  <w:footnote w:id="4">
    <w:p w:rsidR="005E4FCB" w:rsidRPr="00CA5C9A" w:rsidRDefault="005E4FCB">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Kurniawan, Hanif</w:t>
      </w:r>
      <w:r>
        <w:rPr>
          <w:rFonts w:cs="Times New Roman"/>
          <w:color w:val="222222"/>
          <w:shd w:val="clear" w:color="auto" w:fill="FFFFFF"/>
          <w:lang w:val="en-US"/>
        </w:rPr>
        <w:t xml:space="preserve"> </w:t>
      </w:r>
      <w:r>
        <w:rPr>
          <w:rFonts w:cs="Times New Roman"/>
          <w:color w:val="222222"/>
          <w:shd w:val="clear" w:color="auto" w:fill="FFFFFF"/>
        </w:rPr>
        <w:t xml:space="preserve"> </w:t>
      </w:r>
      <w:r w:rsidRPr="00CA5C9A">
        <w:rPr>
          <w:rFonts w:cs="Times New Roman"/>
          <w:color w:val="222222"/>
          <w:shd w:val="clear" w:color="auto" w:fill="FFFFFF"/>
        </w:rPr>
        <w:t>Fitriati, and Iyah Faniyah. "Pengaruh Penerapan Sanksi Bagi Siswa Pendidikan Bintara Polri Yang Melakukan Tindak Pidana Terhadap Kinerja Bintara Remaja Di Polda Sumbar." </w:t>
      </w:r>
      <w:r w:rsidRPr="00CA5C9A">
        <w:rPr>
          <w:rFonts w:cs="Times New Roman"/>
          <w:i/>
          <w:iCs/>
          <w:color w:val="222222"/>
          <w:shd w:val="clear" w:color="auto" w:fill="FFFFFF"/>
        </w:rPr>
        <w:t>Unes Journal of Swara Justisia</w:t>
      </w:r>
      <w:r>
        <w:rPr>
          <w:rFonts w:cs="Times New Roman"/>
          <w:color w:val="222222"/>
          <w:shd w:val="clear" w:color="auto" w:fill="FFFFFF"/>
        </w:rPr>
        <w:t xml:space="preserve"> 4.4,2021, </w:t>
      </w:r>
      <w:r w:rsidRPr="00CA5C9A">
        <w:rPr>
          <w:rFonts w:cs="Times New Roman"/>
          <w:color w:val="222222"/>
          <w:shd w:val="clear" w:color="auto" w:fill="FFFFFF"/>
        </w:rPr>
        <w:t>307-313.</w:t>
      </w:r>
    </w:p>
    <w:p w:rsidR="005E4FCB" w:rsidRPr="00CA5C9A" w:rsidRDefault="005E4FCB">
      <w:pPr>
        <w:pStyle w:val="FootnoteText"/>
        <w:rPr>
          <w:rFonts w:cs="Times New Roman"/>
          <w:lang w:val="en-US"/>
        </w:rPr>
      </w:pPr>
      <w:hyperlink r:id="rId4" w:history="1">
        <w:r w:rsidRPr="00CA5C9A">
          <w:rPr>
            <w:rStyle w:val="Hyperlink"/>
            <w:lang w:val="en-US"/>
          </w:rPr>
          <w:t>https://swarajustisia.unespadang.ac.id/index.php/UJSJ/article/view/188</w:t>
        </w:r>
      </w:hyperlink>
    </w:p>
  </w:footnote>
  <w:footnote w:id="5">
    <w:p w:rsidR="005E4FCB" w:rsidRDefault="005E4FCB">
      <w:pPr>
        <w:pStyle w:val="FootnoteText"/>
        <w:rPr>
          <w:rFonts w:cs="Times New Roman"/>
          <w:color w:val="222222"/>
          <w:shd w:val="clear" w:color="auto" w:fill="FFFFFF"/>
          <w:lang w:val="en-US"/>
        </w:rPr>
      </w:pPr>
      <w:r w:rsidRPr="00773A4F">
        <w:rPr>
          <w:rStyle w:val="FootnoteReference"/>
          <w:rFonts w:cs="Times New Roman"/>
        </w:rPr>
        <w:footnoteRef/>
      </w:r>
      <w:r w:rsidRPr="00773A4F">
        <w:rPr>
          <w:rFonts w:cs="Times New Roman"/>
        </w:rPr>
        <w:t xml:space="preserve"> </w:t>
      </w:r>
      <w:r>
        <w:rPr>
          <w:rFonts w:cs="Times New Roman"/>
          <w:lang w:val="en-US"/>
        </w:rPr>
        <w:t xml:space="preserve">Imas </w:t>
      </w:r>
      <w:r>
        <w:rPr>
          <w:rFonts w:cs="Times New Roman"/>
          <w:color w:val="222222"/>
          <w:shd w:val="clear" w:color="auto" w:fill="FFFFFF"/>
        </w:rPr>
        <w:t>Nuryanti,</w:t>
      </w:r>
      <w:r w:rsidRPr="00773A4F">
        <w:rPr>
          <w:rFonts w:cs="Times New Roman"/>
          <w:color w:val="222222"/>
          <w:shd w:val="clear" w:color="auto" w:fill="FFFFFF"/>
          <w:lang w:val="en-US"/>
        </w:rPr>
        <w:t>“</w:t>
      </w:r>
      <w:r w:rsidRPr="00773A4F">
        <w:rPr>
          <w:rFonts w:cs="Times New Roman"/>
          <w:iCs/>
          <w:color w:val="222222"/>
          <w:shd w:val="clear" w:color="auto" w:fill="FFFFFF"/>
        </w:rPr>
        <w:t xml:space="preserve">Peranan Propam </w:t>
      </w:r>
      <w:r w:rsidRPr="00773A4F">
        <w:rPr>
          <w:rFonts w:cs="Times New Roman"/>
          <w:iCs/>
          <w:color w:val="222222"/>
          <w:shd w:val="clear" w:color="auto" w:fill="FFFFFF"/>
          <w:lang w:val="en-US"/>
        </w:rPr>
        <w:t>D</w:t>
      </w:r>
      <w:r w:rsidRPr="00773A4F">
        <w:rPr>
          <w:rFonts w:cs="Times New Roman"/>
          <w:iCs/>
          <w:color w:val="222222"/>
          <w:shd w:val="clear" w:color="auto" w:fill="FFFFFF"/>
        </w:rPr>
        <w:t>alam Menegakkan Kode Etik Profesi Polri Di Polda Metro Jaya Jakarta</w:t>
      </w:r>
      <w:r w:rsidRPr="00773A4F">
        <w:rPr>
          <w:rFonts w:cs="Times New Roman"/>
          <w:iCs/>
          <w:color w:val="222222"/>
          <w:shd w:val="clear" w:color="auto" w:fill="FFFFFF"/>
          <w:lang w:val="en-US"/>
        </w:rPr>
        <w:t xml:space="preserve">”, Skripsi Sarjana Hukum, Jakarta: </w:t>
      </w:r>
      <w:r w:rsidRPr="00773A4F">
        <w:rPr>
          <w:rFonts w:cs="Times New Roman"/>
          <w:color w:val="222222"/>
          <w:shd w:val="clear" w:color="auto" w:fill="FFFFFF"/>
        </w:rPr>
        <w:t xml:space="preserve">Doctoral </w:t>
      </w:r>
      <w:r>
        <w:rPr>
          <w:rFonts w:cs="Times New Roman"/>
          <w:color w:val="222222"/>
          <w:shd w:val="clear" w:color="auto" w:fill="FFFFFF"/>
        </w:rPr>
        <w:t>dissertation, Universitas Yarsi</w:t>
      </w:r>
      <w:r w:rsidRPr="00773A4F">
        <w:rPr>
          <w:rFonts w:cs="Times New Roman"/>
          <w:color w:val="222222"/>
          <w:shd w:val="clear" w:color="auto" w:fill="FFFFFF"/>
        </w:rPr>
        <w:t>,</w:t>
      </w:r>
      <w:r w:rsidRPr="00773A4F">
        <w:rPr>
          <w:rFonts w:cs="Times New Roman"/>
          <w:color w:val="222222"/>
          <w:shd w:val="clear" w:color="auto" w:fill="FFFFFF"/>
          <w:lang w:val="en-US"/>
        </w:rPr>
        <w:t xml:space="preserve"> </w:t>
      </w:r>
      <w:r w:rsidRPr="00773A4F">
        <w:rPr>
          <w:rFonts w:cs="Times New Roman"/>
          <w:color w:val="222222"/>
          <w:shd w:val="clear" w:color="auto" w:fill="FFFFFF"/>
        </w:rPr>
        <w:t>2021</w:t>
      </w:r>
      <w:r w:rsidRPr="00773A4F">
        <w:rPr>
          <w:rFonts w:cs="Times New Roman"/>
          <w:color w:val="222222"/>
          <w:shd w:val="clear" w:color="auto" w:fill="FFFFFF"/>
          <w:lang w:val="en-US"/>
        </w:rPr>
        <w:t>.</w:t>
      </w:r>
    </w:p>
    <w:p w:rsidR="005E4FCB" w:rsidRPr="00773A4F" w:rsidRDefault="005E4FCB">
      <w:pPr>
        <w:pStyle w:val="FootnoteText"/>
        <w:rPr>
          <w:rFonts w:cs="Times New Roman"/>
          <w:lang w:val="en-US"/>
        </w:rPr>
      </w:pPr>
      <w:hyperlink r:id="rId5" w:history="1">
        <w:r w:rsidRPr="00FE2A75">
          <w:rPr>
            <w:rStyle w:val="Hyperlink"/>
            <w:lang w:val="en-US"/>
          </w:rPr>
          <w:t>https://digilib.yarsi.ac.id/6721/</w:t>
        </w:r>
      </w:hyperlink>
    </w:p>
  </w:footnote>
  <w:footnote w:id="6">
    <w:p w:rsidR="005E4FCB" w:rsidRDefault="005E4FCB" w:rsidP="00943DA9">
      <w:pPr>
        <w:pStyle w:val="FootnoteText"/>
        <w:rPr>
          <w:rFonts w:cs="Times New Roman"/>
          <w:color w:val="222222"/>
          <w:shd w:val="clear" w:color="auto" w:fill="FFFFFF"/>
        </w:rPr>
      </w:pPr>
      <w:r w:rsidRPr="00773A4F">
        <w:rPr>
          <w:rStyle w:val="FootnoteReference"/>
          <w:rFonts w:cs="Times New Roman"/>
        </w:rPr>
        <w:footnoteRef/>
      </w:r>
      <w:r w:rsidRPr="00773A4F">
        <w:rPr>
          <w:rFonts w:cs="Times New Roman"/>
        </w:rPr>
        <w:t xml:space="preserve"> </w:t>
      </w:r>
      <w:r>
        <w:rPr>
          <w:rFonts w:cs="Times New Roman"/>
          <w:color w:val="222222"/>
          <w:shd w:val="clear" w:color="auto" w:fill="FFFFFF"/>
        </w:rPr>
        <w:t xml:space="preserve">Adriyanti </w:t>
      </w:r>
      <w:r w:rsidRPr="00DF4284">
        <w:rPr>
          <w:rFonts w:cs="Times New Roman"/>
          <w:color w:val="222222"/>
          <w:shd w:val="clear" w:color="auto" w:fill="FFFFFF"/>
        </w:rPr>
        <w:t>and Afchelyna Anugrah Putri. "Proses Penindakan Pelanggaran Kode Etik Polisi Pelaku Tindak Pidana Berdasarkan Peraturan Kapolri Nomor 14 Tahun 2011 Tentang Kode Etik Profesi Kepolisian Negara Republik Indonesia Di Polres Solok Kota." </w:t>
      </w:r>
      <w:r w:rsidRPr="00DF4284">
        <w:rPr>
          <w:rFonts w:cs="Times New Roman"/>
          <w:i/>
          <w:iCs/>
          <w:color w:val="222222"/>
          <w:shd w:val="clear" w:color="auto" w:fill="FFFFFF"/>
        </w:rPr>
        <w:t>Jurnal Sarak Mangato Adat Mamakai</w:t>
      </w:r>
      <w:r w:rsidRPr="00DF4284">
        <w:rPr>
          <w:rFonts w:cs="Times New Roman"/>
          <w:color w:val="222222"/>
          <w:shd w:val="clear" w:color="auto" w:fill="FFFFFF"/>
        </w:rPr>
        <w:t> 6.2,2021,8-16.</w:t>
      </w:r>
    </w:p>
    <w:p w:rsidR="005E4FCB" w:rsidRPr="00DF4284" w:rsidRDefault="005E4FCB" w:rsidP="00943DA9">
      <w:pPr>
        <w:pStyle w:val="FootnoteText"/>
        <w:rPr>
          <w:rFonts w:cs="Times New Roman"/>
          <w:lang w:val="en-US"/>
        </w:rPr>
      </w:pPr>
      <w:hyperlink r:id="rId6" w:history="1">
        <w:r w:rsidRPr="00DF4284">
          <w:rPr>
            <w:rStyle w:val="Hyperlink"/>
            <w:lang w:val="en-US"/>
          </w:rPr>
          <w:t>http://ojs.ummy.ac.id/index.php/sarmada/article/view/139</w:t>
        </w:r>
      </w:hyperlink>
    </w:p>
  </w:footnote>
  <w:footnote w:id="7">
    <w:p w:rsidR="005E4FCB" w:rsidRDefault="005E4FCB">
      <w:pPr>
        <w:pStyle w:val="FootnoteText"/>
        <w:rPr>
          <w:rFonts w:cs="Times New Roman"/>
          <w:color w:val="222222"/>
          <w:shd w:val="clear" w:color="auto" w:fill="FFFFFF"/>
          <w:lang w:val="en-US"/>
        </w:rPr>
      </w:pPr>
      <w:r w:rsidRPr="00F0102C">
        <w:rPr>
          <w:rStyle w:val="FootnoteReference"/>
          <w:rFonts w:cs="Times New Roman"/>
        </w:rPr>
        <w:footnoteRef/>
      </w:r>
      <w:r w:rsidRPr="00F0102C">
        <w:rPr>
          <w:rFonts w:cs="Times New Roman"/>
        </w:rPr>
        <w:t xml:space="preserve"> </w:t>
      </w:r>
      <w:r>
        <w:rPr>
          <w:rFonts w:cs="Times New Roman"/>
          <w:color w:val="222222"/>
          <w:shd w:val="clear" w:color="auto" w:fill="FFFFFF"/>
        </w:rPr>
        <w:t>Yanius</w:t>
      </w:r>
      <w:r>
        <w:rPr>
          <w:rFonts w:cs="Times New Roman"/>
          <w:color w:val="222222"/>
          <w:shd w:val="clear" w:color="auto" w:fill="FFFFFF"/>
          <w:lang w:val="en-US"/>
        </w:rPr>
        <w:t>,</w:t>
      </w:r>
      <w:r w:rsidRPr="00DF4284">
        <w:rPr>
          <w:rFonts w:cs="Times New Roman"/>
          <w:color w:val="222222"/>
          <w:shd w:val="clear" w:color="auto" w:fill="FFFFFF"/>
        </w:rPr>
        <w:t xml:space="preserve"> </w:t>
      </w:r>
      <w:r>
        <w:rPr>
          <w:rFonts w:cs="Times New Roman"/>
          <w:color w:val="222222"/>
          <w:shd w:val="clear" w:color="auto" w:fill="FFFFFF"/>
        </w:rPr>
        <w:t>Rajalahu.</w:t>
      </w:r>
      <w:r w:rsidRPr="00DF4284">
        <w:rPr>
          <w:rFonts w:cs="Times New Roman"/>
          <w:color w:val="222222"/>
          <w:shd w:val="clear" w:color="auto" w:fill="FFFFFF"/>
        </w:rPr>
        <w:t xml:space="preserve"> "Penyelesaian pelanggaran kode etik profesi oleh Kepolisian Republik Indonesia."</w:t>
      </w:r>
      <w:r>
        <w:rPr>
          <w:rFonts w:cs="Times New Roman"/>
          <w:color w:val="222222"/>
          <w:shd w:val="clear" w:color="auto" w:fill="FFFFFF"/>
        </w:rPr>
        <w:t>,</w:t>
      </w:r>
      <w:r>
        <w:rPr>
          <w:rFonts w:cs="Times New Roman"/>
          <w:i/>
          <w:iCs/>
          <w:color w:val="222222"/>
          <w:shd w:val="clear" w:color="auto" w:fill="FFFFFF"/>
        </w:rPr>
        <w:t xml:space="preserve">Lex </w:t>
      </w:r>
      <w:r w:rsidRPr="00DF4284">
        <w:rPr>
          <w:rFonts w:cs="Times New Roman"/>
          <w:i/>
          <w:iCs/>
          <w:color w:val="222222"/>
          <w:shd w:val="clear" w:color="auto" w:fill="FFFFFF"/>
        </w:rPr>
        <w:t>Crimen</w:t>
      </w:r>
      <w:r>
        <w:rPr>
          <w:rFonts w:cs="Times New Roman"/>
          <w:color w:val="222222"/>
          <w:shd w:val="clear" w:color="auto" w:fill="FFFFFF"/>
        </w:rPr>
        <w:t> 2.2,2013</w:t>
      </w:r>
      <w:r w:rsidRPr="00DF4284">
        <w:rPr>
          <w:rFonts w:cs="Times New Roman"/>
          <w:color w:val="222222"/>
          <w:shd w:val="clear" w:color="auto" w:fill="FFFFFF"/>
        </w:rPr>
        <w:t>.</w:t>
      </w:r>
    </w:p>
    <w:p w:rsidR="005E4FCB" w:rsidRPr="00DF4284" w:rsidRDefault="005E4FCB">
      <w:pPr>
        <w:pStyle w:val="FootnoteText"/>
        <w:rPr>
          <w:rFonts w:cs="Times New Roman"/>
          <w:lang w:val="en-US"/>
        </w:rPr>
      </w:pPr>
      <w:hyperlink r:id="rId7" w:history="1">
        <w:r w:rsidRPr="00DF4284">
          <w:rPr>
            <w:rStyle w:val="Hyperlink"/>
            <w:shd w:val="clear" w:color="auto" w:fill="FFFFFF"/>
            <w:lang w:val="en-US"/>
          </w:rPr>
          <w:t>https://ejournal.unsrat.ac.id/index.php/lexcrimen/article/view/1573</w:t>
        </w:r>
      </w:hyperlink>
    </w:p>
  </w:footnote>
  <w:footnote w:id="8">
    <w:p w:rsidR="005E4FCB" w:rsidRPr="00DF4284" w:rsidRDefault="005E4FCB">
      <w:pPr>
        <w:pStyle w:val="FootnoteText"/>
        <w:rPr>
          <w:rFonts w:cs="Times New Roman"/>
          <w:lang w:val="en-US"/>
        </w:rPr>
      </w:pPr>
      <w:r w:rsidRPr="00F0102C">
        <w:rPr>
          <w:rStyle w:val="FootnoteReference"/>
          <w:rFonts w:cs="Times New Roman"/>
        </w:rPr>
        <w:footnoteRef/>
      </w:r>
      <w:r w:rsidRPr="00F0102C">
        <w:rPr>
          <w:rFonts w:cs="Times New Roman"/>
        </w:rPr>
        <w:t xml:space="preserve"> </w:t>
      </w:r>
      <w:r>
        <w:rPr>
          <w:rFonts w:cs="Times New Roman"/>
          <w:color w:val="222222"/>
          <w:shd w:val="clear" w:color="auto" w:fill="FFFFFF"/>
        </w:rPr>
        <w:t xml:space="preserve">Asbudirman, </w:t>
      </w:r>
      <w:r w:rsidRPr="00DF4284">
        <w:rPr>
          <w:rFonts w:cs="Times New Roman"/>
          <w:color w:val="222222"/>
          <w:shd w:val="clear" w:color="auto" w:fill="FFFFFF"/>
        </w:rPr>
        <w:t>and Nasir Hamzah. "Pengaruh Pengawasan dan Kode Etik Bidang Propam terhadap Kinerja melalui Disiplin Kerja Personil." </w:t>
      </w:r>
      <w:r w:rsidRPr="00DF4284">
        <w:rPr>
          <w:rFonts w:cs="Times New Roman"/>
          <w:i/>
          <w:iCs/>
          <w:color w:val="222222"/>
          <w:shd w:val="clear" w:color="auto" w:fill="FFFFFF"/>
        </w:rPr>
        <w:t>Management and Accounting Research Statistics</w:t>
      </w:r>
      <w:r w:rsidRPr="00DF4284">
        <w:rPr>
          <w:rFonts w:cs="Times New Roman"/>
          <w:color w:val="222222"/>
          <w:shd w:val="clear" w:color="auto" w:fill="FFFFFF"/>
        </w:rPr>
        <w:t> 3.2,2023,126-145.</w:t>
      </w:r>
      <w:r w:rsidRPr="00DF4284">
        <w:rPr>
          <w:rFonts w:cs="Times New Roman"/>
          <w:color w:val="222222"/>
          <w:shd w:val="clear" w:color="auto" w:fill="FFFFFF"/>
          <w:lang w:val="en-US"/>
        </w:rPr>
        <w:t xml:space="preserve"> </w:t>
      </w:r>
      <w:hyperlink r:id="rId8" w:history="1">
        <w:r w:rsidRPr="00DF4284">
          <w:rPr>
            <w:rStyle w:val="Hyperlink"/>
            <w:shd w:val="clear" w:color="auto" w:fill="FFFFFF"/>
            <w:lang w:val="en-US"/>
          </w:rPr>
          <w:t>https://www.jurnal.ilrscentre.or.id/index.php/mars/article/view/49</w:t>
        </w:r>
      </w:hyperlink>
    </w:p>
  </w:footnote>
  <w:footnote w:id="9">
    <w:p w:rsidR="005E4FCB" w:rsidRDefault="005E4FCB">
      <w:pPr>
        <w:pStyle w:val="FootnoteText"/>
        <w:rPr>
          <w:rFonts w:cs="Times New Roman"/>
          <w:color w:val="222222"/>
          <w:shd w:val="clear" w:color="auto" w:fill="FFFFFF"/>
        </w:rPr>
      </w:pPr>
      <w:r w:rsidRPr="00DC682D">
        <w:rPr>
          <w:rStyle w:val="FootnoteReference"/>
          <w:rFonts w:cs="Times New Roman"/>
        </w:rPr>
        <w:footnoteRef/>
      </w:r>
      <w:r>
        <w:rPr>
          <w:rFonts w:cs="Times New Roman"/>
          <w:color w:val="222222"/>
          <w:shd w:val="clear" w:color="auto" w:fill="FFFFFF"/>
          <w:lang w:val="en-US"/>
        </w:rPr>
        <w:t xml:space="preserve"> </w:t>
      </w:r>
      <w:r>
        <w:rPr>
          <w:rFonts w:cs="Times New Roman"/>
          <w:color w:val="222222"/>
          <w:shd w:val="clear" w:color="auto" w:fill="FFFFFF"/>
        </w:rPr>
        <w:t xml:space="preserve">Syamsiar Arief, </w:t>
      </w:r>
      <w:r w:rsidRPr="00DC682D">
        <w:rPr>
          <w:rFonts w:cs="Times New Roman"/>
          <w:color w:val="222222"/>
          <w:shd w:val="clear" w:color="auto" w:fill="FFFFFF"/>
        </w:rPr>
        <w:t>"Penyelesaian Pelanggaran Kode Etik Profesi Bagi Anggota Kepolisian Yang Melakukan Tindak Pidana." </w:t>
      </w:r>
      <w:r w:rsidRPr="00DC682D">
        <w:rPr>
          <w:rFonts w:cs="Times New Roman"/>
          <w:i/>
          <w:iCs/>
          <w:color w:val="222222"/>
          <w:shd w:val="clear" w:color="auto" w:fill="FFFFFF"/>
        </w:rPr>
        <w:t>El-Iqthisady: Jurnal Hukum Ekonomi Syariah</w:t>
      </w:r>
      <w:r w:rsidRPr="00DC682D">
        <w:rPr>
          <w:rFonts w:cs="Times New Roman"/>
          <w:color w:val="222222"/>
          <w:shd w:val="clear" w:color="auto" w:fill="FFFFFF"/>
        </w:rPr>
        <w:t> 2019,45-55.</w:t>
      </w:r>
    </w:p>
    <w:p w:rsidR="005E4FCB" w:rsidRPr="00DC682D" w:rsidRDefault="005E4FCB">
      <w:pPr>
        <w:pStyle w:val="FootnoteText"/>
        <w:rPr>
          <w:rFonts w:cs="Times New Roman"/>
          <w:lang w:val="en-US"/>
        </w:rPr>
      </w:pPr>
      <w:hyperlink r:id="rId9" w:history="1">
        <w:r w:rsidRPr="00DC682D">
          <w:rPr>
            <w:rStyle w:val="Hyperlink"/>
            <w:lang w:val="en-US"/>
          </w:rPr>
          <w:t>https://journal3.uin-alauddin.ac.id/index.php/iqthisadi/article/view/11670</w:t>
        </w:r>
      </w:hyperlink>
    </w:p>
  </w:footnote>
  <w:footnote w:id="10">
    <w:p w:rsidR="005E4FCB" w:rsidRDefault="005E4FCB" w:rsidP="00DC682D">
      <w:pPr>
        <w:pStyle w:val="FootnoteText"/>
        <w:rPr>
          <w:rFonts w:cs="Times New Roman"/>
          <w:color w:val="222222"/>
          <w:shd w:val="clear" w:color="auto" w:fill="FFFFFF"/>
        </w:rPr>
      </w:pPr>
      <w:r>
        <w:rPr>
          <w:rStyle w:val="FootnoteReference"/>
        </w:rPr>
        <w:footnoteRef/>
      </w:r>
      <w:r>
        <w:t xml:space="preserve"> </w:t>
      </w:r>
      <w:r w:rsidRPr="009D1AE2">
        <w:rPr>
          <w:rFonts w:cs="Times New Roman"/>
          <w:color w:val="222222"/>
          <w:shd w:val="clear" w:color="auto" w:fill="FFFFFF"/>
        </w:rPr>
        <w:t>Cindy,</w:t>
      </w:r>
      <w:r>
        <w:rPr>
          <w:rFonts w:cs="Times New Roman"/>
          <w:color w:val="222222"/>
          <w:shd w:val="clear" w:color="auto" w:fill="FFFFFF"/>
          <w:lang w:val="en-US"/>
        </w:rPr>
        <w:t xml:space="preserve"> </w:t>
      </w:r>
      <w:r w:rsidRPr="009D1AE2">
        <w:rPr>
          <w:rFonts w:cs="Times New Roman"/>
          <w:color w:val="222222"/>
          <w:shd w:val="clear" w:color="auto" w:fill="FFFFFF"/>
        </w:rPr>
        <w:t>D</w:t>
      </w:r>
      <w:r>
        <w:rPr>
          <w:rFonts w:cs="Times New Roman"/>
          <w:color w:val="222222"/>
          <w:shd w:val="clear" w:color="auto" w:fill="FFFFFF"/>
        </w:rPr>
        <w:t xml:space="preserve">estiani </w:t>
      </w:r>
      <w:r w:rsidRPr="009D1AE2">
        <w:rPr>
          <w:rFonts w:cs="Times New Roman"/>
          <w:color w:val="222222"/>
          <w:shd w:val="clear" w:color="auto" w:fill="FFFFFF"/>
        </w:rPr>
        <w:t>et al. "Etika Profesi Polisi Republik Indonesia Sebagai Perangkat Penegak Hukum Dan Pelayanan Publik." </w:t>
      </w:r>
      <w:r w:rsidRPr="009D1AE2">
        <w:rPr>
          <w:rFonts w:cs="Times New Roman"/>
          <w:i/>
          <w:iCs/>
          <w:color w:val="222222"/>
          <w:shd w:val="clear" w:color="auto" w:fill="FFFFFF"/>
        </w:rPr>
        <w:t>Jurnal Pengabdian West Science</w:t>
      </w:r>
      <w:r>
        <w:rPr>
          <w:rFonts w:cs="Times New Roman"/>
          <w:color w:val="222222"/>
          <w:shd w:val="clear" w:color="auto" w:fill="FFFFFF"/>
        </w:rPr>
        <w:t> 2.06,2023,</w:t>
      </w:r>
      <w:r w:rsidRPr="009D1AE2">
        <w:rPr>
          <w:rFonts w:cs="Times New Roman"/>
          <w:color w:val="222222"/>
          <w:shd w:val="clear" w:color="auto" w:fill="FFFFFF"/>
        </w:rPr>
        <w:t>427-441.</w:t>
      </w:r>
    </w:p>
    <w:p w:rsidR="005E4FCB" w:rsidRPr="00DC682D" w:rsidRDefault="005E4FCB">
      <w:pPr>
        <w:pStyle w:val="FootnoteText"/>
        <w:rPr>
          <w:rFonts w:cs="Times New Roman"/>
          <w:lang w:val="en-US"/>
        </w:rPr>
      </w:pPr>
      <w:hyperlink r:id="rId10" w:history="1">
        <w:r w:rsidRPr="009D1AE2">
          <w:rPr>
            <w:rStyle w:val="Hyperlink"/>
            <w:lang w:val="en-US"/>
          </w:rPr>
          <w:t>https://wnj.westscience-press.com/index.php/jpws/article/view/412</w:t>
        </w:r>
      </w:hyperlink>
    </w:p>
  </w:footnote>
  <w:footnote w:id="11">
    <w:p w:rsidR="005E4FCB" w:rsidRDefault="005E4FCB">
      <w:pPr>
        <w:pStyle w:val="FootnoteText"/>
        <w:rPr>
          <w:rFonts w:cs="Times New Roman"/>
          <w:color w:val="222222"/>
          <w:shd w:val="clear" w:color="auto" w:fill="FFFFFF"/>
        </w:rPr>
      </w:pPr>
      <w:r w:rsidRPr="00DC682D">
        <w:rPr>
          <w:rStyle w:val="FootnoteReference"/>
          <w:rFonts w:cs="Times New Roman"/>
        </w:rPr>
        <w:footnoteRef/>
      </w:r>
      <w:r w:rsidRPr="00DC682D">
        <w:rPr>
          <w:rFonts w:cs="Times New Roman"/>
        </w:rPr>
        <w:t xml:space="preserve"> </w:t>
      </w:r>
      <w:r>
        <w:rPr>
          <w:rFonts w:cs="Times New Roman"/>
          <w:color w:val="222222"/>
          <w:shd w:val="clear" w:color="auto" w:fill="FFFFFF"/>
        </w:rPr>
        <w:t>Ali</w:t>
      </w:r>
      <w:r>
        <w:rPr>
          <w:rFonts w:cs="Times New Roman"/>
          <w:color w:val="222222"/>
          <w:shd w:val="clear" w:color="auto" w:fill="FFFFFF"/>
          <w:lang w:val="en-US"/>
        </w:rPr>
        <w:t>,</w:t>
      </w:r>
      <w:r>
        <w:rPr>
          <w:rFonts w:cs="Times New Roman"/>
          <w:color w:val="222222"/>
          <w:shd w:val="clear" w:color="auto" w:fill="FFFFFF"/>
        </w:rPr>
        <w:t xml:space="preserve"> Imron </w:t>
      </w:r>
      <w:r w:rsidRPr="00DC682D">
        <w:rPr>
          <w:rFonts w:cs="Times New Roman"/>
          <w:color w:val="222222"/>
          <w:shd w:val="clear" w:color="auto" w:fill="FFFFFF"/>
        </w:rPr>
        <w:t>"Peran Dan Kedudukan Empat Pilar Dalam Penegakan Hukum Hakim Jaksa Polisi Serta Advocat Dihubungkan Dengan Penegakan Hukum Pada Kasus Korupsi." </w:t>
      </w:r>
      <w:r w:rsidRPr="00DC682D">
        <w:rPr>
          <w:rFonts w:cs="Times New Roman"/>
          <w:i/>
          <w:iCs/>
          <w:color w:val="222222"/>
          <w:shd w:val="clear" w:color="auto" w:fill="FFFFFF"/>
        </w:rPr>
        <w:t>Jurnal Surya Kencana Dua: Dinamika Masalah Hukum Dan Keadilan</w:t>
      </w:r>
      <w:r>
        <w:rPr>
          <w:rFonts w:cs="Times New Roman"/>
          <w:color w:val="222222"/>
          <w:shd w:val="clear" w:color="auto" w:fill="FFFFFF"/>
        </w:rPr>
        <w:t> 6.1,2016,</w:t>
      </w:r>
      <w:r w:rsidRPr="00DC682D">
        <w:rPr>
          <w:rFonts w:cs="Times New Roman"/>
          <w:color w:val="222222"/>
          <w:shd w:val="clear" w:color="auto" w:fill="FFFFFF"/>
        </w:rPr>
        <w:t xml:space="preserve"> 96.</w:t>
      </w:r>
    </w:p>
    <w:p w:rsidR="005E4FCB" w:rsidRPr="00DC682D" w:rsidRDefault="005E4FCB">
      <w:pPr>
        <w:pStyle w:val="FootnoteText"/>
        <w:rPr>
          <w:rFonts w:cs="Times New Roman"/>
          <w:lang w:val="en-US"/>
        </w:rPr>
      </w:pPr>
      <w:hyperlink r:id="rId11" w:history="1">
        <w:r w:rsidRPr="00DC682D">
          <w:rPr>
            <w:rStyle w:val="Hyperlink"/>
            <w:lang w:val="en-US"/>
          </w:rPr>
          <w:t>https://d1wqtxts1xzle7.cloudfront.net/82266964/266-libre.pdf?1647503479=&amp;response-content-disposition=inline%3B+filename%3DPeran_Dan_Kedudukan_Empat_Pilar_Dalam_Pe.pdf&amp;Expires=1721795721&amp;Signature=MIlxfFBiaWJ0nbNGM8AWeV8XgkPcXYQahWXy4aFiwtLSSjoWt3WH4UdK2oH~RfuMXhLpSGN92pbqUfAKJARu4JqmTjoHblWTFf0aNwiRxX88cY-N8XHwgvoCRXt4puJwTLCLxcasT0GmV9~IR6CS-N-pebs2s2Cr8N3VDcGbPf74t-Yd~owDaWvKRZi7HK6ThFTXQDHmFRTELRanLb6JpwaleMd~6NJKfHobzkwBEZ9FNcH0FSao15rWNlIxfP6qfpOORq3i2A8LHCvQF2t6NfGDCPuTgqCy~j0bNvlTSbkBPeZe2ccFdXF1el1gpFEbT-NTdjbS1KdcF8wFvlIj9Q__&amp;Key-Pair-Id=APKAJLOHF5GGSLRBV4ZA</w:t>
        </w:r>
      </w:hyperlink>
    </w:p>
  </w:footnote>
  <w:footnote w:id="12">
    <w:p w:rsidR="005E4FCB" w:rsidRPr="00A400AA" w:rsidRDefault="005E4FCB" w:rsidP="00477310">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Agus, Raharjo</w:t>
      </w:r>
      <w:r w:rsidRPr="00A400AA">
        <w:rPr>
          <w:rFonts w:cs="Times New Roman"/>
          <w:color w:val="222222"/>
          <w:shd w:val="clear" w:color="auto" w:fill="FFFFFF"/>
        </w:rPr>
        <w:t xml:space="preserve"> and Angkasa. "Profesionalisme polisi dalam penegakan hukum." </w:t>
      </w:r>
      <w:r w:rsidRPr="00A400AA">
        <w:rPr>
          <w:rFonts w:cs="Times New Roman"/>
          <w:i/>
          <w:iCs/>
          <w:color w:val="222222"/>
          <w:shd w:val="clear" w:color="auto" w:fill="FFFFFF"/>
        </w:rPr>
        <w:t>Jurnal Dinamika Hukum</w:t>
      </w:r>
      <w:r w:rsidRPr="00A400AA">
        <w:rPr>
          <w:rFonts w:cs="Times New Roman"/>
          <w:color w:val="222222"/>
          <w:shd w:val="clear" w:color="auto" w:fill="FFFFFF"/>
        </w:rPr>
        <w:t> 11.3,2011,389-401.</w:t>
      </w:r>
    </w:p>
    <w:p w:rsidR="005E4FCB" w:rsidRPr="00477310" w:rsidRDefault="005E4FCB">
      <w:pPr>
        <w:pStyle w:val="FootnoteText"/>
        <w:rPr>
          <w:lang w:val="en-US"/>
        </w:rPr>
      </w:pPr>
      <w:hyperlink r:id="rId12" w:history="1">
        <w:r w:rsidRPr="009D1AE2">
          <w:rPr>
            <w:rStyle w:val="Hyperlink"/>
            <w:lang w:val="en-US"/>
          </w:rPr>
          <w:t>https://dinamikahukum.fh.unsoed.ac.id/index.php/JDH/article/view/167</w:t>
        </w:r>
      </w:hyperlink>
    </w:p>
  </w:footnote>
  <w:footnote w:id="13">
    <w:p w:rsidR="005E4FCB" w:rsidRPr="00913EA9" w:rsidRDefault="005E4FCB">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 xml:space="preserve">Imam, </w:t>
      </w:r>
      <w:r w:rsidRPr="00913EA9">
        <w:rPr>
          <w:rFonts w:cs="Times New Roman"/>
          <w:color w:val="222222"/>
          <w:shd w:val="clear" w:color="auto" w:fill="FFFFFF"/>
        </w:rPr>
        <w:t>Fauzi,  "Perlindungan Hukum Ham Tersangka dalam Pemeriksaan Kepolisian." </w:t>
      </w:r>
      <w:r w:rsidRPr="00913EA9">
        <w:rPr>
          <w:rFonts w:cs="Times New Roman"/>
          <w:i/>
          <w:iCs/>
          <w:color w:val="222222"/>
          <w:shd w:val="clear" w:color="auto" w:fill="FFFFFF"/>
        </w:rPr>
        <w:t>Lex Privatum</w:t>
      </w:r>
      <w:r w:rsidRPr="00913EA9">
        <w:rPr>
          <w:rFonts w:cs="Times New Roman"/>
          <w:color w:val="222222"/>
          <w:shd w:val="clear" w:color="auto" w:fill="FFFFFF"/>
        </w:rPr>
        <w:t> 2.3,2014.</w:t>
      </w:r>
    </w:p>
    <w:p w:rsidR="005E4FCB" w:rsidRPr="00913EA9" w:rsidRDefault="005E4FCB">
      <w:pPr>
        <w:pStyle w:val="FootnoteText"/>
        <w:rPr>
          <w:rFonts w:cs="Times New Roman"/>
          <w:color w:val="222222"/>
          <w:shd w:val="clear" w:color="auto" w:fill="FFFFFF"/>
        </w:rPr>
      </w:pPr>
      <w:hyperlink r:id="rId13" w:history="1">
        <w:r w:rsidRPr="00913EA9">
          <w:rPr>
            <w:rStyle w:val="Hyperlink"/>
            <w:shd w:val="clear" w:color="auto" w:fill="FFFFFF"/>
          </w:rPr>
          <w:t>https://ejournal.unsrat.ac.id/index.php/lexprivatum/article/view/6175</w:t>
        </w:r>
      </w:hyperlink>
    </w:p>
    <w:p w:rsidR="005E4FCB" w:rsidRPr="00913EA9" w:rsidRDefault="005E4FCB">
      <w:pPr>
        <w:pStyle w:val="FootnoteText"/>
        <w:rPr>
          <w:lang w:val="en-US"/>
        </w:rPr>
      </w:pPr>
    </w:p>
  </w:footnote>
  <w:footnote w:id="14">
    <w:p w:rsidR="005E4FCB" w:rsidRPr="009A25B5" w:rsidRDefault="005E4FCB">
      <w:pPr>
        <w:pStyle w:val="FootnoteText"/>
        <w:rPr>
          <w:rFonts w:cs="Times New Roman"/>
          <w:color w:val="222222"/>
          <w:shd w:val="clear" w:color="auto" w:fill="FFFFFF"/>
        </w:rPr>
      </w:pPr>
      <w:r>
        <w:rPr>
          <w:rStyle w:val="FootnoteReference"/>
        </w:rPr>
        <w:footnoteRef/>
      </w:r>
      <w:r>
        <w:t xml:space="preserve"> </w:t>
      </w:r>
      <w:r w:rsidRPr="009A25B5">
        <w:rPr>
          <w:rFonts w:cs="Times New Roman"/>
          <w:color w:val="222222"/>
          <w:shd w:val="clear" w:color="auto" w:fill="FFFFFF"/>
        </w:rPr>
        <w:t>Nizam, Khairul. "Penindakan Propam (Profesi dan Pengamanan) Terhadap Anggota Polisi Lalu Lintas Yang Melampai Kewenangannya Dalam Menjalankan Tugas (Studi di Kepolisian Resort Kota Besar Medan)." </w:t>
      </w:r>
      <w:r w:rsidRPr="009A25B5">
        <w:rPr>
          <w:rFonts w:cs="Times New Roman"/>
          <w:i/>
          <w:iCs/>
          <w:color w:val="222222"/>
          <w:shd w:val="clear" w:color="auto" w:fill="FFFFFF"/>
        </w:rPr>
        <w:t>Jurnal Hukum Kaidah: Media Komunikasi dan Informasi Hukum dan Masyarakat</w:t>
      </w:r>
      <w:r w:rsidRPr="009A25B5">
        <w:rPr>
          <w:rFonts w:cs="Times New Roman"/>
          <w:color w:val="222222"/>
          <w:shd w:val="clear" w:color="auto" w:fill="FFFFFF"/>
        </w:rPr>
        <w:t> 19.2,2020,225-257.</w:t>
      </w:r>
    </w:p>
    <w:p w:rsidR="005E4FCB" w:rsidRPr="009A25B5" w:rsidRDefault="005E4FCB">
      <w:pPr>
        <w:pStyle w:val="FootnoteText"/>
        <w:rPr>
          <w:rFonts w:cs="Times New Roman"/>
          <w:lang w:val="en-US"/>
        </w:rPr>
      </w:pPr>
      <w:hyperlink r:id="rId14" w:history="1">
        <w:r w:rsidRPr="009A25B5">
          <w:rPr>
            <w:rStyle w:val="Hyperlink"/>
            <w:lang w:val="en-US"/>
          </w:rPr>
          <w:t>https://jurnal.uisu.ac.id/index.php/jhk/article/view/2442</w:t>
        </w:r>
      </w:hyperlink>
    </w:p>
  </w:footnote>
  <w:footnote w:id="15">
    <w:p w:rsidR="005E4FCB" w:rsidRDefault="005E4FCB">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Judi Syaiful Huda</w:t>
      </w:r>
      <w:r>
        <w:rPr>
          <w:rFonts w:cs="Times New Roman"/>
          <w:color w:val="222222"/>
          <w:shd w:val="clear" w:color="auto" w:fill="FFFFFF"/>
          <w:lang w:val="en-US"/>
        </w:rPr>
        <w:t>,</w:t>
      </w:r>
      <w:r w:rsidRPr="009D1AE2">
        <w:rPr>
          <w:rFonts w:cs="Times New Roman"/>
          <w:color w:val="222222"/>
          <w:shd w:val="clear" w:color="auto" w:fill="FFFFFF"/>
        </w:rPr>
        <w:t> </w:t>
      </w:r>
      <w:r w:rsidRPr="009D1AE2">
        <w:rPr>
          <w:rFonts w:cs="Times New Roman"/>
          <w:i/>
          <w:iCs/>
          <w:color w:val="222222"/>
          <w:shd w:val="clear" w:color="auto" w:fill="FFFFFF"/>
        </w:rPr>
        <w:t>Penegakkan Kode Etik Profesi Polri Dalam Penyalahgunaan Wewenang Polri Di Polrestabes Semarang</w:t>
      </w:r>
      <w:r w:rsidRPr="009D1AE2">
        <w:rPr>
          <w:rFonts w:cs="Times New Roman"/>
          <w:color w:val="222222"/>
          <w:shd w:val="clear" w:color="auto" w:fill="FFFFFF"/>
        </w:rPr>
        <w:t>. Diss. Fakultas Hukum Unissula, 2016.</w:t>
      </w:r>
    </w:p>
    <w:p w:rsidR="005E4FCB" w:rsidRPr="009D1AE2" w:rsidRDefault="005E4FCB">
      <w:pPr>
        <w:pStyle w:val="FootnoteText"/>
        <w:rPr>
          <w:rFonts w:cs="Times New Roman"/>
          <w:lang w:val="en-US"/>
        </w:rPr>
      </w:pPr>
      <w:hyperlink r:id="rId15" w:history="1">
        <w:r w:rsidRPr="009D1AE2">
          <w:rPr>
            <w:rStyle w:val="Hyperlink"/>
            <w:lang w:val="en-US"/>
          </w:rPr>
          <w:t>https://repository.unissula.ac.id/6626/</w:t>
        </w:r>
      </w:hyperlink>
    </w:p>
  </w:footnote>
  <w:footnote w:id="16">
    <w:p w:rsidR="005E4FCB" w:rsidRDefault="005E4FCB">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 xml:space="preserve">Susi Yulistiawati, </w:t>
      </w:r>
      <w:r w:rsidRPr="009D1AE2">
        <w:rPr>
          <w:rFonts w:cs="Times New Roman"/>
          <w:i/>
          <w:iCs/>
          <w:color w:val="222222"/>
          <w:shd w:val="clear" w:color="auto" w:fill="FFFFFF"/>
        </w:rPr>
        <w:t>Analisis Penyelesaian Hukum Terhadap Pelanggaran Kode Etik Profesi Yang Dilakukan Oleh Polri</w:t>
      </w:r>
      <w:r w:rsidRPr="009D1AE2">
        <w:rPr>
          <w:rFonts w:cs="Times New Roman"/>
          <w:color w:val="222222"/>
          <w:shd w:val="clear" w:color="auto" w:fill="FFFFFF"/>
        </w:rPr>
        <w:t>. Diss. Universitas Muslim Indonesia, 2023.</w:t>
      </w:r>
    </w:p>
    <w:p w:rsidR="005E4FCB" w:rsidRPr="009D1AE2" w:rsidRDefault="005E4FCB">
      <w:pPr>
        <w:pStyle w:val="FootnoteText"/>
        <w:rPr>
          <w:rFonts w:cs="Times New Roman"/>
          <w:lang w:val="en-US"/>
        </w:rPr>
      </w:pPr>
      <w:hyperlink r:id="rId16" w:history="1">
        <w:r w:rsidRPr="009D1AE2">
          <w:rPr>
            <w:rStyle w:val="Hyperlink"/>
            <w:lang w:val="en-US"/>
          </w:rPr>
          <w:t>https://repository.umi.ac.id/4228/</w:t>
        </w:r>
      </w:hyperlink>
    </w:p>
  </w:footnote>
  <w:footnote w:id="17">
    <w:p w:rsidR="005E4FCB" w:rsidRDefault="005E4FCB">
      <w:pPr>
        <w:pStyle w:val="FootnoteText"/>
        <w:rPr>
          <w:rFonts w:cs="Times New Roman"/>
          <w:color w:val="222222"/>
          <w:shd w:val="clear" w:color="auto" w:fill="FFFFFF"/>
        </w:rPr>
      </w:pPr>
      <w:r>
        <w:rPr>
          <w:rStyle w:val="FootnoteReference"/>
        </w:rPr>
        <w:footnoteRef/>
      </w:r>
      <w:r>
        <w:rPr>
          <w:rFonts w:cs="Times New Roman"/>
          <w:color w:val="222222"/>
          <w:shd w:val="clear" w:color="auto" w:fill="FFFFFF"/>
          <w:lang w:val="en-US"/>
        </w:rPr>
        <w:t xml:space="preserve"> </w:t>
      </w:r>
      <w:r w:rsidRPr="009D1AE2">
        <w:rPr>
          <w:rFonts w:cs="Times New Roman"/>
          <w:color w:val="222222"/>
          <w:shd w:val="clear" w:color="auto" w:fill="FFFFFF"/>
        </w:rPr>
        <w:t>Era</w:t>
      </w:r>
      <w:r>
        <w:rPr>
          <w:rFonts w:cs="Times New Roman"/>
          <w:color w:val="222222"/>
          <w:shd w:val="clear" w:color="auto" w:fill="FFFFFF"/>
          <w:lang w:val="en-US"/>
        </w:rPr>
        <w:t xml:space="preserve"> </w:t>
      </w:r>
      <w:r w:rsidRPr="009D1AE2">
        <w:rPr>
          <w:rFonts w:cs="Times New Roman"/>
          <w:color w:val="222222"/>
          <w:shd w:val="clear" w:color="auto" w:fill="FFFFFF"/>
        </w:rPr>
        <w:t>Indriana,"Penegakan Hukum Terhadap Anggota Polri dalam Melanggar Kode Etik Peraturan Kapolri No. 14 Tahun 2011 Tentang Kode Etik Profesi Kepolisian Negara Republik Indonesia</w:t>
      </w:r>
      <w:r w:rsidRPr="009D1AE2">
        <w:rPr>
          <w:rFonts w:cs="Times New Roman"/>
          <w:color w:val="222222"/>
          <w:shd w:val="clear" w:color="auto" w:fill="FFFFFF"/>
          <w:lang w:val="en-US"/>
        </w:rPr>
        <w:t>”</w:t>
      </w:r>
      <w:r w:rsidRPr="009D1AE2">
        <w:rPr>
          <w:rFonts w:cs="Times New Roman"/>
          <w:color w:val="222222"/>
          <w:shd w:val="clear" w:color="auto" w:fill="FFFFFF"/>
        </w:rPr>
        <w:t>,Studi di Polres Berau,2021.</w:t>
      </w:r>
    </w:p>
    <w:p w:rsidR="005E4FCB" w:rsidRPr="00681BA8" w:rsidRDefault="005E4FCB">
      <w:pPr>
        <w:pStyle w:val="FootnoteText"/>
        <w:rPr>
          <w:lang w:val="en-US"/>
        </w:rPr>
      </w:pPr>
      <w:hyperlink r:id="rId17" w:history="1">
        <w:r w:rsidRPr="009D1AE2">
          <w:rPr>
            <w:rStyle w:val="Hyperlink"/>
            <w:lang w:val="en-US"/>
          </w:rPr>
          <w:t>https://repository.unisma.ac.id/handle/123456789/2711</w:t>
        </w:r>
      </w:hyperlink>
    </w:p>
  </w:footnote>
  <w:footnote w:id="18">
    <w:p w:rsidR="005E4FCB" w:rsidRDefault="005E4FCB" w:rsidP="007C6FA6">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 xml:space="preserve">Zakiatul Umami, </w:t>
      </w:r>
      <w:r w:rsidRPr="00A400AA">
        <w:rPr>
          <w:rFonts w:cs="Times New Roman"/>
          <w:i/>
          <w:iCs/>
          <w:color w:val="222222"/>
          <w:shd w:val="clear" w:color="auto" w:fill="FFFFFF"/>
        </w:rPr>
        <w:t>Penguatan Hubbul Wathan Dalam Praktik Jurnalisme Positif Berwawasan Keindonesiaan Pada Media Good News From Indonesia</w:t>
      </w:r>
      <w:r w:rsidRPr="00A400AA">
        <w:rPr>
          <w:rFonts w:cs="Times New Roman"/>
          <w:color w:val="222222"/>
          <w:shd w:val="clear" w:color="auto" w:fill="FFFFFF"/>
        </w:rPr>
        <w:t>. Diss. UIN KH Abdurrahman Wahid Pekalongan, 2023.</w:t>
      </w:r>
    </w:p>
    <w:p w:rsidR="005E4FCB" w:rsidRPr="00AE43C7" w:rsidRDefault="005E4FCB">
      <w:pPr>
        <w:pStyle w:val="FootnoteText"/>
        <w:rPr>
          <w:rFonts w:cs="Times New Roman"/>
          <w:lang w:val="en-US"/>
        </w:rPr>
      </w:pPr>
      <w:hyperlink r:id="rId18" w:history="1">
        <w:r w:rsidRPr="00A400AA">
          <w:rPr>
            <w:rStyle w:val="Hyperlink"/>
            <w:lang w:val="en-US"/>
          </w:rPr>
          <w:t>http://etheses.uingusdur.ac.id/3928/</w:t>
        </w:r>
      </w:hyperlink>
    </w:p>
  </w:footnote>
  <w:footnote w:id="19">
    <w:p w:rsidR="005E4FCB" w:rsidRDefault="005E4FCB">
      <w:pPr>
        <w:pStyle w:val="FootnoteText"/>
        <w:rPr>
          <w:rFonts w:cs="Times New Roman"/>
          <w:color w:val="222222"/>
          <w:shd w:val="clear" w:color="auto" w:fill="FFFFFF"/>
        </w:rPr>
      </w:pPr>
      <w:r w:rsidRPr="009D1AE2">
        <w:rPr>
          <w:rStyle w:val="FootnoteReference"/>
          <w:rFonts w:cs="Times New Roman"/>
        </w:rPr>
        <w:footnoteRef/>
      </w:r>
      <w:r w:rsidRPr="009D1AE2">
        <w:rPr>
          <w:rFonts w:cs="Times New Roman"/>
        </w:rPr>
        <w:t xml:space="preserve"> </w:t>
      </w:r>
      <w:r>
        <w:rPr>
          <w:rFonts w:cs="Times New Roman"/>
          <w:color w:val="222222"/>
          <w:shd w:val="clear" w:color="auto" w:fill="FFFFFF"/>
        </w:rPr>
        <w:t xml:space="preserve">Muhammad Syahrum, </w:t>
      </w:r>
      <w:r w:rsidRPr="009D1AE2">
        <w:rPr>
          <w:rFonts w:cs="Times New Roman"/>
          <w:i/>
          <w:iCs/>
          <w:color w:val="222222"/>
          <w:shd w:val="clear" w:color="auto" w:fill="FFFFFF"/>
        </w:rPr>
        <w:t>Pengantar Metodologi Penelitian Hukum: Kajian Penelitian Normatif, Empiris, Penulisan Proposal, Laporan Skripsi dan Tesis</w:t>
      </w:r>
      <w:r w:rsidRPr="009D1AE2">
        <w:rPr>
          <w:rFonts w:cs="Times New Roman"/>
          <w:color w:val="222222"/>
          <w:shd w:val="clear" w:color="auto" w:fill="FFFFFF"/>
        </w:rPr>
        <w:t>. CV. Dotplus Publisher, 2022.</w:t>
      </w:r>
    </w:p>
    <w:p w:rsidR="005E4FCB" w:rsidRPr="009D1AE2" w:rsidRDefault="005E4FCB">
      <w:pPr>
        <w:pStyle w:val="FootnoteText"/>
        <w:rPr>
          <w:rFonts w:cs="Times New Roman"/>
          <w:lang w:val="en-US"/>
        </w:rPr>
      </w:pPr>
      <w:hyperlink r:id="rId19" w:anchor="v=onepage&amp;q=Muhammad%20Syahrum%2C%20Pengantar%20Metodologi%20Penelitian%20Hukum%3A%20Kajian%20Penelitian%20Normatif%2C%20Empiris%2C%20Penulisan%20Proposal%2C%20Laporan%20Skripsi%20dan%20Tesis%2CCV.%20Dotplus%20Publisher%2C%202022.&amp;f=false" w:history="1">
        <w:r w:rsidRPr="009D1AE2">
          <w:rPr>
            <w:rStyle w:val="Hyperlink"/>
            <w:lang w:val="en-US"/>
          </w:rPr>
          <w:t>https://books.google.co.id/books?hl=id&amp;lr=&amp;id=hNFiEAAAQBAJ&amp;oi=fnd&amp;pg=PA1&amp;dq=Muhammad+Syahrum,+Pengantar+Metodologi+Penelitian+Hukum:+Kajian+Penelitian+Normatif,+Empiris,+Penulisan+Proposal,+Laporan+Skripsi+dan+Tesis,CV.+Dotplus+Publisher,+2022.&amp;ots=AXLObHjjhd&amp;sig=Ca0LfK59QPZ4tSZ-mj1g4vXo-Gg&amp;redir_esc=y#v=onepage&amp;q=Muhammad%20Syahrum%2C%20Pengantar%20Metodologi%20Penelitian%20Hukum%3A%20Kajian%20Penelitian%20Normatif%2C%20Empiris%2C%20Penulisan%20Proposal%2C%20Laporan%20Skripsi%20dan%20Tesis%2CCV.%20Dotplus%20Publisher%2C%202022.&amp;f=false</w:t>
        </w:r>
      </w:hyperlink>
    </w:p>
  </w:footnote>
  <w:footnote w:id="20">
    <w:p w:rsidR="005E4FCB" w:rsidRDefault="005E4FCB">
      <w:pPr>
        <w:pStyle w:val="FootnoteText"/>
        <w:rPr>
          <w:rFonts w:cs="Times New Roman"/>
          <w:color w:val="222222"/>
          <w:shd w:val="clear" w:color="auto" w:fill="FFFFFF"/>
        </w:rPr>
      </w:pPr>
      <w:r>
        <w:rPr>
          <w:rStyle w:val="FootnoteReference"/>
        </w:rPr>
        <w:footnoteRef/>
      </w:r>
      <w:r>
        <w:rPr>
          <w:rFonts w:cs="Times New Roman"/>
          <w:color w:val="222222"/>
          <w:shd w:val="clear" w:color="auto" w:fill="FFFFFF"/>
          <w:lang w:val="en-US"/>
        </w:rPr>
        <w:t xml:space="preserve"> </w:t>
      </w:r>
      <w:r>
        <w:rPr>
          <w:rFonts w:cs="Times New Roman"/>
          <w:color w:val="222222"/>
          <w:shd w:val="clear" w:color="auto" w:fill="FFFFFF"/>
        </w:rPr>
        <w:t xml:space="preserve">A. Muri </w:t>
      </w:r>
      <w:r w:rsidRPr="00A400AA">
        <w:rPr>
          <w:rFonts w:cs="Times New Roman"/>
          <w:color w:val="222222"/>
          <w:shd w:val="clear" w:color="auto" w:fill="FFFFFF"/>
        </w:rPr>
        <w:t>Yusuf</w:t>
      </w:r>
      <w:r>
        <w:rPr>
          <w:rFonts w:cs="Times New Roman"/>
          <w:color w:val="222222"/>
          <w:shd w:val="clear" w:color="auto" w:fill="FFFFFF"/>
          <w:lang w:val="en-US"/>
        </w:rPr>
        <w:t>,</w:t>
      </w:r>
      <w:r w:rsidRPr="00A400AA">
        <w:rPr>
          <w:rFonts w:cs="Times New Roman"/>
          <w:color w:val="222222"/>
          <w:shd w:val="clear" w:color="auto" w:fill="FFFFFF"/>
        </w:rPr>
        <w:t> </w:t>
      </w:r>
      <w:r w:rsidRPr="00A400AA">
        <w:rPr>
          <w:rFonts w:cs="Times New Roman"/>
          <w:i/>
          <w:iCs/>
          <w:color w:val="222222"/>
          <w:shd w:val="clear" w:color="auto" w:fill="FFFFFF"/>
        </w:rPr>
        <w:t>Metode penelitian kuantitatif, kualitatif &amp; penelitian gabungan</w:t>
      </w:r>
      <w:r w:rsidRPr="00A400AA">
        <w:rPr>
          <w:rFonts w:cs="Times New Roman"/>
          <w:color w:val="222222"/>
          <w:shd w:val="clear" w:color="auto" w:fill="FFFFFF"/>
        </w:rPr>
        <w:t>. Prenada Media, 2016.</w:t>
      </w:r>
    </w:p>
    <w:p w:rsidR="005E4FCB" w:rsidRPr="00A400AA" w:rsidRDefault="005E4FCB">
      <w:pPr>
        <w:pStyle w:val="FootnoteText"/>
        <w:rPr>
          <w:rFonts w:cs="Times New Roman"/>
          <w:lang w:val="en-US"/>
        </w:rPr>
      </w:pPr>
      <w:hyperlink r:id="rId20" w:anchor="v=onepage&amp;q&amp;f=false" w:history="1">
        <w:r w:rsidRPr="00A400AA">
          <w:rPr>
            <w:rStyle w:val="Hyperlink"/>
            <w:lang w:val="en-US"/>
          </w:rPr>
          <w:t>https://books.google.co.id/books?hl=id&amp;lr=&amp;id=RnA-DwAAQBAJ&amp;oi=fnd&amp;pg=PA2&amp;dq=Muri+Yusuf,+Metode+Penelitian+Kuantitatif,+Kualitatif+%26+Penelitian+Gabungan,Jakarta:+Prenademedia,+2014&amp;ots=Jy9nKqWz6i&amp;sig=AegLmdSsQlED_6TBalVr6kmg4Og&amp;redir_esc=y#v=onepage&amp;q&amp;f=false</w:t>
        </w:r>
      </w:hyperlink>
    </w:p>
  </w:footnote>
  <w:footnote w:id="21">
    <w:p w:rsidR="00782697" w:rsidRDefault="00782697" w:rsidP="006A67F7">
      <w:pPr>
        <w:pStyle w:val="FootnoteText"/>
        <w:rPr>
          <w:rStyle w:val="selectable-text"/>
          <w:rFonts w:cs="Times New Roman"/>
        </w:rPr>
      </w:pPr>
      <w:r>
        <w:rPr>
          <w:rStyle w:val="FootnoteReference"/>
        </w:rPr>
        <w:footnoteRef/>
      </w:r>
      <w:r>
        <w:t xml:space="preserve"> </w:t>
      </w:r>
      <w:r>
        <w:rPr>
          <w:rStyle w:val="selectable-text"/>
          <w:rFonts w:cs="Times New Roman"/>
        </w:rPr>
        <w:t xml:space="preserve">Jimly Asshiddiqie, </w:t>
      </w:r>
      <w:r w:rsidRPr="00756C59">
        <w:rPr>
          <w:rStyle w:val="selectable-text"/>
          <w:rFonts w:cs="Times New Roman"/>
        </w:rPr>
        <w:t>"Penegakan Hukum." Penegakan Hukum,3, 2016.</w:t>
      </w:r>
    </w:p>
    <w:p w:rsidR="00782697" w:rsidRPr="00756C59" w:rsidRDefault="00782697" w:rsidP="006A67F7">
      <w:pPr>
        <w:pStyle w:val="FootnoteText"/>
        <w:rPr>
          <w:rStyle w:val="selectable-text"/>
          <w:rFonts w:cs="Times New Roman"/>
        </w:rPr>
      </w:pPr>
      <w:hyperlink r:id="rId21" w:history="1">
        <w:r w:rsidRPr="006A67F7">
          <w:rPr>
            <w:rStyle w:val="Hyperlink"/>
            <w:rFonts w:cs="Times New Roman"/>
          </w:rPr>
          <w:t>file:///C:/Users/SDM/Downloads/Documents/Penegakan_Hukum.pdf</w:t>
        </w:r>
      </w:hyperlink>
    </w:p>
    <w:p w:rsidR="00782697" w:rsidRDefault="00782697">
      <w:pPr>
        <w:pStyle w:val="FootnoteText"/>
      </w:pPr>
    </w:p>
  </w:footnote>
  <w:footnote w:id="22">
    <w:p w:rsidR="00782697" w:rsidRDefault="00782697" w:rsidP="0043481B">
      <w:pPr>
        <w:pStyle w:val="FootnoteText"/>
        <w:rPr>
          <w:rFonts w:cs="Times New Roman"/>
          <w:color w:val="222222"/>
          <w:shd w:val="clear" w:color="auto" w:fill="FFFFFF"/>
        </w:rPr>
      </w:pPr>
      <w:r w:rsidRPr="0043481B">
        <w:rPr>
          <w:rStyle w:val="FootnoteReference"/>
          <w:rFonts w:cs="Times New Roman"/>
        </w:rPr>
        <w:footnoteRef/>
      </w:r>
      <w:r w:rsidRPr="0043481B">
        <w:rPr>
          <w:rFonts w:cs="Times New Roman"/>
        </w:rPr>
        <w:t xml:space="preserve"> </w:t>
      </w:r>
      <w:r w:rsidRPr="009642AE">
        <w:rPr>
          <w:rFonts w:cs="Times New Roman"/>
          <w:color w:val="222222"/>
          <w:shd w:val="clear" w:color="auto" w:fill="FFFFFF"/>
        </w:rPr>
        <w:t>Ayu Sekar Saraswati</w:t>
      </w:r>
      <w:r>
        <w:rPr>
          <w:rFonts w:cs="Times New Roman"/>
          <w:color w:val="222222"/>
          <w:shd w:val="clear" w:color="auto" w:fill="FFFFFF"/>
        </w:rPr>
        <w:t xml:space="preserve"> </w:t>
      </w:r>
      <w:r w:rsidRPr="009642AE">
        <w:rPr>
          <w:rFonts w:cs="Times New Roman"/>
          <w:color w:val="222222"/>
          <w:shd w:val="clear" w:color="auto" w:fill="FFFFFF"/>
        </w:rPr>
        <w:t>Putri, "Pentingnya Kesadaran Hukum pada Lingkungan Masyarakat." </w:t>
      </w:r>
      <w:r w:rsidRPr="009642AE">
        <w:rPr>
          <w:rFonts w:cs="Times New Roman"/>
          <w:i/>
          <w:iCs/>
          <w:color w:val="222222"/>
          <w:shd w:val="clear" w:color="auto" w:fill="FFFFFF"/>
        </w:rPr>
        <w:t>De Cive: Jurnal Penelitian Pendidikan Pancasila dan Kewarganegaraan</w:t>
      </w:r>
      <w:r>
        <w:rPr>
          <w:rFonts w:cs="Times New Roman"/>
          <w:color w:val="222222"/>
          <w:shd w:val="clear" w:color="auto" w:fill="FFFFFF"/>
        </w:rPr>
        <w:t xml:space="preserve"> 2.12 ,2022, </w:t>
      </w:r>
      <w:r w:rsidRPr="009642AE">
        <w:rPr>
          <w:rFonts w:cs="Times New Roman"/>
          <w:color w:val="222222"/>
          <w:shd w:val="clear" w:color="auto" w:fill="FFFFFF"/>
        </w:rPr>
        <w:t>457-465.</w:t>
      </w:r>
    </w:p>
    <w:p w:rsidR="00782697" w:rsidRPr="0043481B" w:rsidRDefault="00782697" w:rsidP="0043481B">
      <w:pPr>
        <w:pStyle w:val="FootnoteText"/>
        <w:rPr>
          <w:rFonts w:cs="Times New Roman"/>
        </w:rPr>
      </w:pPr>
      <w:hyperlink r:id="rId22" w:history="1">
        <w:r w:rsidRPr="009642AE">
          <w:rPr>
            <w:rStyle w:val="Hyperlink"/>
            <w:rFonts w:cs="Times New Roman"/>
          </w:rPr>
          <w:t>https://journal.actual-insight.com/index.php/decive/article/view/1597</w:t>
        </w:r>
      </w:hyperlink>
    </w:p>
  </w:footnote>
  <w:footnote w:id="23">
    <w:p w:rsidR="00782697" w:rsidRPr="0043481B" w:rsidRDefault="00782697" w:rsidP="0043481B">
      <w:pPr>
        <w:pStyle w:val="FootnoteText"/>
        <w:rPr>
          <w:rFonts w:cs="Times New Roman"/>
          <w:color w:val="222222"/>
          <w:shd w:val="clear" w:color="auto" w:fill="FFFFFF"/>
        </w:rPr>
      </w:pPr>
      <w:r w:rsidRPr="0043481B">
        <w:rPr>
          <w:rStyle w:val="FootnoteReference"/>
          <w:rFonts w:cs="Times New Roman"/>
        </w:rPr>
        <w:footnoteRef/>
      </w:r>
      <w:r w:rsidRPr="0043481B">
        <w:rPr>
          <w:rFonts w:cs="Times New Roman"/>
        </w:rPr>
        <w:t xml:space="preserve"> </w:t>
      </w:r>
      <w:r>
        <w:rPr>
          <w:rFonts w:cs="Times New Roman"/>
          <w:color w:val="222222"/>
          <w:shd w:val="clear" w:color="auto" w:fill="FFFFFF"/>
        </w:rPr>
        <w:t>Laurensius Arliman,</w:t>
      </w:r>
      <w:r w:rsidRPr="0043481B">
        <w:rPr>
          <w:rFonts w:cs="Times New Roman"/>
          <w:color w:val="222222"/>
          <w:shd w:val="clear" w:color="auto" w:fill="FFFFFF"/>
        </w:rPr>
        <w:t>"Pendidikan Paralegal Kepada Masyarakat Sebagai Bentuk Perlindungan Anak Yang Berkelanjutan." </w:t>
      </w:r>
      <w:r w:rsidRPr="0043481B">
        <w:rPr>
          <w:rFonts w:cs="Times New Roman"/>
          <w:i/>
          <w:iCs/>
          <w:color w:val="222222"/>
          <w:shd w:val="clear" w:color="auto" w:fill="FFFFFF"/>
        </w:rPr>
        <w:t>UIR Law Review</w:t>
      </w:r>
      <w:r w:rsidRPr="0043481B">
        <w:rPr>
          <w:rFonts w:cs="Times New Roman"/>
          <w:color w:val="222222"/>
          <w:shd w:val="clear" w:color="auto" w:fill="FFFFFF"/>
        </w:rPr>
        <w:t> 1.01 2017.</w:t>
      </w:r>
    </w:p>
    <w:p w:rsidR="00782697" w:rsidRPr="0043481B" w:rsidRDefault="00782697" w:rsidP="0043481B">
      <w:pPr>
        <w:pStyle w:val="FootnoteText"/>
        <w:rPr>
          <w:rFonts w:cs="Times New Roman"/>
        </w:rPr>
      </w:pPr>
      <w:hyperlink r:id="rId23" w:history="1">
        <w:r w:rsidRPr="0043481B">
          <w:rPr>
            <w:rStyle w:val="Hyperlink"/>
            <w:rFonts w:cs="Times New Roman"/>
          </w:rPr>
          <w:t>https://osf.io/b3t6e/download</w:t>
        </w:r>
      </w:hyperlink>
    </w:p>
  </w:footnote>
  <w:footnote w:id="24">
    <w:p w:rsidR="00782697" w:rsidRDefault="00782697">
      <w:pPr>
        <w:pStyle w:val="FootnoteText"/>
        <w:rPr>
          <w:rFonts w:cs="Times New Roman"/>
        </w:rPr>
      </w:pPr>
      <w:r>
        <w:rPr>
          <w:rStyle w:val="FootnoteReference"/>
        </w:rPr>
        <w:footnoteRef/>
      </w:r>
      <w:r>
        <w:t xml:space="preserve"> </w:t>
      </w:r>
      <w:r w:rsidRPr="00953E17">
        <w:rPr>
          <w:rFonts w:cs="Times New Roman"/>
        </w:rPr>
        <w:t>Vivi Ariyanti, “Kebijakan Penegakan Hukum Dalam Sistem Peradilan Pidana Indonesia”, Jurnal Yuridis, Vol. 6, No. 2, 2019, hlm. 35.</w:t>
      </w:r>
    </w:p>
    <w:p w:rsidR="00782697" w:rsidRPr="00953E17" w:rsidRDefault="00782697">
      <w:pPr>
        <w:pStyle w:val="FootnoteText"/>
        <w:rPr>
          <w:rFonts w:cs="Times New Roman"/>
        </w:rPr>
      </w:pPr>
      <w:hyperlink r:id="rId24" w:history="1">
        <w:r w:rsidRPr="00953E17">
          <w:rPr>
            <w:rStyle w:val="Hyperlink"/>
            <w:rFonts w:cs="Times New Roman"/>
          </w:rPr>
          <w:t>https://core.ac.uk/download/pdf/287201536.pdf</w:t>
        </w:r>
      </w:hyperlink>
    </w:p>
  </w:footnote>
  <w:footnote w:id="25">
    <w:p w:rsidR="00782697" w:rsidRDefault="00782697" w:rsidP="008F0E6C">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 xml:space="preserve">Elvi Alfian, </w:t>
      </w:r>
      <w:r w:rsidRPr="00B2643B">
        <w:rPr>
          <w:rFonts w:cs="Times New Roman"/>
          <w:color w:val="222222"/>
          <w:shd w:val="clear" w:color="auto" w:fill="FFFFFF"/>
        </w:rPr>
        <w:t>"Tugas dan Fungsi Kepolisian Untuk Meningkatkan Kepercayaan Publik terhadap Penegak Hukum." </w:t>
      </w:r>
      <w:r w:rsidRPr="00B2643B">
        <w:rPr>
          <w:rFonts w:cs="Times New Roman"/>
          <w:i/>
          <w:iCs/>
          <w:color w:val="222222"/>
          <w:shd w:val="clear" w:color="auto" w:fill="FFFFFF"/>
        </w:rPr>
        <w:t>Legalitas: Jurnal Hukum</w:t>
      </w:r>
      <w:r w:rsidRPr="00B2643B">
        <w:rPr>
          <w:rFonts w:cs="Times New Roman"/>
          <w:color w:val="222222"/>
          <w:shd w:val="clear" w:color="auto" w:fill="FFFFFF"/>
        </w:rPr>
        <w:t> 12.1 (2020): 27-37.</w:t>
      </w:r>
    </w:p>
    <w:p w:rsidR="00782697" w:rsidRDefault="00782697">
      <w:pPr>
        <w:pStyle w:val="FootnoteText"/>
      </w:pPr>
      <w:hyperlink r:id="rId25" w:history="1">
        <w:r w:rsidRPr="008F0E6C">
          <w:rPr>
            <w:rStyle w:val="Hyperlink"/>
          </w:rPr>
          <w:t>http://legalitas.unbari.ac.id/index.php/Legalitas/article/view/192</w:t>
        </w:r>
      </w:hyperlink>
    </w:p>
  </w:footnote>
  <w:footnote w:id="26">
    <w:p w:rsidR="00782697" w:rsidRDefault="00782697">
      <w:pPr>
        <w:pStyle w:val="FootnoteText"/>
        <w:rPr>
          <w:rFonts w:cs="Times New Roman"/>
          <w:color w:val="222222"/>
          <w:shd w:val="clear" w:color="auto" w:fill="FFFFFF"/>
        </w:rPr>
      </w:pPr>
      <w:r w:rsidRPr="00B02A65">
        <w:rPr>
          <w:rStyle w:val="FootnoteReference"/>
          <w:rFonts w:cs="Times New Roman"/>
        </w:rPr>
        <w:footnoteRef/>
      </w:r>
      <w:r w:rsidRPr="00B02A65">
        <w:rPr>
          <w:rFonts w:cs="Times New Roman"/>
        </w:rPr>
        <w:t xml:space="preserve"> </w:t>
      </w:r>
      <w:r w:rsidRPr="00BF6FF8">
        <w:rPr>
          <w:rFonts w:cs="Times New Roman"/>
          <w:color w:val="222222"/>
          <w:shd w:val="clear" w:color="auto" w:fill="FFFFFF"/>
        </w:rPr>
        <w:t>Dino Rizka</w:t>
      </w:r>
      <w:r>
        <w:rPr>
          <w:rFonts w:cs="Times New Roman"/>
          <w:color w:val="222222"/>
          <w:shd w:val="clear" w:color="auto" w:fill="FFFFFF"/>
        </w:rPr>
        <w:t xml:space="preserve"> </w:t>
      </w:r>
      <w:r w:rsidRPr="00BF6FF8">
        <w:rPr>
          <w:rFonts w:cs="Times New Roman"/>
          <w:color w:val="222222"/>
          <w:shd w:val="clear" w:color="auto" w:fill="FFFFFF"/>
        </w:rPr>
        <w:t>Afdhali,And Taufiqurrohman Syahuri. "Idealitas Penegakkan Hukum Ditinjau Dari Perspektif Teori Tujuan Hukum." </w:t>
      </w:r>
      <w:r w:rsidRPr="00BF6FF8">
        <w:rPr>
          <w:rFonts w:cs="Times New Roman"/>
          <w:i/>
          <w:iCs/>
          <w:color w:val="222222"/>
          <w:shd w:val="clear" w:color="auto" w:fill="FFFFFF"/>
        </w:rPr>
        <w:t>Collegium Studiosum Journal</w:t>
      </w:r>
      <w:r>
        <w:rPr>
          <w:rFonts w:cs="Times New Roman"/>
          <w:color w:val="222222"/>
          <w:shd w:val="clear" w:color="auto" w:fill="FFFFFF"/>
        </w:rPr>
        <w:t> 6.2,2023,</w:t>
      </w:r>
      <w:r w:rsidRPr="00BF6FF8">
        <w:rPr>
          <w:rFonts w:cs="Times New Roman"/>
          <w:color w:val="222222"/>
          <w:shd w:val="clear" w:color="auto" w:fill="FFFFFF"/>
        </w:rPr>
        <w:t>555-561.</w:t>
      </w:r>
    </w:p>
    <w:p w:rsidR="00782697" w:rsidRPr="00BF6FF8" w:rsidRDefault="00782697">
      <w:pPr>
        <w:pStyle w:val="FootnoteText"/>
        <w:rPr>
          <w:rFonts w:cs="Times New Roman"/>
        </w:rPr>
      </w:pPr>
      <w:hyperlink r:id="rId26" w:history="1">
        <w:r w:rsidRPr="00BF6FF8">
          <w:rPr>
            <w:rStyle w:val="Hyperlink"/>
            <w:rFonts w:cs="Times New Roman"/>
          </w:rPr>
          <w:t>http://ejournal.stih-awanglong.ac.id/index.php/csj/article/view/1078</w:t>
        </w:r>
      </w:hyperlink>
    </w:p>
    <w:p w:rsidR="00782697" w:rsidRPr="00B02A65" w:rsidRDefault="00782697">
      <w:pPr>
        <w:pStyle w:val="FootnoteText"/>
        <w:rPr>
          <w:rFonts w:cs="Times New Roman"/>
        </w:rPr>
      </w:pPr>
    </w:p>
  </w:footnote>
  <w:footnote w:id="27">
    <w:p w:rsidR="00782697" w:rsidRDefault="00782697">
      <w:pPr>
        <w:pStyle w:val="FootnoteText"/>
      </w:pPr>
      <w:r>
        <w:rPr>
          <w:rStyle w:val="FootnoteReference"/>
        </w:rPr>
        <w:footnoteRef/>
      </w:r>
      <w:r>
        <w:t xml:space="preserve"> </w:t>
      </w:r>
      <w:r w:rsidRPr="00563AC2">
        <w:rPr>
          <w:rFonts w:cs="Times New Roman"/>
        </w:rPr>
        <w:t>Agus Riyanto, Penegakan Hukum Masalahnya Apa?, 2018, diakses pada tanggal 27 Januari 2023.</w:t>
      </w:r>
    </w:p>
    <w:p w:rsidR="00782697" w:rsidRPr="00563AC2" w:rsidRDefault="00782697">
      <w:pPr>
        <w:pStyle w:val="FootnoteText"/>
        <w:rPr>
          <w:rFonts w:cs="Times New Roman"/>
        </w:rPr>
      </w:pPr>
      <w:hyperlink r:id="rId27" w:history="1">
        <w:r w:rsidRPr="00563AC2">
          <w:rPr>
            <w:rStyle w:val="Hyperlink"/>
            <w:rFonts w:cs="Times New Roman"/>
          </w:rPr>
          <w:t>https://business-law.binus.ac.id/2018/12/26/penegakan-hukum-masalahnya-apa</w:t>
        </w:r>
      </w:hyperlink>
    </w:p>
  </w:footnote>
  <w:footnote w:id="28">
    <w:p w:rsidR="00782697" w:rsidRPr="00982E55" w:rsidRDefault="00782697" w:rsidP="00982E55">
      <w:pPr>
        <w:pStyle w:val="FootnoteText"/>
        <w:rPr>
          <w:rFonts w:cs="Times New Roman"/>
          <w:i/>
        </w:rPr>
      </w:pPr>
      <w:r w:rsidRPr="00982E55">
        <w:rPr>
          <w:rStyle w:val="FootnoteReference"/>
          <w:rFonts w:cs="Times New Roman"/>
          <w:i/>
        </w:rPr>
        <w:footnoteRef/>
      </w:r>
      <w:r w:rsidRPr="00982E55">
        <w:rPr>
          <w:rFonts w:cs="Times New Roman"/>
          <w:i/>
        </w:rPr>
        <w:t xml:space="preserve"> Ibid</w:t>
      </w:r>
      <w:r>
        <w:rPr>
          <w:rFonts w:cs="Times New Roman"/>
          <w:i/>
        </w:rPr>
        <w:t>.</w:t>
      </w:r>
    </w:p>
  </w:footnote>
  <w:footnote w:id="29">
    <w:p w:rsidR="00782697" w:rsidRPr="00782697" w:rsidRDefault="00782697" w:rsidP="00CF4D7C">
      <w:pPr>
        <w:pStyle w:val="Heading1"/>
        <w:shd w:val="clear" w:color="auto" w:fill="FFFFFF"/>
        <w:spacing w:before="0" w:beforeAutospacing="0" w:after="0" w:afterAutospacing="0"/>
        <w:jc w:val="both"/>
        <w:textAlignment w:val="baseline"/>
        <w:rPr>
          <w:b w:val="0"/>
          <w:color w:val="212121"/>
          <w:spacing w:val="-10"/>
          <w:sz w:val="20"/>
          <w:szCs w:val="20"/>
        </w:rPr>
      </w:pPr>
      <w:r w:rsidRPr="00CF4D7C">
        <w:rPr>
          <w:rStyle w:val="FootnoteReference"/>
          <w:b w:val="0"/>
          <w:sz w:val="20"/>
          <w:szCs w:val="24"/>
        </w:rPr>
        <w:footnoteRef/>
      </w:r>
      <w:r w:rsidRPr="00CF4D7C">
        <w:rPr>
          <w:b w:val="0"/>
          <w:sz w:val="20"/>
          <w:szCs w:val="24"/>
        </w:rPr>
        <w:t xml:space="preserve"> </w:t>
      </w:r>
      <w:r w:rsidRPr="00782697">
        <w:rPr>
          <w:b w:val="0"/>
          <w:sz w:val="20"/>
          <w:szCs w:val="20"/>
        </w:rPr>
        <w:t>Annisa,”</w:t>
      </w:r>
      <w:r w:rsidRPr="00782697">
        <w:rPr>
          <w:b w:val="0"/>
          <w:color w:val="212121"/>
          <w:spacing w:val="-10"/>
          <w:sz w:val="20"/>
          <w:szCs w:val="20"/>
        </w:rPr>
        <w:t>Penegakan Hukum: Pengertian, Faktor dan Tahapnya”,</w:t>
      </w:r>
      <w:r w:rsidRPr="00782697">
        <w:rPr>
          <w:b w:val="0"/>
          <w:sz w:val="20"/>
          <w:szCs w:val="20"/>
        </w:rPr>
        <w:t xml:space="preserve"> f</w:t>
      </w:r>
      <w:r w:rsidRPr="00782697">
        <w:rPr>
          <w:b w:val="0"/>
          <w:color w:val="212121"/>
          <w:spacing w:val="-10"/>
          <w:sz w:val="20"/>
          <w:szCs w:val="20"/>
        </w:rPr>
        <w:t>ahum.umsu, 2 November ,2023.</w:t>
      </w:r>
    </w:p>
    <w:p w:rsidR="00782697" w:rsidRPr="00782697" w:rsidRDefault="00782697" w:rsidP="00CF4D7C">
      <w:pPr>
        <w:pStyle w:val="Heading1"/>
        <w:shd w:val="clear" w:color="auto" w:fill="FFFFFF"/>
        <w:spacing w:before="0" w:beforeAutospacing="0" w:after="0" w:afterAutospacing="0"/>
        <w:jc w:val="both"/>
        <w:textAlignment w:val="baseline"/>
        <w:rPr>
          <w:b w:val="0"/>
          <w:color w:val="212121"/>
          <w:spacing w:val="-10"/>
          <w:sz w:val="20"/>
          <w:szCs w:val="20"/>
        </w:rPr>
      </w:pPr>
      <w:hyperlink r:id="rId28" w:history="1">
        <w:r w:rsidRPr="00782697">
          <w:rPr>
            <w:rStyle w:val="Hyperlink"/>
            <w:b w:val="0"/>
            <w:spacing w:val="-10"/>
            <w:sz w:val="20"/>
            <w:szCs w:val="20"/>
          </w:rPr>
          <w:t>https://fahum.umsu.ac.id/penegakan-hukum-pengertian-faktor-dan-tahapnya/</w:t>
        </w:r>
      </w:hyperlink>
    </w:p>
  </w:footnote>
  <w:footnote w:id="30">
    <w:p w:rsidR="00782697" w:rsidRPr="00661666" w:rsidRDefault="00782697" w:rsidP="00CF4D7C">
      <w:pPr>
        <w:pStyle w:val="FootnoteText"/>
        <w:rPr>
          <w:rFonts w:cs="Times New Roman"/>
        </w:rPr>
      </w:pPr>
      <w:r w:rsidRPr="00661666">
        <w:rPr>
          <w:rStyle w:val="FootnoteReference"/>
          <w:rFonts w:cs="Times New Roman"/>
        </w:rPr>
        <w:footnoteRef/>
      </w:r>
      <w:r w:rsidRPr="00661666">
        <w:rPr>
          <w:rFonts w:cs="Times New Roman"/>
        </w:rPr>
        <w:t xml:space="preserve"> </w:t>
      </w:r>
      <w:r w:rsidRPr="00661666">
        <w:rPr>
          <w:rFonts w:cs="Times New Roman"/>
          <w:color w:val="222222"/>
          <w:shd w:val="clear" w:color="auto" w:fill="FFFFFF"/>
        </w:rPr>
        <w:t>Cahyono, et, al, "Faktor Hukum Yang Mempengaruhi Pengusulan Pemeriksaan Bukti Permulaan Oleh Fungsional Pemeriksa Pajak Di Lingkungan Kanwil DJP Sumut I ‘." </w:t>
      </w:r>
      <w:r w:rsidRPr="00661666">
        <w:rPr>
          <w:rFonts w:cs="Times New Roman"/>
          <w:i/>
          <w:iCs/>
          <w:color w:val="222222"/>
          <w:shd w:val="clear" w:color="auto" w:fill="FFFFFF"/>
        </w:rPr>
        <w:t>Proseding Seminar</w:t>
      </w:r>
      <w:r w:rsidRPr="00661666">
        <w:rPr>
          <w:rFonts w:cs="Times New Roman"/>
          <w:color w:val="222222"/>
          <w:shd w:val="clear" w:color="auto" w:fill="FFFFFF"/>
        </w:rPr>
        <w:t xml:space="preserve">. Vol. 1. 2020. </w:t>
      </w:r>
      <w:hyperlink r:id="rId29" w:history="1">
        <w:r w:rsidRPr="00661666">
          <w:rPr>
            <w:rStyle w:val="Hyperlink"/>
            <w:rFonts w:cs="Times New Roman"/>
            <w:shd w:val="clear" w:color="auto" w:fill="FFFFFF"/>
          </w:rPr>
          <w:t>https://core.ac.uk/download/pdf/337610649.pdf</w:t>
        </w:r>
      </w:hyperlink>
    </w:p>
  </w:footnote>
  <w:footnote w:id="31">
    <w:p w:rsidR="00782697" w:rsidRPr="00661666" w:rsidRDefault="00782697" w:rsidP="00E36088">
      <w:pPr>
        <w:pStyle w:val="FootnoteText"/>
        <w:rPr>
          <w:rFonts w:cs="Times New Roman"/>
          <w:color w:val="222222"/>
          <w:shd w:val="clear" w:color="auto" w:fill="FFFFFF"/>
        </w:rPr>
      </w:pPr>
      <w:r w:rsidRPr="00661666">
        <w:rPr>
          <w:rStyle w:val="FootnoteReference"/>
          <w:rFonts w:cs="Times New Roman"/>
        </w:rPr>
        <w:footnoteRef/>
      </w:r>
      <w:r w:rsidRPr="00661666">
        <w:rPr>
          <w:rFonts w:cs="Times New Roman"/>
        </w:rPr>
        <w:t xml:space="preserve"> </w:t>
      </w:r>
      <w:r>
        <w:rPr>
          <w:rFonts w:cs="Times New Roman"/>
          <w:color w:val="222222"/>
          <w:shd w:val="clear" w:color="auto" w:fill="FFFFFF"/>
        </w:rPr>
        <w:t>Maulana, e</w:t>
      </w:r>
      <w:r w:rsidRPr="00661666">
        <w:rPr>
          <w:rFonts w:cs="Times New Roman"/>
          <w:color w:val="222222"/>
          <w:shd w:val="clear" w:color="auto" w:fill="FFFFFF"/>
        </w:rPr>
        <w:t>t.al.,"Penegakan Hukum Terhadap Pelaku Usaha yang Menambang di Kawasan Hutan Tanpa Izin",</w:t>
      </w:r>
      <w:r w:rsidRPr="00661666">
        <w:rPr>
          <w:rFonts w:cs="Times New Roman"/>
          <w:i/>
          <w:iCs/>
          <w:color w:val="222222"/>
          <w:shd w:val="clear" w:color="auto" w:fill="FFFFFF"/>
        </w:rPr>
        <w:t>Jurnal Riset Ilmu Hukum,</w:t>
      </w:r>
      <w:r w:rsidRPr="00661666">
        <w:rPr>
          <w:rFonts w:cs="Times New Roman"/>
          <w:color w:val="222222"/>
          <w:shd w:val="clear" w:color="auto" w:fill="FFFFFF"/>
        </w:rPr>
        <w:t xml:space="preserve"> 2023,hlm 14. </w:t>
      </w:r>
    </w:p>
    <w:p w:rsidR="00782697" w:rsidRPr="00E36088" w:rsidRDefault="00782697" w:rsidP="00E36088">
      <w:pPr>
        <w:pStyle w:val="FootnoteText"/>
        <w:rPr>
          <w:rFonts w:cs="Times New Roman"/>
        </w:rPr>
      </w:pPr>
      <w:hyperlink r:id="rId30" w:history="1">
        <w:r w:rsidRPr="00661666">
          <w:rPr>
            <w:rStyle w:val="Hyperlink"/>
            <w:rFonts w:cs="Times New Roman"/>
            <w:shd w:val="clear" w:color="auto" w:fill="FFFFFF"/>
          </w:rPr>
          <w:t>https://journals.unisba.ac.id/index.php/JRIH/article/view/1839</w:t>
        </w:r>
      </w:hyperlink>
    </w:p>
  </w:footnote>
  <w:footnote w:id="32">
    <w:p w:rsidR="00782697" w:rsidRPr="00782697" w:rsidRDefault="00782697" w:rsidP="00BF6FF8">
      <w:pPr>
        <w:pStyle w:val="Heading1"/>
        <w:shd w:val="clear" w:color="auto" w:fill="FFFFFF"/>
        <w:spacing w:before="0" w:beforeAutospacing="0" w:after="225" w:afterAutospacing="0"/>
        <w:jc w:val="both"/>
        <w:textAlignment w:val="baseline"/>
        <w:rPr>
          <w:b w:val="0"/>
          <w:bCs w:val="0"/>
          <w:color w:val="232323"/>
          <w:sz w:val="20"/>
          <w:szCs w:val="20"/>
        </w:rPr>
      </w:pPr>
      <w:r w:rsidRPr="00661666">
        <w:rPr>
          <w:rStyle w:val="FootnoteReference"/>
          <w:b w:val="0"/>
          <w:sz w:val="20"/>
          <w:szCs w:val="20"/>
        </w:rPr>
        <w:footnoteRef/>
      </w:r>
      <w:r w:rsidRPr="00661666">
        <w:rPr>
          <w:b w:val="0"/>
          <w:sz w:val="20"/>
          <w:szCs w:val="20"/>
        </w:rPr>
        <w:t xml:space="preserve"> </w:t>
      </w:r>
      <w:r w:rsidRPr="00782697">
        <w:rPr>
          <w:rStyle w:val="Strong"/>
          <w:color w:val="444444"/>
          <w:sz w:val="20"/>
          <w:szCs w:val="20"/>
          <w:bdr w:val="none" w:sz="0" w:space="0" w:color="auto" w:frame="1"/>
          <w:shd w:val="clear" w:color="auto" w:fill="FFFFFF"/>
        </w:rPr>
        <w:t>Ziaggi Fadhil Zahran, “</w:t>
      </w:r>
      <w:r w:rsidRPr="00782697">
        <w:rPr>
          <w:b w:val="0"/>
          <w:bCs w:val="0"/>
          <w:color w:val="232323"/>
          <w:sz w:val="20"/>
          <w:szCs w:val="20"/>
        </w:rPr>
        <w:t xml:space="preserve">Pengertian Pelanggaran Hukum Serta Sanksi, Unsur, dan Faktor Terjadinya Pelanggaran”, </w:t>
      </w:r>
      <w:hyperlink r:id="rId31" w:history="1">
        <w:r w:rsidRPr="00782697">
          <w:rPr>
            <w:rStyle w:val="Hyperlink"/>
            <w:b w:val="0"/>
            <w:bCs w:val="0"/>
            <w:sz w:val="20"/>
            <w:szCs w:val="20"/>
          </w:rPr>
          <w:t>https://www.gramedia.com/literasi/pelanggaran-hukum/</w:t>
        </w:r>
      </w:hyperlink>
    </w:p>
  </w:footnote>
  <w:footnote w:id="33">
    <w:p w:rsidR="00782697" w:rsidRPr="00661666" w:rsidRDefault="00782697">
      <w:pPr>
        <w:pStyle w:val="FootnoteText"/>
        <w:rPr>
          <w:rFonts w:cs="Times New Roman"/>
          <w:color w:val="222222"/>
          <w:shd w:val="clear" w:color="auto" w:fill="FFFFFF"/>
        </w:rPr>
      </w:pPr>
      <w:r w:rsidRPr="00661666">
        <w:rPr>
          <w:rStyle w:val="FootnoteReference"/>
          <w:rFonts w:cs="Times New Roman"/>
        </w:rPr>
        <w:footnoteRef/>
      </w:r>
      <w:r w:rsidRPr="00661666">
        <w:rPr>
          <w:rFonts w:cs="Times New Roman"/>
        </w:rPr>
        <w:t xml:space="preserve"> </w:t>
      </w:r>
      <w:r>
        <w:rPr>
          <w:rFonts w:cs="Times New Roman"/>
          <w:color w:val="222222"/>
          <w:shd w:val="clear" w:color="auto" w:fill="FFFFFF"/>
        </w:rPr>
        <w:t>Andhini, et</w:t>
      </w:r>
      <w:r w:rsidRPr="00661666">
        <w:rPr>
          <w:rFonts w:cs="Times New Roman"/>
          <w:color w:val="222222"/>
          <w:shd w:val="clear" w:color="auto" w:fill="FFFFFF"/>
        </w:rPr>
        <w:t>.al.,"Analisis perlindungan hukum terhadap tindak kekerasan pada anak di Indonesia." </w:t>
      </w:r>
      <w:r w:rsidRPr="00661666">
        <w:rPr>
          <w:rFonts w:cs="Times New Roman"/>
          <w:i/>
          <w:iCs/>
          <w:color w:val="222222"/>
          <w:shd w:val="clear" w:color="auto" w:fill="FFFFFF"/>
        </w:rPr>
        <w:t>Jurnal Ilmu Hukum</w:t>
      </w:r>
      <w:r w:rsidRPr="00661666">
        <w:rPr>
          <w:rFonts w:cs="Times New Roman"/>
          <w:color w:val="222222"/>
          <w:shd w:val="clear" w:color="auto" w:fill="FFFFFF"/>
        </w:rPr>
        <w:t> 3.1,2019, hlm 45</w:t>
      </w:r>
    </w:p>
    <w:p w:rsidR="00782697" w:rsidRDefault="00782697">
      <w:pPr>
        <w:pStyle w:val="FootnoteText"/>
      </w:pPr>
      <w:hyperlink r:id="rId32" w:history="1">
        <w:r w:rsidRPr="00661666">
          <w:rPr>
            <w:rStyle w:val="Hyperlink"/>
            <w:rFonts w:cs="Times New Roman"/>
          </w:rPr>
          <w:t>https://core.ac.uk/download/pdf/327233429.pdf</w:t>
        </w:r>
      </w:hyperlink>
    </w:p>
  </w:footnote>
  <w:footnote w:id="34">
    <w:p w:rsidR="00782697" w:rsidRDefault="00782697">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Niru Anita Sinaga,</w:t>
      </w:r>
      <w:r w:rsidRPr="00332D81">
        <w:rPr>
          <w:rFonts w:cs="Times New Roman"/>
          <w:color w:val="222222"/>
          <w:shd w:val="clear" w:color="auto" w:fill="FFFFFF"/>
        </w:rPr>
        <w:t>"Kode etik sebagai pedoman pelaksanaan profesi hukum yang baik." </w:t>
      </w:r>
      <w:r w:rsidRPr="00332D81">
        <w:rPr>
          <w:rFonts w:cs="Times New Roman"/>
          <w:i/>
          <w:iCs/>
          <w:color w:val="222222"/>
          <w:shd w:val="clear" w:color="auto" w:fill="FFFFFF"/>
        </w:rPr>
        <w:t>Jurnal Ilmiah Hukum Dirgantara</w:t>
      </w:r>
      <w:r>
        <w:rPr>
          <w:rFonts w:cs="Times New Roman"/>
          <w:color w:val="222222"/>
          <w:shd w:val="clear" w:color="auto" w:fill="FFFFFF"/>
        </w:rPr>
        <w:t> 10.2 2020</w:t>
      </w:r>
      <w:r w:rsidRPr="00332D81">
        <w:rPr>
          <w:rFonts w:cs="Times New Roman"/>
          <w:color w:val="222222"/>
          <w:shd w:val="clear" w:color="auto" w:fill="FFFFFF"/>
        </w:rPr>
        <w:t>.</w:t>
      </w:r>
    </w:p>
    <w:p w:rsidR="00782697" w:rsidRPr="00332D81" w:rsidRDefault="00782697">
      <w:pPr>
        <w:pStyle w:val="FootnoteText"/>
        <w:rPr>
          <w:rFonts w:cs="Times New Roman"/>
        </w:rPr>
      </w:pPr>
      <w:hyperlink r:id="rId33" w:history="1">
        <w:r w:rsidRPr="00BF6FF8">
          <w:rPr>
            <w:rStyle w:val="Hyperlink"/>
            <w:rFonts w:cs="Times New Roman"/>
          </w:rPr>
          <w:t>https://journal.universitassuryadarma.ac.id/index.php/jihd/article/view/460</w:t>
        </w:r>
      </w:hyperlink>
    </w:p>
  </w:footnote>
  <w:footnote w:id="35">
    <w:p w:rsidR="00782697" w:rsidRDefault="00782697">
      <w:pPr>
        <w:pStyle w:val="FootnoteText"/>
        <w:rPr>
          <w:rFonts w:cs="Times New Roman"/>
          <w:color w:val="222222"/>
          <w:shd w:val="clear" w:color="auto" w:fill="FFFFFF"/>
        </w:rPr>
      </w:pPr>
      <w:r w:rsidRPr="006F6F05">
        <w:rPr>
          <w:rStyle w:val="FootnoteReference"/>
          <w:rFonts w:cs="Times New Roman"/>
        </w:rPr>
        <w:footnoteRef/>
      </w:r>
      <w:r w:rsidRPr="006F6F05">
        <w:rPr>
          <w:rFonts w:cs="Times New Roman"/>
        </w:rPr>
        <w:t xml:space="preserve"> </w:t>
      </w:r>
      <w:r>
        <w:rPr>
          <w:rFonts w:cs="Times New Roman"/>
          <w:color w:val="222222"/>
          <w:shd w:val="clear" w:color="auto" w:fill="FFFFFF"/>
        </w:rPr>
        <w:t xml:space="preserve">Abdurrozzaq Hasibuan, </w:t>
      </w:r>
      <w:r w:rsidRPr="006F6F05">
        <w:rPr>
          <w:rFonts w:cs="Times New Roman"/>
          <w:color w:val="222222"/>
          <w:shd w:val="clear" w:color="auto" w:fill="FFFFFF"/>
        </w:rPr>
        <w:t>"Etika Profesi</w:t>
      </w:r>
      <w:r>
        <w:rPr>
          <w:rFonts w:cs="Times New Roman"/>
          <w:color w:val="222222"/>
          <w:shd w:val="clear" w:color="auto" w:fill="FFFFFF"/>
        </w:rPr>
        <w:t>-Profesionalisme Kerja.",2017.</w:t>
      </w:r>
    </w:p>
    <w:p w:rsidR="00782697" w:rsidRDefault="00782697">
      <w:pPr>
        <w:pStyle w:val="FootnoteText"/>
        <w:rPr>
          <w:rFonts w:cs="Times New Roman"/>
          <w:color w:val="222222"/>
          <w:shd w:val="clear" w:color="auto" w:fill="FFFFFF"/>
        </w:rPr>
      </w:pPr>
      <w:hyperlink r:id="rId34" w:history="1">
        <w:r w:rsidRPr="00BF6FF8">
          <w:rPr>
            <w:rStyle w:val="Hyperlink"/>
            <w:rFonts w:cs="Times New Roman"/>
            <w:shd w:val="clear" w:color="auto" w:fill="FFFFFF"/>
          </w:rPr>
          <w:t>https://osf.io/preprints/osf/7ezmq</w:t>
        </w:r>
      </w:hyperlink>
    </w:p>
    <w:p w:rsidR="00782697" w:rsidRPr="006F6F05" w:rsidRDefault="00782697">
      <w:pPr>
        <w:pStyle w:val="FootnoteText"/>
        <w:rPr>
          <w:rFonts w:cs="Times New Roman"/>
        </w:rPr>
      </w:pPr>
    </w:p>
  </w:footnote>
  <w:footnote w:id="36">
    <w:p w:rsidR="00782697" w:rsidRPr="00782697" w:rsidRDefault="00782697" w:rsidP="00756FD0">
      <w:pPr>
        <w:pStyle w:val="Heading1"/>
        <w:shd w:val="clear" w:color="auto" w:fill="FFFFFF"/>
        <w:spacing w:before="0" w:beforeAutospacing="0" w:after="0" w:afterAutospacing="0"/>
        <w:rPr>
          <w:b w:val="0"/>
          <w:sz w:val="20"/>
          <w:szCs w:val="20"/>
        </w:rPr>
      </w:pPr>
      <w:r w:rsidRPr="00782697">
        <w:rPr>
          <w:rStyle w:val="FootnoteReference"/>
          <w:b w:val="0"/>
          <w:sz w:val="20"/>
          <w:szCs w:val="20"/>
        </w:rPr>
        <w:footnoteRef/>
      </w:r>
      <w:r w:rsidRPr="00782697">
        <w:rPr>
          <w:b w:val="0"/>
          <w:sz w:val="20"/>
          <w:szCs w:val="20"/>
        </w:rPr>
        <w:t xml:space="preserve"> </w:t>
      </w:r>
      <w:r w:rsidRPr="00782697">
        <w:rPr>
          <w:b w:val="0"/>
          <w:color w:val="2D3748"/>
          <w:sz w:val="20"/>
          <w:szCs w:val="20"/>
          <w:shd w:val="clear" w:color="auto" w:fill="FFFFFF"/>
        </w:rPr>
        <w:t> </w:t>
      </w:r>
      <w:r w:rsidRPr="00782697">
        <w:rPr>
          <w:rStyle w:val="Strong"/>
          <w:color w:val="2D3748"/>
          <w:sz w:val="20"/>
          <w:szCs w:val="20"/>
          <w:shd w:val="clear" w:color="auto" w:fill="FFFFFF"/>
        </w:rPr>
        <w:t>Khairunas, “</w:t>
      </w:r>
      <w:r w:rsidRPr="00782697">
        <w:rPr>
          <w:b w:val="0"/>
          <w:sz w:val="20"/>
          <w:szCs w:val="20"/>
        </w:rPr>
        <w:t xml:space="preserve">Penyalahgunaan Wewenang Jabatan (Abuse Of Power)”, </w:t>
      </w:r>
      <w:r w:rsidRPr="00782697">
        <w:rPr>
          <w:rStyle w:val="meta-label"/>
          <w:color w:val="2D3748"/>
          <w:sz w:val="20"/>
          <w:szCs w:val="20"/>
          <w:shd w:val="clear" w:color="auto" w:fill="FFFFFF"/>
        </w:rPr>
        <w:t>Publish</w:t>
      </w:r>
      <w:r w:rsidRPr="00782697">
        <w:rPr>
          <w:rStyle w:val="author"/>
          <w:b w:val="0"/>
          <w:color w:val="2D3748"/>
          <w:sz w:val="20"/>
          <w:szCs w:val="20"/>
        </w:rPr>
        <w:t>Humas IAIN Pontianak</w:t>
      </w:r>
      <w:r w:rsidRPr="00782697">
        <w:rPr>
          <w:b w:val="0"/>
          <w:sz w:val="20"/>
          <w:szCs w:val="20"/>
        </w:rPr>
        <w:t xml:space="preserve">,2015  </w:t>
      </w:r>
      <w:hyperlink r:id="rId35" w:history="1">
        <w:r w:rsidRPr="00782697">
          <w:rPr>
            <w:rStyle w:val="Hyperlink"/>
            <w:b w:val="0"/>
            <w:sz w:val="20"/>
            <w:szCs w:val="20"/>
          </w:rPr>
          <w:t>https://iainptk.ac.id/penyalahgunaan-wewenang-jabatan-abuse-of-power/</w:t>
        </w:r>
      </w:hyperlink>
    </w:p>
  </w:footnote>
  <w:footnote w:id="37">
    <w:p w:rsidR="00782697" w:rsidRPr="00671BD5" w:rsidRDefault="00782697">
      <w:pPr>
        <w:pStyle w:val="FootnoteText"/>
        <w:rPr>
          <w:rFonts w:cs="Times New Roman"/>
        </w:rPr>
      </w:pPr>
      <w:r w:rsidRPr="00671BD5">
        <w:rPr>
          <w:rStyle w:val="FootnoteReference"/>
          <w:rFonts w:cs="Times New Roman"/>
        </w:rPr>
        <w:footnoteRef/>
      </w:r>
      <w:r w:rsidRPr="00671BD5">
        <w:rPr>
          <w:rFonts w:cs="Times New Roman"/>
        </w:rPr>
        <w:t xml:space="preserve"> Renata, “Tentang Tindak Pidana Asusila: Pengertian dan Unsurnya” </w:t>
      </w:r>
      <w:r w:rsidRPr="0012254A">
        <w:rPr>
          <w:rFonts w:cs="Times New Roman"/>
          <w:i/>
        </w:rPr>
        <w:t>JDIH</w:t>
      </w:r>
      <w:r w:rsidRPr="00671BD5">
        <w:rPr>
          <w:rFonts w:cs="Times New Roman"/>
        </w:rPr>
        <w:t>, Sukoharjo,15 April 2015</w:t>
      </w:r>
      <w:r>
        <w:rPr>
          <w:rFonts w:cs="Times New Roman"/>
        </w:rPr>
        <w:t xml:space="preserve">. </w:t>
      </w:r>
      <w:hyperlink r:id="rId36" w:history="1">
        <w:r w:rsidRPr="00671BD5">
          <w:rPr>
            <w:rStyle w:val="Hyperlink"/>
            <w:rFonts w:cs="Times New Roman"/>
          </w:rPr>
          <w:t>https://jdih.sukoharjokab.go.id/berita/detail/tentang-tindak-pidana-asusila-pengertian-dan-unsurnya</w:t>
        </w:r>
      </w:hyperlink>
    </w:p>
  </w:footnote>
  <w:footnote w:id="38">
    <w:p w:rsidR="00782697" w:rsidRDefault="00782697">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 xml:space="preserve">Wening </w:t>
      </w:r>
      <w:r w:rsidRPr="00040218">
        <w:rPr>
          <w:rFonts w:cs="Times New Roman"/>
          <w:color w:val="222222"/>
          <w:shd w:val="clear" w:color="auto" w:fill="FFFFFF"/>
        </w:rPr>
        <w:t>Wijayanti, and Denok Kurniasih. "Penerapan Kode Etik Aparatur Sipil Negera Dalam Upaya Meningkatkan Disiplin Aparatur Sipil Negera." </w:t>
      </w:r>
      <w:r w:rsidRPr="00040218">
        <w:rPr>
          <w:rFonts w:cs="Times New Roman"/>
          <w:i/>
          <w:iCs/>
          <w:color w:val="222222"/>
          <w:shd w:val="clear" w:color="auto" w:fill="FFFFFF"/>
        </w:rPr>
        <w:t>Publikauma: Jurnal Administrasi Publik Universitas Medan Area</w:t>
      </w:r>
      <w:r w:rsidRPr="00040218">
        <w:rPr>
          <w:rFonts w:cs="Times New Roman"/>
          <w:color w:val="222222"/>
          <w:shd w:val="clear" w:color="auto" w:fill="FFFFFF"/>
        </w:rPr>
        <w:t> 11.1, 2023.</w:t>
      </w:r>
    </w:p>
    <w:p w:rsidR="00782697" w:rsidRDefault="00782697">
      <w:pPr>
        <w:pStyle w:val="FootnoteText"/>
        <w:rPr>
          <w:rStyle w:val="Hyperlink"/>
          <w:rFonts w:cs="Times New Roman"/>
        </w:rPr>
      </w:pPr>
      <w:hyperlink r:id="rId37" w:history="1">
        <w:r w:rsidRPr="007A7648">
          <w:rPr>
            <w:rStyle w:val="Hyperlink"/>
            <w:rFonts w:cs="Times New Roman"/>
          </w:rPr>
          <w:t>https://ojs.uma.ac.id/index.php/publikauma/article/view/9524</w:t>
        </w:r>
      </w:hyperlink>
    </w:p>
    <w:p w:rsidR="00782697" w:rsidRPr="00040218" w:rsidRDefault="00782697">
      <w:pPr>
        <w:pStyle w:val="FootnoteText"/>
        <w:rPr>
          <w:rFonts w:cs="Times New Roman"/>
        </w:rPr>
      </w:pPr>
    </w:p>
  </w:footnote>
  <w:footnote w:id="39">
    <w:p w:rsidR="00782697" w:rsidRDefault="00782697">
      <w:pPr>
        <w:pStyle w:val="FootnoteText"/>
        <w:rPr>
          <w:rFonts w:cs="Times New Roman"/>
          <w:color w:val="222222"/>
          <w:shd w:val="clear" w:color="auto" w:fill="FFFFFF"/>
        </w:rPr>
      </w:pPr>
      <w:r w:rsidRPr="00E3651C">
        <w:rPr>
          <w:rStyle w:val="FootnoteReference"/>
          <w:rFonts w:cs="Times New Roman"/>
        </w:rPr>
        <w:footnoteRef/>
      </w:r>
      <w:r w:rsidRPr="00E3651C">
        <w:rPr>
          <w:rFonts w:cs="Times New Roman"/>
        </w:rPr>
        <w:t xml:space="preserve"> </w:t>
      </w:r>
      <w:r w:rsidRPr="00E3651C">
        <w:rPr>
          <w:rFonts w:cs="Times New Roman"/>
          <w:color w:val="222222"/>
          <w:shd w:val="clear" w:color="auto" w:fill="FFFFFF"/>
        </w:rPr>
        <w:t xml:space="preserve">Sibarani and Risdayati Risdayati, </w:t>
      </w:r>
      <w:r w:rsidRPr="00E3651C">
        <w:rPr>
          <w:rFonts w:cs="Times New Roman"/>
          <w:i/>
          <w:iCs/>
          <w:color w:val="222222"/>
          <w:shd w:val="clear" w:color="auto" w:fill="FFFFFF"/>
        </w:rPr>
        <w:t>Pelanggaran Peraturan Lalu Lintas Oleh Pengendara Sepeda Motor Roda Dua Di Wilayah Polisi Sektor Ujung Batu Kabupaten Rokan Hulu</w:t>
      </w:r>
      <w:r w:rsidRPr="00E3651C">
        <w:rPr>
          <w:rFonts w:cs="Times New Roman"/>
          <w:color w:val="222222"/>
          <w:shd w:val="clear" w:color="auto" w:fill="FFFFFF"/>
        </w:rPr>
        <w:t>. Diss. Riau University, 2016.</w:t>
      </w:r>
    </w:p>
    <w:p w:rsidR="00782697" w:rsidRPr="00E3651C" w:rsidRDefault="00782697">
      <w:pPr>
        <w:pStyle w:val="FootnoteText"/>
        <w:rPr>
          <w:rFonts w:cs="Times New Roman"/>
        </w:rPr>
      </w:pPr>
      <w:hyperlink r:id="rId38" w:history="1">
        <w:r w:rsidRPr="007A7648">
          <w:rPr>
            <w:rStyle w:val="Hyperlink"/>
            <w:rFonts w:cs="Times New Roman"/>
          </w:rPr>
          <w:t>https://www.neliti.com/publications/205714/pelanggaran-peraturan-lalu-lintas-oleh-pengendara-sepeda-motor-roda-dua-di-wilay</w:t>
        </w:r>
      </w:hyperlink>
    </w:p>
  </w:footnote>
  <w:footnote w:id="40">
    <w:p w:rsidR="00782697" w:rsidRPr="00014E9E" w:rsidRDefault="00782697" w:rsidP="00014E9E">
      <w:pPr>
        <w:pStyle w:val="FootnoteText"/>
        <w:rPr>
          <w:rFonts w:cs="Times New Roman"/>
        </w:rPr>
      </w:pPr>
      <w:r w:rsidRPr="00E357DB">
        <w:rPr>
          <w:rStyle w:val="FootnoteReference"/>
          <w:rFonts w:cs="Times New Roman"/>
        </w:rPr>
        <w:footnoteRef/>
      </w:r>
      <w:r w:rsidRPr="00E357DB">
        <w:rPr>
          <w:rFonts w:cs="Times New Roman"/>
        </w:rPr>
        <w:t xml:space="preserve"> </w:t>
      </w:r>
      <w:r>
        <w:rPr>
          <w:rFonts w:cs="Times New Roman"/>
          <w:color w:val="222222"/>
          <w:shd w:val="clear" w:color="auto" w:fill="FFFFFF"/>
        </w:rPr>
        <w:t>Rajalahu Yanius,</w:t>
      </w:r>
      <w:r w:rsidRPr="00014E9E">
        <w:rPr>
          <w:rFonts w:cs="Times New Roman"/>
          <w:color w:val="222222"/>
          <w:shd w:val="clear" w:color="auto" w:fill="FFFFFF"/>
        </w:rPr>
        <w:t>"Penyelesaian pelanggaran kode etik profesi ole</w:t>
      </w:r>
      <w:r>
        <w:rPr>
          <w:rFonts w:cs="Times New Roman"/>
          <w:color w:val="222222"/>
          <w:shd w:val="clear" w:color="auto" w:fill="FFFFFF"/>
        </w:rPr>
        <w:t>h Kepolisian Republik Indonesia</w:t>
      </w:r>
      <w:r w:rsidRPr="00014E9E">
        <w:rPr>
          <w:rFonts w:cs="Times New Roman"/>
          <w:color w:val="222222"/>
          <w:shd w:val="clear" w:color="auto" w:fill="FFFFFF"/>
        </w:rPr>
        <w:t>"</w:t>
      </w:r>
      <w:r>
        <w:rPr>
          <w:rFonts w:cs="Times New Roman"/>
          <w:color w:val="222222"/>
          <w:shd w:val="clear" w:color="auto" w:fill="FFFFFF"/>
        </w:rPr>
        <w:t>,</w:t>
      </w:r>
      <w:r w:rsidRPr="00014E9E">
        <w:rPr>
          <w:rFonts w:cs="Times New Roman"/>
          <w:color w:val="222222"/>
          <w:shd w:val="clear" w:color="auto" w:fill="FFFFFF"/>
        </w:rPr>
        <w:t> </w:t>
      </w:r>
      <w:r w:rsidRPr="00014E9E">
        <w:rPr>
          <w:rFonts w:cs="Times New Roman"/>
          <w:i/>
          <w:iCs/>
          <w:color w:val="222222"/>
          <w:shd w:val="clear" w:color="auto" w:fill="FFFFFF"/>
        </w:rPr>
        <w:t>Lex Crimen</w:t>
      </w:r>
      <w:r>
        <w:rPr>
          <w:rFonts w:cs="Times New Roman"/>
          <w:i/>
          <w:iCs/>
          <w:color w:val="222222"/>
          <w:shd w:val="clear" w:color="auto" w:fill="FFFFFF"/>
        </w:rPr>
        <w:t>,</w:t>
      </w:r>
      <w:r>
        <w:rPr>
          <w:rFonts w:cs="Times New Roman"/>
          <w:color w:val="222222"/>
          <w:shd w:val="clear" w:color="auto" w:fill="FFFFFF"/>
        </w:rPr>
        <w:t> 2.2 2013</w:t>
      </w:r>
      <w:r w:rsidRPr="00014E9E">
        <w:rPr>
          <w:rFonts w:cs="Times New Roman"/>
          <w:color w:val="222222"/>
          <w:shd w:val="clear" w:color="auto" w:fill="FFFFFF"/>
        </w:rPr>
        <w:t>.</w:t>
      </w:r>
      <w:hyperlink r:id="rId39" w:history="1">
        <w:r w:rsidRPr="00014E9E">
          <w:rPr>
            <w:rStyle w:val="Hyperlink"/>
            <w:rFonts w:cs="Times New Roman"/>
            <w:shd w:val="clear" w:color="auto" w:fill="FFFFFF"/>
          </w:rPr>
          <w:t>https://ejournal.unsrat.ac.id/index.php/lexcrimen/article/view/1573</w:t>
        </w:r>
      </w:hyperlink>
    </w:p>
  </w:footnote>
  <w:footnote w:id="41">
    <w:p w:rsidR="00782697" w:rsidRDefault="00782697">
      <w:pPr>
        <w:pStyle w:val="FootnoteText"/>
        <w:rPr>
          <w:rFonts w:cs="Times New Roman"/>
          <w:color w:val="222222"/>
          <w:shd w:val="clear" w:color="auto" w:fill="FFFFFF"/>
        </w:rPr>
      </w:pPr>
      <w:r w:rsidRPr="0092344E">
        <w:rPr>
          <w:rStyle w:val="FootnoteReference"/>
          <w:rFonts w:cs="Times New Roman"/>
        </w:rPr>
        <w:footnoteRef/>
      </w:r>
      <w:r w:rsidRPr="0092344E">
        <w:rPr>
          <w:rFonts w:cs="Times New Roman"/>
        </w:rPr>
        <w:t xml:space="preserve"> </w:t>
      </w:r>
      <w:r>
        <w:rPr>
          <w:rFonts w:cs="Times New Roman"/>
          <w:color w:val="222222"/>
          <w:shd w:val="clear" w:color="auto" w:fill="FFFFFF"/>
        </w:rPr>
        <w:t>Rohmad,and Marlina,</w:t>
      </w:r>
      <w:r w:rsidRPr="0092344E">
        <w:rPr>
          <w:rFonts w:cs="Times New Roman"/>
          <w:color w:val="222222"/>
          <w:shd w:val="clear" w:color="auto" w:fill="FFFFFF"/>
        </w:rPr>
        <w:t>"Analisis Yuridis terhadap Polri dalam Melakukan Pelanggaran Kode Eti</w:t>
      </w:r>
      <w:r>
        <w:rPr>
          <w:rFonts w:cs="Times New Roman"/>
          <w:color w:val="222222"/>
          <w:shd w:val="clear" w:color="auto" w:fill="FFFFFF"/>
        </w:rPr>
        <w:t>k (Studi Di SPN Sampali Medan)”,</w:t>
      </w:r>
      <w:r w:rsidRPr="0092344E">
        <w:rPr>
          <w:rFonts w:cs="Times New Roman"/>
          <w:i/>
          <w:iCs/>
          <w:color w:val="222222"/>
          <w:shd w:val="clear" w:color="auto" w:fill="FFFFFF"/>
        </w:rPr>
        <w:t>Jurnal Mercatoria</w:t>
      </w:r>
      <w:r>
        <w:rPr>
          <w:rFonts w:cs="Times New Roman"/>
          <w:color w:val="222222"/>
          <w:shd w:val="clear" w:color="auto" w:fill="FFFFFF"/>
        </w:rPr>
        <w:t> 11.2,</w:t>
      </w:r>
      <w:r w:rsidRPr="0092344E">
        <w:rPr>
          <w:rFonts w:cs="Times New Roman"/>
          <w:color w:val="222222"/>
          <w:shd w:val="clear" w:color="auto" w:fill="FFFFFF"/>
        </w:rPr>
        <w:t>2018, 141-158</w:t>
      </w:r>
    </w:p>
    <w:p w:rsidR="00782697" w:rsidRPr="0092344E" w:rsidRDefault="00782697">
      <w:pPr>
        <w:pStyle w:val="FootnoteText"/>
        <w:rPr>
          <w:rFonts w:cs="Times New Roman"/>
        </w:rPr>
      </w:pPr>
      <w:hyperlink r:id="rId40" w:history="1">
        <w:r w:rsidRPr="0092344E">
          <w:rPr>
            <w:rStyle w:val="Hyperlink"/>
            <w:rFonts w:cs="Times New Roman"/>
          </w:rPr>
          <w:t>https://ojs.uma.ac.id/index.php/mercatoria/article/view/2033</w:t>
        </w:r>
      </w:hyperlink>
    </w:p>
  </w:footnote>
  <w:footnote w:id="42">
    <w:p w:rsidR="00782697" w:rsidRDefault="00782697">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Nia Dian Widyani, “</w:t>
      </w:r>
      <w:r w:rsidRPr="001C794B">
        <w:rPr>
          <w:rFonts w:cs="Times New Roman"/>
          <w:i/>
          <w:iCs/>
          <w:color w:val="222222"/>
          <w:shd w:val="clear" w:color="auto" w:fill="FFFFFF"/>
        </w:rPr>
        <w:t>Penanganan terhadap polisi yang melanggar kode etik profesi kepolisian (Studi di Polisi Resort Malang</w:t>
      </w:r>
      <w:r w:rsidRPr="0092344E">
        <w:rPr>
          <w:rFonts w:cs="Times New Roman"/>
          <w:i/>
          <w:iCs/>
          <w:color w:val="222222"/>
          <w:shd w:val="clear" w:color="auto" w:fill="FFFFFF"/>
        </w:rPr>
        <w:t>)</w:t>
      </w:r>
      <w:r>
        <w:rPr>
          <w:rFonts w:cs="Times New Roman"/>
          <w:i/>
          <w:iCs/>
          <w:color w:val="222222"/>
          <w:shd w:val="clear" w:color="auto" w:fill="FFFFFF"/>
        </w:rPr>
        <w:t>”</w:t>
      </w:r>
      <w:r w:rsidRPr="0092344E">
        <w:rPr>
          <w:rFonts w:cs="Times New Roman"/>
          <w:color w:val="222222"/>
          <w:shd w:val="clear" w:color="auto" w:fill="FFFFFF"/>
        </w:rPr>
        <w:t xml:space="preserve">. </w:t>
      </w:r>
      <w:r w:rsidRPr="001C794B">
        <w:rPr>
          <w:rFonts w:cs="Times New Roman"/>
          <w:color w:val="222222"/>
          <w:shd w:val="clear" w:color="auto" w:fill="FFFFFF"/>
        </w:rPr>
        <w:t>Diss. Brawijaya University</w:t>
      </w:r>
      <w:r w:rsidRPr="0092344E">
        <w:rPr>
          <w:rFonts w:cs="Times New Roman"/>
          <w:color w:val="222222"/>
          <w:shd w:val="clear" w:color="auto" w:fill="FFFFFF"/>
        </w:rPr>
        <w:t>, 2014.</w:t>
      </w:r>
    </w:p>
    <w:p w:rsidR="00782697" w:rsidRDefault="00782697">
      <w:pPr>
        <w:pStyle w:val="FootnoteText"/>
      </w:pPr>
      <w:hyperlink r:id="rId41" w:history="1">
        <w:r w:rsidRPr="001C794B">
          <w:rPr>
            <w:rStyle w:val="Hyperlink"/>
          </w:rPr>
          <w:t>https://download.garuda.kemdikbud.go.id/article.php?article=188381&amp;val=6466&amp;title=PENANGANAN%20TERHADAP%20POLISI%20YANG%20MELANGGAR%20KODE%20ETIK%20PROFESI%20KEPOLISIAN%20Studi%20di%20Polisi%20Resort%20Malang</w:t>
        </w:r>
      </w:hyperlink>
    </w:p>
  </w:footnote>
  <w:footnote w:id="43">
    <w:p w:rsidR="00782697" w:rsidRDefault="00782697">
      <w:pPr>
        <w:pStyle w:val="FootnoteText"/>
        <w:rPr>
          <w:rFonts w:cs="Times New Roman"/>
          <w:color w:val="222222"/>
          <w:shd w:val="clear" w:color="auto" w:fill="FFFFFF"/>
        </w:rPr>
      </w:pPr>
      <w:r>
        <w:rPr>
          <w:rStyle w:val="FootnoteReference"/>
        </w:rPr>
        <w:footnoteRef/>
      </w:r>
      <w:r>
        <w:t xml:space="preserve"> </w:t>
      </w:r>
      <w:r>
        <w:rPr>
          <w:rFonts w:cs="Times New Roman"/>
          <w:color w:val="222222"/>
          <w:shd w:val="clear" w:color="auto" w:fill="FFFFFF"/>
        </w:rPr>
        <w:t xml:space="preserve">Diah Reski </w:t>
      </w:r>
      <w:r w:rsidRPr="0087593F">
        <w:rPr>
          <w:rFonts w:cs="Times New Roman"/>
          <w:color w:val="222222"/>
          <w:shd w:val="clear" w:color="auto" w:fill="FFFFFF"/>
        </w:rPr>
        <w:t>Pratiwi, </w:t>
      </w:r>
      <w:r w:rsidRPr="0087593F">
        <w:rPr>
          <w:rFonts w:cs="Times New Roman"/>
          <w:i/>
          <w:iCs/>
          <w:color w:val="222222"/>
          <w:shd w:val="clear" w:color="auto" w:fill="FFFFFF"/>
        </w:rPr>
        <w:t>Penerapan Hukum Pidana Terhadap Anggota Kepolisian Negara Yang Menyalahi Standar Operational Prosedur Tembak di Tempat</w:t>
      </w:r>
      <w:r w:rsidRPr="0087593F">
        <w:rPr>
          <w:rFonts w:cs="Times New Roman"/>
          <w:color w:val="222222"/>
          <w:shd w:val="clear" w:color="auto" w:fill="FFFFFF"/>
        </w:rPr>
        <w:t>. Diss. Universitas Bosowa, 2022.</w:t>
      </w:r>
    </w:p>
    <w:p w:rsidR="00782697" w:rsidRPr="0087593F" w:rsidRDefault="00782697">
      <w:pPr>
        <w:pStyle w:val="FootnoteText"/>
        <w:rPr>
          <w:rFonts w:cs="Times New Roman"/>
        </w:rPr>
      </w:pPr>
      <w:hyperlink r:id="rId42" w:history="1">
        <w:r w:rsidRPr="00184473">
          <w:rPr>
            <w:rStyle w:val="Hyperlink"/>
            <w:rFonts w:cs="Times New Roman"/>
          </w:rPr>
          <w:t>https://repository.unibos.ac.id/xmlui/handle/123456789/1806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5A37"/>
    <w:multiLevelType w:val="hybridMultilevel"/>
    <w:tmpl w:val="CE9CCE1C"/>
    <w:lvl w:ilvl="0" w:tplc="3809000F">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07573881"/>
    <w:multiLevelType w:val="hybridMultilevel"/>
    <w:tmpl w:val="6F92AD0A"/>
    <w:lvl w:ilvl="0" w:tplc="DAA6AE9A">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E09FC"/>
    <w:multiLevelType w:val="hybridMultilevel"/>
    <w:tmpl w:val="49F834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FF94C01"/>
    <w:multiLevelType w:val="hybridMultilevel"/>
    <w:tmpl w:val="90D6D848"/>
    <w:lvl w:ilvl="0" w:tplc="E682C572">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1C3A45"/>
    <w:multiLevelType w:val="hybridMultilevel"/>
    <w:tmpl w:val="FE64108C"/>
    <w:lvl w:ilvl="0" w:tplc="E572FB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4A218D8"/>
    <w:multiLevelType w:val="hybridMultilevel"/>
    <w:tmpl w:val="234A52E8"/>
    <w:lvl w:ilvl="0" w:tplc="54BE56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BFA4E88"/>
    <w:multiLevelType w:val="hybridMultilevel"/>
    <w:tmpl w:val="E6E6A91C"/>
    <w:lvl w:ilvl="0" w:tplc="0AF6DEAC">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91D52"/>
    <w:multiLevelType w:val="hybridMultilevel"/>
    <w:tmpl w:val="501EFF4C"/>
    <w:lvl w:ilvl="0" w:tplc="C49AF750">
      <w:start w:val="1"/>
      <w:numFmt w:val="decimal"/>
      <w:lvlText w:val="%1."/>
      <w:lvlJc w:val="left"/>
      <w:pPr>
        <w:ind w:left="644" w:hanging="360"/>
      </w:pPr>
      <w:rPr>
        <w:rFonts w:hint="default"/>
        <w:color w:val="auto"/>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66910DF"/>
    <w:multiLevelType w:val="multilevel"/>
    <w:tmpl w:val="7952BA72"/>
    <w:lvl w:ilvl="0">
      <w:start w:val="1"/>
      <w:numFmt w:val="decimal"/>
      <w:lvlText w:val="%1)"/>
      <w:lvlJc w:val="left"/>
      <w:pPr>
        <w:tabs>
          <w:tab w:val="num" w:pos="720"/>
        </w:tabs>
        <w:ind w:left="720" w:hanging="360"/>
      </w:pPr>
      <w:rPr>
        <w:rFonts w:hint="default"/>
        <w:sz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04B6F"/>
    <w:multiLevelType w:val="hybridMultilevel"/>
    <w:tmpl w:val="576654C8"/>
    <w:lvl w:ilvl="0" w:tplc="C506ED90">
      <w:start w:val="1"/>
      <w:numFmt w:val="decimal"/>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0832FFF"/>
    <w:multiLevelType w:val="hybridMultilevel"/>
    <w:tmpl w:val="DD0258C0"/>
    <w:lvl w:ilvl="0" w:tplc="3222AECE">
      <w:start w:val="1"/>
      <w:numFmt w:val="lowerLetter"/>
      <w:lvlText w:val="%1."/>
      <w:lvlJc w:val="left"/>
      <w:pPr>
        <w:ind w:left="1080" w:hanging="360"/>
      </w:pPr>
      <w:rPr>
        <w:rFonts w:ascii="Times New Roman" w:eastAsiaTheme="minorHAnsi"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7C38D5"/>
    <w:multiLevelType w:val="hybridMultilevel"/>
    <w:tmpl w:val="5E5A26AE"/>
    <w:lvl w:ilvl="0" w:tplc="5F7C7A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0936B17"/>
    <w:multiLevelType w:val="hybridMultilevel"/>
    <w:tmpl w:val="6B366A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4057F02"/>
    <w:multiLevelType w:val="hybridMultilevel"/>
    <w:tmpl w:val="35486318"/>
    <w:lvl w:ilvl="0" w:tplc="F7F2A436">
      <w:start w:val="1"/>
      <w:numFmt w:val="decimal"/>
      <w:lvlText w:val="%1)"/>
      <w:lvlJc w:val="left"/>
      <w:pPr>
        <w:ind w:left="2121" w:hanging="36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2841" w:hanging="360"/>
      </w:p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14">
    <w:nsid w:val="547B4462"/>
    <w:multiLevelType w:val="hybridMultilevel"/>
    <w:tmpl w:val="84F2A5A6"/>
    <w:lvl w:ilvl="0" w:tplc="C01A3F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5FA33878"/>
    <w:multiLevelType w:val="hybridMultilevel"/>
    <w:tmpl w:val="BE8C9DFE"/>
    <w:lvl w:ilvl="0" w:tplc="A25635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1D24A93"/>
    <w:multiLevelType w:val="hybridMultilevel"/>
    <w:tmpl w:val="6F70A174"/>
    <w:lvl w:ilvl="0" w:tplc="4ACCCB7C">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5E652F0"/>
    <w:multiLevelType w:val="hybridMultilevel"/>
    <w:tmpl w:val="FFDE883C"/>
    <w:lvl w:ilvl="0" w:tplc="ED183244">
      <w:start w:val="1"/>
      <w:numFmt w:val="decimal"/>
      <w:lvlText w:val="%1."/>
      <w:lvlJc w:val="left"/>
      <w:pPr>
        <w:ind w:left="720" w:hanging="360"/>
      </w:pPr>
      <w:rPr>
        <w:rFonts w:hint="default"/>
        <w:color w:val="21212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C6BB2"/>
    <w:multiLevelType w:val="hybridMultilevel"/>
    <w:tmpl w:val="5B4C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A4768D"/>
    <w:multiLevelType w:val="multilevel"/>
    <w:tmpl w:val="296C91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lowerLetter"/>
      <w:lvlText w:val="%3."/>
      <w:lvlJc w:val="left"/>
      <w:pPr>
        <w:ind w:left="2160" w:hanging="360"/>
      </w:pPr>
      <w:rPr>
        <w:rFonts w:hint="default"/>
        <w:sz w:val="24"/>
        <w:szCs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2"/>
  </w:num>
  <w:num w:numId="4">
    <w:abstractNumId w:val="2"/>
  </w:num>
  <w:num w:numId="5">
    <w:abstractNumId w:val="0"/>
  </w:num>
  <w:num w:numId="6">
    <w:abstractNumId w:val="5"/>
  </w:num>
  <w:num w:numId="7">
    <w:abstractNumId w:val="9"/>
  </w:num>
  <w:num w:numId="8">
    <w:abstractNumId w:val="14"/>
  </w:num>
  <w:num w:numId="9">
    <w:abstractNumId w:val="15"/>
  </w:num>
  <w:num w:numId="10">
    <w:abstractNumId w:val="4"/>
  </w:num>
  <w:num w:numId="11">
    <w:abstractNumId w:val="1"/>
  </w:num>
  <w:num w:numId="12">
    <w:abstractNumId w:val="7"/>
  </w:num>
  <w:num w:numId="13">
    <w:abstractNumId w:val="11"/>
  </w:num>
  <w:num w:numId="14">
    <w:abstractNumId w:val="13"/>
  </w:num>
  <w:num w:numId="15">
    <w:abstractNumId w:val="10"/>
  </w:num>
  <w:num w:numId="16">
    <w:abstractNumId w:val="19"/>
  </w:num>
  <w:num w:numId="17">
    <w:abstractNumId w:val="8"/>
  </w:num>
  <w:num w:numId="18">
    <w:abstractNumId w:val="1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C"/>
    <w:rsid w:val="00353CAE"/>
    <w:rsid w:val="005E4FCB"/>
    <w:rsid w:val="00633471"/>
    <w:rsid w:val="00782697"/>
    <w:rsid w:val="0078580C"/>
    <w:rsid w:val="009F36D6"/>
    <w:rsid w:val="00BA1577"/>
    <w:rsid w:val="00BD53E2"/>
    <w:rsid w:val="00D2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856216-38A4-40E4-AD86-3776E31F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26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E4FCB"/>
    <w:pPr>
      <w:keepNext/>
      <w:keepLines/>
      <w:spacing w:after="0" w:line="360" w:lineRule="auto"/>
      <w:jc w:val="both"/>
      <w:outlineLvl w:val="1"/>
    </w:pPr>
    <w:rPr>
      <w:rFonts w:ascii="Times New Roman" w:eastAsiaTheme="majorEastAsia" w:hAnsi="Times New Roman" w:cstheme="majorBidi"/>
      <w:b/>
      <w:noProof/>
      <w:kern w:val="2"/>
      <w:sz w:val="24"/>
      <w:szCs w:val="26"/>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4FCB"/>
    <w:pPr>
      <w:ind w:left="720"/>
      <w:contextualSpacing/>
    </w:pPr>
  </w:style>
  <w:style w:type="character" w:customStyle="1" w:styleId="ListParagraphChar">
    <w:name w:val="List Paragraph Char"/>
    <w:basedOn w:val="DefaultParagraphFont"/>
    <w:link w:val="ListParagraph"/>
    <w:uiPriority w:val="34"/>
    <w:locked/>
    <w:rsid w:val="005E4FCB"/>
  </w:style>
  <w:style w:type="character" w:customStyle="1" w:styleId="Heading2Char">
    <w:name w:val="Heading 2 Char"/>
    <w:basedOn w:val="DefaultParagraphFont"/>
    <w:link w:val="Heading2"/>
    <w:uiPriority w:val="9"/>
    <w:rsid w:val="005E4FCB"/>
    <w:rPr>
      <w:rFonts w:ascii="Times New Roman" w:eastAsiaTheme="majorEastAsia" w:hAnsi="Times New Roman" w:cstheme="majorBidi"/>
      <w:b/>
      <w:noProof/>
      <w:kern w:val="2"/>
      <w:sz w:val="24"/>
      <w:szCs w:val="26"/>
      <w:lang w:val="id-ID"/>
      <w14:ligatures w14:val="standardContextual"/>
    </w:rPr>
  </w:style>
  <w:style w:type="paragraph" w:styleId="FootnoteText">
    <w:name w:val="footnote text"/>
    <w:basedOn w:val="Normal"/>
    <w:link w:val="FootnoteTextChar"/>
    <w:uiPriority w:val="99"/>
    <w:unhideWhenUsed/>
    <w:rsid w:val="005E4FCB"/>
    <w:pPr>
      <w:spacing w:after="0" w:line="240" w:lineRule="auto"/>
      <w:jc w:val="both"/>
    </w:pPr>
    <w:rPr>
      <w:rFonts w:ascii="Times New Roman" w:hAnsi="Times New Roman"/>
      <w:noProof/>
      <w:kern w:val="2"/>
      <w:sz w:val="20"/>
      <w:szCs w:val="20"/>
      <w:lang w:val="id-ID"/>
      <w14:ligatures w14:val="standardContextual"/>
    </w:rPr>
  </w:style>
  <w:style w:type="character" w:customStyle="1" w:styleId="FootnoteTextChar">
    <w:name w:val="Footnote Text Char"/>
    <w:basedOn w:val="DefaultParagraphFont"/>
    <w:link w:val="FootnoteText"/>
    <w:uiPriority w:val="99"/>
    <w:rsid w:val="005E4FCB"/>
    <w:rPr>
      <w:rFonts w:ascii="Times New Roman" w:hAnsi="Times New Roman"/>
      <w:noProof/>
      <w:kern w:val="2"/>
      <w:sz w:val="20"/>
      <w:szCs w:val="20"/>
      <w:lang w:val="id-ID"/>
      <w14:ligatures w14:val="standardContextual"/>
    </w:rPr>
  </w:style>
  <w:style w:type="character" w:styleId="FootnoteReference">
    <w:name w:val="footnote reference"/>
    <w:basedOn w:val="DefaultParagraphFont"/>
    <w:uiPriority w:val="99"/>
    <w:unhideWhenUsed/>
    <w:rsid w:val="005E4FCB"/>
    <w:rPr>
      <w:vertAlign w:val="superscript"/>
    </w:rPr>
  </w:style>
  <w:style w:type="character" w:styleId="Hyperlink">
    <w:name w:val="Hyperlink"/>
    <w:basedOn w:val="DefaultParagraphFont"/>
    <w:uiPriority w:val="99"/>
    <w:unhideWhenUsed/>
    <w:rsid w:val="005E4FCB"/>
    <w:rPr>
      <w:color w:val="0563C1" w:themeColor="hyperlink"/>
      <w:u w:val="single"/>
    </w:rPr>
  </w:style>
  <w:style w:type="paragraph" w:styleId="Header">
    <w:name w:val="header"/>
    <w:basedOn w:val="Normal"/>
    <w:link w:val="HeaderChar"/>
    <w:uiPriority w:val="99"/>
    <w:unhideWhenUsed/>
    <w:rsid w:val="005E4FCB"/>
    <w:pPr>
      <w:tabs>
        <w:tab w:val="center" w:pos="4513"/>
        <w:tab w:val="right" w:pos="9026"/>
      </w:tabs>
      <w:spacing w:after="0" w:line="240" w:lineRule="auto"/>
      <w:jc w:val="both"/>
    </w:pPr>
    <w:rPr>
      <w:rFonts w:ascii="Times New Roman" w:hAnsi="Times New Roman"/>
      <w:noProof/>
      <w:kern w:val="2"/>
      <w:sz w:val="24"/>
      <w:lang w:val="id-ID"/>
      <w14:ligatures w14:val="standardContextual"/>
    </w:rPr>
  </w:style>
  <w:style w:type="character" w:customStyle="1" w:styleId="HeaderChar">
    <w:name w:val="Header Char"/>
    <w:basedOn w:val="DefaultParagraphFont"/>
    <w:link w:val="Header"/>
    <w:uiPriority w:val="99"/>
    <w:rsid w:val="005E4FCB"/>
    <w:rPr>
      <w:rFonts w:ascii="Times New Roman" w:hAnsi="Times New Roman"/>
      <w:noProof/>
      <w:kern w:val="2"/>
      <w:sz w:val="24"/>
      <w:lang w:val="id-ID"/>
      <w14:ligatures w14:val="standardContextual"/>
    </w:rPr>
  </w:style>
  <w:style w:type="paragraph" w:styleId="Footer">
    <w:name w:val="footer"/>
    <w:basedOn w:val="Normal"/>
    <w:link w:val="FooterChar"/>
    <w:uiPriority w:val="99"/>
    <w:unhideWhenUsed/>
    <w:rsid w:val="005E4FCB"/>
    <w:pPr>
      <w:tabs>
        <w:tab w:val="center" w:pos="4513"/>
        <w:tab w:val="right" w:pos="9026"/>
      </w:tabs>
      <w:spacing w:after="0" w:line="240" w:lineRule="auto"/>
      <w:jc w:val="both"/>
    </w:pPr>
    <w:rPr>
      <w:rFonts w:ascii="Times New Roman" w:hAnsi="Times New Roman"/>
      <w:noProof/>
      <w:kern w:val="2"/>
      <w:sz w:val="24"/>
      <w:lang w:val="id-ID"/>
      <w14:ligatures w14:val="standardContextual"/>
    </w:rPr>
  </w:style>
  <w:style w:type="character" w:customStyle="1" w:styleId="FooterChar">
    <w:name w:val="Footer Char"/>
    <w:basedOn w:val="DefaultParagraphFont"/>
    <w:link w:val="Footer"/>
    <w:uiPriority w:val="99"/>
    <w:rsid w:val="005E4FCB"/>
    <w:rPr>
      <w:rFonts w:ascii="Times New Roman" w:hAnsi="Times New Roman"/>
      <w:noProof/>
      <w:kern w:val="2"/>
      <w:sz w:val="24"/>
      <w:lang w:val="id-ID"/>
      <w14:ligatures w14:val="standardContextual"/>
    </w:rPr>
  </w:style>
  <w:style w:type="character" w:customStyle="1" w:styleId="Heading1Char">
    <w:name w:val="Heading 1 Char"/>
    <w:basedOn w:val="DefaultParagraphFont"/>
    <w:link w:val="Heading1"/>
    <w:uiPriority w:val="9"/>
    <w:rsid w:val="0078269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826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697"/>
    <w:rPr>
      <w:b/>
      <w:bCs/>
    </w:rPr>
  </w:style>
  <w:style w:type="character" w:customStyle="1" w:styleId="sw">
    <w:name w:val="sw"/>
    <w:basedOn w:val="DefaultParagraphFont"/>
    <w:rsid w:val="00782697"/>
  </w:style>
  <w:style w:type="character" w:styleId="Emphasis">
    <w:name w:val="Emphasis"/>
    <w:basedOn w:val="DefaultParagraphFont"/>
    <w:uiPriority w:val="20"/>
    <w:qFormat/>
    <w:rsid w:val="00782697"/>
    <w:rPr>
      <w:i/>
      <w:iCs/>
    </w:rPr>
  </w:style>
  <w:style w:type="character" w:customStyle="1" w:styleId="meta-label">
    <w:name w:val="meta-label"/>
    <w:basedOn w:val="DefaultParagraphFont"/>
    <w:rsid w:val="00782697"/>
  </w:style>
  <w:style w:type="character" w:customStyle="1" w:styleId="author">
    <w:name w:val="author"/>
    <w:basedOn w:val="DefaultParagraphFont"/>
    <w:rsid w:val="00782697"/>
  </w:style>
  <w:style w:type="character" w:customStyle="1" w:styleId="selectable-text">
    <w:name w:val="selectable-text"/>
    <w:basedOn w:val="DefaultParagraphFont"/>
    <w:rsid w:val="00782697"/>
  </w:style>
  <w:style w:type="paragraph" w:customStyle="1" w:styleId="sc-a6dfc828-0">
    <w:name w:val="sc-a6dfc828-0"/>
    <w:basedOn w:val="Normal"/>
    <w:rsid w:val="00782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journal.unsrat.ac.id/index.php/lexprivatum/article/view/6175" TargetMode="External"/><Relationship Id="rId18" Type="http://schemas.openxmlformats.org/officeDocument/2006/relationships/hyperlink" Target="http://etheses.uingusdur.ac.id/3928/" TargetMode="External"/><Relationship Id="rId26" Type="http://schemas.openxmlformats.org/officeDocument/2006/relationships/hyperlink" Target="http://ejournal.stih-awanglong.ac.id/index.php/csj/article/view/1078" TargetMode="External"/><Relationship Id="rId39" Type="http://schemas.openxmlformats.org/officeDocument/2006/relationships/hyperlink" Target="https://ejournal.unsrat.ac.id/index.php/lexcrimen/article/view/1573" TargetMode="External"/><Relationship Id="rId21" Type="http://schemas.openxmlformats.org/officeDocument/2006/relationships/hyperlink" Target="file:///C:\Users\SDM\Downloads\Documents\Penegakan_Hukum.pdf" TargetMode="External"/><Relationship Id="rId34" Type="http://schemas.openxmlformats.org/officeDocument/2006/relationships/hyperlink" Target="https://osf.io/preprints/osf/7ezmq" TargetMode="External"/><Relationship Id="rId42" Type="http://schemas.openxmlformats.org/officeDocument/2006/relationships/hyperlink" Target="https://repository.unibos.ac.id/xmlui/handle/123456789/1806" TargetMode="External"/><Relationship Id="rId7" Type="http://schemas.openxmlformats.org/officeDocument/2006/relationships/hyperlink" Target="https://ejournal.unsrat.ac.id/index.php/lexcrimen/article/view/1573" TargetMode="External"/><Relationship Id="rId2" Type="http://schemas.openxmlformats.org/officeDocument/2006/relationships/hyperlink" Target="https://journal.uho.ac.id/index.php/holresch/article/view/227" TargetMode="External"/><Relationship Id="rId16" Type="http://schemas.openxmlformats.org/officeDocument/2006/relationships/hyperlink" Target="https://repository.umi.ac.id/4228/" TargetMode="External"/><Relationship Id="rId20" Type="http://schemas.openxmlformats.org/officeDocument/2006/relationships/hyperlink" Target="https://books.google.co.id/books?hl=id&amp;lr=&amp;id=RnA-DwAAQBAJ&amp;oi=fnd&amp;pg=PA2&amp;dq=Muri+Yusuf,+Metode+Penelitian+Kuantitatif,+Kualitatif+%26+Penelitian+Gabungan,Jakarta:+Prenademedia,+2014&amp;ots=Jy9nKqWz6i&amp;sig=AegLmdSsQlED_6TBalVr6kmg4Og&amp;redir_esc=y" TargetMode="External"/><Relationship Id="rId29" Type="http://schemas.openxmlformats.org/officeDocument/2006/relationships/hyperlink" Target="https://core.ac.uk/download/pdf/337610649.pdf" TargetMode="External"/><Relationship Id="rId41" Type="http://schemas.openxmlformats.org/officeDocument/2006/relationships/hyperlink" Target="https://download.garuda.kemdikbud.go.id/article.php?article=188381&amp;val=6466&amp;title=PENANGANAN%20TERHADAP%20POLISI%20YANG%20MELANGGAR%20KODE%20ETIK%20PROFESI%20KEPOLISIAN%20Studi%20di%20Polisi%20Resort%20Malang" TargetMode="External"/><Relationship Id="rId1" Type="http://schemas.openxmlformats.org/officeDocument/2006/relationships/hyperlink" Target="https://ejournal.unsrat.ac.id/index.php/administratum/article/view/45849" TargetMode="External"/><Relationship Id="rId6" Type="http://schemas.openxmlformats.org/officeDocument/2006/relationships/hyperlink" Target="http://ojs.ummy.ac.id/index.php/sarmada/article/view/139" TargetMode="External"/><Relationship Id="rId11" Type="http://schemas.openxmlformats.org/officeDocument/2006/relationships/hyperlink" Target="https://d1wqtxts1xzle7.cloudfront.net/82266964/266-libre.pdf?1647503479=&amp;response-content-disposition=inline%3B+filename%3DPeran_Dan_Kedudukan_Empat_Pilar_Dalam_Pe.pdf&amp;Expires=1721795721&amp;Signature=MIlxfFBiaWJ0nbNGM8AWeV8XgkPcXYQahWXy4aFiwtLSSjoWt3WH4UdK2oH~RfuMXhLpSGN92pbqUfAKJARu4JqmTjoHblWTFf0aNwiRxX88cY-N8XHwgvoCRXt4puJwTLCLxcasT0GmV9~IR6CS-N-pebs2s2Cr8N3VDcGbPf74t-Yd~owDaWvKRZi7HK6ThFTXQDHmFRTELRanLb6JpwaleMd~6NJKfHobzkwBEZ9FNcH0FSao15rWNlIxfP6qfpOORq3i2A8LHCvQF2t6NfGDCPuTgqCy~j0bNvlTSbkBPeZe2ccFdXF1el1gpFEbT-NTdjbS1KdcF8wFvlIj9Q__&amp;Key-Pair-Id=APKAJLOHF5GGSLRBV4ZA" TargetMode="External"/><Relationship Id="rId24" Type="http://schemas.openxmlformats.org/officeDocument/2006/relationships/hyperlink" Target="https://core.ac.uk/download/pdf/287201536.pdf" TargetMode="External"/><Relationship Id="rId32" Type="http://schemas.openxmlformats.org/officeDocument/2006/relationships/hyperlink" Target="https://core.ac.uk/download/pdf/327233429.pdf" TargetMode="External"/><Relationship Id="rId37" Type="http://schemas.openxmlformats.org/officeDocument/2006/relationships/hyperlink" Target="https://ojs.uma.ac.id/index.php/publikauma/article/view/9524" TargetMode="External"/><Relationship Id="rId40" Type="http://schemas.openxmlformats.org/officeDocument/2006/relationships/hyperlink" Target="https://ojs.uma.ac.id/index.php/mercatoria/article/view/2033" TargetMode="External"/><Relationship Id="rId5" Type="http://schemas.openxmlformats.org/officeDocument/2006/relationships/hyperlink" Target="https://digilib.yarsi.ac.id/6721/" TargetMode="External"/><Relationship Id="rId15" Type="http://schemas.openxmlformats.org/officeDocument/2006/relationships/hyperlink" Target="https://repository.unissula.ac.id/6626/" TargetMode="External"/><Relationship Id="rId23" Type="http://schemas.openxmlformats.org/officeDocument/2006/relationships/hyperlink" Target="https://osf.io/b3t6e/download" TargetMode="External"/><Relationship Id="rId28" Type="http://schemas.openxmlformats.org/officeDocument/2006/relationships/hyperlink" Target="https://fahum.umsu.ac.id/penegakan-hukum-pengertian-faktor-dan-tahapnya/" TargetMode="External"/><Relationship Id="rId36" Type="http://schemas.openxmlformats.org/officeDocument/2006/relationships/hyperlink" Target="https://jdih.sukoharjokab.go.id/berita/detail/tentang-tindak-pidana-asusila-pengertian-dan-unsurnya" TargetMode="External"/><Relationship Id="rId10" Type="http://schemas.openxmlformats.org/officeDocument/2006/relationships/hyperlink" Target="https://wnj.westscience-press.com/index.php/jpws/article/view/412" TargetMode="External"/><Relationship Id="rId19" Type="http://schemas.openxmlformats.org/officeDocument/2006/relationships/hyperlink" Target="https://books.google.co.id/books?hl=id&amp;lr=&amp;id=hNFiEAAAQBAJ&amp;oi=fnd&amp;pg=PA1&amp;dq=Muhammad+Syahrum,+Pengantar+Metodologi+Penelitian+Hukum:+Kajian+Penelitian+Normatif,+Empiris,+Penulisan+Proposal,+Laporan+Skripsi+dan+Tesis,CV.+Dotplus+Publisher,+2022.&amp;ots=AXLObHjjhd&amp;sig=Ca0LfK59QPZ4tSZ-mj1g4vXo-Gg&amp;redir_esc=y" TargetMode="External"/><Relationship Id="rId31" Type="http://schemas.openxmlformats.org/officeDocument/2006/relationships/hyperlink" Target="https://www.gramedia.com/literasi/pelanggaran-hukum/" TargetMode="External"/><Relationship Id="rId4" Type="http://schemas.openxmlformats.org/officeDocument/2006/relationships/hyperlink" Target="https://swarajustisia.unespadang.ac.id/index.php/UJSJ/article/view/188" TargetMode="External"/><Relationship Id="rId9" Type="http://schemas.openxmlformats.org/officeDocument/2006/relationships/hyperlink" Target="https://journal3.uin-alauddin.ac.id/index.php/iqthisadi/article/view/11670" TargetMode="External"/><Relationship Id="rId14" Type="http://schemas.openxmlformats.org/officeDocument/2006/relationships/hyperlink" Target="https://jurnal.uisu.ac.id/index.php/jhk/article/view/2442" TargetMode="External"/><Relationship Id="rId22" Type="http://schemas.openxmlformats.org/officeDocument/2006/relationships/hyperlink" Target="https://journal.actual-insight.com/index.php/decive/article/view/1597" TargetMode="External"/><Relationship Id="rId27" Type="http://schemas.openxmlformats.org/officeDocument/2006/relationships/hyperlink" Target="https://business-law.binus.ac.id/2018/12/26/penegakan-hukum-masalahnya-apa" TargetMode="External"/><Relationship Id="rId30" Type="http://schemas.openxmlformats.org/officeDocument/2006/relationships/hyperlink" Target="https://journals.unisba.ac.id/index.php/JRIH/article/view/1839" TargetMode="External"/><Relationship Id="rId35" Type="http://schemas.openxmlformats.org/officeDocument/2006/relationships/hyperlink" Target="https://iainptk.ac.id/penyalahgunaan-wewenang-jabatan-abuse-of-power/" TargetMode="External"/><Relationship Id="rId8" Type="http://schemas.openxmlformats.org/officeDocument/2006/relationships/hyperlink" Target="https://www.jurnal.ilrscentre.or.id/index.php/mars/article/view/49" TargetMode="External"/><Relationship Id="rId3" Type="http://schemas.openxmlformats.org/officeDocument/2006/relationships/hyperlink" Target="https://ejournal.unsrat.ac.id/index.php/administratum/article/view/24524" TargetMode="External"/><Relationship Id="rId12" Type="http://schemas.openxmlformats.org/officeDocument/2006/relationships/hyperlink" Target="https://dinamikahukum.fh.unsoed.ac.id/index.php/JDH/article/view/167" TargetMode="External"/><Relationship Id="rId17" Type="http://schemas.openxmlformats.org/officeDocument/2006/relationships/hyperlink" Target="https://repository.unisma.ac.id/handle/123456789/2711" TargetMode="External"/><Relationship Id="rId25" Type="http://schemas.openxmlformats.org/officeDocument/2006/relationships/hyperlink" Target="http://legalitas.unbari.ac.id/index.php/Legalitas/article/view/192" TargetMode="External"/><Relationship Id="rId33" Type="http://schemas.openxmlformats.org/officeDocument/2006/relationships/hyperlink" Target="https://journal.universitassuryadarma.ac.id/index.php/jihd/article/view/460" TargetMode="External"/><Relationship Id="rId38" Type="http://schemas.openxmlformats.org/officeDocument/2006/relationships/hyperlink" Target="https://www.neliti.com/publications/205714/pelanggaran-peraturan-lalu-lintas-oleh-pengendara-sepeda-motor-roda-dua-di-wi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6C68-9AEA-464B-A54A-1B332335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59</Pages>
  <Words>9366</Words>
  <Characters>53389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dc:creator>
  <cp:keywords/>
  <dc:description/>
  <cp:lastModifiedBy>SDM</cp:lastModifiedBy>
  <cp:revision>1</cp:revision>
  <dcterms:created xsi:type="dcterms:W3CDTF">2024-08-15T03:25:00Z</dcterms:created>
  <dcterms:modified xsi:type="dcterms:W3CDTF">2024-08-15T04:37:00Z</dcterms:modified>
</cp:coreProperties>
</file>