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F79" w:rsidRPr="004639BB" w:rsidRDefault="009C7F79" w:rsidP="00177D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9BB">
        <w:rPr>
          <w:rFonts w:ascii="Times New Roman" w:hAnsi="Times New Roman" w:cs="Times New Roman"/>
          <w:b/>
          <w:sz w:val="24"/>
          <w:szCs w:val="24"/>
        </w:rPr>
        <w:t xml:space="preserve">DAFTAR PUSTAKA </w:t>
      </w:r>
    </w:p>
    <w:p w:rsidR="009C7F79" w:rsidRPr="004639BB" w:rsidRDefault="009C7F79" w:rsidP="00177D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7F79" w:rsidRPr="004639BB" w:rsidRDefault="009C7F79" w:rsidP="004639BB">
      <w:pPr>
        <w:pStyle w:val="FootnoteText"/>
        <w:spacing w:line="480" w:lineRule="auto"/>
        <w:ind w:left="709" w:hanging="709"/>
        <w:rPr>
          <w:rFonts w:cs="Times New Roman"/>
          <w:sz w:val="24"/>
          <w:szCs w:val="24"/>
        </w:rPr>
      </w:pPr>
      <w:r w:rsidRPr="004639BB">
        <w:rPr>
          <w:rFonts w:cs="Times New Roman"/>
          <w:color w:val="222222"/>
          <w:sz w:val="24"/>
          <w:szCs w:val="24"/>
          <w:shd w:val="clear" w:color="auto" w:fill="FFFFFF"/>
        </w:rPr>
        <w:t>Adnyani, Ni Ketut Sari,"Kewenangan diskresi kepolisian Republik Indonesia dalam penegakan hukum pidana.",</w:t>
      </w:r>
      <w:r w:rsidRPr="004639BB">
        <w:rPr>
          <w:rFonts w:cs="Times New Roman"/>
          <w:i/>
          <w:iCs/>
          <w:color w:val="222222"/>
          <w:sz w:val="24"/>
          <w:szCs w:val="24"/>
          <w:shd w:val="clear" w:color="auto" w:fill="FFFFFF"/>
        </w:rPr>
        <w:t>Jurnal Ilmiah Ilmu Sosial</w:t>
      </w:r>
      <w:r w:rsidRPr="004639BB">
        <w:rPr>
          <w:rFonts w:cs="Times New Roman"/>
          <w:color w:val="222222"/>
          <w:sz w:val="24"/>
          <w:szCs w:val="24"/>
          <w:shd w:val="clear" w:color="auto" w:fill="FFFFFF"/>
        </w:rPr>
        <w:t> 7.2 2021: 135-144.</w:t>
      </w:r>
    </w:p>
    <w:p w:rsidR="009C7F79" w:rsidRPr="004639BB" w:rsidRDefault="003D217F" w:rsidP="004639BB">
      <w:pPr>
        <w:pStyle w:val="FootnoteText"/>
        <w:spacing w:line="480" w:lineRule="auto"/>
        <w:ind w:firstLine="709"/>
        <w:rPr>
          <w:rFonts w:cs="Times New Roman"/>
          <w:sz w:val="24"/>
          <w:szCs w:val="24"/>
        </w:rPr>
      </w:pPr>
      <w:hyperlink r:id="rId7" w:history="1">
        <w:r w:rsidR="009C7F79" w:rsidRPr="004639BB">
          <w:rPr>
            <w:rStyle w:val="Hyperlink"/>
            <w:rFonts w:cs="Times New Roman"/>
            <w:sz w:val="24"/>
            <w:szCs w:val="24"/>
          </w:rPr>
          <w:t>https://ejournal.undiksha.ac.id/index.php/JIIS/article/view/37389</w:t>
        </w:r>
      </w:hyperlink>
    </w:p>
    <w:p w:rsidR="009C7F79" w:rsidRPr="004639BB" w:rsidRDefault="009C7F79" w:rsidP="004639BB">
      <w:pPr>
        <w:spacing w:line="480" w:lineRule="auto"/>
        <w:ind w:left="567" w:hanging="57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Adriyanti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Adriyanti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and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Afchelyna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Anugrah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Putri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"Proses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Penindakan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Pelanggaran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Kode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Etik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Polisi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Pelaku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Tindak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Pidana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Berdasarkan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Peraturan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Kapolri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Nomor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14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Tahun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2011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Tentang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Kode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Etik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Profesi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Kepolisian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Negara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Republik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Indonesia Di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Polres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Solok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Kota." </w:t>
      </w:r>
      <w:proofErr w:type="spellStart"/>
      <w:r w:rsidRPr="004639B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4639B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Sarak</w:t>
      </w:r>
      <w:proofErr w:type="spellEnd"/>
      <w:r w:rsidRPr="004639B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Mangato</w:t>
      </w:r>
      <w:proofErr w:type="spellEnd"/>
      <w:r w:rsidRPr="004639B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Adat</w:t>
      </w:r>
      <w:proofErr w:type="spellEnd"/>
      <w:r w:rsidRPr="004639B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Mamakai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6.2,2021. </w:t>
      </w:r>
      <w:hyperlink r:id="rId8" w:history="1">
        <w:r w:rsidRPr="004639BB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http://ojs.ummy.ac.id/index.php/sarmada/article/view/139</w:t>
        </w:r>
      </w:hyperlink>
    </w:p>
    <w:p w:rsidR="009C7F79" w:rsidRPr="004639BB" w:rsidRDefault="009C7F79" w:rsidP="004639BB">
      <w:pPr>
        <w:pStyle w:val="FootnoteText"/>
        <w:spacing w:line="480" w:lineRule="auto"/>
        <w:ind w:left="720" w:hanging="720"/>
        <w:rPr>
          <w:rFonts w:cs="Times New Roman"/>
          <w:color w:val="222222"/>
          <w:sz w:val="24"/>
          <w:szCs w:val="24"/>
          <w:shd w:val="clear" w:color="auto" w:fill="FFFFFF"/>
        </w:rPr>
      </w:pPr>
      <w:r w:rsidRPr="004639BB">
        <w:rPr>
          <w:rFonts w:cs="Times New Roman"/>
          <w:color w:val="222222"/>
          <w:sz w:val="24"/>
          <w:szCs w:val="24"/>
          <w:shd w:val="clear" w:color="auto" w:fill="FFFFFF"/>
        </w:rPr>
        <w:t>Afdhali, Dino Rizka, And Taufiqurrohman Syahuri. "Idealitas Penegakkan Hukum Ditinjau Dari Perspektif Teori Tujuan Hukum." </w:t>
      </w:r>
      <w:r w:rsidRPr="004639BB">
        <w:rPr>
          <w:rFonts w:cs="Times New Roman"/>
          <w:i/>
          <w:iCs/>
          <w:color w:val="222222"/>
          <w:sz w:val="24"/>
          <w:szCs w:val="24"/>
          <w:shd w:val="clear" w:color="auto" w:fill="FFFFFF"/>
        </w:rPr>
        <w:t>Collegium Studiosum Journal</w:t>
      </w:r>
      <w:r w:rsidRPr="004639BB">
        <w:rPr>
          <w:rFonts w:cs="Times New Roman"/>
          <w:color w:val="222222"/>
          <w:sz w:val="24"/>
          <w:szCs w:val="24"/>
          <w:shd w:val="clear" w:color="auto" w:fill="FFFFFF"/>
        </w:rPr>
        <w:t> 6.2,2023.</w:t>
      </w:r>
    </w:p>
    <w:p w:rsidR="009C7F79" w:rsidRPr="004639BB" w:rsidRDefault="003D217F" w:rsidP="004639BB">
      <w:pPr>
        <w:pStyle w:val="FootnoteText"/>
        <w:spacing w:line="480" w:lineRule="auto"/>
        <w:ind w:firstLine="720"/>
        <w:rPr>
          <w:rFonts w:cs="Times New Roman"/>
          <w:sz w:val="24"/>
          <w:szCs w:val="24"/>
        </w:rPr>
      </w:pPr>
      <w:hyperlink r:id="rId9" w:history="1">
        <w:r w:rsidR="009C7F79" w:rsidRPr="004639BB">
          <w:rPr>
            <w:rStyle w:val="Hyperlink"/>
            <w:rFonts w:cs="Times New Roman"/>
            <w:sz w:val="24"/>
            <w:szCs w:val="24"/>
          </w:rPr>
          <w:t>http://ejournal.stih-awanglong.ac.id/index.php/csj/article/view/1078</w:t>
        </w:r>
      </w:hyperlink>
    </w:p>
    <w:p w:rsidR="009C7F79" w:rsidRPr="004639BB" w:rsidRDefault="009C7F79" w:rsidP="004639BB">
      <w:pPr>
        <w:pStyle w:val="FootnoteText"/>
        <w:spacing w:line="480" w:lineRule="auto"/>
        <w:ind w:left="720" w:hanging="720"/>
        <w:rPr>
          <w:rFonts w:cs="Times New Roman"/>
          <w:color w:val="222222"/>
          <w:sz w:val="24"/>
          <w:szCs w:val="24"/>
          <w:shd w:val="clear" w:color="auto" w:fill="FFFFFF"/>
        </w:rPr>
      </w:pPr>
      <w:r w:rsidRPr="004639BB">
        <w:rPr>
          <w:rFonts w:cs="Times New Roman"/>
          <w:color w:val="222222"/>
          <w:sz w:val="24"/>
          <w:szCs w:val="24"/>
          <w:shd w:val="clear" w:color="auto" w:fill="FFFFFF"/>
        </w:rPr>
        <w:t>Alfian, Elvi. "Tugas dan Fungsi Kepolisian Untuk Meningkatkan Kepercayaan Publik terhadap Penegak Hukum." </w:t>
      </w:r>
      <w:r w:rsidRPr="004639BB">
        <w:rPr>
          <w:rFonts w:cs="Times New Roman"/>
          <w:i/>
          <w:iCs/>
          <w:color w:val="222222"/>
          <w:sz w:val="24"/>
          <w:szCs w:val="24"/>
          <w:shd w:val="clear" w:color="auto" w:fill="FFFFFF"/>
        </w:rPr>
        <w:t>Legalitas: Jurnal Hukum</w:t>
      </w:r>
      <w:r w:rsidRPr="004639BB">
        <w:rPr>
          <w:rFonts w:cs="Times New Roman"/>
          <w:color w:val="222222"/>
          <w:sz w:val="24"/>
          <w:szCs w:val="24"/>
          <w:shd w:val="clear" w:color="auto" w:fill="FFFFFF"/>
        </w:rPr>
        <w:t> 12.1,2020.</w:t>
      </w:r>
    </w:p>
    <w:p w:rsidR="009C7F79" w:rsidRPr="004639BB" w:rsidRDefault="003D217F" w:rsidP="004639BB">
      <w:pPr>
        <w:spacing w:line="480" w:lineRule="auto"/>
        <w:ind w:left="567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hyperlink r:id="rId10" w:history="1">
        <w:r w:rsidR="009C7F79" w:rsidRPr="004639BB">
          <w:rPr>
            <w:rStyle w:val="Hyperlink"/>
            <w:rFonts w:ascii="Times New Roman" w:hAnsi="Times New Roman" w:cs="Times New Roman"/>
            <w:sz w:val="24"/>
            <w:szCs w:val="24"/>
          </w:rPr>
          <w:t>http://legalitas.unbari.ac.id/index.php/Legalitas/article/view/192</w:t>
        </w:r>
      </w:hyperlink>
    </w:p>
    <w:p w:rsidR="009C7F79" w:rsidRPr="004639BB" w:rsidRDefault="009C7F79" w:rsidP="004639BB">
      <w:pPr>
        <w:pStyle w:val="FootnoteText"/>
        <w:spacing w:line="480" w:lineRule="auto"/>
        <w:ind w:left="709" w:hanging="709"/>
        <w:rPr>
          <w:rFonts w:cs="Times New Roman"/>
          <w:color w:val="222222"/>
          <w:sz w:val="24"/>
          <w:szCs w:val="24"/>
          <w:shd w:val="clear" w:color="auto" w:fill="FFFFFF"/>
        </w:rPr>
      </w:pPr>
      <w:r w:rsidRPr="004639BB">
        <w:rPr>
          <w:rFonts w:cs="Times New Roman"/>
          <w:color w:val="222222"/>
          <w:sz w:val="24"/>
          <w:szCs w:val="24"/>
          <w:shd w:val="clear" w:color="auto" w:fill="FFFFFF"/>
        </w:rPr>
        <w:t>Andhini, et.al.,"Analisis perlindungan hukum terhadap tindak kekerasan pada anak di Indonesia." </w:t>
      </w:r>
      <w:r w:rsidRPr="004639BB">
        <w:rPr>
          <w:rFonts w:cs="Times New Roman"/>
          <w:i/>
          <w:iCs/>
          <w:color w:val="222222"/>
          <w:sz w:val="24"/>
          <w:szCs w:val="24"/>
          <w:shd w:val="clear" w:color="auto" w:fill="FFFFFF"/>
        </w:rPr>
        <w:t>Jurnal Ilmu Hukum</w:t>
      </w:r>
      <w:r w:rsidRPr="004639BB">
        <w:rPr>
          <w:rFonts w:cs="Times New Roman"/>
          <w:color w:val="222222"/>
          <w:sz w:val="24"/>
          <w:szCs w:val="24"/>
          <w:shd w:val="clear" w:color="auto" w:fill="FFFFFF"/>
        </w:rPr>
        <w:t> 3.1,2019.</w:t>
      </w:r>
    </w:p>
    <w:p w:rsidR="009C7F79" w:rsidRPr="004639BB" w:rsidRDefault="003D217F" w:rsidP="008E6DD0">
      <w:pPr>
        <w:pStyle w:val="FootnoteText"/>
        <w:spacing w:line="480" w:lineRule="auto"/>
        <w:ind w:firstLine="709"/>
        <w:rPr>
          <w:rStyle w:val="Hyperlink"/>
          <w:rFonts w:cs="Times New Roman"/>
          <w:sz w:val="24"/>
          <w:szCs w:val="24"/>
        </w:rPr>
      </w:pPr>
      <w:hyperlink r:id="rId11" w:history="1">
        <w:r w:rsidR="009C7F79" w:rsidRPr="004639BB">
          <w:rPr>
            <w:rStyle w:val="Hyperlink"/>
            <w:rFonts w:cs="Times New Roman"/>
            <w:sz w:val="24"/>
            <w:szCs w:val="24"/>
          </w:rPr>
          <w:t>https://core.ac.uk/download/pdf/327233429.pdf</w:t>
        </w:r>
      </w:hyperlink>
    </w:p>
    <w:p w:rsidR="009C7F79" w:rsidRPr="004639BB" w:rsidRDefault="009C7F79" w:rsidP="004639BB">
      <w:pPr>
        <w:pStyle w:val="Heading1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b w:val="0"/>
          <w:color w:val="212121"/>
          <w:spacing w:val="-10"/>
          <w:sz w:val="24"/>
          <w:szCs w:val="24"/>
        </w:rPr>
      </w:pPr>
      <w:proofErr w:type="spellStart"/>
      <w:r w:rsidRPr="004639BB">
        <w:rPr>
          <w:b w:val="0"/>
          <w:sz w:val="24"/>
          <w:szCs w:val="24"/>
        </w:rPr>
        <w:t>Annisa</w:t>
      </w:r>
      <w:proofErr w:type="spellEnd"/>
      <w:proofErr w:type="gramStart"/>
      <w:r w:rsidRPr="004639BB">
        <w:rPr>
          <w:b w:val="0"/>
          <w:sz w:val="24"/>
          <w:szCs w:val="24"/>
        </w:rPr>
        <w:t>, ”</w:t>
      </w:r>
      <w:proofErr w:type="spellStart"/>
      <w:proofErr w:type="gramEnd"/>
      <w:r w:rsidRPr="004639BB">
        <w:rPr>
          <w:b w:val="0"/>
          <w:color w:val="212121"/>
          <w:spacing w:val="-10"/>
          <w:sz w:val="24"/>
          <w:szCs w:val="24"/>
        </w:rPr>
        <w:t>Penegakan</w:t>
      </w:r>
      <w:proofErr w:type="spellEnd"/>
      <w:r w:rsidRPr="004639BB">
        <w:rPr>
          <w:b w:val="0"/>
          <w:color w:val="212121"/>
          <w:spacing w:val="-10"/>
          <w:sz w:val="24"/>
          <w:szCs w:val="24"/>
        </w:rPr>
        <w:t xml:space="preserve"> </w:t>
      </w:r>
      <w:proofErr w:type="spellStart"/>
      <w:r w:rsidRPr="004639BB">
        <w:rPr>
          <w:b w:val="0"/>
          <w:color w:val="212121"/>
          <w:spacing w:val="-10"/>
          <w:sz w:val="24"/>
          <w:szCs w:val="24"/>
        </w:rPr>
        <w:t>Hukum</w:t>
      </w:r>
      <w:proofErr w:type="spellEnd"/>
      <w:r w:rsidRPr="004639BB">
        <w:rPr>
          <w:b w:val="0"/>
          <w:color w:val="212121"/>
          <w:spacing w:val="-10"/>
          <w:sz w:val="24"/>
          <w:szCs w:val="24"/>
        </w:rPr>
        <w:t xml:space="preserve">: </w:t>
      </w:r>
      <w:proofErr w:type="spellStart"/>
      <w:r w:rsidRPr="004639BB">
        <w:rPr>
          <w:b w:val="0"/>
          <w:color w:val="212121"/>
          <w:spacing w:val="-10"/>
          <w:sz w:val="24"/>
          <w:szCs w:val="24"/>
        </w:rPr>
        <w:t>Pengertian</w:t>
      </w:r>
      <w:proofErr w:type="spellEnd"/>
      <w:r w:rsidRPr="004639BB">
        <w:rPr>
          <w:b w:val="0"/>
          <w:color w:val="212121"/>
          <w:spacing w:val="-10"/>
          <w:sz w:val="24"/>
          <w:szCs w:val="24"/>
        </w:rPr>
        <w:t xml:space="preserve">, </w:t>
      </w:r>
      <w:proofErr w:type="spellStart"/>
      <w:r w:rsidRPr="004639BB">
        <w:rPr>
          <w:b w:val="0"/>
          <w:color w:val="212121"/>
          <w:spacing w:val="-10"/>
          <w:sz w:val="24"/>
          <w:szCs w:val="24"/>
        </w:rPr>
        <w:t>Faktor</w:t>
      </w:r>
      <w:proofErr w:type="spellEnd"/>
      <w:r w:rsidRPr="004639BB">
        <w:rPr>
          <w:b w:val="0"/>
          <w:color w:val="212121"/>
          <w:spacing w:val="-10"/>
          <w:sz w:val="24"/>
          <w:szCs w:val="24"/>
        </w:rPr>
        <w:t xml:space="preserve"> </w:t>
      </w:r>
      <w:proofErr w:type="spellStart"/>
      <w:r w:rsidRPr="004639BB">
        <w:rPr>
          <w:b w:val="0"/>
          <w:color w:val="212121"/>
          <w:spacing w:val="-10"/>
          <w:sz w:val="24"/>
          <w:szCs w:val="24"/>
        </w:rPr>
        <w:t>dan</w:t>
      </w:r>
      <w:proofErr w:type="spellEnd"/>
      <w:r w:rsidRPr="004639BB">
        <w:rPr>
          <w:b w:val="0"/>
          <w:color w:val="212121"/>
          <w:spacing w:val="-10"/>
          <w:sz w:val="24"/>
          <w:szCs w:val="24"/>
        </w:rPr>
        <w:t xml:space="preserve"> </w:t>
      </w:r>
      <w:proofErr w:type="spellStart"/>
      <w:r w:rsidRPr="004639BB">
        <w:rPr>
          <w:b w:val="0"/>
          <w:color w:val="212121"/>
          <w:spacing w:val="-10"/>
          <w:sz w:val="24"/>
          <w:szCs w:val="24"/>
        </w:rPr>
        <w:t>Tahapnya</w:t>
      </w:r>
      <w:proofErr w:type="spellEnd"/>
      <w:r w:rsidRPr="004639BB">
        <w:rPr>
          <w:b w:val="0"/>
          <w:color w:val="212121"/>
          <w:spacing w:val="-10"/>
          <w:sz w:val="24"/>
          <w:szCs w:val="24"/>
        </w:rPr>
        <w:t>”,</w:t>
      </w:r>
      <w:r w:rsidRPr="004639BB">
        <w:rPr>
          <w:b w:val="0"/>
          <w:sz w:val="24"/>
          <w:szCs w:val="24"/>
        </w:rPr>
        <w:t xml:space="preserve"> </w:t>
      </w:r>
      <w:proofErr w:type="spellStart"/>
      <w:r w:rsidRPr="004639BB">
        <w:rPr>
          <w:b w:val="0"/>
          <w:sz w:val="24"/>
          <w:szCs w:val="24"/>
        </w:rPr>
        <w:t>f</w:t>
      </w:r>
      <w:r w:rsidRPr="004639BB">
        <w:rPr>
          <w:b w:val="0"/>
          <w:color w:val="212121"/>
          <w:spacing w:val="-10"/>
          <w:sz w:val="24"/>
          <w:szCs w:val="24"/>
        </w:rPr>
        <w:t>ahum.umsu</w:t>
      </w:r>
      <w:proofErr w:type="spellEnd"/>
      <w:r w:rsidRPr="004639BB">
        <w:rPr>
          <w:b w:val="0"/>
          <w:color w:val="212121"/>
          <w:spacing w:val="-10"/>
          <w:sz w:val="24"/>
          <w:szCs w:val="24"/>
        </w:rPr>
        <w:t>, 2 November ,2023.</w:t>
      </w:r>
    </w:p>
    <w:p w:rsidR="009C7F79" w:rsidRPr="004639BB" w:rsidRDefault="003D217F" w:rsidP="004639BB">
      <w:pPr>
        <w:pStyle w:val="Heading1"/>
        <w:shd w:val="clear" w:color="auto" w:fill="FFFFFF"/>
        <w:spacing w:before="0" w:beforeAutospacing="0" w:after="0" w:afterAutospacing="0" w:line="480" w:lineRule="auto"/>
        <w:ind w:firstLine="709"/>
        <w:jc w:val="both"/>
        <w:textAlignment w:val="baseline"/>
        <w:rPr>
          <w:b w:val="0"/>
          <w:color w:val="0563C1" w:themeColor="hyperlink"/>
          <w:spacing w:val="-10"/>
          <w:sz w:val="24"/>
          <w:szCs w:val="24"/>
          <w:u w:val="single"/>
        </w:rPr>
      </w:pPr>
      <w:hyperlink r:id="rId12" w:history="1">
        <w:r w:rsidR="009C7F79" w:rsidRPr="004639BB">
          <w:rPr>
            <w:rStyle w:val="Hyperlink"/>
            <w:b w:val="0"/>
            <w:spacing w:val="-10"/>
            <w:sz w:val="24"/>
            <w:szCs w:val="24"/>
          </w:rPr>
          <w:t>https://fahum.umsu.ac.id/penegakan-huku</w:t>
        </w:r>
        <w:bookmarkStart w:id="0" w:name="_GoBack"/>
        <w:bookmarkEnd w:id="0"/>
        <w:r w:rsidR="009C7F79" w:rsidRPr="004639BB">
          <w:rPr>
            <w:rStyle w:val="Hyperlink"/>
            <w:b w:val="0"/>
            <w:spacing w:val="-10"/>
            <w:sz w:val="24"/>
            <w:szCs w:val="24"/>
          </w:rPr>
          <w:t>m-pengertian-faktor-dan-tahapnya/</w:t>
        </w:r>
      </w:hyperlink>
    </w:p>
    <w:p w:rsidR="009C7F79" w:rsidRPr="004639BB" w:rsidRDefault="009C7F79" w:rsidP="004639BB">
      <w:pPr>
        <w:pStyle w:val="FootnoteText"/>
        <w:spacing w:line="480" w:lineRule="auto"/>
        <w:ind w:left="709" w:hanging="709"/>
        <w:rPr>
          <w:rFonts w:cs="Times New Roman"/>
          <w:color w:val="222222"/>
          <w:sz w:val="24"/>
          <w:szCs w:val="24"/>
          <w:shd w:val="clear" w:color="auto" w:fill="FFFFFF"/>
        </w:rPr>
      </w:pPr>
      <w:r w:rsidRPr="004639BB">
        <w:rPr>
          <w:rFonts w:cs="Times New Roman"/>
          <w:color w:val="222222"/>
          <w:sz w:val="24"/>
          <w:szCs w:val="24"/>
          <w:shd w:val="clear" w:color="auto" w:fill="FFFFFF"/>
        </w:rPr>
        <w:lastRenderedPageBreak/>
        <w:t>Arliman, Laurensius. "Pendidikan Paralegal Kepada Masyarakat Sebagai Bentuk Perlindungan Anak Yang Berkelanjutan." </w:t>
      </w:r>
      <w:r w:rsidRPr="004639BB">
        <w:rPr>
          <w:rFonts w:cs="Times New Roman"/>
          <w:i/>
          <w:iCs/>
          <w:color w:val="222222"/>
          <w:sz w:val="24"/>
          <w:szCs w:val="24"/>
          <w:shd w:val="clear" w:color="auto" w:fill="FFFFFF"/>
        </w:rPr>
        <w:t>UIR Law Review</w:t>
      </w:r>
      <w:r w:rsidRPr="004639BB">
        <w:rPr>
          <w:rFonts w:cs="Times New Roman"/>
          <w:color w:val="222222"/>
          <w:sz w:val="24"/>
          <w:szCs w:val="24"/>
          <w:shd w:val="clear" w:color="auto" w:fill="FFFFFF"/>
        </w:rPr>
        <w:t> 1.01 2017.</w:t>
      </w:r>
    </w:p>
    <w:p w:rsidR="009C7F79" w:rsidRDefault="009C7F79" w:rsidP="004639BB">
      <w:pPr>
        <w:pStyle w:val="Heading1"/>
        <w:shd w:val="clear" w:color="auto" w:fill="FFFFFF"/>
        <w:spacing w:before="0" w:beforeAutospacing="0" w:after="0" w:afterAutospacing="0" w:line="480" w:lineRule="auto"/>
        <w:ind w:firstLine="709"/>
        <w:jc w:val="both"/>
        <w:textAlignment w:val="baseline"/>
        <w:rPr>
          <w:rStyle w:val="Hyperlink"/>
          <w:b w:val="0"/>
          <w:sz w:val="24"/>
          <w:szCs w:val="24"/>
        </w:rPr>
      </w:pPr>
      <w:r w:rsidRPr="004639BB">
        <w:rPr>
          <w:b w:val="0"/>
          <w:sz w:val="24"/>
          <w:szCs w:val="24"/>
        </w:rPr>
        <w:tab/>
      </w:r>
      <w:hyperlink r:id="rId13" w:history="1">
        <w:r w:rsidRPr="004639BB">
          <w:rPr>
            <w:rStyle w:val="Hyperlink"/>
            <w:b w:val="0"/>
            <w:sz w:val="24"/>
            <w:szCs w:val="24"/>
          </w:rPr>
          <w:t>https://osf.io/b3t6e/download</w:t>
        </w:r>
      </w:hyperlink>
    </w:p>
    <w:p w:rsidR="00867672" w:rsidRPr="00867672" w:rsidRDefault="00867672" w:rsidP="00867672">
      <w:pPr>
        <w:pStyle w:val="FootnoteText"/>
        <w:spacing w:line="480" w:lineRule="auto"/>
        <w:ind w:left="709" w:hanging="709"/>
        <w:rPr>
          <w:rFonts w:cs="Times New Roman"/>
          <w:color w:val="222222"/>
          <w:sz w:val="24"/>
          <w:szCs w:val="24"/>
          <w:shd w:val="clear" w:color="auto" w:fill="FFFFFF"/>
        </w:rPr>
      </w:pPr>
      <w:r>
        <w:rPr>
          <w:rFonts w:cs="Times New Roman"/>
          <w:color w:val="222222"/>
          <w:sz w:val="24"/>
          <w:szCs w:val="24"/>
          <w:shd w:val="clear" w:color="auto" w:fill="FFFFFF"/>
        </w:rPr>
        <w:t xml:space="preserve">Arief, </w:t>
      </w:r>
      <w:r w:rsidRPr="00867672">
        <w:rPr>
          <w:rFonts w:cs="Times New Roman"/>
          <w:color w:val="222222"/>
          <w:sz w:val="24"/>
          <w:szCs w:val="24"/>
          <w:shd w:val="clear" w:color="auto" w:fill="FFFFFF"/>
        </w:rPr>
        <w:t>Syamsiar "Penyelesaian Pelanggaran Kode Etik Profesi Bagi Anggota Kepolisian Yang Melakukan Tindak Pidana." </w:t>
      </w:r>
      <w:r w:rsidRPr="00867672">
        <w:rPr>
          <w:rFonts w:cs="Times New Roman"/>
          <w:i/>
          <w:iCs/>
          <w:color w:val="222222"/>
          <w:sz w:val="24"/>
          <w:szCs w:val="24"/>
          <w:shd w:val="clear" w:color="auto" w:fill="FFFFFF"/>
        </w:rPr>
        <w:t>El-Iqthisady: Jurnal Hukum Ekonomi Syariah</w:t>
      </w:r>
      <w:r w:rsidRPr="00867672">
        <w:rPr>
          <w:rFonts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,</w:t>
      </w:r>
      <w:r w:rsidRPr="00867672">
        <w:rPr>
          <w:rFonts w:cs="Times New Roman"/>
          <w:color w:val="222222"/>
          <w:sz w:val="24"/>
          <w:szCs w:val="24"/>
          <w:shd w:val="clear" w:color="auto" w:fill="FFFFFF"/>
        </w:rPr>
        <w:t> 2019.</w:t>
      </w:r>
    </w:p>
    <w:p w:rsidR="00867672" w:rsidRPr="00867672" w:rsidRDefault="003D217F" w:rsidP="00867672">
      <w:pPr>
        <w:pStyle w:val="FootnoteText"/>
        <w:spacing w:line="480" w:lineRule="auto"/>
        <w:ind w:left="709"/>
        <w:rPr>
          <w:rFonts w:cs="Times New Roman"/>
          <w:color w:val="0563C1" w:themeColor="hyperlink"/>
          <w:sz w:val="24"/>
          <w:szCs w:val="24"/>
          <w:u w:val="single"/>
          <w:lang w:val="en-US"/>
        </w:rPr>
      </w:pPr>
      <w:hyperlink r:id="rId14" w:history="1">
        <w:r w:rsidR="00867672" w:rsidRPr="00867672">
          <w:rPr>
            <w:rStyle w:val="Hyperlink"/>
            <w:rFonts w:cs="Times New Roman"/>
            <w:sz w:val="24"/>
            <w:szCs w:val="24"/>
            <w:lang w:val="en-US"/>
          </w:rPr>
          <w:t>https://journal3.uin-alauddin.ac.id/index.php/iqthisadi/article/view/11670</w:t>
        </w:r>
      </w:hyperlink>
    </w:p>
    <w:p w:rsidR="009C7F79" w:rsidRPr="004639BB" w:rsidRDefault="009C7F79" w:rsidP="005219FB">
      <w:pPr>
        <w:spacing w:after="0" w:line="480" w:lineRule="auto"/>
        <w:ind w:left="709" w:hanging="709"/>
        <w:jc w:val="both"/>
        <w:rPr>
          <w:rStyle w:val="Hyperlink"/>
          <w:rFonts w:ascii="Times New Roman" w:hAnsi="Times New Roman" w:cs="Times New Roman"/>
          <w:color w:val="222222"/>
          <w:sz w:val="24"/>
          <w:szCs w:val="24"/>
          <w:u w:val="none"/>
          <w:shd w:val="clear" w:color="auto" w:fill="FFFFFF"/>
        </w:rPr>
      </w:pP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Asbudirman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Asbudirman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and Nasir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Hamzah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"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Pengaruh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Pengawasan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dan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Kode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Etik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Bidang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Propam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terhadap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Kinerja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melalui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Disiplin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Kerja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Personil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." </w:t>
      </w:r>
      <w:r w:rsidRPr="004639B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Management and Accounting Research Statistics</w:t>
      </w:r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3.2,2023. </w:t>
      </w:r>
      <w:hyperlink r:id="rId15" w:history="1">
        <w:r w:rsidRPr="004639BB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https://www.jurnal.ilrscentre.or.id/index.php/mars/article/view/49</w:t>
        </w:r>
      </w:hyperlink>
    </w:p>
    <w:p w:rsidR="009C7F79" w:rsidRPr="004639BB" w:rsidRDefault="009C7F79" w:rsidP="004639BB">
      <w:pPr>
        <w:pStyle w:val="FootnoteText"/>
        <w:spacing w:line="480" w:lineRule="auto"/>
        <w:rPr>
          <w:rStyle w:val="selectable-text1"/>
          <w:rFonts w:cs="Times New Roman"/>
          <w:sz w:val="24"/>
          <w:szCs w:val="24"/>
        </w:rPr>
      </w:pPr>
      <w:r w:rsidRPr="004639BB">
        <w:rPr>
          <w:rStyle w:val="selectable-text1"/>
          <w:rFonts w:cs="Times New Roman"/>
          <w:sz w:val="24"/>
          <w:szCs w:val="24"/>
        </w:rPr>
        <w:t>Asshiddiqie, Jimly, "Penegakan Hukum." Penegakan Hukum,3, 2016.</w:t>
      </w:r>
    </w:p>
    <w:p w:rsidR="009C7F79" w:rsidRPr="004639BB" w:rsidRDefault="009C7F79" w:rsidP="004639BB">
      <w:pPr>
        <w:pStyle w:val="FootnoteText"/>
        <w:spacing w:line="480" w:lineRule="auto"/>
        <w:rPr>
          <w:rStyle w:val="Hyperlink"/>
          <w:rFonts w:cs="Times New Roman"/>
          <w:sz w:val="24"/>
          <w:szCs w:val="24"/>
        </w:rPr>
      </w:pPr>
      <w:r w:rsidRPr="004639BB">
        <w:rPr>
          <w:rStyle w:val="selectable-text1"/>
          <w:rFonts w:cs="Times New Roman"/>
          <w:sz w:val="24"/>
          <w:szCs w:val="24"/>
        </w:rPr>
        <w:tab/>
      </w:r>
      <w:hyperlink r:id="rId16" w:history="1">
        <w:r w:rsidRPr="004639BB">
          <w:rPr>
            <w:rStyle w:val="Hyperlink"/>
            <w:rFonts w:cs="Times New Roman"/>
            <w:sz w:val="24"/>
            <w:szCs w:val="24"/>
          </w:rPr>
          <w:t>http://e-journal.uajy.ac.id/17691/3/HK118602.pdf</w:t>
        </w:r>
      </w:hyperlink>
    </w:p>
    <w:p w:rsidR="009C7F79" w:rsidRPr="004639BB" w:rsidRDefault="009C7F79" w:rsidP="004639BB">
      <w:pPr>
        <w:pStyle w:val="FootnoteText"/>
        <w:spacing w:line="480" w:lineRule="auto"/>
        <w:ind w:left="709" w:hanging="709"/>
        <w:rPr>
          <w:rFonts w:cs="Times New Roman"/>
          <w:color w:val="222222"/>
          <w:sz w:val="24"/>
          <w:szCs w:val="24"/>
          <w:shd w:val="clear" w:color="auto" w:fill="FFFFFF"/>
        </w:rPr>
      </w:pPr>
      <w:r w:rsidRPr="004639BB">
        <w:rPr>
          <w:rFonts w:cs="Times New Roman"/>
          <w:color w:val="222222"/>
          <w:sz w:val="24"/>
          <w:szCs w:val="24"/>
          <w:shd w:val="clear" w:color="auto" w:fill="FFFFFF"/>
        </w:rPr>
        <w:t>Budiartha, I. "Perkembangan Kualitas Substansi Teori Hukum dan Implikasinya Terhadap Pembinaan Hukum Nasional." </w:t>
      </w:r>
      <w:r w:rsidRPr="004639BB">
        <w:rPr>
          <w:rFonts w:cs="Times New Roman"/>
          <w:i/>
          <w:iCs/>
          <w:color w:val="222222"/>
          <w:sz w:val="24"/>
          <w:szCs w:val="24"/>
          <w:shd w:val="clear" w:color="auto" w:fill="FFFFFF"/>
        </w:rPr>
        <w:t>Majalah Ilmu Hukum Kertha Wicaksana</w:t>
      </w:r>
      <w:r w:rsidRPr="004639BB">
        <w:rPr>
          <w:rFonts w:cs="Times New Roman"/>
          <w:color w:val="222222"/>
          <w:sz w:val="24"/>
          <w:szCs w:val="24"/>
          <w:shd w:val="clear" w:color="auto" w:fill="FFFFFF"/>
        </w:rPr>
        <w:t> 18.1 2012.</w:t>
      </w:r>
    </w:p>
    <w:p w:rsidR="009C7F79" w:rsidRPr="004639BB" w:rsidRDefault="003D217F" w:rsidP="004639BB">
      <w:pPr>
        <w:pStyle w:val="FootnoteText"/>
        <w:spacing w:line="480" w:lineRule="auto"/>
        <w:ind w:firstLine="709"/>
        <w:rPr>
          <w:rStyle w:val="Hyperlink"/>
          <w:rFonts w:cs="Times New Roman"/>
          <w:sz w:val="24"/>
          <w:szCs w:val="24"/>
        </w:rPr>
      </w:pPr>
      <w:hyperlink r:id="rId17" w:history="1">
        <w:r w:rsidR="009C7F79" w:rsidRPr="004639BB">
          <w:rPr>
            <w:rStyle w:val="Hyperlink"/>
            <w:rFonts w:cs="Times New Roman"/>
            <w:sz w:val="24"/>
            <w:szCs w:val="24"/>
          </w:rPr>
          <w:t>https://repository.warmadewa.ac.id/id/eprint/443/</w:t>
        </w:r>
      </w:hyperlink>
    </w:p>
    <w:p w:rsidR="009C7F79" w:rsidRDefault="009C7F79" w:rsidP="004639BB">
      <w:pPr>
        <w:pStyle w:val="FootnoteText"/>
        <w:spacing w:line="480" w:lineRule="auto"/>
        <w:ind w:left="709" w:hanging="709"/>
        <w:rPr>
          <w:rStyle w:val="Hyperlink"/>
          <w:rFonts w:cs="Times New Roman"/>
          <w:sz w:val="24"/>
          <w:szCs w:val="24"/>
          <w:shd w:val="clear" w:color="auto" w:fill="FFFFFF"/>
        </w:rPr>
      </w:pPr>
      <w:r w:rsidRPr="004639BB">
        <w:rPr>
          <w:rFonts w:cs="Times New Roman"/>
          <w:color w:val="222222"/>
          <w:sz w:val="24"/>
          <w:szCs w:val="24"/>
          <w:shd w:val="clear" w:color="auto" w:fill="FFFFFF"/>
        </w:rPr>
        <w:t>Cahyono, et, al, "Faktor Hukum Yang Mempengaruhi Pengusulan Pemeriksaan Bukti Permulaan Oleh Fungsional Pemeriksa Pajak Di Lingkungan Kanwil DJP Sumut I ‘." </w:t>
      </w:r>
      <w:r w:rsidRPr="004639BB">
        <w:rPr>
          <w:rFonts w:cs="Times New Roman"/>
          <w:i/>
          <w:iCs/>
          <w:color w:val="222222"/>
          <w:sz w:val="24"/>
          <w:szCs w:val="24"/>
          <w:shd w:val="clear" w:color="auto" w:fill="FFFFFF"/>
        </w:rPr>
        <w:t>Proseding Seminar</w:t>
      </w:r>
      <w:r w:rsidRPr="004639BB">
        <w:rPr>
          <w:rFonts w:cs="Times New Roman"/>
          <w:color w:val="222222"/>
          <w:sz w:val="24"/>
          <w:szCs w:val="24"/>
          <w:shd w:val="clear" w:color="auto" w:fill="FFFFFF"/>
        </w:rPr>
        <w:t xml:space="preserve">. Vol. 1. 2020. </w:t>
      </w:r>
      <w:hyperlink r:id="rId18" w:history="1">
        <w:r w:rsidRPr="004639BB">
          <w:rPr>
            <w:rStyle w:val="Hyperlink"/>
            <w:rFonts w:cs="Times New Roman"/>
            <w:sz w:val="24"/>
            <w:szCs w:val="24"/>
            <w:shd w:val="clear" w:color="auto" w:fill="FFFFFF"/>
          </w:rPr>
          <w:t>https://core.ac.uk/download/pdf/337610649.pdf</w:t>
        </w:r>
      </w:hyperlink>
    </w:p>
    <w:p w:rsidR="0045611E" w:rsidRPr="0045611E" w:rsidRDefault="0045611E" w:rsidP="0045611E">
      <w:pPr>
        <w:pStyle w:val="FootnoteText"/>
        <w:spacing w:line="480" w:lineRule="auto"/>
        <w:ind w:left="709" w:hanging="709"/>
        <w:rPr>
          <w:rFonts w:cs="Times New Roman"/>
          <w:color w:val="222222"/>
          <w:sz w:val="24"/>
          <w:shd w:val="clear" w:color="auto" w:fill="FFFFFF"/>
        </w:rPr>
      </w:pPr>
      <w:r w:rsidRPr="0045611E">
        <w:rPr>
          <w:rFonts w:cs="Times New Roman"/>
          <w:color w:val="222222"/>
          <w:sz w:val="24"/>
          <w:shd w:val="clear" w:color="auto" w:fill="FFFFFF"/>
        </w:rPr>
        <w:t>Christian, Andi. "Analisis pelanggaran kode etik profesi POLRI sebagai lembaga penegak hukum di Indonesia." </w:t>
      </w:r>
      <w:r w:rsidRPr="0045611E">
        <w:rPr>
          <w:rFonts w:cs="Times New Roman"/>
          <w:i/>
          <w:iCs/>
          <w:color w:val="222222"/>
          <w:sz w:val="24"/>
          <w:shd w:val="clear" w:color="auto" w:fill="FFFFFF"/>
        </w:rPr>
        <w:t>Lex Administratum</w:t>
      </w:r>
      <w:r w:rsidRPr="0045611E">
        <w:rPr>
          <w:rFonts w:cs="Times New Roman"/>
          <w:color w:val="222222"/>
          <w:sz w:val="24"/>
          <w:shd w:val="clear" w:color="auto" w:fill="FFFFFF"/>
        </w:rPr>
        <w:t> 11.2,</w:t>
      </w:r>
      <w:r w:rsidRPr="0045611E">
        <w:rPr>
          <w:rFonts w:cs="Times New Roman"/>
          <w:color w:val="222222"/>
          <w:sz w:val="24"/>
          <w:shd w:val="clear" w:color="auto" w:fill="FFFFFF"/>
          <w:lang w:val="en-US"/>
        </w:rPr>
        <w:t xml:space="preserve"> </w:t>
      </w:r>
      <w:r w:rsidRPr="0045611E">
        <w:rPr>
          <w:rFonts w:cs="Times New Roman"/>
          <w:color w:val="222222"/>
          <w:sz w:val="24"/>
          <w:shd w:val="clear" w:color="auto" w:fill="FFFFFF"/>
        </w:rPr>
        <w:t>2023.</w:t>
      </w:r>
    </w:p>
    <w:p w:rsidR="009C7F79" w:rsidRPr="0045611E" w:rsidRDefault="003D217F" w:rsidP="0045611E">
      <w:pPr>
        <w:pStyle w:val="FootnoteText"/>
        <w:spacing w:line="480" w:lineRule="auto"/>
        <w:ind w:firstLine="709"/>
        <w:rPr>
          <w:rStyle w:val="Hyperlink"/>
          <w:rFonts w:cs="Times New Roman"/>
          <w:color w:val="auto"/>
          <w:u w:val="none"/>
          <w:lang w:val="en-US"/>
        </w:rPr>
      </w:pPr>
      <w:hyperlink r:id="rId19" w:history="1">
        <w:r w:rsidR="0045611E" w:rsidRPr="0045611E">
          <w:rPr>
            <w:rStyle w:val="Hyperlink"/>
            <w:rFonts w:cs="Times New Roman"/>
            <w:sz w:val="24"/>
            <w:lang w:val="en-US"/>
          </w:rPr>
          <w:t>https://ejournal.unsrat.ac.id/index.php/administratum/article/view/45849</w:t>
        </w:r>
      </w:hyperlink>
    </w:p>
    <w:p w:rsidR="009C7F79" w:rsidRPr="004639BB" w:rsidRDefault="009C7F79" w:rsidP="004639BB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Destiani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Cindy, et al. "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Etika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Profesi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Polisi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Republik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Indonesia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Sebagai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Perangkat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Penegak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Hukum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Pelayanan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Publik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." </w:t>
      </w:r>
      <w:proofErr w:type="spellStart"/>
      <w:r w:rsidRPr="004639B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4639B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Pengabdian</w:t>
      </w:r>
      <w:proofErr w:type="spellEnd"/>
      <w:r w:rsidRPr="004639B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West Science</w:t>
      </w:r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2.06,2023.</w:t>
      </w:r>
    </w:p>
    <w:p w:rsidR="009C7F79" w:rsidRPr="004639BB" w:rsidRDefault="003D217F" w:rsidP="004639BB">
      <w:pPr>
        <w:pStyle w:val="FootnoteText"/>
        <w:spacing w:line="480" w:lineRule="auto"/>
        <w:ind w:left="709" w:hanging="142"/>
        <w:rPr>
          <w:rFonts w:cs="Times New Roman"/>
          <w:color w:val="222222"/>
          <w:sz w:val="24"/>
          <w:szCs w:val="24"/>
          <w:shd w:val="clear" w:color="auto" w:fill="FFFFFF"/>
        </w:rPr>
      </w:pPr>
      <w:hyperlink r:id="rId20" w:history="1">
        <w:r w:rsidR="009C7F79" w:rsidRPr="004639BB">
          <w:rPr>
            <w:rStyle w:val="Hyperlink"/>
            <w:rFonts w:cs="Times New Roman"/>
            <w:sz w:val="24"/>
            <w:szCs w:val="24"/>
            <w:shd w:val="clear" w:color="auto" w:fill="FFFFFF"/>
          </w:rPr>
          <w:t>https://wnj.westscience-press.com/index.php/jpws/article/view/412</w:t>
        </w:r>
      </w:hyperlink>
    </w:p>
    <w:p w:rsidR="00867672" w:rsidRPr="00867672" w:rsidRDefault="00867672" w:rsidP="00867672">
      <w:pPr>
        <w:pStyle w:val="FootnoteText"/>
        <w:spacing w:line="480" w:lineRule="auto"/>
        <w:ind w:left="567" w:hanging="567"/>
        <w:rPr>
          <w:rFonts w:cs="Times New Roman"/>
          <w:color w:val="222222"/>
          <w:sz w:val="24"/>
          <w:shd w:val="clear" w:color="auto" w:fill="FFFFFF"/>
        </w:rPr>
      </w:pPr>
      <w:r w:rsidRPr="00867672">
        <w:rPr>
          <w:rFonts w:cs="Times New Roman"/>
          <w:color w:val="222222"/>
          <w:sz w:val="24"/>
          <w:shd w:val="clear" w:color="auto" w:fill="FFFFFF"/>
        </w:rPr>
        <w:t>Fauzi, Imam. "Perlindungan Hukum Ham Tersangka dalam Pemeriksaan Kepolisian." </w:t>
      </w:r>
      <w:r w:rsidRPr="00867672">
        <w:rPr>
          <w:rFonts w:cs="Times New Roman"/>
          <w:i/>
          <w:iCs/>
          <w:color w:val="222222"/>
          <w:sz w:val="24"/>
          <w:shd w:val="clear" w:color="auto" w:fill="FFFFFF"/>
        </w:rPr>
        <w:t>Lex Privatum</w:t>
      </w:r>
      <w:r w:rsidRPr="00867672">
        <w:rPr>
          <w:rFonts w:cs="Times New Roman"/>
          <w:color w:val="222222"/>
          <w:sz w:val="24"/>
          <w:shd w:val="clear" w:color="auto" w:fill="FFFFFF"/>
        </w:rPr>
        <w:t> 2.3,2014.</w:t>
      </w:r>
    </w:p>
    <w:p w:rsidR="00867672" w:rsidRPr="00867672" w:rsidRDefault="003D217F" w:rsidP="00867672">
      <w:pPr>
        <w:pStyle w:val="FootnoteText"/>
        <w:spacing w:line="480" w:lineRule="auto"/>
        <w:ind w:firstLine="567"/>
        <w:rPr>
          <w:rFonts w:cs="Times New Roman"/>
          <w:color w:val="222222"/>
          <w:sz w:val="24"/>
          <w:shd w:val="clear" w:color="auto" w:fill="FFFFFF"/>
        </w:rPr>
      </w:pPr>
      <w:hyperlink r:id="rId21" w:history="1">
        <w:r w:rsidR="00867672" w:rsidRPr="00867672">
          <w:rPr>
            <w:rStyle w:val="Hyperlink"/>
            <w:rFonts w:cs="Times New Roman"/>
            <w:sz w:val="24"/>
            <w:shd w:val="clear" w:color="auto" w:fill="FFFFFF"/>
          </w:rPr>
          <w:t>https://ejournal.unsrat.ac.id/index.php/lexprivatum/article/view/6175</w:t>
        </w:r>
      </w:hyperlink>
    </w:p>
    <w:p w:rsidR="009C7F79" w:rsidRPr="004639BB" w:rsidRDefault="009C7F79" w:rsidP="004639BB">
      <w:pPr>
        <w:pStyle w:val="FootnoteText"/>
        <w:spacing w:line="480" w:lineRule="auto"/>
        <w:rPr>
          <w:rFonts w:cs="Times New Roman"/>
          <w:color w:val="222222"/>
          <w:sz w:val="24"/>
          <w:szCs w:val="24"/>
          <w:shd w:val="clear" w:color="auto" w:fill="FFFFFF"/>
        </w:rPr>
      </w:pPr>
      <w:r w:rsidRPr="004639BB">
        <w:rPr>
          <w:rFonts w:cs="Times New Roman"/>
          <w:color w:val="222222"/>
          <w:sz w:val="24"/>
          <w:szCs w:val="24"/>
          <w:shd w:val="clear" w:color="auto" w:fill="FFFFFF"/>
        </w:rPr>
        <w:t>Hasibuan, Abdurrozzaq. "Etika Profesi-Profesionalisme Kerja.",2017.</w:t>
      </w:r>
    </w:p>
    <w:p w:rsidR="009C7F79" w:rsidRPr="004639BB" w:rsidRDefault="003D217F" w:rsidP="004639BB">
      <w:pPr>
        <w:spacing w:line="480" w:lineRule="auto"/>
        <w:ind w:left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hyperlink r:id="rId22" w:history="1">
        <w:r w:rsidR="009C7F79" w:rsidRPr="004639BB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https://osf.io/preprints/osf/7ezmq</w:t>
        </w:r>
      </w:hyperlink>
    </w:p>
    <w:p w:rsidR="009C7F79" w:rsidRPr="004639BB" w:rsidRDefault="009C7F79" w:rsidP="004639BB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Huda, Judi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Syaiful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proofErr w:type="spellStart"/>
      <w:r w:rsidRPr="004639B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Penegakkan</w:t>
      </w:r>
      <w:proofErr w:type="spellEnd"/>
      <w:r w:rsidRPr="004639B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Kode</w:t>
      </w:r>
      <w:proofErr w:type="spellEnd"/>
      <w:r w:rsidRPr="004639B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Etik</w:t>
      </w:r>
      <w:proofErr w:type="spellEnd"/>
      <w:r w:rsidRPr="004639B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Profesi</w:t>
      </w:r>
      <w:proofErr w:type="spellEnd"/>
      <w:r w:rsidRPr="004639B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Polri</w:t>
      </w:r>
      <w:proofErr w:type="spellEnd"/>
      <w:r w:rsidRPr="004639B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Dalam</w:t>
      </w:r>
      <w:proofErr w:type="spellEnd"/>
      <w:r w:rsidRPr="004639B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Penyalahgunaan</w:t>
      </w:r>
      <w:proofErr w:type="spellEnd"/>
      <w:r w:rsidRPr="004639B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Wewenang</w:t>
      </w:r>
      <w:proofErr w:type="spellEnd"/>
      <w:r w:rsidRPr="004639B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Polri</w:t>
      </w:r>
      <w:proofErr w:type="spellEnd"/>
      <w:r w:rsidRPr="004639B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Di </w:t>
      </w:r>
      <w:proofErr w:type="spellStart"/>
      <w:r w:rsidRPr="004639B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Polrestabes</w:t>
      </w:r>
      <w:proofErr w:type="spellEnd"/>
      <w:r w:rsidRPr="004639B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Semarang</w:t>
      </w:r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Diss.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Fakultas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Hukum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Unissula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2016.</w:t>
      </w:r>
    </w:p>
    <w:p w:rsidR="009C7F79" w:rsidRDefault="003D217F" w:rsidP="004639BB">
      <w:pPr>
        <w:spacing w:after="0" w:line="480" w:lineRule="auto"/>
        <w:ind w:left="567"/>
        <w:jc w:val="both"/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23" w:history="1">
        <w:r w:rsidR="009C7F79" w:rsidRPr="004639BB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https://repository.unissula.ac.id/6626/</w:t>
        </w:r>
      </w:hyperlink>
    </w:p>
    <w:p w:rsidR="00867672" w:rsidRPr="00867672" w:rsidRDefault="00867672" w:rsidP="00867672">
      <w:pPr>
        <w:pStyle w:val="FootnoteText"/>
        <w:spacing w:line="480" w:lineRule="auto"/>
        <w:ind w:left="567" w:hanging="567"/>
        <w:rPr>
          <w:rFonts w:cs="Times New Roman"/>
          <w:color w:val="222222"/>
          <w:sz w:val="24"/>
          <w:shd w:val="clear" w:color="auto" w:fill="FFFFFF"/>
        </w:rPr>
      </w:pPr>
      <w:r w:rsidRPr="00867672">
        <w:rPr>
          <w:rFonts w:cs="Times New Roman"/>
          <w:color w:val="222222"/>
          <w:sz w:val="24"/>
          <w:shd w:val="clear" w:color="auto" w:fill="FFFFFF"/>
        </w:rPr>
        <w:t>Imron</w:t>
      </w:r>
      <w:r w:rsidRPr="00867672">
        <w:rPr>
          <w:rFonts w:cs="Times New Roman"/>
          <w:color w:val="222222"/>
          <w:sz w:val="24"/>
          <w:shd w:val="clear" w:color="auto" w:fill="FFFFFF"/>
          <w:lang w:val="en-US"/>
        </w:rPr>
        <w:t xml:space="preserve">, </w:t>
      </w:r>
      <w:r w:rsidRPr="00867672">
        <w:rPr>
          <w:rFonts w:cs="Times New Roman"/>
          <w:color w:val="222222"/>
          <w:sz w:val="24"/>
          <w:shd w:val="clear" w:color="auto" w:fill="FFFFFF"/>
        </w:rPr>
        <w:t>Ali"Peran Dan Kedudukan Empat Pilar Dalam Penegakan Hukum Hakim Jaksa Polisi Serta Advocat Dihubungkan Dengan Penegakan Hukum Pada Kasus Korupsi." </w:t>
      </w:r>
      <w:r w:rsidRPr="00867672">
        <w:rPr>
          <w:rFonts w:cs="Times New Roman"/>
          <w:i/>
          <w:iCs/>
          <w:color w:val="222222"/>
          <w:sz w:val="24"/>
          <w:shd w:val="clear" w:color="auto" w:fill="FFFFFF"/>
        </w:rPr>
        <w:t>Jurnal Surya Kencana Dua: Dinamika Masalah Hukum Dan Keadilan</w:t>
      </w:r>
      <w:r w:rsidRPr="00867672">
        <w:rPr>
          <w:rFonts w:cs="Times New Roman"/>
          <w:color w:val="222222"/>
          <w:sz w:val="24"/>
          <w:shd w:val="clear" w:color="auto" w:fill="FFFFFF"/>
        </w:rPr>
        <w:t> 6.1,2016, 96.</w:t>
      </w:r>
    </w:p>
    <w:p w:rsidR="00867672" w:rsidRPr="004639BB" w:rsidRDefault="003D217F" w:rsidP="00867672">
      <w:pPr>
        <w:spacing w:after="0" w:line="360" w:lineRule="auto"/>
        <w:ind w:left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hyperlink r:id="rId24" w:history="1">
        <w:r w:rsidR="00867672" w:rsidRPr="00DC682D">
          <w:rPr>
            <w:rStyle w:val="Hyperlink"/>
            <w:rFonts w:cs="Times New Roman"/>
          </w:rPr>
          <w:t>https://d1wqtxts1xzle7.cloudfront.net/82266964/266-libre.pdf?1647503479=&amp;response-content-disposition=inline%3B+filename%3DPeran_Dan_Kedudukan_Empat_Pilar_Dalam_Pe.pdf&amp;Expires=1721795721&amp;Signature=MIlxfFBiaWJ0nbNGM8AWeV8XgkPcXYQahWXy4aFiwtLSSjoWt3WH4UdK2oH~RfuMXhLpSGN92pbqUfAKJARu4JqmTjoHblWTFf0aNwiRxX88cY-N8XHwgvoCRXt4puJwTLCLxcasT0GmV9~IR6CS-N-pebs2s2Cr8N3VDcGbPf74t-Yd~owDaWvKRZi7HK6ThFTXQDHmFRTELRanLb6JpwaleMd~6NJKfHobzkwBEZ9FNcH0FSao15rWNlIxfP6qfpOORq3i2A8LHCvQF2t6NfGDCPuTgqCy~j0bNvlTSbkBPeZe2ccFdXF1el1gpFEbT-NTdjbS1KdcF8wFvlIj9Q__&amp;Key-Pair-Id=APKAJLOHF5GGSLRBV4ZA</w:t>
        </w:r>
      </w:hyperlink>
    </w:p>
    <w:p w:rsidR="009C7F79" w:rsidRPr="004639BB" w:rsidRDefault="009C7F79" w:rsidP="00867672">
      <w:pPr>
        <w:pStyle w:val="FootnoteText"/>
        <w:spacing w:line="480" w:lineRule="auto"/>
        <w:ind w:left="567" w:hanging="567"/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</w:pPr>
      <w:r w:rsidRPr="004639BB">
        <w:rPr>
          <w:rFonts w:cs="Times New Roman"/>
          <w:color w:val="222222"/>
          <w:sz w:val="24"/>
          <w:szCs w:val="24"/>
          <w:shd w:val="clear" w:color="auto" w:fill="FFFFFF"/>
        </w:rPr>
        <w:lastRenderedPageBreak/>
        <w:t>Indriana, Era. "Penegakan Hukum Terhadap Anggota Polri dalam Melanggar Kode Etik Peraturan Kapolri No. 14 Tahun 2011 Tentang Kode Etik Profesi Kepolisian Negara Republik Indonesia</w:t>
      </w:r>
      <w:r w:rsidRPr="004639BB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>”</w:t>
      </w:r>
      <w:r w:rsidRPr="004639BB">
        <w:rPr>
          <w:rFonts w:cs="Times New Roman"/>
          <w:color w:val="222222"/>
          <w:sz w:val="24"/>
          <w:szCs w:val="24"/>
          <w:shd w:val="clear" w:color="auto" w:fill="FFFFFF"/>
        </w:rPr>
        <w:t>,Studi di Polres Berau,2021.</w:t>
      </w:r>
      <w:r w:rsidRPr="004639BB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hyperlink r:id="rId25" w:history="1">
        <w:r w:rsidRPr="004639BB">
          <w:rPr>
            <w:rStyle w:val="Hyperlink"/>
            <w:rFonts w:cs="Times New Roman"/>
            <w:sz w:val="24"/>
            <w:szCs w:val="24"/>
            <w:shd w:val="clear" w:color="auto" w:fill="FFFFFF"/>
            <w:lang w:val="en-US"/>
          </w:rPr>
          <w:t>https://repository.unisma.ac.id/handle/123456789/2711</w:t>
        </w:r>
      </w:hyperlink>
    </w:p>
    <w:p w:rsidR="0045611E" w:rsidRPr="0045611E" w:rsidRDefault="009C7F79" w:rsidP="0045611E">
      <w:pPr>
        <w:spacing w:line="480" w:lineRule="auto"/>
        <w:ind w:left="567" w:hanging="578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Iskandar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Jean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Daryn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Hendar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"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Kedudukan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Kepolisian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Negara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Republik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Indonesia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Dalam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Sistem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Ketatanegaraan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Indonesia." </w:t>
      </w:r>
      <w:proofErr w:type="spellStart"/>
      <w:r w:rsidRPr="004639B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Lex</w:t>
      </w:r>
      <w:proofErr w:type="spellEnd"/>
      <w:r w:rsidRPr="004639B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Administratum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6.4 2019.</w:t>
      </w:r>
      <w:r w:rsidRPr="004639BB">
        <w:rPr>
          <w:rFonts w:ascii="Times New Roman" w:hAnsi="Times New Roman" w:cs="Times New Roman"/>
          <w:sz w:val="24"/>
          <w:szCs w:val="24"/>
        </w:rPr>
        <w:t xml:space="preserve">  </w:t>
      </w:r>
      <w:hyperlink r:id="rId26" w:history="1">
        <w:r w:rsidRPr="004639BB">
          <w:rPr>
            <w:rStyle w:val="Hyperlink"/>
            <w:rFonts w:ascii="Times New Roman" w:hAnsi="Times New Roman" w:cs="Times New Roman"/>
            <w:sz w:val="24"/>
            <w:szCs w:val="24"/>
          </w:rPr>
          <w:t>https://ejournal.unsrat.ac.id/index.php/administratum/article/view/24524</w:t>
        </w:r>
      </w:hyperlink>
    </w:p>
    <w:p w:rsidR="009C7F79" w:rsidRDefault="009C7F79" w:rsidP="004639BB">
      <w:pPr>
        <w:pStyle w:val="Heading1"/>
        <w:shd w:val="clear" w:color="auto" w:fill="FFFFFF"/>
        <w:spacing w:before="0" w:beforeAutospacing="0" w:after="225" w:afterAutospacing="0" w:line="480" w:lineRule="auto"/>
        <w:ind w:left="709" w:hanging="709"/>
        <w:jc w:val="both"/>
        <w:textAlignment w:val="baseline"/>
        <w:rPr>
          <w:rStyle w:val="Hyperlink"/>
          <w:b w:val="0"/>
          <w:sz w:val="24"/>
          <w:szCs w:val="24"/>
        </w:rPr>
      </w:pPr>
      <w:proofErr w:type="spellStart"/>
      <w:r w:rsidRPr="004639BB">
        <w:rPr>
          <w:rStyle w:val="Strong"/>
          <w:color w:val="2D3748"/>
          <w:sz w:val="24"/>
          <w:szCs w:val="24"/>
          <w:shd w:val="clear" w:color="auto" w:fill="FFFFFF"/>
        </w:rPr>
        <w:t>Khairunas</w:t>
      </w:r>
      <w:proofErr w:type="spellEnd"/>
      <w:r w:rsidRPr="004639BB">
        <w:rPr>
          <w:rStyle w:val="Strong"/>
          <w:color w:val="2D3748"/>
          <w:sz w:val="24"/>
          <w:szCs w:val="24"/>
          <w:shd w:val="clear" w:color="auto" w:fill="FFFFFF"/>
        </w:rPr>
        <w:t>, “</w:t>
      </w:r>
      <w:proofErr w:type="spellStart"/>
      <w:r w:rsidRPr="004639BB">
        <w:rPr>
          <w:b w:val="0"/>
          <w:sz w:val="24"/>
          <w:szCs w:val="24"/>
        </w:rPr>
        <w:t>Penyalahgunaan</w:t>
      </w:r>
      <w:proofErr w:type="spellEnd"/>
      <w:r w:rsidRPr="004639BB">
        <w:rPr>
          <w:b w:val="0"/>
          <w:sz w:val="24"/>
          <w:szCs w:val="24"/>
        </w:rPr>
        <w:t xml:space="preserve"> </w:t>
      </w:r>
      <w:proofErr w:type="spellStart"/>
      <w:r w:rsidRPr="004639BB">
        <w:rPr>
          <w:b w:val="0"/>
          <w:sz w:val="24"/>
          <w:szCs w:val="24"/>
        </w:rPr>
        <w:t>Wewenang</w:t>
      </w:r>
      <w:proofErr w:type="spellEnd"/>
      <w:r w:rsidRPr="004639BB">
        <w:rPr>
          <w:b w:val="0"/>
          <w:sz w:val="24"/>
          <w:szCs w:val="24"/>
        </w:rPr>
        <w:t xml:space="preserve"> </w:t>
      </w:r>
      <w:proofErr w:type="spellStart"/>
      <w:r w:rsidRPr="004639BB">
        <w:rPr>
          <w:b w:val="0"/>
          <w:sz w:val="24"/>
          <w:szCs w:val="24"/>
        </w:rPr>
        <w:t>Jabatan</w:t>
      </w:r>
      <w:proofErr w:type="spellEnd"/>
      <w:r w:rsidRPr="004639BB">
        <w:rPr>
          <w:b w:val="0"/>
          <w:sz w:val="24"/>
          <w:szCs w:val="24"/>
        </w:rPr>
        <w:t xml:space="preserve"> (Abuse Of Power)”, </w:t>
      </w:r>
      <w:proofErr w:type="spellStart"/>
      <w:r w:rsidRPr="004639BB">
        <w:rPr>
          <w:rStyle w:val="meta-label1"/>
          <w:b w:val="0"/>
          <w:color w:val="2D3748"/>
          <w:sz w:val="24"/>
          <w:szCs w:val="24"/>
          <w:shd w:val="clear" w:color="auto" w:fill="FFFFFF"/>
        </w:rPr>
        <w:t>Publish</w:t>
      </w:r>
      <w:r w:rsidRPr="004639BB">
        <w:rPr>
          <w:rStyle w:val="author1"/>
          <w:b w:val="0"/>
          <w:color w:val="2D3748"/>
          <w:sz w:val="24"/>
          <w:szCs w:val="24"/>
        </w:rPr>
        <w:t>Humas</w:t>
      </w:r>
      <w:proofErr w:type="spellEnd"/>
      <w:r w:rsidRPr="004639BB">
        <w:rPr>
          <w:rStyle w:val="author1"/>
          <w:b w:val="0"/>
          <w:color w:val="2D3748"/>
          <w:sz w:val="24"/>
          <w:szCs w:val="24"/>
        </w:rPr>
        <w:t xml:space="preserve"> IAIN Pontianak</w:t>
      </w:r>
      <w:proofErr w:type="gramStart"/>
      <w:r w:rsidRPr="004639BB">
        <w:rPr>
          <w:b w:val="0"/>
          <w:sz w:val="24"/>
          <w:szCs w:val="24"/>
        </w:rPr>
        <w:t>,2015</w:t>
      </w:r>
      <w:proofErr w:type="gramEnd"/>
      <w:r w:rsidRPr="004639BB">
        <w:rPr>
          <w:b w:val="0"/>
          <w:sz w:val="24"/>
          <w:szCs w:val="24"/>
        </w:rPr>
        <w:t xml:space="preserve">  </w:t>
      </w:r>
      <w:hyperlink r:id="rId27" w:history="1">
        <w:r w:rsidRPr="004639BB">
          <w:rPr>
            <w:rStyle w:val="Hyperlink"/>
            <w:b w:val="0"/>
            <w:sz w:val="24"/>
            <w:szCs w:val="24"/>
          </w:rPr>
          <w:t>https://iainptk.ac.id/penyalahgunaan-wewenang-jabatan-abuse-of-power/</w:t>
        </w:r>
      </w:hyperlink>
    </w:p>
    <w:p w:rsidR="0045611E" w:rsidRPr="0045611E" w:rsidRDefault="0045611E" w:rsidP="0045611E">
      <w:pPr>
        <w:pStyle w:val="FootnoteText"/>
        <w:spacing w:line="480" w:lineRule="auto"/>
        <w:ind w:left="709" w:hanging="709"/>
        <w:rPr>
          <w:rFonts w:cs="Times New Roman"/>
          <w:color w:val="222222"/>
          <w:sz w:val="24"/>
          <w:shd w:val="clear" w:color="auto" w:fill="FFFFFF"/>
        </w:rPr>
      </w:pPr>
      <w:r w:rsidRPr="0045611E">
        <w:rPr>
          <w:rFonts w:cs="Times New Roman"/>
          <w:color w:val="222222"/>
          <w:sz w:val="24"/>
          <w:shd w:val="clear" w:color="auto" w:fill="FFFFFF"/>
        </w:rPr>
        <w:t>Kurniawan, Hanif</w:t>
      </w:r>
      <w:r w:rsidRPr="0045611E">
        <w:rPr>
          <w:rFonts w:cs="Times New Roman"/>
          <w:color w:val="222222"/>
          <w:sz w:val="24"/>
          <w:shd w:val="clear" w:color="auto" w:fill="FFFFFF"/>
          <w:lang w:val="en-US"/>
        </w:rPr>
        <w:t xml:space="preserve"> </w:t>
      </w:r>
      <w:r w:rsidRPr="0045611E">
        <w:rPr>
          <w:rFonts w:cs="Times New Roman"/>
          <w:color w:val="222222"/>
          <w:sz w:val="24"/>
          <w:shd w:val="clear" w:color="auto" w:fill="FFFFFF"/>
        </w:rPr>
        <w:t xml:space="preserve"> Fitriati, and Iyah Faniyah. "Pengaruh Penerapan Sanksi Bagi Siswa Pendidikan Bintara Polri Yang Melakukan Tindak Pidana Terhadap Kinerja Bintara Remaja Di Polda Sumbar." </w:t>
      </w:r>
      <w:r w:rsidRPr="0045611E">
        <w:rPr>
          <w:rFonts w:cs="Times New Roman"/>
          <w:i/>
          <w:iCs/>
          <w:color w:val="222222"/>
          <w:sz w:val="24"/>
          <w:shd w:val="clear" w:color="auto" w:fill="FFFFFF"/>
        </w:rPr>
        <w:t>Unes Journal of Swara Justisia</w:t>
      </w:r>
      <w:r w:rsidRPr="0045611E">
        <w:rPr>
          <w:rFonts w:cs="Times New Roman"/>
          <w:color w:val="222222"/>
          <w:sz w:val="24"/>
          <w:shd w:val="clear" w:color="auto" w:fill="FFFFFF"/>
        </w:rPr>
        <w:t> 4.4,2021, 307-313.</w:t>
      </w:r>
    </w:p>
    <w:p w:rsidR="0045611E" w:rsidRPr="007552A1" w:rsidRDefault="003D217F" w:rsidP="007552A1">
      <w:pPr>
        <w:pStyle w:val="FootnoteText"/>
        <w:spacing w:line="480" w:lineRule="auto"/>
        <w:ind w:firstLine="709"/>
        <w:rPr>
          <w:rStyle w:val="Hyperlink"/>
          <w:rFonts w:cs="Times New Roman"/>
          <w:color w:val="auto"/>
          <w:sz w:val="24"/>
          <w:u w:val="none"/>
          <w:lang w:val="en-US"/>
        </w:rPr>
      </w:pPr>
      <w:hyperlink r:id="rId28" w:history="1">
        <w:r w:rsidR="0045611E" w:rsidRPr="0045611E">
          <w:rPr>
            <w:rStyle w:val="Hyperlink"/>
            <w:rFonts w:cs="Times New Roman"/>
            <w:sz w:val="24"/>
            <w:lang w:val="en-US"/>
          </w:rPr>
          <w:t>https://swarajustisia.unespadang.ac.id/index.php/UJSJ/article/view/188</w:t>
        </w:r>
      </w:hyperlink>
    </w:p>
    <w:p w:rsidR="009C7F79" w:rsidRPr="004639BB" w:rsidRDefault="009C7F79" w:rsidP="004639BB">
      <w:pPr>
        <w:pStyle w:val="FootnoteText"/>
        <w:spacing w:line="480" w:lineRule="auto"/>
        <w:ind w:left="709" w:hanging="709"/>
        <w:rPr>
          <w:rFonts w:cs="Times New Roman"/>
          <w:color w:val="222222"/>
          <w:sz w:val="24"/>
          <w:szCs w:val="24"/>
          <w:shd w:val="clear" w:color="auto" w:fill="FFFFFF"/>
        </w:rPr>
      </w:pPr>
      <w:r w:rsidRPr="004639BB">
        <w:rPr>
          <w:rFonts w:cs="Times New Roman"/>
          <w:color w:val="222222"/>
          <w:sz w:val="24"/>
          <w:szCs w:val="24"/>
          <w:shd w:val="clear" w:color="auto" w:fill="FFFFFF"/>
        </w:rPr>
        <w:t>Maulana, et.al.,"Penegakan Hukum Terhadap Pelaku Usaha yang Menambang di Kawasan Hutan Tanpa Izin",</w:t>
      </w:r>
      <w:r w:rsidRPr="004639BB">
        <w:rPr>
          <w:rFonts w:cs="Times New Roman"/>
          <w:i/>
          <w:iCs/>
          <w:color w:val="222222"/>
          <w:sz w:val="24"/>
          <w:szCs w:val="24"/>
          <w:shd w:val="clear" w:color="auto" w:fill="FFFFFF"/>
        </w:rPr>
        <w:t>Jurnal Riset Ilmu Hukum,</w:t>
      </w:r>
      <w:r w:rsidRPr="004639BB">
        <w:rPr>
          <w:rFonts w:cs="Times New Roman"/>
          <w:color w:val="222222"/>
          <w:sz w:val="24"/>
          <w:szCs w:val="24"/>
          <w:shd w:val="clear" w:color="auto" w:fill="FFFFFF"/>
        </w:rPr>
        <w:t> 2023.</w:t>
      </w:r>
    </w:p>
    <w:p w:rsidR="009C7F79" w:rsidRDefault="003D217F" w:rsidP="004639BB">
      <w:pPr>
        <w:pStyle w:val="FootnoteText"/>
        <w:spacing w:line="480" w:lineRule="auto"/>
        <w:ind w:firstLine="709"/>
        <w:rPr>
          <w:rStyle w:val="Hyperlink"/>
          <w:rFonts w:cs="Times New Roman"/>
          <w:sz w:val="24"/>
          <w:szCs w:val="24"/>
          <w:shd w:val="clear" w:color="auto" w:fill="FFFFFF"/>
        </w:rPr>
      </w:pPr>
      <w:hyperlink r:id="rId29" w:history="1">
        <w:r w:rsidR="009C7F79" w:rsidRPr="004639BB">
          <w:rPr>
            <w:rStyle w:val="Hyperlink"/>
            <w:rFonts w:cs="Times New Roman"/>
            <w:sz w:val="24"/>
            <w:szCs w:val="24"/>
            <w:shd w:val="clear" w:color="auto" w:fill="FFFFFF"/>
          </w:rPr>
          <w:t>https://journals.unisba.ac.id/index.php/JRIH/article/view/1839</w:t>
        </w:r>
      </w:hyperlink>
    </w:p>
    <w:p w:rsidR="00387C83" w:rsidRDefault="00387C83" w:rsidP="00387C83">
      <w:pPr>
        <w:spacing w:line="480" w:lineRule="auto"/>
        <w:ind w:left="709" w:hanging="709"/>
        <w:jc w:val="both"/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Muhammad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Jufri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Dewa</w:t>
      </w:r>
      <w:proofErr w:type="spellEnd"/>
      <w:proofErr w:type="gram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 et</w:t>
      </w:r>
      <w:proofErr w:type="gram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al. "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Penegakan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Sanksi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Kode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Etik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Profesi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Kepolisian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terhadap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Anggota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Polri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Melakukan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Pungutan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Liar." </w:t>
      </w:r>
      <w:proofErr w:type="spellStart"/>
      <w:r w:rsidRPr="004639B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Halu</w:t>
      </w:r>
      <w:proofErr w:type="spellEnd"/>
      <w:r w:rsidRPr="004639B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Oleo Legal Research</w:t>
      </w:r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5.1,2023. </w:t>
      </w:r>
      <w:hyperlink r:id="rId30" w:history="1">
        <w:r w:rsidRPr="004639BB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https://journal.uho.ac.id/index.php/holresch/article/view/227</w:t>
        </w:r>
      </w:hyperlink>
    </w:p>
    <w:p w:rsidR="00387C83" w:rsidRPr="004639BB" w:rsidRDefault="00387C83" w:rsidP="004639BB">
      <w:pPr>
        <w:pStyle w:val="FootnoteText"/>
        <w:spacing w:line="480" w:lineRule="auto"/>
        <w:ind w:firstLine="709"/>
        <w:rPr>
          <w:rStyle w:val="Hyperlink"/>
          <w:rFonts w:cs="Times New Roman"/>
          <w:sz w:val="24"/>
          <w:szCs w:val="24"/>
          <w:shd w:val="clear" w:color="auto" w:fill="FFFFFF"/>
        </w:rPr>
      </w:pPr>
    </w:p>
    <w:p w:rsidR="009C7F79" w:rsidRPr="004639BB" w:rsidRDefault="009C7F79" w:rsidP="004639BB">
      <w:pPr>
        <w:pStyle w:val="FootnoteText"/>
        <w:spacing w:line="480" w:lineRule="auto"/>
        <w:ind w:left="567" w:hanging="567"/>
        <w:rPr>
          <w:rFonts w:cs="Times New Roman"/>
          <w:color w:val="222222"/>
          <w:sz w:val="24"/>
          <w:szCs w:val="24"/>
          <w:shd w:val="clear" w:color="auto" w:fill="FFFFFF"/>
        </w:rPr>
      </w:pPr>
      <w:r w:rsidRPr="004639BB">
        <w:rPr>
          <w:rFonts w:cs="Times New Roman"/>
          <w:color w:val="222222"/>
          <w:sz w:val="24"/>
          <w:szCs w:val="24"/>
          <w:shd w:val="clear" w:color="auto" w:fill="FFFFFF"/>
        </w:rPr>
        <w:lastRenderedPageBreak/>
        <w:t>Syahrum,</w:t>
      </w:r>
      <w:r w:rsidR="00C528AC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C528AC" w:rsidRPr="004639BB">
        <w:rPr>
          <w:rFonts w:cs="Times New Roman"/>
          <w:color w:val="222222"/>
          <w:sz w:val="24"/>
          <w:szCs w:val="24"/>
          <w:shd w:val="clear" w:color="auto" w:fill="FFFFFF"/>
        </w:rPr>
        <w:t>Muhammad</w:t>
      </w:r>
      <w:r w:rsidR="00C528AC">
        <w:rPr>
          <w:rFonts w:cs="Times New Roman"/>
          <w:color w:val="222222"/>
          <w:sz w:val="24"/>
          <w:szCs w:val="24"/>
          <w:shd w:val="clear" w:color="auto" w:fill="FFFFFF"/>
        </w:rPr>
        <w:t>,</w:t>
      </w:r>
      <w:r w:rsidR="00C528AC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4639BB">
        <w:rPr>
          <w:rFonts w:cs="Times New Roman"/>
          <w:i/>
          <w:iCs/>
          <w:color w:val="222222"/>
          <w:sz w:val="24"/>
          <w:szCs w:val="24"/>
          <w:shd w:val="clear" w:color="auto" w:fill="FFFFFF"/>
        </w:rPr>
        <w:t>Pengantar Metodologi Penelitian Hukum: Kajian Penelitian Normatif, Empiris, Penulisan Proposal, Laporan Skripsi dan Tesis</w:t>
      </w:r>
      <w:r w:rsidRPr="004639BB">
        <w:rPr>
          <w:rFonts w:cs="Times New Roman"/>
          <w:color w:val="222222"/>
          <w:sz w:val="24"/>
          <w:szCs w:val="24"/>
          <w:shd w:val="clear" w:color="auto" w:fill="FFFFFF"/>
        </w:rPr>
        <w:t>. CV. Dotplus Publisher, 2022.</w:t>
      </w:r>
    </w:p>
    <w:p w:rsidR="009C7F79" w:rsidRDefault="003D217F" w:rsidP="004639BB">
      <w:pPr>
        <w:pStyle w:val="Heading1"/>
        <w:shd w:val="clear" w:color="auto" w:fill="FFFFFF"/>
        <w:spacing w:before="0" w:beforeAutospacing="0" w:after="225" w:afterAutospacing="0" w:line="480" w:lineRule="auto"/>
        <w:ind w:left="709" w:hanging="142"/>
        <w:jc w:val="both"/>
        <w:textAlignment w:val="baseline"/>
        <w:rPr>
          <w:rStyle w:val="Hyperlink"/>
          <w:b w:val="0"/>
          <w:sz w:val="24"/>
          <w:szCs w:val="24"/>
          <w:shd w:val="clear" w:color="auto" w:fill="FFFFFF"/>
        </w:rPr>
      </w:pPr>
      <w:hyperlink r:id="rId31" w:anchor="v=onepage&amp;q=Muhammad%20Syahrum%2C%20Pengantar%20Metodologi%20Penelitian%20Hukum%3A%20Kajian%20Penelitian%20Normatif%2C%20Empiris%2C%20Penulisan%20Proposal%2C%20Laporan%20Skripsi%20dan%20Tesis%2CCV.%20Dotplus%20Publisher%2C%202022.&amp;f=false" w:history="1">
        <w:r w:rsidR="009C7F79" w:rsidRPr="004639BB">
          <w:rPr>
            <w:rStyle w:val="Hyperlink"/>
            <w:b w:val="0"/>
            <w:sz w:val="24"/>
            <w:szCs w:val="24"/>
            <w:shd w:val="clear" w:color="auto" w:fill="FFFFFF"/>
          </w:rPr>
          <w:t>https://books.google.co.id/books?hl=id&amp;lr=&amp;id=hNFiEAAAQBAJ&amp;oi=fnd&amp;pg=PA1&amp;dq=Muhammad+Syahrum,+Pengantar+Metodologi+Penelitian+Hukum:+Kajian+Penelitian+Normatif,+Empiris,+Penulisan+Proposal,+Laporan+Skripsi+dan+Tesis,CV.+Dotplus+Publisher,+2022.&amp;ots=AXLObHjjhd&amp;sig=Ca0LfK59QPZ4tSZ-mj1g4vXo Gg&amp;redir_esc=y#v=onepage&amp;q=Muhammad%20Syahrum%2C%20Pengantar%20Metodologi%20Penelitian%20Hukum%3A%20Kajian%20Penelitian%20Normatif%2C%20Empiris%2C%20Penulisan%20Proposal%2C%20Laporan%20Skripsi%20dan%20Tesis%2CCV.%20Dotplus%20Publisher%2C%202022.&amp;f=false</w:t>
        </w:r>
      </w:hyperlink>
    </w:p>
    <w:p w:rsidR="00867672" w:rsidRPr="00867672" w:rsidRDefault="00867672" w:rsidP="00867672">
      <w:pPr>
        <w:pStyle w:val="FootnoteText"/>
        <w:spacing w:line="480" w:lineRule="auto"/>
        <w:ind w:left="567" w:hanging="567"/>
        <w:rPr>
          <w:rFonts w:cs="Times New Roman"/>
          <w:color w:val="222222"/>
          <w:sz w:val="24"/>
          <w:shd w:val="clear" w:color="auto" w:fill="FFFFFF"/>
        </w:rPr>
      </w:pPr>
      <w:r w:rsidRPr="00867672">
        <w:rPr>
          <w:rFonts w:cs="Times New Roman"/>
          <w:color w:val="222222"/>
          <w:sz w:val="24"/>
          <w:shd w:val="clear" w:color="auto" w:fill="FFFFFF"/>
        </w:rPr>
        <w:t>Nizam, Khairul. "Penindakan Propam (Profesi dan Pengamanan) Terhadap Anggota Polisi Lalu Lintas Yang Melampai Kewenangannya Dalam Menjalankan Tugas (Studi di Kepolisian Resort Kota Besar Medan)." </w:t>
      </w:r>
      <w:r w:rsidRPr="00867672">
        <w:rPr>
          <w:rFonts w:cs="Times New Roman"/>
          <w:i/>
          <w:iCs/>
          <w:color w:val="222222"/>
          <w:sz w:val="24"/>
          <w:shd w:val="clear" w:color="auto" w:fill="FFFFFF"/>
        </w:rPr>
        <w:t>Jurnal Hukum Kaidah: Media Komunikasi dan Informasi Hukum dan Masyarakat</w:t>
      </w:r>
      <w:r>
        <w:rPr>
          <w:rFonts w:cs="Times New Roman"/>
          <w:color w:val="222222"/>
          <w:sz w:val="24"/>
          <w:shd w:val="clear" w:color="auto" w:fill="FFFFFF"/>
        </w:rPr>
        <w:t> 19.2,2020.</w:t>
      </w:r>
    </w:p>
    <w:p w:rsidR="00867672" w:rsidRPr="00867672" w:rsidRDefault="003D217F" w:rsidP="00867672">
      <w:pPr>
        <w:pStyle w:val="Heading1"/>
        <w:shd w:val="clear" w:color="auto" w:fill="FFFFFF"/>
        <w:spacing w:before="0" w:beforeAutospacing="0" w:after="225" w:afterAutospacing="0" w:line="480" w:lineRule="auto"/>
        <w:ind w:left="709" w:hanging="142"/>
        <w:jc w:val="both"/>
        <w:textAlignment w:val="baseline"/>
        <w:rPr>
          <w:rStyle w:val="Hyperlink"/>
          <w:b w:val="0"/>
          <w:sz w:val="24"/>
          <w:szCs w:val="20"/>
        </w:rPr>
      </w:pPr>
      <w:hyperlink r:id="rId32" w:history="1">
        <w:r w:rsidR="00867672" w:rsidRPr="00867672">
          <w:rPr>
            <w:rStyle w:val="Hyperlink"/>
            <w:b w:val="0"/>
            <w:sz w:val="24"/>
            <w:szCs w:val="20"/>
          </w:rPr>
          <w:t>https://jurnal.uisu.ac.id/index.php/jhk/article/view/2442</w:t>
        </w:r>
      </w:hyperlink>
    </w:p>
    <w:p w:rsidR="009C7F79" w:rsidRPr="004639BB" w:rsidRDefault="009C7F79" w:rsidP="004639BB">
      <w:pPr>
        <w:spacing w:line="480" w:lineRule="auto"/>
        <w:ind w:left="567" w:hanging="57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Nuryanti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Imas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proofErr w:type="spellStart"/>
      <w:r w:rsidRPr="004639B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Peranan</w:t>
      </w:r>
      <w:proofErr w:type="spellEnd"/>
      <w:r w:rsidRPr="004639B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Propam</w:t>
      </w:r>
      <w:proofErr w:type="spellEnd"/>
      <w:r w:rsidRPr="004639B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Dalam</w:t>
      </w:r>
      <w:proofErr w:type="spellEnd"/>
      <w:r w:rsidRPr="004639B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Menegakkan</w:t>
      </w:r>
      <w:proofErr w:type="spellEnd"/>
      <w:r w:rsidRPr="004639B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Kode</w:t>
      </w:r>
      <w:proofErr w:type="spellEnd"/>
      <w:r w:rsidRPr="004639B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Etik</w:t>
      </w:r>
      <w:proofErr w:type="spellEnd"/>
      <w:r w:rsidRPr="004639B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Profesi</w:t>
      </w:r>
      <w:proofErr w:type="spellEnd"/>
      <w:r w:rsidRPr="004639B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Polri</w:t>
      </w:r>
      <w:proofErr w:type="spellEnd"/>
      <w:r w:rsidRPr="004639B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Di </w:t>
      </w:r>
      <w:proofErr w:type="spellStart"/>
      <w:r w:rsidRPr="004639B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Polda</w:t>
      </w:r>
      <w:proofErr w:type="spellEnd"/>
      <w:r w:rsidRPr="004639B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Metro Jaya Jakarta</w:t>
      </w:r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Diss.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Universitas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YARSI, 2017. </w:t>
      </w:r>
      <w:hyperlink r:id="rId33" w:history="1">
        <w:r w:rsidRPr="004639BB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https://digilib.yarsi.ac.id/6721/</w:t>
        </w:r>
      </w:hyperlink>
    </w:p>
    <w:p w:rsidR="009C7F79" w:rsidRPr="004639BB" w:rsidRDefault="009C7F79" w:rsidP="004639BB">
      <w:pPr>
        <w:pStyle w:val="FootnoteText"/>
        <w:spacing w:line="480" w:lineRule="auto"/>
        <w:ind w:left="709" w:hanging="709"/>
        <w:rPr>
          <w:rFonts w:cs="Times New Roman"/>
          <w:color w:val="222222"/>
          <w:sz w:val="24"/>
          <w:szCs w:val="24"/>
          <w:shd w:val="clear" w:color="auto" w:fill="FFFFFF"/>
        </w:rPr>
      </w:pPr>
      <w:r w:rsidRPr="004639BB">
        <w:rPr>
          <w:rFonts w:cs="Times New Roman"/>
          <w:color w:val="222222"/>
          <w:sz w:val="24"/>
          <w:szCs w:val="24"/>
          <w:shd w:val="clear" w:color="auto" w:fill="FFFFFF"/>
        </w:rPr>
        <w:lastRenderedPageBreak/>
        <w:t>Pratiwi, Diah Reski. </w:t>
      </w:r>
      <w:r w:rsidRPr="004639BB">
        <w:rPr>
          <w:rFonts w:cs="Times New Roman"/>
          <w:i/>
          <w:iCs/>
          <w:color w:val="222222"/>
          <w:sz w:val="24"/>
          <w:szCs w:val="24"/>
          <w:shd w:val="clear" w:color="auto" w:fill="FFFFFF"/>
        </w:rPr>
        <w:t>Penerapan Hukum Pidana Terhadap Anggota Kepolisian Negara Yang Menyalahi Standar Operational Prosedur Tembak di Tempat</w:t>
      </w:r>
      <w:r w:rsidRPr="004639BB">
        <w:rPr>
          <w:rFonts w:cs="Times New Roman"/>
          <w:color w:val="222222"/>
          <w:sz w:val="24"/>
          <w:szCs w:val="24"/>
          <w:shd w:val="clear" w:color="auto" w:fill="FFFFFF"/>
        </w:rPr>
        <w:t>. Diss. Universitas Bosowa, 2022.</w:t>
      </w:r>
    </w:p>
    <w:p w:rsidR="009C7F79" w:rsidRPr="004639BB" w:rsidRDefault="003D217F" w:rsidP="004639BB">
      <w:pPr>
        <w:pStyle w:val="Heading1"/>
        <w:shd w:val="clear" w:color="auto" w:fill="FFFFFF"/>
        <w:spacing w:before="0" w:beforeAutospacing="0" w:after="225" w:afterAutospacing="0" w:line="480" w:lineRule="auto"/>
        <w:ind w:left="709"/>
        <w:jc w:val="both"/>
        <w:textAlignment w:val="baseline"/>
        <w:rPr>
          <w:b w:val="0"/>
          <w:sz w:val="24"/>
          <w:szCs w:val="24"/>
        </w:rPr>
      </w:pPr>
      <w:hyperlink r:id="rId34" w:history="1">
        <w:r w:rsidR="009C7F79" w:rsidRPr="004639BB">
          <w:rPr>
            <w:rStyle w:val="Hyperlink"/>
            <w:b w:val="0"/>
            <w:sz w:val="24"/>
            <w:szCs w:val="24"/>
          </w:rPr>
          <w:t>https://repository.unibos.ac.id/xmlui/handle/123456789/1806</w:t>
        </w:r>
      </w:hyperlink>
    </w:p>
    <w:p w:rsidR="009C7F79" w:rsidRPr="004639BB" w:rsidRDefault="009C7F79" w:rsidP="004639BB">
      <w:pPr>
        <w:pStyle w:val="FootnoteText"/>
        <w:spacing w:line="480" w:lineRule="auto"/>
        <w:ind w:left="709" w:hanging="709"/>
        <w:rPr>
          <w:rFonts w:cs="Times New Roman"/>
          <w:color w:val="222222"/>
          <w:sz w:val="24"/>
          <w:szCs w:val="24"/>
          <w:shd w:val="clear" w:color="auto" w:fill="FFFFFF"/>
        </w:rPr>
      </w:pPr>
      <w:r w:rsidRPr="004639BB">
        <w:rPr>
          <w:rFonts w:cs="Times New Roman"/>
          <w:color w:val="222222"/>
          <w:sz w:val="24"/>
          <w:szCs w:val="24"/>
          <w:shd w:val="clear" w:color="auto" w:fill="FFFFFF"/>
        </w:rPr>
        <w:t>Putri, Ayu Sekar Saraswati. "Pentingnya Kesadaran Hukum pada Lingkungan Masyarakat." </w:t>
      </w:r>
      <w:r w:rsidRPr="004639BB">
        <w:rPr>
          <w:rFonts w:cs="Times New Roman"/>
          <w:i/>
          <w:iCs/>
          <w:color w:val="222222"/>
          <w:sz w:val="24"/>
          <w:szCs w:val="24"/>
          <w:shd w:val="clear" w:color="auto" w:fill="FFFFFF"/>
        </w:rPr>
        <w:t>De Cive: Jurnal Penelitian Pendidikan Pancasila dan Kewarganegaraan</w:t>
      </w:r>
      <w:r w:rsidRPr="004639BB">
        <w:rPr>
          <w:rFonts w:cs="Times New Roman"/>
          <w:color w:val="222222"/>
          <w:sz w:val="24"/>
          <w:szCs w:val="24"/>
          <w:shd w:val="clear" w:color="auto" w:fill="FFFFFF"/>
        </w:rPr>
        <w:t> 2.12 ,2022.</w:t>
      </w:r>
    </w:p>
    <w:p w:rsidR="009C7F79" w:rsidRPr="004639BB" w:rsidRDefault="003D217F" w:rsidP="004639BB">
      <w:pPr>
        <w:pStyle w:val="FootnoteText"/>
        <w:spacing w:line="480" w:lineRule="auto"/>
        <w:ind w:firstLine="709"/>
        <w:rPr>
          <w:rFonts w:cs="Times New Roman"/>
          <w:sz w:val="24"/>
          <w:szCs w:val="24"/>
        </w:rPr>
      </w:pPr>
      <w:hyperlink r:id="rId35" w:history="1">
        <w:r w:rsidR="009C7F79" w:rsidRPr="004639BB">
          <w:rPr>
            <w:rStyle w:val="Hyperlink"/>
            <w:rFonts w:cs="Times New Roman"/>
            <w:sz w:val="24"/>
            <w:szCs w:val="24"/>
          </w:rPr>
          <w:t>https://journal.actual-insight.com/index.php/decive/article/view/1597</w:t>
        </w:r>
      </w:hyperlink>
    </w:p>
    <w:p w:rsidR="009C7F79" w:rsidRPr="004639BB" w:rsidRDefault="009C7F79" w:rsidP="004639BB">
      <w:pPr>
        <w:pStyle w:val="FootnoteText"/>
        <w:spacing w:line="480" w:lineRule="auto"/>
        <w:ind w:left="567" w:hanging="567"/>
        <w:rPr>
          <w:rFonts w:cs="Times New Roman"/>
          <w:color w:val="222222"/>
          <w:sz w:val="24"/>
          <w:szCs w:val="24"/>
          <w:shd w:val="clear" w:color="auto" w:fill="FFFFFF"/>
        </w:rPr>
      </w:pPr>
      <w:r w:rsidRPr="004639BB">
        <w:rPr>
          <w:rFonts w:cs="Times New Roman"/>
          <w:color w:val="222222"/>
          <w:sz w:val="24"/>
          <w:szCs w:val="24"/>
          <w:shd w:val="clear" w:color="auto" w:fill="FFFFFF"/>
        </w:rPr>
        <w:t>Raharjo, Agus, and Angkasa Angkasa. "Profesionalisme polisi dalam penegakan hukum." </w:t>
      </w:r>
      <w:r w:rsidRPr="004639BB">
        <w:rPr>
          <w:rFonts w:cs="Times New Roman"/>
          <w:i/>
          <w:iCs/>
          <w:color w:val="222222"/>
          <w:sz w:val="24"/>
          <w:szCs w:val="24"/>
          <w:shd w:val="clear" w:color="auto" w:fill="FFFFFF"/>
        </w:rPr>
        <w:t>Jurnal Dinamika Hukum</w:t>
      </w:r>
      <w:r w:rsidRPr="004639BB">
        <w:rPr>
          <w:rFonts w:cs="Times New Roman"/>
          <w:color w:val="222222"/>
          <w:sz w:val="24"/>
          <w:szCs w:val="24"/>
          <w:shd w:val="clear" w:color="auto" w:fill="FFFFFF"/>
        </w:rPr>
        <w:t> 11.3,2011.</w:t>
      </w:r>
    </w:p>
    <w:p w:rsidR="009C7F79" w:rsidRPr="004639BB" w:rsidRDefault="003D217F" w:rsidP="004639BB">
      <w:pPr>
        <w:pStyle w:val="FootnoteText"/>
        <w:spacing w:line="480" w:lineRule="auto"/>
        <w:ind w:left="567"/>
        <w:rPr>
          <w:rFonts w:cs="Times New Roman"/>
          <w:sz w:val="24"/>
          <w:szCs w:val="24"/>
          <w:lang w:val="en-US"/>
        </w:rPr>
      </w:pPr>
      <w:hyperlink r:id="rId36" w:history="1">
        <w:r w:rsidR="009C7F79" w:rsidRPr="004639BB">
          <w:rPr>
            <w:rStyle w:val="Hyperlink"/>
            <w:rFonts w:cs="Times New Roman"/>
            <w:sz w:val="24"/>
            <w:szCs w:val="24"/>
            <w:lang w:val="en-US"/>
          </w:rPr>
          <w:t>https://dinamikahukum.fh.unsoed.ac.id/index.php/JDH/article/view/167</w:t>
        </w:r>
      </w:hyperlink>
    </w:p>
    <w:p w:rsidR="009C7F79" w:rsidRPr="004639BB" w:rsidRDefault="009C7F79" w:rsidP="004639BB">
      <w:pPr>
        <w:spacing w:after="0" w:line="480" w:lineRule="auto"/>
        <w:ind w:left="567" w:hanging="57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Rajalahu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Yanius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"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Penyelesaian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pelanggaran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kode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etik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profesi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oleh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Kepolisian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Republik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Indonesia." </w:t>
      </w:r>
      <w:proofErr w:type="spellStart"/>
      <w:r w:rsidRPr="004639B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Lex</w:t>
      </w:r>
      <w:proofErr w:type="spellEnd"/>
      <w:r w:rsidRPr="004639B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39B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Crimen</w:t>
      </w:r>
      <w:proofErr w:type="spellEnd"/>
      <w:r w:rsidRPr="00463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2.2,2013.</w:t>
      </w:r>
    </w:p>
    <w:p w:rsidR="009C7F79" w:rsidRPr="004639BB" w:rsidRDefault="003D217F" w:rsidP="004639BB">
      <w:pPr>
        <w:spacing w:after="0" w:line="480" w:lineRule="auto"/>
        <w:ind w:left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hyperlink r:id="rId37" w:history="1">
        <w:r w:rsidR="009C7F79" w:rsidRPr="004639BB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https://ejournal.unsrat.ac.id/index.php/lexcrimen/article/view/1573</w:t>
        </w:r>
      </w:hyperlink>
    </w:p>
    <w:p w:rsidR="009C7F79" w:rsidRPr="004639BB" w:rsidRDefault="009C7F79" w:rsidP="00FD1B17">
      <w:pPr>
        <w:pStyle w:val="FootnoteText"/>
        <w:spacing w:line="480" w:lineRule="auto"/>
        <w:ind w:left="709" w:hanging="709"/>
        <w:rPr>
          <w:rStyle w:val="Hyperlink"/>
          <w:rFonts w:cs="Times New Roman"/>
          <w:sz w:val="24"/>
          <w:szCs w:val="24"/>
        </w:rPr>
      </w:pPr>
      <w:r w:rsidRPr="004639BB">
        <w:rPr>
          <w:rFonts w:cs="Times New Roman"/>
          <w:sz w:val="24"/>
          <w:szCs w:val="24"/>
        </w:rPr>
        <w:t xml:space="preserve">Renata, “Tentang Tindak Pidana Asusila: Pengertian dan Unsurnya” </w:t>
      </w:r>
      <w:r w:rsidRPr="004639BB">
        <w:rPr>
          <w:rFonts w:cs="Times New Roman"/>
          <w:i/>
          <w:sz w:val="24"/>
          <w:szCs w:val="24"/>
        </w:rPr>
        <w:t>JDIH</w:t>
      </w:r>
      <w:r w:rsidRPr="004639BB">
        <w:rPr>
          <w:rFonts w:cs="Times New Roman"/>
          <w:sz w:val="24"/>
          <w:szCs w:val="24"/>
        </w:rPr>
        <w:t xml:space="preserve">, Sukoharjo,15 April 2015. </w:t>
      </w:r>
      <w:hyperlink r:id="rId38" w:history="1">
        <w:r w:rsidRPr="004639BB">
          <w:rPr>
            <w:rStyle w:val="Hyperlink"/>
            <w:rFonts w:cs="Times New Roman"/>
            <w:sz w:val="24"/>
            <w:szCs w:val="24"/>
          </w:rPr>
          <w:t>https://jdih.sukoharjokab.go.id/berita/detail/tentang-tindak-pidana-asusila-pengertian-dan-unsurnya</w:t>
        </w:r>
      </w:hyperlink>
    </w:p>
    <w:p w:rsidR="009C7F79" w:rsidRPr="004639BB" w:rsidRDefault="009C7F79" w:rsidP="004639BB">
      <w:pPr>
        <w:pStyle w:val="FootnoteText"/>
        <w:spacing w:line="480" w:lineRule="auto"/>
        <w:ind w:left="709" w:hanging="709"/>
        <w:rPr>
          <w:rFonts w:cs="Times New Roman"/>
          <w:color w:val="222222"/>
          <w:sz w:val="24"/>
          <w:szCs w:val="24"/>
          <w:shd w:val="clear" w:color="auto" w:fill="FFFFFF"/>
        </w:rPr>
      </w:pPr>
      <w:r w:rsidRPr="004639BB">
        <w:rPr>
          <w:rFonts w:cs="Times New Roman"/>
          <w:color w:val="222222"/>
          <w:sz w:val="24"/>
          <w:szCs w:val="24"/>
          <w:shd w:val="clear" w:color="auto" w:fill="FFFFFF"/>
        </w:rPr>
        <w:t>Rohmad,and Marlina,"Analisis Yuridis terhadap Polri dalam Melakukan Pelanggaran Kode Etik (Studi Di SPN Sampali Medan)”,</w:t>
      </w:r>
      <w:r w:rsidRPr="004639BB">
        <w:rPr>
          <w:rFonts w:cs="Times New Roman"/>
          <w:i/>
          <w:iCs/>
          <w:color w:val="222222"/>
          <w:sz w:val="24"/>
          <w:szCs w:val="24"/>
          <w:shd w:val="clear" w:color="auto" w:fill="FFFFFF"/>
        </w:rPr>
        <w:t>Jurnal Mercatoria</w:t>
      </w:r>
      <w:r w:rsidRPr="004639BB">
        <w:rPr>
          <w:rFonts w:cs="Times New Roman"/>
          <w:color w:val="222222"/>
          <w:sz w:val="24"/>
          <w:szCs w:val="24"/>
          <w:shd w:val="clear" w:color="auto" w:fill="FFFFFF"/>
        </w:rPr>
        <w:t> 11.2,2018.</w:t>
      </w:r>
    </w:p>
    <w:p w:rsidR="009C7F79" w:rsidRDefault="003D217F" w:rsidP="004639BB">
      <w:pPr>
        <w:pStyle w:val="FootnoteText"/>
        <w:spacing w:line="480" w:lineRule="auto"/>
        <w:ind w:left="709"/>
        <w:rPr>
          <w:rStyle w:val="Hyperlink"/>
          <w:rFonts w:cs="Times New Roman"/>
          <w:sz w:val="24"/>
          <w:szCs w:val="24"/>
        </w:rPr>
      </w:pPr>
      <w:hyperlink r:id="rId39" w:history="1">
        <w:r w:rsidR="009C7F79" w:rsidRPr="004639BB">
          <w:rPr>
            <w:rStyle w:val="Hyperlink"/>
            <w:rFonts w:cs="Times New Roman"/>
            <w:sz w:val="24"/>
            <w:szCs w:val="24"/>
          </w:rPr>
          <w:t>https://ojs.uma.ac.id/index.php/mercatoria/article/view/2033</w:t>
        </w:r>
      </w:hyperlink>
    </w:p>
    <w:p w:rsidR="007552A1" w:rsidRPr="004639BB" w:rsidRDefault="007552A1" w:rsidP="004639BB">
      <w:pPr>
        <w:pStyle w:val="FootnoteText"/>
        <w:spacing w:line="480" w:lineRule="auto"/>
        <w:ind w:left="709"/>
        <w:rPr>
          <w:rStyle w:val="Hyperlink"/>
          <w:rFonts w:cs="Times New Roman"/>
          <w:sz w:val="24"/>
          <w:szCs w:val="24"/>
        </w:rPr>
      </w:pPr>
    </w:p>
    <w:p w:rsidR="009C7F79" w:rsidRPr="004639BB" w:rsidRDefault="009C7F79" w:rsidP="004639BB">
      <w:pPr>
        <w:pStyle w:val="FootnoteText"/>
        <w:spacing w:line="480" w:lineRule="auto"/>
        <w:ind w:left="709" w:hanging="709"/>
        <w:rPr>
          <w:rFonts w:cs="Times New Roman"/>
          <w:color w:val="222222"/>
          <w:sz w:val="24"/>
          <w:szCs w:val="24"/>
          <w:shd w:val="clear" w:color="auto" w:fill="FFFFFF"/>
        </w:rPr>
      </w:pPr>
      <w:r w:rsidRPr="004639BB">
        <w:rPr>
          <w:rFonts w:cs="Times New Roman"/>
          <w:color w:val="222222"/>
          <w:sz w:val="24"/>
          <w:szCs w:val="24"/>
          <w:shd w:val="clear" w:color="auto" w:fill="FFFFFF"/>
        </w:rPr>
        <w:lastRenderedPageBreak/>
        <w:t xml:space="preserve">Sibarani and Risdayati Risdayati, </w:t>
      </w:r>
      <w:r w:rsidRPr="004639BB">
        <w:rPr>
          <w:rFonts w:cs="Times New Roman"/>
          <w:i/>
          <w:iCs/>
          <w:color w:val="222222"/>
          <w:sz w:val="24"/>
          <w:szCs w:val="24"/>
          <w:shd w:val="clear" w:color="auto" w:fill="FFFFFF"/>
        </w:rPr>
        <w:t>Pelanggaran Peraturan Lalu Lintas Oleh Pengendara Sepeda Motor Roda Dua Di Wilayah Polisi Sektor Ujung Batu Kabupaten Rokan Hulu</w:t>
      </w:r>
      <w:r w:rsidRPr="004639BB">
        <w:rPr>
          <w:rFonts w:cs="Times New Roman"/>
          <w:color w:val="222222"/>
          <w:sz w:val="24"/>
          <w:szCs w:val="24"/>
          <w:shd w:val="clear" w:color="auto" w:fill="FFFFFF"/>
        </w:rPr>
        <w:t>. Diss. Riau University, 2016.</w:t>
      </w:r>
    </w:p>
    <w:p w:rsidR="009C7F79" w:rsidRPr="004639BB" w:rsidRDefault="003D217F" w:rsidP="004639BB">
      <w:pPr>
        <w:pStyle w:val="FootnoteText"/>
        <w:spacing w:line="480" w:lineRule="auto"/>
        <w:ind w:left="709" w:firstLine="11"/>
        <w:rPr>
          <w:rFonts w:cs="Times New Roman"/>
          <w:sz w:val="24"/>
          <w:szCs w:val="24"/>
        </w:rPr>
      </w:pPr>
      <w:hyperlink r:id="rId40" w:history="1">
        <w:r w:rsidR="009C7F79" w:rsidRPr="004639BB">
          <w:rPr>
            <w:rStyle w:val="Hyperlink"/>
            <w:rFonts w:cs="Times New Roman"/>
            <w:sz w:val="24"/>
            <w:szCs w:val="24"/>
          </w:rPr>
          <w:t>https://www.neliti.com/publications/205714/pelanggaran-peraturan-lalu-lintas-oleh-pengendara-sepeda-motor-roda-dua-di-wilay</w:t>
        </w:r>
      </w:hyperlink>
    </w:p>
    <w:p w:rsidR="009C7F79" w:rsidRPr="004639BB" w:rsidRDefault="009C7F79" w:rsidP="004639BB">
      <w:pPr>
        <w:pStyle w:val="FootnoteText"/>
        <w:spacing w:line="480" w:lineRule="auto"/>
        <w:ind w:left="709" w:hanging="709"/>
        <w:rPr>
          <w:rFonts w:cs="Times New Roman"/>
          <w:color w:val="222222"/>
          <w:sz w:val="24"/>
          <w:szCs w:val="24"/>
          <w:shd w:val="clear" w:color="auto" w:fill="FFFFFF"/>
        </w:rPr>
      </w:pPr>
      <w:r w:rsidRPr="004639BB">
        <w:rPr>
          <w:rFonts w:cs="Times New Roman"/>
          <w:color w:val="222222"/>
          <w:sz w:val="24"/>
          <w:szCs w:val="24"/>
          <w:shd w:val="clear" w:color="auto" w:fill="FFFFFF"/>
        </w:rPr>
        <w:t>Sinaga, Niru Anita,"Kode etik sebagai pedoman pelaksanaan profesi hukum yang baik." </w:t>
      </w:r>
      <w:r w:rsidRPr="004639BB">
        <w:rPr>
          <w:rFonts w:cs="Times New Roman"/>
          <w:i/>
          <w:iCs/>
          <w:color w:val="222222"/>
          <w:sz w:val="24"/>
          <w:szCs w:val="24"/>
          <w:shd w:val="clear" w:color="auto" w:fill="FFFFFF"/>
        </w:rPr>
        <w:t>Jurnal Ilmiah Hukum Dirgantara</w:t>
      </w:r>
      <w:r w:rsidRPr="004639BB">
        <w:rPr>
          <w:rFonts w:cs="Times New Roman"/>
          <w:color w:val="222222"/>
          <w:sz w:val="24"/>
          <w:szCs w:val="24"/>
          <w:shd w:val="clear" w:color="auto" w:fill="FFFFFF"/>
        </w:rPr>
        <w:t> 10.2 2020.</w:t>
      </w:r>
    </w:p>
    <w:p w:rsidR="009C7F79" w:rsidRPr="004639BB" w:rsidRDefault="003D217F" w:rsidP="004639BB">
      <w:pPr>
        <w:pStyle w:val="FootnoteText"/>
        <w:spacing w:line="480" w:lineRule="auto"/>
        <w:ind w:firstLine="709"/>
        <w:rPr>
          <w:rFonts w:cs="Times New Roman"/>
          <w:sz w:val="24"/>
          <w:szCs w:val="24"/>
        </w:rPr>
      </w:pPr>
      <w:hyperlink r:id="rId41" w:history="1">
        <w:r w:rsidR="009C7F79" w:rsidRPr="004639BB">
          <w:rPr>
            <w:rStyle w:val="Hyperlink"/>
            <w:rFonts w:cs="Times New Roman"/>
            <w:sz w:val="24"/>
            <w:szCs w:val="24"/>
          </w:rPr>
          <w:t>https://journal.universitassuryadarma.ac.id/index.php/jihd/article/view/460</w:t>
        </w:r>
      </w:hyperlink>
    </w:p>
    <w:p w:rsidR="009C7F79" w:rsidRPr="004639BB" w:rsidRDefault="009C7F79" w:rsidP="004639BB">
      <w:pPr>
        <w:pStyle w:val="FootnoteText"/>
        <w:spacing w:line="480" w:lineRule="auto"/>
        <w:ind w:left="709" w:hanging="709"/>
        <w:rPr>
          <w:rFonts w:cs="Times New Roman"/>
          <w:color w:val="222222"/>
          <w:sz w:val="24"/>
          <w:szCs w:val="24"/>
          <w:shd w:val="clear" w:color="auto" w:fill="FFFFFF"/>
        </w:rPr>
      </w:pPr>
      <w:r w:rsidRPr="004639BB">
        <w:rPr>
          <w:rFonts w:cs="Times New Roman"/>
          <w:color w:val="222222"/>
          <w:sz w:val="24"/>
          <w:szCs w:val="24"/>
          <w:shd w:val="clear" w:color="auto" w:fill="FFFFFF"/>
        </w:rPr>
        <w:t>Umami, Zakiatul. </w:t>
      </w:r>
      <w:r w:rsidRPr="004639BB">
        <w:rPr>
          <w:rFonts w:cs="Times New Roman"/>
          <w:i/>
          <w:iCs/>
          <w:color w:val="222222"/>
          <w:sz w:val="24"/>
          <w:szCs w:val="24"/>
          <w:shd w:val="clear" w:color="auto" w:fill="FFFFFF"/>
        </w:rPr>
        <w:t>Penguatan Hubbul Wathan Dalam Praktik Jurnalisme Positif Berwawasan Keindonesiaan Pada Media Good News From Indonesia</w:t>
      </w:r>
      <w:r w:rsidRPr="004639BB">
        <w:rPr>
          <w:rFonts w:cs="Times New Roman"/>
          <w:color w:val="222222"/>
          <w:sz w:val="24"/>
          <w:szCs w:val="24"/>
          <w:shd w:val="clear" w:color="auto" w:fill="FFFFFF"/>
        </w:rPr>
        <w:t>. Diss. UIN KH Abdurrahman Wahid Pekalongan, 2023.</w:t>
      </w:r>
    </w:p>
    <w:p w:rsidR="009C7F79" w:rsidRPr="004639BB" w:rsidRDefault="003D217F" w:rsidP="004639BB">
      <w:pPr>
        <w:pStyle w:val="FootnoteText"/>
        <w:spacing w:line="480" w:lineRule="auto"/>
        <w:ind w:left="709"/>
        <w:rPr>
          <w:rFonts w:cs="Times New Roman"/>
          <w:color w:val="222222"/>
          <w:sz w:val="24"/>
          <w:szCs w:val="24"/>
          <w:shd w:val="clear" w:color="auto" w:fill="FFFFFF"/>
        </w:rPr>
      </w:pPr>
      <w:hyperlink r:id="rId42" w:history="1">
        <w:r w:rsidR="009C7F79" w:rsidRPr="004639BB">
          <w:rPr>
            <w:rStyle w:val="Hyperlink"/>
            <w:rFonts w:cs="Times New Roman"/>
            <w:sz w:val="24"/>
            <w:szCs w:val="24"/>
            <w:shd w:val="clear" w:color="auto" w:fill="FFFFFF"/>
          </w:rPr>
          <w:t>http://etheses.uingusdur.ac.id/3928/</w:t>
        </w:r>
      </w:hyperlink>
    </w:p>
    <w:p w:rsidR="009C7F79" w:rsidRPr="004639BB" w:rsidRDefault="009C7F79" w:rsidP="004639BB">
      <w:pPr>
        <w:pStyle w:val="FootnoteText"/>
        <w:spacing w:line="480" w:lineRule="auto"/>
        <w:ind w:left="720" w:hanging="720"/>
        <w:rPr>
          <w:rFonts w:cs="Times New Roman"/>
          <w:sz w:val="24"/>
          <w:szCs w:val="24"/>
        </w:rPr>
      </w:pPr>
      <w:r w:rsidRPr="004639BB">
        <w:rPr>
          <w:rFonts w:cs="Times New Roman"/>
          <w:sz w:val="24"/>
          <w:szCs w:val="24"/>
        </w:rPr>
        <w:t>Vivi Ariyanti, “Kebijakan Penegakan Hukum Dalam Sistem Peradilan Pidana Indonesia”, Jurnal Yuridis, Vol. 6, No. 2, 2019.</w:t>
      </w:r>
    </w:p>
    <w:p w:rsidR="009C7F79" w:rsidRPr="004639BB" w:rsidRDefault="003D217F" w:rsidP="008E6DD0">
      <w:pPr>
        <w:pStyle w:val="FootnoteText"/>
        <w:spacing w:line="480" w:lineRule="auto"/>
        <w:ind w:firstLine="720"/>
        <w:rPr>
          <w:rStyle w:val="Hyperlink"/>
          <w:rFonts w:cs="Times New Roman"/>
          <w:sz w:val="24"/>
          <w:szCs w:val="24"/>
        </w:rPr>
      </w:pPr>
      <w:hyperlink r:id="rId43" w:history="1">
        <w:r w:rsidR="009C7F79" w:rsidRPr="004639BB">
          <w:rPr>
            <w:rStyle w:val="Hyperlink"/>
            <w:rFonts w:cs="Times New Roman"/>
            <w:sz w:val="24"/>
            <w:szCs w:val="24"/>
          </w:rPr>
          <w:t>https://core.ac.uk/download/pdf/287201536.pdf</w:t>
        </w:r>
      </w:hyperlink>
    </w:p>
    <w:p w:rsidR="009C7F79" w:rsidRPr="004639BB" w:rsidRDefault="009C7F79" w:rsidP="004639BB">
      <w:pPr>
        <w:pStyle w:val="FootnoteText"/>
        <w:spacing w:line="480" w:lineRule="auto"/>
        <w:ind w:left="709" w:hanging="709"/>
        <w:rPr>
          <w:rFonts w:cs="Times New Roman"/>
          <w:color w:val="222222"/>
          <w:sz w:val="24"/>
          <w:szCs w:val="24"/>
          <w:shd w:val="clear" w:color="auto" w:fill="FFFFFF"/>
        </w:rPr>
      </w:pPr>
      <w:r w:rsidRPr="004639BB">
        <w:rPr>
          <w:rFonts w:cs="Times New Roman"/>
          <w:color w:val="222222"/>
          <w:sz w:val="24"/>
          <w:szCs w:val="24"/>
          <w:shd w:val="clear" w:color="auto" w:fill="FFFFFF"/>
        </w:rPr>
        <w:t>Widyani, Nia Dian, “</w:t>
      </w:r>
      <w:r w:rsidRPr="004639BB">
        <w:rPr>
          <w:rFonts w:cs="Times New Roman"/>
          <w:i/>
          <w:iCs/>
          <w:color w:val="222222"/>
          <w:sz w:val="24"/>
          <w:szCs w:val="24"/>
          <w:shd w:val="clear" w:color="auto" w:fill="FFFFFF"/>
        </w:rPr>
        <w:t>Penanganan terhadap polisi yang melanggar kode etik profesi kepolisian (Studi di Polisi Resort Malang)”</w:t>
      </w:r>
      <w:r w:rsidRPr="004639BB">
        <w:rPr>
          <w:rFonts w:cs="Times New Roman"/>
          <w:color w:val="222222"/>
          <w:sz w:val="24"/>
          <w:szCs w:val="24"/>
          <w:shd w:val="clear" w:color="auto" w:fill="FFFFFF"/>
        </w:rPr>
        <w:t>. Diss. Brawijaya University, 2014.</w:t>
      </w:r>
    </w:p>
    <w:p w:rsidR="009C7F79" w:rsidRPr="004639BB" w:rsidRDefault="003D217F" w:rsidP="004639BB">
      <w:pPr>
        <w:pStyle w:val="Heading1"/>
        <w:shd w:val="clear" w:color="auto" w:fill="FFFFFF"/>
        <w:spacing w:before="0" w:beforeAutospacing="0" w:after="225" w:afterAutospacing="0" w:line="480" w:lineRule="auto"/>
        <w:ind w:left="709"/>
        <w:jc w:val="both"/>
        <w:textAlignment w:val="baseline"/>
        <w:rPr>
          <w:rStyle w:val="Hyperlink"/>
          <w:b w:val="0"/>
          <w:sz w:val="24"/>
          <w:szCs w:val="24"/>
        </w:rPr>
      </w:pPr>
      <w:hyperlink r:id="rId44" w:history="1">
        <w:r w:rsidR="009C7F79" w:rsidRPr="00C93944">
          <w:rPr>
            <w:rStyle w:val="Hyperlink"/>
            <w:b w:val="0"/>
            <w:sz w:val="24"/>
            <w:szCs w:val="24"/>
          </w:rPr>
          <w:t>https://download.garuda.kemdikbud.go.id/article.php?article=188381&amp;val=6466&amp;title=PENANGANAN%20TERHADAP%20POLISI%20YANG%20MELANGGAR%20KODE%20ETIK%20PROFESI%20KEPOLISIAN%20Studi%20di%20Polisi%20Resort%20Malang</w:t>
        </w:r>
      </w:hyperlink>
    </w:p>
    <w:p w:rsidR="009C7F79" w:rsidRPr="004639BB" w:rsidRDefault="009C7F79" w:rsidP="004639BB">
      <w:pPr>
        <w:pStyle w:val="FootnoteText"/>
        <w:spacing w:line="480" w:lineRule="auto"/>
        <w:ind w:left="709" w:hanging="709"/>
        <w:rPr>
          <w:rFonts w:cs="Times New Roman"/>
          <w:color w:val="222222"/>
          <w:sz w:val="24"/>
          <w:szCs w:val="24"/>
          <w:shd w:val="clear" w:color="auto" w:fill="FFFFFF"/>
        </w:rPr>
      </w:pPr>
      <w:r w:rsidRPr="004639BB">
        <w:rPr>
          <w:rFonts w:cs="Times New Roman"/>
          <w:color w:val="222222"/>
          <w:sz w:val="24"/>
          <w:szCs w:val="24"/>
          <w:shd w:val="clear" w:color="auto" w:fill="FFFFFF"/>
        </w:rPr>
        <w:lastRenderedPageBreak/>
        <w:t>Wijayanti, Wening, and Denok Kurniasih. "Penerapan Kode Etik Aparatur Sipil Negera Dalam Upaya Meningkatkan Disiplin Aparatur Sipil Negera." </w:t>
      </w:r>
      <w:r w:rsidRPr="004639BB">
        <w:rPr>
          <w:rFonts w:cs="Times New Roman"/>
          <w:i/>
          <w:iCs/>
          <w:color w:val="222222"/>
          <w:sz w:val="24"/>
          <w:szCs w:val="24"/>
          <w:shd w:val="clear" w:color="auto" w:fill="FFFFFF"/>
        </w:rPr>
        <w:t>Publikauma: Jurnal Administrasi Publik Universitas Medan Area</w:t>
      </w:r>
      <w:r w:rsidRPr="004639BB">
        <w:rPr>
          <w:rFonts w:cs="Times New Roman"/>
          <w:color w:val="222222"/>
          <w:sz w:val="24"/>
          <w:szCs w:val="24"/>
          <w:shd w:val="clear" w:color="auto" w:fill="FFFFFF"/>
        </w:rPr>
        <w:t> 11.1, 2023.</w:t>
      </w:r>
    </w:p>
    <w:p w:rsidR="009C7F79" w:rsidRDefault="003D217F" w:rsidP="004639BB">
      <w:pPr>
        <w:pStyle w:val="FootnoteText"/>
        <w:spacing w:line="480" w:lineRule="auto"/>
        <w:ind w:left="709"/>
        <w:rPr>
          <w:rStyle w:val="Hyperlink"/>
          <w:rFonts w:cs="Times New Roman"/>
          <w:sz w:val="24"/>
          <w:szCs w:val="24"/>
        </w:rPr>
      </w:pPr>
      <w:hyperlink r:id="rId45" w:history="1">
        <w:r w:rsidR="009C7F79" w:rsidRPr="004639BB">
          <w:rPr>
            <w:rStyle w:val="Hyperlink"/>
            <w:rFonts w:cs="Times New Roman"/>
            <w:sz w:val="24"/>
            <w:szCs w:val="24"/>
          </w:rPr>
          <w:t>https://ojs.uma.ac.id/index.php/publikauma/article/view/9524</w:t>
        </w:r>
      </w:hyperlink>
    </w:p>
    <w:p w:rsidR="007552A1" w:rsidRPr="007552A1" w:rsidRDefault="007552A1" w:rsidP="007552A1">
      <w:pPr>
        <w:pStyle w:val="FootnoteText"/>
        <w:spacing w:line="480" w:lineRule="auto"/>
        <w:ind w:left="709" w:hanging="709"/>
        <w:rPr>
          <w:rFonts w:cs="Times New Roman"/>
          <w:color w:val="222222"/>
          <w:sz w:val="24"/>
          <w:szCs w:val="24"/>
          <w:shd w:val="clear" w:color="auto" w:fill="FFFFFF"/>
        </w:rPr>
      </w:pPr>
      <w:r w:rsidRPr="007552A1">
        <w:rPr>
          <w:rFonts w:cs="Times New Roman"/>
          <w:color w:val="222222"/>
          <w:sz w:val="24"/>
          <w:szCs w:val="24"/>
          <w:shd w:val="clear" w:color="auto" w:fill="FFFFFF"/>
        </w:rPr>
        <w:t>Rajalahu, Yanius. "Penyelesaian pelanggaran kode etik profesi oleh Kepolisian Republik Indonesia." </w:t>
      </w:r>
      <w:r w:rsidRPr="007552A1">
        <w:rPr>
          <w:rFonts w:cs="Times New Roman"/>
          <w:i/>
          <w:iCs/>
          <w:color w:val="222222"/>
          <w:sz w:val="24"/>
          <w:szCs w:val="24"/>
          <w:shd w:val="clear" w:color="auto" w:fill="FFFFFF"/>
        </w:rPr>
        <w:t>Lex Crimen</w:t>
      </w:r>
      <w:r w:rsidRPr="007552A1">
        <w:rPr>
          <w:rFonts w:cs="Times New Roman"/>
          <w:color w:val="222222"/>
          <w:sz w:val="24"/>
          <w:szCs w:val="24"/>
          <w:shd w:val="clear" w:color="auto" w:fill="FFFFFF"/>
        </w:rPr>
        <w:t> 2.2,2013.</w:t>
      </w:r>
    </w:p>
    <w:p w:rsidR="007552A1" w:rsidRPr="007552A1" w:rsidRDefault="003D217F" w:rsidP="007552A1">
      <w:pPr>
        <w:pStyle w:val="FootnoteText"/>
        <w:spacing w:line="480" w:lineRule="auto"/>
        <w:ind w:left="709"/>
        <w:rPr>
          <w:rStyle w:val="Hyperlink"/>
          <w:rFonts w:cs="Times New Roman"/>
          <w:sz w:val="24"/>
          <w:szCs w:val="24"/>
        </w:rPr>
      </w:pPr>
      <w:hyperlink r:id="rId46" w:history="1">
        <w:r w:rsidR="007552A1" w:rsidRPr="007552A1">
          <w:rPr>
            <w:rStyle w:val="Hyperlink"/>
            <w:rFonts w:cs="Times New Roman"/>
            <w:sz w:val="24"/>
            <w:szCs w:val="24"/>
          </w:rPr>
          <w:t>https://ejournal.unsrat.ac.id/index.php/lexcrimen/article/view/1573</w:t>
        </w:r>
      </w:hyperlink>
    </w:p>
    <w:p w:rsidR="009C7F79" w:rsidRPr="004639BB" w:rsidRDefault="009C7F79" w:rsidP="004639BB">
      <w:pPr>
        <w:pStyle w:val="FootnoteText"/>
        <w:spacing w:line="480" w:lineRule="auto"/>
        <w:ind w:left="567" w:hanging="567"/>
        <w:rPr>
          <w:rFonts w:cs="Times New Roman"/>
          <w:color w:val="222222"/>
          <w:sz w:val="24"/>
          <w:szCs w:val="24"/>
          <w:shd w:val="clear" w:color="auto" w:fill="FFFFFF"/>
        </w:rPr>
      </w:pPr>
      <w:r w:rsidRPr="004639BB">
        <w:rPr>
          <w:rFonts w:cs="Times New Roman"/>
          <w:color w:val="222222"/>
          <w:sz w:val="24"/>
          <w:szCs w:val="24"/>
          <w:shd w:val="clear" w:color="auto" w:fill="FFFFFF"/>
        </w:rPr>
        <w:t>Yulistiawati, Susi. </w:t>
      </w:r>
      <w:r w:rsidRPr="004639BB">
        <w:rPr>
          <w:rFonts w:cs="Times New Roman"/>
          <w:i/>
          <w:iCs/>
          <w:color w:val="222222"/>
          <w:sz w:val="24"/>
          <w:szCs w:val="24"/>
          <w:shd w:val="clear" w:color="auto" w:fill="FFFFFF"/>
        </w:rPr>
        <w:t>Analisis Penyelesaian Hukum Terhadap Pelanggaran Kode Etik Profesi Yang Dilakukan Oleh Polri</w:t>
      </w:r>
      <w:r w:rsidRPr="004639BB">
        <w:rPr>
          <w:rFonts w:cs="Times New Roman"/>
          <w:color w:val="222222"/>
          <w:sz w:val="24"/>
          <w:szCs w:val="24"/>
          <w:shd w:val="clear" w:color="auto" w:fill="FFFFFF"/>
        </w:rPr>
        <w:t>. Diss. Universitas Muslim Indonesia, 2023.</w:t>
      </w:r>
    </w:p>
    <w:p w:rsidR="009C7F79" w:rsidRPr="004639BB" w:rsidRDefault="009C7F79" w:rsidP="004639BB">
      <w:pPr>
        <w:pStyle w:val="FootnoteText"/>
        <w:spacing w:line="480" w:lineRule="auto"/>
        <w:ind w:left="567" w:hanging="567"/>
        <w:rPr>
          <w:rFonts w:cs="Times New Roman"/>
          <w:color w:val="222222"/>
          <w:sz w:val="24"/>
          <w:szCs w:val="24"/>
          <w:shd w:val="clear" w:color="auto" w:fill="FFFFFF"/>
        </w:rPr>
      </w:pPr>
      <w:r w:rsidRPr="004639BB">
        <w:rPr>
          <w:rFonts w:cs="Times New Roman"/>
          <w:color w:val="222222"/>
          <w:sz w:val="24"/>
          <w:szCs w:val="24"/>
          <w:shd w:val="clear" w:color="auto" w:fill="FFFFFF"/>
        </w:rPr>
        <w:tab/>
      </w:r>
      <w:hyperlink r:id="rId47" w:history="1">
        <w:r w:rsidRPr="004639BB">
          <w:rPr>
            <w:rStyle w:val="Hyperlink"/>
            <w:rFonts w:cs="Times New Roman"/>
            <w:sz w:val="24"/>
            <w:szCs w:val="24"/>
            <w:shd w:val="clear" w:color="auto" w:fill="FFFFFF"/>
          </w:rPr>
          <w:t>https://repository.umi.ac.id/4228/</w:t>
        </w:r>
      </w:hyperlink>
    </w:p>
    <w:p w:rsidR="009C7F79" w:rsidRPr="004639BB" w:rsidRDefault="009C7F79" w:rsidP="00544032">
      <w:pPr>
        <w:pStyle w:val="FootnoteText"/>
        <w:spacing w:line="480" w:lineRule="auto"/>
        <w:ind w:left="720" w:hanging="720"/>
        <w:rPr>
          <w:rFonts w:cs="Times New Roman"/>
          <w:color w:val="222222"/>
          <w:sz w:val="24"/>
          <w:szCs w:val="24"/>
          <w:shd w:val="clear" w:color="auto" w:fill="FFFFFF"/>
        </w:rPr>
      </w:pPr>
      <w:r w:rsidRPr="004639BB">
        <w:rPr>
          <w:rFonts w:cs="Times New Roman"/>
          <w:color w:val="222222"/>
          <w:sz w:val="24"/>
          <w:szCs w:val="24"/>
          <w:shd w:val="clear" w:color="auto" w:fill="FFFFFF"/>
        </w:rPr>
        <w:t>Yusuf, A. Muri. </w:t>
      </w:r>
      <w:r w:rsidRPr="004639BB">
        <w:rPr>
          <w:rFonts w:cs="Times New Roman"/>
          <w:i/>
          <w:iCs/>
          <w:color w:val="222222"/>
          <w:sz w:val="24"/>
          <w:szCs w:val="24"/>
          <w:shd w:val="clear" w:color="auto" w:fill="FFFFFF"/>
        </w:rPr>
        <w:t>Metode penelitian kuantitatif, kualitatif &amp; penelitian gabungan</w:t>
      </w:r>
      <w:r w:rsidRPr="004639BB">
        <w:rPr>
          <w:rFonts w:cs="Times New Roman"/>
          <w:color w:val="222222"/>
          <w:sz w:val="24"/>
          <w:szCs w:val="24"/>
          <w:shd w:val="clear" w:color="auto" w:fill="FFFFFF"/>
        </w:rPr>
        <w:t>. Prenada Media, 2016.</w:t>
      </w:r>
    </w:p>
    <w:p w:rsidR="009C7F79" w:rsidRPr="004639BB" w:rsidRDefault="003D217F" w:rsidP="00544032">
      <w:pPr>
        <w:pStyle w:val="FootnoteText"/>
        <w:spacing w:line="480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  <w:lang w:val="en-US"/>
        </w:rPr>
      </w:pPr>
      <w:hyperlink r:id="rId48" w:anchor="v=onepage&amp;q&amp;f=false" w:history="1">
        <w:r w:rsidR="009C7F79" w:rsidRPr="004639BB">
          <w:rPr>
            <w:rStyle w:val="Hyperlink"/>
            <w:rFonts w:cs="Times New Roman"/>
            <w:sz w:val="24"/>
            <w:szCs w:val="24"/>
            <w:lang w:val="en-US"/>
          </w:rPr>
          <w:t>https://books.google.co.id/books?hl=id&amp;lr=&amp;id=RnA-DwAAQBAJ&amp;oi=fnd&amp;pg=PA2&amp;dq=Muri+Yusuf,+Metode+Penelitian+Kuantitatif,+Kualitatif+%26+Penelitian+Gabungan,Jakarta:+Prenademedia,+2014&amp;ots=Jy9nKqWz6i&amp;sig=AegLmdSsQlED_6TBalVr6kmg4Og&amp;redir_esc=y#v=onepage&amp;q&amp;f=false</w:t>
        </w:r>
      </w:hyperlink>
    </w:p>
    <w:p w:rsidR="009C7F79" w:rsidRPr="004639BB" w:rsidRDefault="009C7F79" w:rsidP="004639BB">
      <w:pPr>
        <w:pStyle w:val="Heading1"/>
        <w:shd w:val="clear" w:color="auto" w:fill="FFFFFF"/>
        <w:spacing w:before="0" w:beforeAutospacing="0" w:after="225" w:afterAutospacing="0" w:line="480" w:lineRule="auto"/>
        <w:ind w:left="709" w:hanging="709"/>
        <w:jc w:val="both"/>
        <w:textAlignment w:val="baseline"/>
        <w:rPr>
          <w:rStyle w:val="Hyperlink"/>
          <w:b w:val="0"/>
          <w:bCs w:val="0"/>
          <w:sz w:val="24"/>
          <w:szCs w:val="24"/>
        </w:rPr>
      </w:pPr>
      <w:proofErr w:type="spellStart"/>
      <w:r w:rsidRPr="004639BB">
        <w:rPr>
          <w:rStyle w:val="Strong"/>
          <w:color w:val="444444"/>
          <w:sz w:val="24"/>
          <w:szCs w:val="24"/>
          <w:bdr w:val="none" w:sz="0" w:space="0" w:color="auto" w:frame="1"/>
          <w:shd w:val="clear" w:color="auto" w:fill="FFFFFF"/>
        </w:rPr>
        <w:t>Zahran</w:t>
      </w:r>
      <w:proofErr w:type="spellEnd"/>
      <w:r w:rsidRPr="004639BB">
        <w:rPr>
          <w:rStyle w:val="Strong"/>
          <w:color w:val="444444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FD1B17">
        <w:rPr>
          <w:rStyle w:val="Strong"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FD1B17" w:rsidRPr="004639BB">
        <w:rPr>
          <w:rStyle w:val="Strong"/>
          <w:color w:val="444444"/>
          <w:sz w:val="24"/>
          <w:szCs w:val="24"/>
          <w:bdr w:val="none" w:sz="0" w:space="0" w:color="auto" w:frame="1"/>
          <w:shd w:val="clear" w:color="auto" w:fill="FFFFFF"/>
        </w:rPr>
        <w:t>Ziaggi</w:t>
      </w:r>
      <w:proofErr w:type="spellEnd"/>
      <w:r w:rsidR="00FD1B17" w:rsidRPr="004639BB">
        <w:rPr>
          <w:rStyle w:val="Strong"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FD1B17" w:rsidRPr="004639BB">
        <w:rPr>
          <w:rStyle w:val="Strong"/>
          <w:color w:val="444444"/>
          <w:sz w:val="24"/>
          <w:szCs w:val="24"/>
          <w:bdr w:val="none" w:sz="0" w:space="0" w:color="auto" w:frame="1"/>
          <w:shd w:val="clear" w:color="auto" w:fill="FFFFFF"/>
        </w:rPr>
        <w:t>Fadhil</w:t>
      </w:r>
      <w:proofErr w:type="spellEnd"/>
      <w:r w:rsidRPr="004639BB">
        <w:rPr>
          <w:rStyle w:val="Strong"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“</w:t>
      </w:r>
      <w:proofErr w:type="spellStart"/>
      <w:r w:rsidRPr="004639BB">
        <w:rPr>
          <w:b w:val="0"/>
          <w:bCs w:val="0"/>
          <w:color w:val="232323"/>
          <w:sz w:val="24"/>
          <w:szCs w:val="24"/>
        </w:rPr>
        <w:t>Pengertian</w:t>
      </w:r>
      <w:proofErr w:type="spellEnd"/>
      <w:r w:rsidRPr="004639BB">
        <w:rPr>
          <w:b w:val="0"/>
          <w:bCs w:val="0"/>
          <w:color w:val="232323"/>
          <w:sz w:val="24"/>
          <w:szCs w:val="24"/>
        </w:rPr>
        <w:t xml:space="preserve"> </w:t>
      </w:r>
      <w:proofErr w:type="spellStart"/>
      <w:r w:rsidRPr="004639BB">
        <w:rPr>
          <w:b w:val="0"/>
          <w:bCs w:val="0"/>
          <w:color w:val="232323"/>
          <w:sz w:val="24"/>
          <w:szCs w:val="24"/>
        </w:rPr>
        <w:t>Pelanggaran</w:t>
      </w:r>
      <w:proofErr w:type="spellEnd"/>
      <w:r w:rsidRPr="004639BB">
        <w:rPr>
          <w:b w:val="0"/>
          <w:bCs w:val="0"/>
          <w:color w:val="232323"/>
          <w:sz w:val="24"/>
          <w:szCs w:val="24"/>
        </w:rPr>
        <w:t xml:space="preserve"> </w:t>
      </w:r>
      <w:proofErr w:type="spellStart"/>
      <w:r w:rsidRPr="004639BB">
        <w:rPr>
          <w:b w:val="0"/>
          <w:bCs w:val="0"/>
          <w:color w:val="232323"/>
          <w:sz w:val="24"/>
          <w:szCs w:val="24"/>
        </w:rPr>
        <w:t>Hukum</w:t>
      </w:r>
      <w:proofErr w:type="spellEnd"/>
      <w:r w:rsidRPr="004639BB">
        <w:rPr>
          <w:b w:val="0"/>
          <w:bCs w:val="0"/>
          <w:color w:val="232323"/>
          <w:sz w:val="24"/>
          <w:szCs w:val="24"/>
        </w:rPr>
        <w:t xml:space="preserve"> Serta </w:t>
      </w:r>
      <w:proofErr w:type="spellStart"/>
      <w:r w:rsidRPr="004639BB">
        <w:rPr>
          <w:b w:val="0"/>
          <w:bCs w:val="0"/>
          <w:color w:val="232323"/>
          <w:sz w:val="24"/>
          <w:szCs w:val="24"/>
        </w:rPr>
        <w:t>Sanksi</w:t>
      </w:r>
      <w:proofErr w:type="spellEnd"/>
      <w:r w:rsidRPr="004639BB">
        <w:rPr>
          <w:b w:val="0"/>
          <w:bCs w:val="0"/>
          <w:color w:val="232323"/>
          <w:sz w:val="24"/>
          <w:szCs w:val="24"/>
        </w:rPr>
        <w:t xml:space="preserve">, </w:t>
      </w:r>
      <w:proofErr w:type="spellStart"/>
      <w:r w:rsidRPr="004639BB">
        <w:rPr>
          <w:b w:val="0"/>
          <w:bCs w:val="0"/>
          <w:color w:val="232323"/>
          <w:sz w:val="24"/>
          <w:szCs w:val="24"/>
        </w:rPr>
        <w:t>Unsur</w:t>
      </w:r>
      <w:proofErr w:type="spellEnd"/>
      <w:r w:rsidRPr="004639BB">
        <w:rPr>
          <w:b w:val="0"/>
          <w:bCs w:val="0"/>
          <w:color w:val="232323"/>
          <w:sz w:val="24"/>
          <w:szCs w:val="24"/>
        </w:rPr>
        <w:t xml:space="preserve">, </w:t>
      </w:r>
      <w:proofErr w:type="spellStart"/>
      <w:r w:rsidRPr="004639BB">
        <w:rPr>
          <w:b w:val="0"/>
          <w:bCs w:val="0"/>
          <w:color w:val="232323"/>
          <w:sz w:val="24"/>
          <w:szCs w:val="24"/>
        </w:rPr>
        <w:t>dan</w:t>
      </w:r>
      <w:proofErr w:type="spellEnd"/>
      <w:r w:rsidRPr="004639BB">
        <w:rPr>
          <w:b w:val="0"/>
          <w:bCs w:val="0"/>
          <w:color w:val="232323"/>
          <w:sz w:val="24"/>
          <w:szCs w:val="24"/>
        </w:rPr>
        <w:t xml:space="preserve"> </w:t>
      </w:r>
      <w:proofErr w:type="spellStart"/>
      <w:r w:rsidRPr="004639BB">
        <w:rPr>
          <w:b w:val="0"/>
          <w:bCs w:val="0"/>
          <w:color w:val="232323"/>
          <w:sz w:val="24"/>
          <w:szCs w:val="24"/>
        </w:rPr>
        <w:t>Faktor</w:t>
      </w:r>
      <w:proofErr w:type="spellEnd"/>
      <w:r w:rsidRPr="004639BB">
        <w:rPr>
          <w:b w:val="0"/>
          <w:bCs w:val="0"/>
          <w:color w:val="232323"/>
          <w:sz w:val="24"/>
          <w:szCs w:val="24"/>
        </w:rPr>
        <w:t xml:space="preserve"> </w:t>
      </w:r>
      <w:proofErr w:type="spellStart"/>
      <w:r w:rsidRPr="004639BB">
        <w:rPr>
          <w:b w:val="0"/>
          <w:bCs w:val="0"/>
          <w:color w:val="232323"/>
          <w:sz w:val="24"/>
          <w:szCs w:val="24"/>
        </w:rPr>
        <w:t>Terjadinya</w:t>
      </w:r>
      <w:proofErr w:type="spellEnd"/>
      <w:r w:rsidRPr="004639BB">
        <w:rPr>
          <w:b w:val="0"/>
          <w:bCs w:val="0"/>
          <w:color w:val="232323"/>
          <w:sz w:val="24"/>
          <w:szCs w:val="24"/>
        </w:rPr>
        <w:t xml:space="preserve"> </w:t>
      </w:r>
      <w:proofErr w:type="spellStart"/>
      <w:r w:rsidRPr="004639BB">
        <w:rPr>
          <w:b w:val="0"/>
          <w:bCs w:val="0"/>
          <w:color w:val="232323"/>
          <w:sz w:val="24"/>
          <w:szCs w:val="24"/>
        </w:rPr>
        <w:t>Pelanggaran</w:t>
      </w:r>
      <w:proofErr w:type="spellEnd"/>
      <w:r w:rsidRPr="004639BB">
        <w:rPr>
          <w:b w:val="0"/>
          <w:bCs w:val="0"/>
          <w:color w:val="232323"/>
          <w:sz w:val="24"/>
          <w:szCs w:val="24"/>
        </w:rPr>
        <w:t xml:space="preserve">”. </w:t>
      </w:r>
      <w:hyperlink r:id="rId49" w:history="1">
        <w:r w:rsidRPr="004639BB">
          <w:rPr>
            <w:rStyle w:val="Hyperlink"/>
            <w:b w:val="0"/>
            <w:sz w:val="24"/>
            <w:szCs w:val="24"/>
          </w:rPr>
          <w:t>https://www.gramedia.com/literasi/pelanggaran-hukum/</w:t>
        </w:r>
      </w:hyperlink>
    </w:p>
    <w:p w:rsidR="009C7F79" w:rsidRPr="00583759" w:rsidRDefault="009C7F79" w:rsidP="004639BB">
      <w:pPr>
        <w:pStyle w:val="Heading1"/>
        <w:shd w:val="clear" w:color="auto" w:fill="FFFFFF"/>
        <w:spacing w:before="0" w:beforeAutospacing="0" w:after="225" w:afterAutospacing="0"/>
        <w:ind w:left="709"/>
        <w:jc w:val="both"/>
        <w:textAlignment w:val="baseline"/>
        <w:rPr>
          <w:b w:val="0"/>
          <w:bCs w:val="0"/>
          <w:color w:val="232323"/>
          <w:sz w:val="24"/>
          <w:szCs w:val="24"/>
        </w:rPr>
      </w:pPr>
    </w:p>
    <w:p w:rsidR="009C7F79" w:rsidRPr="00A87D44" w:rsidRDefault="009C7F79" w:rsidP="004639BB">
      <w:pPr>
        <w:pStyle w:val="FootnoteText"/>
        <w:ind w:left="709" w:hanging="709"/>
        <w:rPr>
          <w:rFonts w:cs="Times New Roman"/>
          <w:sz w:val="24"/>
          <w:szCs w:val="24"/>
        </w:rPr>
      </w:pPr>
    </w:p>
    <w:p w:rsidR="009C7F79" w:rsidRPr="00583759" w:rsidRDefault="009C7F79" w:rsidP="006E0AB2">
      <w:pPr>
        <w:pStyle w:val="Heading1"/>
        <w:shd w:val="clear" w:color="auto" w:fill="FFFFFF"/>
        <w:spacing w:before="0" w:beforeAutospacing="0" w:after="225" w:afterAutospacing="0"/>
        <w:ind w:left="709"/>
        <w:jc w:val="both"/>
        <w:textAlignment w:val="baseline"/>
        <w:rPr>
          <w:b w:val="0"/>
          <w:sz w:val="24"/>
          <w:szCs w:val="24"/>
        </w:rPr>
      </w:pPr>
    </w:p>
    <w:p w:rsidR="009C7F79" w:rsidRPr="00583759" w:rsidRDefault="009C7F79" w:rsidP="006E0AB2">
      <w:pPr>
        <w:ind w:left="567" w:hanging="578"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:rsidR="009C7F79" w:rsidRPr="00583759" w:rsidRDefault="009C7F79" w:rsidP="008E6DD0">
      <w:pPr>
        <w:jc w:val="both"/>
        <w:rPr>
          <w:rFonts w:ascii="Times New Roman" w:hAnsi="Times New Roman" w:cs="Times New Roman"/>
          <w:sz w:val="24"/>
        </w:rPr>
      </w:pPr>
    </w:p>
    <w:p w:rsidR="009C7F79" w:rsidRPr="00583759" w:rsidRDefault="009C7F79" w:rsidP="006E0AB2">
      <w:pPr>
        <w:pStyle w:val="FootnoteText"/>
        <w:ind w:left="567" w:hanging="567"/>
        <w:rPr>
          <w:rFonts w:cs="Times New Roman"/>
          <w:color w:val="222222"/>
          <w:shd w:val="clear" w:color="auto" w:fill="FFFFFF"/>
          <w:lang w:val="en-US"/>
        </w:rPr>
      </w:pPr>
    </w:p>
    <w:p w:rsidR="009C7F79" w:rsidRPr="00583759" w:rsidRDefault="009C7F79" w:rsidP="001E4664">
      <w:pPr>
        <w:pStyle w:val="FootnoteText"/>
        <w:rPr>
          <w:rStyle w:val="Hyperlink"/>
          <w:rFonts w:cs="Times New Roman"/>
        </w:rPr>
      </w:pPr>
    </w:p>
    <w:p w:rsidR="009C7F79" w:rsidRPr="00583759" w:rsidRDefault="009C7F79" w:rsidP="001E4664">
      <w:pPr>
        <w:pStyle w:val="FootnoteText"/>
        <w:ind w:firstLine="720"/>
        <w:rPr>
          <w:rStyle w:val="Hyperlink"/>
          <w:rFonts w:cs="Times New Roman"/>
        </w:rPr>
      </w:pPr>
    </w:p>
    <w:p w:rsidR="009C7F79" w:rsidRPr="00583759" w:rsidRDefault="009C7F79" w:rsidP="00A87D44">
      <w:pPr>
        <w:pStyle w:val="Heading1"/>
        <w:shd w:val="clear" w:color="auto" w:fill="FFFFFF"/>
        <w:spacing w:before="0" w:beforeAutospacing="0" w:after="225" w:afterAutospacing="0"/>
        <w:ind w:left="709"/>
        <w:jc w:val="both"/>
        <w:textAlignment w:val="baseline"/>
        <w:rPr>
          <w:b w:val="0"/>
          <w:bCs w:val="0"/>
          <w:color w:val="232323"/>
          <w:sz w:val="20"/>
          <w:szCs w:val="20"/>
        </w:rPr>
      </w:pPr>
      <w:r w:rsidRPr="00583759">
        <w:rPr>
          <w:b w:val="0"/>
          <w:bCs w:val="0"/>
          <w:color w:val="232323"/>
          <w:sz w:val="20"/>
          <w:szCs w:val="20"/>
        </w:rPr>
        <w:tab/>
      </w:r>
      <w:r w:rsidRPr="00583759">
        <w:rPr>
          <w:b w:val="0"/>
          <w:bCs w:val="0"/>
          <w:color w:val="232323"/>
          <w:sz w:val="20"/>
          <w:szCs w:val="20"/>
        </w:rPr>
        <w:tab/>
      </w:r>
    </w:p>
    <w:p w:rsidR="009C7F79" w:rsidRPr="008E6DD0" w:rsidRDefault="009C7F79" w:rsidP="008E6DD0">
      <w:pPr>
        <w:pStyle w:val="FootnoteText"/>
        <w:rPr>
          <w:rFonts w:cs="Times New Roman"/>
        </w:rPr>
        <w:sectPr w:rsidR="009C7F79" w:rsidRPr="008E6DD0" w:rsidSect="008E6DD0">
          <w:footerReference w:type="default" r:id="rId50"/>
          <w:pgSz w:w="12240" w:h="15840"/>
          <w:pgMar w:top="1843" w:right="1440" w:bottom="1440" w:left="2268" w:header="708" w:footer="708" w:gutter="0"/>
          <w:pgNumType w:start="61"/>
          <w:cols w:space="708"/>
          <w:docGrid w:linePitch="360"/>
        </w:sectPr>
      </w:pPr>
    </w:p>
    <w:p w:rsidR="001E4664" w:rsidRPr="00CF6395" w:rsidRDefault="001E4664" w:rsidP="001E4664">
      <w:pPr>
        <w:pStyle w:val="FootnoteText"/>
        <w:rPr>
          <w:rFonts w:cs="Times New Roman"/>
          <w:color w:val="222222"/>
          <w:shd w:val="clear" w:color="auto" w:fill="FFFFFF"/>
        </w:rPr>
      </w:pPr>
    </w:p>
    <w:sectPr w:rsidR="001E4664" w:rsidRPr="00CF6395" w:rsidSect="004639BB">
      <w:footerReference w:type="default" r:id="rId51"/>
      <w:pgSz w:w="12240" w:h="15840"/>
      <w:pgMar w:top="1843" w:right="1440" w:bottom="1440" w:left="2268" w:header="708" w:footer="708" w:gutter="0"/>
      <w:pgNumType w:start="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17F" w:rsidRDefault="003D217F" w:rsidP="004639BB">
      <w:pPr>
        <w:spacing w:after="0" w:line="240" w:lineRule="auto"/>
      </w:pPr>
      <w:r>
        <w:separator/>
      </w:r>
    </w:p>
  </w:endnote>
  <w:endnote w:type="continuationSeparator" w:id="0">
    <w:p w:rsidR="003D217F" w:rsidRDefault="003D217F" w:rsidP="00463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41187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6DD0" w:rsidRDefault="008E6D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1685">
          <w:rPr>
            <w:noProof/>
          </w:rPr>
          <w:t>64</w:t>
        </w:r>
        <w:r>
          <w:rPr>
            <w:noProof/>
          </w:rPr>
          <w:fldChar w:fldCharType="end"/>
        </w:r>
      </w:p>
    </w:sdtContent>
  </w:sdt>
  <w:p w:rsidR="009C7F79" w:rsidRDefault="009C7F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82853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39BB" w:rsidRDefault="004639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6DD0">
          <w:rPr>
            <w:noProof/>
          </w:rPr>
          <w:t>60</w:t>
        </w:r>
        <w:r>
          <w:rPr>
            <w:noProof/>
          </w:rPr>
          <w:fldChar w:fldCharType="end"/>
        </w:r>
      </w:p>
    </w:sdtContent>
  </w:sdt>
  <w:p w:rsidR="004639BB" w:rsidRDefault="004639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17F" w:rsidRDefault="003D217F" w:rsidP="004639BB">
      <w:pPr>
        <w:spacing w:after="0" w:line="240" w:lineRule="auto"/>
      </w:pPr>
      <w:r>
        <w:separator/>
      </w:r>
    </w:p>
  </w:footnote>
  <w:footnote w:type="continuationSeparator" w:id="0">
    <w:p w:rsidR="003D217F" w:rsidRDefault="003D217F" w:rsidP="004639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A7"/>
    <w:rsid w:val="0001534B"/>
    <w:rsid w:val="0005031A"/>
    <w:rsid w:val="00177DD2"/>
    <w:rsid w:val="001E4664"/>
    <w:rsid w:val="002159DD"/>
    <w:rsid w:val="003650F7"/>
    <w:rsid w:val="00386F86"/>
    <w:rsid w:val="00387C83"/>
    <w:rsid w:val="003D217F"/>
    <w:rsid w:val="0045611E"/>
    <w:rsid w:val="004639BB"/>
    <w:rsid w:val="005219FB"/>
    <w:rsid w:val="00544032"/>
    <w:rsid w:val="00583759"/>
    <w:rsid w:val="005F1CA7"/>
    <w:rsid w:val="00620D85"/>
    <w:rsid w:val="006C5D9E"/>
    <w:rsid w:val="006E0AB2"/>
    <w:rsid w:val="007552A1"/>
    <w:rsid w:val="007F6B19"/>
    <w:rsid w:val="00867672"/>
    <w:rsid w:val="008E6DD0"/>
    <w:rsid w:val="009C7F79"/>
    <w:rsid w:val="00A87D44"/>
    <w:rsid w:val="00AC4850"/>
    <w:rsid w:val="00C528AC"/>
    <w:rsid w:val="00CE3F8A"/>
    <w:rsid w:val="00CF30F0"/>
    <w:rsid w:val="00CF6395"/>
    <w:rsid w:val="00DA71B6"/>
    <w:rsid w:val="00E21685"/>
    <w:rsid w:val="00F464F6"/>
    <w:rsid w:val="00FD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B391D-60FA-459B-BC88-9FE69882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E4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1CA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177DD2"/>
    <w:pPr>
      <w:spacing w:after="0" w:line="240" w:lineRule="auto"/>
      <w:jc w:val="both"/>
    </w:pPr>
    <w:rPr>
      <w:rFonts w:ascii="Times New Roman" w:hAnsi="Times New Roman"/>
      <w:noProof/>
      <w:kern w:val="2"/>
      <w:sz w:val="20"/>
      <w:szCs w:val="20"/>
      <w:lang w:val="id-ID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77DD2"/>
    <w:rPr>
      <w:rFonts w:ascii="Times New Roman" w:hAnsi="Times New Roman"/>
      <w:noProof/>
      <w:kern w:val="2"/>
      <w:sz w:val="20"/>
      <w:szCs w:val="20"/>
      <w:lang w:val="id-ID"/>
      <w14:ligatures w14:val="standardContextual"/>
    </w:rPr>
  </w:style>
  <w:style w:type="character" w:customStyle="1" w:styleId="selectable-text">
    <w:name w:val="selectable-text"/>
    <w:basedOn w:val="DefaultParagraphFont"/>
    <w:rsid w:val="001E4664"/>
  </w:style>
  <w:style w:type="character" w:customStyle="1" w:styleId="Heading1Char">
    <w:name w:val="Heading 1 Char"/>
    <w:basedOn w:val="DefaultParagraphFont"/>
    <w:link w:val="Heading1"/>
    <w:uiPriority w:val="9"/>
    <w:rsid w:val="001E46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otnoteReference">
    <w:name w:val="footnote reference"/>
    <w:basedOn w:val="DefaultParagraphFont"/>
    <w:uiPriority w:val="99"/>
    <w:semiHidden/>
    <w:unhideWhenUsed/>
    <w:rsid w:val="001E4664"/>
    <w:rPr>
      <w:vertAlign w:val="superscript"/>
    </w:rPr>
  </w:style>
  <w:style w:type="character" w:styleId="Strong">
    <w:name w:val="Strong"/>
    <w:basedOn w:val="DefaultParagraphFont"/>
    <w:uiPriority w:val="22"/>
    <w:qFormat/>
    <w:rsid w:val="001E4664"/>
    <w:rPr>
      <w:b/>
      <w:bCs/>
    </w:rPr>
  </w:style>
  <w:style w:type="character" w:customStyle="1" w:styleId="meta-label">
    <w:name w:val="meta-label"/>
    <w:basedOn w:val="DefaultParagraphFont"/>
    <w:rsid w:val="001E4664"/>
  </w:style>
  <w:style w:type="character" w:customStyle="1" w:styleId="author">
    <w:name w:val="author"/>
    <w:basedOn w:val="DefaultParagraphFont"/>
    <w:rsid w:val="001E4664"/>
  </w:style>
  <w:style w:type="paragraph" w:styleId="Header">
    <w:name w:val="header"/>
    <w:basedOn w:val="Normal"/>
    <w:link w:val="HeaderChar"/>
    <w:uiPriority w:val="99"/>
    <w:unhideWhenUsed/>
    <w:rsid w:val="00463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9BB"/>
  </w:style>
  <w:style w:type="paragraph" w:styleId="Footer">
    <w:name w:val="footer"/>
    <w:basedOn w:val="Normal"/>
    <w:link w:val="FooterChar"/>
    <w:uiPriority w:val="99"/>
    <w:unhideWhenUsed/>
    <w:rsid w:val="00463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9BB"/>
  </w:style>
  <w:style w:type="paragraph" w:styleId="BalloonText">
    <w:name w:val="Balloon Text"/>
    <w:basedOn w:val="Normal"/>
    <w:link w:val="BalloonTextChar"/>
    <w:uiPriority w:val="99"/>
    <w:semiHidden/>
    <w:unhideWhenUsed/>
    <w:rsid w:val="00AC4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850"/>
    <w:rPr>
      <w:rFonts w:ascii="Segoe UI" w:hAnsi="Segoe UI" w:cs="Segoe UI"/>
      <w:sz w:val="18"/>
      <w:szCs w:val="18"/>
    </w:rPr>
  </w:style>
  <w:style w:type="character" w:customStyle="1" w:styleId="selectable-text1">
    <w:name w:val="selectable-text1"/>
    <w:basedOn w:val="DefaultParagraphFont"/>
    <w:rsid w:val="009C7F79"/>
  </w:style>
  <w:style w:type="character" w:customStyle="1" w:styleId="meta-label1">
    <w:name w:val="meta-label1"/>
    <w:basedOn w:val="DefaultParagraphFont"/>
    <w:rsid w:val="009C7F79"/>
  </w:style>
  <w:style w:type="character" w:customStyle="1" w:styleId="author1">
    <w:name w:val="author1"/>
    <w:basedOn w:val="DefaultParagraphFont"/>
    <w:rsid w:val="009C7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sf.io/b3t6e/download" TargetMode="External"/><Relationship Id="rId18" Type="http://schemas.openxmlformats.org/officeDocument/2006/relationships/hyperlink" Target="https://core.ac.uk/download/pdf/337610649.pdf" TargetMode="External"/><Relationship Id="rId26" Type="http://schemas.openxmlformats.org/officeDocument/2006/relationships/hyperlink" Target="https://ejournal.unsrat.ac.id/index.php/administratum/article/view/24524" TargetMode="External"/><Relationship Id="rId39" Type="http://schemas.openxmlformats.org/officeDocument/2006/relationships/hyperlink" Target="https://ojs.uma.ac.id/index.php/mercatoria/article/view/2033" TargetMode="External"/><Relationship Id="rId21" Type="http://schemas.openxmlformats.org/officeDocument/2006/relationships/hyperlink" Target="https://ejournal.unsrat.ac.id/index.php/lexprivatum/article/view/6175" TargetMode="External"/><Relationship Id="rId34" Type="http://schemas.openxmlformats.org/officeDocument/2006/relationships/hyperlink" Target="https://repository.unibos.ac.id/xmlui/handle/123456789/1806" TargetMode="External"/><Relationship Id="rId42" Type="http://schemas.openxmlformats.org/officeDocument/2006/relationships/hyperlink" Target="http://etheses.uingusdur.ac.id/3928/" TargetMode="External"/><Relationship Id="rId47" Type="http://schemas.openxmlformats.org/officeDocument/2006/relationships/hyperlink" Target="https://repository.umi.ac.id/4228/" TargetMode="External"/><Relationship Id="rId50" Type="http://schemas.openxmlformats.org/officeDocument/2006/relationships/footer" Target="footer1.xml"/><Relationship Id="rId7" Type="http://schemas.openxmlformats.org/officeDocument/2006/relationships/hyperlink" Target="https://ejournal.undiksha.ac.id/index.php/JIIS/article/view/37389" TargetMode="External"/><Relationship Id="rId2" Type="http://schemas.openxmlformats.org/officeDocument/2006/relationships/styles" Target="styles.xml"/><Relationship Id="rId16" Type="http://schemas.openxmlformats.org/officeDocument/2006/relationships/hyperlink" Target="http://e-journal.uajy.ac.id/17691/3/HK118602.pdf" TargetMode="External"/><Relationship Id="rId29" Type="http://schemas.openxmlformats.org/officeDocument/2006/relationships/hyperlink" Target="https://journals.unisba.ac.id/index.php/JRIH/article/view/1839" TargetMode="External"/><Relationship Id="rId11" Type="http://schemas.openxmlformats.org/officeDocument/2006/relationships/hyperlink" Target="https://core.ac.uk/download/pdf/327233429.pdf" TargetMode="External"/><Relationship Id="rId24" Type="http://schemas.openxmlformats.org/officeDocument/2006/relationships/hyperlink" Target="https://d1wqtxts1xzle7.cloudfront.net/82266964/266-libre.pdf?1647503479=&amp;response-content-disposition=inline%3B+filename%3DPeran_Dan_Kedudukan_Empat_Pilar_Dalam_Pe.pdf&amp;Expires=1721795721&amp;Signature=MIlxfFBiaWJ0nbNGM8AWeV8XgkPcXYQahWXy4aFiwtLSSjoWt3WH4UdK2oH~RfuMXhLpSGN92pbqUfAKJARu4JqmTjoHblWTFf0aNwiRxX88cY-N8XHwgvoCRXt4puJwTLCLxcasT0GmV9~IR6CS-N-pebs2s2Cr8N3VDcGbPf74t-Yd~owDaWvKRZi7HK6ThFTXQDHmFRTELRanLb6JpwaleMd~6NJKfHobzkwBEZ9FNcH0FSao15rWNlIxfP6qfpOORq3i2A8LHCvQF2t6NfGDCPuTgqCy~j0bNvlTSbkBPeZe2ccFdXF1el1gpFEbT-NTdjbS1KdcF8wFvlIj9Q__&amp;Key-Pair-Id=APKAJLOHF5GGSLRBV4ZA" TargetMode="External"/><Relationship Id="rId32" Type="http://schemas.openxmlformats.org/officeDocument/2006/relationships/hyperlink" Target="https://jurnal.uisu.ac.id/index.php/jhk/article/view/2442" TargetMode="External"/><Relationship Id="rId37" Type="http://schemas.openxmlformats.org/officeDocument/2006/relationships/hyperlink" Target="https://ejournal.unsrat.ac.id/index.php/lexcrimen/article/view/1573" TargetMode="External"/><Relationship Id="rId40" Type="http://schemas.openxmlformats.org/officeDocument/2006/relationships/hyperlink" Target="https://www.neliti.com/publications/205714/pelanggaran-peraturan-lalu-lintas-oleh-pengendara-sepeda-motor-roda-dua-di-wilay" TargetMode="External"/><Relationship Id="rId45" Type="http://schemas.openxmlformats.org/officeDocument/2006/relationships/hyperlink" Target="https://ojs.uma.ac.id/index.php/publikauma/article/view/9524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yperlink" Target="http://legalitas.unbari.ac.id/index.php/Legalitas/article/view/192" TargetMode="External"/><Relationship Id="rId19" Type="http://schemas.openxmlformats.org/officeDocument/2006/relationships/hyperlink" Target="https://ejournal.unsrat.ac.id/index.php/administratum/article/view/45849" TargetMode="External"/><Relationship Id="rId31" Type="http://schemas.openxmlformats.org/officeDocument/2006/relationships/hyperlink" Target="https://books.google.co.id/books?hl=id&amp;lr=&amp;id=hNFiEAAAQBAJ&amp;oi=fnd&amp;pg=PA1&amp;dq=Muhammad+Syahrum,+Pengantar+Metodologi+Penelitian+Hukum:+Kajian+Penelitian+Normatif,+Empiris,+Penulisan+Proposal,+Laporan+Skripsi+dan+Tesis,CV.+Dotplus+Publisher,+2022.&amp;ots=AXLObHjjhd&amp;sig=Ca0LfK59QPZ4tSZ-mj1g4vXo%20Gg&amp;redir_esc=y" TargetMode="External"/><Relationship Id="rId44" Type="http://schemas.openxmlformats.org/officeDocument/2006/relationships/hyperlink" Target="https://download.garuda.kemdikbud.go.id/article.php?article=188381&amp;val=6466&amp;title=PENANGANAN%20TERHADAP%20POLISI%20YANG%20MELANGGAR%20KODE%20ETIK%20PROFESI%20KEPOLISIAN%20Studi%20di%20Polisi%20Resort%20Malang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journal.stih-awanglong.ac.id/index.php/csj/article/view/1078" TargetMode="External"/><Relationship Id="rId14" Type="http://schemas.openxmlformats.org/officeDocument/2006/relationships/hyperlink" Target="https://journal3.uin-alauddin.ac.id/index.php/iqthisadi/article/view/11670" TargetMode="External"/><Relationship Id="rId22" Type="http://schemas.openxmlformats.org/officeDocument/2006/relationships/hyperlink" Target="https://osf.io/preprints/osf/7ezmq" TargetMode="External"/><Relationship Id="rId27" Type="http://schemas.openxmlformats.org/officeDocument/2006/relationships/hyperlink" Target="https://iainptk.ac.id/penyalahgunaan-wewenang-jabatan-abuse-of-power/" TargetMode="External"/><Relationship Id="rId30" Type="http://schemas.openxmlformats.org/officeDocument/2006/relationships/hyperlink" Target="https://journal.uho.ac.id/index.php/holresch/article/view/227" TargetMode="External"/><Relationship Id="rId35" Type="http://schemas.openxmlformats.org/officeDocument/2006/relationships/hyperlink" Target="https://journal.actual-insight.com/index.php/decive/article/view/1597" TargetMode="External"/><Relationship Id="rId43" Type="http://schemas.openxmlformats.org/officeDocument/2006/relationships/hyperlink" Target="https://core.ac.uk/download/pdf/287201536.pdf" TargetMode="External"/><Relationship Id="rId48" Type="http://schemas.openxmlformats.org/officeDocument/2006/relationships/hyperlink" Target="https://books.google.co.id/books?hl=id&amp;lr=&amp;id=RnA-DwAAQBAJ&amp;oi=fnd&amp;pg=PA2&amp;dq=Muri+Yusuf,+Metode+Penelitian+Kuantitatif,+Kualitatif+%26+Penelitian+Gabungan,Jakarta:+Prenademedia,+2014&amp;ots=Jy9nKqWz6i&amp;sig=AegLmdSsQlED_6TBalVr6kmg4Og&amp;redir_esc=y" TargetMode="External"/><Relationship Id="rId8" Type="http://schemas.openxmlformats.org/officeDocument/2006/relationships/hyperlink" Target="http://ojs.ummy.ac.id/index.php/sarmada/article/view/139" TargetMode="External"/><Relationship Id="rId51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hyperlink" Target="https://fahum.umsu.ac.id/penegakan-hukum-pengertian-faktor-dan-tahapnya/" TargetMode="External"/><Relationship Id="rId17" Type="http://schemas.openxmlformats.org/officeDocument/2006/relationships/hyperlink" Target="https://repository.warmadewa.ac.id/id/eprint/443/" TargetMode="External"/><Relationship Id="rId25" Type="http://schemas.openxmlformats.org/officeDocument/2006/relationships/hyperlink" Target="https://repository.unisma.ac.id/handle/123456789/2711" TargetMode="External"/><Relationship Id="rId33" Type="http://schemas.openxmlformats.org/officeDocument/2006/relationships/hyperlink" Target="https://digilib.yarsi.ac.id/6721/" TargetMode="External"/><Relationship Id="rId38" Type="http://schemas.openxmlformats.org/officeDocument/2006/relationships/hyperlink" Target="https://jdih.sukoharjokab.go.id/berita/detail/tentang-tindak-pidana-asusila-pengertian-dan-unsurnya" TargetMode="External"/><Relationship Id="rId46" Type="http://schemas.openxmlformats.org/officeDocument/2006/relationships/hyperlink" Target="https://ejournal.unsrat.ac.id/index.php/lexcrimen/article/view/1573" TargetMode="External"/><Relationship Id="rId20" Type="http://schemas.openxmlformats.org/officeDocument/2006/relationships/hyperlink" Target="https://wnj.westscience-press.com/index.php/jpws/article/view/412" TargetMode="External"/><Relationship Id="rId41" Type="http://schemas.openxmlformats.org/officeDocument/2006/relationships/hyperlink" Target="https://journal.universitassuryadarma.ac.id/index.php/jihd/article/view/46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www.jurnal.ilrscentre.or.id/index.php/mars/article/view/49" TargetMode="External"/><Relationship Id="rId23" Type="http://schemas.openxmlformats.org/officeDocument/2006/relationships/hyperlink" Target="https://repository.unissula.ac.id/6626/" TargetMode="External"/><Relationship Id="rId28" Type="http://schemas.openxmlformats.org/officeDocument/2006/relationships/hyperlink" Target="https://swarajustisia.unespadang.ac.id/index.php/UJSJ/article/view/188" TargetMode="External"/><Relationship Id="rId36" Type="http://schemas.openxmlformats.org/officeDocument/2006/relationships/hyperlink" Target="https://dinamikahukum.fh.unsoed.ac.id/index.php/JDH/article/view/167" TargetMode="External"/><Relationship Id="rId49" Type="http://schemas.openxmlformats.org/officeDocument/2006/relationships/hyperlink" Target="https://www.gramedia.com/literasi/pelanggaran-huku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AD3F3-5A39-4ABD-B81B-316EFE4E9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10</Pages>
  <Words>2283</Words>
  <Characters>13018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SDM</dc:creator>
  <cp:keywords/>
  <dc:description/>
  <cp:lastModifiedBy>SDM</cp:lastModifiedBy>
  <cp:revision>4</cp:revision>
  <cp:lastPrinted>2024-07-25T05:58:00Z</cp:lastPrinted>
  <dcterms:created xsi:type="dcterms:W3CDTF">2024-07-10T05:14:00Z</dcterms:created>
  <dcterms:modified xsi:type="dcterms:W3CDTF">2024-07-25T07:54:00Z</dcterms:modified>
</cp:coreProperties>
</file>