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F7C7" w14:textId="75C73D44" w:rsidR="00FD4EE5" w:rsidRPr="00AD50ED" w:rsidRDefault="00AD50ED" w:rsidP="00AD50ED">
      <w:pPr>
        <w:spacing w:line="48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PELANGGARAN</w:t>
      </w:r>
      <w:r w:rsidR="00E667D3">
        <w:rPr>
          <w:rFonts w:ascii="Times New Roman" w:hAnsi="Times New Roman" w:cs="Times New Roman"/>
          <w:b/>
          <w:bCs/>
          <w:sz w:val="36"/>
          <w:szCs w:val="36"/>
          <w:lang w:val="en-US"/>
        </w:rPr>
        <w:t xml:space="preserve"> ME</w:t>
      </w:r>
      <w:r w:rsidR="00E62D10">
        <w:rPr>
          <w:rFonts w:ascii="Times New Roman" w:hAnsi="Times New Roman" w:cs="Times New Roman"/>
          <w:b/>
          <w:bCs/>
          <w:sz w:val="36"/>
          <w:szCs w:val="36"/>
          <w:lang w:val="en-US"/>
        </w:rPr>
        <w:t>RE</w:t>
      </w:r>
      <w:r w:rsidR="00E667D3">
        <w:rPr>
          <w:rFonts w:ascii="Times New Roman" w:hAnsi="Times New Roman" w:cs="Times New Roman"/>
          <w:b/>
          <w:bCs/>
          <w:sz w:val="36"/>
          <w:szCs w:val="36"/>
          <w:lang w:val="en-US"/>
        </w:rPr>
        <w:t>K PADA</w:t>
      </w:r>
      <w:r>
        <w:rPr>
          <w:rFonts w:ascii="Times New Roman" w:hAnsi="Times New Roman" w:cs="Times New Roman"/>
          <w:b/>
          <w:bCs/>
          <w:sz w:val="36"/>
          <w:szCs w:val="36"/>
          <w:lang w:val="en-US"/>
        </w:rPr>
        <w:t xml:space="preserve"> PRODUK </w:t>
      </w:r>
      <w:r w:rsidRPr="00E667D3">
        <w:rPr>
          <w:rFonts w:ascii="Times New Roman" w:hAnsi="Times New Roman" w:cs="Times New Roman"/>
          <w:b/>
          <w:bCs/>
          <w:i/>
          <w:iCs/>
          <w:sz w:val="36"/>
          <w:szCs w:val="36"/>
          <w:lang w:val="en-US"/>
        </w:rPr>
        <w:t>REPACKING</w:t>
      </w:r>
      <w:r>
        <w:rPr>
          <w:rFonts w:ascii="Times New Roman" w:hAnsi="Times New Roman" w:cs="Times New Roman"/>
          <w:b/>
          <w:bCs/>
          <w:sz w:val="36"/>
          <w:szCs w:val="36"/>
          <w:lang w:val="en-US"/>
        </w:rPr>
        <w:t xml:space="preserve"> </w:t>
      </w:r>
      <w:r w:rsidR="00E667D3">
        <w:rPr>
          <w:rFonts w:ascii="Times New Roman" w:hAnsi="Times New Roman" w:cs="Times New Roman"/>
          <w:b/>
          <w:bCs/>
          <w:sz w:val="36"/>
          <w:szCs w:val="36"/>
          <w:lang w:val="en-US"/>
        </w:rPr>
        <w:t>DENGAN</w:t>
      </w:r>
      <w:r>
        <w:rPr>
          <w:rFonts w:ascii="Times New Roman" w:hAnsi="Times New Roman" w:cs="Times New Roman"/>
          <w:b/>
          <w:bCs/>
          <w:sz w:val="36"/>
          <w:szCs w:val="36"/>
          <w:lang w:val="en-US"/>
        </w:rPr>
        <w:t xml:space="preserve"> </w:t>
      </w:r>
      <w:r w:rsidRPr="00E667D3">
        <w:rPr>
          <w:rFonts w:ascii="Times New Roman" w:hAnsi="Times New Roman" w:cs="Times New Roman"/>
          <w:b/>
          <w:bCs/>
          <w:i/>
          <w:iCs/>
          <w:sz w:val="36"/>
          <w:szCs w:val="36"/>
          <w:lang w:val="en-US"/>
        </w:rPr>
        <w:t>UNDERCUT</w:t>
      </w:r>
      <w:r w:rsidR="00723885" w:rsidRPr="00E667D3">
        <w:rPr>
          <w:rFonts w:ascii="Times New Roman" w:hAnsi="Times New Roman" w:cs="Times New Roman"/>
          <w:b/>
          <w:bCs/>
          <w:i/>
          <w:iCs/>
          <w:sz w:val="36"/>
          <w:szCs w:val="36"/>
          <w:lang w:val="en-US"/>
        </w:rPr>
        <w:t>T</w:t>
      </w:r>
      <w:r w:rsidRPr="00E667D3">
        <w:rPr>
          <w:rFonts w:ascii="Times New Roman" w:hAnsi="Times New Roman" w:cs="Times New Roman"/>
          <w:b/>
          <w:bCs/>
          <w:i/>
          <w:iCs/>
          <w:sz w:val="36"/>
          <w:szCs w:val="36"/>
          <w:lang w:val="en-US"/>
        </w:rPr>
        <w:t>ING PRICE</w:t>
      </w:r>
    </w:p>
    <w:p w14:paraId="5A64B16F" w14:textId="3FBD36F6" w:rsidR="00FD4EE5" w:rsidRDefault="00E667D3" w:rsidP="009F4B8A">
      <w:pPr>
        <w:spacing w:line="480" w:lineRule="auto"/>
        <w:jc w:val="center"/>
        <w:rPr>
          <w:rFonts w:ascii="Times New Roman" w:hAnsi="Times New Roman" w:cs="Times New Roman"/>
          <w:b/>
          <w:bCs/>
          <w:sz w:val="32"/>
          <w:szCs w:val="32"/>
          <w:lang w:val="id-ID"/>
        </w:rPr>
      </w:pPr>
      <w:r w:rsidRPr="00CD3B85">
        <w:rPr>
          <w:rFonts w:cs="Times New Roman"/>
          <w:noProof/>
          <w:color w:val="000000" w:themeColor="text1"/>
        </w:rPr>
        <w:drawing>
          <wp:anchor distT="0" distB="0" distL="114300" distR="114300" simplePos="0" relativeHeight="251658240" behindDoc="0" locked="0" layoutInCell="1" allowOverlap="1" wp14:anchorId="694F8765" wp14:editId="53F33FBE">
            <wp:simplePos x="0" y="0"/>
            <wp:positionH relativeFrom="margin">
              <wp:align>center</wp:align>
            </wp:positionH>
            <wp:positionV relativeFrom="paragraph">
              <wp:posOffset>-1602</wp:posOffset>
            </wp:positionV>
            <wp:extent cx="2043485" cy="203440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
                              </a14:imgEffect>
                            </a14:imgLayer>
                          </a14:imgProps>
                        </a:ext>
                        <a:ext uri="{28A0092B-C50C-407E-A947-70E740481C1C}">
                          <a14:useLocalDpi xmlns:a14="http://schemas.microsoft.com/office/drawing/2010/main" val="0"/>
                        </a:ext>
                      </a:extLst>
                    </a:blip>
                    <a:srcRect/>
                    <a:stretch>
                      <a:fillRect/>
                    </a:stretch>
                  </pic:blipFill>
                  <pic:spPr bwMode="auto">
                    <a:xfrm>
                      <a:off x="0" y="0"/>
                      <a:ext cx="2043485" cy="2034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7147D" w14:textId="77777777" w:rsidR="00AD50ED" w:rsidRDefault="00AD50ED" w:rsidP="009F4B8A">
      <w:pPr>
        <w:spacing w:line="480" w:lineRule="auto"/>
        <w:jc w:val="center"/>
        <w:rPr>
          <w:rFonts w:ascii="Times New Roman" w:hAnsi="Times New Roman" w:cs="Times New Roman"/>
          <w:b/>
          <w:bCs/>
          <w:sz w:val="32"/>
          <w:szCs w:val="32"/>
          <w:lang w:val="id-ID"/>
        </w:rPr>
      </w:pPr>
    </w:p>
    <w:p w14:paraId="1244AB1C" w14:textId="62FA0B11" w:rsidR="009F4B8A" w:rsidRDefault="009F4B8A" w:rsidP="009F4B8A">
      <w:pPr>
        <w:spacing w:line="480" w:lineRule="auto"/>
        <w:jc w:val="center"/>
        <w:rPr>
          <w:rFonts w:ascii="Times New Roman" w:hAnsi="Times New Roman" w:cs="Times New Roman"/>
          <w:b/>
          <w:bCs/>
          <w:sz w:val="32"/>
          <w:szCs w:val="32"/>
          <w:lang w:val="id-ID"/>
        </w:rPr>
      </w:pPr>
    </w:p>
    <w:p w14:paraId="2D876ADC" w14:textId="77777777" w:rsidR="00AD50ED" w:rsidRDefault="00AD50ED" w:rsidP="009F4B8A">
      <w:pPr>
        <w:spacing w:line="480" w:lineRule="auto"/>
        <w:jc w:val="center"/>
        <w:rPr>
          <w:rFonts w:ascii="Times New Roman" w:hAnsi="Times New Roman" w:cs="Times New Roman"/>
          <w:b/>
          <w:bCs/>
          <w:sz w:val="32"/>
          <w:szCs w:val="32"/>
          <w:lang w:val="id-ID"/>
        </w:rPr>
      </w:pPr>
    </w:p>
    <w:p w14:paraId="6F6510EF" w14:textId="4228F8AA" w:rsidR="009F4B8A" w:rsidRPr="00B91BD0" w:rsidRDefault="009F4B8A" w:rsidP="00FD4EE5">
      <w:pPr>
        <w:spacing w:before="240" w:after="0" w:line="480" w:lineRule="auto"/>
        <w:jc w:val="center"/>
        <w:rPr>
          <w:rFonts w:ascii="Times New Roman" w:hAnsi="Times New Roman" w:cs="Times New Roman"/>
          <w:b/>
          <w:bCs/>
          <w:sz w:val="32"/>
          <w:szCs w:val="32"/>
          <w:lang w:val="en-US"/>
        </w:rPr>
      </w:pPr>
      <w:r>
        <w:rPr>
          <w:rFonts w:ascii="Times New Roman" w:hAnsi="Times New Roman" w:cs="Times New Roman"/>
          <w:b/>
          <w:bCs/>
          <w:sz w:val="28"/>
          <w:szCs w:val="28"/>
          <w:lang w:val="en-US"/>
        </w:rPr>
        <w:t>SKRIPSI</w:t>
      </w:r>
    </w:p>
    <w:p w14:paraId="134790C5" w14:textId="77777777" w:rsidR="009F4B8A" w:rsidRPr="00A65AD0" w:rsidRDefault="009F4B8A" w:rsidP="00FD4EE5">
      <w:pPr>
        <w:spacing w:after="0" w:line="480" w:lineRule="auto"/>
        <w:jc w:val="center"/>
        <w:rPr>
          <w:rFonts w:ascii="Times New Roman" w:hAnsi="Times New Roman" w:cs="Times New Roman"/>
          <w:b/>
          <w:bCs/>
          <w:sz w:val="24"/>
          <w:szCs w:val="24"/>
        </w:rPr>
      </w:pPr>
      <w:r w:rsidRPr="00A65AD0">
        <w:rPr>
          <w:rFonts w:ascii="Times New Roman" w:hAnsi="Times New Roman" w:cs="Times New Roman"/>
          <w:b/>
          <w:bCs/>
          <w:sz w:val="24"/>
          <w:szCs w:val="24"/>
        </w:rPr>
        <w:t xml:space="preserve">Diajukan untuk Memenuhi Tugas dan Melengkapi Syarat </w:t>
      </w:r>
    </w:p>
    <w:p w14:paraId="3B89976E" w14:textId="2DE6A1FB" w:rsidR="009F4B8A" w:rsidRPr="00A65AD0" w:rsidRDefault="009F4B8A" w:rsidP="009F4B8A">
      <w:pPr>
        <w:spacing w:line="480" w:lineRule="auto"/>
        <w:jc w:val="center"/>
        <w:rPr>
          <w:rFonts w:ascii="Times New Roman" w:hAnsi="Times New Roman" w:cs="Times New Roman"/>
          <w:b/>
          <w:bCs/>
          <w:sz w:val="24"/>
          <w:szCs w:val="24"/>
        </w:rPr>
      </w:pPr>
      <w:r w:rsidRPr="00A65AD0">
        <w:rPr>
          <w:rFonts w:ascii="Times New Roman" w:hAnsi="Times New Roman" w:cs="Times New Roman"/>
          <w:b/>
          <w:bCs/>
          <w:sz w:val="24"/>
          <w:szCs w:val="24"/>
        </w:rPr>
        <w:t>Guna Memperoleh Gelar Sarjana S</w:t>
      </w:r>
      <w:r w:rsidR="00BE14D0">
        <w:rPr>
          <w:rFonts w:ascii="Times New Roman" w:hAnsi="Times New Roman" w:cs="Times New Roman"/>
          <w:b/>
          <w:bCs/>
          <w:sz w:val="24"/>
          <w:szCs w:val="24"/>
        </w:rPr>
        <w:t>t</w:t>
      </w:r>
      <w:r w:rsidRPr="00A65AD0">
        <w:rPr>
          <w:rFonts w:ascii="Times New Roman" w:hAnsi="Times New Roman" w:cs="Times New Roman"/>
          <w:b/>
          <w:bCs/>
          <w:sz w:val="24"/>
          <w:szCs w:val="24"/>
        </w:rPr>
        <w:t xml:space="preserve">rata 1 (S1) dalam Ilmu Hukum </w:t>
      </w:r>
    </w:p>
    <w:p w14:paraId="288323D7" w14:textId="77777777" w:rsidR="009F4B8A" w:rsidRDefault="009F4B8A" w:rsidP="009F4B8A">
      <w:pPr>
        <w:spacing w:line="360" w:lineRule="auto"/>
        <w:jc w:val="center"/>
        <w:rPr>
          <w:rFonts w:ascii="Times New Roman" w:hAnsi="Times New Roman" w:cs="Times New Roman"/>
          <w:b/>
          <w:bCs/>
          <w:sz w:val="24"/>
          <w:szCs w:val="24"/>
          <w:lang w:val="id-ID"/>
        </w:rPr>
      </w:pPr>
      <w:r w:rsidRPr="00A65AD0">
        <w:rPr>
          <w:rFonts w:ascii="Times New Roman" w:hAnsi="Times New Roman" w:cs="Times New Roman"/>
          <w:b/>
          <w:bCs/>
          <w:sz w:val="24"/>
          <w:szCs w:val="24"/>
        </w:rPr>
        <w:t xml:space="preserve">Oleh: </w:t>
      </w:r>
    </w:p>
    <w:p w14:paraId="4A02B085" w14:textId="4125501F" w:rsidR="009F4B8A" w:rsidRPr="001A3112" w:rsidRDefault="0084217D" w:rsidP="009F4B8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 ZIDAN NIAM SA’BANA</w:t>
      </w:r>
    </w:p>
    <w:p w14:paraId="643AA7BF" w14:textId="1E242D19" w:rsidR="009F4B8A" w:rsidRPr="00BF66FF" w:rsidRDefault="009F4B8A" w:rsidP="00FD4EE5">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NPM. </w:t>
      </w:r>
      <w:r w:rsidR="00BF66FF">
        <w:rPr>
          <w:rFonts w:ascii="Times New Roman" w:hAnsi="Times New Roman" w:cs="Times New Roman"/>
          <w:b/>
          <w:bCs/>
          <w:sz w:val="24"/>
          <w:szCs w:val="24"/>
          <w:lang w:val="en-US"/>
        </w:rPr>
        <w:t>51</w:t>
      </w:r>
      <w:r w:rsidR="00D948BA">
        <w:rPr>
          <w:rFonts w:ascii="Times New Roman" w:hAnsi="Times New Roman" w:cs="Times New Roman"/>
          <w:b/>
          <w:bCs/>
          <w:sz w:val="24"/>
          <w:szCs w:val="24"/>
          <w:lang w:val="en-US"/>
        </w:rPr>
        <w:t>20600</w:t>
      </w:r>
      <w:r w:rsidR="0084217D">
        <w:rPr>
          <w:rFonts w:ascii="Times New Roman" w:hAnsi="Times New Roman" w:cs="Times New Roman"/>
          <w:b/>
          <w:bCs/>
          <w:sz w:val="24"/>
          <w:szCs w:val="24"/>
          <w:lang w:val="en-US"/>
        </w:rPr>
        <w:t>180</w:t>
      </w:r>
    </w:p>
    <w:p w14:paraId="39422487" w14:textId="77777777" w:rsidR="009F4B8A" w:rsidRPr="0012006E" w:rsidRDefault="009F4B8A" w:rsidP="009F4B8A">
      <w:pPr>
        <w:spacing w:line="360" w:lineRule="auto"/>
        <w:jc w:val="center"/>
        <w:rPr>
          <w:rFonts w:ascii="Times New Roman" w:hAnsi="Times New Roman" w:cs="Times New Roman"/>
          <w:b/>
          <w:bCs/>
          <w:sz w:val="24"/>
          <w:szCs w:val="24"/>
          <w:lang w:val="id-ID"/>
        </w:rPr>
      </w:pPr>
    </w:p>
    <w:p w14:paraId="3980163A"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FAKULTAS HUKUM</w:t>
      </w:r>
    </w:p>
    <w:p w14:paraId="01E177F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 xml:space="preserve">PROGRAM STUDI ILMU HUKUM </w:t>
      </w:r>
    </w:p>
    <w:p w14:paraId="41C4818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UNIVERSITAS PANCASAKTI TEGAL</w:t>
      </w:r>
    </w:p>
    <w:p w14:paraId="2F634B02" w14:textId="3C517151" w:rsidR="00834D08" w:rsidRDefault="009F4B8A" w:rsidP="009F4B8A">
      <w:pPr>
        <w:jc w:val="center"/>
        <w:rPr>
          <w:rFonts w:ascii="Times New Roman" w:hAnsi="Times New Roman" w:cs="Times New Roman"/>
          <w:b/>
          <w:bCs/>
          <w:sz w:val="28"/>
          <w:szCs w:val="28"/>
        </w:rPr>
        <w:sectPr w:rsidR="00834D08" w:rsidSect="009F4B8A">
          <w:headerReference w:type="default" r:id="rId10"/>
          <w:footerReference w:type="default" r:id="rId11"/>
          <w:pgSz w:w="11906" w:h="16838"/>
          <w:pgMar w:top="2268" w:right="1701" w:bottom="1701" w:left="2268" w:header="708" w:footer="708" w:gutter="0"/>
          <w:cols w:space="708"/>
          <w:docGrid w:linePitch="360"/>
        </w:sectPr>
      </w:pPr>
      <w:r w:rsidRPr="00A778FE">
        <w:rPr>
          <w:rFonts w:ascii="Times New Roman" w:hAnsi="Times New Roman" w:cs="Times New Roman"/>
          <w:b/>
          <w:bCs/>
          <w:sz w:val="28"/>
          <w:szCs w:val="28"/>
        </w:rPr>
        <w:t>202</w:t>
      </w:r>
      <w:r w:rsidR="00FB600B">
        <w:rPr>
          <w:rFonts w:ascii="Times New Roman" w:hAnsi="Times New Roman" w:cs="Times New Roman"/>
          <w:b/>
          <w:bCs/>
          <w:sz w:val="28"/>
          <w:szCs w:val="28"/>
        </w:rPr>
        <w:t>4</w:t>
      </w:r>
    </w:p>
    <w:p w14:paraId="6FBC04C3" w14:textId="343B8E72" w:rsidR="00F61514" w:rsidRPr="00094B27" w:rsidRDefault="00F50A31" w:rsidP="00F61514">
      <w:pPr>
        <w:pStyle w:val="Heading1"/>
        <w:spacing w:after="240" w:line="480" w:lineRule="auto"/>
        <w:jc w:val="center"/>
        <w:rPr>
          <w:sz w:val="24"/>
          <w:szCs w:val="24"/>
        </w:rPr>
      </w:pPr>
      <w:bookmarkStart w:id="0" w:name="_Toc126622850"/>
      <w:bookmarkStart w:id="1" w:name="_Toc134911811"/>
      <w:bookmarkStart w:id="2" w:name="_Toc139560206"/>
      <w:bookmarkStart w:id="3" w:name="_Toc159400743"/>
      <w:bookmarkStart w:id="4" w:name="_Toc175009541"/>
      <w:bookmarkStart w:id="5" w:name="_Hlk172171386"/>
      <w:r>
        <w:rPr>
          <w:rFonts w:cs="Times New Roman"/>
          <w:noProof/>
          <w:szCs w:val="24"/>
        </w:rPr>
        <w:lastRenderedPageBreak/>
        <w:drawing>
          <wp:anchor distT="0" distB="0" distL="114300" distR="114300" simplePos="0" relativeHeight="251661312" behindDoc="0" locked="0" layoutInCell="1" allowOverlap="1" wp14:anchorId="4A3F0E51" wp14:editId="67556A1B">
            <wp:simplePos x="0" y="0"/>
            <wp:positionH relativeFrom="margin">
              <wp:posOffset>-116205</wp:posOffset>
            </wp:positionH>
            <wp:positionV relativeFrom="paragraph">
              <wp:posOffset>-373380</wp:posOffset>
            </wp:positionV>
            <wp:extent cx="5029200" cy="72134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t="4429" b="13636"/>
                    <a:stretch/>
                  </pic:blipFill>
                  <pic:spPr bwMode="auto">
                    <a:xfrm>
                      <a:off x="0" y="0"/>
                      <a:ext cx="5029200" cy="721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514" w:rsidRPr="008976CA">
        <w:rPr>
          <w:szCs w:val="24"/>
        </w:rPr>
        <w:t>PERSETUJUAN PEMBIMBING</w:t>
      </w:r>
      <w:bookmarkEnd w:id="0"/>
      <w:bookmarkEnd w:id="1"/>
      <w:bookmarkEnd w:id="2"/>
      <w:bookmarkEnd w:id="3"/>
      <w:bookmarkEnd w:id="4"/>
    </w:p>
    <w:bookmarkEnd w:id="5"/>
    <w:p w14:paraId="0CCCD555" w14:textId="51169B3B" w:rsidR="00F50A31" w:rsidRDefault="00F50A31" w:rsidP="00F61514">
      <w:pPr>
        <w:spacing w:after="0"/>
        <w:jc w:val="center"/>
        <w:rPr>
          <w:rFonts w:ascii="Times New Roman" w:hAnsi="Times New Roman" w:cs="Times New Roman"/>
          <w:noProof/>
          <w:szCs w:val="24"/>
        </w:rPr>
      </w:pPr>
    </w:p>
    <w:p w14:paraId="1FECABE2" w14:textId="5C012D81" w:rsidR="00F61514" w:rsidRPr="009E3D11" w:rsidRDefault="00F61514" w:rsidP="00F61514">
      <w:pPr>
        <w:spacing w:after="0"/>
        <w:jc w:val="center"/>
        <w:rPr>
          <w:rFonts w:ascii="Times New Roman" w:hAnsi="Times New Roman" w:cs="Times New Roman"/>
          <w:szCs w:val="24"/>
        </w:rPr>
      </w:pPr>
    </w:p>
    <w:p w14:paraId="558AB080" w14:textId="17C9B7B2" w:rsidR="00F65D3D" w:rsidRDefault="00F65D3D" w:rsidP="00F61514">
      <w:pPr>
        <w:pStyle w:val="Heading1"/>
      </w:pPr>
      <w:r>
        <w:br w:type="page"/>
      </w:r>
    </w:p>
    <w:p w14:paraId="79C49A07" w14:textId="3A888012" w:rsidR="00F65D3D" w:rsidRDefault="00F50A31" w:rsidP="00F65D3D">
      <w:pPr>
        <w:pStyle w:val="Heading1"/>
        <w:spacing w:line="240" w:lineRule="auto"/>
        <w:jc w:val="center"/>
      </w:pPr>
      <w:bookmarkStart w:id="6" w:name="_Toc157438553"/>
      <w:bookmarkStart w:id="7" w:name="_Toc174326479"/>
      <w:bookmarkStart w:id="8" w:name="_Toc174409812"/>
      <w:bookmarkStart w:id="9" w:name="_Toc174509624"/>
      <w:bookmarkStart w:id="10" w:name="_Toc175009542"/>
      <w:r>
        <w:rPr>
          <w:noProof/>
        </w:rPr>
        <w:lastRenderedPageBreak/>
        <w:drawing>
          <wp:anchor distT="0" distB="0" distL="114300" distR="114300" simplePos="0" relativeHeight="251662336" behindDoc="0" locked="0" layoutInCell="1" allowOverlap="1" wp14:anchorId="2FE28EC8" wp14:editId="72EA4C37">
            <wp:simplePos x="0" y="0"/>
            <wp:positionH relativeFrom="page">
              <wp:align>center</wp:align>
            </wp:positionH>
            <wp:positionV relativeFrom="paragraph">
              <wp:posOffset>-511175</wp:posOffset>
            </wp:positionV>
            <wp:extent cx="7105650" cy="7613197"/>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cstate="print">
                      <a:extLst>
                        <a:ext uri="{28A0092B-C50C-407E-A947-70E740481C1C}">
                          <a14:useLocalDpi xmlns:a14="http://schemas.microsoft.com/office/drawing/2010/main" val="0"/>
                        </a:ext>
                      </a:extLst>
                    </a:blip>
                    <a:srcRect t="10423" b="13808"/>
                    <a:stretch/>
                  </pic:blipFill>
                  <pic:spPr bwMode="auto">
                    <a:xfrm>
                      <a:off x="0" y="0"/>
                      <a:ext cx="7105650" cy="7613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D3D">
        <w:t>PENGESAHAN SKRIPSI</w:t>
      </w:r>
      <w:bookmarkEnd w:id="6"/>
      <w:bookmarkEnd w:id="7"/>
      <w:bookmarkEnd w:id="8"/>
      <w:bookmarkEnd w:id="9"/>
      <w:bookmarkEnd w:id="10"/>
    </w:p>
    <w:p w14:paraId="0655F3A9" w14:textId="62534971" w:rsidR="00F65D3D" w:rsidRPr="00A078D1" w:rsidRDefault="00F65D3D" w:rsidP="00F65D3D"/>
    <w:p w14:paraId="41E883B4" w14:textId="6E9FA1E9" w:rsidR="00F50A31" w:rsidRDefault="00F50A31" w:rsidP="007B1A54">
      <w:pPr>
        <w:rPr>
          <w:noProof/>
        </w:rPr>
      </w:pPr>
    </w:p>
    <w:p w14:paraId="3098DB37" w14:textId="39CAF792" w:rsidR="00F61514" w:rsidRDefault="00F61514" w:rsidP="00F61514">
      <w:pPr>
        <w:pStyle w:val="Heading1"/>
        <w:sectPr w:rsidR="00F61514" w:rsidSect="001355A9">
          <w:headerReference w:type="default" r:id="rId14"/>
          <w:footerReference w:type="default" r:id="rId15"/>
          <w:pgSz w:w="11907" w:h="16839" w:code="9"/>
          <w:pgMar w:top="2268" w:right="1701" w:bottom="1701" w:left="2268" w:header="1701" w:footer="850" w:gutter="0"/>
          <w:pgNumType w:fmt="lowerRoman" w:start="1"/>
          <w:cols w:space="720"/>
          <w:docGrid w:linePitch="360"/>
        </w:sectPr>
      </w:pPr>
    </w:p>
    <w:p w14:paraId="49B697B5" w14:textId="5D63F5D9" w:rsidR="00F61514" w:rsidRDefault="00F879C1" w:rsidP="00F50CB9">
      <w:pPr>
        <w:pStyle w:val="Heading1"/>
        <w:spacing w:before="0"/>
        <w:jc w:val="center"/>
      </w:pPr>
      <w:bookmarkStart w:id="11" w:name="_Toc157438554"/>
      <w:bookmarkStart w:id="12" w:name="_Toc159400745"/>
      <w:bookmarkStart w:id="13" w:name="_Toc175009543"/>
      <w:bookmarkStart w:id="14" w:name="_Hlk172244856"/>
      <w:bookmarkStart w:id="15" w:name="_Toc154831484"/>
      <w:bookmarkStart w:id="16" w:name="_Toc157435638"/>
      <w:r>
        <w:rPr>
          <w:rFonts w:cs="Times New Roman"/>
          <w:noProof/>
          <w:sz w:val="24"/>
          <w:szCs w:val="24"/>
        </w:rPr>
        <w:lastRenderedPageBreak/>
        <w:drawing>
          <wp:anchor distT="0" distB="0" distL="114300" distR="114300" simplePos="0" relativeHeight="251663360" behindDoc="0" locked="0" layoutInCell="1" allowOverlap="1" wp14:anchorId="546DCC41" wp14:editId="2878B75E">
            <wp:simplePos x="0" y="0"/>
            <wp:positionH relativeFrom="page">
              <wp:align>center</wp:align>
            </wp:positionH>
            <wp:positionV relativeFrom="paragraph">
              <wp:posOffset>-335280</wp:posOffset>
            </wp:positionV>
            <wp:extent cx="5038725" cy="622674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28A0092B-C50C-407E-A947-70E740481C1C}">
                          <a14:useLocalDpi xmlns:a14="http://schemas.microsoft.com/office/drawing/2010/main" val="0"/>
                        </a:ext>
                      </a:extLst>
                    </a:blip>
                    <a:srcRect t="11307" b="18641"/>
                    <a:stretch/>
                  </pic:blipFill>
                  <pic:spPr bwMode="auto">
                    <a:xfrm>
                      <a:off x="0" y="0"/>
                      <a:ext cx="5038725" cy="62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514">
        <w:t>PERNYATAAN</w:t>
      </w:r>
      <w:bookmarkEnd w:id="11"/>
      <w:bookmarkEnd w:id="12"/>
      <w:bookmarkEnd w:id="13"/>
    </w:p>
    <w:p w14:paraId="7CE6CF92" w14:textId="36BB149D" w:rsidR="00F61514" w:rsidRDefault="00F61514" w:rsidP="00F61514">
      <w:pPr>
        <w:pStyle w:val="NoSpacing"/>
        <w:spacing w:line="360" w:lineRule="auto"/>
        <w:rPr>
          <w:rFonts w:ascii="Times New Roman" w:hAnsi="Times New Roman" w:cs="Times New Roman"/>
          <w:sz w:val="24"/>
          <w:szCs w:val="24"/>
        </w:rPr>
      </w:pPr>
    </w:p>
    <w:bookmarkEnd w:id="14"/>
    <w:p w14:paraId="534EEAB0" w14:textId="77777777" w:rsidR="00F879C1" w:rsidRDefault="00F879C1" w:rsidP="00F879C1">
      <w:pPr>
        <w:rPr>
          <w:rFonts w:ascii="Times New Roman" w:hAnsi="Times New Roman" w:cs="Times New Roman"/>
          <w:noProof/>
          <w:sz w:val="24"/>
          <w:szCs w:val="24"/>
        </w:rPr>
      </w:pPr>
    </w:p>
    <w:p w14:paraId="4766357D" w14:textId="334E496F" w:rsidR="00F61514" w:rsidRPr="00203519" w:rsidRDefault="00F61514" w:rsidP="00F879C1">
      <w:pPr>
        <w:rPr>
          <w:rFonts w:ascii="Times New Roman" w:hAnsi="Times New Roman" w:cs="Times New Roman"/>
          <w:sz w:val="24"/>
          <w:szCs w:val="24"/>
        </w:rPr>
        <w:sectPr w:rsidR="00F61514" w:rsidRPr="00203519" w:rsidSect="00147474">
          <w:pgSz w:w="11906" w:h="16838"/>
          <w:pgMar w:top="2268" w:right="1701" w:bottom="1701" w:left="2268" w:header="1701" w:footer="850" w:gutter="0"/>
          <w:pgNumType w:fmt="lowerRoman"/>
          <w:cols w:space="708"/>
          <w:docGrid w:linePitch="360"/>
        </w:sectPr>
      </w:pPr>
    </w:p>
    <w:p w14:paraId="371ED773" w14:textId="77777777" w:rsidR="00F61514" w:rsidRDefault="00F61514" w:rsidP="005E5CBC">
      <w:pPr>
        <w:pStyle w:val="Heading1"/>
        <w:jc w:val="center"/>
      </w:pPr>
      <w:bookmarkStart w:id="17" w:name="_Toc159400746"/>
      <w:bookmarkStart w:id="18" w:name="_Toc175009544"/>
      <w:bookmarkEnd w:id="15"/>
      <w:bookmarkEnd w:id="16"/>
      <w:r>
        <w:lastRenderedPageBreak/>
        <w:t>ABSTRAK</w:t>
      </w:r>
      <w:bookmarkEnd w:id="17"/>
      <w:bookmarkEnd w:id="18"/>
    </w:p>
    <w:p w14:paraId="353C24DB" w14:textId="77777777" w:rsidR="00F61514" w:rsidRPr="00A87F99" w:rsidRDefault="00F61514" w:rsidP="00F61514"/>
    <w:p w14:paraId="5F5EA35F" w14:textId="69BE8980" w:rsidR="00F61514" w:rsidRDefault="00443211" w:rsidP="00F61514">
      <w:pPr>
        <w:widowControl w:val="0"/>
        <w:autoSpaceDE w:val="0"/>
        <w:autoSpaceDN w:val="0"/>
        <w:spacing w:after="0" w:line="240" w:lineRule="auto"/>
        <w:jc w:val="both"/>
        <w:rPr>
          <w:rFonts w:ascii="Times New Roman" w:eastAsia="Times New Roman" w:hAnsi="Times New Roman" w:cs="Times New Roman"/>
          <w:sz w:val="24"/>
          <w:szCs w:val="24"/>
        </w:rPr>
      </w:pPr>
      <w:r w:rsidRPr="00443211">
        <w:rPr>
          <w:rFonts w:ascii="Times New Roman" w:eastAsia="Times New Roman" w:hAnsi="Times New Roman" w:cs="Times New Roman"/>
          <w:sz w:val="24"/>
          <w:szCs w:val="24"/>
        </w:rPr>
        <w:t>Persaingan-persaingan yang cukup ketat menimbulkan masalah dalam praktik pengelolaan bisnis, seperti adanya praktik "product repacking" dan "undercutting price" yang bertujuan untuk mencapai tingkat yang merugikan konsumen, bersifat tidak adil terhadap pesaing, atau bahkan melanggar regulasi yang ada. Praktik-praktik semacam itu dapat menyebabkan konsumen salah paham tentang produk yang mereka beli, dapat merugikan merek yang telah membangun reputasi, dan dapat mengganggu persaingan yang adil di pasar</w:t>
      </w:r>
      <w:r w:rsidR="00F61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3211">
        <w:rPr>
          <w:rFonts w:ascii="Times New Roman" w:eastAsia="Times New Roman" w:hAnsi="Times New Roman" w:cs="Times New Roman"/>
          <w:sz w:val="24"/>
          <w:szCs w:val="24"/>
        </w:rPr>
        <w:t>Salah satu contoh kasus dari adanya product repacking pada merek secara undercutting price terdapat pada produk kesehatan dengan merek Tiens yang terkenal dengan produk Kesehatan kerajaan Tiongkok kuno dengan pengelolaan teknologi modern, bahan alami, dan tersertifikasi</w:t>
      </w:r>
      <w:r>
        <w:rPr>
          <w:rFonts w:ascii="Times New Roman" w:eastAsia="Times New Roman" w:hAnsi="Times New Roman" w:cs="Times New Roman"/>
          <w:sz w:val="24"/>
          <w:szCs w:val="24"/>
        </w:rPr>
        <w:t xml:space="preserve">. </w:t>
      </w:r>
      <w:r w:rsidRPr="00443211">
        <w:rPr>
          <w:rFonts w:ascii="Times New Roman" w:eastAsia="Times New Roman" w:hAnsi="Times New Roman" w:cs="Times New Roman"/>
          <w:sz w:val="24"/>
          <w:szCs w:val="24"/>
        </w:rPr>
        <w:t>Perlindungan yang memadai kepada konsumen yang terkena dampak praktik product repacking yang merugikan atau bagaimana hukum dapat memastikan persaingan yang sehat dan adil di pasar menjadi sangat relevan</w:t>
      </w:r>
      <w:r>
        <w:rPr>
          <w:rFonts w:ascii="Times New Roman" w:eastAsia="Times New Roman" w:hAnsi="Times New Roman" w:cs="Times New Roman"/>
          <w:sz w:val="24"/>
          <w:szCs w:val="24"/>
        </w:rPr>
        <w:t>.</w:t>
      </w:r>
    </w:p>
    <w:p w14:paraId="4CAE6E18" w14:textId="422D205E" w:rsidR="00F61514" w:rsidRPr="0039540A" w:rsidRDefault="00F61514" w:rsidP="00443211">
      <w:pPr>
        <w:widowControl w:val="0"/>
        <w:autoSpaceDE w:val="0"/>
        <w:autoSpaceDN w:val="0"/>
        <w:spacing w:after="0"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Penelitian ini bertujuan </w:t>
      </w:r>
      <w:r w:rsidR="00443211">
        <w:rPr>
          <w:rFonts w:ascii="Times New Roman" w:eastAsia="Times New Roman" w:hAnsi="Times New Roman" w:cs="Times New Roman"/>
          <w:sz w:val="24"/>
          <w:szCs w:val="24"/>
        </w:rPr>
        <w:t xml:space="preserve">untuk mengkaji </w:t>
      </w:r>
      <w:r w:rsidR="00443211" w:rsidRPr="00443211">
        <w:rPr>
          <w:rFonts w:ascii="Times New Roman" w:eastAsia="Times New Roman" w:hAnsi="Times New Roman" w:cs="Times New Roman"/>
          <w:sz w:val="24"/>
          <w:szCs w:val="24"/>
        </w:rPr>
        <w:t>pengaturan mengenai merek pada produk repacking</w:t>
      </w:r>
      <w:r w:rsidR="00443211">
        <w:rPr>
          <w:rFonts w:ascii="Times New Roman" w:eastAsia="Times New Roman" w:hAnsi="Times New Roman" w:cs="Times New Roman"/>
          <w:sz w:val="24"/>
          <w:szCs w:val="24"/>
        </w:rPr>
        <w:t xml:space="preserve"> dan </w:t>
      </w:r>
      <w:r w:rsidR="00443211" w:rsidRPr="00443211">
        <w:rPr>
          <w:rFonts w:ascii="Times New Roman" w:eastAsia="Times New Roman" w:hAnsi="Times New Roman" w:cs="Times New Roman"/>
          <w:sz w:val="24"/>
          <w:szCs w:val="24"/>
        </w:rPr>
        <w:t>menganalisa bentuk-bentuk pelanggaran merek pada produk repacking dengan undercutting price</w:t>
      </w:r>
      <w:r>
        <w:rPr>
          <w:rFonts w:ascii="Times New Roman" w:eastAsia="Times New Roman" w:hAnsi="Times New Roman" w:cs="Times New Roman"/>
          <w:sz w:val="24"/>
          <w:szCs w:val="24"/>
        </w:rPr>
        <w:t>.</w:t>
      </w:r>
    </w:p>
    <w:p w14:paraId="5AC26EDA" w14:textId="030BDB95" w:rsidR="00F61514" w:rsidRPr="0039540A" w:rsidRDefault="00F61514" w:rsidP="00F61514">
      <w:pPr>
        <w:widowControl w:val="0"/>
        <w:autoSpaceDE w:val="0"/>
        <w:autoSpaceDN w:val="0"/>
        <w:spacing w:after="0"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Penelitian ini menggunakan penelitian </w:t>
      </w:r>
      <w:r w:rsidR="0080630B" w:rsidRPr="0080630B">
        <w:rPr>
          <w:rFonts w:ascii="Times New Roman" w:eastAsia="Times New Roman" w:hAnsi="Times New Roman" w:cs="Times New Roman"/>
          <w:sz w:val="24"/>
          <w:szCs w:val="24"/>
        </w:rPr>
        <w:t>yuridis-normatif, atau penelitian hukum yang menggunakan sistem hukum sebagai landasan norma</w:t>
      </w:r>
      <w:r w:rsidR="0080630B">
        <w:rPr>
          <w:rFonts w:ascii="Times New Roman" w:eastAsia="Times New Roman" w:hAnsi="Times New Roman" w:cs="Times New Roman"/>
          <w:sz w:val="24"/>
          <w:szCs w:val="24"/>
        </w:rPr>
        <w:t>.</w:t>
      </w:r>
    </w:p>
    <w:p w14:paraId="70237CC1" w14:textId="768BFA01" w:rsidR="00F61514" w:rsidRDefault="00F61514" w:rsidP="00F61514">
      <w:pPr>
        <w:widowControl w:val="0"/>
        <w:autoSpaceDE w:val="0"/>
        <w:autoSpaceDN w:val="0"/>
        <w:spacing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Hasil penelitian ini </w:t>
      </w:r>
      <w:r>
        <w:rPr>
          <w:rFonts w:ascii="Times New Roman" w:eastAsia="Times New Roman" w:hAnsi="Times New Roman" w:cs="Times New Roman"/>
          <w:sz w:val="24"/>
          <w:szCs w:val="24"/>
        </w:rPr>
        <w:t xml:space="preserve">menunjukan </w:t>
      </w:r>
      <w:r w:rsidR="00920A51" w:rsidRPr="00920A51">
        <w:rPr>
          <w:rFonts w:ascii="Times New Roman" w:eastAsia="Times New Roman" w:hAnsi="Times New Roman" w:cs="Times New Roman"/>
          <w:sz w:val="24"/>
          <w:szCs w:val="24"/>
        </w:rPr>
        <w:t>mengenai merek pada produk repacking dengan undercutting price terdapat sistem first-to-file berarti bahwa hak perlindungan merek diberikan kepada individu atau entitas yang pertama kali mendaftarkan merek tersebut, tanpa mempertimbangkan siapa yang pertama kali menggunakan merek itu</w:t>
      </w:r>
      <w:r>
        <w:rPr>
          <w:rFonts w:ascii="Times New Roman" w:eastAsia="Times New Roman" w:hAnsi="Times New Roman" w:cs="Times New Roman"/>
          <w:sz w:val="24"/>
          <w:szCs w:val="24"/>
        </w:rPr>
        <w:t>.</w:t>
      </w:r>
      <w:r w:rsidR="00920A51">
        <w:rPr>
          <w:rFonts w:ascii="Times New Roman" w:eastAsia="Times New Roman" w:hAnsi="Times New Roman" w:cs="Times New Roman"/>
          <w:sz w:val="24"/>
          <w:szCs w:val="24"/>
        </w:rPr>
        <w:t xml:space="preserve"> </w:t>
      </w:r>
      <w:r w:rsidR="00920A51" w:rsidRPr="00920A51">
        <w:rPr>
          <w:rFonts w:ascii="Times New Roman" w:eastAsia="Times New Roman" w:hAnsi="Times New Roman" w:cs="Times New Roman"/>
          <w:sz w:val="24"/>
          <w:szCs w:val="24"/>
        </w:rPr>
        <w:t>Bentuk-bentuk pelanggaran merek pada produk repacking dengan undercutting price yang terdapat klasifikasi pelanggaran merek pada produk repacking sesuai dengan Undang-Undang Merek dan Indikasi Geografis menegaskan bahwa suatu merek dianggap melanggar jika memiliki persamaan pada pokoknya atau keseluruhan dengan merek terdaftar lain untuk barang atau jasa yang sejenis</w:t>
      </w:r>
      <w:r w:rsidR="002D1113">
        <w:rPr>
          <w:rFonts w:ascii="Times New Roman" w:eastAsia="Times New Roman" w:hAnsi="Times New Roman" w:cs="Times New Roman"/>
          <w:sz w:val="24"/>
          <w:szCs w:val="24"/>
        </w:rPr>
        <w:t>.</w:t>
      </w:r>
    </w:p>
    <w:p w14:paraId="1C75F6F8" w14:textId="73B4B371" w:rsidR="00F61514" w:rsidRPr="001C2DE9" w:rsidRDefault="00F61514" w:rsidP="00F61514">
      <w:pPr>
        <w:ind w:left="1560" w:hanging="1560"/>
        <w:jc w:val="both"/>
        <w:sectPr w:rsidR="00F61514" w:rsidRPr="001C2DE9" w:rsidSect="00147474">
          <w:pgSz w:w="11906" w:h="16838"/>
          <w:pgMar w:top="2268" w:right="1701" w:bottom="1701" w:left="2268" w:header="1701" w:footer="850" w:gutter="0"/>
          <w:pgNumType w:fmt="lowerRoman"/>
          <w:cols w:space="708"/>
          <w:docGrid w:linePitch="360"/>
        </w:sectPr>
      </w:pPr>
      <w:r w:rsidRPr="006F52E9">
        <w:rPr>
          <w:rFonts w:ascii="Times New Roman" w:eastAsia="Times New Roman" w:hAnsi="Times New Roman" w:cs="Times New Roman"/>
          <w:b/>
          <w:i/>
          <w:sz w:val="24"/>
          <w:lang w:val="id"/>
        </w:rPr>
        <w:t xml:space="preserve">Kata Kunci : </w:t>
      </w:r>
      <w:r w:rsidR="00920A51">
        <w:rPr>
          <w:rFonts w:ascii="Times New Roman" w:eastAsia="Times New Roman" w:hAnsi="Times New Roman" w:cs="Times New Roman"/>
          <w:b/>
          <w:i/>
          <w:sz w:val="24"/>
          <w:lang w:val="en-US"/>
        </w:rPr>
        <w:t xml:space="preserve">Tiens, </w:t>
      </w:r>
      <w:r w:rsidR="00920A51" w:rsidRPr="00920A51">
        <w:rPr>
          <w:rFonts w:ascii="Times New Roman" w:eastAsia="Times New Roman" w:hAnsi="Times New Roman" w:cs="Times New Roman"/>
          <w:b/>
          <w:i/>
          <w:sz w:val="24"/>
        </w:rPr>
        <w:t>Product Repacking</w:t>
      </w:r>
      <w:r w:rsidRPr="006F52E9">
        <w:rPr>
          <w:rFonts w:ascii="Times New Roman" w:eastAsia="Times New Roman" w:hAnsi="Times New Roman" w:cs="Times New Roman"/>
          <w:b/>
          <w:i/>
          <w:sz w:val="24"/>
        </w:rPr>
        <w:t xml:space="preserve">, </w:t>
      </w:r>
      <w:r w:rsidR="00920A51">
        <w:rPr>
          <w:rFonts w:ascii="Times New Roman" w:eastAsia="Times New Roman" w:hAnsi="Times New Roman" w:cs="Times New Roman"/>
          <w:b/>
          <w:i/>
          <w:sz w:val="24"/>
        </w:rPr>
        <w:t>Pelanggaran Merek</w:t>
      </w:r>
    </w:p>
    <w:p w14:paraId="74904F7F" w14:textId="77777777" w:rsidR="00F61514" w:rsidRPr="00A439AA" w:rsidRDefault="00F61514" w:rsidP="002D1113">
      <w:pPr>
        <w:pStyle w:val="Heading1"/>
        <w:spacing w:before="0"/>
        <w:jc w:val="center"/>
        <w:rPr>
          <w:i/>
          <w:iCs/>
        </w:rPr>
      </w:pPr>
      <w:bookmarkStart w:id="19" w:name="_Toc159400747"/>
      <w:bookmarkStart w:id="20" w:name="_Toc175009545"/>
      <w:r w:rsidRPr="00A439AA">
        <w:rPr>
          <w:i/>
          <w:iCs/>
        </w:rPr>
        <w:lastRenderedPageBreak/>
        <w:t>ABSTRACT</w:t>
      </w:r>
      <w:bookmarkEnd w:id="19"/>
      <w:bookmarkEnd w:id="20"/>
    </w:p>
    <w:p w14:paraId="5F46BF4F" w14:textId="77777777" w:rsidR="00F61514" w:rsidRDefault="00F61514" w:rsidP="00F61514"/>
    <w:p w14:paraId="3C2D04E8" w14:textId="1B2C1166" w:rsidR="002D1113" w:rsidRPr="00A439AA" w:rsidRDefault="002D1113" w:rsidP="00F61514">
      <w:pPr>
        <w:spacing w:after="0" w:line="240" w:lineRule="auto"/>
        <w:jc w:val="both"/>
        <w:rPr>
          <w:rFonts w:ascii="Times New Roman" w:hAnsi="Times New Roman" w:cs="Times New Roman"/>
          <w:i/>
          <w:iCs/>
          <w:sz w:val="24"/>
          <w:szCs w:val="24"/>
        </w:rPr>
      </w:pPr>
      <w:r w:rsidRPr="002D1113">
        <w:rPr>
          <w:rFonts w:ascii="Times New Roman" w:hAnsi="Times New Roman" w:cs="Times New Roman"/>
          <w:i/>
          <w:iCs/>
          <w:sz w:val="24"/>
          <w:szCs w:val="24"/>
        </w:rPr>
        <w:t>Fierce competition causes problems in business management practices, such as the practice of "product repacking" and "undercutting price" which aims to achieve a level that is detrimental to consumers, unfair to competitors, or even violates existing regulations. Such practices can lead to consumers misunderstanding the products they are buying, can harm brands that have built a reputation, and can interfere with fair competition in the market. One example of a case of product repacking on a brand undercutting price is in health products with the Tiens brand which is famous for ancient Chinese royal health products with the management of modern technology, natural ingredients, and certification. Adequate protection for consumers affected by adverse product repacking practices or how the law can ensure fair and fair competition in the market is very relevant</w:t>
      </w:r>
      <w:r w:rsidR="00F61514" w:rsidRPr="00A439AA">
        <w:rPr>
          <w:rFonts w:ascii="Times New Roman" w:hAnsi="Times New Roman" w:cs="Times New Roman"/>
          <w:i/>
          <w:iCs/>
          <w:sz w:val="24"/>
          <w:szCs w:val="24"/>
        </w:rPr>
        <w:t>.</w:t>
      </w:r>
    </w:p>
    <w:p w14:paraId="0128B278" w14:textId="77777777" w:rsidR="002D1113" w:rsidRPr="002D1113" w:rsidRDefault="002D1113" w:rsidP="002D1113">
      <w:pPr>
        <w:spacing w:after="0" w:line="240" w:lineRule="auto"/>
        <w:jc w:val="both"/>
        <w:rPr>
          <w:rFonts w:ascii="Times New Roman" w:hAnsi="Times New Roman" w:cs="Times New Roman"/>
          <w:i/>
          <w:iCs/>
          <w:sz w:val="24"/>
          <w:szCs w:val="24"/>
        </w:rPr>
      </w:pPr>
      <w:r w:rsidRPr="002D1113">
        <w:rPr>
          <w:rFonts w:ascii="Times New Roman" w:hAnsi="Times New Roman" w:cs="Times New Roman"/>
          <w:i/>
          <w:iCs/>
          <w:sz w:val="24"/>
          <w:szCs w:val="24"/>
        </w:rPr>
        <w:t>This study aims to examine the regulation of brands in repacking products and analyze the forms of brand violations in repacking products with undercutting prices.</w:t>
      </w:r>
    </w:p>
    <w:p w14:paraId="206C770C" w14:textId="46561029" w:rsidR="00F61514" w:rsidRDefault="002D1113" w:rsidP="002D1113">
      <w:pPr>
        <w:spacing w:after="0" w:line="240" w:lineRule="auto"/>
        <w:jc w:val="both"/>
        <w:rPr>
          <w:rFonts w:ascii="Times New Roman" w:hAnsi="Times New Roman" w:cs="Times New Roman"/>
          <w:i/>
          <w:iCs/>
          <w:sz w:val="24"/>
          <w:szCs w:val="24"/>
        </w:rPr>
      </w:pPr>
      <w:r w:rsidRPr="002D1113">
        <w:rPr>
          <w:rFonts w:ascii="Times New Roman" w:hAnsi="Times New Roman" w:cs="Times New Roman"/>
          <w:i/>
          <w:iCs/>
          <w:sz w:val="24"/>
          <w:szCs w:val="24"/>
        </w:rPr>
        <w:t>This research uses juridical-normative research, or legal research that uses the legal system as the basis of norms</w:t>
      </w:r>
      <w:r w:rsidR="00F61514" w:rsidRPr="00A439AA">
        <w:rPr>
          <w:rFonts w:ascii="Times New Roman" w:hAnsi="Times New Roman" w:cs="Times New Roman"/>
          <w:i/>
          <w:iCs/>
          <w:sz w:val="24"/>
          <w:szCs w:val="24"/>
        </w:rPr>
        <w:t>.</w:t>
      </w:r>
    </w:p>
    <w:p w14:paraId="6EB6C5DA" w14:textId="6C321FD2" w:rsidR="002D1113" w:rsidRPr="00A439AA" w:rsidRDefault="002D1113" w:rsidP="002D1113">
      <w:pPr>
        <w:spacing w:line="240" w:lineRule="auto"/>
        <w:jc w:val="both"/>
        <w:rPr>
          <w:rFonts w:ascii="Times New Roman" w:hAnsi="Times New Roman" w:cs="Times New Roman"/>
          <w:i/>
          <w:iCs/>
          <w:sz w:val="24"/>
          <w:szCs w:val="24"/>
        </w:rPr>
      </w:pPr>
      <w:r w:rsidRPr="002D1113">
        <w:rPr>
          <w:rFonts w:ascii="Times New Roman" w:hAnsi="Times New Roman" w:cs="Times New Roman"/>
          <w:i/>
          <w:iCs/>
          <w:sz w:val="24"/>
          <w:szCs w:val="24"/>
        </w:rPr>
        <w:t>The results of this study show that regarding the brand on repacking products with undercutting price, there is a first-to-file system, meaning that the right to protect the trademark is given to the individual or entity who first registered the trademark, regardless of who used the mark for the first time. Forms of trademark infringement on repacking products with undercutting price where there is a classification of trademark infringement on repacking products in accordance with the Trademark and Geographical Indication Law confirms that a trademark is considered infringing if it has similarities in essence or in whole with other registered trademarks for similar goods or services</w:t>
      </w:r>
    </w:p>
    <w:p w14:paraId="7C1FD847" w14:textId="2E3B6A2D" w:rsidR="00F61514" w:rsidRPr="00A439AA" w:rsidRDefault="00F61514" w:rsidP="00F61514">
      <w:pPr>
        <w:jc w:val="both"/>
        <w:rPr>
          <w:rFonts w:ascii="Times New Roman" w:hAnsi="Times New Roman" w:cs="Times New Roman"/>
          <w:b/>
          <w:bCs/>
          <w:i/>
          <w:iCs/>
          <w:sz w:val="24"/>
          <w:szCs w:val="24"/>
        </w:rPr>
        <w:sectPr w:rsidR="00F61514" w:rsidRPr="00A439AA" w:rsidSect="006A77FF">
          <w:pgSz w:w="11907" w:h="16839" w:code="9"/>
          <w:pgMar w:top="2268" w:right="1701" w:bottom="1701" w:left="2268" w:header="1701" w:footer="850" w:gutter="0"/>
          <w:pgNumType w:fmt="lowerRoman"/>
          <w:cols w:space="720"/>
          <w:docGrid w:linePitch="360"/>
        </w:sectPr>
      </w:pPr>
      <w:proofErr w:type="gramStart"/>
      <w:r w:rsidRPr="00A439AA">
        <w:rPr>
          <w:rFonts w:ascii="Times New Roman" w:hAnsi="Times New Roman" w:cs="Times New Roman"/>
          <w:b/>
          <w:bCs/>
          <w:i/>
          <w:iCs/>
          <w:sz w:val="24"/>
          <w:szCs w:val="24"/>
        </w:rPr>
        <w:t>Keywords :</w:t>
      </w:r>
      <w:proofErr w:type="gramEnd"/>
      <w:r w:rsidRPr="00A439AA">
        <w:rPr>
          <w:rFonts w:ascii="Times New Roman" w:hAnsi="Times New Roman" w:cs="Times New Roman"/>
          <w:b/>
          <w:bCs/>
          <w:i/>
          <w:iCs/>
          <w:sz w:val="24"/>
          <w:szCs w:val="24"/>
        </w:rPr>
        <w:t xml:space="preserve"> </w:t>
      </w:r>
      <w:r w:rsidR="009318F9" w:rsidRPr="009318F9">
        <w:rPr>
          <w:rFonts w:ascii="Times New Roman" w:hAnsi="Times New Roman" w:cs="Times New Roman"/>
          <w:b/>
          <w:bCs/>
          <w:i/>
          <w:iCs/>
          <w:sz w:val="24"/>
          <w:szCs w:val="24"/>
        </w:rPr>
        <w:t>Tiens, Product Repacking, Brand Infringement</w:t>
      </w:r>
    </w:p>
    <w:p w14:paraId="5E334B89" w14:textId="7B9F7866" w:rsidR="001377B1" w:rsidRPr="001377B1" w:rsidRDefault="00F61514" w:rsidP="001377B1">
      <w:pPr>
        <w:pStyle w:val="Heading1"/>
        <w:jc w:val="center"/>
      </w:pPr>
      <w:bookmarkStart w:id="21" w:name="_Toc157438558"/>
      <w:bookmarkStart w:id="22" w:name="_Toc159400748"/>
      <w:bookmarkStart w:id="23" w:name="_Toc175009546"/>
      <w:bookmarkStart w:id="24" w:name="_Toc157438557"/>
      <w:r>
        <w:lastRenderedPageBreak/>
        <w:t>LEMBAR PERSEMBAHAN</w:t>
      </w:r>
      <w:bookmarkEnd w:id="21"/>
      <w:bookmarkEnd w:id="22"/>
      <w:bookmarkEnd w:id="23"/>
    </w:p>
    <w:p w14:paraId="70E5B9B5" w14:textId="77777777" w:rsidR="001377B1" w:rsidRPr="001377B1" w:rsidRDefault="001377B1" w:rsidP="001377B1">
      <w:pPr>
        <w:spacing w:line="480" w:lineRule="auto"/>
        <w:jc w:val="center"/>
        <w:rPr>
          <w:rFonts w:ascii="Times New Roman" w:hAnsi="Times New Roman" w:cs="Times New Roman"/>
          <w:i/>
          <w:iCs/>
          <w:color w:val="000000" w:themeColor="text1"/>
          <w:sz w:val="24"/>
          <w:szCs w:val="24"/>
        </w:rPr>
      </w:pPr>
    </w:p>
    <w:p w14:paraId="7AC72A6B" w14:textId="77777777" w:rsidR="001377B1" w:rsidRDefault="001377B1" w:rsidP="001377B1">
      <w:pPr>
        <w:spacing w:line="480" w:lineRule="auto"/>
        <w:ind w:firstLine="720"/>
        <w:jc w:val="both"/>
        <w:rPr>
          <w:rFonts w:ascii="Times New Roman" w:hAnsi="Times New Roman" w:cs="Times New Roman"/>
          <w:color w:val="000000" w:themeColor="text1"/>
          <w:sz w:val="24"/>
          <w:szCs w:val="24"/>
        </w:rPr>
      </w:pPr>
      <w:r w:rsidRPr="001377B1">
        <w:rPr>
          <w:rFonts w:ascii="Times New Roman" w:hAnsi="Times New Roman" w:cs="Times New Roman"/>
          <w:color w:val="000000" w:themeColor="text1"/>
          <w:sz w:val="24"/>
          <w:szCs w:val="24"/>
        </w:rPr>
        <w:t xml:space="preserve">Segala puji bagi </w:t>
      </w:r>
      <w:r w:rsidRPr="001377B1">
        <w:rPr>
          <w:rFonts w:ascii="Times New Roman" w:hAnsi="Times New Roman" w:cs="Times New Roman"/>
          <w:b/>
          <w:bCs/>
          <w:i/>
          <w:iCs/>
          <w:color w:val="000000" w:themeColor="text1"/>
          <w:sz w:val="24"/>
          <w:szCs w:val="24"/>
        </w:rPr>
        <w:t>Allah Subhanahu wa Ta'ala</w:t>
      </w:r>
      <w:r w:rsidRPr="001377B1">
        <w:rPr>
          <w:rFonts w:ascii="Times New Roman" w:hAnsi="Times New Roman" w:cs="Times New Roman"/>
          <w:b/>
          <w:bCs/>
          <w:color w:val="000000" w:themeColor="text1"/>
          <w:sz w:val="24"/>
          <w:szCs w:val="24"/>
        </w:rPr>
        <w:t xml:space="preserve"> </w:t>
      </w:r>
      <w:r w:rsidRPr="001377B1">
        <w:rPr>
          <w:rFonts w:ascii="Times New Roman" w:hAnsi="Times New Roman" w:cs="Times New Roman"/>
          <w:color w:val="000000" w:themeColor="text1"/>
          <w:sz w:val="24"/>
          <w:szCs w:val="24"/>
        </w:rPr>
        <w:t xml:space="preserve">yang telah memberikan rahmat dan karunia-Nya sehingga penelitian ini dapat terselesaikan. Shalawat serta salam semoga senantiasa tercurah kepada junjungan kita </w:t>
      </w:r>
      <w:r w:rsidRPr="001377B1">
        <w:rPr>
          <w:rFonts w:ascii="Times New Roman" w:hAnsi="Times New Roman" w:cs="Times New Roman"/>
          <w:b/>
          <w:bCs/>
          <w:i/>
          <w:iCs/>
          <w:color w:val="000000" w:themeColor="text1"/>
          <w:sz w:val="24"/>
          <w:szCs w:val="24"/>
        </w:rPr>
        <w:t>Nabi Muhammad Shallallahu 'Alaihi Wasallam</w:t>
      </w:r>
      <w:r w:rsidRPr="001377B1">
        <w:rPr>
          <w:rFonts w:ascii="Times New Roman" w:hAnsi="Times New Roman" w:cs="Times New Roman"/>
          <w:color w:val="000000" w:themeColor="text1"/>
          <w:sz w:val="24"/>
          <w:szCs w:val="24"/>
        </w:rPr>
        <w:t xml:space="preserve">, keluarga, sahabat, dan umatnya hingga akhir zaman. </w:t>
      </w:r>
    </w:p>
    <w:p w14:paraId="06DE917C" w14:textId="77777777" w:rsidR="001377B1" w:rsidRDefault="001377B1" w:rsidP="001377B1">
      <w:pPr>
        <w:spacing w:line="480" w:lineRule="auto"/>
        <w:jc w:val="both"/>
        <w:rPr>
          <w:rFonts w:ascii="Times New Roman" w:hAnsi="Times New Roman" w:cs="Times New Roman"/>
          <w:color w:val="000000" w:themeColor="text1"/>
          <w:sz w:val="24"/>
          <w:szCs w:val="24"/>
        </w:rPr>
      </w:pPr>
      <w:r w:rsidRPr="001377B1">
        <w:rPr>
          <w:rFonts w:ascii="Times New Roman" w:hAnsi="Times New Roman" w:cs="Times New Roman"/>
          <w:color w:val="000000" w:themeColor="text1"/>
          <w:sz w:val="24"/>
          <w:szCs w:val="24"/>
        </w:rPr>
        <w:t xml:space="preserve">Dengan penuh rasa syukur dan kerendahan hati, saya mempersembahkan penelitian ini kepada kedua orang tua saya, </w:t>
      </w:r>
      <w:r w:rsidRPr="001377B1">
        <w:rPr>
          <w:rFonts w:ascii="Times New Roman" w:hAnsi="Times New Roman" w:cs="Times New Roman"/>
          <w:b/>
          <w:bCs/>
          <w:color w:val="000000" w:themeColor="text1"/>
          <w:sz w:val="24"/>
          <w:szCs w:val="24"/>
        </w:rPr>
        <w:t>Ayahanda</w:t>
      </w:r>
      <w:r w:rsidRPr="001377B1">
        <w:rPr>
          <w:rFonts w:ascii="Times New Roman" w:hAnsi="Times New Roman" w:cs="Times New Roman"/>
          <w:color w:val="000000" w:themeColor="text1"/>
          <w:sz w:val="24"/>
          <w:szCs w:val="24"/>
        </w:rPr>
        <w:t xml:space="preserve"> dan </w:t>
      </w:r>
      <w:r w:rsidRPr="001377B1">
        <w:rPr>
          <w:rFonts w:ascii="Times New Roman" w:hAnsi="Times New Roman" w:cs="Times New Roman"/>
          <w:b/>
          <w:bCs/>
          <w:color w:val="000000" w:themeColor="text1"/>
          <w:sz w:val="24"/>
          <w:szCs w:val="24"/>
        </w:rPr>
        <w:t>Ibunda</w:t>
      </w:r>
      <w:r w:rsidRPr="001377B1">
        <w:rPr>
          <w:rFonts w:ascii="Times New Roman" w:hAnsi="Times New Roman" w:cs="Times New Roman"/>
          <w:color w:val="000000" w:themeColor="text1"/>
          <w:sz w:val="24"/>
          <w:szCs w:val="24"/>
        </w:rPr>
        <w:t xml:space="preserve"> tercinta. Terima kasih atas segala kasih sayang, dukungan, doa, dan pengorbanan yang tiada henti sejak awal hingga akhir perjalanan hidup dan studi saya. Ayah, engkau adalah sumber inspirasi dan teladan dalam keteguhan dan kesabaran. Dari langkahmu, aku belajar tentang kerja keras, ketulusan, dan keikhlasan dalam menghadapi setiap ujian hidup. Ibu, engkau adalah pahlawan dalam hidupku yang selalu memberikan kasih sayang tanpa batas. Dari setiap doa yang engkau panjatkan, aku merasakan kekuatan dan ketenangan dalam setiap langkahku. Doa-doa yang tak pernah terputus, bimbingan, serta nasihat-nasihat yang penuh kebijaksanaan dari kalian berdua selalu menjadi penguat dan penyemangat dalam setiap detik perjuanganku. Tanpa kalian, tidak mungkin aku dapat mencapai titik ini. </w:t>
      </w:r>
    </w:p>
    <w:p w14:paraId="7DF48571" w14:textId="77D11110" w:rsidR="00F61514" w:rsidRPr="004D594F" w:rsidRDefault="001377B1" w:rsidP="004D594F">
      <w:pPr>
        <w:spacing w:line="480" w:lineRule="auto"/>
        <w:jc w:val="both"/>
        <w:rPr>
          <w:rFonts w:ascii="Times New Roman" w:hAnsi="Times New Roman" w:cs="Times New Roman"/>
          <w:i/>
          <w:iCs/>
          <w:color w:val="000000" w:themeColor="text1"/>
          <w:sz w:val="24"/>
          <w:szCs w:val="24"/>
        </w:rPr>
      </w:pPr>
      <w:r w:rsidRPr="001377B1">
        <w:rPr>
          <w:rFonts w:ascii="Times New Roman" w:hAnsi="Times New Roman" w:cs="Times New Roman"/>
          <w:color w:val="000000" w:themeColor="text1"/>
          <w:sz w:val="24"/>
          <w:szCs w:val="24"/>
        </w:rPr>
        <w:t>Semoga Allah Subhanahu wa Ta'ala senantiasa memberikan kesehatan, kebahagiaan, dan keberkahan kepada Ayah dan Ibu. Semoga setiap ilmu yang aku dapatkan dan amalkan menjadi amal jariyah yang terus mengalir pahalanya bagi kalian berdua</w:t>
      </w:r>
      <w:r w:rsidRPr="001377B1">
        <w:rPr>
          <w:rFonts w:ascii="Times New Roman" w:hAnsi="Times New Roman" w:cs="Times New Roman"/>
          <w:i/>
          <w:iCs/>
          <w:color w:val="000000" w:themeColor="text1"/>
          <w:sz w:val="24"/>
          <w:szCs w:val="24"/>
        </w:rPr>
        <w:t>. Aamiin Ya Rabbal 'Alamin.</w:t>
      </w:r>
    </w:p>
    <w:p w14:paraId="28B04B6B" w14:textId="77777777" w:rsidR="00F61514" w:rsidRDefault="00F61514" w:rsidP="004669D4">
      <w:pPr>
        <w:pStyle w:val="Heading1"/>
        <w:jc w:val="center"/>
      </w:pPr>
      <w:bookmarkStart w:id="25" w:name="_Toc159400749"/>
      <w:bookmarkStart w:id="26" w:name="_Toc175009547"/>
      <w:r>
        <w:lastRenderedPageBreak/>
        <w:t>MOTTO</w:t>
      </w:r>
      <w:bookmarkEnd w:id="24"/>
      <w:bookmarkEnd w:id="25"/>
      <w:bookmarkEnd w:id="26"/>
    </w:p>
    <w:p w14:paraId="0E4A1C05" w14:textId="77777777" w:rsidR="00F61514" w:rsidRDefault="00F61514" w:rsidP="00F61514"/>
    <w:p w14:paraId="4C219E9E" w14:textId="146D9256" w:rsidR="00F61514" w:rsidRDefault="00F61514" w:rsidP="00F61514">
      <w:pPr>
        <w:spacing w:line="480" w:lineRule="auto"/>
        <w:jc w:val="center"/>
        <w:rPr>
          <w:rFonts w:ascii="Times New Roman" w:hAnsi="Times New Roman" w:cs="Times New Roman"/>
          <w:i/>
          <w:iCs/>
          <w:sz w:val="24"/>
          <w:szCs w:val="24"/>
        </w:rPr>
      </w:pPr>
      <w:r w:rsidRPr="00695FDB">
        <w:rPr>
          <w:rFonts w:ascii="Times New Roman" w:hAnsi="Times New Roman" w:cs="Times New Roman"/>
          <w:i/>
          <w:iCs/>
          <w:sz w:val="24"/>
          <w:szCs w:val="24"/>
        </w:rPr>
        <w:t>“</w:t>
      </w:r>
      <w:r w:rsidR="004669D4">
        <w:rPr>
          <w:rFonts w:ascii="Times New Roman" w:hAnsi="Times New Roman" w:cs="Times New Roman"/>
          <w:i/>
          <w:iCs/>
          <w:sz w:val="24"/>
          <w:szCs w:val="24"/>
        </w:rPr>
        <w:t>Pakai baju tempurmu sekarang, mari kita bertempur sehancur-hancurnya memperjuangkan impian yang selama ini kita inginkan</w:t>
      </w:r>
      <w:r w:rsidRPr="00695FDB">
        <w:rPr>
          <w:rFonts w:ascii="Times New Roman" w:hAnsi="Times New Roman" w:cs="Times New Roman"/>
          <w:i/>
          <w:iCs/>
          <w:sz w:val="24"/>
          <w:szCs w:val="24"/>
        </w:rPr>
        <w:t>”</w:t>
      </w:r>
    </w:p>
    <w:p w14:paraId="40CEF315" w14:textId="2D7B3426" w:rsidR="00F61514" w:rsidRPr="00695FDB" w:rsidRDefault="00F61514" w:rsidP="00F61514">
      <w:pPr>
        <w:spacing w:line="480" w:lineRule="auto"/>
        <w:jc w:val="center"/>
        <w:rPr>
          <w:rFonts w:ascii="Times New Roman" w:hAnsi="Times New Roman" w:cs="Times New Roman"/>
          <w:i/>
          <w:iCs/>
          <w:sz w:val="24"/>
          <w:szCs w:val="24"/>
        </w:rPr>
        <w:sectPr w:rsidR="00F61514" w:rsidRPr="00695FDB" w:rsidSect="00147474">
          <w:pgSz w:w="11906" w:h="16838"/>
          <w:pgMar w:top="2268" w:right="1701" w:bottom="1701" w:left="2268" w:header="1701" w:footer="850" w:gutter="0"/>
          <w:pgNumType w:fmt="lowerRoman"/>
          <w:cols w:space="708"/>
          <w:docGrid w:linePitch="360"/>
        </w:sectPr>
      </w:pPr>
      <w:r>
        <w:rPr>
          <w:rFonts w:ascii="Times New Roman" w:hAnsi="Times New Roman" w:cs="Times New Roman"/>
          <w:i/>
          <w:iCs/>
          <w:sz w:val="24"/>
          <w:szCs w:val="24"/>
        </w:rPr>
        <w:t xml:space="preserve">~ </w:t>
      </w:r>
      <w:r w:rsidR="004669D4">
        <w:rPr>
          <w:rFonts w:ascii="Times New Roman" w:hAnsi="Times New Roman" w:cs="Times New Roman"/>
          <w:i/>
          <w:iCs/>
          <w:sz w:val="24"/>
          <w:szCs w:val="24"/>
        </w:rPr>
        <w:t>BL Zidan Niam</w:t>
      </w:r>
      <w:r>
        <w:rPr>
          <w:rFonts w:ascii="Times New Roman" w:hAnsi="Times New Roman" w:cs="Times New Roman"/>
          <w:i/>
          <w:iCs/>
          <w:sz w:val="24"/>
          <w:szCs w:val="24"/>
        </w:rPr>
        <w:t xml:space="preserve"> ~</w:t>
      </w:r>
    </w:p>
    <w:p w14:paraId="5E5044BE" w14:textId="77777777" w:rsidR="00F61514" w:rsidRDefault="00F61514" w:rsidP="008F3016">
      <w:pPr>
        <w:pStyle w:val="Heading1"/>
        <w:jc w:val="center"/>
      </w:pPr>
      <w:bookmarkStart w:id="27" w:name="_Toc159400750"/>
      <w:bookmarkStart w:id="28" w:name="_Toc175009548"/>
      <w:r>
        <w:lastRenderedPageBreak/>
        <w:t>KATA PENGANTAR</w:t>
      </w:r>
      <w:bookmarkEnd w:id="27"/>
      <w:bookmarkEnd w:id="28"/>
    </w:p>
    <w:p w14:paraId="486A1E3D" w14:textId="77777777" w:rsidR="00F61514" w:rsidRDefault="00F61514" w:rsidP="00F61514">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p>
    <w:p w14:paraId="2A16F59C" w14:textId="00640356" w:rsidR="00F61514" w:rsidRPr="006F52E9" w:rsidRDefault="00F61514" w:rsidP="00F61514">
      <w:pPr>
        <w:widowControl w:val="0"/>
        <w:autoSpaceDE w:val="0"/>
        <w:autoSpaceDN w:val="0"/>
        <w:spacing w:after="0" w:line="360" w:lineRule="auto"/>
        <w:ind w:firstLine="720"/>
        <w:jc w:val="both"/>
        <w:rPr>
          <w:rFonts w:ascii="Times New Roman" w:eastAsia="Times New Roman" w:hAnsi="Times New Roman" w:cs="Times New Roman"/>
          <w:b/>
          <w:bCs/>
          <w:sz w:val="24"/>
          <w:szCs w:val="24"/>
          <w:lang w:val="id"/>
        </w:rPr>
      </w:pPr>
      <w:r w:rsidRPr="00A73065">
        <w:rPr>
          <w:rFonts w:ascii="Times New Roman" w:eastAsia="Times New Roman" w:hAnsi="Times New Roman" w:cs="Times New Roman"/>
          <w:iCs/>
          <w:sz w:val="24"/>
          <w:szCs w:val="24"/>
          <w:lang w:val="id"/>
        </w:rPr>
        <w:t>Alhamdulillah</w:t>
      </w:r>
      <w:r w:rsidRPr="006F52E9">
        <w:rPr>
          <w:rFonts w:ascii="Times New Roman" w:eastAsia="Times New Roman" w:hAnsi="Times New Roman" w:cs="Times New Roman"/>
          <w:sz w:val="24"/>
          <w:szCs w:val="24"/>
          <w:lang w:val="id"/>
        </w:rPr>
        <w:t>, segala puja dan puji syukur penulis panjatkan kehadiran Allah S.W.T. yang telah</w:t>
      </w:r>
      <w:r w:rsidRPr="006F52E9">
        <w:rPr>
          <w:rFonts w:ascii="Times New Roman" w:eastAsia="Times New Roman" w:hAnsi="Times New Roman" w:cs="Times New Roman"/>
          <w:i/>
          <w:sz w:val="24"/>
          <w:szCs w:val="24"/>
          <w:lang w:val="id"/>
        </w:rPr>
        <w:t xml:space="preserve"> </w:t>
      </w:r>
      <w:r w:rsidRPr="006F52E9">
        <w:rPr>
          <w:rFonts w:ascii="Times New Roman" w:eastAsia="Times New Roman" w:hAnsi="Times New Roman" w:cs="Times New Roman"/>
          <w:sz w:val="24"/>
          <w:szCs w:val="24"/>
          <w:lang w:val="id"/>
        </w:rPr>
        <w:t xml:space="preserve">melimpahkan kesejahteraan, kesehatan, dan hidayah kepada penulis, sehingga penulis dapat menyelesaikan penulisan skripsi dengan judul </w:t>
      </w:r>
      <w:bookmarkStart w:id="29" w:name="_Hlk504057393"/>
      <w:r>
        <w:rPr>
          <w:rFonts w:ascii="Times New Roman" w:eastAsia="Times New Roman" w:hAnsi="Times New Roman" w:cs="Times New Roman"/>
          <w:b/>
          <w:sz w:val="24"/>
          <w:szCs w:val="24"/>
          <w:lang w:val="id"/>
        </w:rPr>
        <w:t>“</w:t>
      </w:r>
      <w:r w:rsidR="00504918" w:rsidRPr="00504918">
        <w:rPr>
          <w:rFonts w:ascii="Times New Roman" w:eastAsia="Times New Roman" w:hAnsi="Times New Roman" w:cs="Times New Roman"/>
          <w:b/>
          <w:bCs/>
          <w:sz w:val="24"/>
          <w:szCs w:val="24"/>
          <w:lang w:val="id"/>
        </w:rPr>
        <w:t>PELANGGARAN MEREK PADA PRODUK REPACKING DENGAN UNDERCUTTING PRICE</w:t>
      </w:r>
      <w:r w:rsidRPr="006F52E9">
        <w:rPr>
          <w:rFonts w:ascii="Times New Roman" w:eastAsia="Times New Roman" w:hAnsi="Times New Roman" w:cs="Times New Roman"/>
          <w:b/>
          <w:sz w:val="24"/>
          <w:szCs w:val="24"/>
          <w:lang w:val="id"/>
        </w:rPr>
        <w:t>”</w:t>
      </w:r>
      <w:bookmarkEnd w:id="29"/>
      <w:r w:rsidRPr="006F52E9">
        <w:rPr>
          <w:rFonts w:ascii="Times New Roman" w:eastAsia="Times New Roman" w:hAnsi="Times New Roman" w:cs="Times New Roman"/>
          <w:sz w:val="24"/>
          <w:szCs w:val="24"/>
          <w:lang w:val="id"/>
        </w:rPr>
        <w:t>. Tujuan penulisan skripsi ini adalah sebagai salah satu syarat untuk memperoleh gelar Sarjana Strata I (S1) Program Studi Ilmu Hukum Fakultas Hukum Universitas Pancasakti Tegal.</w:t>
      </w:r>
    </w:p>
    <w:p w14:paraId="4DD92748" w14:textId="77777777" w:rsidR="00F61514" w:rsidRPr="006F52E9" w:rsidRDefault="00F61514" w:rsidP="00F61514">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Penyusunan skripsi ini terwujud berkat bantuan berbagai pihak baik secara moril atau materiil. Oleh karena itu, pada kesempatan ini penulis menyampaikan terima kasih kepada</w:t>
      </w:r>
      <w:bookmarkStart w:id="30" w:name="page11"/>
      <w:bookmarkEnd w:id="30"/>
    </w:p>
    <w:p w14:paraId="1EC4C52F" w14:textId="77777777" w:rsidR="00F61514" w:rsidRPr="006F52E9"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Dr. Taufiqulloh M.Hum,</w:t>
      </w:r>
      <w:r w:rsidRPr="006F52E9">
        <w:rPr>
          <w:rFonts w:ascii="Times New Roman" w:eastAsia="Times New Roman" w:hAnsi="Times New Roman" w:cs="Times New Roman"/>
          <w:sz w:val="24"/>
          <w:szCs w:val="24"/>
          <w:lang w:val="id"/>
        </w:rPr>
        <w:t xml:space="preserve"> beliau merupakan Rektor Universitas Pancasakti Tegal Tegal.</w:t>
      </w:r>
    </w:p>
    <w:p w14:paraId="7DCD4F3F" w14:textId="77777777" w:rsidR="00F61514" w:rsidRPr="006F52E9"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Dr. H. Achmad Irwan Hamzani, S.H</w:t>
      </w:r>
      <w:r>
        <w:rPr>
          <w:rFonts w:ascii="Times New Roman" w:eastAsia="Times New Roman" w:hAnsi="Times New Roman" w:cs="Times New Roman"/>
          <w:sz w:val="24"/>
          <w:szCs w:val="24"/>
        </w:rPr>
        <w:t>.I</w:t>
      </w:r>
      <w:r w:rsidRPr="006F52E9">
        <w:rPr>
          <w:rFonts w:ascii="Times New Roman" w:eastAsia="Times New Roman" w:hAnsi="Times New Roman" w:cs="Times New Roman"/>
          <w:sz w:val="24"/>
          <w:szCs w:val="24"/>
          <w:lang w:val="id"/>
        </w:rPr>
        <w:t xml:space="preserve">, M.Ag. </w:t>
      </w:r>
      <w:r>
        <w:rPr>
          <w:rFonts w:ascii="Times New Roman" w:eastAsia="Times New Roman" w:hAnsi="Times New Roman" w:cs="Times New Roman"/>
          <w:sz w:val="24"/>
          <w:szCs w:val="24"/>
        </w:rPr>
        <w:t>selaku</w:t>
      </w:r>
      <w:r w:rsidRPr="006F52E9">
        <w:rPr>
          <w:rFonts w:ascii="Times New Roman" w:eastAsia="Times New Roman" w:hAnsi="Times New Roman" w:cs="Times New Roman"/>
          <w:sz w:val="24"/>
          <w:szCs w:val="24"/>
          <w:lang w:val="id"/>
        </w:rPr>
        <w:t xml:space="preserve"> Dekan Fakultas Hukum Universitas Pancasakti Tegal Tegal.</w:t>
      </w:r>
    </w:p>
    <w:p w14:paraId="48662669" w14:textId="77777777" w:rsidR="00F61514" w:rsidRPr="006F52E9"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Dr. Soesi Idayanti, S.H., M.H.,</w:t>
      </w:r>
      <w:r>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 Fakultas Hukum Universitas Pancasakti Tegal Tegal.</w:t>
      </w:r>
    </w:p>
    <w:p w14:paraId="11DC742C" w14:textId="77777777" w:rsidR="00F61514" w:rsidRPr="006F52E9"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Fajar Dian Aryani, S.H., M.H</w:t>
      </w:r>
      <w:r w:rsidRPr="006F52E9">
        <w:rPr>
          <w:rFonts w:ascii="Times New Roman" w:eastAsia="Times New Roman" w:hAnsi="Times New Roman" w:cs="Times New Roman"/>
          <w:color w:val="000000"/>
          <w:sz w:val="24"/>
          <w:szCs w:val="24"/>
          <w:lang w:eastAsia="zh-CN"/>
        </w:rPr>
        <w:t>.</w:t>
      </w:r>
      <w:r w:rsidRPr="006F52E9">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II Fakultas Hukum Universitas Pancasakti Tegal Tegal.</w:t>
      </w:r>
    </w:p>
    <w:p w14:paraId="221D721E" w14:textId="37E2347C" w:rsidR="00F61514" w:rsidRPr="002C10A5"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i/>
          <w:sz w:val="24"/>
          <w:szCs w:val="24"/>
          <w:lang w:val="id"/>
        </w:rPr>
      </w:pPr>
      <w:r>
        <w:rPr>
          <w:rFonts w:ascii="Times New Roman" w:eastAsia="Times New Roman" w:hAnsi="Times New Roman" w:cs="Times New Roman"/>
          <w:sz w:val="24"/>
          <w:szCs w:val="24"/>
          <w:lang w:val="id"/>
        </w:rPr>
        <w:t xml:space="preserve">Kepada </w:t>
      </w:r>
      <w:r w:rsidR="00E67FF9">
        <w:rPr>
          <w:rFonts w:ascii="Times New Roman" w:eastAsia="Times New Roman" w:hAnsi="Times New Roman" w:cs="Times New Roman"/>
          <w:sz w:val="24"/>
          <w:szCs w:val="24"/>
          <w:lang w:val="en-US"/>
        </w:rPr>
        <w:t xml:space="preserve">Ibu </w:t>
      </w:r>
      <w:r w:rsidR="00E67FF9" w:rsidRPr="00E67FF9">
        <w:rPr>
          <w:rFonts w:ascii="Times New Roman" w:hAnsi="Times New Roman" w:cs="Times New Roman"/>
          <w:sz w:val="24"/>
          <w:szCs w:val="24"/>
        </w:rPr>
        <w:t>Dr. Soesi Idayanti, S.H., M.H.</w:t>
      </w:r>
      <w:r w:rsidR="00E67FF9">
        <w:rPr>
          <w:rFonts w:ascii="Times New Roman" w:hAnsi="Times New Roman" w:cs="Times New Roman"/>
          <w:sz w:val="24"/>
          <w:szCs w:val="24"/>
        </w:rPr>
        <w:t xml:space="preserve"> </w:t>
      </w:r>
      <w:r>
        <w:rPr>
          <w:rFonts w:ascii="Times New Roman" w:eastAsia="Times New Roman" w:hAnsi="Times New Roman" w:cs="Times New Roman"/>
          <w:sz w:val="24"/>
          <w:szCs w:val="24"/>
        </w:rPr>
        <w:t>selaku Dosen Pembimbing I</w:t>
      </w:r>
      <w:r>
        <w:rPr>
          <w:rFonts w:ascii="Times New Roman" w:eastAsia="Times New Roman" w:hAnsi="Times New Roman" w:cs="Times New Roman"/>
          <w:sz w:val="24"/>
          <w:szCs w:val="24"/>
          <w:lang w:val="id"/>
        </w:rPr>
        <w:t xml:space="preserve"> dan </w:t>
      </w:r>
      <w:r w:rsidR="00F03D8C">
        <w:rPr>
          <w:rFonts w:ascii="Times New Roman" w:eastAsia="Times New Roman" w:hAnsi="Times New Roman" w:cs="Times New Roman"/>
          <w:sz w:val="24"/>
          <w:szCs w:val="24"/>
          <w:lang w:val="en-US"/>
        </w:rPr>
        <w:t xml:space="preserve">Ibu </w:t>
      </w:r>
      <w:r w:rsidR="00EC3414" w:rsidRPr="00EC3414">
        <w:rPr>
          <w:rFonts w:ascii="Times New Roman" w:hAnsi="Times New Roman" w:cs="Times New Roman"/>
          <w:sz w:val="24"/>
          <w:szCs w:val="24"/>
        </w:rPr>
        <w:t>Kanti Rahayu, S.H., M.H</w:t>
      </w:r>
      <w:r w:rsidRPr="008700C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selaku Dosen </w:t>
      </w:r>
      <w:r>
        <w:rPr>
          <w:rFonts w:ascii="Times New Roman" w:eastAsia="Times New Roman" w:hAnsi="Times New Roman" w:cs="Times New Roman"/>
          <w:sz w:val="24"/>
          <w:szCs w:val="24"/>
          <w:lang w:val="id"/>
        </w:rPr>
        <w:t>Pembimbing II</w:t>
      </w:r>
      <w:r>
        <w:rPr>
          <w:rFonts w:ascii="Times New Roman" w:eastAsia="Times New Roman" w:hAnsi="Times New Roman" w:cs="Times New Roman"/>
          <w:i/>
          <w:iCs/>
          <w:color w:val="000000"/>
          <w:sz w:val="24"/>
          <w:szCs w:val="24"/>
          <w:bdr w:val="none" w:sz="0" w:space="0" w:color="auto" w:frame="1"/>
          <w:lang w:val="id"/>
        </w:rPr>
        <w:t xml:space="preserve"> </w:t>
      </w:r>
      <w:r w:rsidRPr="002C10A5">
        <w:rPr>
          <w:rFonts w:ascii="Times New Roman" w:eastAsia="Times New Roman" w:hAnsi="Times New Roman" w:cs="Times New Roman"/>
          <w:iCs/>
          <w:color w:val="000000"/>
          <w:sz w:val="24"/>
          <w:szCs w:val="24"/>
          <w:bdr w:val="none" w:sz="0" w:space="0" w:color="auto" w:frame="1"/>
          <w:lang w:val="id"/>
        </w:rPr>
        <w:t>yang telah berkenan memberikan bimbingan, arahan, serta sudah banyak meluangkan waktu dan pemikirannya sehingga karya tulis ini dapat terselesaikan</w:t>
      </w:r>
      <w:r w:rsidRPr="002C10A5">
        <w:rPr>
          <w:rFonts w:ascii="Times New Roman" w:eastAsia="Times New Roman" w:hAnsi="Times New Roman" w:cs="Times New Roman"/>
          <w:i/>
          <w:iCs/>
          <w:color w:val="000000"/>
          <w:sz w:val="24"/>
          <w:szCs w:val="24"/>
          <w:bdr w:val="none" w:sz="0" w:space="0" w:color="auto" w:frame="1"/>
          <w:lang w:val="id"/>
        </w:rPr>
        <w:t>.</w:t>
      </w:r>
    </w:p>
    <w:p w14:paraId="5EAFBB51" w14:textId="77777777" w:rsidR="00F61514" w:rsidRPr="00440D9A"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440D9A">
        <w:rPr>
          <w:rFonts w:ascii="Times New Roman" w:eastAsia="Times New Roman" w:hAnsi="Times New Roman" w:cs="Times New Roman"/>
          <w:color w:val="000000"/>
          <w:sz w:val="24"/>
          <w:szCs w:val="24"/>
          <w:bdr w:val="none" w:sz="0" w:space="0" w:color="auto" w:frame="1"/>
          <w:lang w:val="id"/>
        </w:rPr>
        <w:t>Segenap Dosen Fakultas Hukum Universitas Pancasakti Tegal yang selama ini memberikan bekal ilmu pada penulis sehingga dapat menyelesaikan Studi Strata I Program Studi Ilmu Hukum.</w:t>
      </w:r>
    </w:p>
    <w:p w14:paraId="16B20B23" w14:textId="77777777" w:rsidR="00F61514" w:rsidRPr="003320B7"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3320B7">
        <w:rPr>
          <w:rFonts w:ascii="Times New Roman" w:eastAsia="Times New Roman" w:hAnsi="Times New Roman" w:cs="Times New Roman"/>
          <w:color w:val="000000"/>
          <w:sz w:val="24"/>
          <w:szCs w:val="24"/>
          <w:bdr w:val="none" w:sz="0" w:space="0" w:color="auto" w:frame="1"/>
          <w:lang w:val="id"/>
        </w:rPr>
        <w:t>Segenap Pegawai Administrasi / Perpustakaan di lingkungan Universitas Pancasakti Tegal khususnya Fakultas Hukum yang telah memberikan layanan akademik</w:t>
      </w:r>
    </w:p>
    <w:p w14:paraId="47620918" w14:textId="77777777" w:rsidR="00F61514" w:rsidRPr="006F52E9"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 xml:space="preserve">Kedua orang tua serta seluruh keluarga besar karena dengan semua hal yang </w:t>
      </w:r>
      <w:r w:rsidRPr="006F52E9">
        <w:rPr>
          <w:rFonts w:ascii="Times New Roman" w:eastAsia="Times New Roman" w:hAnsi="Times New Roman" w:cs="Times New Roman"/>
          <w:sz w:val="24"/>
          <w:szCs w:val="24"/>
          <w:lang w:val="id"/>
        </w:rPr>
        <w:lastRenderedPageBreak/>
        <w:t>mereka berikan saya telah sampai sejauh ini.</w:t>
      </w:r>
    </w:p>
    <w:p w14:paraId="1703AD38" w14:textId="77777777" w:rsidR="00F61514" w:rsidRPr="003320B7" w:rsidRDefault="00F61514" w:rsidP="00F61514">
      <w:pPr>
        <w:widowControl w:val="0"/>
        <w:numPr>
          <w:ilvl w:val="0"/>
          <w:numId w:val="5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Semua pihak yang memberikan motivasi dalam menempuh studi maupun dalam penyusunan skripsi ini yang penulis tidak dapat sebutkan satu persatu yang telah membantu kelancaran penelitian dan penyusunan skripsi ini.</w:t>
      </w:r>
    </w:p>
    <w:p w14:paraId="03190C79" w14:textId="77777777" w:rsidR="00F61514" w:rsidRPr="006F52E9" w:rsidRDefault="00F61514" w:rsidP="00F61514">
      <w:pPr>
        <w:widowControl w:val="0"/>
        <w:autoSpaceDE w:val="0"/>
        <w:autoSpaceDN w:val="0"/>
        <w:spacing w:after="0" w:line="360" w:lineRule="auto"/>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Semoga segala bantuan dan bimbingan yang telah mereka berikan menjadi amal kebajikan dan mendapat balasan dari Allah SWT. Akhir kata kritik, saran dan masukan dari semua pihak yang memanfaatkan tulisan ini sangat penulis harapkan demi sempurnanya tugas akhir skripsi ini.</w:t>
      </w:r>
    </w:p>
    <w:p w14:paraId="73002A3D" w14:textId="77777777" w:rsidR="00F61514" w:rsidRPr="006F52E9" w:rsidRDefault="00F61514" w:rsidP="00F61514">
      <w:pPr>
        <w:widowControl w:val="0"/>
        <w:autoSpaceDE w:val="0"/>
        <w:autoSpaceDN w:val="0"/>
        <w:spacing w:after="0" w:line="360" w:lineRule="auto"/>
        <w:rPr>
          <w:rFonts w:ascii="Times New Roman" w:eastAsia="Times New Roman" w:hAnsi="Times New Roman" w:cs="Times New Roman"/>
          <w:sz w:val="24"/>
          <w:szCs w:val="24"/>
          <w:lang w:val="id"/>
        </w:rPr>
      </w:pPr>
    </w:p>
    <w:p w14:paraId="68614D69" w14:textId="77777777" w:rsidR="00F61514" w:rsidRPr="006F52E9" w:rsidRDefault="00F61514" w:rsidP="00F61514">
      <w:pPr>
        <w:widowControl w:val="0"/>
        <w:autoSpaceDE w:val="0"/>
        <w:autoSpaceDN w:val="0"/>
        <w:spacing w:after="0" w:line="360" w:lineRule="auto"/>
        <w:ind w:left="4536"/>
        <w:rPr>
          <w:rFonts w:ascii="Times New Roman" w:eastAsia="Times New Roman" w:hAnsi="Times New Roman" w:cs="Times New Roman"/>
          <w:sz w:val="24"/>
          <w:szCs w:val="24"/>
          <w:lang w:val="id"/>
        </w:rPr>
      </w:pPr>
    </w:p>
    <w:p w14:paraId="77E3B199" w14:textId="51EC8C18" w:rsidR="00F61514" w:rsidRPr="006F52E9" w:rsidRDefault="00F61514" w:rsidP="00F61514">
      <w:pPr>
        <w:widowControl w:val="0"/>
        <w:autoSpaceDE w:val="0"/>
        <w:autoSpaceDN w:val="0"/>
        <w:spacing w:after="0" w:line="36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Tegal, </w:t>
      </w:r>
      <w:r w:rsidR="002F7BA4">
        <w:rPr>
          <w:rFonts w:ascii="Times New Roman" w:eastAsia="Times New Roman" w:hAnsi="Times New Roman" w:cs="Times New Roman"/>
          <w:sz w:val="24"/>
          <w:szCs w:val="24"/>
        </w:rPr>
        <w:t>15 Agustus</w:t>
      </w:r>
      <w:r>
        <w:rPr>
          <w:rFonts w:ascii="Times New Roman" w:eastAsia="Times New Roman" w:hAnsi="Times New Roman" w:cs="Times New Roman"/>
          <w:sz w:val="24"/>
          <w:szCs w:val="24"/>
        </w:rPr>
        <w:t xml:space="preserve"> 2024</w:t>
      </w:r>
    </w:p>
    <w:p w14:paraId="75212F78" w14:textId="77777777" w:rsidR="00F61514" w:rsidRPr="006F52E9" w:rsidRDefault="00F61514" w:rsidP="00F61514">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Penulis,</w:t>
      </w:r>
    </w:p>
    <w:p w14:paraId="1526F639" w14:textId="77777777" w:rsidR="00F61514" w:rsidRPr="006F52E9" w:rsidRDefault="00F61514" w:rsidP="00F61514">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12C0A447" w14:textId="77777777" w:rsidR="00F61514" w:rsidRPr="006F52E9" w:rsidRDefault="00F61514" w:rsidP="00F61514">
      <w:pPr>
        <w:widowControl w:val="0"/>
        <w:autoSpaceDE w:val="0"/>
        <w:autoSpaceDN w:val="0"/>
        <w:spacing w:after="0" w:line="360" w:lineRule="auto"/>
        <w:ind w:left="4678"/>
        <w:jc w:val="center"/>
        <w:rPr>
          <w:rFonts w:ascii="Times New Roman" w:eastAsia="Times New Roman" w:hAnsi="Times New Roman" w:cs="Times New Roman"/>
          <w:sz w:val="24"/>
          <w:szCs w:val="24"/>
          <w:lang w:val="id"/>
        </w:rPr>
      </w:pPr>
    </w:p>
    <w:p w14:paraId="036AFAC8" w14:textId="77777777" w:rsidR="00F61514" w:rsidRPr="006F52E9" w:rsidRDefault="00F61514" w:rsidP="00F61514">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3A238CF8" w14:textId="1C02AB08" w:rsidR="00F61514" w:rsidRDefault="00B52F29" w:rsidP="00F61514">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sidRPr="00B52F29">
        <w:rPr>
          <w:rFonts w:ascii="Times New Roman" w:eastAsia="Times New Roman" w:hAnsi="Times New Roman" w:cs="Times New Roman"/>
          <w:sz w:val="24"/>
          <w:szCs w:val="24"/>
          <w:lang w:val="id"/>
        </w:rPr>
        <w:t>M. Zidan Niam Sa’bana</w:t>
      </w:r>
    </w:p>
    <w:p w14:paraId="00E3D66C" w14:textId="1D04C03E" w:rsidR="00F61514" w:rsidRPr="00384B51" w:rsidRDefault="00F61514" w:rsidP="00F61514">
      <w:pPr>
        <w:widowControl w:val="0"/>
        <w:autoSpaceDE w:val="0"/>
        <w:autoSpaceDN w:val="0"/>
        <w:spacing w:after="0" w:line="360" w:lineRule="auto"/>
        <w:ind w:left="4678"/>
        <w:jc w:val="both"/>
        <w:rPr>
          <w:rFonts w:ascii="Times New Roman" w:eastAsia="Times New Roman" w:hAnsi="Times New Roman" w:cs="Times New Roman"/>
          <w:sz w:val="28"/>
          <w:szCs w:val="28"/>
          <w:lang w:val="id"/>
        </w:rPr>
        <w:sectPr w:rsidR="00F61514" w:rsidRPr="00384B51" w:rsidSect="00147474">
          <w:pgSz w:w="11906" w:h="16838"/>
          <w:pgMar w:top="2268" w:right="1701" w:bottom="1701" w:left="2268" w:header="1701" w:footer="850" w:gutter="0"/>
          <w:pgNumType w:fmt="lowerRoman"/>
          <w:cols w:space="708"/>
          <w:docGrid w:linePitch="360"/>
        </w:sectPr>
      </w:pPr>
      <w:r w:rsidRPr="00384B51">
        <w:rPr>
          <w:rFonts w:ascii="Times New Roman" w:hAnsi="Times New Roman" w:cs="Times New Roman"/>
          <w:sz w:val="24"/>
          <w:szCs w:val="24"/>
          <w:lang w:val="id"/>
        </w:rPr>
        <w:t>NPM. 5</w:t>
      </w:r>
      <w:r w:rsidRPr="00384B51">
        <w:rPr>
          <w:rFonts w:ascii="Times New Roman" w:hAnsi="Times New Roman" w:cs="Times New Roman"/>
          <w:sz w:val="24"/>
          <w:szCs w:val="24"/>
        </w:rPr>
        <w:t>120600</w:t>
      </w:r>
      <w:r>
        <w:rPr>
          <w:rFonts w:ascii="Times New Roman" w:hAnsi="Times New Roman" w:cs="Times New Roman"/>
          <w:sz w:val="24"/>
          <w:szCs w:val="24"/>
        </w:rPr>
        <w:t>1</w:t>
      </w:r>
      <w:r w:rsidR="00B52F29">
        <w:rPr>
          <w:rFonts w:ascii="Times New Roman" w:hAnsi="Times New Roman" w:cs="Times New Roman"/>
          <w:sz w:val="24"/>
          <w:szCs w:val="24"/>
        </w:rPr>
        <w:t>80</w:t>
      </w:r>
    </w:p>
    <w:p w14:paraId="651573A1" w14:textId="33A47E1B" w:rsidR="00901D81" w:rsidRDefault="00901D81" w:rsidP="00E44B84">
      <w:pPr>
        <w:pStyle w:val="Heading1"/>
        <w:spacing w:after="240"/>
        <w:jc w:val="center"/>
      </w:pPr>
      <w:bookmarkStart w:id="31" w:name="_Toc175009549"/>
      <w:r>
        <w:lastRenderedPageBreak/>
        <w:t>DAFTAR ISI</w:t>
      </w:r>
      <w:bookmarkEnd w:id="31"/>
    </w:p>
    <w:sdt>
      <w:sdtPr>
        <w:rPr>
          <w:rFonts w:asciiTheme="minorHAnsi" w:eastAsiaTheme="minorHAnsi" w:hAnsiTheme="minorHAnsi" w:cstheme="minorBidi"/>
          <w:color w:val="auto"/>
          <w:sz w:val="22"/>
          <w:szCs w:val="22"/>
          <w:lang w:val="en-ID"/>
        </w:rPr>
        <w:id w:val="-1856186156"/>
        <w:docPartObj>
          <w:docPartGallery w:val="Table of Contents"/>
          <w:docPartUnique/>
        </w:docPartObj>
      </w:sdtPr>
      <w:sdtEndPr>
        <w:rPr>
          <w:rFonts w:ascii="Times New Roman" w:hAnsi="Times New Roman" w:cs="Times New Roman"/>
          <w:b/>
          <w:bCs/>
          <w:noProof/>
          <w:sz w:val="24"/>
          <w:szCs w:val="24"/>
        </w:rPr>
      </w:sdtEndPr>
      <w:sdtContent>
        <w:p w14:paraId="2B71FE22" w14:textId="3FC60307" w:rsidR="00901D81" w:rsidRPr="00901D81" w:rsidRDefault="00901D81">
          <w:pPr>
            <w:pStyle w:val="TOCHeading"/>
            <w:rPr>
              <w:sz w:val="10"/>
              <w:szCs w:val="10"/>
            </w:rPr>
          </w:pPr>
        </w:p>
        <w:p w14:paraId="0F23D872" w14:textId="44072592" w:rsidR="007949DD" w:rsidRPr="007949DD" w:rsidRDefault="00901D8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r w:rsidRPr="007949DD">
            <w:rPr>
              <w:rFonts w:ascii="Times New Roman" w:hAnsi="Times New Roman" w:cs="Times New Roman"/>
              <w:sz w:val="24"/>
              <w:szCs w:val="24"/>
            </w:rPr>
            <w:fldChar w:fldCharType="begin"/>
          </w:r>
          <w:r w:rsidRPr="007949DD">
            <w:rPr>
              <w:rFonts w:ascii="Times New Roman" w:hAnsi="Times New Roman" w:cs="Times New Roman"/>
              <w:sz w:val="24"/>
              <w:szCs w:val="24"/>
            </w:rPr>
            <w:instrText xml:space="preserve"> TOC \o "1-3" \h \z \u </w:instrText>
          </w:r>
          <w:r w:rsidRPr="007949DD">
            <w:rPr>
              <w:rFonts w:ascii="Times New Roman" w:hAnsi="Times New Roman" w:cs="Times New Roman"/>
              <w:sz w:val="24"/>
              <w:szCs w:val="24"/>
            </w:rPr>
            <w:fldChar w:fldCharType="separate"/>
          </w:r>
          <w:hyperlink w:anchor="_Toc175009541" w:history="1">
            <w:r w:rsidR="007949DD" w:rsidRPr="007949DD">
              <w:rPr>
                <w:rStyle w:val="Hyperlink"/>
                <w:rFonts w:ascii="Times New Roman" w:hAnsi="Times New Roman" w:cs="Times New Roman"/>
                <w:noProof/>
                <w:sz w:val="24"/>
                <w:szCs w:val="24"/>
              </w:rPr>
              <w:t>PERSETUJUAN PEMBIMBING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i</w:t>
            </w:r>
            <w:r w:rsidR="007949DD" w:rsidRPr="007949DD">
              <w:rPr>
                <w:rFonts w:ascii="Times New Roman" w:hAnsi="Times New Roman" w:cs="Times New Roman"/>
                <w:noProof/>
                <w:webHidden/>
                <w:sz w:val="24"/>
                <w:szCs w:val="24"/>
              </w:rPr>
              <w:fldChar w:fldCharType="end"/>
            </w:r>
          </w:hyperlink>
        </w:p>
        <w:p w14:paraId="6D334442" w14:textId="349022DA"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2" w:history="1">
            <w:r w:rsidR="007949DD" w:rsidRPr="007949DD">
              <w:rPr>
                <w:rStyle w:val="Hyperlink"/>
                <w:rFonts w:ascii="Times New Roman" w:hAnsi="Times New Roman" w:cs="Times New Roman"/>
                <w:noProof/>
                <w:sz w:val="24"/>
                <w:szCs w:val="24"/>
              </w:rPr>
              <w:t>PENGESAHAN SKRIPSI</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ii</w:t>
            </w:r>
            <w:r w:rsidR="007949DD" w:rsidRPr="007949DD">
              <w:rPr>
                <w:rFonts w:ascii="Times New Roman" w:hAnsi="Times New Roman" w:cs="Times New Roman"/>
                <w:noProof/>
                <w:webHidden/>
                <w:sz w:val="24"/>
                <w:szCs w:val="24"/>
              </w:rPr>
              <w:fldChar w:fldCharType="end"/>
            </w:r>
          </w:hyperlink>
        </w:p>
        <w:p w14:paraId="62CE96AE" w14:textId="0082DAED"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3" w:history="1">
            <w:r w:rsidR="007949DD" w:rsidRPr="007949DD">
              <w:rPr>
                <w:rStyle w:val="Hyperlink"/>
                <w:rFonts w:ascii="Times New Roman" w:hAnsi="Times New Roman" w:cs="Times New Roman"/>
                <w:noProof/>
                <w:sz w:val="24"/>
                <w:szCs w:val="24"/>
              </w:rPr>
              <w:t>PERNYATAAN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iii</w:t>
            </w:r>
            <w:r w:rsidR="007949DD" w:rsidRPr="007949DD">
              <w:rPr>
                <w:rFonts w:ascii="Times New Roman" w:hAnsi="Times New Roman" w:cs="Times New Roman"/>
                <w:noProof/>
                <w:webHidden/>
                <w:sz w:val="24"/>
                <w:szCs w:val="24"/>
              </w:rPr>
              <w:fldChar w:fldCharType="end"/>
            </w:r>
          </w:hyperlink>
        </w:p>
        <w:p w14:paraId="2A77710C" w14:textId="6E9F05FD"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4" w:history="1">
            <w:r w:rsidR="007949DD" w:rsidRPr="007949DD">
              <w:rPr>
                <w:rStyle w:val="Hyperlink"/>
                <w:rFonts w:ascii="Times New Roman" w:hAnsi="Times New Roman" w:cs="Times New Roman"/>
                <w:noProof/>
                <w:sz w:val="24"/>
                <w:szCs w:val="24"/>
              </w:rPr>
              <w:t>ABSTRAK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iv</w:t>
            </w:r>
            <w:r w:rsidR="007949DD" w:rsidRPr="007949DD">
              <w:rPr>
                <w:rFonts w:ascii="Times New Roman" w:hAnsi="Times New Roman" w:cs="Times New Roman"/>
                <w:noProof/>
                <w:webHidden/>
                <w:sz w:val="24"/>
                <w:szCs w:val="24"/>
              </w:rPr>
              <w:fldChar w:fldCharType="end"/>
            </w:r>
          </w:hyperlink>
        </w:p>
        <w:p w14:paraId="4338990C" w14:textId="704F57CD"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5" w:history="1">
            <w:r w:rsidR="007949DD" w:rsidRPr="007949DD">
              <w:rPr>
                <w:rStyle w:val="Hyperlink"/>
                <w:rFonts w:ascii="Times New Roman" w:hAnsi="Times New Roman" w:cs="Times New Roman"/>
                <w:i/>
                <w:iCs/>
                <w:noProof/>
                <w:sz w:val="24"/>
                <w:szCs w:val="24"/>
              </w:rPr>
              <w:t>ABSTRACT</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v</w:t>
            </w:r>
            <w:r w:rsidR="007949DD" w:rsidRPr="007949DD">
              <w:rPr>
                <w:rFonts w:ascii="Times New Roman" w:hAnsi="Times New Roman" w:cs="Times New Roman"/>
                <w:noProof/>
                <w:webHidden/>
                <w:sz w:val="24"/>
                <w:szCs w:val="24"/>
              </w:rPr>
              <w:fldChar w:fldCharType="end"/>
            </w:r>
          </w:hyperlink>
        </w:p>
        <w:p w14:paraId="6D544A55" w14:textId="24EBEADE"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6" w:history="1">
            <w:r w:rsidR="007949DD" w:rsidRPr="007949DD">
              <w:rPr>
                <w:rStyle w:val="Hyperlink"/>
                <w:rFonts w:ascii="Times New Roman" w:hAnsi="Times New Roman" w:cs="Times New Roman"/>
                <w:noProof/>
                <w:sz w:val="24"/>
                <w:szCs w:val="24"/>
              </w:rPr>
              <w:t>LEMBAR PERSEMBAHAN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_Toc175009546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vi</w:t>
            </w:r>
            <w:r w:rsidR="007949DD" w:rsidRPr="007949DD">
              <w:rPr>
                <w:rFonts w:ascii="Times New Roman" w:hAnsi="Times New Roman" w:cs="Times New Roman"/>
                <w:noProof/>
                <w:webHidden/>
                <w:sz w:val="24"/>
                <w:szCs w:val="24"/>
              </w:rPr>
              <w:fldChar w:fldCharType="end"/>
            </w:r>
          </w:hyperlink>
        </w:p>
        <w:p w14:paraId="55B48B13" w14:textId="6BA2DCF6"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7" w:history="1">
            <w:r w:rsidR="007949DD" w:rsidRPr="007949DD">
              <w:rPr>
                <w:rStyle w:val="Hyperlink"/>
                <w:rFonts w:ascii="Times New Roman" w:hAnsi="Times New Roman" w:cs="Times New Roman"/>
                <w:noProof/>
                <w:sz w:val="24"/>
                <w:szCs w:val="24"/>
              </w:rPr>
              <w:t>MOTTO</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_Toc175009547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vii</w:t>
            </w:r>
            <w:r w:rsidR="007949DD" w:rsidRPr="007949DD">
              <w:rPr>
                <w:rFonts w:ascii="Times New Roman" w:hAnsi="Times New Roman" w:cs="Times New Roman"/>
                <w:noProof/>
                <w:webHidden/>
                <w:sz w:val="24"/>
                <w:szCs w:val="24"/>
              </w:rPr>
              <w:fldChar w:fldCharType="end"/>
            </w:r>
          </w:hyperlink>
        </w:p>
        <w:p w14:paraId="0A483CD6" w14:textId="1241033C"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8" w:history="1">
            <w:r w:rsidR="007949DD" w:rsidRPr="007949DD">
              <w:rPr>
                <w:rStyle w:val="Hyperlink"/>
                <w:rFonts w:ascii="Times New Roman" w:hAnsi="Times New Roman" w:cs="Times New Roman"/>
                <w:noProof/>
                <w:sz w:val="24"/>
                <w:szCs w:val="24"/>
              </w:rPr>
              <w:t>KATA PENGANTAR</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_Toc175009548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viii</w:t>
            </w:r>
            <w:r w:rsidR="007949DD" w:rsidRPr="007949DD">
              <w:rPr>
                <w:rFonts w:ascii="Times New Roman" w:hAnsi="Times New Roman" w:cs="Times New Roman"/>
                <w:noProof/>
                <w:webHidden/>
                <w:sz w:val="24"/>
                <w:szCs w:val="24"/>
              </w:rPr>
              <w:fldChar w:fldCharType="end"/>
            </w:r>
          </w:hyperlink>
        </w:p>
        <w:p w14:paraId="1052848F" w14:textId="29B6D177"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49" w:history="1">
            <w:r w:rsidR="007949DD" w:rsidRPr="007949DD">
              <w:rPr>
                <w:rStyle w:val="Hyperlink"/>
                <w:rFonts w:ascii="Times New Roman" w:hAnsi="Times New Roman" w:cs="Times New Roman"/>
                <w:noProof/>
                <w:sz w:val="24"/>
                <w:szCs w:val="24"/>
              </w:rPr>
              <w:t>DAFTAR ISI</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_Toc175009549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x</w:t>
            </w:r>
            <w:r w:rsidR="007949DD" w:rsidRPr="007949DD">
              <w:rPr>
                <w:rFonts w:ascii="Times New Roman" w:hAnsi="Times New Roman" w:cs="Times New Roman"/>
                <w:noProof/>
                <w:webHidden/>
                <w:sz w:val="24"/>
                <w:szCs w:val="24"/>
              </w:rPr>
              <w:fldChar w:fldCharType="end"/>
            </w:r>
          </w:hyperlink>
        </w:p>
        <w:p w14:paraId="48B418DF" w14:textId="6990A4A6"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50" w:history="1">
            <w:r w:rsidR="007949DD" w:rsidRPr="007949DD">
              <w:rPr>
                <w:rStyle w:val="Hyperlink"/>
                <w:rFonts w:ascii="Times New Roman" w:hAnsi="Times New Roman" w:cs="Times New Roman"/>
                <w:noProof/>
                <w:sz w:val="24"/>
                <w:szCs w:val="24"/>
              </w:rPr>
              <w:t>BAB I</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_Toc175009550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w:t>
            </w:r>
            <w:r w:rsidR="007949DD" w:rsidRPr="007949DD">
              <w:rPr>
                <w:rFonts w:ascii="Times New Roman" w:hAnsi="Times New Roman" w:cs="Times New Roman"/>
                <w:noProof/>
                <w:webHidden/>
                <w:sz w:val="24"/>
                <w:szCs w:val="24"/>
              </w:rPr>
              <w:fldChar w:fldCharType="end"/>
            </w:r>
          </w:hyperlink>
        </w:p>
        <w:p w14:paraId="402B0252" w14:textId="79235099"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51" w:history="1">
            <w:r w:rsidR="007949DD" w:rsidRPr="007949DD">
              <w:rPr>
                <w:rStyle w:val="Hyperlink"/>
                <w:rFonts w:ascii="Times New Roman" w:hAnsi="Times New Roman" w:cs="Times New Roman"/>
                <w:noProof/>
                <w:sz w:val="24"/>
                <w:szCs w:val="24"/>
              </w:rPr>
              <w:t>PENDAHULUAN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w:t>
            </w:r>
            <w:r w:rsidR="007949DD" w:rsidRPr="007949DD">
              <w:rPr>
                <w:rFonts w:ascii="Times New Roman" w:hAnsi="Times New Roman" w:cs="Times New Roman"/>
                <w:noProof/>
                <w:webHidden/>
                <w:sz w:val="24"/>
                <w:szCs w:val="24"/>
              </w:rPr>
              <w:fldChar w:fldCharType="end"/>
            </w:r>
          </w:hyperlink>
        </w:p>
        <w:p w14:paraId="4D04DF6D" w14:textId="6935C61E"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2" w:history="1">
            <w:r w:rsidR="007949DD" w:rsidRPr="007949DD">
              <w:rPr>
                <w:rStyle w:val="Hyperlink"/>
                <w:rFonts w:ascii="Times New Roman" w:hAnsi="Times New Roman" w:cs="Times New Roman"/>
                <w:noProof/>
                <w:sz w:val="24"/>
                <w:szCs w:val="24"/>
              </w:rPr>
              <w:t>A.</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Latar Belakang Masalah</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w:t>
            </w:r>
            <w:r w:rsidR="007949DD" w:rsidRPr="007949DD">
              <w:rPr>
                <w:rFonts w:ascii="Times New Roman" w:hAnsi="Times New Roman" w:cs="Times New Roman"/>
                <w:noProof/>
                <w:webHidden/>
                <w:sz w:val="24"/>
                <w:szCs w:val="24"/>
              </w:rPr>
              <w:fldChar w:fldCharType="end"/>
            </w:r>
          </w:hyperlink>
        </w:p>
        <w:p w14:paraId="4EFC380E" w14:textId="1B4F4020"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3" w:history="1">
            <w:r w:rsidR="007949DD" w:rsidRPr="007949DD">
              <w:rPr>
                <w:rStyle w:val="Hyperlink"/>
                <w:rFonts w:ascii="Times New Roman" w:hAnsi="Times New Roman" w:cs="Times New Roman"/>
                <w:noProof/>
                <w:sz w:val="24"/>
                <w:szCs w:val="24"/>
              </w:rPr>
              <w:t>B.</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Rumusan Masalah</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9</w:t>
            </w:r>
            <w:r w:rsidR="007949DD" w:rsidRPr="007949DD">
              <w:rPr>
                <w:rFonts w:ascii="Times New Roman" w:hAnsi="Times New Roman" w:cs="Times New Roman"/>
                <w:noProof/>
                <w:webHidden/>
                <w:sz w:val="24"/>
                <w:szCs w:val="24"/>
              </w:rPr>
              <w:fldChar w:fldCharType="end"/>
            </w:r>
          </w:hyperlink>
        </w:p>
        <w:p w14:paraId="3CFF5AA9" w14:textId="5F266339"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4" w:history="1">
            <w:r w:rsidR="007949DD" w:rsidRPr="007949DD">
              <w:rPr>
                <w:rStyle w:val="Hyperlink"/>
                <w:rFonts w:ascii="Times New Roman" w:hAnsi="Times New Roman" w:cs="Times New Roman"/>
                <w:noProof/>
                <w:sz w:val="24"/>
                <w:szCs w:val="24"/>
              </w:rPr>
              <w:t>C.</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Tujuan Penelitian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9</w:t>
            </w:r>
            <w:r w:rsidR="007949DD" w:rsidRPr="007949DD">
              <w:rPr>
                <w:rFonts w:ascii="Times New Roman" w:hAnsi="Times New Roman" w:cs="Times New Roman"/>
                <w:noProof/>
                <w:webHidden/>
                <w:sz w:val="24"/>
                <w:szCs w:val="24"/>
              </w:rPr>
              <w:fldChar w:fldCharType="end"/>
            </w:r>
          </w:hyperlink>
        </w:p>
        <w:p w14:paraId="2B45DC9D" w14:textId="3A19EABC"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5" w:history="1">
            <w:r w:rsidR="007949DD" w:rsidRPr="007949DD">
              <w:rPr>
                <w:rStyle w:val="Hyperlink"/>
                <w:rFonts w:ascii="Times New Roman" w:hAnsi="Times New Roman" w:cs="Times New Roman"/>
                <w:noProof/>
                <w:sz w:val="24"/>
                <w:szCs w:val="24"/>
              </w:rPr>
              <w:t>D.</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Urgensi Penelitian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9</w:t>
            </w:r>
            <w:r w:rsidR="007949DD" w:rsidRPr="007949DD">
              <w:rPr>
                <w:rFonts w:ascii="Times New Roman" w:hAnsi="Times New Roman" w:cs="Times New Roman"/>
                <w:noProof/>
                <w:webHidden/>
                <w:sz w:val="24"/>
                <w:szCs w:val="24"/>
              </w:rPr>
              <w:fldChar w:fldCharType="end"/>
            </w:r>
          </w:hyperlink>
        </w:p>
        <w:p w14:paraId="322D36FF" w14:textId="40DE6183"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6" w:history="1">
            <w:r w:rsidR="007949DD" w:rsidRPr="007949DD">
              <w:rPr>
                <w:rStyle w:val="Hyperlink"/>
                <w:rFonts w:ascii="Times New Roman" w:hAnsi="Times New Roman" w:cs="Times New Roman"/>
                <w:noProof/>
                <w:sz w:val="24"/>
                <w:szCs w:val="24"/>
              </w:rPr>
              <w:t>E.</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Tinjauan Pustaka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_Toc175009556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11</w:t>
            </w:r>
            <w:r w:rsidR="007949DD" w:rsidRPr="007949DD">
              <w:rPr>
                <w:rFonts w:ascii="Times New Roman" w:hAnsi="Times New Roman" w:cs="Times New Roman"/>
                <w:noProof/>
                <w:webHidden/>
                <w:sz w:val="24"/>
                <w:szCs w:val="24"/>
              </w:rPr>
              <w:fldChar w:fldCharType="end"/>
            </w:r>
          </w:hyperlink>
        </w:p>
        <w:p w14:paraId="0BA3A4D0" w14:textId="38F322D3"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57" w:history="1">
            <w:r w:rsidR="007949DD" w:rsidRPr="007949DD">
              <w:rPr>
                <w:rStyle w:val="Hyperlink"/>
                <w:rFonts w:ascii="Times New Roman" w:hAnsi="Times New Roman" w:cs="Times New Roman"/>
                <w:noProof/>
                <w:sz w:val="24"/>
                <w:szCs w:val="24"/>
              </w:rPr>
              <w:t>F.</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Metode Penelitian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_Toc175009557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15</w:t>
            </w:r>
            <w:r w:rsidR="007949DD" w:rsidRPr="007949DD">
              <w:rPr>
                <w:rFonts w:ascii="Times New Roman" w:hAnsi="Times New Roman" w:cs="Times New Roman"/>
                <w:noProof/>
                <w:webHidden/>
                <w:sz w:val="24"/>
                <w:szCs w:val="24"/>
              </w:rPr>
              <w:fldChar w:fldCharType="end"/>
            </w:r>
          </w:hyperlink>
        </w:p>
        <w:p w14:paraId="1FF680AD" w14:textId="72806E2C"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58"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Jenis Penelitian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_Toc175009558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15</w:t>
            </w:r>
            <w:r w:rsidR="007949DD" w:rsidRPr="007949DD">
              <w:rPr>
                <w:rFonts w:ascii="Times New Roman" w:hAnsi="Times New Roman" w:cs="Times New Roman"/>
                <w:noProof/>
                <w:webHidden/>
                <w:sz w:val="24"/>
                <w:szCs w:val="24"/>
              </w:rPr>
              <w:fldChar w:fldCharType="end"/>
            </w:r>
          </w:hyperlink>
        </w:p>
        <w:p w14:paraId="4EB340C4" w14:textId="5CC9140B"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59"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Pendekatan Penelitian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_Toc175009559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16</w:t>
            </w:r>
            <w:r w:rsidR="007949DD" w:rsidRPr="007949DD">
              <w:rPr>
                <w:rFonts w:ascii="Times New Roman" w:hAnsi="Times New Roman" w:cs="Times New Roman"/>
                <w:noProof/>
                <w:webHidden/>
                <w:sz w:val="24"/>
                <w:szCs w:val="24"/>
              </w:rPr>
              <w:fldChar w:fldCharType="end"/>
            </w:r>
          </w:hyperlink>
        </w:p>
        <w:p w14:paraId="4DC889D3" w14:textId="094F73C9"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0" w:history="1">
            <w:r w:rsidR="007949DD" w:rsidRPr="007949DD">
              <w:rPr>
                <w:rStyle w:val="Hyperlink"/>
                <w:rFonts w:ascii="Times New Roman" w:hAnsi="Times New Roman" w:cs="Times New Roman"/>
                <w:noProof/>
                <w:sz w:val="24"/>
                <w:szCs w:val="24"/>
              </w:rPr>
              <w:t>3.</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Sumber Data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_Toc175009560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16</w:t>
            </w:r>
            <w:r w:rsidR="007949DD" w:rsidRPr="007949DD">
              <w:rPr>
                <w:rFonts w:ascii="Times New Roman" w:hAnsi="Times New Roman" w:cs="Times New Roman"/>
                <w:noProof/>
                <w:webHidden/>
                <w:sz w:val="24"/>
                <w:szCs w:val="24"/>
              </w:rPr>
              <w:fldChar w:fldCharType="end"/>
            </w:r>
          </w:hyperlink>
        </w:p>
        <w:p w14:paraId="215C4FB3" w14:textId="26AB2D8C"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1" w:history="1">
            <w:r w:rsidR="007949DD" w:rsidRPr="007949DD">
              <w:rPr>
                <w:rStyle w:val="Hyperlink"/>
                <w:rFonts w:ascii="Times New Roman" w:hAnsi="Times New Roman" w:cs="Times New Roman"/>
                <w:noProof/>
                <w:sz w:val="24"/>
                <w:szCs w:val="24"/>
              </w:rPr>
              <w:t>4.</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Metode Pengumpulan Data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17</w:t>
            </w:r>
            <w:r w:rsidR="007949DD" w:rsidRPr="007949DD">
              <w:rPr>
                <w:rFonts w:ascii="Times New Roman" w:hAnsi="Times New Roman" w:cs="Times New Roman"/>
                <w:noProof/>
                <w:webHidden/>
                <w:sz w:val="24"/>
                <w:szCs w:val="24"/>
              </w:rPr>
              <w:fldChar w:fldCharType="end"/>
            </w:r>
          </w:hyperlink>
        </w:p>
        <w:p w14:paraId="6D6A5D04" w14:textId="662F302D"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2" w:history="1">
            <w:r w:rsidR="007949DD" w:rsidRPr="007949DD">
              <w:rPr>
                <w:rStyle w:val="Hyperlink"/>
                <w:rFonts w:ascii="Times New Roman" w:hAnsi="Times New Roman" w:cs="Times New Roman"/>
                <w:noProof/>
                <w:sz w:val="24"/>
                <w:szCs w:val="24"/>
              </w:rPr>
              <w:t>5.</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Metode Analisis Data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18</w:t>
            </w:r>
            <w:r w:rsidR="007949DD" w:rsidRPr="007949DD">
              <w:rPr>
                <w:rFonts w:ascii="Times New Roman" w:hAnsi="Times New Roman" w:cs="Times New Roman"/>
                <w:noProof/>
                <w:webHidden/>
                <w:sz w:val="24"/>
                <w:szCs w:val="24"/>
              </w:rPr>
              <w:fldChar w:fldCharType="end"/>
            </w:r>
          </w:hyperlink>
        </w:p>
        <w:p w14:paraId="247F5E3D" w14:textId="38780296"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63" w:history="1">
            <w:r w:rsidR="007949DD" w:rsidRPr="007949DD">
              <w:rPr>
                <w:rStyle w:val="Hyperlink"/>
                <w:rFonts w:ascii="Times New Roman" w:hAnsi="Times New Roman" w:cs="Times New Roman"/>
                <w:noProof/>
                <w:sz w:val="24"/>
                <w:szCs w:val="24"/>
              </w:rPr>
              <w:t>G.</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Sistematika Penulisan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18</w:t>
            </w:r>
            <w:r w:rsidR="007949DD" w:rsidRPr="007949DD">
              <w:rPr>
                <w:rFonts w:ascii="Times New Roman" w:hAnsi="Times New Roman" w:cs="Times New Roman"/>
                <w:noProof/>
                <w:webHidden/>
                <w:sz w:val="24"/>
                <w:szCs w:val="24"/>
              </w:rPr>
              <w:fldChar w:fldCharType="end"/>
            </w:r>
          </w:hyperlink>
        </w:p>
        <w:p w14:paraId="454F0055" w14:textId="5228CFCA"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64" w:history="1">
            <w:r w:rsidR="007949DD" w:rsidRPr="007949DD">
              <w:rPr>
                <w:rStyle w:val="Hyperlink"/>
                <w:rFonts w:ascii="Times New Roman" w:hAnsi="Times New Roman" w:cs="Times New Roman"/>
                <w:noProof/>
                <w:sz w:val="24"/>
                <w:szCs w:val="24"/>
              </w:rPr>
              <w:t>BAB II</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20</w:t>
            </w:r>
            <w:r w:rsidR="007949DD" w:rsidRPr="007949DD">
              <w:rPr>
                <w:rFonts w:ascii="Times New Roman" w:hAnsi="Times New Roman" w:cs="Times New Roman"/>
                <w:noProof/>
                <w:webHidden/>
                <w:sz w:val="24"/>
                <w:szCs w:val="24"/>
              </w:rPr>
              <w:fldChar w:fldCharType="end"/>
            </w:r>
          </w:hyperlink>
        </w:p>
        <w:p w14:paraId="02CCA33C" w14:textId="4F69D253"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65" w:history="1">
            <w:r w:rsidR="007949DD" w:rsidRPr="007949DD">
              <w:rPr>
                <w:rStyle w:val="Hyperlink"/>
                <w:rFonts w:ascii="Times New Roman" w:hAnsi="Times New Roman" w:cs="Times New Roman"/>
                <w:noProof/>
                <w:sz w:val="24"/>
                <w:szCs w:val="24"/>
              </w:rPr>
              <w:t>TINJAUAN KONSEPTUAL</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20</w:t>
            </w:r>
            <w:r w:rsidR="007949DD" w:rsidRPr="007949DD">
              <w:rPr>
                <w:rFonts w:ascii="Times New Roman" w:hAnsi="Times New Roman" w:cs="Times New Roman"/>
                <w:noProof/>
                <w:webHidden/>
                <w:sz w:val="24"/>
                <w:szCs w:val="24"/>
              </w:rPr>
              <w:fldChar w:fldCharType="end"/>
            </w:r>
          </w:hyperlink>
        </w:p>
        <w:p w14:paraId="7F9EECEA" w14:textId="4AE946DA"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66" w:history="1">
            <w:r w:rsidR="007949DD" w:rsidRPr="007949DD">
              <w:rPr>
                <w:rStyle w:val="Hyperlink"/>
                <w:rFonts w:ascii="Times New Roman" w:hAnsi="Times New Roman" w:cs="Times New Roman"/>
                <w:noProof/>
                <w:sz w:val="24"/>
                <w:szCs w:val="24"/>
              </w:rPr>
              <w:t>A.</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Tinjauan Umum tentang Merek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_Toc175009566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20</w:t>
            </w:r>
            <w:r w:rsidR="007949DD" w:rsidRPr="007949DD">
              <w:rPr>
                <w:rFonts w:ascii="Times New Roman" w:hAnsi="Times New Roman" w:cs="Times New Roman"/>
                <w:noProof/>
                <w:webHidden/>
                <w:sz w:val="24"/>
                <w:szCs w:val="24"/>
              </w:rPr>
              <w:fldChar w:fldCharType="end"/>
            </w:r>
          </w:hyperlink>
        </w:p>
        <w:p w14:paraId="0EF3CF17" w14:textId="73AFE69B"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7"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Pengertian Merek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_Toc175009567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20</w:t>
            </w:r>
            <w:r w:rsidR="007949DD" w:rsidRPr="007949DD">
              <w:rPr>
                <w:rFonts w:ascii="Times New Roman" w:hAnsi="Times New Roman" w:cs="Times New Roman"/>
                <w:noProof/>
                <w:webHidden/>
                <w:sz w:val="24"/>
                <w:szCs w:val="24"/>
              </w:rPr>
              <w:fldChar w:fldCharType="end"/>
            </w:r>
          </w:hyperlink>
        </w:p>
        <w:p w14:paraId="3A5C5622" w14:textId="08135F9A"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8"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Macam-Macam Merek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_Toc175009568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23</w:t>
            </w:r>
            <w:r w:rsidR="007949DD" w:rsidRPr="007949DD">
              <w:rPr>
                <w:rFonts w:ascii="Times New Roman" w:hAnsi="Times New Roman" w:cs="Times New Roman"/>
                <w:noProof/>
                <w:webHidden/>
                <w:sz w:val="24"/>
                <w:szCs w:val="24"/>
              </w:rPr>
              <w:fldChar w:fldCharType="end"/>
            </w:r>
          </w:hyperlink>
        </w:p>
        <w:p w14:paraId="036139B6" w14:textId="54BB53AB"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69" w:history="1">
            <w:r w:rsidR="007949DD" w:rsidRPr="007949DD">
              <w:rPr>
                <w:rStyle w:val="Hyperlink"/>
                <w:rFonts w:ascii="Times New Roman" w:hAnsi="Times New Roman" w:cs="Times New Roman"/>
                <w:noProof/>
                <w:sz w:val="24"/>
                <w:szCs w:val="24"/>
              </w:rPr>
              <w:t>3.</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Pengaturan Merek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_Toc175009569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26</w:t>
            </w:r>
            <w:r w:rsidR="007949DD" w:rsidRPr="007949DD">
              <w:rPr>
                <w:rFonts w:ascii="Times New Roman" w:hAnsi="Times New Roman" w:cs="Times New Roman"/>
                <w:noProof/>
                <w:webHidden/>
                <w:sz w:val="24"/>
                <w:szCs w:val="24"/>
              </w:rPr>
              <w:fldChar w:fldCharType="end"/>
            </w:r>
          </w:hyperlink>
        </w:p>
        <w:p w14:paraId="43EFA90C" w14:textId="04C481EA"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0" w:history="1">
            <w:r w:rsidR="007949DD" w:rsidRPr="007949DD">
              <w:rPr>
                <w:rStyle w:val="Hyperlink"/>
                <w:rFonts w:ascii="Times New Roman" w:hAnsi="Times New Roman" w:cs="Times New Roman"/>
                <w:noProof/>
                <w:sz w:val="24"/>
                <w:szCs w:val="24"/>
              </w:rPr>
              <w:t>4.</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Perkembangan Merek Di Indonesia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_Toc175009570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28</w:t>
            </w:r>
            <w:r w:rsidR="007949DD" w:rsidRPr="007949DD">
              <w:rPr>
                <w:rFonts w:ascii="Times New Roman" w:hAnsi="Times New Roman" w:cs="Times New Roman"/>
                <w:noProof/>
                <w:webHidden/>
                <w:sz w:val="24"/>
                <w:szCs w:val="24"/>
              </w:rPr>
              <w:fldChar w:fldCharType="end"/>
            </w:r>
          </w:hyperlink>
        </w:p>
        <w:p w14:paraId="5C351876" w14:textId="634DE36F"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1" w:history="1">
            <w:r w:rsidR="007949DD" w:rsidRPr="007949DD">
              <w:rPr>
                <w:rStyle w:val="Hyperlink"/>
                <w:rFonts w:ascii="Times New Roman" w:hAnsi="Times New Roman" w:cs="Times New Roman"/>
                <w:noProof/>
                <w:sz w:val="24"/>
                <w:szCs w:val="24"/>
              </w:rPr>
              <w:t>5.</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Pelanggaran Merek</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32</w:t>
            </w:r>
            <w:r w:rsidR="007949DD" w:rsidRPr="007949DD">
              <w:rPr>
                <w:rFonts w:ascii="Times New Roman" w:hAnsi="Times New Roman" w:cs="Times New Roman"/>
                <w:noProof/>
                <w:webHidden/>
                <w:sz w:val="24"/>
                <w:szCs w:val="24"/>
              </w:rPr>
              <w:fldChar w:fldCharType="end"/>
            </w:r>
          </w:hyperlink>
        </w:p>
        <w:p w14:paraId="7BF83E4E" w14:textId="47C2385D"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72" w:history="1">
            <w:r w:rsidR="007949DD" w:rsidRPr="007949DD">
              <w:rPr>
                <w:rStyle w:val="Hyperlink"/>
                <w:rFonts w:ascii="Times New Roman" w:hAnsi="Times New Roman" w:cs="Times New Roman"/>
                <w:noProof/>
                <w:sz w:val="24"/>
                <w:szCs w:val="24"/>
              </w:rPr>
              <w:t>B.</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Tinjauan Umum tentang Persaingan Usaha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34</w:t>
            </w:r>
            <w:r w:rsidR="007949DD" w:rsidRPr="007949DD">
              <w:rPr>
                <w:rFonts w:ascii="Times New Roman" w:hAnsi="Times New Roman" w:cs="Times New Roman"/>
                <w:noProof/>
                <w:webHidden/>
                <w:sz w:val="24"/>
                <w:szCs w:val="24"/>
              </w:rPr>
              <w:fldChar w:fldCharType="end"/>
            </w:r>
          </w:hyperlink>
        </w:p>
        <w:p w14:paraId="7D7B3590" w14:textId="40FBBDB6"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3"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Pengertian Persaingan Usaha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34</w:t>
            </w:r>
            <w:r w:rsidR="007949DD" w:rsidRPr="007949DD">
              <w:rPr>
                <w:rFonts w:ascii="Times New Roman" w:hAnsi="Times New Roman" w:cs="Times New Roman"/>
                <w:noProof/>
                <w:webHidden/>
                <w:sz w:val="24"/>
                <w:szCs w:val="24"/>
              </w:rPr>
              <w:fldChar w:fldCharType="end"/>
            </w:r>
          </w:hyperlink>
        </w:p>
        <w:p w14:paraId="7AC2BFA2" w14:textId="141115DE"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4"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Dampak Persaingan Usaha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36</w:t>
            </w:r>
            <w:r w:rsidR="007949DD" w:rsidRPr="007949DD">
              <w:rPr>
                <w:rFonts w:ascii="Times New Roman" w:hAnsi="Times New Roman" w:cs="Times New Roman"/>
                <w:noProof/>
                <w:webHidden/>
                <w:sz w:val="24"/>
                <w:szCs w:val="24"/>
              </w:rPr>
              <w:fldChar w:fldCharType="end"/>
            </w:r>
          </w:hyperlink>
        </w:p>
        <w:p w14:paraId="1C3EA077" w14:textId="492A12DA"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5" w:history="1">
            <w:r w:rsidR="007949DD" w:rsidRPr="007949DD">
              <w:rPr>
                <w:rStyle w:val="Hyperlink"/>
                <w:rFonts w:ascii="Times New Roman" w:hAnsi="Times New Roman" w:cs="Times New Roman"/>
                <w:noProof/>
                <w:sz w:val="24"/>
                <w:szCs w:val="24"/>
              </w:rPr>
              <w:t>3.</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Pengaturan Persaingan Usaha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39</w:t>
            </w:r>
            <w:r w:rsidR="007949DD" w:rsidRPr="007949DD">
              <w:rPr>
                <w:rFonts w:ascii="Times New Roman" w:hAnsi="Times New Roman" w:cs="Times New Roman"/>
                <w:noProof/>
                <w:webHidden/>
                <w:sz w:val="24"/>
                <w:szCs w:val="24"/>
              </w:rPr>
              <w:fldChar w:fldCharType="end"/>
            </w:r>
          </w:hyperlink>
        </w:p>
        <w:p w14:paraId="299EBD63" w14:textId="15A2D2BD"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76" w:history="1">
            <w:r w:rsidR="007949DD" w:rsidRPr="007949DD">
              <w:rPr>
                <w:rStyle w:val="Hyperlink"/>
                <w:rFonts w:ascii="Times New Roman" w:hAnsi="Times New Roman" w:cs="Times New Roman"/>
                <w:noProof/>
                <w:sz w:val="24"/>
                <w:szCs w:val="24"/>
              </w:rPr>
              <w:t>C.</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Tinjauan Umum tentang Produck Repacking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_Toc175009576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42</w:t>
            </w:r>
            <w:r w:rsidR="007949DD" w:rsidRPr="007949DD">
              <w:rPr>
                <w:rFonts w:ascii="Times New Roman" w:hAnsi="Times New Roman" w:cs="Times New Roman"/>
                <w:noProof/>
                <w:webHidden/>
                <w:sz w:val="24"/>
                <w:szCs w:val="24"/>
              </w:rPr>
              <w:fldChar w:fldCharType="end"/>
            </w:r>
          </w:hyperlink>
        </w:p>
        <w:p w14:paraId="49D455BB" w14:textId="2A92CD68"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7"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Pengertian Produck Repacking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_Toc175009577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42</w:t>
            </w:r>
            <w:r w:rsidR="007949DD" w:rsidRPr="007949DD">
              <w:rPr>
                <w:rFonts w:ascii="Times New Roman" w:hAnsi="Times New Roman" w:cs="Times New Roman"/>
                <w:noProof/>
                <w:webHidden/>
                <w:sz w:val="24"/>
                <w:szCs w:val="24"/>
              </w:rPr>
              <w:fldChar w:fldCharType="end"/>
            </w:r>
          </w:hyperlink>
        </w:p>
        <w:p w14:paraId="71E9CDCF" w14:textId="58134931"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78"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Ruang Lingkup Produck Repacking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_Toc175009578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44</w:t>
            </w:r>
            <w:r w:rsidR="007949DD" w:rsidRPr="007949DD">
              <w:rPr>
                <w:rFonts w:ascii="Times New Roman" w:hAnsi="Times New Roman" w:cs="Times New Roman"/>
                <w:noProof/>
                <w:webHidden/>
                <w:sz w:val="24"/>
                <w:szCs w:val="24"/>
              </w:rPr>
              <w:fldChar w:fldCharType="end"/>
            </w:r>
          </w:hyperlink>
        </w:p>
        <w:p w14:paraId="3189671A" w14:textId="7330F229"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79" w:history="1">
            <w:r w:rsidR="007949DD" w:rsidRPr="007949DD">
              <w:rPr>
                <w:rStyle w:val="Hyperlink"/>
                <w:rFonts w:ascii="Times New Roman" w:hAnsi="Times New Roman" w:cs="Times New Roman"/>
                <w:noProof/>
                <w:sz w:val="24"/>
                <w:szCs w:val="24"/>
              </w:rPr>
              <w:t>D.</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Tinjauan Umum tentang 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_Toc175009579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47</w:t>
            </w:r>
            <w:r w:rsidR="007949DD" w:rsidRPr="007949DD">
              <w:rPr>
                <w:rFonts w:ascii="Times New Roman" w:hAnsi="Times New Roman" w:cs="Times New Roman"/>
                <w:noProof/>
                <w:webHidden/>
                <w:sz w:val="24"/>
                <w:szCs w:val="24"/>
              </w:rPr>
              <w:fldChar w:fldCharType="end"/>
            </w:r>
          </w:hyperlink>
        </w:p>
        <w:p w14:paraId="7F450F4E" w14:textId="4088C698"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0"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Pengertian 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_Toc175009580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47</w:t>
            </w:r>
            <w:r w:rsidR="007949DD" w:rsidRPr="007949DD">
              <w:rPr>
                <w:rFonts w:ascii="Times New Roman" w:hAnsi="Times New Roman" w:cs="Times New Roman"/>
                <w:noProof/>
                <w:webHidden/>
                <w:sz w:val="24"/>
                <w:szCs w:val="24"/>
              </w:rPr>
              <w:fldChar w:fldCharType="end"/>
            </w:r>
          </w:hyperlink>
        </w:p>
        <w:p w14:paraId="176932C0" w14:textId="506AEA1C"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1"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Pengaturan 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49</w:t>
            </w:r>
            <w:r w:rsidR="007949DD" w:rsidRPr="007949DD">
              <w:rPr>
                <w:rFonts w:ascii="Times New Roman" w:hAnsi="Times New Roman" w:cs="Times New Roman"/>
                <w:noProof/>
                <w:webHidden/>
                <w:sz w:val="24"/>
                <w:szCs w:val="24"/>
              </w:rPr>
              <w:fldChar w:fldCharType="end"/>
            </w:r>
          </w:hyperlink>
        </w:p>
        <w:p w14:paraId="39CCBCB4" w14:textId="761A45BA"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82" w:history="1">
            <w:r w:rsidR="007949DD" w:rsidRPr="007949DD">
              <w:rPr>
                <w:rStyle w:val="Hyperlink"/>
                <w:rFonts w:ascii="Times New Roman" w:hAnsi="Times New Roman" w:cs="Times New Roman"/>
                <w:noProof/>
                <w:sz w:val="24"/>
                <w:szCs w:val="24"/>
              </w:rPr>
              <w:t>BAB III</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51</w:t>
            </w:r>
            <w:r w:rsidR="007949DD" w:rsidRPr="007949DD">
              <w:rPr>
                <w:rFonts w:ascii="Times New Roman" w:hAnsi="Times New Roman" w:cs="Times New Roman"/>
                <w:noProof/>
                <w:webHidden/>
                <w:sz w:val="24"/>
                <w:szCs w:val="24"/>
              </w:rPr>
              <w:fldChar w:fldCharType="end"/>
            </w:r>
          </w:hyperlink>
        </w:p>
        <w:p w14:paraId="7E700DC5" w14:textId="7B9F179E"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83" w:history="1">
            <w:r w:rsidR="007949DD" w:rsidRPr="007949DD">
              <w:rPr>
                <w:rStyle w:val="Hyperlink"/>
                <w:rFonts w:ascii="Times New Roman" w:hAnsi="Times New Roman" w:cs="Times New Roman"/>
                <w:noProof/>
                <w:sz w:val="24"/>
                <w:szCs w:val="24"/>
              </w:rPr>
              <w:t>HASIL PENELLITIAN DAN PEMBAHASAN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51</w:t>
            </w:r>
            <w:r w:rsidR="007949DD" w:rsidRPr="007949DD">
              <w:rPr>
                <w:rFonts w:ascii="Times New Roman" w:hAnsi="Times New Roman" w:cs="Times New Roman"/>
                <w:noProof/>
                <w:webHidden/>
                <w:sz w:val="24"/>
                <w:szCs w:val="24"/>
              </w:rPr>
              <w:fldChar w:fldCharType="end"/>
            </w:r>
          </w:hyperlink>
        </w:p>
        <w:p w14:paraId="2BCD2A3D" w14:textId="72E5505B"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84" w:history="1">
            <w:r w:rsidR="007949DD" w:rsidRPr="007949DD">
              <w:rPr>
                <w:rStyle w:val="Hyperlink"/>
                <w:rFonts w:ascii="Times New Roman" w:hAnsi="Times New Roman" w:cs="Times New Roman"/>
                <w:noProof/>
                <w:sz w:val="24"/>
                <w:szCs w:val="24"/>
              </w:rPr>
              <w:t>A.</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 xml:space="preserve">Pengaturan Mengenai Merek Pada Produk </w:t>
            </w:r>
            <w:r w:rsidR="007949DD" w:rsidRPr="007949DD">
              <w:rPr>
                <w:rStyle w:val="Hyperlink"/>
                <w:rFonts w:ascii="Times New Roman" w:hAnsi="Times New Roman" w:cs="Times New Roman"/>
                <w:i/>
                <w:iCs/>
                <w:noProof/>
                <w:sz w:val="24"/>
                <w:szCs w:val="24"/>
              </w:rPr>
              <w:t xml:space="preserve">Repacking </w:t>
            </w:r>
            <w:r w:rsidR="007949DD" w:rsidRPr="007949DD">
              <w:rPr>
                <w:rStyle w:val="Hyperlink"/>
                <w:rFonts w:ascii="Times New Roman" w:hAnsi="Times New Roman" w:cs="Times New Roman"/>
                <w:noProof/>
                <w:sz w:val="24"/>
                <w:szCs w:val="24"/>
              </w:rPr>
              <w:t xml:space="preserve">Dengan </w:t>
            </w:r>
            <w:r w:rsidR="007949DD" w:rsidRPr="007949DD">
              <w:rPr>
                <w:rStyle w:val="Hyperlink"/>
                <w:rFonts w:ascii="Times New Roman" w:hAnsi="Times New Roman" w:cs="Times New Roman"/>
                <w:i/>
                <w:iCs/>
                <w:noProof/>
                <w:sz w:val="24"/>
                <w:szCs w:val="24"/>
              </w:rPr>
              <w:t>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51</w:t>
            </w:r>
            <w:r w:rsidR="007949DD" w:rsidRPr="007949DD">
              <w:rPr>
                <w:rFonts w:ascii="Times New Roman" w:hAnsi="Times New Roman" w:cs="Times New Roman"/>
                <w:noProof/>
                <w:webHidden/>
                <w:sz w:val="24"/>
                <w:szCs w:val="24"/>
              </w:rPr>
              <w:fldChar w:fldCharType="end"/>
            </w:r>
          </w:hyperlink>
        </w:p>
        <w:p w14:paraId="78DA40BF" w14:textId="4CB124F4"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5"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Pengaturan Merek Atas Hak Dan Penggunaannya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54</w:t>
            </w:r>
            <w:r w:rsidR="007949DD" w:rsidRPr="007949DD">
              <w:rPr>
                <w:rFonts w:ascii="Times New Roman" w:hAnsi="Times New Roman" w:cs="Times New Roman"/>
                <w:noProof/>
                <w:webHidden/>
                <w:sz w:val="24"/>
                <w:szCs w:val="24"/>
              </w:rPr>
              <w:fldChar w:fldCharType="end"/>
            </w:r>
          </w:hyperlink>
        </w:p>
        <w:p w14:paraId="67F2D060" w14:textId="16FA6FD5"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6"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Pengaturan Merek Terdahap Repackaging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_Toc175009586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59</w:t>
            </w:r>
            <w:r w:rsidR="007949DD" w:rsidRPr="007949DD">
              <w:rPr>
                <w:rFonts w:ascii="Times New Roman" w:hAnsi="Times New Roman" w:cs="Times New Roman"/>
                <w:noProof/>
                <w:webHidden/>
                <w:sz w:val="24"/>
                <w:szCs w:val="24"/>
              </w:rPr>
              <w:fldChar w:fldCharType="end"/>
            </w:r>
          </w:hyperlink>
        </w:p>
        <w:p w14:paraId="6930EFC7" w14:textId="0C4C1CBF"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87" w:history="1">
            <w:r w:rsidR="007949DD" w:rsidRPr="007949DD">
              <w:rPr>
                <w:rStyle w:val="Hyperlink"/>
                <w:rFonts w:ascii="Times New Roman" w:hAnsi="Times New Roman" w:cs="Times New Roman"/>
                <w:noProof/>
                <w:sz w:val="24"/>
                <w:szCs w:val="24"/>
              </w:rPr>
              <w:t>B.</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 xml:space="preserve">Bentuk-Bentuk Pelanggaran Merek Pada Produk </w:t>
            </w:r>
            <w:r w:rsidR="007949DD" w:rsidRPr="007949DD">
              <w:rPr>
                <w:rStyle w:val="Hyperlink"/>
                <w:rFonts w:ascii="Times New Roman" w:hAnsi="Times New Roman" w:cs="Times New Roman"/>
                <w:i/>
                <w:iCs/>
                <w:noProof/>
                <w:sz w:val="24"/>
                <w:szCs w:val="24"/>
              </w:rPr>
              <w:t xml:space="preserve">Repacking </w:t>
            </w:r>
            <w:r w:rsidR="007949DD" w:rsidRPr="007949DD">
              <w:rPr>
                <w:rStyle w:val="Hyperlink"/>
                <w:rFonts w:ascii="Times New Roman" w:hAnsi="Times New Roman" w:cs="Times New Roman"/>
                <w:noProof/>
                <w:sz w:val="24"/>
                <w:szCs w:val="24"/>
              </w:rPr>
              <w:t xml:space="preserve">Dengan </w:t>
            </w:r>
            <w:r w:rsidR="007949DD" w:rsidRPr="007949DD">
              <w:rPr>
                <w:rStyle w:val="Hyperlink"/>
                <w:rFonts w:ascii="Times New Roman" w:hAnsi="Times New Roman" w:cs="Times New Roman"/>
                <w:i/>
                <w:iCs/>
                <w:noProof/>
                <w:sz w:val="24"/>
                <w:szCs w:val="24"/>
              </w:rPr>
              <w:t>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_Toc175009587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63</w:t>
            </w:r>
            <w:r w:rsidR="007949DD" w:rsidRPr="007949DD">
              <w:rPr>
                <w:rFonts w:ascii="Times New Roman" w:hAnsi="Times New Roman" w:cs="Times New Roman"/>
                <w:noProof/>
                <w:webHidden/>
                <w:sz w:val="24"/>
                <w:szCs w:val="24"/>
              </w:rPr>
              <w:fldChar w:fldCharType="end"/>
            </w:r>
          </w:hyperlink>
        </w:p>
        <w:p w14:paraId="156B9DA1" w14:textId="5BEBC4FD"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8" w:history="1">
            <w:r w:rsidR="007949DD" w:rsidRPr="007949DD">
              <w:rPr>
                <w:rStyle w:val="Hyperlink"/>
                <w:rFonts w:ascii="Times New Roman" w:hAnsi="Times New Roman" w:cs="Times New Roman"/>
                <w:noProof/>
                <w:sz w:val="24"/>
                <w:szCs w:val="24"/>
              </w:rPr>
              <w:t>1.</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Klasifikasi Pelanggaran Merek Pada Produk Repacking</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_Toc175009588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66</w:t>
            </w:r>
            <w:r w:rsidR="007949DD" w:rsidRPr="007949DD">
              <w:rPr>
                <w:rFonts w:ascii="Times New Roman" w:hAnsi="Times New Roman" w:cs="Times New Roman"/>
                <w:noProof/>
                <w:webHidden/>
                <w:sz w:val="24"/>
                <w:szCs w:val="24"/>
              </w:rPr>
              <w:fldChar w:fldCharType="end"/>
            </w:r>
          </w:hyperlink>
        </w:p>
        <w:p w14:paraId="5C8AF863" w14:textId="4A886554" w:rsidR="007949DD" w:rsidRPr="007949DD" w:rsidRDefault="00B93361" w:rsidP="007949DD">
          <w:pPr>
            <w:pStyle w:val="TOC3"/>
            <w:rPr>
              <w:rFonts w:ascii="Times New Roman" w:eastAsiaTheme="minorEastAsia" w:hAnsi="Times New Roman" w:cs="Times New Roman"/>
              <w:noProof/>
              <w:sz w:val="24"/>
              <w:szCs w:val="24"/>
              <w:lang w:eastAsia="en-ID"/>
            </w:rPr>
          </w:pPr>
          <w:hyperlink w:anchor="_Toc175009589" w:history="1">
            <w:r w:rsidR="007949DD" w:rsidRPr="007949DD">
              <w:rPr>
                <w:rStyle w:val="Hyperlink"/>
                <w:rFonts w:ascii="Times New Roman" w:hAnsi="Times New Roman" w:cs="Times New Roman"/>
                <w:noProof/>
                <w:sz w:val="24"/>
                <w:szCs w:val="24"/>
              </w:rPr>
              <w:t>2.</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Bentuk Pertanggungjawaban Pelaku Pelanggaran Merek Pada Produk Repacking Dengan Undercutting Price</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_Toc175009589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78</w:t>
            </w:r>
            <w:r w:rsidR="007949DD" w:rsidRPr="007949DD">
              <w:rPr>
                <w:rFonts w:ascii="Times New Roman" w:hAnsi="Times New Roman" w:cs="Times New Roman"/>
                <w:noProof/>
                <w:webHidden/>
                <w:sz w:val="24"/>
                <w:szCs w:val="24"/>
              </w:rPr>
              <w:fldChar w:fldCharType="end"/>
            </w:r>
          </w:hyperlink>
        </w:p>
        <w:p w14:paraId="5A67D211" w14:textId="78F3F616"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90" w:history="1">
            <w:r w:rsidR="007949DD" w:rsidRPr="007949DD">
              <w:rPr>
                <w:rStyle w:val="Hyperlink"/>
                <w:rFonts w:ascii="Times New Roman" w:hAnsi="Times New Roman" w:cs="Times New Roman"/>
                <w:noProof/>
                <w:sz w:val="24"/>
                <w:szCs w:val="24"/>
              </w:rPr>
              <w:t>BAB IV</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_Toc175009590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86</w:t>
            </w:r>
            <w:r w:rsidR="007949DD" w:rsidRPr="007949DD">
              <w:rPr>
                <w:rFonts w:ascii="Times New Roman" w:hAnsi="Times New Roman" w:cs="Times New Roman"/>
                <w:noProof/>
                <w:webHidden/>
                <w:sz w:val="24"/>
                <w:szCs w:val="24"/>
              </w:rPr>
              <w:fldChar w:fldCharType="end"/>
            </w:r>
          </w:hyperlink>
        </w:p>
        <w:p w14:paraId="5BF2C9CA" w14:textId="1C9F3911"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91" w:history="1">
            <w:r w:rsidR="007949DD" w:rsidRPr="007949DD">
              <w:rPr>
                <w:rStyle w:val="Hyperlink"/>
                <w:rFonts w:ascii="Times New Roman" w:hAnsi="Times New Roman" w:cs="Times New Roman"/>
                <w:noProof/>
                <w:sz w:val="24"/>
                <w:szCs w:val="24"/>
              </w:rPr>
              <w:t>PENUTUP</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_Toc175009591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86</w:t>
            </w:r>
            <w:r w:rsidR="007949DD" w:rsidRPr="007949DD">
              <w:rPr>
                <w:rFonts w:ascii="Times New Roman" w:hAnsi="Times New Roman" w:cs="Times New Roman"/>
                <w:noProof/>
                <w:webHidden/>
                <w:sz w:val="24"/>
                <w:szCs w:val="24"/>
              </w:rPr>
              <w:fldChar w:fldCharType="end"/>
            </w:r>
          </w:hyperlink>
        </w:p>
        <w:p w14:paraId="0C342EA4" w14:textId="73AA61AA"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92" w:history="1">
            <w:r w:rsidR="007949DD" w:rsidRPr="007949DD">
              <w:rPr>
                <w:rStyle w:val="Hyperlink"/>
                <w:rFonts w:ascii="Times New Roman" w:hAnsi="Times New Roman" w:cs="Times New Roman"/>
                <w:noProof/>
                <w:sz w:val="24"/>
                <w:szCs w:val="24"/>
              </w:rPr>
              <w:t>A.</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Kesimpulan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_Toc175009592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86</w:t>
            </w:r>
            <w:r w:rsidR="007949DD" w:rsidRPr="007949DD">
              <w:rPr>
                <w:rFonts w:ascii="Times New Roman" w:hAnsi="Times New Roman" w:cs="Times New Roman"/>
                <w:noProof/>
                <w:webHidden/>
                <w:sz w:val="24"/>
                <w:szCs w:val="24"/>
              </w:rPr>
              <w:fldChar w:fldCharType="end"/>
            </w:r>
          </w:hyperlink>
        </w:p>
        <w:p w14:paraId="48EDFE67" w14:textId="25039A95" w:rsidR="007949DD" w:rsidRPr="007949DD" w:rsidRDefault="00B93361" w:rsidP="007949DD">
          <w:pPr>
            <w:pStyle w:val="TOC2"/>
            <w:rPr>
              <w:rFonts w:ascii="Times New Roman" w:eastAsiaTheme="minorEastAsia" w:hAnsi="Times New Roman" w:cs="Times New Roman"/>
              <w:noProof/>
              <w:sz w:val="24"/>
              <w:szCs w:val="24"/>
              <w:lang w:eastAsia="en-ID"/>
            </w:rPr>
          </w:pPr>
          <w:hyperlink w:anchor="_Toc175009593" w:history="1">
            <w:r w:rsidR="007949DD" w:rsidRPr="007949DD">
              <w:rPr>
                <w:rStyle w:val="Hyperlink"/>
                <w:rFonts w:ascii="Times New Roman" w:hAnsi="Times New Roman" w:cs="Times New Roman"/>
                <w:noProof/>
                <w:sz w:val="24"/>
                <w:szCs w:val="24"/>
              </w:rPr>
              <w:t>B.</w:t>
            </w:r>
            <w:r w:rsidR="007949DD" w:rsidRPr="007949DD">
              <w:rPr>
                <w:rFonts w:ascii="Times New Roman" w:eastAsiaTheme="minorEastAsia" w:hAnsi="Times New Roman" w:cs="Times New Roman"/>
                <w:noProof/>
                <w:sz w:val="24"/>
                <w:szCs w:val="24"/>
                <w:lang w:eastAsia="en-ID"/>
              </w:rPr>
              <w:tab/>
            </w:r>
            <w:r w:rsidR="007949DD" w:rsidRPr="007949DD">
              <w:rPr>
                <w:rStyle w:val="Hyperlink"/>
                <w:rFonts w:ascii="Times New Roman" w:hAnsi="Times New Roman" w:cs="Times New Roman"/>
                <w:noProof/>
                <w:sz w:val="24"/>
                <w:szCs w:val="24"/>
              </w:rPr>
              <w:t>Saran</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_Toc175009593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87</w:t>
            </w:r>
            <w:r w:rsidR="007949DD" w:rsidRPr="007949DD">
              <w:rPr>
                <w:rFonts w:ascii="Times New Roman" w:hAnsi="Times New Roman" w:cs="Times New Roman"/>
                <w:noProof/>
                <w:webHidden/>
                <w:sz w:val="24"/>
                <w:szCs w:val="24"/>
              </w:rPr>
              <w:fldChar w:fldCharType="end"/>
            </w:r>
          </w:hyperlink>
        </w:p>
        <w:p w14:paraId="6D45916D" w14:textId="36EBFA17"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94" w:history="1">
            <w:r w:rsidR="007949DD" w:rsidRPr="007949DD">
              <w:rPr>
                <w:rStyle w:val="Hyperlink"/>
                <w:rFonts w:ascii="Times New Roman" w:hAnsi="Times New Roman" w:cs="Times New Roman"/>
                <w:noProof/>
                <w:sz w:val="24"/>
                <w:szCs w:val="24"/>
              </w:rPr>
              <w:t>DAFTAR PUSTAKA</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_Toc175009594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88</w:t>
            </w:r>
            <w:r w:rsidR="007949DD" w:rsidRPr="007949DD">
              <w:rPr>
                <w:rFonts w:ascii="Times New Roman" w:hAnsi="Times New Roman" w:cs="Times New Roman"/>
                <w:noProof/>
                <w:webHidden/>
                <w:sz w:val="24"/>
                <w:szCs w:val="24"/>
              </w:rPr>
              <w:fldChar w:fldCharType="end"/>
            </w:r>
          </w:hyperlink>
        </w:p>
        <w:p w14:paraId="20E904E6" w14:textId="342798A4" w:rsidR="007949DD" w:rsidRPr="007949DD" w:rsidRDefault="00B93361" w:rsidP="007949DD">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5009595" w:history="1">
            <w:r w:rsidR="007949DD" w:rsidRPr="007949DD">
              <w:rPr>
                <w:rStyle w:val="Hyperlink"/>
                <w:rFonts w:ascii="Times New Roman" w:hAnsi="Times New Roman" w:cs="Times New Roman"/>
                <w:noProof/>
                <w:sz w:val="24"/>
                <w:szCs w:val="24"/>
              </w:rPr>
              <w:t>DAFTAR RIWAYAT HIDUP</w:t>
            </w:r>
            <w:r w:rsidR="007949DD" w:rsidRPr="007949DD">
              <w:rPr>
                <w:rFonts w:ascii="Times New Roman" w:hAnsi="Times New Roman" w:cs="Times New Roman"/>
                <w:noProof/>
                <w:webHidden/>
                <w:sz w:val="24"/>
                <w:szCs w:val="24"/>
              </w:rPr>
              <w:tab/>
            </w:r>
            <w:r w:rsidR="007949DD" w:rsidRPr="007949DD">
              <w:rPr>
                <w:rFonts w:ascii="Times New Roman" w:hAnsi="Times New Roman" w:cs="Times New Roman"/>
                <w:noProof/>
                <w:webHidden/>
                <w:sz w:val="24"/>
                <w:szCs w:val="24"/>
              </w:rPr>
              <w:fldChar w:fldCharType="begin"/>
            </w:r>
            <w:r w:rsidR="007949DD" w:rsidRPr="007949DD">
              <w:rPr>
                <w:rFonts w:ascii="Times New Roman" w:hAnsi="Times New Roman" w:cs="Times New Roman"/>
                <w:noProof/>
                <w:webHidden/>
                <w:sz w:val="24"/>
                <w:szCs w:val="24"/>
              </w:rPr>
              <w:instrText xml:space="preserve"> PAGEREF _Toc175009595 \h </w:instrText>
            </w:r>
            <w:r w:rsidR="007949DD" w:rsidRPr="007949DD">
              <w:rPr>
                <w:rFonts w:ascii="Times New Roman" w:hAnsi="Times New Roman" w:cs="Times New Roman"/>
                <w:noProof/>
                <w:webHidden/>
                <w:sz w:val="24"/>
                <w:szCs w:val="24"/>
              </w:rPr>
            </w:r>
            <w:r w:rsidR="007949DD" w:rsidRPr="007949DD">
              <w:rPr>
                <w:rFonts w:ascii="Times New Roman" w:hAnsi="Times New Roman" w:cs="Times New Roman"/>
                <w:noProof/>
                <w:webHidden/>
                <w:sz w:val="24"/>
                <w:szCs w:val="24"/>
              </w:rPr>
              <w:fldChar w:fldCharType="separate"/>
            </w:r>
            <w:r w:rsidR="007949DD" w:rsidRPr="007949DD">
              <w:rPr>
                <w:rFonts w:ascii="Times New Roman" w:hAnsi="Times New Roman" w:cs="Times New Roman"/>
                <w:noProof/>
                <w:webHidden/>
                <w:sz w:val="24"/>
                <w:szCs w:val="24"/>
              </w:rPr>
              <w:t>98</w:t>
            </w:r>
            <w:r w:rsidR="007949DD" w:rsidRPr="007949DD">
              <w:rPr>
                <w:rFonts w:ascii="Times New Roman" w:hAnsi="Times New Roman" w:cs="Times New Roman"/>
                <w:noProof/>
                <w:webHidden/>
                <w:sz w:val="24"/>
                <w:szCs w:val="24"/>
              </w:rPr>
              <w:fldChar w:fldCharType="end"/>
            </w:r>
          </w:hyperlink>
        </w:p>
        <w:p w14:paraId="4F2F2156" w14:textId="266DC09A" w:rsidR="00901D81" w:rsidRPr="007949DD" w:rsidRDefault="00901D81" w:rsidP="007949DD">
          <w:pPr>
            <w:spacing w:before="240" w:line="360" w:lineRule="auto"/>
            <w:jc w:val="both"/>
            <w:rPr>
              <w:rFonts w:ascii="Times New Roman" w:hAnsi="Times New Roman" w:cs="Times New Roman"/>
              <w:sz w:val="24"/>
              <w:szCs w:val="24"/>
            </w:rPr>
          </w:pPr>
          <w:r w:rsidRPr="007949DD">
            <w:rPr>
              <w:rFonts w:ascii="Times New Roman" w:hAnsi="Times New Roman" w:cs="Times New Roman"/>
              <w:b/>
              <w:bCs/>
              <w:noProof/>
              <w:sz w:val="24"/>
              <w:szCs w:val="24"/>
            </w:rPr>
            <w:fldChar w:fldCharType="end"/>
          </w:r>
        </w:p>
      </w:sdtContent>
    </w:sdt>
    <w:p w14:paraId="43F8253D" w14:textId="69BF25AE" w:rsidR="00901D81" w:rsidRPr="00901D81" w:rsidRDefault="00901D81" w:rsidP="00901D81">
      <w:pPr>
        <w:sectPr w:rsidR="00901D81" w:rsidRPr="00901D81" w:rsidSect="004D261C">
          <w:headerReference w:type="default" r:id="rId17"/>
          <w:footerReference w:type="default" r:id="rId18"/>
          <w:pgSz w:w="11906" w:h="16838"/>
          <w:pgMar w:top="2268" w:right="1701" w:bottom="1701" w:left="2268" w:header="1701" w:footer="850" w:gutter="0"/>
          <w:pgNumType w:fmt="lowerRoman"/>
          <w:cols w:space="708"/>
          <w:docGrid w:linePitch="360"/>
        </w:sectPr>
      </w:pPr>
    </w:p>
    <w:p w14:paraId="2EA75BCE" w14:textId="1BC3DCBE" w:rsidR="00E44B84" w:rsidRDefault="00E44B84" w:rsidP="00E44B84">
      <w:pPr>
        <w:pStyle w:val="Heading1"/>
        <w:spacing w:after="240"/>
        <w:jc w:val="center"/>
      </w:pPr>
      <w:bookmarkStart w:id="32" w:name="_Toc175009550"/>
      <w:r>
        <w:lastRenderedPageBreak/>
        <w:t>BAB I</w:t>
      </w:r>
      <w:bookmarkEnd w:id="32"/>
    </w:p>
    <w:p w14:paraId="31C9D745" w14:textId="659BA620" w:rsidR="00E44B84" w:rsidRDefault="00E44B84" w:rsidP="00E44B84">
      <w:pPr>
        <w:pStyle w:val="Heading1"/>
        <w:spacing w:after="240"/>
        <w:jc w:val="center"/>
      </w:pPr>
      <w:bookmarkStart w:id="33" w:name="_Toc175009551"/>
      <w:r>
        <w:t>PENDAHULUAN</w:t>
      </w:r>
      <w:bookmarkEnd w:id="33"/>
    </w:p>
    <w:p w14:paraId="1F40F6FD" w14:textId="77777777" w:rsidR="004445BB" w:rsidRPr="004445BB" w:rsidRDefault="004445BB" w:rsidP="004445BB"/>
    <w:p w14:paraId="2AAA9588" w14:textId="75E00832" w:rsidR="002649BA" w:rsidRDefault="00834D08" w:rsidP="00A012C6">
      <w:pPr>
        <w:pStyle w:val="Heading2"/>
        <w:numPr>
          <w:ilvl w:val="0"/>
          <w:numId w:val="1"/>
        </w:numPr>
        <w:spacing w:line="480" w:lineRule="auto"/>
      </w:pPr>
      <w:bookmarkStart w:id="34" w:name="_Toc175009552"/>
      <w:r>
        <w:t xml:space="preserve">Latar Belakang </w:t>
      </w:r>
      <w:r w:rsidR="00722236">
        <w:t>Masalah</w:t>
      </w:r>
      <w:bookmarkEnd w:id="34"/>
    </w:p>
    <w:p w14:paraId="1BCF85A4" w14:textId="4FBAD59C" w:rsidR="00AB5A06" w:rsidRDefault="00A26D14" w:rsidP="003A2A2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Pesatnya suatu perkembangan ekonomi dalam suatu pasar saat ini menajdi salah satu bentuk kemajuan di era global dengan munculnya berbagai jenis golongan dan kategori produk dipasaran. </w:t>
      </w:r>
      <w:r w:rsidR="00AB5A06" w:rsidRPr="00AB5A06">
        <w:rPr>
          <w:rFonts w:ascii="Times New Roman" w:hAnsi="Times New Roman" w:cs="Times New Roman"/>
          <w:sz w:val="24"/>
          <w:szCs w:val="24"/>
        </w:rPr>
        <w:t>Perkembangan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ekonomi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pembangunan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nasional</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sejalan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dengan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kemajuan teknologi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sangat</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cepat</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mendorong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meningkatnya</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permintaan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masyarakat</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akan produk</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untuk</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memenuhi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kebutuhan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sehari-hari,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mendorong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pengusaha</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untuk bersaing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dalam</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menciptakan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berbagai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variasi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barang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jasa</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dengan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transaksi perdagangan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efisien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guna</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bertahan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dalam</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persaingan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sengit</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dalam</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perdagangan bebas</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memastikan</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distribusi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luas</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bagi</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produk</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yang</w:t>
      </w:r>
      <w:r w:rsidR="00FF7853">
        <w:rPr>
          <w:rFonts w:ascii="Times New Roman" w:hAnsi="Times New Roman" w:cs="Times New Roman"/>
          <w:sz w:val="24"/>
          <w:szCs w:val="24"/>
        </w:rPr>
        <w:t xml:space="preserve"> </w:t>
      </w:r>
      <w:r w:rsidR="00AB5A06" w:rsidRPr="00AB5A06">
        <w:rPr>
          <w:rFonts w:ascii="Times New Roman" w:hAnsi="Times New Roman" w:cs="Times New Roman"/>
          <w:sz w:val="24"/>
          <w:szCs w:val="24"/>
        </w:rPr>
        <w:t>dijual.</w:t>
      </w:r>
      <w:r w:rsidR="00AB5A06">
        <w:rPr>
          <w:rStyle w:val="FootnoteReference"/>
          <w:rFonts w:ascii="Times New Roman" w:hAnsi="Times New Roman" w:cs="Times New Roman"/>
          <w:sz w:val="24"/>
          <w:szCs w:val="24"/>
        </w:rPr>
        <w:footnoteReference w:id="1"/>
      </w:r>
    </w:p>
    <w:p w14:paraId="724997CB" w14:textId="62E2733F" w:rsidR="00002E4C" w:rsidRDefault="00A26D14" w:rsidP="003A2A2E">
      <w:pPr>
        <w:spacing w:after="0" w:line="480" w:lineRule="auto"/>
        <w:ind w:left="720" w:firstLine="720"/>
        <w:jc w:val="both"/>
        <w:rPr>
          <w:rFonts w:ascii="Times New Roman" w:hAnsi="Times New Roman" w:cs="Times New Roman"/>
          <w:sz w:val="24"/>
          <w:szCs w:val="24"/>
        </w:rPr>
        <w:sectPr w:rsidR="00002E4C" w:rsidSect="00002E4C">
          <w:pgSz w:w="11906" w:h="16838"/>
          <w:pgMar w:top="2268" w:right="1701" w:bottom="1701" w:left="2268" w:header="1701" w:footer="850" w:gutter="0"/>
          <w:pgNumType w:start="1"/>
          <w:cols w:space="708"/>
          <w:docGrid w:linePitch="360"/>
        </w:sectPr>
      </w:pPr>
      <w:r>
        <w:rPr>
          <w:rFonts w:ascii="Times New Roman" w:hAnsi="Times New Roman" w:cs="Times New Roman"/>
          <w:sz w:val="24"/>
          <w:szCs w:val="24"/>
        </w:rPr>
        <w:t xml:space="preserve">Mengikuti perkembangan yang ada, transaksi jual beli sekarang mulai dapat diakses melalui jejaring teknologi dalam sosiall media </w:t>
      </w:r>
      <w:r w:rsidRPr="009D708E">
        <w:rPr>
          <w:rFonts w:ascii="Times New Roman" w:hAnsi="Times New Roman" w:cs="Times New Roman"/>
          <w:i/>
          <w:iCs/>
          <w:sz w:val="24"/>
          <w:szCs w:val="24"/>
        </w:rPr>
        <w:t>e-commerce</w:t>
      </w:r>
      <w:r>
        <w:rPr>
          <w:rFonts w:ascii="Times New Roman" w:hAnsi="Times New Roman" w:cs="Times New Roman"/>
          <w:sz w:val="24"/>
          <w:szCs w:val="24"/>
        </w:rPr>
        <w:t xml:space="preserve">. </w:t>
      </w:r>
      <w:r w:rsidR="00AE78E3" w:rsidRPr="00AE78E3">
        <w:rPr>
          <w:rFonts w:ascii="Times New Roman" w:hAnsi="Times New Roman" w:cs="Times New Roman"/>
          <w:sz w:val="24"/>
          <w:szCs w:val="24"/>
        </w:rPr>
        <w:t xml:space="preserve">Keterkaitan </w:t>
      </w:r>
      <w:r w:rsidR="00AE78E3" w:rsidRPr="009D708E">
        <w:rPr>
          <w:rFonts w:ascii="Times New Roman" w:hAnsi="Times New Roman" w:cs="Times New Roman"/>
          <w:i/>
          <w:iCs/>
          <w:sz w:val="24"/>
          <w:szCs w:val="24"/>
        </w:rPr>
        <w:t>e-commerce</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dengan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perkembangan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teknologi</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yang</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erat, memicu ide-ide kreatif untuk menciptakan terobosan baru dalam cara melakukan bisnis. Namun tak ayal teknologi informasi saat ini bagaikan bilah pisau bermata dua,</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di</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satu</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sisi menawarkan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benefit</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dan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kontribusi</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bagi</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peningkatan kesejahteraan,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kemajuan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dan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peradaban</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manusia,</w:t>
      </w:r>
      <w:r w:rsidR="00FF7853">
        <w:rPr>
          <w:rFonts w:ascii="Times New Roman" w:hAnsi="Times New Roman" w:cs="Times New Roman"/>
          <w:sz w:val="24"/>
          <w:szCs w:val="24"/>
        </w:rPr>
        <w:t xml:space="preserve"> </w:t>
      </w:r>
      <w:r w:rsidR="00AE78E3" w:rsidRPr="00AE78E3">
        <w:rPr>
          <w:rFonts w:ascii="Times New Roman" w:hAnsi="Times New Roman" w:cs="Times New Roman"/>
          <w:sz w:val="24"/>
          <w:szCs w:val="24"/>
        </w:rPr>
        <w:t xml:space="preserve">sertadapat </w:t>
      </w:r>
    </w:p>
    <w:p w14:paraId="448BF3A0" w14:textId="77777777" w:rsidR="00E44B84" w:rsidRDefault="00E44B84" w:rsidP="00DC0B4A">
      <w:pPr>
        <w:spacing w:after="0" w:line="480" w:lineRule="auto"/>
        <w:ind w:left="720"/>
        <w:jc w:val="both"/>
        <w:rPr>
          <w:rFonts w:ascii="Times New Roman" w:hAnsi="Times New Roman" w:cs="Times New Roman"/>
          <w:sz w:val="24"/>
          <w:szCs w:val="24"/>
        </w:rPr>
      </w:pPr>
      <w:r w:rsidRPr="00AE78E3">
        <w:rPr>
          <w:rFonts w:ascii="Times New Roman" w:hAnsi="Times New Roman" w:cs="Times New Roman"/>
          <w:sz w:val="24"/>
          <w:szCs w:val="24"/>
        </w:rPr>
        <w:lastRenderedPageBreak/>
        <w:t xml:space="preserve">menjadi </w:t>
      </w:r>
      <w:r>
        <w:rPr>
          <w:rFonts w:ascii="Times New Roman" w:hAnsi="Times New Roman" w:cs="Times New Roman"/>
          <w:sz w:val="24"/>
          <w:szCs w:val="24"/>
        </w:rPr>
        <w:t>“</w:t>
      </w:r>
      <w:r w:rsidRPr="00AE78E3">
        <w:rPr>
          <w:rFonts w:ascii="Times New Roman" w:hAnsi="Times New Roman" w:cs="Times New Roman"/>
          <w:sz w:val="24"/>
          <w:szCs w:val="24"/>
        </w:rPr>
        <w:t>lahan basah</w:t>
      </w:r>
      <w:r>
        <w:rPr>
          <w:rFonts w:ascii="Times New Roman" w:hAnsi="Times New Roman" w:cs="Times New Roman"/>
          <w:sz w:val="24"/>
          <w:szCs w:val="24"/>
        </w:rPr>
        <w:t>”</w:t>
      </w:r>
      <w:r w:rsidRPr="00AE78E3">
        <w:rPr>
          <w:rFonts w:ascii="Times New Roman" w:hAnsi="Times New Roman" w:cs="Times New Roman"/>
          <w:sz w:val="24"/>
          <w:szCs w:val="24"/>
        </w:rPr>
        <w:t xml:space="preserve"> bagi perbuatan melawan hukum. Salah satu contohnya</w:t>
      </w:r>
      <w:r>
        <w:rPr>
          <w:rFonts w:ascii="Times New Roman" w:hAnsi="Times New Roman" w:cs="Times New Roman"/>
          <w:sz w:val="24"/>
          <w:szCs w:val="24"/>
        </w:rPr>
        <w:t xml:space="preserve"> </w:t>
      </w:r>
      <w:r w:rsidRPr="00AE78E3">
        <w:rPr>
          <w:rFonts w:ascii="Times New Roman" w:hAnsi="Times New Roman" w:cs="Times New Roman"/>
          <w:sz w:val="24"/>
          <w:szCs w:val="24"/>
        </w:rPr>
        <w:t>yaitu pelanggaran terhadap hak kekayaan intelektual.</w:t>
      </w:r>
      <w:r>
        <w:rPr>
          <w:rStyle w:val="FootnoteReference"/>
          <w:rFonts w:ascii="Times New Roman" w:hAnsi="Times New Roman" w:cs="Times New Roman"/>
          <w:sz w:val="24"/>
          <w:szCs w:val="24"/>
        </w:rPr>
        <w:footnoteReference w:id="2"/>
      </w:r>
    </w:p>
    <w:p w14:paraId="1EF7F9A1" w14:textId="48B78C3E" w:rsidR="00FF7853" w:rsidRDefault="00002E4C" w:rsidP="003A2A2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Berhubungan dalam suatu transaksi jual beli, tidak luput dari adanya para pebisnis yang menciptakan suatu produknya dengan berbagai variasi nama beserta arti dan filosofi dari merek tersebut. </w:t>
      </w:r>
      <w:r w:rsidR="00FF7853" w:rsidRPr="00FF7853">
        <w:rPr>
          <w:rFonts w:ascii="Times New Roman" w:hAnsi="Times New Roman" w:cs="Times New Roman"/>
          <w:sz w:val="24"/>
          <w:szCs w:val="24"/>
        </w:rPr>
        <w:t>Dalam</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bidang</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bisnis,</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Merek adalah</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salah</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satuaset</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perusahaan</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 xml:space="preserve">yang nilainya tinggi karena Merek merupakan hak kekayaan </w:t>
      </w:r>
      <w:r w:rsidR="00FF7853" w:rsidRPr="00002E4C">
        <w:rPr>
          <w:rFonts w:ascii="Times New Roman" w:hAnsi="Times New Roman" w:cs="Times New Roman"/>
          <w:i/>
          <w:iCs/>
          <w:sz w:val="24"/>
          <w:szCs w:val="24"/>
        </w:rPr>
        <w:t>immateriil</w:t>
      </w:r>
      <w:r w:rsidR="00FF7853" w:rsidRPr="00FF7853">
        <w:rPr>
          <w:rFonts w:ascii="Times New Roman" w:hAnsi="Times New Roman" w:cs="Times New Roman"/>
          <w:sz w:val="24"/>
          <w:szCs w:val="24"/>
        </w:rPr>
        <w:t xml:space="preserve"> (tak berwujud). Merek adalah suatu yang melekat dan berkaitan pada suatu produk, bukan produk itu sendiri yang dapat dinikmati secara fisik. Meskipun merek hanya berupa nama maupun</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tanda</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tertentu,</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Merek</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mampu</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menghasilkan</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nilai</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ekonomi</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yang</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tinggi ketika</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produk</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terkait</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dapat</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menarik</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minat</w:t>
      </w:r>
      <w:r w:rsidR="00FF7853">
        <w:rPr>
          <w:rFonts w:ascii="Times New Roman" w:hAnsi="Times New Roman" w:cs="Times New Roman"/>
          <w:sz w:val="24"/>
          <w:szCs w:val="24"/>
        </w:rPr>
        <w:t xml:space="preserve"> </w:t>
      </w:r>
      <w:r w:rsidR="00FF7853" w:rsidRPr="00FF7853">
        <w:rPr>
          <w:rFonts w:ascii="Times New Roman" w:hAnsi="Times New Roman" w:cs="Times New Roman"/>
          <w:sz w:val="24"/>
          <w:szCs w:val="24"/>
        </w:rPr>
        <w:t>masyarakat.</w:t>
      </w:r>
      <w:r w:rsidR="00FF7853">
        <w:rPr>
          <w:rStyle w:val="FootnoteReference"/>
          <w:rFonts w:ascii="Times New Roman" w:hAnsi="Times New Roman" w:cs="Times New Roman"/>
          <w:sz w:val="24"/>
          <w:szCs w:val="24"/>
        </w:rPr>
        <w:footnoteReference w:id="3"/>
      </w:r>
      <w:r w:rsidR="00CC77BD">
        <w:rPr>
          <w:rFonts w:ascii="Times New Roman" w:hAnsi="Times New Roman" w:cs="Times New Roman"/>
          <w:sz w:val="24"/>
          <w:szCs w:val="24"/>
        </w:rPr>
        <w:t xml:space="preserve"> </w:t>
      </w:r>
      <w:r w:rsidR="00CC77BD" w:rsidRPr="00CC77BD">
        <w:rPr>
          <w:rFonts w:ascii="Times New Roman" w:hAnsi="Times New Roman" w:cs="Times New Roman"/>
          <w:sz w:val="24"/>
          <w:szCs w:val="24"/>
        </w:rPr>
        <w:t>Perlindungan Konsumen berlaku untuk setiap orang dalam negara modern di dunia yang berinteraksi dalam ekonomi global dalam hal pelaku usaha sebagai penjual juga termasuk perlindungan konsumen</w:t>
      </w:r>
      <w:r w:rsidR="000C468A">
        <w:rPr>
          <w:rFonts w:ascii="Times New Roman" w:hAnsi="Times New Roman" w:cs="Times New Roman"/>
          <w:sz w:val="24"/>
          <w:szCs w:val="24"/>
        </w:rPr>
        <w:t>.</w:t>
      </w:r>
      <w:r w:rsidR="000C468A">
        <w:rPr>
          <w:rStyle w:val="FootnoteReference"/>
          <w:rFonts w:ascii="Times New Roman" w:hAnsi="Times New Roman" w:cs="Times New Roman"/>
          <w:sz w:val="24"/>
          <w:szCs w:val="24"/>
        </w:rPr>
        <w:footnoteReference w:id="4"/>
      </w:r>
    </w:p>
    <w:p w14:paraId="7DEFD21E" w14:textId="431082F6" w:rsidR="000C468A" w:rsidRDefault="000C468A" w:rsidP="000C468A">
      <w:pPr>
        <w:spacing w:after="0" w:line="480" w:lineRule="auto"/>
        <w:ind w:left="720" w:firstLine="720"/>
        <w:jc w:val="both"/>
        <w:rPr>
          <w:rFonts w:ascii="Times New Roman" w:hAnsi="Times New Roman" w:cs="Times New Roman"/>
          <w:sz w:val="24"/>
          <w:szCs w:val="24"/>
        </w:rPr>
      </w:pPr>
      <w:r w:rsidRPr="000C468A">
        <w:rPr>
          <w:rFonts w:ascii="Times New Roman" w:hAnsi="Times New Roman" w:cs="Times New Roman"/>
          <w:sz w:val="24"/>
          <w:szCs w:val="24"/>
        </w:rPr>
        <w:t xml:space="preserve">Penjualan produk makanan kemasan dengan cara mengemas ulang makanan asli secara illegal di marketplace Indonesia berdampak bagi konsumen. Berbagai macam produk, jenis, merek, ukuran dan harga produk makanan kemasan terdapat dalam marketplace. Marketplace yang menyediakan produk makanan kemasan ini, yakni Tokopedia, Bukalapak, </w:t>
      </w:r>
      <w:r w:rsidRPr="000C468A">
        <w:rPr>
          <w:rFonts w:ascii="Times New Roman" w:hAnsi="Times New Roman" w:cs="Times New Roman"/>
          <w:sz w:val="24"/>
          <w:szCs w:val="24"/>
        </w:rPr>
        <w:lastRenderedPageBreak/>
        <w:t>Facebook dan Shopee. Komunitas Konsumen Indonesia (KKI) termasuk lembaga perlindungan konsumen swadaya masyarakat yang bertugas untukmelaksanakan perlindungan dalam rangka mewujudkan hak konsumen, seperti memberikan nasihat kepada konsumen, menerima keluhan konsumen dalam memperjuangkan haknya, menyebarkan informasi tentang kesadaran hak dan kewajiban, serta melakukan pengawasan terhadap konsumen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1453AF6F" w14:textId="445C36FB" w:rsidR="00002E4C" w:rsidRDefault="00002E4C" w:rsidP="000C468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Semakin pesatnya persaingan bisnis, muncul masalah-masalah dalam suatu persaingan usaha baik antara pelaku usaha maupun konsumen itu sendiri. Seperti perilaku p</w:t>
      </w:r>
      <w:r w:rsidR="000C468A" w:rsidRPr="000C468A">
        <w:rPr>
          <w:rFonts w:ascii="Times New Roman" w:hAnsi="Times New Roman" w:cs="Times New Roman"/>
          <w:sz w:val="24"/>
          <w:szCs w:val="24"/>
        </w:rPr>
        <w:t xml:space="preserve">elaku usaha </w:t>
      </w:r>
      <w:r>
        <w:rPr>
          <w:rFonts w:ascii="Times New Roman" w:hAnsi="Times New Roman" w:cs="Times New Roman"/>
          <w:sz w:val="24"/>
          <w:szCs w:val="24"/>
        </w:rPr>
        <w:t xml:space="preserve">yang </w:t>
      </w:r>
      <w:r w:rsidR="000C468A" w:rsidRPr="000C468A">
        <w:rPr>
          <w:rFonts w:ascii="Times New Roman" w:hAnsi="Times New Roman" w:cs="Times New Roman"/>
          <w:sz w:val="24"/>
          <w:szCs w:val="24"/>
        </w:rPr>
        <w:t>terlihat melakukan penyimpangan terhadap hak</w:t>
      </w:r>
      <w:r>
        <w:rPr>
          <w:rFonts w:ascii="Times New Roman" w:hAnsi="Times New Roman" w:cs="Times New Roman"/>
          <w:sz w:val="24"/>
          <w:szCs w:val="24"/>
        </w:rPr>
        <w:t>-</w:t>
      </w:r>
      <w:r w:rsidR="000C468A" w:rsidRPr="000C468A">
        <w:rPr>
          <w:rFonts w:ascii="Times New Roman" w:hAnsi="Times New Roman" w:cs="Times New Roman"/>
          <w:sz w:val="24"/>
          <w:szCs w:val="24"/>
        </w:rPr>
        <w:t>hak konsumen, sehingga pelaku usaha semakin mengabaikan dan memperoleh keuntungan yang sebanyak-banyaknya. Seharusnya informasi data pada label harus dicantumkan, karena konsumen dapat memilih yang tepat sebelum membeli ataupun mengkonsumsi produk makanan kemasan tersebut. Jika hanya berfokus pada kemasannya saja dan tidak memperhatikan pencantuman berat bersih, hal ini sangat jelas telah merugikan konsumen. Tanpa adanya label informasi maka bisa jadi akan terjadi kecurangan-kecurangan.</w:t>
      </w:r>
      <w:r w:rsidR="003A1EA6">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Dengan adanya kecurangan yang dilakukan oleh pelaku usaha yang bertujuan untuk meningkatkan </w:t>
      </w:r>
      <w:r>
        <w:rPr>
          <w:rFonts w:ascii="Times New Roman" w:hAnsi="Times New Roman" w:cs="Times New Roman"/>
          <w:sz w:val="24"/>
          <w:szCs w:val="24"/>
        </w:rPr>
        <w:lastRenderedPageBreak/>
        <w:t xml:space="preserve">pendapatannya menjadi dampak kerugian yang dialami oleh para konsumen yang </w:t>
      </w:r>
      <w:r w:rsidR="007C3583">
        <w:rPr>
          <w:rFonts w:ascii="Times New Roman" w:hAnsi="Times New Roman" w:cs="Times New Roman"/>
          <w:sz w:val="24"/>
          <w:szCs w:val="24"/>
        </w:rPr>
        <w:t>Ketika membeli suatu produk mengharapkan adanya kepastian, kejujuran, dan kecocokan pada produk yang mereka beli.</w:t>
      </w:r>
    </w:p>
    <w:p w14:paraId="4C5A52EA" w14:textId="6017CEEF" w:rsidR="00A518A4" w:rsidRDefault="0084217D" w:rsidP="000C468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Transaksi jual beli merupakan suatu perikatan antara penjual dan pembeli akan adanya kesepakatan transaksi barang yang keduanya saling diuntugkan, sehingga t</w:t>
      </w:r>
      <w:r w:rsidR="000C468A" w:rsidRPr="000C468A">
        <w:rPr>
          <w:rFonts w:ascii="Times New Roman" w:hAnsi="Times New Roman" w:cs="Times New Roman"/>
          <w:sz w:val="24"/>
          <w:szCs w:val="24"/>
        </w:rPr>
        <w:t>ransaksi jual beli yang konsumen lakukan akan menimbulkan suatu hubungan hukum dengan pelaku usaha.</w:t>
      </w:r>
      <w:r w:rsidR="001D0E84">
        <w:rPr>
          <w:rStyle w:val="FootnoteReference"/>
          <w:rFonts w:ascii="Times New Roman" w:hAnsi="Times New Roman" w:cs="Times New Roman"/>
          <w:sz w:val="24"/>
          <w:szCs w:val="24"/>
        </w:rPr>
        <w:footnoteReference w:id="7"/>
      </w:r>
      <w:r w:rsidR="001D0E84">
        <w:rPr>
          <w:rFonts w:ascii="Times New Roman" w:hAnsi="Times New Roman" w:cs="Times New Roman"/>
          <w:sz w:val="24"/>
          <w:szCs w:val="24"/>
        </w:rPr>
        <w:t xml:space="preserve"> </w:t>
      </w:r>
      <w:r w:rsidR="000C468A" w:rsidRPr="000C468A">
        <w:rPr>
          <w:rFonts w:ascii="Times New Roman" w:hAnsi="Times New Roman" w:cs="Times New Roman"/>
          <w:sz w:val="24"/>
          <w:szCs w:val="24"/>
        </w:rPr>
        <w:t>Menurut Ahmadi Miru, penyampaian informasi yang dilakukan pelaku usaha dapat berupa:</w:t>
      </w:r>
      <w:r w:rsidR="001E4D09">
        <w:rPr>
          <w:rStyle w:val="FootnoteReference"/>
          <w:rFonts w:ascii="Times New Roman" w:hAnsi="Times New Roman" w:cs="Times New Roman"/>
          <w:sz w:val="24"/>
          <w:szCs w:val="24"/>
        </w:rPr>
        <w:footnoteReference w:id="8"/>
      </w:r>
      <w:r w:rsidR="000C468A" w:rsidRPr="000C468A">
        <w:rPr>
          <w:rFonts w:ascii="Times New Roman" w:hAnsi="Times New Roman" w:cs="Times New Roman"/>
          <w:sz w:val="24"/>
          <w:szCs w:val="24"/>
        </w:rPr>
        <w:t xml:space="preserve"> </w:t>
      </w:r>
    </w:p>
    <w:p w14:paraId="2BDFB4F2" w14:textId="2AC59571" w:rsidR="001E4D09" w:rsidRPr="001E4D09" w:rsidRDefault="000C468A" w:rsidP="00A320C6">
      <w:pPr>
        <w:pStyle w:val="ListParagraph"/>
        <w:numPr>
          <w:ilvl w:val="0"/>
          <w:numId w:val="7"/>
        </w:numPr>
        <w:spacing w:after="0" w:line="480" w:lineRule="auto"/>
        <w:ind w:left="1418"/>
        <w:jc w:val="both"/>
        <w:rPr>
          <w:rFonts w:ascii="Times New Roman" w:hAnsi="Times New Roman" w:cs="Times New Roman"/>
          <w:sz w:val="24"/>
          <w:szCs w:val="24"/>
        </w:rPr>
      </w:pPr>
      <w:r w:rsidRPr="001E4D09">
        <w:rPr>
          <w:rFonts w:ascii="Times New Roman" w:hAnsi="Times New Roman" w:cs="Times New Roman"/>
          <w:sz w:val="24"/>
          <w:szCs w:val="24"/>
        </w:rPr>
        <w:t>Representasi</w:t>
      </w:r>
      <w:r w:rsidR="00A26D14">
        <w:rPr>
          <w:rFonts w:ascii="Times New Roman" w:hAnsi="Times New Roman" w:cs="Times New Roman"/>
          <w:sz w:val="24"/>
          <w:szCs w:val="24"/>
        </w:rPr>
        <w:t>, yaitu</w:t>
      </w:r>
      <w:r w:rsidRPr="001E4D09">
        <w:rPr>
          <w:rFonts w:ascii="Times New Roman" w:hAnsi="Times New Roman" w:cs="Times New Roman"/>
          <w:sz w:val="24"/>
          <w:szCs w:val="24"/>
        </w:rPr>
        <w:t xml:space="preserve"> pelaku usaha harus berhati-hati terhadap penyampaian informasi suatu produk tertentu, sehingga konsumen dapat memiliki gambaran pasti mengenai keterangan produk yang telah diinfokan. Apabila dilihat substansi Pasal 9 Undang-Undang Perlindungan Konsuemen yang mengatur larangan kepada “perilaku” pelaku usaha untuk melakukan iklan secara tidak benar seperti mengunakan kata berlebih dalam mengiklankan dengan mengandung janji yang kejelasannya belum pasti dan membawa akibat larangan yang dikualifikasikan dengan perbuatan melawan hukum. Pelaku usaha menyampaikan representasi yang benar atas produk makanan kemasan. </w:t>
      </w:r>
    </w:p>
    <w:p w14:paraId="7ECAB0DE" w14:textId="479E0AF4" w:rsidR="000C468A" w:rsidRPr="001E4D09" w:rsidRDefault="000C468A" w:rsidP="00A320C6">
      <w:pPr>
        <w:pStyle w:val="ListParagraph"/>
        <w:numPr>
          <w:ilvl w:val="0"/>
          <w:numId w:val="7"/>
        </w:numPr>
        <w:spacing w:after="0" w:line="480" w:lineRule="auto"/>
        <w:ind w:left="1418"/>
        <w:jc w:val="both"/>
        <w:rPr>
          <w:rFonts w:ascii="Times New Roman" w:hAnsi="Times New Roman" w:cs="Times New Roman"/>
          <w:sz w:val="24"/>
          <w:szCs w:val="24"/>
        </w:rPr>
      </w:pPr>
      <w:r w:rsidRPr="001E4D09">
        <w:rPr>
          <w:rFonts w:ascii="Times New Roman" w:hAnsi="Times New Roman" w:cs="Times New Roman"/>
          <w:sz w:val="24"/>
          <w:szCs w:val="24"/>
        </w:rPr>
        <w:lastRenderedPageBreak/>
        <w:t>Peringatan</w:t>
      </w:r>
      <w:r w:rsidR="00A26D14">
        <w:rPr>
          <w:rFonts w:ascii="Times New Roman" w:hAnsi="Times New Roman" w:cs="Times New Roman"/>
          <w:sz w:val="24"/>
          <w:szCs w:val="24"/>
        </w:rPr>
        <w:t>, yaitu i</w:t>
      </w:r>
      <w:r w:rsidRPr="001E4D09">
        <w:rPr>
          <w:rFonts w:ascii="Times New Roman" w:hAnsi="Times New Roman" w:cs="Times New Roman"/>
          <w:sz w:val="24"/>
          <w:szCs w:val="24"/>
        </w:rPr>
        <w:t>nstruksi atau keterangan penggunaan suatu produk dalam pencantuman label merupakan informasi bagi konsumen, yaitu instruksi yang menjamin keamanan peggunaan produk. Pelaku usaha diharuskan menyampaikan peringatan dalam setiap produk makanan kemasan.</w:t>
      </w:r>
    </w:p>
    <w:p w14:paraId="7FE754A5" w14:textId="3298EBED" w:rsidR="0084217D" w:rsidRDefault="0084217D" w:rsidP="0084217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prilaku diatas dalam transaksi jual beli maka dalam p</w:t>
      </w:r>
      <w:r w:rsidR="003A2A2E" w:rsidRPr="0050081E">
        <w:rPr>
          <w:rFonts w:ascii="Times New Roman" w:hAnsi="Times New Roman" w:cs="Times New Roman"/>
          <w:sz w:val="24"/>
          <w:szCs w:val="24"/>
        </w:rPr>
        <w:t xml:space="preserve">asar global saat ini ditandai oleh persaingan yang sangat ketat di antara perusahaan-perusahaan yang berusaha untuk mendapatkan perhatian dan preferensi konsumen. Dalam upaya untuk mencapai keunggulan kompetitif, perusahaan seringkali menggunakan berbagai strategi pemasaran dan harga. Salah satu strategi yang semakin umum digunakan adalah </w:t>
      </w:r>
      <w:r w:rsidR="003A2A2E" w:rsidRPr="0050081E">
        <w:rPr>
          <w:rFonts w:ascii="Times New Roman" w:hAnsi="Times New Roman" w:cs="Times New Roman"/>
          <w:i/>
          <w:iCs/>
          <w:sz w:val="24"/>
          <w:szCs w:val="24"/>
        </w:rPr>
        <w:t>product repacking</w:t>
      </w:r>
      <w:r w:rsidR="003A2A2E" w:rsidRPr="0050081E">
        <w:rPr>
          <w:rFonts w:ascii="Times New Roman" w:hAnsi="Times New Roman" w:cs="Times New Roman"/>
          <w:sz w:val="24"/>
          <w:szCs w:val="24"/>
        </w:rPr>
        <w:t xml:space="preserve"> yang mengacu pada praktik mengemas ulang produk mereka. Ini bisa berarti mengubah desain kemasan, menambahkan fitur-fitur tambahan, atau melakukan perubahan lainnya pada produk yang sudah ada untuk menciptakan kesan yang baru bagi konsumen.</w:t>
      </w:r>
      <w:r w:rsidR="003A2A2E">
        <w:rPr>
          <w:rFonts w:ascii="Times New Roman" w:hAnsi="Times New Roman" w:cs="Times New Roman"/>
          <w:sz w:val="24"/>
          <w:szCs w:val="24"/>
        </w:rPr>
        <w:t xml:space="preserve"> </w:t>
      </w:r>
      <w:r w:rsidR="003A2A2E" w:rsidRPr="0050081E">
        <w:rPr>
          <w:rFonts w:ascii="Times New Roman" w:hAnsi="Times New Roman" w:cs="Times New Roman"/>
          <w:sz w:val="24"/>
          <w:szCs w:val="24"/>
        </w:rPr>
        <w:t xml:space="preserve">Di sisi lain, </w:t>
      </w:r>
      <w:r w:rsidR="003A2A2E" w:rsidRPr="0050081E">
        <w:rPr>
          <w:rFonts w:ascii="Times New Roman" w:hAnsi="Times New Roman" w:cs="Times New Roman"/>
          <w:i/>
          <w:iCs/>
          <w:sz w:val="24"/>
          <w:szCs w:val="24"/>
        </w:rPr>
        <w:t>undercutting price</w:t>
      </w:r>
      <w:r w:rsidR="003A2A2E" w:rsidRPr="0050081E">
        <w:rPr>
          <w:rFonts w:ascii="Times New Roman" w:hAnsi="Times New Roman" w:cs="Times New Roman"/>
          <w:sz w:val="24"/>
          <w:szCs w:val="24"/>
        </w:rPr>
        <w:t xml:space="preserve"> adalah strategi harga di mana perusahaan menawarkan produk mereka dengan harga yang lebih rendah daripada pesaingnya. Hal ini dilakukan untuk menarik perhatian konsumen dengan menawarkan harga yang lebih murah, yang pada gilirannya dapat menggeser pangsa pasar dari pesaing-pesaing yang ada. Kombinasi dari kedua strategi ini, yaitu pelaksanaan "</w:t>
      </w:r>
      <w:r w:rsidR="003A2A2E" w:rsidRPr="0050081E">
        <w:rPr>
          <w:rFonts w:ascii="Times New Roman" w:hAnsi="Times New Roman" w:cs="Times New Roman"/>
          <w:i/>
          <w:iCs/>
          <w:sz w:val="24"/>
          <w:szCs w:val="24"/>
        </w:rPr>
        <w:t>product repacking</w:t>
      </w:r>
      <w:r w:rsidR="003A2A2E" w:rsidRPr="0050081E">
        <w:rPr>
          <w:rFonts w:ascii="Times New Roman" w:hAnsi="Times New Roman" w:cs="Times New Roman"/>
          <w:sz w:val="24"/>
          <w:szCs w:val="24"/>
        </w:rPr>
        <w:t>" dengan harga yang lebih rendah, dapat menjadi kombinasi yang sangat menarik bagi konsumen, namun juga dapat menyulitkan pesaing.</w:t>
      </w:r>
      <w:r w:rsidR="003A2A2E">
        <w:rPr>
          <w:rFonts w:ascii="Times New Roman" w:hAnsi="Times New Roman" w:cs="Times New Roman"/>
          <w:sz w:val="24"/>
          <w:szCs w:val="24"/>
        </w:rPr>
        <w:t xml:space="preserve"> </w:t>
      </w:r>
    </w:p>
    <w:p w14:paraId="103FCC3C" w14:textId="71C54294" w:rsidR="003A2A2E" w:rsidRDefault="0084217D" w:rsidP="0084217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Persaingan-persaingan yang cukup ketat menimbulkan</w:t>
      </w:r>
      <w:r w:rsidR="003A2A2E" w:rsidRPr="0050081E">
        <w:rPr>
          <w:rFonts w:ascii="Times New Roman" w:hAnsi="Times New Roman" w:cs="Times New Roman"/>
          <w:sz w:val="24"/>
          <w:szCs w:val="24"/>
        </w:rPr>
        <w:t xml:space="preserve"> masalah</w:t>
      </w:r>
      <w:r>
        <w:rPr>
          <w:rFonts w:ascii="Times New Roman" w:hAnsi="Times New Roman" w:cs="Times New Roman"/>
          <w:sz w:val="24"/>
          <w:szCs w:val="24"/>
        </w:rPr>
        <w:t xml:space="preserve"> dalam praktik pengelolaan bisnis, seperti adanya</w:t>
      </w:r>
      <w:r w:rsidR="003A2A2E" w:rsidRPr="0050081E">
        <w:rPr>
          <w:rFonts w:ascii="Times New Roman" w:hAnsi="Times New Roman" w:cs="Times New Roman"/>
          <w:sz w:val="24"/>
          <w:szCs w:val="24"/>
        </w:rPr>
        <w:t xml:space="preserve"> praktik "</w:t>
      </w:r>
      <w:r w:rsidR="003A2A2E" w:rsidRPr="0050081E">
        <w:rPr>
          <w:rFonts w:ascii="Times New Roman" w:hAnsi="Times New Roman" w:cs="Times New Roman"/>
          <w:i/>
          <w:iCs/>
          <w:sz w:val="24"/>
          <w:szCs w:val="24"/>
        </w:rPr>
        <w:t>product repacking</w:t>
      </w:r>
      <w:r w:rsidR="003A2A2E" w:rsidRPr="0050081E">
        <w:rPr>
          <w:rFonts w:ascii="Times New Roman" w:hAnsi="Times New Roman" w:cs="Times New Roman"/>
          <w:sz w:val="24"/>
          <w:szCs w:val="24"/>
        </w:rPr>
        <w:t>" dan "</w:t>
      </w:r>
      <w:r w:rsidR="003A2A2E" w:rsidRPr="0050081E">
        <w:rPr>
          <w:rFonts w:ascii="Times New Roman" w:hAnsi="Times New Roman" w:cs="Times New Roman"/>
          <w:i/>
          <w:iCs/>
          <w:sz w:val="24"/>
          <w:szCs w:val="24"/>
        </w:rPr>
        <w:t>undercutting price</w:t>
      </w:r>
      <w:r w:rsidR="003A2A2E" w:rsidRPr="0050081E">
        <w:rPr>
          <w:rFonts w:ascii="Times New Roman" w:hAnsi="Times New Roman" w:cs="Times New Roman"/>
          <w:sz w:val="24"/>
          <w:szCs w:val="24"/>
        </w:rPr>
        <w:t xml:space="preserve">" </w:t>
      </w:r>
      <w:r>
        <w:rPr>
          <w:rFonts w:ascii="Times New Roman" w:hAnsi="Times New Roman" w:cs="Times New Roman"/>
          <w:sz w:val="24"/>
          <w:szCs w:val="24"/>
        </w:rPr>
        <w:t>yang bertujuan untuk</w:t>
      </w:r>
      <w:r w:rsidR="003A2A2E" w:rsidRPr="0050081E">
        <w:rPr>
          <w:rFonts w:ascii="Times New Roman" w:hAnsi="Times New Roman" w:cs="Times New Roman"/>
          <w:sz w:val="24"/>
          <w:szCs w:val="24"/>
        </w:rPr>
        <w:t xml:space="preserve"> mencapai tingkat yang merugikan konsumen, bersifat tidak adil terhadap pesaing, atau bahkan melanggar regulasi yang ada. Praktik-praktik semacam itu dapat menyebabkan konsumen salah paham tentang produk yang mereka beli, dapat merugikan merek yang telah membangun reputasi, dan dapat mengganggu persaingan yang adil di pasar.</w:t>
      </w:r>
    </w:p>
    <w:p w14:paraId="220B2005" w14:textId="5A8907B6" w:rsidR="005C71A8" w:rsidRDefault="0084217D" w:rsidP="005C71A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Adanya praktik-praktik yang merugikan konsumen dan pelaku usaha dalam hal ini pelaku utamanya adalah oknum yang ingin mencari untung sendiri maka</w:t>
      </w:r>
      <w:r w:rsidR="003A2A2E" w:rsidRPr="0050081E">
        <w:rPr>
          <w:rFonts w:ascii="Times New Roman" w:hAnsi="Times New Roman" w:cs="Times New Roman"/>
          <w:sz w:val="24"/>
          <w:szCs w:val="24"/>
        </w:rPr>
        <w:t xml:space="preserve"> analisis hukum menjadi sangat penting. </w:t>
      </w:r>
      <w:r>
        <w:rPr>
          <w:rFonts w:ascii="Times New Roman" w:hAnsi="Times New Roman" w:cs="Times New Roman"/>
          <w:sz w:val="24"/>
          <w:szCs w:val="24"/>
        </w:rPr>
        <w:t>Sehingga berdasarkan hal tersebut penulis dalam p</w:t>
      </w:r>
      <w:r w:rsidR="003A2A2E" w:rsidRPr="0050081E">
        <w:rPr>
          <w:rFonts w:ascii="Times New Roman" w:hAnsi="Times New Roman" w:cs="Times New Roman"/>
          <w:sz w:val="24"/>
          <w:szCs w:val="24"/>
        </w:rPr>
        <w:t xml:space="preserve">enelitian ini akan memfokuskan pada aspek hukum yang berkaitan dengan pelanggaran </w:t>
      </w:r>
      <w:r w:rsidR="003A2A2E" w:rsidRPr="0050081E">
        <w:rPr>
          <w:rFonts w:ascii="Times New Roman" w:hAnsi="Times New Roman" w:cs="Times New Roman"/>
          <w:i/>
          <w:iCs/>
          <w:sz w:val="24"/>
          <w:szCs w:val="24"/>
        </w:rPr>
        <w:t>product repacking</w:t>
      </w:r>
      <w:r w:rsidR="005C71A8">
        <w:rPr>
          <w:rFonts w:ascii="Times New Roman" w:hAnsi="Times New Roman" w:cs="Times New Roman"/>
          <w:sz w:val="24"/>
          <w:szCs w:val="24"/>
        </w:rPr>
        <w:t xml:space="preserve"> </w:t>
      </w:r>
      <w:r w:rsidR="003A2A2E" w:rsidRPr="0050081E">
        <w:rPr>
          <w:rFonts w:ascii="Times New Roman" w:hAnsi="Times New Roman" w:cs="Times New Roman"/>
          <w:sz w:val="24"/>
          <w:szCs w:val="24"/>
        </w:rPr>
        <w:t xml:space="preserve">pada merek secara </w:t>
      </w:r>
      <w:r w:rsidR="003A2A2E" w:rsidRPr="0050081E">
        <w:rPr>
          <w:rFonts w:ascii="Times New Roman" w:hAnsi="Times New Roman" w:cs="Times New Roman"/>
          <w:i/>
          <w:iCs/>
          <w:sz w:val="24"/>
          <w:szCs w:val="24"/>
        </w:rPr>
        <w:t>undercutting price</w:t>
      </w:r>
      <w:r w:rsidR="005C71A8">
        <w:rPr>
          <w:rFonts w:ascii="Times New Roman" w:hAnsi="Times New Roman" w:cs="Times New Roman"/>
          <w:sz w:val="24"/>
          <w:szCs w:val="24"/>
        </w:rPr>
        <w:t xml:space="preserve"> (</w:t>
      </w:r>
      <w:r w:rsidR="00896303">
        <w:rPr>
          <w:rFonts w:ascii="Times New Roman" w:hAnsi="Times New Roman" w:cs="Times New Roman"/>
          <w:sz w:val="24"/>
          <w:szCs w:val="24"/>
        </w:rPr>
        <w:t>menjual dengan harga dibawah pasar).</w:t>
      </w:r>
      <w:r w:rsidR="003A2A2E" w:rsidRPr="0050081E">
        <w:rPr>
          <w:rFonts w:ascii="Times New Roman" w:hAnsi="Times New Roman" w:cs="Times New Roman"/>
          <w:sz w:val="24"/>
          <w:szCs w:val="24"/>
        </w:rPr>
        <w:t xml:space="preserve"> Hal ini melibatkan pemahaman mendalam tentang peraturan dan regulasi yang berlaku, baik di tingkat nasional maupun internasional. Dengan pemahaman yang kuat tentang kerangka hukum yang berlaku, penelitian ini akan mengeksplorasi sejauh mana efektivitas peraturan-peraturan tersebut dalam menangani kasus pelanggaran semacam ini.</w:t>
      </w:r>
      <w:r w:rsidR="003A2A2E">
        <w:rPr>
          <w:rFonts w:ascii="Times New Roman" w:hAnsi="Times New Roman" w:cs="Times New Roman"/>
          <w:sz w:val="24"/>
          <w:szCs w:val="24"/>
        </w:rPr>
        <w:t xml:space="preserve"> </w:t>
      </w:r>
      <w:r w:rsidR="003A2A2E" w:rsidRPr="0050081E">
        <w:rPr>
          <w:rFonts w:ascii="Times New Roman" w:hAnsi="Times New Roman" w:cs="Times New Roman"/>
          <w:sz w:val="24"/>
          <w:szCs w:val="24"/>
        </w:rPr>
        <w:t>Selain itu, penelitian ini juga akan menyelidiki implikasi hukum dalam hukum persaingan usaha.</w:t>
      </w:r>
    </w:p>
    <w:p w14:paraId="3B147364" w14:textId="41153D7A" w:rsidR="0084217D" w:rsidRDefault="005C71A8" w:rsidP="005C71A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Praktik mengenai </w:t>
      </w:r>
      <w:r w:rsidRPr="0050081E">
        <w:rPr>
          <w:rFonts w:ascii="Times New Roman" w:hAnsi="Times New Roman" w:cs="Times New Roman"/>
          <w:i/>
          <w:iCs/>
          <w:sz w:val="24"/>
          <w:szCs w:val="24"/>
        </w:rPr>
        <w:t>product repacking</w:t>
      </w:r>
      <w:r w:rsidRPr="0050081E">
        <w:rPr>
          <w:rFonts w:ascii="Times New Roman" w:hAnsi="Times New Roman" w:cs="Times New Roman"/>
          <w:sz w:val="24"/>
          <w:szCs w:val="24"/>
        </w:rPr>
        <w:t xml:space="preserve"> pada merek secara </w:t>
      </w:r>
      <w:r w:rsidRPr="0050081E">
        <w:rPr>
          <w:rFonts w:ascii="Times New Roman" w:hAnsi="Times New Roman" w:cs="Times New Roman"/>
          <w:i/>
          <w:iCs/>
          <w:sz w:val="24"/>
          <w:szCs w:val="24"/>
        </w:rPr>
        <w:t>undercutting price</w:t>
      </w:r>
      <w:r>
        <w:rPr>
          <w:rFonts w:ascii="Times New Roman" w:hAnsi="Times New Roman" w:cs="Times New Roman"/>
          <w:sz w:val="24"/>
          <w:szCs w:val="24"/>
        </w:rPr>
        <w:t xml:space="preserve"> dalam hal ini jelas sangat merugikan pemilik asli dari </w:t>
      </w:r>
      <w:r w:rsidR="00E62D10">
        <w:rPr>
          <w:rFonts w:ascii="Times New Roman" w:hAnsi="Times New Roman" w:cs="Times New Roman"/>
          <w:sz w:val="24"/>
          <w:szCs w:val="24"/>
        </w:rPr>
        <w:lastRenderedPageBreak/>
        <w:t>merek</w:t>
      </w:r>
      <w:r>
        <w:rPr>
          <w:rFonts w:ascii="Times New Roman" w:hAnsi="Times New Roman" w:cs="Times New Roman"/>
          <w:sz w:val="24"/>
          <w:szCs w:val="24"/>
        </w:rPr>
        <w:t xml:space="preserve"> tersebut, karena termasuk melanggar hak kekayaan intelektual serta </w:t>
      </w:r>
      <w:r w:rsidR="00E61B9E">
        <w:rPr>
          <w:rFonts w:ascii="Times New Roman" w:hAnsi="Times New Roman" w:cs="Times New Roman"/>
          <w:sz w:val="24"/>
          <w:szCs w:val="24"/>
        </w:rPr>
        <w:t>persaingan usaha yang tidak sehat</w:t>
      </w:r>
      <w:r w:rsidR="00896303">
        <w:rPr>
          <w:rFonts w:ascii="Times New Roman" w:hAnsi="Times New Roman" w:cs="Times New Roman"/>
          <w:i/>
          <w:iCs/>
          <w:sz w:val="24"/>
          <w:szCs w:val="24"/>
        </w:rPr>
        <w:t xml:space="preserve">. </w:t>
      </w:r>
      <w:r w:rsidR="009A49C2">
        <w:rPr>
          <w:rFonts w:ascii="Times New Roman" w:hAnsi="Times New Roman" w:cs="Times New Roman"/>
          <w:sz w:val="24"/>
          <w:szCs w:val="24"/>
        </w:rPr>
        <w:t xml:space="preserve">Bilamana terbukti adanya pelanggaran hak kekayaan intelektual atas tiruan </w:t>
      </w:r>
      <w:r w:rsidR="000A69C2">
        <w:rPr>
          <w:rFonts w:ascii="Times New Roman" w:hAnsi="Times New Roman" w:cs="Times New Roman"/>
          <w:sz w:val="24"/>
          <w:szCs w:val="24"/>
        </w:rPr>
        <w:t>merek</w:t>
      </w:r>
      <w:r w:rsidR="009A49C2">
        <w:rPr>
          <w:rFonts w:ascii="Times New Roman" w:hAnsi="Times New Roman" w:cs="Times New Roman"/>
          <w:sz w:val="24"/>
          <w:szCs w:val="24"/>
        </w:rPr>
        <w:t xml:space="preserve"> dan merek pada sesuatu yang telah resmi didaftarkan maka hal ini jelas melanggar, karena hak kekayaan intelektual merupakan ranah hukum perdata disebabkan karena substansi dari hak kekayaan intelektual yang mempunyai hubungan tidak berwujud dan melindungi karya intelektual yang lahir dari karya olah pikir manusia.</w:t>
      </w:r>
      <w:r w:rsidR="009A49C2">
        <w:rPr>
          <w:rStyle w:val="FootnoteReference"/>
          <w:rFonts w:ascii="Times New Roman" w:hAnsi="Times New Roman" w:cs="Times New Roman"/>
          <w:sz w:val="24"/>
          <w:szCs w:val="24"/>
        </w:rPr>
        <w:footnoteReference w:id="9"/>
      </w:r>
      <w:r w:rsidR="009A49C2">
        <w:rPr>
          <w:rFonts w:ascii="Times New Roman" w:hAnsi="Times New Roman" w:cs="Times New Roman"/>
          <w:sz w:val="24"/>
          <w:szCs w:val="24"/>
        </w:rPr>
        <w:t xml:space="preserve"> </w:t>
      </w:r>
      <w:r w:rsidR="00896303">
        <w:rPr>
          <w:rFonts w:ascii="Times New Roman" w:hAnsi="Times New Roman" w:cs="Times New Roman"/>
          <w:sz w:val="24"/>
          <w:szCs w:val="24"/>
        </w:rPr>
        <w:t xml:space="preserve">Berbeda bilamana terdapat perjanjian antara pemilik </w:t>
      </w:r>
      <w:r w:rsidR="00E62D10">
        <w:rPr>
          <w:rFonts w:ascii="Times New Roman" w:hAnsi="Times New Roman" w:cs="Times New Roman"/>
          <w:sz w:val="24"/>
          <w:szCs w:val="24"/>
        </w:rPr>
        <w:t>merek</w:t>
      </w:r>
      <w:r w:rsidR="00896303">
        <w:rPr>
          <w:rFonts w:ascii="Times New Roman" w:hAnsi="Times New Roman" w:cs="Times New Roman"/>
          <w:sz w:val="24"/>
          <w:szCs w:val="24"/>
        </w:rPr>
        <w:t xml:space="preserve"> </w:t>
      </w:r>
      <w:r w:rsidR="00E62D10">
        <w:rPr>
          <w:rFonts w:ascii="Times New Roman" w:hAnsi="Times New Roman" w:cs="Times New Roman"/>
          <w:sz w:val="24"/>
          <w:szCs w:val="24"/>
        </w:rPr>
        <w:t>dengan</w:t>
      </w:r>
      <w:r w:rsidR="00896303">
        <w:rPr>
          <w:rFonts w:ascii="Times New Roman" w:hAnsi="Times New Roman" w:cs="Times New Roman"/>
          <w:sz w:val="24"/>
          <w:szCs w:val="24"/>
        </w:rPr>
        <w:t xml:space="preserve"> </w:t>
      </w:r>
      <w:r w:rsidR="00E62D10">
        <w:rPr>
          <w:rFonts w:ascii="Times New Roman" w:hAnsi="Times New Roman" w:cs="Times New Roman"/>
          <w:sz w:val="24"/>
          <w:szCs w:val="24"/>
        </w:rPr>
        <w:t>pemakai</w:t>
      </w:r>
      <w:r w:rsidR="00896303">
        <w:rPr>
          <w:rFonts w:ascii="Times New Roman" w:hAnsi="Times New Roman" w:cs="Times New Roman"/>
          <w:sz w:val="24"/>
          <w:szCs w:val="24"/>
        </w:rPr>
        <w:t xml:space="preserve"> </w:t>
      </w:r>
      <w:r w:rsidR="00E62D10">
        <w:rPr>
          <w:rFonts w:ascii="Times New Roman" w:hAnsi="Times New Roman" w:cs="Times New Roman"/>
          <w:sz w:val="24"/>
          <w:szCs w:val="24"/>
        </w:rPr>
        <w:t>merek</w:t>
      </w:r>
      <w:r w:rsidR="00896303">
        <w:rPr>
          <w:rFonts w:ascii="Times New Roman" w:hAnsi="Times New Roman" w:cs="Times New Roman"/>
          <w:sz w:val="24"/>
          <w:szCs w:val="24"/>
        </w:rPr>
        <w:t xml:space="preserve"> yang berusaha untuk berinovasi asalkan tidak merugikan satu sama lainnya. Kontrak sangatlah penting didalam suatu bisnis karena </w:t>
      </w:r>
      <w:r w:rsidR="00896303" w:rsidRPr="00896303">
        <w:rPr>
          <w:rFonts w:ascii="Times New Roman" w:hAnsi="Times New Roman" w:cs="Times New Roman"/>
          <w:sz w:val="24"/>
          <w:szCs w:val="24"/>
        </w:rPr>
        <w:t>sebagai suatu kesepakatan tertulis mengenai tindakan hukum yang dilakukan oleh masing-masing pihak, dua pihak atau lebih di mana dituntut untuk melakukan atau tidak melakukan satu atau lebih prestasi, juga menjadi pedoman penting untuk melandasi adanya aktivitas perdagangan dan transaksi bisnis. Kontrak dijadikan sebagai landasan di mana kontrak dalam hal ini menjadi bagian hukum yang sangat penting untuk menyatukan hubungan antara para pihak dalam lingkup perjanjian bisnis.</w:t>
      </w:r>
      <w:r w:rsidR="00896303">
        <w:rPr>
          <w:rStyle w:val="FootnoteReference"/>
          <w:rFonts w:ascii="Times New Roman" w:hAnsi="Times New Roman" w:cs="Times New Roman"/>
          <w:sz w:val="24"/>
          <w:szCs w:val="24"/>
        </w:rPr>
        <w:footnoteReference w:id="10"/>
      </w:r>
    </w:p>
    <w:p w14:paraId="66E455A6" w14:textId="2B127090" w:rsidR="000A69C2" w:rsidRPr="000A69C2" w:rsidRDefault="000A69C2" w:rsidP="005C71A8">
      <w:pPr>
        <w:spacing w:after="0" w:line="480" w:lineRule="auto"/>
        <w:ind w:left="720" w:firstLine="720"/>
        <w:jc w:val="both"/>
        <w:rPr>
          <w:rFonts w:ascii="Times New Roman" w:hAnsi="Times New Roman" w:cs="Times New Roman"/>
          <w:sz w:val="24"/>
          <w:szCs w:val="24"/>
        </w:rPr>
      </w:pPr>
      <w:bookmarkStart w:id="35" w:name="_Hlk172170332"/>
      <w:r>
        <w:rPr>
          <w:rFonts w:ascii="Times New Roman" w:hAnsi="Times New Roman" w:cs="Times New Roman"/>
          <w:sz w:val="24"/>
          <w:szCs w:val="24"/>
        </w:rPr>
        <w:t xml:space="preserve">Salah satu contoh kasus dari adanya </w:t>
      </w:r>
      <w:r w:rsidRPr="0050081E">
        <w:rPr>
          <w:rFonts w:ascii="Times New Roman" w:hAnsi="Times New Roman" w:cs="Times New Roman"/>
          <w:i/>
          <w:iCs/>
          <w:sz w:val="24"/>
          <w:szCs w:val="24"/>
        </w:rPr>
        <w:t>product repacking</w:t>
      </w:r>
      <w:r w:rsidRPr="0050081E">
        <w:rPr>
          <w:rFonts w:ascii="Times New Roman" w:hAnsi="Times New Roman" w:cs="Times New Roman"/>
          <w:sz w:val="24"/>
          <w:szCs w:val="24"/>
        </w:rPr>
        <w:t xml:space="preserve"> pada merek secara </w:t>
      </w:r>
      <w:r w:rsidRPr="0050081E">
        <w:rPr>
          <w:rFonts w:ascii="Times New Roman" w:hAnsi="Times New Roman" w:cs="Times New Roman"/>
          <w:i/>
          <w:iCs/>
          <w:sz w:val="24"/>
          <w:szCs w:val="24"/>
        </w:rPr>
        <w:t>undercutting price</w:t>
      </w:r>
      <w:r>
        <w:rPr>
          <w:rFonts w:ascii="Times New Roman" w:hAnsi="Times New Roman" w:cs="Times New Roman"/>
          <w:i/>
          <w:iCs/>
          <w:sz w:val="24"/>
          <w:szCs w:val="24"/>
        </w:rPr>
        <w:t xml:space="preserve"> </w:t>
      </w:r>
      <w:r>
        <w:rPr>
          <w:rFonts w:ascii="Times New Roman" w:hAnsi="Times New Roman" w:cs="Times New Roman"/>
          <w:sz w:val="24"/>
          <w:szCs w:val="24"/>
        </w:rPr>
        <w:t xml:space="preserve">terdapat pada produk kesehatan dengan merek Tiens yang terkenal dengan produk Kesehatan kerajaan Tiongkok kuno </w:t>
      </w:r>
      <w:r>
        <w:rPr>
          <w:rFonts w:ascii="Times New Roman" w:hAnsi="Times New Roman" w:cs="Times New Roman"/>
          <w:sz w:val="24"/>
          <w:szCs w:val="24"/>
        </w:rPr>
        <w:lastRenderedPageBreak/>
        <w:t>dengan pengelolaan teknologi modern, bahan alami, dan tersertifikasi</w:t>
      </w:r>
      <w:bookmarkEnd w:id="35"/>
      <w:r>
        <w:rPr>
          <w:rFonts w:ascii="Times New Roman" w:hAnsi="Times New Roman" w:cs="Times New Roman"/>
          <w:sz w:val="24"/>
          <w:szCs w:val="24"/>
        </w:rPr>
        <w:t>.</w:t>
      </w:r>
      <w:r w:rsidR="009F2D4C">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Produk Tiens seringkali diperjual-belikan secara online, dari beberapa kasus yang ada bila penjualan online akan sangat sulit diketahui karena hanya berupa gambar saja, akan tetapi ciri-ciri yang paling dapat mudah diketahui dari segi harga yang cukup signifikan. Perusahaan Tiens sudah menetapkan harga distributor dan harga konsumen, sehingga </w:t>
      </w:r>
      <w:r w:rsidR="009F2D4C">
        <w:rPr>
          <w:rFonts w:ascii="Times New Roman" w:hAnsi="Times New Roman" w:cs="Times New Roman"/>
          <w:sz w:val="24"/>
          <w:szCs w:val="24"/>
        </w:rPr>
        <w:t xml:space="preserve">hamper secara keseluruhan untuk harga sudah jelas merata antara distributor, jika terdapat selisih tidak sampai dengan 50% dari harga yang telah ditetapkan dan jika terdapat penujalan produk Tiens jauh dibawah harga yang telah ditetapkan sudah pasti produk tersebut palsu atau telah mengalami </w:t>
      </w:r>
      <w:r w:rsidR="009F2D4C" w:rsidRPr="0050081E">
        <w:rPr>
          <w:rFonts w:ascii="Times New Roman" w:hAnsi="Times New Roman" w:cs="Times New Roman"/>
          <w:i/>
          <w:iCs/>
          <w:sz w:val="24"/>
          <w:szCs w:val="24"/>
        </w:rPr>
        <w:t>product repacking</w:t>
      </w:r>
      <w:r w:rsidR="009F2D4C">
        <w:rPr>
          <w:rFonts w:ascii="Times New Roman" w:hAnsi="Times New Roman" w:cs="Times New Roman"/>
          <w:i/>
          <w:iCs/>
          <w:sz w:val="24"/>
          <w:szCs w:val="24"/>
        </w:rPr>
        <w:t>.</w:t>
      </w:r>
    </w:p>
    <w:p w14:paraId="09C9DF36" w14:textId="1441D2CC" w:rsidR="00921626" w:rsidRPr="006C1A38" w:rsidRDefault="00F9612A" w:rsidP="00BE617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3A2A2E" w:rsidRPr="0050081E">
        <w:rPr>
          <w:rFonts w:ascii="Times New Roman" w:hAnsi="Times New Roman" w:cs="Times New Roman"/>
          <w:sz w:val="24"/>
          <w:szCs w:val="24"/>
        </w:rPr>
        <w:t xml:space="preserve">erlindungan yang memadai kepada konsumen yang terkena dampak praktik </w:t>
      </w:r>
      <w:r w:rsidR="003A2A2E" w:rsidRPr="0050081E">
        <w:rPr>
          <w:rFonts w:ascii="Times New Roman" w:hAnsi="Times New Roman" w:cs="Times New Roman"/>
          <w:i/>
          <w:iCs/>
          <w:sz w:val="24"/>
          <w:szCs w:val="24"/>
        </w:rPr>
        <w:t>product repacking</w:t>
      </w:r>
      <w:r w:rsidR="003A2A2E" w:rsidRPr="0050081E">
        <w:rPr>
          <w:rFonts w:ascii="Times New Roman" w:hAnsi="Times New Roman" w:cs="Times New Roman"/>
          <w:sz w:val="24"/>
          <w:szCs w:val="24"/>
        </w:rPr>
        <w:t xml:space="preserve"> yang merugikan atau bagaimana hukum dapat memastikan persaingan yang sehat dan adil di pasar menjadi sangat relevan.</w:t>
      </w:r>
      <w:r w:rsidR="003A2A2E">
        <w:rPr>
          <w:rFonts w:ascii="Times New Roman" w:hAnsi="Times New Roman" w:cs="Times New Roman"/>
          <w:sz w:val="24"/>
          <w:szCs w:val="24"/>
        </w:rPr>
        <w:t xml:space="preserve"> </w:t>
      </w:r>
      <w:r w:rsidR="003A2A2E" w:rsidRPr="0050081E">
        <w:rPr>
          <w:rFonts w:ascii="Times New Roman" w:hAnsi="Times New Roman" w:cs="Times New Roman"/>
          <w:sz w:val="24"/>
          <w:szCs w:val="24"/>
        </w:rPr>
        <w:t xml:space="preserve">Dengan demikian, penelitian ini akan menjawab berbagai pertanyaan penting tentang aspek hukum dari praktik </w:t>
      </w:r>
      <w:r w:rsidR="003A2A2E" w:rsidRPr="0050081E">
        <w:rPr>
          <w:rFonts w:ascii="Times New Roman" w:hAnsi="Times New Roman" w:cs="Times New Roman"/>
          <w:i/>
          <w:iCs/>
          <w:sz w:val="24"/>
          <w:szCs w:val="24"/>
        </w:rPr>
        <w:t>product repacking</w:t>
      </w:r>
      <w:r w:rsidR="003A2A2E" w:rsidRPr="0050081E">
        <w:rPr>
          <w:rFonts w:ascii="Times New Roman" w:hAnsi="Times New Roman" w:cs="Times New Roman"/>
          <w:sz w:val="24"/>
          <w:szCs w:val="24"/>
        </w:rPr>
        <w:t xml:space="preserve"> pada merek dengan harga yang lebih rendah dan akan memberikan wawasan yang berharga bagi para pihak berkepentingan, termasuk otoritas hukum, perusahaan, dan konsumen. Semua ini menunjukkan pentingnya analisis hukum dalam mengatasi isu-isu yang muncul dalam konteks praktik bisnis modern yang dinamis dan kompetitif.</w:t>
      </w:r>
      <w:r w:rsidR="00A26D14">
        <w:rPr>
          <w:rFonts w:ascii="Times New Roman" w:hAnsi="Times New Roman" w:cs="Times New Roman"/>
          <w:sz w:val="24"/>
          <w:szCs w:val="24"/>
        </w:rPr>
        <w:t xml:space="preserve"> </w:t>
      </w:r>
      <w:r w:rsidR="00614090">
        <w:rPr>
          <w:rFonts w:ascii="Times New Roman" w:hAnsi="Times New Roman" w:cs="Times New Roman"/>
          <w:sz w:val="24"/>
          <w:szCs w:val="24"/>
        </w:rPr>
        <w:t xml:space="preserve">Berdasarkan latar belakang tersebut maka peneliti tertarik untuk mengambil judul penelitian tentang </w:t>
      </w:r>
      <w:r w:rsidR="00614090">
        <w:rPr>
          <w:rFonts w:ascii="Times New Roman" w:hAnsi="Times New Roman" w:cs="Times New Roman"/>
          <w:sz w:val="24"/>
          <w:szCs w:val="24"/>
        </w:rPr>
        <w:lastRenderedPageBreak/>
        <w:t>“</w:t>
      </w:r>
      <w:r w:rsidR="00D7174D" w:rsidRPr="00D7174D">
        <w:rPr>
          <w:rFonts w:ascii="Times New Roman" w:hAnsi="Times New Roman" w:cs="Times New Roman"/>
          <w:sz w:val="24"/>
          <w:szCs w:val="24"/>
        </w:rPr>
        <w:t>PELANGGARAN MER</w:t>
      </w:r>
      <w:r w:rsidR="00D7174D">
        <w:rPr>
          <w:rFonts w:ascii="Times New Roman" w:hAnsi="Times New Roman" w:cs="Times New Roman"/>
          <w:sz w:val="24"/>
          <w:szCs w:val="24"/>
        </w:rPr>
        <w:t>E</w:t>
      </w:r>
      <w:r w:rsidR="00D7174D" w:rsidRPr="00D7174D">
        <w:rPr>
          <w:rFonts w:ascii="Times New Roman" w:hAnsi="Times New Roman" w:cs="Times New Roman"/>
          <w:sz w:val="24"/>
          <w:szCs w:val="24"/>
        </w:rPr>
        <w:t xml:space="preserve">K PADA PRODUK </w:t>
      </w:r>
      <w:r w:rsidR="00D7174D" w:rsidRPr="00D7174D">
        <w:rPr>
          <w:rFonts w:ascii="Times New Roman" w:hAnsi="Times New Roman" w:cs="Times New Roman"/>
          <w:i/>
          <w:iCs/>
          <w:sz w:val="24"/>
          <w:szCs w:val="24"/>
        </w:rPr>
        <w:t>REPACKING</w:t>
      </w:r>
      <w:r w:rsidR="00D7174D" w:rsidRPr="00D7174D">
        <w:rPr>
          <w:rFonts w:ascii="Times New Roman" w:hAnsi="Times New Roman" w:cs="Times New Roman"/>
          <w:sz w:val="24"/>
          <w:szCs w:val="24"/>
        </w:rPr>
        <w:t xml:space="preserve"> DENGAN </w:t>
      </w:r>
      <w:r w:rsidR="00D7174D" w:rsidRPr="00D7174D">
        <w:rPr>
          <w:rFonts w:ascii="Times New Roman" w:hAnsi="Times New Roman" w:cs="Times New Roman"/>
          <w:i/>
          <w:iCs/>
          <w:sz w:val="24"/>
          <w:szCs w:val="24"/>
        </w:rPr>
        <w:t>UNDERCUTTING PRICE</w:t>
      </w:r>
      <w:r w:rsidR="00614090">
        <w:rPr>
          <w:rFonts w:ascii="Times New Roman" w:hAnsi="Times New Roman" w:cs="Times New Roman"/>
          <w:sz w:val="24"/>
          <w:szCs w:val="24"/>
        </w:rPr>
        <w:t>”</w:t>
      </w:r>
    </w:p>
    <w:p w14:paraId="0C887891" w14:textId="588E735C" w:rsidR="00834D08" w:rsidRDefault="00834D08" w:rsidP="00A012C6">
      <w:pPr>
        <w:pStyle w:val="Heading2"/>
        <w:numPr>
          <w:ilvl w:val="0"/>
          <w:numId w:val="1"/>
        </w:numPr>
        <w:spacing w:line="480" w:lineRule="auto"/>
      </w:pPr>
      <w:bookmarkStart w:id="36" w:name="_Toc175009553"/>
      <w:r>
        <w:t>Rumusan Masalah</w:t>
      </w:r>
      <w:bookmarkEnd w:id="36"/>
    </w:p>
    <w:p w14:paraId="51A672FE" w14:textId="69A77FE2" w:rsidR="003A2A2E" w:rsidRPr="003A2A2E" w:rsidRDefault="003A2A2E" w:rsidP="003A2A2E">
      <w:pPr>
        <w:pStyle w:val="ListParagraph"/>
        <w:numPr>
          <w:ilvl w:val="0"/>
          <w:numId w:val="3"/>
        </w:numPr>
        <w:spacing w:line="480" w:lineRule="auto"/>
        <w:ind w:left="1134"/>
        <w:jc w:val="both"/>
        <w:rPr>
          <w:rFonts w:ascii="Times New Roman" w:hAnsi="Times New Roman" w:cs="Times New Roman"/>
          <w:sz w:val="24"/>
          <w:szCs w:val="24"/>
        </w:rPr>
      </w:pPr>
      <w:r w:rsidRPr="003A2A2E">
        <w:rPr>
          <w:rFonts w:ascii="Times New Roman" w:hAnsi="Times New Roman" w:cs="Times New Roman"/>
          <w:sz w:val="24"/>
          <w:szCs w:val="24"/>
        </w:rPr>
        <w:t xml:space="preserve">Bagaimana </w:t>
      </w:r>
      <w:r w:rsidR="00D7174D">
        <w:rPr>
          <w:rFonts w:ascii="Times New Roman" w:hAnsi="Times New Roman" w:cs="Times New Roman"/>
          <w:sz w:val="24"/>
          <w:szCs w:val="24"/>
        </w:rPr>
        <w:t xml:space="preserve">pengaturan mengenai merek pada produk </w:t>
      </w:r>
      <w:r w:rsidR="00D7174D">
        <w:rPr>
          <w:rFonts w:ascii="Times New Roman" w:hAnsi="Times New Roman" w:cs="Times New Roman"/>
          <w:i/>
          <w:iCs/>
          <w:sz w:val="24"/>
          <w:szCs w:val="24"/>
        </w:rPr>
        <w:t>repacking</w:t>
      </w:r>
      <w:r w:rsidRPr="003A2A2E">
        <w:rPr>
          <w:rFonts w:ascii="Times New Roman" w:hAnsi="Times New Roman" w:cs="Times New Roman"/>
          <w:sz w:val="24"/>
          <w:szCs w:val="24"/>
        </w:rPr>
        <w:t>?</w:t>
      </w:r>
    </w:p>
    <w:p w14:paraId="50FE94FC" w14:textId="4916314D" w:rsidR="003A2A2E" w:rsidRPr="00DE0D2E" w:rsidRDefault="003A2A2E" w:rsidP="00CA3217">
      <w:pPr>
        <w:pStyle w:val="ListParagraph"/>
        <w:numPr>
          <w:ilvl w:val="0"/>
          <w:numId w:val="3"/>
        </w:numPr>
        <w:spacing w:line="480" w:lineRule="auto"/>
        <w:ind w:left="1134"/>
        <w:jc w:val="both"/>
        <w:rPr>
          <w:rFonts w:ascii="Times New Roman" w:hAnsi="Times New Roman" w:cs="Times New Roman"/>
          <w:sz w:val="24"/>
          <w:szCs w:val="24"/>
        </w:rPr>
      </w:pPr>
      <w:r w:rsidRPr="00FD6BBB">
        <w:rPr>
          <w:rFonts w:ascii="Times New Roman" w:hAnsi="Times New Roman" w:cs="Times New Roman"/>
          <w:sz w:val="24"/>
          <w:szCs w:val="24"/>
        </w:rPr>
        <w:t xml:space="preserve">Bagaimana </w:t>
      </w:r>
      <w:bookmarkStart w:id="37" w:name="_Hlk151926478"/>
      <w:r w:rsidR="00D7174D">
        <w:rPr>
          <w:rFonts w:ascii="Times New Roman" w:hAnsi="Times New Roman" w:cs="Times New Roman"/>
          <w:sz w:val="24"/>
          <w:szCs w:val="24"/>
        </w:rPr>
        <w:t xml:space="preserve">bentuk-bentuk pelanggaran merek pada produk </w:t>
      </w:r>
      <w:r w:rsidR="00D7174D">
        <w:rPr>
          <w:rFonts w:ascii="Times New Roman" w:hAnsi="Times New Roman" w:cs="Times New Roman"/>
          <w:i/>
          <w:iCs/>
          <w:sz w:val="24"/>
          <w:szCs w:val="24"/>
        </w:rPr>
        <w:t xml:space="preserve">repacking </w:t>
      </w:r>
      <w:r w:rsidR="00D7174D">
        <w:rPr>
          <w:rFonts w:ascii="Times New Roman" w:hAnsi="Times New Roman" w:cs="Times New Roman"/>
          <w:sz w:val="24"/>
          <w:szCs w:val="24"/>
        </w:rPr>
        <w:t xml:space="preserve">dengan </w:t>
      </w:r>
      <w:r w:rsidR="00D7174D">
        <w:rPr>
          <w:rFonts w:ascii="Times New Roman" w:hAnsi="Times New Roman" w:cs="Times New Roman"/>
          <w:i/>
          <w:iCs/>
          <w:sz w:val="24"/>
          <w:szCs w:val="24"/>
        </w:rPr>
        <w:t>undercutting price</w:t>
      </w:r>
      <w:bookmarkEnd w:id="37"/>
      <w:r w:rsidRPr="00FD6BBB">
        <w:rPr>
          <w:rFonts w:ascii="Times New Roman" w:hAnsi="Times New Roman" w:cs="Times New Roman"/>
          <w:sz w:val="24"/>
          <w:szCs w:val="24"/>
        </w:rPr>
        <w:t>?</w:t>
      </w:r>
    </w:p>
    <w:p w14:paraId="6A58DF9E" w14:textId="6BE2ABC4" w:rsidR="00834D08" w:rsidRDefault="00834D08" w:rsidP="00A012C6">
      <w:pPr>
        <w:pStyle w:val="Heading2"/>
        <w:numPr>
          <w:ilvl w:val="0"/>
          <w:numId w:val="1"/>
        </w:numPr>
        <w:spacing w:line="480" w:lineRule="auto"/>
      </w:pPr>
      <w:bookmarkStart w:id="38" w:name="_Toc175009554"/>
      <w:r>
        <w:t>Tujuan Penelitian</w:t>
      </w:r>
      <w:bookmarkEnd w:id="38"/>
    </w:p>
    <w:p w14:paraId="794DA89A" w14:textId="35280DE4" w:rsidR="00694643" w:rsidRPr="00DE0D2E" w:rsidRDefault="00AE1224" w:rsidP="00694643">
      <w:pPr>
        <w:pStyle w:val="ListParagraph"/>
        <w:numPr>
          <w:ilvl w:val="0"/>
          <w:numId w:val="4"/>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Untuk </w:t>
      </w:r>
      <w:r w:rsidR="00DE657C" w:rsidRPr="00DE0D2E">
        <w:rPr>
          <w:rFonts w:ascii="Times New Roman" w:hAnsi="Times New Roman" w:cs="Times New Roman"/>
          <w:sz w:val="24"/>
          <w:szCs w:val="24"/>
        </w:rPr>
        <w:t>mengkaji</w:t>
      </w:r>
      <w:r w:rsidR="00694643" w:rsidRPr="00DE0D2E">
        <w:rPr>
          <w:rFonts w:ascii="Times New Roman" w:hAnsi="Times New Roman" w:cs="Times New Roman"/>
          <w:sz w:val="24"/>
          <w:szCs w:val="24"/>
        </w:rPr>
        <w:t xml:space="preserve"> </w:t>
      </w:r>
      <w:r w:rsidR="00B11DED" w:rsidRPr="00B11DED">
        <w:rPr>
          <w:rFonts w:ascii="Times New Roman" w:hAnsi="Times New Roman" w:cs="Times New Roman"/>
          <w:sz w:val="24"/>
          <w:szCs w:val="24"/>
        </w:rPr>
        <w:t xml:space="preserve">pengaturan mengenai merek pada produk </w:t>
      </w:r>
      <w:r w:rsidR="00B11DED" w:rsidRPr="00B11DED">
        <w:rPr>
          <w:rFonts w:ascii="Times New Roman" w:hAnsi="Times New Roman" w:cs="Times New Roman"/>
          <w:i/>
          <w:iCs/>
          <w:sz w:val="24"/>
          <w:szCs w:val="24"/>
        </w:rPr>
        <w:t>repacking</w:t>
      </w:r>
      <w:r w:rsidR="00CA3217" w:rsidRPr="00DE0D2E">
        <w:rPr>
          <w:rFonts w:ascii="Times New Roman" w:hAnsi="Times New Roman" w:cs="Times New Roman"/>
          <w:sz w:val="24"/>
          <w:szCs w:val="24"/>
        </w:rPr>
        <w:t>.</w:t>
      </w:r>
    </w:p>
    <w:p w14:paraId="1AAF9890" w14:textId="1953F600" w:rsidR="001F5F0A" w:rsidRPr="0020315E" w:rsidRDefault="00AE1224" w:rsidP="0020315E">
      <w:pPr>
        <w:pStyle w:val="ListParagraph"/>
        <w:numPr>
          <w:ilvl w:val="0"/>
          <w:numId w:val="4"/>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Untuk </w:t>
      </w:r>
      <w:r w:rsidR="00B11DED">
        <w:rPr>
          <w:rFonts w:ascii="Times New Roman" w:hAnsi="Times New Roman" w:cs="Times New Roman"/>
          <w:sz w:val="24"/>
          <w:szCs w:val="24"/>
        </w:rPr>
        <w:t>menganalisa</w:t>
      </w:r>
      <w:r w:rsidR="00694643" w:rsidRPr="00DE0D2E">
        <w:rPr>
          <w:rFonts w:ascii="Times New Roman" w:hAnsi="Times New Roman" w:cs="Times New Roman"/>
          <w:sz w:val="24"/>
          <w:szCs w:val="24"/>
        </w:rPr>
        <w:t xml:space="preserve"> </w:t>
      </w:r>
      <w:r w:rsidR="00B11DED">
        <w:rPr>
          <w:rFonts w:ascii="Times New Roman" w:hAnsi="Times New Roman" w:cs="Times New Roman"/>
          <w:sz w:val="24"/>
          <w:szCs w:val="24"/>
        </w:rPr>
        <w:t xml:space="preserve">bentuk-bentuk pelanggaran merek pada produk </w:t>
      </w:r>
      <w:r w:rsidR="00B11DED">
        <w:rPr>
          <w:rFonts w:ascii="Times New Roman" w:hAnsi="Times New Roman" w:cs="Times New Roman"/>
          <w:i/>
          <w:iCs/>
          <w:sz w:val="24"/>
          <w:szCs w:val="24"/>
        </w:rPr>
        <w:t xml:space="preserve">repacking </w:t>
      </w:r>
      <w:r w:rsidR="00B11DED">
        <w:rPr>
          <w:rFonts w:ascii="Times New Roman" w:hAnsi="Times New Roman" w:cs="Times New Roman"/>
          <w:sz w:val="24"/>
          <w:szCs w:val="24"/>
        </w:rPr>
        <w:t xml:space="preserve">dengan </w:t>
      </w:r>
      <w:r w:rsidR="00B11DED">
        <w:rPr>
          <w:rFonts w:ascii="Times New Roman" w:hAnsi="Times New Roman" w:cs="Times New Roman"/>
          <w:i/>
          <w:iCs/>
          <w:sz w:val="24"/>
          <w:szCs w:val="24"/>
        </w:rPr>
        <w:t>undercutting price</w:t>
      </w:r>
      <w:r w:rsidR="00CA3217" w:rsidRPr="00DE0D2E">
        <w:rPr>
          <w:rFonts w:ascii="Times New Roman" w:hAnsi="Times New Roman" w:cs="Times New Roman"/>
          <w:sz w:val="24"/>
          <w:szCs w:val="24"/>
        </w:rPr>
        <w:t>.</w:t>
      </w:r>
    </w:p>
    <w:p w14:paraId="67343AB4" w14:textId="60C62E01" w:rsidR="00980A8E" w:rsidRDefault="007C0728" w:rsidP="00A012C6">
      <w:pPr>
        <w:pStyle w:val="Heading2"/>
        <w:numPr>
          <w:ilvl w:val="0"/>
          <w:numId w:val="1"/>
        </w:numPr>
        <w:spacing w:line="480" w:lineRule="auto"/>
      </w:pPr>
      <w:bookmarkStart w:id="39" w:name="_Toc175009555"/>
      <w:r>
        <w:t>Urgensi</w:t>
      </w:r>
      <w:r w:rsidR="00980A8E">
        <w:t xml:space="preserve"> Penelitian</w:t>
      </w:r>
      <w:bookmarkEnd w:id="39"/>
    </w:p>
    <w:p w14:paraId="7EBF138C" w14:textId="0088D96D" w:rsidR="00D210C8" w:rsidRDefault="00D210C8" w:rsidP="00D210C8">
      <w:pPr>
        <w:spacing w:after="0" w:line="480" w:lineRule="auto"/>
        <w:ind w:left="720" w:firstLine="720"/>
        <w:jc w:val="both"/>
        <w:rPr>
          <w:rFonts w:ascii="Times New Roman" w:hAnsi="Times New Roman" w:cs="Times New Roman"/>
          <w:sz w:val="24"/>
        </w:rPr>
      </w:pPr>
      <w:r w:rsidRPr="00D210C8">
        <w:rPr>
          <w:rFonts w:ascii="Times New Roman" w:hAnsi="Times New Roman" w:cs="Times New Roman"/>
          <w:sz w:val="24"/>
        </w:rPr>
        <w:t xml:space="preserve">Penelitian mengenai </w:t>
      </w:r>
      <w:r w:rsidR="002D5A87">
        <w:rPr>
          <w:rFonts w:ascii="Times New Roman" w:hAnsi="Times New Roman" w:cs="Times New Roman"/>
          <w:sz w:val="24"/>
        </w:rPr>
        <w:t xml:space="preserve">persaingan bisnis yang menimbulkan adanya </w:t>
      </w:r>
      <w:r w:rsidR="002D5A87" w:rsidRPr="002D5A87">
        <w:rPr>
          <w:rFonts w:ascii="Times New Roman" w:hAnsi="Times New Roman" w:cs="Times New Roman"/>
          <w:sz w:val="24"/>
        </w:rPr>
        <w:t xml:space="preserve">pelanggaran produk </w:t>
      </w:r>
      <w:r w:rsidR="002D5A87" w:rsidRPr="002D5A87">
        <w:rPr>
          <w:rFonts w:ascii="Times New Roman" w:hAnsi="Times New Roman" w:cs="Times New Roman"/>
          <w:i/>
          <w:iCs/>
          <w:sz w:val="24"/>
        </w:rPr>
        <w:t>repacking</w:t>
      </w:r>
      <w:r w:rsidR="002D5A87" w:rsidRPr="002D5A87">
        <w:rPr>
          <w:rFonts w:ascii="Times New Roman" w:hAnsi="Times New Roman" w:cs="Times New Roman"/>
          <w:sz w:val="24"/>
        </w:rPr>
        <w:t xml:space="preserve"> pada merek secara </w:t>
      </w:r>
      <w:r w:rsidR="002D5A87" w:rsidRPr="002D5A87">
        <w:rPr>
          <w:rFonts w:ascii="Times New Roman" w:hAnsi="Times New Roman" w:cs="Times New Roman"/>
          <w:i/>
          <w:iCs/>
          <w:sz w:val="24"/>
        </w:rPr>
        <w:t>undercutting price</w:t>
      </w:r>
      <w:r w:rsidRPr="00D210C8">
        <w:rPr>
          <w:rFonts w:ascii="Times New Roman" w:hAnsi="Times New Roman" w:cs="Times New Roman"/>
          <w:sz w:val="24"/>
        </w:rPr>
        <w:t xml:space="preserve">. Beberapa faktor yang menjadikan </w:t>
      </w:r>
      <w:r w:rsidR="005F5922">
        <w:rPr>
          <w:rFonts w:ascii="Times New Roman" w:hAnsi="Times New Roman" w:cs="Times New Roman"/>
          <w:sz w:val="24"/>
        </w:rPr>
        <w:t xml:space="preserve">urgensi dalam </w:t>
      </w:r>
      <w:r w:rsidRPr="00D210C8">
        <w:rPr>
          <w:rFonts w:ascii="Times New Roman" w:hAnsi="Times New Roman" w:cs="Times New Roman"/>
          <w:sz w:val="24"/>
        </w:rPr>
        <w:t xml:space="preserve">penelitian ini adalah sebagai </w:t>
      </w:r>
      <w:proofErr w:type="gramStart"/>
      <w:r w:rsidRPr="00D210C8">
        <w:rPr>
          <w:rFonts w:ascii="Times New Roman" w:hAnsi="Times New Roman" w:cs="Times New Roman"/>
          <w:sz w:val="24"/>
        </w:rPr>
        <w:t>berikut</w:t>
      </w:r>
      <w:r w:rsidR="005F5922">
        <w:rPr>
          <w:rFonts w:ascii="Times New Roman" w:hAnsi="Times New Roman" w:cs="Times New Roman"/>
          <w:sz w:val="24"/>
        </w:rPr>
        <w:t xml:space="preserve"> </w:t>
      </w:r>
      <w:r w:rsidRPr="00D210C8">
        <w:rPr>
          <w:rFonts w:ascii="Times New Roman" w:hAnsi="Times New Roman" w:cs="Times New Roman"/>
          <w:sz w:val="24"/>
        </w:rPr>
        <w:t>:</w:t>
      </w:r>
      <w:proofErr w:type="gramEnd"/>
      <w:r w:rsidRPr="00D210C8">
        <w:rPr>
          <w:rFonts w:ascii="Times New Roman" w:hAnsi="Times New Roman" w:cs="Times New Roman"/>
          <w:sz w:val="24"/>
        </w:rPr>
        <w:t xml:space="preserve"> </w:t>
      </w:r>
    </w:p>
    <w:p w14:paraId="17C40F15" w14:textId="77777777" w:rsidR="002D5A87" w:rsidRPr="005A08F6" w:rsidRDefault="002D5A87" w:rsidP="00A320C6">
      <w:pPr>
        <w:pStyle w:val="ListParagraph"/>
        <w:numPr>
          <w:ilvl w:val="0"/>
          <w:numId w:val="6"/>
        </w:numPr>
        <w:spacing w:after="0" w:line="480" w:lineRule="auto"/>
        <w:ind w:left="1418"/>
        <w:jc w:val="both"/>
        <w:rPr>
          <w:rFonts w:ascii="Times New Roman" w:hAnsi="Times New Roman" w:cs="Times New Roman"/>
          <w:sz w:val="24"/>
          <w:szCs w:val="24"/>
        </w:rPr>
      </w:pPr>
      <w:r w:rsidRPr="005A08F6">
        <w:rPr>
          <w:rFonts w:ascii="Times New Roman" w:hAnsi="Times New Roman" w:cs="Times New Roman"/>
          <w:sz w:val="24"/>
          <w:szCs w:val="24"/>
        </w:rPr>
        <w:t>Manfaat Praktis</w:t>
      </w:r>
    </w:p>
    <w:p w14:paraId="57834AD4" w14:textId="3D668437" w:rsidR="002D5A87" w:rsidRPr="005A08F6" w:rsidRDefault="002D5A87" w:rsidP="002D5A87">
      <w:pPr>
        <w:pStyle w:val="ListParagraph"/>
        <w:spacing w:line="480" w:lineRule="auto"/>
        <w:ind w:left="1440" w:firstLine="720"/>
        <w:jc w:val="both"/>
        <w:rPr>
          <w:rFonts w:ascii="Times New Roman" w:hAnsi="Times New Roman" w:cs="Times New Roman"/>
          <w:sz w:val="24"/>
          <w:szCs w:val="24"/>
        </w:rPr>
      </w:pPr>
      <w:r w:rsidRPr="005A08F6">
        <w:rPr>
          <w:rFonts w:ascii="Times New Roman" w:hAnsi="Times New Roman" w:cs="Times New Roman"/>
          <w:sz w:val="24"/>
          <w:szCs w:val="24"/>
        </w:rPr>
        <w:t>Penelitian ini diharapkan dapat membantu dalam mengidentifikasi praktik-praktik yang merugikan konsumen, seperti ketidakjelasan atau penipuan yang mungkin terjadi akibat pelanggaran "</w:t>
      </w:r>
      <w:r w:rsidRPr="00024545">
        <w:rPr>
          <w:rFonts w:ascii="Times New Roman" w:hAnsi="Times New Roman" w:cs="Times New Roman"/>
          <w:i/>
          <w:iCs/>
          <w:sz w:val="24"/>
          <w:szCs w:val="24"/>
        </w:rPr>
        <w:t>product repacking</w:t>
      </w:r>
      <w:r w:rsidRPr="005A08F6">
        <w:rPr>
          <w:rFonts w:ascii="Times New Roman" w:hAnsi="Times New Roman" w:cs="Times New Roman"/>
          <w:sz w:val="24"/>
          <w:szCs w:val="24"/>
        </w:rPr>
        <w:t xml:space="preserve">" Dengan pemahaman yang lebih baik tentang implikasi hukum, otoritas pemerintah dan badan-badan pengawas dapat mengambil langkah-langkah yang lebih efektif </w:t>
      </w:r>
      <w:r w:rsidRPr="005A08F6">
        <w:rPr>
          <w:rFonts w:ascii="Times New Roman" w:hAnsi="Times New Roman" w:cs="Times New Roman"/>
          <w:sz w:val="24"/>
          <w:szCs w:val="24"/>
        </w:rPr>
        <w:lastRenderedPageBreak/>
        <w:t>untuk melindungi konsumen dari praktik-praktik yang merugikan serta dapat memanfaatkan hasil penelitian ini untuk memahami batas-batas hukum yang berlaku dalam melakukan "</w:t>
      </w:r>
      <w:r w:rsidRPr="005A08F6">
        <w:rPr>
          <w:rFonts w:ascii="Times New Roman" w:hAnsi="Times New Roman" w:cs="Times New Roman"/>
          <w:i/>
          <w:iCs/>
          <w:sz w:val="24"/>
          <w:szCs w:val="24"/>
        </w:rPr>
        <w:t>product repacking</w:t>
      </w:r>
      <w:r w:rsidRPr="005A08F6">
        <w:rPr>
          <w:rFonts w:ascii="Times New Roman" w:hAnsi="Times New Roman" w:cs="Times New Roman"/>
          <w:sz w:val="24"/>
          <w:szCs w:val="24"/>
        </w:rPr>
        <w:t>" dan "</w:t>
      </w:r>
      <w:r w:rsidRPr="005A08F6">
        <w:rPr>
          <w:rFonts w:ascii="Times New Roman" w:hAnsi="Times New Roman" w:cs="Times New Roman"/>
          <w:i/>
          <w:iCs/>
          <w:sz w:val="24"/>
          <w:szCs w:val="24"/>
        </w:rPr>
        <w:t>undercutting price</w:t>
      </w:r>
      <w:r w:rsidRPr="005A08F6">
        <w:rPr>
          <w:rFonts w:ascii="Times New Roman" w:hAnsi="Times New Roman" w:cs="Times New Roman"/>
          <w:sz w:val="24"/>
          <w:szCs w:val="24"/>
        </w:rPr>
        <w:t xml:space="preserve">" </w:t>
      </w:r>
    </w:p>
    <w:p w14:paraId="62DA9BAD" w14:textId="77777777" w:rsidR="002D5A87" w:rsidRPr="005A08F6" w:rsidRDefault="002D5A87" w:rsidP="00A320C6">
      <w:pPr>
        <w:pStyle w:val="ListParagraph"/>
        <w:numPr>
          <w:ilvl w:val="0"/>
          <w:numId w:val="6"/>
        </w:numPr>
        <w:spacing w:after="0" w:line="480" w:lineRule="auto"/>
        <w:ind w:left="1418"/>
        <w:jc w:val="both"/>
        <w:rPr>
          <w:rFonts w:ascii="Times New Roman" w:hAnsi="Times New Roman" w:cs="Times New Roman"/>
          <w:sz w:val="24"/>
          <w:szCs w:val="24"/>
        </w:rPr>
      </w:pPr>
      <w:r w:rsidRPr="005A08F6">
        <w:rPr>
          <w:rFonts w:ascii="Times New Roman" w:hAnsi="Times New Roman" w:cs="Times New Roman"/>
          <w:sz w:val="24"/>
          <w:szCs w:val="24"/>
        </w:rPr>
        <w:t>Manfaat Teoritis</w:t>
      </w:r>
    </w:p>
    <w:p w14:paraId="10A891B6" w14:textId="1379D046" w:rsidR="00C70767" w:rsidRPr="001F5F0A" w:rsidRDefault="002D5A87" w:rsidP="001F5F0A">
      <w:pPr>
        <w:pStyle w:val="ListParagraph"/>
        <w:spacing w:line="480" w:lineRule="auto"/>
        <w:ind w:left="1440" w:firstLine="720"/>
        <w:jc w:val="both"/>
        <w:rPr>
          <w:rFonts w:ascii="Times New Roman" w:hAnsi="Times New Roman" w:cs="Times New Roman"/>
          <w:sz w:val="24"/>
          <w:szCs w:val="24"/>
        </w:rPr>
      </w:pPr>
      <w:r w:rsidRPr="005A08F6">
        <w:rPr>
          <w:rFonts w:ascii="Times New Roman" w:hAnsi="Times New Roman" w:cs="Times New Roman"/>
          <w:sz w:val="24"/>
          <w:szCs w:val="24"/>
        </w:rPr>
        <w:t>Penelitian ini diharapkan dapat memberikan pemahaman yang lebih mendalam tentang kompleksitas hukum yang berlaku dalam konteks praktik bisnis modern. Ini akan membantu dalam memperkaya literatur hukum terkait dengan hukum persaingan usaha, dan hukum merek serta dapat memberikan kontribusi pada perkembangan teori hukum dengan menyajikan studi kasus konkret tentang bagaimana hukum dapat diterapkan dalam konteks bisnis yang berkembang pesat.</w:t>
      </w:r>
    </w:p>
    <w:p w14:paraId="65627CAE" w14:textId="77777777" w:rsidR="002D5A87" w:rsidRPr="005A08F6" w:rsidRDefault="002D5A87" w:rsidP="00A320C6">
      <w:pPr>
        <w:pStyle w:val="ListParagraph"/>
        <w:numPr>
          <w:ilvl w:val="0"/>
          <w:numId w:val="6"/>
        </w:numPr>
        <w:spacing w:after="0" w:line="480" w:lineRule="auto"/>
        <w:ind w:left="1418"/>
        <w:jc w:val="both"/>
        <w:rPr>
          <w:rFonts w:ascii="Times New Roman" w:hAnsi="Times New Roman" w:cs="Times New Roman"/>
          <w:sz w:val="24"/>
          <w:szCs w:val="24"/>
        </w:rPr>
      </w:pPr>
      <w:r w:rsidRPr="005A08F6">
        <w:rPr>
          <w:rFonts w:ascii="Times New Roman" w:hAnsi="Times New Roman" w:cs="Times New Roman"/>
          <w:sz w:val="24"/>
          <w:szCs w:val="24"/>
        </w:rPr>
        <w:t>Manfaat Akademis</w:t>
      </w:r>
    </w:p>
    <w:p w14:paraId="59AA1904" w14:textId="633C1837" w:rsidR="002D5A87" w:rsidRDefault="002D5A87" w:rsidP="002D5A87">
      <w:pPr>
        <w:spacing w:after="0" w:line="480" w:lineRule="auto"/>
        <w:ind w:left="1418" w:firstLine="720"/>
        <w:jc w:val="both"/>
        <w:rPr>
          <w:rFonts w:ascii="Times New Roman" w:hAnsi="Times New Roman" w:cs="Times New Roman"/>
          <w:sz w:val="24"/>
        </w:rPr>
      </w:pPr>
      <w:r w:rsidRPr="005A08F6">
        <w:rPr>
          <w:rFonts w:ascii="Times New Roman" w:hAnsi="Times New Roman" w:cs="Times New Roman"/>
          <w:sz w:val="24"/>
          <w:szCs w:val="24"/>
        </w:rPr>
        <w:t xml:space="preserve">Penelitian ini diharapkan dapat menjadi landasan untuk penelitian lanjutan di bidang hukum bisnis, </w:t>
      </w:r>
      <w:r w:rsidR="00D15282">
        <w:rPr>
          <w:rFonts w:ascii="Times New Roman" w:hAnsi="Times New Roman" w:cs="Times New Roman"/>
          <w:sz w:val="24"/>
          <w:szCs w:val="24"/>
        </w:rPr>
        <w:t>hukum persaingan usaha</w:t>
      </w:r>
      <w:r w:rsidRPr="005A08F6">
        <w:rPr>
          <w:rFonts w:ascii="Times New Roman" w:hAnsi="Times New Roman" w:cs="Times New Roman"/>
          <w:sz w:val="24"/>
          <w:szCs w:val="24"/>
        </w:rPr>
        <w:t>, atau hukum persaingan usaha. Penelitian lebih lanjut dapat mengembangkan konsep-konsep yang diidentifikasi dalam penelitian ini sehingga mahasiswa dan akademisi dalam bidang hukum akan mendapatkan manfaat dari penelitian ini dalam pembelajaran dan pengajaran.</w:t>
      </w:r>
    </w:p>
    <w:p w14:paraId="05683B9F" w14:textId="7A2A3A01" w:rsidR="00980A8E" w:rsidRDefault="00980A8E" w:rsidP="00A012C6">
      <w:pPr>
        <w:pStyle w:val="Heading2"/>
        <w:numPr>
          <w:ilvl w:val="0"/>
          <w:numId w:val="1"/>
        </w:numPr>
        <w:spacing w:line="480" w:lineRule="auto"/>
      </w:pPr>
      <w:bookmarkStart w:id="40" w:name="_Toc175009556"/>
      <w:r>
        <w:lastRenderedPageBreak/>
        <w:t>Tinjauan Pustaka</w:t>
      </w:r>
      <w:bookmarkEnd w:id="40"/>
    </w:p>
    <w:p w14:paraId="2FA14496" w14:textId="5D246054" w:rsidR="00886D9A" w:rsidRDefault="00EF029E" w:rsidP="00C973E6">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Pengambilan penelitian dengan judul </w:t>
      </w:r>
      <w:r w:rsidR="00A57038" w:rsidRPr="00F4344A">
        <w:rPr>
          <w:rFonts w:ascii="Times New Roman" w:hAnsi="Times New Roman" w:cs="Times New Roman"/>
          <w:sz w:val="24"/>
          <w:szCs w:val="24"/>
          <w:lang w:val="en-US"/>
        </w:rPr>
        <w:t>“</w:t>
      </w:r>
      <w:r w:rsidR="002F1DB8" w:rsidRPr="002F1DB8">
        <w:rPr>
          <w:rFonts w:ascii="Times New Roman" w:hAnsi="Times New Roman" w:cs="Times New Roman"/>
          <w:sz w:val="24"/>
          <w:szCs w:val="24"/>
          <w:lang w:val="en-US"/>
        </w:rPr>
        <w:t xml:space="preserve">Pelanggaran Merek Pada Produk </w:t>
      </w:r>
      <w:r w:rsidR="002F1DB8" w:rsidRPr="002F1DB8">
        <w:rPr>
          <w:rFonts w:ascii="Times New Roman" w:hAnsi="Times New Roman" w:cs="Times New Roman"/>
          <w:i/>
          <w:iCs/>
          <w:sz w:val="24"/>
          <w:szCs w:val="24"/>
          <w:lang w:val="en-US"/>
        </w:rPr>
        <w:t>Repacking</w:t>
      </w:r>
      <w:r w:rsidR="002F1DB8" w:rsidRPr="002F1DB8">
        <w:rPr>
          <w:rFonts w:ascii="Times New Roman" w:hAnsi="Times New Roman" w:cs="Times New Roman"/>
          <w:sz w:val="24"/>
          <w:szCs w:val="24"/>
          <w:lang w:val="en-US"/>
        </w:rPr>
        <w:t xml:space="preserve"> Dengan </w:t>
      </w:r>
      <w:r w:rsidR="002F1DB8" w:rsidRPr="002F1DB8">
        <w:rPr>
          <w:rFonts w:ascii="Times New Roman" w:hAnsi="Times New Roman" w:cs="Times New Roman"/>
          <w:i/>
          <w:iCs/>
          <w:sz w:val="24"/>
          <w:szCs w:val="24"/>
          <w:lang w:val="en-US"/>
        </w:rPr>
        <w:t>Undercutting Price</w:t>
      </w:r>
      <w:r w:rsidR="00A57038" w:rsidRPr="00F4344A">
        <w:rPr>
          <w:rFonts w:ascii="Times New Roman" w:hAnsi="Times New Roman" w:cs="Times New Roman"/>
          <w:sz w:val="24"/>
          <w:szCs w:val="24"/>
          <w:lang w:val="en-US"/>
        </w:rPr>
        <w:t xml:space="preserve">” </w:t>
      </w:r>
      <w:r>
        <w:rPr>
          <w:rFonts w:ascii="Times New Roman" w:hAnsi="Times New Roman" w:cs="Times New Roman"/>
          <w:sz w:val="24"/>
          <w:szCs w:val="24"/>
          <w:lang w:val="en-US"/>
        </w:rPr>
        <w:t>merupakan suatu hasil analisis dari peneliti dengan meninjau penelitian-penelitian terdahulu yang menjadi referensi untuk mengkaji Kembali dengan pengambilan persamaan dari tema dan objek penelitian dengan adanya perbedaan pada penelitian ini. berikut</w:t>
      </w:r>
      <w:r w:rsidR="00A57038" w:rsidRPr="00F4344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A57038" w:rsidRPr="00F4344A">
        <w:rPr>
          <w:rFonts w:ascii="Times New Roman" w:hAnsi="Times New Roman" w:cs="Times New Roman"/>
          <w:sz w:val="24"/>
          <w:szCs w:val="24"/>
          <w:lang w:val="en-US"/>
        </w:rPr>
        <w:t>eberapa penelitian terdahulu yang telah di</w:t>
      </w:r>
      <w:r>
        <w:rPr>
          <w:rFonts w:ascii="Times New Roman" w:hAnsi="Times New Roman" w:cs="Times New Roman"/>
          <w:sz w:val="24"/>
          <w:szCs w:val="24"/>
          <w:lang w:val="en-US"/>
        </w:rPr>
        <w:t xml:space="preserve">telusuri </w:t>
      </w:r>
      <w:r w:rsidR="00A57038" w:rsidRPr="00F4344A">
        <w:rPr>
          <w:rFonts w:ascii="Times New Roman" w:hAnsi="Times New Roman" w:cs="Times New Roman"/>
          <w:sz w:val="24"/>
          <w:szCs w:val="24"/>
          <w:lang w:val="en-US"/>
        </w:rPr>
        <w:t xml:space="preserve">peneliti antara lain sebagai </w:t>
      </w:r>
      <w:proofErr w:type="gramStart"/>
      <w:r w:rsidR="00A57038" w:rsidRPr="00F4344A">
        <w:rPr>
          <w:rFonts w:ascii="Times New Roman" w:hAnsi="Times New Roman" w:cs="Times New Roman"/>
          <w:sz w:val="24"/>
          <w:szCs w:val="24"/>
          <w:lang w:val="en-US"/>
        </w:rPr>
        <w:t>berikut :</w:t>
      </w:r>
      <w:proofErr w:type="gramEnd"/>
    </w:p>
    <w:p w14:paraId="103117D5" w14:textId="0D4530F4" w:rsidR="00997F37" w:rsidRDefault="00997F37" w:rsidP="001F7CAB">
      <w:pPr>
        <w:pStyle w:val="ListParagraph"/>
        <w:numPr>
          <w:ilvl w:val="0"/>
          <w:numId w:val="5"/>
        </w:numPr>
        <w:spacing w:line="480" w:lineRule="auto"/>
        <w:ind w:left="1418"/>
        <w:jc w:val="both"/>
        <w:rPr>
          <w:rFonts w:ascii="Times New Roman" w:hAnsi="Times New Roman" w:cs="Times New Roman"/>
          <w:sz w:val="24"/>
          <w:szCs w:val="24"/>
        </w:rPr>
      </w:pPr>
      <w:r w:rsidRPr="00997F37">
        <w:rPr>
          <w:rFonts w:ascii="Times New Roman" w:hAnsi="Times New Roman" w:cs="Times New Roman"/>
          <w:sz w:val="24"/>
          <w:szCs w:val="24"/>
        </w:rPr>
        <w:t>Ulfia Nur</w:t>
      </w:r>
      <w:r w:rsidR="005F4387" w:rsidRPr="00FA3156">
        <w:rPr>
          <w:rFonts w:ascii="Times New Roman" w:hAnsi="Times New Roman" w:cs="Times New Roman"/>
          <w:sz w:val="24"/>
          <w:szCs w:val="24"/>
        </w:rPr>
        <w:t xml:space="preserve"> </w:t>
      </w:r>
      <w:r w:rsidRPr="00997F37">
        <w:rPr>
          <w:rFonts w:ascii="Times New Roman" w:hAnsi="Times New Roman" w:cs="Times New Roman"/>
          <w:sz w:val="24"/>
          <w:szCs w:val="24"/>
        </w:rPr>
        <w:t>Faiqoh</w:t>
      </w:r>
      <w:r>
        <w:rPr>
          <w:rFonts w:ascii="Times New Roman" w:hAnsi="Times New Roman" w:cs="Times New Roman"/>
          <w:sz w:val="24"/>
          <w:szCs w:val="24"/>
        </w:rPr>
        <w:t xml:space="preserve"> </w:t>
      </w:r>
      <w:r w:rsidR="005F4387">
        <w:rPr>
          <w:rFonts w:ascii="Times New Roman" w:hAnsi="Times New Roman" w:cs="Times New Roman"/>
          <w:sz w:val="24"/>
          <w:szCs w:val="24"/>
        </w:rPr>
        <w:t>dengan penelitiannya pada Skripsi Hukum, Fakultas Hukum</w:t>
      </w:r>
      <w:r>
        <w:rPr>
          <w:rFonts w:ascii="Times New Roman" w:hAnsi="Times New Roman" w:cs="Times New Roman"/>
          <w:sz w:val="24"/>
          <w:szCs w:val="24"/>
        </w:rPr>
        <w:t xml:space="preserve"> Ekonomi Syariah</w:t>
      </w:r>
      <w:r w:rsidR="005F4387">
        <w:rPr>
          <w:rFonts w:ascii="Times New Roman" w:hAnsi="Times New Roman" w:cs="Times New Roman"/>
          <w:sz w:val="24"/>
          <w:szCs w:val="24"/>
        </w:rPr>
        <w:t xml:space="preserve">, Universitas </w:t>
      </w:r>
      <w:r>
        <w:rPr>
          <w:rFonts w:ascii="Times New Roman" w:hAnsi="Times New Roman" w:cs="Times New Roman"/>
          <w:sz w:val="24"/>
          <w:szCs w:val="24"/>
        </w:rPr>
        <w:t>Islam Negeri Maulana Malik Ibrahim</w:t>
      </w:r>
      <w:r w:rsidR="005F4387">
        <w:rPr>
          <w:rFonts w:ascii="Times New Roman" w:hAnsi="Times New Roman" w:cs="Times New Roman"/>
          <w:sz w:val="24"/>
          <w:szCs w:val="24"/>
        </w:rPr>
        <w:t>, 20</w:t>
      </w:r>
      <w:r>
        <w:rPr>
          <w:rFonts w:ascii="Times New Roman" w:hAnsi="Times New Roman" w:cs="Times New Roman"/>
          <w:sz w:val="24"/>
          <w:szCs w:val="24"/>
        </w:rPr>
        <w:t>20</w:t>
      </w:r>
      <w:r w:rsidR="005F4387">
        <w:rPr>
          <w:rFonts w:ascii="Times New Roman" w:hAnsi="Times New Roman" w:cs="Times New Roman"/>
          <w:sz w:val="24"/>
          <w:szCs w:val="24"/>
        </w:rPr>
        <w:t xml:space="preserve"> </w:t>
      </w:r>
      <w:r w:rsidR="008108FB" w:rsidRPr="00FA3156">
        <w:rPr>
          <w:rFonts w:ascii="Times New Roman" w:hAnsi="Times New Roman" w:cs="Times New Roman"/>
          <w:sz w:val="24"/>
          <w:szCs w:val="24"/>
        </w:rPr>
        <w:t>dengan judul penelitian “</w:t>
      </w:r>
      <w:r w:rsidRPr="00B4234B">
        <w:rPr>
          <w:rFonts w:ascii="Times New Roman" w:hAnsi="Times New Roman" w:cs="Times New Roman"/>
          <w:i/>
          <w:iCs/>
          <w:sz w:val="24"/>
          <w:szCs w:val="24"/>
        </w:rPr>
        <w:t>Repack</w:t>
      </w:r>
      <w:r w:rsidRPr="00997F37">
        <w:rPr>
          <w:rFonts w:ascii="Times New Roman" w:hAnsi="Times New Roman" w:cs="Times New Roman"/>
          <w:sz w:val="24"/>
          <w:szCs w:val="24"/>
        </w:rPr>
        <w:t xml:space="preserve"> Produk Impor Bidang Kesehatan Perspektif Hukum Positif Dan Saddu Adz-Dzariah Di Lazada @Tiensstoremalang</w:t>
      </w:r>
      <w:r w:rsidR="008108FB" w:rsidRPr="00FA3156">
        <w:rPr>
          <w:rFonts w:ascii="Times New Roman" w:hAnsi="Times New Roman" w:cs="Times New Roman"/>
          <w:sz w:val="24"/>
          <w:szCs w:val="24"/>
        </w:rPr>
        <w:t>”.</w:t>
      </w:r>
      <w:r w:rsidR="008108FB" w:rsidRPr="00FA3156">
        <w:rPr>
          <w:rStyle w:val="FootnoteReference"/>
          <w:rFonts w:ascii="Times New Roman" w:hAnsi="Times New Roman" w:cs="Times New Roman"/>
          <w:sz w:val="24"/>
          <w:szCs w:val="24"/>
        </w:rPr>
        <w:footnoteReference w:id="12"/>
      </w:r>
    </w:p>
    <w:p w14:paraId="32D35A47" w14:textId="60691997" w:rsidR="00997F37" w:rsidRDefault="006D5C47" w:rsidP="00997F37">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Penelitian </w:t>
      </w:r>
      <w:r w:rsidR="00997F37" w:rsidRPr="00997F37">
        <w:rPr>
          <w:rFonts w:ascii="Times New Roman" w:hAnsi="Times New Roman" w:cs="Times New Roman"/>
          <w:sz w:val="24"/>
          <w:szCs w:val="24"/>
        </w:rPr>
        <w:t>Ulfia Nur</w:t>
      </w:r>
      <w:r w:rsidR="00997F37" w:rsidRPr="00FA3156">
        <w:rPr>
          <w:rFonts w:ascii="Times New Roman" w:hAnsi="Times New Roman" w:cs="Times New Roman"/>
          <w:sz w:val="24"/>
          <w:szCs w:val="24"/>
        </w:rPr>
        <w:t xml:space="preserve"> </w:t>
      </w:r>
      <w:r w:rsidR="00997F37" w:rsidRPr="00997F37">
        <w:rPr>
          <w:rFonts w:ascii="Times New Roman" w:hAnsi="Times New Roman" w:cs="Times New Roman"/>
          <w:sz w:val="24"/>
          <w:szCs w:val="24"/>
        </w:rPr>
        <w:t>Faiqoh</w:t>
      </w:r>
      <w:r w:rsidRPr="001F7CAB">
        <w:rPr>
          <w:rFonts w:ascii="Times New Roman" w:hAnsi="Times New Roman" w:cs="Times New Roman"/>
          <w:sz w:val="24"/>
          <w:szCs w:val="24"/>
        </w:rPr>
        <w:t xml:space="preserve"> menjelaskan bahwa </w:t>
      </w:r>
      <w:r w:rsidR="00997F37" w:rsidRPr="00997F37">
        <w:rPr>
          <w:rFonts w:ascii="Times New Roman" w:hAnsi="Times New Roman" w:cs="Times New Roman"/>
          <w:sz w:val="24"/>
          <w:szCs w:val="24"/>
        </w:rPr>
        <w:t xml:space="preserve">jual beli secara </w:t>
      </w:r>
      <w:r w:rsidR="00997F37" w:rsidRPr="00B4234B">
        <w:rPr>
          <w:rFonts w:ascii="Times New Roman" w:hAnsi="Times New Roman" w:cs="Times New Roman"/>
          <w:i/>
          <w:iCs/>
          <w:sz w:val="24"/>
          <w:szCs w:val="24"/>
        </w:rPr>
        <w:t>repack</w:t>
      </w:r>
      <w:r w:rsidR="00997F37" w:rsidRPr="00997F37">
        <w:rPr>
          <w:rFonts w:ascii="Times New Roman" w:hAnsi="Times New Roman" w:cs="Times New Roman"/>
          <w:sz w:val="24"/>
          <w:szCs w:val="24"/>
        </w:rPr>
        <w:t xml:space="preserve"> menggunakan produk </w:t>
      </w:r>
      <w:r w:rsidR="00B4234B">
        <w:rPr>
          <w:rFonts w:ascii="Times New Roman" w:hAnsi="Times New Roman" w:cs="Times New Roman"/>
          <w:sz w:val="24"/>
          <w:szCs w:val="24"/>
        </w:rPr>
        <w:t>T</w:t>
      </w:r>
      <w:r w:rsidR="00997F37" w:rsidRPr="00997F37">
        <w:rPr>
          <w:rFonts w:ascii="Times New Roman" w:hAnsi="Times New Roman" w:cs="Times New Roman"/>
          <w:sz w:val="24"/>
          <w:szCs w:val="24"/>
        </w:rPr>
        <w:t xml:space="preserve">iens yang dijual di lazada @tiensstoremalang menurut </w:t>
      </w:r>
      <w:r w:rsidR="00B4234B" w:rsidRPr="00997F37">
        <w:rPr>
          <w:rFonts w:ascii="Times New Roman" w:hAnsi="Times New Roman" w:cs="Times New Roman"/>
          <w:sz w:val="24"/>
          <w:szCs w:val="24"/>
        </w:rPr>
        <w:t xml:space="preserve">Undang-Undang Nomor 20 Tahun 2016 </w:t>
      </w:r>
      <w:r w:rsidR="00997F37" w:rsidRPr="00997F37">
        <w:rPr>
          <w:rFonts w:ascii="Times New Roman" w:hAnsi="Times New Roman" w:cs="Times New Roman"/>
          <w:sz w:val="24"/>
          <w:szCs w:val="24"/>
        </w:rPr>
        <w:t xml:space="preserve">tentang </w:t>
      </w:r>
      <w:r w:rsidR="00557C83" w:rsidRPr="00997F37">
        <w:rPr>
          <w:rFonts w:ascii="Times New Roman" w:hAnsi="Times New Roman" w:cs="Times New Roman"/>
          <w:sz w:val="24"/>
          <w:szCs w:val="24"/>
        </w:rPr>
        <w:t xml:space="preserve">Hak Merek </w:t>
      </w:r>
      <w:r w:rsidR="00997F37" w:rsidRPr="00997F37">
        <w:rPr>
          <w:rFonts w:ascii="Times New Roman" w:hAnsi="Times New Roman" w:cs="Times New Roman"/>
          <w:sz w:val="24"/>
          <w:szCs w:val="24"/>
        </w:rPr>
        <w:t xml:space="preserve">merupakan pelanggaran karena menggunakan produk orang lain yang mereknya sudah terdaftar tanpa izin, dalam permasalahan merek </w:t>
      </w:r>
      <w:r w:rsidR="00B4234B">
        <w:rPr>
          <w:rFonts w:ascii="Times New Roman" w:hAnsi="Times New Roman" w:cs="Times New Roman"/>
          <w:sz w:val="24"/>
          <w:szCs w:val="24"/>
        </w:rPr>
        <w:t>T</w:t>
      </w:r>
      <w:r w:rsidR="00997F37" w:rsidRPr="00997F37">
        <w:rPr>
          <w:rFonts w:ascii="Times New Roman" w:hAnsi="Times New Roman" w:cs="Times New Roman"/>
          <w:sz w:val="24"/>
          <w:szCs w:val="24"/>
        </w:rPr>
        <w:t xml:space="preserve">iens diperbolehkan dengan alasan (1) pihak perusahaan </w:t>
      </w:r>
      <w:r w:rsidR="00B4234B">
        <w:rPr>
          <w:rFonts w:ascii="Times New Roman" w:hAnsi="Times New Roman" w:cs="Times New Roman"/>
          <w:sz w:val="24"/>
          <w:szCs w:val="24"/>
        </w:rPr>
        <w:t>T</w:t>
      </w:r>
      <w:r w:rsidR="00997F37" w:rsidRPr="00997F37">
        <w:rPr>
          <w:rFonts w:ascii="Times New Roman" w:hAnsi="Times New Roman" w:cs="Times New Roman"/>
          <w:sz w:val="24"/>
          <w:szCs w:val="24"/>
        </w:rPr>
        <w:t xml:space="preserve">iens tidak mempermasalahkan maupun menuntut seperti diketahui bahwa merek merupakan delik </w:t>
      </w:r>
      <w:r w:rsidR="00997F37" w:rsidRPr="00997F37">
        <w:rPr>
          <w:rFonts w:ascii="Times New Roman" w:hAnsi="Times New Roman" w:cs="Times New Roman"/>
          <w:sz w:val="24"/>
          <w:szCs w:val="24"/>
        </w:rPr>
        <w:lastRenderedPageBreak/>
        <w:t>aduan</w:t>
      </w:r>
      <w:r w:rsidR="00997F37">
        <w:rPr>
          <w:rFonts w:ascii="Times New Roman" w:hAnsi="Times New Roman" w:cs="Times New Roman"/>
          <w:sz w:val="24"/>
          <w:szCs w:val="24"/>
        </w:rPr>
        <w:t>,</w:t>
      </w:r>
      <w:r w:rsidR="00997F37" w:rsidRPr="00997F37">
        <w:rPr>
          <w:rFonts w:ascii="Times New Roman" w:hAnsi="Times New Roman" w:cs="Times New Roman"/>
          <w:sz w:val="24"/>
          <w:szCs w:val="24"/>
        </w:rPr>
        <w:t xml:space="preserve"> (2) ada jalinan kejasama antara keduanya dimana pelaku </w:t>
      </w:r>
      <w:r w:rsidR="00997F37" w:rsidRPr="00B4234B">
        <w:rPr>
          <w:rFonts w:ascii="Times New Roman" w:hAnsi="Times New Roman" w:cs="Times New Roman"/>
          <w:i/>
          <w:iCs/>
          <w:sz w:val="24"/>
          <w:szCs w:val="24"/>
        </w:rPr>
        <w:t>repack</w:t>
      </w:r>
      <w:r w:rsidR="00997F37" w:rsidRPr="00997F37">
        <w:rPr>
          <w:rFonts w:ascii="Times New Roman" w:hAnsi="Times New Roman" w:cs="Times New Roman"/>
          <w:sz w:val="24"/>
          <w:szCs w:val="24"/>
        </w:rPr>
        <w:t xml:space="preserve"> merupakan member dari perusahaan </w:t>
      </w:r>
      <w:r w:rsidR="00B4234B">
        <w:rPr>
          <w:rFonts w:ascii="Times New Roman" w:hAnsi="Times New Roman" w:cs="Times New Roman"/>
          <w:sz w:val="24"/>
          <w:szCs w:val="24"/>
        </w:rPr>
        <w:t>T</w:t>
      </w:r>
      <w:r w:rsidR="00997F37" w:rsidRPr="00997F37">
        <w:rPr>
          <w:rFonts w:ascii="Times New Roman" w:hAnsi="Times New Roman" w:cs="Times New Roman"/>
          <w:sz w:val="24"/>
          <w:szCs w:val="24"/>
        </w:rPr>
        <w:t>iens</w:t>
      </w:r>
      <w:r w:rsidR="00997F37">
        <w:rPr>
          <w:rFonts w:ascii="Times New Roman" w:hAnsi="Times New Roman" w:cs="Times New Roman"/>
          <w:sz w:val="24"/>
          <w:szCs w:val="24"/>
        </w:rPr>
        <w:t>,</w:t>
      </w:r>
      <w:r w:rsidR="00997F37" w:rsidRPr="00997F37">
        <w:rPr>
          <w:rFonts w:ascii="Times New Roman" w:hAnsi="Times New Roman" w:cs="Times New Roman"/>
          <w:sz w:val="24"/>
          <w:szCs w:val="24"/>
        </w:rPr>
        <w:t xml:space="preserve"> (3) </w:t>
      </w:r>
      <w:r w:rsidR="00B4234B">
        <w:rPr>
          <w:rFonts w:ascii="Times New Roman" w:hAnsi="Times New Roman" w:cs="Times New Roman"/>
          <w:sz w:val="24"/>
          <w:szCs w:val="24"/>
        </w:rPr>
        <w:t>T</w:t>
      </w:r>
      <w:r w:rsidR="00997F37" w:rsidRPr="00997F37">
        <w:rPr>
          <w:rFonts w:ascii="Times New Roman" w:hAnsi="Times New Roman" w:cs="Times New Roman"/>
          <w:sz w:val="24"/>
          <w:szCs w:val="24"/>
        </w:rPr>
        <w:t xml:space="preserve">iens tidak pernah mempermasalahkan cara penjualan yang dilakukan oleh membernya. Dalam perspektif </w:t>
      </w:r>
      <w:r w:rsidR="00997F37" w:rsidRPr="00B4234B">
        <w:rPr>
          <w:rFonts w:ascii="Times New Roman" w:hAnsi="Times New Roman" w:cs="Times New Roman"/>
          <w:i/>
          <w:iCs/>
          <w:sz w:val="24"/>
          <w:szCs w:val="24"/>
        </w:rPr>
        <w:t>saddu adz-dzari’ah</w:t>
      </w:r>
      <w:r w:rsidR="00997F37" w:rsidRPr="00997F37">
        <w:rPr>
          <w:rFonts w:ascii="Times New Roman" w:hAnsi="Times New Roman" w:cs="Times New Roman"/>
          <w:sz w:val="24"/>
          <w:szCs w:val="24"/>
        </w:rPr>
        <w:t xml:space="preserve"> penjualan secara </w:t>
      </w:r>
      <w:r w:rsidR="00997F37" w:rsidRPr="00B4234B">
        <w:rPr>
          <w:rFonts w:ascii="Times New Roman" w:hAnsi="Times New Roman" w:cs="Times New Roman"/>
          <w:i/>
          <w:iCs/>
          <w:sz w:val="24"/>
          <w:szCs w:val="24"/>
        </w:rPr>
        <w:t xml:space="preserve">repack </w:t>
      </w:r>
      <w:r w:rsidR="00997F37" w:rsidRPr="00997F37">
        <w:rPr>
          <w:rFonts w:ascii="Times New Roman" w:hAnsi="Times New Roman" w:cs="Times New Roman"/>
          <w:sz w:val="24"/>
          <w:szCs w:val="24"/>
        </w:rPr>
        <w:t>ini termasuk kedalam jual beli yang diperbolehkan karena tidak membawa kedalam jalan yang menimbulkan sesuatu yang buruk atau kerugian untuk kedua belah pihak seperti jual beli menggunakan obyek yang dilarang atau jual beli dengan cara menipu karena dalam proses pembelian produsen akan menjelaskan isinya dan juga kandungan yang terdapat dalam produk yang akan dibeli konsumen</w:t>
      </w:r>
      <w:r w:rsidRPr="001F7CAB">
        <w:rPr>
          <w:rFonts w:ascii="Times New Roman" w:hAnsi="Times New Roman" w:cs="Times New Roman"/>
          <w:sz w:val="24"/>
          <w:szCs w:val="24"/>
        </w:rPr>
        <w:t>.</w:t>
      </w:r>
      <w:r w:rsidR="001F7CAB">
        <w:rPr>
          <w:rFonts w:ascii="Times New Roman" w:hAnsi="Times New Roman" w:cs="Times New Roman"/>
          <w:sz w:val="24"/>
          <w:szCs w:val="24"/>
        </w:rPr>
        <w:t xml:space="preserve"> </w:t>
      </w:r>
    </w:p>
    <w:p w14:paraId="35F92043" w14:textId="2586CA7B" w:rsidR="00F364C4" w:rsidRPr="001F7CAB" w:rsidRDefault="006D5C47" w:rsidP="00997F37">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Berdasarkan penelitian tersebut terdapat suatu persamaan pembahasan yaitu mengenai </w:t>
      </w:r>
      <w:r w:rsidR="00D15282">
        <w:rPr>
          <w:rFonts w:ascii="Times New Roman" w:hAnsi="Times New Roman" w:cs="Times New Roman"/>
          <w:sz w:val="24"/>
          <w:szCs w:val="24"/>
        </w:rPr>
        <w:t>persaingan usaha</w:t>
      </w:r>
      <w:r w:rsidRPr="001F7CAB">
        <w:rPr>
          <w:rFonts w:ascii="Times New Roman" w:hAnsi="Times New Roman" w:cs="Times New Roman"/>
          <w:sz w:val="24"/>
          <w:szCs w:val="24"/>
        </w:rPr>
        <w:t xml:space="preserve"> </w:t>
      </w:r>
      <w:r w:rsidR="00997F37">
        <w:rPr>
          <w:rFonts w:ascii="Times New Roman" w:hAnsi="Times New Roman" w:cs="Times New Roman"/>
          <w:sz w:val="24"/>
          <w:szCs w:val="24"/>
        </w:rPr>
        <w:t xml:space="preserve">dengan perbedaan pada penelitian tersebut membahas dari segi konsep hukum Syariah dengan salah satu brand sebagai landasan produk yang menjadi produk </w:t>
      </w:r>
      <w:r w:rsidR="00997F37" w:rsidRPr="009C3C5B">
        <w:rPr>
          <w:rFonts w:ascii="Times New Roman" w:hAnsi="Times New Roman" w:cs="Times New Roman"/>
          <w:i/>
          <w:iCs/>
          <w:sz w:val="24"/>
          <w:szCs w:val="24"/>
        </w:rPr>
        <w:t>repack</w:t>
      </w:r>
      <w:r w:rsidR="00997F37">
        <w:rPr>
          <w:rFonts w:ascii="Times New Roman" w:hAnsi="Times New Roman" w:cs="Times New Roman"/>
          <w:sz w:val="24"/>
          <w:szCs w:val="24"/>
        </w:rPr>
        <w:t>, sedangkan penulis akan membahas lebih lanju</w:t>
      </w:r>
      <w:r w:rsidR="00D15282">
        <w:rPr>
          <w:rFonts w:ascii="Times New Roman" w:hAnsi="Times New Roman" w:cs="Times New Roman"/>
          <w:sz w:val="24"/>
          <w:szCs w:val="24"/>
        </w:rPr>
        <w:t>t</w:t>
      </w:r>
      <w:r w:rsidR="00997F37">
        <w:rPr>
          <w:rFonts w:ascii="Times New Roman" w:hAnsi="Times New Roman" w:cs="Times New Roman"/>
          <w:sz w:val="24"/>
          <w:szCs w:val="24"/>
        </w:rPr>
        <w:t xml:space="preserve"> secara subjektif pada pembelian produk </w:t>
      </w:r>
      <w:r w:rsidR="00997F37" w:rsidRPr="009C3C5B">
        <w:rPr>
          <w:rFonts w:ascii="Times New Roman" w:hAnsi="Times New Roman" w:cs="Times New Roman"/>
          <w:i/>
          <w:iCs/>
          <w:sz w:val="24"/>
          <w:szCs w:val="24"/>
        </w:rPr>
        <w:t>repack</w:t>
      </w:r>
      <w:r w:rsidR="00997F37">
        <w:rPr>
          <w:rFonts w:ascii="Times New Roman" w:hAnsi="Times New Roman" w:cs="Times New Roman"/>
          <w:sz w:val="24"/>
          <w:szCs w:val="24"/>
        </w:rPr>
        <w:t xml:space="preserve"> dipasaran yang dijual lebih murah dan tidak sesuai dengn harga seharusnya</w:t>
      </w:r>
      <w:r w:rsidR="00620520" w:rsidRPr="001F7CAB">
        <w:rPr>
          <w:rFonts w:ascii="Times New Roman" w:hAnsi="Times New Roman" w:cs="Times New Roman"/>
          <w:sz w:val="24"/>
          <w:szCs w:val="24"/>
        </w:rPr>
        <w:t>.</w:t>
      </w:r>
    </w:p>
    <w:p w14:paraId="24777BC0" w14:textId="77777777" w:rsidR="009C3C5B" w:rsidRDefault="009C3C5B" w:rsidP="001F7CAB">
      <w:pPr>
        <w:pStyle w:val="ListParagraph"/>
        <w:numPr>
          <w:ilvl w:val="0"/>
          <w:numId w:val="5"/>
        </w:numPr>
        <w:spacing w:line="480" w:lineRule="auto"/>
        <w:ind w:left="1418"/>
        <w:jc w:val="both"/>
        <w:rPr>
          <w:rFonts w:ascii="Times New Roman" w:hAnsi="Times New Roman" w:cs="Times New Roman"/>
          <w:sz w:val="24"/>
          <w:szCs w:val="24"/>
        </w:rPr>
      </w:pPr>
      <w:r w:rsidRPr="009C3C5B">
        <w:rPr>
          <w:rFonts w:ascii="Times New Roman" w:hAnsi="Times New Roman" w:cs="Times New Roman"/>
          <w:sz w:val="24"/>
          <w:szCs w:val="24"/>
        </w:rPr>
        <w:t>Muhammad Daffa Putra Perdana</w:t>
      </w:r>
      <w:r>
        <w:rPr>
          <w:rFonts w:ascii="Times New Roman" w:hAnsi="Times New Roman" w:cs="Times New Roman"/>
          <w:sz w:val="24"/>
          <w:szCs w:val="24"/>
        </w:rPr>
        <w:t xml:space="preserve"> dengan penelitiannya pada Skripsi Hukum, Fakultas Hukum, Universitas Islam Indonesia, 2022 </w:t>
      </w:r>
      <w:r w:rsidRPr="00FA3156">
        <w:rPr>
          <w:rFonts w:ascii="Times New Roman" w:hAnsi="Times New Roman" w:cs="Times New Roman"/>
          <w:sz w:val="24"/>
          <w:szCs w:val="24"/>
        </w:rPr>
        <w:t xml:space="preserve">dengan </w:t>
      </w:r>
      <w:r w:rsidRPr="00FA3156">
        <w:rPr>
          <w:rFonts w:ascii="Times New Roman" w:hAnsi="Times New Roman" w:cs="Times New Roman"/>
          <w:sz w:val="24"/>
          <w:szCs w:val="24"/>
        </w:rPr>
        <w:lastRenderedPageBreak/>
        <w:t xml:space="preserve">judul penelitian </w:t>
      </w:r>
      <w:r w:rsidR="009A20D7" w:rsidRPr="009A20D7">
        <w:rPr>
          <w:rFonts w:ascii="Times New Roman" w:hAnsi="Times New Roman" w:cs="Times New Roman"/>
          <w:sz w:val="24"/>
          <w:szCs w:val="24"/>
        </w:rPr>
        <w:t>“</w:t>
      </w:r>
      <w:r w:rsidRPr="009C3C5B">
        <w:rPr>
          <w:rFonts w:ascii="Times New Roman" w:hAnsi="Times New Roman" w:cs="Times New Roman"/>
          <w:sz w:val="24"/>
          <w:szCs w:val="24"/>
        </w:rPr>
        <w:t>Analisis Hukum Atas Pelanggaran Merek Terdaftar</w:t>
      </w:r>
      <w:r w:rsidR="009A20D7" w:rsidRPr="009A20D7">
        <w:rPr>
          <w:rFonts w:ascii="Times New Roman" w:hAnsi="Times New Roman" w:cs="Times New Roman"/>
          <w:sz w:val="24"/>
          <w:szCs w:val="24"/>
        </w:rPr>
        <w:t>”</w:t>
      </w:r>
      <w:r w:rsidR="00D44BBC">
        <w:rPr>
          <w:rStyle w:val="FootnoteReference"/>
          <w:rFonts w:ascii="Times New Roman" w:hAnsi="Times New Roman" w:cs="Times New Roman"/>
          <w:sz w:val="24"/>
          <w:szCs w:val="24"/>
        </w:rPr>
        <w:footnoteReference w:id="13"/>
      </w:r>
      <w:r w:rsidR="00474455">
        <w:rPr>
          <w:rFonts w:ascii="Times New Roman" w:hAnsi="Times New Roman" w:cs="Times New Roman"/>
          <w:sz w:val="24"/>
          <w:szCs w:val="24"/>
        </w:rPr>
        <w:t xml:space="preserve"> </w:t>
      </w:r>
    </w:p>
    <w:p w14:paraId="2BBA2ED2" w14:textId="71EB4DDC" w:rsidR="009C3C5B" w:rsidRDefault="00492209" w:rsidP="009C3C5B">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Penelitian </w:t>
      </w:r>
      <w:r w:rsidR="009C3C5B" w:rsidRPr="009C3C5B">
        <w:rPr>
          <w:rFonts w:ascii="Times New Roman" w:hAnsi="Times New Roman" w:cs="Times New Roman"/>
          <w:sz w:val="24"/>
          <w:szCs w:val="24"/>
        </w:rPr>
        <w:t>Muhammad Daffa Putra Perdana</w:t>
      </w:r>
      <w:r w:rsidR="009C3C5B">
        <w:rPr>
          <w:rFonts w:ascii="Times New Roman" w:hAnsi="Times New Roman" w:cs="Times New Roman"/>
          <w:sz w:val="24"/>
          <w:szCs w:val="24"/>
        </w:rPr>
        <w:t xml:space="preserve"> membahas</w:t>
      </w:r>
      <w:r w:rsidR="00474455" w:rsidRPr="001F7CAB">
        <w:rPr>
          <w:rFonts w:ascii="Times New Roman" w:hAnsi="Times New Roman" w:cs="Times New Roman"/>
          <w:sz w:val="24"/>
          <w:szCs w:val="24"/>
        </w:rPr>
        <w:t xml:space="preserve"> mengenai </w:t>
      </w:r>
      <w:r w:rsidR="009C3C5B" w:rsidRPr="009C3C5B">
        <w:rPr>
          <w:rFonts w:ascii="Times New Roman" w:hAnsi="Times New Roman" w:cs="Times New Roman"/>
          <w:sz w:val="24"/>
          <w:szCs w:val="24"/>
        </w:rPr>
        <w:t xml:space="preserve">Pelanggaran merek terdaftar yang belum lama terjadi adalah kasus sengketa kepemilikan hak merek dagang “I Am Geprek </w:t>
      </w:r>
      <w:proofErr w:type="gramStart"/>
      <w:r w:rsidR="009C3C5B" w:rsidRPr="009C3C5B">
        <w:rPr>
          <w:rFonts w:ascii="Times New Roman" w:hAnsi="Times New Roman" w:cs="Times New Roman"/>
          <w:sz w:val="24"/>
          <w:szCs w:val="24"/>
        </w:rPr>
        <w:t>Bensu“</w:t>
      </w:r>
      <w:r w:rsidR="008344C7">
        <w:rPr>
          <w:rFonts w:ascii="Times New Roman" w:hAnsi="Times New Roman" w:cs="Times New Roman"/>
          <w:sz w:val="24"/>
          <w:szCs w:val="24"/>
        </w:rPr>
        <w:t xml:space="preserve"> </w:t>
      </w:r>
      <w:r w:rsidR="009C3C5B" w:rsidRPr="009C3C5B">
        <w:rPr>
          <w:rFonts w:ascii="Times New Roman" w:hAnsi="Times New Roman" w:cs="Times New Roman"/>
          <w:sz w:val="24"/>
          <w:szCs w:val="24"/>
        </w:rPr>
        <w:t>antara</w:t>
      </w:r>
      <w:proofErr w:type="gramEnd"/>
      <w:r w:rsidR="009C3C5B" w:rsidRPr="009C3C5B">
        <w:rPr>
          <w:rFonts w:ascii="Times New Roman" w:hAnsi="Times New Roman" w:cs="Times New Roman"/>
          <w:sz w:val="24"/>
          <w:szCs w:val="24"/>
        </w:rPr>
        <w:t xml:space="preserve"> Benny Sujono dengan artis Ruben Onsu. Sebenarnya kasus ini sudah pernah dibawa ke Pengadilan di tahun 2018 sampai dengan 2020 silam yang berujung dengan Mahkamah Agung menolak kasasi yang dilayangkan Ruben Onsu dan pembatalan merek milik Ruben Onsu</w:t>
      </w:r>
      <w:r w:rsidRPr="001F7CAB">
        <w:rPr>
          <w:rFonts w:ascii="Times New Roman" w:hAnsi="Times New Roman" w:cs="Times New Roman"/>
          <w:sz w:val="24"/>
          <w:szCs w:val="24"/>
        </w:rPr>
        <w:t>.</w:t>
      </w:r>
      <w:r w:rsidR="00FD4CA1" w:rsidRPr="001F7CAB">
        <w:rPr>
          <w:rFonts w:ascii="Times New Roman" w:hAnsi="Times New Roman" w:cs="Times New Roman"/>
          <w:sz w:val="24"/>
          <w:szCs w:val="24"/>
        </w:rPr>
        <w:t xml:space="preserve"> </w:t>
      </w:r>
      <w:r w:rsidR="009C3C5B">
        <w:rPr>
          <w:rFonts w:ascii="Times New Roman" w:hAnsi="Times New Roman" w:cs="Times New Roman"/>
          <w:sz w:val="24"/>
          <w:szCs w:val="24"/>
        </w:rPr>
        <w:t>Pada penelitian tersebut menjelaskan bahwa t</w:t>
      </w:r>
      <w:r w:rsidR="009C3C5B" w:rsidRPr="009C3C5B">
        <w:rPr>
          <w:rFonts w:ascii="Times New Roman" w:hAnsi="Times New Roman" w:cs="Times New Roman"/>
          <w:sz w:val="24"/>
          <w:szCs w:val="24"/>
        </w:rPr>
        <w:t>indakan yang dilakukan Ruben Onsu adalah pelanggaran merek terdaftar. Pelanggaran merek terdaftar ini termasuk perbuatan melawan hukum</w:t>
      </w:r>
      <w:r w:rsidR="009C3C5B">
        <w:rPr>
          <w:rFonts w:ascii="Times New Roman" w:hAnsi="Times New Roman" w:cs="Times New Roman"/>
          <w:sz w:val="24"/>
          <w:szCs w:val="24"/>
        </w:rPr>
        <w:t xml:space="preserve"> sehingga </w:t>
      </w:r>
      <w:r w:rsidR="009C3C5B" w:rsidRPr="009C3C5B">
        <w:rPr>
          <w:rFonts w:ascii="Times New Roman" w:hAnsi="Times New Roman" w:cs="Times New Roman"/>
          <w:sz w:val="24"/>
          <w:szCs w:val="24"/>
        </w:rPr>
        <w:t>Benny Sujono dapat meminta ganti kerugian kepada Ruben Onsu. Pasalnya, untuk mengajukan gugatan ganti rugi dalam perbuatan melawan hukum juga harus memenuhi unsur-unsur perbuatan melawan hukum itu sendiri dan berdasarkan analisis dari unsur-unsur di atas maka Benny Sujono dapat meminta ganti kerugian kepada Ruben Onsu. Hal ini didasarkan pada Pasal 83 ayat (1) Undang-Undang Merek dan Indikasi Geografis.</w:t>
      </w:r>
    </w:p>
    <w:p w14:paraId="6D0B9989" w14:textId="15DB3F10" w:rsidR="000471F6" w:rsidRPr="001F7CAB" w:rsidRDefault="005132E0" w:rsidP="009C3C5B">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Berdasarkan penelitian tersebut terdapat suatu perbedaan pembahasan yaitu mengenai </w:t>
      </w:r>
      <w:r w:rsidR="00E034BB">
        <w:rPr>
          <w:rFonts w:ascii="Times New Roman" w:hAnsi="Times New Roman" w:cs="Times New Roman"/>
          <w:sz w:val="24"/>
          <w:szCs w:val="24"/>
        </w:rPr>
        <w:t xml:space="preserve">bentuk pertanggungjawaban pelaku </w:t>
      </w:r>
      <w:r w:rsidR="00E034BB">
        <w:rPr>
          <w:rFonts w:ascii="Times New Roman" w:hAnsi="Times New Roman" w:cs="Times New Roman"/>
          <w:sz w:val="24"/>
          <w:szCs w:val="24"/>
        </w:rPr>
        <w:lastRenderedPageBreak/>
        <w:t>usaha serta produk yang akan dibahas berdasarkan unsur-unsur perbuatan melawan hukumnya yang berkaitan dengan merek</w:t>
      </w:r>
      <w:r w:rsidRPr="001F7CAB">
        <w:rPr>
          <w:rFonts w:ascii="Times New Roman" w:hAnsi="Times New Roman" w:cs="Times New Roman"/>
          <w:sz w:val="24"/>
          <w:szCs w:val="24"/>
        </w:rPr>
        <w:t>.</w:t>
      </w:r>
    </w:p>
    <w:p w14:paraId="196A49C4" w14:textId="030C553B" w:rsidR="00B3551E" w:rsidRDefault="00BB5A5B" w:rsidP="001F7CAB">
      <w:pPr>
        <w:pStyle w:val="ListParagraph"/>
        <w:numPr>
          <w:ilvl w:val="0"/>
          <w:numId w:val="5"/>
        </w:numPr>
        <w:spacing w:line="480" w:lineRule="auto"/>
        <w:ind w:left="1418"/>
        <w:jc w:val="both"/>
        <w:rPr>
          <w:rFonts w:ascii="Times New Roman" w:hAnsi="Times New Roman" w:cs="Times New Roman"/>
          <w:sz w:val="24"/>
          <w:szCs w:val="24"/>
        </w:rPr>
      </w:pPr>
      <w:r w:rsidRPr="00BB5A5B">
        <w:rPr>
          <w:rFonts w:ascii="Times New Roman" w:hAnsi="Times New Roman" w:cs="Times New Roman"/>
          <w:sz w:val="24"/>
          <w:szCs w:val="24"/>
        </w:rPr>
        <w:t xml:space="preserve">Argilang Darsah </w:t>
      </w:r>
      <w:r w:rsidR="00B3551E" w:rsidRPr="00B3551E">
        <w:rPr>
          <w:rFonts w:ascii="Times New Roman" w:hAnsi="Times New Roman" w:cs="Times New Roman"/>
          <w:sz w:val="24"/>
          <w:szCs w:val="24"/>
        </w:rPr>
        <w:t xml:space="preserve">dengan penelitiannya pada Skripsi Hukum, Fakultas </w:t>
      </w:r>
      <w:r>
        <w:rPr>
          <w:rFonts w:ascii="Times New Roman" w:hAnsi="Times New Roman" w:cs="Times New Roman"/>
          <w:sz w:val="24"/>
          <w:szCs w:val="24"/>
        </w:rPr>
        <w:t>Hukum</w:t>
      </w:r>
      <w:r w:rsidR="00B3551E">
        <w:rPr>
          <w:rFonts w:ascii="Times New Roman" w:hAnsi="Times New Roman" w:cs="Times New Roman"/>
          <w:sz w:val="24"/>
          <w:szCs w:val="24"/>
        </w:rPr>
        <w:t>,</w:t>
      </w:r>
      <w:r w:rsidR="00B3551E" w:rsidRPr="00B3551E">
        <w:rPr>
          <w:rFonts w:ascii="Times New Roman" w:hAnsi="Times New Roman" w:cs="Times New Roman"/>
          <w:sz w:val="24"/>
          <w:szCs w:val="24"/>
        </w:rPr>
        <w:t xml:space="preserve"> </w:t>
      </w:r>
      <w:r w:rsidRPr="00BB5A5B">
        <w:rPr>
          <w:rFonts w:ascii="Times New Roman" w:hAnsi="Times New Roman" w:cs="Times New Roman"/>
          <w:sz w:val="24"/>
          <w:szCs w:val="24"/>
        </w:rPr>
        <w:t>Universitas Islam Negeri Sultan Syarif Kasim Riau</w:t>
      </w:r>
      <w:r w:rsidR="008D7521">
        <w:rPr>
          <w:rFonts w:ascii="Times New Roman" w:hAnsi="Times New Roman" w:cs="Times New Roman"/>
          <w:sz w:val="24"/>
          <w:szCs w:val="24"/>
        </w:rPr>
        <w:t xml:space="preserve">, </w:t>
      </w:r>
      <w:r w:rsidR="00B3551E" w:rsidRPr="00B3551E">
        <w:rPr>
          <w:rFonts w:ascii="Times New Roman" w:hAnsi="Times New Roman" w:cs="Times New Roman"/>
          <w:sz w:val="24"/>
          <w:szCs w:val="24"/>
        </w:rPr>
        <w:t>202</w:t>
      </w:r>
      <w:r>
        <w:rPr>
          <w:rFonts w:ascii="Times New Roman" w:hAnsi="Times New Roman" w:cs="Times New Roman"/>
          <w:sz w:val="24"/>
          <w:szCs w:val="24"/>
        </w:rPr>
        <w:t>0</w:t>
      </w:r>
      <w:r w:rsidR="00B3551E" w:rsidRPr="00B3551E">
        <w:rPr>
          <w:rFonts w:ascii="Times New Roman" w:hAnsi="Times New Roman" w:cs="Times New Roman"/>
          <w:sz w:val="24"/>
          <w:szCs w:val="24"/>
        </w:rPr>
        <w:t xml:space="preserve"> dengan judul penelitian </w:t>
      </w:r>
      <w:r w:rsidR="000C72E3" w:rsidRPr="000C72E3">
        <w:rPr>
          <w:rFonts w:ascii="Times New Roman" w:hAnsi="Times New Roman" w:cs="Times New Roman"/>
          <w:sz w:val="24"/>
          <w:szCs w:val="24"/>
        </w:rPr>
        <w:t>“</w:t>
      </w:r>
      <w:r w:rsidRPr="00BB5A5B">
        <w:rPr>
          <w:rFonts w:ascii="Times New Roman" w:hAnsi="Times New Roman" w:cs="Times New Roman"/>
          <w:sz w:val="24"/>
          <w:szCs w:val="24"/>
        </w:rPr>
        <w:t>Perlindungan Hukum Terhadap Pelanggaran Hak Merek Menurut Undang-Undang Nomor 20 Tahun 2016 Tentang Merek Dan Indikasi Geografis</w:t>
      </w:r>
      <w:r>
        <w:rPr>
          <w:rFonts w:ascii="Times New Roman" w:hAnsi="Times New Roman" w:cs="Times New Roman"/>
          <w:sz w:val="24"/>
          <w:szCs w:val="24"/>
        </w:rPr>
        <w:t xml:space="preserve"> </w:t>
      </w:r>
      <w:r w:rsidRPr="00BB5A5B">
        <w:rPr>
          <w:rFonts w:ascii="Times New Roman" w:hAnsi="Times New Roman" w:cs="Times New Roman"/>
          <w:sz w:val="24"/>
          <w:szCs w:val="24"/>
        </w:rPr>
        <w:t>(Studi</w:t>
      </w:r>
      <w:r>
        <w:rPr>
          <w:rFonts w:ascii="Times New Roman" w:hAnsi="Times New Roman" w:cs="Times New Roman"/>
          <w:sz w:val="24"/>
          <w:szCs w:val="24"/>
        </w:rPr>
        <w:t xml:space="preserve"> K</w:t>
      </w:r>
      <w:r w:rsidRPr="00BB5A5B">
        <w:rPr>
          <w:rFonts w:ascii="Times New Roman" w:hAnsi="Times New Roman" w:cs="Times New Roman"/>
          <w:sz w:val="24"/>
          <w:szCs w:val="24"/>
        </w:rPr>
        <w:t>asus Distro88 Pekanbaru Terhadap Merek 3SECOND)</w:t>
      </w:r>
      <w:r w:rsidR="000C72E3" w:rsidRPr="000C72E3">
        <w:rPr>
          <w:rFonts w:ascii="Times New Roman" w:hAnsi="Times New Roman" w:cs="Times New Roman"/>
          <w:sz w:val="24"/>
          <w:szCs w:val="24"/>
        </w:rPr>
        <w:t>”</w:t>
      </w:r>
      <w:r w:rsidR="00623BDF">
        <w:rPr>
          <w:rStyle w:val="FootnoteReference"/>
          <w:rFonts w:ascii="Times New Roman" w:hAnsi="Times New Roman" w:cs="Times New Roman"/>
          <w:sz w:val="24"/>
          <w:szCs w:val="24"/>
        </w:rPr>
        <w:footnoteReference w:id="14"/>
      </w:r>
      <w:r w:rsidR="0040179A">
        <w:rPr>
          <w:rFonts w:ascii="Times New Roman" w:hAnsi="Times New Roman" w:cs="Times New Roman"/>
          <w:sz w:val="24"/>
          <w:szCs w:val="24"/>
        </w:rPr>
        <w:t xml:space="preserve"> </w:t>
      </w:r>
    </w:p>
    <w:p w14:paraId="306952CF" w14:textId="3026BB90" w:rsidR="000B3264" w:rsidRDefault="00351260" w:rsidP="00B3551E">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Penelitian </w:t>
      </w:r>
      <w:r w:rsidR="00A70678" w:rsidRPr="00BB5A5B">
        <w:rPr>
          <w:rFonts w:ascii="Times New Roman" w:hAnsi="Times New Roman" w:cs="Times New Roman"/>
          <w:sz w:val="24"/>
          <w:szCs w:val="24"/>
        </w:rPr>
        <w:t>Argilang Darsah</w:t>
      </w:r>
      <w:r w:rsidR="0040179A" w:rsidRPr="001F7CAB">
        <w:rPr>
          <w:rFonts w:ascii="Times New Roman" w:hAnsi="Times New Roman" w:cs="Times New Roman"/>
          <w:sz w:val="24"/>
          <w:szCs w:val="24"/>
        </w:rPr>
        <w:t xml:space="preserve"> </w:t>
      </w:r>
      <w:r w:rsidR="00A70678">
        <w:rPr>
          <w:rFonts w:ascii="Times New Roman" w:hAnsi="Times New Roman" w:cs="Times New Roman"/>
          <w:sz w:val="24"/>
          <w:szCs w:val="24"/>
        </w:rPr>
        <w:t>menerangkan bahwa</w:t>
      </w:r>
      <w:r w:rsidR="00A70678" w:rsidRPr="00A70678">
        <w:rPr>
          <w:rFonts w:ascii="Times New Roman" w:hAnsi="Times New Roman" w:cs="Times New Roman"/>
          <w:sz w:val="24"/>
          <w:szCs w:val="24"/>
        </w:rPr>
        <w:t xml:space="preserve"> distro88 pekanbaru terbukti telah melakukan pelanggaran hak merek, karena mereka menjual barang merek 3SECOND tanpa izin dari pemilik merek 3SECOND baik itu melalui lisensi maupun pengalihan hak, sebagaimana dimaksud pasal 41,42 dan 43 undang-undang nomor 20 tahun 2016 tentang merek dan indikasi geografis. Adapun upaya perlindungan hukum tersebut dapat melalui pidana dan perdata melalui pengadilan niaga. adapun faktor-faktor yang menjadi penyebab pelanggaran merek terebut adalah faktor mencari keuntungan dan kurangya pengawasan sehingga membuat banyak pelanggaran merek terjadi</w:t>
      </w:r>
      <w:r w:rsidR="000B3264" w:rsidRPr="000B3264">
        <w:rPr>
          <w:rFonts w:ascii="Times New Roman" w:hAnsi="Times New Roman" w:cs="Times New Roman"/>
          <w:sz w:val="24"/>
          <w:szCs w:val="24"/>
        </w:rPr>
        <w:t>.</w:t>
      </w:r>
    </w:p>
    <w:p w14:paraId="718B6495" w14:textId="43D8B7A9" w:rsidR="00623BDF" w:rsidRPr="001F7CAB" w:rsidRDefault="00351260" w:rsidP="00B3551E">
      <w:pPr>
        <w:pStyle w:val="ListParagraph"/>
        <w:spacing w:line="480" w:lineRule="auto"/>
        <w:ind w:left="1440" w:firstLine="720"/>
        <w:jc w:val="both"/>
        <w:rPr>
          <w:rFonts w:ascii="Times New Roman" w:hAnsi="Times New Roman" w:cs="Times New Roman"/>
          <w:sz w:val="24"/>
          <w:szCs w:val="24"/>
        </w:rPr>
      </w:pPr>
      <w:r w:rsidRPr="001F7CAB">
        <w:rPr>
          <w:rFonts w:ascii="Times New Roman" w:hAnsi="Times New Roman" w:cs="Times New Roman"/>
          <w:sz w:val="24"/>
          <w:szCs w:val="24"/>
        </w:rPr>
        <w:t xml:space="preserve">Berdasarkan penelitian tersebut terdapat suatu </w:t>
      </w:r>
      <w:r w:rsidR="002F63FA" w:rsidRPr="001F7CAB">
        <w:rPr>
          <w:rFonts w:ascii="Times New Roman" w:hAnsi="Times New Roman" w:cs="Times New Roman"/>
          <w:sz w:val="24"/>
          <w:szCs w:val="24"/>
        </w:rPr>
        <w:t>perbedaan</w:t>
      </w:r>
      <w:r w:rsidR="005410B3" w:rsidRPr="001F7CAB">
        <w:rPr>
          <w:rFonts w:ascii="Times New Roman" w:hAnsi="Times New Roman" w:cs="Times New Roman"/>
          <w:sz w:val="24"/>
          <w:szCs w:val="24"/>
        </w:rPr>
        <w:t xml:space="preserve"> </w:t>
      </w:r>
      <w:r w:rsidRPr="001F7CAB">
        <w:rPr>
          <w:rFonts w:ascii="Times New Roman" w:hAnsi="Times New Roman" w:cs="Times New Roman"/>
          <w:sz w:val="24"/>
          <w:szCs w:val="24"/>
        </w:rPr>
        <w:t xml:space="preserve">pembahasan yaitu </w:t>
      </w:r>
      <w:r w:rsidR="00637890">
        <w:rPr>
          <w:rFonts w:ascii="Times New Roman" w:hAnsi="Times New Roman" w:cs="Times New Roman"/>
          <w:sz w:val="24"/>
          <w:szCs w:val="24"/>
        </w:rPr>
        <w:t xml:space="preserve">sama-sama mengkaji mengenai </w:t>
      </w:r>
      <w:r w:rsidR="00637890" w:rsidRPr="000B3264">
        <w:rPr>
          <w:rFonts w:ascii="Times New Roman" w:hAnsi="Times New Roman" w:cs="Times New Roman"/>
          <w:sz w:val="24"/>
          <w:szCs w:val="24"/>
        </w:rPr>
        <w:t xml:space="preserve">Undang-Undang </w:t>
      </w:r>
      <w:r w:rsidR="00637890" w:rsidRPr="000B3264">
        <w:rPr>
          <w:rFonts w:ascii="Times New Roman" w:hAnsi="Times New Roman" w:cs="Times New Roman"/>
          <w:sz w:val="24"/>
          <w:szCs w:val="24"/>
        </w:rPr>
        <w:lastRenderedPageBreak/>
        <w:t>No</w:t>
      </w:r>
      <w:r w:rsidR="00637890">
        <w:rPr>
          <w:rFonts w:ascii="Times New Roman" w:hAnsi="Times New Roman" w:cs="Times New Roman"/>
          <w:sz w:val="24"/>
          <w:szCs w:val="24"/>
        </w:rPr>
        <w:t>mor</w:t>
      </w:r>
      <w:r w:rsidR="00637890" w:rsidRPr="000B3264">
        <w:rPr>
          <w:rFonts w:ascii="Times New Roman" w:hAnsi="Times New Roman" w:cs="Times New Roman"/>
          <w:sz w:val="24"/>
          <w:szCs w:val="24"/>
        </w:rPr>
        <w:t xml:space="preserve"> 15 Tahun 2001 tentang Merek</w:t>
      </w:r>
      <w:r w:rsidR="00637890">
        <w:rPr>
          <w:rFonts w:ascii="Times New Roman" w:hAnsi="Times New Roman" w:cs="Times New Roman"/>
          <w:sz w:val="24"/>
          <w:szCs w:val="24"/>
        </w:rPr>
        <w:t xml:space="preserve"> akan tetapi </w:t>
      </w:r>
      <w:r w:rsidR="00A70678" w:rsidRPr="00BB5A5B">
        <w:rPr>
          <w:rFonts w:ascii="Times New Roman" w:hAnsi="Times New Roman" w:cs="Times New Roman"/>
          <w:sz w:val="24"/>
          <w:szCs w:val="24"/>
        </w:rPr>
        <w:t>Argilang Darsah</w:t>
      </w:r>
      <w:r w:rsidR="006E55AE">
        <w:rPr>
          <w:rFonts w:ascii="Times New Roman" w:hAnsi="Times New Roman" w:cs="Times New Roman"/>
          <w:sz w:val="24"/>
          <w:szCs w:val="24"/>
        </w:rPr>
        <w:t xml:space="preserve"> </w:t>
      </w:r>
      <w:r w:rsidR="00A70678">
        <w:rPr>
          <w:rFonts w:ascii="Times New Roman" w:hAnsi="Times New Roman" w:cs="Times New Roman"/>
          <w:sz w:val="24"/>
          <w:szCs w:val="24"/>
        </w:rPr>
        <w:t xml:space="preserve">membahas mengenai jual beli </w:t>
      </w:r>
      <w:r w:rsidR="00A70678" w:rsidRPr="00A70678">
        <w:rPr>
          <w:rFonts w:ascii="Times New Roman" w:hAnsi="Times New Roman" w:cs="Times New Roman"/>
          <w:sz w:val="24"/>
          <w:szCs w:val="24"/>
        </w:rPr>
        <w:t xml:space="preserve">tanpa izin dari pemilik </w:t>
      </w:r>
      <w:r w:rsidR="00A70678">
        <w:rPr>
          <w:rFonts w:ascii="Times New Roman" w:hAnsi="Times New Roman" w:cs="Times New Roman"/>
          <w:sz w:val="24"/>
          <w:szCs w:val="24"/>
        </w:rPr>
        <w:t xml:space="preserve">sedangkan </w:t>
      </w:r>
      <w:r w:rsidR="00637890">
        <w:rPr>
          <w:rFonts w:ascii="Times New Roman" w:hAnsi="Times New Roman" w:cs="Times New Roman"/>
          <w:sz w:val="24"/>
          <w:szCs w:val="24"/>
        </w:rPr>
        <w:t xml:space="preserve">penulis akan membahas lebih lanjut mengenai permasalahan </w:t>
      </w:r>
      <w:r w:rsidR="00DF7212">
        <w:rPr>
          <w:rFonts w:ascii="Times New Roman" w:hAnsi="Times New Roman" w:cs="Times New Roman"/>
          <w:i/>
          <w:iCs/>
          <w:sz w:val="24"/>
          <w:szCs w:val="24"/>
        </w:rPr>
        <w:t xml:space="preserve">repacking </w:t>
      </w:r>
      <w:r w:rsidR="00DF7212">
        <w:rPr>
          <w:rFonts w:ascii="Times New Roman" w:hAnsi="Times New Roman" w:cs="Times New Roman"/>
          <w:sz w:val="24"/>
          <w:szCs w:val="24"/>
        </w:rPr>
        <w:t xml:space="preserve">produk tanpa izin dan </w:t>
      </w:r>
      <w:r w:rsidR="00637890">
        <w:rPr>
          <w:rFonts w:ascii="Times New Roman" w:hAnsi="Times New Roman" w:cs="Times New Roman"/>
          <w:sz w:val="24"/>
          <w:szCs w:val="24"/>
        </w:rPr>
        <w:t xml:space="preserve">pemalsuan merek </w:t>
      </w:r>
      <w:r w:rsidR="003F3BA2">
        <w:rPr>
          <w:rFonts w:ascii="Times New Roman" w:hAnsi="Times New Roman" w:cs="Times New Roman"/>
          <w:sz w:val="24"/>
          <w:szCs w:val="24"/>
        </w:rPr>
        <w:t>melanggar</w:t>
      </w:r>
      <w:r w:rsidR="00637890">
        <w:rPr>
          <w:rFonts w:ascii="Times New Roman" w:hAnsi="Times New Roman" w:cs="Times New Roman"/>
          <w:sz w:val="24"/>
          <w:szCs w:val="24"/>
        </w:rPr>
        <w:t xml:space="preserve"> hak kekayaan intelektual pada suatu produk yang dipalsukan</w:t>
      </w:r>
      <w:r w:rsidR="00436558" w:rsidRPr="001F7CAB">
        <w:rPr>
          <w:rFonts w:ascii="Times New Roman" w:hAnsi="Times New Roman" w:cs="Times New Roman"/>
          <w:sz w:val="24"/>
          <w:szCs w:val="24"/>
        </w:rPr>
        <w:t>.</w:t>
      </w:r>
    </w:p>
    <w:p w14:paraId="3DE642AF" w14:textId="591B0C96" w:rsidR="00980A8E" w:rsidRDefault="00980A8E" w:rsidP="00A012C6">
      <w:pPr>
        <w:pStyle w:val="Heading2"/>
        <w:numPr>
          <w:ilvl w:val="0"/>
          <w:numId w:val="1"/>
        </w:numPr>
        <w:spacing w:line="480" w:lineRule="auto"/>
      </w:pPr>
      <w:bookmarkStart w:id="44" w:name="_Toc175009557"/>
      <w:r>
        <w:t>Metode Penelitian</w:t>
      </w:r>
      <w:bookmarkEnd w:id="44"/>
    </w:p>
    <w:p w14:paraId="188512C9" w14:textId="69C8A63C" w:rsidR="00980A8E" w:rsidRDefault="00980A8E" w:rsidP="00A012C6">
      <w:pPr>
        <w:pStyle w:val="Heading3"/>
        <w:numPr>
          <w:ilvl w:val="0"/>
          <w:numId w:val="2"/>
        </w:numPr>
        <w:spacing w:line="480" w:lineRule="auto"/>
        <w:ind w:left="1134"/>
      </w:pPr>
      <w:bookmarkStart w:id="45" w:name="_Toc175009558"/>
      <w:r>
        <w:t>Jenis Penelitian</w:t>
      </w:r>
      <w:bookmarkEnd w:id="45"/>
    </w:p>
    <w:p w14:paraId="4B0CCE6F" w14:textId="2CF562A8" w:rsidR="00461D83" w:rsidRPr="00461D83" w:rsidRDefault="00461D83" w:rsidP="00461D83">
      <w:pPr>
        <w:spacing w:line="480" w:lineRule="auto"/>
        <w:ind w:left="1134" w:firstLine="720"/>
        <w:jc w:val="both"/>
        <w:rPr>
          <w:rFonts w:ascii="Times New Roman" w:hAnsi="Times New Roman" w:cs="Times New Roman"/>
          <w:sz w:val="24"/>
          <w:szCs w:val="24"/>
        </w:rPr>
      </w:pPr>
      <w:r w:rsidRPr="00461D83">
        <w:rPr>
          <w:rFonts w:ascii="Times New Roman" w:hAnsi="Times New Roman" w:cs="Times New Roman"/>
          <w:sz w:val="24"/>
          <w:szCs w:val="24"/>
        </w:rPr>
        <w:t xml:space="preserve">Jenis penelitian yang akan digunakan </w:t>
      </w:r>
      <w:r w:rsidR="00791FDD">
        <w:rPr>
          <w:rFonts w:ascii="Times New Roman" w:hAnsi="Times New Roman" w:cs="Times New Roman"/>
          <w:sz w:val="24"/>
          <w:szCs w:val="24"/>
        </w:rPr>
        <w:t>dalam</w:t>
      </w:r>
      <w:r w:rsidRPr="00461D83">
        <w:rPr>
          <w:rFonts w:ascii="Times New Roman" w:hAnsi="Times New Roman" w:cs="Times New Roman"/>
          <w:sz w:val="24"/>
          <w:szCs w:val="24"/>
        </w:rPr>
        <w:t xml:space="preserve"> penelitian ini </w:t>
      </w:r>
      <w:r w:rsidR="00791FDD">
        <w:rPr>
          <w:rFonts w:ascii="Times New Roman" w:hAnsi="Times New Roman" w:cs="Times New Roman"/>
          <w:sz w:val="24"/>
          <w:szCs w:val="24"/>
        </w:rPr>
        <w:t>adalah</w:t>
      </w:r>
      <w:r w:rsidRPr="00461D83">
        <w:rPr>
          <w:rFonts w:ascii="Times New Roman" w:hAnsi="Times New Roman" w:cs="Times New Roman"/>
          <w:sz w:val="24"/>
          <w:szCs w:val="24"/>
        </w:rPr>
        <w:t xml:space="preserve"> </w:t>
      </w:r>
      <w:r w:rsidR="00FC3689">
        <w:rPr>
          <w:rFonts w:ascii="Times New Roman" w:hAnsi="Times New Roman" w:cs="Times New Roman"/>
          <w:sz w:val="24"/>
          <w:szCs w:val="24"/>
        </w:rPr>
        <w:t>p</w:t>
      </w:r>
      <w:r w:rsidRPr="00461D83">
        <w:rPr>
          <w:rFonts w:ascii="Times New Roman" w:hAnsi="Times New Roman" w:cs="Times New Roman"/>
          <w:sz w:val="24"/>
          <w:szCs w:val="24"/>
        </w:rPr>
        <w:t>enelitian kepustakaan (</w:t>
      </w:r>
      <w:r w:rsidR="00951415" w:rsidRPr="00951415">
        <w:rPr>
          <w:rFonts w:ascii="Times New Roman" w:hAnsi="Times New Roman" w:cs="Times New Roman"/>
          <w:i/>
          <w:iCs/>
          <w:sz w:val="24"/>
          <w:szCs w:val="24"/>
        </w:rPr>
        <w:t>library research</w:t>
      </w:r>
      <w:r w:rsidRPr="00461D83">
        <w:rPr>
          <w:rFonts w:ascii="Times New Roman" w:hAnsi="Times New Roman" w:cs="Times New Roman"/>
          <w:sz w:val="24"/>
          <w:szCs w:val="24"/>
        </w:rPr>
        <w:t>)</w:t>
      </w:r>
      <w:r w:rsidR="00791FDD">
        <w:rPr>
          <w:rFonts w:ascii="Times New Roman" w:hAnsi="Times New Roman" w:cs="Times New Roman"/>
          <w:sz w:val="24"/>
          <w:szCs w:val="24"/>
        </w:rPr>
        <w:t xml:space="preserve">. Penelitian kepustakaan </w:t>
      </w:r>
      <w:r w:rsidR="00791FDD" w:rsidRPr="00461D83">
        <w:rPr>
          <w:rFonts w:ascii="Times New Roman" w:hAnsi="Times New Roman" w:cs="Times New Roman"/>
          <w:sz w:val="24"/>
          <w:szCs w:val="24"/>
        </w:rPr>
        <w:t>(</w:t>
      </w:r>
      <w:r w:rsidR="00791FDD" w:rsidRPr="00951415">
        <w:rPr>
          <w:rFonts w:ascii="Times New Roman" w:hAnsi="Times New Roman" w:cs="Times New Roman"/>
          <w:i/>
          <w:iCs/>
          <w:sz w:val="24"/>
          <w:szCs w:val="24"/>
        </w:rPr>
        <w:t>library research</w:t>
      </w:r>
      <w:r w:rsidR="00791FDD" w:rsidRPr="00461D83">
        <w:rPr>
          <w:rFonts w:ascii="Times New Roman" w:hAnsi="Times New Roman" w:cs="Times New Roman"/>
          <w:sz w:val="24"/>
          <w:szCs w:val="24"/>
        </w:rPr>
        <w:t>)</w:t>
      </w:r>
      <w:r w:rsidR="00862F7B">
        <w:rPr>
          <w:rFonts w:ascii="Times New Roman" w:hAnsi="Times New Roman" w:cs="Times New Roman"/>
          <w:sz w:val="24"/>
          <w:szCs w:val="24"/>
        </w:rPr>
        <w:t xml:space="preserve"> </w:t>
      </w:r>
      <w:r w:rsidRPr="00461D83">
        <w:rPr>
          <w:rFonts w:ascii="Times New Roman" w:hAnsi="Times New Roman" w:cs="Times New Roman"/>
          <w:sz w:val="24"/>
          <w:szCs w:val="24"/>
        </w:rPr>
        <w:t>dilakukan dengan cara meneliti bahan-bahan pustaka atau data sekunder.</w:t>
      </w:r>
      <w:r w:rsidR="00FC7DBC">
        <w:rPr>
          <w:rStyle w:val="FootnoteReference"/>
          <w:rFonts w:ascii="Times New Roman" w:hAnsi="Times New Roman" w:cs="Times New Roman"/>
          <w:sz w:val="24"/>
          <w:szCs w:val="24"/>
        </w:rPr>
        <w:footnoteReference w:id="15"/>
      </w:r>
      <w:r w:rsidR="0090200C">
        <w:rPr>
          <w:rFonts w:ascii="Times New Roman" w:hAnsi="Times New Roman" w:cs="Times New Roman"/>
          <w:sz w:val="24"/>
          <w:szCs w:val="24"/>
        </w:rPr>
        <w:t xml:space="preserve"> </w:t>
      </w:r>
      <w:r w:rsidR="008344C7">
        <w:rPr>
          <w:rFonts w:ascii="Times New Roman" w:hAnsi="Times New Roman" w:cs="Times New Roman"/>
          <w:sz w:val="24"/>
          <w:szCs w:val="24"/>
        </w:rPr>
        <w:t>Jenis penelitian pustaka merupakan studi literatur dan kajian melalui karya ilmiah dalam buku-buku, jurnal, artikel, atau karya ilmiah lainnya yang berbuhungan dengan penelitian yang akan dibahas oleh penulis dalam penelitian ini</w:t>
      </w:r>
      <w:r w:rsidR="00583622">
        <w:rPr>
          <w:rFonts w:ascii="Times New Roman" w:hAnsi="Times New Roman" w:cs="Times New Roman"/>
          <w:sz w:val="24"/>
          <w:szCs w:val="24"/>
        </w:rPr>
        <w:t>, sehingga dengan jenis penelitian ini relevan digunakan oleh penulis untuk mendapatkan informasi atas kebutuhan penelitian penulis.</w:t>
      </w:r>
      <w:r w:rsidR="00791FDD">
        <w:rPr>
          <w:rFonts w:ascii="Times New Roman" w:hAnsi="Times New Roman" w:cs="Times New Roman"/>
          <w:sz w:val="24"/>
          <w:szCs w:val="24"/>
        </w:rPr>
        <w:t xml:space="preserve"> Penelitian ini menggunakan p</w:t>
      </w:r>
      <w:r w:rsidR="00791FDD" w:rsidRPr="00461D83">
        <w:rPr>
          <w:rFonts w:ascii="Times New Roman" w:hAnsi="Times New Roman" w:cs="Times New Roman"/>
          <w:sz w:val="24"/>
          <w:szCs w:val="24"/>
        </w:rPr>
        <w:t>enelitian kepustakaan (</w:t>
      </w:r>
      <w:r w:rsidR="00791FDD" w:rsidRPr="00951415">
        <w:rPr>
          <w:rFonts w:ascii="Times New Roman" w:hAnsi="Times New Roman" w:cs="Times New Roman"/>
          <w:i/>
          <w:iCs/>
          <w:sz w:val="24"/>
          <w:szCs w:val="24"/>
        </w:rPr>
        <w:t>library research</w:t>
      </w:r>
      <w:r w:rsidR="00791FDD" w:rsidRPr="00461D83">
        <w:rPr>
          <w:rFonts w:ascii="Times New Roman" w:hAnsi="Times New Roman" w:cs="Times New Roman"/>
          <w:sz w:val="24"/>
          <w:szCs w:val="24"/>
        </w:rPr>
        <w:t>)</w:t>
      </w:r>
      <w:r w:rsidR="00791FDD">
        <w:rPr>
          <w:rFonts w:ascii="Times New Roman" w:hAnsi="Times New Roman" w:cs="Times New Roman"/>
          <w:sz w:val="24"/>
          <w:szCs w:val="24"/>
        </w:rPr>
        <w:t xml:space="preserve"> karena bahan-bahan yang dibutuhkan pada penelitian ini didapatkan melalui kajian dari sumber-sumber untuk menjawab latar belakang masalah dalam penelitian ini.</w:t>
      </w:r>
    </w:p>
    <w:p w14:paraId="3D7DD436" w14:textId="698E38FD" w:rsidR="00980A8E" w:rsidRDefault="00980A8E" w:rsidP="00A012C6">
      <w:pPr>
        <w:pStyle w:val="Heading3"/>
        <w:numPr>
          <w:ilvl w:val="0"/>
          <w:numId w:val="2"/>
        </w:numPr>
        <w:spacing w:line="480" w:lineRule="auto"/>
        <w:ind w:left="1134"/>
      </w:pPr>
      <w:bookmarkStart w:id="47" w:name="_Toc175009559"/>
      <w:r>
        <w:lastRenderedPageBreak/>
        <w:t>Pendekatan Penelitian</w:t>
      </w:r>
      <w:bookmarkEnd w:id="47"/>
    </w:p>
    <w:p w14:paraId="4ADCE817" w14:textId="7F397D1C" w:rsidR="007A18BA" w:rsidRPr="007A18BA" w:rsidRDefault="007441A1" w:rsidP="007A18BA">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7441A1">
        <w:rPr>
          <w:rFonts w:ascii="Times New Roman" w:hAnsi="Times New Roman" w:cs="Times New Roman"/>
          <w:sz w:val="24"/>
          <w:szCs w:val="24"/>
        </w:rPr>
        <w:t>penelitian ini adalah yuridis-normatif, atau penelitian hukum yang menggunakan sistem hukum sebagai landasan norma. Sistem norma yang dipermasalahkan terdiri dari ajaran, perjanjian, aturan hukum dan peraturan, dan asas (ajaran). Data sekunder, termasuk peraturan perundang-undangan, publikasi akademik, dan buku-buku hukum, digunakan dalam penelitian permasalahan yang diteliti</w:t>
      </w:r>
      <w:r w:rsidR="00505187">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FC3689">
        <w:rPr>
          <w:rFonts w:ascii="Times New Roman" w:hAnsi="Times New Roman" w:cs="Times New Roman"/>
          <w:sz w:val="24"/>
          <w:szCs w:val="24"/>
        </w:rPr>
        <w:t xml:space="preserve"> Metode pendekatan penelitian yuridis-normatif digunakan dalam penelitian ini mengingat untuk menunjang kebutuhan penulis dalam meneliti suatu permasalahan-permasalahan yang terdapat pada penelitian ini.</w:t>
      </w:r>
    </w:p>
    <w:p w14:paraId="303D6784" w14:textId="33CF31F2" w:rsidR="00980A8E" w:rsidRDefault="00980A8E" w:rsidP="00A012C6">
      <w:pPr>
        <w:pStyle w:val="Heading3"/>
        <w:numPr>
          <w:ilvl w:val="0"/>
          <w:numId w:val="2"/>
        </w:numPr>
        <w:spacing w:line="480" w:lineRule="auto"/>
        <w:ind w:left="1134"/>
      </w:pPr>
      <w:bookmarkStart w:id="49" w:name="_Toc175009560"/>
      <w:r>
        <w:t>Sumber Data</w:t>
      </w:r>
      <w:bookmarkEnd w:id="49"/>
    </w:p>
    <w:p w14:paraId="456FD9C7" w14:textId="476E66AE" w:rsidR="00B47740" w:rsidRDefault="00C77725" w:rsidP="00B47740">
      <w:pPr>
        <w:pStyle w:val="ListParagraph"/>
        <w:spacing w:after="0" w:line="480" w:lineRule="auto"/>
        <w:ind w:left="1134" w:firstLine="720"/>
        <w:jc w:val="both"/>
        <w:rPr>
          <w:rFonts w:ascii="Times New Roman" w:hAnsi="Times New Roman"/>
          <w:sz w:val="24"/>
          <w:szCs w:val="24"/>
        </w:rPr>
      </w:pPr>
      <w:r>
        <w:rPr>
          <w:rFonts w:ascii="Times New Roman" w:hAnsi="Times New Roman" w:cs="Times New Roman"/>
          <w:sz w:val="24"/>
          <w:szCs w:val="24"/>
        </w:rPr>
        <w:t>Sumber d</w:t>
      </w:r>
      <w:r w:rsidR="003B5C34" w:rsidRPr="003B5C34">
        <w:rPr>
          <w:rFonts w:ascii="Times New Roman" w:hAnsi="Times New Roman" w:cs="Times New Roman"/>
          <w:sz w:val="24"/>
          <w:szCs w:val="24"/>
        </w:rPr>
        <w:t>ata yang digunakan dalam penelitian ini adalah data primer dan data sekunder yakni data yang belum mengalami pengolahan kuantitatif atau kualitatif oleh peneliti lain disebut sebagai data primer atau data asli</w:t>
      </w:r>
      <w:r w:rsidR="003B5C34">
        <w:rPr>
          <w:rFonts w:ascii="Times New Roman" w:hAnsi="Times New Roman" w:cs="Times New Roman"/>
          <w:sz w:val="24"/>
          <w:szCs w:val="24"/>
        </w:rPr>
        <w:t xml:space="preserve">. </w:t>
      </w:r>
      <w:r w:rsidR="00505187" w:rsidRPr="00505187">
        <w:rPr>
          <w:rFonts w:ascii="Times New Roman" w:hAnsi="Times New Roman" w:cs="Times New Roman"/>
          <w:sz w:val="24"/>
          <w:szCs w:val="24"/>
        </w:rPr>
        <w:t xml:space="preserve">Dalam pengumpulan sumber data peneliti melakukan pengumpulan sumber data dalam wujud anatra </w:t>
      </w:r>
      <w:proofErr w:type="gramStart"/>
      <w:r w:rsidR="00505187" w:rsidRPr="00505187">
        <w:rPr>
          <w:rFonts w:ascii="Times New Roman" w:hAnsi="Times New Roman" w:cs="Times New Roman"/>
          <w:sz w:val="24"/>
          <w:szCs w:val="24"/>
        </w:rPr>
        <w:t>lain :</w:t>
      </w:r>
      <w:proofErr w:type="gramEnd"/>
      <w:r w:rsidR="00B47740" w:rsidRPr="00B47740">
        <w:rPr>
          <w:rFonts w:ascii="Times New Roman" w:hAnsi="Times New Roman"/>
          <w:sz w:val="24"/>
          <w:szCs w:val="24"/>
        </w:rPr>
        <w:t xml:space="preserve"> </w:t>
      </w:r>
    </w:p>
    <w:p w14:paraId="4AC6447F" w14:textId="6DBE9940" w:rsidR="00B47740" w:rsidRDefault="00B47740" w:rsidP="00A320C6">
      <w:pPr>
        <w:pStyle w:val="ListParagraph"/>
        <w:numPr>
          <w:ilvl w:val="0"/>
          <w:numId w:val="8"/>
        </w:numPr>
        <w:spacing w:after="0" w:line="480" w:lineRule="auto"/>
        <w:ind w:left="1843"/>
        <w:jc w:val="both"/>
        <w:rPr>
          <w:rFonts w:ascii="Times New Roman" w:hAnsi="Times New Roman"/>
          <w:sz w:val="24"/>
          <w:szCs w:val="24"/>
        </w:rPr>
      </w:pPr>
      <w:r>
        <w:rPr>
          <w:rFonts w:ascii="Times New Roman" w:hAnsi="Times New Roman"/>
          <w:sz w:val="24"/>
          <w:szCs w:val="24"/>
        </w:rPr>
        <w:t xml:space="preserve">Baham Hukum </w:t>
      </w:r>
      <w:r w:rsidR="00792956">
        <w:rPr>
          <w:rFonts w:ascii="Times New Roman" w:hAnsi="Times New Roman"/>
          <w:sz w:val="24"/>
          <w:szCs w:val="24"/>
        </w:rPr>
        <w:t>Primer</w:t>
      </w:r>
    </w:p>
    <w:p w14:paraId="38318250" w14:textId="4E71EE0A" w:rsidR="002E6512" w:rsidRPr="002219B8" w:rsidRDefault="002E6512" w:rsidP="002219B8">
      <w:pPr>
        <w:pStyle w:val="ListParagraph"/>
        <w:spacing w:after="0" w:line="480" w:lineRule="auto"/>
        <w:ind w:left="1843"/>
        <w:jc w:val="both"/>
        <w:rPr>
          <w:rFonts w:ascii="Times New Roman" w:hAnsi="Times New Roman"/>
          <w:sz w:val="24"/>
          <w:szCs w:val="24"/>
        </w:rPr>
      </w:pPr>
      <w:r>
        <w:rPr>
          <w:rFonts w:ascii="Times New Roman" w:hAnsi="Times New Roman"/>
          <w:sz w:val="24"/>
          <w:szCs w:val="24"/>
          <w:lang w:val="en-US"/>
        </w:rPr>
        <w:t>S</w:t>
      </w:r>
      <w:r w:rsidR="00B47740">
        <w:rPr>
          <w:rFonts w:ascii="Times New Roman" w:hAnsi="Times New Roman"/>
          <w:sz w:val="24"/>
          <w:szCs w:val="24"/>
        </w:rPr>
        <w:t>umber hukum primer meliputi peraturan perundang-undangan yang mengikat secara hukum dan membahas pokok-pokok studi ini, seperti</w:t>
      </w:r>
      <w:r w:rsidR="00B47740">
        <w:rPr>
          <w:rFonts w:ascii="Times New Roman" w:hAnsi="Times New Roman"/>
          <w:sz w:val="24"/>
          <w:szCs w:val="24"/>
          <w:lang w:val="en-US"/>
        </w:rPr>
        <w:t xml:space="preserve"> </w:t>
      </w:r>
      <w:r w:rsidR="00B47740">
        <w:rPr>
          <w:rFonts w:ascii="Times New Roman" w:hAnsi="Times New Roman"/>
          <w:sz w:val="24"/>
          <w:szCs w:val="24"/>
        </w:rPr>
        <w:t>Undang</w:t>
      </w:r>
      <w:r w:rsidR="00B47740">
        <w:rPr>
          <w:rFonts w:ascii="Times New Roman" w:hAnsi="Times New Roman"/>
          <w:sz w:val="24"/>
          <w:szCs w:val="24"/>
          <w:lang w:val="en-US"/>
        </w:rPr>
        <w:t>-U</w:t>
      </w:r>
      <w:r w:rsidR="00B47740">
        <w:rPr>
          <w:rFonts w:ascii="Times New Roman" w:hAnsi="Times New Roman"/>
          <w:sz w:val="24"/>
          <w:szCs w:val="24"/>
        </w:rPr>
        <w:t xml:space="preserve">ndang Nomor 8 Tahun 1999 tentang </w:t>
      </w:r>
      <w:r w:rsidR="00B47740">
        <w:rPr>
          <w:rFonts w:ascii="Times New Roman" w:hAnsi="Times New Roman"/>
          <w:sz w:val="24"/>
          <w:szCs w:val="24"/>
        </w:rPr>
        <w:lastRenderedPageBreak/>
        <w:t>Perlindungan Konsumen, Peraturan Pemerintah Nomor 58 Tahun 2001 tentang Pembinaan Pengawasan dan Penyelenggaraan Perlindungan Konsumen</w:t>
      </w:r>
      <w:r w:rsidR="00B47740">
        <w:rPr>
          <w:rFonts w:ascii="Times New Roman" w:hAnsi="Times New Roman"/>
          <w:sz w:val="24"/>
          <w:szCs w:val="24"/>
          <w:lang w:val="en-US"/>
        </w:rPr>
        <w:t xml:space="preserve">, </w:t>
      </w:r>
      <w:r w:rsidR="00B47740">
        <w:rPr>
          <w:rFonts w:ascii="Times New Roman" w:hAnsi="Times New Roman"/>
          <w:sz w:val="24"/>
          <w:szCs w:val="24"/>
        </w:rPr>
        <w:t>Surat Edaran Dirjen Perdagangan Dalam Negeri No. 235/ DIPDN/VlI/2001 tentang Penangan</w:t>
      </w:r>
      <w:r w:rsidR="00B47740">
        <w:rPr>
          <w:rFonts w:ascii="Times New Roman" w:hAnsi="Times New Roman"/>
          <w:sz w:val="24"/>
          <w:szCs w:val="24"/>
          <w:lang w:val="en-US"/>
        </w:rPr>
        <w:t>an</w:t>
      </w:r>
      <w:r w:rsidR="00B47740">
        <w:rPr>
          <w:rFonts w:ascii="Times New Roman" w:hAnsi="Times New Roman"/>
          <w:sz w:val="24"/>
          <w:szCs w:val="24"/>
        </w:rPr>
        <w:t xml:space="preserve"> pengaduan konsumen yang ditujukan kepada Seluruh dinas Indag Prop/Kab/Kota</w:t>
      </w:r>
      <w:r w:rsidR="00B47740">
        <w:rPr>
          <w:rFonts w:ascii="Times New Roman" w:hAnsi="Times New Roman"/>
          <w:sz w:val="24"/>
          <w:szCs w:val="24"/>
          <w:lang w:val="en-US"/>
        </w:rPr>
        <w:t xml:space="preserve">, </w:t>
      </w:r>
      <w:r w:rsidR="00B47740">
        <w:rPr>
          <w:rFonts w:ascii="Times New Roman" w:hAnsi="Times New Roman"/>
          <w:sz w:val="24"/>
          <w:szCs w:val="24"/>
        </w:rPr>
        <w:t>Surat Edaran Direktur Jenderal Perdagangan Dalam Negeri No. 795 /DJPDN/SE/12/2005 tentang Pedoman Pelayanan Pengaduan Konsumen</w:t>
      </w:r>
      <w:r w:rsidR="00B47740">
        <w:rPr>
          <w:rFonts w:ascii="Times New Roman" w:hAnsi="Times New Roman"/>
          <w:sz w:val="24"/>
          <w:szCs w:val="24"/>
          <w:lang w:val="en-US"/>
        </w:rPr>
        <w:t xml:space="preserve"> </w:t>
      </w:r>
      <w:r w:rsidR="00B47740">
        <w:rPr>
          <w:rFonts w:ascii="Times New Roman" w:hAnsi="Times New Roman"/>
          <w:sz w:val="24"/>
          <w:szCs w:val="24"/>
        </w:rPr>
        <w:t xml:space="preserve">dan lain-lain. </w:t>
      </w:r>
    </w:p>
    <w:p w14:paraId="12614DE1" w14:textId="51F50B31" w:rsidR="00B47740" w:rsidRDefault="00B47740" w:rsidP="00A320C6">
      <w:pPr>
        <w:pStyle w:val="ListParagraph"/>
        <w:numPr>
          <w:ilvl w:val="0"/>
          <w:numId w:val="8"/>
        </w:numPr>
        <w:spacing w:after="0" w:line="480" w:lineRule="auto"/>
        <w:ind w:left="1843" w:hanging="425"/>
        <w:jc w:val="both"/>
        <w:rPr>
          <w:rFonts w:ascii="Times New Roman" w:hAnsi="Times New Roman"/>
          <w:sz w:val="24"/>
          <w:szCs w:val="24"/>
        </w:rPr>
      </w:pPr>
      <w:r>
        <w:rPr>
          <w:rFonts w:ascii="Times New Roman" w:hAnsi="Times New Roman"/>
          <w:sz w:val="24"/>
          <w:szCs w:val="24"/>
        </w:rPr>
        <w:t xml:space="preserve">Bahan Hukum </w:t>
      </w:r>
      <w:r w:rsidR="00792956">
        <w:rPr>
          <w:rFonts w:ascii="Times New Roman" w:hAnsi="Times New Roman"/>
          <w:sz w:val="24"/>
          <w:szCs w:val="24"/>
        </w:rPr>
        <w:t>Sekunder</w:t>
      </w:r>
      <w:r>
        <w:rPr>
          <w:rFonts w:ascii="Times New Roman" w:hAnsi="Times New Roman"/>
          <w:sz w:val="24"/>
          <w:szCs w:val="24"/>
        </w:rPr>
        <w:t xml:space="preserve"> </w:t>
      </w:r>
    </w:p>
    <w:p w14:paraId="67DD0AEA" w14:textId="243BD24B" w:rsidR="00B47740" w:rsidRDefault="00B47740" w:rsidP="00B47740">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 xml:space="preserve">Data dalam bahan hukum </w:t>
      </w:r>
      <w:r w:rsidR="00792956">
        <w:rPr>
          <w:rFonts w:ascii="Times New Roman" w:hAnsi="Times New Roman"/>
          <w:sz w:val="24"/>
          <w:szCs w:val="24"/>
        </w:rPr>
        <w:t>sekunde</w:t>
      </w:r>
      <w:r>
        <w:rPr>
          <w:rFonts w:ascii="Times New Roman" w:hAnsi="Times New Roman"/>
          <w:sz w:val="24"/>
          <w:szCs w:val="24"/>
        </w:rPr>
        <w:t>r adalah yang memberikan penjelasan terhadap bahan hukum primer</w:t>
      </w:r>
      <w:r>
        <w:rPr>
          <w:rFonts w:ascii="Times New Roman" w:hAnsi="Times New Roman"/>
          <w:sz w:val="24"/>
          <w:szCs w:val="24"/>
          <w:lang w:val="en-US"/>
        </w:rPr>
        <w:t>.</w:t>
      </w:r>
      <w:r>
        <w:rPr>
          <w:rFonts w:ascii="Times New Roman" w:hAnsi="Times New Roman"/>
          <w:sz w:val="24"/>
          <w:szCs w:val="24"/>
        </w:rPr>
        <w:t xml:space="preserve"> Bahan hukum sekunder yang akan digunakan dalam penelitian ini berupa buku, jurnal ilmiah, artikel-artikel, skripsi, tesis, </w:t>
      </w:r>
      <w:r>
        <w:rPr>
          <w:rFonts w:ascii="Times New Roman" w:hAnsi="Times New Roman"/>
          <w:sz w:val="24"/>
          <w:szCs w:val="24"/>
          <w:lang w:val="en-US"/>
        </w:rPr>
        <w:t>l</w:t>
      </w:r>
      <w:r>
        <w:rPr>
          <w:rFonts w:ascii="Times New Roman" w:hAnsi="Times New Roman"/>
          <w:sz w:val="24"/>
          <w:szCs w:val="24"/>
        </w:rPr>
        <w:t>aporan-laporan hasil penelitian dan makalah terkait maupun hasil pendapat orang lain yang berhubungan dengan objek penelitian tersebut</w:t>
      </w:r>
    </w:p>
    <w:p w14:paraId="653D8200" w14:textId="7607BDA1" w:rsidR="001C035A" w:rsidRPr="00B47740" w:rsidRDefault="00B47740" w:rsidP="00A320C6">
      <w:pPr>
        <w:pStyle w:val="ListParagraph"/>
        <w:numPr>
          <w:ilvl w:val="0"/>
          <w:numId w:val="8"/>
        </w:numPr>
        <w:spacing w:after="0" w:line="480" w:lineRule="auto"/>
        <w:ind w:left="1843" w:hanging="425"/>
        <w:jc w:val="both"/>
        <w:rPr>
          <w:rFonts w:ascii="Times New Roman" w:hAnsi="Times New Roman" w:cs="Times New Roman"/>
          <w:sz w:val="28"/>
          <w:szCs w:val="28"/>
        </w:rPr>
      </w:pPr>
      <w:r w:rsidRPr="00B47740">
        <w:rPr>
          <w:rFonts w:ascii="Times New Roman" w:hAnsi="Times New Roman" w:cs="Times New Roman"/>
          <w:sz w:val="24"/>
          <w:szCs w:val="24"/>
        </w:rPr>
        <w:t>Bahan Hukum Tersier, yang berarti bahan hukum yang mengantarkan petunjuk dan uraian materi hukum primer serta sekunder, seperti kamus hukum Belanda- Indonesia</w:t>
      </w:r>
      <w:r>
        <w:rPr>
          <w:rFonts w:ascii="Times New Roman" w:hAnsi="Times New Roman" w:cs="Times New Roman"/>
          <w:sz w:val="24"/>
          <w:szCs w:val="24"/>
        </w:rPr>
        <w:t>.</w:t>
      </w:r>
    </w:p>
    <w:p w14:paraId="760DAF1E" w14:textId="5A1DEE22" w:rsidR="00980A8E" w:rsidRDefault="00980A8E" w:rsidP="00A012C6">
      <w:pPr>
        <w:pStyle w:val="Heading3"/>
        <w:numPr>
          <w:ilvl w:val="0"/>
          <w:numId w:val="2"/>
        </w:numPr>
        <w:spacing w:line="480" w:lineRule="auto"/>
        <w:ind w:left="1134"/>
      </w:pPr>
      <w:bookmarkStart w:id="50" w:name="_Toc175009561"/>
      <w:r>
        <w:t>Metode Pengumpu</w:t>
      </w:r>
      <w:r w:rsidR="00C21083">
        <w:t>lan Data</w:t>
      </w:r>
      <w:bookmarkEnd w:id="50"/>
    </w:p>
    <w:p w14:paraId="19B884BE" w14:textId="24332A42" w:rsidR="006B2A0B" w:rsidRPr="006B2A0B" w:rsidRDefault="00AD5BBC" w:rsidP="006B2A0B">
      <w:pPr>
        <w:spacing w:line="480" w:lineRule="auto"/>
        <w:ind w:left="1134" w:firstLine="720"/>
        <w:jc w:val="both"/>
        <w:rPr>
          <w:rFonts w:ascii="Times New Roman" w:hAnsi="Times New Roman" w:cs="Times New Roman"/>
          <w:sz w:val="24"/>
          <w:szCs w:val="24"/>
        </w:rPr>
      </w:pPr>
      <w:r w:rsidRPr="00AD5BBC">
        <w:rPr>
          <w:rFonts w:ascii="Times New Roman" w:hAnsi="Times New Roman" w:cs="Times New Roman"/>
          <w:sz w:val="24"/>
          <w:szCs w:val="24"/>
        </w:rPr>
        <w:t xml:space="preserve">Metode pengumpulan data adalah teknik yang digunakan untuk memperoleh data. Observasi adalah metode pengumpulan data yang </w:t>
      </w:r>
      <w:r w:rsidRPr="00AD5BBC">
        <w:rPr>
          <w:rFonts w:ascii="Times New Roman" w:hAnsi="Times New Roman" w:cs="Times New Roman"/>
          <w:sz w:val="24"/>
          <w:szCs w:val="24"/>
        </w:rPr>
        <w:lastRenderedPageBreak/>
        <w:t>diawali dengan observasi dan pencatatan keadaan atau perilaku objek target</w:t>
      </w:r>
      <w:r>
        <w:rPr>
          <w:rFonts w:ascii="Times New Roman" w:hAnsi="Times New Roman" w:cs="Times New Roman"/>
          <w:sz w:val="24"/>
          <w:szCs w:val="24"/>
        </w:rPr>
        <w:t>.</w:t>
      </w:r>
      <w:r w:rsidR="00AA4E75">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B00742" w:rsidRPr="00B00742">
        <w:rPr>
          <w:rFonts w:ascii="Times New Roman" w:hAnsi="Times New Roman" w:cs="Times New Roman"/>
          <w:sz w:val="24"/>
          <w:szCs w:val="24"/>
        </w:rPr>
        <w:t xml:space="preserve">Adapun metode </w:t>
      </w:r>
      <w:r w:rsidR="009318CF" w:rsidRPr="009318CF">
        <w:rPr>
          <w:rFonts w:ascii="Times New Roman" w:hAnsi="Times New Roman" w:cs="Times New Roman"/>
          <w:sz w:val="24"/>
          <w:szCs w:val="24"/>
        </w:rPr>
        <w:t>pengumpulan data yang dipergunakan adalah dengan studi dokumen atau studi kepustakaan yang merupakan sumber bahan hukum primer dan bahan sumber hukum sekunder dan bahan sumber hukum tersier yang ditemukan di perpustakaan, jurnal hukum dan internet</w:t>
      </w:r>
      <w:r w:rsidR="006B2A0B" w:rsidRPr="006B2A0B">
        <w:rPr>
          <w:rFonts w:ascii="Times New Roman" w:hAnsi="Times New Roman" w:cs="Times New Roman"/>
          <w:sz w:val="24"/>
          <w:szCs w:val="24"/>
        </w:rPr>
        <w:t>.</w:t>
      </w:r>
    </w:p>
    <w:p w14:paraId="07CEE510" w14:textId="74AF31D9" w:rsidR="00C21083" w:rsidRDefault="00C21083" w:rsidP="00A012C6">
      <w:pPr>
        <w:pStyle w:val="Heading3"/>
        <w:numPr>
          <w:ilvl w:val="0"/>
          <w:numId w:val="2"/>
        </w:numPr>
        <w:spacing w:line="480" w:lineRule="auto"/>
        <w:ind w:left="1134"/>
      </w:pPr>
      <w:bookmarkStart w:id="52" w:name="_Toc175009562"/>
      <w:r>
        <w:t>Metode Analisis Data</w:t>
      </w:r>
      <w:bookmarkEnd w:id="52"/>
    </w:p>
    <w:p w14:paraId="316EA5B3" w14:textId="0357788F" w:rsidR="00050AD0" w:rsidRPr="00050AD0" w:rsidRDefault="0078119A" w:rsidP="00050AD0">
      <w:pPr>
        <w:spacing w:line="480" w:lineRule="auto"/>
        <w:ind w:left="1134" w:firstLine="720"/>
        <w:jc w:val="both"/>
        <w:rPr>
          <w:rFonts w:ascii="Times New Roman" w:hAnsi="Times New Roman" w:cs="Times New Roman"/>
          <w:sz w:val="24"/>
          <w:szCs w:val="24"/>
        </w:rPr>
      </w:pPr>
      <w:r w:rsidRPr="0078119A">
        <w:rPr>
          <w:rFonts w:ascii="Times New Roman" w:hAnsi="Times New Roman" w:cs="Times New Roman"/>
          <w:sz w:val="24"/>
          <w:szCs w:val="24"/>
        </w:rPr>
        <w:t>Metode analisis data dalam penelitian ini yaitu deskripsi preskriptif pengubah data kualitatif, merupakan teknik penelitian yang menghasilkan data deskriptif dari kata-kata lisan dan tulisan dari subjek dan tindakan yang diamati. Penalaran induktif digunakan dalam teknik ini untuk mencapai kesimpulan yang luas. Temuan analisis akan dijelaskan dengan cara deskriptif, guna digabungkan sebagai kesimpulan dalam penanganan kredit macet hak tanggungan.</w:t>
      </w:r>
      <w:r w:rsidRPr="0078119A">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FC20FD" w:rsidRPr="00FC20FD">
        <w:rPr>
          <w:rFonts w:ascii="Times New Roman" w:hAnsi="Times New Roman" w:cs="Times New Roman"/>
          <w:sz w:val="24"/>
          <w:szCs w:val="24"/>
        </w:rPr>
        <w:t>Data-data yang diperoleh melalui studi pustaka dikumpulkan, diurutkan dan diklasifikasikan dalam satu pola, kategori dan satuan uraian dasa</w:t>
      </w:r>
      <w:r w:rsidR="00FC20FD">
        <w:rPr>
          <w:rFonts w:ascii="Times New Roman" w:hAnsi="Times New Roman" w:cs="Times New Roman"/>
          <w:sz w:val="24"/>
          <w:szCs w:val="24"/>
        </w:rPr>
        <w:t>r</w:t>
      </w:r>
      <w:r w:rsidR="006D3F4C">
        <w:rPr>
          <w:rFonts w:ascii="Times New Roman" w:hAnsi="Times New Roman" w:cs="Times New Roman"/>
          <w:sz w:val="24"/>
          <w:szCs w:val="24"/>
        </w:rPr>
        <w:t>.</w:t>
      </w:r>
    </w:p>
    <w:p w14:paraId="3D529493" w14:textId="68BEAC2C" w:rsidR="00C21083" w:rsidRDefault="00C21083" w:rsidP="00A012C6">
      <w:pPr>
        <w:pStyle w:val="Heading2"/>
        <w:numPr>
          <w:ilvl w:val="0"/>
          <w:numId w:val="1"/>
        </w:numPr>
        <w:spacing w:line="480" w:lineRule="auto"/>
      </w:pPr>
      <w:bookmarkStart w:id="53" w:name="_Toc175009563"/>
      <w:r>
        <w:t>Sistematika Penulisan</w:t>
      </w:r>
      <w:bookmarkEnd w:id="53"/>
    </w:p>
    <w:p w14:paraId="171A318B" w14:textId="1A60809A"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 Pendahuluan</w:t>
      </w:r>
      <w:r w:rsidRPr="00E63FCB">
        <w:rPr>
          <w:rFonts w:ascii="Times New Roman" w:hAnsi="Times New Roman" w:cs="Times New Roman"/>
          <w:sz w:val="24"/>
          <w:szCs w:val="24"/>
        </w:rPr>
        <w:t xml:space="preserve">, </w:t>
      </w:r>
      <w:r>
        <w:rPr>
          <w:rFonts w:ascii="Times New Roman" w:hAnsi="Times New Roman" w:cs="Times New Roman"/>
          <w:sz w:val="24"/>
          <w:szCs w:val="24"/>
        </w:rPr>
        <w:t>pada awal</w:t>
      </w:r>
      <w:r w:rsidRPr="00E63FCB">
        <w:rPr>
          <w:rFonts w:ascii="Times New Roman" w:hAnsi="Times New Roman" w:cs="Times New Roman"/>
          <w:sz w:val="24"/>
          <w:szCs w:val="24"/>
        </w:rPr>
        <w:t xml:space="preserve"> bab ini</w:t>
      </w:r>
      <w:r>
        <w:rPr>
          <w:rFonts w:ascii="Times New Roman" w:hAnsi="Times New Roman" w:cs="Times New Roman"/>
          <w:sz w:val="24"/>
          <w:szCs w:val="24"/>
        </w:rPr>
        <w:t xml:space="preserve"> merupakan awal</w:t>
      </w:r>
      <w:r w:rsidRPr="00E63FCB">
        <w:rPr>
          <w:rFonts w:ascii="Times New Roman" w:hAnsi="Times New Roman" w:cs="Times New Roman"/>
          <w:sz w:val="24"/>
          <w:szCs w:val="24"/>
        </w:rPr>
        <w:t xml:space="preserve"> penulis</w:t>
      </w:r>
      <w:r>
        <w:rPr>
          <w:rFonts w:ascii="Times New Roman" w:hAnsi="Times New Roman" w:cs="Times New Roman"/>
          <w:sz w:val="24"/>
          <w:szCs w:val="24"/>
        </w:rPr>
        <w:t>an dari penelitian yang</w:t>
      </w:r>
      <w:r w:rsidRPr="00E63FCB">
        <w:rPr>
          <w:rFonts w:ascii="Times New Roman" w:hAnsi="Times New Roman" w:cs="Times New Roman"/>
          <w:sz w:val="24"/>
          <w:szCs w:val="24"/>
        </w:rPr>
        <w:t xml:space="preserve"> memberikan gambaran awal tentang yang </w:t>
      </w:r>
      <w:proofErr w:type="gramStart"/>
      <w:r w:rsidRPr="00E63FCB">
        <w:rPr>
          <w:rFonts w:ascii="Times New Roman" w:hAnsi="Times New Roman" w:cs="Times New Roman"/>
          <w:sz w:val="24"/>
          <w:szCs w:val="24"/>
        </w:rPr>
        <w:t xml:space="preserve">meliputi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63FCB">
        <w:rPr>
          <w:rFonts w:ascii="Times New Roman" w:hAnsi="Times New Roman" w:cs="Times New Roman"/>
          <w:sz w:val="24"/>
          <w:szCs w:val="24"/>
        </w:rPr>
        <w:t xml:space="preserve">Latar Belakang Masalah, </w:t>
      </w:r>
      <w:r>
        <w:rPr>
          <w:rFonts w:ascii="Times New Roman" w:hAnsi="Times New Roman" w:cs="Times New Roman"/>
          <w:sz w:val="24"/>
          <w:szCs w:val="24"/>
        </w:rPr>
        <w:t>Rumusan Masalah</w:t>
      </w:r>
      <w:r w:rsidRPr="00E63FCB">
        <w:rPr>
          <w:rFonts w:ascii="Times New Roman" w:hAnsi="Times New Roman" w:cs="Times New Roman"/>
          <w:sz w:val="24"/>
          <w:szCs w:val="24"/>
        </w:rPr>
        <w:t xml:space="preserve">, Tujuan Penelitian, </w:t>
      </w:r>
      <w:r w:rsidR="004054AC">
        <w:rPr>
          <w:rFonts w:ascii="Times New Roman" w:hAnsi="Times New Roman" w:cs="Times New Roman"/>
          <w:sz w:val="24"/>
          <w:szCs w:val="24"/>
        </w:rPr>
        <w:lastRenderedPageBreak/>
        <w:t>Urgensi</w:t>
      </w:r>
      <w:r w:rsidRPr="00E63FCB">
        <w:rPr>
          <w:rFonts w:ascii="Times New Roman" w:hAnsi="Times New Roman" w:cs="Times New Roman"/>
          <w:sz w:val="24"/>
          <w:szCs w:val="24"/>
        </w:rPr>
        <w:t xml:space="preserve"> Penelitian, </w:t>
      </w:r>
      <w:r>
        <w:rPr>
          <w:rFonts w:ascii="Times New Roman" w:hAnsi="Times New Roman" w:cs="Times New Roman"/>
          <w:sz w:val="24"/>
          <w:szCs w:val="24"/>
        </w:rPr>
        <w:t xml:space="preserve">Tinjauan Pustaka, </w:t>
      </w:r>
      <w:r w:rsidRPr="00E63FCB">
        <w:rPr>
          <w:rFonts w:ascii="Times New Roman" w:hAnsi="Times New Roman" w:cs="Times New Roman"/>
          <w:sz w:val="24"/>
          <w:szCs w:val="24"/>
        </w:rPr>
        <w:t>Metode Penelitian</w:t>
      </w:r>
      <w:r>
        <w:rPr>
          <w:rFonts w:ascii="Times New Roman" w:hAnsi="Times New Roman" w:cs="Times New Roman"/>
          <w:sz w:val="24"/>
          <w:szCs w:val="24"/>
        </w:rPr>
        <w:t xml:space="preserve">, Rencana </w:t>
      </w:r>
      <w:r w:rsidRPr="00E63FCB">
        <w:rPr>
          <w:rFonts w:ascii="Times New Roman" w:hAnsi="Times New Roman" w:cs="Times New Roman"/>
          <w:sz w:val="24"/>
          <w:szCs w:val="24"/>
        </w:rPr>
        <w:t xml:space="preserve">Sistematika Penulisan </w:t>
      </w:r>
      <w:r>
        <w:rPr>
          <w:rFonts w:ascii="Times New Roman" w:hAnsi="Times New Roman" w:cs="Times New Roman"/>
          <w:sz w:val="24"/>
          <w:szCs w:val="24"/>
        </w:rPr>
        <w:t xml:space="preserve">dan Jadwal </w:t>
      </w:r>
      <w:r w:rsidRPr="00E63FCB">
        <w:rPr>
          <w:rFonts w:ascii="Times New Roman" w:hAnsi="Times New Roman" w:cs="Times New Roman"/>
          <w:sz w:val="24"/>
          <w:szCs w:val="24"/>
        </w:rPr>
        <w:t>Penelitian</w:t>
      </w:r>
      <w:r>
        <w:rPr>
          <w:rFonts w:ascii="Times New Roman" w:hAnsi="Times New Roman" w:cs="Times New Roman"/>
          <w:sz w:val="24"/>
          <w:szCs w:val="24"/>
        </w:rPr>
        <w:t xml:space="preserve"> yang </w:t>
      </w:r>
      <w:r w:rsidR="00A14CAC">
        <w:rPr>
          <w:rFonts w:ascii="Times New Roman" w:hAnsi="Times New Roman" w:cs="Times New Roman"/>
          <w:sz w:val="24"/>
          <w:szCs w:val="24"/>
        </w:rPr>
        <w:t>merupakan gambaran awal dari penelitian ini</w:t>
      </w:r>
      <w:r w:rsidRPr="00E63FCB">
        <w:rPr>
          <w:rFonts w:ascii="Times New Roman" w:hAnsi="Times New Roman" w:cs="Times New Roman"/>
          <w:sz w:val="24"/>
          <w:szCs w:val="24"/>
        </w:rPr>
        <w:t>.</w:t>
      </w:r>
    </w:p>
    <w:p w14:paraId="62EB696D" w14:textId="5EE47FE6"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II Tinjauan Konseptual</w:t>
      </w:r>
      <w:r w:rsidRPr="00E63FCB">
        <w:rPr>
          <w:rFonts w:ascii="Times New Roman" w:hAnsi="Times New Roman" w:cs="Times New Roman"/>
          <w:sz w:val="24"/>
          <w:szCs w:val="24"/>
        </w:rPr>
        <w:t xml:space="preserve">, pada bab ini </w:t>
      </w:r>
      <w:r>
        <w:rPr>
          <w:rFonts w:ascii="Times New Roman" w:hAnsi="Times New Roman" w:cs="Times New Roman"/>
          <w:sz w:val="24"/>
          <w:szCs w:val="24"/>
        </w:rPr>
        <w:t xml:space="preserve">selanjutnya </w:t>
      </w:r>
      <w:r w:rsidRPr="00E63FCB">
        <w:rPr>
          <w:rFonts w:ascii="Times New Roman" w:hAnsi="Times New Roman" w:cs="Times New Roman"/>
          <w:sz w:val="24"/>
          <w:szCs w:val="24"/>
        </w:rPr>
        <w:t xml:space="preserve">penulis akan menguraikan kerangka teoritis yang mendasari penulisan </w:t>
      </w:r>
      <w:r>
        <w:rPr>
          <w:rFonts w:ascii="Times New Roman" w:hAnsi="Times New Roman" w:cs="Times New Roman"/>
          <w:sz w:val="24"/>
          <w:szCs w:val="24"/>
        </w:rPr>
        <w:t xml:space="preserve">pada penelitian </w:t>
      </w:r>
      <w:r w:rsidRPr="00E63FCB">
        <w:rPr>
          <w:rFonts w:ascii="Times New Roman" w:hAnsi="Times New Roman" w:cs="Times New Roman"/>
          <w:sz w:val="24"/>
          <w:szCs w:val="24"/>
        </w:rPr>
        <w:t xml:space="preserve">ini </w:t>
      </w:r>
      <w:r>
        <w:rPr>
          <w:rFonts w:ascii="Times New Roman" w:hAnsi="Times New Roman" w:cs="Times New Roman"/>
          <w:sz w:val="24"/>
          <w:szCs w:val="24"/>
        </w:rPr>
        <w:t>meliputi</w:t>
      </w:r>
      <w:r w:rsidR="00903065">
        <w:rPr>
          <w:rFonts w:ascii="Times New Roman" w:hAnsi="Times New Roman" w:cs="Times New Roman"/>
          <w:sz w:val="24"/>
          <w:szCs w:val="24"/>
        </w:rPr>
        <w:t xml:space="preserve"> Tinjauan Umum tentang</w:t>
      </w:r>
      <w:r w:rsidR="00A47003">
        <w:rPr>
          <w:rFonts w:ascii="Times New Roman" w:hAnsi="Times New Roman" w:cs="Times New Roman"/>
          <w:sz w:val="24"/>
          <w:szCs w:val="24"/>
        </w:rPr>
        <w:t xml:space="preserve"> </w:t>
      </w:r>
      <w:r w:rsidR="000617AF">
        <w:rPr>
          <w:rFonts w:ascii="Times New Roman" w:hAnsi="Times New Roman" w:cs="Times New Roman"/>
          <w:sz w:val="24"/>
          <w:szCs w:val="24"/>
        </w:rPr>
        <w:t>Persaingan Usaha</w:t>
      </w:r>
      <w:r w:rsidR="00A47003">
        <w:rPr>
          <w:rFonts w:ascii="Times New Roman" w:hAnsi="Times New Roman" w:cs="Times New Roman"/>
          <w:sz w:val="24"/>
          <w:szCs w:val="24"/>
        </w:rPr>
        <w:t xml:space="preserve">, Tinjauam Umum tentang </w:t>
      </w:r>
      <w:r w:rsidR="00166674">
        <w:rPr>
          <w:rFonts w:ascii="Times New Roman" w:hAnsi="Times New Roman" w:cs="Times New Roman"/>
          <w:i/>
          <w:iCs/>
          <w:sz w:val="24"/>
          <w:szCs w:val="24"/>
        </w:rPr>
        <w:t>P</w:t>
      </w:r>
      <w:r w:rsidR="00166674" w:rsidRPr="00166674">
        <w:rPr>
          <w:rFonts w:ascii="Times New Roman" w:hAnsi="Times New Roman" w:cs="Times New Roman"/>
          <w:i/>
          <w:iCs/>
          <w:sz w:val="24"/>
          <w:szCs w:val="24"/>
        </w:rPr>
        <w:t xml:space="preserve">roduct </w:t>
      </w:r>
      <w:r w:rsidR="00166674">
        <w:rPr>
          <w:rFonts w:ascii="Times New Roman" w:hAnsi="Times New Roman" w:cs="Times New Roman"/>
          <w:i/>
          <w:iCs/>
          <w:sz w:val="24"/>
          <w:szCs w:val="24"/>
        </w:rPr>
        <w:t>R</w:t>
      </w:r>
      <w:r w:rsidR="00166674" w:rsidRPr="00166674">
        <w:rPr>
          <w:rFonts w:ascii="Times New Roman" w:hAnsi="Times New Roman" w:cs="Times New Roman"/>
          <w:i/>
          <w:iCs/>
          <w:sz w:val="24"/>
          <w:szCs w:val="24"/>
        </w:rPr>
        <w:t>epacking</w:t>
      </w:r>
      <w:r w:rsidR="00A47003">
        <w:rPr>
          <w:rFonts w:ascii="Times New Roman" w:hAnsi="Times New Roman" w:cs="Times New Roman"/>
          <w:sz w:val="24"/>
          <w:szCs w:val="24"/>
        </w:rPr>
        <w:t xml:space="preserve">, Tinjauan Umum Tentang </w:t>
      </w:r>
      <w:r w:rsidR="00166674" w:rsidRPr="00166674">
        <w:rPr>
          <w:rFonts w:ascii="Times New Roman" w:hAnsi="Times New Roman" w:cs="Times New Roman"/>
          <w:i/>
          <w:iCs/>
          <w:sz w:val="24"/>
          <w:szCs w:val="24"/>
        </w:rPr>
        <w:t>Undercutting</w:t>
      </w:r>
      <w:r w:rsidR="00166674">
        <w:rPr>
          <w:rFonts w:ascii="Times New Roman" w:hAnsi="Times New Roman" w:cs="Times New Roman"/>
          <w:i/>
          <w:iCs/>
          <w:sz w:val="24"/>
          <w:szCs w:val="24"/>
        </w:rPr>
        <w:t xml:space="preserve"> P</w:t>
      </w:r>
      <w:r w:rsidR="00166674" w:rsidRPr="00166674">
        <w:rPr>
          <w:rFonts w:ascii="Times New Roman" w:hAnsi="Times New Roman" w:cs="Times New Roman"/>
          <w:i/>
          <w:iCs/>
          <w:sz w:val="24"/>
          <w:szCs w:val="24"/>
        </w:rPr>
        <w:t>rice</w:t>
      </w:r>
      <w:r w:rsidR="00166674">
        <w:rPr>
          <w:rFonts w:ascii="Times New Roman" w:hAnsi="Times New Roman" w:cs="Times New Roman"/>
          <w:sz w:val="24"/>
          <w:szCs w:val="24"/>
        </w:rPr>
        <w:t>.</w:t>
      </w:r>
    </w:p>
    <w:p w14:paraId="0F67294A" w14:textId="686B7EFC" w:rsidR="00967BC0" w:rsidRDefault="00414AFD" w:rsidP="007E2944">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III Hasil Penelitian dan Pembahasan</w:t>
      </w:r>
      <w:r w:rsidRPr="00E63FCB">
        <w:rPr>
          <w:rFonts w:ascii="Times New Roman" w:hAnsi="Times New Roman" w:cs="Times New Roman"/>
          <w:sz w:val="24"/>
          <w:szCs w:val="24"/>
        </w:rPr>
        <w:t xml:space="preserve">, pada bab ini penulis akan menguraikan pembahasan berdasarkan rumusan masalah yang ada yaitu </w:t>
      </w:r>
      <w:r>
        <w:rPr>
          <w:rFonts w:ascii="Times New Roman" w:hAnsi="Times New Roman" w:cs="Times New Roman"/>
          <w:sz w:val="24"/>
          <w:szCs w:val="24"/>
        </w:rPr>
        <w:t>tentang</w:t>
      </w:r>
      <w:r w:rsidR="00967BC0" w:rsidRPr="00967BC0">
        <w:t xml:space="preserve"> </w:t>
      </w:r>
      <w:r w:rsidR="007E2944">
        <w:rPr>
          <w:rFonts w:ascii="Times New Roman" w:hAnsi="Times New Roman" w:cs="Times New Roman"/>
          <w:sz w:val="24"/>
          <w:szCs w:val="24"/>
        </w:rPr>
        <w:t xml:space="preserve">(1) </w:t>
      </w:r>
      <w:r w:rsidR="007E2944" w:rsidRPr="007E2944">
        <w:rPr>
          <w:rFonts w:ascii="Times New Roman" w:hAnsi="Times New Roman" w:cs="Times New Roman"/>
          <w:sz w:val="24"/>
          <w:szCs w:val="24"/>
        </w:rPr>
        <w:t xml:space="preserve">Bagaimana pengaturan mengenai merek pada produk </w:t>
      </w:r>
      <w:r w:rsidR="007E2944" w:rsidRPr="007E2944">
        <w:rPr>
          <w:rFonts w:ascii="Times New Roman" w:hAnsi="Times New Roman" w:cs="Times New Roman"/>
          <w:i/>
          <w:iCs/>
          <w:sz w:val="24"/>
          <w:szCs w:val="24"/>
        </w:rPr>
        <w:t>repacking</w:t>
      </w:r>
      <w:r w:rsidR="007E2944" w:rsidRPr="007E2944">
        <w:rPr>
          <w:rFonts w:ascii="Times New Roman" w:hAnsi="Times New Roman" w:cs="Times New Roman"/>
          <w:sz w:val="24"/>
          <w:szCs w:val="24"/>
        </w:rPr>
        <w:t>?</w:t>
      </w:r>
      <w:r w:rsidR="007E2944">
        <w:rPr>
          <w:rFonts w:ascii="Times New Roman" w:hAnsi="Times New Roman" w:cs="Times New Roman"/>
          <w:sz w:val="24"/>
          <w:szCs w:val="24"/>
        </w:rPr>
        <w:t xml:space="preserve"> (2) </w:t>
      </w:r>
      <w:r w:rsidR="007E2944" w:rsidRPr="007E2944">
        <w:rPr>
          <w:rFonts w:ascii="Times New Roman" w:hAnsi="Times New Roman" w:cs="Times New Roman"/>
          <w:sz w:val="24"/>
          <w:szCs w:val="24"/>
        </w:rPr>
        <w:t xml:space="preserve">Bagaimana bentuk-bentuk pelanggaran merek pada produk repacking dengan </w:t>
      </w:r>
      <w:r w:rsidR="007E2944" w:rsidRPr="007E2944">
        <w:rPr>
          <w:rFonts w:ascii="Times New Roman" w:hAnsi="Times New Roman" w:cs="Times New Roman"/>
          <w:i/>
          <w:iCs/>
          <w:sz w:val="24"/>
          <w:szCs w:val="24"/>
        </w:rPr>
        <w:t xml:space="preserve">undercutting </w:t>
      </w:r>
      <w:proofErr w:type="gramStart"/>
      <w:r w:rsidR="007E2944" w:rsidRPr="007E2944">
        <w:rPr>
          <w:rFonts w:ascii="Times New Roman" w:hAnsi="Times New Roman" w:cs="Times New Roman"/>
          <w:i/>
          <w:iCs/>
          <w:sz w:val="24"/>
          <w:szCs w:val="24"/>
        </w:rPr>
        <w:t>price</w:t>
      </w:r>
      <w:r w:rsidR="007E2944" w:rsidRPr="007E2944">
        <w:rPr>
          <w:rFonts w:ascii="Times New Roman" w:hAnsi="Times New Roman" w:cs="Times New Roman"/>
          <w:sz w:val="24"/>
          <w:szCs w:val="24"/>
        </w:rPr>
        <w:t>?</w:t>
      </w:r>
      <w:r w:rsidR="007E2944">
        <w:rPr>
          <w:rFonts w:ascii="Times New Roman" w:hAnsi="Times New Roman" w:cs="Times New Roman"/>
          <w:sz w:val="24"/>
          <w:szCs w:val="24"/>
        </w:rPr>
        <w:t>.</w:t>
      </w:r>
      <w:proofErr w:type="gramEnd"/>
    </w:p>
    <w:p w14:paraId="64FEEF67" w14:textId="77777777" w:rsidR="008F53AD" w:rsidRDefault="00414AFD" w:rsidP="002219B8">
      <w:pPr>
        <w:spacing w:after="0" w:line="480" w:lineRule="auto"/>
        <w:ind w:left="1418" w:hanging="720"/>
        <w:jc w:val="both"/>
        <w:rPr>
          <w:rFonts w:ascii="Times New Roman" w:hAnsi="Times New Roman" w:cs="Times New Roman"/>
          <w:sz w:val="24"/>
          <w:szCs w:val="24"/>
        </w:rPr>
        <w:sectPr w:rsidR="008F53AD" w:rsidSect="00AC263C">
          <w:headerReference w:type="default" r:id="rId19"/>
          <w:footerReference w:type="default" r:id="rId20"/>
          <w:pgSz w:w="11906" w:h="16838"/>
          <w:pgMar w:top="2268" w:right="1701" w:bottom="1701" w:left="2268" w:header="1701" w:footer="850" w:gutter="0"/>
          <w:cols w:space="708"/>
          <w:docGrid w:linePitch="360"/>
        </w:sectPr>
      </w:pPr>
      <w:r w:rsidRPr="00E63FCB">
        <w:rPr>
          <w:rFonts w:ascii="Times New Roman" w:hAnsi="Times New Roman" w:cs="Times New Roman"/>
          <w:b/>
          <w:bCs/>
          <w:sz w:val="24"/>
          <w:szCs w:val="24"/>
        </w:rPr>
        <w:t>Bab IV Penutup</w:t>
      </w:r>
      <w:r w:rsidRPr="00E63FCB">
        <w:rPr>
          <w:rFonts w:ascii="Times New Roman" w:hAnsi="Times New Roman" w:cs="Times New Roman"/>
          <w:sz w:val="24"/>
          <w:szCs w:val="24"/>
        </w:rPr>
        <w:t xml:space="preserve">, pada bab ini </w:t>
      </w:r>
      <w:r w:rsidR="005E6900" w:rsidRPr="005E6900">
        <w:rPr>
          <w:rFonts w:ascii="Times New Roman" w:hAnsi="Times New Roman" w:cs="Times New Roman"/>
          <w:sz w:val="24"/>
          <w:szCs w:val="24"/>
        </w:rPr>
        <w:t>memuat simpulan yang merupakan jawaban dari permasalahan dan asumsi-asumsi yang telah dikemukakan sebelumnya kemudian berisikan saran dari peneiliti terkait penelitian yang telah diambil</w:t>
      </w:r>
      <w:r>
        <w:rPr>
          <w:rFonts w:ascii="Times New Roman" w:hAnsi="Times New Roman" w:cs="Times New Roman"/>
          <w:sz w:val="24"/>
          <w:szCs w:val="24"/>
        </w:rPr>
        <w:t>.</w:t>
      </w:r>
    </w:p>
    <w:p w14:paraId="29645E15" w14:textId="77777777" w:rsidR="008F53AD" w:rsidRDefault="008F53AD" w:rsidP="00DD7AFB">
      <w:pPr>
        <w:pStyle w:val="Heading1"/>
        <w:spacing w:after="240"/>
        <w:jc w:val="center"/>
      </w:pPr>
      <w:bookmarkStart w:id="54" w:name="_Toc175009564"/>
      <w:r>
        <w:lastRenderedPageBreak/>
        <w:t>BAB II</w:t>
      </w:r>
      <w:bookmarkEnd w:id="54"/>
    </w:p>
    <w:p w14:paraId="0A7A15BD" w14:textId="77777777" w:rsidR="008F53AD" w:rsidRDefault="008F53AD" w:rsidP="00DD7AFB">
      <w:pPr>
        <w:pStyle w:val="Heading1"/>
        <w:spacing w:after="240"/>
        <w:jc w:val="center"/>
      </w:pPr>
      <w:bookmarkStart w:id="55" w:name="_Toc175009565"/>
      <w:r>
        <w:t>TINJAUAN KONSEPTUAL</w:t>
      </w:r>
      <w:bookmarkEnd w:id="55"/>
    </w:p>
    <w:p w14:paraId="08A0996D" w14:textId="77777777" w:rsidR="008F53AD" w:rsidRPr="00DD7AFB" w:rsidRDefault="008F53AD" w:rsidP="00DD7AFB"/>
    <w:p w14:paraId="142AB30E" w14:textId="77777777" w:rsidR="008F53AD" w:rsidRPr="00337C19" w:rsidRDefault="008F53AD" w:rsidP="00A320C6">
      <w:pPr>
        <w:pStyle w:val="Heading2"/>
        <w:numPr>
          <w:ilvl w:val="0"/>
          <w:numId w:val="26"/>
        </w:numPr>
        <w:spacing w:line="480" w:lineRule="auto"/>
      </w:pPr>
      <w:bookmarkStart w:id="56" w:name="_Toc175009566"/>
      <w:r>
        <w:t>Tinjauan Umum tentang Merek</w:t>
      </w:r>
      <w:bookmarkEnd w:id="56"/>
    </w:p>
    <w:p w14:paraId="4523EC5D" w14:textId="77777777" w:rsidR="008F53AD" w:rsidRDefault="008F53AD" w:rsidP="00A320C6">
      <w:pPr>
        <w:pStyle w:val="Heading3"/>
        <w:numPr>
          <w:ilvl w:val="0"/>
          <w:numId w:val="9"/>
        </w:numPr>
        <w:spacing w:line="480" w:lineRule="auto"/>
        <w:ind w:left="1134"/>
      </w:pPr>
      <w:bookmarkStart w:id="57" w:name="_Toc175009567"/>
      <w:r>
        <w:t>Pengertian Merek</w:t>
      </w:r>
      <w:bookmarkEnd w:id="57"/>
    </w:p>
    <w:p w14:paraId="4A1384B7" w14:textId="77777777" w:rsidR="003062F6" w:rsidRDefault="008F53AD" w:rsidP="007E7278">
      <w:pPr>
        <w:spacing w:after="0" w:line="480" w:lineRule="auto"/>
        <w:ind w:left="1134" w:firstLine="851"/>
        <w:jc w:val="both"/>
        <w:rPr>
          <w:rFonts w:ascii="Times New Roman" w:hAnsi="Times New Roman" w:cs="Times New Roman"/>
          <w:sz w:val="24"/>
        </w:rPr>
        <w:sectPr w:rsidR="003062F6" w:rsidSect="00AC263C">
          <w:headerReference w:type="default" r:id="rId21"/>
          <w:footerReference w:type="default" r:id="rId22"/>
          <w:pgSz w:w="11906" w:h="16838"/>
          <w:pgMar w:top="2268" w:right="1701" w:bottom="1701" w:left="2268" w:header="1701" w:footer="850" w:gutter="0"/>
          <w:cols w:space="708"/>
          <w:docGrid w:linePitch="360"/>
        </w:sectPr>
      </w:pPr>
      <w:r w:rsidRPr="006F7910">
        <w:rPr>
          <w:rFonts w:ascii="Times New Roman" w:hAnsi="Times New Roman" w:cs="Times New Roman"/>
          <w:sz w:val="24"/>
        </w:rPr>
        <w:t>Menurut Djaslim Saladin, merek adalah suatu nama, istilah, tanda, lambang atau desain, atau gabungan semua, yang diharapkan mengidentifikasikan barang atau jasa dari seorang penjual atau sekelompok penjual, dan diharapkan akan membedakan barang atau jasa dari produk pesaing</w:t>
      </w:r>
      <w:r>
        <w:rPr>
          <w:rFonts w:ascii="Times New Roman" w:hAnsi="Times New Roman" w:cs="Times New Roman"/>
          <w:sz w:val="24"/>
        </w:rPr>
        <w:t>.</w:t>
      </w:r>
      <w:r>
        <w:rPr>
          <w:rStyle w:val="FootnoteReference"/>
          <w:rFonts w:ascii="Times New Roman" w:hAnsi="Times New Roman" w:cs="Times New Roman"/>
          <w:sz w:val="24"/>
        </w:rPr>
        <w:footnoteReference w:id="19"/>
      </w:r>
      <w:r>
        <w:rPr>
          <w:rFonts w:ascii="Times New Roman" w:hAnsi="Times New Roman" w:cs="Times New Roman"/>
          <w:sz w:val="24"/>
        </w:rPr>
        <w:t xml:space="preserve"> </w:t>
      </w:r>
      <w:r w:rsidRPr="003E7BF5">
        <w:rPr>
          <w:rFonts w:ascii="Times New Roman" w:hAnsi="Times New Roman" w:cs="Times New Roman"/>
          <w:sz w:val="24"/>
        </w:rPr>
        <w:t>Menurut Kotler</w:t>
      </w:r>
      <w:r>
        <w:rPr>
          <w:rFonts w:ascii="Times New Roman" w:hAnsi="Times New Roman" w:cs="Times New Roman"/>
          <w:sz w:val="24"/>
        </w:rPr>
        <w:t xml:space="preserve"> </w:t>
      </w:r>
      <w:r w:rsidRPr="003E7BF5">
        <w:rPr>
          <w:rFonts w:ascii="Times New Roman" w:hAnsi="Times New Roman" w:cs="Times New Roman"/>
          <w:sz w:val="24"/>
        </w:rPr>
        <w:t>Merek adalah sebuah nama, istilah, tanda, lambang, atau desain atau kombinasinya yang dimaksudkan untuk mengidentifikasi barang atau jasa dari salah satu penjual atau kelompok penjual dan mendiferensasikan mereka dari para pesaing.</w:t>
      </w:r>
      <w:r>
        <w:rPr>
          <w:rStyle w:val="FootnoteReference"/>
          <w:rFonts w:ascii="Times New Roman" w:hAnsi="Times New Roman" w:cs="Times New Roman"/>
          <w:sz w:val="24"/>
        </w:rPr>
        <w:footnoteReference w:id="20"/>
      </w:r>
      <w:r>
        <w:rPr>
          <w:rFonts w:ascii="Times New Roman" w:hAnsi="Times New Roman" w:cs="Times New Roman"/>
          <w:sz w:val="24"/>
        </w:rPr>
        <w:t xml:space="preserve"> </w:t>
      </w:r>
      <w:r w:rsidRPr="009276C5">
        <w:rPr>
          <w:rFonts w:ascii="Times New Roman" w:hAnsi="Times New Roman" w:cs="Times New Roman"/>
          <w:sz w:val="24"/>
        </w:rPr>
        <w:t>Definisi versi american marketing (AMA) yang dirumuskan pada tahun 1960 menyatakan bahwa</w:t>
      </w:r>
      <w:r>
        <w:rPr>
          <w:rFonts w:ascii="Times New Roman" w:hAnsi="Times New Roman" w:cs="Times New Roman"/>
          <w:sz w:val="24"/>
        </w:rPr>
        <w:t xml:space="preserve"> </w:t>
      </w:r>
      <w:r w:rsidRPr="009276C5">
        <w:rPr>
          <w:rFonts w:ascii="Times New Roman" w:hAnsi="Times New Roman" w:cs="Times New Roman"/>
          <w:sz w:val="24"/>
        </w:rPr>
        <w:t>”Merek adalah nama, istilah, simbol, atau desain, maupun kombinasi di antaranya yang dimaksudkan untuk mengidentifikasikan barang atau jasa seorang penjual atau sekelompok penjual dan membedakannya dari barang atau jasa para pesaing</w:t>
      </w:r>
      <w:r>
        <w:rPr>
          <w:rFonts w:ascii="Times New Roman" w:hAnsi="Times New Roman" w:cs="Times New Roman"/>
          <w:sz w:val="24"/>
        </w:rPr>
        <w:t>”.</w:t>
      </w:r>
      <w:r>
        <w:rPr>
          <w:rStyle w:val="FootnoteReference"/>
          <w:rFonts w:ascii="Times New Roman" w:hAnsi="Times New Roman" w:cs="Times New Roman"/>
          <w:sz w:val="24"/>
        </w:rPr>
        <w:footnoteReference w:id="21"/>
      </w:r>
    </w:p>
    <w:p w14:paraId="4FA1E2BF" w14:textId="77777777" w:rsidR="008F53AD" w:rsidRDefault="008F53AD" w:rsidP="002932FC">
      <w:pPr>
        <w:spacing w:after="0" w:line="480" w:lineRule="auto"/>
        <w:ind w:left="1134" w:firstLine="851"/>
        <w:jc w:val="both"/>
        <w:rPr>
          <w:rFonts w:ascii="Times New Roman" w:hAnsi="Times New Roman" w:cs="Times New Roman"/>
          <w:sz w:val="24"/>
        </w:rPr>
      </w:pPr>
      <w:r>
        <w:rPr>
          <w:rFonts w:ascii="Times New Roman" w:hAnsi="Times New Roman" w:cs="Times New Roman"/>
          <w:sz w:val="24"/>
        </w:rPr>
        <w:lastRenderedPageBreak/>
        <w:t>P</w:t>
      </w:r>
      <w:r w:rsidRPr="00180E29">
        <w:rPr>
          <w:rFonts w:ascii="Times New Roman" w:hAnsi="Times New Roman" w:cs="Times New Roman"/>
          <w:sz w:val="24"/>
        </w:rPr>
        <w:t xml:space="preserve">engertian merek menurut </w:t>
      </w:r>
      <w:r>
        <w:rPr>
          <w:rFonts w:ascii="Times New Roman" w:hAnsi="Times New Roman" w:cs="Times New Roman"/>
          <w:sz w:val="24"/>
        </w:rPr>
        <w:t xml:space="preserve">Undang-Undang </w:t>
      </w:r>
      <w:r w:rsidRPr="00180E29">
        <w:rPr>
          <w:rFonts w:ascii="Times New Roman" w:hAnsi="Times New Roman" w:cs="Times New Roman"/>
          <w:sz w:val="24"/>
        </w:rPr>
        <w:t>N</w:t>
      </w:r>
      <w:r>
        <w:rPr>
          <w:rFonts w:ascii="Times New Roman" w:hAnsi="Times New Roman" w:cs="Times New Roman"/>
          <w:sz w:val="24"/>
        </w:rPr>
        <w:t xml:space="preserve">omor </w:t>
      </w:r>
      <w:r w:rsidRPr="00180E29">
        <w:rPr>
          <w:rFonts w:ascii="Times New Roman" w:hAnsi="Times New Roman" w:cs="Times New Roman"/>
          <w:sz w:val="24"/>
        </w:rPr>
        <w:t>20 Tahun 2016 tentang Merek dan Indikasi Geografis, yang disebut merek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hukum dalam kegiatan perdagangan barang dan/atau jasa</w:t>
      </w:r>
      <w:r>
        <w:rPr>
          <w:rFonts w:ascii="Times New Roman" w:hAnsi="Times New Roman" w:cs="Times New Roman"/>
          <w:sz w:val="24"/>
        </w:rPr>
        <w:t>.</w:t>
      </w:r>
      <w:r>
        <w:rPr>
          <w:rStyle w:val="FootnoteReference"/>
          <w:rFonts w:ascii="Times New Roman" w:hAnsi="Times New Roman" w:cs="Times New Roman"/>
          <w:sz w:val="24"/>
        </w:rPr>
        <w:footnoteReference w:id="22"/>
      </w:r>
      <w:r>
        <w:rPr>
          <w:rFonts w:ascii="Times New Roman" w:hAnsi="Times New Roman" w:cs="Times New Roman"/>
          <w:sz w:val="24"/>
        </w:rPr>
        <w:t xml:space="preserve"> </w:t>
      </w:r>
      <w:r w:rsidRPr="001415AB">
        <w:rPr>
          <w:rFonts w:ascii="Times New Roman" w:hAnsi="Times New Roman" w:cs="Times New Roman"/>
          <w:sz w:val="24"/>
        </w:rPr>
        <w:t>Sedangkan</w:t>
      </w:r>
      <w:r>
        <w:rPr>
          <w:rFonts w:ascii="Times New Roman" w:hAnsi="Times New Roman" w:cs="Times New Roman"/>
          <w:sz w:val="24"/>
        </w:rPr>
        <w:t xml:space="preserve"> </w:t>
      </w:r>
      <w:r w:rsidRPr="001415AB">
        <w:rPr>
          <w:rFonts w:ascii="Times New Roman" w:hAnsi="Times New Roman" w:cs="Times New Roman"/>
          <w:sz w:val="24"/>
        </w:rPr>
        <w:t>pengertian</w:t>
      </w:r>
      <w:r>
        <w:rPr>
          <w:rFonts w:ascii="Times New Roman" w:hAnsi="Times New Roman" w:cs="Times New Roman"/>
          <w:sz w:val="24"/>
        </w:rPr>
        <w:t xml:space="preserve"> </w:t>
      </w:r>
      <w:r w:rsidRPr="001415AB">
        <w:rPr>
          <w:rFonts w:ascii="Times New Roman" w:hAnsi="Times New Roman" w:cs="Times New Roman"/>
          <w:sz w:val="24"/>
        </w:rPr>
        <w:t>merek</w:t>
      </w:r>
      <w:r>
        <w:rPr>
          <w:rFonts w:ascii="Times New Roman" w:hAnsi="Times New Roman" w:cs="Times New Roman"/>
          <w:sz w:val="24"/>
        </w:rPr>
        <w:t xml:space="preserve"> </w:t>
      </w:r>
      <w:r w:rsidRPr="001415AB">
        <w:rPr>
          <w:rFonts w:ascii="Times New Roman" w:hAnsi="Times New Roman" w:cs="Times New Roman"/>
          <w:sz w:val="24"/>
        </w:rPr>
        <w:t>menurut</w:t>
      </w:r>
      <w:r>
        <w:rPr>
          <w:rFonts w:ascii="Times New Roman" w:hAnsi="Times New Roman" w:cs="Times New Roman"/>
          <w:sz w:val="24"/>
        </w:rPr>
        <w:t xml:space="preserve"> </w:t>
      </w:r>
      <w:r w:rsidRPr="001415AB">
        <w:rPr>
          <w:rFonts w:ascii="Times New Roman" w:hAnsi="Times New Roman" w:cs="Times New Roman"/>
          <w:sz w:val="24"/>
        </w:rPr>
        <w:t>Undang-Undang</w:t>
      </w:r>
      <w:r>
        <w:rPr>
          <w:rFonts w:ascii="Times New Roman" w:hAnsi="Times New Roman" w:cs="Times New Roman"/>
          <w:sz w:val="24"/>
        </w:rPr>
        <w:t xml:space="preserve"> </w:t>
      </w:r>
      <w:r w:rsidRPr="001415AB">
        <w:rPr>
          <w:rFonts w:ascii="Times New Roman" w:hAnsi="Times New Roman" w:cs="Times New Roman"/>
          <w:sz w:val="24"/>
        </w:rPr>
        <w:t>No</w:t>
      </w:r>
      <w:r>
        <w:rPr>
          <w:rFonts w:ascii="Times New Roman" w:hAnsi="Times New Roman" w:cs="Times New Roman"/>
          <w:sz w:val="24"/>
        </w:rPr>
        <w:t xml:space="preserve">mor </w:t>
      </w:r>
      <w:r w:rsidRPr="001415AB">
        <w:rPr>
          <w:rFonts w:ascii="Times New Roman" w:hAnsi="Times New Roman" w:cs="Times New Roman"/>
          <w:sz w:val="24"/>
        </w:rPr>
        <w:t>15</w:t>
      </w:r>
      <w:r>
        <w:rPr>
          <w:rFonts w:ascii="Times New Roman" w:hAnsi="Times New Roman" w:cs="Times New Roman"/>
          <w:sz w:val="24"/>
        </w:rPr>
        <w:t xml:space="preserve"> </w:t>
      </w:r>
      <w:r w:rsidRPr="001415AB">
        <w:rPr>
          <w:rFonts w:ascii="Times New Roman" w:hAnsi="Times New Roman" w:cs="Times New Roman"/>
          <w:sz w:val="24"/>
        </w:rPr>
        <w:t>Tahun 2001,</w:t>
      </w:r>
      <w:r>
        <w:rPr>
          <w:rFonts w:ascii="Times New Roman" w:hAnsi="Times New Roman" w:cs="Times New Roman"/>
          <w:sz w:val="24"/>
        </w:rPr>
        <w:t xml:space="preserve"> </w:t>
      </w:r>
      <w:r w:rsidRPr="001415AB">
        <w:rPr>
          <w:rFonts w:ascii="Times New Roman" w:hAnsi="Times New Roman" w:cs="Times New Roman"/>
          <w:sz w:val="24"/>
        </w:rPr>
        <w:t>merek</w:t>
      </w:r>
      <w:r>
        <w:rPr>
          <w:rFonts w:ascii="Times New Roman" w:hAnsi="Times New Roman" w:cs="Times New Roman"/>
          <w:sz w:val="24"/>
        </w:rPr>
        <w:t xml:space="preserve"> </w:t>
      </w:r>
      <w:r w:rsidRPr="001415AB">
        <w:rPr>
          <w:rFonts w:ascii="Times New Roman" w:hAnsi="Times New Roman" w:cs="Times New Roman"/>
          <w:sz w:val="24"/>
        </w:rPr>
        <w:t>adalah Tanda</w:t>
      </w:r>
      <w:r>
        <w:rPr>
          <w:rFonts w:ascii="Times New Roman" w:hAnsi="Times New Roman" w:cs="Times New Roman"/>
          <w:sz w:val="24"/>
        </w:rPr>
        <w:t xml:space="preserve"> </w:t>
      </w:r>
      <w:r w:rsidRPr="001415AB">
        <w:rPr>
          <w:rFonts w:ascii="Times New Roman" w:hAnsi="Times New Roman" w:cs="Times New Roman"/>
          <w:sz w:val="24"/>
        </w:rPr>
        <w:t>yang</w:t>
      </w:r>
      <w:r>
        <w:rPr>
          <w:rFonts w:ascii="Times New Roman" w:hAnsi="Times New Roman" w:cs="Times New Roman"/>
          <w:sz w:val="24"/>
        </w:rPr>
        <w:t xml:space="preserve"> </w:t>
      </w:r>
      <w:r w:rsidRPr="001415AB">
        <w:rPr>
          <w:rFonts w:ascii="Times New Roman" w:hAnsi="Times New Roman" w:cs="Times New Roman"/>
          <w:sz w:val="24"/>
        </w:rPr>
        <w:t>berupa</w:t>
      </w:r>
      <w:r>
        <w:rPr>
          <w:rFonts w:ascii="Times New Roman" w:hAnsi="Times New Roman" w:cs="Times New Roman"/>
          <w:sz w:val="24"/>
        </w:rPr>
        <w:t xml:space="preserve"> </w:t>
      </w:r>
      <w:r w:rsidRPr="001415AB">
        <w:rPr>
          <w:rFonts w:ascii="Times New Roman" w:hAnsi="Times New Roman" w:cs="Times New Roman"/>
          <w:sz w:val="24"/>
        </w:rPr>
        <w:t>gambar,</w:t>
      </w:r>
      <w:r>
        <w:rPr>
          <w:rFonts w:ascii="Times New Roman" w:hAnsi="Times New Roman" w:cs="Times New Roman"/>
          <w:sz w:val="24"/>
        </w:rPr>
        <w:t xml:space="preserve"> </w:t>
      </w:r>
      <w:r w:rsidRPr="001415AB">
        <w:rPr>
          <w:rFonts w:ascii="Times New Roman" w:hAnsi="Times New Roman" w:cs="Times New Roman"/>
          <w:sz w:val="24"/>
        </w:rPr>
        <w:t>nama,</w:t>
      </w:r>
      <w:r>
        <w:rPr>
          <w:rFonts w:ascii="Times New Roman" w:hAnsi="Times New Roman" w:cs="Times New Roman"/>
          <w:sz w:val="24"/>
        </w:rPr>
        <w:t xml:space="preserve"> </w:t>
      </w:r>
      <w:r w:rsidRPr="001415AB">
        <w:rPr>
          <w:rFonts w:ascii="Times New Roman" w:hAnsi="Times New Roman" w:cs="Times New Roman"/>
          <w:sz w:val="24"/>
        </w:rPr>
        <w:t>kata,</w:t>
      </w:r>
      <w:r>
        <w:rPr>
          <w:rFonts w:ascii="Times New Roman" w:hAnsi="Times New Roman" w:cs="Times New Roman"/>
          <w:sz w:val="24"/>
        </w:rPr>
        <w:t xml:space="preserve"> </w:t>
      </w:r>
      <w:r w:rsidRPr="001415AB">
        <w:rPr>
          <w:rFonts w:ascii="Times New Roman" w:hAnsi="Times New Roman" w:cs="Times New Roman"/>
          <w:sz w:val="24"/>
        </w:rPr>
        <w:t>huruf–huruf, angka–angka, susunan warna,atau kombinasi dari unsur tersebut, yang memiliki daya</w:t>
      </w:r>
      <w:r>
        <w:rPr>
          <w:rFonts w:ascii="Times New Roman" w:hAnsi="Times New Roman" w:cs="Times New Roman"/>
          <w:sz w:val="24"/>
        </w:rPr>
        <w:t xml:space="preserve"> </w:t>
      </w:r>
      <w:r w:rsidRPr="001415AB">
        <w:rPr>
          <w:rFonts w:ascii="Times New Roman" w:hAnsi="Times New Roman" w:cs="Times New Roman"/>
          <w:sz w:val="24"/>
        </w:rPr>
        <w:t>pembeda</w:t>
      </w:r>
      <w:r>
        <w:rPr>
          <w:rFonts w:ascii="Times New Roman" w:hAnsi="Times New Roman" w:cs="Times New Roman"/>
          <w:sz w:val="24"/>
        </w:rPr>
        <w:t xml:space="preserve"> </w:t>
      </w:r>
      <w:r w:rsidRPr="001415AB">
        <w:rPr>
          <w:rFonts w:ascii="Times New Roman" w:hAnsi="Times New Roman" w:cs="Times New Roman"/>
          <w:sz w:val="24"/>
        </w:rPr>
        <w:t>dan</w:t>
      </w:r>
      <w:r>
        <w:rPr>
          <w:rFonts w:ascii="Times New Roman" w:hAnsi="Times New Roman" w:cs="Times New Roman"/>
          <w:sz w:val="24"/>
        </w:rPr>
        <w:t xml:space="preserve"> </w:t>
      </w:r>
      <w:r w:rsidRPr="001415AB">
        <w:rPr>
          <w:rFonts w:ascii="Times New Roman" w:hAnsi="Times New Roman" w:cs="Times New Roman"/>
          <w:sz w:val="24"/>
        </w:rPr>
        <w:t>digunakan</w:t>
      </w:r>
      <w:r>
        <w:rPr>
          <w:rFonts w:ascii="Times New Roman" w:hAnsi="Times New Roman" w:cs="Times New Roman"/>
          <w:sz w:val="24"/>
        </w:rPr>
        <w:t xml:space="preserve"> </w:t>
      </w:r>
      <w:r w:rsidRPr="001415AB">
        <w:rPr>
          <w:rFonts w:ascii="Times New Roman" w:hAnsi="Times New Roman" w:cs="Times New Roman"/>
          <w:sz w:val="24"/>
        </w:rPr>
        <w:t>dalam</w:t>
      </w:r>
      <w:r>
        <w:rPr>
          <w:rFonts w:ascii="Times New Roman" w:hAnsi="Times New Roman" w:cs="Times New Roman"/>
          <w:sz w:val="24"/>
        </w:rPr>
        <w:t xml:space="preserve"> </w:t>
      </w:r>
      <w:r w:rsidRPr="001415AB">
        <w:rPr>
          <w:rFonts w:ascii="Times New Roman" w:hAnsi="Times New Roman" w:cs="Times New Roman"/>
          <w:sz w:val="24"/>
        </w:rPr>
        <w:t>kegiatan</w:t>
      </w:r>
      <w:r>
        <w:rPr>
          <w:rFonts w:ascii="Times New Roman" w:hAnsi="Times New Roman" w:cs="Times New Roman"/>
          <w:sz w:val="24"/>
        </w:rPr>
        <w:t xml:space="preserve"> </w:t>
      </w:r>
      <w:r w:rsidRPr="001415AB">
        <w:rPr>
          <w:rFonts w:ascii="Times New Roman" w:hAnsi="Times New Roman" w:cs="Times New Roman"/>
          <w:sz w:val="24"/>
        </w:rPr>
        <w:t>perdagangan</w:t>
      </w:r>
      <w:r>
        <w:rPr>
          <w:rFonts w:ascii="Times New Roman" w:hAnsi="Times New Roman" w:cs="Times New Roman"/>
          <w:sz w:val="24"/>
        </w:rPr>
        <w:t xml:space="preserve"> </w:t>
      </w:r>
      <w:r w:rsidRPr="001415AB">
        <w:rPr>
          <w:rFonts w:ascii="Times New Roman" w:hAnsi="Times New Roman" w:cs="Times New Roman"/>
          <w:sz w:val="24"/>
        </w:rPr>
        <w:t>barang</w:t>
      </w:r>
      <w:r>
        <w:rPr>
          <w:rFonts w:ascii="Times New Roman" w:hAnsi="Times New Roman" w:cs="Times New Roman"/>
          <w:sz w:val="24"/>
        </w:rPr>
        <w:t xml:space="preserve"> </w:t>
      </w:r>
      <w:r w:rsidRPr="001415AB">
        <w:rPr>
          <w:rFonts w:ascii="Times New Roman" w:hAnsi="Times New Roman" w:cs="Times New Roman"/>
          <w:sz w:val="24"/>
        </w:rPr>
        <w:t>atau</w:t>
      </w:r>
      <w:r>
        <w:rPr>
          <w:rFonts w:ascii="Times New Roman" w:hAnsi="Times New Roman" w:cs="Times New Roman"/>
          <w:sz w:val="24"/>
        </w:rPr>
        <w:t xml:space="preserve"> </w:t>
      </w:r>
      <w:r w:rsidRPr="001415AB">
        <w:rPr>
          <w:rFonts w:ascii="Times New Roman" w:hAnsi="Times New Roman" w:cs="Times New Roman"/>
          <w:sz w:val="24"/>
        </w:rPr>
        <w:t>jasa.</w:t>
      </w:r>
      <w:r>
        <w:rPr>
          <w:rFonts w:ascii="Times New Roman" w:hAnsi="Times New Roman" w:cs="Times New Roman"/>
          <w:sz w:val="24"/>
        </w:rPr>
        <w:t xml:space="preserve"> </w:t>
      </w:r>
      <w:r w:rsidRPr="001415AB">
        <w:rPr>
          <w:rFonts w:ascii="Times New Roman" w:hAnsi="Times New Roman" w:cs="Times New Roman"/>
          <w:sz w:val="24"/>
        </w:rPr>
        <w:t>Adanya perubahan dari istilah merek menurut</w:t>
      </w:r>
      <w:r>
        <w:rPr>
          <w:rFonts w:ascii="Times New Roman" w:hAnsi="Times New Roman" w:cs="Times New Roman"/>
          <w:sz w:val="24"/>
        </w:rPr>
        <w:t xml:space="preserve"> </w:t>
      </w:r>
      <w:r w:rsidRPr="001415AB">
        <w:rPr>
          <w:rFonts w:ascii="Times New Roman" w:hAnsi="Times New Roman" w:cs="Times New Roman"/>
          <w:sz w:val="24"/>
        </w:rPr>
        <w:t>Undang-Undang sebagai salah satu upaya</w:t>
      </w:r>
      <w:r>
        <w:rPr>
          <w:rFonts w:ascii="Times New Roman" w:hAnsi="Times New Roman" w:cs="Times New Roman"/>
          <w:sz w:val="24"/>
        </w:rPr>
        <w:t xml:space="preserve"> </w:t>
      </w:r>
      <w:r w:rsidRPr="001415AB">
        <w:rPr>
          <w:rFonts w:ascii="Times New Roman" w:hAnsi="Times New Roman" w:cs="Times New Roman"/>
          <w:sz w:val="24"/>
        </w:rPr>
        <w:t>dari</w:t>
      </w:r>
      <w:r>
        <w:rPr>
          <w:rFonts w:ascii="Times New Roman" w:hAnsi="Times New Roman" w:cs="Times New Roman"/>
          <w:sz w:val="24"/>
        </w:rPr>
        <w:t xml:space="preserve"> </w:t>
      </w:r>
      <w:r w:rsidRPr="001415AB">
        <w:rPr>
          <w:rFonts w:ascii="Times New Roman" w:hAnsi="Times New Roman" w:cs="Times New Roman"/>
          <w:sz w:val="24"/>
        </w:rPr>
        <w:t>para</w:t>
      </w:r>
      <w:r>
        <w:rPr>
          <w:rFonts w:ascii="Times New Roman" w:hAnsi="Times New Roman" w:cs="Times New Roman"/>
          <w:sz w:val="24"/>
        </w:rPr>
        <w:t xml:space="preserve"> </w:t>
      </w:r>
      <w:r w:rsidRPr="001415AB">
        <w:rPr>
          <w:rFonts w:ascii="Times New Roman" w:hAnsi="Times New Roman" w:cs="Times New Roman"/>
          <w:sz w:val="24"/>
        </w:rPr>
        <w:t>pembuat</w:t>
      </w:r>
      <w:r>
        <w:rPr>
          <w:rFonts w:ascii="Times New Roman" w:hAnsi="Times New Roman" w:cs="Times New Roman"/>
          <w:sz w:val="24"/>
        </w:rPr>
        <w:t xml:space="preserve"> </w:t>
      </w:r>
      <w:r w:rsidRPr="001415AB">
        <w:rPr>
          <w:rFonts w:ascii="Times New Roman" w:hAnsi="Times New Roman" w:cs="Times New Roman"/>
          <w:sz w:val="24"/>
        </w:rPr>
        <w:t>Undang-Undang</w:t>
      </w:r>
      <w:r>
        <w:rPr>
          <w:rFonts w:ascii="Times New Roman" w:hAnsi="Times New Roman" w:cs="Times New Roman"/>
          <w:sz w:val="24"/>
        </w:rPr>
        <w:t xml:space="preserve"> </w:t>
      </w:r>
      <w:r w:rsidRPr="001415AB">
        <w:rPr>
          <w:rFonts w:ascii="Times New Roman" w:hAnsi="Times New Roman" w:cs="Times New Roman"/>
          <w:sz w:val="24"/>
        </w:rPr>
        <w:t>dalam</w:t>
      </w:r>
      <w:r>
        <w:rPr>
          <w:rFonts w:ascii="Times New Roman" w:hAnsi="Times New Roman" w:cs="Times New Roman"/>
          <w:sz w:val="24"/>
        </w:rPr>
        <w:t xml:space="preserve"> </w:t>
      </w:r>
      <w:r w:rsidRPr="001415AB">
        <w:rPr>
          <w:rFonts w:ascii="Times New Roman" w:hAnsi="Times New Roman" w:cs="Times New Roman"/>
          <w:sz w:val="24"/>
        </w:rPr>
        <w:t>mengantisipasi</w:t>
      </w:r>
      <w:r>
        <w:rPr>
          <w:rFonts w:ascii="Times New Roman" w:hAnsi="Times New Roman" w:cs="Times New Roman"/>
          <w:sz w:val="24"/>
        </w:rPr>
        <w:t xml:space="preserve"> </w:t>
      </w:r>
      <w:r w:rsidRPr="001415AB">
        <w:rPr>
          <w:rFonts w:ascii="Times New Roman" w:hAnsi="Times New Roman" w:cs="Times New Roman"/>
          <w:sz w:val="24"/>
        </w:rPr>
        <w:t>perkembangan teknologi</w:t>
      </w:r>
      <w:r>
        <w:rPr>
          <w:rFonts w:ascii="Times New Roman" w:hAnsi="Times New Roman" w:cs="Times New Roman"/>
          <w:sz w:val="24"/>
        </w:rPr>
        <w:t xml:space="preserve"> </w:t>
      </w:r>
      <w:r w:rsidRPr="001415AB">
        <w:rPr>
          <w:rFonts w:ascii="Times New Roman" w:hAnsi="Times New Roman" w:cs="Times New Roman"/>
          <w:sz w:val="24"/>
        </w:rPr>
        <w:t>yang</w:t>
      </w:r>
      <w:r>
        <w:rPr>
          <w:rFonts w:ascii="Times New Roman" w:hAnsi="Times New Roman" w:cs="Times New Roman"/>
          <w:sz w:val="24"/>
        </w:rPr>
        <w:t xml:space="preserve"> </w:t>
      </w:r>
      <w:r w:rsidRPr="001415AB">
        <w:rPr>
          <w:rFonts w:ascii="Times New Roman" w:hAnsi="Times New Roman" w:cs="Times New Roman"/>
          <w:sz w:val="24"/>
        </w:rPr>
        <w:t>semakin</w:t>
      </w:r>
      <w:r>
        <w:rPr>
          <w:rFonts w:ascii="Times New Roman" w:hAnsi="Times New Roman" w:cs="Times New Roman"/>
          <w:sz w:val="24"/>
        </w:rPr>
        <w:t xml:space="preserve"> </w:t>
      </w:r>
      <w:r w:rsidRPr="001415AB">
        <w:rPr>
          <w:rFonts w:ascii="Times New Roman" w:hAnsi="Times New Roman" w:cs="Times New Roman"/>
          <w:sz w:val="24"/>
        </w:rPr>
        <w:t>cepat.</w:t>
      </w:r>
      <w:r>
        <w:rPr>
          <w:rStyle w:val="FootnoteReference"/>
          <w:rFonts w:ascii="Times New Roman" w:hAnsi="Times New Roman" w:cs="Times New Roman"/>
          <w:sz w:val="24"/>
        </w:rPr>
        <w:footnoteReference w:id="23"/>
      </w:r>
    </w:p>
    <w:p w14:paraId="10849088" w14:textId="77777777" w:rsidR="008F53AD" w:rsidRDefault="008F53AD" w:rsidP="002932FC">
      <w:pPr>
        <w:spacing w:after="0" w:line="480" w:lineRule="auto"/>
        <w:ind w:left="1134" w:firstLine="851"/>
        <w:jc w:val="both"/>
        <w:rPr>
          <w:rFonts w:ascii="Times New Roman" w:hAnsi="Times New Roman" w:cs="Times New Roman"/>
          <w:sz w:val="24"/>
        </w:rPr>
      </w:pPr>
      <w:r w:rsidRPr="007466FD">
        <w:rPr>
          <w:rFonts w:ascii="Times New Roman" w:hAnsi="Times New Roman" w:cs="Times New Roman"/>
          <w:sz w:val="24"/>
        </w:rPr>
        <w:t>Jadi merek adalah tanda yang dapat digunakan untuk membedakan antara barang atau</w:t>
      </w:r>
      <w:r>
        <w:rPr>
          <w:rFonts w:ascii="Times New Roman" w:hAnsi="Times New Roman" w:cs="Times New Roman"/>
          <w:sz w:val="24"/>
        </w:rPr>
        <w:t xml:space="preserve"> </w:t>
      </w:r>
      <w:r w:rsidRPr="007466FD">
        <w:rPr>
          <w:rFonts w:ascii="Times New Roman" w:hAnsi="Times New Roman" w:cs="Times New Roman"/>
          <w:sz w:val="24"/>
        </w:rPr>
        <w:t>jasa</w:t>
      </w:r>
      <w:r>
        <w:rPr>
          <w:rFonts w:ascii="Times New Roman" w:hAnsi="Times New Roman" w:cs="Times New Roman"/>
          <w:sz w:val="24"/>
        </w:rPr>
        <w:t xml:space="preserve"> </w:t>
      </w:r>
      <w:r w:rsidRPr="007466FD">
        <w:rPr>
          <w:rFonts w:ascii="Times New Roman" w:hAnsi="Times New Roman" w:cs="Times New Roman"/>
          <w:sz w:val="24"/>
        </w:rPr>
        <w:t>yang</w:t>
      </w:r>
      <w:r>
        <w:rPr>
          <w:rFonts w:ascii="Times New Roman" w:hAnsi="Times New Roman" w:cs="Times New Roman"/>
          <w:sz w:val="24"/>
        </w:rPr>
        <w:t xml:space="preserve"> </w:t>
      </w:r>
      <w:r w:rsidRPr="007466FD">
        <w:rPr>
          <w:rFonts w:ascii="Times New Roman" w:hAnsi="Times New Roman" w:cs="Times New Roman"/>
          <w:sz w:val="24"/>
        </w:rPr>
        <w:t>satu</w:t>
      </w:r>
      <w:r>
        <w:rPr>
          <w:rFonts w:ascii="Times New Roman" w:hAnsi="Times New Roman" w:cs="Times New Roman"/>
          <w:sz w:val="24"/>
        </w:rPr>
        <w:t xml:space="preserve"> </w:t>
      </w:r>
      <w:r w:rsidRPr="007466FD">
        <w:rPr>
          <w:rFonts w:ascii="Times New Roman" w:hAnsi="Times New Roman" w:cs="Times New Roman"/>
          <w:sz w:val="24"/>
        </w:rPr>
        <w:t>dengan</w:t>
      </w:r>
      <w:r>
        <w:rPr>
          <w:rFonts w:ascii="Times New Roman" w:hAnsi="Times New Roman" w:cs="Times New Roman"/>
          <w:sz w:val="24"/>
        </w:rPr>
        <w:t xml:space="preserve"> </w:t>
      </w:r>
      <w:r w:rsidRPr="007466FD">
        <w:rPr>
          <w:rFonts w:ascii="Times New Roman" w:hAnsi="Times New Roman" w:cs="Times New Roman"/>
          <w:sz w:val="24"/>
        </w:rPr>
        <w:t>yang</w:t>
      </w:r>
      <w:r>
        <w:rPr>
          <w:rFonts w:ascii="Times New Roman" w:hAnsi="Times New Roman" w:cs="Times New Roman"/>
          <w:sz w:val="24"/>
        </w:rPr>
        <w:t xml:space="preserve"> </w:t>
      </w:r>
      <w:r w:rsidRPr="007466FD">
        <w:rPr>
          <w:rFonts w:ascii="Times New Roman" w:hAnsi="Times New Roman" w:cs="Times New Roman"/>
          <w:sz w:val="24"/>
        </w:rPr>
        <w:t>lain.</w:t>
      </w:r>
      <w:r>
        <w:rPr>
          <w:rFonts w:ascii="Times New Roman" w:hAnsi="Times New Roman" w:cs="Times New Roman"/>
          <w:sz w:val="24"/>
        </w:rPr>
        <w:t xml:space="preserve"> </w:t>
      </w:r>
      <w:r w:rsidRPr="007466FD">
        <w:rPr>
          <w:rFonts w:ascii="Times New Roman" w:hAnsi="Times New Roman" w:cs="Times New Roman"/>
          <w:sz w:val="24"/>
        </w:rPr>
        <w:t>Sehingga</w:t>
      </w:r>
      <w:r>
        <w:rPr>
          <w:rFonts w:ascii="Times New Roman" w:hAnsi="Times New Roman" w:cs="Times New Roman"/>
          <w:sz w:val="24"/>
        </w:rPr>
        <w:t xml:space="preserve"> </w:t>
      </w:r>
      <w:r w:rsidRPr="007466FD">
        <w:rPr>
          <w:rFonts w:ascii="Times New Roman" w:hAnsi="Times New Roman" w:cs="Times New Roman"/>
          <w:sz w:val="24"/>
        </w:rPr>
        <w:t>konsumen</w:t>
      </w:r>
      <w:r>
        <w:rPr>
          <w:rFonts w:ascii="Times New Roman" w:hAnsi="Times New Roman" w:cs="Times New Roman"/>
          <w:sz w:val="24"/>
        </w:rPr>
        <w:t xml:space="preserve"> </w:t>
      </w:r>
      <w:r w:rsidRPr="007466FD">
        <w:rPr>
          <w:rFonts w:ascii="Times New Roman" w:hAnsi="Times New Roman" w:cs="Times New Roman"/>
          <w:sz w:val="24"/>
        </w:rPr>
        <w:t>akan</w:t>
      </w:r>
      <w:r>
        <w:rPr>
          <w:rFonts w:ascii="Times New Roman" w:hAnsi="Times New Roman" w:cs="Times New Roman"/>
          <w:sz w:val="24"/>
        </w:rPr>
        <w:t xml:space="preserve"> </w:t>
      </w:r>
      <w:r w:rsidRPr="007466FD">
        <w:rPr>
          <w:rFonts w:ascii="Times New Roman" w:hAnsi="Times New Roman" w:cs="Times New Roman"/>
          <w:sz w:val="24"/>
        </w:rPr>
        <w:t>dapat</w:t>
      </w:r>
      <w:r>
        <w:rPr>
          <w:rFonts w:ascii="Times New Roman" w:hAnsi="Times New Roman" w:cs="Times New Roman"/>
          <w:sz w:val="24"/>
        </w:rPr>
        <w:t xml:space="preserve"> </w:t>
      </w:r>
      <w:r w:rsidRPr="007466FD">
        <w:rPr>
          <w:rFonts w:ascii="Times New Roman" w:hAnsi="Times New Roman" w:cs="Times New Roman"/>
          <w:sz w:val="24"/>
        </w:rPr>
        <w:t>membedakan masing-masing merek, khususnya untuk barang / jasa yang sejenis. Dilihat dari ketentuan pasal</w:t>
      </w:r>
      <w:r>
        <w:rPr>
          <w:rFonts w:ascii="Times New Roman" w:hAnsi="Times New Roman" w:cs="Times New Roman"/>
          <w:sz w:val="24"/>
        </w:rPr>
        <w:t xml:space="preserve"> </w:t>
      </w:r>
      <w:r w:rsidRPr="007466FD">
        <w:rPr>
          <w:rFonts w:ascii="Times New Roman" w:hAnsi="Times New Roman" w:cs="Times New Roman"/>
          <w:sz w:val="24"/>
        </w:rPr>
        <w:t>tersebut</w:t>
      </w:r>
      <w:r>
        <w:rPr>
          <w:rFonts w:ascii="Times New Roman" w:hAnsi="Times New Roman" w:cs="Times New Roman"/>
          <w:sz w:val="24"/>
        </w:rPr>
        <w:t xml:space="preserve"> </w:t>
      </w:r>
      <w:r w:rsidRPr="007466FD">
        <w:rPr>
          <w:rFonts w:ascii="Times New Roman" w:hAnsi="Times New Roman" w:cs="Times New Roman"/>
          <w:sz w:val="24"/>
        </w:rPr>
        <w:t>dengan</w:t>
      </w:r>
      <w:r>
        <w:rPr>
          <w:rFonts w:ascii="Times New Roman" w:hAnsi="Times New Roman" w:cs="Times New Roman"/>
          <w:sz w:val="24"/>
        </w:rPr>
        <w:t xml:space="preserve"> </w:t>
      </w:r>
      <w:r w:rsidRPr="007466FD">
        <w:rPr>
          <w:rFonts w:ascii="Times New Roman" w:hAnsi="Times New Roman" w:cs="Times New Roman"/>
          <w:sz w:val="24"/>
        </w:rPr>
        <w:t>demikian</w:t>
      </w:r>
      <w:r>
        <w:rPr>
          <w:rFonts w:ascii="Times New Roman" w:hAnsi="Times New Roman" w:cs="Times New Roman"/>
          <w:sz w:val="24"/>
        </w:rPr>
        <w:t xml:space="preserve"> </w:t>
      </w:r>
      <w:r w:rsidRPr="007466FD">
        <w:rPr>
          <w:rFonts w:ascii="Times New Roman" w:hAnsi="Times New Roman" w:cs="Times New Roman"/>
          <w:sz w:val="24"/>
        </w:rPr>
        <w:t>fungsi</w:t>
      </w:r>
      <w:r>
        <w:rPr>
          <w:rFonts w:ascii="Times New Roman" w:hAnsi="Times New Roman" w:cs="Times New Roman"/>
          <w:sz w:val="24"/>
        </w:rPr>
        <w:t xml:space="preserve"> </w:t>
      </w:r>
      <w:r w:rsidRPr="007466FD">
        <w:rPr>
          <w:rFonts w:ascii="Times New Roman" w:hAnsi="Times New Roman" w:cs="Times New Roman"/>
          <w:sz w:val="24"/>
        </w:rPr>
        <w:t>merek</w:t>
      </w:r>
      <w:r>
        <w:rPr>
          <w:rFonts w:ascii="Times New Roman" w:hAnsi="Times New Roman" w:cs="Times New Roman"/>
          <w:sz w:val="24"/>
        </w:rPr>
        <w:t xml:space="preserve"> </w:t>
      </w:r>
      <w:r w:rsidRPr="007466FD">
        <w:rPr>
          <w:rFonts w:ascii="Times New Roman" w:hAnsi="Times New Roman" w:cs="Times New Roman"/>
          <w:sz w:val="24"/>
        </w:rPr>
        <w:t>amatlah</w:t>
      </w:r>
      <w:r>
        <w:rPr>
          <w:rFonts w:ascii="Times New Roman" w:hAnsi="Times New Roman" w:cs="Times New Roman"/>
          <w:sz w:val="24"/>
        </w:rPr>
        <w:t xml:space="preserve"> </w:t>
      </w:r>
      <w:r w:rsidRPr="007466FD">
        <w:rPr>
          <w:rFonts w:ascii="Times New Roman" w:hAnsi="Times New Roman" w:cs="Times New Roman"/>
          <w:sz w:val="24"/>
        </w:rPr>
        <w:t>penting</w:t>
      </w:r>
      <w:r>
        <w:rPr>
          <w:rFonts w:ascii="Times New Roman" w:hAnsi="Times New Roman" w:cs="Times New Roman"/>
          <w:sz w:val="24"/>
        </w:rPr>
        <w:t xml:space="preserve"> </w:t>
      </w:r>
      <w:r w:rsidRPr="007466FD">
        <w:rPr>
          <w:rFonts w:ascii="Times New Roman" w:hAnsi="Times New Roman" w:cs="Times New Roman"/>
          <w:sz w:val="24"/>
        </w:rPr>
        <w:t>bagi</w:t>
      </w:r>
      <w:r>
        <w:rPr>
          <w:rFonts w:ascii="Times New Roman" w:hAnsi="Times New Roman" w:cs="Times New Roman"/>
          <w:sz w:val="24"/>
        </w:rPr>
        <w:t xml:space="preserve"> </w:t>
      </w:r>
      <w:r w:rsidRPr="007466FD">
        <w:rPr>
          <w:rFonts w:ascii="Times New Roman" w:hAnsi="Times New Roman" w:cs="Times New Roman"/>
          <w:sz w:val="24"/>
        </w:rPr>
        <w:t>pemilik</w:t>
      </w:r>
      <w:r>
        <w:rPr>
          <w:rFonts w:ascii="Times New Roman" w:hAnsi="Times New Roman" w:cs="Times New Roman"/>
          <w:sz w:val="24"/>
        </w:rPr>
        <w:t xml:space="preserve"> </w:t>
      </w:r>
      <w:r w:rsidRPr="007466FD">
        <w:rPr>
          <w:rFonts w:ascii="Times New Roman" w:hAnsi="Times New Roman" w:cs="Times New Roman"/>
          <w:sz w:val="24"/>
        </w:rPr>
        <w:lastRenderedPageBreak/>
        <w:t>merek</w:t>
      </w:r>
      <w:r>
        <w:rPr>
          <w:rFonts w:ascii="Times New Roman" w:hAnsi="Times New Roman" w:cs="Times New Roman"/>
          <w:sz w:val="24"/>
        </w:rPr>
        <w:t xml:space="preserve"> </w:t>
      </w:r>
      <w:r w:rsidRPr="007466FD">
        <w:rPr>
          <w:rFonts w:ascii="Times New Roman" w:hAnsi="Times New Roman" w:cs="Times New Roman"/>
          <w:sz w:val="24"/>
        </w:rPr>
        <w:t>itu sendiri dan juga</w:t>
      </w:r>
      <w:r>
        <w:rPr>
          <w:rFonts w:ascii="Times New Roman" w:hAnsi="Times New Roman" w:cs="Times New Roman"/>
          <w:sz w:val="24"/>
        </w:rPr>
        <w:t xml:space="preserve"> </w:t>
      </w:r>
      <w:r w:rsidRPr="007466FD">
        <w:rPr>
          <w:rFonts w:ascii="Times New Roman" w:hAnsi="Times New Roman" w:cs="Times New Roman"/>
          <w:sz w:val="24"/>
        </w:rPr>
        <w:t>bagi para konsumen yang menggunakan barang atau jasa merek tersebut.</w:t>
      </w:r>
      <w:r>
        <w:rPr>
          <w:rStyle w:val="FootnoteReference"/>
          <w:rFonts w:ascii="Times New Roman" w:hAnsi="Times New Roman" w:cs="Times New Roman"/>
          <w:sz w:val="24"/>
        </w:rPr>
        <w:footnoteReference w:id="24"/>
      </w:r>
      <w:r>
        <w:rPr>
          <w:rFonts w:ascii="Times New Roman" w:hAnsi="Times New Roman" w:cs="Times New Roman"/>
          <w:sz w:val="24"/>
        </w:rPr>
        <w:t xml:space="preserve"> </w:t>
      </w:r>
      <w:r w:rsidRPr="00E21A0A">
        <w:rPr>
          <w:rFonts w:ascii="Times New Roman" w:hAnsi="Times New Roman" w:cs="Times New Roman"/>
          <w:sz w:val="24"/>
        </w:rPr>
        <w:t>Merek merupakan salah satu bagian dari kekayaan intelektual, selain hak cipta, paten, desain industri, desain tata letak sirkuit terpadu, rahasia</w:t>
      </w:r>
      <w:r>
        <w:rPr>
          <w:rFonts w:ascii="Times New Roman" w:hAnsi="Times New Roman" w:cs="Times New Roman"/>
          <w:sz w:val="24"/>
        </w:rPr>
        <w:t xml:space="preserve"> </w:t>
      </w:r>
      <w:r w:rsidRPr="00E21A0A">
        <w:rPr>
          <w:rFonts w:ascii="Times New Roman" w:hAnsi="Times New Roman" w:cs="Times New Roman"/>
          <w:sz w:val="24"/>
        </w:rPr>
        <w:t>dagang,</w:t>
      </w:r>
      <w:r>
        <w:rPr>
          <w:rFonts w:ascii="Times New Roman" w:hAnsi="Times New Roman" w:cs="Times New Roman"/>
          <w:sz w:val="24"/>
        </w:rPr>
        <w:t xml:space="preserve"> </w:t>
      </w:r>
      <w:r w:rsidRPr="00E21A0A">
        <w:rPr>
          <w:rFonts w:ascii="Times New Roman" w:hAnsi="Times New Roman" w:cs="Times New Roman"/>
          <w:sz w:val="24"/>
        </w:rPr>
        <w:t>varietas</w:t>
      </w:r>
      <w:r>
        <w:rPr>
          <w:rFonts w:ascii="Times New Roman" w:hAnsi="Times New Roman" w:cs="Times New Roman"/>
          <w:sz w:val="24"/>
        </w:rPr>
        <w:t xml:space="preserve"> </w:t>
      </w:r>
      <w:r w:rsidRPr="00E21A0A">
        <w:rPr>
          <w:rFonts w:ascii="Times New Roman" w:hAnsi="Times New Roman" w:cs="Times New Roman"/>
          <w:sz w:val="24"/>
        </w:rPr>
        <w:t>tanaman,</w:t>
      </w:r>
      <w:r>
        <w:rPr>
          <w:rFonts w:ascii="Times New Roman" w:hAnsi="Times New Roman" w:cs="Times New Roman"/>
          <w:sz w:val="24"/>
        </w:rPr>
        <w:t xml:space="preserve"> </w:t>
      </w:r>
      <w:r w:rsidRPr="00E21A0A">
        <w:rPr>
          <w:rFonts w:ascii="Times New Roman" w:hAnsi="Times New Roman" w:cs="Times New Roman"/>
          <w:sz w:val="24"/>
        </w:rPr>
        <w:t>dan</w:t>
      </w:r>
      <w:r>
        <w:rPr>
          <w:rFonts w:ascii="Times New Roman" w:hAnsi="Times New Roman" w:cs="Times New Roman"/>
          <w:sz w:val="24"/>
        </w:rPr>
        <w:t xml:space="preserve"> </w:t>
      </w:r>
      <w:r w:rsidRPr="00E21A0A">
        <w:rPr>
          <w:rFonts w:ascii="Times New Roman" w:hAnsi="Times New Roman" w:cs="Times New Roman"/>
          <w:sz w:val="24"/>
        </w:rPr>
        <w:t>indikasi</w:t>
      </w:r>
      <w:r>
        <w:rPr>
          <w:rFonts w:ascii="Times New Roman" w:hAnsi="Times New Roman" w:cs="Times New Roman"/>
          <w:sz w:val="24"/>
        </w:rPr>
        <w:t xml:space="preserve"> </w:t>
      </w:r>
      <w:r w:rsidRPr="00E21A0A">
        <w:rPr>
          <w:rFonts w:ascii="Times New Roman" w:hAnsi="Times New Roman" w:cs="Times New Roman"/>
          <w:sz w:val="24"/>
        </w:rPr>
        <w:t>geografis.</w:t>
      </w:r>
      <w:r>
        <w:rPr>
          <w:rFonts w:ascii="Times New Roman" w:hAnsi="Times New Roman" w:cs="Times New Roman"/>
          <w:sz w:val="24"/>
        </w:rPr>
        <w:t xml:space="preserve"> </w:t>
      </w:r>
      <w:r w:rsidRPr="00E21A0A">
        <w:rPr>
          <w:rFonts w:ascii="Times New Roman" w:hAnsi="Times New Roman" w:cs="Times New Roman"/>
          <w:sz w:val="24"/>
        </w:rPr>
        <w:t>Dalam</w:t>
      </w:r>
      <w:r>
        <w:rPr>
          <w:rFonts w:ascii="Times New Roman" w:hAnsi="Times New Roman" w:cs="Times New Roman"/>
          <w:sz w:val="24"/>
        </w:rPr>
        <w:t xml:space="preserve"> </w:t>
      </w:r>
      <w:r w:rsidRPr="00E21A0A">
        <w:rPr>
          <w:rFonts w:ascii="Times New Roman" w:hAnsi="Times New Roman" w:cs="Times New Roman"/>
          <w:sz w:val="24"/>
        </w:rPr>
        <w:t>hal</w:t>
      </w:r>
      <w:r>
        <w:rPr>
          <w:rFonts w:ascii="Times New Roman" w:hAnsi="Times New Roman" w:cs="Times New Roman"/>
          <w:sz w:val="24"/>
        </w:rPr>
        <w:t xml:space="preserve"> </w:t>
      </w:r>
      <w:r w:rsidRPr="00E21A0A">
        <w:rPr>
          <w:rFonts w:ascii="Times New Roman" w:hAnsi="Times New Roman" w:cs="Times New Roman"/>
          <w:sz w:val="24"/>
        </w:rPr>
        <w:t>ini merek ditunjukan untuk kekayaan intelektual berupa tanda yang dilekatkan pada barang atau jasa yang diperdagangkan untuk mem-bedakan barang atau jasa sejenis yang dihasilkan atau diperdagangkan oleh pihak lain</w:t>
      </w:r>
      <w:r>
        <w:rPr>
          <w:rFonts w:ascii="Times New Roman" w:hAnsi="Times New Roman" w:cs="Times New Roman"/>
          <w:sz w:val="24"/>
        </w:rPr>
        <w:t>.</w:t>
      </w:r>
      <w:r>
        <w:rPr>
          <w:rStyle w:val="FootnoteReference"/>
          <w:rFonts w:ascii="Times New Roman" w:hAnsi="Times New Roman" w:cs="Times New Roman"/>
          <w:sz w:val="24"/>
        </w:rPr>
        <w:footnoteReference w:id="25"/>
      </w:r>
    </w:p>
    <w:p w14:paraId="48A96E66" w14:textId="77777777" w:rsidR="008F53AD" w:rsidRPr="00180E29" w:rsidRDefault="008F53AD" w:rsidP="002932FC">
      <w:pPr>
        <w:spacing w:after="0" w:line="480" w:lineRule="auto"/>
        <w:ind w:left="1134" w:firstLine="851"/>
        <w:jc w:val="both"/>
        <w:rPr>
          <w:rFonts w:ascii="Times New Roman" w:hAnsi="Times New Roman" w:cs="Times New Roman"/>
          <w:sz w:val="24"/>
        </w:rPr>
      </w:pPr>
      <w:r w:rsidRPr="00E534BC">
        <w:rPr>
          <w:rFonts w:ascii="Times New Roman" w:hAnsi="Times New Roman" w:cs="Times New Roman"/>
          <w:sz w:val="24"/>
        </w:rPr>
        <w:t>Fungsi</w:t>
      </w:r>
      <w:r>
        <w:rPr>
          <w:rFonts w:ascii="Times New Roman" w:hAnsi="Times New Roman" w:cs="Times New Roman"/>
          <w:sz w:val="24"/>
        </w:rPr>
        <w:t xml:space="preserve"> </w:t>
      </w:r>
      <w:r w:rsidRPr="00E534BC">
        <w:rPr>
          <w:rFonts w:ascii="Times New Roman" w:hAnsi="Times New Roman" w:cs="Times New Roman"/>
          <w:sz w:val="24"/>
        </w:rPr>
        <w:t>merek</w:t>
      </w:r>
      <w:r>
        <w:rPr>
          <w:rFonts w:ascii="Times New Roman" w:hAnsi="Times New Roman" w:cs="Times New Roman"/>
          <w:sz w:val="24"/>
        </w:rPr>
        <w:t xml:space="preserve"> </w:t>
      </w:r>
      <w:r w:rsidRPr="00E534BC">
        <w:rPr>
          <w:rFonts w:ascii="Times New Roman" w:hAnsi="Times New Roman" w:cs="Times New Roman"/>
          <w:sz w:val="24"/>
        </w:rPr>
        <w:t>dalam</w:t>
      </w:r>
      <w:r>
        <w:rPr>
          <w:rFonts w:ascii="Times New Roman" w:hAnsi="Times New Roman" w:cs="Times New Roman"/>
          <w:sz w:val="24"/>
        </w:rPr>
        <w:t xml:space="preserve"> </w:t>
      </w:r>
      <w:r w:rsidRPr="00E534BC">
        <w:rPr>
          <w:rFonts w:ascii="Times New Roman" w:hAnsi="Times New Roman" w:cs="Times New Roman"/>
          <w:sz w:val="24"/>
        </w:rPr>
        <w:t>dunia</w:t>
      </w:r>
      <w:r>
        <w:rPr>
          <w:rFonts w:ascii="Times New Roman" w:hAnsi="Times New Roman" w:cs="Times New Roman"/>
          <w:sz w:val="24"/>
        </w:rPr>
        <w:t xml:space="preserve"> </w:t>
      </w:r>
      <w:r w:rsidRPr="00E534BC">
        <w:rPr>
          <w:rFonts w:ascii="Times New Roman" w:hAnsi="Times New Roman" w:cs="Times New Roman"/>
          <w:sz w:val="24"/>
        </w:rPr>
        <w:t>perdagangan</w:t>
      </w:r>
      <w:r>
        <w:rPr>
          <w:rFonts w:ascii="Times New Roman" w:hAnsi="Times New Roman" w:cs="Times New Roman"/>
          <w:sz w:val="24"/>
        </w:rPr>
        <w:t xml:space="preserve"> </w:t>
      </w:r>
      <w:r w:rsidRPr="00E534BC">
        <w:rPr>
          <w:rFonts w:ascii="Times New Roman" w:hAnsi="Times New Roman" w:cs="Times New Roman"/>
          <w:sz w:val="24"/>
        </w:rPr>
        <w:t>ialah</w:t>
      </w:r>
      <w:r>
        <w:rPr>
          <w:rFonts w:ascii="Times New Roman" w:hAnsi="Times New Roman" w:cs="Times New Roman"/>
          <w:sz w:val="24"/>
        </w:rPr>
        <w:t xml:space="preserve"> </w:t>
      </w:r>
      <w:r w:rsidRPr="00E534BC">
        <w:rPr>
          <w:rFonts w:ascii="Times New Roman" w:hAnsi="Times New Roman" w:cs="Times New Roman"/>
          <w:sz w:val="24"/>
        </w:rPr>
        <w:t>agar</w:t>
      </w:r>
      <w:r>
        <w:rPr>
          <w:rFonts w:ascii="Times New Roman" w:hAnsi="Times New Roman" w:cs="Times New Roman"/>
          <w:sz w:val="24"/>
        </w:rPr>
        <w:t xml:space="preserve"> </w:t>
      </w:r>
      <w:r w:rsidRPr="00E534BC">
        <w:rPr>
          <w:rFonts w:ascii="Times New Roman" w:hAnsi="Times New Roman" w:cs="Times New Roman"/>
          <w:sz w:val="24"/>
        </w:rPr>
        <w:t>konsumen</w:t>
      </w:r>
      <w:r>
        <w:rPr>
          <w:rFonts w:ascii="Times New Roman" w:hAnsi="Times New Roman" w:cs="Times New Roman"/>
          <w:sz w:val="24"/>
        </w:rPr>
        <w:t xml:space="preserve"> </w:t>
      </w:r>
      <w:r w:rsidRPr="00E534BC">
        <w:rPr>
          <w:rFonts w:ascii="Times New Roman" w:hAnsi="Times New Roman" w:cs="Times New Roman"/>
          <w:sz w:val="24"/>
        </w:rPr>
        <w:t>dapat</w:t>
      </w:r>
      <w:r>
        <w:rPr>
          <w:rFonts w:ascii="Times New Roman" w:hAnsi="Times New Roman" w:cs="Times New Roman"/>
          <w:sz w:val="24"/>
        </w:rPr>
        <w:t xml:space="preserve"> </w:t>
      </w:r>
      <w:r w:rsidRPr="00E534BC">
        <w:rPr>
          <w:rFonts w:ascii="Times New Roman" w:hAnsi="Times New Roman" w:cs="Times New Roman"/>
          <w:sz w:val="24"/>
        </w:rPr>
        <w:t>membedakan</w:t>
      </w:r>
      <w:r>
        <w:rPr>
          <w:rFonts w:ascii="Times New Roman" w:hAnsi="Times New Roman" w:cs="Times New Roman"/>
          <w:sz w:val="24"/>
        </w:rPr>
        <w:t xml:space="preserve"> </w:t>
      </w:r>
      <w:r w:rsidRPr="00E534BC">
        <w:rPr>
          <w:rFonts w:ascii="Times New Roman" w:hAnsi="Times New Roman" w:cs="Times New Roman"/>
          <w:sz w:val="24"/>
        </w:rPr>
        <w:t>hasil</w:t>
      </w:r>
      <w:r>
        <w:rPr>
          <w:rFonts w:ascii="Times New Roman" w:hAnsi="Times New Roman" w:cs="Times New Roman"/>
          <w:sz w:val="24"/>
        </w:rPr>
        <w:t xml:space="preserve"> </w:t>
      </w:r>
      <w:r w:rsidRPr="00E534BC">
        <w:rPr>
          <w:rFonts w:ascii="Times New Roman" w:hAnsi="Times New Roman" w:cs="Times New Roman"/>
          <w:sz w:val="24"/>
        </w:rPr>
        <w:t>suatu</w:t>
      </w:r>
      <w:r>
        <w:rPr>
          <w:rFonts w:ascii="Times New Roman" w:hAnsi="Times New Roman" w:cs="Times New Roman"/>
          <w:sz w:val="24"/>
        </w:rPr>
        <w:t xml:space="preserve"> </w:t>
      </w:r>
      <w:r w:rsidRPr="00E534BC">
        <w:rPr>
          <w:rFonts w:ascii="Times New Roman" w:hAnsi="Times New Roman" w:cs="Times New Roman"/>
          <w:sz w:val="24"/>
        </w:rPr>
        <w:t>produk</w:t>
      </w:r>
      <w:r>
        <w:rPr>
          <w:rFonts w:ascii="Times New Roman" w:hAnsi="Times New Roman" w:cs="Times New Roman"/>
          <w:sz w:val="24"/>
        </w:rPr>
        <w:t xml:space="preserve"> </w:t>
      </w:r>
      <w:r w:rsidRPr="00E534BC">
        <w:rPr>
          <w:rFonts w:ascii="Times New Roman" w:hAnsi="Times New Roman" w:cs="Times New Roman"/>
          <w:sz w:val="24"/>
        </w:rPr>
        <w:t>tertentu</w:t>
      </w:r>
      <w:r>
        <w:rPr>
          <w:rFonts w:ascii="Times New Roman" w:hAnsi="Times New Roman" w:cs="Times New Roman"/>
          <w:sz w:val="24"/>
        </w:rPr>
        <w:t xml:space="preserve"> </w:t>
      </w:r>
      <w:r w:rsidRPr="00E534BC">
        <w:rPr>
          <w:rFonts w:ascii="Times New Roman" w:hAnsi="Times New Roman" w:cs="Times New Roman"/>
          <w:sz w:val="24"/>
        </w:rPr>
        <w:t>dengan</w:t>
      </w:r>
      <w:r>
        <w:rPr>
          <w:rFonts w:ascii="Times New Roman" w:hAnsi="Times New Roman" w:cs="Times New Roman"/>
          <w:sz w:val="24"/>
        </w:rPr>
        <w:t xml:space="preserve"> </w:t>
      </w:r>
      <w:r w:rsidRPr="00E534BC">
        <w:rPr>
          <w:rFonts w:ascii="Times New Roman" w:hAnsi="Times New Roman" w:cs="Times New Roman"/>
          <w:sz w:val="24"/>
        </w:rPr>
        <w:t>produk</w:t>
      </w:r>
      <w:r>
        <w:rPr>
          <w:rFonts w:ascii="Times New Roman" w:hAnsi="Times New Roman" w:cs="Times New Roman"/>
          <w:sz w:val="24"/>
        </w:rPr>
        <w:t xml:space="preserve"> </w:t>
      </w:r>
      <w:r w:rsidRPr="00E534BC">
        <w:rPr>
          <w:rFonts w:ascii="Times New Roman" w:hAnsi="Times New Roman" w:cs="Times New Roman"/>
          <w:sz w:val="24"/>
        </w:rPr>
        <w:t>lainnya</w:t>
      </w:r>
      <w:r>
        <w:rPr>
          <w:rFonts w:ascii="Times New Roman" w:hAnsi="Times New Roman" w:cs="Times New Roman"/>
          <w:sz w:val="24"/>
        </w:rPr>
        <w:t xml:space="preserve"> </w:t>
      </w:r>
      <w:r w:rsidRPr="00E534BC">
        <w:rPr>
          <w:rFonts w:ascii="Times New Roman" w:hAnsi="Times New Roman" w:cs="Times New Roman"/>
          <w:sz w:val="24"/>
        </w:rPr>
        <w:t>untuk</w:t>
      </w:r>
      <w:r>
        <w:rPr>
          <w:rFonts w:ascii="Times New Roman" w:hAnsi="Times New Roman" w:cs="Times New Roman"/>
          <w:sz w:val="24"/>
        </w:rPr>
        <w:t xml:space="preserve"> </w:t>
      </w:r>
      <w:r w:rsidRPr="00E534BC">
        <w:rPr>
          <w:rFonts w:ascii="Times New Roman" w:hAnsi="Times New Roman" w:cs="Times New Roman"/>
          <w:sz w:val="24"/>
        </w:rPr>
        <w:t>barang</w:t>
      </w:r>
      <w:r>
        <w:rPr>
          <w:rFonts w:ascii="Times New Roman" w:hAnsi="Times New Roman" w:cs="Times New Roman"/>
          <w:sz w:val="24"/>
        </w:rPr>
        <w:t xml:space="preserve"> </w:t>
      </w:r>
      <w:r w:rsidRPr="00E534BC">
        <w:rPr>
          <w:rFonts w:ascii="Times New Roman" w:hAnsi="Times New Roman" w:cs="Times New Roman"/>
          <w:sz w:val="24"/>
        </w:rPr>
        <w:t>atau</w:t>
      </w:r>
      <w:r>
        <w:rPr>
          <w:rFonts w:ascii="Times New Roman" w:hAnsi="Times New Roman" w:cs="Times New Roman"/>
          <w:sz w:val="24"/>
        </w:rPr>
        <w:t xml:space="preserve"> </w:t>
      </w:r>
      <w:r w:rsidRPr="00E534BC">
        <w:rPr>
          <w:rFonts w:ascii="Times New Roman" w:hAnsi="Times New Roman" w:cs="Times New Roman"/>
          <w:sz w:val="24"/>
        </w:rPr>
        <w:t>jasa</w:t>
      </w:r>
      <w:r>
        <w:rPr>
          <w:rFonts w:ascii="Times New Roman" w:hAnsi="Times New Roman" w:cs="Times New Roman"/>
          <w:sz w:val="24"/>
        </w:rPr>
        <w:t xml:space="preserve"> </w:t>
      </w:r>
      <w:r w:rsidRPr="00E534BC">
        <w:rPr>
          <w:rFonts w:ascii="Times New Roman" w:hAnsi="Times New Roman" w:cs="Times New Roman"/>
          <w:sz w:val="24"/>
        </w:rPr>
        <w:t>yang</w:t>
      </w:r>
      <w:r>
        <w:rPr>
          <w:rFonts w:ascii="Times New Roman" w:hAnsi="Times New Roman" w:cs="Times New Roman"/>
          <w:sz w:val="24"/>
        </w:rPr>
        <w:t xml:space="preserve"> </w:t>
      </w:r>
      <w:r w:rsidRPr="00E534BC">
        <w:rPr>
          <w:rFonts w:ascii="Times New Roman" w:hAnsi="Times New Roman" w:cs="Times New Roman"/>
          <w:sz w:val="24"/>
        </w:rPr>
        <w:t>sejenis.</w:t>
      </w:r>
      <w:r>
        <w:rPr>
          <w:rFonts w:ascii="Times New Roman" w:hAnsi="Times New Roman" w:cs="Times New Roman"/>
          <w:sz w:val="24"/>
        </w:rPr>
        <w:t xml:space="preserve"> </w:t>
      </w:r>
      <w:r w:rsidRPr="00E534BC">
        <w:rPr>
          <w:rFonts w:ascii="Times New Roman" w:hAnsi="Times New Roman" w:cs="Times New Roman"/>
          <w:sz w:val="24"/>
        </w:rPr>
        <w:t>Merek</w:t>
      </w:r>
      <w:r>
        <w:rPr>
          <w:rFonts w:ascii="Times New Roman" w:hAnsi="Times New Roman" w:cs="Times New Roman"/>
          <w:sz w:val="24"/>
        </w:rPr>
        <w:t xml:space="preserve"> </w:t>
      </w:r>
      <w:r w:rsidRPr="00E534BC">
        <w:rPr>
          <w:rFonts w:ascii="Times New Roman" w:hAnsi="Times New Roman" w:cs="Times New Roman"/>
          <w:sz w:val="24"/>
        </w:rPr>
        <w:t>merupakan</w:t>
      </w:r>
      <w:r>
        <w:rPr>
          <w:rFonts w:ascii="Times New Roman" w:hAnsi="Times New Roman" w:cs="Times New Roman"/>
          <w:sz w:val="24"/>
        </w:rPr>
        <w:t xml:space="preserve"> </w:t>
      </w:r>
      <w:r w:rsidRPr="00E534BC">
        <w:rPr>
          <w:rFonts w:ascii="Times New Roman" w:hAnsi="Times New Roman" w:cs="Times New Roman"/>
          <w:sz w:val="24"/>
        </w:rPr>
        <w:t>identifikasi</w:t>
      </w:r>
      <w:r>
        <w:rPr>
          <w:rFonts w:ascii="Times New Roman" w:hAnsi="Times New Roman" w:cs="Times New Roman"/>
          <w:sz w:val="24"/>
        </w:rPr>
        <w:t xml:space="preserve"> </w:t>
      </w:r>
      <w:r w:rsidRPr="00E534BC">
        <w:rPr>
          <w:rFonts w:ascii="Times New Roman" w:hAnsi="Times New Roman" w:cs="Times New Roman"/>
          <w:sz w:val="24"/>
        </w:rPr>
        <w:t>suatu</w:t>
      </w:r>
      <w:r>
        <w:rPr>
          <w:rFonts w:ascii="Times New Roman" w:hAnsi="Times New Roman" w:cs="Times New Roman"/>
          <w:sz w:val="24"/>
        </w:rPr>
        <w:t xml:space="preserve"> </w:t>
      </w:r>
      <w:r w:rsidRPr="00E534BC">
        <w:rPr>
          <w:rFonts w:ascii="Times New Roman" w:hAnsi="Times New Roman" w:cs="Times New Roman"/>
          <w:sz w:val="24"/>
        </w:rPr>
        <w:t>produk</w:t>
      </w:r>
      <w:r>
        <w:rPr>
          <w:rFonts w:ascii="Times New Roman" w:hAnsi="Times New Roman" w:cs="Times New Roman"/>
          <w:sz w:val="24"/>
        </w:rPr>
        <w:t xml:space="preserve"> </w:t>
      </w:r>
      <w:r w:rsidRPr="00E534BC">
        <w:rPr>
          <w:rFonts w:ascii="Times New Roman" w:hAnsi="Times New Roman" w:cs="Times New Roman"/>
          <w:sz w:val="24"/>
        </w:rPr>
        <w:t>atau</w:t>
      </w:r>
      <w:r>
        <w:rPr>
          <w:rFonts w:ascii="Times New Roman" w:hAnsi="Times New Roman" w:cs="Times New Roman"/>
          <w:sz w:val="24"/>
        </w:rPr>
        <w:t xml:space="preserve"> </w:t>
      </w:r>
      <w:r w:rsidRPr="00E534BC">
        <w:rPr>
          <w:rFonts w:ascii="Times New Roman" w:hAnsi="Times New Roman" w:cs="Times New Roman"/>
          <w:sz w:val="24"/>
        </w:rPr>
        <w:t>hasil</w:t>
      </w:r>
      <w:r>
        <w:rPr>
          <w:rFonts w:ascii="Times New Roman" w:hAnsi="Times New Roman" w:cs="Times New Roman"/>
          <w:sz w:val="24"/>
        </w:rPr>
        <w:t xml:space="preserve"> </w:t>
      </w:r>
      <w:r w:rsidRPr="00E534BC">
        <w:rPr>
          <w:rFonts w:ascii="Times New Roman" w:hAnsi="Times New Roman" w:cs="Times New Roman"/>
          <w:sz w:val="24"/>
        </w:rPr>
        <w:t>perusahaan</w:t>
      </w:r>
      <w:r>
        <w:rPr>
          <w:rFonts w:ascii="Times New Roman" w:hAnsi="Times New Roman" w:cs="Times New Roman"/>
          <w:sz w:val="24"/>
        </w:rPr>
        <w:t xml:space="preserve"> </w:t>
      </w:r>
      <w:r w:rsidRPr="00E534BC">
        <w:rPr>
          <w:rFonts w:ascii="Times New Roman" w:hAnsi="Times New Roman" w:cs="Times New Roman"/>
          <w:sz w:val="24"/>
        </w:rPr>
        <w:t>yang</w:t>
      </w:r>
      <w:r>
        <w:rPr>
          <w:rFonts w:ascii="Times New Roman" w:hAnsi="Times New Roman" w:cs="Times New Roman"/>
          <w:sz w:val="24"/>
        </w:rPr>
        <w:t xml:space="preserve"> </w:t>
      </w:r>
      <w:r w:rsidRPr="00E534BC">
        <w:rPr>
          <w:rFonts w:ascii="Times New Roman" w:hAnsi="Times New Roman" w:cs="Times New Roman"/>
          <w:sz w:val="24"/>
        </w:rPr>
        <w:t>dijual</w:t>
      </w:r>
      <w:r>
        <w:rPr>
          <w:rFonts w:ascii="Times New Roman" w:hAnsi="Times New Roman" w:cs="Times New Roman"/>
          <w:sz w:val="24"/>
        </w:rPr>
        <w:t xml:space="preserve"> </w:t>
      </w:r>
      <w:r w:rsidRPr="00E534BC">
        <w:rPr>
          <w:rFonts w:ascii="Times New Roman" w:hAnsi="Times New Roman" w:cs="Times New Roman"/>
          <w:sz w:val="24"/>
        </w:rPr>
        <w:t>dipasaran,</w:t>
      </w:r>
      <w:r>
        <w:rPr>
          <w:rFonts w:ascii="Times New Roman" w:hAnsi="Times New Roman" w:cs="Times New Roman"/>
          <w:sz w:val="24"/>
        </w:rPr>
        <w:t xml:space="preserve"> </w:t>
      </w:r>
      <w:r w:rsidRPr="00E534BC">
        <w:rPr>
          <w:rFonts w:ascii="Times New Roman" w:hAnsi="Times New Roman" w:cs="Times New Roman"/>
          <w:sz w:val="24"/>
        </w:rPr>
        <w:t>Merek</w:t>
      </w:r>
      <w:r>
        <w:rPr>
          <w:rFonts w:ascii="Times New Roman" w:hAnsi="Times New Roman" w:cs="Times New Roman"/>
          <w:sz w:val="24"/>
        </w:rPr>
        <w:t xml:space="preserve"> </w:t>
      </w:r>
      <w:r w:rsidRPr="00E534BC">
        <w:rPr>
          <w:rFonts w:ascii="Times New Roman" w:hAnsi="Times New Roman" w:cs="Times New Roman"/>
          <w:sz w:val="24"/>
        </w:rPr>
        <w:t>merupakan</w:t>
      </w:r>
      <w:r>
        <w:rPr>
          <w:rFonts w:ascii="Times New Roman" w:hAnsi="Times New Roman" w:cs="Times New Roman"/>
          <w:sz w:val="24"/>
        </w:rPr>
        <w:t xml:space="preserve"> </w:t>
      </w:r>
      <w:r w:rsidRPr="00E534BC">
        <w:rPr>
          <w:rFonts w:ascii="Times New Roman" w:hAnsi="Times New Roman" w:cs="Times New Roman"/>
          <w:sz w:val="24"/>
        </w:rPr>
        <w:t>hal</w:t>
      </w:r>
      <w:r>
        <w:rPr>
          <w:rFonts w:ascii="Times New Roman" w:hAnsi="Times New Roman" w:cs="Times New Roman"/>
          <w:sz w:val="24"/>
        </w:rPr>
        <w:t xml:space="preserve"> </w:t>
      </w:r>
      <w:r w:rsidRPr="00E534BC">
        <w:rPr>
          <w:rFonts w:ascii="Times New Roman" w:hAnsi="Times New Roman" w:cs="Times New Roman"/>
          <w:sz w:val="24"/>
        </w:rPr>
        <w:t>yang</w:t>
      </w:r>
      <w:r>
        <w:rPr>
          <w:rFonts w:ascii="Times New Roman" w:hAnsi="Times New Roman" w:cs="Times New Roman"/>
          <w:sz w:val="24"/>
        </w:rPr>
        <w:t xml:space="preserve"> </w:t>
      </w:r>
      <w:r w:rsidRPr="00E534BC">
        <w:rPr>
          <w:rFonts w:ascii="Times New Roman" w:hAnsi="Times New Roman" w:cs="Times New Roman"/>
          <w:sz w:val="24"/>
        </w:rPr>
        <w:t>sangat</w:t>
      </w:r>
      <w:r>
        <w:rPr>
          <w:rFonts w:ascii="Times New Roman" w:hAnsi="Times New Roman" w:cs="Times New Roman"/>
          <w:sz w:val="24"/>
        </w:rPr>
        <w:t xml:space="preserve"> </w:t>
      </w:r>
      <w:r w:rsidRPr="00E534BC">
        <w:rPr>
          <w:rFonts w:ascii="Times New Roman" w:hAnsi="Times New Roman" w:cs="Times New Roman"/>
          <w:sz w:val="24"/>
        </w:rPr>
        <w:t>penting</w:t>
      </w:r>
      <w:r>
        <w:rPr>
          <w:rFonts w:ascii="Times New Roman" w:hAnsi="Times New Roman" w:cs="Times New Roman"/>
          <w:sz w:val="24"/>
        </w:rPr>
        <w:t xml:space="preserve"> </w:t>
      </w:r>
      <w:r w:rsidRPr="00E534BC">
        <w:rPr>
          <w:rFonts w:ascii="Times New Roman" w:hAnsi="Times New Roman" w:cs="Times New Roman"/>
          <w:sz w:val="24"/>
        </w:rPr>
        <w:t>dalam</w:t>
      </w:r>
      <w:r>
        <w:rPr>
          <w:rFonts w:ascii="Times New Roman" w:hAnsi="Times New Roman" w:cs="Times New Roman"/>
          <w:sz w:val="24"/>
        </w:rPr>
        <w:t xml:space="preserve"> </w:t>
      </w:r>
      <w:r w:rsidRPr="00E534BC">
        <w:rPr>
          <w:rFonts w:ascii="Times New Roman" w:hAnsi="Times New Roman" w:cs="Times New Roman"/>
          <w:sz w:val="24"/>
        </w:rPr>
        <w:t>dunia</w:t>
      </w:r>
      <w:r>
        <w:rPr>
          <w:rFonts w:ascii="Times New Roman" w:hAnsi="Times New Roman" w:cs="Times New Roman"/>
          <w:sz w:val="24"/>
        </w:rPr>
        <w:t xml:space="preserve"> </w:t>
      </w:r>
      <w:r w:rsidRPr="00E534BC">
        <w:rPr>
          <w:rFonts w:ascii="Times New Roman" w:hAnsi="Times New Roman" w:cs="Times New Roman"/>
          <w:sz w:val="24"/>
        </w:rPr>
        <w:t>bisnis.</w:t>
      </w:r>
      <w:r>
        <w:rPr>
          <w:rFonts w:ascii="Times New Roman" w:hAnsi="Times New Roman" w:cs="Times New Roman"/>
          <w:sz w:val="24"/>
        </w:rPr>
        <w:t xml:space="preserve"> </w:t>
      </w:r>
      <w:r w:rsidRPr="00E534BC">
        <w:rPr>
          <w:rFonts w:ascii="Times New Roman" w:hAnsi="Times New Roman" w:cs="Times New Roman"/>
          <w:sz w:val="24"/>
        </w:rPr>
        <w:t>Merek</w:t>
      </w:r>
      <w:r>
        <w:rPr>
          <w:rFonts w:ascii="Times New Roman" w:hAnsi="Times New Roman" w:cs="Times New Roman"/>
          <w:sz w:val="24"/>
        </w:rPr>
        <w:t xml:space="preserve"> </w:t>
      </w:r>
      <w:r w:rsidRPr="00E534BC">
        <w:rPr>
          <w:rFonts w:ascii="Times New Roman" w:hAnsi="Times New Roman" w:cs="Times New Roman"/>
          <w:sz w:val="24"/>
        </w:rPr>
        <w:t>produk</w:t>
      </w:r>
      <w:r>
        <w:rPr>
          <w:rFonts w:ascii="Times New Roman" w:hAnsi="Times New Roman" w:cs="Times New Roman"/>
          <w:sz w:val="24"/>
        </w:rPr>
        <w:t xml:space="preserve"> </w:t>
      </w:r>
      <w:r w:rsidRPr="00E534BC">
        <w:rPr>
          <w:rFonts w:ascii="Times New Roman" w:hAnsi="Times New Roman" w:cs="Times New Roman"/>
          <w:sz w:val="24"/>
        </w:rPr>
        <w:t>(baik</w:t>
      </w:r>
      <w:r>
        <w:rPr>
          <w:rFonts w:ascii="Times New Roman" w:hAnsi="Times New Roman" w:cs="Times New Roman"/>
          <w:sz w:val="24"/>
        </w:rPr>
        <w:t xml:space="preserve"> </w:t>
      </w:r>
      <w:r w:rsidRPr="00E534BC">
        <w:rPr>
          <w:rFonts w:ascii="Times New Roman" w:hAnsi="Times New Roman" w:cs="Times New Roman"/>
          <w:sz w:val="24"/>
        </w:rPr>
        <w:t>barang</w:t>
      </w:r>
      <w:r>
        <w:rPr>
          <w:rFonts w:ascii="Times New Roman" w:hAnsi="Times New Roman" w:cs="Times New Roman"/>
          <w:sz w:val="24"/>
        </w:rPr>
        <w:t xml:space="preserve"> </w:t>
      </w:r>
      <w:r w:rsidRPr="00E534BC">
        <w:rPr>
          <w:rFonts w:ascii="Times New Roman" w:hAnsi="Times New Roman" w:cs="Times New Roman"/>
          <w:sz w:val="24"/>
        </w:rPr>
        <w:t>maupun</w:t>
      </w:r>
      <w:r>
        <w:rPr>
          <w:rFonts w:ascii="Times New Roman" w:hAnsi="Times New Roman" w:cs="Times New Roman"/>
          <w:sz w:val="24"/>
        </w:rPr>
        <w:t xml:space="preserve"> </w:t>
      </w:r>
      <w:r w:rsidRPr="00E534BC">
        <w:rPr>
          <w:rFonts w:ascii="Times New Roman" w:hAnsi="Times New Roman" w:cs="Times New Roman"/>
          <w:sz w:val="24"/>
        </w:rPr>
        <w:t>jasa)</w:t>
      </w:r>
      <w:r>
        <w:rPr>
          <w:rFonts w:ascii="Times New Roman" w:hAnsi="Times New Roman" w:cs="Times New Roman"/>
          <w:sz w:val="24"/>
        </w:rPr>
        <w:t xml:space="preserve"> </w:t>
      </w:r>
      <w:r w:rsidRPr="00E534BC">
        <w:rPr>
          <w:rFonts w:ascii="Times New Roman" w:hAnsi="Times New Roman" w:cs="Times New Roman"/>
          <w:sz w:val="24"/>
        </w:rPr>
        <w:t>tertentu</w:t>
      </w:r>
      <w:r>
        <w:rPr>
          <w:rFonts w:ascii="Times New Roman" w:hAnsi="Times New Roman" w:cs="Times New Roman"/>
          <w:sz w:val="24"/>
        </w:rPr>
        <w:t xml:space="preserve"> </w:t>
      </w:r>
      <w:r w:rsidRPr="00E534BC">
        <w:rPr>
          <w:rFonts w:ascii="Times New Roman" w:hAnsi="Times New Roman" w:cs="Times New Roman"/>
          <w:sz w:val="24"/>
        </w:rPr>
        <w:t>yang</w:t>
      </w:r>
      <w:r>
        <w:rPr>
          <w:rFonts w:ascii="Times New Roman" w:hAnsi="Times New Roman" w:cs="Times New Roman"/>
          <w:sz w:val="24"/>
        </w:rPr>
        <w:t xml:space="preserve"> </w:t>
      </w:r>
      <w:r w:rsidRPr="00E534BC">
        <w:rPr>
          <w:rFonts w:ascii="Times New Roman" w:hAnsi="Times New Roman" w:cs="Times New Roman"/>
          <w:sz w:val="24"/>
        </w:rPr>
        <w:t>sudah</w:t>
      </w:r>
      <w:r>
        <w:rPr>
          <w:rFonts w:ascii="Times New Roman" w:hAnsi="Times New Roman" w:cs="Times New Roman"/>
          <w:sz w:val="24"/>
        </w:rPr>
        <w:t xml:space="preserve"> </w:t>
      </w:r>
      <w:r w:rsidRPr="00E534BC">
        <w:rPr>
          <w:rFonts w:ascii="Times New Roman" w:hAnsi="Times New Roman" w:cs="Times New Roman"/>
          <w:sz w:val="24"/>
        </w:rPr>
        <w:t>menjadi</w:t>
      </w:r>
      <w:r>
        <w:rPr>
          <w:rFonts w:ascii="Times New Roman" w:hAnsi="Times New Roman" w:cs="Times New Roman"/>
          <w:sz w:val="24"/>
        </w:rPr>
        <w:t xml:space="preserve"> </w:t>
      </w:r>
      <w:r w:rsidRPr="00E534BC">
        <w:rPr>
          <w:rFonts w:ascii="Times New Roman" w:hAnsi="Times New Roman" w:cs="Times New Roman"/>
          <w:sz w:val="24"/>
        </w:rPr>
        <w:t>terkenal</w:t>
      </w:r>
      <w:r>
        <w:rPr>
          <w:rFonts w:ascii="Times New Roman" w:hAnsi="Times New Roman" w:cs="Times New Roman"/>
          <w:sz w:val="24"/>
        </w:rPr>
        <w:t xml:space="preserve"> </w:t>
      </w:r>
      <w:r w:rsidRPr="00E534BC">
        <w:rPr>
          <w:rFonts w:ascii="Times New Roman" w:hAnsi="Times New Roman" w:cs="Times New Roman"/>
          <w:sz w:val="24"/>
        </w:rPr>
        <w:t>dan</w:t>
      </w:r>
      <w:r>
        <w:rPr>
          <w:rFonts w:ascii="Times New Roman" w:hAnsi="Times New Roman" w:cs="Times New Roman"/>
          <w:sz w:val="24"/>
        </w:rPr>
        <w:t xml:space="preserve"> </w:t>
      </w:r>
      <w:r w:rsidRPr="00E534BC">
        <w:rPr>
          <w:rFonts w:ascii="Times New Roman" w:hAnsi="Times New Roman" w:cs="Times New Roman"/>
          <w:sz w:val="24"/>
        </w:rPr>
        <w:t>laku</w:t>
      </w:r>
      <w:r>
        <w:rPr>
          <w:rFonts w:ascii="Times New Roman" w:hAnsi="Times New Roman" w:cs="Times New Roman"/>
          <w:sz w:val="24"/>
        </w:rPr>
        <w:t xml:space="preserve"> </w:t>
      </w:r>
      <w:r w:rsidRPr="00E534BC">
        <w:rPr>
          <w:rFonts w:ascii="Times New Roman" w:hAnsi="Times New Roman" w:cs="Times New Roman"/>
          <w:sz w:val="24"/>
        </w:rPr>
        <w:t>dipasar</w:t>
      </w:r>
      <w:r>
        <w:rPr>
          <w:rFonts w:ascii="Times New Roman" w:hAnsi="Times New Roman" w:cs="Times New Roman"/>
          <w:sz w:val="24"/>
        </w:rPr>
        <w:t xml:space="preserve"> </w:t>
      </w:r>
      <w:r w:rsidRPr="00E534BC">
        <w:rPr>
          <w:rFonts w:ascii="Times New Roman" w:hAnsi="Times New Roman" w:cs="Times New Roman"/>
          <w:sz w:val="24"/>
        </w:rPr>
        <w:t>tentu</w:t>
      </w:r>
      <w:r>
        <w:rPr>
          <w:rFonts w:ascii="Times New Roman" w:hAnsi="Times New Roman" w:cs="Times New Roman"/>
          <w:sz w:val="24"/>
        </w:rPr>
        <w:t xml:space="preserve"> </w:t>
      </w:r>
      <w:r w:rsidRPr="00E534BC">
        <w:rPr>
          <w:rFonts w:ascii="Times New Roman" w:hAnsi="Times New Roman" w:cs="Times New Roman"/>
          <w:sz w:val="24"/>
        </w:rPr>
        <w:t>saja</w:t>
      </w:r>
      <w:r>
        <w:rPr>
          <w:rFonts w:ascii="Times New Roman" w:hAnsi="Times New Roman" w:cs="Times New Roman"/>
          <w:sz w:val="24"/>
        </w:rPr>
        <w:t xml:space="preserve"> </w:t>
      </w:r>
      <w:r w:rsidRPr="00E534BC">
        <w:rPr>
          <w:rFonts w:ascii="Times New Roman" w:hAnsi="Times New Roman" w:cs="Times New Roman"/>
          <w:sz w:val="24"/>
        </w:rPr>
        <w:t>akan</w:t>
      </w:r>
      <w:r>
        <w:rPr>
          <w:rFonts w:ascii="Times New Roman" w:hAnsi="Times New Roman" w:cs="Times New Roman"/>
          <w:sz w:val="24"/>
        </w:rPr>
        <w:t xml:space="preserve"> </w:t>
      </w:r>
      <w:r w:rsidRPr="00E534BC">
        <w:rPr>
          <w:rFonts w:ascii="Times New Roman" w:hAnsi="Times New Roman" w:cs="Times New Roman"/>
          <w:sz w:val="24"/>
        </w:rPr>
        <w:t>cenderung</w:t>
      </w:r>
      <w:r>
        <w:rPr>
          <w:rFonts w:ascii="Times New Roman" w:hAnsi="Times New Roman" w:cs="Times New Roman"/>
          <w:sz w:val="24"/>
        </w:rPr>
        <w:t xml:space="preserve"> </w:t>
      </w:r>
      <w:r w:rsidRPr="00E534BC">
        <w:rPr>
          <w:rFonts w:ascii="Times New Roman" w:hAnsi="Times New Roman" w:cs="Times New Roman"/>
          <w:sz w:val="24"/>
        </w:rPr>
        <w:t>membuat</w:t>
      </w:r>
      <w:r>
        <w:rPr>
          <w:rFonts w:ascii="Times New Roman" w:hAnsi="Times New Roman" w:cs="Times New Roman"/>
          <w:sz w:val="24"/>
        </w:rPr>
        <w:t xml:space="preserve"> </w:t>
      </w:r>
      <w:r w:rsidRPr="00E534BC">
        <w:rPr>
          <w:rFonts w:ascii="Times New Roman" w:hAnsi="Times New Roman" w:cs="Times New Roman"/>
          <w:sz w:val="24"/>
        </w:rPr>
        <w:t>produsen</w:t>
      </w:r>
      <w:r>
        <w:rPr>
          <w:rFonts w:ascii="Times New Roman" w:hAnsi="Times New Roman" w:cs="Times New Roman"/>
          <w:sz w:val="24"/>
        </w:rPr>
        <w:t xml:space="preserve"> </w:t>
      </w:r>
      <w:r w:rsidRPr="00E534BC">
        <w:rPr>
          <w:rFonts w:ascii="Times New Roman" w:hAnsi="Times New Roman" w:cs="Times New Roman"/>
          <w:sz w:val="24"/>
        </w:rPr>
        <w:t>atau</w:t>
      </w:r>
      <w:r>
        <w:rPr>
          <w:rFonts w:ascii="Times New Roman" w:hAnsi="Times New Roman" w:cs="Times New Roman"/>
          <w:sz w:val="24"/>
        </w:rPr>
        <w:t xml:space="preserve"> </w:t>
      </w:r>
      <w:r w:rsidRPr="00E534BC">
        <w:rPr>
          <w:rFonts w:ascii="Times New Roman" w:hAnsi="Times New Roman" w:cs="Times New Roman"/>
          <w:sz w:val="24"/>
        </w:rPr>
        <w:t>pengusahalainya</w:t>
      </w:r>
      <w:r>
        <w:rPr>
          <w:rFonts w:ascii="Times New Roman" w:hAnsi="Times New Roman" w:cs="Times New Roman"/>
          <w:sz w:val="24"/>
        </w:rPr>
        <w:t xml:space="preserve"> </w:t>
      </w:r>
      <w:r w:rsidRPr="00E534BC">
        <w:rPr>
          <w:rFonts w:ascii="Times New Roman" w:hAnsi="Times New Roman" w:cs="Times New Roman"/>
          <w:sz w:val="24"/>
        </w:rPr>
        <w:t>memacu</w:t>
      </w:r>
      <w:r>
        <w:rPr>
          <w:rFonts w:ascii="Times New Roman" w:hAnsi="Times New Roman" w:cs="Times New Roman"/>
          <w:sz w:val="24"/>
        </w:rPr>
        <w:t xml:space="preserve"> </w:t>
      </w:r>
      <w:r w:rsidRPr="00E534BC">
        <w:rPr>
          <w:rFonts w:ascii="Times New Roman" w:hAnsi="Times New Roman" w:cs="Times New Roman"/>
          <w:sz w:val="24"/>
        </w:rPr>
        <w:t>produknya</w:t>
      </w:r>
      <w:r>
        <w:rPr>
          <w:rFonts w:ascii="Times New Roman" w:hAnsi="Times New Roman" w:cs="Times New Roman"/>
          <w:sz w:val="24"/>
        </w:rPr>
        <w:t xml:space="preserve"> </w:t>
      </w:r>
      <w:r w:rsidRPr="00E534BC">
        <w:rPr>
          <w:rFonts w:ascii="Times New Roman" w:hAnsi="Times New Roman" w:cs="Times New Roman"/>
          <w:sz w:val="24"/>
        </w:rPr>
        <w:t>bersaing</w:t>
      </w:r>
      <w:r>
        <w:rPr>
          <w:rFonts w:ascii="Times New Roman" w:hAnsi="Times New Roman" w:cs="Times New Roman"/>
          <w:sz w:val="24"/>
        </w:rPr>
        <w:t xml:space="preserve"> </w:t>
      </w:r>
      <w:r w:rsidRPr="00E534BC">
        <w:rPr>
          <w:rFonts w:ascii="Times New Roman" w:hAnsi="Times New Roman" w:cs="Times New Roman"/>
          <w:sz w:val="24"/>
        </w:rPr>
        <w:t>dengan</w:t>
      </w:r>
      <w:r>
        <w:rPr>
          <w:rFonts w:ascii="Times New Roman" w:hAnsi="Times New Roman" w:cs="Times New Roman"/>
          <w:sz w:val="24"/>
        </w:rPr>
        <w:t xml:space="preserve"> </w:t>
      </w:r>
      <w:r w:rsidRPr="00E534BC">
        <w:rPr>
          <w:rFonts w:ascii="Times New Roman" w:hAnsi="Times New Roman" w:cs="Times New Roman"/>
          <w:sz w:val="24"/>
        </w:rPr>
        <w:t>merek</w:t>
      </w:r>
      <w:r>
        <w:rPr>
          <w:rFonts w:ascii="Times New Roman" w:hAnsi="Times New Roman" w:cs="Times New Roman"/>
          <w:sz w:val="24"/>
        </w:rPr>
        <w:t xml:space="preserve"> </w:t>
      </w:r>
      <w:r w:rsidRPr="00E534BC">
        <w:rPr>
          <w:rFonts w:ascii="Times New Roman" w:hAnsi="Times New Roman" w:cs="Times New Roman"/>
          <w:sz w:val="24"/>
        </w:rPr>
        <w:t>terkenal,</w:t>
      </w:r>
      <w:r>
        <w:rPr>
          <w:rFonts w:ascii="Times New Roman" w:hAnsi="Times New Roman" w:cs="Times New Roman"/>
          <w:sz w:val="24"/>
        </w:rPr>
        <w:t xml:space="preserve"> </w:t>
      </w:r>
      <w:r w:rsidRPr="00E534BC">
        <w:rPr>
          <w:rFonts w:ascii="Times New Roman" w:hAnsi="Times New Roman" w:cs="Times New Roman"/>
          <w:sz w:val="24"/>
        </w:rPr>
        <w:t>bahkan</w:t>
      </w:r>
      <w:r>
        <w:rPr>
          <w:rFonts w:ascii="Times New Roman" w:hAnsi="Times New Roman" w:cs="Times New Roman"/>
          <w:sz w:val="24"/>
        </w:rPr>
        <w:t xml:space="preserve"> </w:t>
      </w:r>
      <w:r w:rsidRPr="00E534BC">
        <w:rPr>
          <w:rFonts w:ascii="Times New Roman" w:hAnsi="Times New Roman" w:cs="Times New Roman"/>
          <w:sz w:val="24"/>
        </w:rPr>
        <w:t>dalam</w:t>
      </w:r>
      <w:r>
        <w:rPr>
          <w:rFonts w:ascii="Times New Roman" w:hAnsi="Times New Roman" w:cs="Times New Roman"/>
          <w:sz w:val="24"/>
        </w:rPr>
        <w:t xml:space="preserve"> </w:t>
      </w:r>
      <w:r w:rsidRPr="00E534BC">
        <w:rPr>
          <w:rFonts w:ascii="Times New Roman" w:hAnsi="Times New Roman" w:cs="Times New Roman"/>
          <w:sz w:val="24"/>
        </w:rPr>
        <w:t>hal</w:t>
      </w:r>
      <w:r>
        <w:rPr>
          <w:rFonts w:ascii="Times New Roman" w:hAnsi="Times New Roman" w:cs="Times New Roman"/>
          <w:sz w:val="24"/>
        </w:rPr>
        <w:t xml:space="preserve"> </w:t>
      </w:r>
      <w:r w:rsidRPr="00E534BC">
        <w:rPr>
          <w:rFonts w:ascii="Times New Roman" w:hAnsi="Times New Roman" w:cs="Times New Roman"/>
          <w:sz w:val="24"/>
        </w:rPr>
        <w:t>ini akhirnya</w:t>
      </w:r>
      <w:r>
        <w:rPr>
          <w:rFonts w:ascii="Times New Roman" w:hAnsi="Times New Roman" w:cs="Times New Roman"/>
          <w:sz w:val="24"/>
        </w:rPr>
        <w:t xml:space="preserve"> </w:t>
      </w:r>
      <w:r w:rsidRPr="00E534BC">
        <w:rPr>
          <w:rFonts w:ascii="Times New Roman" w:hAnsi="Times New Roman" w:cs="Times New Roman"/>
          <w:sz w:val="24"/>
        </w:rPr>
        <w:t>muncul</w:t>
      </w:r>
      <w:r>
        <w:rPr>
          <w:rFonts w:ascii="Times New Roman" w:hAnsi="Times New Roman" w:cs="Times New Roman"/>
          <w:sz w:val="24"/>
        </w:rPr>
        <w:t xml:space="preserve"> </w:t>
      </w:r>
      <w:r w:rsidRPr="00E534BC">
        <w:rPr>
          <w:rFonts w:ascii="Times New Roman" w:hAnsi="Times New Roman" w:cs="Times New Roman"/>
          <w:sz w:val="24"/>
        </w:rPr>
        <w:t>persaingan</w:t>
      </w:r>
      <w:r>
        <w:rPr>
          <w:rFonts w:ascii="Times New Roman" w:hAnsi="Times New Roman" w:cs="Times New Roman"/>
          <w:sz w:val="24"/>
        </w:rPr>
        <w:t xml:space="preserve"> </w:t>
      </w:r>
      <w:r w:rsidRPr="00E534BC">
        <w:rPr>
          <w:rFonts w:ascii="Times New Roman" w:hAnsi="Times New Roman" w:cs="Times New Roman"/>
          <w:sz w:val="24"/>
        </w:rPr>
        <w:t>tidak</w:t>
      </w:r>
      <w:r>
        <w:rPr>
          <w:rFonts w:ascii="Times New Roman" w:hAnsi="Times New Roman" w:cs="Times New Roman"/>
          <w:sz w:val="24"/>
        </w:rPr>
        <w:t xml:space="preserve"> </w:t>
      </w:r>
      <w:r w:rsidRPr="00E534BC">
        <w:rPr>
          <w:rFonts w:ascii="Times New Roman" w:hAnsi="Times New Roman" w:cs="Times New Roman"/>
          <w:sz w:val="24"/>
        </w:rPr>
        <w:t>sehat.</w:t>
      </w:r>
      <w:r>
        <w:rPr>
          <w:rStyle w:val="FootnoteReference"/>
          <w:rFonts w:ascii="Times New Roman" w:hAnsi="Times New Roman" w:cs="Times New Roman"/>
          <w:sz w:val="24"/>
        </w:rPr>
        <w:footnoteReference w:id="26"/>
      </w:r>
    </w:p>
    <w:p w14:paraId="26FD135A" w14:textId="77777777" w:rsidR="008F53AD" w:rsidRDefault="008F53AD" w:rsidP="00A320C6">
      <w:pPr>
        <w:pStyle w:val="Heading3"/>
        <w:numPr>
          <w:ilvl w:val="0"/>
          <w:numId w:val="9"/>
        </w:numPr>
        <w:spacing w:line="480" w:lineRule="auto"/>
        <w:ind w:left="1134"/>
      </w:pPr>
      <w:bookmarkStart w:id="58" w:name="_Toc175009568"/>
      <w:r>
        <w:lastRenderedPageBreak/>
        <w:t>Macam-Macam Merek</w:t>
      </w:r>
      <w:bookmarkEnd w:id="58"/>
    </w:p>
    <w:p w14:paraId="55DC246F" w14:textId="77777777" w:rsidR="008F53AD" w:rsidRDefault="008F53AD" w:rsidP="00D57278">
      <w:pPr>
        <w:spacing w:after="0" w:line="480" w:lineRule="auto"/>
        <w:ind w:left="1134" w:firstLine="851"/>
        <w:jc w:val="both"/>
        <w:rPr>
          <w:rFonts w:ascii="Times New Roman" w:hAnsi="Times New Roman" w:cs="Times New Roman"/>
          <w:sz w:val="24"/>
          <w:szCs w:val="24"/>
        </w:rPr>
      </w:pPr>
      <w:r w:rsidRPr="004B3050">
        <w:rPr>
          <w:rFonts w:ascii="Times New Roman" w:hAnsi="Times New Roman" w:cs="Times New Roman"/>
          <w:sz w:val="24"/>
          <w:szCs w:val="24"/>
        </w:rPr>
        <w:t>Sebuah</w:t>
      </w:r>
      <w:r>
        <w:rPr>
          <w:rFonts w:ascii="Times New Roman" w:hAnsi="Times New Roman" w:cs="Times New Roman"/>
          <w:sz w:val="24"/>
          <w:szCs w:val="24"/>
        </w:rPr>
        <w:t xml:space="preserve"> </w:t>
      </w:r>
      <w:r w:rsidRPr="004B3050">
        <w:rPr>
          <w:rFonts w:ascii="Times New Roman" w:hAnsi="Times New Roman" w:cs="Times New Roman"/>
          <w:sz w:val="24"/>
          <w:szCs w:val="24"/>
        </w:rPr>
        <w:t>merek</w:t>
      </w:r>
      <w:r>
        <w:rPr>
          <w:rFonts w:ascii="Times New Roman" w:hAnsi="Times New Roman" w:cs="Times New Roman"/>
          <w:sz w:val="24"/>
          <w:szCs w:val="24"/>
        </w:rPr>
        <w:t xml:space="preserve"> </w:t>
      </w:r>
      <w:r w:rsidRPr="004B3050">
        <w:rPr>
          <w:rFonts w:ascii="Times New Roman" w:hAnsi="Times New Roman" w:cs="Times New Roman"/>
          <w:sz w:val="24"/>
          <w:szCs w:val="24"/>
        </w:rPr>
        <w:t>dapat</w:t>
      </w:r>
      <w:r>
        <w:rPr>
          <w:rFonts w:ascii="Times New Roman" w:hAnsi="Times New Roman" w:cs="Times New Roman"/>
          <w:sz w:val="24"/>
          <w:szCs w:val="24"/>
        </w:rPr>
        <w:t xml:space="preserve"> </w:t>
      </w:r>
      <w:r w:rsidRPr="004B3050">
        <w:rPr>
          <w:rFonts w:ascii="Times New Roman" w:hAnsi="Times New Roman" w:cs="Times New Roman"/>
          <w:sz w:val="24"/>
          <w:szCs w:val="24"/>
        </w:rPr>
        <w:t>menjadi</w:t>
      </w:r>
      <w:r>
        <w:rPr>
          <w:rFonts w:ascii="Times New Roman" w:hAnsi="Times New Roman" w:cs="Times New Roman"/>
          <w:sz w:val="24"/>
          <w:szCs w:val="24"/>
        </w:rPr>
        <w:t xml:space="preserve"> </w:t>
      </w:r>
      <w:r w:rsidRPr="004B3050">
        <w:rPr>
          <w:rFonts w:ascii="Times New Roman" w:hAnsi="Times New Roman" w:cs="Times New Roman"/>
          <w:sz w:val="24"/>
          <w:szCs w:val="24"/>
        </w:rPr>
        <w:t>kekayaan</w:t>
      </w:r>
      <w:r>
        <w:rPr>
          <w:rFonts w:ascii="Times New Roman" w:hAnsi="Times New Roman" w:cs="Times New Roman"/>
          <w:sz w:val="24"/>
          <w:szCs w:val="24"/>
        </w:rPr>
        <w:t xml:space="preserve"> </w:t>
      </w:r>
      <w:r w:rsidRPr="004B3050">
        <w:rPr>
          <w:rFonts w:ascii="Times New Roman" w:hAnsi="Times New Roman" w:cs="Times New Roman"/>
          <w:sz w:val="24"/>
          <w:szCs w:val="24"/>
        </w:rPr>
        <w:t>yang</w:t>
      </w:r>
      <w:r>
        <w:rPr>
          <w:rFonts w:ascii="Times New Roman" w:hAnsi="Times New Roman" w:cs="Times New Roman"/>
          <w:sz w:val="24"/>
          <w:szCs w:val="24"/>
        </w:rPr>
        <w:t xml:space="preserve"> </w:t>
      </w:r>
      <w:r w:rsidRPr="004B3050">
        <w:rPr>
          <w:rFonts w:ascii="Times New Roman" w:hAnsi="Times New Roman" w:cs="Times New Roman"/>
          <w:sz w:val="24"/>
          <w:szCs w:val="24"/>
        </w:rPr>
        <w:t>sangat</w:t>
      </w:r>
      <w:r>
        <w:rPr>
          <w:rFonts w:ascii="Times New Roman" w:hAnsi="Times New Roman" w:cs="Times New Roman"/>
          <w:sz w:val="24"/>
          <w:szCs w:val="24"/>
        </w:rPr>
        <w:t xml:space="preserve"> </w:t>
      </w:r>
      <w:r w:rsidRPr="004B3050">
        <w:rPr>
          <w:rFonts w:ascii="Times New Roman" w:hAnsi="Times New Roman" w:cs="Times New Roman"/>
          <w:sz w:val="24"/>
          <w:szCs w:val="24"/>
        </w:rPr>
        <w:t>berharga</w:t>
      </w:r>
      <w:r>
        <w:rPr>
          <w:rFonts w:ascii="Times New Roman" w:hAnsi="Times New Roman" w:cs="Times New Roman"/>
          <w:sz w:val="24"/>
          <w:szCs w:val="24"/>
        </w:rPr>
        <w:t xml:space="preserve"> </w:t>
      </w:r>
      <w:r w:rsidRPr="004B3050">
        <w:rPr>
          <w:rFonts w:ascii="Times New Roman" w:hAnsi="Times New Roman" w:cs="Times New Roman"/>
          <w:sz w:val="24"/>
          <w:szCs w:val="24"/>
        </w:rPr>
        <w:t>secara komersial dan seringkali merek-lah yang</w:t>
      </w:r>
      <w:r>
        <w:rPr>
          <w:rFonts w:ascii="Times New Roman" w:hAnsi="Times New Roman" w:cs="Times New Roman"/>
          <w:sz w:val="24"/>
          <w:szCs w:val="24"/>
        </w:rPr>
        <w:t xml:space="preserve"> </w:t>
      </w:r>
      <w:r w:rsidRPr="004B3050">
        <w:rPr>
          <w:rFonts w:ascii="Times New Roman" w:hAnsi="Times New Roman" w:cs="Times New Roman"/>
          <w:sz w:val="24"/>
          <w:szCs w:val="24"/>
        </w:rPr>
        <w:t>membuat</w:t>
      </w:r>
      <w:r>
        <w:rPr>
          <w:rFonts w:ascii="Times New Roman" w:hAnsi="Times New Roman" w:cs="Times New Roman"/>
          <w:sz w:val="24"/>
          <w:szCs w:val="24"/>
        </w:rPr>
        <w:t xml:space="preserve"> </w:t>
      </w:r>
      <w:r w:rsidRPr="004B3050">
        <w:rPr>
          <w:rFonts w:ascii="Times New Roman" w:hAnsi="Times New Roman" w:cs="Times New Roman"/>
          <w:sz w:val="24"/>
          <w:szCs w:val="24"/>
        </w:rPr>
        <w:t>harga</w:t>
      </w:r>
      <w:r>
        <w:rPr>
          <w:rFonts w:ascii="Times New Roman" w:hAnsi="Times New Roman" w:cs="Times New Roman"/>
          <w:sz w:val="24"/>
          <w:szCs w:val="24"/>
        </w:rPr>
        <w:t xml:space="preserve"> </w:t>
      </w:r>
      <w:r w:rsidRPr="004B3050">
        <w:rPr>
          <w:rFonts w:ascii="Times New Roman" w:hAnsi="Times New Roman" w:cs="Times New Roman"/>
          <w:sz w:val="24"/>
          <w:szCs w:val="24"/>
        </w:rPr>
        <w:t>suatu</w:t>
      </w:r>
      <w:r>
        <w:rPr>
          <w:rFonts w:ascii="Times New Roman" w:hAnsi="Times New Roman" w:cs="Times New Roman"/>
          <w:sz w:val="24"/>
          <w:szCs w:val="24"/>
        </w:rPr>
        <w:t xml:space="preserve"> </w:t>
      </w:r>
      <w:r w:rsidRPr="004B3050">
        <w:rPr>
          <w:rFonts w:ascii="Times New Roman" w:hAnsi="Times New Roman" w:cs="Times New Roman"/>
          <w:sz w:val="24"/>
          <w:szCs w:val="24"/>
        </w:rPr>
        <w:t>produk</w:t>
      </w:r>
      <w:r>
        <w:rPr>
          <w:rFonts w:ascii="Times New Roman" w:hAnsi="Times New Roman" w:cs="Times New Roman"/>
          <w:sz w:val="24"/>
          <w:szCs w:val="24"/>
        </w:rPr>
        <w:t xml:space="preserve"> </w:t>
      </w:r>
      <w:r w:rsidRPr="004B3050">
        <w:rPr>
          <w:rFonts w:ascii="Times New Roman" w:hAnsi="Times New Roman" w:cs="Times New Roman"/>
          <w:sz w:val="24"/>
          <w:szCs w:val="24"/>
        </w:rPr>
        <w:t>menjadi</w:t>
      </w:r>
      <w:r>
        <w:rPr>
          <w:rFonts w:ascii="Times New Roman" w:hAnsi="Times New Roman" w:cs="Times New Roman"/>
          <w:sz w:val="24"/>
          <w:szCs w:val="24"/>
        </w:rPr>
        <w:t xml:space="preserve"> </w:t>
      </w:r>
      <w:r w:rsidRPr="004B3050">
        <w:rPr>
          <w:rFonts w:ascii="Times New Roman" w:hAnsi="Times New Roman" w:cs="Times New Roman"/>
          <w:sz w:val="24"/>
          <w:szCs w:val="24"/>
        </w:rPr>
        <w:t>mahal</w:t>
      </w:r>
      <w:r>
        <w:rPr>
          <w:rFonts w:ascii="Times New Roman" w:hAnsi="Times New Roman" w:cs="Times New Roman"/>
          <w:sz w:val="24"/>
          <w:szCs w:val="24"/>
        </w:rPr>
        <w:t xml:space="preserve"> </w:t>
      </w:r>
      <w:r w:rsidRPr="004B3050">
        <w:rPr>
          <w:rFonts w:ascii="Times New Roman" w:hAnsi="Times New Roman" w:cs="Times New Roman"/>
          <w:sz w:val="24"/>
          <w:szCs w:val="24"/>
        </w:rPr>
        <w:t>bahkan</w:t>
      </w:r>
      <w:r>
        <w:rPr>
          <w:rFonts w:ascii="Times New Roman" w:hAnsi="Times New Roman" w:cs="Times New Roman"/>
          <w:sz w:val="24"/>
          <w:szCs w:val="24"/>
        </w:rPr>
        <w:t xml:space="preserve"> </w:t>
      </w:r>
      <w:r w:rsidRPr="004B3050">
        <w:rPr>
          <w:rFonts w:ascii="Times New Roman" w:hAnsi="Times New Roman" w:cs="Times New Roman"/>
          <w:sz w:val="24"/>
          <w:szCs w:val="24"/>
        </w:rPr>
        <w:t>lebih</w:t>
      </w:r>
      <w:r>
        <w:rPr>
          <w:rFonts w:ascii="Times New Roman" w:hAnsi="Times New Roman" w:cs="Times New Roman"/>
          <w:sz w:val="24"/>
          <w:szCs w:val="24"/>
        </w:rPr>
        <w:t xml:space="preserve"> </w:t>
      </w:r>
      <w:r w:rsidRPr="004B3050">
        <w:rPr>
          <w:rFonts w:ascii="Times New Roman" w:hAnsi="Times New Roman" w:cs="Times New Roman"/>
          <w:sz w:val="24"/>
          <w:szCs w:val="24"/>
        </w:rPr>
        <w:t>bernilai</w:t>
      </w:r>
      <w:r>
        <w:rPr>
          <w:rFonts w:ascii="Times New Roman" w:hAnsi="Times New Roman" w:cs="Times New Roman"/>
          <w:sz w:val="24"/>
          <w:szCs w:val="24"/>
        </w:rPr>
        <w:t xml:space="preserve"> </w:t>
      </w:r>
      <w:r w:rsidRPr="004B3050">
        <w:rPr>
          <w:rFonts w:ascii="Times New Roman" w:hAnsi="Times New Roman" w:cs="Times New Roman"/>
          <w:sz w:val="24"/>
          <w:szCs w:val="24"/>
        </w:rPr>
        <w:t>dibandingkan dengan perusahaan tersebut.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231002">
        <w:rPr>
          <w:rFonts w:ascii="Times New Roman" w:hAnsi="Times New Roman" w:cs="Times New Roman"/>
          <w:sz w:val="24"/>
          <w:szCs w:val="24"/>
        </w:rPr>
        <w:t>Sedangkan Kotler,</w:t>
      </w:r>
      <w:r>
        <w:rPr>
          <w:rFonts w:ascii="Times New Roman" w:hAnsi="Times New Roman" w:cs="Times New Roman"/>
          <w:sz w:val="24"/>
          <w:szCs w:val="24"/>
        </w:rPr>
        <w:t xml:space="preserve"> </w:t>
      </w:r>
      <w:r w:rsidRPr="00231002">
        <w:rPr>
          <w:rFonts w:ascii="Times New Roman" w:hAnsi="Times New Roman" w:cs="Times New Roman"/>
          <w:sz w:val="24"/>
          <w:szCs w:val="24"/>
        </w:rPr>
        <w:t>mengatakan</w:t>
      </w:r>
      <w:r>
        <w:rPr>
          <w:rFonts w:ascii="Times New Roman" w:hAnsi="Times New Roman" w:cs="Times New Roman"/>
          <w:sz w:val="24"/>
          <w:szCs w:val="24"/>
        </w:rPr>
        <w:t xml:space="preserve"> </w:t>
      </w:r>
      <w:r w:rsidRPr="00231002">
        <w:rPr>
          <w:rFonts w:ascii="Times New Roman" w:hAnsi="Times New Roman" w:cs="Times New Roman"/>
          <w:sz w:val="24"/>
          <w:szCs w:val="24"/>
        </w:rPr>
        <w:t>bahwa</w:t>
      </w:r>
      <w:r>
        <w:rPr>
          <w:rFonts w:ascii="Times New Roman" w:hAnsi="Times New Roman" w:cs="Times New Roman"/>
          <w:sz w:val="24"/>
          <w:szCs w:val="24"/>
        </w:rPr>
        <w:t xml:space="preserve"> </w:t>
      </w:r>
      <w:r w:rsidRPr="00231002">
        <w:rPr>
          <w:rFonts w:ascii="Times New Roman" w:hAnsi="Times New Roman" w:cs="Times New Roman"/>
          <w:sz w:val="24"/>
          <w:szCs w:val="24"/>
        </w:rPr>
        <w:t>merek</w:t>
      </w:r>
      <w:r>
        <w:rPr>
          <w:rFonts w:ascii="Times New Roman" w:hAnsi="Times New Roman" w:cs="Times New Roman"/>
          <w:sz w:val="24"/>
          <w:szCs w:val="24"/>
        </w:rPr>
        <w:t xml:space="preserve"> </w:t>
      </w:r>
      <w:r w:rsidRPr="00231002">
        <w:rPr>
          <w:rFonts w:ascii="Times New Roman" w:hAnsi="Times New Roman" w:cs="Times New Roman"/>
          <w:sz w:val="24"/>
          <w:szCs w:val="24"/>
        </w:rPr>
        <w:t>merupakan</w:t>
      </w:r>
      <w:r>
        <w:rPr>
          <w:rFonts w:ascii="Times New Roman" w:hAnsi="Times New Roman" w:cs="Times New Roman"/>
          <w:sz w:val="24"/>
          <w:szCs w:val="24"/>
        </w:rPr>
        <w:t xml:space="preserve"> </w:t>
      </w:r>
      <w:r w:rsidRPr="00231002">
        <w:rPr>
          <w:rFonts w:ascii="Times New Roman" w:hAnsi="Times New Roman" w:cs="Times New Roman"/>
          <w:sz w:val="24"/>
          <w:szCs w:val="24"/>
        </w:rPr>
        <w:t>janji</w:t>
      </w:r>
      <w:r>
        <w:rPr>
          <w:rFonts w:ascii="Times New Roman" w:hAnsi="Times New Roman" w:cs="Times New Roman"/>
          <w:sz w:val="24"/>
          <w:szCs w:val="24"/>
        </w:rPr>
        <w:t xml:space="preserve"> </w:t>
      </w:r>
      <w:r w:rsidRPr="00231002">
        <w:rPr>
          <w:rFonts w:ascii="Times New Roman" w:hAnsi="Times New Roman" w:cs="Times New Roman"/>
          <w:sz w:val="24"/>
          <w:szCs w:val="24"/>
        </w:rPr>
        <w:t>penjual</w:t>
      </w:r>
      <w:r>
        <w:rPr>
          <w:rFonts w:ascii="Times New Roman" w:hAnsi="Times New Roman" w:cs="Times New Roman"/>
          <w:sz w:val="24"/>
          <w:szCs w:val="24"/>
        </w:rPr>
        <w:t xml:space="preserve"> </w:t>
      </w:r>
      <w:r w:rsidRPr="00231002">
        <w:rPr>
          <w:rFonts w:ascii="Times New Roman" w:hAnsi="Times New Roman" w:cs="Times New Roman"/>
          <w:sz w:val="24"/>
          <w:szCs w:val="24"/>
        </w:rPr>
        <w:t>untuksecara konsisten</w:t>
      </w:r>
      <w:r>
        <w:rPr>
          <w:rFonts w:ascii="Times New Roman" w:hAnsi="Times New Roman" w:cs="Times New Roman"/>
          <w:sz w:val="24"/>
          <w:szCs w:val="24"/>
        </w:rPr>
        <w:t xml:space="preserve"> </w:t>
      </w:r>
      <w:r w:rsidRPr="00231002">
        <w:rPr>
          <w:rFonts w:ascii="Times New Roman" w:hAnsi="Times New Roman" w:cs="Times New Roman"/>
          <w:sz w:val="24"/>
          <w:szCs w:val="24"/>
        </w:rPr>
        <w:t>memberikan feature,</w:t>
      </w:r>
      <w:r>
        <w:rPr>
          <w:rFonts w:ascii="Times New Roman" w:hAnsi="Times New Roman" w:cs="Times New Roman"/>
          <w:sz w:val="24"/>
          <w:szCs w:val="24"/>
        </w:rPr>
        <w:t xml:space="preserve"> </w:t>
      </w:r>
      <w:r w:rsidRPr="00231002">
        <w:rPr>
          <w:rFonts w:ascii="Times New Roman" w:hAnsi="Times New Roman" w:cs="Times New Roman"/>
          <w:sz w:val="24"/>
          <w:szCs w:val="24"/>
        </w:rPr>
        <w:t>manfaat</w:t>
      </w:r>
      <w:r>
        <w:rPr>
          <w:rFonts w:ascii="Times New Roman" w:hAnsi="Times New Roman" w:cs="Times New Roman"/>
          <w:sz w:val="24"/>
          <w:szCs w:val="24"/>
        </w:rPr>
        <w:t xml:space="preserve"> </w:t>
      </w:r>
      <w:r w:rsidRPr="00231002">
        <w:rPr>
          <w:rFonts w:ascii="Times New Roman" w:hAnsi="Times New Roman" w:cs="Times New Roman"/>
          <w:sz w:val="24"/>
          <w:szCs w:val="24"/>
        </w:rPr>
        <w:t>dan</w:t>
      </w:r>
      <w:r>
        <w:rPr>
          <w:rFonts w:ascii="Times New Roman" w:hAnsi="Times New Roman" w:cs="Times New Roman"/>
          <w:sz w:val="24"/>
          <w:szCs w:val="24"/>
        </w:rPr>
        <w:t xml:space="preserve"> </w:t>
      </w:r>
      <w:r w:rsidRPr="00231002">
        <w:rPr>
          <w:rFonts w:ascii="Times New Roman" w:hAnsi="Times New Roman" w:cs="Times New Roman"/>
          <w:sz w:val="24"/>
          <w:szCs w:val="24"/>
        </w:rPr>
        <w:t>jasa</w:t>
      </w:r>
      <w:r>
        <w:rPr>
          <w:rFonts w:ascii="Times New Roman" w:hAnsi="Times New Roman" w:cs="Times New Roman"/>
          <w:sz w:val="24"/>
          <w:szCs w:val="24"/>
        </w:rPr>
        <w:t xml:space="preserve"> </w:t>
      </w:r>
      <w:r w:rsidRPr="00231002">
        <w:rPr>
          <w:rFonts w:ascii="Times New Roman" w:hAnsi="Times New Roman" w:cs="Times New Roman"/>
          <w:sz w:val="24"/>
          <w:szCs w:val="24"/>
        </w:rPr>
        <w:t>tententu</w:t>
      </w:r>
      <w:r>
        <w:rPr>
          <w:rFonts w:ascii="Times New Roman" w:hAnsi="Times New Roman" w:cs="Times New Roman"/>
          <w:sz w:val="24"/>
          <w:szCs w:val="24"/>
        </w:rPr>
        <w:t xml:space="preserve"> </w:t>
      </w:r>
      <w:r w:rsidRPr="00231002">
        <w:rPr>
          <w:rFonts w:ascii="Times New Roman" w:hAnsi="Times New Roman" w:cs="Times New Roman"/>
          <w:sz w:val="24"/>
          <w:szCs w:val="24"/>
        </w:rPr>
        <w:t>kepada</w:t>
      </w:r>
      <w:r>
        <w:rPr>
          <w:rFonts w:ascii="Times New Roman" w:hAnsi="Times New Roman" w:cs="Times New Roman"/>
          <w:sz w:val="24"/>
          <w:szCs w:val="24"/>
        </w:rPr>
        <w:t xml:space="preserve"> </w:t>
      </w:r>
      <w:r w:rsidRPr="00231002">
        <w:rPr>
          <w:rFonts w:ascii="Times New Roman" w:hAnsi="Times New Roman" w:cs="Times New Roman"/>
          <w:sz w:val="24"/>
          <w:szCs w:val="24"/>
        </w:rPr>
        <w:t>pembeli.</w:t>
      </w:r>
      <w:r>
        <w:rPr>
          <w:rFonts w:ascii="Times New Roman" w:hAnsi="Times New Roman" w:cs="Times New Roman"/>
          <w:sz w:val="24"/>
          <w:szCs w:val="24"/>
        </w:rPr>
        <w:t xml:space="preserve"> </w:t>
      </w:r>
      <w:r w:rsidRPr="00231002">
        <w:rPr>
          <w:rFonts w:ascii="Times New Roman" w:hAnsi="Times New Roman" w:cs="Times New Roman"/>
          <w:sz w:val="24"/>
          <w:szCs w:val="24"/>
        </w:rPr>
        <w:t>Bukan</w:t>
      </w:r>
      <w:r>
        <w:rPr>
          <w:rFonts w:ascii="Times New Roman" w:hAnsi="Times New Roman" w:cs="Times New Roman"/>
          <w:sz w:val="24"/>
          <w:szCs w:val="24"/>
        </w:rPr>
        <w:t xml:space="preserve"> </w:t>
      </w:r>
      <w:r w:rsidRPr="00231002">
        <w:rPr>
          <w:rFonts w:ascii="Times New Roman" w:hAnsi="Times New Roman" w:cs="Times New Roman"/>
          <w:sz w:val="24"/>
          <w:szCs w:val="24"/>
        </w:rPr>
        <w:t>hanya sekedar simbol</w:t>
      </w:r>
      <w:r>
        <w:rPr>
          <w:rFonts w:ascii="Times New Roman" w:hAnsi="Times New Roman" w:cs="Times New Roman"/>
          <w:sz w:val="24"/>
          <w:szCs w:val="24"/>
        </w:rPr>
        <w:t xml:space="preserve"> </w:t>
      </w:r>
      <w:r w:rsidRPr="00231002">
        <w:rPr>
          <w:rFonts w:ascii="Times New Roman" w:hAnsi="Times New Roman" w:cs="Times New Roman"/>
          <w:sz w:val="24"/>
          <w:szCs w:val="24"/>
        </w:rPr>
        <w:t>yang membedakan produk perusahaan tertentu</w:t>
      </w:r>
      <w:r>
        <w:rPr>
          <w:rFonts w:ascii="Times New Roman" w:hAnsi="Times New Roman" w:cs="Times New Roman"/>
          <w:sz w:val="24"/>
          <w:szCs w:val="24"/>
        </w:rPr>
        <w:t xml:space="preserve"> </w:t>
      </w:r>
      <w:r w:rsidRPr="00231002">
        <w:rPr>
          <w:rFonts w:ascii="Times New Roman" w:hAnsi="Times New Roman" w:cs="Times New Roman"/>
          <w:sz w:val="24"/>
          <w:szCs w:val="24"/>
        </w:rPr>
        <w:t>dengan kompetitornya, merek bahkan dapat</w:t>
      </w:r>
      <w:r>
        <w:rPr>
          <w:rFonts w:ascii="Times New Roman" w:hAnsi="Times New Roman" w:cs="Times New Roman"/>
          <w:sz w:val="24"/>
          <w:szCs w:val="24"/>
        </w:rPr>
        <w:t xml:space="preserve"> </w:t>
      </w:r>
      <w:r w:rsidRPr="00231002">
        <w:rPr>
          <w:rFonts w:ascii="Times New Roman" w:hAnsi="Times New Roman" w:cs="Times New Roman"/>
          <w:sz w:val="24"/>
          <w:szCs w:val="24"/>
        </w:rPr>
        <w:t>mencerminkan enam makna, yaitu:</w:t>
      </w:r>
    </w:p>
    <w:p w14:paraId="796E8DC3" w14:textId="77777777" w:rsidR="008F53AD" w:rsidRDefault="008F53AD" w:rsidP="00A320C6">
      <w:pPr>
        <w:pStyle w:val="ListParagraph"/>
        <w:numPr>
          <w:ilvl w:val="0"/>
          <w:numId w:val="13"/>
        </w:numPr>
        <w:spacing w:after="0" w:line="480" w:lineRule="auto"/>
        <w:ind w:left="1985" w:hanging="284"/>
        <w:jc w:val="both"/>
        <w:rPr>
          <w:rFonts w:ascii="Times New Roman" w:hAnsi="Times New Roman" w:cs="Times New Roman"/>
          <w:sz w:val="24"/>
          <w:szCs w:val="24"/>
        </w:rPr>
      </w:pPr>
      <w:r w:rsidRPr="00231002">
        <w:rPr>
          <w:rFonts w:ascii="Times New Roman" w:hAnsi="Times New Roman" w:cs="Times New Roman"/>
          <w:sz w:val="24"/>
          <w:szCs w:val="24"/>
        </w:rPr>
        <w:t>Atribut</w:t>
      </w:r>
    </w:p>
    <w:p w14:paraId="21417112" w14:textId="77777777" w:rsidR="008F53AD" w:rsidRDefault="008F53AD" w:rsidP="00231002">
      <w:pPr>
        <w:pStyle w:val="ListParagraph"/>
        <w:spacing w:after="0" w:line="480" w:lineRule="auto"/>
        <w:ind w:left="1985"/>
        <w:jc w:val="both"/>
        <w:rPr>
          <w:rFonts w:ascii="Times New Roman" w:hAnsi="Times New Roman" w:cs="Times New Roman"/>
          <w:sz w:val="24"/>
          <w:szCs w:val="24"/>
        </w:rPr>
      </w:pPr>
      <w:r w:rsidRPr="00231002">
        <w:rPr>
          <w:rFonts w:ascii="Times New Roman" w:hAnsi="Times New Roman" w:cs="Times New Roman"/>
          <w:sz w:val="24"/>
          <w:szCs w:val="24"/>
        </w:rPr>
        <w:t>Setiap</w:t>
      </w:r>
      <w:r>
        <w:rPr>
          <w:rFonts w:ascii="Times New Roman" w:hAnsi="Times New Roman" w:cs="Times New Roman"/>
          <w:sz w:val="24"/>
          <w:szCs w:val="24"/>
        </w:rPr>
        <w:t xml:space="preserve"> </w:t>
      </w:r>
      <w:r w:rsidRPr="00231002">
        <w:rPr>
          <w:rFonts w:ascii="Times New Roman" w:hAnsi="Times New Roman" w:cs="Times New Roman"/>
          <w:sz w:val="24"/>
          <w:szCs w:val="24"/>
        </w:rPr>
        <w:t>merek</w:t>
      </w:r>
      <w:r>
        <w:rPr>
          <w:rFonts w:ascii="Times New Roman" w:hAnsi="Times New Roman" w:cs="Times New Roman"/>
          <w:sz w:val="24"/>
          <w:szCs w:val="24"/>
        </w:rPr>
        <w:t xml:space="preserve"> </w:t>
      </w:r>
      <w:r w:rsidRPr="00231002">
        <w:rPr>
          <w:rFonts w:ascii="Times New Roman" w:hAnsi="Times New Roman" w:cs="Times New Roman"/>
          <w:sz w:val="24"/>
          <w:szCs w:val="24"/>
        </w:rPr>
        <w:t>memiliki</w:t>
      </w:r>
      <w:r>
        <w:rPr>
          <w:rFonts w:ascii="Times New Roman" w:hAnsi="Times New Roman" w:cs="Times New Roman"/>
          <w:sz w:val="24"/>
          <w:szCs w:val="24"/>
        </w:rPr>
        <w:t xml:space="preserve"> </w:t>
      </w:r>
      <w:r w:rsidRPr="00231002">
        <w:rPr>
          <w:rFonts w:ascii="Times New Roman" w:hAnsi="Times New Roman" w:cs="Times New Roman"/>
          <w:sz w:val="24"/>
          <w:szCs w:val="24"/>
        </w:rPr>
        <w:t>atribut,</w:t>
      </w:r>
      <w:r>
        <w:rPr>
          <w:rFonts w:ascii="Times New Roman" w:hAnsi="Times New Roman" w:cs="Times New Roman"/>
          <w:sz w:val="24"/>
          <w:szCs w:val="24"/>
        </w:rPr>
        <w:t xml:space="preserve"> </w:t>
      </w:r>
      <w:r w:rsidRPr="00231002">
        <w:rPr>
          <w:rFonts w:ascii="Times New Roman" w:hAnsi="Times New Roman" w:cs="Times New Roman"/>
          <w:sz w:val="24"/>
          <w:szCs w:val="24"/>
        </w:rPr>
        <w:t>dimana</w:t>
      </w:r>
      <w:r>
        <w:rPr>
          <w:rFonts w:ascii="Times New Roman" w:hAnsi="Times New Roman" w:cs="Times New Roman"/>
          <w:sz w:val="24"/>
          <w:szCs w:val="24"/>
        </w:rPr>
        <w:t xml:space="preserve"> </w:t>
      </w:r>
      <w:r w:rsidRPr="00231002">
        <w:rPr>
          <w:rFonts w:ascii="Times New Roman" w:hAnsi="Times New Roman" w:cs="Times New Roman"/>
          <w:sz w:val="24"/>
          <w:szCs w:val="24"/>
        </w:rPr>
        <w:t>atribut</w:t>
      </w:r>
      <w:r>
        <w:rPr>
          <w:rFonts w:ascii="Times New Roman" w:hAnsi="Times New Roman" w:cs="Times New Roman"/>
          <w:sz w:val="24"/>
          <w:szCs w:val="24"/>
        </w:rPr>
        <w:t xml:space="preserve"> </w:t>
      </w:r>
      <w:r w:rsidRPr="00231002">
        <w:rPr>
          <w:rFonts w:ascii="Times New Roman" w:hAnsi="Times New Roman" w:cs="Times New Roman"/>
          <w:sz w:val="24"/>
          <w:szCs w:val="24"/>
        </w:rPr>
        <w:t>ini</w:t>
      </w:r>
      <w:r>
        <w:rPr>
          <w:rFonts w:ascii="Times New Roman" w:hAnsi="Times New Roman" w:cs="Times New Roman"/>
          <w:sz w:val="24"/>
          <w:szCs w:val="24"/>
        </w:rPr>
        <w:t xml:space="preserve"> </w:t>
      </w:r>
      <w:r w:rsidRPr="00231002">
        <w:rPr>
          <w:rFonts w:ascii="Times New Roman" w:hAnsi="Times New Roman" w:cs="Times New Roman"/>
          <w:sz w:val="24"/>
          <w:szCs w:val="24"/>
        </w:rPr>
        <w:t>perlu</w:t>
      </w:r>
      <w:r>
        <w:rPr>
          <w:rFonts w:ascii="Times New Roman" w:hAnsi="Times New Roman" w:cs="Times New Roman"/>
          <w:sz w:val="24"/>
          <w:szCs w:val="24"/>
        </w:rPr>
        <w:t xml:space="preserve"> </w:t>
      </w:r>
      <w:r w:rsidRPr="00231002">
        <w:rPr>
          <w:rFonts w:ascii="Times New Roman" w:hAnsi="Times New Roman" w:cs="Times New Roman"/>
          <w:sz w:val="24"/>
          <w:szCs w:val="24"/>
        </w:rPr>
        <w:t>dikelola</w:t>
      </w:r>
      <w:r>
        <w:rPr>
          <w:rFonts w:ascii="Times New Roman" w:hAnsi="Times New Roman" w:cs="Times New Roman"/>
          <w:sz w:val="24"/>
          <w:szCs w:val="24"/>
        </w:rPr>
        <w:t xml:space="preserve"> </w:t>
      </w:r>
      <w:r w:rsidRPr="00231002">
        <w:rPr>
          <w:rFonts w:ascii="Times New Roman" w:hAnsi="Times New Roman" w:cs="Times New Roman"/>
          <w:sz w:val="24"/>
          <w:szCs w:val="24"/>
        </w:rPr>
        <w:t>dan</w:t>
      </w:r>
      <w:r>
        <w:rPr>
          <w:rFonts w:ascii="Times New Roman" w:hAnsi="Times New Roman" w:cs="Times New Roman"/>
          <w:sz w:val="24"/>
          <w:szCs w:val="24"/>
        </w:rPr>
        <w:t xml:space="preserve"> </w:t>
      </w:r>
      <w:r w:rsidRPr="00231002">
        <w:rPr>
          <w:rFonts w:ascii="Times New Roman" w:hAnsi="Times New Roman" w:cs="Times New Roman"/>
          <w:sz w:val="24"/>
          <w:szCs w:val="24"/>
        </w:rPr>
        <w:t>diciptakanagar</w:t>
      </w:r>
      <w:r>
        <w:rPr>
          <w:rFonts w:ascii="Times New Roman" w:hAnsi="Times New Roman" w:cs="Times New Roman"/>
          <w:sz w:val="24"/>
          <w:szCs w:val="24"/>
        </w:rPr>
        <w:t xml:space="preserve"> </w:t>
      </w:r>
      <w:r w:rsidRPr="00231002">
        <w:rPr>
          <w:rFonts w:ascii="Times New Roman" w:hAnsi="Times New Roman" w:cs="Times New Roman"/>
          <w:sz w:val="24"/>
          <w:szCs w:val="24"/>
        </w:rPr>
        <w:t>konsumen dapat mengetahui dengan pasti atribut-atribut apa saja yangterkandung dalam suatu merek.</w:t>
      </w:r>
    </w:p>
    <w:p w14:paraId="669B837F" w14:textId="77777777" w:rsidR="008F53AD" w:rsidRDefault="008F53AD" w:rsidP="00A320C6">
      <w:pPr>
        <w:pStyle w:val="ListParagraph"/>
        <w:numPr>
          <w:ilvl w:val="0"/>
          <w:numId w:val="13"/>
        </w:numPr>
        <w:spacing w:after="0" w:line="480" w:lineRule="auto"/>
        <w:ind w:left="1985" w:hanging="284"/>
        <w:jc w:val="both"/>
        <w:rPr>
          <w:rFonts w:ascii="Times New Roman" w:hAnsi="Times New Roman" w:cs="Times New Roman"/>
          <w:sz w:val="24"/>
          <w:szCs w:val="24"/>
        </w:rPr>
      </w:pPr>
      <w:r w:rsidRPr="00231002">
        <w:rPr>
          <w:rFonts w:ascii="Times New Roman" w:hAnsi="Times New Roman" w:cs="Times New Roman"/>
          <w:sz w:val="24"/>
          <w:szCs w:val="24"/>
        </w:rPr>
        <w:t>Manfaat</w:t>
      </w:r>
    </w:p>
    <w:p w14:paraId="771095AC" w14:textId="1D07AE87" w:rsidR="008F53AD" w:rsidRDefault="008F53AD" w:rsidP="00231002">
      <w:pPr>
        <w:pStyle w:val="ListParagraph"/>
        <w:spacing w:after="0" w:line="480" w:lineRule="auto"/>
        <w:ind w:left="1985"/>
        <w:jc w:val="both"/>
        <w:rPr>
          <w:rFonts w:ascii="Times New Roman" w:hAnsi="Times New Roman" w:cs="Times New Roman"/>
          <w:sz w:val="24"/>
          <w:szCs w:val="24"/>
        </w:rPr>
      </w:pPr>
      <w:r w:rsidRPr="00231002">
        <w:rPr>
          <w:rFonts w:ascii="Times New Roman" w:hAnsi="Times New Roman" w:cs="Times New Roman"/>
          <w:sz w:val="24"/>
          <w:szCs w:val="24"/>
        </w:rPr>
        <w:t>Merek</w:t>
      </w:r>
      <w:r>
        <w:rPr>
          <w:rFonts w:ascii="Times New Roman" w:hAnsi="Times New Roman" w:cs="Times New Roman"/>
          <w:sz w:val="24"/>
          <w:szCs w:val="24"/>
        </w:rPr>
        <w:t xml:space="preserve"> </w:t>
      </w:r>
      <w:r w:rsidRPr="00231002">
        <w:rPr>
          <w:rFonts w:ascii="Times New Roman" w:hAnsi="Times New Roman" w:cs="Times New Roman"/>
          <w:sz w:val="24"/>
          <w:szCs w:val="24"/>
        </w:rPr>
        <w:t>juga</w:t>
      </w:r>
      <w:r>
        <w:rPr>
          <w:rFonts w:ascii="Times New Roman" w:hAnsi="Times New Roman" w:cs="Times New Roman"/>
          <w:sz w:val="24"/>
          <w:szCs w:val="24"/>
        </w:rPr>
        <w:t xml:space="preserve"> </w:t>
      </w:r>
      <w:r w:rsidRPr="00231002">
        <w:rPr>
          <w:rFonts w:ascii="Times New Roman" w:hAnsi="Times New Roman" w:cs="Times New Roman"/>
          <w:sz w:val="24"/>
          <w:szCs w:val="24"/>
        </w:rPr>
        <w:t>memiliki</w:t>
      </w:r>
      <w:r>
        <w:rPr>
          <w:rFonts w:ascii="Times New Roman" w:hAnsi="Times New Roman" w:cs="Times New Roman"/>
          <w:sz w:val="24"/>
          <w:szCs w:val="24"/>
        </w:rPr>
        <w:t xml:space="preserve"> </w:t>
      </w:r>
      <w:r w:rsidRPr="00231002">
        <w:rPr>
          <w:rFonts w:ascii="Times New Roman" w:hAnsi="Times New Roman" w:cs="Times New Roman"/>
          <w:sz w:val="24"/>
          <w:szCs w:val="24"/>
        </w:rPr>
        <w:t>serangkaian</w:t>
      </w:r>
      <w:r>
        <w:rPr>
          <w:rFonts w:ascii="Times New Roman" w:hAnsi="Times New Roman" w:cs="Times New Roman"/>
          <w:sz w:val="24"/>
          <w:szCs w:val="24"/>
        </w:rPr>
        <w:t xml:space="preserve"> </w:t>
      </w:r>
      <w:r w:rsidRPr="00231002">
        <w:rPr>
          <w:rFonts w:ascii="Times New Roman" w:hAnsi="Times New Roman" w:cs="Times New Roman"/>
          <w:sz w:val="24"/>
          <w:szCs w:val="24"/>
        </w:rPr>
        <w:t>manfaat.</w:t>
      </w:r>
      <w:r>
        <w:rPr>
          <w:rFonts w:ascii="Times New Roman" w:hAnsi="Times New Roman" w:cs="Times New Roman"/>
          <w:sz w:val="24"/>
          <w:szCs w:val="24"/>
        </w:rPr>
        <w:t xml:space="preserve"> </w:t>
      </w:r>
      <w:r w:rsidRPr="00231002">
        <w:rPr>
          <w:rFonts w:ascii="Times New Roman" w:hAnsi="Times New Roman" w:cs="Times New Roman"/>
          <w:sz w:val="24"/>
          <w:szCs w:val="24"/>
        </w:rPr>
        <w:t>Konsumen</w:t>
      </w:r>
      <w:r>
        <w:rPr>
          <w:rFonts w:ascii="Times New Roman" w:hAnsi="Times New Roman" w:cs="Times New Roman"/>
          <w:sz w:val="24"/>
          <w:szCs w:val="24"/>
        </w:rPr>
        <w:t xml:space="preserve"> </w:t>
      </w:r>
      <w:r w:rsidRPr="00231002">
        <w:rPr>
          <w:rFonts w:ascii="Times New Roman" w:hAnsi="Times New Roman" w:cs="Times New Roman"/>
          <w:sz w:val="24"/>
          <w:szCs w:val="24"/>
        </w:rPr>
        <w:t>tidak</w:t>
      </w:r>
      <w:r>
        <w:rPr>
          <w:rFonts w:ascii="Times New Roman" w:hAnsi="Times New Roman" w:cs="Times New Roman"/>
          <w:sz w:val="24"/>
          <w:szCs w:val="24"/>
        </w:rPr>
        <w:t xml:space="preserve"> </w:t>
      </w:r>
      <w:r w:rsidRPr="00231002">
        <w:rPr>
          <w:rFonts w:ascii="Times New Roman" w:hAnsi="Times New Roman" w:cs="Times New Roman"/>
          <w:sz w:val="24"/>
          <w:szCs w:val="24"/>
        </w:rPr>
        <w:t>membeli</w:t>
      </w:r>
      <w:r>
        <w:rPr>
          <w:rFonts w:ascii="Times New Roman" w:hAnsi="Times New Roman" w:cs="Times New Roman"/>
          <w:sz w:val="24"/>
          <w:szCs w:val="24"/>
        </w:rPr>
        <w:t xml:space="preserve"> </w:t>
      </w:r>
      <w:r w:rsidRPr="00231002">
        <w:rPr>
          <w:rFonts w:ascii="Times New Roman" w:hAnsi="Times New Roman" w:cs="Times New Roman"/>
          <w:sz w:val="24"/>
          <w:szCs w:val="24"/>
        </w:rPr>
        <w:t>atribut,</w:t>
      </w:r>
      <w:r w:rsidR="006E55AE">
        <w:rPr>
          <w:rFonts w:ascii="Times New Roman" w:hAnsi="Times New Roman" w:cs="Times New Roman"/>
          <w:sz w:val="24"/>
          <w:szCs w:val="24"/>
        </w:rPr>
        <w:t xml:space="preserve"> </w:t>
      </w:r>
      <w:r w:rsidRPr="00231002">
        <w:rPr>
          <w:rFonts w:ascii="Times New Roman" w:hAnsi="Times New Roman" w:cs="Times New Roman"/>
          <w:sz w:val="24"/>
          <w:szCs w:val="24"/>
        </w:rPr>
        <w:t>mereka</w:t>
      </w:r>
      <w:r>
        <w:rPr>
          <w:rFonts w:ascii="Times New Roman" w:hAnsi="Times New Roman" w:cs="Times New Roman"/>
          <w:sz w:val="24"/>
          <w:szCs w:val="24"/>
        </w:rPr>
        <w:t xml:space="preserve"> </w:t>
      </w:r>
      <w:r w:rsidRPr="00231002">
        <w:rPr>
          <w:rFonts w:ascii="Times New Roman" w:hAnsi="Times New Roman" w:cs="Times New Roman"/>
          <w:sz w:val="24"/>
          <w:szCs w:val="24"/>
        </w:rPr>
        <w:t>mambeli manfaat.</w:t>
      </w:r>
      <w:r>
        <w:rPr>
          <w:rFonts w:ascii="Times New Roman" w:hAnsi="Times New Roman" w:cs="Times New Roman"/>
          <w:sz w:val="24"/>
          <w:szCs w:val="24"/>
        </w:rPr>
        <w:t xml:space="preserve"> </w:t>
      </w:r>
      <w:r w:rsidRPr="00231002">
        <w:rPr>
          <w:rFonts w:ascii="Times New Roman" w:hAnsi="Times New Roman" w:cs="Times New Roman"/>
          <w:sz w:val="24"/>
          <w:szCs w:val="24"/>
        </w:rPr>
        <w:t>Produsen</w:t>
      </w:r>
      <w:r>
        <w:rPr>
          <w:rFonts w:ascii="Times New Roman" w:hAnsi="Times New Roman" w:cs="Times New Roman"/>
          <w:sz w:val="24"/>
          <w:szCs w:val="24"/>
        </w:rPr>
        <w:t xml:space="preserve"> </w:t>
      </w:r>
      <w:r w:rsidRPr="00231002">
        <w:rPr>
          <w:rFonts w:ascii="Times New Roman" w:hAnsi="Times New Roman" w:cs="Times New Roman"/>
          <w:sz w:val="24"/>
          <w:szCs w:val="24"/>
        </w:rPr>
        <w:t>harus</w:t>
      </w:r>
      <w:r>
        <w:rPr>
          <w:rFonts w:ascii="Times New Roman" w:hAnsi="Times New Roman" w:cs="Times New Roman"/>
          <w:sz w:val="24"/>
          <w:szCs w:val="24"/>
        </w:rPr>
        <w:t xml:space="preserve"> </w:t>
      </w:r>
      <w:r w:rsidRPr="00231002">
        <w:rPr>
          <w:rFonts w:ascii="Times New Roman" w:hAnsi="Times New Roman" w:cs="Times New Roman"/>
          <w:sz w:val="24"/>
          <w:szCs w:val="24"/>
        </w:rPr>
        <w:t>dapat menterjemahkan</w:t>
      </w:r>
      <w:r>
        <w:rPr>
          <w:rFonts w:ascii="Times New Roman" w:hAnsi="Times New Roman" w:cs="Times New Roman"/>
          <w:sz w:val="24"/>
          <w:szCs w:val="24"/>
        </w:rPr>
        <w:t xml:space="preserve"> </w:t>
      </w:r>
      <w:r w:rsidRPr="00231002">
        <w:rPr>
          <w:rFonts w:ascii="Times New Roman" w:hAnsi="Times New Roman" w:cs="Times New Roman"/>
          <w:sz w:val="24"/>
          <w:szCs w:val="24"/>
        </w:rPr>
        <w:t>atributmenjadi</w:t>
      </w:r>
      <w:r>
        <w:rPr>
          <w:rFonts w:ascii="Times New Roman" w:hAnsi="Times New Roman" w:cs="Times New Roman"/>
          <w:sz w:val="24"/>
          <w:szCs w:val="24"/>
        </w:rPr>
        <w:t xml:space="preserve"> </w:t>
      </w:r>
      <w:r w:rsidRPr="00231002">
        <w:rPr>
          <w:rFonts w:ascii="Times New Roman" w:hAnsi="Times New Roman" w:cs="Times New Roman"/>
          <w:sz w:val="24"/>
          <w:szCs w:val="24"/>
        </w:rPr>
        <w:t>manfaat</w:t>
      </w:r>
      <w:r>
        <w:rPr>
          <w:rFonts w:ascii="Times New Roman" w:hAnsi="Times New Roman" w:cs="Times New Roman"/>
          <w:sz w:val="24"/>
          <w:szCs w:val="24"/>
        </w:rPr>
        <w:t xml:space="preserve"> </w:t>
      </w:r>
      <w:r w:rsidRPr="00231002">
        <w:rPr>
          <w:rFonts w:ascii="Times New Roman" w:hAnsi="Times New Roman" w:cs="Times New Roman"/>
          <w:sz w:val="24"/>
          <w:szCs w:val="24"/>
        </w:rPr>
        <w:t>fungsional</w:t>
      </w:r>
      <w:r>
        <w:rPr>
          <w:rFonts w:ascii="Times New Roman" w:hAnsi="Times New Roman" w:cs="Times New Roman"/>
          <w:sz w:val="24"/>
          <w:szCs w:val="24"/>
        </w:rPr>
        <w:t xml:space="preserve"> </w:t>
      </w:r>
      <w:r w:rsidRPr="00231002">
        <w:rPr>
          <w:rFonts w:ascii="Times New Roman" w:hAnsi="Times New Roman" w:cs="Times New Roman"/>
          <w:sz w:val="24"/>
          <w:szCs w:val="24"/>
        </w:rPr>
        <w:t>maupun manfaat emosional.</w:t>
      </w:r>
    </w:p>
    <w:p w14:paraId="4ABF2378" w14:textId="21C095CD" w:rsidR="00E02607" w:rsidRDefault="00E02607" w:rsidP="00231002">
      <w:pPr>
        <w:pStyle w:val="ListParagraph"/>
        <w:spacing w:after="0" w:line="480" w:lineRule="auto"/>
        <w:ind w:left="1985"/>
        <w:jc w:val="both"/>
        <w:rPr>
          <w:rFonts w:ascii="Times New Roman" w:hAnsi="Times New Roman" w:cs="Times New Roman"/>
          <w:sz w:val="24"/>
          <w:szCs w:val="24"/>
        </w:rPr>
      </w:pPr>
    </w:p>
    <w:p w14:paraId="743F9FD4" w14:textId="77777777" w:rsidR="00E02607" w:rsidRDefault="00E02607" w:rsidP="00231002">
      <w:pPr>
        <w:pStyle w:val="ListParagraph"/>
        <w:spacing w:after="0" w:line="480" w:lineRule="auto"/>
        <w:ind w:left="1985"/>
        <w:jc w:val="both"/>
        <w:rPr>
          <w:rFonts w:ascii="Times New Roman" w:hAnsi="Times New Roman" w:cs="Times New Roman"/>
          <w:sz w:val="24"/>
          <w:szCs w:val="24"/>
        </w:rPr>
      </w:pPr>
    </w:p>
    <w:p w14:paraId="524ACEF6" w14:textId="77777777" w:rsidR="008F53AD" w:rsidRDefault="008F53AD" w:rsidP="00A320C6">
      <w:pPr>
        <w:pStyle w:val="ListParagraph"/>
        <w:numPr>
          <w:ilvl w:val="0"/>
          <w:numId w:val="13"/>
        </w:numPr>
        <w:spacing w:after="0" w:line="480" w:lineRule="auto"/>
        <w:ind w:left="1985" w:hanging="284"/>
        <w:jc w:val="both"/>
        <w:rPr>
          <w:rFonts w:ascii="Times New Roman" w:hAnsi="Times New Roman" w:cs="Times New Roman"/>
          <w:sz w:val="24"/>
          <w:szCs w:val="24"/>
        </w:rPr>
      </w:pPr>
      <w:r w:rsidRPr="00231002">
        <w:rPr>
          <w:rFonts w:ascii="Times New Roman" w:hAnsi="Times New Roman" w:cs="Times New Roman"/>
          <w:sz w:val="24"/>
          <w:szCs w:val="24"/>
        </w:rPr>
        <w:lastRenderedPageBreak/>
        <w:t>Nilai</w:t>
      </w:r>
    </w:p>
    <w:p w14:paraId="1AF2875D" w14:textId="77777777" w:rsidR="008F53AD" w:rsidRDefault="008F53AD" w:rsidP="00231002">
      <w:pPr>
        <w:pStyle w:val="ListParagraph"/>
        <w:spacing w:after="0" w:line="480" w:lineRule="auto"/>
        <w:ind w:left="1985"/>
        <w:jc w:val="both"/>
        <w:rPr>
          <w:rFonts w:ascii="Times New Roman" w:hAnsi="Times New Roman" w:cs="Times New Roman"/>
          <w:sz w:val="24"/>
          <w:szCs w:val="24"/>
        </w:rPr>
      </w:pPr>
      <w:r w:rsidRPr="00231002">
        <w:rPr>
          <w:rFonts w:ascii="Times New Roman" w:hAnsi="Times New Roman" w:cs="Times New Roman"/>
          <w:sz w:val="24"/>
          <w:szCs w:val="24"/>
        </w:rPr>
        <w:t>Merek juga menyatakan sesuatu tentang nilai bagi konsumen. Merek yangmemiliki nilai tinggi akan dihargai oleh konsumen sebagai merek yangberkelas, sehingga dapat mencerminkan siapa pengguna merek tersebut</w:t>
      </w:r>
      <w:r>
        <w:rPr>
          <w:rFonts w:ascii="Times New Roman" w:hAnsi="Times New Roman" w:cs="Times New Roman"/>
          <w:sz w:val="24"/>
          <w:szCs w:val="24"/>
        </w:rPr>
        <w:t>.</w:t>
      </w:r>
    </w:p>
    <w:p w14:paraId="653FC603" w14:textId="77777777" w:rsidR="008F53AD" w:rsidRDefault="008F53AD" w:rsidP="00A320C6">
      <w:pPr>
        <w:pStyle w:val="ListParagraph"/>
        <w:numPr>
          <w:ilvl w:val="0"/>
          <w:numId w:val="13"/>
        </w:numPr>
        <w:spacing w:after="0" w:line="480" w:lineRule="auto"/>
        <w:ind w:left="1985" w:hanging="284"/>
        <w:jc w:val="both"/>
        <w:rPr>
          <w:rFonts w:ascii="Times New Roman" w:hAnsi="Times New Roman" w:cs="Times New Roman"/>
          <w:sz w:val="24"/>
          <w:szCs w:val="24"/>
        </w:rPr>
      </w:pPr>
      <w:r w:rsidRPr="00231002">
        <w:rPr>
          <w:rFonts w:ascii="Times New Roman" w:hAnsi="Times New Roman" w:cs="Times New Roman"/>
          <w:sz w:val="24"/>
          <w:szCs w:val="24"/>
        </w:rPr>
        <w:t>Budaya</w:t>
      </w:r>
    </w:p>
    <w:p w14:paraId="5A9C4904" w14:textId="77777777" w:rsidR="008F53AD" w:rsidRPr="00231002" w:rsidRDefault="008F53AD" w:rsidP="00231002">
      <w:pPr>
        <w:pStyle w:val="ListParagraph"/>
        <w:spacing w:after="0" w:line="480" w:lineRule="auto"/>
        <w:ind w:left="1985"/>
        <w:jc w:val="both"/>
        <w:rPr>
          <w:rFonts w:ascii="Times New Roman" w:hAnsi="Times New Roman" w:cs="Times New Roman"/>
          <w:sz w:val="24"/>
          <w:szCs w:val="24"/>
        </w:rPr>
      </w:pPr>
      <w:r w:rsidRPr="00231002">
        <w:rPr>
          <w:rFonts w:ascii="Times New Roman" w:hAnsi="Times New Roman" w:cs="Times New Roman"/>
          <w:sz w:val="24"/>
          <w:szCs w:val="24"/>
        </w:rPr>
        <w:t>Merek</w:t>
      </w:r>
      <w:r>
        <w:rPr>
          <w:rFonts w:ascii="Times New Roman" w:hAnsi="Times New Roman" w:cs="Times New Roman"/>
          <w:sz w:val="24"/>
          <w:szCs w:val="24"/>
        </w:rPr>
        <w:t xml:space="preserve"> </w:t>
      </w:r>
      <w:r w:rsidRPr="00231002">
        <w:rPr>
          <w:rFonts w:ascii="Times New Roman" w:hAnsi="Times New Roman" w:cs="Times New Roman"/>
          <w:sz w:val="24"/>
          <w:szCs w:val="24"/>
        </w:rPr>
        <w:t>juga</w:t>
      </w:r>
      <w:r>
        <w:rPr>
          <w:rFonts w:ascii="Times New Roman" w:hAnsi="Times New Roman" w:cs="Times New Roman"/>
          <w:sz w:val="24"/>
          <w:szCs w:val="24"/>
        </w:rPr>
        <w:t xml:space="preserve"> </w:t>
      </w:r>
      <w:r w:rsidRPr="00231002">
        <w:rPr>
          <w:rFonts w:ascii="Times New Roman" w:hAnsi="Times New Roman" w:cs="Times New Roman"/>
          <w:sz w:val="24"/>
          <w:szCs w:val="24"/>
        </w:rPr>
        <w:t>mewakili</w:t>
      </w:r>
      <w:r>
        <w:rPr>
          <w:rFonts w:ascii="Times New Roman" w:hAnsi="Times New Roman" w:cs="Times New Roman"/>
          <w:sz w:val="24"/>
          <w:szCs w:val="24"/>
        </w:rPr>
        <w:t xml:space="preserve"> </w:t>
      </w:r>
      <w:r w:rsidRPr="00231002">
        <w:rPr>
          <w:rFonts w:ascii="Times New Roman" w:hAnsi="Times New Roman" w:cs="Times New Roman"/>
          <w:sz w:val="24"/>
          <w:szCs w:val="24"/>
        </w:rPr>
        <w:t>budaya</w:t>
      </w:r>
      <w:r>
        <w:rPr>
          <w:rFonts w:ascii="Times New Roman" w:hAnsi="Times New Roman" w:cs="Times New Roman"/>
          <w:sz w:val="24"/>
          <w:szCs w:val="24"/>
        </w:rPr>
        <w:t xml:space="preserve"> </w:t>
      </w:r>
      <w:r w:rsidRPr="00231002">
        <w:rPr>
          <w:rFonts w:ascii="Times New Roman" w:hAnsi="Times New Roman" w:cs="Times New Roman"/>
          <w:sz w:val="24"/>
          <w:szCs w:val="24"/>
        </w:rPr>
        <w:t>tertentu.</w:t>
      </w:r>
      <w:r>
        <w:rPr>
          <w:rFonts w:ascii="Times New Roman" w:hAnsi="Times New Roman" w:cs="Times New Roman"/>
          <w:sz w:val="24"/>
          <w:szCs w:val="24"/>
        </w:rPr>
        <w:t xml:space="preserve"> </w:t>
      </w:r>
      <w:r w:rsidRPr="00231002">
        <w:rPr>
          <w:rFonts w:ascii="Times New Roman" w:hAnsi="Times New Roman" w:cs="Times New Roman"/>
          <w:sz w:val="24"/>
          <w:szCs w:val="24"/>
        </w:rPr>
        <w:t>Misalnya</w:t>
      </w:r>
      <w:r>
        <w:rPr>
          <w:rFonts w:ascii="Times New Roman" w:hAnsi="Times New Roman" w:cs="Times New Roman"/>
          <w:sz w:val="24"/>
          <w:szCs w:val="24"/>
        </w:rPr>
        <w:t xml:space="preserve"> </w:t>
      </w:r>
      <w:r w:rsidRPr="00231002">
        <w:rPr>
          <w:rFonts w:ascii="Times New Roman" w:hAnsi="Times New Roman" w:cs="Times New Roman"/>
          <w:sz w:val="24"/>
          <w:szCs w:val="24"/>
        </w:rPr>
        <w:t>Mercedez</w:t>
      </w:r>
      <w:r>
        <w:rPr>
          <w:rFonts w:ascii="Times New Roman" w:hAnsi="Times New Roman" w:cs="Times New Roman"/>
          <w:sz w:val="24"/>
          <w:szCs w:val="24"/>
        </w:rPr>
        <w:t xml:space="preserve"> </w:t>
      </w:r>
      <w:r w:rsidRPr="00231002">
        <w:rPr>
          <w:rFonts w:ascii="Times New Roman" w:hAnsi="Times New Roman" w:cs="Times New Roman"/>
          <w:sz w:val="24"/>
          <w:szCs w:val="24"/>
        </w:rPr>
        <w:t>mewakili</w:t>
      </w:r>
      <w:r>
        <w:rPr>
          <w:rFonts w:ascii="Times New Roman" w:hAnsi="Times New Roman" w:cs="Times New Roman"/>
          <w:sz w:val="24"/>
          <w:szCs w:val="24"/>
        </w:rPr>
        <w:t xml:space="preserve"> </w:t>
      </w:r>
      <w:r w:rsidRPr="00231002">
        <w:rPr>
          <w:rFonts w:ascii="Times New Roman" w:hAnsi="Times New Roman" w:cs="Times New Roman"/>
          <w:sz w:val="24"/>
          <w:szCs w:val="24"/>
        </w:rPr>
        <w:t>budaya</w:t>
      </w:r>
      <w:r>
        <w:rPr>
          <w:rFonts w:ascii="Times New Roman" w:hAnsi="Times New Roman" w:cs="Times New Roman"/>
          <w:sz w:val="24"/>
          <w:szCs w:val="24"/>
        </w:rPr>
        <w:t xml:space="preserve"> </w:t>
      </w:r>
      <w:r w:rsidRPr="00231002">
        <w:rPr>
          <w:rFonts w:ascii="Times New Roman" w:hAnsi="Times New Roman" w:cs="Times New Roman"/>
          <w:sz w:val="24"/>
          <w:szCs w:val="24"/>
        </w:rPr>
        <w:t>Jerman</w:t>
      </w:r>
      <w:r>
        <w:rPr>
          <w:rFonts w:ascii="Times New Roman" w:hAnsi="Times New Roman" w:cs="Times New Roman"/>
          <w:sz w:val="24"/>
          <w:szCs w:val="24"/>
        </w:rPr>
        <w:t xml:space="preserve"> </w:t>
      </w:r>
      <w:r w:rsidRPr="00231002">
        <w:rPr>
          <w:rFonts w:ascii="Times New Roman" w:hAnsi="Times New Roman" w:cs="Times New Roman"/>
          <w:sz w:val="24"/>
          <w:szCs w:val="24"/>
        </w:rPr>
        <w:t>yang terorganisasi dengan baik, memiliki cara kerja yang efisien danselalu menghasilkan produk yang berkualitas tinggi.</w:t>
      </w:r>
      <w:r>
        <w:rPr>
          <w:rStyle w:val="FootnoteReference"/>
          <w:rFonts w:ascii="Times New Roman" w:hAnsi="Times New Roman" w:cs="Times New Roman"/>
          <w:sz w:val="24"/>
          <w:szCs w:val="24"/>
        </w:rPr>
        <w:footnoteReference w:id="28"/>
      </w:r>
    </w:p>
    <w:p w14:paraId="38A9F5D2" w14:textId="77777777" w:rsidR="008F53AD" w:rsidRPr="00C14BC5" w:rsidRDefault="008F53AD" w:rsidP="00B30718">
      <w:pPr>
        <w:spacing w:after="0" w:line="480" w:lineRule="auto"/>
        <w:ind w:left="1134"/>
        <w:jc w:val="both"/>
        <w:rPr>
          <w:rFonts w:ascii="Times New Roman" w:hAnsi="Times New Roman" w:cs="Times New Roman"/>
          <w:sz w:val="24"/>
          <w:szCs w:val="24"/>
        </w:rPr>
      </w:pPr>
      <w:r w:rsidRPr="00C14BC5">
        <w:rPr>
          <w:rFonts w:ascii="Times New Roman" w:hAnsi="Times New Roman" w:cs="Times New Roman"/>
          <w:sz w:val="24"/>
          <w:szCs w:val="24"/>
        </w:rPr>
        <w:t xml:space="preserve">Merek sangat dibutuhkan oleh suatu produk karena selain merek merek memiliki nilai yang kuat merek juga memilki manfaat bagi produsen, konsumen dan publik seperti yang dikemukakan Bilson Simamora, yaitu: </w:t>
      </w:r>
    </w:p>
    <w:p w14:paraId="6B484B2F" w14:textId="77777777" w:rsidR="008F53AD" w:rsidRPr="00C14BC5" w:rsidRDefault="008F53AD" w:rsidP="00A320C6">
      <w:pPr>
        <w:pStyle w:val="ListParagraph"/>
        <w:numPr>
          <w:ilvl w:val="0"/>
          <w:numId w:val="14"/>
        </w:numPr>
        <w:spacing w:line="480" w:lineRule="auto"/>
        <w:ind w:left="1985"/>
        <w:jc w:val="both"/>
        <w:rPr>
          <w:rFonts w:ascii="Times New Roman" w:hAnsi="Times New Roman" w:cs="Times New Roman"/>
          <w:sz w:val="24"/>
          <w:szCs w:val="24"/>
        </w:rPr>
      </w:pPr>
      <w:r w:rsidRPr="00C14BC5">
        <w:rPr>
          <w:rFonts w:ascii="Times New Roman" w:hAnsi="Times New Roman" w:cs="Times New Roman"/>
          <w:sz w:val="24"/>
          <w:szCs w:val="24"/>
        </w:rPr>
        <w:t xml:space="preserve">Bagi Konsumen manfaat merek yaitu: </w:t>
      </w:r>
    </w:p>
    <w:p w14:paraId="4F79385E" w14:textId="77777777" w:rsidR="008F53AD" w:rsidRDefault="008F53AD" w:rsidP="00A320C6">
      <w:pPr>
        <w:pStyle w:val="ListParagraph"/>
        <w:numPr>
          <w:ilvl w:val="0"/>
          <w:numId w:val="15"/>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 xml:space="preserve">Merek dapat menceritakan sesuatu kepada pembeli tentang suatu mutu produk maupun jasa. </w:t>
      </w:r>
    </w:p>
    <w:p w14:paraId="55B31A64" w14:textId="77777777" w:rsidR="00F22B62" w:rsidRDefault="008F53AD" w:rsidP="00A320C6">
      <w:pPr>
        <w:pStyle w:val="ListParagraph"/>
        <w:numPr>
          <w:ilvl w:val="0"/>
          <w:numId w:val="15"/>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Merek mampu menarik perhatian pembeli terhadap produk-produk baru yang mungkin akan bermanfaat bagi mereka.</w:t>
      </w:r>
    </w:p>
    <w:p w14:paraId="7874565F" w14:textId="07229B79" w:rsidR="008F53AD" w:rsidRPr="00F22B62" w:rsidRDefault="008F53AD" w:rsidP="00F22B62">
      <w:pPr>
        <w:spacing w:line="480" w:lineRule="auto"/>
        <w:jc w:val="both"/>
        <w:rPr>
          <w:rFonts w:ascii="Times New Roman" w:hAnsi="Times New Roman" w:cs="Times New Roman"/>
          <w:sz w:val="24"/>
          <w:szCs w:val="24"/>
        </w:rPr>
      </w:pPr>
      <w:r w:rsidRPr="00F22B62">
        <w:rPr>
          <w:rFonts w:ascii="Times New Roman" w:hAnsi="Times New Roman" w:cs="Times New Roman"/>
          <w:sz w:val="24"/>
          <w:szCs w:val="24"/>
        </w:rPr>
        <w:t xml:space="preserve"> </w:t>
      </w:r>
    </w:p>
    <w:p w14:paraId="22226DC1" w14:textId="77777777" w:rsidR="008F53AD" w:rsidRPr="00C14BC5" w:rsidRDefault="008F53AD" w:rsidP="00A320C6">
      <w:pPr>
        <w:pStyle w:val="ListParagraph"/>
        <w:numPr>
          <w:ilvl w:val="0"/>
          <w:numId w:val="14"/>
        </w:numPr>
        <w:spacing w:line="480" w:lineRule="auto"/>
        <w:ind w:left="1985"/>
        <w:jc w:val="both"/>
        <w:rPr>
          <w:rFonts w:ascii="Times New Roman" w:hAnsi="Times New Roman" w:cs="Times New Roman"/>
          <w:sz w:val="24"/>
          <w:szCs w:val="24"/>
        </w:rPr>
      </w:pPr>
      <w:r w:rsidRPr="00C14BC5">
        <w:rPr>
          <w:rFonts w:ascii="Times New Roman" w:hAnsi="Times New Roman" w:cs="Times New Roman"/>
          <w:sz w:val="24"/>
          <w:szCs w:val="24"/>
        </w:rPr>
        <w:lastRenderedPageBreak/>
        <w:t xml:space="preserve">Manfaat merek bagi perusahaan </w:t>
      </w:r>
    </w:p>
    <w:p w14:paraId="1DD946AE" w14:textId="77777777" w:rsidR="008F53AD" w:rsidRDefault="008F53AD" w:rsidP="00A320C6">
      <w:pPr>
        <w:pStyle w:val="ListParagraph"/>
        <w:numPr>
          <w:ilvl w:val="0"/>
          <w:numId w:val="16"/>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 xml:space="preserve">Merek memudahkan penjual dalam mengolah pesanan dan menelusuri masalah yang timbul. </w:t>
      </w:r>
    </w:p>
    <w:p w14:paraId="33793237" w14:textId="77777777" w:rsidR="008F53AD" w:rsidRDefault="008F53AD" w:rsidP="00A320C6">
      <w:pPr>
        <w:pStyle w:val="ListParagraph"/>
        <w:numPr>
          <w:ilvl w:val="0"/>
          <w:numId w:val="16"/>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 xml:space="preserve">Merek dapat memberikan perlindungan hukum atas keistimewaan yang dimiliki oleh suatu produk. </w:t>
      </w:r>
    </w:p>
    <w:p w14:paraId="4B8839E0" w14:textId="77777777" w:rsidR="008F53AD" w:rsidRDefault="008F53AD" w:rsidP="00A320C6">
      <w:pPr>
        <w:pStyle w:val="ListParagraph"/>
        <w:numPr>
          <w:ilvl w:val="0"/>
          <w:numId w:val="16"/>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Merek memungkinkan untuk menarik sekelompok pembeli yang setia dan menguntungkan.</w:t>
      </w:r>
    </w:p>
    <w:p w14:paraId="442134AB" w14:textId="77777777" w:rsidR="008F53AD" w:rsidRPr="00C14BC5" w:rsidRDefault="008F53AD" w:rsidP="00A320C6">
      <w:pPr>
        <w:pStyle w:val="ListParagraph"/>
        <w:numPr>
          <w:ilvl w:val="0"/>
          <w:numId w:val="16"/>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 xml:space="preserve">Merek membantu penjual dalam melakukan segmentasi pasar. </w:t>
      </w:r>
    </w:p>
    <w:p w14:paraId="48EE6C59" w14:textId="77777777" w:rsidR="008F53AD" w:rsidRPr="00C14BC5" w:rsidRDefault="008F53AD" w:rsidP="00A320C6">
      <w:pPr>
        <w:pStyle w:val="ListParagraph"/>
        <w:numPr>
          <w:ilvl w:val="0"/>
          <w:numId w:val="14"/>
        </w:numPr>
        <w:spacing w:line="480" w:lineRule="auto"/>
        <w:ind w:left="1985" w:hanging="284"/>
        <w:jc w:val="both"/>
        <w:rPr>
          <w:rFonts w:ascii="Times New Roman" w:hAnsi="Times New Roman" w:cs="Times New Roman"/>
          <w:sz w:val="24"/>
          <w:szCs w:val="24"/>
        </w:rPr>
      </w:pPr>
      <w:r w:rsidRPr="00C14BC5">
        <w:rPr>
          <w:rFonts w:ascii="Times New Roman" w:hAnsi="Times New Roman" w:cs="Times New Roman"/>
          <w:sz w:val="24"/>
          <w:szCs w:val="24"/>
        </w:rPr>
        <w:t xml:space="preserve">Manfaat Merek Bagi Publik </w:t>
      </w:r>
    </w:p>
    <w:p w14:paraId="7DBF5F34" w14:textId="77777777" w:rsidR="008F53AD" w:rsidRPr="00C14BC5" w:rsidRDefault="008F53AD" w:rsidP="00A320C6">
      <w:pPr>
        <w:pStyle w:val="ListParagraph"/>
        <w:numPr>
          <w:ilvl w:val="0"/>
          <w:numId w:val="17"/>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 xml:space="preserve">Pemberian merek memungkinkan mutu produk lebih terjamin dan lebih konsisten. </w:t>
      </w:r>
    </w:p>
    <w:p w14:paraId="31B45C08" w14:textId="77777777" w:rsidR="008F53AD" w:rsidRDefault="008F53AD" w:rsidP="00A320C6">
      <w:pPr>
        <w:pStyle w:val="ListParagraph"/>
        <w:numPr>
          <w:ilvl w:val="0"/>
          <w:numId w:val="17"/>
        </w:numPr>
        <w:spacing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Merek dapat meningkatkan efisiensi pembeli karena merek dapat menyediakan informasi tentang produk dan dimana dapat membeli produk tersebut.</w:t>
      </w:r>
    </w:p>
    <w:p w14:paraId="6F3B6869" w14:textId="77777777" w:rsidR="008F53AD" w:rsidRPr="00C14BC5" w:rsidRDefault="008F53AD" w:rsidP="00A320C6">
      <w:pPr>
        <w:pStyle w:val="ListParagraph"/>
        <w:numPr>
          <w:ilvl w:val="0"/>
          <w:numId w:val="17"/>
        </w:numPr>
        <w:spacing w:after="0" w:line="480" w:lineRule="auto"/>
        <w:ind w:left="2268" w:hanging="283"/>
        <w:jc w:val="both"/>
        <w:rPr>
          <w:rFonts w:ascii="Times New Roman" w:hAnsi="Times New Roman" w:cs="Times New Roman"/>
          <w:sz w:val="24"/>
          <w:szCs w:val="24"/>
        </w:rPr>
      </w:pPr>
      <w:r w:rsidRPr="00C14BC5">
        <w:rPr>
          <w:rFonts w:ascii="Times New Roman" w:hAnsi="Times New Roman" w:cs="Times New Roman"/>
          <w:sz w:val="24"/>
          <w:szCs w:val="24"/>
        </w:rPr>
        <w:t>Merek dapat meningkatkan inovasi produk baru, karena produsen terdorong untuk menciptakan keunikan baru guna mencegah peniruan dari para pesaing.</w:t>
      </w:r>
      <w:r>
        <w:rPr>
          <w:rStyle w:val="FootnoteReference"/>
          <w:rFonts w:ascii="Times New Roman" w:hAnsi="Times New Roman" w:cs="Times New Roman"/>
          <w:sz w:val="24"/>
          <w:szCs w:val="24"/>
        </w:rPr>
        <w:footnoteReference w:id="29"/>
      </w:r>
    </w:p>
    <w:p w14:paraId="55216540" w14:textId="77777777" w:rsidR="008F53AD" w:rsidRPr="007466FD" w:rsidRDefault="008F53AD" w:rsidP="007A54E7">
      <w:pPr>
        <w:spacing w:line="480" w:lineRule="auto"/>
        <w:ind w:left="1134"/>
        <w:jc w:val="both"/>
        <w:rPr>
          <w:rFonts w:ascii="Times New Roman" w:hAnsi="Times New Roman" w:cs="Times New Roman"/>
          <w:sz w:val="24"/>
          <w:szCs w:val="24"/>
        </w:rPr>
      </w:pPr>
      <w:r w:rsidRPr="007466FD">
        <w:rPr>
          <w:rFonts w:ascii="Times New Roman" w:hAnsi="Times New Roman" w:cs="Times New Roman"/>
          <w:sz w:val="24"/>
          <w:szCs w:val="24"/>
        </w:rPr>
        <w:t xml:space="preserve">Dalam Undang-Undang Merek dikenal 2 (dua) kategori merek, yaitu Merek Dagang dan Merek Jasa. Merek dagang adalah merek yang digunakan pada barang yang diperdagangkan oleh seseorang atau </w:t>
      </w:r>
      <w:r w:rsidRPr="007466FD">
        <w:rPr>
          <w:rFonts w:ascii="Times New Roman" w:hAnsi="Times New Roman" w:cs="Times New Roman"/>
          <w:sz w:val="24"/>
          <w:szCs w:val="24"/>
        </w:rPr>
        <w:lastRenderedPageBreak/>
        <w:t>beberapa orang secara bersama-sama atau badan hukum untuk</w:t>
      </w:r>
      <w:r>
        <w:rPr>
          <w:rFonts w:ascii="Times New Roman" w:hAnsi="Times New Roman" w:cs="Times New Roman"/>
          <w:sz w:val="24"/>
          <w:szCs w:val="24"/>
        </w:rPr>
        <w:t xml:space="preserve"> </w:t>
      </w:r>
      <w:r w:rsidRPr="007466FD">
        <w:rPr>
          <w:rFonts w:ascii="Times New Roman" w:hAnsi="Times New Roman" w:cs="Times New Roman"/>
          <w:sz w:val="24"/>
          <w:szCs w:val="24"/>
        </w:rPr>
        <w:t>membedakan dengan barang sejenis lainnya. Sedangkan Merek Jasa, adalah merek yang digunakan pada jasa yang diperdagangkan oleh seseorang atau badan hukum untuk membedakan dengan jasa sejenis lainnya. Merek berdasarkan kepemilikannya, Merek kolektif, yaitu merek yang digunakan pada barang dan/jasa dengan karakteristik yang sama mengenai sifat, ciri umum, dan mutu barang atau jasa serta pengawasannya yang akan diperdagangkan oleh beberapa orang atau badan hukum secara bersama-sama untuk membedakan dengan barang dan/atau jasa sejenis lainnya.</w:t>
      </w:r>
      <w:r>
        <w:rPr>
          <w:rStyle w:val="FootnoteReference"/>
          <w:rFonts w:ascii="Times New Roman" w:hAnsi="Times New Roman" w:cs="Times New Roman"/>
          <w:sz w:val="24"/>
          <w:szCs w:val="24"/>
        </w:rPr>
        <w:footnoteReference w:id="30"/>
      </w:r>
    </w:p>
    <w:p w14:paraId="7D3631AC" w14:textId="77777777" w:rsidR="008F53AD" w:rsidRDefault="008F53AD" w:rsidP="00A320C6">
      <w:pPr>
        <w:pStyle w:val="Heading3"/>
        <w:numPr>
          <w:ilvl w:val="0"/>
          <w:numId w:val="9"/>
        </w:numPr>
        <w:spacing w:line="480" w:lineRule="auto"/>
        <w:ind w:left="1134"/>
      </w:pPr>
      <w:bookmarkStart w:id="62" w:name="_Toc175009569"/>
      <w:r>
        <w:t>Pengaturan Merek</w:t>
      </w:r>
      <w:bookmarkEnd w:id="62"/>
    </w:p>
    <w:p w14:paraId="231C8321" w14:textId="77777777" w:rsidR="008F53AD" w:rsidRDefault="008F53AD" w:rsidP="00ED023C">
      <w:pPr>
        <w:spacing w:after="0" w:line="480" w:lineRule="auto"/>
        <w:ind w:left="1134" w:firstLine="851"/>
        <w:jc w:val="both"/>
        <w:rPr>
          <w:rFonts w:ascii="Times New Roman" w:hAnsi="Times New Roman" w:cs="Times New Roman"/>
          <w:sz w:val="24"/>
        </w:rPr>
      </w:pPr>
      <w:r w:rsidRPr="00F346FF">
        <w:rPr>
          <w:rFonts w:ascii="Times New Roman" w:hAnsi="Times New Roman" w:cs="Times New Roman"/>
          <w:sz w:val="24"/>
        </w:rPr>
        <w:t>Lahirnya hukum merek diawali dengan pengetahuan di bidang perlindungan hukum komersial, seperti hak cipta, dikarenakan merek dagang memerlukan elemen desain seperti logo dan desain huruf yang digunakan sebagai fitur pembeda dengan barang yang lainnya</w:t>
      </w:r>
      <w:r>
        <w:rPr>
          <w:rFonts w:ascii="Times New Roman" w:hAnsi="Times New Roman" w:cs="Times New Roman"/>
          <w:sz w:val="24"/>
        </w:rPr>
        <w:t>.</w:t>
      </w:r>
      <w:r>
        <w:rPr>
          <w:rStyle w:val="FootnoteReference"/>
          <w:rFonts w:ascii="Times New Roman" w:hAnsi="Times New Roman" w:cs="Times New Roman"/>
          <w:sz w:val="24"/>
        </w:rPr>
        <w:footnoteReference w:id="31"/>
      </w:r>
      <w:r>
        <w:rPr>
          <w:rFonts w:ascii="Times New Roman" w:hAnsi="Times New Roman" w:cs="Times New Roman"/>
          <w:sz w:val="24"/>
        </w:rPr>
        <w:t xml:space="preserve"> </w:t>
      </w:r>
      <w:r w:rsidRPr="00180E29">
        <w:rPr>
          <w:rFonts w:ascii="Times New Roman" w:hAnsi="Times New Roman" w:cs="Times New Roman"/>
          <w:sz w:val="24"/>
        </w:rPr>
        <w:t xml:space="preserve">Peraturan mengenai merek dibuat di Indonesia salah satunya adalah untuk mencegah terjadinya persaingan usaha yang tidak sehat. Dengan adanya merek, suatu barang dapat dibedakan keasliannya. Kadangkala, yang membuat suatu produk itu mahal bukan produknya itu sendiri, tetapi mereknya. Merek itu sendiri merupakan benda immateril, karena </w:t>
      </w:r>
      <w:r w:rsidRPr="00180E29">
        <w:rPr>
          <w:rFonts w:ascii="Times New Roman" w:hAnsi="Times New Roman" w:cs="Times New Roman"/>
          <w:sz w:val="24"/>
        </w:rPr>
        <w:lastRenderedPageBreak/>
        <w:t>yang dapat dinikmati adalah produknya atau benda materilnya. Sedangkan merek sebagai benda immateril hanya dapat memberikan kepuasan atau prestige pada pembeli saja</w:t>
      </w:r>
      <w:r>
        <w:rPr>
          <w:rFonts w:ascii="Times New Roman" w:hAnsi="Times New Roman" w:cs="Times New Roman"/>
          <w:sz w:val="24"/>
        </w:rPr>
        <w:t>.</w:t>
      </w:r>
      <w:r>
        <w:rPr>
          <w:rStyle w:val="FootnoteReference"/>
          <w:rFonts w:ascii="Times New Roman" w:hAnsi="Times New Roman" w:cs="Times New Roman"/>
          <w:sz w:val="24"/>
        </w:rPr>
        <w:footnoteReference w:id="32"/>
      </w:r>
    </w:p>
    <w:p w14:paraId="17DF5558" w14:textId="77777777" w:rsidR="008F53AD" w:rsidRDefault="008F53AD" w:rsidP="00180E29">
      <w:pPr>
        <w:spacing w:after="0" w:line="480" w:lineRule="auto"/>
        <w:ind w:left="1134" w:firstLine="851"/>
        <w:jc w:val="both"/>
        <w:rPr>
          <w:rFonts w:ascii="Times New Roman" w:hAnsi="Times New Roman" w:cs="Times New Roman"/>
          <w:sz w:val="24"/>
        </w:rPr>
      </w:pPr>
      <w:r w:rsidRPr="0050044B">
        <w:rPr>
          <w:rFonts w:ascii="Times New Roman" w:hAnsi="Times New Roman" w:cs="Times New Roman"/>
          <w:sz w:val="24"/>
        </w:rPr>
        <w:t>Dengan dikeluarkannya Undang-Undang Nomor 15 tahun 2001 tentang Merek yang selanjtutnya disebut Undang-Undang Merek merupakan penyempurnaan dari Undang-Undang Nomor 19 tahun 1992 dan Undang-Undang Nomor 14 tahun 1997. Maka sudah jelaslah bahwa Indonesia telah memiliki suatu perlindungan hukum yang sah dan jelas terhadap Hak Milik Intelektual terutama dalam bidang Merek. Undang-undang merek menganut sistem konstitutif, yang artinya hak atas merek timbul karena adanya pendaftaran.</w:t>
      </w:r>
      <w:r>
        <w:rPr>
          <w:rStyle w:val="FootnoteReference"/>
          <w:rFonts w:ascii="Times New Roman" w:hAnsi="Times New Roman" w:cs="Times New Roman"/>
          <w:sz w:val="24"/>
        </w:rPr>
        <w:footnoteReference w:id="33"/>
      </w:r>
    </w:p>
    <w:p w14:paraId="6DD9C7F7" w14:textId="77777777" w:rsidR="008F53AD" w:rsidRDefault="008F53AD" w:rsidP="00180E29">
      <w:pPr>
        <w:spacing w:after="0" w:line="480" w:lineRule="auto"/>
        <w:ind w:left="1134" w:firstLine="851"/>
        <w:jc w:val="both"/>
        <w:rPr>
          <w:rFonts w:ascii="Times New Roman" w:hAnsi="Times New Roman" w:cs="Times New Roman"/>
          <w:sz w:val="24"/>
        </w:rPr>
      </w:pPr>
      <w:r w:rsidRPr="00F96664">
        <w:rPr>
          <w:rFonts w:ascii="Times New Roman" w:hAnsi="Times New Roman" w:cs="Times New Roman"/>
          <w:sz w:val="24"/>
        </w:rPr>
        <w:t>Perlindungan</w:t>
      </w:r>
      <w:r>
        <w:rPr>
          <w:rFonts w:ascii="Times New Roman" w:hAnsi="Times New Roman" w:cs="Times New Roman"/>
          <w:sz w:val="24"/>
        </w:rPr>
        <w:t xml:space="preserve"> </w:t>
      </w:r>
      <w:r w:rsidRPr="00F96664">
        <w:rPr>
          <w:rFonts w:ascii="Times New Roman" w:hAnsi="Times New Roman" w:cs="Times New Roman"/>
          <w:sz w:val="24"/>
        </w:rPr>
        <w:t>atas</w:t>
      </w:r>
      <w:r>
        <w:rPr>
          <w:rFonts w:ascii="Times New Roman" w:hAnsi="Times New Roman" w:cs="Times New Roman"/>
          <w:sz w:val="24"/>
        </w:rPr>
        <w:t xml:space="preserve"> </w:t>
      </w:r>
      <w:r w:rsidRPr="00F96664">
        <w:rPr>
          <w:rFonts w:ascii="Times New Roman" w:hAnsi="Times New Roman" w:cs="Times New Roman"/>
          <w:sz w:val="24"/>
        </w:rPr>
        <w:t>merek</w:t>
      </w:r>
      <w:r>
        <w:rPr>
          <w:rFonts w:ascii="Times New Roman" w:hAnsi="Times New Roman" w:cs="Times New Roman"/>
          <w:sz w:val="24"/>
        </w:rPr>
        <w:t xml:space="preserve"> </w:t>
      </w:r>
      <w:r w:rsidRPr="00F96664">
        <w:rPr>
          <w:rFonts w:ascii="Times New Roman" w:hAnsi="Times New Roman" w:cs="Times New Roman"/>
          <w:sz w:val="24"/>
        </w:rPr>
        <w:t>atau</w:t>
      </w:r>
      <w:r>
        <w:rPr>
          <w:rFonts w:ascii="Times New Roman" w:hAnsi="Times New Roman" w:cs="Times New Roman"/>
          <w:sz w:val="24"/>
        </w:rPr>
        <w:t xml:space="preserve"> </w:t>
      </w:r>
      <w:r w:rsidRPr="00F96664">
        <w:rPr>
          <w:rFonts w:ascii="Times New Roman" w:hAnsi="Times New Roman" w:cs="Times New Roman"/>
          <w:sz w:val="24"/>
        </w:rPr>
        <w:t>hak</w:t>
      </w:r>
      <w:r>
        <w:rPr>
          <w:rFonts w:ascii="Times New Roman" w:hAnsi="Times New Roman" w:cs="Times New Roman"/>
          <w:sz w:val="24"/>
        </w:rPr>
        <w:t xml:space="preserve"> </w:t>
      </w:r>
      <w:r w:rsidRPr="00F96664">
        <w:rPr>
          <w:rFonts w:ascii="Times New Roman" w:hAnsi="Times New Roman" w:cs="Times New Roman"/>
          <w:sz w:val="24"/>
        </w:rPr>
        <w:t>atas</w:t>
      </w:r>
      <w:r>
        <w:rPr>
          <w:rFonts w:ascii="Times New Roman" w:hAnsi="Times New Roman" w:cs="Times New Roman"/>
          <w:sz w:val="24"/>
        </w:rPr>
        <w:t xml:space="preserve"> </w:t>
      </w:r>
      <w:r w:rsidRPr="00F96664">
        <w:rPr>
          <w:rFonts w:ascii="Times New Roman" w:hAnsi="Times New Roman" w:cs="Times New Roman"/>
          <w:sz w:val="24"/>
        </w:rPr>
        <w:t>merek</w:t>
      </w:r>
      <w:r>
        <w:rPr>
          <w:rFonts w:ascii="Times New Roman" w:hAnsi="Times New Roman" w:cs="Times New Roman"/>
          <w:sz w:val="24"/>
        </w:rPr>
        <w:t xml:space="preserve"> </w:t>
      </w:r>
      <w:r w:rsidRPr="00F96664">
        <w:rPr>
          <w:rFonts w:ascii="Times New Roman" w:hAnsi="Times New Roman" w:cs="Times New Roman"/>
          <w:sz w:val="24"/>
        </w:rPr>
        <w:t>adalah</w:t>
      </w:r>
      <w:r>
        <w:rPr>
          <w:rFonts w:ascii="Times New Roman" w:hAnsi="Times New Roman" w:cs="Times New Roman"/>
          <w:sz w:val="24"/>
        </w:rPr>
        <w:t xml:space="preserve"> </w:t>
      </w:r>
      <w:r w:rsidRPr="00F96664">
        <w:rPr>
          <w:rFonts w:ascii="Times New Roman" w:hAnsi="Times New Roman" w:cs="Times New Roman"/>
          <w:sz w:val="24"/>
        </w:rPr>
        <w:t>hak</w:t>
      </w:r>
      <w:r>
        <w:rPr>
          <w:rFonts w:ascii="Times New Roman" w:hAnsi="Times New Roman" w:cs="Times New Roman"/>
          <w:sz w:val="24"/>
        </w:rPr>
        <w:t xml:space="preserve"> </w:t>
      </w:r>
      <w:r w:rsidRPr="00F96664">
        <w:rPr>
          <w:rFonts w:ascii="Times New Roman" w:hAnsi="Times New Roman" w:cs="Times New Roman"/>
          <w:sz w:val="24"/>
        </w:rPr>
        <w:t>ekslusif</w:t>
      </w:r>
      <w:r>
        <w:rPr>
          <w:rFonts w:ascii="Times New Roman" w:hAnsi="Times New Roman" w:cs="Times New Roman"/>
          <w:sz w:val="24"/>
        </w:rPr>
        <w:t xml:space="preserve"> </w:t>
      </w:r>
      <w:r w:rsidRPr="00F96664">
        <w:rPr>
          <w:rFonts w:ascii="Times New Roman" w:hAnsi="Times New Roman" w:cs="Times New Roman"/>
          <w:sz w:val="24"/>
        </w:rPr>
        <w:t>yang diberikan negara kepada pemilik merek yang terdaftar dalam daftar umum merek. Untuk</w:t>
      </w:r>
      <w:r>
        <w:rPr>
          <w:rFonts w:ascii="Times New Roman" w:hAnsi="Times New Roman" w:cs="Times New Roman"/>
          <w:sz w:val="24"/>
        </w:rPr>
        <w:t xml:space="preserve"> </w:t>
      </w:r>
      <w:r w:rsidRPr="00F96664">
        <w:rPr>
          <w:rFonts w:ascii="Times New Roman" w:hAnsi="Times New Roman" w:cs="Times New Roman"/>
          <w:sz w:val="24"/>
        </w:rPr>
        <w:t>jagka</w:t>
      </w:r>
      <w:r>
        <w:rPr>
          <w:rFonts w:ascii="Times New Roman" w:hAnsi="Times New Roman" w:cs="Times New Roman"/>
          <w:sz w:val="24"/>
        </w:rPr>
        <w:t xml:space="preserve"> </w:t>
      </w:r>
      <w:r w:rsidRPr="00F96664">
        <w:rPr>
          <w:rFonts w:ascii="Times New Roman" w:hAnsi="Times New Roman" w:cs="Times New Roman"/>
          <w:sz w:val="24"/>
        </w:rPr>
        <w:t>waktu</w:t>
      </w:r>
      <w:r>
        <w:rPr>
          <w:rFonts w:ascii="Times New Roman" w:hAnsi="Times New Roman" w:cs="Times New Roman"/>
          <w:sz w:val="24"/>
        </w:rPr>
        <w:t xml:space="preserve"> </w:t>
      </w:r>
      <w:r w:rsidRPr="00F96664">
        <w:rPr>
          <w:rFonts w:ascii="Times New Roman" w:hAnsi="Times New Roman" w:cs="Times New Roman"/>
          <w:sz w:val="24"/>
        </w:rPr>
        <w:t>tertentu</w:t>
      </w:r>
      <w:r>
        <w:rPr>
          <w:rFonts w:ascii="Times New Roman" w:hAnsi="Times New Roman" w:cs="Times New Roman"/>
          <w:sz w:val="24"/>
        </w:rPr>
        <w:t xml:space="preserve"> </w:t>
      </w:r>
      <w:r w:rsidRPr="00F96664">
        <w:rPr>
          <w:rFonts w:ascii="Times New Roman" w:hAnsi="Times New Roman" w:cs="Times New Roman"/>
          <w:sz w:val="24"/>
        </w:rPr>
        <w:t>ia</w:t>
      </w:r>
      <w:r>
        <w:rPr>
          <w:rFonts w:ascii="Times New Roman" w:hAnsi="Times New Roman" w:cs="Times New Roman"/>
          <w:sz w:val="24"/>
        </w:rPr>
        <w:t xml:space="preserve"> </w:t>
      </w:r>
      <w:r w:rsidRPr="00F96664">
        <w:rPr>
          <w:rFonts w:ascii="Times New Roman" w:hAnsi="Times New Roman" w:cs="Times New Roman"/>
          <w:sz w:val="24"/>
        </w:rPr>
        <w:t>menggunakan</w:t>
      </w:r>
      <w:r>
        <w:rPr>
          <w:rFonts w:ascii="Times New Roman" w:hAnsi="Times New Roman" w:cs="Times New Roman"/>
          <w:sz w:val="24"/>
        </w:rPr>
        <w:t xml:space="preserve"> </w:t>
      </w:r>
      <w:r w:rsidRPr="00F96664">
        <w:rPr>
          <w:rFonts w:ascii="Times New Roman" w:hAnsi="Times New Roman" w:cs="Times New Roman"/>
          <w:sz w:val="24"/>
        </w:rPr>
        <w:t>sendiri</w:t>
      </w:r>
      <w:r>
        <w:rPr>
          <w:rFonts w:ascii="Times New Roman" w:hAnsi="Times New Roman" w:cs="Times New Roman"/>
          <w:sz w:val="24"/>
        </w:rPr>
        <w:t xml:space="preserve"> </w:t>
      </w:r>
      <w:r w:rsidRPr="00F96664">
        <w:rPr>
          <w:rFonts w:ascii="Times New Roman" w:hAnsi="Times New Roman" w:cs="Times New Roman"/>
          <w:sz w:val="24"/>
        </w:rPr>
        <w:t>merek</w:t>
      </w:r>
      <w:r>
        <w:rPr>
          <w:rFonts w:ascii="Times New Roman" w:hAnsi="Times New Roman" w:cs="Times New Roman"/>
          <w:sz w:val="24"/>
        </w:rPr>
        <w:t xml:space="preserve"> </w:t>
      </w:r>
      <w:r w:rsidRPr="00F96664">
        <w:rPr>
          <w:rFonts w:ascii="Times New Roman" w:hAnsi="Times New Roman" w:cs="Times New Roman"/>
          <w:sz w:val="24"/>
        </w:rPr>
        <w:t>tersebut</w:t>
      </w:r>
      <w:r>
        <w:rPr>
          <w:rFonts w:ascii="Times New Roman" w:hAnsi="Times New Roman" w:cs="Times New Roman"/>
          <w:sz w:val="24"/>
        </w:rPr>
        <w:t xml:space="preserve"> </w:t>
      </w:r>
      <w:r w:rsidRPr="00F96664">
        <w:rPr>
          <w:rFonts w:ascii="Times New Roman" w:hAnsi="Times New Roman" w:cs="Times New Roman"/>
          <w:sz w:val="24"/>
        </w:rPr>
        <w:t>ataupun memberi izin kepada seseorang, beberapa orang secara bersama-sama, atau badan hukum</w:t>
      </w:r>
      <w:r>
        <w:rPr>
          <w:rFonts w:ascii="Times New Roman" w:hAnsi="Times New Roman" w:cs="Times New Roman"/>
          <w:sz w:val="24"/>
        </w:rPr>
        <w:t xml:space="preserve"> </w:t>
      </w:r>
      <w:r w:rsidRPr="00F96664">
        <w:rPr>
          <w:rFonts w:ascii="Times New Roman" w:hAnsi="Times New Roman" w:cs="Times New Roman"/>
          <w:sz w:val="24"/>
        </w:rPr>
        <w:t>untuk</w:t>
      </w:r>
      <w:r>
        <w:rPr>
          <w:rFonts w:ascii="Times New Roman" w:hAnsi="Times New Roman" w:cs="Times New Roman"/>
          <w:sz w:val="24"/>
        </w:rPr>
        <w:t xml:space="preserve"> </w:t>
      </w:r>
      <w:r w:rsidRPr="00F96664">
        <w:rPr>
          <w:rFonts w:ascii="Times New Roman" w:hAnsi="Times New Roman" w:cs="Times New Roman"/>
          <w:sz w:val="24"/>
        </w:rPr>
        <w:t>emnggunakannya.</w:t>
      </w:r>
      <w:r>
        <w:rPr>
          <w:rFonts w:ascii="Times New Roman" w:hAnsi="Times New Roman" w:cs="Times New Roman"/>
          <w:sz w:val="24"/>
        </w:rPr>
        <w:t xml:space="preserve"> </w:t>
      </w:r>
      <w:r w:rsidRPr="00F96664">
        <w:rPr>
          <w:rFonts w:ascii="Times New Roman" w:hAnsi="Times New Roman" w:cs="Times New Roman"/>
          <w:sz w:val="24"/>
        </w:rPr>
        <w:t>Perlindungan</w:t>
      </w:r>
      <w:r>
        <w:rPr>
          <w:rFonts w:ascii="Times New Roman" w:hAnsi="Times New Roman" w:cs="Times New Roman"/>
          <w:sz w:val="24"/>
        </w:rPr>
        <w:t xml:space="preserve"> </w:t>
      </w:r>
      <w:r w:rsidRPr="00F96664">
        <w:rPr>
          <w:rFonts w:ascii="Times New Roman" w:hAnsi="Times New Roman" w:cs="Times New Roman"/>
          <w:sz w:val="24"/>
        </w:rPr>
        <w:t>hak</w:t>
      </w:r>
      <w:r>
        <w:rPr>
          <w:rFonts w:ascii="Times New Roman" w:hAnsi="Times New Roman" w:cs="Times New Roman"/>
          <w:sz w:val="24"/>
        </w:rPr>
        <w:t xml:space="preserve"> </w:t>
      </w:r>
      <w:r w:rsidRPr="00F96664">
        <w:rPr>
          <w:rFonts w:ascii="Times New Roman" w:hAnsi="Times New Roman" w:cs="Times New Roman"/>
          <w:sz w:val="24"/>
        </w:rPr>
        <w:t>atas</w:t>
      </w:r>
      <w:r>
        <w:rPr>
          <w:rFonts w:ascii="Times New Roman" w:hAnsi="Times New Roman" w:cs="Times New Roman"/>
          <w:sz w:val="24"/>
        </w:rPr>
        <w:t xml:space="preserve"> </w:t>
      </w:r>
      <w:r w:rsidRPr="00F96664">
        <w:rPr>
          <w:rFonts w:ascii="Times New Roman" w:hAnsi="Times New Roman" w:cs="Times New Roman"/>
          <w:sz w:val="24"/>
        </w:rPr>
        <w:t>merek</w:t>
      </w:r>
      <w:r>
        <w:rPr>
          <w:rFonts w:ascii="Times New Roman" w:hAnsi="Times New Roman" w:cs="Times New Roman"/>
          <w:sz w:val="24"/>
        </w:rPr>
        <w:t xml:space="preserve"> </w:t>
      </w:r>
      <w:r w:rsidRPr="00F96664">
        <w:rPr>
          <w:rFonts w:ascii="Times New Roman" w:hAnsi="Times New Roman" w:cs="Times New Roman"/>
          <w:sz w:val="24"/>
        </w:rPr>
        <w:t>terdaftar</w:t>
      </w:r>
      <w:r>
        <w:rPr>
          <w:rFonts w:ascii="Times New Roman" w:hAnsi="Times New Roman" w:cs="Times New Roman"/>
          <w:sz w:val="24"/>
        </w:rPr>
        <w:t xml:space="preserve"> </w:t>
      </w:r>
      <w:r w:rsidRPr="00F96664">
        <w:rPr>
          <w:rFonts w:ascii="Times New Roman" w:hAnsi="Times New Roman" w:cs="Times New Roman"/>
          <w:sz w:val="24"/>
        </w:rPr>
        <w:t>yaitu adanya</w:t>
      </w:r>
      <w:r>
        <w:rPr>
          <w:rFonts w:ascii="Times New Roman" w:hAnsi="Times New Roman" w:cs="Times New Roman"/>
          <w:sz w:val="24"/>
        </w:rPr>
        <w:t xml:space="preserve"> </w:t>
      </w:r>
      <w:r w:rsidRPr="00F96664">
        <w:rPr>
          <w:rFonts w:ascii="Times New Roman" w:hAnsi="Times New Roman" w:cs="Times New Roman"/>
          <w:sz w:val="24"/>
        </w:rPr>
        <w:t>kepastian</w:t>
      </w:r>
      <w:r>
        <w:rPr>
          <w:rFonts w:ascii="Times New Roman" w:hAnsi="Times New Roman" w:cs="Times New Roman"/>
          <w:sz w:val="24"/>
        </w:rPr>
        <w:t xml:space="preserve"> </w:t>
      </w:r>
      <w:r w:rsidRPr="00F96664">
        <w:rPr>
          <w:rFonts w:ascii="Times New Roman" w:hAnsi="Times New Roman" w:cs="Times New Roman"/>
          <w:sz w:val="24"/>
        </w:rPr>
        <w:t>hukum</w:t>
      </w:r>
      <w:r>
        <w:rPr>
          <w:rFonts w:ascii="Times New Roman" w:hAnsi="Times New Roman" w:cs="Times New Roman"/>
          <w:sz w:val="24"/>
        </w:rPr>
        <w:t xml:space="preserve"> </w:t>
      </w:r>
      <w:r w:rsidRPr="00F96664">
        <w:rPr>
          <w:rFonts w:ascii="Times New Roman" w:hAnsi="Times New Roman" w:cs="Times New Roman"/>
          <w:sz w:val="24"/>
        </w:rPr>
        <w:t>atas</w:t>
      </w:r>
      <w:r>
        <w:rPr>
          <w:rFonts w:ascii="Times New Roman" w:hAnsi="Times New Roman" w:cs="Times New Roman"/>
          <w:sz w:val="24"/>
        </w:rPr>
        <w:t xml:space="preserve"> </w:t>
      </w:r>
      <w:r w:rsidRPr="00F96664">
        <w:rPr>
          <w:rFonts w:ascii="Times New Roman" w:hAnsi="Times New Roman" w:cs="Times New Roman"/>
          <w:sz w:val="24"/>
        </w:rPr>
        <w:t>merek</w:t>
      </w:r>
      <w:r>
        <w:rPr>
          <w:rFonts w:ascii="Times New Roman" w:hAnsi="Times New Roman" w:cs="Times New Roman"/>
          <w:sz w:val="24"/>
        </w:rPr>
        <w:t xml:space="preserve"> </w:t>
      </w:r>
      <w:r w:rsidRPr="00F96664">
        <w:rPr>
          <w:rFonts w:ascii="Times New Roman" w:hAnsi="Times New Roman" w:cs="Times New Roman"/>
          <w:sz w:val="24"/>
        </w:rPr>
        <w:t>terdaftar,</w:t>
      </w:r>
      <w:r>
        <w:rPr>
          <w:rFonts w:ascii="Times New Roman" w:hAnsi="Times New Roman" w:cs="Times New Roman"/>
          <w:sz w:val="24"/>
        </w:rPr>
        <w:t xml:space="preserve"> </w:t>
      </w:r>
      <w:r w:rsidRPr="00F96664">
        <w:rPr>
          <w:rFonts w:ascii="Times New Roman" w:hAnsi="Times New Roman" w:cs="Times New Roman"/>
          <w:sz w:val="24"/>
        </w:rPr>
        <w:t>baik</w:t>
      </w:r>
      <w:r>
        <w:rPr>
          <w:rFonts w:ascii="Times New Roman" w:hAnsi="Times New Roman" w:cs="Times New Roman"/>
          <w:sz w:val="24"/>
        </w:rPr>
        <w:t xml:space="preserve"> </w:t>
      </w:r>
      <w:r w:rsidRPr="00F96664">
        <w:rPr>
          <w:rFonts w:ascii="Times New Roman" w:hAnsi="Times New Roman" w:cs="Times New Roman"/>
          <w:sz w:val="24"/>
        </w:rPr>
        <w:t>untuk</w:t>
      </w:r>
      <w:r>
        <w:rPr>
          <w:rFonts w:ascii="Times New Roman" w:hAnsi="Times New Roman" w:cs="Times New Roman"/>
          <w:sz w:val="24"/>
        </w:rPr>
        <w:t xml:space="preserve"> </w:t>
      </w:r>
      <w:r w:rsidRPr="00F96664">
        <w:rPr>
          <w:rFonts w:ascii="Times New Roman" w:hAnsi="Times New Roman" w:cs="Times New Roman"/>
          <w:sz w:val="24"/>
        </w:rPr>
        <w:t xml:space="preserve">digunakan, </w:t>
      </w:r>
      <w:r w:rsidRPr="00F96664">
        <w:rPr>
          <w:rFonts w:ascii="Times New Roman" w:hAnsi="Times New Roman" w:cs="Times New Roman"/>
          <w:sz w:val="24"/>
        </w:rPr>
        <w:lastRenderedPageBreak/>
        <w:t>diperpanjang, dialihkan,</w:t>
      </w:r>
      <w:r>
        <w:rPr>
          <w:rFonts w:ascii="Times New Roman" w:hAnsi="Times New Roman" w:cs="Times New Roman"/>
          <w:sz w:val="24"/>
        </w:rPr>
        <w:t xml:space="preserve"> </w:t>
      </w:r>
      <w:r w:rsidRPr="00F96664">
        <w:rPr>
          <w:rFonts w:ascii="Times New Roman" w:hAnsi="Times New Roman" w:cs="Times New Roman"/>
          <w:sz w:val="24"/>
        </w:rPr>
        <w:t>dan dihapuskan sebagai alat</w:t>
      </w:r>
      <w:r>
        <w:rPr>
          <w:rFonts w:ascii="Times New Roman" w:hAnsi="Times New Roman" w:cs="Times New Roman"/>
          <w:sz w:val="24"/>
        </w:rPr>
        <w:t xml:space="preserve"> </w:t>
      </w:r>
      <w:r w:rsidRPr="00F96664">
        <w:rPr>
          <w:rFonts w:ascii="Times New Roman" w:hAnsi="Times New Roman" w:cs="Times New Roman"/>
          <w:sz w:val="24"/>
        </w:rPr>
        <w:t>bukti terjadinya sengketa pelanggaran atas Merek Terdaftar.</w:t>
      </w:r>
      <w:r>
        <w:rPr>
          <w:rStyle w:val="FootnoteReference"/>
          <w:rFonts w:ascii="Times New Roman" w:hAnsi="Times New Roman" w:cs="Times New Roman"/>
          <w:sz w:val="24"/>
        </w:rPr>
        <w:footnoteReference w:id="34"/>
      </w:r>
    </w:p>
    <w:p w14:paraId="56D93502" w14:textId="77777777" w:rsidR="008F53AD" w:rsidRDefault="008F53AD" w:rsidP="00180E29">
      <w:pPr>
        <w:spacing w:after="0" w:line="480" w:lineRule="auto"/>
        <w:ind w:left="1134" w:firstLine="851"/>
        <w:jc w:val="both"/>
        <w:rPr>
          <w:rFonts w:ascii="Times New Roman" w:hAnsi="Times New Roman" w:cs="Times New Roman"/>
          <w:sz w:val="24"/>
        </w:rPr>
      </w:pPr>
      <w:r w:rsidRPr="00AA45AD">
        <w:rPr>
          <w:rFonts w:ascii="Times New Roman" w:hAnsi="Times New Roman" w:cs="Times New Roman"/>
          <w:sz w:val="24"/>
        </w:rPr>
        <w:t>Peraturan dalam merek bertujuan utama</w:t>
      </w:r>
      <w:r>
        <w:rPr>
          <w:rFonts w:ascii="Times New Roman" w:hAnsi="Times New Roman" w:cs="Times New Roman"/>
          <w:sz w:val="24"/>
        </w:rPr>
        <w:t xml:space="preserve"> </w:t>
      </w:r>
      <w:r w:rsidRPr="00AA45AD">
        <w:rPr>
          <w:rFonts w:ascii="Times New Roman" w:hAnsi="Times New Roman" w:cs="Times New Roman"/>
          <w:sz w:val="24"/>
        </w:rPr>
        <w:t>untuk</w:t>
      </w:r>
      <w:r>
        <w:rPr>
          <w:rFonts w:ascii="Times New Roman" w:hAnsi="Times New Roman" w:cs="Times New Roman"/>
          <w:sz w:val="24"/>
        </w:rPr>
        <w:t xml:space="preserve"> </w:t>
      </w:r>
      <w:r w:rsidRPr="00AA45AD">
        <w:rPr>
          <w:rFonts w:ascii="Times New Roman" w:hAnsi="Times New Roman" w:cs="Times New Roman"/>
          <w:sz w:val="24"/>
        </w:rPr>
        <w:t>melindungi</w:t>
      </w:r>
      <w:r>
        <w:rPr>
          <w:rFonts w:ascii="Times New Roman" w:hAnsi="Times New Roman" w:cs="Times New Roman"/>
          <w:sz w:val="24"/>
        </w:rPr>
        <w:t xml:space="preserve"> </w:t>
      </w:r>
      <w:r w:rsidRPr="00AA45AD">
        <w:rPr>
          <w:rFonts w:ascii="Times New Roman" w:hAnsi="Times New Roman" w:cs="Times New Roman"/>
          <w:sz w:val="24"/>
        </w:rPr>
        <w:t>bisnis</w:t>
      </w:r>
      <w:r>
        <w:rPr>
          <w:rFonts w:ascii="Times New Roman" w:hAnsi="Times New Roman" w:cs="Times New Roman"/>
          <w:sz w:val="24"/>
        </w:rPr>
        <w:t xml:space="preserve"> </w:t>
      </w:r>
      <w:r w:rsidRPr="00AA45AD">
        <w:rPr>
          <w:rFonts w:ascii="Times New Roman" w:hAnsi="Times New Roman" w:cs="Times New Roman"/>
          <w:sz w:val="24"/>
        </w:rPr>
        <w:t>dari orang-orang</w:t>
      </w:r>
      <w:r>
        <w:rPr>
          <w:rFonts w:ascii="Times New Roman" w:hAnsi="Times New Roman" w:cs="Times New Roman"/>
          <w:sz w:val="24"/>
        </w:rPr>
        <w:t xml:space="preserve"> </w:t>
      </w:r>
      <w:r w:rsidRPr="00AA45AD">
        <w:rPr>
          <w:rFonts w:ascii="Times New Roman" w:hAnsi="Times New Roman" w:cs="Times New Roman"/>
          <w:sz w:val="24"/>
        </w:rPr>
        <w:t>atau</w:t>
      </w:r>
      <w:r>
        <w:rPr>
          <w:rFonts w:ascii="Times New Roman" w:hAnsi="Times New Roman" w:cs="Times New Roman"/>
          <w:sz w:val="24"/>
        </w:rPr>
        <w:t xml:space="preserve"> </w:t>
      </w:r>
      <w:r w:rsidRPr="00AA45AD">
        <w:rPr>
          <w:rFonts w:ascii="Times New Roman" w:hAnsi="Times New Roman" w:cs="Times New Roman"/>
          <w:sz w:val="24"/>
        </w:rPr>
        <w:t>sindikat-sindikat</w:t>
      </w:r>
      <w:r>
        <w:rPr>
          <w:rFonts w:ascii="Times New Roman" w:hAnsi="Times New Roman" w:cs="Times New Roman"/>
          <w:sz w:val="24"/>
        </w:rPr>
        <w:t xml:space="preserve"> </w:t>
      </w:r>
      <w:r w:rsidRPr="00AA45AD">
        <w:rPr>
          <w:rFonts w:ascii="Times New Roman" w:hAnsi="Times New Roman" w:cs="Times New Roman"/>
          <w:sz w:val="24"/>
        </w:rPr>
        <w:t>yang berniat untuk merusak atau memboncengi</w:t>
      </w:r>
      <w:r>
        <w:rPr>
          <w:rFonts w:ascii="Times New Roman" w:hAnsi="Times New Roman" w:cs="Times New Roman"/>
          <w:sz w:val="24"/>
        </w:rPr>
        <w:t xml:space="preserve"> </w:t>
      </w:r>
      <w:r w:rsidRPr="00AA45AD">
        <w:rPr>
          <w:rFonts w:ascii="Times New Roman" w:hAnsi="Times New Roman" w:cs="Times New Roman"/>
          <w:sz w:val="24"/>
        </w:rPr>
        <w:t>reputasi</w:t>
      </w:r>
      <w:r>
        <w:rPr>
          <w:rFonts w:ascii="Times New Roman" w:hAnsi="Times New Roman" w:cs="Times New Roman"/>
          <w:sz w:val="24"/>
        </w:rPr>
        <w:t xml:space="preserve"> </w:t>
      </w:r>
      <w:r w:rsidRPr="00AA45AD">
        <w:rPr>
          <w:rFonts w:ascii="Times New Roman" w:hAnsi="Times New Roman" w:cs="Times New Roman"/>
          <w:sz w:val="24"/>
        </w:rPr>
        <w:t>yang</w:t>
      </w:r>
      <w:r>
        <w:rPr>
          <w:rFonts w:ascii="Times New Roman" w:hAnsi="Times New Roman" w:cs="Times New Roman"/>
          <w:sz w:val="24"/>
        </w:rPr>
        <w:t xml:space="preserve"> </w:t>
      </w:r>
      <w:r w:rsidRPr="00AA45AD">
        <w:rPr>
          <w:rFonts w:ascii="Times New Roman" w:hAnsi="Times New Roman" w:cs="Times New Roman"/>
          <w:sz w:val="24"/>
        </w:rPr>
        <w:t>dimiliki</w:t>
      </w:r>
      <w:r>
        <w:rPr>
          <w:rFonts w:ascii="Times New Roman" w:hAnsi="Times New Roman" w:cs="Times New Roman"/>
          <w:sz w:val="24"/>
        </w:rPr>
        <w:t xml:space="preserve"> </w:t>
      </w:r>
      <w:r w:rsidRPr="00AA45AD">
        <w:rPr>
          <w:rFonts w:ascii="Times New Roman" w:hAnsi="Times New Roman" w:cs="Times New Roman"/>
          <w:sz w:val="24"/>
        </w:rPr>
        <w:t>oleh</w:t>
      </w:r>
      <w:r>
        <w:rPr>
          <w:rFonts w:ascii="Times New Roman" w:hAnsi="Times New Roman" w:cs="Times New Roman"/>
          <w:sz w:val="24"/>
        </w:rPr>
        <w:t xml:space="preserve"> </w:t>
      </w:r>
      <w:r w:rsidRPr="00AA45AD">
        <w:rPr>
          <w:rFonts w:ascii="Times New Roman" w:hAnsi="Times New Roman" w:cs="Times New Roman"/>
          <w:sz w:val="24"/>
        </w:rPr>
        <w:t>seseorang</w:t>
      </w:r>
      <w:r>
        <w:rPr>
          <w:rFonts w:ascii="Times New Roman" w:hAnsi="Times New Roman" w:cs="Times New Roman"/>
          <w:sz w:val="24"/>
        </w:rPr>
        <w:t xml:space="preserve"> </w:t>
      </w:r>
      <w:r w:rsidRPr="00AA45AD">
        <w:rPr>
          <w:rFonts w:ascii="Times New Roman" w:hAnsi="Times New Roman" w:cs="Times New Roman"/>
          <w:sz w:val="24"/>
        </w:rPr>
        <w:t>atau</w:t>
      </w:r>
      <w:r>
        <w:rPr>
          <w:rFonts w:ascii="Times New Roman" w:hAnsi="Times New Roman" w:cs="Times New Roman"/>
          <w:sz w:val="24"/>
        </w:rPr>
        <w:t xml:space="preserve"> </w:t>
      </w:r>
      <w:r w:rsidRPr="00AA45AD">
        <w:rPr>
          <w:rFonts w:ascii="Times New Roman" w:hAnsi="Times New Roman" w:cs="Times New Roman"/>
          <w:sz w:val="24"/>
        </w:rPr>
        <w:t>sebuah</w:t>
      </w:r>
      <w:r>
        <w:rPr>
          <w:rFonts w:ascii="Times New Roman" w:hAnsi="Times New Roman" w:cs="Times New Roman"/>
          <w:sz w:val="24"/>
        </w:rPr>
        <w:t xml:space="preserve"> </w:t>
      </w:r>
      <w:r w:rsidRPr="00AA45AD">
        <w:rPr>
          <w:rFonts w:ascii="Times New Roman" w:hAnsi="Times New Roman" w:cs="Times New Roman"/>
          <w:sz w:val="24"/>
        </w:rPr>
        <w:t>perusahaan. Dengan</w:t>
      </w:r>
      <w:r>
        <w:rPr>
          <w:rFonts w:ascii="Times New Roman" w:hAnsi="Times New Roman" w:cs="Times New Roman"/>
          <w:sz w:val="24"/>
        </w:rPr>
        <w:t xml:space="preserve"> </w:t>
      </w:r>
      <w:r w:rsidRPr="00AA45AD">
        <w:rPr>
          <w:rFonts w:ascii="Times New Roman" w:hAnsi="Times New Roman" w:cs="Times New Roman"/>
          <w:sz w:val="24"/>
        </w:rPr>
        <w:t>berkembang</w:t>
      </w:r>
      <w:r>
        <w:rPr>
          <w:rFonts w:ascii="Times New Roman" w:hAnsi="Times New Roman" w:cs="Times New Roman"/>
          <w:sz w:val="24"/>
        </w:rPr>
        <w:t xml:space="preserve"> </w:t>
      </w:r>
      <w:r w:rsidRPr="00AA45AD">
        <w:rPr>
          <w:rFonts w:ascii="Times New Roman" w:hAnsi="Times New Roman" w:cs="Times New Roman"/>
          <w:sz w:val="24"/>
        </w:rPr>
        <w:t>pesatnya</w:t>
      </w:r>
      <w:r>
        <w:rPr>
          <w:rFonts w:ascii="Times New Roman" w:hAnsi="Times New Roman" w:cs="Times New Roman"/>
          <w:sz w:val="24"/>
        </w:rPr>
        <w:t xml:space="preserve"> </w:t>
      </w:r>
      <w:r w:rsidRPr="00AA45AD">
        <w:rPr>
          <w:rFonts w:ascii="Times New Roman" w:hAnsi="Times New Roman" w:cs="Times New Roman"/>
          <w:sz w:val="24"/>
        </w:rPr>
        <w:t>usaha dagang</w:t>
      </w:r>
      <w:r>
        <w:rPr>
          <w:rFonts w:ascii="Times New Roman" w:hAnsi="Times New Roman" w:cs="Times New Roman"/>
          <w:sz w:val="24"/>
        </w:rPr>
        <w:t xml:space="preserve"> </w:t>
      </w:r>
      <w:r w:rsidRPr="00AA45AD">
        <w:rPr>
          <w:rFonts w:ascii="Times New Roman" w:hAnsi="Times New Roman" w:cs="Times New Roman"/>
          <w:sz w:val="24"/>
        </w:rPr>
        <w:t>atau</w:t>
      </w:r>
      <w:r>
        <w:rPr>
          <w:rFonts w:ascii="Times New Roman" w:hAnsi="Times New Roman" w:cs="Times New Roman"/>
          <w:sz w:val="24"/>
        </w:rPr>
        <w:t xml:space="preserve"> </w:t>
      </w:r>
      <w:r w:rsidRPr="00AA45AD">
        <w:rPr>
          <w:rFonts w:ascii="Times New Roman" w:hAnsi="Times New Roman" w:cs="Times New Roman"/>
          <w:sz w:val="24"/>
        </w:rPr>
        <w:t>jasa</w:t>
      </w:r>
      <w:r>
        <w:rPr>
          <w:rFonts w:ascii="Times New Roman" w:hAnsi="Times New Roman" w:cs="Times New Roman"/>
          <w:sz w:val="24"/>
        </w:rPr>
        <w:t xml:space="preserve"> </w:t>
      </w:r>
      <w:r w:rsidRPr="00AA45AD">
        <w:rPr>
          <w:rFonts w:ascii="Times New Roman" w:hAnsi="Times New Roman" w:cs="Times New Roman"/>
          <w:sz w:val="24"/>
        </w:rPr>
        <w:t>yang</w:t>
      </w:r>
      <w:r>
        <w:rPr>
          <w:rFonts w:ascii="Times New Roman" w:hAnsi="Times New Roman" w:cs="Times New Roman"/>
          <w:sz w:val="24"/>
        </w:rPr>
        <w:t xml:space="preserve"> </w:t>
      </w:r>
      <w:r w:rsidRPr="00AA45AD">
        <w:rPr>
          <w:rFonts w:ascii="Times New Roman" w:hAnsi="Times New Roman" w:cs="Times New Roman"/>
          <w:sz w:val="24"/>
        </w:rPr>
        <w:t>bertebaran</w:t>
      </w:r>
      <w:r>
        <w:rPr>
          <w:rFonts w:ascii="Times New Roman" w:hAnsi="Times New Roman" w:cs="Times New Roman"/>
          <w:sz w:val="24"/>
        </w:rPr>
        <w:t xml:space="preserve"> </w:t>
      </w:r>
      <w:r w:rsidRPr="00AA45AD">
        <w:rPr>
          <w:rFonts w:ascii="Times New Roman" w:hAnsi="Times New Roman" w:cs="Times New Roman"/>
          <w:sz w:val="24"/>
        </w:rPr>
        <w:t>di Indonesia,</w:t>
      </w:r>
      <w:r>
        <w:rPr>
          <w:rFonts w:ascii="Times New Roman" w:hAnsi="Times New Roman" w:cs="Times New Roman"/>
          <w:sz w:val="24"/>
        </w:rPr>
        <w:t xml:space="preserve"> </w:t>
      </w:r>
      <w:r w:rsidRPr="00AA45AD">
        <w:rPr>
          <w:rFonts w:ascii="Times New Roman" w:hAnsi="Times New Roman" w:cs="Times New Roman"/>
          <w:sz w:val="24"/>
        </w:rPr>
        <w:t>maka</w:t>
      </w:r>
      <w:r>
        <w:rPr>
          <w:rFonts w:ascii="Times New Roman" w:hAnsi="Times New Roman" w:cs="Times New Roman"/>
          <w:sz w:val="24"/>
        </w:rPr>
        <w:t xml:space="preserve"> </w:t>
      </w:r>
      <w:r w:rsidRPr="00AA45AD">
        <w:rPr>
          <w:rFonts w:ascii="Times New Roman" w:hAnsi="Times New Roman" w:cs="Times New Roman"/>
          <w:sz w:val="24"/>
        </w:rPr>
        <w:t>semakin</w:t>
      </w:r>
      <w:r>
        <w:rPr>
          <w:rFonts w:ascii="Times New Roman" w:hAnsi="Times New Roman" w:cs="Times New Roman"/>
          <w:sz w:val="24"/>
        </w:rPr>
        <w:t xml:space="preserve"> </w:t>
      </w:r>
      <w:r w:rsidRPr="00AA45AD">
        <w:rPr>
          <w:rFonts w:ascii="Times New Roman" w:hAnsi="Times New Roman" w:cs="Times New Roman"/>
          <w:sz w:val="24"/>
        </w:rPr>
        <w:t>banyak</w:t>
      </w:r>
      <w:r>
        <w:rPr>
          <w:rFonts w:ascii="Times New Roman" w:hAnsi="Times New Roman" w:cs="Times New Roman"/>
          <w:sz w:val="24"/>
        </w:rPr>
        <w:t xml:space="preserve"> </w:t>
      </w:r>
      <w:r w:rsidRPr="00AA45AD">
        <w:rPr>
          <w:rFonts w:ascii="Times New Roman" w:hAnsi="Times New Roman" w:cs="Times New Roman"/>
          <w:sz w:val="24"/>
        </w:rPr>
        <w:t>juga minat dan kewajiban atau keharusan bagi mereka</w:t>
      </w:r>
      <w:r>
        <w:rPr>
          <w:rFonts w:ascii="Times New Roman" w:hAnsi="Times New Roman" w:cs="Times New Roman"/>
          <w:sz w:val="24"/>
        </w:rPr>
        <w:t xml:space="preserve"> </w:t>
      </w:r>
      <w:r w:rsidRPr="00AA45AD">
        <w:rPr>
          <w:rFonts w:ascii="Times New Roman" w:hAnsi="Times New Roman" w:cs="Times New Roman"/>
          <w:sz w:val="24"/>
        </w:rPr>
        <w:t>untuk</w:t>
      </w:r>
      <w:r>
        <w:rPr>
          <w:rFonts w:ascii="Times New Roman" w:hAnsi="Times New Roman" w:cs="Times New Roman"/>
          <w:sz w:val="24"/>
        </w:rPr>
        <w:t xml:space="preserve"> </w:t>
      </w:r>
      <w:r w:rsidRPr="00AA45AD">
        <w:rPr>
          <w:rFonts w:ascii="Times New Roman" w:hAnsi="Times New Roman" w:cs="Times New Roman"/>
          <w:sz w:val="24"/>
        </w:rPr>
        <w:t>mendaftarkan</w:t>
      </w:r>
      <w:r>
        <w:rPr>
          <w:rFonts w:ascii="Times New Roman" w:hAnsi="Times New Roman" w:cs="Times New Roman"/>
          <w:sz w:val="24"/>
        </w:rPr>
        <w:t xml:space="preserve"> </w:t>
      </w:r>
      <w:r w:rsidRPr="00AA45AD">
        <w:rPr>
          <w:rFonts w:ascii="Times New Roman" w:hAnsi="Times New Roman" w:cs="Times New Roman"/>
          <w:sz w:val="24"/>
        </w:rPr>
        <w:t>hak</w:t>
      </w:r>
      <w:r>
        <w:rPr>
          <w:rFonts w:ascii="Times New Roman" w:hAnsi="Times New Roman" w:cs="Times New Roman"/>
          <w:sz w:val="24"/>
        </w:rPr>
        <w:t xml:space="preserve"> </w:t>
      </w:r>
      <w:r w:rsidRPr="00AA45AD">
        <w:rPr>
          <w:rFonts w:ascii="Times New Roman" w:hAnsi="Times New Roman" w:cs="Times New Roman"/>
          <w:sz w:val="24"/>
        </w:rPr>
        <w:t>merek mereka</w:t>
      </w:r>
      <w:r>
        <w:rPr>
          <w:rFonts w:ascii="Times New Roman" w:hAnsi="Times New Roman" w:cs="Times New Roman"/>
          <w:sz w:val="24"/>
        </w:rPr>
        <w:t xml:space="preserve"> </w:t>
      </w:r>
      <w:r w:rsidRPr="00AA45AD">
        <w:rPr>
          <w:rFonts w:ascii="Times New Roman" w:hAnsi="Times New Roman" w:cs="Times New Roman"/>
          <w:sz w:val="24"/>
        </w:rPr>
        <w:t>di</w:t>
      </w:r>
      <w:r>
        <w:rPr>
          <w:rFonts w:ascii="Times New Roman" w:hAnsi="Times New Roman" w:cs="Times New Roman"/>
          <w:sz w:val="24"/>
        </w:rPr>
        <w:t xml:space="preserve"> </w:t>
      </w:r>
      <w:r w:rsidRPr="00AA45AD">
        <w:rPr>
          <w:rFonts w:ascii="Times New Roman" w:hAnsi="Times New Roman" w:cs="Times New Roman"/>
          <w:sz w:val="24"/>
        </w:rPr>
        <w:t>Indonesia</w:t>
      </w:r>
      <w:r>
        <w:rPr>
          <w:rFonts w:ascii="Times New Roman" w:hAnsi="Times New Roman" w:cs="Times New Roman"/>
          <w:sz w:val="24"/>
        </w:rPr>
        <w:t xml:space="preserve"> </w:t>
      </w:r>
      <w:r w:rsidRPr="00AA45AD">
        <w:rPr>
          <w:rFonts w:ascii="Times New Roman" w:hAnsi="Times New Roman" w:cs="Times New Roman"/>
          <w:sz w:val="24"/>
        </w:rPr>
        <w:t>melalui</w:t>
      </w:r>
      <w:r>
        <w:rPr>
          <w:rFonts w:ascii="Times New Roman" w:hAnsi="Times New Roman" w:cs="Times New Roman"/>
          <w:sz w:val="24"/>
        </w:rPr>
        <w:t xml:space="preserve"> </w:t>
      </w:r>
      <w:r w:rsidRPr="00AA45AD">
        <w:rPr>
          <w:rFonts w:ascii="Times New Roman" w:hAnsi="Times New Roman" w:cs="Times New Roman"/>
          <w:sz w:val="24"/>
        </w:rPr>
        <w:t>Direktorat Jenderal Hak Atas Kekayaan Intelektual yang berada dibawah naungan Kementerian</w:t>
      </w:r>
      <w:r>
        <w:rPr>
          <w:rFonts w:ascii="Times New Roman" w:hAnsi="Times New Roman" w:cs="Times New Roman"/>
          <w:sz w:val="24"/>
        </w:rPr>
        <w:t xml:space="preserve"> </w:t>
      </w:r>
      <w:r w:rsidRPr="00AA45AD">
        <w:rPr>
          <w:rFonts w:ascii="Times New Roman" w:hAnsi="Times New Roman" w:cs="Times New Roman"/>
          <w:sz w:val="24"/>
        </w:rPr>
        <w:t>Hukum</w:t>
      </w:r>
      <w:r>
        <w:rPr>
          <w:rFonts w:ascii="Times New Roman" w:hAnsi="Times New Roman" w:cs="Times New Roman"/>
          <w:sz w:val="24"/>
        </w:rPr>
        <w:t xml:space="preserve"> </w:t>
      </w:r>
      <w:r w:rsidRPr="00AA45AD">
        <w:rPr>
          <w:rFonts w:ascii="Times New Roman" w:hAnsi="Times New Roman" w:cs="Times New Roman"/>
          <w:sz w:val="24"/>
        </w:rPr>
        <w:t>dan</w:t>
      </w:r>
      <w:r>
        <w:rPr>
          <w:rFonts w:ascii="Times New Roman" w:hAnsi="Times New Roman" w:cs="Times New Roman"/>
          <w:sz w:val="24"/>
        </w:rPr>
        <w:t xml:space="preserve"> </w:t>
      </w:r>
      <w:r w:rsidRPr="00AA45AD">
        <w:rPr>
          <w:rFonts w:ascii="Times New Roman" w:hAnsi="Times New Roman" w:cs="Times New Roman"/>
          <w:sz w:val="24"/>
        </w:rPr>
        <w:t>Hak</w:t>
      </w:r>
      <w:r>
        <w:rPr>
          <w:rFonts w:ascii="Times New Roman" w:hAnsi="Times New Roman" w:cs="Times New Roman"/>
          <w:sz w:val="24"/>
        </w:rPr>
        <w:t xml:space="preserve"> </w:t>
      </w:r>
      <w:r w:rsidRPr="00AA45AD">
        <w:rPr>
          <w:rFonts w:ascii="Times New Roman" w:hAnsi="Times New Roman" w:cs="Times New Roman"/>
          <w:sz w:val="24"/>
        </w:rPr>
        <w:t>Asasi Manusia</w:t>
      </w:r>
      <w:r>
        <w:rPr>
          <w:rFonts w:ascii="Times New Roman" w:hAnsi="Times New Roman" w:cs="Times New Roman"/>
          <w:sz w:val="24"/>
        </w:rPr>
        <w:t>.</w:t>
      </w:r>
      <w:r>
        <w:rPr>
          <w:rStyle w:val="FootnoteReference"/>
          <w:rFonts w:ascii="Times New Roman" w:hAnsi="Times New Roman" w:cs="Times New Roman"/>
          <w:sz w:val="24"/>
        </w:rPr>
        <w:footnoteReference w:id="35"/>
      </w:r>
    </w:p>
    <w:p w14:paraId="65D36551" w14:textId="77777777" w:rsidR="008F53AD" w:rsidRDefault="008F53AD" w:rsidP="00A320C6">
      <w:pPr>
        <w:pStyle w:val="Heading3"/>
        <w:numPr>
          <w:ilvl w:val="0"/>
          <w:numId w:val="9"/>
        </w:numPr>
        <w:spacing w:after="240"/>
        <w:ind w:left="1134"/>
      </w:pPr>
      <w:bookmarkStart w:id="68" w:name="_Toc175009570"/>
      <w:r>
        <w:t>Perkembangan Merek Di Indonesia</w:t>
      </w:r>
      <w:bookmarkEnd w:id="68"/>
    </w:p>
    <w:p w14:paraId="79E2BB39" w14:textId="77777777" w:rsidR="008F53AD" w:rsidRDefault="008F53AD" w:rsidP="002A73D1">
      <w:pPr>
        <w:spacing w:after="0" w:line="480" w:lineRule="auto"/>
        <w:ind w:left="1134" w:firstLine="851"/>
        <w:jc w:val="both"/>
        <w:rPr>
          <w:rFonts w:ascii="Times New Roman" w:hAnsi="Times New Roman" w:cs="Times New Roman"/>
          <w:sz w:val="24"/>
          <w:szCs w:val="24"/>
        </w:rPr>
      </w:pPr>
      <w:r w:rsidRPr="00412F1E">
        <w:rPr>
          <w:rFonts w:ascii="Times New Roman" w:hAnsi="Times New Roman" w:cs="Times New Roman"/>
          <w:sz w:val="24"/>
          <w:szCs w:val="24"/>
        </w:rPr>
        <w:t>Sejarah merek dapat ditelusuri bahkan mungkin berabad-abad sebelum masehi.</w:t>
      </w:r>
      <w:r>
        <w:rPr>
          <w:rFonts w:ascii="Times New Roman" w:hAnsi="Times New Roman" w:cs="Times New Roman"/>
          <w:sz w:val="24"/>
          <w:szCs w:val="24"/>
        </w:rPr>
        <w:t xml:space="preserve"> </w:t>
      </w:r>
      <w:r w:rsidRPr="00412F1E">
        <w:rPr>
          <w:rFonts w:ascii="Times New Roman" w:hAnsi="Times New Roman" w:cs="Times New Roman"/>
          <w:sz w:val="24"/>
          <w:szCs w:val="24"/>
        </w:rPr>
        <w:t>Sejak zaman kuno, misalnya periode Minoan, orang sudah memberikan tanda untuk barang-barang miliknya, hewan bahkan manusia. Di era yang sama bangsa Mesir sudah menerakan namanya untuk batu bata yang dibuat atas perintah raja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2B7C75">
        <w:rPr>
          <w:rFonts w:ascii="Times New Roman" w:hAnsi="Times New Roman" w:cs="Times New Roman"/>
          <w:sz w:val="24"/>
          <w:szCs w:val="24"/>
        </w:rPr>
        <w:t xml:space="preserve">Perundang-undangan tentang merek dimulai dari </w:t>
      </w:r>
      <w:r w:rsidRPr="00984200">
        <w:rPr>
          <w:rFonts w:ascii="Times New Roman" w:hAnsi="Times New Roman" w:cs="Times New Roman"/>
          <w:i/>
          <w:sz w:val="24"/>
          <w:szCs w:val="24"/>
        </w:rPr>
        <w:t>Statute of Parma</w:t>
      </w:r>
      <w:r w:rsidRPr="002B7C75">
        <w:rPr>
          <w:rFonts w:ascii="Times New Roman" w:hAnsi="Times New Roman" w:cs="Times New Roman"/>
          <w:sz w:val="24"/>
          <w:szCs w:val="24"/>
        </w:rPr>
        <w:t xml:space="preserve"> yang dimana merek </w:t>
      </w:r>
      <w:r w:rsidRPr="002B7C75">
        <w:rPr>
          <w:rFonts w:ascii="Times New Roman" w:hAnsi="Times New Roman" w:cs="Times New Roman"/>
          <w:sz w:val="24"/>
          <w:szCs w:val="24"/>
        </w:rPr>
        <w:lastRenderedPageBreak/>
        <w:t>difungsikan sebagai pembeda untuk produk seperti pisau, pedang, maupun barang yang terbuat dari tembaga lainnya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14:paraId="0A358201" w14:textId="77777777" w:rsidR="008F53AD" w:rsidRDefault="008F53AD" w:rsidP="00F55DA6">
      <w:pPr>
        <w:spacing w:after="0" w:line="480" w:lineRule="auto"/>
        <w:ind w:left="1134" w:firstLine="851"/>
        <w:jc w:val="both"/>
        <w:rPr>
          <w:rFonts w:ascii="Times New Roman" w:hAnsi="Times New Roman" w:cs="Times New Roman"/>
          <w:sz w:val="24"/>
          <w:szCs w:val="24"/>
        </w:rPr>
      </w:pPr>
      <w:r w:rsidRPr="005172BD">
        <w:rPr>
          <w:rFonts w:ascii="Times New Roman" w:hAnsi="Times New Roman" w:cs="Times New Roman"/>
          <w:sz w:val="24"/>
          <w:szCs w:val="24"/>
        </w:rPr>
        <w:t>Sejarahnya,</w:t>
      </w:r>
      <w:r>
        <w:rPr>
          <w:rFonts w:ascii="Times New Roman" w:hAnsi="Times New Roman" w:cs="Times New Roman"/>
          <w:sz w:val="24"/>
          <w:szCs w:val="24"/>
        </w:rPr>
        <w:t xml:space="preserve"> </w:t>
      </w:r>
      <w:r w:rsidRPr="005172BD">
        <w:rPr>
          <w:rFonts w:ascii="Times New Roman" w:hAnsi="Times New Roman" w:cs="Times New Roman"/>
          <w:sz w:val="24"/>
          <w:szCs w:val="24"/>
        </w:rPr>
        <w:t>merek</w:t>
      </w:r>
      <w:r>
        <w:rPr>
          <w:rFonts w:ascii="Times New Roman" w:hAnsi="Times New Roman" w:cs="Times New Roman"/>
          <w:sz w:val="24"/>
          <w:szCs w:val="24"/>
        </w:rPr>
        <w:t xml:space="preserve"> </w:t>
      </w:r>
      <w:r w:rsidRPr="005172BD">
        <w:rPr>
          <w:rFonts w:ascii="Times New Roman" w:hAnsi="Times New Roman" w:cs="Times New Roman"/>
          <w:sz w:val="24"/>
          <w:szCs w:val="24"/>
        </w:rPr>
        <w:t>digunakan</w:t>
      </w:r>
      <w:r>
        <w:rPr>
          <w:rFonts w:ascii="Times New Roman" w:hAnsi="Times New Roman" w:cs="Times New Roman"/>
          <w:sz w:val="24"/>
          <w:szCs w:val="24"/>
        </w:rPr>
        <w:t xml:space="preserve"> </w:t>
      </w:r>
      <w:r w:rsidRPr="005172BD">
        <w:rPr>
          <w:rFonts w:ascii="Times New Roman" w:hAnsi="Times New Roman" w:cs="Times New Roman"/>
          <w:sz w:val="24"/>
          <w:szCs w:val="24"/>
        </w:rPr>
        <w:t>dalam</w:t>
      </w:r>
      <w:r>
        <w:rPr>
          <w:rFonts w:ascii="Times New Roman" w:hAnsi="Times New Roman" w:cs="Times New Roman"/>
          <w:sz w:val="24"/>
          <w:szCs w:val="24"/>
        </w:rPr>
        <w:t xml:space="preserve"> </w:t>
      </w:r>
      <w:r w:rsidRPr="005172BD">
        <w:rPr>
          <w:rFonts w:ascii="Times New Roman" w:hAnsi="Times New Roman" w:cs="Times New Roman"/>
          <w:sz w:val="24"/>
          <w:szCs w:val="24"/>
        </w:rPr>
        <w:t>pengertian</w:t>
      </w:r>
      <w:r>
        <w:rPr>
          <w:rFonts w:ascii="Times New Roman" w:hAnsi="Times New Roman" w:cs="Times New Roman"/>
          <w:sz w:val="24"/>
          <w:szCs w:val="24"/>
        </w:rPr>
        <w:t xml:space="preserve"> </w:t>
      </w:r>
      <w:r w:rsidRPr="005172BD">
        <w:rPr>
          <w:rFonts w:ascii="Times New Roman" w:hAnsi="Times New Roman" w:cs="Times New Roman"/>
          <w:sz w:val="24"/>
          <w:szCs w:val="24"/>
        </w:rPr>
        <w:t>yang</w:t>
      </w:r>
      <w:r>
        <w:rPr>
          <w:rFonts w:ascii="Times New Roman" w:hAnsi="Times New Roman" w:cs="Times New Roman"/>
          <w:sz w:val="24"/>
          <w:szCs w:val="24"/>
        </w:rPr>
        <w:t xml:space="preserve"> </w:t>
      </w:r>
      <w:r w:rsidRPr="005172BD">
        <w:rPr>
          <w:rFonts w:ascii="Times New Roman" w:hAnsi="Times New Roman" w:cs="Times New Roman"/>
          <w:sz w:val="24"/>
          <w:szCs w:val="24"/>
        </w:rPr>
        <w:t>sangat</w:t>
      </w:r>
      <w:r>
        <w:rPr>
          <w:rFonts w:ascii="Times New Roman" w:hAnsi="Times New Roman" w:cs="Times New Roman"/>
          <w:sz w:val="24"/>
          <w:szCs w:val="24"/>
        </w:rPr>
        <w:t xml:space="preserve"> </w:t>
      </w:r>
      <w:r w:rsidRPr="005172BD">
        <w:rPr>
          <w:rFonts w:ascii="Times New Roman" w:hAnsi="Times New Roman" w:cs="Times New Roman"/>
          <w:sz w:val="24"/>
          <w:szCs w:val="24"/>
        </w:rPr>
        <w:t>sempit,</w:t>
      </w:r>
      <w:r>
        <w:rPr>
          <w:rFonts w:ascii="Times New Roman" w:hAnsi="Times New Roman" w:cs="Times New Roman"/>
          <w:sz w:val="24"/>
          <w:szCs w:val="24"/>
        </w:rPr>
        <w:t xml:space="preserve"> </w:t>
      </w:r>
      <w:r w:rsidRPr="005172BD">
        <w:rPr>
          <w:rFonts w:ascii="Times New Roman" w:hAnsi="Times New Roman" w:cs="Times New Roman"/>
          <w:sz w:val="24"/>
          <w:szCs w:val="24"/>
        </w:rPr>
        <w:t>yaitu hanya digunakan sebagai “</w:t>
      </w:r>
      <w:r w:rsidRPr="00984200">
        <w:rPr>
          <w:rFonts w:ascii="Times New Roman" w:hAnsi="Times New Roman" w:cs="Times New Roman"/>
          <w:i/>
          <w:sz w:val="24"/>
          <w:szCs w:val="24"/>
        </w:rPr>
        <w:t>badge</w:t>
      </w:r>
      <w:r>
        <w:rPr>
          <w:rFonts w:ascii="Times New Roman" w:hAnsi="Times New Roman" w:cs="Times New Roman"/>
          <w:i/>
          <w:sz w:val="24"/>
          <w:szCs w:val="24"/>
        </w:rPr>
        <w:t xml:space="preserve"> </w:t>
      </w:r>
      <w:r w:rsidRPr="00984200">
        <w:rPr>
          <w:rFonts w:ascii="Times New Roman" w:hAnsi="Times New Roman" w:cs="Times New Roman"/>
          <w:i/>
          <w:sz w:val="24"/>
          <w:szCs w:val="24"/>
        </w:rPr>
        <w:t>of</w:t>
      </w:r>
      <w:r>
        <w:rPr>
          <w:rFonts w:ascii="Times New Roman" w:hAnsi="Times New Roman" w:cs="Times New Roman"/>
          <w:i/>
          <w:sz w:val="24"/>
          <w:szCs w:val="24"/>
        </w:rPr>
        <w:t xml:space="preserve"> </w:t>
      </w:r>
      <w:r w:rsidRPr="00984200">
        <w:rPr>
          <w:rFonts w:ascii="Times New Roman" w:hAnsi="Times New Roman" w:cs="Times New Roman"/>
          <w:i/>
          <w:sz w:val="24"/>
          <w:szCs w:val="24"/>
        </w:rPr>
        <w:t>origin</w:t>
      </w:r>
      <w:r w:rsidRPr="005172BD">
        <w:rPr>
          <w:rFonts w:ascii="Times New Roman" w:hAnsi="Times New Roman" w:cs="Times New Roman"/>
          <w:sz w:val="24"/>
          <w:szCs w:val="24"/>
        </w:rPr>
        <w:t>”</w:t>
      </w:r>
      <w:r>
        <w:rPr>
          <w:rFonts w:ascii="Times New Roman" w:hAnsi="Times New Roman" w:cs="Times New Roman"/>
          <w:sz w:val="24"/>
          <w:szCs w:val="24"/>
        </w:rPr>
        <w:t xml:space="preserve"> </w:t>
      </w:r>
      <w:r w:rsidRPr="005172BD">
        <w:rPr>
          <w:rFonts w:ascii="Times New Roman" w:hAnsi="Times New Roman" w:cs="Times New Roman"/>
          <w:sz w:val="24"/>
          <w:szCs w:val="24"/>
        </w:rPr>
        <w:t>oleh</w:t>
      </w:r>
      <w:r>
        <w:rPr>
          <w:rFonts w:ascii="Times New Roman" w:hAnsi="Times New Roman" w:cs="Times New Roman"/>
          <w:sz w:val="24"/>
          <w:szCs w:val="24"/>
        </w:rPr>
        <w:t xml:space="preserve"> </w:t>
      </w:r>
      <w:r w:rsidRPr="005172BD">
        <w:rPr>
          <w:rFonts w:ascii="Times New Roman" w:hAnsi="Times New Roman" w:cs="Times New Roman"/>
          <w:sz w:val="24"/>
          <w:szCs w:val="24"/>
        </w:rPr>
        <w:t>penjual</w:t>
      </w:r>
      <w:r>
        <w:rPr>
          <w:rFonts w:ascii="Times New Roman" w:hAnsi="Times New Roman" w:cs="Times New Roman"/>
          <w:sz w:val="24"/>
          <w:szCs w:val="24"/>
        </w:rPr>
        <w:t xml:space="preserve"> </w:t>
      </w:r>
      <w:r w:rsidRPr="005172BD">
        <w:rPr>
          <w:rFonts w:ascii="Times New Roman" w:hAnsi="Times New Roman" w:cs="Times New Roman"/>
          <w:sz w:val="24"/>
          <w:szCs w:val="24"/>
        </w:rPr>
        <w:t>barang.</w:t>
      </w:r>
      <w:r>
        <w:rPr>
          <w:rFonts w:ascii="Times New Roman" w:hAnsi="Times New Roman" w:cs="Times New Roman"/>
          <w:sz w:val="24"/>
          <w:szCs w:val="24"/>
        </w:rPr>
        <w:t xml:space="preserve"> </w:t>
      </w:r>
      <w:r w:rsidRPr="005172BD">
        <w:rPr>
          <w:rFonts w:ascii="Times New Roman" w:hAnsi="Times New Roman" w:cs="Times New Roman"/>
          <w:sz w:val="24"/>
          <w:szCs w:val="24"/>
        </w:rPr>
        <w:t>Peran</w:t>
      </w:r>
      <w:r>
        <w:rPr>
          <w:rFonts w:ascii="Times New Roman" w:hAnsi="Times New Roman" w:cs="Times New Roman"/>
          <w:sz w:val="24"/>
          <w:szCs w:val="24"/>
        </w:rPr>
        <w:t xml:space="preserve"> </w:t>
      </w:r>
      <w:r w:rsidRPr="005172BD">
        <w:rPr>
          <w:rFonts w:ascii="Times New Roman" w:hAnsi="Times New Roman" w:cs="Times New Roman"/>
          <w:sz w:val="24"/>
          <w:szCs w:val="24"/>
        </w:rPr>
        <w:t>penting merek</w:t>
      </w:r>
      <w:r>
        <w:rPr>
          <w:rFonts w:ascii="Times New Roman" w:hAnsi="Times New Roman" w:cs="Times New Roman"/>
          <w:sz w:val="24"/>
          <w:szCs w:val="24"/>
        </w:rPr>
        <w:t xml:space="preserve"> </w:t>
      </w:r>
      <w:r w:rsidRPr="005172BD">
        <w:rPr>
          <w:rFonts w:ascii="Times New Roman" w:hAnsi="Times New Roman" w:cs="Times New Roman"/>
          <w:sz w:val="24"/>
          <w:szCs w:val="24"/>
        </w:rPr>
        <w:t>semakin</w:t>
      </w:r>
      <w:r>
        <w:rPr>
          <w:rFonts w:ascii="Times New Roman" w:hAnsi="Times New Roman" w:cs="Times New Roman"/>
          <w:sz w:val="24"/>
          <w:szCs w:val="24"/>
        </w:rPr>
        <w:t xml:space="preserve"> </w:t>
      </w:r>
      <w:r w:rsidRPr="005172BD">
        <w:rPr>
          <w:rFonts w:ascii="Times New Roman" w:hAnsi="Times New Roman" w:cs="Times New Roman"/>
          <w:sz w:val="24"/>
          <w:szCs w:val="24"/>
        </w:rPr>
        <w:t>dirasakan</w:t>
      </w:r>
      <w:r>
        <w:rPr>
          <w:rFonts w:ascii="Times New Roman" w:hAnsi="Times New Roman" w:cs="Times New Roman"/>
          <w:sz w:val="24"/>
          <w:szCs w:val="24"/>
        </w:rPr>
        <w:t xml:space="preserve"> </w:t>
      </w:r>
      <w:r w:rsidRPr="005172BD">
        <w:rPr>
          <w:rFonts w:ascii="Times New Roman" w:hAnsi="Times New Roman" w:cs="Times New Roman"/>
          <w:sz w:val="24"/>
          <w:szCs w:val="24"/>
        </w:rPr>
        <w:t>dari</w:t>
      </w:r>
      <w:r>
        <w:rPr>
          <w:rFonts w:ascii="Times New Roman" w:hAnsi="Times New Roman" w:cs="Times New Roman"/>
          <w:sz w:val="24"/>
          <w:szCs w:val="24"/>
        </w:rPr>
        <w:t xml:space="preserve"> </w:t>
      </w:r>
      <w:r w:rsidRPr="005172BD">
        <w:rPr>
          <w:rFonts w:ascii="Times New Roman" w:hAnsi="Times New Roman" w:cs="Times New Roman"/>
          <w:sz w:val="24"/>
          <w:szCs w:val="24"/>
        </w:rPr>
        <w:t>waktu</w:t>
      </w:r>
      <w:r>
        <w:rPr>
          <w:rFonts w:ascii="Times New Roman" w:hAnsi="Times New Roman" w:cs="Times New Roman"/>
          <w:sz w:val="24"/>
          <w:szCs w:val="24"/>
        </w:rPr>
        <w:t xml:space="preserve"> </w:t>
      </w:r>
      <w:r w:rsidRPr="005172BD">
        <w:rPr>
          <w:rFonts w:ascii="Times New Roman" w:hAnsi="Times New Roman" w:cs="Times New Roman"/>
          <w:sz w:val="24"/>
          <w:szCs w:val="24"/>
        </w:rPr>
        <w:t>ke</w:t>
      </w:r>
      <w:r>
        <w:rPr>
          <w:rFonts w:ascii="Times New Roman" w:hAnsi="Times New Roman" w:cs="Times New Roman"/>
          <w:sz w:val="24"/>
          <w:szCs w:val="24"/>
        </w:rPr>
        <w:t xml:space="preserve"> </w:t>
      </w:r>
      <w:r w:rsidRPr="005172BD">
        <w:rPr>
          <w:rFonts w:ascii="Times New Roman" w:hAnsi="Times New Roman" w:cs="Times New Roman"/>
          <w:sz w:val="24"/>
          <w:szCs w:val="24"/>
        </w:rPr>
        <w:t>waktu</w:t>
      </w:r>
      <w:r>
        <w:rPr>
          <w:rFonts w:ascii="Times New Roman" w:hAnsi="Times New Roman" w:cs="Times New Roman"/>
          <w:sz w:val="24"/>
          <w:szCs w:val="24"/>
        </w:rPr>
        <w:t xml:space="preserve"> </w:t>
      </w:r>
      <w:r w:rsidRPr="005172BD">
        <w:rPr>
          <w:rFonts w:ascii="Times New Roman" w:hAnsi="Times New Roman" w:cs="Times New Roman"/>
          <w:sz w:val="24"/>
          <w:szCs w:val="24"/>
        </w:rPr>
        <w:t>dalam</w:t>
      </w:r>
      <w:r>
        <w:rPr>
          <w:rFonts w:ascii="Times New Roman" w:hAnsi="Times New Roman" w:cs="Times New Roman"/>
          <w:sz w:val="24"/>
          <w:szCs w:val="24"/>
        </w:rPr>
        <w:t xml:space="preserve"> </w:t>
      </w:r>
      <w:r w:rsidRPr="005172BD">
        <w:rPr>
          <w:rFonts w:ascii="Times New Roman" w:hAnsi="Times New Roman" w:cs="Times New Roman"/>
          <w:sz w:val="24"/>
          <w:szCs w:val="24"/>
        </w:rPr>
        <w:t>setiap</w:t>
      </w:r>
      <w:r>
        <w:rPr>
          <w:rFonts w:ascii="Times New Roman" w:hAnsi="Times New Roman" w:cs="Times New Roman"/>
          <w:sz w:val="24"/>
          <w:szCs w:val="24"/>
        </w:rPr>
        <w:t xml:space="preserve"> </w:t>
      </w:r>
      <w:r w:rsidRPr="005172BD">
        <w:rPr>
          <w:rFonts w:ascii="Times New Roman" w:hAnsi="Times New Roman" w:cs="Times New Roman"/>
          <w:sz w:val="24"/>
          <w:szCs w:val="24"/>
        </w:rPr>
        <w:t>bidang</w:t>
      </w:r>
      <w:r>
        <w:rPr>
          <w:rFonts w:ascii="Times New Roman" w:hAnsi="Times New Roman" w:cs="Times New Roman"/>
          <w:sz w:val="24"/>
          <w:szCs w:val="24"/>
        </w:rPr>
        <w:t xml:space="preserve"> </w:t>
      </w:r>
      <w:r w:rsidRPr="005172BD">
        <w:rPr>
          <w:rFonts w:ascii="Times New Roman" w:hAnsi="Times New Roman" w:cs="Times New Roman"/>
          <w:sz w:val="24"/>
          <w:szCs w:val="24"/>
        </w:rPr>
        <w:t>kehidupan. Merek</w:t>
      </w:r>
      <w:r>
        <w:rPr>
          <w:rFonts w:ascii="Times New Roman" w:hAnsi="Times New Roman" w:cs="Times New Roman"/>
          <w:sz w:val="24"/>
          <w:szCs w:val="24"/>
        </w:rPr>
        <w:t xml:space="preserve"> </w:t>
      </w:r>
      <w:r w:rsidRPr="005172BD">
        <w:rPr>
          <w:rFonts w:ascii="Times New Roman" w:hAnsi="Times New Roman" w:cs="Times New Roman"/>
          <w:sz w:val="24"/>
          <w:szCs w:val="24"/>
        </w:rPr>
        <w:t>mengalami</w:t>
      </w:r>
      <w:r>
        <w:rPr>
          <w:rFonts w:ascii="Times New Roman" w:hAnsi="Times New Roman" w:cs="Times New Roman"/>
          <w:sz w:val="24"/>
          <w:szCs w:val="24"/>
        </w:rPr>
        <w:t xml:space="preserve"> </w:t>
      </w:r>
      <w:r w:rsidRPr="005172BD">
        <w:rPr>
          <w:rFonts w:ascii="Times New Roman" w:hAnsi="Times New Roman" w:cs="Times New Roman"/>
          <w:sz w:val="24"/>
          <w:szCs w:val="24"/>
        </w:rPr>
        <w:t>evolusi</w:t>
      </w:r>
      <w:r>
        <w:rPr>
          <w:rFonts w:ascii="Times New Roman" w:hAnsi="Times New Roman" w:cs="Times New Roman"/>
          <w:sz w:val="24"/>
          <w:szCs w:val="24"/>
        </w:rPr>
        <w:t xml:space="preserve"> </w:t>
      </w:r>
      <w:r w:rsidRPr="005172BD">
        <w:rPr>
          <w:rFonts w:ascii="Times New Roman" w:hAnsi="Times New Roman" w:cs="Times New Roman"/>
          <w:sz w:val="24"/>
          <w:szCs w:val="24"/>
        </w:rPr>
        <w:t>sehingga</w:t>
      </w:r>
      <w:r>
        <w:rPr>
          <w:rFonts w:ascii="Times New Roman" w:hAnsi="Times New Roman" w:cs="Times New Roman"/>
          <w:sz w:val="24"/>
          <w:szCs w:val="24"/>
        </w:rPr>
        <w:t xml:space="preserve"> </w:t>
      </w:r>
      <w:r w:rsidRPr="005172BD">
        <w:rPr>
          <w:rFonts w:ascii="Times New Roman" w:hAnsi="Times New Roman" w:cs="Times New Roman"/>
          <w:sz w:val="24"/>
          <w:szCs w:val="24"/>
        </w:rPr>
        <w:t>menjadi</w:t>
      </w:r>
      <w:r>
        <w:rPr>
          <w:rFonts w:ascii="Times New Roman" w:hAnsi="Times New Roman" w:cs="Times New Roman"/>
          <w:sz w:val="24"/>
          <w:szCs w:val="24"/>
        </w:rPr>
        <w:t xml:space="preserve"> </w:t>
      </w:r>
      <w:r w:rsidRPr="005172BD">
        <w:rPr>
          <w:rFonts w:ascii="Times New Roman" w:hAnsi="Times New Roman" w:cs="Times New Roman"/>
          <w:sz w:val="24"/>
          <w:szCs w:val="24"/>
        </w:rPr>
        <w:t>bagian</w:t>
      </w:r>
      <w:r>
        <w:rPr>
          <w:rFonts w:ascii="Times New Roman" w:hAnsi="Times New Roman" w:cs="Times New Roman"/>
          <w:sz w:val="24"/>
          <w:szCs w:val="24"/>
        </w:rPr>
        <w:t xml:space="preserve"> </w:t>
      </w:r>
      <w:r w:rsidRPr="005172BD">
        <w:rPr>
          <w:rFonts w:ascii="Times New Roman" w:hAnsi="Times New Roman" w:cs="Times New Roman"/>
          <w:sz w:val="24"/>
          <w:szCs w:val="24"/>
        </w:rPr>
        <w:t>dari</w:t>
      </w:r>
      <w:r>
        <w:rPr>
          <w:rFonts w:ascii="Times New Roman" w:hAnsi="Times New Roman" w:cs="Times New Roman"/>
          <w:sz w:val="24"/>
          <w:szCs w:val="24"/>
        </w:rPr>
        <w:t xml:space="preserve"> </w:t>
      </w:r>
      <w:r w:rsidRPr="005172BD">
        <w:rPr>
          <w:rFonts w:ascii="Times New Roman" w:hAnsi="Times New Roman" w:cs="Times New Roman"/>
          <w:sz w:val="24"/>
          <w:szCs w:val="24"/>
        </w:rPr>
        <w:t>budaya</w:t>
      </w:r>
      <w:r>
        <w:rPr>
          <w:rFonts w:ascii="Times New Roman" w:hAnsi="Times New Roman" w:cs="Times New Roman"/>
          <w:sz w:val="24"/>
          <w:szCs w:val="24"/>
        </w:rPr>
        <w:t xml:space="preserve"> </w:t>
      </w:r>
      <w:r w:rsidRPr="005172BD">
        <w:rPr>
          <w:rFonts w:ascii="Times New Roman" w:hAnsi="Times New Roman" w:cs="Times New Roman"/>
          <w:sz w:val="24"/>
          <w:szCs w:val="24"/>
        </w:rPr>
        <w:t>komersial</w:t>
      </w:r>
      <w:r>
        <w:rPr>
          <w:rFonts w:ascii="Times New Roman" w:hAnsi="Times New Roman" w:cs="Times New Roman"/>
          <w:sz w:val="24"/>
          <w:szCs w:val="24"/>
        </w:rPr>
        <w:t xml:space="preserve"> </w:t>
      </w:r>
      <w:r w:rsidRPr="005172BD">
        <w:rPr>
          <w:rFonts w:ascii="Times New Roman" w:hAnsi="Times New Roman" w:cs="Times New Roman"/>
          <w:sz w:val="24"/>
          <w:szCs w:val="24"/>
        </w:rPr>
        <w:t>yang pada</w:t>
      </w:r>
      <w:r>
        <w:rPr>
          <w:rFonts w:ascii="Times New Roman" w:hAnsi="Times New Roman" w:cs="Times New Roman"/>
          <w:sz w:val="24"/>
          <w:szCs w:val="24"/>
        </w:rPr>
        <w:t xml:space="preserve"> </w:t>
      </w:r>
      <w:r w:rsidRPr="005172BD">
        <w:rPr>
          <w:rFonts w:ascii="Times New Roman" w:hAnsi="Times New Roman" w:cs="Times New Roman"/>
          <w:sz w:val="24"/>
          <w:szCs w:val="24"/>
        </w:rPr>
        <w:t>awalnya</w:t>
      </w:r>
      <w:r>
        <w:rPr>
          <w:rFonts w:ascii="Times New Roman" w:hAnsi="Times New Roman" w:cs="Times New Roman"/>
          <w:sz w:val="24"/>
          <w:szCs w:val="24"/>
        </w:rPr>
        <w:t xml:space="preserve"> </w:t>
      </w:r>
      <w:r w:rsidRPr="005172BD">
        <w:rPr>
          <w:rFonts w:ascii="Times New Roman" w:hAnsi="Times New Roman" w:cs="Times New Roman"/>
          <w:sz w:val="24"/>
          <w:szCs w:val="24"/>
        </w:rPr>
        <w:t>belum</w:t>
      </w:r>
      <w:r>
        <w:rPr>
          <w:rFonts w:ascii="Times New Roman" w:hAnsi="Times New Roman" w:cs="Times New Roman"/>
          <w:sz w:val="24"/>
          <w:szCs w:val="24"/>
        </w:rPr>
        <w:t xml:space="preserve"> </w:t>
      </w:r>
      <w:r w:rsidRPr="005172BD">
        <w:rPr>
          <w:rFonts w:ascii="Times New Roman" w:hAnsi="Times New Roman" w:cs="Times New Roman"/>
          <w:sz w:val="24"/>
          <w:szCs w:val="24"/>
        </w:rPr>
        <w:t>mengenal</w:t>
      </w:r>
      <w:r>
        <w:rPr>
          <w:rFonts w:ascii="Times New Roman" w:hAnsi="Times New Roman" w:cs="Times New Roman"/>
          <w:sz w:val="24"/>
          <w:szCs w:val="24"/>
        </w:rPr>
        <w:t xml:space="preserve"> </w:t>
      </w:r>
      <w:r w:rsidRPr="005172BD">
        <w:rPr>
          <w:rFonts w:ascii="Times New Roman" w:hAnsi="Times New Roman" w:cs="Times New Roman"/>
          <w:sz w:val="24"/>
          <w:szCs w:val="24"/>
        </w:rPr>
        <w:t>perlindungan</w:t>
      </w:r>
      <w:r>
        <w:rPr>
          <w:rFonts w:ascii="Times New Roman" w:hAnsi="Times New Roman" w:cs="Times New Roman"/>
          <w:sz w:val="24"/>
          <w:szCs w:val="24"/>
        </w:rPr>
        <w:t xml:space="preserve"> </w:t>
      </w:r>
      <w:r w:rsidRPr="005172BD">
        <w:rPr>
          <w:rFonts w:ascii="Times New Roman" w:hAnsi="Times New Roman" w:cs="Times New Roman"/>
          <w:sz w:val="24"/>
          <w:szCs w:val="24"/>
        </w:rPr>
        <w:t>kekayaan</w:t>
      </w:r>
      <w:r>
        <w:rPr>
          <w:rFonts w:ascii="Times New Roman" w:hAnsi="Times New Roman" w:cs="Times New Roman"/>
          <w:sz w:val="24"/>
          <w:szCs w:val="24"/>
        </w:rPr>
        <w:t xml:space="preserve"> </w:t>
      </w:r>
      <w:r w:rsidRPr="005172BD">
        <w:rPr>
          <w:rFonts w:ascii="Times New Roman" w:hAnsi="Times New Roman" w:cs="Times New Roman"/>
          <w:sz w:val="24"/>
          <w:szCs w:val="24"/>
        </w:rPr>
        <w:t>intelektual.</w:t>
      </w:r>
      <w:r>
        <w:rPr>
          <w:rFonts w:ascii="Times New Roman" w:hAnsi="Times New Roman" w:cs="Times New Roman"/>
          <w:sz w:val="24"/>
          <w:szCs w:val="24"/>
        </w:rPr>
        <w:t xml:space="preserve"> </w:t>
      </w:r>
      <w:r w:rsidRPr="005172BD">
        <w:rPr>
          <w:rFonts w:ascii="Times New Roman" w:hAnsi="Times New Roman" w:cs="Times New Roman"/>
          <w:sz w:val="24"/>
          <w:szCs w:val="24"/>
        </w:rPr>
        <w:t>Dewasa</w:t>
      </w:r>
      <w:r>
        <w:rPr>
          <w:rFonts w:ascii="Times New Roman" w:hAnsi="Times New Roman" w:cs="Times New Roman"/>
          <w:sz w:val="24"/>
          <w:szCs w:val="24"/>
        </w:rPr>
        <w:t xml:space="preserve"> </w:t>
      </w:r>
      <w:r w:rsidRPr="005172BD">
        <w:rPr>
          <w:rFonts w:ascii="Times New Roman" w:hAnsi="Times New Roman" w:cs="Times New Roman"/>
          <w:sz w:val="24"/>
          <w:szCs w:val="24"/>
        </w:rPr>
        <w:t>ini, merek</w:t>
      </w:r>
      <w:r>
        <w:rPr>
          <w:rFonts w:ascii="Times New Roman" w:hAnsi="Times New Roman" w:cs="Times New Roman"/>
          <w:sz w:val="24"/>
          <w:szCs w:val="24"/>
        </w:rPr>
        <w:t xml:space="preserve"> </w:t>
      </w:r>
      <w:r w:rsidRPr="005172BD">
        <w:rPr>
          <w:rFonts w:ascii="Times New Roman" w:hAnsi="Times New Roman" w:cs="Times New Roman"/>
          <w:sz w:val="24"/>
          <w:szCs w:val="24"/>
        </w:rPr>
        <w:t>tidak</w:t>
      </w:r>
      <w:r>
        <w:rPr>
          <w:rFonts w:ascii="Times New Roman" w:hAnsi="Times New Roman" w:cs="Times New Roman"/>
          <w:sz w:val="24"/>
          <w:szCs w:val="24"/>
        </w:rPr>
        <w:t xml:space="preserve"> </w:t>
      </w:r>
      <w:r w:rsidRPr="005172BD">
        <w:rPr>
          <w:rFonts w:ascii="Times New Roman" w:hAnsi="Times New Roman" w:cs="Times New Roman"/>
          <w:sz w:val="24"/>
          <w:szCs w:val="24"/>
        </w:rPr>
        <w:t>hanya</w:t>
      </w:r>
      <w:r>
        <w:rPr>
          <w:rFonts w:ascii="Times New Roman" w:hAnsi="Times New Roman" w:cs="Times New Roman"/>
          <w:sz w:val="24"/>
          <w:szCs w:val="24"/>
        </w:rPr>
        <w:t xml:space="preserve"> </w:t>
      </w:r>
      <w:r w:rsidRPr="005172BD">
        <w:rPr>
          <w:rFonts w:ascii="Times New Roman" w:hAnsi="Times New Roman" w:cs="Times New Roman"/>
          <w:sz w:val="24"/>
          <w:szCs w:val="24"/>
        </w:rPr>
        <w:t>berfungsi</w:t>
      </w:r>
      <w:r>
        <w:rPr>
          <w:rFonts w:ascii="Times New Roman" w:hAnsi="Times New Roman" w:cs="Times New Roman"/>
          <w:sz w:val="24"/>
          <w:szCs w:val="24"/>
        </w:rPr>
        <w:t xml:space="preserve"> </w:t>
      </w:r>
      <w:r w:rsidRPr="005172BD">
        <w:rPr>
          <w:rFonts w:ascii="Times New Roman" w:hAnsi="Times New Roman" w:cs="Times New Roman"/>
          <w:sz w:val="24"/>
          <w:szCs w:val="24"/>
        </w:rPr>
        <w:t>untuk membedakan</w:t>
      </w:r>
      <w:r>
        <w:rPr>
          <w:rFonts w:ascii="Times New Roman" w:hAnsi="Times New Roman" w:cs="Times New Roman"/>
          <w:sz w:val="24"/>
          <w:szCs w:val="24"/>
        </w:rPr>
        <w:t xml:space="preserve"> </w:t>
      </w:r>
      <w:r w:rsidRPr="005172BD">
        <w:rPr>
          <w:rFonts w:ascii="Times New Roman" w:hAnsi="Times New Roman" w:cs="Times New Roman"/>
          <w:sz w:val="24"/>
          <w:szCs w:val="24"/>
        </w:rPr>
        <w:t>antara</w:t>
      </w:r>
      <w:r>
        <w:rPr>
          <w:rFonts w:ascii="Times New Roman" w:hAnsi="Times New Roman" w:cs="Times New Roman"/>
          <w:sz w:val="24"/>
          <w:szCs w:val="24"/>
        </w:rPr>
        <w:t xml:space="preserve"> </w:t>
      </w:r>
      <w:r w:rsidRPr="005172BD">
        <w:rPr>
          <w:rFonts w:ascii="Times New Roman" w:hAnsi="Times New Roman" w:cs="Times New Roman"/>
          <w:sz w:val="24"/>
          <w:szCs w:val="24"/>
        </w:rPr>
        <w:t>satu</w:t>
      </w:r>
      <w:r>
        <w:rPr>
          <w:rFonts w:ascii="Times New Roman" w:hAnsi="Times New Roman" w:cs="Times New Roman"/>
          <w:sz w:val="24"/>
          <w:szCs w:val="24"/>
        </w:rPr>
        <w:t xml:space="preserve"> </w:t>
      </w:r>
      <w:r w:rsidRPr="005172BD">
        <w:rPr>
          <w:rFonts w:ascii="Times New Roman" w:hAnsi="Times New Roman" w:cs="Times New Roman"/>
          <w:sz w:val="24"/>
          <w:szCs w:val="24"/>
        </w:rPr>
        <w:t>produk</w:t>
      </w:r>
      <w:r>
        <w:rPr>
          <w:rFonts w:ascii="Times New Roman" w:hAnsi="Times New Roman" w:cs="Times New Roman"/>
          <w:sz w:val="24"/>
          <w:szCs w:val="24"/>
        </w:rPr>
        <w:t xml:space="preserve"> </w:t>
      </w:r>
      <w:r w:rsidRPr="005172BD">
        <w:rPr>
          <w:rFonts w:ascii="Times New Roman" w:hAnsi="Times New Roman" w:cs="Times New Roman"/>
          <w:sz w:val="24"/>
          <w:szCs w:val="24"/>
        </w:rPr>
        <w:t>dengan produk</w:t>
      </w:r>
      <w:r>
        <w:rPr>
          <w:rFonts w:ascii="Times New Roman" w:hAnsi="Times New Roman" w:cs="Times New Roman"/>
          <w:sz w:val="24"/>
          <w:szCs w:val="24"/>
        </w:rPr>
        <w:t xml:space="preserve"> </w:t>
      </w:r>
      <w:r w:rsidRPr="005172BD">
        <w:rPr>
          <w:rFonts w:ascii="Times New Roman" w:hAnsi="Times New Roman" w:cs="Times New Roman"/>
          <w:sz w:val="24"/>
          <w:szCs w:val="24"/>
        </w:rPr>
        <w:t>lainnya</w:t>
      </w:r>
      <w:r>
        <w:rPr>
          <w:rFonts w:ascii="Times New Roman" w:hAnsi="Times New Roman" w:cs="Times New Roman"/>
          <w:sz w:val="24"/>
          <w:szCs w:val="24"/>
        </w:rPr>
        <w:t xml:space="preserve"> </w:t>
      </w:r>
      <w:r w:rsidRPr="005172BD">
        <w:rPr>
          <w:rFonts w:ascii="Times New Roman" w:hAnsi="Times New Roman" w:cs="Times New Roman"/>
          <w:sz w:val="24"/>
          <w:szCs w:val="24"/>
        </w:rPr>
        <w:t>melainkan</w:t>
      </w:r>
      <w:r>
        <w:rPr>
          <w:rFonts w:ascii="Times New Roman" w:hAnsi="Times New Roman" w:cs="Times New Roman"/>
          <w:sz w:val="24"/>
          <w:szCs w:val="24"/>
        </w:rPr>
        <w:t xml:space="preserve"> </w:t>
      </w:r>
      <w:r w:rsidRPr="005172BD">
        <w:rPr>
          <w:rFonts w:ascii="Times New Roman" w:hAnsi="Times New Roman" w:cs="Times New Roman"/>
          <w:sz w:val="24"/>
          <w:szCs w:val="24"/>
        </w:rPr>
        <w:t>memiliki</w:t>
      </w:r>
      <w:r>
        <w:rPr>
          <w:rFonts w:ascii="Times New Roman" w:hAnsi="Times New Roman" w:cs="Times New Roman"/>
          <w:sz w:val="24"/>
          <w:szCs w:val="24"/>
        </w:rPr>
        <w:t xml:space="preserve"> </w:t>
      </w:r>
      <w:r w:rsidRPr="005172BD">
        <w:rPr>
          <w:rFonts w:ascii="Times New Roman" w:hAnsi="Times New Roman" w:cs="Times New Roman"/>
          <w:sz w:val="24"/>
          <w:szCs w:val="24"/>
        </w:rPr>
        <w:t>peranan</w:t>
      </w:r>
      <w:r>
        <w:rPr>
          <w:rFonts w:ascii="Times New Roman" w:hAnsi="Times New Roman" w:cs="Times New Roman"/>
          <w:sz w:val="24"/>
          <w:szCs w:val="24"/>
        </w:rPr>
        <w:t xml:space="preserve"> </w:t>
      </w:r>
      <w:r w:rsidRPr="005172BD">
        <w:rPr>
          <w:rFonts w:ascii="Times New Roman" w:hAnsi="Times New Roman" w:cs="Times New Roman"/>
          <w:sz w:val="24"/>
          <w:szCs w:val="24"/>
        </w:rPr>
        <w:t>dalam</w:t>
      </w:r>
      <w:r>
        <w:rPr>
          <w:rFonts w:ascii="Times New Roman" w:hAnsi="Times New Roman" w:cs="Times New Roman"/>
          <w:sz w:val="24"/>
          <w:szCs w:val="24"/>
        </w:rPr>
        <w:t xml:space="preserve"> </w:t>
      </w:r>
      <w:r w:rsidRPr="005172BD">
        <w:rPr>
          <w:rFonts w:ascii="Times New Roman" w:hAnsi="Times New Roman" w:cs="Times New Roman"/>
          <w:sz w:val="24"/>
          <w:szCs w:val="24"/>
        </w:rPr>
        <w:t>representasi</w:t>
      </w:r>
      <w:r>
        <w:rPr>
          <w:rFonts w:ascii="Times New Roman" w:hAnsi="Times New Roman" w:cs="Times New Roman"/>
          <w:sz w:val="24"/>
          <w:szCs w:val="24"/>
        </w:rPr>
        <w:t xml:space="preserve"> </w:t>
      </w:r>
      <w:r w:rsidRPr="005172BD">
        <w:rPr>
          <w:rFonts w:ascii="Times New Roman" w:hAnsi="Times New Roman" w:cs="Times New Roman"/>
          <w:sz w:val="24"/>
          <w:szCs w:val="24"/>
        </w:rPr>
        <w:t>pihak</w:t>
      </w:r>
      <w:r>
        <w:rPr>
          <w:rFonts w:ascii="Times New Roman" w:hAnsi="Times New Roman" w:cs="Times New Roman"/>
          <w:sz w:val="24"/>
          <w:szCs w:val="24"/>
        </w:rPr>
        <w:t xml:space="preserve"> </w:t>
      </w:r>
      <w:r w:rsidRPr="005172BD">
        <w:rPr>
          <w:rFonts w:ascii="Times New Roman" w:hAnsi="Times New Roman" w:cs="Times New Roman"/>
          <w:sz w:val="24"/>
          <w:szCs w:val="24"/>
        </w:rPr>
        <w:t>penjual barang atau jasa. Dengan alasan itulah muncul pertimbangan bahwa merek patut untuk mendapatkan perlindungan hak kekayaan intelektual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14:paraId="41C9236D" w14:textId="016F2B9E" w:rsidR="008F53AD" w:rsidRDefault="008F53AD" w:rsidP="00F55DA6">
      <w:pPr>
        <w:spacing w:after="0" w:line="480" w:lineRule="auto"/>
        <w:ind w:left="1134" w:firstLine="851"/>
        <w:jc w:val="both"/>
        <w:rPr>
          <w:rFonts w:ascii="Times New Roman" w:hAnsi="Times New Roman" w:cs="Times New Roman"/>
          <w:sz w:val="24"/>
          <w:szCs w:val="24"/>
        </w:rPr>
      </w:pPr>
      <w:r w:rsidRPr="00C742BF">
        <w:rPr>
          <w:rFonts w:ascii="Times New Roman" w:hAnsi="Times New Roman" w:cs="Times New Roman"/>
          <w:sz w:val="24"/>
          <w:szCs w:val="24"/>
        </w:rPr>
        <w:t xml:space="preserve">Dalam sejarah perundang-undangan merek di Indonesia dapat dicatat bahwa pada masa kolonial Belanda berlaku </w:t>
      </w:r>
      <w:r w:rsidRPr="00F55DA6">
        <w:rPr>
          <w:rFonts w:ascii="Times New Roman" w:hAnsi="Times New Roman" w:cs="Times New Roman"/>
          <w:i/>
          <w:sz w:val="24"/>
          <w:szCs w:val="24"/>
        </w:rPr>
        <w:t>Reglement Industriele Eigendom</w:t>
      </w:r>
      <w:r w:rsidRPr="00C742BF">
        <w:rPr>
          <w:rFonts w:ascii="Times New Roman" w:hAnsi="Times New Roman" w:cs="Times New Roman"/>
          <w:sz w:val="24"/>
          <w:szCs w:val="24"/>
        </w:rPr>
        <w:t xml:space="preserve"> (RIE) yang dimuat dalam Stb. 1912 Nomor 545 jo. Stb. 1913 No. 214. Setelah Indonesia merdeka, peraturan ini juga dinyatakan terus berlaku berdasarkan Pasal II Aturan Peralihan Undang-Undang Dasar 1945 (UUD 1945). Ketentuan ini masih terus berlaku hingga akhirnya sampai pada tahun 1961 ketentuan tersebut </w:t>
      </w:r>
      <w:r w:rsidRPr="00C742BF">
        <w:rPr>
          <w:rFonts w:ascii="Times New Roman" w:hAnsi="Times New Roman" w:cs="Times New Roman"/>
          <w:sz w:val="24"/>
          <w:szCs w:val="24"/>
        </w:rPr>
        <w:lastRenderedPageBreak/>
        <w:t>digan dengan Undang</w:t>
      </w:r>
      <w:r w:rsidR="002A73D1">
        <w:rPr>
          <w:rFonts w:ascii="Times New Roman" w:hAnsi="Times New Roman" w:cs="Times New Roman"/>
          <w:sz w:val="24"/>
          <w:szCs w:val="24"/>
        </w:rPr>
        <w:t>-</w:t>
      </w:r>
      <w:r w:rsidRPr="00C742BF">
        <w:rPr>
          <w:rFonts w:ascii="Times New Roman" w:hAnsi="Times New Roman" w:cs="Times New Roman"/>
          <w:sz w:val="24"/>
          <w:szCs w:val="24"/>
        </w:rPr>
        <w:t>Undang Nomor 21 Tahun 1961 tentang Merek Perusahaan dan Merek Perniagaan (UU Merek 1961) yang diundangkan pada tanggal 11 Oktober 1961 dan dimuat dalam Lembaran Negara Nomor 290 dan penjelasannya dimuat dalam Tambahan Lembaran Negara Nomor 2341 yang mulai berlaku pada bulan November 1961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14:paraId="5C60D5E0" w14:textId="77777777" w:rsidR="008F53AD" w:rsidRDefault="008F53AD" w:rsidP="00F55DA6">
      <w:pPr>
        <w:spacing w:after="0" w:line="480" w:lineRule="auto"/>
        <w:ind w:left="1134" w:firstLine="851"/>
        <w:jc w:val="both"/>
        <w:rPr>
          <w:rFonts w:ascii="Times New Roman" w:hAnsi="Times New Roman" w:cs="Times New Roman"/>
          <w:sz w:val="24"/>
          <w:szCs w:val="24"/>
        </w:rPr>
      </w:pPr>
      <w:r w:rsidRPr="00F55DA6">
        <w:rPr>
          <w:rFonts w:ascii="Times New Roman" w:hAnsi="Times New Roman" w:cs="Times New Roman"/>
          <w:sz w:val="24"/>
          <w:szCs w:val="24"/>
        </w:rPr>
        <w:t>Pada tanggal 28 Agustus 1992 Pemerintah RI mengesahkan UU No. 19 tahun 1992 tentang Merek (UU Merek 1992), yang mulai berlaku tanggal 1 April 1993. UU Merek 1992 menggantikan UU Merek 1961. perhatian terhadap HKI yang dalam hal ini merek baru mulai terasa saat</w:t>
      </w:r>
      <w:r>
        <w:rPr>
          <w:rFonts w:ascii="Times New Roman" w:hAnsi="Times New Roman" w:cs="Times New Roman"/>
          <w:sz w:val="24"/>
          <w:szCs w:val="24"/>
        </w:rPr>
        <w:t xml:space="preserve"> </w:t>
      </w:r>
      <w:r w:rsidRPr="00F55DA6">
        <w:rPr>
          <w:rFonts w:ascii="Times New Roman" w:hAnsi="Times New Roman" w:cs="Times New Roman"/>
          <w:sz w:val="24"/>
          <w:szCs w:val="24"/>
        </w:rPr>
        <w:t>Pada tanggal 15 April 1994 Pemerintah RI menandatangani Final Act Embodying the Result of the Uruguay Round of Multilateral Trade Negotiations, yang mencakup Agreement on Trade Related Aspects of Intellectual Property Rights (Persetujuan TRIPS).</w:t>
      </w:r>
      <w:r>
        <w:rPr>
          <w:rStyle w:val="FootnoteReference"/>
          <w:rFonts w:ascii="Times New Roman" w:hAnsi="Times New Roman" w:cs="Times New Roman"/>
          <w:sz w:val="24"/>
          <w:szCs w:val="24"/>
        </w:rPr>
        <w:footnoteReference w:id="40"/>
      </w:r>
    </w:p>
    <w:p w14:paraId="09F9E4F2" w14:textId="77777777" w:rsidR="008F53AD" w:rsidRDefault="008F53AD" w:rsidP="00F55DA6">
      <w:pPr>
        <w:spacing w:after="0" w:line="480" w:lineRule="auto"/>
        <w:ind w:left="1134" w:firstLine="851"/>
        <w:jc w:val="both"/>
        <w:rPr>
          <w:rFonts w:ascii="Times New Roman" w:hAnsi="Times New Roman" w:cs="Times New Roman"/>
          <w:sz w:val="24"/>
          <w:szCs w:val="24"/>
        </w:rPr>
      </w:pPr>
      <w:r w:rsidRPr="00D228D7">
        <w:rPr>
          <w:rFonts w:ascii="Times New Roman" w:hAnsi="Times New Roman" w:cs="Times New Roman"/>
          <w:sz w:val="24"/>
          <w:szCs w:val="24"/>
        </w:rPr>
        <w:t xml:space="preserve">Berdasarkan sejarah yang telah diuraikan sebelumnya, hukum di Indonesia yang mengatur tentang merek mengacu pada undang-undang merek yang telah beberapa kali mengalami perubahan. Sejak Undang-undang Nomor 21 Tahun 1961 tentang Merek Perusahaan dan Merek Perniagaan yang merupakan Undang-undang pertama yang </w:t>
      </w:r>
      <w:r w:rsidRPr="00D228D7">
        <w:rPr>
          <w:rFonts w:ascii="Times New Roman" w:hAnsi="Times New Roman" w:cs="Times New Roman"/>
          <w:sz w:val="24"/>
          <w:szCs w:val="24"/>
        </w:rPr>
        <w:lastRenderedPageBreak/>
        <w:t>mengatur tentang merek hingga yang terbaru yaitu Undang-undang Nomor 20 Tahun 2016 tentang Merek dan Indikasi Geografis. Adanya beberapa kali perubahan mebuktikan setelah diperhatikan, mengikuti perkembangan zaman penting untuk dilakukan pembaharuan atas hukum yang berlaku demi memberikan perlindungan terhadap pemegang lisensi merek di Indonesia.</w:t>
      </w:r>
      <w:r>
        <w:rPr>
          <w:rStyle w:val="FootnoteReference"/>
          <w:rFonts w:ascii="Times New Roman" w:hAnsi="Times New Roman" w:cs="Times New Roman"/>
          <w:sz w:val="24"/>
          <w:szCs w:val="24"/>
        </w:rPr>
        <w:footnoteReference w:id="41"/>
      </w:r>
    </w:p>
    <w:p w14:paraId="52D0C0F9" w14:textId="77777777" w:rsidR="008F53AD" w:rsidRDefault="008F53AD" w:rsidP="00366DDC">
      <w:pPr>
        <w:spacing w:after="0" w:line="480" w:lineRule="auto"/>
        <w:ind w:left="1134" w:firstLine="851"/>
        <w:jc w:val="both"/>
        <w:rPr>
          <w:rFonts w:ascii="Times New Roman" w:hAnsi="Times New Roman" w:cs="Times New Roman"/>
          <w:sz w:val="24"/>
          <w:szCs w:val="24"/>
        </w:rPr>
      </w:pPr>
      <w:r w:rsidRPr="003609A6">
        <w:rPr>
          <w:rFonts w:ascii="Times New Roman" w:hAnsi="Times New Roman" w:cs="Times New Roman"/>
          <w:sz w:val="24"/>
          <w:szCs w:val="24"/>
        </w:rPr>
        <w:t>Merek (</w:t>
      </w:r>
      <w:r w:rsidRPr="00366DDC">
        <w:rPr>
          <w:rFonts w:ascii="Times New Roman" w:hAnsi="Times New Roman" w:cs="Times New Roman"/>
          <w:i/>
          <w:sz w:val="24"/>
          <w:szCs w:val="24"/>
        </w:rPr>
        <w:t>trademark</w:t>
      </w:r>
      <w:r w:rsidRPr="003609A6">
        <w:rPr>
          <w:rFonts w:ascii="Times New Roman" w:hAnsi="Times New Roman" w:cs="Times New Roman"/>
          <w:sz w:val="24"/>
          <w:szCs w:val="24"/>
        </w:rPr>
        <w:t>) sebagai hak atas kekayaan intelektual pada dasarnya adalah tanda untuk mengidentifikasikan asal barang dan jasa (</w:t>
      </w:r>
      <w:r w:rsidRPr="00E21A0A">
        <w:rPr>
          <w:rFonts w:ascii="Times New Roman" w:hAnsi="Times New Roman" w:cs="Times New Roman"/>
          <w:i/>
          <w:sz w:val="24"/>
          <w:szCs w:val="24"/>
        </w:rPr>
        <w:t>an indication of origin</w:t>
      </w:r>
      <w:r w:rsidRPr="003609A6">
        <w:rPr>
          <w:rFonts w:ascii="Times New Roman" w:hAnsi="Times New Roman" w:cs="Times New Roman"/>
          <w:sz w:val="24"/>
          <w:szCs w:val="24"/>
        </w:rPr>
        <w:t>) dari suatu perusahan dengan barang dan/atau jasa perusahaan lain. Merek merupakan ujung tombak perdagangan barang dan jasa. Melalui Merek, pengusaha dapat menjaga dan memberikan jaminan akan kualitas (</w:t>
      </w:r>
      <w:r w:rsidRPr="00E21A0A">
        <w:rPr>
          <w:rFonts w:ascii="Times New Roman" w:hAnsi="Times New Roman" w:cs="Times New Roman"/>
          <w:i/>
          <w:sz w:val="24"/>
          <w:szCs w:val="24"/>
        </w:rPr>
        <w:t>a guarantee of quality</w:t>
      </w:r>
      <w:r w:rsidRPr="003609A6">
        <w:rPr>
          <w:rFonts w:ascii="Times New Roman" w:hAnsi="Times New Roman" w:cs="Times New Roman"/>
          <w:sz w:val="24"/>
          <w:szCs w:val="24"/>
        </w:rPr>
        <w:t>) barang dan atau jasa yang dihasilkan dan mencegah tindakan persaingan (konkurensi) yang tidak jujur dari pengusaha lain yang beritikad buruk yang bermaksud membonceng reputasinya.</w:t>
      </w:r>
      <w:r>
        <w:rPr>
          <w:rFonts w:ascii="Times New Roman" w:hAnsi="Times New Roman" w:cs="Times New Roman"/>
          <w:sz w:val="24"/>
          <w:szCs w:val="24"/>
        </w:rPr>
        <w:t xml:space="preserve"> </w:t>
      </w:r>
      <w:r w:rsidRPr="003609A6">
        <w:rPr>
          <w:rFonts w:ascii="Times New Roman" w:hAnsi="Times New Roman" w:cs="Times New Roman"/>
          <w:sz w:val="24"/>
          <w:szCs w:val="24"/>
        </w:rPr>
        <w:t>Merek sebagai sarana pemasaran dan periklanan (</w:t>
      </w:r>
      <w:r w:rsidRPr="00E21A0A">
        <w:rPr>
          <w:rFonts w:ascii="Times New Roman" w:hAnsi="Times New Roman" w:cs="Times New Roman"/>
          <w:i/>
          <w:sz w:val="24"/>
          <w:szCs w:val="24"/>
        </w:rPr>
        <w:t>a marketing and advertising device</w:t>
      </w:r>
      <w:r w:rsidRPr="003609A6">
        <w:rPr>
          <w:rFonts w:ascii="Times New Roman" w:hAnsi="Times New Roman" w:cs="Times New Roman"/>
          <w:sz w:val="24"/>
          <w:szCs w:val="24"/>
        </w:rPr>
        <w:t>) memberikan suatu tingkat informasi tertentu kepada konsumen mengenai barang dan/atau jasa yang dihasilkan pengusaha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p>
    <w:p w14:paraId="2D87FEFA" w14:textId="77777777" w:rsidR="008F53AD" w:rsidRDefault="008F53AD" w:rsidP="00A320C6">
      <w:pPr>
        <w:pStyle w:val="Heading3"/>
        <w:numPr>
          <w:ilvl w:val="0"/>
          <w:numId w:val="9"/>
        </w:numPr>
        <w:ind w:left="1134"/>
      </w:pPr>
      <w:bookmarkStart w:id="76" w:name="_Toc175009571"/>
      <w:r>
        <w:lastRenderedPageBreak/>
        <w:t>Pelanggaran Merek</w:t>
      </w:r>
      <w:bookmarkEnd w:id="76"/>
    </w:p>
    <w:p w14:paraId="554D9396" w14:textId="77777777" w:rsidR="008F53AD" w:rsidRDefault="008F53AD" w:rsidP="005F407E">
      <w:pPr>
        <w:spacing w:before="240" w:after="0" w:line="480" w:lineRule="auto"/>
        <w:ind w:left="1134" w:firstLine="851"/>
        <w:jc w:val="both"/>
        <w:rPr>
          <w:rFonts w:ascii="Times New Roman" w:hAnsi="Times New Roman" w:cs="Times New Roman"/>
          <w:sz w:val="24"/>
          <w:szCs w:val="24"/>
        </w:rPr>
      </w:pPr>
      <w:r w:rsidRPr="005F407E">
        <w:rPr>
          <w:rFonts w:ascii="Times New Roman" w:hAnsi="Times New Roman" w:cs="Times New Roman"/>
          <w:sz w:val="24"/>
          <w:szCs w:val="24"/>
        </w:rPr>
        <w:t>Menurut</w:t>
      </w:r>
      <w:r>
        <w:rPr>
          <w:rFonts w:ascii="Times New Roman" w:hAnsi="Times New Roman" w:cs="Times New Roman"/>
          <w:sz w:val="24"/>
          <w:szCs w:val="24"/>
        </w:rPr>
        <w:t xml:space="preserve"> </w:t>
      </w:r>
      <w:r w:rsidRPr="005F407E">
        <w:rPr>
          <w:rFonts w:ascii="Times New Roman" w:hAnsi="Times New Roman" w:cs="Times New Roman"/>
          <w:sz w:val="24"/>
          <w:szCs w:val="24"/>
        </w:rPr>
        <w:t>Muhammad</w:t>
      </w:r>
      <w:r>
        <w:rPr>
          <w:rFonts w:ascii="Times New Roman" w:hAnsi="Times New Roman" w:cs="Times New Roman"/>
          <w:sz w:val="24"/>
          <w:szCs w:val="24"/>
        </w:rPr>
        <w:t xml:space="preserve"> </w:t>
      </w:r>
      <w:r w:rsidRPr="005F407E">
        <w:rPr>
          <w:rFonts w:ascii="Times New Roman" w:hAnsi="Times New Roman" w:cs="Times New Roman"/>
          <w:sz w:val="24"/>
          <w:szCs w:val="24"/>
        </w:rPr>
        <w:t>Djumhana</w:t>
      </w:r>
      <w:r>
        <w:rPr>
          <w:rFonts w:ascii="Times New Roman" w:hAnsi="Times New Roman" w:cs="Times New Roman"/>
          <w:sz w:val="24"/>
          <w:szCs w:val="24"/>
        </w:rPr>
        <w:t xml:space="preserve"> </w:t>
      </w:r>
      <w:r w:rsidRPr="005F407E">
        <w:rPr>
          <w:rFonts w:ascii="Times New Roman" w:hAnsi="Times New Roman" w:cs="Times New Roman"/>
          <w:sz w:val="24"/>
          <w:szCs w:val="24"/>
        </w:rPr>
        <w:t>dan</w:t>
      </w:r>
      <w:r>
        <w:rPr>
          <w:rFonts w:ascii="Times New Roman" w:hAnsi="Times New Roman" w:cs="Times New Roman"/>
          <w:sz w:val="24"/>
          <w:szCs w:val="24"/>
        </w:rPr>
        <w:t xml:space="preserve"> </w:t>
      </w:r>
      <w:r w:rsidRPr="005F407E">
        <w:rPr>
          <w:rFonts w:ascii="Times New Roman" w:hAnsi="Times New Roman" w:cs="Times New Roman"/>
          <w:sz w:val="24"/>
          <w:szCs w:val="24"/>
        </w:rPr>
        <w:t>Djubaedillah,</w:t>
      </w:r>
      <w:r>
        <w:rPr>
          <w:rFonts w:ascii="Times New Roman" w:hAnsi="Times New Roman" w:cs="Times New Roman"/>
          <w:sz w:val="24"/>
          <w:szCs w:val="24"/>
        </w:rPr>
        <w:t xml:space="preserve"> </w:t>
      </w:r>
      <w:r w:rsidRPr="005F407E">
        <w:rPr>
          <w:rFonts w:ascii="Times New Roman" w:hAnsi="Times New Roman" w:cs="Times New Roman"/>
          <w:sz w:val="24"/>
          <w:szCs w:val="24"/>
        </w:rPr>
        <w:t>yang</w:t>
      </w:r>
      <w:r>
        <w:rPr>
          <w:rFonts w:ascii="Times New Roman" w:hAnsi="Times New Roman" w:cs="Times New Roman"/>
          <w:sz w:val="24"/>
          <w:szCs w:val="24"/>
        </w:rPr>
        <w:t xml:space="preserve"> </w:t>
      </w:r>
      <w:r w:rsidRPr="005F407E">
        <w:rPr>
          <w:rFonts w:ascii="Times New Roman" w:hAnsi="Times New Roman" w:cs="Times New Roman"/>
          <w:sz w:val="24"/>
          <w:szCs w:val="24"/>
        </w:rPr>
        <w:t>dimaksud</w:t>
      </w:r>
      <w:r>
        <w:rPr>
          <w:rFonts w:ascii="Times New Roman" w:hAnsi="Times New Roman" w:cs="Times New Roman"/>
          <w:sz w:val="24"/>
          <w:szCs w:val="24"/>
        </w:rPr>
        <w:t xml:space="preserve"> </w:t>
      </w:r>
      <w:r w:rsidRPr="005F407E">
        <w:rPr>
          <w:rFonts w:ascii="Times New Roman" w:hAnsi="Times New Roman" w:cs="Times New Roman"/>
          <w:sz w:val="24"/>
          <w:szCs w:val="24"/>
        </w:rPr>
        <w:t>dengan</w:t>
      </w:r>
      <w:r>
        <w:rPr>
          <w:rFonts w:ascii="Times New Roman" w:hAnsi="Times New Roman" w:cs="Times New Roman"/>
          <w:sz w:val="24"/>
          <w:szCs w:val="24"/>
        </w:rPr>
        <w:t xml:space="preserve"> </w:t>
      </w:r>
      <w:r w:rsidRPr="005F407E">
        <w:rPr>
          <w:rFonts w:ascii="Times New Roman" w:hAnsi="Times New Roman" w:cs="Times New Roman"/>
          <w:sz w:val="24"/>
          <w:szCs w:val="24"/>
        </w:rPr>
        <w:t>pelanggaran hak merek adalah:</w:t>
      </w:r>
    </w:p>
    <w:p w14:paraId="1C23C85F" w14:textId="77777777" w:rsidR="008F53AD" w:rsidRDefault="008F53AD" w:rsidP="005F407E">
      <w:pPr>
        <w:spacing w:after="0" w:line="240" w:lineRule="auto"/>
        <w:ind w:left="1985"/>
        <w:jc w:val="both"/>
        <w:rPr>
          <w:rFonts w:ascii="Times New Roman" w:hAnsi="Times New Roman" w:cs="Times New Roman"/>
          <w:sz w:val="24"/>
          <w:szCs w:val="24"/>
        </w:rPr>
      </w:pPr>
      <w:r w:rsidRPr="005F407E">
        <w:rPr>
          <w:rFonts w:ascii="Times New Roman" w:hAnsi="Times New Roman" w:cs="Times New Roman"/>
          <w:sz w:val="24"/>
          <w:szCs w:val="24"/>
        </w:rPr>
        <w:t>“</w:t>
      </w:r>
      <w:r w:rsidRPr="005F407E">
        <w:rPr>
          <w:rFonts w:ascii="Times New Roman" w:hAnsi="Times New Roman" w:cs="Times New Roman"/>
          <w:i/>
          <w:sz w:val="24"/>
          <w:szCs w:val="24"/>
        </w:rPr>
        <w:t>Pelanggaran terhadap hak merek motivasinya adalah untuk mendapatkan keuntungan secara mudah, dengan mencoba, meniru, atau memalsu merek-merek yang sudah terk-enal</w:t>
      </w:r>
      <w:r>
        <w:rPr>
          <w:rFonts w:ascii="Times New Roman" w:hAnsi="Times New Roman" w:cs="Times New Roman"/>
          <w:i/>
          <w:sz w:val="24"/>
          <w:szCs w:val="24"/>
        </w:rPr>
        <w:t xml:space="preserve"> </w:t>
      </w:r>
      <w:r w:rsidRPr="005F407E">
        <w:rPr>
          <w:rFonts w:ascii="Times New Roman" w:hAnsi="Times New Roman" w:cs="Times New Roman"/>
          <w:i/>
          <w:sz w:val="24"/>
          <w:szCs w:val="24"/>
        </w:rPr>
        <w:t>di</w:t>
      </w:r>
      <w:r>
        <w:rPr>
          <w:rFonts w:ascii="Times New Roman" w:hAnsi="Times New Roman" w:cs="Times New Roman"/>
          <w:i/>
          <w:sz w:val="24"/>
          <w:szCs w:val="24"/>
        </w:rPr>
        <w:t xml:space="preserve"> </w:t>
      </w:r>
      <w:r w:rsidRPr="005F407E">
        <w:rPr>
          <w:rFonts w:ascii="Times New Roman" w:hAnsi="Times New Roman" w:cs="Times New Roman"/>
          <w:i/>
          <w:sz w:val="24"/>
          <w:szCs w:val="24"/>
        </w:rPr>
        <w:t>masyarakat.</w:t>
      </w:r>
      <w:r>
        <w:rPr>
          <w:rFonts w:ascii="Times New Roman" w:hAnsi="Times New Roman" w:cs="Times New Roman"/>
          <w:i/>
          <w:sz w:val="24"/>
          <w:szCs w:val="24"/>
        </w:rPr>
        <w:t xml:space="preserve"> </w:t>
      </w:r>
      <w:r w:rsidRPr="005F407E">
        <w:rPr>
          <w:rFonts w:ascii="Times New Roman" w:hAnsi="Times New Roman" w:cs="Times New Roman"/>
          <w:i/>
          <w:sz w:val="24"/>
          <w:szCs w:val="24"/>
        </w:rPr>
        <w:t>Tindakan</w:t>
      </w:r>
      <w:r>
        <w:rPr>
          <w:rFonts w:ascii="Times New Roman" w:hAnsi="Times New Roman" w:cs="Times New Roman"/>
          <w:i/>
          <w:sz w:val="24"/>
          <w:szCs w:val="24"/>
        </w:rPr>
        <w:t xml:space="preserve"> </w:t>
      </w:r>
      <w:r w:rsidRPr="005F407E">
        <w:rPr>
          <w:rFonts w:ascii="Times New Roman" w:hAnsi="Times New Roman" w:cs="Times New Roman"/>
          <w:i/>
          <w:sz w:val="24"/>
          <w:szCs w:val="24"/>
        </w:rPr>
        <w:t>tersebut</w:t>
      </w:r>
      <w:r>
        <w:rPr>
          <w:rFonts w:ascii="Times New Roman" w:hAnsi="Times New Roman" w:cs="Times New Roman"/>
          <w:i/>
          <w:sz w:val="24"/>
          <w:szCs w:val="24"/>
        </w:rPr>
        <w:t xml:space="preserve"> </w:t>
      </w:r>
      <w:r w:rsidRPr="005F407E">
        <w:rPr>
          <w:rFonts w:ascii="Times New Roman" w:hAnsi="Times New Roman" w:cs="Times New Roman"/>
          <w:i/>
          <w:sz w:val="24"/>
          <w:szCs w:val="24"/>
        </w:rPr>
        <w:t>dapat</w:t>
      </w:r>
      <w:r>
        <w:rPr>
          <w:rFonts w:ascii="Times New Roman" w:hAnsi="Times New Roman" w:cs="Times New Roman"/>
          <w:i/>
          <w:sz w:val="24"/>
          <w:szCs w:val="24"/>
        </w:rPr>
        <w:t xml:space="preserve"> </w:t>
      </w:r>
      <w:r w:rsidRPr="005F407E">
        <w:rPr>
          <w:rFonts w:ascii="Times New Roman" w:hAnsi="Times New Roman" w:cs="Times New Roman"/>
          <w:i/>
          <w:sz w:val="24"/>
          <w:szCs w:val="24"/>
        </w:rPr>
        <w:t>merugikan</w:t>
      </w:r>
      <w:r>
        <w:rPr>
          <w:rFonts w:ascii="Times New Roman" w:hAnsi="Times New Roman" w:cs="Times New Roman"/>
          <w:i/>
          <w:sz w:val="24"/>
          <w:szCs w:val="24"/>
        </w:rPr>
        <w:t xml:space="preserve"> </w:t>
      </w:r>
      <w:r w:rsidRPr="005F407E">
        <w:rPr>
          <w:rFonts w:ascii="Times New Roman" w:hAnsi="Times New Roman" w:cs="Times New Roman"/>
          <w:i/>
          <w:sz w:val="24"/>
          <w:szCs w:val="24"/>
        </w:rPr>
        <w:t>masyarakat,</w:t>
      </w:r>
      <w:r>
        <w:rPr>
          <w:rFonts w:ascii="Times New Roman" w:hAnsi="Times New Roman" w:cs="Times New Roman"/>
          <w:i/>
          <w:sz w:val="24"/>
          <w:szCs w:val="24"/>
        </w:rPr>
        <w:t xml:space="preserve"> </w:t>
      </w:r>
      <w:r w:rsidRPr="005F407E">
        <w:rPr>
          <w:rFonts w:ascii="Times New Roman" w:hAnsi="Times New Roman" w:cs="Times New Roman"/>
          <w:i/>
          <w:sz w:val="24"/>
          <w:szCs w:val="24"/>
        </w:rPr>
        <w:t>baik</w:t>
      </w:r>
      <w:r>
        <w:rPr>
          <w:rFonts w:ascii="Times New Roman" w:hAnsi="Times New Roman" w:cs="Times New Roman"/>
          <w:i/>
          <w:sz w:val="24"/>
          <w:szCs w:val="24"/>
        </w:rPr>
        <w:t xml:space="preserve"> </w:t>
      </w:r>
      <w:r w:rsidRPr="005F407E">
        <w:rPr>
          <w:rFonts w:ascii="Times New Roman" w:hAnsi="Times New Roman" w:cs="Times New Roman"/>
          <w:i/>
          <w:sz w:val="24"/>
          <w:szCs w:val="24"/>
        </w:rPr>
        <w:t>itu</w:t>
      </w:r>
      <w:r>
        <w:rPr>
          <w:rFonts w:ascii="Times New Roman" w:hAnsi="Times New Roman" w:cs="Times New Roman"/>
          <w:i/>
          <w:sz w:val="24"/>
          <w:szCs w:val="24"/>
        </w:rPr>
        <w:t xml:space="preserve"> </w:t>
      </w:r>
      <w:r w:rsidRPr="005F407E">
        <w:rPr>
          <w:rFonts w:ascii="Times New Roman" w:hAnsi="Times New Roman" w:cs="Times New Roman"/>
          <w:i/>
          <w:sz w:val="24"/>
          <w:szCs w:val="24"/>
        </w:rPr>
        <w:t>pihak</w:t>
      </w:r>
      <w:r>
        <w:rPr>
          <w:rFonts w:ascii="Times New Roman" w:hAnsi="Times New Roman" w:cs="Times New Roman"/>
          <w:i/>
          <w:sz w:val="24"/>
          <w:szCs w:val="24"/>
        </w:rPr>
        <w:t xml:space="preserve"> </w:t>
      </w:r>
      <w:r w:rsidRPr="005F407E">
        <w:rPr>
          <w:rFonts w:ascii="Times New Roman" w:hAnsi="Times New Roman" w:cs="Times New Roman"/>
          <w:i/>
          <w:sz w:val="24"/>
          <w:szCs w:val="24"/>
        </w:rPr>
        <w:t>produsen maupun pihak konsumennya, selain itu pula negara pun dirugikan</w:t>
      </w:r>
      <w:r>
        <w:rPr>
          <w:rFonts w:ascii="Times New Roman" w:hAnsi="Times New Roman" w:cs="Times New Roman"/>
          <w:i/>
          <w:sz w:val="24"/>
          <w:szCs w:val="24"/>
        </w:rPr>
        <w:t>.</w:t>
      </w:r>
      <w:r w:rsidRPr="005F407E">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p>
    <w:p w14:paraId="23CAA70D" w14:textId="77777777" w:rsidR="008F53AD" w:rsidRDefault="008F53AD" w:rsidP="0059210A">
      <w:pPr>
        <w:spacing w:before="240" w:after="0" w:line="480" w:lineRule="auto"/>
        <w:ind w:left="1134"/>
        <w:jc w:val="both"/>
        <w:rPr>
          <w:rFonts w:ascii="Times New Roman" w:hAnsi="Times New Roman" w:cs="Times New Roman"/>
          <w:sz w:val="24"/>
          <w:szCs w:val="24"/>
        </w:rPr>
      </w:pPr>
      <w:r w:rsidRPr="00130804">
        <w:rPr>
          <w:rFonts w:ascii="Times New Roman" w:hAnsi="Times New Roman" w:cs="Times New Roman"/>
          <w:sz w:val="24"/>
          <w:szCs w:val="24"/>
        </w:rPr>
        <w:t>Adanya pelanggaran terhadap hak merek maka tentu akan menimbulkan kerugian bagi para pemilik merek barang terdaftar. Karena para pemilik merek ini untuk dapat memperoleh hakk sebagai pemilik merek barang terdaftar dan untuk memperkenal-kan atau mempromosikan mereknya kepada masyarakat luas tentu sangat memerlukan biaya yang banyak. Selain itu pemilik merek harus mampu menjaga kualitas usahanya agar tetap dipercayai oleh masyarakat luas khususnya para konsumen. Sehingga jika terjadi pelanggaran terhadap hak merek tertentu akan sangat mengecewakan dan merugikan para pengusaha yang telah berupaya dengan sungguh-sungguh secara jujur menggunakan merek untuk usahanya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p>
    <w:p w14:paraId="30775C97" w14:textId="77777777" w:rsidR="008F53AD" w:rsidRDefault="008F53AD" w:rsidP="007A54E7">
      <w:pPr>
        <w:spacing w:after="0" w:line="480" w:lineRule="auto"/>
        <w:ind w:left="1134" w:firstLine="851"/>
        <w:jc w:val="both"/>
        <w:rPr>
          <w:rFonts w:ascii="Times New Roman" w:hAnsi="Times New Roman" w:cs="Times New Roman"/>
          <w:sz w:val="24"/>
          <w:szCs w:val="24"/>
        </w:rPr>
      </w:pPr>
      <w:r w:rsidRPr="00130804">
        <w:rPr>
          <w:rFonts w:ascii="Times New Roman" w:hAnsi="Times New Roman" w:cs="Times New Roman"/>
          <w:sz w:val="24"/>
          <w:szCs w:val="24"/>
        </w:rPr>
        <w:t>Pada umumnya sesuai prinsip hukum merek, bentuk pelanggaran merek dapat</w:t>
      </w:r>
      <w:r>
        <w:rPr>
          <w:rFonts w:ascii="Times New Roman" w:hAnsi="Times New Roman" w:cs="Times New Roman"/>
          <w:sz w:val="24"/>
          <w:szCs w:val="24"/>
        </w:rPr>
        <w:t xml:space="preserve"> </w:t>
      </w:r>
      <w:r w:rsidRPr="00130804">
        <w:rPr>
          <w:rFonts w:ascii="Times New Roman" w:hAnsi="Times New Roman" w:cs="Times New Roman"/>
          <w:sz w:val="24"/>
          <w:szCs w:val="24"/>
        </w:rPr>
        <w:t xml:space="preserve">dikategorikan dalam tiga area utama </w:t>
      </w:r>
      <w:proofErr w:type="gramStart"/>
      <w:r w:rsidRPr="00130804">
        <w:rPr>
          <w:rFonts w:ascii="Times New Roman" w:hAnsi="Times New Roman" w:cs="Times New Roman"/>
          <w:sz w:val="24"/>
          <w:szCs w:val="24"/>
        </w:rPr>
        <w:t>yaitu :</w:t>
      </w:r>
      <w:proofErr w:type="gramEnd"/>
      <w:r w:rsidRPr="00130804">
        <w:rPr>
          <w:rFonts w:ascii="Times New Roman" w:hAnsi="Times New Roman" w:cs="Times New Roman"/>
          <w:sz w:val="24"/>
          <w:szCs w:val="24"/>
        </w:rPr>
        <w:t xml:space="preserve"> </w:t>
      </w:r>
    </w:p>
    <w:p w14:paraId="6E27CF8A" w14:textId="77777777" w:rsidR="008F53AD" w:rsidRPr="005000DD" w:rsidRDefault="008F53AD" w:rsidP="00A320C6">
      <w:pPr>
        <w:pStyle w:val="ListParagraph"/>
        <w:numPr>
          <w:ilvl w:val="0"/>
          <w:numId w:val="24"/>
        </w:numPr>
        <w:spacing w:line="480" w:lineRule="auto"/>
        <w:ind w:left="1985" w:hanging="284"/>
        <w:jc w:val="both"/>
        <w:rPr>
          <w:rFonts w:ascii="Times New Roman" w:hAnsi="Times New Roman" w:cs="Times New Roman"/>
          <w:sz w:val="24"/>
          <w:szCs w:val="24"/>
        </w:rPr>
      </w:pPr>
      <w:r w:rsidRPr="005000DD">
        <w:rPr>
          <w:rFonts w:ascii="Times New Roman" w:hAnsi="Times New Roman" w:cs="Times New Roman"/>
          <w:i/>
          <w:sz w:val="24"/>
          <w:szCs w:val="24"/>
        </w:rPr>
        <w:lastRenderedPageBreak/>
        <w:t xml:space="preserve">Infringement that </w:t>
      </w:r>
      <w:proofErr w:type="gramStart"/>
      <w:r w:rsidRPr="005000DD">
        <w:rPr>
          <w:rFonts w:ascii="Times New Roman" w:hAnsi="Times New Roman" w:cs="Times New Roman"/>
          <w:i/>
          <w:sz w:val="24"/>
          <w:szCs w:val="24"/>
        </w:rPr>
        <w:t>create</w:t>
      </w:r>
      <w:proofErr w:type="gramEnd"/>
      <w:r w:rsidRPr="005000DD">
        <w:rPr>
          <w:rFonts w:ascii="Times New Roman" w:hAnsi="Times New Roman" w:cs="Times New Roman"/>
          <w:i/>
          <w:sz w:val="24"/>
          <w:szCs w:val="24"/>
        </w:rPr>
        <w:t xml:space="preserve"> of “likelihood of confusion as to source, sponsorhsip, affiliation, or connection</w:t>
      </w:r>
      <w:r w:rsidRPr="005000DD">
        <w:rPr>
          <w:rFonts w:ascii="Times New Roman" w:hAnsi="Times New Roman" w:cs="Times New Roman"/>
          <w:sz w:val="24"/>
          <w:szCs w:val="24"/>
        </w:rPr>
        <w:t xml:space="preserve">. (Pelanggaran yang menyebabkan persamaan yang membingungkan mengenai sumber, sponsor, afiliasi, atau koneksi). </w:t>
      </w:r>
    </w:p>
    <w:p w14:paraId="0851D44D" w14:textId="77777777" w:rsidR="008F53AD" w:rsidRPr="005000DD" w:rsidRDefault="008F53AD" w:rsidP="00A320C6">
      <w:pPr>
        <w:pStyle w:val="ListParagraph"/>
        <w:numPr>
          <w:ilvl w:val="0"/>
          <w:numId w:val="24"/>
        </w:numPr>
        <w:spacing w:before="240" w:line="480" w:lineRule="auto"/>
        <w:ind w:left="1985" w:hanging="284"/>
        <w:jc w:val="both"/>
        <w:rPr>
          <w:rFonts w:ascii="Times New Roman" w:hAnsi="Times New Roman" w:cs="Times New Roman"/>
          <w:sz w:val="24"/>
          <w:szCs w:val="24"/>
        </w:rPr>
      </w:pPr>
      <w:r w:rsidRPr="005000DD">
        <w:rPr>
          <w:rFonts w:ascii="Times New Roman" w:hAnsi="Times New Roman" w:cs="Times New Roman"/>
          <w:i/>
          <w:sz w:val="24"/>
          <w:szCs w:val="24"/>
        </w:rPr>
        <w:t>Counterfeiting that use of mark that is substantially indistinguihsble required for treble damages and criminal prosecution</w:t>
      </w:r>
      <w:r w:rsidRPr="005000DD">
        <w:rPr>
          <w:rFonts w:ascii="Times New Roman" w:hAnsi="Times New Roman" w:cs="Times New Roman"/>
          <w:sz w:val="24"/>
          <w:szCs w:val="24"/>
        </w:rPr>
        <w:t xml:space="preserve">. (Pemalsuan dengan penggunaan merek yang secara substansial tidak dapat dibedakan yang dipersyaratkan untuk pemulihan tiga kali lipat dari jumlah kerugian sebenarnya sebagaimana dimungkinkan oleh peraturan perundang-undangan dan untuk penuntutan pidana). </w:t>
      </w:r>
    </w:p>
    <w:p w14:paraId="464A487E" w14:textId="77777777" w:rsidR="008F53AD" w:rsidRDefault="008F53AD" w:rsidP="00A320C6">
      <w:pPr>
        <w:pStyle w:val="ListParagraph"/>
        <w:numPr>
          <w:ilvl w:val="0"/>
          <w:numId w:val="24"/>
        </w:numPr>
        <w:spacing w:before="240" w:line="480" w:lineRule="auto"/>
        <w:ind w:left="1985" w:hanging="284"/>
        <w:jc w:val="both"/>
        <w:rPr>
          <w:rFonts w:ascii="Times New Roman" w:hAnsi="Times New Roman" w:cs="Times New Roman"/>
          <w:sz w:val="24"/>
          <w:szCs w:val="24"/>
        </w:rPr>
      </w:pPr>
      <w:r w:rsidRPr="005000DD">
        <w:rPr>
          <w:rFonts w:ascii="Times New Roman" w:hAnsi="Times New Roman" w:cs="Times New Roman"/>
          <w:i/>
          <w:sz w:val="24"/>
          <w:szCs w:val="24"/>
        </w:rPr>
        <w:t>Dilution that lessening of the capacity of a famous mark to identify and distinguish goods or services regardless of competition or likelihood of confusion</w:t>
      </w:r>
      <w:r w:rsidRPr="005000DD">
        <w:rPr>
          <w:rFonts w:ascii="Times New Roman" w:hAnsi="Times New Roman" w:cs="Times New Roman"/>
          <w:sz w:val="24"/>
          <w:szCs w:val="24"/>
        </w:rPr>
        <w:t>. (Dilusi / penurunan) atau mengurangi kapasitas sebuah merek terkenal untuk mengidentifikasikan dan membedakan barang atau jasanya, terkait dengan persaingan atau persamaan yang membingungkan).</w:t>
      </w:r>
      <w:r>
        <w:rPr>
          <w:rStyle w:val="FootnoteReference"/>
          <w:rFonts w:ascii="Times New Roman" w:hAnsi="Times New Roman" w:cs="Times New Roman"/>
          <w:sz w:val="24"/>
          <w:szCs w:val="24"/>
        </w:rPr>
        <w:footnoteReference w:id="45"/>
      </w:r>
    </w:p>
    <w:p w14:paraId="2ACBDE4B" w14:textId="77777777" w:rsidR="008F53AD" w:rsidRPr="00E3524C" w:rsidRDefault="008F53AD" w:rsidP="007A54E7">
      <w:pPr>
        <w:pStyle w:val="ListParagraph"/>
        <w:spacing w:before="240" w:line="480" w:lineRule="auto"/>
        <w:ind w:left="1134"/>
        <w:jc w:val="both"/>
        <w:rPr>
          <w:rFonts w:ascii="Times New Roman" w:hAnsi="Times New Roman" w:cs="Times New Roman"/>
          <w:sz w:val="24"/>
          <w:szCs w:val="24"/>
        </w:rPr>
      </w:pPr>
      <w:r w:rsidRPr="00E3524C">
        <w:rPr>
          <w:rFonts w:ascii="Times New Roman" w:hAnsi="Times New Roman" w:cs="Times New Roman"/>
          <w:sz w:val="24"/>
          <w:szCs w:val="24"/>
        </w:rPr>
        <w:t>Didalam penyelesaian sengketa Undang-Undang Nomor 15 Tahun 2001 Tentang Merek telah menyediakan 2 (dua) sarana hukum, yang dapat dipergunakan sekaligus untuk menindak</w:t>
      </w:r>
      <w:r>
        <w:rPr>
          <w:rFonts w:ascii="Times New Roman" w:hAnsi="Times New Roman" w:cs="Times New Roman"/>
          <w:sz w:val="24"/>
          <w:szCs w:val="24"/>
        </w:rPr>
        <w:t xml:space="preserve"> </w:t>
      </w:r>
      <w:r w:rsidRPr="00E3524C">
        <w:rPr>
          <w:rFonts w:ascii="Times New Roman" w:hAnsi="Times New Roman" w:cs="Times New Roman"/>
          <w:sz w:val="24"/>
          <w:szCs w:val="24"/>
        </w:rPr>
        <w:t xml:space="preserve">pelaku pelanggaran </w:t>
      </w:r>
      <w:r w:rsidRPr="00E3524C">
        <w:rPr>
          <w:rFonts w:ascii="Times New Roman" w:hAnsi="Times New Roman" w:cs="Times New Roman"/>
          <w:sz w:val="24"/>
          <w:szCs w:val="24"/>
        </w:rPr>
        <w:lastRenderedPageBreak/>
        <w:t>terhadap hak merek, yakni sarana hukum Pidana dan hukum Perdata. Selaian adanya pidana dan perdata juga penyelesaian dibidang hak merek dapat di lakukan diluar pengadilan melalui arbitrase atau altermative penyelesaian sengketa.</w:t>
      </w:r>
      <w:r>
        <w:rPr>
          <w:rStyle w:val="FootnoteReference"/>
          <w:rFonts w:ascii="Times New Roman" w:hAnsi="Times New Roman" w:cs="Times New Roman"/>
          <w:sz w:val="24"/>
          <w:szCs w:val="24"/>
        </w:rPr>
        <w:footnoteReference w:id="46"/>
      </w:r>
    </w:p>
    <w:p w14:paraId="6A1BB8E3" w14:textId="77777777" w:rsidR="008F53AD" w:rsidRPr="00DD7AFB" w:rsidRDefault="008F53AD" w:rsidP="00A320C6">
      <w:pPr>
        <w:pStyle w:val="Heading2"/>
        <w:numPr>
          <w:ilvl w:val="0"/>
          <w:numId w:val="26"/>
        </w:numPr>
        <w:spacing w:line="480" w:lineRule="auto"/>
      </w:pPr>
      <w:bookmarkStart w:id="81" w:name="_Toc175009572"/>
      <w:r>
        <w:t>Tinjauan Umum tentang Persaingan Usaha</w:t>
      </w:r>
      <w:bookmarkEnd w:id="81"/>
    </w:p>
    <w:p w14:paraId="4490CDE8" w14:textId="77777777" w:rsidR="008F53AD" w:rsidRDefault="008F53AD" w:rsidP="00A320C6">
      <w:pPr>
        <w:pStyle w:val="Heading3"/>
        <w:numPr>
          <w:ilvl w:val="0"/>
          <w:numId w:val="10"/>
        </w:numPr>
        <w:spacing w:line="480" w:lineRule="auto"/>
        <w:ind w:left="1134"/>
      </w:pPr>
      <w:bookmarkStart w:id="82" w:name="_Toc175009573"/>
      <w:r>
        <w:t>Pengertian Persaingan Usaha</w:t>
      </w:r>
      <w:bookmarkEnd w:id="82"/>
    </w:p>
    <w:p w14:paraId="02381746" w14:textId="77777777" w:rsidR="008F53AD" w:rsidRDefault="008F53AD" w:rsidP="00476E30">
      <w:pPr>
        <w:spacing w:after="0" w:line="480" w:lineRule="auto"/>
        <w:ind w:left="1134" w:firstLine="851"/>
        <w:jc w:val="both"/>
        <w:rPr>
          <w:rFonts w:ascii="Times New Roman" w:hAnsi="Times New Roman" w:cs="Times New Roman"/>
          <w:sz w:val="24"/>
          <w:szCs w:val="24"/>
        </w:rPr>
      </w:pPr>
      <w:r w:rsidRPr="00D34963">
        <w:rPr>
          <w:rFonts w:ascii="Times New Roman" w:hAnsi="Times New Roman" w:cs="Times New Roman"/>
          <w:sz w:val="24"/>
          <w:szCs w:val="24"/>
        </w:rPr>
        <w:t xml:space="preserve">Persaingan berasal dari bahasa Inggris yaitu </w:t>
      </w:r>
      <w:r w:rsidRPr="00246893">
        <w:rPr>
          <w:rFonts w:ascii="Times New Roman" w:hAnsi="Times New Roman" w:cs="Times New Roman"/>
          <w:i/>
          <w:sz w:val="24"/>
          <w:szCs w:val="24"/>
        </w:rPr>
        <w:t>competition</w:t>
      </w:r>
      <w:r w:rsidRPr="00D34963">
        <w:rPr>
          <w:rFonts w:ascii="Times New Roman" w:hAnsi="Times New Roman" w:cs="Times New Roman"/>
          <w:sz w:val="24"/>
          <w:szCs w:val="24"/>
        </w:rPr>
        <w:t xml:space="preserve"> yang berarti persaingan itu sendiri atau kegiatan bersaing, pertandingan, kompetisi. Sedangkan dalam kamus manajemen, persaingan adalah usaha-usaha dari dua belah pihak atau lebih perusahaan yang masingmasing berkegiatan‚ memperoleh pesanan dengan menawarkan harga atau syarat yang paling menguntungkan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p>
    <w:p w14:paraId="3CE191AD" w14:textId="77777777" w:rsidR="008F53AD" w:rsidRDefault="008F53AD" w:rsidP="00476E30">
      <w:pPr>
        <w:spacing w:after="0" w:line="480" w:lineRule="auto"/>
        <w:ind w:left="1134" w:firstLine="851"/>
        <w:jc w:val="both"/>
        <w:rPr>
          <w:rFonts w:ascii="Times New Roman" w:hAnsi="Times New Roman" w:cs="Times New Roman"/>
          <w:sz w:val="24"/>
          <w:szCs w:val="24"/>
        </w:rPr>
      </w:pPr>
      <w:r w:rsidRPr="00476E30">
        <w:rPr>
          <w:rFonts w:ascii="Times New Roman" w:hAnsi="Times New Roman" w:cs="Times New Roman"/>
          <w:sz w:val="24"/>
          <w:szCs w:val="24"/>
        </w:rPr>
        <w:t xml:space="preserve">Persaingan usaha adalah kondisi dimana terdapat dua pihak (pelaku usaha) atau lebih berusaha untuk saling mengungguli dalam mencapai tujuan yang sama dalam suatu usaha tertentu. Pengertian dari hukum persaingan usaha adalah hukum yang mengatur tentang interaksi atau hubungan perusahaan atau pelaku usaha di pasar, sementara tingkah laku perusahaan ketika berinteraksi dilandasi atas motif-motif ekonomi. Pengertian persaingan usaha secara yuridis selalu </w:t>
      </w:r>
      <w:r w:rsidRPr="00476E30">
        <w:rPr>
          <w:rFonts w:ascii="Times New Roman" w:hAnsi="Times New Roman" w:cs="Times New Roman"/>
          <w:sz w:val="24"/>
          <w:szCs w:val="24"/>
        </w:rPr>
        <w:lastRenderedPageBreak/>
        <w:t>dikaitkan dengan persaingan dalam ekonomi yang berbasis pada pasar, dimana pelaku usaha baik perusahaan maupun penjual secara bebas berupaya untuk mendapatkan konsumen guna mencapai tujuan usaha atau perusahaan tertentu yang didirikannya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p>
    <w:p w14:paraId="349E6B00" w14:textId="77777777" w:rsidR="008F53AD" w:rsidRDefault="008F53AD" w:rsidP="00476E30">
      <w:pPr>
        <w:spacing w:after="0" w:line="480" w:lineRule="auto"/>
        <w:ind w:left="1134" w:firstLine="851"/>
        <w:jc w:val="both"/>
        <w:rPr>
          <w:rFonts w:ascii="Times New Roman" w:hAnsi="Times New Roman" w:cs="Times New Roman"/>
          <w:sz w:val="24"/>
          <w:szCs w:val="24"/>
        </w:rPr>
      </w:pPr>
      <w:r w:rsidRPr="00C02D75">
        <w:rPr>
          <w:rFonts w:ascii="Times New Roman" w:hAnsi="Times New Roman" w:cs="Times New Roman"/>
          <w:sz w:val="24"/>
          <w:szCs w:val="24"/>
        </w:rPr>
        <w:t xml:space="preserve">Memperhatikan definisi di atas, dapat disimpulkan bahwa dalam setiap persaingan akan terdapat unsur-unsur sebagai berikut: </w:t>
      </w:r>
    </w:p>
    <w:p w14:paraId="3C7B9E9D" w14:textId="77777777" w:rsidR="008F53AD" w:rsidRPr="00C02D75" w:rsidRDefault="008F53AD" w:rsidP="00A320C6">
      <w:pPr>
        <w:pStyle w:val="ListParagraph"/>
        <w:numPr>
          <w:ilvl w:val="0"/>
          <w:numId w:val="19"/>
        </w:numPr>
        <w:spacing w:after="0" w:line="480" w:lineRule="auto"/>
        <w:ind w:left="1985" w:hanging="284"/>
        <w:jc w:val="both"/>
        <w:rPr>
          <w:rFonts w:ascii="Times New Roman" w:hAnsi="Times New Roman" w:cs="Times New Roman"/>
          <w:sz w:val="24"/>
          <w:szCs w:val="24"/>
        </w:rPr>
      </w:pPr>
      <w:r w:rsidRPr="00C02D75">
        <w:rPr>
          <w:rFonts w:ascii="Times New Roman" w:hAnsi="Times New Roman" w:cs="Times New Roman"/>
          <w:sz w:val="24"/>
          <w:szCs w:val="24"/>
        </w:rPr>
        <w:t>Ada dua pihak atau lebih yang terlibat dalam upaya saling mengungguli.</w:t>
      </w:r>
    </w:p>
    <w:p w14:paraId="6D80CF0A" w14:textId="77777777" w:rsidR="008F53AD" w:rsidRDefault="008F53AD" w:rsidP="00A320C6">
      <w:pPr>
        <w:pStyle w:val="ListParagraph"/>
        <w:numPr>
          <w:ilvl w:val="0"/>
          <w:numId w:val="19"/>
        </w:numPr>
        <w:spacing w:after="0" w:line="480" w:lineRule="auto"/>
        <w:ind w:left="1985" w:hanging="284"/>
        <w:jc w:val="both"/>
        <w:rPr>
          <w:rFonts w:ascii="Times New Roman" w:hAnsi="Times New Roman" w:cs="Times New Roman"/>
          <w:sz w:val="24"/>
          <w:szCs w:val="24"/>
        </w:rPr>
      </w:pPr>
      <w:r w:rsidRPr="00C02D75">
        <w:rPr>
          <w:rFonts w:ascii="Times New Roman" w:hAnsi="Times New Roman" w:cs="Times New Roman"/>
          <w:sz w:val="24"/>
          <w:szCs w:val="24"/>
        </w:rPr>
        <w:t>Ada kehendak diantara mereka untuk mencapai tujuan yang sama.</w:t>
      </w:r>
      <w:r>
        <w:rPr>
          <w:rStyle w:val="FootnoteReference"/>
          <w:rFonts w:ascii="Times New Roman" w:hAnsi="Times New Roman" w:cs="Times New Roman"/>
          <w:sz w:val="24"/>
          <w:szCs w:val="24"/>
        </w:rPr>
        <w:footnoteReference w:id="49"/>
      </w:r>
    </w:p>
    <w:p w14:paraId="0193A2F4" w14:textId="77777777" w:rsidR="008F53AD" w:rsidRDefault="008F53AD" w:rsidP="007A54E7">
      <w:pPr>
        <w:pStyle w:val="ListParagraph"/>
        <w:spacing w:after="0" w:line="480" w:lineRule="auto"/>
        <w:ind w:left="1134"/>
        <w:jc w:val="both"/>
        <w:rPr>
          <w:rFonts w:ascii="Times New Roman" w:hAnsi="Times New Roman" w:cs="Times New Roman"/>
          <w:sz w:val="24"/>
          <w:szCs w:val="24"/>
        </w:rPr>
      </w:pPr>
      <w:r w:rsidRPr="00A462BC">
        <w:rPr>
          <w:rFonts w:ascii="Times New Roman" w:hAnsi="Times New Roman" w:cs="Times New Roman"/>
          <w:sz w:val="24"/>
          <w:szCs w:val="24"/>
        </w:rPr>
        <w:t>Hukum Persaingan Usaha (HPU), ditujukan untuk mencegah perusahaan mendapatkan dan menggunakan kekuatan pasar (</w:t>
      </w:r>
      <w:r w:rsidRPr="00B73941">
        <w:rPr>
          <w:rFonts w:ascii="Times New Roman" w:hAnsi="Times New Roman" w:cs="Times New Roman"/>
          <w:i/>
          <w:sz w:val="24"/>
          <w:szCs w:val="24"/>
        </w:rPr>
        <w:t>market power</w:t>
      </w:r>
      <w:r w:rsidRPr="00A462BC">
        <w:rPr>
          <w:rFonts w:ascii="Times New Roman" w:hAnsi="Times New Roman" w:cs="Times New Roman"/>
          <w:sz w:val="24"/>
          <w:szCs w:val="24"/>
        </w:rPr>
        <w:t>) untuk memaksa konsumen membayar lebih mahal untuk produk dan pelayanan yang mereka dapatkan. Kongres Amerika berpendapat bahwa perusahaan akan menggunakan kekuatan pasar secara tidak jujur untuk mendapatkan keuntungan dari konsumen dan pembuat Undang-Undang tidak memikirkan tentang efisiensi ekonomi.</w:t>
      </w:r>
      <w:r>
        <w:rPr>
          <w:rStyle w:val="FootnoteReference"/>
          <w:rFonts w:ascii="Times New Roman" w:hAnsi="Times New Roman" w:cs="Times New Roman"/>
          <w:sz w:val="24"/>
          <w:szCs w:val="24"/>
        </w:rPr>
        <w:footnoteReference w:id="50"/>
      </w:r>
    </w:p>
    <w:p w14:paraId="17DF28E9" w14:textId="77777777" w:rsidR="008F53AD" w:rsidRPr="00981BDD" w:rsidRDefault="008F53AD" w:rsidP="00981BDD">
      <w:pPr>
        <w:spacing w:after="0" w:line="480" w:lineRule="auto"/>
        <w:ind w:left="1134" w:firstLine="851"/>
        <w:jc w:val="both"/>
        <w:rPr>
          <w:rFonts w:ascii="Times New Roman" w:hAnsi="Times New Roman" w:cs="Times New Roman"/>
          <w:sz w:val="24"/>
          <w:szCs w:val="24"/>
        </w:rPr>
      </w:pPr>
      <w:r w:rsidRPr="00981BDD">
        <w:rPr>
          <w:rFonts w:ascii="Times New Roman" w:hAnsi="Times New Roman" w:cs="Times New Roman"/>
          <w:sz w:val="24"/>
          <w:szCs w:val="24"/>
        </w:rPr>
        <w:lastRenderedPageBreak/>
        <w:t>Adapun</w:t>
      </w:r>
      <w:r>
        <w:rPr>
          <w:rFonts w:ascii="Times New Roman" w:hAnsi="Times New Roman" w:cs="Times New Roman"/>
          <w:sz w:val="24"/>
          <w:szCs w:val="24"/>
        </w:rPr>
        <w:t xml:space="preserve"> </w:t>
      </w:r>
      <w:r w:rsidRPr="00981BDD">
        <w:rPr>
          <w:rFonts w:ascii="Times New Roman" w:hAnsi="Times New Roman" w:cs="Times New Roman"/>
          <w:sz w:val="24"/>
          <w:szCs w:val="24"/>
        </w:rPr>
        <w:t>di</w:t>
      </w:r>
      <w:r>
        <w:rPr>
          <w:rFonts w:ascii="Times New Roman" w:hAnsi="Times New Roman" w:cs="Times New Roman"/>
          <w:sz w:val="24"/>
          <w:szCs w:val="24"/>
        </w:rPr>
        <w:t xml:space="preserve"> </w:t>
      </w:r>
      <w:r w:rsidRPr="00981BDD">
        <w:rPr>
          <w:rFonts w:ascii="Times New Roman" w:hAnsi="Times New Roman" w:cs="Times New Roman"/>
          <w:sz w:val="24"/>
          <w:szCs w:val="24"/>
        </w:rPr>
        <w:t>Indonesia,</w:t>
      </w:r>
      <w:r>
        <w:rPr>
          <w:rFonts w:ascii="Times New Roman" w:hAnsi="Times New Roman" w:cs="Times New Roman"/>
          <w:sz w:val="24"/>
          <w:szCs w:val="24"/>
        </w:rPr>
        <w:t xml:space="preserve"> </w:t>
      </w:r>
      <w:r w:rsidRPr="00981BDD">
        <w:rPr>
          <w:rFonts w:ascii="Times New Roman" w:hAnsi="Times New Roman" w:cs="Times New Roman"/>
          <w:sz w:val="24"/>
          <w:szCs w:val="24"/>
        </w:rPr>
        <w:t>tujuan</w:t>
      </w:r>
      <w:r>
        <w:rPr>
          <w:rFonts w:ascii="Times New Roman" w:hAnsi="Times New Roman" w:cs="Times New Roman"/>
          <w:sz w:val="24"/>
          <w:szCs w:val="24"/>
        </w:rPr>
        <w:t xml:space="preserve"> </w:t>
      </w:r>
      <w:r w:rsidRPr="00981BDD">
        <w:rPr>
          <w:rFonts w:ascii="Times New Roman" w:hAnsi="Times New Roman" w:cs="Times New Roman"/>
          <w:sz w:val="24"/>
          <w:szCs w:val="24"/>
        </w:rPr>
        <w:t>undang-undang tersebut sebagaimana yang dijelaskan</w:t>
      </w:r>
      <w:r>
        <w:rPr>
          <w:rFonts w:ascii="Times New Roman" w:hAnsi="Times New Roman" w:cs="Times New Roman"/>
          <w:sz w:val="24"/>
          <w:szCs w:val="24"/>
        </w:rPr>
        <w:t xml:space="preserve"> </w:t>
      </w:r>
      <w:r w:rsidRPr="00981BDD">
        <w:rPr>
          <w:rFonts w:ascii="Times New Roman" w:hAnsi="Times New Roman" w:cs="Times New Roman"/>
          <w:sz w:val="24"/>
          <w:szCs w:val="24"/>
        </w:rPr>
        <w:t>pada</w:t>
      </w:r>
      <w:r>
        <w:rPr>
          <w:rFonts w:ascii="Times New Roman" w:hAnsi="Times New Roman" w:cs="Times New Roman"/>
          <w:sz w:val="24"/>
          <w:szCs w:val="24"/>
        </w:rPr>
        <w:t xml:space="preserve"> </w:t>
      </w:r>
      <w:r w:rsidRPr="00981BDD">
        <w:rPr>
          <w:rFonts w:ascii="Times New Roman" w:hAnsi="Times New Roman" w:cs="Times New Roman"/>
          <w:sz w:val="24"/>
          <w:szCs w:val="24"/>
        </w:rPr>
        <w:t>pasal</w:t>
      </w:r>
      <w:r>
        <w:rPr>
          <w:rFonts w:ascii="Times New Roman" w:hAnsi="Times New Roman" w:cs="Times New Roman"/>
          <w:sz w:val="24"/>
          <w:szCs w:val="24"/>
        </w:rPr>
        <w:t xml:space="preserve"> </w:t>
      </w:r>
      <w:r w:rsidRPr="00981BDD">
        <w:rPr>
          <w:rFonts w:ascii="Times New Roman" w:hAnsi="Times New Roman" w:cs="Times New Roman"/>
          <w:sz w:val="24"/>
          <w:szCs w:val="24"/>
        </w:rPr>
        <w:t>3,</w:t>
      </w:r>
      <w:r>
        <w:rPr>
          <w:rFonts w:ascii="Times New Roman" w:hAnsi="Times New Roman" w:cs="Times New Roman"/>
          <w:sz w:val="24"/>
          <w:szCs w:val="24"/>
        </w:rPr>
        <w:t xml:space="preserve"> </w:t>
      </w:r>
      <w:r w:rsidRPr="00981BDD">
        <w:rPr>
          <w:rFonts w:ascii="Times New Roman" w:hAnsi="Times New Roman" w:cs="Times New Roman"/>
          <w:sz w:val="24"/>
          <w:szCs w:val="24"/>
        </w:rPr>
        <w:t>paling</w:t>
      </w:r>
      <w:r>
        <w:rPr>
          <w:rFonts w:ascii="Times New Roman" w:hAnsi="Times New Roman" w:cs="Times New Roman"/>
          <w:sz w:val="24"/>
          <w:szCs w:val="24"/>
        </w:rPr>
        <w:t xml:space="preserve"> </w:t>
      </w:r>
      <w:r w:rsidRPr="00981BDD">
        <w:rPr>
          <w:rFonts w:ascii="Times New Roman" w:hAnsi="Times New Roman" w:cs="Times New Roman"/>
          <w:sz w:val="24"/>
          <w:szCs w:val="24"/>
        </w:rPr>
        <w:t>tidak</w:t>
      </w:r>
      <w:r>
        <w:rPr>
          <w:rFonts w:ascii="Times New Roman" w:hAnsi="Times New Roman" w:cs="Times New Roman"/>
          <w:sz w:val="24"/>
          <w:szCs w:val="24"/>
        </w:rPr>
        <w:t xml:space="preserve"> </w:t>
      </w:r>
      <w:r w:rsidRPr="00981BDD">
        <w:rPr>
          <w:rFonts w:ascii="Times New Roman" w:hAnsi="Times New Roman" w:cs="Times New Roman"/>
          <w:sz w:val="24"/>
          <w:szCs w:val="24"/>
        </w:rPr>
        <w:t>ada empat</w:t>
      </w:r>
      <w:r>
        <w:rPr>
          <w:rFonts w:ascii="Times New Roman" w:hAnsi="Times New Roman" w:cs="Times New Roman"/>
          <w:sz w:val="24"/>
          <w:szCs w:val="24"/>
        </w:rPr>
        <w:t xml:space="preserve"> </w:t>
      </w:r>
      <w:r w:rsidRPr="00981BDD">
        <w:rPr>
          <w:rFonts w:ascii="Times New Roman" w:hAnsi="Times New Roman" w:cs="Times New Roman"/>
          <w:sz w:val="24"/>
          <w:szCs w:val="24"/>
        </w:rPr>
        <w:t>yang</w:t>
      </w:r>
      <w:r>
        <w:rPr>
          <w:rFonts w:ascii="Times New Roman" w:hAnsi="Times New Roman" w:cs="Times New Roman"/>
          <w:sz w:val="24"/>
          <w:szCs w:val="24"/>
        </w:rPr>
        <w:t xml:space="preserve"> </w:t>
      </w:r>
      <w:r w:rsidRPr="00981BDD">
        <w:rPr>
          <w:rFonts w:ascii="Times New Roman" w:hAnsi="Times New Roman" w:cs="Times New Roman"/>
          <w:sz w:val="24"/>
          <w:szCs w:val="24"/>
        </w:rPr>
        <w:t>menjadi</w:t>
      </w:r>
      <w:r>
        <w:rPr>
          <w:rFonts w:ascii="Times New Roman" w:hAnsi="Times New Roman" w:cs="Times New Roman"/>
          <w:sz w:val="24"/>
          <w:szCs w:val="24"/>
        </w:rPr>
        <w:t xml:space="preserve"> </w:t>
      </w:r>
      <w:r w:rsidRPr="00981BDD">
        <w:rPr>
          <w:rFonts w:ascii="Times New Roman" w:hAnsi="Times New Roman" w:cs="Times New Roman"/>
          <w:sz w:val="24"/>
          <w:szCs w:val="24"/>
        </w:rPr>
        <w:t>tujuan</w:t>
      </w:r>
      <w:r>
        <w:rPr>
          <w:rFonts w:ascii="Times New Roman" w:hAnsi="Times New Roman" w:cs="Times New Roman"/>
          <w:sz w:val="24"/>
          <w:szCs w:val="24"/>
        </w:rPr>
        <w:t xml:space="preserve"> </w:t>
      </w:r>
      <w:r w:rsidRPr="00981BDD">
        <w:rPr>
          <w:rFonts w:ascii="Times New Roman" w:hAnsi="Times New Roman" w:cs="Times New Roman"/>
          <w:sz w:val="24"/>
          <w:szCs w:val="24"/>
        </w:rPr>
        <w:t>undang-undang tersebut</w:t>
      </w:r>
      <w:r>
        <w:rPr>
          <w:rFonts w:ascii="Times New Roman" w:hAnsi="Times New Roman" w:cs="Times New Roman"/>
          <w:sz w:val="24"/>
          <w:szCs w:val="24"/>
        </w:rPr>
        <w:t xml:space="preserve"> </w:t>
      </w:r>
      <w:r w:rsidRPr="00981BDD">
        <w:rPr>
          <w:rFonts w:ascii="Times New Roman" w:hAnsi="Times New Roman" w:cs="Times New Roman"/>
          <w:sz w:val="24"/>
          <w:szCs w:val="24"/>
        </w:rPr>
        <w:t>yaitu:</w:t>
      </w:r>
    </w:p>
    <w:p w14:paraId="673123F2" w14:textId="77777777" w:rsidR="008F53AD" w:rsidRDefault="008F53AD" w:rsidP="00A320C6">
      <w:pPr>
        <w:pStyle w:val="ListParagraph"/>
        <w:numPr>
          <w:ilvl w:val="0"/>
          <w:numId w:val="23"/>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981BDD">
        <w:rPr>
          <w:rFonts w:ascii="Times New Roman" w:hAnsi="Times New Roman" w:cs="Times New Roman"/>
          <w:sz w:val="24"/>
          <w:szCs w:val="24"/>
        </w:rPr>
        <w:t>enjaga</w:t>
      </w:r>
      <w:r>
        <w:rPr>
          <w:rFonts w:ascii="Times New Roman" w:hAnsi="Times New Roman" w:cs="Times New Roman"/>
          <w:sz w:val="24"/>
          <w:szCs w:val="24"/>
        </w:rPr>
        <w:t xml:space="preserve"> </w:t>
      </w:r>
      <w:r w:rsidRPr="00981BDD">
        <w:rPr>
          <w:rFonts w:ascii="Times New Roman" w:hAnsi="Times New Roman" w:cs="Times New Roman"/>
          <w:sz w:val="24"/>
          <w:szCs w:val="24"/>
        </w:rPr>
        <w:t>kepentingan</w:t>
      </w:r>
      <w:r>
        <w:rPr>
          <w:rFonts w:ascii="Times New Roman" w:hAnsi="Times New Roman" w:cs="Times New Roman"/>
          <w:sz w:val="24"/>
          <w:szCs w:val="24"/>
        </w:rPr>
        <w:t xml:space="preserve"> </w:t>
      </w:r>
      <w:r w:rsidRPr="00981BDD">
        <w:rPr>
          <w:rFonts w:ascii="Times New Roman" w:hAnsi="Times New Roman" w:cs="Times New Roman"/>
          <w:sz w:val="24"/>
          <w:szCs w:val="24"/>
        </w:rPr>
        <w:t>umum</w:t>
      </w:r>
      <w:r>
        <w:rPr>
          <w:rFonts w:ascii="Times New Roman" w:hAnsi="Times New Roman" w:cs="Times New Roman"/>
          <w:sz w:val="24"/>
          <w:szCs w:val="24"/>
        </w:rPr>
        <w:t xml:space="preserve"> </w:t>
      </w:r>
      <w:r w:rsidRPr="00981BDD">
        <w:rPr>
          <w:rFonts w:ascii="Times New Roman" w:hAnsi="Times New Roman" w:cs="Times New Roman"/>
          <w:sz w:val="24"/>
          <w:szCs w:val="24"/>
        </w:rPr>
        <w:t>dan</w:t>
      </w:r>
      <w:r>
        <w:rPr>
          <w:rFonts w:ascii="Times New Roman" w:hAnsi="Times New Roman" w:cs="Times New Roman"/>
          <w:sz w:val="24"/>
          <w:szCs w:val="24"/>
        </w:rPr>
        <w:t xml:space="preserve"> </w:t>
      </w:r>
      <w:r w:rsidRPr="00981BDD">
        <w:rPr>
          <w:rFonts w:ascii="Times New Roman" w:hAnsi="Times New Roman" w:cs="Times New Roman"/>
          <w:sz w:val="24"/>
          <w:szCs w:val="24"/>
        </w:rPr>
        <w:t>meningkatkan</w:t>
      </w:r>
      <w:r>
        <w:rPr>
          <w:rFonts w:ascii="Times New Roman" w:hAnsi="Times New Roman" w:cs="Times New Roman"/>
          <w:sz w:val="24"/>
          <w:szCs w:val="24"/>
        </w:rPr>
        <w:t xml:space="preserve"> </w:t>
      </w:r>
      <w:r w:rsidRPr="00981BDD">
        <w:rPr>
          <w:rFonts w:ascii="Times New Roman" w:hAnsi="Times New Roman" w:cs="Times New Roman"/>
          <w:sz w:val="24"/>
          <w:szCs w:val="24"/>
        </w:rPr>
        <w:t>efisiensi</w:t>
      </w:r>
      <w:r>
        <w:rPr>
          <w:rFonts w:ascii="Times New Roman" w:hAnsi="Times New Roman" w:cs="Times New Roman"/>
          <w:sz w:val="24"/>
          <w:szCs w:val="24"/>
        </w:rPr>
        <w:t xml:space="preserve"> </w:t>
      </w:r>
      <w:r w:rsidRPr="00981BDD">
        <w:rPr>
          <w:rFonts w:ascii="Times New Roman" w:hAnsi="Times New Roman" w:cs="Times New Roman"/>
          <w:sz w:val="24"/>
          <w:szCs w:val="24"/>
        </w:rPr>
        <w:t>ekonomi</w:t>
      </w:r>
      <w:r>
        <w:rPr>
          <w:rFonts w:ascii="Times New Roman" w:hAnsi="Times New Roman" w:cs="Times New Roman"/>
          <w:sz w:val="24"/>
          <w:szCs w:val="24"/>
        </w:rPr>
        <w:t xml:space="preserve"> </w:t>
      </w:r>
      <w:r w:rsidRPr="00981BDD">
        <w:rPr>
          <w:rFonts w:ascii="Times New Roman" w:hAnsi="Times New Roman" w:cs="Times New Roman"/>
          <w:sz w:val="24"/>
          <w:szCs w:val="24"/>
        </w:rPr>
        <w:t>nasional</w:t>
      </w:r>
      <w:r>
        <w:rPr>
          <w:rFonts w:ascii="Times New Roman" w:hAnsi="Times New Roman" w:cs="Times New Roman"/>
          <w:sz w:val="24"/>
          <w:szCs w:val="24"/>
        </w:rPr>
        <w:t xml:space="preserve"> </w:t>
      </w:r>
      <w:r w:rsidRPr="00981BDD">
        <w:rPr>
          <w:rFonts w:ascii="Times New Roman" w:hAnsi="Times New Roman" w:cs="Times New Roman"/>
          <w:sz w:val="24"/>
          <w:szCs w:val="24"/>
        </w:rPr>
        <w:t>sebagai</w:t>
      </w:r>
      <w:r>
        <w:rPr>
          <w:rFonts w:ascii="Times New Roman" w:hAnsi="Times New Roman" w:cs="Times New Roman"/>
          <w:sz w:val="24"/>
          <w:szCs w:val="24"/>
        </w:rPr>
        <w:t xml:space="preserve"> </w:t>
      </w:r>
      <w:r w:rsidRPr="00981BDD">
        <w:rPr>
          <w:rFonts w:ascii="Times New Roman" w:hAnsi="Times New Roman" w:cs="Times New Roman"/>
          <w:sz w:val="24"/>
          <w:szCs w:val="24"/>
        </w:rPr>
        <w:t>salah</w:t>
      </w:r>
      <w:r>
        <w:rPr>
          <w:rFonts w:ascii="Times New Roman" w:hAnsi="Times New Roman" w:cs="Times New Roman"/>
          <w:sz w:val="24"/>
          <w:szCs w:val="24"/>
        </w:rPr>
        <w:t xml:space="preserve"> </w:t>
      </w:r>
      <w:r w:rsidRPr="00981BDD">
        <w:rPr>
          <w:rFonts w:ascii="Times New Roman" w:hAnsi="Times New Roman" w:cs="Times New Roman"/>
          <w:sz w:val="24"/>
          <w:szCs w:val="24"/>
        </w:rPr>
        <w:t>satu</w:t>
      </w:r>
      <w:r>
        <w:rPr>
          <w:rFonts w:ascii="Times New Roman" w:hAnsi="Times New Roman" w:cs="Times New Roman"/>
          <w:sz w:val="24"/>
          <w:szCs w:val="24"/>
        </w:rPr>
        <w:t xml:space="preserve"> </w:t>
      </w:r>
      <w:r w:rsidRPr="00981BDD">
        <w:rPr>
          <w:rFonts w:ascii="Times New Roman" w:hAnsi="Times New Roman" w:cs="Times New Roman"/>
          <w:sz w:val="24"/>
          <w:szCs w:val="24"/>
        </w:rPr>
        <w:t>upaya</w:t>
      </w:r>
      <w:r>
        <w:rPr>
          <w:rFonts w:ascii="Times New Roman" w:hAnsi="Times New Roman" w:cs="Times New Roman"/>
          <w:sz w:val="24"/>
          <w:szCs w:val="24"/>
        </w:rPr>
        <w:t xml:space="preserve"> </w:t>
      </w:r>
      <w:r w:rsidRPr="00981BDD">
        <w:rPr>
          <w:rFonts w:ascii="Times New Roman" w:hAnsi="Times New Roman" w:cs="Times New Roman"/>
          <w:sz w:val="24"/>
          <w:szCs w:val="24"/>
        </w:rPr>
        <w:t>untuk</w:t>
      </w:r>
      <w:r>
        <w:rPr>
          <w:rFonts w:ascii="Times New Roman" w:hAnsi="Times New Roman" w:cs="Times New Roman"/>
          <w:sz w:val="24"/>
          <w:szCs w:val="24"/>
        </w:rPr>
        <w:t xml:space="preserve"> </w:t>
      </w:r>
      <w:r w:rsidRPr="00981BDD">
        <w:rPr>
          <w:rFonts w:ascii="Times New Roman" w:hAnsi="Times New Roman" w:cs="Times New Roman"/>
          <w:sz w:val="24"/>
          <w:szCs w:val="24"/>
        </w:rPr>
        <w:t>meningkatkan</w:t>
      </w:r>
      <w:r>
        <w:rPr>
          <w:rFonts w:ascii="Times New Roman" w:hAnsi="Times New Roman" w:cs="Times New Roman"/>
          <w:sz w:val="24"/>
          <w:szCs w:val="24"/>
        </w:rPr>
        <w:t xml:space="preserve"> </w:t>
      </w:r>
      <w:r w:rsidRPr="00981BDD">
        <w:rPr>
          <w:rFonts w:ascii="Times New Roman" w:hAnsi="Times New Roman" w:cs="Times New Roman"/>
          <w:sz w:val="24"/>
          <w:szCs w:val="24"/>
        </w:rPr>
        <w:t>kesejahteraan</w:t>
      </w:r>
      <w:r>
        <w:rPr>
          <w:rFonts w:ascii="Times New Roman" w:hAnsi="Times New Roman" w:cs="Times New Roman"/>
          <w:sz w:val="24"/>
          <w:szCs w:val="24"/>
        </w:rPr>
        <w:t xml:space="preserve"> </w:t>
      </w:r>
      <w:r w:rsidRPr="00981BDD">
        <w:rPr>
          <w:rFonts w:ascii="Times New Roman" w:hAnsi="Times New Roman" w:cs="Times New Roman"/>
          <w:sz w:val="24"/>
          <w:szCs w:val="24"/>
        </w:rPr>
        <w:t>rakyat.</w:t>
      </w:r>
    </w:p>
    <w:p w14:paraId="633CF42F" w14:textId="77777777" w:rsidR="008F53AD" w:rsidRDefault="008F53AD" w:rsidP="00A320C6">
      <w:pPr>
        <w:pStyle w:val="ListParagraph"/>
        <w:numPr>
          <w:ilvl w:val="0"/>
          <w:numId w:val="23"/>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981BDD">
        <w:rPr>
          <w:rFonts w:ascii="Times New Roman" w:hAnsi="Times New Roman" w:cs="Times New Roman"/>
          <w:sz w:val="24"/>
          <w:szCs w:val="24"/>
        </w:rPr>
        <w:t>ewujdukan</w:t>
      </w:r>
      <w:r>
        <w:rPr>
          <w:rFonts w:ascii="Times New Roman" w:hAnsi="Times New Roman" w:cs="Times New Roman"/>
          <w:sz w:val="24"/>
          <w:szCs w:val="24"/>
        </w:rPr>
        <w:t xml:space="preserve"> </w:t>
      </w:r>
      <w:r w:rsidRPr="00981BDD">
        <w:rPr>
          <w:rFonts w:ascii="Times New Roman" w:hAnsi="Times New Roman" w:cs="Times New Roman"/>
          <w:sz w:val="24"/>
          <w:szCs w:val="24"/>
        </w:rPr>
        <w:t>iklim</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yang</w:t>
      </w:r>
      <w:r>
        <w:rPr>
          <w:rFonts w:ascii="Times New Roman" w:hAnsi="Times New Roman" w:cs="Times New Roman"/>
          <w:sz w:val="24"/>
          <w:szCs w:val="24"/>
        </w:rPr>
        <w:t xml:space="preserve"> </w:t>
      </w:r>
      <w:r w:rsidRPr="00981BDD">
        <w:rPr>
          <w:rFonts w:ascii="Times New Roman" w:hAnsi="Times New Roman" w:cs="Times New Roman"/>
          <w:sz w:val="24"/>
          <w:szCs w:val="24"/>
        </w:rPr>
        <w:t>kondusif</w:t>
      </w:r>
      <w:r>
        <w:rPr>
          <w:rFonts w:ascii="Times New Roman" w:hAnsi="Times New Roman" w:cs="Times New Roman"/>
          <w:sz w:val="24"/>
          <w:szCs w:val="24"/>
        </w:rPr>
        <w:t xml:space="preserve"> </w:t>
      </w:r>
      <w:r w:rsidRPr="00981BDD">
        <w:rPr>
          <w:rFonts w:ascii="Times New Roman" w:hAnsi="Times New Roman" w:cs="Times New Roman"/>
          <w:sz w:val="24"/>
          <w:szCs w:val="24"/>
        </w:rPr>
        <w:t>melalui</w:t>
      </w:r>
      <w:r>
        <w:rPr>
          <w:rFonts w:ascii="Times New Roman" w:hAnsi="Times New Roman" w:cs="Times New Roman"/>
          <w:sz w:val="24"/>
          <w:szCs w:val="24"/>
        </w:rPr>
        <w:t xml:space="preserve"> </w:t>
      </w:r>
      <w:r w:rsidRPr="00981BDD">
        <w:rPr>
          <w:rFonts w:ascii="Times New Roman" w:hAnsi="Times New Roman" w:cs="Times New Roman"/>
          <w:sz w:val="24"/>
          <w:szCs w:val="24"/>
        </w:rPr>
        <w:t>pengaturan</w:t>
      </w:r>
      <w:r>
        <w:rPr>
          <w:rFonts w:ascii="Times New Roman" w:hAnsi="Times New Roman" w:cs="Times New Roman"/>
          <w:sz w:val="24"/>
          <w:szCs w:val="24"/>
        </w:rPr>
        <w:t xml:space="preserve"> </w:t>
      </w:r>
      <w:r w:rsidRPr="00981BDD">
        <w:rPr>
          <w:rFonts w:ascii="Times New Roman" w:hAnsi="Times New Roman" w:cs="Times New Roman"/>
          <w:sz w:val="24"/>
          <w:szCs w:val="24"/>
        </w:rPr>
        <w:t>persaingan</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yangsehar</w:t>
      </w:r>
      <w:r>
        <w:rPr>
          <w:rFonts w:ascii="Times New Roman" w:hAnsi="Times New Roman" w:cs="Times New Roman"/>
          <w:sz w:val="24"/>
          <w:szCs w:val="24"/>
        </w:rPr>
        <w:t xml:space="preserve"> </w:t>
      </w:r>
      <w:r w:rsidRPr="00981BDD">
        <w:rPr>
          <w:rFonts w:ascii="Times New Roman" w:hAnsi="Times New Roman" w:cs="Times New Roman"/>
          <w:sz w:val="24"/>
          <w:szCs w:val="24"/>
        </w:rPr>
        <w:t>sehingga</w:t>
      </w:r>
      <w:r>
        <w:rPr>
          <w:rFonts w:ascii="Times New Roman" w:hAnsi="Times New Roman" w:cs="Times New Roman"/>
          <w:sz w:val="24"/>
          <w:szCs w:val="24"/>
        </w:rPr>
        <w:t xml:space="preserve"> </w:t>
      </w:r>
      <w:r w:rsidRPr="00981BDD">
        <w:rPr>
          <w:rFonts w:ascii="Times New Roman" w:hAnsi="Times New Roman" w:cs="Times New Roman"/>
          <w:sz w:val="24"/>
          <w:szCs w:val="24"/>
        </w:rPr>
        <w:t>mejamin</w:t>
      </w:r>
      <w:r>
        <w:rPr>
          <w:rFonts w:ascii="Times New Roman" w:hAnsi="Times New Roman" w:cs="Times New Roman"/>
          <w:sz w:val="24"/>
          <w:szCs w:val="24"/>
        </w:rPr>
        <w:t xml:space="preserve"> </w:t>
      </w:r>
      <w:r w:rsidRPr="00981BDD">
        <w:rPr>
          <w:rFonts w:ascii="Times New Roman" w:hAnsi="Times New Roman" w:cs="Times New Roman"/>
          <w:sz w:val="24"/>
          <w:szCs w:val="24"/>
        </w:rPr>
        <w:t>adanya</w:t>
      </w:r>
      <w:r>
        <w:rPr>
          <w:rFonts w:ascii="Times New Roman" w:hAnsi="Times New Roman" w:cs="Times New Roman"/>
          <w:sz w:val="24"/>
          <w:szCs w:val="24"/>
        </w:rPr>
        <w:t xml:space="preserve"> </w:t>
      </w:r>
      <w:r w:rsidRPr="00981BDD">
        <w:rPr>
          <w:rFonts w:ascii="Times New Roman" w:hAnsi="Times New Roman" w:cs="Times New Roman"/>
          <w:sz w:val="24"/>
          <w:szCs w:val="24"/>
        </w:rPr>
        <w:t>kepastian</w:t>
      </w:r>
      <w:r>
        <w:rPr>
          <w:rFonts w:ascii="Times New Roman" w:hAnsi="Times New Roman" w:cs="Times New Roman"/>
          <w:sz w:val="24"/>
          <w:szCs w:val="24"/>
        </w:rPr>
        <w:t xml:space="preserve"> </w:t>
      </w:r>
      <w:r w:rsidRPr="00981BDD">
        <w:rPr>
          <w:rFonts w:ascii="Times New Roman" w:hAnsi="Times New Roman" w:cs="Times New Roman"/>
          <w:sz w:val="24"/>
          <w:szCs w:val="24"/>
        </w:rPr>
        <w:t>kesempatan berusaha yang sama bagi pelaku</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besar,</w:t>
      </w:r>
      <w:r>
        <w:rPr>
          <w:rFonts w:ascii="Times New Roman" w:hAnsi="Times New Roman" w:cs="Times New Roman"/>
          <w:sz w:val="24"/>
          <w:szCs w:val="24"/>
        </w:rPr>
        <w:t xml:space="preserve"> </w:t>
      </w:r>
      <w:r w:rsidRPr="00981BDD">
        <w:rPr>
          <w:rFonts w:ascii="Times New Roman" w:hAnsi="Times New Roman" w:cs="Times New Roman"/>
          <w:sz w:val="24"/>
          <w:szCs w:val="24"/>
        </w:rPr>
        <w:t>pelaku</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menengah</w:t>
      </w:r>
      <w:r>
        <w:rPr>
          <w:rFonts w:ascii="Times New Roman" w:hAnsi="Times New Roman" w:cs="Times New Roman"/>
          <w:sz w:val="24"/>
          <w:szCs w:val="24"/>
        </w:rPr>
        <w:t xml:space="preserve"> </w:t>
      </w:r>
      <w:r w:rsidRPr="00981BDD">
        <w:rPr>
          <w:rFonts w:ascii="Times New Roman" w:hAnsi="Times New Roman" w:cs="Times New Roman"/>
          <w:sz w:val="24"/>
          <w:szCs w:val="24"/>
        </w:rPr>
        <w:t>danpelaku</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kecil.</w:t>
      </w:r>
    </w:p>
    <w:p w14:paraId="34709B92" w14:textId="77777777" w:rsidR="008F53AD" w:rsidRPr="00C02D75" w:rsidRDefault="008F53AD" w:rsidP="00A320C6">
      <w:pPr>
        <w:pStyle w:val="ListParagraph"/>
        <w:numPr>
          <w:ilvl w:val="0"/>
          <w:numId w:val="23"/>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981BDD">
        <w:rPr>
          <w:rFonts w:ascii="Times New Roman" w:hAnsi="Times New Roman" w:cs="Times New Roman"/>
          <w:sz w:val="24"/>
          <w:szCs w:val="24"/>
        </w:rPr>
        <w:t>encegah</w:t>
      </w:r>
      <w:r>
        <w:rPr>
          <w:rFonts w:ascii="Times New Roman" w:hAnsi="Times New Roman" w:cs="Times New Roman"/>
          <w:sz w:val="24"/>
          <w:szCs w:val="24"/>
        </w:rPr>
        <w:t xml:space="preserve"> </w:t>
      </w:r>
      <w:r w:rsidRPr="00981BDD">
        <w:rPr>
          <w:rFonts w:ascii="Times New Roman" w:hAnsi="Times New Roman" w:cs="Times New Roman"/>
          <w:sz w:val="24"/>
          <w:szCs w:val="24"/>
        </w:rPr>
        <w:t>praktek</w:t>
      </w:r>
      <w:r>
        <w:rPr>
          <w:rFonts w:ascii="Times New Roman" w:hAnsi="Times New Roman" w:cs="Times New Roman"/>
          <w:sz w:val="24"/>
          <w:szCs w:val="24"/>
        </w:rPr>
        <w:t xml:space="preserve"> </w:t>
      </w:r>
      <w:r w:rsidRPr="00981BDD">
        <w:rPr>
          <w:rFonts w:ascii="Times New Roman" w:hAnsi="Times New Roman" w:cs="Times New Roman"/>
          <w:sz w:val="24"/>
          <w:szCs w:val="24"/>
        </w:rPr>
        <w:t>monopoli</w:t>
      </w:r>
      <w:r>
        <w:rPr>
          <w:rFonts w:ascii="Times New Roman" w:hAnsi="Times New Roman" w:cs="Times New Roman"/>
          <w:sz w:val="24"/>
          <w:szCs w:val="24"/>
        </w:rPr>
        <w:t xml:space="preserve"> </w:t>
      </w:r>
      <w:r w:rsidRPr="00981BDD">
        <w:rPr>
          <w:rFonts w:ascii="Times New Roman" w:hAnsi="Times New Roman" w:cs="Times New Roman"/>
          <w:sz w:val="24"/>
          <w:szCs w:val="24"/>
        </w:rPr>
        <w:t>dan</w:t>
      </w:r>
      <w:r>
        <w:rPr>
          <w:rFonts w:ascii="Times New Roman" w:hAnsi="Times New Roman" w:cs="Times New Roman"/>
          <w:sz w:val="24"/>
          <w:szCs w:val="24"/>
        </w:rPr>
        <w:t xml:space="preserve"> </w:t>
      </w:r>
      <w:r w:rsidRPr="00981BDD">
        <w:rPr>
          <w:rFonts w:ascii="Times New Roman" w:hAnsi="Times New Roman" w:cs="Times New Roman"/>
          <w:sz w:val="24"/>
          <w:szCs w:val="24"/>
        </w:rPr>
        <w:t>persaingan</w:t>
      </w:r>
      <w:r>
        <w:rPr>
          <w:rFonts w:ascii="Times New Roman" w:hAnsi="Times New Roman" w:cs="Times New Roman"/>
          <w:sz w:val="24"/>
          <w:szCs w:val="24"/>
        </w:rPr>
        <w:t xml:space="preserve"> </w:t>
      </w:r>
      <w:r w:rsidRPr="00981BDD">
        <w:rPr>
          <w:rFonts w:ascii="Times New Roman" w:hAnsi="Times New Roman" w:cs="Times New Roman"/>
          <w:sz w:val="24"/>
          <w:szCs w:val="24"/>
        </w:rPr>
        <w:t>usaha</w:t>
      </w:r>
      <w:r>
        <w:rPr>
          <w:rFonts w:ascii="Times New Roman" w:hAnsi="Times New Roman" w:cs="Times New Roman"/>
          <w:sz w:val="24"/>
          <w:szCs w:val="24"/>
        </w:rPr>
        <w:t xml:space="preserve"> </w:t>
      </w:r>
      <w:r w:rsidRPr="00981BDD">
        <w:rPr>
          <w:rFonts w:ascii="Times New Roman" w:hAnsi="Times New Roman" w:cs="Times New Roman"/>
          <w:sz w:val="24"/>
          <w:szCs w:val="24"/>
        </w:rPr>
        <w:t>tidak</w:t>
      </w:r>
      <w:r>
        <w:rPr>
          <w:rFonts w:ascii="Times New Roman" w:hAnsi="Times New Roman" w:cs="Times New Roman"/>
          <w:sz w:val="24"/>
          <w:szCs w:val="24"/>
        </w:rPr>
        <w:t xml:space="preserve"> </w:t>
      </w:r>
      <w:r w:rsidRPr="00981BDD">
        <w:rPr>
          <w:rFonts w:ascii="Times New Roman" w:hAnsi="Times New Roman" w:cs="Times New Roman"/>
          <w:sz w:val="24"/>
          <w:szCs w:val="24"/>
        </w:rPr>
        <w:t>sehat</w:t>
      </w:r>
      <w:r>
        <w:rPr>
          <w:rFonts w:ascii="Times New Roman" w:hAnsi="Times New Roman" w:cs="Times New Roman"/>
          <w:sz w:val="24"/>
          <w:szCs w:val="24"/>
        </w:rPr>
        <w:t xml:space="preserve"> </w:t>
      </w:r>
      <w:r w:rsidRPr="00981BDD">
        <w:rPr>
          <w:rFonts w:ascii="Times New Roman" w:hAnsi="Times New Roman" w:cs="Times New Roman"/>
          <w:sz w:val="24"/>
          <w:szCs w:val="24"/>
        </w:rPr>
        <w:t>yang ditimbulkan oleh pelaku.</w:t>
      </w:r>
      <w:r>
        <w:rPr>
          <w:rStyle w:val="FootnoteReference"/>
          <w:rFonts w:ascii="Times New Roman" w:hAnsi="Times New Roman" w:cs="Times New Roman"/>
          <w:sz w:val="24"/>
          <w:szCs w:val="24"/>
        </w:rPr>
        <w:footnoteReference w:id="51"/>
      </w:r>
    </w:p>
    <w:p w14:paraId="5F0D0A7A" w14:textId="77777777" w:rsidR="008F53AD" w:rsidRDefault="008F53AD" w:rsidP="00A320C6">
      <w:pPr>
        <w:pStyle w:val="Heading3"/>
        <w:numPr>
          <w:ilvl w:val="0"/>
          <w:numId w:val="10"/>
        </w:numPr>
        <w:spacing w:line="480" w:lineRule="auto"/>
        <w:ind w:left="1134"/>
      </w:pPr>
      <w:bookmarkStart w:id="88" w:name="_Toc175009574"/>
      <w:r>
        <w:t>Dampak Persaingan Usaha</w:t>
      </w:r>
      <w:bookmarkEnd w:id="88"/>
    </w:p>
    <w:p w14:paraId="4D6EBAA9" w14:textId="3FAED4BF" w:rsidR="008F53AD" w:rsidRDefault="008F53AD" w:rsidP="007A54E7">
      <w:pPr>
        <w:spacing w:after="0" w:line="480" w:lineRule="auto"/>
        <w:ind w:left="1134" w:firstLine="851"/>
        <w:jc w:val="both"/>
        <w:rPr>
          <w:rFonts w:ascii="Times New Roman" w:hAnsi="Times New Roman" w:cs="Times New Roman"/>
          <w:sz w:val="24"/>
          <w:szCs w:val="24"/>
        </w:rPr>
      </w:pPr>
      <w:r w:rsidRPr="00622AB3">
        <w:rPr>
          <w:rFonts w:ascii="Times New Roman" w:hAnsi="Times New Roman" w:cs="Times New Roman"/>
          <w:sz w:val="24"/>
          <w:szCs w:val="24"/>
        </w:rPr>
        <w:t>Persaingan usaha yang sehat (</w:t>
      </w:r>
      <w:r w:rsidRPr="00333119">
        <w:rPr>
          <w:rFonts w:ascii="Times New Roman" w:hAnsi="Times New Roman" w:cs="Times New Roman"/>
          <w:i/>
          <w:sz w:val="24"/>
          <w:szCs w:val="24"/>
        </w:rPr>
        <w:t>fair competition</w:t>
      </w:r>
      <w:r w:rsidRPr="00622AB3">
        <w:rPr>
          <w:rFonts w:ascii="Times New Roman" w:hAnsi="Times New Roman" w:cs="Times New Roman"/>
          <w:sz w:val="24"/>
          <w:szCs w:val="24"/>
        </w:rPr>
        <w:t xml:space="preserve">) akan memberikan akibat positif bagi pelaku usaha, sebab dapat menimbulkan motivasi atau rangsangan untuk meningkatkan efisiensi, produktivitas, inovasi, dan kualitas produk yang dihasilkannya. Selain menguntungkan bagi para pelaku usaha, tentu saja konsumen memperoleh manfaat dari persaingan usaha yang sehat itu, yaitu dengan adanya penurunan harga, banyak pilihan dan peningkatan kualitas produk. Sebaliknya, apabila terjadi persaingan usaha yang tidak sehat </w:t>
      </w:r>
      <w:r w:rsidRPr="00622AB3">
        <w:rPr>
          <w:rFonts w:ascii="Times New Roman" w:hAnsi="Times New Roman" w:cs="Times New Roman"/>
          <w:sz w:val="24"/>
          <w:szCs w:val="24"/>
        </w:rPr>
        <w:lastRenderedPageBreak/>
        <w:t>(</w:t>
      </w:r>
      <w:r w:rsidRPr="00333119">
        <w:rPr>
          <w:rFonts w:ascii="Times New Roman" w:hAnsi="Times New Roman" w:cs="Times New Roman"/>
          <w:i/>
          <w:sz w:val="24"/>
          <w:szCs w:val="24"/>
        </w:rPr>
        <w:t>unfair competition</w:t>
      </w:r>
      <w:r w:rsidRPr="00622AB3">
        <w:rPr>
          <w:rFonts w:ascii="Times New Roman" w:hAnsi="Times New Roman" w:cs="Times New Roman"/>
          <w:sz w:val="24"/>
          <w:szCs w:val="24"/>
        </w:rPr>
        <w:t>) antara pelaku usaha tentu berakibat negatif tidak saja bagi pelaku usaha dan konsumen, tetapi juga memberikan pengaruh negatif bagi perekonomian nasional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Pr="00E65131">
        <w:rPr>
          <w:rFonts w:ascii="Times New Roman" w:hAnsi="Times New Roman" w:cs="Times New Roman"/>
          <w:sz w:val="24"/>
          <w:szCs w:val="24"/>
        </w:rPr>
        <w:t>Persaingan usaha tidak sehat adalah persaingan antar pelaku usaha dalam menjalankan kegiatan produksi dan/atau pemasaran barang dan/atau jasa yang dilakukan dengan cara tidak jujur atau melawan hukum atau menghambat persaingan usaha.</w:t>
      </w:r>
      <w:r>
        <w:rPr>
          <w:rStyle w:val="FootnoteReference"/>
          <w:rFonts w:ascii="Times New Roman" w:hAnsi="Times New Roman" w:cs="Times New Roman"/>
          <w:sz w:val="24"/>
          <w:szCs w:val="24"/>
        </w:rPr>
        <w:footnoteReference w:id="53"/>
      </w:r>
      <w:r w:rsidR="007A54E7">
        <w:rPr>
          <w:rFonts w:ascii="Times New Roman" w:hAnsi="Times New Roman" w:cs="Times New Roman"/>
          <w:sz w:val="24"/>
          <w:szCs w:val="24"/>
        </w:rPr>
        <w:t xml:space="preserve"> </w:t>
      </w:r>
      <w:r>
        <w:rPr>
          <w:rFonts w:ascii="Times New Roman" w:hAnsi="Times New Roman" w:cs="Times New Roman"/>
          <w:sz w:val="24"/>
          <w:szCs w:val="24"/>
        </w:rPr>
        <w:t>P</w:t>
      </w:r>
      <w:r w:rsidRPr="00AE1093">
        <w:rPr>
          <w:rFonts w:ascii="Times New Roman" w:hAnsi="Times New Roman" w:cs="Times New Roman"/>
          <w:sz w:val="24"/>
          <w:szCs w:val="24"/>
        </w:rPr>
        <w:t>ersaingan usaha ini dikategorikan menjadi 2 yaitu:</w:t>
      </w:r>
      <w:r>
        <w:rPr>
          <w:rFonts w:ascii="Times New Roman" w:hAnsi="Times New Roman" w:cs="Times New Roman"/>
          <w:sz w:val="24"/>
          <w:szCs w:val="24"/>
        </w:rPr>
        <w:tab/>
      </w:r>
    </w:p>
    <w:p w14:paraId="2BFBB69E" w14:textId="77777777" w:rsidR="008F53AD" w:rsidRDefault="008F53AD" w:rsidP="00A320C6">
      <w:pPr>
        <w:pStyle w:val="ListParagraph"/>
        <w:numPr>
          <w:ilvl w:val="0"/>
          <w:numId w:val="20"/>
        </w:numPr>
        <w:tabs>
          <w:tab w:val="right" w:pos="7937"/>
        </w:tabs>
        <w:spacing w:after="0" w:line="480" w:lineRule="auto"/>
        <w:ind w:left="1985"/>
        <w:jc w:val="both"/>
        <w:rPr>
          <w:rFonts w:ascii="Times New Roman" w:hAnsi="Times New Roman" w:cs="Times New Roman"/>
          <w:sz w:val="24"/>
          <w:szCs w:val="24"/>
        </w:rPr>
      </w:pPr>
      <w:r w:rsidRPr="008C39BF">
        <w:rPr>
          <w:rFonts w:ascii="Times New Roman" w:hAnsi="Times New Roman" w:cs="Times New Roman"/>
          <w:sz w:val="24"/>
          <w:szCs w:val="24"/>
        </w:rPr>
        <w:t>Persaingan</w:t>
      </w:r>
      <w:r>
        <w:rPr>
          <w:rFonts w:ascii="Times New Roman" w:hAnsi="Times New Roman" w:cs="Times New Roman"/>
          <w:sz w:val="24"/>
          <w:szCs w:val="24"/>
        </w:rPr>
        <w:t xml:space="preserve"> </w:t>
      </w:r>
      <w:r w:rsidRPr="008C39BF">
        <w:rPr>
          <w:rFonts w:ascii="Times New Roman" w:hAnsi="Times New Roman" w:cs="Times New Roman"/>
          <w:sz w:val="24"/>
          <w:szCs w:val="24"/>
        </w:rPr>
        <w:t>usaha</w:t>
      </w:r>
      <w:r>
        <w:rPr>
          <w:rFonts w:ascii="Times New Roman" w:hAnsi="Times New Roman" w:cs="Times New Roman"/>
          <w:sz w:val="24"/>
          <w:szCs w:val="24"/>
        </w:rPr>
        <w:t xml:space="preserve"> </w:t>
      </w:r>
      <w:r w:rsidRPr="008C39BF">
        <w:rPr>
          <w:rFonts w:ascii="Times New Roman" w:hAnsi="Times New Roman" w:cs="Times New Roman"/>
          <w:sz w:val="24"/>
          <w:szCs w:val="24"/>
        </w:rPr>
        <w:t>sehat</w:t>
      </w:r>
      <w:r>
        <w:rPr>
          <w:rFonts w:ascii="Times New Roman" w:hAnsi="Times New Roman" w:cs="Times New Roman"/>
          <w:sz w:val="24"/>
          <w:szCs w:val="24"/>
        </w:rPr>
        <w:t xml:space="preserve"> </w:t>
      </w:r>
      <w:r w:rsidRPr="008C39BF">
        <w:rPr>
          <w:rFonts w:ascii="Times New Roman" w:hAnsi="Times New Roman" w:cs="Times New Roman"/>
          <w:sz w:val="24"/>
          <w:szCs w:val="24"/>
        </w:rPr>
        <w:t>(</w:t>
      </w:r>
      <w:r w:rsidRPr="00D01DF9">
        <w:rPr>
          <w:rFonts w:ascii="Times New Roman" w:hAnsi="Times New Roman" w:cs="Times New Roman"/>
          <w:i/>
          <w:sz w:val="24"/>
          <w:szCs w:val="24"/>
        </w:rPr>
        <w:t>Perfec Compotition</w:t>
      </w:r>
      <w:r w:rsidRPr="008C39BF">
        <w:rPr>
          <w:rFonts w:ascii="Times New Roman" w:hAnsi="Times New Roman" w:cs="Times New Roman"/>
          <w:sz w:val="24"/>
          <w:szCs w:val="24"/>
        </w:rPr>
        <w:t>)</w:t>
      </w:r>
      <w:r>
        <w:rPr>
          <w:rFonts w:ascii="Times New Roman" w:hAnsi="Times New Roman" w:cs="Times New Roman"/>
          <w:sz w:val="24"/>
          <w:szCs w:val="24"/>
        </w:rPr>
        <w:t xml:space="preserve"> </w:t>
      </w:r>
      <w:r w:rsidRPr="008C39BF">
        <w:rPr>
          <w:rFonts w:ascii="Times New Roman" w:hAnsi="Times New Roman" w:cs="Times New Roman"/>
          <w:sz w:val="24"/>
          <w:szCs w:val="24"/>
        </w:rPr>
        <w:t>ini</w:t>
      </w:r>
      <w:r>
        <w:rPr>
          <w:rFonts w:ascii="Times New Roman" w:hAnsi="Times New Roman" w:cs="Times New Roman"/>
          <w:sz w:val="24"/>
          <w:szCs w:val="24"/>
        </w:rPr>
        <w:t xml:space="preserve"> </w:t>
      </w:r>
      <w:r w:rsidRPr="008C39BF">
        <w:rPr>
          <w:rFonts w:ascii="Times New Roman" w:hAnsi="Times New Roman" w:cs="Times New Roman"/>
          <w:sz w:val="24"/>
          <w:szCs w:val="24"/>
        </w:rPr>
        <w:t>memiliki</w:t>
      </w:r>
      <w:r>
        <w:rPr>
          <w:rFonts w:ascii="Times New Roman" w:hAnsi="Times New Roman" w:cs="Times New Roman"/>
          <w:sz w:val="24"/>
          <w:szCs w:val="24"/>
        </w:rPr>
        <w:t xml:space="preserve"> </w:t>
      </w:r>
      <w:r w:rsidRPr="008C39BF">
        <w:rPr>
          <w:rFonts w:ascii="Times New Roman" w:hAnsi="Times New Roman" w:cs="Times New Roman"/>
          <w:sz w:val="24"/>
          <w:szCs w:val="24"/>
        </w:rPr>
        <w:t>ciri-ciri yaitu:</w:t>
      </w:r>
    </w:p>
    <w:p w14:paraId="7299A157" w14:textId="77777777" w:rsidR="008F53AD" w:rsidRDefault="008F53AD" w:rsidP="00A320C6">
      <w:pPr>
        <w:pStyle w:val="ListParagraph"/>
        <w:numPr>
          <w:ilvl w:val="0"/>
          <w:numId w:val="21"/>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Menjamin</w:t>
      </w:r>
      <w:r>
        <w:rPr>
          <w:rFonts w:ascii="Times New Roman" w:hAnsi="Times New Roman" w:cs="Times New Roman"/>
          <w:sz w:val="24"/>
          <w:szCs w:val="24"/>
        </w:rPr>
        <w:t xml:space="preserve"> </w:t>
      </w:r>
      <w:r w:rsidRPr="008C39BF">
        <w:rPr>
          <w:rFonts w:ascii="Times New Roman" w:hAnsi="Times New Roman" w:cs="Times New Roman"/>
          <w:sz w:val="24"/>
          <w:szCs w:val="24"/>
        </w:rPr>
        <w:t>persaingan</w:t>
      </w:r>
      <w:r>
        <w:rPr>
          <w:rFonts w:ascii="Times New Roman" w:hAnsi="Times New Roman" w:cs="Times New Roman"/>
          <w:sz w:val="24"/>
          <w:szCs w:val="24"/>
        </w:rPr>
        <w:t xml:space="preserve"> </w:t>
      </w:r>
      <w:r w:rsidRPr="008C39BF">
        <w:rPr>
          <w:rFonts w:ascii="Times New Roman" w:hAnsi="Times New Roman" w:cs="Times New Roman"/>
          <w:sz w:val="24"/>
          <w:szCs w:val="24"/>
        </w:rPr>
        <w:t>dipasar yang inherendengan pencapaian</w:t>
      </w:r>
      <w:r>
        <w:rPr>
          <w:rFonts w:ascii="Times New Roman" w:hAnsi="Times New Roman" w:cs="Times New Roman"/>
          <w:sz w:val="24"/>
          <w:szCs w:val="24"/>
        </w:rPr>
        <w:t xml:space="preserve"> </w:t>
      </w:r>
      <w:r w:rsidRPr="008C39BF">
        <w:rPr>
          <w:rFonts w:ascii="Times New Roman" w:hAnsi="Times New Roman" w:cs="Times New Roman"/>
          <w:sz w:val="24"/>
          <w:szCs w:val="24"/>
        </w:rPr>
        <w:t>efisiensi</w:t>
      </w:r>
      <w:r>
        <w:rPr>
          <w:rFonts w:ascii="Times New Roman" w:hAnsi="Times New Roman" w:cs="Times New Roman"/>
          <w:sz w:val="24"/>
          <w:szCs w:val="24"/>
        </w:rPr>
        <w:t xml:space="preserve"> </w:t>
      </w:r>
      <w:r w:rsidRPr="008C39BF">
        <w:rPr>
          <w:rFonts w:ascii="Times New Roman" w:hAnsi="Times New Roman" w:cs="Times New Roman"/>
          <w:sz w:val="24"/>
          <w:szCs w:val="24"/>
        </w:rPr>
        <w:t>ekonomi di</w:t>
      </w:r>
      <w:r>
        <w:rPr>
          <w:rFonts w:ascii="Times New Roman" w:hAnsi="Times New Roman" w:cs="Times New Roman"/>
          <w:sz w:val="24"/>
          <w:szCs w:val="24"/>
        </w:rPr>
        <w:t xml:space="preserve"> </w:t>
      </w:r>
      <w:r w:rsidRPr="008C39BF">
        <w:rPr>
          <w:rFonts w:ascii="Times New Roman" w:hAnsi="Times New Roman" w:cs="Times New Roman"/>
          <w:sz w:val="24"/>
          <w:szCs w:val="24"/>
        </w:rPr>
        <w:t>semua</w:t>
      </w:r>
      <w:r>
        <w:rPr>
          <w:rFonts w:ascii="Times New Roman" w:hAnsi="Times New Roman" w:cs="Times New Roman"/>
          <w:sz w:val="24"/>
          <w:szCs w:val="24"/>
        </w:rPr>
        <w:t xml:space="preserve"> </w:t>
      </w:r>
      <w:r w:rsidRPr="008C39BF">
        <w:rPr>
          <w:rFonts w:ascii="Times New Roman" w:hAnsi="Times New Roman" w:cs="Times New Roman"/>
          <w:sz w:val="24"/>
          <w:szCs w:val="24"/>
        </w:rPr>
        <w:t>bidang</w:t>
      </w:r>
      <w:r>
        <w:rPr>
          <w:rFonts w:ascii="Times New Roman" w:hAnsi="Times New Roman" w:cs="Times New Roman"/>
          <w:sz w:val="24"/>
          <w:szCs w:val="24"/>
        </w:rPr>
        <w:t xml:space="preserve"> </w:t>
      </w:r>
      <w:r w:rsidRPr="008C39BF">
        <w:rPr>
          <w:rFonts w:ascii="Times New Roman" w:hAnsi="Times New Roman" w:cs="Times New Roman"/>
          <w:sz w:val="24"/>
          <w:szCs w:val="24"/>
        </w:rPr>
        <w:t>kegiatan usaha dan perdagangan.</w:t>
      </w:r>
    </w:p>
    <w:p w14:paraId="0ACF6D8F" w14:textId="77777777" w:rsidR="008F53AD" w:rsidRDefault="008F53AD" w:rsidP="00A320C6">
      <w:pPr>
        <w:pStyle w:val="ListParagraph"/>
        <w:numPr>
          <w:ilvl w:val="0"/>
          <w:numId w:val="21"/>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Menjamin semua</w:t>
      </w:r>
      <w:r>
        <w:rPr>
          <w:rFonts w:ascii="Times New Roman" w:hAnsi="Times New Roman" w:cs="Times New Roman"/>
          <w:sz w:val="24"/>
          <w:szCs w:val="24"/>
        </w:rPr>
        <w:t xml:space="preserve"> </w:t>
      </w:r>
      <w:r w:rsidRPr="008C39BF">
        <w:rPr>
          <w:rFonts w:ascii="Times New Roman" w:hAnsi="Times New Roman" w:cs="Times New Roman"/>
          <w:sz w:val="24"/>
          <w:szCs w:val="24"/>
        </w:rPr>
        <w:t>kesejahteraan</w:t>
      </w:r>
      <w:r>
        <w:rPr>
          <w:rFonts w:ascii="Times New Roman" w:hAnsi="Times New Roman" w:cs="Times New Roman"/>
          <w:sz w:val="24"/>
          <w:szCs w:val="24"/>
        </w:rPr>
        <w:t xml:space="preserve"> </w:t>
      </w:r>
      <w:r w:rsidRPr="008C39BF">
        <w:rPr>
          <w:rFonts w:ascii="Times New Roman" w:hAnsi="Times New Roman" w:cs="Times New Roman"/>
          <w:sz w:val="24"/>
          <w:szCs w:val="24"/>
        </w:rPr>
        <w:t>konsumen</w:t>
      </w:r>
      <w:r>
        <w:rPr>
          <w:rFonts w:ascii="Times New Roman" w:hAnsi="Times New Roman" w:cs="Times New Roman"/>
          <w:sz w:val="24"/>
          <w:szCs w:val="24"/>
        </w:rPr>
        <w:t xml:space="preserve"> </w:t>
      </w:r>
      <w:r w:rsidRPr="008C39BF">
        <w:rPr>
          <w:rFonts w:ascii="Times New Roman" w:hAnsi="Times New Roman" w:cs="Times New Roman"/>
          <w:sz w:val="24"/>
          <w:szCs w:val="24"/>
        </w:rPr>
        <w:t>serta melindungi kepentingan konsumen.</w:t>
      </w:r>
    </w:p>
    <w:p w14:paraId="52AAD09A" w14:textId="77777777" w:rsidR="008F53AD" w:rsidRDefault="008F53AD" w:rsidP="00A320C6">
      <w:pPr>
        <w:pStyle w:val="ListParagraph"/>
        <w:numPr>
          <w:ilvl w:val="0"/>
          <w:numId w:val="21"/>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Membuka</w:t>
      </w:r>
      <w:r>
        <w:rPr>
          <w:rFonts w:ascii="Times New Roman" w:hAnsi="Times New Roman" w:cs="Times New Roman"/>
          <w:sz w:val="24"/>
          <w:szCs w:val="24"/>
        </w:rPr>
        <w:t xml:space="preserve"> </w:t>
      </w:r>
      <w:r w:rsidRPr="008C39BF">
        <w:rPr>
          <w:rFonts w:ascii="Times New Roman" w:hAnsi="Times New Roman" w:cs="Times New Roman"/>
          <w:sz w:val="24"/>
          <w:szCs w:val="24"/>
        </w:rPr>
        <w:t>peluang</w:t>
      </w:r>
      <w:r>
        <w:rPr>
          <w:rFonts w:ascii="Times New Roman" w:hAnsi="Times New Roman" w:cs="Times New Roman"/>
          <w:sz w:val="24"/>
          <w:szCs w:val="24"/>
        </w:rPr>
        <w:t xml:space="preserve"> </w:t>
      </w:r>
      <w:r w:rsidRPr="008C39BF">
        <w:rPr>
          <w:rFonts w:ascii="Times New Roman" w:hAnsi="Times New Roman" w:cs="Times New Roman"/>
          <w:sz w:val="24"/>
          <w:szCs w:val="24"/>
        </w:rPr>
        <w:t>pasar</w:t>
      </w:r>
      <w:r>
        <w:rPr>
          <w:rFonts w:ascii="Times New Roman" w:hAnsi="Times New Roman" w:cs="Times New Roman"/>
          <w:sz w:val="24"/>
          <w:szCs w:val="24"/>
        </w:rPr>
        <w:t xml:space="preserve"> </w:t>
      </w:r>
      <w:r w:rsidRPr="008C39BF">
        <w:rPr>
          <w:rFonts w:ascii="Times New Roman" w:hAnsi="Times New Roman" w:cs="Times New Roman"/>
          <w:sz w:val="24"/>
          <w:szCs w:val="24"/>
        </w:rPr>
        <w:t>yang seluas-luasnya</w:t>
      </w:r>
      <w:r>
        <w:rPr>
          <w:rFonts w:ascii="Times New Roman" w:hAnsi="Times New Roman" w:cs="Times New Roman"/>
          <w:sz w:val="24"/>
          <w:szCs w:val="24"/>
        </w:rPr>
        <w:t xml:space="preserve"> </w:t>
      </w:r>
      <w:r w:rsidRPr="008C39BF">
        <w:rPr>
          <w:rFonts w:ascii="Times New Roman" w:hAnsi="Times New Roman" w:cs="Times New Roman"/>
          <w:sz w:val="24"/>
          <w:szCs w:val="24"/>
        </w:rPr>
        <w:t>dan</w:t>
      </w:r>
      <w:r>
        <w:rPr>
          <w:rFonts w:ascii="Times New Roman" w:hAnsi="Times New Roman" w:cs="Times New Roman"/>
          <w:sz w:val="24"/>
          <w:szCs w:val="24"/>
        </w:rPr>
        <w:t xml:space="preserve"> </w:t>
      </w:r>
      <w:r w:rsidRPr="008C39BF">
        <w:rPr>
          <w:rFonts w:ascii="Times New Roman" w:hAnsi="Times New Roman" w:cs="Times New Roman"/>
          <w:sz w:val="24"/>
          <w:szCs w:val="24"/>
        </w:rPr>
        <w:t>menjaga agar</w:t>
      </w:r>
      <w:r>
        <w:rPr>
          <w:rFonts w:ascii="Times New Roman" w:hAnsi="Times New Roman" w:cs="Times New Roman"/>
          <w:sz w:val="24"/>
          <w:szCs w:val="24"/>
        </w:rPr>
        <w:t xml:space="preserve"> </w:t>
      </w:r>
      <w:r w:rsidRPr="008C39BF">
        <w:rPr>
          <w:rFonts w:ascii="Times New Roman" w:hAnsi="Times New Roman" w:cs="Times New Roman"/>
          <w:sz w:val="24"/>
          <w:szCs w:val="24"/>
        </w:rPr>
        <w:t>tidak</w:t>
      </w:r>
      <w:r>
        <w:rPr>
          <w:rFonts w:ascii="Times New Roman" w:hAnsi="Times New Roman" w:cs="Times New Roman"/>
          <w:sz w:val="24"/>
          <w:szCs w:val="24"/>
        </w:rPr>
        <w:t xml:space="preserve"> </w:t>
      </w:r>
      <w:r w:rsidRPr="008C39BF">
        <w:rPr>
          <w:rFonts w:ascii="Times New Roman" w:hAnsi="Times New Roman" w:cs="Times New Roman"/>
          <w:sz w:val="24"/>
          <w:szCs w:val="24"/>
        </w:rPr>
        <w:t>terjadi</w:t>
      </w:r>
      <w:r>
        <w:rPr>
          <w:rFonts w:ascii="Times New Roman" w:hAnsi="Times New Roman" w:cs="Times New Roman"/>
          <w:sz w:val="24"/>
          <w:szCs w:val="24"/>
        </w:rPr>
        <w:t xml:space="preserve"> </w:t>
      </w:r>
      <w:r w:rsidRPr="008C39BF">
        <w:rPr>
          <w:rFonts w:ascii="Times New Roman" w:hAnsi="Times New Roman" w:cs="Times New Roman"/>
          <w:sz w:val="24"/>
          <w:szCs w:val="24"/>
        </w:rPr>
        <w:t>konsentrasi kekuatan ekonomi pada kelompok tertentu.</w:t>
      </w:r>
    </w:p>
    <w:p w14:paraId="7E1192FC" w14:textId="77777777" w:rsidR="008F53AD" w:rsidRDefault="008F53AD" w:rsidP="00A320C6">
      <w:pPr>
        <w:pStyle w:val="ListParagraph"/>
        <w:numPr>
          <w:ilvl w:val="0"/>
          <w:numId w:val="20"/>
        </w:numPr>
        <w:tabs>
          <w:tab w:val="right" w:pos="7937"/>
        </w:tabs>
        <w:spacing w:after="0" w:line="480" w:lineRule="auto"/>
        <w:ind w:left="1985" w:hanging="284"/>
        <w:jc w:val="both"/>
        <w:rPr>
          <w:rFonts w:ascii="Times New Roman" w:hAnsi="Times New Roman" w:cs="Times New Roman"/>
          <w:sz w:val="24"/>
          <w:szCs w:val="24"/>
        </w:rPr>
      </w:pPr>
      <w:r w:rsidRPr="008C39BF">
        <w:rPr>
          <w:rFonts w:ascii="Times New Roman" w:hAnsi="Times New Roman" w:cs="Times New Roman"/>
          <w:sz w:val="24"/>
          <w:szCs w:val="24"/>
        </w:rPr>
        <w:lastRenderedPageBreak/>
        <w:t>Persaingan usaha tidak sehat (</w:t>
      </w:r>
      <w:r w:rsidRPr="00D01DF9">
        <w:rPr>
          <w:rFonts w:ascii="Times New Roman" w:hAnsi="Times New Roman" w:cs="Times New Roman"/>
          <w:i/>
          <w:sz w:val="24"/>
          <w:szCs w:val="24"/>
        </w:rPr>
        <w:t>Unperfect Competition</w:t>
      </w:r>
      <w:r w:rsidRPr="008C39BF">
        <w:rPr>
          <w:rFonts w:ascii="Times New Roman" w:hAnsi="Times New Roman" w:cs="Times New Roman"/>
          <w:sz w:val="24"/>
          <w:szCs w:val="24"/>
        </w:rPr>
        <w:t>) ini merupakan persaingan yang mencegah calon pesaing atau menyingkirkan pesaing dengan cara-cara</w:t>
      </w:r>
      <w:r>
        <w:rPr>
          <w:rFonts w:ascii="Times New Roman" w:hAnsi="Times New Roman" w:cs="Times New Roman"/>
          <w:sz w:val="24"/>
          <w:szCs w:val="24"/>
        </w:rPr>
        <w:t xml:space="preserve"> </w:t>
      </w:r>
      <w:r w:rsidRPr="008C39BF">
        <w:rPr>
          <w:rFonts w:ascii="Times New Roman" w:hAnsi="Times New Roman" w:cs="Times New Roman"/>
          <w:sz w:val="24"/>
          <w:szCs w:val="24"/>
        </w:rPr>
        <w:t>yang</w:t>
      </w:r>
      <w:r>
        <w:rPr>
          <w:rFonts w:ascii="Times New Roman" w:hAnsi="Times New Roman" w:cs="Times New Roman"/>
          <w:sz w:val="24"/>
          <w:szCs w:val="24"/>
        </w:rPr>
        <w:t xml:space="preserve"> </w:t>
      </w:r>
      <w:r w:rsidRPr="008C39BF">
        <w:rPr>
          <w:rFonts w:ascii="Times New Roman" w:hAnsi="Times New Roman" w:cs="Times New Roman"/>
          <w:sz w:val="24"/>
          <w:szCs w:val="24"/>
        </w:rPr>
        <w:t>curang.</w:t>
      </w:r>
      <w:r>
        <w:rPr>
          <w:rFonts w:ascii="Times New Roman" w:hAnsi="Times New Roman" w:cs="Times New Roman"/>
          <w:sz w:val="24"/>
          <w:szCs w:val="24"/>
        </w:rPr>
        <w:t xml:space="preserve"> </w:t>
      </w:r>
      <w:r w:rsidRPr="008C39BF">
        <w:rPr>
          <w:rFonts w:ascii="Times New Roman" w:hAnsi="Times New Roman" w:cs="Times New Roman"/>
          <w:sz w:val="24"/>
          <w:szCs w:val="24"/>
        </w:rPr>
        <w:t>Adapun tindakan-tindakan</w:t>
      </w:r>
      <w:r>
        <w:rPr>
          <w:rFonts w:ascii="Times New Roman" w:hAnsi="Times New Roman" w:cs="Times New Roman"/>
          <w:sz w:val="24"/>
          <w:szCs w:val="24"/>
        </w:rPr>
        <w:t xml:space="preserve"> </w:t>
      </w:r>
      <w:r w:rsidRPr="008C39BF">
        <w:rPr>
          <w:rFonts w:ascii="Times New Roman" w:hAnsi="Times New Roman" w:cs="Times New Roman"/>
          <w:sz w:val="24"/>
          <w:szCs w:val="24"/>
        </w:rPr>
        <w:t>yang</w:t>
      </w:r>
      <w:r>
        <w:rPr>
          <w:rFonts w:ascii="Times New Roman" w:hAnsi="Times New Roman" w:cs="Times New Roman"/>
          <w:sz w:val="24"/>
          <w:szCs w:val="24"/>
        </w:rPr>
        <w:t xml:space="preserve"> </w:t>
      </w:r>
      <w:r w:rsidRPr="008C39BF">
        <w:rPr>
          <w:rFonts w:ascii="Times New Roman" w:hAnsi="Times New Roman" w:cs="Times New Roman"/>
          <w:sz w:val="24"/>
          <w:szCs w:val="24"/>
        </w:rPr>
        <w:t>dilakukan dalam</w:t>
      </w:r>
      <w:r>
        <w:rPr>
          <w:rFonts w:ascii="Times New Roman" w:hAnsi="Times New Roman" w:cs="Times New Roman"/>
          <w:sz w:val="24"/>
          <w:szCs w:val="24"/>
        </w:rPr>
        <w:t xml:space="preserve"> </w:t>
      </w:r>
      <w:r w:rsidRPr="008C39BF">
        <w:rPr>
          <w:rFonts w:ascii="Times New Roman" w:hAnsi="Times New Roman" w:cs="Times New Roman"/>
          <w:sz w:val="24"/>
          <w:szCs w:val="24"/>
        </w:rPr>
        <w:t>persaingan</w:t>
      </w:r>
      <w:r>
        <w:rPr>
          <w:rFonts w:ascii="Times New Roman" w:hAnsi="Times New Roman" w:cs="Times New Roman"/>
          <w:sz w:val="24"/>
          <w:szCs w:val="24"/>
        </w:rPr>
        <w:t xml:space="preserve"> </w:t>
      </w:r>
      <w:r w:rsidRPr="008C39BF">
        <w:rPr>
          <w:rFonts w:ascii="Times New Roman" w:hAnsi="Times New Roman" w:cs="Times New Roman"/>
          <w:sz w:val="24"/>
          <w:szCs w:val="24"/>
        </w:rPr>
        <w:t>usaha</w:t>
      </w:r>
      <w:r>
        <w:rPr>
          <w:rFonts w:ascii="Times New Roman" w:hAnsi="Times New Roman" w:cs="Times New Roman"/>
          <w:sz w:val="24"/>
          <w:szCs w:val="24"/>
        </w:rPr>
        <w:t xml:space="preserve"> </w:t>
      </w:r>
      <w:r w:rsidRPr="008C39BF">
        <w:rPr>
          <w:rFonts w:ascii="Times New Roman" w:hAnsi="Times New Roman" w:cs="Times New Roman"/>
          <w:sz w:val="24"/>
          <w:szCs w:val="24"/>
        </w:rPr>
        <w:t>tidak</w:t>
      </w:r>
      <w:r>
        <w:rPr>
          <w:rFonts w:ascii="Times New Roman" w:hAnsi="Times New Roman" w:cs="Times New Roman"/>
          <w:sz w:val="24"/>
          <w:szCs w:val="24"/>
        </w:rPr>
        <w:t xml:space="preserve"> </w:t>
      </w:r>
      <w:r w:rsidRPr="008C39BF">
        <w:rPr>
          <w:rFonts w:ascii="Times New Roman" w:hAnsi="Times New Roman" w:cs="Times New Roman"/>
          <w:sz w:val="24"/>
          <w:szCs w:val="24"/>
        </w:rPr>
        <w:t>sehat yaitu</w:t>
      </w:r>
      <w:r>
        <w:rPr>
          <w:rFonts w:ascii="Times New Roman" w:hAnsi="Times New Roman" w:cs="Times New Roman"/>
          <w:sz w:val="24"/>
          <w:szCs w:val="24"/>
        </w:rPr>
        <w:t>:</w:t>
      </w:r>
    </w:p>
    <w:p w14:paraId="0340D519" w14:textId="77777777" w:rsidR="008F53AD" w:rsidRDefault="008F53AD" w:rsidP="00A320C6">
      <w:pPr>
        <w:pStyle w:val="ListParagraph"/>
        <w:numPr>
          <w:ilvl w:val="0"/>
          <w:numId w:val="22"/>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Monopoli</w:t>
      </w:r>
      <w:r>
        <w:rPr>
          <w:rFonts w:ascii="Times New Roman" w:hAnsi="Times New Roman" w:cs="Times New Roman"/>
          <w:sz w:val="24"/>
          <w:szCs w:val="24"/>
        </w:rPr>
        <w:t xml:space="preserve"> </w:t>
      </w:r>
      <w:r w:rsidRPr="008C39BF">
        <w:rPr>
          <w:rFonts w:ascii="Times New Roman" w:hAnsi="Times New Roman" w:cs="Times New Roman"/>
          <w:sz w:val="24"/>
          <w:szCs w:val="24"/>
        </w:rPr>
        <w:t>adalah</w:t>
      </w:r>
      <w:r>
        <w:rPr>
          <w:rFonts w:ascii="Times New Roman" w:hAnsi="Times New Roman" w:cs="Times New Roman"/>
          <w:sz w:val="24"/>
          <w:szCs w:val="24"/>
        </w:rPr>
        <w:t xml:space="preserve"> </w:t>
      </w:r>
      <w:r w:rsidRPr="008C39BF">
        <w:rPr>
          <w:rFonts w:ascii="Times New Roman" w:hAnsi="Times New Roman" w:cs="Times New Roman"/>
          <w:sz w:val="24"/>
          <w:szCs w:val="24"/>
        </w:rPr>
        <w:t>suatu</w:t>
      </w:r>
      <w:r>
        <w:rPr>
          <w:rFonts w:ascii="Times New Roman" w:hAnsi="Times New Roman" w:cs="Times New Roman"/>
          <w:sz w:val="24"/>
          <w:szCs w:val="24"/>
        </w:rPr>
        <w:t xml:space="preserve"> </w:t>
      </w:r>
      <w:r w:rsidRPr="008C39BF">
        <w:rPr>
          <w:rFonts w:ascii="Times New Roman" w:hAnsi="Times New Roman" w:cs="Times New Roman"/>
          <w:sz w:val="24"/>
          <w:szCs w:val="24"/>
        </w:rPr>
        <w:t>pasar disebut monopoli apabila pasar tersebut terdiri atas satu produsen dengan banyak pembeli</w:t>
      </w:r>
      <w:r>
        <w:rPr>
          <w:rFonts w:ascii="Times New Roman" w:hAnsi="Times New Roman" w:cs="Times New Roman"/>
          <w:sz w:val="24"/>
          <w:szCs w:val="24"/>
        </w:rPr>
        <w:t xml:space="preserve"> </w:t>
      </w:r>
      <w:r w:rsidRPr="008C39BF">
        <w:rPr>
          <w:rFonts w:ascii="Times New Roman" w:hAnsi="Times New Roman" w:cs="Times New Roman"/>
          <w:sz w:val="24"/>
          <w:szCs w:val="24"/>
        </w:rPr>
        <w:t>dan</w:t>
      </w:r>
      <w:r>
        <w:rPr>
          <w:rFonts w:ascii="Times New Roman" w:hAnsi="Times New Roman" w:cs="Times New Roman"/>
          <w:sz w:val="24"/>
          <w:szCs w:val="24"/>
        </w:rPr>
        <w:t xml:space="preserve"> </w:t>
      </w:r>
      <w:r w:rsidRPr="008C39BF">
        <w:rPr>
          <w:rFonts w:ascii="Times New Roman" w:hAnsi="Times New Roman" w:cs="Times New Roman"/>
          <w:sz w:val="24"/>
          <w:szCs w:val="24"/>
        </w:rPr>
        <w:t>terlindungi</w:t>
      </w:r>
      <w:r>
        <w:rPr>
          <w:rFonts w:ascii="Times New Roman" w:hAnsi="Times New Roman" w:cs="Times New Roman"/>
          <w:sz w:val="24"/>
          <w:szCs w:val="24"/>
        </w:rPr>
        <w:t xml:space="preserve"> </w:t>
      </w:r>
      <w:r w:rsidRPr="008C39BF">
        <w:rPr>
          <w:rFonts w:ascii="Times New Roman" w:hAnsi="Times New Roman" w:cs="Times New Roman"/>
          <w:sz w:val="24"/>
          <w:szCs w:val="24"/>
        </w:rPr>
        <w:t>dari persaingan, pasar yang bersifat monopoli umumnya menghasilkan kuantitas produk</w:t>
      </w:r>
      <w:r>
        <w:rPr>
          <w:rFonts w:ascii="Times New Roman" w:hAnsi="Times New Roman" w:cs="Times New Roman"/>
          <w:sz w:val="24"/>
          <w:szCs w:val="24"/>
        </w:rPr>
        <w:t xml:space="preserve"> </w:t>
      </w:r>
      <w:r w:rsidRPr="008C39BF">
        <w:rPr>
          <w:rFonts w:ascii="Times New Roman" w:hAnsi="Times New Roman" w:cs="Times New Roman"/>
          <w:sz w:val="24"/>
          <w:szCs w:val="24"/>
        </w:rPr>
        <w:t>yang</w:t>
      </w:r>
      <w:r>
        <w:rPr>
          <w:rFonts w:ascii="Times New Roman" w:hAnsi="Times New Roman" w:cs="Times New Roman"/>
          <w:sz w:val="24"/>
          <w:szCs w:val="24"/>
        </w:rPr>
        <w:t xml:space="preserve"> </w:t>
      </w:r>
      <w:r w:rsidRPr="008C39BF">
        <w:rPr>
          <w:rFonts w:ascii="Times New Roman" w:hAnsi="Times New Roman" w:cs="Times New Roman"/>
          <w:sz w:val="24"/>
          <w:szCs w:val="24"/>
        </w:rPr>
        <w:t>lebih</w:t>
      </w:r>
      <w:r>
        <w:rPr>
          <w:rFonts w:ascii="Times New Roman" w:hAnsi="Times New Roman" w:cs="Times New Roman"/>
          <w:sz w:val="24"/>
          <w:szCs w:val="24"/>
        </w:rPr>
        <w:t xml:space="preserve"> </w:t>
      </w:r>
      <w:r w:rsidRPr="008C39BF">
        <w:rPr>
          <w:rFonts w:ascii="Times New Roman" w:hAnsi="Times New Roman" w:cs="Times New Roman"/>
          <w:sz w:val="24"/>
          <w:szCs w:val="24"/>
        </w:rPr>
        <w:t>sedikit</w:t>
      </w:r>
      <w:r>
        <w:rPr>
          <w:rFonts w:ascii="Times New Roman" w:hAnsi="Times New Roman" w:cs="Times New Roman"/>
          <w:sz w:val="24"/>
          <w:szCs w:val="24"/>
        </w:rPr>
        <w:t xml:space="preserve"> </w:t>
      </w:r>
      <w:r w:rsidRPr="008C39BF">
        <w:rPr>
          <w:rFonts w:ascii="Times New Roman" w:hAnsi="Times New Roman" w:cs="Times New Roman"/>
          <w:sz w:val="24"/>
          <w:szCs w:val="24"/>
        </w:rPr>
        <w:t>sehingga masyarakat membayar</w:t>
      </w:r>
      <w:r>
        <w:rPr>
          <w:rFonts w:ascii="Times New Roman" w:hAnsi="Times New Roman" w:cs="Times New Roman"/>
          <w:sz w:val="24"/>
          <w:szCs w:val="24"/>
        </w:rPr>
        <w:t xml:space="preserve"> </w:t>
      </w:r>
      <w:r w:rsidRPr="008C39BF">
        <w:rPr>
          <w:rFonts w:ascii="Times New Roman" w:hAnsi="Times New Roman" w:cs="Times New Roman"/>
          <w:sz w:val="24"/>
          <w:szCs w:val="24"/>
        </w:rPr>
        <w:t>dengan</w:t>
      </w:r>
      <w:r>
        <w:rPr>
          <w:rFonts w:ascii="Times New Roman" w:hAnsi="Times New Roman" w:cs="Times New Roman"/>
          <w:sz w:val="24"/>
          <w:szCs w:val="24"/>
        </w:rPr>
        <w:t xml:space="preserve"> </w:t>
      </w:r>
      <w:r w:rsidRPr="008C39BF">
        <w:rPr>
          <w:rFonts w:ascii="Times New Roman" w:hAnsi="Times New Roman" w:cs="Times New Roman"/>
          <w:sz w:val="24"/>
          <w:szCs w:val="24"/>
        </w:rPr>
        <w:t>harga</w:t>
      </w:r>
      <w:r>
        <w:rPr>
          <w:rFonts w:ascii="Times New Roman" w:hAnsi="Times New Roman" w:cs="Times New Roman"/>
          <w:sz w:val="24"/>
          <w:szCs w:val="24"/>
        </w:rPr>
        <w:t xml:space="preserve"> </w:t>
      </w:r>
      <w:r w:rsidRPr="008C39BF">
        <w:rPr>
          <w:rFonts w:ascii="Times New Roman" w:hAnsi="Times New Roman" w:cs="Times New Roman"/>
          <w:sz w:val="24"/>
          <w:szCs w:val="24"/>
        </w:rPr>
        <w:t>yang lebih tinggi.</w:t>
      </w:r>
    </w:p>
    <w:p w14:paraId="693BC3D2" w14:textId="77777777" w:rsidR="008F53AD" w:rsidRDefault="008F53AD" w:rsidP="00A320C6">
      <w:pPr>
        <w:pStyle w:val="ListParagraph"/>
        <w:numPr>
          <w:ilvl w:val="0"/>
          <w:numId w:val="22"/>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Kartel adalah bangunan dari perusahaan</w:t>
      </w:r>
      <w:r>
        <w:rPr>
          <w:rFonts w:ascii="Times New Roman" w:hAnsi="Times New Roman" w:cs="Times New Roman"/>
          <w:sz w:val="24"/>
          <w:szCs w:val="24"/>
        </w:rPr>
        <w:t xml:space="preserve"> </w:t>
      </w:r>
      <w:r w:rsidRPr="008C39BF">
        <w:rPr>
          <w:rFonts w:ascii="Times New Roman" w:hAnsi="Times New Roman" w:cs="Times New Roman"/>
          <w:sz w:val="24"/>
          <w:szCs w:val="24"/>
        </w:rPr>
        <w:t>yang</w:t>
      </w:r>
      <w:r>
        <w:rPr>
          <w:rFonts w:ascii="Times New Roman" w:hAnsi="Times New Roman" w:cs="Times New Roman"/>
          <w:sz w:val="24"/>
          <w:szCs w:val="24"/>
        </w:rPr>
        <w:t xml:space="preserve"> </w:t>
      </w:r>
      <w:r w:rsidRPr="008C39BF">
        <w:rPr>
          <w:rFonts w:ascii="Times New Roman" w:hAnsi="Times New Roman" w:cs="Times New Roman"/>
          <w:sz w:val="24"/>
          <w:szCs w:val="24"/>
        </w:rPr>
        <w:t>sejenis</w:t>
      </w:r>
      <w:r>
        <w:rPr>
          <w:rFonts w:ascii="Times New Roman" w:hAnsi="Times New Roman" w:cs="Times New Roman"/>
          <w:sz w:val="24"/>
          <w:szCs w:val="24"/>
        </w:rPr>
        <w:t xml:space="preserve"> </w:t>
      </w:r>
      <w:r w:rsidRPr="008C39BF">
        <w:rPr>
          <w:rFonts w:ascii="Times New Roman" w:hAnsi="Times New Roman" w:cs="Times New Roman"/>
          <w:sz w:val="24"/>
          <w:szCs w:val="24"/>
        </w:rPr>
        <w:t>yang secara</w:t>
      </w:r>
      <w:r>
        <w:rPr>
          <w:rFonts w:ascii="Times New Roman" w:hAnsi="Times New Roman" w:cs="Times New Roman"/>
          <w:sz w:val="24"/>
          <w:szCs w:val="24"/>
        </w:rPr>
        <w:t xml:space="preserve"> </w:t>
      </w:r>
      <w:r w:rsidRPr="008C39BF">
        <w:rPr>
          <w:rFonts w:ascii="Times New Roman" w:hAnsi="Times New Roman" w:cs="Times New Roman"/>
          <w:sz w:val="24"/>
          <w:szCs w:val="24"/>
        </w:rPr>
        <w:t>terbuka</w:t>
      </w:r>
      <w:r>
        <w:rPr>
          <w:rFonts w:ascii="Times New Roman" w:hAnsi="Times New Roman" w:cs="Times New Roman"/>
          <w:sz w:val="24"/>
          <w:szCs w:val="24"/>
        </w:rPr>
        <w:t xml:space="preserve"> </w:t>
      </w:r>
      <w:r w:rsidRPr="008C39BF">
        <w:rPr>
          <w:rFonts w:ascii="Times New Roman" w:hAnsi="Times New Roman" w:cs="Times New Roman"/>
          <w:sz w:val="24"/>
          <w:szCs w:val="24"/>
        </w:rPr>
        <w:t>sepakat</w:t>
      </w:r>
      <w:r>
        <w:rPr>
          <w:rFonts w:ascii="Times New Roman" w:hAnsi="Times New Roman" w:cs="Times New Roman"/>
          <w:sz w:val="24"/>
          <w:szCs w:val="24"/>
        </w:rPr>
        <w:t xml:space="preserve"> </w:t>
      </w:r>
      <w:r w:rsidRPr="008C39BF">
        <w:rPr>
          <w:rFonts w:ascii="Times New Roman" w:hAnsi="Times New Roman" w:cs="Times New Roman"/>
          <w:sz w:val="24"/>
          <w:szCs w:val="24"/>
        </w:rPr>
        <w:t>untuk mengatur kegiatannya.</w:t>
      </w:r>
    </w:p>
    <w:p w14:paraId="34D441C8" w14:textId="77777777" w:rsidR="008F53AD" w:rsidRDefault="008F53AD" w:rsidP="00A320C6">
      <w:pPr>
        <w:pStyle w:val="ListParagraph"/>
        <w:numPr>
          <w:ilvl w:val="0"/>
          <w:numId w:val="22"/>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Dominan</w:t>
      </w:r>
      <w:r>
        <w:rPr>
          <w:rFonts w:ascii="Times New Roman" w:hAnsi="Times New Roman" w:cs="Times New Roman"/>
          <w:sz w:val="24"/>
          <w:szCs w:val="24"/>
        </w:rPr>
        <w:t xml:space="preserve"> </w:t>
      </w:r>
      <w:r w:rsidRPr="008C39BF">
        <w:rPr>
          <w:rFonts w:ascii="Times New Roman" w:hAnsi="Times New Roman" w:cs="Times New Roman"/>
          <w:sz w:val="24"/>
          <w:szCs w:val="24"/>
        </w:rPr>
        <w:t>Firm</w:t>
      </w:r>
      <w:r>
        <w:rPr>
          <w:rFonts w:ascii="Times New Roman" w:hAnsi="Times New Roman" w:cs="Times New Roman"/>
          <w:sz w:val="24"/>
          <w:szCs w:val="24"/>
        </w:rPr>
        <w:t xml:space="preserve"> </w:t>
      </w:r>
      <w:r w:rsidRPr="008C39BF">
        <w:rPr>
          <w:rFonts w:ascii="Times New Roman" w:hAnsi="Times New Roman" w:cs="Times New Roman"/>
          <w:sz w:val="24"/>
          <w:szCs w:val="24"/>
        </w:rPr>
        <w:t>adalah</w:t>
      </w:r>
      <w:r>
        <w:rPr>
          <w:rFonts w:ascii="Times New Roman" w:hAnsi="Times New Roman" w:cs="Times New Roman"/>
          <w:sz w:val="24"/>
          <w:szCs w:val="24"/>
        </w:rPr>
        <w:t xml:space="preserve"> </w:t>
      </w:r>
      <w:r w:rsidRPr="008C39BF">
        <w:rPr>
          <w:rFonts w:ascii="Times New Roman" w:hAnsi="Times New Roman" w:cs="Times New Roman"/>
          <w:sz w:val="24"/>
          <w:szCs w:val="24"/>
        </w:rPr>
        <w:t>pasar</w:t>
      </w:r>
      <w:r>
        <w:rPr>
          <w:rFonts w:ascii="Times New Roman" w:hAnsi="Times New Roman" w:cs="Times New Roman"/>
          <w:sz w:val="24"/>
          <w:szCs w:val="24"/>
        </w:rPr>
        <w:t xml:space="preserve"> </w:t>
      </w:r>
      <w:r w:rsidRPr="008C39BF">
        <w:rPr>
          <w:rFonts w:ascii="Times New Roman" w:hAnsi="Times New Roman" w:cs="Times New Roman"/>
          <w:sz w:val="24"/>
          <w:szCs w:val="24"/>
        </w:rPr>
        <w:t>yang jumlah</w:t>
      </w:r>
      <w:r>
        <w:rPr>
          <w:rFonts w:ascii="Times New Roman" w:hAnsi="Times New Roman" w:cs="Times New Roman"/>
          <w:sz w:val="24"/>
          <w:szCs w:val="24"/>
        </w:rPr>
        <w:t xml:space="preserve"> </w:t>
      </w:r>
      <w:r w:rsidRPr="008C39BF">
        <w:rPr>
          <w:rFonts w:ascii="Times New Roman" w:hAnsi="Times New Roman" w:cs="Times New Roman"/>
          <w:sz w:val="24"/>
          <w:szCs w:val="24"/>
        </w:rPr>
        <w:t>produsen</w:t>
      </w:r>
      <w:r>
        <w:rPr>
          <w:rFonts w:ascii="Times New Roman" w:hAnsi="Times New Roman" w:cs="Times New Roman"/>
          <w:sz w:val="24"/>
          <w:szCs w:val="24"/>
        </w:rPr>
        <w:t xml:space="preserve"> </w:t>
      </w:r>
      <w:r w:rsidRPr="008C39BF">
        <w:rPr>
          <w:rFonts w:ascii="Times New Roman" w:hAnsi="Times New Roman" w:cs="Times New Roman"/>
          <w:sz w:val="24"/>
          <w:szCs w:val="24"/>
        </w:rPr>
        <w:t>yang</w:t>
      </w:r>
      <w:r>
        <w:rPr>
          <w:rFonts w:ascii="Times New Roman" w:hAnsi="Times New Roman" w:cs="Times New Roman"/>
          <w:sz w:val="24"/>
          <w:szCs w:val="24"/>
        </w:rPr>
        <w:t xml:space="preserve"> </w:t>
      </w:r>
      <w:r w:rsidRPr="008C39BF">
        <w:rPr>
          <w:rFonts w:ascii="Times New Roman" w:hAnsi="Times New Roman" w:cs="Times New Roman"/>
          <w:sz w:val="24"/>
          <w:szCs w:val="24"/>
        </w:rPr>
        <w:t>banyak tidak indentik bahwa pasar</w:t>
      </w:r>
      <w:r>
        <w:rPr>
          <w:rFonts w:ascii="Times New Roman" w:hAnsi="Times New Roman" w:cs="Times New Roman"/>
          <w:sz w:val="24"/>
          <w:szCs w:val="24"/>
        </w:rPr>
        <w:t xml:space="preserve"> </w:t>
      </w:r>
      <w:r w:rsidRPr="008C39BF">
        <w:rPr>
          <w:rFonts w:ascii="Times New Roman" w:hAnsi="Times New Roman" w:cs="Times New Roman"/>
          <w:sz w:val="24"/>
          <w:szCs w:val="24"/>
        </w:rPr>
        <w:t>tersebut bersaing sempurna, jumlah</w:t>
      </w:r>
      <w:r>
        <w:rPr>
          <w:rFonts w:ascii="Times New Roman" w:hAnsi="Times New Roman" w:cs="Times New Roman"/>
          <w:sz w:val="24"/>
          <w:szCs w:val="24"/>
        </w:rPr>
        <w:t xml:space="preserve"> </w:t>
      </w:r>
      <w:r w:rsidRPr="008C39BF">
        <w:rPr>
          <w:rFonts w:ascii="Times New Roman" w:hAnsi="Times New Roman" w:cs="Times New Roman"/>
          <w:sz w:val="24"/>
          <w:szCs w:val="24"/>
        </w:rPr>
        <w:t>perusahaan</w:t>
      </w:r>
      <w:r>
        <w:rPr>
          <w:rFonts w:ascii="Times New Roman" w:hAnsi="Times New Roman" w:cs="Times New Roman"/>
          <w:sz w:val="24"/>
          <w:szCs w:val="24"/>
        </w:rPr>
        <w:t xml:space="preserve"> </w:t>
      </w:r>
      <w:r w:rsidRPr="008C39BF">
        <w:rPr>
          <w:rFonts w:ascii="Times New Roman" w:hAnsi="Times New Roman" w:cs="Times New Roman"/>
          <w:sz w:val="24"/>
          <w:szCs w:val="24"/>
        </w:rPr>
        <w:t>tidak</w:t>
      </w:r>
      <w:r>
        <w:rPr>
          <w:rFonts w:ascii="Times New Roman" w:hAnsi="Times New Roman" w:cs="Times New Roman"/>
          <w:sz w:val="24"/>
          <w:szCs w:val="24"/>
        </w:rPr>
        <w:t xml:space="preserve"> </w:t>
      </w:r>
      <w:r w:rsidRPr="008C39BF">
        <w:rPr>
          <w:rFonts w:ascii="Times New Roman" w:hAnsi="Times New Roman" w:cs="Times New Roman"/>
          <w:sz w:val="24"/>
          <w:szCs w:val="24"/>
        </w:rPr>
        <w:t>akan berarti</w:t>
      </w:r>
      <w:r>
        <w:rPr>
          <w:rFonts w:ascii="Times New Roman" w:hAnsi="Times New Roman" w:cs="Times New Roman"/>
          <w:sz w:val="24"/>
          <w:szCs w:val="24"/>
        </w:rPr>
        <w:t xml:space="preserve"> </w:t>
      </w:r>
      <w:r w:rsidRPr="008C39BF">
        <w:rPr>
          <w:rFonts w:ascii="Times New Roman" w:hAnsi="Times New Roman" w:cs="Times New Roman"/>
          <w:sz w:val="24"/>
          <w:szCs w:val="24"/>
        </w:rPr>
        <w:t>apabila</w:t>
      </w:r>
      <w:r>
        <w:rPr>
          <w:rFonts w:ascii="Times New Roman" w:hAnsi="Times New Roman" w:cs="Times New Roman"/>
          <w:sz w:val="24"/>
          <w:szCs w:val="24"/>
        </w:rPr>
        <w:t xml:space="preserve"> </w:t>
      </w:r>
      <w:r w:rsidRPr="008C39BF">
        <w:rPr>
          <w:rFonts w:ascii="Times New Roman" w:hAnsi="Times New Roman" w:cs="Times New Roman"/>
          <w:sz w:val="24"/>
          <w:szCs w:val="24"/>
        </w:rPr>
        <w:t>dalam</w:t>
      </w:r>
      <w:r>
        <w:rPr>
          <w:rFonts w:ascii="Times New Roman" w:hAnsi="Times New Roman" w:cs="Times New Roman"/>
          <w:sz w:val="24"/>
          <w:szCs w:val="24"/>
        </w:rPr>
        <w:t xml:space="preserve"> </w:t>
      </w:r>
      <w:r w:rsidRPr="008C39BF">
        <w:rPr>
          <w:rFonts w:ascii="Times New Roman" w:hAnsi="Times New Roman" w:cs="Times New Roman"/>
          <w:sz w:val="24"/>
          <w:szCs w:val="24"/>
        </w:rPr>
        <w:t>pasar</w:t>
      </w:r>
      <w:r>
        <w:rPr>
          <w:rFonts w:ascii="Times New Roman" w:hAnsi="Times New Roman" w:cs="Times New Roman"/>
          <w:sz w:val="24"/>
          <w:szCs w:val="24"/>
        </w:rPr>
        <w:t xml:space="preserve"> </w:t>
      </w:r>
      <w:r w:rsidRPr="008C39BF">
        <w:rPr>
          <w:rFonts w:ascii="Times New Roman" w:hAnsi="Times New Roman" w:cs="Times New Roman"/>
          <w:sz w:val="24"/>
          <w:szCs w:val="24"/>
        </w:rPr>
        <w:t>yang bersangkutan</w:t>
      </w:r>
      <w:r>
        <w:rPr>
          <w:rFonts w:ascii="Times New Roman" w:hAnsi="Times New Roman" w:cs="Times New Roman"/>
          <w:sz w:val="24"/>
          <w:szCs w:val="24"/>
        </w:rPr>
        <w:t xml:space="preserve"> </w:t>
      </w:r>
      <w:r w:rsidRPr="008C39BF">
        <w:rPr>
          <w:rFonts w:ascii="Times New Roman" w:hAnsi="Times New Roman" w:cs="Times New Roman"/>
          <w:sz w:val="24"/>
          <w:szCs w:val="24"/>
        </w:rPr>
        <w:t>terdapat</w:t>
      </w:r>
      <w:r>
        <w:rPr>
          <w:rFonts w:ascii="Times New Roman" w:hAnsi="Times New Roman" w:cs="Times New Roman"/>
          <w:sz w:val="24"/>
          <w:szCs w:val="24"/>
        </w:rPr>
        <w:t xml:space="preserve"> </w:t>
      </w:r>
      <w:r w:rsidRPr="008C39BF">
        <w:rPr>
          <w:rFonts w:ascii="Times New Roman" w:hAnsi="Times New Roman" w:cs="Times New Roman"/>
          <w:sz w:val="24"/>
          <w:szCs w:val="24"/>
        </w:rPr>
        <w:t>dominan firm atau posisi dominan.</w:t>
      </w:r>
    </w:p>
    <w:p w14:paraId="4DEC751D" w14:textId="77777777" w:rsidR="008F53AD" w:rsidRPr="008C39BF" w:rsidRDefault="008F53AD" w:rsidP="00A320C6">
      <w:pPr>
        <w:pStyle w:val="ListParagraph"/>
        <w:numPr>
          <w:ilvl w:val="0"/>
          <w:numId w:val="22"/>
        </w:numPr>
        <w:tabs>
          <w:tab w:val="right" w:pos="7937"/>
        </w:tabs>
        <w:spacing w:after="0" w:line="480" w:lineRule="auto"/>
        <w:jc w:val="both"/>
        <w:rPr>
          <w:rFonts w:ascii="Times New Roman" w:hAnsi="Times New Roman" w:cs="Times New Roman"/>
          <w:sz w:val="24"/>
          <w:szCs w:val="24"/>
        </w:rPr>
      </w:pPr>
      <w:r w:rsidRPr="008C39BF">
        <w:rPr>
          <w:rFonts w:ascii="Times New Roman" w:hAnsi="Times New Roman" w:cs="Times New Roman"/>
          <w:sz w:val="24"/>
          <w:szCs w:val="24"/>
        </w:rPr>
        <w:t>Penetapan harga Bagi pelaku usaha dilarang membuat perjanjian dengan pelaku</w:t>
      </w:r>
      <w:r>
        <w:rPr>
          <w:rFonts w:ascii="Times New Roman" w:hAnsi="Times New Roman" w:cs="Times New Roman"/>
          <w:sz w:val="24"/>
          <w:szCs w:val="24"/>
        </w:rPr>
        <w:t xml:space="preserve"> </w:t>
      </w:r>
      <w:r w:rsidRPr="008C39BF">
        <w:rPr>
          <w:rFonts w:ascii="Times New Roman" w:hAnsi="Times New Roman" w:cs="Times New Roman"/>
          <w:sz w:val="24"/>
          <w:szCs w:val="24"/>
        </w:rPr>
        <w:t>usaha</w:t>
      </w:r>
      <w:r>
        <w:rPr>
          <w:rFonts w:ascii="Times New Roman" w:hAnsi="Times New Roman" w:cs="Times New Roman"/>
          <w:sz w:val="24"/>
          <w:szCs w:val="24"/>
        </w:rPr>
        <w:t xml:space="preserve"> </w:t>
      </w:r>
      <w:r w:rsidRPr="008C39BF">
        <w:rPr>
          <w:rFonts w:ascii="Times New Roman" w:hAnsi="Times New Roman" w:cs="Times New Roman"/>
          <w:sz w:val="24"/>
          <w:szCs w:val="24"/>
        </w:rPr>
        <w:t>pesaingnya</w:t>
      </w:r>
      <w:r>
        <w:rPr>
          <w:rFonts w:ascii="Times New Roman" w:hAnsi="Times New Roman" w:cs="Times New Roman"/>
          <w:sz w:val="24"/>
          <w:szCs w:val="24"/>
        </w:rPr>
        <w:t xml:space="preserve"> </w:t>
      </w:r>
      <w:r w:rsidRPr="008C39BF">
        <w:rPr>
          <w:rFonts w:ascii="Times New Roman" w:hAnsi="Times New Roman" w:cs="Times New Roman"/>
          <w:sz w:val="24"/>
          <w:szCs w:val="24"/>
        </w:rPr>
        <w:t>untuk menetapkan</w:t>
      </w:r>
      <w:r>
        <w:rPr>
          <w:rFonts w:ascii="Times New Roman" w:hAnsi="Times New Roman" w:cs="Times New Roman"/>
          <w:sz w:val="24"/>
          <w:szCs w:val="24"/>
        </w:rPr>
        <w:t xml:space="preserve"> </w:t>
      </w:r>
      <w:r w:rsidRPr="008C39BF">
        <w:rPr>
          <w:rFonts w:ascii="Times New Roman" w:hAnsi="Times New Roman" w:cs="Times New Roman"/>
          <w:sz w:val="24"/>
          <w:szCs w:val="24"/>
        </w:rPr>
        <w:t>harga</w:t>
      </w:r>
      <w:r>
        <w:rPr>
          <w:rFonts w:ascii="Times New Roman" w:hAnsi="Times New Roman" w:cs="Times New Roman"/>
          <w:sz w:val="24"/>
          <w:szCs w:val="24"/>
        </w:rPr>
        <w:t xml:space="preserve"> </w:t>
      </w:r>
      <w:r w:rsidRPr="008C39BF">
        <w:rPr>
          <w:rFonts w:ascii="Times New Roman" w:hAnsi="Times New Roman" w:cs="Times New Roman"/>
          <w:sz w:val="24"/>
          <w:szCs w:val="24"/>
        </w:rPr>
        <w:t>atas</w:t>
      </w:r>
      <w:r>
        <w:rPr>
          <w:rFonts w:ascii="Times New Roman" w:hAnsi="Times New Roman" w:cs="Times New Roman"/>
          <w:sz w:val="24"/>
          <w:szCs w:val="24"/>
        </w:rPr>
        <w:t xml:space="preserve"> </w:t>
      </w:r>
      <w:r w:rsidRPr="008C39BF">
        <w:rPr>
          <w:rFonts w:ascii="Times New Roman" w:hAnsi="Times New Roman" w:cs="Times New Roman"/>
          <w:sz w:val="24"/>
          <w:szCs w:val="24"/>
        </w:rPr>
        <w:t>suatu barang</w:t>
      </w:r>
      <w:r>
        <w:rPr>
          <w:rFonts w:ascii="Times New Roman" w:hAnsi="Times New Roman" w:cs="Times New Roman"/>
          <w:sz w:val="24"/>
          <w:szCs w:val="24"/>
        </w:rPr>
        <w:t xml:space="preserve"> </w:t>
      </w:r>
      <w:r w:rsidRPr="008C39BF">
        <w:rPr>
          <w:rFonts w:ascii="Times New Roman" w:hAnsi="Times New Roman" w:cs="Times New Roman"/>
          <w:sz w:val="24"/>
          <w:szCs w:val="24"/>
        </w:rPr>
        <w:t>dan</w:t>
      </w:r>
      <w:r>
        <w:rPr>
          <w:rFonts w:ascii="Times New Roman" w:hAnsi="Times New Roman" w:cs="Times New Roman"/>
          <w:sz w:val="24"/>
          <w:szCs w:val="24"/>
        </w:rPr>
        <w:t xml:space="preserve"> </w:t>
      </w:r>
      <w:r w:rsidRPr="008C39BF">
        <w:rPr>
          <w:rFonts w:ascii="Times New Roman" w:hAnsi="Times New Roman" w:cs="Times New Roman"/>
          <w:sz w:val="24"/>
          <w:szCs w:val="24"/>
        </w:rPr>
        <w:t>jasa</w:t>
      </w:r>
      <w:r>
        <w:rPr>
          <w:rFonts w:ascii="Times New Roman" w:hAnsi="Times New Roman" w:cs="Times New Roman"/>
          <w:sz w:val="24"/>
          <w:szCs w:val="24"/>
        </w:rPr>
        <w:t xml:space="preserve"> </w:t>
      </w:r>
      <w:r w:rsidRPr="008C39BF">
        <w:rPr>
          <w:rFonts w:ascii="Times New Roman" w:hAnsi="Times New Roman" w:cs="Times New Roman"/>
          <w:sz w:val="24"/>
          <w:szCs w:val="24"/>
        </w:rPr>
        <w:t>atau</w:t>
      </w:r>
      <w:r>
        <w:rPr>
          <w:rFonts w:ascii="Times New Roman" w:hAnsi="Times New Roman" w:cs="Times New Roman"/>
          <w:sz w:val="24"/>
          <w:szCs w:val="24"/>
        </w:rPr>
        <w:t xml:space="preserve"> </w:t>
      </w:r>
      <w:r w:rsidRPr="008C39BF">
        <w:rPr>
          <w:rFonts w:ascii="Times New Roman" w:hAnsi="Times New Roman" w:cs="Times New Roman"/>
          <w:sz w:val="24"/>
          <w:szCs w:val="24"/>
        </w:rPr>
        <w:t>jasa</w:t>
      </w:r>
      <w:r>
        <w:rPr>
          <w:rFonts w:ascii="Times New Roman" w:hAnsi="Times New Roman" w:cs="Times New Roman"/>
          <w:sz w:val="24"/>
          <w:szCs w:val="24"/>
        </w:rPr>
        <w:t xml:space="preserve"> </w:t>
      </w:r>
      <w:r w:rsidRPr="008C39BF">
        <w:rPr>
          <w:rFonts w:ascii="Times New Roman" w:hAnsi="Times New Roman" w:cs="Times New Roman"/>
          <w:sz w:val="24"/>
          <w:szCs w:val="24"/>
        </w:rPr>
        <w:lastRenderedPageBreak/>
        <w:t>yang harus dibayar oleh konsumen atau pelanggan pada pasar bersangkutan yang sama.</w:t>
      </w:r>
      <w:r>
        <w:rPr>
          <w:rStyle w:val="FootnoteReference"/>
          <w:rFonts w:ascii="Times New Roman" w:hAnsi="Times New Roman" w:cs="Times New Roman"/>
          <w:sz w:val="24"/>
          <w:szCs w:val="24"/>
        </w:rPr>
        <w:footnoteReference w:id="54"/>
      </w:r>
    </w:p>
    <w:p w14:paraId="0355C31D" w14:textId="3622B91C" w:rsidR="008F53AD" w:rsidRPr="00FF4402" w:rsidRDefault="008F53AD" w:rsidP="0059210A">
      <w:pPr>
        <w:spacing w:line="480" w:lineRule="auto"/>
        <w:ind w:left="1134" w:firstLine="851"/>
        <w:jc w:val="both"/>
        <w:rPr>
          <w:rFonts w:ascii="Times New Roman" w:hAnsi="Times New Roman" w:cs="Times New Roman"/>
          <w:sz w:val="24"/>
          <w:szCs w:val="24"/>
        </w:rPr>
      </w:pPr>
      <w:r w:rsidRPr="00333119">
        <w:rPr>
          <w:rFonts w:ascii="Times New Roman" w:hAnsi="Times New Roman" w:cs="Times New Roman"/>
          <w:sz w:val="24"/>
          <w:szCs w:val="24"/>
        </w:rPr>
        <w:t>Persaingan usaha yang tidak sehat dapat menyebabkan timbulnya praktik monopoli di mana pasar hanya dikuasai oleh pelaku usaha tersebut. Selain itu akibat lain yang timbul adalah kecenderungan pelaku usaha menjual barang yang mahal tanpa kualitas yang memad</w:t>
      </w:r>
      <w:r>
        <w:rPr>
          <w:rFonts w:ascii="Times New Roman" w:hAnsi="Times New Roman" w:cs="Times New Roman"/>
          <w:sz w:val="24"/>
          <w:szCs w:val="24"/>
        </w:rPr>
        <w:t>ai.</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S</w:t>
      </w:r>
      <w:r w:rsidRPr="0071336B">
        <w:rPr>
          <w:rFonts w:ascii="Times New Roman" w:hAnsi="Times New Roman" w:cs="Times New Roman"/>
          <w:sz w:val="24"/>
          <w:szCs w:val="24"/>
        </w:rPr>
        <w:t>esuai</w:t>
      </w:r>
      <w:r>
        <w:rPr>
          <w:rFonts w:ascii="Times New Roman" w:hAnsi="Times New Roman" w:cs="Times New Roman"/>
          <w:sz w:val="24"/>
          <w:szCs w:val="24"/>
        </w:rPr>
        <w:t xml:space="preserve"> </w:t>
      </w:r>
      <w:r w:rsidRPr="0071336B">
        <w:rPr>
          <w:rFonts w:ascii="Times New Roman" w:hAnsi="Times New Roman" w:cs="Times New Roman"/>
          <w:sz w:val="24"/>
          <w:szCs w:val="24"/>
        </w:rPr>
        <w:t>amanat</w:t>
      </w:r>
      <w:r>
        <w:rPr>
          <w:rFonts w:ascii="Times New Roman" w:hAnsi="Times New Roman" w:cs="Times New Roman"/>
          <w:sz w:val="24"/>
          <w:szCs w:val="24"/>
        </w:rPr>
        <w:t xml:space="preserve"> </w:t>
      </w:r>
      <w:r w:rsidRPr="0071336B">
        <w:rPr>
          <w:rFonts w:ascii="Times New Roman" w:hAnsi="Times New Roman" w:cs="Times New Roman"/>
          <w:sz w:val="24"/>
          <w:szCs w:val="24"/>
        </w:rPr>
        <w:t>undang-undang</w:t>
      </w:r>
      <w:r>
        <w:rPr>
          <w:rFonts w:ascii="Times New Roman" w:hAnsi="Times New Roman" w:cs="Times New Roman"/>
          <w:sz w:val="24"/>
          <w:szCs w:val="24"/>
        </w:rPr>
        <w:t xml:space="preserve"> </w:t>
      </w:r>
      <w:r w:rsidRPr="0071336B">
        <w:rPr>
          <w:rFonts w:ascii="Times New Roman" w:hAnsi="Times New Roman" w:cs="Times New Roman"/>
          <w:sz w:val="24"/>
          <w:szCs w:val="24"/>
        </w:rPr>
        <w:t>larangan</w:t>
      </w:r>
      <w:r>
        <w:rPr>
          <w:rFonts w:ascii="Times New Roman" w:hAnsi="Times New Roman" w:cs="Times New Roman"/>
          <w:sz w:val="24"/>
          <w:szCs w:val="24"/>
        </w:rPr>
        <w:t xml:space="preserve"> </w:t>
      </w:r>
      <w:r w:rsidRPr="0071336B">
        <w:rPr>
          <w:rFonts w:ascii="Times New Roman" w:hAnsi="Times New Roman" w:cs="Times New Roman"/>
          <w:sz w:val="24"/>
          <w:szCs w:val="24"/>
        </w:rPr>
        <w:t>praktik</w:t>
      </w:r>
      <w:r>
        <w:rPr>
          <w:rFonts w:ascii="Times New Roman" w:hAnsi="Times New Roman" w:cs="Times New Roman"/>
          <w:sz w:val="24"/>
          <w:szCs w:val="24"/>
        </w:rPr>
        <w:t xml:space="preserve"> </w:t>
      </w:r>
      <w:r w:rsidRPr="0071336B">
        <w:rPr>
          <w:rFonts w:ascii="Times New Roman" w:hAnsi="Times New Roman" w:cs="Times New Roman"/>
          <w:sz w:val="24"/>
          <w:szCs w:val="24"/>
        </w:rPr>
        <w:t>monopoli</w:t>
      </w:r>
      <w:r>
        <w:rPr>
          <w:rFonts w:ascii="Times New Roman" w:hAnsi="Times New Roman" w:cs="Times New Roman"/>
          <w:sz w:val="24"/>
          <w:szCs w:val="24"/>
        </w:rPr>
        <w:t xml:space="preserve"> </w:t>
      </w:r>
      <w:r w:rsidRPr="0071336B">
        <w:rPr>
          <w:rFonts w:ascii="Times New Roman" w:hAnsi="Times New Roman" w:cs="Times New Roman"/>
          <w:sz w:val="24"/>
          <w:szCs w:val="24"/>
        </w:rPr>
        <w:t>dan persaingan usaha tidak sehat bahwa untuk menjaga kepentingan umum dan meningkatkan efisiensi</w:t>
      </w:r>
      <w:r>
        <w:rPr>
          <w:rFonts w:ascii="Times New Roman" w:hAnsi="Times New Roman" w:cs="Times New Roman"/>
          <w:sz w:val="24"/>
          <w:szCs w:val="24"/>
        </w:rPr>
        <w:t xml:space="preserve"> </w:t>
      </w:r>
      <w:r w:rsidRPr="0071336B">
        <w:rPr>
          <w:rFonts w:ascii="Times New Roman" w:hAnsi="Times New Roman" w:cs="Times New Roman"/>
          <w:sz w:val="24"/>
          <w:szCs w:val="24"/>
        </w:rPr>
        <w:t>ekonomi</w:t>
      </w:r>
      <w:r>
        <w:rPr>
          <w:rFonts w:ascii="Times New Roman" w:hAnsi="Times New Roman" w:cs="Times New Roman"/>
          <w:sz w:val="24"/>
          <w:szCs w:val="24"/>
        </w:rPr>
        <w:t xml:space="preserve"> </w:t>
      </w:r>
      <w:r w:rsidRPr="0071336B">
        <w:rPr>
          <w:rFonts w:ascii="Times New Roman" w:hAnsi="Times New Roman" w:cs="Times New Roman"/>
          <w:sz w:val="24"/>
          <w:szCs w:val="24"/>
        </w:rPr>
        <w:t>nasional</w:t>
      </w:r>
      <w:r>
        <w:rPr>
          <w:rFonts w:ascii="Times New Roman" w:hAnsi="Times New Roman" w:cs="Times New Roman"/>
          <w:sz w:val="24"/>
          <w:szCs w:val="24"/>
        </w:rPr>
        <w:t xml:space="preserve"> </w:t>
      </w:r>
      <w:r w:rsidRPr="0071336B">
        <w:rPr>
          <w:rFonts w:ascii="Times New Roman" w:hAnsi="Times New Roman" w:cs="Times New Roman"/>
          <w:sz w:val="24"/>
          <w:szCs w:val="24"/>
        </w:rPr>
        <w:t>sebagai</w:t>
      </w:r>
      <w:r>
        <w:rPr>
          <w:rFonts w:ascii="Times New Roman" w:hAnsi="Times New Roman" w:cs="Times New Roman"/>
          <w:sz w:val="24"/>
          <w:szCs w:val="24"/>
        </w:rPr>
        <w:t xml:space="preserve"> </w:t>
      </w:r>
      <w:r w:rsidRPr="0071336B">
        <w:rPr>
          <w:rFonts w:ascii="Times New Roman" w:hAnsi="Times New Roman" w:cs="Times New Roman"/>
          <w:sz w:val="24"/>
          <w:szCs w:val="24"/>
        </w:rPr>
        <w:t>salah</w:t>
      </w:r>
      <w:r>
        <w:rPr>
          <w:rFonts w:ascii="Times New Roman" w:hAnsi="Times New Roman" w:cs="Times New Roman"/>
          <w:sz w:val="24"/>
          <w:szCs w:val="24"/>
        </w:rPr>
        <w:t xml:space="preserve"> </w:t>
      </w:r>
      <w:r w:rsidRPr="0071336B">
        <w:rPr>
          <w:rFonts w:ascii="Times New Roman" w:hAnsi="Times New Roman" w:cs="Times New Roman"/>
          <w:sz w:val="24"/>
          <w:szCs w:val="24"/>
        </w:rPr>
        <w:t>satu upaya</w:t>
      </w:r>
      <w:r>
        <w:rPr>
          <w:rFonts w:ascii="Times New Roman" w:hAnsi="Times New Roman" w:cs="Times New Roman"/>
          <w:sz w:val="24"/>
          <w:szCs w:val="24"/>
        </w:rPr>
        <w:t xml:space="preserve"> </w:t>
      </w:r>
      <w:r w:rsidRPr="0071336B">
        <w:rPr>
          <w:rFonts w:ascii="Times New Roman" w:hAnsi="Times New Roman" w:cs="Times New Roman"/>
          <w:sz w:val="24"/>
          <w:szCs w:val="24"/>
        </w:rPr>
        <w:t>untuk</w:t>
      </w:r>
      <w:r>
        <w:rPr>
          <w:rFonts w:ascii="Times New Roman" w:hAnsi="Times New Roman" w:cs="Times New Roman"/>
          <w:sz w:val="24"/>
          <w:szCs w:val="24"/>
        </w:rPr>
        <w:t xml:space="preserve"> </w:t>
      </w:r>
      <w:r w:rsidRPr="0071336B">
        <w:rPr>
          <w:rFonts w:ascii="Times New Roman" w:hAnsi="Times New Roman" w:cs="Times New Roman"/>
          <w:sz w:val="24"/>
          <w:szCs w:val="24"/>
        </w:rPr>
        <w:t>meningkatkan</w:t>
      </w:r>
      <w:r>
        <w:rPr>
          <w:rFonts w:ascii="Times New Roman" w:hAnsi="Times New Roman" w:cs="Times New Roman"/>
          <w:sz w:val="24"/>
          <w:szCs w:val="24"/>
        </w:rPr>
        <w:t xml:space="preserve"> </w:t>
      </w:r>
      <w:r w:rsidRPr="0071336B">
        <w:rPr>
          <w:rFonts w:ascii="Times New Roman" w:hAnsi="Times New Roman" w:cs="Times New Roman"/>
          <w:sz w:val="24"/>
          <w:szCs w:val="24"/>
        </w:rPr>
        <w:t>kesejahteraan.</w:t>
      </w:r>
      <w:r>
        <w:rPr>
          <w:rStyle w:val="FootnoteReference"/>
          <w:rFonts w:ascii="Times New Roman" w:hAnsi="Times New Roman" w:cs="Times New Roman"/>
          <w:sz w:val="24"/>
          <w:szCs w:val="24"/>
        </w:rPr>
        <w:footnoteReference w:id="56"/>
      </w:r>
    </w:p>
    <w:p w14:paraId="0C2AE064" w14:textId="77777777" w:rsidR="008F53AD" w:rsidRDefault="008F53AD" w:rsidP="00A320C6">
      <w:pPr>
        <w:pStyle w:val="Heading3"/>
        <w:numPr>
          <w:ilvl w:val="0"/>
          <w:numId w:val="10"/>
        </w:numPr>
        <w:spacing w:line="480" w:lineRule="auto"/>
        <w:ind w:left="1134"/>
      </w:pPr>
      <w:bookmarkStart w:id="92" w:name="_Toc175009575"/>
      <w:r>
        <w:t>Pengaturan Persaingan Usaha</w:t>
      </w:r>
      <w:bookmarkEnd w:id="92"/>
    </w:p>
    <w:p w14:paraId="63EF2049" w14:textId="77777777" w:rsidR="008F53AD" w:rsidRDefault="008F53AD" w:rsidP="004C3EAD">
      <w:pPr>
        <w:spacing w:after="0" w:line="480" w:lineRule="auto"/>
        <w:ind w:left="1134" w:firstLine="851"/>
        <w:jc w:val="both"/>
        <w:rPr>
          <w:rFonts w:ascii="Times New Roman" w:hAnsi="Times New Roman" w:cs="Times New Roman"/>
          <w:sz w:val="24"/>
          <w:szCs w:val="24"/>
        </w:rPr>
      </w:pPr>
      <w:r w:rsidRPr="00FF4402">
        <w:rPr>
          <w:rFonts w:ascii="Times New Roman" w:hAnsi="Times New Roman" w:cs="Times New Roman"/>
          <w:sz w:val="24"/>
          <w:szCs w:val="24"/>
        </w:rPr>
        <w:t>Di Indonesia, pada tanggal 5 Maret 1999 telah diundangkan Undang</w:t>
      </w:r>
      <w:r>
        <w:rPr>
          <w:rFonts w:ascii="Times New Roman" w:hAnsi="Times New Roman" w:cs="Times New Roman"/>
          <w:sz w:val="24"/>
          <w:szCs w:val="24"/>
        </w:rPr>
        <w:t>-U</w:t>
      </w:r>
      <w:r w:rsidRPr="00FF4402">
        <w:rPr>
          <w:rFonts w:ascii="Times New Roman" w:hAnsi="Times New Roman" w:cs="Times New Roman"/>
          <w:sz w:val="24"/>
          <w:szCs w:val="24"/>
        </w:rPr>
        <w:t xml:space="preserve">ndang Republik Indonesia Nomor 5 tahun 1999 tentang Larangan Praktek Monopoli dan Persaingan Usaha Tidak Sehat. Pasal 3 Undang-undang tersebut menyatakan bahwa tujuan pembentukan Undang-undang ini adalah untuk: </w:t>
      </w:r>
    </w:p>
    <w:p w14:paraId="67B6870E" w14:textId="77777777" w:rsidR="008F53AD" w:rsidRDefault="008F53AD" w:rsidP="00A320C6">
      <w:pPr>
        <w:pStyle w:val="ListParagraph"/>
        <w:numPr>
          <w:ilvl w:val="0"/>
          <w:numId w:val="18"/>
        </w:numPr>
        <w:spacing w:line="480" w:lineRule="auto"/>
        <w:ind w:left="1985"/>
        <w:jc w:val="both"/>
        <w:rPr>
          <w:rFonts w:ascii="Times New Roman" w:hAnsi="Times New Roman" w:cs="Times New Roman"/>
          <w:sz w:val="24"/>
          <w:szCs w:val="24"/>
        </w:rPr>
      </w:pPr>
      <w:r w:rsidRPr="000A05E3">
        <w:rPr>
          <w:rFonts w:ascii="Times New Roman" w:hAnsi="Times New Roman" w:cs="Times New Roman"/>
          <w:sz w:val="24"/>
          <w:szCs w:val="24"/>
        </w:rPr>
        <w:lastRenderedPageBreak/>
        <w:t>Menjaga kepentingan umum dan meningkatkan efisiensi ekonomi nasional sebagai salah satu upaya untuk meningkatkan kesejahteraan rakyat</w:t>
      </w:r>
      <w:r>
        <w:rPr>
          <w:rFonts w:ascii="Times New Roman" w:hAnsi="Times New Roman" w:cs="Times New Roman"/>
          <w:sz w:val="24"/>
          <w:szCs w:val="24"/>
        </w:rPr>
        <w:t>.</w:t>
      </w:r>
    </w:p>
    <w:p w14:paraId="60680B8F" w14:textId="77777777" w:rsidR="008F53AD" w:rsidRDefault="008F53AD" w:rsidP="00A320C6">
      <w:pPr>
        <w:pStyle w:val="ListParagraph"/>
        <w:numPr>
          <w:ilvl w:val="0"/>
          <w:numId w:val="18"/>
        </w:numPr>
        <w:spacing w:line="480" w:lineRule="auto"/>
        <w:ind w:left="1985" w:hanging="284"/>
        <w:jc w:val="both"/>
        <w:rPr>
          <w:rFonts w:ascii="Times New Roman" w:hAnsi="Times New Roman" w:cs="Times New Roman"/>
          <w:sz w:val="24"/>
          <w:szCs w:val="24"/>
        </w:rPr>
      </w:pPr>
      <w:r w:rsidRPr="000A05E3">
        <w:rPr>
          <w:rFonts w:ascii="Times New Roman" w:hAnsi="Times New Roman" w:cs="Times New Roman"/>
          <w:sz w:val="24"/>
          <w:szCs w:val="24"/>
        </w:rPr>
        <w:t>Mewujudkan iklim usaha yang kondusif melalui persaingan usaha yang sehat sehingga menjamain adanya kepastian kesempatan berusaha yang sama bagi pelaku usaha besar, pelaku usaha menengah dan pelaku usaha kecil</w:t>
      </w:r>
      <w:r>
        <w:rPr>
          <w:rFonts w:ascii="Times New Roman" w:hAnsi="Times New Roman" w:cs="Times New Roman"/>
          <w:sz w:val="24"/>
          <w:szCs w:val="24"/>
        </w:rPr>
        <w:t>.</w:t>
      </w:r>
    </w:p>
    <w:p w14:paraId="1290673C" w14:textId="77777777" w:rsidR="008F53AD" w:rsidRDefault="008F53AD" w:rsidP="00A320C6">
      <w:pPr>
        <w:pStyle w:val="ListParagraph"/>
        <w:numPr>
          <w:ilvl w:val="0"/>
          <w:numId w:val="18"/>
        </w:numPr>
        <w:spacing w:line="480" w:lineRule="auto"/>
        <w:ind w:left="1985"/>
        <w:jc w:val="both"/>
        <w:rPr>
          <w:rFonts w:ascii="Times New Roman" w:hAnsi="Times New Roman" w:cs="Times New Roman"/>
          <w:sz w:val="24"/>
          <w:szCs w:val="24"/>
        </w:rPr>
      </w:pPr>
      <w:r w:rsidRPr="000A05E3">
        <w:rPr>
          <w:rFonts w:ascii="Times New Roman" w:hAnsi="Times New Roman" w:cs="Times New Roman"/>
          <w:sz w:val="24"/>
          <w:szCs w:val="24"/>
        </w:rPr>
        <w:t>Mencegah praktek monopoli atau praktek usaha tidak sehat yang ditimbulkan oleh pelaku usaha, dan Terciptanya efektifitas dan efisiensi dalam kegiatan usaha.</w:t>
      </w:r>
      <w:r>
        <w:rPr>
          <w:rStyle w:val="FootnoteReference"/>
          <w:rFonts w:ascii="Times New Roman" w:hAnsi="Times New Roman" w:cs="Times New Roman"/>
          <w:sz w:val="24"/>
          <w:szCs w:val="24"/>
        </w:rPr>
        <w:footnoteReference w:id="57"/>
      </w:r>
    </w:p>
    <w:p w14:paraId="48D52D0E" w14:textId="77777777" w:rsidR="008F53AD" w:rsidRDefault="008F53AD" w:rsidP="004677CD">
      <w:pPr>
        <w:pStyle w:val="ListParagraph"/>
        <w:spacing w:line="480" w:lineRule="auto"/>
        <w:ind w:left="1134"/>
        <w:jc w:val="both"/>
        <w:rPr>
          <w:rFonts w:ascii="Times New Roman" w:hAnsi="Times New Roman" w:cs="Times New Roman"/>
          <w:sz w:val="24"/>
          <w:szCs w:val="24"/>
        </w:rPr>
      </w:pPr>
      <w:r w:rsidRPr="004C3EAD">
        <w:rPr>
          <w:rFonts w:ascii="Times New Roman" w:hAnsi="Times New Roman" w:cs="Times New Roman"/>
          <w:sz w:val="24"/>
          <w:szCs w:val="24"/>
        </w:rPr>
        <w:t>Dengan diundangkannya Undang-Undang Nomor 5 Tahun</w:t>
      </w:r>
      <w:r>
        <w:rPr>
          <w:rFonts w:ascii="Times New Roman" w:hAnsi="Times New Roman" w:cs="Times New Roman"/>
          <w:sz w:val="24"/>
          <w:szCs w:val="24"/>
        </w:rPr>
        <w:t xml:space="preserve"> </w:t>
      </w:r>
      <w:r w:rsidRPr="004C3EAD">
        <w:rPr>
          <w:rFonts w:ascii="Times New Roman" w:hAnsi="Times New Roman" w:cs="Times New Roman"/>
          <w:sz w:val="24"/>
          <w:szCs w:val="24"/>
        </w:rPr>
        <w:t xml:space="preserve">1999 sebagai </w:t>
      </w:r>
      <w:r w:rsidRPr="0047639A">
        <w:rPr>
          <w:rFonts w:ascii="Times New Roman" w:hAnsi="Times New Roman" w:cs="Times New Roman"/>
          <w:i/>
          <w:sz w:val="24"/>
          <w:szCs w:val="24"/>
        </w:rPr>
        <w:t>tool of social</w:t>
      </w:r>
      <w:r w:rsidRPr="004C3EAD">
        <w:rPr>
          <w:rFonts w:ascii="Times New Roman" w:hAnsi="Times New Roman" w:cs="Times New Roman"/>
          <w:sz w:val="24"/>
          <w:szCs w:val="24"/>
        </w:rPr>
        <w:t xml:space="preserve"> </w:t>
      </w:r>
      <w:r w:rsidRPr="0047639A">
        <w:rPr>
          <w:rFonts w:ascii="Times New Roman" w:hAnsi="Times New Roman" w:cs="Times New Roman"/>
          <w:i/>
          <w:sz w:val="24"/>
          <w:szCs w:val="24"/>
        </w:rPr>
        <w:t>control and a tool of social engineering</w:t>
      </w:r>
      <w:r w:rsidRPr="004C3EAD">
        <w:rPr>
          <w:rFonts w:ascii="Times New Roman" w:hAnsi="Times New Roman" w:cs="Times New Roman"/>
          <w:sz w:val="24"/>
          <w:szCs w:val="24"/>
        </w:rPr>
        <w:t xml:space="preserve">. Sebagai </w:t>
      </w:r>
      <w:r>
        <w:rPr>
          <w:rFonts w:ascii="Times New Roman" w:hAnsi="Times New Roman" w:cs="Times New Roman"/>
          <w:sz w:val="24"/>
          <w:szCs w:val="24"/>
        </w:rPr>
        <w:t>“</w:t>
      </w:r>
      <w:r w:rsidRPr="004C3EAD">
        <w:rPr>
          <w:rFonts w:ascii="Times New Roman" w:hAnsi="Times New Roman" w:cs="Times New Roman"/>
          <w:sz w:val="24"/>
          <w:szCs w:val="24"/>
        </w:rPr>
        <w:t xml:space="preserve">alat kontrol </w:t>
      </w:r>
      <w:r>
        <w:rPr>
          <w:rFonts w:ascii="Times New Roman" w:hAnsi="Times New Roman" w:cs="Times New Roman"/>
          <w:sz w:val="24"/>
          <w:szCs w:val="24"/>
        </w:rPr>
        <w:t>sosial”</w:t>
      </w:r>
      <w:r w:rsidRPr="004C3EAD">
        <w:rPr>
          <w:rFonts w:ascii="Times New Roman" w:hAnsi="Times New Roman" w:cs="Times New Roman"/>
          <w:sz w:val="24"/>
          <w:szCs w:val="24"/>
        </w:rPr>
        <w:t xml:space="preserve">, Undang-Undang Nomor 5 Tahun 1999, berusaha menjaga kepentingan umum dan mencegah praktik monopoli dan/atau persaingan usaha tidak sehat. Selanjutnya, sebagai </w:t>
      </w:r>
      <w:r>
        <w:rPr>
          <w:rFonts w:ascii="Times New Roman" w:hAnsi="Times New Roman" w:cs="Times New Roman"/>
          <w:sz w:val="24"/>
          <w:szCs w:val="24"/>
        </w:rPr>
        <w:t>“</w:t>
      </w:r>
      <w:r w:rsidRPr="004C3EAD">
        <w:rPr>
          <w:rFonts w:ascii="Times New Roman" w:hAnsi="Times New Roman" w:cs="Times New Roman"/>
          <w:sz w:val="24"/>
          <w:szCs w:val="24"/>
        </w:rPr>
        <w:t xml:space="preserve">alat rekayasa </w:t>
      </w:r>
      <w:r>
        <w:rPr>
          <w:rFonts w:ascii="Times New Roman" w:hAnsi="Times New Roman" w:cs="Times New Roman"/>
          <w:sz w:val="24"/>
          <w:szCs w:val="24"/>
        </w:rPr>
        <w:t>sosial”</w:t>
      </w:r>
      <w:r w:rsidRPr="004C3EAD">
        <w:rPr>
          <w:rFonts w:ascii="Times New Roman" w:hAnsi="Times New Roman" w:cs="Times New Roman"/>
          <w:sz w:val="24"/>
          <w:szCs w:val="24"/>
        </w:rPr>
        <w:t>, Undang-Undang Nomor 5 Tahun 1999, berusaha untuk meningkatkan efisiensi ekonomi nasional, mewujudkan iklim usaha yang kondusif melalui pengaturan persaingan usaha yang sehat dan berusaha menciptakan efektivitas dan efisiensi dalam kegiatan usaha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14:paraId="352E5E22" w14:textId="4CCA885D" w:rsidR="008F53AD" w:rsidRDefault="008F53AD" w:rsidP="0047639A">
      <w:pPr>
        <w:pStyle w:val="ListParagraph"/>
        <w:spacing w:line="480" w:lineRule="auto"/>
        <w:ind w:left="1134" w:firstLine="709"/>
        <w:jc w:val="both"/>
        <w:rPr>
          <w:rFonts w:ascii="Times New Roman" w:hAnsi="Times New Roman" w:cs="Times New Roman"/>
          <w:sz w:val="24"/>
          <w:szCs w:val="24"/>
        </w:rPr>
      </w:pPr>
      <w:r w:rsidRPr="00FC0CFF">
        <w:rPr>
          <w:rFonts w:ascii="Times New Roman" w:hAnsi="Times New Roman" w:cs="Times New Roman"/>
          <w:sz w:val="24"/>
          <w:szCs w:val="24"/>
        </w:rPr>
        <w:lastRenderedPageBreak/>
        <w:t>Subjek hukum merupakan hal yang sangat penting karena menentukan terhadap siapa suatu hukum berlaku. Subjek hukum dari Hukum Persaingan Usaha adalah pelaku usaha. Menurut Pasal 1 angka 5, pelaku usaha adalah setiap orang perorangan atau badan usaha, baik yang berbentuk badan hukum atau bukan badan hukum yang didirikan dan berkedudukan atau melakukan kegiatan dalam wilayah hukum negara Republik Indonesia, baik sendiri maupun bersama-sama melalui perjanjian, menyelenggarakan berbagai kegiatan usaha dalam bidang ekonomi. Dari rumusan tersebut, maka subjek dari U</w:t>
      </w:r>
      <w:r w:rsidR="004677CD">
        <w:rPr>
          <w:rFonts w:ascii="Times New Roman" w:hAnsi="Times New Roman" w:cs="Times New Roman"/>
          <w:sz w:val="24"/>
          <w:szCs w:val="24"/>
        </w:rPr>
        <w:t>ndang-</w:t>
      </w:r>
      <w:r w:rsidRPr="00FC0CFF">
        <w:rPr>
          <w:rFonts w:ascii="Times New Roman" w:hAnsi="Times New Roman" w:cs="Times New Roman"/>
          <w:sz w:val="24"/>
          <w:szCs w:val="24"/>
        </w:rPr>
        <w:t>U</w:t>
      </w:r>
      <w:r w:rsidR="004677CD">
        <w:rPr>
          <w:rFonts w:ascii="Times New Roman" w:hAnsi="Times New Roman" w:cs="Times New Roman"/>
          <w:sz w:val="24"/>
          <w:szCs w:val="24"/>
        </w:rPr>
        <w:t>ndang</w:t>
      </w:r>
      <w:r w:rsidRPr="00FC0CFF">
        <w:rPr>
          <w:rFonts w:ascii="Times New Roman" w:hAnsi="Times New Roman" w:cs="Times New Roman"/>
          <w:sz w:val="24"/>
          <w:szCs w:val="24"/>
        </w:rPr>
        <w:t xml:space="preserve"> No</w:t>
      </w:r>
      <w:r w:rsidR="004677CD">
        <w:rPr>
          <w:rFonts w:ascii="Times New Roman" w:hAnsi="Times New Roman" w:cs="Times New Roman"/>
          <w:sz w:val="24"/>
          <w:szCs w:val="24"/>
        </w:rPr>
        <w:t>mor</w:t>
      </w:r>
      <w:r w:rsidRPr="00FC0CFF">
        <w:rPr>
          <w:rFonts w:ascii="Times New Roman" w:hAnsi="Times New Roman" w:cs="Times New Roman"/>
          <w:sz w:val="24"/>
          <w:szCs w:val="24"/>
        </w:rPr>
        <w:t xml:space="preserve"> 5 </w:t>
      </w:r>
      <w:r w:rsidR="004677CD">
        <w:rPr>
          <w:rFonts w:ascii="Times New Roman" w:hAnsi="Times New Roman" w:cs="Times New Roman"/>
          <w:sz w:val="24"/>
          <w:szCs w:val="24"/>
        </w:rPr>
        <w:t>T</w:t>
      </w:r>
      <w:r w:rsidRPr="00FC0CFF">
        <w:rPr>
          <w:rFonts w:ascii="Times New Roman" w:hAnsi="Times New Roman" w:cs="Times New Roman"/>
          <w:sz w:val="24"/>
          <w:szCs w:val="24"/>
        </w:rPr>
        <w:t>ahun 1999 adalah siapa saja yang melakukan kegiatan usaha di Indonesia. Dengan demikian ketentuan Hukum Persaingan Usaha Indonesia tidak dapat berlaku terhadap pelaku usaha di luar negeri dan melakukan aktivitasnya di luar negeri.</w:t>
      </w:r>
      <w:r>
        <w:rPr>
          <w:rStyle w:val="FootnoteReference"/>
          <w:rFonts w:ascii="Times New Roman" w:hAnsi="Times New Roman" w:cs="Times New Roman"/>
          <w:sz w:val="24"/>
          <w:szCs w:val="24"/>
        </w:rPr>
        <w:footnoteReference w:id="59"/>
      </w:r>
    </w:p>
    <w:p w14:paraId="4EDE1558" w14:textId="77777777" w:rsidR="008F53AD" w:rsidRPr="0047639A" w:rsidRDefault="008F53AD" w:rsidP="0047639A">
      <w:pPr>
        <w:pStyle w:val="ListParagraph"/>
        <w:spacing w:line="480" w:lineRule="auto"/>
        <w:ind w:left="1134" w:firstLine="709"/>
        <w:jc w:val="both"/>
        <w:rPr>
          <w:rFonts w:ascii="Times New Roman" w:hAnsi="Times New Roman" w:cs="Times New Roman"/>
          <w:sz w:val="24"/>
          <w:szCs w:val="24"/>
        </w:rPr>
      </w:pPr>
      <w:r w:rsidRPr="002C53DC">
        <w:rPr>
          <w:rFonts w:ascii="Times New Roman" w:hAnsi="Times New Roman" w:cs="Times New Roman"/>
          <w:sz w:val="24"/>
          <w:szCs w:val="24"/>
        </w:rPr>
        <w:t>Kebijakan dalam hukum persaingan usaha bertujuan untuk mewujudkan peningkatan kesejahteraan konsumen dengan cara mengeliminasi hal-hal yang dapat menghambat fungsi</w:t>
      </w:r>
      <w:r>
        <w:rPr>
          <w:rFonts w:ascii="Times New Roman" w:hAnsi="Times New Roman" w:cs="Times New Roman"/>
          <w:sz w:val="24"/>
          <w:szCs w:val="24"/>
        </w:rPr>
        <w:t xml:space="preserve"> </w:t>
      </w:r>
      <w:r w:rsidRPr="002C53DC">
        <w:rPr>
          <w:rFonts w:ascii="Times New Roman" w:hAnsi="Times New Roman" w:cs="Times New Roman"/>
          <w:sz w:val="24"/>
          <w:szCs w:val="24"/>
        </w:rPr>
        <w:t>pasar</w:t>
      </w:r>
      <w:r>
        <w:rPr>
          <w:rFonts w:ascii="Times New Roman" w:hAnsi="Times New Roman" w:cs="Times New Roman"/>
          <w:sz w:val="24"/>
          <w:szCs w:val="24"/>
        </w:rPr>
        <w:t xml:space="preserve"> </w:t>
      </w:r>
      <w:r w:rsidRPr="002C53DC">
        <w:rPr>
          <w:rFonts w:ascii="Times New Roman" w:hAnsi="Times New Roman" w:cs="Times New Roman"/>
          <w:sz w:val="24"/>
          <w:szCs w:val="24"/>
        </w:rPr>
        <w:t>secara</w:t>
      </w:r>
      <w:r>
        <w:rPr>
          <w:rFonts w:ascii="Times New Roman" w:hAnsi="Times New Roman" w:cs="Times New Roman"/>
          <w:sz w:val="24"/>
          <w:szCs w:val="24"/>
        </w:rPr>
        <w:t xml:space="preserve"> </w:t>
      </w:r>
      <w:r w:rsidRPr="002C53DC">
        <w:rPr>
          <w:rFonts w:ascii="Times New Roman" w:hAnsi="Times New Roman" w:cs="Times New Roman"/>
          <w:sz w:val="24"/>
          <w:szCs w:val="24"/>
        </w:rPr>
        <w:t>efisien.</w:t>
      </w:r>
      <w:r>
        <w:rPr>
          <w:rFonts w:ascii="Times New Roman" w:hAnsi="Times New Roman" w:cs="Times New Roman"/>
          <w:sz w:val="24"/>
          <w:szCs w:val="24"/>
        </w:rPr>
        <w:t xml:space="preserve"> </w:t>
      </w:r>
      <w:r w:rsidRPr="002C53DC">
        <w:rPr>
          <w:rFonts w:ascii="Times New Roman" w:hAnsi="Times New Roman" w:cs="Times New Roman"/>
          <w:sz w:val="24"/>
          <w:szCs w:val="24"/>
        </w:rPr>
        <w:t>Salah</w:t>
      </w:r>
      <w:r>
        <w:rPr>
          <w:rFonts w:ascii="Times New Roman" w:hAnsi="Times New Roman" w:cs="Times New Roman"/>
          <w:sz w:val="24"/>
          <w:szCs w:val="24"/>
        </w:rPr>
        <w:t xml:space="preserve"> </w:t>
      </w:r>
      <w:r w:rsidRPr="002C53DC">
        <w:rPr>
          <w:rFonts w:ascii="Times New Roman" w:hAnsi="Times New Roman" w:cs="Times New Roman"/>
          <w:sz w:val="24"/>
          <w:szCs w:val="24"/>
        </w:rPr>
        <w:t>satu</w:t>
      </w:r>
      <w:r>
        <w:rPr>
          <w:rFonts w:ascii="Times New Roman" w:hAnsi="Times New Roman" w:cs="Times New Roman"/>
          <w:sz w:val="24"/>
          <w:szCs w:val="24"/>
        </w:rPr>
        <w:t xml:space="preserve"> </w:t>
      </w:r>
      <w:r w:rsidRPr="002C53DC">
        <w:rPr>
          <w:rFonts w:ascii="Times New Roman" w:hAnsi="Times New Roman" w:cs="Times New Roman"/>
          <w:sz w:val="24"/>
          <w:szCs w:val="24"/>
        </w:rPr>
        <w:t>caranya</w:t>
      </w:r>
      <w:r>
        <w:rPr>
          <w:rFonts w:ascii="Times New Roman" w:hAnsi="Times New Roman" w:cs="Times New Roman"/>
          <w:sz w:val="24"/>
          <w:szCs w:val="24"/>
        </w:rPr>
        <w:t xml:space="preserve"> </w:t>
      </w:r>
      <w:r w:rsidRPr="002C53DC">
        <w:rPr>
          <w:rFonts w:ascii="Times New Roman" w:hAnsi="Times New Roman" w:cs="Times New Roman"/>
          <w:sz w:val="24"/>
          <w:szCs w:val="24"/>
        </w:rPr>
        <w:t>adalah</w:t>
      </w:r>
      <w:r>
        <w:rPr>
          <w:rFonts w:ascii="Times New Roman" w:hAnsi="Times New Roman" w:cs="Times New Roman"/>
          <w:sz w:val="24"/>
          <w:szCs w:val="24"/>
        </w:rPr>
        <w:t xml:space="preserve"> </w:t>
      </w:r>
      <w:r w:rsidRPr="002C53DC">
        <w:rPr>
          <w:rFonts w:ascii="Times New Roman" w:hAnsi="Times New Roman" w:cs="Times New Roman"/>
          <w:sz w:val="24"/>
          <w:szCs w:val="24"/>
        </w:rPr>
        <w:t>dengan</w:t>
      </w:r>
      <w:r>
        <w:rPr>
          <w:rFonts w:ascii="Times New Roman" w:hAnsi="Times New Roman" w:cs="Times New Roman"/>
          <w:sz w:val="24"/>
          <w:szCs w:val="24"/>
        </w:rPr>
        <w:t xml:space="preserve"> </w:t>
      </w:r>
      <w:r w:rsidRPr="002C53DC">
        <w:rPr>
          <w:rFonts w:ascii="Times New Roman" w:hAnsi="Times New Roman" w:cs="Times New Roman"/>
          <w:sz w:val="24"/>
          <w:szCs w:val="24"/>
        </w:rPr>
        <w:t>pencegahan</w:t>
      </w:r>
      <w:r>
        <w:rPr>
          <w:rFonts w:ascii="Times New Roman" w:hAnsi="Times New Roman" w:cs="Times New Roman"/>
          <w:sz w:val="24"/>
          <w:szCs w:val="24"/>
        </w:rPr>
        <w:t xml:space="preserve"> </w:t>
      </w:r>
      <w:r w:rsidRPr="002C53DC">
        <w:rPr>
          <w:rFonts w:ascii="Times New Roman" w:hAnsi="Times New Roman" w:cs="Times New Roman"/>
          <w:sz w:val="24"/>
          <w:szCs w:val="24"/>
        </w:rPr>
        <w:t>terhadap</w:t>
      </w:r>
      <w:r>
        <w:rPr>
          <w:rFonts w:ascii="Times New Roman" w:hAnsi="Times New Roman" w:cs="Times New Roman"/>
          <w:sz w:val="24"/>
          <w:szCs w:val="24"/>
        </w:rPr>
        <w:t xml:space="preserve"> </w:t>
      </w:r>
      <w:r w:rsidRPr="002C53DC">
        <w:rPr>
          <w:rFonts w:ascii="Times New Roman" w:hAnsi="Times New Roman" w:cs="Times New Roman"/>
          <w:sz w:val="24"/>
          <w:szCs w:val="24"/>
        </w:rPr>
        <w:t>tindakan kartel yang ditujukan pada penetapan harga, membatasi tingkat persaingan dengan</w:t>
      </w:r>
      <w:r>
        <w:rPr>
          <w:rFonts w:ascii="Times New Roman" w:hAnsi="Times New Roman" w:cs="Times New Roman"/>
          <w:sz w:val="24"/>
          <w:szCs w:val="24"/>
        </w:rPr>
        <w:t xml:space="preserve"> </w:t>
      </w:r>
      <w:r w:rsidRPr="002C53DC">
        <w:rPr>
          <w:rFonts w:ascii="Times New Roman" w:hAnsi="Times New Roman" w:cs="Times New Roman"/>
          <w:sz w:val="24"/>
          <w:szCs w:val="24"/>
        </w:rPr>
        <w:t>para</w:t>
      </w:r>
      <w:r>
        <w:rPr>
          <w:rFonts w:ascii="Times New Roman" w:hAnsi="Times New Roman" w:cs="Times New Roman"/>
          <w:sz w:val="24"/>
          <w:szCs w:val="24"/>
        </w:rPr>
        <w:t xml:space="preserve"> </w:t>
      </w:r>
      <w:r w:rsidRPr="002C53DC">
        <w:rPr>
          <w:rFonts w:ascii="Times New Roman" w:hAnsi="Times New Roman" w:cs="Times New Roman"/>
          <w:sz w:val="24"/>
          <w:szCs w:val="24"/>
        </w:rPr>
        <w:t>kompetitornya</w:t>
      </w:r>
      <w:r>
        <w:rPr>
          <w:rFonts w:ascii="Times New Roman" w:hAnsi="Times New Roman" w:cs="Times New Roman"/>
          <w:sz w:val="24"/>
          <w:szCs w:val="24"/>
        </w:rPr>
        <w:t xml:space="preserve"> </w:t>
      </w:r>
      <w:r w:rsidRPr="002C53DC">
        <w:rPr>
          <w:rFonts w:ascii="Times New Roman" w:hAnsi="Times New Roman" w:cs="Times New Roman"/>
          <w:sz w:val="24"/>
          <w:szCs w:val="24"/>
        </w:rPr>
        <w:t>dan</w:t>
      </w:r>
      <w:r>
        <w:rPr>
          <w:rFonts w:ascii="Times New Roman" w:hAnsi="Times New Roman" w:cs="Times New Roman"/>
          <w:sz w:val="24"/>
          <w:szCs w:val="24"/>
        </w:rPr>
        <w:t xml:space="preserve"> </w:t>
      </w:r>
      <w:r w:rsidRPr="002C53DC">
        <w:rPr>
          <w:rFonts w:ascii="Times New Roman" w:hAnsi="Times New Roman" w:cs="Times New Roman"/>
          <w:sz w:val="24"/>
          <w:szCs w:val="24"/>
        </w:rPr>
        <w:t>dengan</w:t>
      </w:r>
      <w:r>
        <w:rPr>
          <w:rFonts w:ascii="Times New Roman" w:hAnsi="Times New Roman" w:cs="Times New Roman"/>
          <w:sz w:val="24"/>
          <w:szCs w:val="24"/>
        </w:rPr>
        <w:t xml:space="preserve"> </w:t>
      </w:r>
      <w:r w:rsidRPr="002C53DC">
        <w:rPr>
          <w:rFonts w:ascii="Times New Roman" w:hAnsi="Times New Roman" w:cs="Times New Roman"/>
          <w:sz w:val="24"/>
          <w:szCs w:val="24"/>
        </w:rPr>
        <w:t>mencegah</w:t>
      </w:r>
      <w:r>
        <w:rPr>
          <w:rFonts w:ascii="Times New Roman" w:hAnsi="Times New Roman" w:cs="Times New Roman"/>
          <w:sz w:val="24"/>
          <w:szCs w:val="24"/>
        </w:rPr>
        <w:t xml:space="preserve"> </w:t>
      </w:r>
      <w:r w:rsidRPr="002C53DC">
        <w:rPr>
          <w:rFonts w:ascii="Times New Roman" w:hAnsi="Times New Roman" w:cs="Times New Roman"/>
          <w:sz w:val="24"/>
          <w:szCs w:val="24"/>
        </w:rPr>
        <w:t>perusahaan</w:t>
      </w:r>
      <w:r>
        <w:rPr>
          <w:rFonts w:ascii="Times New Roman" w:hAnsi="Times New Roman" w:cs="Times New Roman"/>
          <w:sz w:val="24"/>
          <w:szCs w:val="24"/>
        </w:rPr>
        <w:t xml:space="preserve"> </w:t>
      </w:r>
      <w:r w:rsidRPr="002C53DC">
        <w:rPr>
          <w:rFonts w:ascii="Times New Roman" w:hAnsi="Times New Roman" w:cs="Times New Roman"/>
          <w:sz w:val="24"/>
          <w:szCs w:val="24"/>
        </w:rPr>
        <w:t>dengan</w:t>
      </w:r>
      <w:r>
        <w:rPr>
          <w:rFonts w:ascii="Times New Roman" w:hAnsi="Times New Roman" w:cs="Times New Roman"/>
          <w:sz w:val="24"/>
          <w:szCs w:val="24"/>
        </w:rPr>
        <w:t xml:space="preserve"> </w:t>
      </w:r>
      <w:r w:rsidRPr="002C53DC">
        <w:rPr>
          <w:rFonts w:ascii="Times New Roman" w:hAnsi="Times New Roman" w:cs="Times New Roman"/>
          <w:sz w:val="24"/>
          <w:szCs w:val="24"/>
        </w:rPr>
        <w:t>kekuatan</w:t>
      </w:r>
      <w:r>
        <w:rPr>
          <w:rFonts w:ascii="Times New Roman" w:hAnsi="Times New Roman" w:cs="Times New Roman"/>
          <w:sz w:val="24"/>
          <w:szCs w:val="24"/>
        </w:rPr>
        <w:t xml:space="preserve"> </w:t>
      </w:r>
      <w:r w:rsidRPr="002C53DC">
        <w:rPr>
          <w:rFonts w:ascii="Times New Roman" w:hAnsi="Times New Roman" w:cs="Times New Roman"/>
          <w:sz w:val="24"/>
          <w:szCs w:val="24"/>
        </w:rPr>
        <w:t xml:space="preserve">pasar untuk menyalahgunakan posisi </w:t>
      </w:r>
      <w:r w:rsidRPr="002C53DC">
        <w:rPr>
          <w:rFonts w:ascii="Times New Roman" w:hAnsi="Times New Roman" w:cs="Times New Roman"/>
          <w:sz w:val="24"/>
          <w:szCs w:val="24"/>
        </w:rPr>
        <w:lastRenderedPageBreak/>
        <w:t>dominan yang dimilikinya.</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r w:rsidRPr="0047639A">
        <w:rPr>
          <w:rFonts w:ascii="Times New Roman" w:hAnsi="Times New Roman" w:cs="Times New Roman"/>
          <w:sz w:val="24"/>
          <w:szCs w:val="24"/>
        </w:rPr>
        <w:t xml:space="preserve">Larangan Praktek Monopoli dan Persaingan Usaha tidak sehat terdapat prinsip </w:t>
      </w:r>
      <w:r w:rsidRPr="00493522">
        <w:rPr>
          <w:rFonts w:ascii="Times New Roman" w:hAnsi="Times New Roman" w:cs="Times New Roman"/>
          <w:i/>
          <w:sz w:val="24"/>
          <w:szCs w:val="24"/>
        </w:rPr>
        <w:t>rule of reason</w:t>
      </w:r>
      <w:r w:rsidRPr="0047639A">
        <w:rPr>
          <w:rFonts w:ascii="Times New Roman" w:hAnsi="Times New Roman" w:cs="Times New Roman"/>
          <w:sz w:val="24"/>
          <w:szCs w:val="24"/>
        </w:rPr>
        <w:t xml:space="preserve"> dan </w:t>
      </w:r>
      <w:r w:rsidRPr="00493522">
        <w:rPr>
          <w:rFonts w:ascii="Times New Roman" w:hAnsi="Times New Roman" w:cs="Times New Roman"/>
          <w:i/>
          <w:sz w:val="24"/>
          <w:szCs w:val="24"/>
        </w:rPr>
        <w:t>per se illegal</w:t>
      </w:r>
      <w:r w:rsidRPr="0047639A">
        <w:rPr>
          <w:rFonts w:ascii="Times New Roman" w:hAnsi="Times New Roman" w:cs="Times New Roman"/>
          <w:sz w:val="24"/>
          <w:szCs w:val="24"/>
        </w:rPr>
        <w:t xml:space="preserve"> (</w:t>
      </w:r>
      <w:r w:rsidRPr="00493522">
        <w:rPr>
          <w:rFonts w:ascii="Times New Roman" w:hAnsi="Times New Roman" w:cs="Times New Roman"/>
          <w:i/>
          <w:sz w:val="24"/>
          <w:szCs w:val="24"/>
        </w:rPr>
        <w:t>Per se Violations</w:t>
      </w:r>
      <w:r w:rsidRPr="0047639A">
        <w:rPr>
          <w:rFonts w:ascii="Times New Roman" w:hAnsi="Times New Roman" w:cs="Times New Roman"/>
          <w:sz w:val="24"/>
          <w:szCs w:val="24"/>
        </w:rPr>
        <w:t xml:space="preserve"> atau </w:t>
      </w:r>
      <w:r w:rsidRPr="00493522">
        <w:rPr>
          <w:rFonts w:ascii="Times New Roman" w:hAnsi="Times New Roman" w:cs="Times New Roman"/>
          <w:i/>
          <w:sz w:val="24"/>
          <w:szCs w:val="24"/>
        </w:rPr>
        <w:t>Perse Rule</w:t>
      </w:r>
      <w:r w:rsidRPr="0047639A">
        <w:rPr>
          <w:rFonts w:ascii="Times New Roman" w:hAnsi="Times New Roman" w:cs="Times New Roman"/>
          <w:sz w:val="24"/>
          <w:szCs w:val="24"/>
        </w:rPr>
        <w:t xml:space="preserve">). </w:t>
      </w:r>
      <w:r w:rsidRPr="00493522">
        <w:rPr>
          <w:rFonts w:ascii="Times New Roman" w:hAnsi="Times New Roman" w:cs="Times New Roman"/>
          <w:i/>
          <w:sz w:val="24"/>
          <w:szCs w:val="24"/>
        </w:rPr>
        <w:t>Prinsip rule of reason</w:t>
      </w:r>
      <w:r w:rsidRPr="0047639A">
        <w:rPr>
          <w:rFonts w:ascii="Times New Roman" w:hAnsi="Times New Roman" w:cs="Times New Roman"/>
          <w:sz w:val="24"/>
          <w:szCs w:val="24"/>
        </w:rPr>
        <w:t xml:space="preserve"> dan </w:t>
      </w:r>
      <w:r w:rsidRPr="00493522">
        <w:rPr>
          <w:rFonts w:ascii="Times New Roman" w:hAnsi="Times New Roman" w:cs="Times New Roman"/>
          <w:i/>
          <w:sz w:val="24"/>
          <w:szCs w:val="24"/>
        </w:rPr>
        <w:t>per se illegal</w:t>
      </w:r>
      <w:r w:rsidRPr="0047639A">
        <w:rPr>
          <w:rFonts w:ascii="Times New Roman" w:hAnsi="Times New Roman" w:cs="Times New Roman"/>
          <w:sz w:val="24"/>
          <w:szCs w:val="24"/>
        </w:rPr>
        <w:t xml:space="preserve"> diterapkan dalam bidang hukum persaingan usaha digunakan untuk menilai apakah suatu kegiatan maupun perjanjian yang dilakukan oleh pelaku usaha telah atau berpotensi melanggar Undang-Undang Persaingan Usaha. </w:t>
      </w:r>
      <w:r w:rsidRPr="00493522">
        <w:rPr>
          <w:rFonts w:ascii="Times New Roman" w:hAnsi="Times New Roman" w:cs="Times New Roman"/>
          <w:i/>
          <w:sz w:val="24"/>
          <w:szCs w:val="24"/>
        </w:rPr>
        <w:t>Prinsip rule of reason</w:t>
      </w:r>
      <w:r w:rsidRPr="0047639A">
        <w:rPr>
          <w:rFonts w:ascii="Times New Roman" w:hAnsi="Times New Roman" w:cs="Times New Roman"/>
          <w:sz w:val="24"/>
          <w:szCs w:val="24"/>
        </w:rPr>
        <w:t xml:space="preserve"> dan </w:t>
      </w:r>
      <w:r w:rsidRPr="00493522">
        <w:rPr>
          <w:rFonts w:ascii="Times New Roman" w:hAnsi="Times New Roman" w:cs="Times New Roman"/>
          <w:i/>
          <w:sz w:val="24"/>
          <w:szCs w:val="24"/>
        </w:rPr>
        <w:t>per se illegal</w:t>
      </w:r>
      <w:r w:rsidRPr="0047639A">
        <w:rPr>
          <w:rFonts w:ascii="Times New Roman" w:hAnsi="Times New Roman" w:cs="Times New Roman"/>
          <w:sz w:val="24"/>
          <w:szCs w:val="24"/>
        </w:rPr>
        <w:t xml:space="preserve"> merupakan adopsi dari hukum Amerika Serikat.</w:t>
      </w:r>
      <w:r>
        <w:rPr>
          <w:rStyle w:val="FootnoteReference"/>
          <w:rFonts w:ascii="Times New Roman" w:hAnsi="Times New Roman" w:cs="Times New Roman"/>
          <w:sz w:val="24"/>
          <w:szCs w:val="24"/>
        </w:rPr>
        <w:footnoteReference w:id="61"/>
      </w:r>
    </w:p>
    <w:p w14:paraId="38E5A663" w14:textId="77777777" w:rsidR="008F53AD" w:rsidRPr="00DD7AFB" w:rsidRDefault="008F53AD" w:rsidP="00A320C6">
      <w:pPr>
        <w:pStyle w:val="Heading2"/>
        <w:numPr>
          <w:ilvl w:val="0"/>
          <w:numId w:val="26"/>
        </w:numPr>
        <w:spacing w:line="480" w:lineRule="auto"/>
      </w:pPr>
      <w:bookmarkStart w:id="98" w:name="_Toc175009576"/>
      <w:r>
        <w:t>Tinjauan Umum tentang Produck Repacking</w:t>
      </w:r>
      <w:bookmarkEnd w:id="98"/>
    </w:p>
    <w:p w14:paraId="5D2D0080" w14:textId="77777777" w:rsidR="008F53AD" w:rsidRDefault="008F53AD" w:rsidP="00A320C6">
      <w:pPr>
        <w:pStyle w:val="Heading3"/>
        <w:numPr>
          <w:ilvl w:val="0"/>
          <w:numId w:val="11"/>
        </w:numPr>
        <w:spacing w:line="480" w:lineRule="auto"/>
        <w:ind w:left="1134"/>
      </w:pPr>
      <w:bookmarkStart w:id="99" w:name="_Toc175009577"/>
      <w:r>
        <w:t>Pengertian Produck Repacking</w:t>
      </w:r>
      <w:bookmarkEnd w:id="99"/>
    </w:p>
    <w:p w14:paraId="227914DB" w14:textId="77777777" w:rsidR="008F53AD" w:rsidRDefault="008F53AD" w:rsidP="004677CD">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w:t>
      </w:r>
      <w:r w:rsidRPr="001E46E2">
        <w:rPr>
          <w:rFonts w:ascii="Times New Roman" w:hAnsi="Times New Roman" w:cs="Times New Roman"/>
          <w:sz w:val="24"/>
          <w:szCs w:val="24"/>
        </w:rPr>
        <w:t>engertian produk secara umum adalah sesuatu yang diproduksi oleh tenaga kerja atau sebuah usaha (</w:t>
      </w:r>
      <w:r w:rsidRPr="001E46E2">
        <w:rPr>
          <w:rFonts w:ascii="Times New Roman" w:hAnsi="Times New Roman" w:cs="Times New Roman"/>
          <w:i/>
          <w:sz w:val="24"/>
          <w:szCs w:val="24"/>
        </w:rPr>
        <w:t>effort</w:t>
      </w:r>
      <w:r w:rsidRPr="001E46E2">
        <w:rPr>
          <w:rFonts w:ascii="Times New Roman" w:hAnsi="Times New Roman" w:cs="Times New Roman"/>
          <w:sz w:val="24"/>
          <w:szCs w:val="24"/>
        </w:rPr>
        <w:t xml:space="preserve">) atau hasil dari sebuah tindakan atau sebuah proses. Secara umum produk merupakan sesuatu yang dibuat oleh perorangan atau sekelompok orang sebagai ajang untuk mendapatkan keuntungan melalui proses pertukaran ataupun jual beli dalam transaksi. Produk dengan sesuatu yang memiliki ciri khas yang dapat ditawarkan, diperhatikan, dipakai, dimiliki atau dikonsumsi serta memberikan kepuasan dan memenuhi kebutuhan seseorang </w:t>
      </w:r>
      <w:r w:rsidRPr="001E46E2">
        <w:rPr>
          <w:rFonts w:ascii="Times New Roman" w:hAnsi="Times New Roman" w:cs="Times New Roman"/>
          <w:sz w:val="24"/>
          <w:szCs w:val="24"/>
        </w:rPr>
        <w:lastRenderedPageBreak/>
        <w:t xml:space="preserve">maupun perkelompok. Kata produk berasal dari bahasa Inggris </w:t>
      </w:r>
      <w:r w:rsidRPr="001E46E2">
        <w:rPr>
          <w:rFonts w:ascii="Times New Roman" w:hAnsi="Times New Roman" w:cs="Times New Roman"/>
          <w:i/>
          <w:sz w:val="24"/>
          <w:szCs w:val="24"/>
        </w:rPr>
        <w:t>product</w:t>
      </w:r>
      <w:r w:rsidRPr="001E46E2">
        <w:rPr>
          <w:rFonts w:ascii="Times New Roman" w:hAnsi="Times New Roman" w:cs="Times New Roman"/>
          <w:sz w:val="24"/>
          <w:szCs w:val="24"/>
        </w:rPr>
        <w:t xml:space="preserve"> artinya “sesuatu yang diproduksi oleh tenaga kerja atau </w:t>
      </w:r>
      <w:proofErr w:type="gramStart"/>
      <w:r w:rsidRPr="001E46E2">
        <w:rPr>
          <w:rFonts w:ascii="Times New Roman" w:hAnsi="Times New Roman" w:cs="Times New Roman"/>
          <w:sz w:val="24"/>
          <w:szCs w:val="24"/>
        </w:rPr>
        <w:t>sejenisnya“</w:t>
      </w:r>
      <w:proofErr w:type="gramEnd"/>
      <w:r w:rsidRPr="001E46E2">
        <w:rPr>
          <w:rFonts w:ascii="Times New Roman" w:hAnsi="Times New Roman" w:cs="Times New Roman"/>
          <w:sz w:val="24"/>
          <w:szCs w:val="24"/>
        </w:rPr>
        <w:t>.</w:t>
      </w:r>
      <w:r>
        <w:rPr>
          <w:rStyle w:val="FootnoteReference"/>
          <w:rFonts w:ascii="Times New Roman" w:hAnsi="Times New Roman" w:cs="Times New Roman"/>
          <w:sz w:val="24"/>
          <w:szCs w:val="24"/>
        </w:rPr>
        <w:footnoteReference w:id="62"/>
      </w:r>
    </w:p>
    <w:p w14:paraId="1A21CDAF" w14:textId="02950F44" w:rsidR="008F53AD" w:rsidRDefault="008F53AD" w:rsidP="006E55AE">
      <w:pPr>
        <w:spacing w:after="0" w:line="480" w:lineRule="auto"/>
        <w:ind w:left="1134" w:firstLine="709"/>
        <w:jc w:val="both"/>
        <w:rPr>
          <w:rFonts w:ascii="Times New Roman" w:hAnsi="Times New Roman" w:cs="Times New Roman"/>
          <w:sz w:val="24"/>
          <w:szCs w:val="24"/>
        </w:rPr>
      </w:pPr>
      <w:r w:rsidRPr="008952D3">
        <w:rPr>
          <w:rFonts w:ascii="Times New Roman" w:hAnsi="Times New Roman" w:cs="Times New Roman"/>
          <w:sz w:val="24"/>
          <w:szCs w:val="24"/>
        </w:rPr>
        <w:t>Dalam dunia</w:t>
      </w:r>
      <w:r>
        <w:rPr>
          <w:rFonts w:ascii="Times New Roman" w:hAnsi="Times New Roman" w:cs="Times New Roman"/>
          <w:sz w:val="24"/>
          <w:szCs w:val="24"/>
        </w:rPr>
        <w:t xml:space="preserve"> </w:t>
      </w:r>
      <w:r w:rsidRPr="008952D3">
        <w:rPr>
          <w:rFonts w:ascii="Times New Roman" w:hAnsi="Times New Roman" w:cs="Times New Roman"/>
          <w:sz w:val="24"/>
          <w:szCs w:val="24"/>
        </w:rPr>
        <w:t>bisnis</w:t>
      </w:r>
      <w:r>
        <w:rPr>
          <w:rFonts w:ascii="Times New Roman" w:hAnsi="Times New Roman" w:cs="Times New Roman"/>
          <w:sz w:val="24"/>
          <w:szCs w:val="24"/>
        </w:rPr>
        <w:t xml:space="preserve"> </w:t>
      </w:r>
      <w:r w:rsidRPr="008952D3">
        <w:rPr>
          <w:rFonts w:ascii="Times New Roman" w:hAnsi="Times New Roman" w:cs="Times New Roman"/>
          <w:sz w:val="24"/>
          <w:szCs w:val="24"/>
        </w:rPr>
        <w:t>produk adalah barang atau jasa yang</w:t>
      </w:r>
      <w:r>
        <w:rPr>
          <w:rFonts w:ascii="Times New Roman" w:hAnsi="Times New Roman" w:cs="Times New Roman"/>
          <w:sz w:val="24"/>
          <w:szCs w:val="24"/>
        </w:rPr>
        <w:t xml:space="preserve"> </w:t>
      </w:r>
      <w:r w:rsidRPr="008952D3">
        <w:rPr>
          <w:rFonts w:ascii="Times New Roman" w:hAnsi="Times New Roman" w:cs="Times New Roman"/>
          <w:sz w:val="24"/>
          <w:szCs w:val="24"/>
        </w:rPr>
        <w:t>dapat</w:t>
      </w:r>
      <w:r>
        <w:rPr>
          <w:rFonts w:ascii="Times New Roman" w:hAnsi="Times New Roman" w:cs="Times New Roman"/>
          <w:sz w:val="24"/>
          <w:szCs w:val="24"/>
        </w:rPr>
        <w:t xml:space="preserve"> </w:t>
      </w:r>
      <w:r w:rsidRPr="008952D3">
        <w:rPr>
          <w:rFonts w:ascii="Times New Roman" w:hAnsi="Times New Roman" w:cs="Times New Roman"/>
          <w:sz w:val="24"/>
          <w:szCs w:val="24"/>
        </w:rPr>
        <w:t>diperjual</w:t>
      </w:r>
      <w:r>
        <w:rPr>
          <w:rFonts w:ascii="Times New Roman" w:hAnsi="Times New Roman" w:cs="Times New Roman"/>
          <w:sz w:val="24"/>
          <w:szCs w:val="24"/>
        </w:rPr>
        <w:t xml:space="preserve"> </w:t>
      </w:r>
      <w:r w:rsidRPr="008952D3">
        <w:rPr>
          <w:rFonts w:ascii="Times New Roman" w:hAnsi="Times New Roman" w:cs="Times New Roman"/>
          <w:sz w:val="24"/>
          <w:szCs w:val="24"/>
        </w:rPr>
        <w:t>belikan.</w:t>
      </w:r>
      <w:r>
        <w:rPr>
          <w:rFonts w:ascii="Times New Roman" w:hAnsi="Times New Roman" w:cs="Times New Roman"/>
          <w:sz w:val="24"/>
          <w:szCs w:val="24"/>
        </w:rPr>
        <w:t xml:space="preserve"> </w:t>
      </w:r>
      <w:r w:rsidRPr="008952D3">
        <w:rPr>
          <w:rFonts w:ascii="Times New Roman" w:hAnsi="Times New Roman" w:cs="Times New Roman"/>
          <w:sz w:val="24"/>
          <w:szCs w:val="24"/>
        </w:rPr>
        <w:t>Dalam marketing,</w:t>
      </w:r>
      <w:r>
        <w:rPr>
          <w:rFonts w:ascii="Times New Roman" w:hAnsi="Times New Roman" w:cs="Times New Roman"/>
          <w:sz w:val="24"/>
          <w:szCs w:val="24"/>
        </w:rPr>
        <w:t xml:space="preserve"> </w:t>
      </w:r>
      <w:r w:rsidRPr="008952D3">
        <w:rPr>
          <w:rFonts w:ascii="Times New Roman" w:hAnsi="Times New Roman" w:cs="Times New Roman"/>
          <w:sz w:val="24"/>
          <w:szCs w:val="24"/>
        </w:rPr>
        <w:t>produk</w:t>
      </w:r>
      <w:r>
        <w:rPr>
          <w:rFonts w:ascii="Times New Roman" w:hAnsi="Times New Roman" w:cs="Times New Roman"/>
          <w:sz w:val="24"/>
          <w:szCs w:val="24"/>
        </w:rPr>
        <w:t xml:space="preserve"> </w:t>
      </w:r>
      <w:r w:rsidRPr="008952D3">
        <w:rPr>
          <w:rFonts w:ascii="Times New Roman" w:hAnsi="Times New Roman" w:cs="Times New Roman"/>
          <w:sz w:val="24"/>
          <w:szCs w:val="24"/>
        </w:rPr>
        <w:t>adalah</w:t>
      </w:r>
      <w:r>
        <w:rPr>
          <w:rFonts w:ascii="Times New Roman" w:hAnsi="Times New Roman" w:cs="Times New Roman"/>
          <w:sz w:val="24"/>
          <w:szCs w:val="24"/>
        </w:rPr>
        <w:t xml:space="preserve"> </w:t>
      </w:r>
      <w:r w:rsidRPr="008952D3">
        <w:rPr>
          <w:rFonts w:ascii="Times New Roman" w:hAnsi="Times New Roman" w:cs="Times New Roman"/>
          <w:sz w:val="24"/>
          <w:szCs w:val="24"/>
        </w:rPr>
        <w:t>apapun</w:t>
      </w:r>
      <w:r>
        <w:rPr>
          <w:rFonts w:ascii="Times New Roman" w:hAnsi="Times New Roman" w:cs="Times New Roman"/>
          <w:sz w:val="24"/>
          <w:szCs w:val="24"/>
        </w:rPr>
        <w:t xml:space="preserve"> </w:t>
      </w:r>
      <w:r w:rsidRPr="008952D3">
        <w:rPr>
          <w:rFonts w:ascii="Times New Roman" w:hAnsi="Times New Roman" w:cs="Times New Roman"/>
          <w:sz w:val="24"/>
          <w:szCs w:val="24"/>
        </w:rPr>
        <w:t>yang</w:t>
      </w:r>
      <w:r>
        <w:rPr>
          <w:rFonts w:ascii="Times New Roman" w:hAnsi="Times New Roman" w:cs="Times New Roman"/>
          <w:sz w:val="24"/>
          <w:szCs w:val="24"/>
        </w:rPr>
        <w:t xml:space="preserve"> bias </w:t>
      </w:r>
      <w:r w:rsidRPr="008952D3">
        <w:rPr>
          <w:rFonts w:ascii="Times New Roman" w:hAnsi="Times New Roman" w:cs="Times New Roman"/>
          <w:sz w:val="24"/>
          <w:szCs w:val="24"/>
        </w:rPr>
        <w:t>ditawarkan</w:t>
      </w:r>
      <w:r>
        <w:rPr>
          <w:rFonts w:ascii="Times New Roman" w:hAnsi="Times New Roman" w:cs="Times New Roman"/>
          <w:sz w:val="24"/>
          <w:szCs w:val="24"/>
        </w:rPr>
        <w:t xml:space="preserve"> </w:t>
      </w:r>
      <w:r w:rsidRPr="008952D3">
        <w:rPr>
          <w:rFonts w:ascii="Times New Roman" w:hAnsi="Times New Roman" w:cs="Times New Roman"/>
          <w:sz w:val="24"/>
          <w:szCs w:val="24"/>
        </w:rPr>
        <w:t>kesebuah pasar dan</w:t>
      </w:r>
      <w:r>
        <w:rPr>
          <w:rFonts w:ascii="Times New Roman" w:hAnsi="Times New Roman" w:cs="Times New Roman"/>
          <w:sz w:val="24"/>
          <w:szCs w:val="24"/>
        </w:rPr>
        <w:t xml:space="preserve"> bias </w:t>
      </w:r>
      <w:r w:rsidRPr="008952D3">
        <w:rPr>
          <w:rFonts w:ascii="Times New Roman" w:hAnsi="Times New Roman" w:cs="Times New Roman"/>
          <w:sz w:val="24"/>
          <w:szCs w:val="24"/>
        </w:rPr>
        <w:t>memuaskan sebuah</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keinginan</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atau</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kebutuhan.</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Dalam</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tingkat</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pengecer,</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produk</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sering</w:t>
      </w:r>
      <w:r w:rsidR="006E55AE">
        <w:rPr>
          <w:rFonts w:ascii="Times New Roman" w:hAnsi="Times New Roman" w:cs="Times New Roman"/>
          <w:sz w:val="24"/>
          <w:szCs w:val="24"/>
        </w:rPr>
        <w:t xml:space="preserve"> </w:t>
      </w:r>
      <w:r w:rsidRPr="008952D3">
        <w:rPr>
          <w:rFonts w:ascii="Times New Roman" w:hAnsi="Times New Roman" w:cs="Times New Roman"/>
          <w:sz w:val="24"/>
          <w:szCs w:val="24"/>
        </w:rPr>
        <w:t>disebut</w:t>
      </w:r>
      <w:r>
        <w:rPr>
          <w:rFonts w:ascii="Times New Roman" w:hAnsi="Times New Roman" w:cs="Times New Roman"/>
          <w:sz w:val="24"/>
          <w:szCs w:val="24"/>
        </w:rPr>
        <w:t xml:space="preserve"> </w:t>
      </w:r>
      <w:r w:rsidRPr="008952D3">
        <w:rPr>
          <w:rFonts w:ascii="Times New Roman" w:hAnsi="Times New Roman" w:cs="Times New Roman"/>
          <w:sz w:val="24"/>
          <w:szCs w:val="24"/>
        </w:rPr>
        <w:t xml:space="preserve">sebagai </w:t>
      </w:r>
      <w:r w:rsidRPr="003C177A">
        <w:rPr>
          <w:rFonts w:ascii="Times New Roman" w:hAnsi="Times New Roman" w:cs="Times New Roman"/>
          <w:i/>
          <w:sz w:val="24"/>
          <w:szCs w:val="24"/>
        </w:rPr>
        <w:t>merchandise</w:t>
      </w:r>
      <w:r w:rsidRPr="008952D3">
        <w:rPr>
          <w:rFonts w:ascii="Times New Roman" w:hAnsi="Times New Roman" w:cs="Times New Roman"/>
          <w:sz w:val="24"/>
          <w:szCs w:val="24"/>
        </w:rPr>
        <w:t>.</w:t>
      </w:r>
      <w:r>
        <w:rPr>
          <w:rFonts w:ascii="Times New Roman" w:hAnsi="Times New Roman" w:cs="Times New Roman"/>
          <w:sz w:val="24"/>
          <w:szCs w:val="24"/>
        </w:rPr>
        <w:t xml:space="preserve"> </w:t>
      </w:r>
      <w:r w:rsidRPr="008952D3">
        <w:rPr>
          <w:rFonts w:ascii="Times New Roman" w:hAnsi="Times New Roman" w:cs="Times New Roman"/>
          <w:sz w:val="24"/>
          <w:szCs w:val="24"/>
        </w:rPr>
        <w:t>Dalam manufaktur,</w:t>
      </w:r>
      <w:r>
        <w:rPr>
          <w:rFonts w:ascii="Times New Roman" w:hAnsi="Times New Roman" w:cs="Times New Roman"/>
          <w:sz w:val="24"/>
          <w:szCs w:val="24"/>
        </w:rPr>
        <w:t xml:space="preserve"> </w:t>
      </w:r>
      <w:r w:rsidRPr="008952D3">
        <w:rPr>
          <w:rFonts w:ascii="Times New Roman" w:hAnsi="Times New Roman" w:cs="Times New Roman"/>
          <w:sz w:val="24"/>
          <w:szCs w:val="24"/>
        </w:rPr>
        <w:t>produk</w:t>
      </w:r>
      <w:r>
        <w:rPr>
          <w:rFonts w:ascii="Times New Roman" w:hAnsi="Times New Roman" w:cs="Times New Roman"/>
          <w:sz w:val="24"/>
          <w:szCs w:val="24"/>
        </w:rPr>
        <w:t xml:space="preserve"> </w:t>
      </w:r>
      <w:r w:rsidRPr="008952D3">
        <w:rPr>
          <w:rFonts w:ascii="Times New Roman" w:hAnsi="Times New Roman" w:cs="Times New Roman"/>
          <w:sz w:val="24"/>
          <w:szCs w:val="24"/>
        </w:rPr>
        <w:t>dibeli</w:t>
      </w:r>
      <w:r>
        <w:rPr>
          <w:rFonts w:ascii="Times New Roman" w:hAnsi="Times New Roman" w:cs="Times New Roman"/>
          <w:sz w:val="24"/>
          <w:szCs w:val="24"/>
        </w:rPr>
        <w:t xml:space="preserve"> </w:t>
      </w:r>
      <w:r w:rsidRPr="008952D3">
        <w:rPr>
          <w:rFonts w:ascii="Times New Roman" w:hAnsi="Times New Roman" w:cs="Times New Roman"/>
          <w:sz w:val="24"/>
          <w:szCs w:val="24"/>
        </w:rPr>
        <w:t>dalam</w:t>
      </w:r>
      <w:r>
        <w:rPr>
          <w:rFonts w:ascii="Times New Roman" w:hAnsi="Times New Roman" w:cs="Times New Roman"/>
          <w:sz w:val="24"/>
          <w:szCs w:val="24"/>
        </w:rPr>
        <w:t xml:space="preserve"> </w:t>
      </w:r>
      <w:r w:rsidRPr="008952D3">
        <w:rPr>
          <w:rFonts w:ascii="Times New Roman" w:hAnsi="Times New Roman" w:cs="Times New Roman"/>
          <w:sz w:val="24"/>
          <w:szCs w:val="24"/>
        </w:rPr>
        <w:t>bentuk barang</w:t>
      </w:r>
      <w:r>
        <w:rPr>
          <w:rFonts w:ascii="Times New Roman" w:hAnsi="Times New Roman" w:cs="Times New Roman"/>
          <w:sz w:val="24"/>
          <w:szCs w:val="24"/>
        </w:rPr>
        <w:t xml:space="preserve"> </w:t>
      </w:r>
      <w:r w:rsidRPr="008952D3">
        <w:rPr>
          <w:rFonts w:ascii="Times New Roman" w:hAnsi="Times New Roman" w:cs="Times New Roman"/>
          <w:sz w:val="24"/>
          <w:szCs w:val="24"/>
        </w:rPr>
        <w:t>mentah dan</w:t>
      </w:r>
      <w:r>
        <w:rPr>
          <w:rFonts w:ascii="Times New Roman" w:hAnsi="Times New Roman" w:cs="Times New Roman"/>
          <w:sz w:val="24"/>
          <w:szCs w:val="24"/>
        </w:rPr>
        <w:t xml:space="preserve"> </w:t>
      </w:r>
      <w:r w:rsidRPr="008952D3">
        <w:rPr>
          <w:rFonts w:ascii="Times New Roman" w:hAnsi="Times New Roman" w:cs="Times New Roman"/>
          <w:sz w:val="24"/>
          <w:szCs w:val="24"/>
        </w:rPr>
        <w:t>dijual</w:t>
      </w:r>
      <w:r>
        <w:rPr>
          <w:rFonts w:ascii="Times New Roman" w:hAnsi="Times New Roman" w:cs="Times New Roman"/>
          <w:sz w:val="24"/>
          <w:szCs w:val="24"/>
        </w:rPr>
        <w:t xml:space="preserve"> </w:t>
      </w:r>
      <w:r w:rsidRPr="008952D3">
        <w:rPr>
          <w:rFonts w:ascii="Times New Roman" w:hAnsi="Times New Roman" w:cs="Times New Roman"/>
          <w:sz w:val="24"/>
          <w:szCs w:val="24"/>
        </w:rPr>
        <w:t>sebagai barang</w:t>
      </w:r>
      <w:r>
        <w:rPr>
          <w:rFonts w:ascii="Times New Roman" w:hAnsi="Times New Roman" w:cs="Times New Roman"/>
          <w:sz w:val="24"/>
          <w:szCs w:val="24"/>
        </w:rPr>
        <w:t xml:space="preserve"> </w:t>
      </w:r>
      <w:r w:rsidRPr="008952D3">
        <w:rPr>
          <w:rFonts w:ascii="Times New Roman" w:hAnsi="Times New Roman" w:cs="Times New Roman"/>
          <w:sz w:val="24"/>
          <w:szCs w:val="24"/>
        </w:rPr>
        <w:t>jadi.</w:t>
      </w:r>
      <w:r>
        <w:rPr>
          <w:rStyle w:val="FootnoteReference"/>
          <w:rFonts w:ascii="Times New Roman" w:hAnsi="Times New Roman" w:cs="Times New Roman"/>
          <w:sz w:val="24"/>
          <w:szCs w:val="24"/>
        </w:rPr>
        <w:footnoteReference w:id="63"/>
      </w:r>
    </w:p>
    <w:p w14:paraId="1DDC67ED" w14:textId="667BDED8" w:rsidR="008F53AD" w:rsidRDefault="008F53AD" w:rsidP="006E55AE">
      <w:pPr>
        <w:spacing w:after="0" w:line="480" w:lineRule="auto"/>
        <w:ind w:left="1134" w:firstLine="709"/>
        <w:jc w:val="both"/>
        <w:rPr>
          <w:rFonts w:ascii="Times New Roman" w:hAnsi="Times New Roman" w:cs="Times New Roman"/>
          <w:sz w:val="24"/>
          <w:szCs w:val="24"/>
        </w:rPr>
      </w:pPr>
      <w:r w:rsidRPr="003C177A">
        <w:rPr>
          <w:rFonts w:ascii="Times New Roman" w:hAnsi="Times New Roman" w:cs="Times New Roman"/>
          <w:i/>
          <w:sz w:val="24"/>
          <w:szCs w:val="24"/>
        </w:rPr>
        <w:t>Packaging</w:t>
      </w:r>
      <w:r>
        <w:rPr>
          <w:rFonts w:ascii="Times New Roman" w:hAnsi="Times New Roman" w:cs="Times New Roman"/>
          <w:sz w:val="24"/>
          <w:szCs w:val="24"/>
        </w:rPr>
        <w:t xml:space="preserve"> </w:t>
      </w:r>
      <w:r w:rsidRPr="00F46115">
        <w:rPr>
          <w:rFonts w:ascii="Times New Roman" w:hAnsi="Times New Roman" w:cs="Times New Roman"/>
          <w:sz w:val="24"/>
          <w:szCs w:val="24"/>
        </w:rPr>
        <w:t>merupakan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proses</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berkaitan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dengan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perancangan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dan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pembuatan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wadah</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atau pembungkus untuk melindungi suatu produk. Sedangkan menurut Kotler dan</w:t>
      </w:r>
      <w:r>
        <w:rPr>
          <w:rFonts w:ascii="Times New Roman" w:hAnsi="Times New Roman" w:cs="Times New Roman"/>
          <w:sz w:val="24"/>
          <w:szCs w:val="24"/>
        </w:rPr>
        <w:t xml:space="preserve"> </w:t>
      </w:r>
      <w:r w:rsidRPr="00F46115">
        <w:rPr>
          <w:rFonts w:ascii="Times New Roman" w:hAnsi="Times New Roman" w:cs="Times New Roman"/>
          <w:sz w:val="24"/>
          <w:szCs w:val="24"/>
        </w:rPr>
        <w:t xml:space="preserve">Garry, proses </w:t>
      </w:r>
      <w:r w:rsidRPr="003C177A">
        <w:rPr>
          <w:rFonts w:ascii="Times New Roman" w:hAnsi="Times New Roman" w:cs="Times New Roman"/>
          <w:i/>
          <w:sz w:val="24"/>
          <w:szCs w:val="24"/>
        </w:rPr>
        <w:t>packaging</w:t>
      </w:r>
      <w:r>
        <w:rPr>
          <w:rFonts w:ascii="Times New Roman" w:hAnsi="Times New Roman" w:cs="Times New Roman"/>
          <w:sz w:val="24"/>
          <w:szCs w:val="24"/>
        </w:rPr>
        <w:t xml:space="preserve"> </w:t>
      </w:r>
      <w:r w:rsidRPr="00F46115">
        <w:rPr>
          <w:rFonts w:ascii="Times New Roman" w:hAnsi="Times New Roman" w:cs="Times New Roman"/>
          <w:sz w:val="24"/>
          <w:szCs w:val="24"/>
        </w:rPr>
        <w:t>melibatkan kegiatan mendesain dan memproduksi wadah atau</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pembungkus</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suatu</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produk.</w:t>
      </w:r>
      <w:r>
        <w:rPr>
          <w:rFonts w:ascii="Times New Roman" w:hAnsi="Times New Roman" w:cs="Times New Roman"/>
          <w:sz w:val="24"/>
          <w:szCs w:val="24"/>
        </w:rPr>
        <w:t xml:space="preserve"> </w:t>
      </w:r>
      <w:r w:rsidRPr="003C177A">
        <w:rPr>
          <w:rFonts w:ascii="Times New Roman" w:hAnsi="Times New Roman" w:cs="Times New Roman"/>
          <w:i/>
          <w:sz w:val="24"/>
          <w:szCs w:val="24"/>
        </w:rPr>
        <w:t>Packaging</w:t>
      </w:r>
      <w:r>
        <w:rPr>
          <w:rFonts w:ascii="Times New Roman" w:hAnsi="Times New Roman" w:cs="Times New Roman"/>
          <w:sz w:val="24"/>
          <w:szCs w:val="24"/>
        </w:rPr>
        <w:t xml:space="preserve"> </w:t>
      </w:r>
      <w:r w:rsidRPr="00F46115">
        <w:rPr>
          <w:rFonts w:ascii="Times New Roman" w:hAnsi="Times New Roman" w:cs="Times New Roman"/>
          <w:sz w:val="24"/>
          <w:szCs w:val="24"/>
        </w:rPr>
        <w:t>penting</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untuk</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pengiriman,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penyimpanan</w:t>
      </w:r>
      <w:r w:rsidR="006E55AE">
        <w:rPr>
          <w:rFonts w:ascii="Times New Roman" w:hAnsi="Times New Roman" w:cs="Times New Roman"/>
          <w:sz w:val="24"/>
          <w:szCs w:val="24"/>
        </w:rPr>
        <w:t xml:space="preserve"> </w:t>
      </w:r>
      <w:r w:rsidRPr="00F46115">
        <w:rPr>
          <w:rFonts w:ascii="Times New Roman" w:hAnsi="Times New Roman" w:cs="Times New Roman"/>
          <w:sz w:val="24"/>
          <w:szCs w:val="24"/>
        </w:rPr>
        <w:t>dan pengidentifikasian.</w:t>
      </w:r>
      <w:r>
        <w:rPr>
          <w:rFonts w:ascii="Times New Roman" w:hAnsi="Times New Roman" w:cs="Times New Roman"/>
          <w:sz w:val="24"/>
          <w:szCs w:val="24"/>
        </w:rPr>
        <w:t xml:space="preserve"> </w:t>
      </w:r>
      <w:r w:rsidRPr="00F46115">
        <w:rPr>
          <w:rFonts w:ascii="Times New Roman" w:hAnsi="Times New Roman" w:cs="Times New Roman"/>
          <w:sz w:val="24"/>
          <w:szCs w:val="24"/>
        </w:rPr>
        <w:t>Banyak produk dewasa ini yang menggunakan kemasan sebagai cara untuk menunjukkan citra merek dan identitas.</w:t>
      </w:r>
      <w:r>
        <w:rPr>
          <w:rStyle w:val="FootnoteReference"/>
          <w:rFonts w:ascii="Times New Roman" w:hAnsi="Times New Roman" w:cs="Times New Roman"/>
          <w:sz w:val="24"/>
          <w:szCs w:val="24"/>
        </w:rPr>
        <w:footnoteReference w:id="64"/>
      </w:r>
    </w:p>
    <w:p w14:paraId="2B8BAF2A" w14:textId="196712A6" w:rsidR="008F53AD" w:rsidRPr="003C177A" w:rsidRDefault="008F53AD" w:rsidP="00B42710">
      <w:pPr>
        <w:spacing w:line="480" w:lineRule="auto"/>
        <w:ind w:left="1134" w:firstLine="709"/>
        <w:jc w:val="both"/>
        <w:rPr>
          <w:rFonts w:ascii="Times New Roman" w:hAnsi="Times New Roman" w:cs="Times New Roman"/>
          <w:sz w:val="24"/>
          <w:szCs w:val="24"/>
        </w:rPr>
      </w:pPr>
      <w:r w:rsidRPr="008A2FE4">
        <w:rPr>
          <w:rFonts w:ascii="Times New Roman" w:hAnsi="Times New Roman" w:cs="Times New Roman"/>
          <w:i/>
          <w:sz w:val="24"/>
          <w:szCs w:val="24"/>
        </w:rPr>
        <w:lastRenderedPageBreak/>
        <w:t>Repacking</w:t>
      </w:r>
      <w:r w:rsidRPr="003C177A">
        <w:rPr>
          <w:rFonts w:ascii="Times New Roman" w:hAnsi="Times New Roman" w:cs="Times New Roman"/>
          <w:sz w:val="24"/>
          <w:szCs w:val="24"/>
        </w:rPr>
        <w:t xml:space="preserve"> adalah mengemas ulang, dalam dunia bisnis dan supaya lebih sederhana untuk mudah di pahami, </w:t>
      </w:r>
      <w:r w:rsidRPr="008A2FE4">
        <w:rPr>
          <w:rFonts w:ascii="Times New Roman" w:hAnsi="Times New Roman" w:cs="Times New Roman"/>
          <w:i/>
          <w:sz w:val="24"/>
          <w:szCs w:val="24"/>
        </w:rPr>
        <w:t>repacking</w:t>
      </w:r>
      <w:r w:rsidRPr="003C177A">
        <w:rPr>
          <w:rFonts w:ascii="Times New Roman" w:hAnsi="Times New Roman" w:cs="Times New Roman"/>
          <w:sz w:val="24"/>
          <w:szCs w:val="24"/>
        </w:rPr>
        <w:t xml:space="preserve"> merupakan proses mengemas ulang suatu produk dengan quantity atau quality tertentu menjadi ukuran–ukuran kecil, biasanya dalam takaran Gram / Kilogram atau yang lainnya, dengan maksud supaya harga jualnya terjangkau bagi konsumen yang tidak merasa perlu membeli dalam jumlah yang banyak.</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w:t>
      </w:r>
      <w:r w:rsidRPr="000320C6">
        <w:rPr>
          <w:rFonts w:ascii="Times New Roman" w:hAnsi="Times New Roman" w:cs="Times New Roman"/>
          <w:sz w:val="24"/>
          <w:szCs w:val="24"/>
        </w:rPr>
        <w:t xml:space="preserve">Proses </w:t>
      </w:r>
      <w:r w:rsidRPr="008A2FE4">
        <w:rPr>
          <w:rFonts w:ascii="Times New Roman" w:hAnsi="Times New Roman" w:cs="Times New Roman"/>
          <w:i/>
          <w:sz w:val="24"/>
          <w:szCs w:val="24"/>
        </w:rPr>
        <w:t>repacking</w:t>
      </w:r>
      <w:r>
        <w:rPr>
          <w:rFonts w:ascii="Times New Roman" w:hAnsi="Times New Roman" w:cs="Times New Roman"/>
          <w:sz w:val="24"/>
          <w:szCs w:val="24"/>
        </w:rPr>
        <w:t xml:space="preserve"> </w:t>
      </w:r>
      <w:r w:rsidRPr="000320C6">
        <w:rPr>
          <w:rFonts w:ascii="Times New Roman" w:hAnsi="Times New Roman" w:cs="Times New Roman"/>
          <w:sz w:val="24"/>
          <w:szCs w:val="24"/>
        </w:rPr>
        <w:t>dalam</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sebuah</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distribusi</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adalah</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usaha</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untuk</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mempercepat</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dan mempermudah proses pemasaran ke pelanggan. Beberapa alasan adalah menyesuaikan kebutuhan pelanggan terhadap kue kering yang dibutuhkan dan harga yang lebih murah serta keuntungan yang lebih</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untuk</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penjual.</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Karena</w:t>
      </w:r>
      <w:r w:rsidR="006E55AE">
        <w:rPr>
          <w:rFonts w:ascii="Times New Roman" w:hAnsi="Times New Roman" w:cs="Times New Roman"/>
          <w:sz w:val="24"/>
          <w:szCs w:val="24"/>
        </w:rPr>
        <w:t xml:space="preserve"> </w:t>
      </w:r>
      <w:r w:rsidRPr="00312205">
        <w:rPr>
          <w:rFonts w:ascii="Times New Roman" w:hAnsi="Times New Roman" w:cs="Times New Roman"/>
          <w:i/>
          <w:sz w:val="24"/>
          <w:szCs w:val="24"/>
        </w:rPr>
        <w:t>packing</w:t>
      </w:r>
      <w:r w:rsidR="006E55AE">
        <w:rPr>
          <w:rFonts w:ascii="Times New Roman" w:hAnsi="Times New Roman" w:cs="Times New Roman"/>
          <w:i/>
          <w:sz w:val="24"/>
          <w:szCs w:val="24"/>
        </w:rPr>
        <w:t xml:space="preserve"> </w:t>
      </w:r>
      <w:r w:rsidRPr="00312205">
        <w:rPr>
          <w:rFonts w:ascii="Times New Roman" w:hAnsi="Times New Roman" w:cs="Times New Roman"/>
          <w:i/>
          <w:sz w:val="24"/>
          <w:szCs w:val="24"/>
        </w:rPr>
        <w:t>loss</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hanya</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mendapat</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1</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kali</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keuntungan,</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namun</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jika</w:t>
      </w:r>
      <w:r w:rsidR="006E55AE">
        <w:rPr>
          <w:rFonts w:ascii="Times New Roman" w:hAnsi="Times New Roman" w:cs="Times New Roman"/>
          <w:sz w:val="24"/>
          <w:szCs w:val="24"/>
        </w:rPr>
        <w:t xml:space="preserve"> </w:t>
      </w:r>
      <w:r w:rsidRPr="000320C6">
        <w:rPr>
          <w:rFonts w:ascii="Times New Roman" w:hAnsi="Times New Roman" w:cs="Times New Roman"/>
          <w:sz w:val="24"/>
          <w:szCs w:val="24"/>
        </w:rPr>
        <w:t xml:space="preserve">di </w:t>
      </w:r>
      <w:r w:rsidRPr="00C827CF">
        <w:rPr>
          <w:rFonts w:ascii="Times New Roman" w:hAnsi="Times New Roman" w:cs="Times New Roman"/>
          <w:i/>
          <w:sz w:val="24"/>
          <w:szCs w:val="24"/>
        </w:rPr>
        <w:t>repacking</w:t>
      </w:r>
      <w:r>
        <w:rPr>
          <w:rFonts w:ascii="Times New Roman" w:hAnsi="Times New Roman" w:cs="Times New Roman"/>
          <w:sz w:val="24"/>
          <w:szCs w:val="24"/>
        </w:rPr>
        <w:t xml:space="preserve"> </w:t>
      </w:r>
      <w:r w:rsidRPr="000320C6">
        <w:rPr>
          <w:rFonts w:ascii="Times New Roman" w:hAnsi="Times New Roman" w:cs="Times New Roman"/>
          <w:sz w:val="24"/>
          <w:szCs w:val="24"/>
        </w:rPr>
        <w:t>dengan ukuran yang lebih kecil maka akan mendapat keuntungan berkali-kali.</w:t>
      </w:r>
      <w:r>
        <w:rPr>
          <w:rStyle w:val="FootnoteReference"/>
          <w:rFonts w:ascii="Times New Roman" w:hAnsi="Times New Roman" w:cs="Times New Roman"/>
          <w:sz w:val="24"/>
          <w:szCs w:val="24"/>
        </w:rPr>
        <w:footnoteReference w:id="66"/>
      </w:r>
    </w:p>
    <w:p w14:paraId="28CB9D59" w14:textId="77777777" w:rsidR="008F53AD" w:rsidRDefault="008F53AD" w:rsidP="00A320C6">
      <w:pPr>
        <w:pStyle w:val="Heading3"/>
        <w:numPr>
          <w:ilvl w:val="0"/>
          <w:numId w:val="11"/>
        </w:numPr>
        <w:spacing w:line="480" w:lineRule="auto"/>
        <w:ind w:left="1134"/>
      </w:pPr>
      <w:bookmarkStart w:id="105" w:name="_Toc175009578"/>
      <w:r>
        <w:t>Ruang Lingkup Produck Repacking</w:t>
      </w:r>
      <w:bookmarkEnd w:id="105"/>
    </w:p>
    <w:p w14:paraId="266036ED" w14:textId="77777777" w:rsidR="008F53AD" w:rsidRDefault="008F53AD" w:rsidP="00300F01">
      <w:pPr>
        <w:spacing w:after="0" w:line="480" w:lineRule="auto"/>
        <w:ind w:left="1134" w:firstLine="709"/>
        <w:jc w:val="both"/>
        <w:rPr>
          <w:rFonts w:ascii="Times New Roman" w:hAnsi="Times New Roman" w:cs="Times New Roman"/>
          <w:sz w:val="24"/>
          <w:szCs w:val="24"/>
        </w:rPr>
      </w:pPr>
      <w:r w:rsidRPr="00C827CF">
        <w:rPr>
          <w:rFonts w:ascii="Times New Roman" w:hAnsi="Times New Roman" w:cs="Times New Roman"/>
          <w:sz w:val="24"/>
          <w:szCs w:val="24"/>
        </w:rPr>
        <w:t>Sistem pengemasan ulang biasa didefinisikan sebagai suatu kegiatan merancang atau memproduksi ulang wadah sebuah produk sehingga menjadi kemasan kecil tertentu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Pr="00A258EF">
        <w:rPr>
          <w:rFonts w:ascii="Times New Roman" w:hAnsi="Times New Roman" w:cs="Times New Roman"/>
          <w:sz w:val="24"/>
          <w:szCs w:val="24"/>
        </w:rPr>
        <w:t xml:space="preserve">Pada dasarnya praktek repacking merupakan kegiatan yang legal dan diperbolehkan, namun </w:t>
      </w:r>
      <w:r w:rsidRPr="00A258EF">
        <w:rPr>
          <w:rFonts w:ascii="Times New Roman" w:hAnsi="Times New Roman" w:cs="Times New Roman"/>
          <w:sz w:val="24"/>
          <w:szCs w:val="24"/>
        </w:rPr>
        <w:lastRenderedPageBreak/>
        <w:t>dengan syarat pelaku usaha repacking harus memiliki izin mengemas kembali (</w:t>
      </w:r>
      <w:r w:rsidRPr="006E55AE">
        <w:rPr>
          <w:rFonts w:ascii="Times New Roman" w:hAnsi="Times New Roman" w:cs="Times New Roman"/>
          <w:i/>
          <w:iCs/>
          <w:sz w:val="24"/>
          <w:szCs w:val="24"/>
        </w:rPr>
        <w:t>repacking</w:t>
      </w:r>
      <w:r w:rsidRPr="00A258E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8"/>
      </w:r>
    </w:p>
    <w:p w14:paraId="5427E289" w14:textId="60191A7D" w:rsidR="008F53AD" w:rsidRDefault="008F53AD" w:rsidP="00AA28CB">
      <w:pPr>
        <w:spacing w:after="0" w:line="480" w:lineRule="auto"/>
        <w:ind w:left="1134" w:firstLine="709"/>
        <w:jc w:val="both"/>
        <w:rPr>
          <w:rFonts w:ascii="Times New Roman" w:hAnsi="Times New Roman" w:cs="Times New Roman"/>
          <w:sz w:val="24"/>
          <w:szCs w:val="24"/>
        </w:rPr>
      </w:pPr>
      <w:r w:rsidRPr="00B7691C">
        <w:rPr>
          <w:rFonts w:ascii="Times New Roman" w:hAnsi="Times New Roman" w:cs="Times New Roman"/>
          <w:sz w:val="24"/>
          <w:szCs w:val="24"/>
        </w:rPr>
        <w:t xml:space="preserve">Adapun aturan yang mengatur mengenai perizinan </w:t>
      </w:r>
      <w:r w:rsidRPr="006E2BD2">
        <w:rPr>
          <w:rFonts w:ascii="Times New Roman" w:hAnsi="Times New Roman" w:cs="Times New Roman"/>
          <w:i/>
          <w:sz w:val="24"/>
          <w:szCs w:val="24"/>
        </w:rPr>
        <w:t>repacking</w:t>
      </w:r>
      <w:r w:rsidRPr="00B7691C">
        <w:rPr>
          <w:rFonts w:ascii="Times New Roman" w:hAnsi="Times New Roman" w:cs="Times New Roman"/>
          <w:sz w:val="24"/>
          <w:szCs w:val="24"/>
        </w:rPr>
        <w:t xml:space="preserve"> adalah yaitu Peraturan Badan Pengawas Obat dan Makanan No</w:t>
      </w:r>
      <w:r w:rsidR="00300F01">
        <w:rPr>
          <w:rFonts w:ascii="Times New Roman" w:hAnsi="Times New Roman" w:cs="Times New Roman"/>
          <w:sz w:val="24"/>
          <w:szCs w:val="24"/>
        </w:rPr>
        <w:t>mor</w:t>
      </w:r>
      <w:r w:rsidRPr="00B7691C">
        <w:rPr>
          <w:rFonts w:ascii="Times New Roman" w:hAnsi="Times New Roman" w:cs="Times New Roman"/>
          <w:sz w:val="24"/>
          <w:szCs w:val="24"/>
        </w:rPr>
        <w:t xml:space="preserve"> 22 Tahun 2018 Tentang Pedoman Pemberian Sertifikat Produksi Pangan Industri Rumah Tangga, dimana dalam peraturan tersebut dijelaskan bahwa mengemas kembali (</w:t>
      </w:r>
      <w:r w:rsidRPr="006E2BD2">
        <w:rPr>
          <w:rFonts w:ascii="Times New Roman" w:hAnsi="Times New Roman" w:cs="Times New Roman"/>
          <w:i/>
          <w:sz w:val="24"/>
          <w:szCs w:val="24"/>
        </w:rPr>
        <w:t>repacking</w:t>
      </w:r>
      <w:r w:rsidRPr="00B7691C">
        <w:rPr>
          <w:rFonts w:ascii="Times New Roman" w:hAnsi="Times New Roman" w:cs="Times New Roman"/>
          <w:sz w:val="24"/>
          <w:szCs w:val="24"/>
        </w:rPr>
        <w:t>) termasuk ke dalam produksi pangan, yaitu produksi pangan adalah kegiatan atau proses menghasilkan, menyiapkan, mengolah, membuat, mengawetkan, mengemas,</w:t>
      </w:r>
      <w:r>
        <w:rPr>
          <w:rFonts w:ascii="Times New Roman" w:hAnsi="Times New Roman" w:cs="Times New Roman"/>
          <w:sz w:val="24"/>
          <w:szCs w:val="24"/>
        </w:rPr>
        <w:t xml:space="preserve"> </w:t>
      </w:r>
      <w:r w:rsidRPr="00B7691C">
        <w:rPr>
          <w:rFonts w:ascii="Times New Roman" w:hAnsi="Times New Roman" w:cs="Times New Roman"/>
          <w:sz w:val="24"/>
          <w:szCs w:val="24"/>
        </w:rPr>
        <w:t>mengemas kembali, dan/atau mengubah bentuk pangan.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Berikut merupakan jenis-jenis dari packing :</w:t>
      </w:r>
    </w:p>
    <w:p w14:paraId="192A83B4" w14:textId="77777777" w:rsidR="008F53AD" w:rsidRPr="00A342C4" w:rsidRDefault="008F53AD" w:rsidP="00A320C6">
      <w:pPr>
        <w:pStyle w:val="ListParagraph"/>
        <w:numPr>
          <w:ilvl w:val="0"/>
          <w:numId w:val="25"/>
        </w:numPr>
        <w:spacing w:line="480" w:lineRule="auto"/>
        <w:ind w:left="1843" w:hanging="283"/>
        <w:jc w:val="both"/>
        <w:rPr>
          <w:rFonts w:ascii="Times New Roman" w:hAnsi="Times New Roman" w:cs="Times New Roman"/>
          <w:sz w:val="24"/>
          <w:szCs w:val="24"/>
        </w:rPr>
      </w:pPr>
      <w:r w:rsidRPr="00A342C4">
        <w:rPr>
          <w:rFonts w:ascii="Times New Roman" w:hAnsi="Times New Roman" w:cs="Times New Roman"/>
          <w:sz w:val="24"/>
          <w:szCs w:val="24"/>
        </w:rPr>
        <w:t xml:space="preserve">Jenis </w:t>
      </w:r>
      <w:r w:rsidRPr="000F591C">
        <w:rPr>
          <w:rFonts w:ascii="Times New Roman" w:hAnsi="Times New Roman" w:cs="Times New Roman"/>
          <w:i/>
          <w:iCs/>
          <w:sz w:val="24"/>
          <w:szCs w:val="24"/>
        </w:rPr>
        <w:t>Packing</w:t>
      </w:r>
      <w:r w:rsidRPr="00A342C4">
        <w:rPr>
          <w:rFonts w:ascii="Times New Roman" w:hAnsi="Times New Roman" w:cs="Times New Roman"/>
          <w:sz w:val="24"/>
          <w:szCs w:val="24"/>
        </w:rPr>
        <w:t xml:space="preserve"> Primer</w:t>
      </w:r>
    </w:p>
    <w:p w14:paraId="0F0B5361" w14:textId="77777777" w:rsidR="008F53AD" w:rsidRDefault="008F53AD" w:rsidP="00A342C4">
      <w:pPr>
        <w:pStyle w:val="ListParagraph"/>
        <w:spacing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Jenis packing primer adalah kemasan yang langsung melekat pada barang serta produk titik biasanya kita temukan pada berbagai produk yang dijual satuan ataupun eceran. Misalnya, pada produk seperti diantaranya gigi, sabun mandi batang atau cair, shampo, susu serta produk roti yang umumnya berbahan plastik. Jenis bahan packing primer juga, antara lain aseptik, </w:t>
      </w:r>
      <w:r w:rsidRPr="000F591C">
        <w:rPr>
          <w:rFonts w:ascii="Times New Roman" w:hAnsi="Times New Roman" w:cs="Times New Roman"/>
          <w:i/>
          <w:iCs/>
          <w:sz w:val="24"/>
          <w:szCs w:val="24"/>
        </w:rPr>
        <w:t>packaging wrap, packaging box</w:t>
      </w:r>
      <w:r w:rsidRPr="00A342C4">
        <w:rPr>
          <w:rFonts w:ascii="Times New Roman" w:hAnsi="Times New Roman" w:cs="Times New Roman"/>
          <w:sz w:val="24"/>
          <w:szCs w:val="24"/>
        </w:rPr>
        <w:t>, kertas, kaleng dan masih banyak lagi.</w:t>
      </w:r>
    </w:p>
    <w:p w14:paraId="408A728D" w14:textId="77777777" w:rsidR="008F53AD" w:rsidRPr="00A342C4" w:rsidRDefault="008F53AD" w:rsidP="00A320C6">
      <w:pPr>
        <w:pStyle w:val="ListParagraph"/>
        <w:numPr>
          <w:ilvl w:val="0"/>
          <w:numId w:val="25"/>
        </w:numPr>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lastRenderedPageBreak/>
        <w:t xml:space="preserve">Jenis </w:t>
      </w:r>
      <w:r w:rsidRPr="000F591C">
        <w:rPr>
          <w:rFonts w:ascii="Times New Roman" w:hAnsi="Times New Roman" w:cs="Times New Roman"/>
          <w:i/>
          <w:iCs/>
          <w:sz w:val="24"/>
          <w:szCs w:val="24"/>
        </w:rPr>
        <w:t>Packing</w:t>
      </w:r>
      <w:r w:rsidRPr="00A342C4">
        <w:rPr>
          <w:rFonts w:ascii="Times New Roman" w:hAnsi="Times New Roman" w:cs="Times New Roman"/>
          <w:sz w:val="24"/>
          <w:szCs w:val="24"/>
        </w:rPr>
        <w:t xml:space="preserve"> Sekunder</w:t>
      </w:r>
    </w:p>
    <w:p w14:paraId="1A595B8C" w14:textId="77777777" w:rsidR="008F53AD" w:rsidRDefault="008F53AD" w:rsidP="00A342C4">
      <w:pPr>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Packing sekunder adalah jenis packing yang di mana sudah memiliki kemasan tersendiri. Oleh sebab itu, biasanya packing ini digunakan untuk mengemas kopi </w:t>
      </w:r>
      <w:r w:rsidRPr="000F591C">
        <w:rPr>
          <w:rFonts w:ascii="Times New Roman" w:hAnsi="Times New Roman" w:cs="Times New Roman"/>
          <w:i/>
          <w:iCs/>
          <w:sz w:val="24"/>
          <w:szCs w:val="24"/>
        </w:rPr>
        <w:t>sachet</w:t>
      </w:r>
      <w:r w:rsidRPr="00A342C4">
        <w:rPr>
          <w:rFonts w:ascii="Times New Roman" w:hAnsi="Times New Roman" w:cs="Times New Roman"/>
          <w:sz w:val="24"/>
          <w:szCs w:val="24"/>
        </w:rPr>
        <w:t xml:space="preserve"> dan juga kotak kemasan kosmetik.</w:t>
      </w:r>
    </w:p>
    <w:p w14:paraId="7119D8E8" w14:textId="77777777" w:rsidR="008F53AD" w:rsidRPr="00A342C4" w:rsidRDefault="008F53AD" w:rsidP="00A320C6">
      <w:pPr>
        <w:pStyle w:val="ListParagraph"/>
        <w:numPr>
          <w:ilvl w:val="0"/>
          <w:numId w:val="25"/>
        </w:numPr>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Jenis </w:t>
      </w:r>
      <w:r w:rsidRPr="000F591C">
        <w:rPr>
          <w:rFonts w:ascii="Times New Roman" w:hAnsi="Times New Roman" w:cs="Times New Roman"/>
          <w:i/>
          <w:iCs/>
          <w:sz w:val="24"/>
          <w:szCs w:val="24"/>
        </w:rPr>
        <w:t>Packing Delivery</w:t>
      </w:r>
    </w:p>
    <w:p w14:paraId="07A32E53" w14:textId="77777777" w:rsidR="008F53AD" w:rsidRDefault="008F53AD" w:rsidP="00A342C4">
      <w:pPr>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Packaging </w:t>
      </w:r>
      <w:r w:rsidRPr="000F591C">
        <w:rPr>
          <w:rFonts w:ascii="Times New Roman" w:hAnsi="Times New Roman" w:cs="Times New Roman"/>
          <w:i/>
          <w:iCs/>
          <w:sz w:val="24"/>
          <w:szCs w:val="24"/>
        </w:rPr>
        <w:t xml:space="preserve">delivery </w:t>
      </w:r>
      <w:r w:rsidRPr="00A342C4">
        <w:rPr>
          <w:rFonts w:ascii="Times New Roman" w:hAnsi="Times New Roman" w:cs="Times New Roman"/>
          <w:sz w:val="24"/>
          <w:szCs w:val="24"/>
        </w:rPr>
        <w:t xml:space="preserve">ialah suatu kemasan yang digunakan untuk mendistribusikan barang. Jenis </w:t>
      </w:r>
      <w:r w:rsidRPr="000F591C">
        <w:rPr>
          <w:rFonts w:ascii="Times New Roman" w:hAnsi="Times New Roman" w:cs="Times New Roman"/>
          <w:i/>
          <w:iCs/>
          <w:sz w:val="24"/>
          <w:szCs w:val="24"/>
        </w:rPr>
        <w:t>packaging</w:t>
      </w:r>
      <w:r w:rsidRPr="00A342C4">
        <w:rPr>
          <w:rFonts w:ascii="Times New Roman" w:hAnsi="Times New Roman" w:cs="Times New Roman"/>
          <w:sz w:val="24"/>
          <w:szCs w:val="24"/>
        </w:rPr>
        <w:t xml:space="preserve"> ini bisa sering kali kamu temukan pada produk air mineral kemasan 1 dus, serta satu dus mie instan dan satu dus coca cola.</w:t>
      </w:r>
    </w:p>
    <w:p w14:paraId="1A34EB50" w14:textId="77777777" w:rsidR="008F53AD" w:rsidRPr="00A342C4" w:rsidRDefault="008F53AD" w:rsidP="00A320C6">
      <w:pPr>
        <w:pStyle w:val="ListParagraph"/>
        <w:numPr>
          <w:ilvl w:val="0"/>
          <w:numId w:val="25"/>
        </w:numPr>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Jenis </w:t>
      </w:r>
      <w:r w:rsidRPr="000F591C">
        <w:rPr>
          <w:rFonts w:ascii="Times New Roman" w:hAnsi="Times New Roman" w:cs="Times New Roman"/>
          <w:i/>
          <w:iCs/>
          <w:sz w:val="24"/>
          <w:szCs w:val="24"/>
        </w:rPr>
        <w:t>Packing Aseptic</w:t>
      </w:r>
    </w:p>
    <w:p w14:paraId="7B3428A3" w14:textId="6DCA76E6" w:rsidR="008F53AD" w:rsidRDefault="008F53AD" w:rsidP="00A342C4">
      <w:pPr>
        <w:pStyle w:val="ListParagraph"/>
        <w:spacing w:after="0"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Jenis packaging ini digunakan untuk membungkus makanan yang kemudian dibutuhkan untuk kemasan steril, seperti susu, makanan, minuman, supaya produk bisa awet untuk jangka waktu lama. Jenis </w:t>
      </w:r>
      <w:r w:rsidRPr="000F591C">
        <w:rPr>
          <w:rFonts w:ascii="Times New Roman" w:hAnsi="Times New Roman" w:cs="Times New Roman"/>
          <w:i/>
          <w:iCs/>
          <w:sz w:val="24"/>
          <w:szCs w:val="24"/>
        </w:rPr>
        <w:t>packaging</w:t>
      </w:r>
      <w:r w:rsidRPr="00A342C4">
        <w:rPr>
          <w:rFonts w:ascii="Times New Roman" w:hAnsi="Times New Roman" w:cs="Times New Roman"/>
          <w:sz w:val="24"/>
          <w:szCs w:val="24"/>
        </w:rPr>
        <w:t xml:space="preserve"> aseptik biasanya terbuat dari campuran aluminium, lapisan polietilen serta campuran kertas. Sementara itu, untuk jenis produk-produk kesehatan, biasanya menggunakan bahan kaca, seperti pada botol kaca. Hal ini sendiri bertujuan agar obat obatan tidak terkontaminasi suhu, bakteri juga faktor lain yang dapat merusak kandungan dari obat tersebut.</w:t>
      </w:r>
    </w:p>
    <w:p w14:paraId="0B4056D0" w14:textId="3E4F11CD" w:rsidR="0059210A" w:rsidRDefault="0059210A" w:rsidP="00A342C4">
      <w:pPr>
        <w:pStyle w:val="ListParagraph"/>
        <w:spacing w:after="0" w:line="480" w:lineRule="auto"/>
        <w:ind w:left="1843"/>
        <w:jc w:val="both"/>
        <w:rPr>
          <w:rFonts w:ascii="Times New Roman" w:hAnsi="Times New Roman" w:cs="Times New Roman"/>
          <w:sz w:val="24"/>
          <w:szCs w:val="24"/>
        </w:rPr>
      </w:pPr>
    </w:p>
    <w:p w14:paraId="7A6AADB3" w14:textId="77777777" w:rsidR="0059210A" w:rsidRDefault="0059210A" w:rsidP="00A342C4">
      <w:pPr>
        <w:pStyle w:val="ListParagraph"/>
        <w:spacing w:after="0" w:line="480" w:lineRule="auto"/>
        <w:ind w:left="1843"/>
        <w:jc w:val="both"/>
        <w:rPr>
          <w:rFonts w:ascii="Times New Roman" w:hAnsi="Times New Roman" w:cs="Times New Roman"/>
          <w:sz w:val="24"/>
          <w:szCs w:val="24"/>
        </w:rPr>
      </w:pPr>
    </w:p>
    <w:p w14:paraId="1B07E77C" w14:textId="77777777" w:rsidR="008F53AD" w:rsidRPr="00A342C4" w:rsidRDefault="008F53AD" w:rsidP="00A320C6">
      <w:pPr>
        <w:pStyle w:val="ListParagraph"/>
        <w:numPr>
          <w:ilvl w:val="0"/>
          <w:numId w:val="25"/>
        </w:numPr>
        <w:spacing w:after="0" w:line="480" w:lineRule="auto"/>
        <w:ind w:left="1843" w:hanging="283"/>
        <w:jc w:val="both"/>
        <w:rPr>
          <w:rFonts w:ascii="Times New Roman" w:hAnsi="Times New Roman" w:cs="Times New Roman"/>
          <w:sz w:val="24"/>
          <w:szCs w:val="24"/>
        </w:rPr>
      </w:pPr>
      <w:r w:rsidRPr="00A342C4">
        <w:rPr>
          <w:rFonts w:ascii="Times New Roman" w:hAnsi="Times New Roman" w:cs="Times New Roman"/>
          <w:sz w:val="24"/>
          <w:szCs w:val="24"/>
        </w:rPr>
        <w:lastRenderedPageBreak/>
        <w:t xml:space="preserve">Jenis </w:t>
      </w:r>
      <w:r w:rsidRPr="000F591C">
        <w:rPr>
          <w:rFonts w:ascii="Times New Roman" w:hAnsi="Times New Roman" w:cs="Times New Roman"/>
          <w:i/>
          <w:iCs/>
          <w:sz w:val="24"/>
          <w:szCs w:val="24"/>
        </w:rPr>
        <w:t>Packing Standing Pouch</w:t>
      </w:r>
    </w:p>
    <w:p w14:paraId="194833AD" w14:textId="77777777" w:rsidR="008F53AD" w:rsidRPr="005C1E8B" w:rsidRDefault="008F53AD" w:rsidP="000F591C">
      <w:pPr>
        <w:spacing w:line="480" w:lineRule="auto"/>
        <w:ind w:left="1843"/>
        <w:jc w:val="both"/>
        <w:rPr>
          <w:rFonts w:ascii="Times New Roman" w:hAnsi="Times New Roman" w:cs="Times New Roman"/>
          <w:sz w:val="24"/>
          <w:szCs w:val="24"/>
        </w:rPr>
      </w:pPr>
      <w:r w:rsidRPr="00A342C4">
        <w:rPr>
          <w:rFonts w:ascii="Times New Roman" w:hAnsi="Times New Roman" w:cs="Times New Roman"/>
          <w:sz w:val="24"/>
          <w:szCs w:val="24"/>
        </w:rPr>
        <w:t xml:space="preserve">Packing </w:t>
      </w:r>
      <w:r w:rsidRPr="000F591C">
        <w:rPr>
          <w:rFonts w:ascii="Times New Roman" w:hAnsi="Times New Roman" w:cs="Times New Roman"/>
          <w:i/>
          <w:iCs/>
          <w:sz w:val="24"/>
          <w:szCs w:val="24"/>
        </w:rPr>
        <w:t>standing pouch</w:t>
      </w:r>
      <w:r w:rsidRPr="00A342C4">
        <w:rPr>
          <w:rFonts w:ascii="Times New Roman" w:hAnsi="Times New Roman" w:cs="Times New Roman"/>
          <w:sz w:val="24"/>
          <w:szCs w:val="24"/>
        </w:rPr>
        <w:t xml:space="preserve"> kemudian dapat digunakan untuk produk bahan, atau kemasan sachet seperti diantaranya produk minuman dan berbagai makanan. Jenis kemasan ini biasanya menggunakan bahan alumunium foil pada bagian dalam serta bagian luar menggunakan plastik. Selain itu, kamu juga dapat menemukan jenis kemasan ini pada kemasan produksi UKM. Packing ini mempunyai tampilan yang menarik, unik, serta murah, sehingga sangat cocok untuk jenis produk rumahan.</w:t>
      </w:r>
      <w:r>
        <w:rPr>
          <w:rStyle w:val="FootnoteReference"/>
          <w:rFonts w:ascii="Times New Roman" w:hAnsi="Times New Roman" w:cs="Times New Roman"/>
          <w:sz w:val="24"/>
          <w:szCs w:val="24"/>
        </w:rPr>
        <w:footnoteReference w:id="70"/>
      </w:r>
    </w:p>
    <w:p w14:paraId="01F32D19" w14:textId="77777777" w:rsidR="008F53AD" w:rsidRPr="00DD7AFB" w:rsidRDefault="008F53AD" w:rsidP="00A320C6">
      <w:pPr>
        <w:pStyle w:val="Heading2"/>
        <w:numPr>
          <w:ilvl w:val="0"/>
          <w:numId w:val="26"/>
        </w:numPr>
        <w:spacing w:line="480" w:lineRule="auto"/>
      </w:pPr>
      <w:bookmarkStart w:id="110" w:name="_Toc175009579"/>
      <w:r>
        <w:t>Tinjauan Umum tentang Undercutting Price</w:t>
      </w:r>
      <w:bookmarkEnd w:id="110"/>
    </w:p>
    <w:p w14:paraId="6915C2DD" w14:textId="77777777" w:rsidR="008F53AD" w:rsidRPr="00EC7B96" w:rsidRDefault="008F53AD" w:rsidP="00A320C6">
      <w:pPr>
        <w:pStyle w:val="Heading3"/>
        <w:numPr>
          <w:ilvl w:val="0"/>
          <w:numId w:val="12"/>
        </w:numPr>
        <w:spacing w:line="480" w:lineRule="auto"/>
        <w:ind w:left="1134"/>
      </w:pPr>
      <w:bookmarkStart w:id="111" w:name="_Toc175009580"/>
      <w:r>
        <w:t>Pengertian Undercutting Price</w:t>
      </w:r>
      <w:bookmarkEnd w:id="111"/>
    </w:p>
    <w:p w14:paraId="02E18DA1" w14:textId="77777777" w:rsidR="008F53AD" w:rsidRPr="00EC7B96" w:rsidRDefault="008F53AD" w:rsidP="00EC7B96">
      <w:pPr>
        <w:spacing w:after="0" w:line="480" w:lineRule="auto"/>
        <w:ind w:left="1134" w:firstLine="720"/>
        <w:jc w:val="both"/>
        <w:rPr>
          <w:rFonts w:ascii="Times New Roman" w:hAnsi="Times New Roman" w:cs="Times New Roman"/>
          <w:sz w:val="24"/>
          <w:szCs w:val="24"/>
        </w:rPr>
      </w:pPr>
      <w:r w:rsidRPr="009B54F3">
        <w:rPr>
          <w:rFonts w:ascii="Times New Roman" w:hAnsi="Times New Roman" w:cs="Times New Roman"/>
          <w:i/>
          <w:sz w:val="24"/>
          <w:szCs w:val="24"/>
        </w:rPr>
        <w:t>Price undercutting</w:t>
      </w:r>
      <w:r w:rsidRPr="009B54F3">
        <w:rPr>
          <w:rFonts w:ascii="Times New Roman" w:hAnsi="Times New Roman" w:cs="Times New Roman"/>
          <w:sz w:val="24"/>
          <w:szCs w:val="24"/>
        </w:rPr>
        <w:t xml:space="preserve"> adalah strategi penetapan harga di mana perusahaan dengan sengaja menetapkan harga yang lebih rendah untuk produk atau layanannya daripada pesaingnya. Taktik ini biasa digunakan oleh perusahaan untuk mendapatkan pangsa pasar dengan menarik pelanggan menjauh dari pesaing mereka. Namun, strategi ini dapat dilihat sebagai harga predator, yang ilegal di banyak negara.</w:t>
      </w:r>
      <w:r w:rsidRPr="009B54F3">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t>
      </w:r>
      <w:r w:rsidRPr="00105659">
        <w:rPr>
          <w:rFonts w:ascii="Times New Roman" w:hAnsi="Times New Roman" w:cs="Times New Roman"/>
          <w:i/>
          <w:sz w:val="24"/>
          <w:szCs w:val="24"/>
        </w:rPr>
        <w:t>Price undercutting</w:t>
      </w:r>
      <w:r w:rsidRPr="00105659">
        <w:rPr>
          <w:rFonts w:ascii="Times New Roman" w:hAnsi="Times New Roman" w:cs="Times New Roman"/>
          <w:sz w:val="24"/>
          <w:szCs w:val="24"/>
        </w:rPr>
        <w:t xml:space="preserve"> adalah strategi penetapan harga yang melibatkan penetapan harga lebih rendah dari persaingan untuk mendapatkan </w:t>
      </w:r>
      <w:r w:rsidRPr="00105659">
        <w:rPr>
          <w:rFonts w:ascii="Times New Roman" w:hAnsi="Times New Roman" w:cs="Times New Roman"/>
          <w:sz w:val="24"/>
          <w:szCs w:val="24"/>
        </w:rPr>
        <w:lastRenderedPageBreak/>
        <w:t>keunggulan kompetitif. Meskipun strategi ini dapat efektif dalam menarik pelanggan dan membangun loyalitas pelanggan, penting untuk menganalisis pro dan kontra dengan cermat sebelum menerapkannya.</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Sedangkan </w:t>
      </w:r>
      <w:r w:rsidRPr="00EC7B96">
        <w:rPr>
          <w:rFonts w:ascii="Times New Roman" w:hAnsi="Times New Roman" w:cs="Times New Roman"/>
          <w:sz w:val="24"/>
          <w:szCs w:val="24"/>
        </w:rPr>
        <w:t xml:space="preserve">Menurut </w:t>
      </w:r>
      <w:r w:rsidRPr="00721937">
        <w:rPr>
          <w:rFonts w:ascii="Times New Roman" w:hAnsi="Times New Roman" w:cs="Times New Roman"/>
          <w:i/>
          <w:sz w:val="24"/>
          <w:szCs w:val="24"/>
        </w:rPr>
        <w:t>Black’s Law Dictionary</w:t>
      </w:r>
      <w:r w:rsidRPr="00EC7B96">
        <w:rPr>
          <w:rFonts w:ascii="Times New Roman" w:hAnsi="Times New Roman" w:cs="Times New Roman"/>
          <w:sz w:val="24"/>
          <w:szCs w:val="24"/>
        </w:rPr>
        <w:t xml:space="preserve"> </w:t>
      </w:r>
      <w:r w:rsidRPr="00EC7B96">
        <w:rPr>
          <w:rFonts w:ascii="Times New Roman" w:hAnsi="Times New Roman" w:cs="Times New Roman"/>
          <w:i/>
          <w:sz w:val="24"/>
          <w:szCs w:val="24"/>
        </w:rPr>
        <w:t>Undercut</w:t>
      </w:r>
      <w:r w:rsidRPr="00EC7B96">
        <w:rPr>
          <w:rFonts w:ascii="Times New Roman" w:hAnsi="Times New Roman" w:cs="Times New Roman"/>
          <w:sz w:val="24"/>
          <w:szCs w:val="24"/>
        </w:rPr>
        <w:t> merupakan</w:t>
      </w:r>
      <w:r>
        <w:rPr>
          <w:rFonts w:ascii="Times New Roman" w:hAnsi="Times New Roman" w:cs="Times New Roman"/>
          <w:sz w:val="24"/>
          <w:szCs w:val="24"/>
        </w:rPr>
        <w:t>:</w:t>
      </w:r>
    </w:p>
    <w:p w14:paraId="22030ED7" w14:textId="77777777" w:rsidR="008F53AD" w:rsidRPr="00EC7B96" w:rsidRDefault="008F53AD" w:rsidP="000F591C">
      <w:pPr>
        <w:spacing w:after="0" w:line="240" w:lineRule="auto"/>
        <w:ind w:left="1843"/>
        <w:jc w:val="both"/>
        <w:rPr>
          <w:rFonts w:ascii="Times New Roman" w:hAnsi="Times New Roman" w:cs="Times New Roman"/>
          <w:sz w:val="24"/>
          <w:szCs w:val="24"/>
        </w:rPr>
      </w:pPr>
      <w:proofErr w:type="gramStart"/>
      <w:r w:rsidRPr="00EC7B96">
        <w:rPr>
          <w:rFonts w:ascii="Times New Roman" w:hAnsi="Times New Roman" w:cs="Times New Roman"/>
          <w:sz w:val="24"/>
          <w:szCs w:val="24"/>
        </w:rPr>
        <w:t>”</w:t>
      </w:r>
      <w:r w:rsidRPr="00EC7B96">
        <w:rPr>
          <w:rFonts w:ascii="Times New Roman" w:hAnsi="Times New Roman" w:cs="Times New Roman"/>
          <w:i/>
          <w:sz w:val="24"/>
          <w:szCs w:val="24"/>
        </w:rPr>
        <w:t>Offering</w:t>
      </w:r>
      <w:proofErr w:type="gramEnd"/>
      <w:r w:rsidRPr="00EC7B96">
        <w:rPr>
          <w:rFonts w:ascii="Times New Roman" w:hAnsi="Times New Roman" w:cs="Times New Roman"/>
          <w:i/>
          <w:sz w:val="24"/>
          <w:szCs w:val="24"/>
        </w:rPr>
        <w:t xml:space="preserve"> goods or services at a deliberately set lower price than competition</w:t>
      </w:r>
      <w:r w:rsidRPr="00EC7B96">
        <w:rPr>
          <w:rFonts w:ascii="Times New Roman" w:hAnsi="Times New Roman" w:cs="Times New Roman"/>
          <w:sz w:val="24"/>
          <w:szCs w:val="24"/>
        </w:rPr>
        <w:t>”.</w:t>
      </w:r>
    </w:p>
    <w:p w14:paraId="6A5D0E2B" w14:textId="77777777" w:rsidR="008F53AD" w:rsidRPr="00EC7B96" w:rsidRDefault="008F53AD" w:rsidP="000F591C">
      <w:pPr>
        <w:spacing w:line="240" w:lineRule="auto"/>
        <w:ind w:left="1843"/>
        <w:jc w:val="both"/>
        <w:rPr>
          <w:rFonts w:ascii="Times New Roman" w:hAnsi="Times New Roman" w:cs="Times New Roman"/>
          <w:sz w:val="24"/>
          <w:szCs w:val="24"/>
        </w:rPr>
      </w:pPr>
      <w:r w:rsidRPr="00EC7B96">
        <w:rPr>
          <w:rFonts w:ascii="Times New Roman" w:hAnsi="Times New Roman" w:cs="Times New Roman"/>
          <w:sz w:val="24"/>
          <w:szCs w:val="24"/>
        </w:rPr>
        <w:t>“</w:t>
      </w:r>
      <w:r w:rsidRPr="00EC7B96">
        <w:rPr>
          <w:rFonts w:ascii="Times New Roman" w:hAnsi="Times New Roman" w:cs="Times New Roman"/>
          <w:i/>
          <w:sz w:val="24"/>
          <w:szCs w:val="24"/>
        </w:rPr>
        <w:t>Menawarkan barang atau jasa dengan sengaja menetapkan harga yang lebih rendah dari pesaing</w:t>
      </w:r>
      <w:r w:rsidRPr="00EC7B96">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p>
    <w:p w14:paraId="0EF58415" w14:textId="1DF6FF7B" w:rsidR="008F53AD" w:rsidRDefault="008F53AD" w:rsidP="00084515">
      <w:pPr>
        <w:spacing w:after="0" w:line="480" w:lineRule="auto"/>
        <w:ind w:left="1134" w:firstLine="720"/>
        <w:jc w:val="both"/>
        <w:rPr>
          <w:rFonts w:ascii="Times New Roman" w:hAnsi="Times New Roman" w:cs="Times New Roman"/>
          <w:sz w:val="24"/>
          <w:szCs w:val="24"/>
        </w:rPr>
      </w:pPr>
      <w:r w:rsidRPr="00BF076A">
        <w:rPr>
          <w:rFonts w:ascii="Times New Roman" w:hAnsi="Times New Roman" w:cs="Times New Roman"/>
          <w:sz w:val="24"/>
          <w:szCs w:val="24"/>
        </w:rPr>
        <w:t>Persaingan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adalah</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persaingan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antara</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para</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penjual</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dengan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tujuan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menarik</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para konsumen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dengan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menawarkan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suatu</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produk</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dengan</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lebih</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rendah</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dari</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penjual lainnya. Di dalam persaingan harga tersebut</w:t>
      </w:r>
      <w:r w:rsidR="006E55AE">
        <w:rPr>
          <w:rFonts w:ascii="Times New Roman" w:hAnsi="Times New Roman" w:cs="Times New Roman"/>
          <w:sz w:val="24"/>
          <w:szCs w:val="24"/>
        </w:rPr>
        <w:t xml:space="preserve"> </w:t>
      </w:r>
      <w:r w:rsidRPr="00BF076A">
        <w:rPr>
          <w:rFonts w:ascii="Times New Roman" w:hAnsi="Times New Roman" w:cs="Times New Roman"/>
          <w:sz w:val="24"/>
          <w:szCs w:val="24"/>
        </w:rPr>
        <w:t>diperlukan penetapan harga dari suatu produk.</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Pr="00E07C3F">
        <w:rPr>
          <w:rFonts w:ascii="Times New Roman" w:hAnsi="Times New Roman" w:cs="Times New Roman"/>
          <w:sz w:val="24"/>
          <w:szCs w:val="24"/>
        </w:rPr>
        <w:t>Persaingan harga terjadi untuk membuat produk menjadi pilihan nomor 1 pembeli dan menjadikan produk lebih banyak terjual.</w:t>
      </w:r>
      <w:r>
        <w:rPr>
          <w:rFonts w:ascii="Times New Roman" w:hAnsi="Times New Roman" w:cs="Times New Roman"/>
          <w:sz w:val="24"/>
          <w:szCs w:val="24"/>
        </w:rPr>
        <w:t xml:space="preserve"> </w:t>
      </w:r>
      <w:r w:rsidRPr="00E07C3F">
        <w:rPr>
          <w:rFonts w:ascii="Times New Roman" w:hAnsi="Times New Roman" w:cs="Times New Roman"/>
          <w:sz w:val="24"/>
          <w:szCs w:val="24"/>
        </w:rPr>
        <w:t>Cara bersaing harga ini biasanya dilakukan oleh pebisnis yang produknya umum, diincar oleh banyak masyarakat, dan melibatkan banyak produsen juga.</w:t>
      </w:r>
      <w:r>
        <w:rPr>
          <w:rStyle w:val="FootnoteReference"/>
          <w:rFonts w:ascii="Times New Roman" w:hAnsi="Times New Roman" w:cs="Times New Roman"/>
          <w:sz w:val="24"/>
          <w:szCs w:val="24"/>
        </w:rPr>
        <w:footnoteReference w:id="75"/>
      </w:r>
    </w:p>
    <w:p w14:paraId="7BD8C1CA" w14:textId="3E37B323" w:rsidR="008F53AD" w:rsidRPr="00BF076A" w:rsidRDefault="008F53AD" w:rsidP="007C6DF6">
      <w:pPr>
        <w:spacing w:line="480" w:lineRule="auto"/>
        <w:ind w:left="1134" w:firstLine="851"/>
        <w:jc w:val="both"/>
        <w:rPr>
          <w:rFonts w:ascii="Times New Roman" w:hAnsi="Times New Roman" w:cs="Times New Roman"/>
          <w:sz w:val="24"/>
          <w:szCs w:val="24"/>
        </w:rPr>
      </w:pPr>
      <w:r w:rsidRPr="000D2B51">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merupakan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salah</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satu</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atribut</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diantara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beberapa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atribut</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lain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dalam</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pengambilan keputusan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konsumen.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Hal</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ini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akan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lastRenderedPageBreak/>
        <w:t>mengakibatkan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terjadinya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persaingan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dari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berbagai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merek yang</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tersedia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pasar,</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sehingga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konsumen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sensitif</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terhadap</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perubahan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cenderung</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akan beralih</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ke</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merek</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lain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lebih</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murah.</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memiliki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dua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peranan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utama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dalam</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proses pengambilan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keputusan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para</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pembeli,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yaitu</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peranan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alokasi</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dan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peranan</w:t>
      </w:r>
      <w:r w:rsidR="006E55AE">
        <w:rPr>
          <w:rFonts w:ascii="Times New Roman" w:hAnsi="Times New Roman" w:cs="Times New Roman"/>
          <w:sz w:val="24"/>
          <w:szCs w:val="24"/>
        </w:rPr>
        <w:t xml:space="preserve"> </w:t>
      </w:r>
      <w:r w:rsidRPr="000D2B51">
        <w:rPr>
          <w:rFonts w:ascii="Times New Roman" w:hAnsi="Times New Roman" w:cs="Times New Roman"/>
          <w:sz w:val="24"/>
          <w:szCs w:val="24"/>
        </w:rPr>
        <w:t>informasi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p>
    <w:p w14:paraId="458F4A02" w14:textId="77777777" w:rsidR="008F53AD" w:rsidRDefault="008F53AD" w:rsidP="00A320C6">
      <w:pPr>
        <w:pStyle w:val="Heading3"/>
        <w:numPr>
          <w:ilvl w:val="0"/>
          <w:numId w:val="12"/>
        </w:numPr>
        <w:spacing w:line="480" w:lineRule="auto"/>
        <w:ind w:left="1134"/>
      </w:pPr>
      <w:bookmarkStart w:id="118" w:name="_Toc175009581"/>
      <w:r>
        <w:t>Pengaturan Undercutting Price</w:t>
      </w:r>
      <w:bookmarkEnd w:id="118"/>
    </w:p>
    <w:p w14:paraId="251710A9" w14:textId="77777777" w:rsidR="008F53AD" w:rsidRDefault="008F53AD" w:rsidP="000F591C">
      <w:pPr>
        <w:spacing w:after="0" w:line="480" w:lineRule="auto"/>
        <w:ind w:left="1134" w:firstLine="709"/>
        <w:jc w:val="both"/>
        <w:rPr>
          <w:rFonts w:ascii="Times New Roman" w:hAnsi="Times New Roman" w:cs="Times New Roman"/>
          <w:sz w:val="24"/>
          <w:szCs w:val="24"/>
        </w:rPr>
      </w:pPr>
      <w:r w:rsidRPr="006208BE">
        <w:rPr>
          <w:rFonts w:ascii="Times New Roman" w:hAnsi="Times New Roman" w:cs="Times New Roman"/>
          <w:sz w:val="24"/>
          <w:szCs w:val="24"/>
        </w:rPr>
        <w:t>Suatu pelaku usaha dapat dicurigai melakukan tindakan jual rugi apabila menetapkan harga dibawah harga variable rata-rata (A</w:t>
      </w:r>
      <w:r w:rsidRPr="002312DF">
        <w:rPr>
          <w:rFonts w:ascii="Times New Roman" w:hAnsi="Times New Roman" w:cs="Times New Roman"/>
          <w:i/>
          <w:sz w:val="24"/>
          <w:szCs w:val="24"/>
        </w:rPr>
        <w:t>verage Variable Cost</w:t>
      </w:r>
      <w:r w:rsidRPr="006208BE">
        <w:rPr>
          <w:rFonts w:ascii="Times New Roman" w:hAnsi="Times New Roman" w:cs="Times New Roman"/>
          <w:sz w:val="24"/>
          <w:szCs w:val="24"/>
        </w:rPr>
        <w:t>) dengan maksud tertentu hal tersebut dapat dikatakan tidak wajar bagi suatu pelaku usaha dalam menetapkan harga jualnya. Permainan yang dilakukan oleh pelaku usaha untuk menyingkirkan atau mematikan pesaingnya untuk mendapatkan keuntungan pada masa yang akan datang dengan cara menaikan harga yag tinggi setelah pelaku usaha lain tersingkir dari pasar, biasanya hal tersebut dilakukan oleh perusahaan yang memiliki posisi dominan (</w:t>
      </w:r>
      <w:r w:rsidRPr="002312DF">
        <w:rPr>
          <w:rFonts w:ascii="Times New Roman" w:hAnsi="Times New Roman" w:cs="Times New Roman"/>
          <w:i/>
          <w:sz w:val="24"/>
          <w:szCs w:val="24"/>
        </w:rPr>
        <w:t>deep Pocket</w:t>
      </w:r>
      <w:r w:rsidRPr="006208BE">
        <w:rPr>
          <w:rFonts w:ascii="Times New Roman" w:hAnsi="Times New Roman" w:cs="Times New Roman"/>
          <w:sz w:val="24"/>
          <w:szCs w:val="24"/>
        </w:rPr>
        <w:t>) dengan keuangan yang kuat, pelaku usaha dominan tersebut akan menjual harga dibawah harga selanjutnya pelaku usaha dominan tersebut akan menaikan harga yang tinggi setelah memenangkan persaingan pasar.</w:t>
      </w:r>
      <w:r>
        <w:rPr>
          <w:rStyle w:val="FootnoteReference"/>
          <w:rFonts w:ascii="Times New Roman" w:hAnsi="Times New Roman" w:cs="Times New Roman"/>
          <w:sz w:val="24"/>
          <w:szCs w:val="24"/>
        </w:rPr>
        <w:footnoteReference w:id="77"/>
      </w:r>
    </w:p>
    <w:p w14:paraId="00E6E662" w14:textId="77777777" w:rsidR="008F53AD" w:rsidRDefault="008F53AD" w:rsidP="00D21697">
      <w:pPr>
        <w:spacing w:after="0" w:line="480" w:lineRule="auto"/>
        <w:ind w:left="1134" w:firstLine="709"/>
        <w:jc w:val="both"/>
        <w:rPr>
          <w:rFonts w:ascii="Times New Roman" w:hAnsi="Times New Roman" w:cs="Times New Roman"/>
          <w:sz w:val="24"/>
          <w:szCs w:val="24"/>
        </w:rPr>
      </w:pPr>
      <w:r w:rsidRPr="002312DF">
        <w:rPr>
          <w:rFonts w:ascii="Times New Roman" w:hAnsi="Times New Roman" w:cs="Times New Roman"/>
          <w:sz w:val="24"/>
          <w:szCs w:val="24"/>
        </w:rPr>
        <w:lastRenderedPageBreak/>
        <w:t xml:space="preserve">Pasal 20 Undang-Undang Nomor 5 Tahun 1999 tentang Larangan Praktek Monopoli dan Persaingan Usaha Tidak Sehat menyebutkan: Pelaku usaha dilarang melakukan pemasokan barang dan atau jasa dengan cara melakukan jual rugi atau menetapkan harga yang sangat rendah dengan maksud untuk menyingkirkan atau memastikan usaha pesaingnya di pasar bersangkutan sehingga dapat mengakibatkan terjadinya praktek monopoli dan atau persaingan </w:t>
      </w:r>
      <w:r>
        <w:rPr>
          <w:rFonts w:ascii="Times New Roman" w:hAnsi="Times New Roman" w:cs="Times New Roman"/>
          <w:sz w:val="24"/>
          <w:szCs w:val="24"/>
        </w:rPr>
        <w:t>usaha tidak sehat.</w:t>
      </w:r>
      <w:r>
        <w:rPr>
          <w:rStyle w:val="FootnoteReference"/>
          <w:rFonts w:ascii="Times New Roman" w:hAnsi="Times New Roman" w:cs="Times New Roman"/>
          <w:sz w:val="24"/>
          <w:szCs w:val="24"/>
        </w:rPr>
        <w:footnoteReference w:id="78"/>
      </w:r>
    </w:p>
    <w:p w14:paraId="11B7A210" w14:textId="64D89361" w:rsidR="00900596" w:rsidRPr="00414AFD" w:rsidRDefault="008F53AD" w:rsidP="00C576A8">
      <w:pPr>
        <w:spacing w:line="480" w:lineRule="auto"/>
        <w:ind w:left="1134" w:firstLine="709"/>
        <w:jc w:val="both"/>
        <w:rPr>
          <w:rFonts w:ascii="Times New Roman" w:hAnsi="Times New Roman" w:cs="Times New Roman"/>
          <w:sz w:val="24"/>
          <w:szCs w:val="24"/>
        </w:rPr>
      </w:pPr>
      <w:r w:rsidRPr="00864D3B">
        <w:rPr>
          <w:rFonts w:ascii="Times New Roman" w:hAnsi="Times New Roman" w:cs="Times New Roman"/>
          <w:sz w:val="24"/>
          <w:szCs w:val="24"/>
        </w:rPr>
        <w:t>Tidak adanya pengaturan sejauh mana dan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parameter</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apa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dapat</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digunakan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untuk</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mendapatkan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besaran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sehat</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untuk</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pelaku</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usaha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dengan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produk</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sejenis</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tercermin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pula dalam ketentuan Pasal 5 ayat (1) U</w:t>
      </w:r>
      <w:r>
        <w:rPr>
          <w:rFonts w:ascii="Times New Roman" w:hAnsi="Times New Roman" w:cs="Times New Roman"/>
          <w:sz w:val="24"/>
          <w:szCs w:val="24"/>
        </w:rPr>
        <w:t>ndang-</w:t>
      </w:r>
      <w:r w:rsidRPr="00864D3B">
        <w:rPr>
          <w:rFonts w:ascii="Times New Roman" w:hAnsi="Times New Roman" w:cs="Times New Roman"/>
          <w:sz w:val="24"/>
          <w:szCs w:val="24"/>
        </w:rPr>
        <w:t>U</w:t>
      </w:r>
      <w:r>
        <w:rPr>
          <w:rFonts w:ascii="Times New Roman" w:hAnsi="Times New Roman" w:cs="Times New Roman"/>
          <w:sz w:val="24"/>
          <w:szCs w:val="24"/>
        </w:rPr>
        <w:t>ndang Nomor</w:t>
      </w:r>
      <w:r w:rsidRPr="00864D3B">
        <w:rPr>
          <w:rFonts w:ascii="Times New Roman" w:hAnsi="Times New Roman" w:cs="Times New Roman"/>
          <w:sz w:val="24"/>
          <w:szCs w:val="24"/>
        </w:rPr>
        <w:t xml:space="preserve"> 5</w:t>
      </w:r>
      <w:r>
        <w:rPr>
          <w:rFonts w:ascii="Times New Roman" w:hAnsi="Times New Roman" w:cs="Times New Roman"/>
          <w:sz w:val="24"/>
          <w:szCs w:val="24"/>
        </w:rPr>
        <w:t xml:space="preserve"> Tahun </w:t>
      </w:r>
      <w:r w:rsidRPr="00864D3B">
        <w:rPr>
          <w:rFonts w:ascii="Times New Roman" w:hAnsi="Times New Roman" w:cs="Times New Roman"/>
          <w:sz w:val="24"/>
          <w:szCs w:val="24"/>
        </w:rPr>
        <w:t>1999. Hal ini dikarenakan ketentuan ini hanya mengatur hal penetapan harga (</w:t>
      </w:r>
      <w:r w:rsidRPr="00864D3B">
        <w:rPr>
          <w:rFonts w:ascii="Times New Roman" w:hAnsi="Times New Roman" w:cs="Times New Roman"/>
          <w:i/>
          <w:sz w:val="24"/>
          <w:szCs w:val="24"/>
        </w:rPr>
        <w:t>price fixing</w:t>
      </w:r>
      <w:r w:rsidRPr="00864D3B">
        <w:rPr>
          <w:rFonts w:ascii="Times New Roman" w:hAnsi="Times New Roman" w:cs="Times New Roman"/>
          <w:sz w:val="24"/>
          <w:szCs w:val="24"/>
        </w:rPr>
        <w:t>) secara horizontal dengan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terlebih</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dahulu</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membuktikan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perjanjian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penetapan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harga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telah</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benar-benar</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terjadi.</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 xml:space="preserve">Oleh karena itu, ketentuan </w:t>
      </w:r>
      <w:r>
        <w:rPr>
          <w:rFonts w:ascii="Times New Roman" w:hAnsi="Times New Roman" w:cs="Times New Roman"/>
          <w:sz w:val="24"/>
          <w:szCs w:val="24"/>
        </w:rPr>
        <w:t>tersebut</w:t>
      </w:r>
      <w:r w:rsidRPr="00864D3B">
        <w:rPr>
          <w:rFonts w:ascii="Times New Roman" w:hAnsi="Times New Roman" w:cs="Times New Roman"/>
          <w:sz w:val="24"/>
          <w:szCs w:val="24"/>
        </w:rPr>
        <w:t xml:space="preserve"> hanya mengatur penetapan harga yang lahir dari perjanjian pelaku usaha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berdampak</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negatif</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pada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persaingan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usaha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atau</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lahir</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dari</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penyalahgunaan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posisi</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dominan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yang</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juga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berasal</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dari</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perjanjian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penetapan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syarat</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perdagangan</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di</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antara</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pelaku</w:t>
      </w:r>
      <w:r w:rsidR="006E55AE">
        <w:rPr>
          <w:rFonts w:ascii="Times New Roman" w:hAnsi="Times New Roman" w:cs="Times New Roman"/>
          <w:sz w:val="24"/>
          <w:szCs w:val="24"/>
        </w:rPr>
        <w:t xml:space="preserve"> </w:t>
      </w:r>
      <w:r w:rsidRPr="00864D3B">
        <w:rPr>
          <w:rFonts w:ascii="Times New Roman" w:hAnsi="Times New Roman" w:cs="Times New Roman"/>
          <w:sz w:val="24"/>
          <w:szCs w:val="24"/>
        </w:rPr>
        <w:t>usaha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9"/>
      </w:r>
    </w:p>
    <w:p w14:paraId="0B879B5C" w14:textId="77777777" w:rsidR="007C6DF6" w:rsidRDefault="007C6DF6" w:rsidP="00AA5665">
      <w:pPr>
        <w:pStyle w:val="Heading1"/>
        <w:jc w:val="center"/>
        <w:sectPr w:rsidR="007C6DF6" w:rsidSect="00AC263C">
          <w:headerReference w:type="default" r:id="rId23"/>
          <w:footerReference w:type="default" r:id="rId24"/>
          <w:pgSz w:w="11906" w:h="16838"/>
          <w:pgMar w:top="2268" w:right="1701" w:bottom="1701" w:left="2268" w:header="1701" w:footer="850" w:gutter="0"/>
          <w:cols w:space="708"/>
          <w:docGrid w:linePitch="360"/>
        </w:sectPr>
      </w:pPr>
    </w:p>
    <w:p w14:paraId="037D93E3" w14:textId="2B3C1D5A" w:rsidR="00F73454" w:rsidRDefault="00F73454" w:rsidP="008F1115">
      <w:pPr>
        <w:pStyle w:val="Heading1"/>
        <w:jc w:val="center"/>
      </w:pPr>
    </w:p>
    <w:sectPr w:rsidR="00F73454" w:rsidSect="00AC263C">
      <w:headerReference w:type="default" r:id="rId25"/>
      <w:footerReference w:type="default" r:id="rId26"/>
      <w:pgSz w:w="11906" w:h="16838"/>
      <w:pgMar w:top="2268" w:right="1701" w:bottom="1701" w:left="2268"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BA12" w14:textId="77777777" w:rsidR="00B93361" w:rsidRDefault="00B93361" w:rsidP="008108FB">
      <w:pPr>
        <w:spacing w:after="0" w:line="240" w:lineRule="auto"/>
      </w:pPr>
      <w:r>
        <w:separator/>
      </w:r>
    </w:p>
  </w:endnote>
  <w:endnote w:type="continuationSeparator" w:id="0">
    <w:p w14:paraId="5AD054AE" w14:textId="77777777" w:rsidR="00B93361" w:rsidRDefault="00B93361" w:rsidP="0081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95F5" w14:textId="7C5D75C9" w:rsidR="000C7B77" w:rsidRDefault="000C7B77">
    <w:pPr>
      <w:pStyle w:val="Footer"/>
      <w:jc w:val="center"/>
    </w:pPr>
  </w:p>
  <w:p w14:paraId="61F8F2EA" w14:textId="77777777" w:rsidR="000C7B77" w:rsidRDefault="000C7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1280173360"/>
      <w:docPartObj>
        <w:docPartGallery w:val="Page Numbers (Bottom of Page)"/>
        <w:docPartUnique/>
      </w:docPartObj>
    </w:sdtPr>
    <w:sdtEndPr>
      <w:rPr>
        <w:noProof/>
        <w:sz w:val="24"/>
        <w:szCs w:val="32"/>
      </w:rPr>
    </w:sdtEndPr>
    <w:sdtContent>
      <w:p w14:paraId="1EC43E2C" w14:textId="77777777" w:rsidR="00F61514" w:rsidRPr="00AE7FE4" w:rsidRDefault="00F61514">
        <w:pPr>
          <w:pStyle w:val="Footer"/>
          <w:jc w:val="center"/>
          <w:rPr>
            <w:rFonts w:ascii="Times New Roman" w:hAnsi="Times New Roman" w:cs="Times New Roman"/>
            <w:sz w:val="24"/>
            <w:szCs w:val="32"/>
          </w:rPr>
        </w:pPr>
        <w:r w:rsidRPr="00AE7FE4">
          <w:rPr>
            <w:rFonts w:ascii="Times New Roman" w:hAnsi="Times New Roman" w:cs="Times New Roman"/>
            <w:sz w:val="24"/>
            <w:szCs w:val="32"/>
          </w:rPr>
          <w:fldChar w:fldCharType="begin"/>
        </w:r>
        <w:r w:rsidRPr="00AE7FE4">
          <w:rPr>
            <w:rFonts w:ascii="Times New Roman" w:hAnsi="Times New Roman" w:cs="Times New Roman"/>
            <w:sz w:val="24"/>
            <w:szCs w:val="32"/>
          </w:rPr>
          <w:instrText xml:space="preserve"> PAGE   \* MERGEFORMAT </w:instrText>
        </w:r>
        <w:r w:rsidRPr="00AE7FE4">
          <w:rPr>
            <w:rFonts w:ascii="Times New Roman" w:hAnsi="Times New Roman" w:cs="Times New Roman"/>
            <w:sz w:val="24"/>
            <w:szCs w:val="32"/>
          </w:rPr>
          <w:fldChar w:fldCharType="separate"/>
        </w:r>
        <w:r w:rsidRPr="00AE7FE4">
          <w:rPr>
            <w:rFonts w:ascii="Times New Roman" w:hAnsi="Times New Roman" w:cs="Times New Roman"/>
            <w:noProof/>
            <w:sz w:val="24"/>
            <w:szCs w:val="32"/>
          </w:rPr>
          <w:t>16</w:t>
        </w:r>
        <w:r w:rsidRPr="00AE7FE4">
          <w:rPr>
            <w:rFonts w:ascii="Times New Roman" w:hAnsi="Times New Roman" w:cs="Times New Roman"/>
            <w:noProof/>
            <w:sz w:val="24"/>
            <w:szCs w:val="32"/>
          </w:rPr>
          <w:fldChar w:fldCharType="end"/>
        </w:r>
      </w:p>
    </w:sdtContent>
  </w:sdt>
  <w:p w14:paraId="6991E16B" w14:textId="77777777" w:rsidR="00F61514" w:rsidRDefault="00F61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850585"/>
      <w:docPartObj>
        <w:docPartGallery w:val="Page Numbers (Bottom of Page)"/>
        <w:docPartUnique/>
      </w:docPartObj>
    </w:sdtPr>
    <w:sdtEndPr>
      <w:rPr>
        <w:rFonts w:ascii="Times New Roman" w:hAnsi="Times New Roman" w:cs="Times New Roman"/>
        <w:noProof/>
        <w:sz w:val="24"/>
        <w:szCs w:val="24"/>
      </w:rPr>
    </w:sdtEndPr>
    <w:sdtContent>
      <w:p w14:paraId="70D4527F" w14:textId="3814D46D" w:rsidR="00002E4C" w:rsidRPr="00002E4C" w:rsidRDefault="00002E4C">
        <w:pPr>
          <w:pStyle w:val="Footer"/>
          <w:jc w:val="center"/>
          <w:rPr>
            <w:rFonts w:ascii="Times New Roman" w:hAnsi="Times New Roman" w:cs="Times New Roman"/>
            <w:sz w:val="24"/>
            <w:szCs w:val="24"/>
          </w:rPr>
        </w:pPr>
        <w:r w:rsidRPr="00002E4C">
          <w:rPr>
            <w:rFonts w:ascii="Times New Roman" w:hAnsi="Times New Roman" w:cs="Times New Roman"/>
            <w:sz w:val="24"/>
            <w:szCs w:val="24"/>
          </w:rPr>
          <w:fldChar w:fldCharType="begin"/>
        </w:r>
        <w:r w:rsidRPr="00002E4C">
          <w:rPr>
            <w:rFonts w:ascii="Times New Roman" w:hAnsi="Times New Roman" w:cs="Times New Roman"/>
            <w:sz w:val="24"/>
            <w:szCs w:val="24"/>
          </w:rPr>
          <w:instrText xml:space="preserve"> PAGE   \* MERGEFORMAT </w:instrText>
        </w:r>
        <w:r w:rsidRPr="00002E4C">
          <w:rPr>
            <w:rFonts w:ascii="Times New Roman" w:hAnsi="Times New Roman" w:cs="Times New Roman"/>
            <w:sz w:val="24"/>
            <w:szCs w:val="24"/>
          </w:rPr>
          <w:fldChar w:fldCharType="separate"/>
        </w:r>
        <w:r w:rsidRPr="00002E4C">
          <w:rPr>
            <w:rFonts w:ascii="Times New Roman" w:hAnsi="Times New Roman" w:cs="Times New Roman"/>
            <w:noProof/>
            <w:sz w:val="24"/>
            <w:szCs w:val="24"/>
          </w:rPr>
          <w:t>2</w:t>
        </w:r>
        <w:r w:rsidRPr="00002E4C">
          <w:rPr>
            <w:rFonts w:ascii="Times New Roman" w:hAnsi="Times New Roman" w:cs="Times New Roman"/>
            <w:noProof/>
            <w:sz w:val="24"/>
            <w:szCs w:val="24"/>
          </w:rPr>
          <w:fldChar w:fldCharType="end"/>
        </w:r>
      </w:p>
    </w:sdtContent>
  </w:sdt>
  <w:p w14:paraId="4092BEEC" w14:textId="77777777" w:rsidR="00AC263C" w:rsidRDefault="00AC2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CC32" w14:textId="073B265A" w:rsidR="00002E4C" w:rsidRDefault="00002E4C">
    <w:pPr>
      <w:pStyle w:val="Footer"/>
      <w:jc w:val="center"/>
    </w:pPr>
  </w:p>
  <w:p w14:paraId="696861CB" w14:textId="77777777" w:rsidR="00002E4C" w:rsidRDefault="00002E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47126"/>
      <w:docPartObj>
        <w:docPartGallery w:val="Page Numbers (Bottom of Page)"/>
        <w:docPartUnique/>
      </w:docPartObj>
    </w:sdtPr>
    <w:sdtEndPr>
      <w:rPr>
        <w:rFonts w:ascii="Times New Roman" w:hAnsi="Times New Roman" w:cs="Times New Roman"/>
        <w:noProof/>
        <w:sz w:val="24"/>
        <w:szCs w:val="24"/>
      </w:rPr>
    </w:sdtEndPr>
    <w:sdtContent>
      <w:p w14:paraId="71D67498" w14:textId="058378D1" w:rsidR="003062F6" w:rsidRPr="003062F6" w:rsidRDefault="003062F6">
        <w:pPr>
          <w:pStyle w:val="Footer"/>
          <w:jc w:val="center"/>
          <w:rPr>
            <w:rFonts w:ascii="Times New Roman" w:hAnsi="Times New Roman" w:cs="Times New Roman"/>
            <w:sz w:val="24"/>
            <w:szCs w:val="24"/>
          </w:rPr>
        </w:pPr>
        <w:r w:rsidRPr="003062F6">
          <w:rPr>
            <w:rFonts w:ascii="Times New Roman" w:hAnsi="Times New Roman" w:cs="Times New Roman"/>
            <w:sz w:val="24"/>
            <w:szCs w:val="24"/>
          </w:rPr>
          <w:fldChar w:fldCharType="begin"/>
        </w:r>
        <w:r w:rsidRPr="003062F6">
          <w:rPr>
            <w:rFonts w:ascii="Times New Roman" w:hAnsi="Times New Roman" w:cs="Times New Roman"/>
            <w:sz w:val="24"/>
            <w:szCs w:val="24"/>
          </w:rPr>
          <w:instrText xml:space="preserve"> PAGE   \* MERGEFORMAT </w:instrText>
        </w:r>
        <w:r w:rsidRPr="003062F6">
          <w:rPr>
            <w:rFonts w:ascii="Times New Roman" w:hAnsi="Times New Roman" w:cs="Times New Roman"/>
            <w:sz w:val="24"/>
            <w:szCs w:val="24"/>
          </w:rPr>
          <w:fldChar w:fldCharType="separate"/>
        </w:r>
        <w:r w:rsidRPr="003062F6">
          <w:rPr>
            <w:rFonts w:ascii="Times New Roman" w:hAnsi="Times New Roman" w:cs="Times New Roman"/>
            <w:noProof/>
            <w:sz w:val="24"/>
            <w:szCs w:val="24"/>
          </w:rPr>
          <w:t>2</w:t>
        </w:r>
        <w:r w:rsidRPr="003062F6">
          <w:rPr>
            <w:rFonts w:ascii="Times New Roman" w:hAnsi="Times New Roman" w:cs="Times New Roman"/>
            <w:noProof/>
            <w:sz w:val="24"/>
            <w:szCs w:val="24"/>
          </w:rPr>
          <w:fldChar w:fldCharType="end"/>
        </w:r>
      </w:p>
    </w:sdtContent>
  </w:sdt>
  <w:p w14:paraId="0E074E20" w14:textId="77777777" w:rsidR="008F53AD" w:rsidRDefault="008F53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EEDC" w14:textId="489A43AB" w:rsidR="004A4534" w:rsidRDefault="004A4534">
    <w:pPr>
      <w:pStyle w:val="Footer"/>
      <w:jc w:val="center"/>
    </w:pPr>
  </w:p>
  <w:p w14:paraId="3C9A250B" w14:textId="77777777" w:rsidR="003062F6" w:rsidRDefault="003062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584" w14:textId="2132217E" w:rsidR="00DB4608" w:rsidRDefault="00DB4608">
    <w:pPr>
      <w:pStyle w:val="Footer"/>
      <w:jc w:val="center"/>
    </w:pPr>
  </w:p>
  <w:p w14:paraId="198B2B1E" w14:textId="77777777" w:rsidR="00DB4608" w:rsidRDefault="00DB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6B54" w14:textId="77777777" w:rsidR="00B93361" w:rsidRDefault="00B93361" w:rsidP="008108FB">
      <w:pPr>
        <w:spacing w:after="0" w:line="240" w:lineRule="auto"/>
      </w:pPr>
      <w:r>
        <w:separator/>
      </w:r>
    </w:p>
  </w:footnote>
  <w:footnote w:type="continuationSeparator" w:id="0">
    <w:p w14:paraId="25B1172E" w14:textId="77777777" w:rsidR="00B93361" w:rsidRDefault="00B93361" w:rsidP="008108FB">
      <w:pPr>
        <w:spacing w:after="0" w:line="240" w:lineRule="auto"/>
      </w:pPr>
      <w:r>
        <w:continuationSeparator/>
      </w:r>
    </w:p>
  </w:footnote>
  <w:footnote w:id="1">
    <w:p w14:paraId="692EE586" w14:textId="0404F566" w:rsidR="00AB5A06" w:rsidRPr="00AB5A06" w:rsidRDefault="00AB5A06" w:rsidP="00AB5A06">
      <w:pPr>
        <w:pStyle w:val="FootnoteText"/>
        <w:ind w:firstLine="720"/>
        <w:jc w:val="both"/>
        <w:rPr>
          <w:rFonts w:ascii="Times New Roman" w:hAnsi="Times New Roman" w:cs="Times New Roman"/>
          <w:lang w:val="en-US"/>
        </w:rPr>
      </w:pPr>
      <w:r w:rsidRPr="00AB5A06">
        <w:rPr>
          <w:rStyle w:val="FootnoteReference"/>
          <w:rFonts w:ascii="Times New Roman" w:hAnsi="Times New Roman" w:cs="Times New Roman"/>
        </w:rPr>
        <w:footnoteRef/>
      </w:r>
      <w:r w:rsidRPr="00AB5A06">
        <w:rPr>
          <w:rFonts w:ascii="Times New Roman" w:hAnsi="Times New Roman" w:cs="Times New Roman"/>
        </w:rPr>
        <w:t xml:space="preserve"> Celina Tri Siwi Kristiyanti, </w:t>
      </w:r>
      <w:r w:rsidRPr="00AB5A06">
        <w:rPr>
          <w:rFonts w:ascii="Times New Roman" w:hAnsi="Times New Roman" w:cs="Times New Roman"/>
          <w:i/>
          <w:iCs/>
        </w:rPr>
        <w:t>Hukum Perlindungan Konsumen</w:t>
      </w:r>
      <w:r>
        <w:rPr>
          <w:rFonts w:ascii="Times New Roman" w:hAnsi="Times New Roman" w:cs="Times New Roman"/>
        </w:rPr>
        <w:t xml:space="preserve">, </w:t>
      </w:r>
      <w:r w:rsidRPr="00AB5A06">
        <w:rPr>
          <w:rFonts w:ascii="Times New Roman" w:hAnsi="Times New Roman" w:cs="Times New Roman"/>
        </w:rPr>
        <w:t>Jakarta: Sinar Grafika, 2014</w:t>
      </w:r>
      <w:r w:rsidR="006D0B12">
        <w:rPr>
          <w:rFonts w:ascii="Times New Roman" w:hAnsi="Times New Roman" w:cs="Times New Roman"/>
        </w:rPr>
        <w:t>:</w:t>
      </w:r>
      <w:r>
        <w:rPr>
          <w:rFonts w:ascii="Times New Roman" w:hAnsi="Times New Roman" w:cs="Times New Roman"/>
        </w:rPr>
        <w:t>12.</w:t>
      </w:r>
    </w:p>
  </w:footnote>
  <w:footnote w:id="2">
    <w:p w14:paraId="60E83EA1" w14:textId="61392B3A" w:rsidR="00E44B84" w:rsidRPr="0069588F" w:rsidRDefault="00E44B84" w:rsidP="00E44B84">
      <w:pPr>
        <w:pStyle w:val="FootnoteText"/>
        <w:ind w:firstLine="720"/>
        <w:jc w:val="both"/>
        <w:rPr>
          <w:rFonts w:ascii="Times New Roman" w:hAnsi="Times New Roman" w:cs="Times New Roman"/>
          <w:lang w:val="en-US"/>
        </w:rPr>
      </w:pPr>
      <w:r w:rsidRPr="0069588F">
        <w:rPr>
          <w:rStyle w:val="FootnoteReference"/>
          <w:rFonts w:ascii="Times New Roman" w:hAnsi="Times New Roman" w:cs="Times New Roman"/>
        </w:rPr>
        <w:footnoteRef/>
      </w:r>
      <w:r w:rsidRPr="0069588F">
        <w:rPr>
          <w:rFonts w:ascii="Times New Roman" w:hAnsi="Times New Roman" w:cs="Times New Roman"/>
        </w:rPr>
        <w:t xml:space="preserve"> Barkatullah,</w:t>
      </w:r>
      <w:r>
        <w:rPr>
          <w:rFonts w:ascii="Times New Roman" w:hAnsi="Times New Roman" w:cs="Times New Roman"/>
        </w:rPr>
        <w:t xml:space="preserve"> </w:t>
      </w:r>
      <w:r w:rsidRPr="0069588F">
        <w:rPr>
          <w:rFonts w:ascii="Times New Roman" w:hAnsi="Times New Roman" w:cs="Times New Roman"/>
        </w:rPr>
        <w:t>Abdul</w:t>
      </w:r>
      <w:r>
        <w:rPr>
          <w:rFonts w:ascii="Times New Roman" w:hAnsi="Times New Roman" w:cs="Times New Roman"/>
        </w:rPr>
        <w:t xml:space="preserve"> </w:t>
      </w:r>
      <w:r w:rsidRPr="0069588F">
        <w:rPr>
          <w:rFonts w:ascii="Times New Roman" w:hAnsi="Times New Roman" w:cs="Times New Roman"/>
        </w:rPr>
        <w:t xml:space="preserve">Halim, </w:t>
      </w:r>
      <w:r w:rsidRPr="0069588F">
        <w:rPr>
          <w:rFonts w:ascii="Times New Roman" w:hAnsi="Times New Roman" w:cs="Times New Roman"/>
          <w:i/>
          <w:iCs/>
        </w:rPr>
        <w:t>Hukum</w:t>
      </w:r>
      <w:r>
        <w:rPr>
          <w:rFonts w:ascii="Times New Roman" w:hAnsi="Times New Roman" w:cs="Times New Roman"/>
          <w:i/>
          <w:iCs/>
        </w:rPr>
        <w:t xml:space="preserve"> </w:t>
      </w:r>
      <w:r w:rsidRPr="0069588F">
        <w:rPr>
          <w:rFonts w:ascii="Times New Roman" w:hAnsi="Times New Roman" w:cs="Times New Roman"/>
          <w:i/>
          <w:iCs/>
        </w:rPr>
        <w:t>Transaksi</w:t>
      </w:r>
      <w:r>
        <w:rPr>
          <w:rFonts w:ascii="Times New Roman" w:hAnsi="Times New Roman" w:cs="Times New Roman"/>
          <w:i/>
          <w:iCs/>
        </w:rPr>
        <w:t xml:space="preserve"> </w:t>
      </w:r>
      <w:r w:rsidRPr="0069588F">
        <w:rPr>
          <w:rFonts w:ascii="Times New Roman" w:hAnsi="Times New Roman" w:cs="Times New Roman"/>
          <w:i/>
          <w:iCs/>
        </w:rPr>
        <w:t>Elektronik</w:t>
      </w:r>
      <w:r>
        <w:rPr>
          <w:rFonts w:ascii="Times New Roman" w:hAnsi="Times New Roman" w:cs="Times New Roman"/>
          <w:i/>
          <w:iCs/>
        </w:rPr>
        <w:t xml:space="preserve"> </w:t>
      </w:r>
      <w:r w:rsidRPr="0069588F">
        <w:rPr>
          <w:rFonts w:ascii="Times New Roman" w:hAnsi="Times New Roman" w:cs="Times New Roman"/>
          <w:i/>
          <w:iCs/>
        </w:rPr>
        <w:t>di</w:t>
      </w:r>
      <w:r>
        <w:rPr>
          <w:rFonts w:ascii="Times New Roman" w:hAnsi="Times New Roman" w:cs="Times New Roman"/>
          <w:i/>
          <w:iCs/>
        </w:rPr>
        <w:t xml:space="preserve"> </w:t>
      </w:r>
      <w:r w:rsidRPr="0069588F">
        <w:rPr>
          <w:rFonts w:ascii="Times New Roman" w:hAnsi="Times New Roman" w:cs="Times New Roman"/>
          <w:i/>
          <w:iCs/>
        </w:rPr>
        <w:t>Indonesia:</w:t>
      </w:r>
      <w:r>
        <w:rPr>
          <w:rFonts w:ascii="Times New Roman" w:hAnsi="Times New Roman" w:cs="Times New Roman"/>
          <w:i/>
          <w:iCs/>
        </w:rPr>
        <w:t xml:space="preserve"> </w:t>
      </w:r>
      <w:r w:rsidRPr="0069588F">
        <w:rPr>
          <w:rFonts w:ascii="Times New Roman" w:hAnsi="Times New Roman" w:cs="Times New Roman"/>
          <w:i/>
          <w:iCs/>
        </w:rPr>
        <w:t>Sebagai Pedoman dalam Menghadapi Era Digital Bisnis e-Commerce di Indonesia</w:t>
      </w:r>
      <w:r>
        <w:rPr>
          <w:rFonts w:ascii="Times New Roman" w:hAnsi="Times New Roman" w:cs="Times New Roman"/>
        </w:rPr>
        <w:t xml:space="preserve">, </w:t>
      </w:r>
      <w:r w:rsidRPr="0069588F">
        <w:rPr>
          <w:rFonts w:ascii="Times New Roman" w:hAnsi="Times New Roman" w:cs="Times New Roman"/>
        </w:rPr>
        <w:t>Bandung: Nusamedia, 2019</w:t>
      </w:r>
      <w:r w:rsidR="005D4B05">
        <w:rPr>
          <w:rFonts w:ascii="Times New Roman" w:hAnsi="Times New Roman" w:cs="Times New Roman"/>
        </w:rPr>
        <w:t>:11</w:t>
      </w:r>
      <w:r w:rsidRPr="0069588F">
        <w:rPr>
          <w:rFonts w:ascii="Times New Roman" w:hAnsi="Times New Roman" w:cs="Times New Roman"/>
        </w:rPr>
        <w:t>.</w:t>
      </w:r>
    </w:p>
  </w:footnote>
  <w:footnote w:id="3">
    <w:p w14:paraId="3FB837AC" w14:textId="48EC0A18" w:rsidR="00FF7853" w:rsidRPr="000C468A" w:rsidRDefault="00FF7853" w:rsidP="000C468A">
      <w:pPr>
        <w:pStyle w:val="FootnoteText"/>
        <w:ind w:firstLine="720"/>
        <w:jc w:val="both"/>
        <w:rPr>
          <w:rFonts w:ascii="Times New Roman" w:hAnsi="Times New Roman" w:cs="Times New Roman"/>
          <w:lang w:val="en-US"/>
        </w:rPr>
      </w:pPr>
      <w:r w:rsidRPr="00FF7853">
        <w:rPr>
          <w:rStyle w:val="FootnoteReference"/>
          <w:rFonts w:ascii="Times New Roman" w:hAnsi="Times New Roman" w:cs="Times New Roman"/>
        </w:rPr>
        <w:footnoteRef/>
      </w:r>
      <w:r w:rsidRPr="00FF7853">
        <w:rPr>
          <w:rFonts w:ascii="Times New Roman" w:hAnsi="Times New Roman" w:cs="Times New Roman"/>
        </w:rPr>
        <w:t xml:space="preserve"> Sujana Donandi,</w:t>
      </w:r>
      <w:r w:rsidR="009D708E">
        <w:rPr>
          <w:rFonts w:ascii="Times New Roman" w:hAnsi="Times New Roman" w:cs="Times New Roman"/>
        </w:rPr>
        <w:t xml:space="preserve"> </w:t>
      </w:r>
      <w:r w:rsidRPr="00FF7853">
        <w:rPr>
          <w:rFonts w:ascii="Times New Roman" w:hAnsi="Times New Roman" w:cs="Times New Roman"/>
          <w:i/>
          <w:iCs/>
        </w:rPr>
        <w:t>Hukum</w:t>
      </w:r>
      <w:r w:rsidR="009D708E">
        <w:rPr>
          <w:rFonts w:ascii="Times New Roman" w:hAnsi="Times New Roman" w:cs="Times New Roman"/>
          <w:i/>
          <w:iCs/>
        </w:rPr>
        <w:t xml:space="preserve"> </w:t>
      </w:r>
      <w:r w:rsidRPr="00FF7853">
        <w:rPr>
          <w:rFonts w:ascii="Times New Roman" w:hAnsi="Times New Roman" w:cs="Times New Roman"/>
          <w:i/>
          <w:iCs/>
        </w:rPr>
        <w:t>Hak</w:t>
      </w:r>
      <w:r w:rsidR="009D708E">
        <w:rPr>
          <w:rFonts w:ascii="Times New Roman" w:hAnsi="Times New Roman" w:cs="Times New Roman"/>
          <w:i/>
          <w:iCs/>
        </w:rPr>
        <w:t xml:space="preserve"> </w:t>
      </w:r>
      <w:r w:rsidRPr="00FF7853">
        <w:rPr>
          <w:rFonts w:ascii="Times New Roman" w:hAnsi="Times New Roman" w:cs="Times New Roman"/>
          <w:i/>
          <w:iCs/>
        </w:rPr>
        <w:t>Kekayaan</w:t>
      </w:r>
      <w:r w:rsidR="009D708E">
        <w:rPr>
          <w:rFonts w:ascii="Times New Roman" w:hAnsi="Times New Roman" w:cs="Times New Roman"/>
          <w:i/>
          <w:iCs/>
        </w:rPr>
        <w:t xml:space="preserve"> </w:t>
      </w:r>
      <w:r w:rsidRPr="00FF7853">
        <w:rPr>
          <w:rFonts w:ascii="Times New Roman" w:hAnsi="Times New Roman" w:cs="Times New Roman"/>
          <w:i/>
          <w:iCs/>
        </w:rPr>
        <w:t>Intelektual</w:t>
      </w:r>
      <w:r w:rsidR="009D708E">
        <w:rPr>
          <w:rFonts w:ascii="Times New Roman" w:hAnsi="Times New Roman" w:cs="Times New Roman"/>
          <w:i/>
          <w:iCs/>
        </w:rPr>
        <w:t xml:space="preserve"> </w:t>
      </w:r>
      <w:r w:rsidRPr="00FF7853">
        <w:rPr>
          <w:rFonts w:ascii="Times New Roman" w:hAnsi="Times New Roman" w:cs="Times New Roman"/>
          <w:i/>
          <w:iCs/>
        </w:rPr>
        <w:t>di</w:t>
      </w:r>
      <w:r w:rsidR="009D708E">
        <w:rPr>
          <w:rFonts w:ascii="Times New Roman" w:hAnsi="Times New Roman" w:cs="Times New Roman"/>
          <w:i/>
          <w:iCs/>
        </w:rPr>
        <w:t xml:space="preserve"> </w:t>
      </w:r>
      <w:r w:rsidRPr="00FF7853">
        <w:rPr>
          <w:rFonts w:ascii="Times New Roman" w:hAnsi="Times New Roman" w:cs="Times New Roman"/>
          <w:i/>
          <w:iCs/>
        </w:rPr>
        <w:t>Indonesia</w:t>
      </w:r>
      <w:r w:rsidR="009D708E">
        <w:rPr>
          <w:rFonts w:ascii="Times New Roman" w:hAnsi="Times New Roman" w:cs="Times New Roman"/>
          <w:i/>
          <w:iCs/>
        </w:rPr>
        <w:t xml:space="preserve"> </w:t>
      </w:r>
      <w:r w:rsidRPr="00FF7853">
        <w:rPr>
          <w:rFonts w:ascii="Times New Roman" w:hAnsi="Times New Roman" w:cs="Times New Roman"/>
          <w:i/>
          <w:iCs/>
        </w:rPr>
        <w:t xml:space="preserve">(Intellectual property </w:t>
      </w:r>
      <w:r w:rsidRPr="000C468A">
        <w:rPr>
          <w:rFonts w:ascii="Times New Roman" w:hAnsi="Times New Roman" w:cs="Times New Roman"/>
          <w:i/>
          <w:iCs/>
        </w:rPr>
        <w:t>Rights Law in Indonesia)</w:t>
      </w:r>
      <w:r w:rsidRPr="000C468A">
        <w:rPr>
          <w:rFonts w:ascii="Times New Roman" w:hAnsi="Times New Roman" w:cs="Times New Roman"/>
        </w:rPr>
        <w:t>, Sleman: Deepublish, 2019</w:t>
      </w:r>
      <w:r w:rsidR="005D4B05">
        <w:rPr>
          <w:rFonts w:ascii="Times New Roman" w:hAnsi="Times New Roman" w:cs="Times New Roman"/>
        </w:rPr>
        <w:t>:</w:t>
      </w:r>
      <w:r w:rsidRPr="000C468A">
        <w:rPr>
          <w:rFonts w:ascii="Times New Roman" w:hAnsi="Times New Roman" w:cs="Times New Roman"/>
        </w:rPr>
        <w:t>71.</w:t>
      </w:r>
    </w:p>
  </w:footnote>
  <w:footnote w:id="4">
    <w:p w14:paraId="04CC6854" w14:textId="57367F7B" w:rsidR="000C468A" w:rsidRPr="000C468A" w:rsidRDefault="000C468A" w:rsidP="000C468A">
      <w:pPr>
        <w:pStyle w:val="FootnoteText"/>
        <w:ind w:firstLine="720"/>
        <w:jc w:val="both"/>
        <w:rPr>
          <w:lang w:val="en-US"/>
        </w:rPr>
      </w:pPr>
      <w:r w:rsidRPr="000C468A">
        <w:rPr>
          <w:rStyle w:val="FootnoteReference"/>
          <w:rFonts w:ascii="Times New Roman" w:hAnsi="Times New Roman" w:cs="Times New Roman"/>
        </w:rPr>
        <w:footnoteRef/>
      </w:r>
      <w:r w:rsidRPr="000C468A">
        <w:rPr>
          <w:rFonts w:ascii="Times New Roman" w:hAnsi="Times New Roman" w:cs="Times New Roman"/>
        </w:rPr>
        <w:t xml:space="preserve"> A. H</w:t>
      </w:r>
      <w:r>
        <w:rPr>
          <w:rFonts w:ascii="Times New Roman" w:hAnsi="Times New Roman" w:cs="Times New Roman"/>
        </w:rPr>
        <w:t xml:space="preserve">, </w:t>
      </w:r>
      <w:r w:rsidRPr="000C468A">
        <w:rPr>
          <w:rFonts w:ascii="Times New Roman" w:hAnsi="Times New Roman" w:cs="Times New Roman"/>
        </w:rPr>
        <w:t xml:space="preserve">Barkatullah, </w:t>
      </w:r>
      <w:r>
        <w:rPr>
          <w:rFonts w:ascii="Times New Roman" w:hAnsi="Times New Roman" w:cs="Times New Roman"/>
        </w:rPr>
        <w:t>“</w:t>
      </w:r>
      <w:r w:rsidRPr="000C468A">
        <w:rPr>
          <w:rFonts w:ascii="Times New Roman" w:hAnsi="Times New Roman" w:cs="Times New Roman"/>
        </w:rPr>
        <w:t>Urgensi Perlindungan Hak-Hak Konsumen Dalam Transaksi di E- Commerce</w:t>
      </w:r>
      <w:r>
        <w:rPr>
          <w:rFonts w:ascii="Times New Roman" w:hAnsi="Times New Roman" w:cs="Times New Roman"/>
        </w:rPr>
        <w:t>”,</w:t>
      </w:r>
      <w:r w:rsidRPr="000C468A">
        <w:rPr>
          <w:rFonts w:ascii="Times New Roman" w:hAnsi="Times New Roman" w:cs="Times New Roman"/>
        </w:rPr>
        <w:t xml:space="preserve"> </w:t>
      </w:r>
      <w:r w:rsidRPr="000C468A">
        <w:rPr>
          <w:rFonts w:ascii="Times New Roman" w:hAnsi="Times New Roman" w:cs="Times New Roman"/>
          <w:i/>
          <w:iCs/>
        </w:rPr>
        <w:t>Jurnal Hukum Ius Quia Iustum</w:t>
      </w:r>
      <w:r>
        <w:rPr>
          <w:rFonts w:ascii="Times New Roman" w:hAnsi="Times New Roman" w:cs="Times New Roman"/>
        </w:rPr>
        <w:t xml:space="preserve">, </w:t>
      </w:r>
      <w:r w:rsidRPr="000C468A">
        <w:rPr>
          <w:rFonts w:ascii="Times New Roman" w:hAnsi="Times New Roman" w:cs="Times New Roman"/>
        </w:rPr>
        <w:t>14</w:t>
      </w:r>
      <w:r>
        <w:rPr>
          <w:rFonts w:ascii="Times New Roman" w:hAnsi="Times New Roman" w:cs="Times New Roman"/>
        </w:rPr>
        <w:t xml:space="preserve"> (</w:t>
      </w:r>
      <w:r w:rsidRPr="000C468A">
        <w:rPr>
          <w:rFonts w:ascii="Times New Roman" w:hAnsi="Times New Roman" w:cs="Times New Roman"/>
        </w:rPr>
        <w:t>2</w:t>
      </w:r>
      <w:r>
        <w:rPr>
          <w:rFonts w:ascii="Times New Roman" w:hAnsi="Times New Roman" w:cs="Times New Roman"/>
        </w:rPr>
        <w:t>)</w:t>
      </w:r>
      <w:r w:rsidRPr="000C468A">
        <w:rPr>
          <w:rFonts w:ascii="Times New Roman" w:hAnsi="Times New Roman" w:cs="Times New Roman"/>
        </w:rPr>
        <w:t xml:space="preserve">, </w:t>
      </w:r>
      <w:r>
        <w:rPr>
          <w:rFonts w:ascii="Times New Roman" w:hAnsi="Times New Roman" w:cs="Times New Roman"/>
        </w:rPr>
        <w:t>2011</w:t>
      </w:r>
      <w:r w:rsidR="005D4B05">
        <w:rPr>
          <w:rFonts w:ascii="Times New Roman" w:hAnsi="Times New Roman" w:cs="Times New Roman"/>
        </w:rPr>
        <w:t>:</w:t>
      </w:r>
      <w:r w:rsidR="008F53AD">
        <w:rPr>
          <w:rFonts w:ascii="Times New Roman" w:hAnsi="Times New Roman" w:cs="Times New Roman"/>
        </w:rPr>
        <w:t>28.</w:t>
      </w:r>
      <w:r>
        <w:rPr>
          <w:rFonts w:ascii="Times New Roman" w:hAnsi="Times New Roman" w:cs="Times New Roman"/>
        </w:rPr>
        <w:t xml:space="preserve"> </w:t>
      </w:r>
      <w:r w:rsidRPr="000C468A">
        <w:rPr>
          <w:rFonts w:ascii="Times New Roman" w:hAnsi="Times New Roman" w:cs="Times New Roman"/>
          <w:u w:val="single"/>
        </w:rPr>
        <w:t>https://journal.uii.ac.id/IUSTUM/article/view/1061</w:t>
      </w:r>
      <w:r>
        <w:rPr>
          <w:rFonts w:ascii="Times New Roman" w:hAnsi="Times New Roman" w:cs="Times New Roman"/>
          <w:u w:val="single"/>
        </w:rPr>
        <w:t>.</w:t>
      </w:r>
    </w:p>
  </w:footnote>
  <w:footnote w:id="5">
    <w:p w14:paraId="6B7CF2A1" w14:textId="6A8C6BED" w:rsidR="000C468A" w:rsidRPr="000C468A" w:rsidRDefault="000C468A" w:rsidP="000C468A">
      <w:pPr>
        <w:pStyle w:val="FootnoteText"/>
        <w:ind w:firstLine="720"/>
        <w:jc w:val="both"/>
        <w:rPr>
          <w:rFonts w:ascii="Times New Roman" w:hAnsi="Times New Roman" w:cs="Times New Roman"/>
          <w:lang w:val="en-US"/>
        </w:rPr>
      </w:pPr>
      <w:r w:rsidRPr="000C468A">
        <w:rPr>
          <w:rStyle w:val="FootnoteReference"/>
          <w:rFonts w:ascii="Times New Roman" w:hAnsi="Times New Roman" w:cs="Times New Roman"/>
        </w:rPr>
        <w:footnoteRef/>
      </w:r>
      <w:r w:rsidRPr="000C468A">
        <w:rPr>
          <w:rFonts w:ascii="Times New Roman" w:hAnsi="Times New Roman" w:cs="Times New Roman"/>
        </w:rPr>
        <w:t xml:space="preserve"> </w:t>
      </w:r>
      <w:r>
        <w:rPr>
          <w:rFonts w:ascii="Times New Roman" w:hAnsi="Times New Roman" w:cs="Times New Roman"/>
        </w:rPr>
        <w:t>Fitria Novia Hernia dalam Hukum Online,</w:t>
      </w:r>
      <w:r w:rsidRPr="000C468A">
        <w:rPr>
          <w:rFonts w:ascii="Times New Roman" w:hAnsi="Times New Roman" w:cs="Times New Roman"/>
        </w:rPr>
        <w:t xml:space="preserve"> </w:t>
      </w:r>
      <w:r>
        <w:rPr>
          <w:rFonts w:ascii="Times New Roman" w:hAnsi="Times New Roman" w:cs="Times New Roman"/>
        </w:rPr>
        <w:t>“</w:t>
      </w:r>
      <w:r w:rsidRPr="000C468A">
        <w:rPr>
          <w:rFonts w:ascii="Times New Roman" w:hAnsi="Times New Roman" w:cs="Times New Roman"/>
        </w:rPr>
        <w:t>Duh Ratusan Produk Pangan Repacking Online Ditemukan Tak Penuhi Standar</w:t>
      </w:r>
      <w:r>
        <w:rPr>
          <w:rFonts w:ascii="Times New Roman" w:hAnsi="Times New Roman" w:cs="Times New Roman"/>
        </w:rPr>
        <w:t>”</w:t>
      </w:r>
      <w:r w:rsidRPr="000C468A">
        <w:rPr>
          <w:rFonts w:ascii="Times New Roman" w:hAnsi="Times New Roman" w:cs="Times New Roman"/>
        </w:rPr>
        <w:t xml:space="preserve"> </w:t>
      </w:r>
      <w:r>
        <w:rPr>
          <w:rFonts w:ascii="Times New Roman" w:hAnsi="Times New Roman" w:cs="Times New Roman"/>
        </w:rPr>
        <w:t>Hukum Online</w:t>
      </w:r>
      <w:r w:rsidRPr="000C468A">
        <w:rPr>
          <w:rFonts w:ascii="Times New Roman" w:hAnsi="Times New Roman" w:cs="Times New Roman"/>
        </w:rPr>
        <w:t>, 2020.</w:t>
      </w:r>
      <w:r>
        <w:rPr>
          <w:rFonts w:ascii="Times New Roman" w:hAnsi="Times New Roman" w:cs="Times New Roman"/>
        </w:rPr>
        <w:t xml:space="preserve"> Diakses melalui </w:t>
      </w:r>
      <w:r w:rsidRPr="000C468A">
        <w:rPr>
          <w:rFonts w:ascii="Times New Roman" w:hAnsi="Times New Roman" w:cs="Times New Roman"/>
          <w:u w:val="single"/>
        </w:rPr>
        <w:t>https://www.hukumonline.com/berita/a/i-duh-i--ratusan-produk-repacking-online-ditemukan-tak-penuhi-standar-lt5e9e8526f27d2/</w:t>
      </w:r>
      <w:r>
        <w:rPr>
          <w:rFonts w:ascii="Times New Roman" w:hAnsi="Times New Roman" w:cs="Times New Roman"/>
          <w:u w:val="single"/>
        </w:rPr>
        <w:t xml:space="preserve"> pada tanggal</w:t>
      </w:r>
      <w:r>
        <w:rPr>
          <w:rFonts w:ascii="Times New Roman" w:hAnsi="Times New Roman" w:cs="Times New Roman"/>
        </w:rPr>
        <w:t xml:space="preserve"> pada tanggal 10 November 2023, pukul 19.30 wib.</w:t>
      </w:r>
    </w:p>
  </w:footnote>
  <w:footnote w:id="6">
    <w:p w14:paraId="2946D1C9" w14:textId="60E9CE83" w:rsidR="003A1EA6" w:rsidRPr="003A1EA6" w:rsidRDefault="003A1EA6" w:rsidP="003A1EA6">
      <w:pPr>
        <w:pStyle w:val="FootnoteText"/>
        <w:ind w:firstLine="720"/>
        <w:jc w:val="both"/>
        <w:rPr>
          <w:rFonts w:ascii="Times New Roman" w:hAnsi="Times New Roman" w:cs="Times New Roman"/>
          <w:lang w:val="en-US"/>
        </w:rPr>
      </w:pPr>
      <w:r w:rsidRPr="003A1EA6">
        <w:rPr>
          <w:rStyle w:val="FootnoteReference"/>
          <w:rFonts w:ascii="Times New Roman" w:hAnsi="Times New Roman" w:cs="Times New Roman"/>
        </w:rPr>
        <w:footnoteRef/>
      </w:r>
      <w:r w:rsidRPr="003A1EA6">
        <w:rPr>
          <w:rFonts w:ascii="Times New Roman" w:hAnsi="Times New Roman" w:cs="Times New Roman"/>
        </w:rPr>
        <w:t xml:space="preserve"> Yusuf Shofie, </w:t>
      </w:r>
      <w:r w:rsidRPr="003A1EA6">
        <w:rPr>
          <w:rFonts w:ascii="Times New Roman" w:hAnsi="Times New Roman" w:cs="Times New Roman"/>
          <w:i/>
          <w:iCs/>
        </w:rPr>
        <w:t>Kapita Sekelkta Hukum Perlindungan Konsumen di Indoneisa</w:t>
      </w:r>
      <w:r w:rsidRPr="003A1EA6">
        <w:rPr>
          <w:rFonts w:ascii="Times New Roman" w:hAnsi="Times New Roman" w:cs="Times New Roman"/>
        </w:rPr>
        <w:t>, Bandung: PT Citra Aditya Bakti, 201</w:t>
      </w:r>
      <w:r w:rsidR="00457E0C">
        <w:rPr>
          <w:rFonts w:ascii="Times New Roman" w:hAnsi="Times New Roman" w:cs="Times New Roman"/>
        </w:rPr>
        <w:t>:</w:t>
      </w:r>
      <w:r w:rsidRPr="003A1EA6">
        <w:rPr>
          <w:rFonts w:ascii="Times New Roman" w:hAnsi="Times New Roman" w:cs="Times New Roman"/>
        </w:rPr>
        <w:t xml:space="preserve">23. </w:t>
      </w:r>
      <w:r w:rsidRPr="003A1EA6">
        <w:rPr>
          <w:rFonts w:ascii="Times New Roman" w:hAnsi="Times New Roman" w:cs="Times New Roman"/>
          <w:u w:val="single"/>
        </w:rPr>
        <w:t>https://books.google.co.id/books?hl=en&amp;lr=&amp;id=</w:t>
      </w:r>
      <w:r w:rsidR="0020315E">
        <w:rPr>
          <w:rFonts w:ascii="Times New Roman" w:hAnsi="Times New Roman" w:cs="Times New Roman"/>
          <w:u w:val="single"/>
        </w:rPr>
        <w:t xml:space="preserve"> </w:t>
      </w:r>
      <w:r w:rsidRPr="003A1EA6">
        <w:rPr>
          <w:rFonts w:ascii="Times New Roman" w:hAnsi="Times New Roman" w:cs="Times New Roman"/>
          <w:u w:val="single"/>
        </w:rPr>
        <w:t>BUV_EAAAQB</w:t>
      </w:r>
      <w:r>
        <w:rPr>
          <w:rFonts w:ascii="Times New Roman" w:hAnsi="Times New Roman" w:cs="Times New Roman"/>
          <w:u w:val="single"/>
        </w:rPr>
        <w:t xml:space="preserve"> </w:t>
      </w:r>
      <w:r w:rsidRPr="003A1EA6">
        <w:rPr>
          <w:rFonts w:ascii="Times New Roman" w:hAnsi="Times New Roman" w:cs="Times New Roman"/>
          <w:u w:val="single"/>
        </w:rPr>
        <w:t>AJ&amp;oi</w:t>
      </w:r>
      <w:r>
        <w:rPr>
          <w:rFonts w:ascii="Times New Roman" w:hAnsi="Times New Roman" w:cs="Times New Roman"/>
          <w:u w:val="single"/>
        </w:rPr>
        <w:t>.</w:t>
      </w:r>
    </w:p>
  </w:footnote>
  <w:footnote w:id="7">
    <w:p w14:paraId="6887ED3E" w14:textId="0926CA35" w:rsidR="001D0E84" w:rsidRPr="001D0E84" w:rsidRDefault="001D0E84" w:rsidP="001D0E84">
      <w:pPr>
        <w:pStyle w:val="FootnoteText"/>
        <w:ind w:firstLine="720"/>
        <w:jc w:val="both"/>
        <w:rPr>
          <w:rFonts w:ascii="Times New Roman" w:hAnsi="Times New Roman" w:cs="Times New Roman"/>
          <w:lang w:val="en-US"/>
        </w:rPr>
      </w:pPr>
      <w:r w:rsidRPr="001D0E84">
        <w:rPr>
          <w:rStyle w:val="FootnoteReference"/>
          <w:rFonts w:ascii="Times New Roman" w:hAnsi="Times New Roman" w:cs="Times New Roman"/>
        </w:rPr>
        <w:footnoteRef/>
      </w:r>
      <w:r w:rsidRPr="001D0E84">
        <w:rPr>
          <w:rFonts w:ascii="Times New Roman" w:hAnsi="Times New Roman" w:cs="Times New Roman"/>
        </w:rPr>
        <w:t xml:space="preserve"> Dwi Desi Yayi Tarina, Sylvana Murni Deborah Hutabarat, Muthia Sakti, “Implementation of Labeling Standards for Food Packaging Products in Indonesia”, </w:t>
      </w:r>
      <w:r w:rsidRPr="001D0E84">
        <w:rPr>
          <w:rFonts w:ascii="Times New Roman" w:hAnsi="Times New Roman" w:cs="Times New Roman"/>
          <w:i/>
          <w:iCs/>
        </w:rPr>
        <w:t>International Journal of Multicultural and Multireligious Understanding</w:t>
      </w:r>
      <w:r w:rsidRPr="001D0E84">
        <w:rPr>
          <w:rFonts w:ascii="Times New Roman" w:hAnsi="Times New Roman" w:cs="Times New Roman"/>
        </w:rPr>
        <w:t>, 6 (7), 2019</w:t>
      </w:r>
      <w:r w:rsidR="003F70B8">
        <w:rPr>
          <w:rFonts w:ascii="Times New Roman" w:hAnsi="Times New Roman" w:cs="Times New Roman"/>
        </w:rPr>
        <w:t>:</w:t>
      </w:r>
      <w:r w:rsidRPr="001D0E84">
        <w:rPr>
          <w:rFonts w:ascii="Times New Roman" w:hAnsi="Times New Roman" w:cs="Times New Roman"/>
        </w:rPr>
        <w:t xml:space="preserve">7. </w:t>
      </w:r>
      <w:r w:rsidRPr="001D0E84">
        <w:rPr>
          <w:rFonts w:ascii="Times New Roman" w:hAnsi="Times New Roman" w:cs="Times New Roman"/>
          <w:u w:val="single"/>
        </w:rPr>
        <w:t>https://ijmmu.com/index.</w:t>
      </w:r>
      <w:r w:rsidR="0020315E">
        <w:rPr>
          <w:rFonts w:ascii="Times New Roman" w:hAnsi="Times New Roman" w:cs="Times New Roman"/>
          <w:u w:val="single"/>
        </w:rPr>
        <w:t xml:space="preserve"> </w:t>
      </w:r>
      <w:r w:rsidRPr="001D0E84">
        <w:rPr>
          <w:rFonts w:ascii="Times New Roman" w:hAnsi="Times New Roman" w:cs="Times New Roman"/>
          <w:u w:val="single"/>
        </w:rPr>
        <w:t>php/ijmmu</w:t>
      </w:r>
      <w:r>
        <w:rPr>
          <w:rFonts w:ascii="Times New Roman" w:hAnsi="Times New Roman" w:cs="Times New Roman"/>
          <w:u w:val="single"/>
        </w:rPr>
        <w:t xml:space="preserve"> </w:t>
      </w:r>
      <w:r w:rsidRPr="001D0E84">
        <w:rPr>
          <w:rFonts w:ascii="Times New Roman" w:hAnsi="Times New Roman" w:cs="Times New Roman"/>
          <w:u w:val="single"/>
        </w:rPr>
        <w:t>/article</w:t>
      </w:r>
      <w:r>
        <w:rPr>
          <w:rFonts w:ascii="Times New Roman" w:hAnsi="Times New Roman" w:cs="Times New Roman"/>
          <w:u w:val="single"/>
        </w:rPr>
        <w:t xml:space="preserve"> </w:t>
      </w:r>
      <w:r w:rsidRPr="001D0E84">
        <w:rPr>
          <w:rFonts w:ascii="Times New Roman" w:hAnsi="Times New Roman" w:cs="Times New Roman"/>
          <w:u w:val="single"/>
        </w:rPr>
        <w:t>/view/586/411.</w:t>
      </w:r>
    </w:p>
  </w:footnote>
  <w:footnote w:id="8">
    <w:p w14:paraId="11E44549" w14:textId="6C540938" w:rsidR="001E4D09" w:rsidRPr="001E4D09" w:rsidRDefault="001E4D09" w:rsidP="001E4D09">
      <w:pPr>
        <w:pStyle w:val="FootnoteText"/>
        <w:ind w:firstLine="720"/>
        <w:jc w:val="both"/>
        <w:rPr>
          <w:rFonts w:ascii="Times New Roman" w:hAnsi="Times New Roman" w:cs="Times New Roman"/>
        </w:rPr>
      </w:pPr>
      <w:r w:rsidRPr="001E4D09">
        <w:rPr>
          <w:rStyle w:val="FootnoteReference"/>
          <w:rFonts w:ascii="Times New Roman" w:hAnsi="Times New Roman" w:cs="Times New Roman"/>
        </w:rPr>
        <w:footnoteRef/>
      </w:r>
      <w:r w:rsidRPr="001E4D09">
        <w:rPr>
          <w:rFonts w:ascii="Times New Roman" w:hAnsi="Times New Roman" w:cs="Times New Roman"/>
        </w:rPr>
        <w:t xml:space="preserve"> Ahmadi Miru, Yodo S., </w:t>
      </w:r>
      <w:r w:rsidRPr="001E4D09">
        <w:rPr>
          <w:rFonts w:ascii="Times New Roman" w:hAnsi="Times New Roman" w:cs="Times New Roman"/>
          <w:i/>
          <w:iCs/>
        </w:rPr>
        <w:t>Hukum Perlindungan Konsumen</w:t>
      </w:r>
      <w:r w:rsidRPr="001E4D09">
        <w:rPr>
          <w:rFonts w:ascii="Times New Roman" w:hAnsi="Times New Roman" w:cs="Times New Roman"/>
        </w:rPr>
        <w:t>, Jakarta:</w:t>
      </w:r>
      <w:r>
        <w:rPr>
          <w:rFonts w:ascii="Times New Roman" w:hAnsi="Times New Roman" w:cs="Times New Roman"/>
        </w:rPr>
        <w:t xml:space="preserve"> </w:t>
      </w:r>
      <w:r w:rsidRPr="001E4D09">
        <w:rPr>
          <w:rFonts w:ascii="Times New Roman" w:hAnsi="Times New Roman" w:cs="Times New Roman"/>
        </w:rPr>
        <w:t>Raja Grafindo, 2017</w:t>
      </w:r>
      <w:r w:rsidR="00B53A62">
        <w:rPr>
          <w:rFonts w:ascii="Times New Roman" w:hAnsi="Times New Roman" w:cs="Times New Roman"/>
        </w:rPr>
        <w:t>:</w:t>
      </w:r>
      <w:r w:rsidRPr="001E4D09">
        <w:rPr>
          <w:rFonts w:ascii="Times New Roman" w:hAnsi="Times New Roman" w:cs="Times New Roman"/>
        </w:rPr>
        <w:t>19</w:t>
      </w:r>
      <w:r w:rsidR="00B53A62">
        <w:rPr>
          <w:rFonts w:ascii="Times New Roman" w:hAnsi="Times New Roman" w:cs="Times New Roman"/>
        </w:rPr>
        <w:t>.</w:t>
      </w:r>
    </w:p>
  </w:footnote>
  <w:footnote w:id="9">
    <w:p w14:paraId="5222CD3B" w14:textId="5C02C43D" w:rsidR="009A49C2" w:rsidRPr="009A49C2" w:rsidRDefault="009A49C2" w:rsidP="009A49C2">
      <w:pPr>
        <w:pStyle w:val="FootnoteText"/>
        <w:ind w:firstLine="720"/>
        <w:jc w:val="both"/>
        <w:rPr>
          <w:rFonts w:ascii="Times New Roman" w:hAnsi="Times New Roman" w:cs="Times New Roman"/>
          <w:lang w:val="en-US"/>
        </w:rPr>
      </w:pPr>
      <w:r w:rsidRPr="009A49C2">
        <w:rPr>
          <w:rStyle w:val="FootnoteReference"/>
          <w:rFonts w:ascii="Times New Roman" w:hAnsi="Times New Roman" w:cs="Times New Roman"/>
        </w:rPr>
        <w:footnoteRef/>
      </w:r>
      <w:r w:rsidRPr="009A49C2">
        <w:rPr>
          <w:rFonts w:ascii="Times New Roman" w:hAnsi="Times New Roman" w:cs="Times New Roman"/>
        </w:rPr>
        <w:t xml:space="preserve"> </w:t>
      </w:r>
      <w:r w:rsidRPr="009A49C2">
        <w:rPr>
          <w:rFonts w:ascii="Times New Roman" w:hAnsi="Times New Roman" w:cs="Times New Roman"/>
          <w:lang w:val="en-US"/>
        </w:rPr>
        <w:t xml:space="preserve">Kanti Rahayu, </w:t>
      </w:r>
      <w:r w:rsidRPr="009A49C2">
        <w:rPr>
          <w:rFonts w:ascii="Times New Roman" w:hAnsi="Times New Roman" w:cs="Times New Roman"/>
          <w:i/>
          <w:iCs/>
          <w:lang w:val="en-US"/>
        </w:rPr>
        <w:t>Hukum Kekayaan Intelektual dalam Frame Globalisasi (Hak Cipta, Merek, dan Paten)</w:t>
      </w:r>
      <w:r w:rsidRPr="009A49C2">
        <w:rPr>
          <w:rFonts w:ascii="Times New Roman" w:hAnsi="Times New Roman" w:cs="Times New Roman"/>
          <w:lang w:val="en-US"/>
        </w:rPr>
        <w:t>, Yogyakarta: Tanah Air Beta, 2020</w:t>
      </w:r>
      <w:r w:rsidR="005E5BEE">
        <w:rPr>
          <w:rFonts w:ascii="Times New Roman" w:hAnsi="Times New Roman" w:cs="Times New Roman"/>
          <w:lang w:val="en-US"/>
        </w:rPr>
        <w:t>:</w:t>
      </w:r>
      <w:r w:rsidRPr="009A49C2">
        <w:rPr>
          <w:rFonts w:ascii="Times New Roman" w:hAnsi="Times New Roman" w:cs="Times New Roman"/>
          <w:lang w:val="en-US"/>
        </w:rPr>
        <w:t>6.</w:t>
      </w:r>
    </w:p>
  </w:footnote>
  <w:footnote w:id="10">
    <w:p w14:paraId="3E71F9EE" w14:textId="2440C56C" w:rsidR="00896303" w:rsidRPr="00896303" w:rsidRDefault="00896303" w:rsidP="00896303">
      <w:pPr>
        <w:pStyle w:val="FootnoteText"/>
        <w:ind w:firstLine="720"/>
        <w:jc w:val="both"/>
        <w:rPr>
          <w:rFonts w:ascii="Times New Roman" w:hAnsi="Times New Roman" w:cs="Times New Roman"/>
          <w:lang w:val="en-US"/>
        </w:rPr>
      </w:pPr>
      <w:r w:rsidRPr="00896303">
        <w:rPr>
          <w:rStyle w:val="FootnoteReference"/>
          <w:rFonts w:ascii="Times New Roman" w:hAnsi="Times New Roman" w:cs="Times New Roman"/>
        </w:rPr>
        <w:footnoteRef/>
      </w:r>
      <w:r w:rsidRPr="00896303">
        <w:rPr>
          <w:rFonts w:ascii="Times New Roman" w:hAnsi="Times New Roman" w:cs="Times New Roman"/>
        </w:rPr>
        <w:t xml:space="preserve"> Soesi Idayanti, </w:t>
      </w:r>
      <w:r w:rsidRPr="00896303">
        <w:rPr>
          <w:rFonts w:ascii="Times New Roman" w:hAnsi="Times New Roman" w:cs="Times New Roman"/>
          <w:i/>
          <w:iCs/>
        </w:rPr>
        <w:t xml:space="preserve">Hukum </w:t>
      </w:r>
      <w:r w:rsidRPr="00896303">
        <w:rPr>
          <w:rFonts w:ascii="Times New Roman" w:hAnsi="Times New Roman" w:cs="Times New Roman"/>
        </w:rPr>
        <w:t>Bisnis, Yogyakarta:</w:t>
      </w:r>
      <w:r w:rsidR="009A49C2">
        <w:rPr>
          <w:rFonts w:ascii="Times New Roman" w:hAnsi="Times New Roman" w:cs="Times New Roman"/>
        </w:rPr>
        <w:t xml:space="preserve"> </w:t>
      </w:r>
      <w:r w:rsidRPr="00896303">
        <w:rPr>
          <w:rFonts w:ascii="Times New Roman" w:hAnsi="Times New Roman" w:cs="Times New Roman"/>
        </w:rPr>
        <w:t>Tanah Air Beta, 2020</w:t>
      </w:r>
      <w:r w:rsidR="00A02D74">
        <w:rPr>
          <w:rFonts w:ascii="Times New Roman" w:hAnsi="Times New Roman" w:cs="Times New Roman"/>
        </w:rPr>
        <w:t>:</w:t>
      </w:r>
      <w:r w:rsidRPr="00896303">
        <w:rPr>
          <w:rFonts w:ascii="Times New Roman" w:hAnsi="Times New Roman" w:cs="Times New Roman"/>
          <w:lang w:val="en-US"/>
        </w:rPr>
        <w:t>12. http://repository.upstegal.ac.id/2912/1/Hukum%20Bisnis_100320.pdf</w:t>
      </w:r>
      <w:r>
        <w:rPr>
          <w:rFonts w:ascii="Times New Roman" w:hAnsi="Times New Roman" w:cs="Times New Roman"/>
          <w:lang w:val="en-US"/>
        </w:rPr>
        <w:t>.</w:t>
      </w:r>
    </w:p>
  </w:footnote>
  <w:footnote w:id="11">
    <w:p w14:paraId="7D7519F4" w14:textId="435B89B3" w:rsidR="009F2D4C" w:rsidRPr="009F2D4C" w:rsidRDefault="009F2D4C" w:rsidP="009F2D4C">
      <w:pPr>
        <w:pStyle w:val="FootnoteText"/>
        <w:ind w:firstLine="720"/>
        <w:jc w:val="both"/>
        <w:rPr>
          <w:rFonts w:ascii="Times New Roman" w:hAnsi="Times New Roman" w:cs="Times New Roman"/>
          <w:lang w:val="en-US"/>
        </w:rPr>
      </w:pPr>
      <w:r w:rsidRPr="009F2D4C">
        <w:rPr>
          <w:rStyle w:val="FootnoteReference"/>
          <w:rFonts w:ascii="Times New Roman" w:hAnsi="Times New Roman" w:cs="Times New Roman"/>
        </w:rPr>
        <w:footnoteRef/>
      </w:r>
      <w:r>
        <w:rPr>
          <w:rFonts w:ascii="Times New Roman" w:hAnsi="Times New Roman" w:cs="Times New Roman"/>
        </w:rPr>
        <w:t xml:space="preserve"> Sehat Itu Nomer 1 “Hati-Hati Produk Tiens Palsu” diakses melalui</w:t>
      </w:r>
      <w:r w:rsidRPr="009F2D4C">
        <w:rPr>
          <w:rFonts w:ascii="Times New Roman" w:hAnsi="Times New Roman" w:cs="Times New Roman"/>
        </w:rPr>
        <w:t xml:space="preserve"> </w:t>
      </w:r>
      <w:r w:rsidRPr="00CE3626">
        <w:rPr>
          <w:rFonts w:ascii="Times New Roman" w:hAnsi="Times New Roman" w:cs="Times New Roman"/>
          <w:u w:val="single"/>
        </w:rPr>
        <w:t>https://welcometomichaelworld.blogspot.com/2017/07/produk-tiens-palsu-oplosan.html</w:t>
      </w:r>
      <w:r>
        <w:rPr>
          <w:rFonts w:ascii="Times New Roman" w:hAnsi="Times New Roman" w:cs="Times New Roman"/>
        </w:rPr>
        <w:t xml:space="preserve"> pada 23 Desember 2023, Pukul 23.00 wib.</w:t>
      </w:r>
    </w:p>
  </w:footnote>
  <w:footnote w:id="12">
    <w:p w14:paraId="2F0EA660" w14:textId="6E893460" w:rsidR="008108FB" w:rsidRPr="008108FB" w:rsidRDefault="008108FB" w:rsidP="008108FB">
      <w:pPr>
        <w:pStyle w:val="FootnoteText"/>
        <w:ind w:firstLine="720"/>
        <w:jc w:val="both"/>
        <w:rPr>
          <w:rFonts w:ascii="Times New Roman" w:hAnsi="Times New Roman" w:cs="Times New Roman"/>
          <w:lang w:val="en-US"/>
        </w:rPr>
      </w:pPr>
      <w:r w:rsidRPr="008108FB">
        <w:rPr>
          <w:rStyle w:val="FootnoteReference"/>
          <w:rFonts w:ascii="Times New Roman" w:hAnsi="Times New Roman" w:cs="Times New Roman"/>
        </w:rPr>
        <w:footnoteRef/>
      </w:r>
      <w:r w:rsidRPr="008108FB">
        <w:rPr>
          <w:rFonts w:ascii="Times New Roman" w:hAnsi="Times New Roman" w:cs="Times New Roman"/>
        </w:rPr>
        <w:t xml:space="preserve"> </w:t>
      </w:r>
      <w:bookmarkStart w:id="41" w:name="_Hlk148711263"/>
      <w:r w:rsidR="00997F37" w:rsidRPr="00997F37">
        <w:rPr>
          <w:rFonts w:ascii="Times New Roman" w:hAnsi="Times New Roman" w:cs="Times New Roman"/>
        </w:rPr>
        <w:t xml:space="preserve">Ulfia Nur Faiqoh </w:t>
      </w:r>
      <w:r w:rsidR="007D3755">
        <w:rPr>
          <w:rFonts w:ascii="Times New Roman" w:hAnsi="Times New Roman" w:cs="Times New Roman"/>
        </w:rPr>
        <w:t>“</w:t>
      </w:r>
      <w:r w:rsidR="00997F37" w:rsidRPr="00997F37">
        <w:rPr>
          <w:rFonts w:ascii="Times New Roman" w:hAnsi="Times New Roman" w:cs="Times New Roman"/>
        </w:rPr>
        <w:t>Repack Produk Impor Bidang Kesehatan Perspektif Hukum Positif Dan Saddu Adz-Dzariah Di Lazada @Tiensstoremalang</w:t>
      </w:r>
      <w:r w:rsidR="00E258B2">
        <w:rPr>
          <w:rFonts w:ascii="Times New Roman" w:hAnsi="Times New Roman" w:cs="Times New Roman"/>
        </w:rPr>
        <w:t>”</w:t>
      </w:r>
      <w:r w:rsidR="007D3755" w:rsidRPr="008108FB">
        <w:rPr>
          <w:rFonts w:ascii="Times New Roman" w:hAnsi="Times New Roman" w:cs="Times New Roman"/>
        </w:rPr>
        <w:t xml:space="preserve">. </w:t>
      </w:r>
      <w:r w:rsidR="00997F37" w:rsidRPr="00997F37">
        <w:rPr>
          <w:rFonts w:ascii="Times New Roman" w:hAnsi="Times New Roman" w:cs="Times New Roman"/>
          <w:i/>
          <w:iCs/>
        </w:rPr>
        <w:t xml:space="preserve">Skripsi Hukum, Fakultas Hukum Ekonomi Syariah, Universitas Islam Negeri Maulana Malik Ibrahim, </w:t>
      </w:r>
      <w:r w:rsidR="00997F37" w:rsidRPr="00997F37">
        <w:rPr>
          <w:rFonts w:ascii="Times New Roman" w:hAnsi="Times New Roman" w:cs="Times New Roman"/>
        </w:rPr>
        <w:t>2020</w:t>
      </w:r>
      <w:r w:rsidRPr="00722236">
        <w:rPr>
          <w:rFonts w:ascii="Times New Roman" w:hAnsi="Times New Roman" w:cs="Times New Roman"/>
        </w:rPr>
        <w:t>.</w:t>
      </w:r>
      <w:r w:rsidR="005F4387">
        <w:rPr>
          <w:rFonts w:ascii="Times New Roman" w:hAnsi="Times New Roman" w:cs="Times New Roman"/>
        </w:rPr>
        <w:t xml:space="preserve"> </w:t>
      </w:r>
      <w:bookmarkEnd w:id="41"/>
      <w:r w:rsidR="00681F3B" w:rsidRPr="00681F3B">
        <w:rPr>
          <w:rFonts w:ascii="Times New Roman" w:hAnsi="Times New Roman" w:cs="Times New Roman"/>
          <w:u w:val="single"/>
        </w:rPr>
        <w:t>http://etheses.uin-malang.ac.id/20482/</w:t>
      </w:r>
      <w:r w:rsidR="00681F3B">
        <w:rPr>
          <w:rFonts w:ascii="Times New Roman" w:hAnsi="Times New Roman" w:cs="Times New Roman"/>
          <w:u w:val="single"/>
        </w:rPr>
        <w:t>.</w:t>
      </w:r>
    </w:p>
  </w:footnote>
  <w:footnote w:id="13">
    <w:p w14:paraId="32C88450" w14:textId="2DBE8B33" w:rsidR="00D44BBC" w:rsidRPr="00AB0F15" w:rsidRDefault="00D44BBC" w:rsidP="00000EAD">
      <w:pPr>
        <w:pStyle w:val="FootnoteText"/>
        <w:ind w:firstLine="720"/>
        <w:jc w:val="both"/>
        <w:rPr>
          <w:rFonts w:ascii="Times New Roman" w:hAnsi="Times New Roman" w:cs="Times New Roman"/>
          <w:lang w:val="en-US"/>
        </w:rPr>
      </w:pPr>
      <w:r w:rsidRPr="00000EAD">
        <w:rPr>
          <w:rStyle w:val="FootnoteReference"/>
          <w:rFonts w:ascii="Times New Roman" w:hAnsi="Times New Roman" w:cs="Times New Roman"/>
        </w:rPr>
        <w:footnoteRef/>
      </w:r>
      <w:r w:rsidRPr="00000EAD">
        <w:rPr>
          <w:rFonts w:ascii="Times New Roman" w:hAnsi="Times New Roman" w:cs="Times New Roman"/>
        </w:rPr>
        <w:t xml:space="preserve"> </w:t>
      </w:r>
      <w:bookmarkStart w:id="42" w:name="_Hlk148711273"/>
      <w:r w:rsidR="005C4517" w:rsidRPr="005C4517">
        <w:rPr>
          <w:rFonts w:ascii="Times New Roman" w:hAnsi="Times New Roman" w:cs="Times New Roman"/>
        </w:rPr>
        <w:t>Muhammad Daffa Putra Perdana</w:t>
      </w:r>
      <w:r w:rsidR="005C4517">
        <w:rPr>
          <w:rFonts w:ascii="Times New Roman" w:hAnsi="Times New Roman" w:cs="Times New Roman"/>
        </w:rPr>
        <w:t xml:space="preserve">, </w:t>
      </w:r>
      <w:r w:rsidRPr="00000EAD">
        <w:rPr>
          <w:rFonts w:ascii="Times New Roman" w:hAnsi="Times New Roman" w:cs="Times New Roman"/>
        </w:rPr>
        <w:t>“</w:t>
      </w:r>
      <w:r w:rsidR="005C4517" w:rsidRPr="005C4517">
        <w:rPr>
          <w:rFonts w:ascii="Times New Roman" w:hAnsi="Times New Roman" w:cs="Times New Roman"/>
        </w:rPr>
        <w:t>Analisis Hukum Atas Pelanggaran Merek Terdaftar</w:t>
      </w:r>
      <w:r w:rsidRPr="00000EAD">
        <w:rPr>
          <w:rFonts w:ascii="Times New Roman" w:hAnsi="Times New Roman" w:cs="Times New Roman"/>
        </w:rPr>
        <w:t xml:space="preserve">” </w:t>
      </w:r>
      <w:r w:rsidR="005C4517" w:rsidRPr="005C4517">
        <w:rPr>
          <w:rFonts w:ascii="Times New Roman" w:hAnsi="Times New Roman" w:cs="Times New Roman"/>
          <w:i/>
          <w:iCs/>
        </w:rPr>
        <w:t>Skripsi Hukum, Fakultas Hukum, Universitas Islam Indonesia</w:t>
      </w:r>
      <w:r w:rsidR="00AB0F15">
        <w:rPr>
          <w:rFonts w:ascii="Times New Roman" w:hAnsi="Times New Roman" w:cs="Times New Roman"/>
        </w:rPr>
        <w:t>, 202</w:t>
      </w:r>
      <w:r w:rsidR="005C4517">
        <w:rPr>
          <w:rFonts w:ascii="Times New Roman" w:hAnsi="Times New Roman" w:cs="Times New Roman"/>
        </w:rPr>
        <w:t>2</w:t>
      </w:r>
      <w:r w:rsidR="00AB0F15">
        <w:rPr>
          <w:rFonts w:ascii="Times New Roman" w:hAnsi="Times New Roman" w:cs="Times New Roman"/>
        </w:rPr>
        <w:t xml:space="preserve">. </w:t>
      </w:r>
      <w:bookmarkEnd w:id="42"/>
      <w:r w:rsidR="005C4517" w:rsidRPr="005C4517">
        <w:rPr>
          <w:rFonts w:ascii="Times New Roman" w:hAnsi="Times New Roman" w:cs="Times New Roman"/>
          <w:u w:val="single"/>
        </w:rPr>
        <w:t>https://dspace.uii.ac.id/handle/123456789/42209</w:t>
      </w:r>
      <w:r w:rsidR="005C4517">
        <w:rPr>
          <w:rFonts w:ascii="Times New Roman" w:hAnsi="Times New Roman" w:cs="Times New Roman"/>
          <w:u w:val="single"/>
        </w:rPr>
        <w:t>.</w:t>
      </w:r>
    </w:p>
  </w:footnote>
  <w:footnote w:id="14">
    <w:p w14:paraId="69B4A36C" w14:textId="4D9BF6CB" w:rsidR="00623BDF" w:rsidRPr="00623BDF" w:rsidRDefault="00623BDF" w:rsidP="00623BDF">
      <w:pPr>
        <w:pStyle w:val="FootnoteText"/>
        <w:ind w:firstLine="720"/>
        <w:jc w:val="both"/>
        <w:rPr>
          <w:rFonts w:ascii="Times New Roman" w:hAnsi="Times New Roman" w:cs="Times New Roman"/>
          <w:lang w:val="en-US"/>
        </w:rPr>
      </w:pPr>
      <w:r w:rsidRPr="00623BDF">
        <w:rPr>
          <w:rStyle w:val="FootnoteReference"/>
          <w:rFonts w:ascii="Times New Roman" w:hAnsi="Times New Roman" w:cs="Times New Roman"/>
        </w:rPr>
        <w:footnoteRef/>
      </w:r>
      <w:r w:rsidRPr="00623BDF">
        <w:rPr>
          <w:rFonts w:ascii="Times New Roman" w:hAnsi="Times New Roman" w:cs="Times New Roman"/>
        </w:rPr>
        <w:t xml:space="preserve"> </w:t>
      </w:r>
      <w:bookmarkStart w:id="43" w:name="_Hlk148711283"/>
      <w:r w:rsidR="00BB5A5B" w:rsidRPr="00BB5A5B">
        <w:rPr>
          <w:rFonts w:ascii="Times New Roman" w:hAnsi="Times New Roman" w:cs="Times New Roman"/>
        </w:rPr>
        <w:t>Argilang Darsah</w:t>
      </w:r>
      <w:r w:rsidRPr="00623BDF">
        <w:rPr>
          <w:rFonts w:ascii="Times New Roman" w:hAnsi="Times New Roman" w:cs="Times New Roman"/>
        </w:rPr>
        <w:t xml:space="preserve">. </w:t>
      </w:r>
      <w:r>
        <w:rPr>
          <w:rFonts w:ascii="Times New Roman" w:hAnsi="Times New Roman" w:cs="Times New Roman"/>
        </w:rPr>
        <w:t>“</w:t>
      </w:r>
      <w:r w:rsidR="00BB5A5B" w:rsidRPr="00BB5A5B">
        <w:rPr>
          <w:rFonts w:ascii="Times New Roman" w:hAnsi="Times New Roman" w:cs="Times New Roman"/>
        </w:rPr>
        <w:t>Perlindungan Hukum Terhadap Pelanggaran Hak Merek Menurut Undang-Undang Nomor 20 Tahun 2016 Tentang Merek Dan Indikasi Geografis (Studi Kasus Distro88 Pekanbaru Terhadap Merek 3SECOND)</w:t>
      </w:r>
      <w:r>
        <w:rPr>
          <w:rFonts w:ascii="Times New Roman" w:hAnsi="Times New Roman" w:cs="Times New Roman"/>
        </w:rPr>
        <w:t>”,</w:t>
      </w:r>
      <w:r w:rsidRPr="00623BDF">
        <w:rPr>
          <w:rFonts w:ascii="Times New Roman" w:hAnsi="Times New Roman" w:cs="Times New Roman"/>
        </w:rPr>
        <w:t xml:space="preserve"> </w:t>
      </w:r>
      <w:r w:rsidR="00E77322" w:rsidRPr="00E77322">
        <w:rPr>
          <w:rFonts w:ascii="Times New Roman" w:hAnsi="Times New Roman" w:cs="Times New Roman"/>
          <w:i/>
          <w:iCs/>
        </w:rPr>
        <w:t xml:space="preserve">Skripsi Hukum, Fakultas </w:t>
      </w:r>
      <w:r w:rsidR="00BB5A5B">
        <w:rPr>
          <w:rFonts w:ascii="Times New Roman" w:hAnsi="Times New Roman" w:cs="Times New Roman"/>
          <w:i/>
          <w:iCs/>
        </w:rPr>
        <w:t>Hukum</w:t>
      </w:r>
      <w:r w:rsidR="00E77322" w:rsidRPr="00E77322">
        <w:rPr>
          <w:rFonts w:ascii="Times New Roman" w:hAnsi="Times New Roman" w:cs="Times New Roman"/>
          <w:i/>
          <w:iCs/>
        </w:rPr>
        <w:t xml:space="preserve">, </w:t>
      </w:r>
      <w:r w:rsidR="00272622" w:rsidRPr="00272622">
        <w:rPr>
          <w:rFonts w:ascii="Times New Roman" w:hAnsi="Times New Roman" w:cs="Times New Roman"/>
          <w:i/>
          <w:iCs/>
        </w:rPr>
        <w:t>Universitas Islam Negeri Sultan Syarif Kasim Riau</w:t>
      </w:r>
      <w:r w:rsidR="00E77322">
        <w:rPr>
          <w:rFonts w:ascii="Times New Roman" w:hAnsi="Times New Roman" w:cs="Times New Roman"/>
        </w:rPr>
        <w:t>, 202</w:t>
      </w:r>
      <w:r w:rsidR="00272622">
        <w:rPr>
          <w:rFonts w:ascii="Times New Roman" w:hAnsi="Times New Roman" w:cs="Times New Roman"/>
        </w:rPr>
        <w:t>0</w:t>
      </w:r>
      <w:r w:rsidR="00FC6BCD">
        <w:rPr>
          <w:rFonts w:ascii="Times New Roman" w:hAnsi="Times New Roman" w:cs="Times New Roman"/>
        </w:rPr>
        <w:t xml:space="preserve">. </w:t>
      </w:r>
      <w:bookmarkEnd w:id="43"/>
      <w:r w:rsidR="00BB5A5B" w:rsidRPr="00BB5A5B">
        <w:rPr>
          <w:rFonts w:ascii="Times New Roman" w:hAnsi="Times New Roman" w:cs="Times New Roman"/>
          <w:u w:val="single"/>
        </w:rPr>
        <w:t>https://repository.uin-suska.ac.id/27792/</w:t>
      </w:r>
    </w:p>
  </w:footnote>
  <w:footnote w:id="15">
    <w:p w14:paraId="0CAF7BC2" w14:textId="7571FD9F" w:rsidR="00FC7DBC" w:rsidRPr="00FC7DBC" w:rsidRDefault="00FC7DBC" w:rsidP="00FC7DBC">
      <w:pPr>
        <w:pStyle w:val="FootnoteText"/>
        <w:ind w:firstLine="720"/>
        <w:jc w:val="both"/>
        <w:rPr>
          <w:rFonts w:ascii="Times New Roman" w:hAnsi="Times New Roman" w:cs="Times New Roman"/>
          <w:lang w:val="en-US"/>
        </w:rPr>
      </w:pPr>
      <w:r w:rsidRPr="00FC7DBC">
        <w:rPr>
          <w:rStyle w:val="FootnoteReference"/>
          <w:rFonts w:ascii="Times New Roman" w:hAnsi="Times New Roman" w:cs="Times New Roman"/>
        </w:rPr>
        <w:footnoteRef/>
      </w:r>
      <w:r w:rsidRPr="00FC7DBC">
        <w:rPr>
          <w:rFonts w:ascii="Times New Roman" w:hAnsi="Times New Roman" w:cs="Times New Roman"/>
        </w:rPr>
        <w:t xml:space="preserve"> </w:t>
      </w:r>
      <w:bookmarkStart w:id="46" w:name="_Hlk148711294"/>
      <w:r w:rsidR="00853374">
        <w:rPr>
          <w:rFonts w:ascii="Times New Roman" w:hAnsi="Times New Roman" w:cs="Times New Roman"/>
        </w:rPr>
        <w:t>Tim Penulis</w:t>
      </w:r>
      <w:r w:rsidR="00B06954">
        <w:rPr>
          <w:rFonts w:ascii="Times New Roman" w:hAnsi="Times New Roman" w:cs="Times New Roman"/>
        </w:rPr>
        <w:t xml:space="preserve"> dan Penyusun</w:t>
      </w:r>
      <w:r w:rsidRPr="00FC7DBC">
        <w:rPr>
          <w:rFonts w:ascii="Times New Roman" w:hAnsi="Times New Roman" w:cs="Times New Roman"/>
        </w:rPr>
        <w:t xml:space="preserve">, </w:t>
      </w:r>
      <w:r w:rsidRPr="00CA502E">
        <w:rPr>
          <w:rFonts w:ascii="Times New Roman" w:hAnsi="Times New Roman" w:cs="Times New Roman"/>
          <w:i/>
          <w:iCs/>
        </w:rPr>
        <w:t>Buku Panduan Penulisan Skripsi</w:t>
      </w:r>
      <w:r w:rsidRPr="00FC7DBC">
        <w:rPr>
          <w:rFonts w:ascii="Times New Roman" w:hAnsi="Times New Roman" w:cs="Times New Roman"/>
        </w:rPr>
        <w:t>, Tegal: Fakultas Hukum Universitas Pancasakti Tegal, 2023</w:t>
      </w:r>
      <w:r w:rsidR="00EB05E9">
        <w:rPr>
          <w:rFonts w:ascii="Times New Roman" w:hAnsi="Times New Roman" w:cs="Times New Roman"/>
        </w:rPr>
        <w:t>:</w:t>
      </w:r>
      <w:r w:rsidRPr="00FC7DBC">
        <w:rPr>
          <w:rFonts w:ascii="Times New Roman" w:hAnsi="Times New Roman" w:cs="Times New Roman"/>
        </w:rPr>
        <w:t>2-3</w:t>
      </w:r>
      <w:bookmarkEnd w:id="46"/>
      <w:r w:rsidR="005424C1">
        <w:rPr>
          <w:rFonts w:ascii="Times New Roman" w:hAnsi="Times New Roman" w:cs="Times New Roman"/>
        </w:rPr>
        <w:t>.</w:t>
      </w:r>
    </w:p>
  </w:footnote>
  <w:footnote w:id="16">
    <w:p w14:paraId="3FE7D9BA" w14:textId="0F0DA597" w:rsidR="007441A1" w:rsidRPr="007441A1" w:rsidRDefault="007441A1" w:rsidP="007441A1">
      <w:pPr>
        <w:pStyle w:val="FootnoteText"/>
        <w:ind w:firstLine="720"/>
        <w:jc w:val="both"/>
        <w:rPr>
          <w:rFonts w:ascii="Times New Roman" w:hAnsi="Times New Roman" w:cs="Times New Roman"/>
          <w:lang w:val="en-US"/>
        </w:rPr>
      </w:pPr>
      <w:r w:rsidRPr="007441A1">
        <w:rPr>
          <w:rStyle w:val="FootnoteReference"/>
          <w:rFonts w:ascii="Times New Roman" w:hAnsi="Times New Roman" w:cs="Times New Roman"/>
        </w:rPr>
        <w:footnoteRef/>
      </w:r>
      <w:r w:rsidRPr="007441A1">
        <w:rPr>
          <w:rFonts w:ascii="Times New Roman" w:hAnsi="Times New Roman" w:cs="Times New Roman"/>
        </w:rPr>
        <w:t xml:space="preserve"> </w:t>
      </w:r>
      <w:bookmarkStart w:id="48" w:name="_Hlk148711316"/>
      <w:r w:rsidRPr="007441A1">
        <w:rPr>
          <w:rFonts w:ascii="Times New Roman" w:hAnsi="Times New Roman" w:cs="Times New Roman"/>
        </w:rPr>
        <w:t xml:space="preserve">Mukti Fajar, Yulianto Achmad, </w:t>
      </w:r>
      <w:r w:rsidRPr="00A03AD2">
        <w:rPr>
          <w:rFonts w:ascii="Times New Roman" w:hAnsi="Times New Roman" w:cs="Times New Roman"/>
          <w:i/>
        </w:rPr>
        <w:t>Dualisme Penelitian Hukum Normatif &amp; Empiris</w:t>
      </w:r>
      <w:r w:rsidRPr="007441A1">
        <w:rPr>
          <w:rFonts w:ascii="Times New Roman" w:hAnsi="Times New Roman" w:cs="Times New Roman"/>
        </w:rPr>
        <w:t>, Yogyakarta: Pustaka Pelajar, 2010</w:t>
      </w:r>
      <w:r w:rsidR="009558A2">
        <w:rPr>
          <w:rFonts w:ascii="Times New Roman" w:hAnsi="Times New Roman" w:cs="Times New Roman"/>
        </w:rPr>
        <w:t>:</w:t>
      </w:r>
      <w:r w:rsidRPr="007441A1">
        <w:rPr>
          <w:rFonts w:ascii="Times New Roman" w:hAnsi="Times New Roman" w:cs="Times New Roman"/>
        </w:rPr>
        <w:t>34</w:t>
      </w:r>
      <w:bookmarkEnd w:id="48"/>
    </w:p>
  </w:footnote>
  <w:footnote w:id="17">
    <w:p w14:paraId="3BFDFAE5" w14:textId="41AFC3B8" w:rsidR="00AA4E75" w:rsidRPr="00AA4E75" w:rsidRDefault="00AA4E75" w:rsidP="00AA4E75">
      <w:pPr>
        <w:pStyle w:val="FootnoteText"/>
        <w:ind w:firstLine="720"/>
        <w:jc w:val="both"/>
        <w:rPr>
          <w:rFonts w:ascii="Times New Roman" w:hAnsi="Times New Roman" w:cs="Times New Roman"/>
          <w:lang w:val="en-US"/>
        </w:rPr>
      </w:pPr>
      <w:r w:rsidRPr="00AA4E75">
        <w:rPr>
          <w:rStyle w:val="FootnoteReference"/>
          <w:rFonts w:ascii="Times New Roman" w:hAnsi="Times New Roman" w:cs="Times New Roman"/>
        </w:rPr>
        <w:footnoteRef/>
      </w:r>
      <w:r w:rsidRPr="00AA4E75">
        <w:rPr>
          <w:rFonts w:ascii="Times New Roman" w:hAnsi="Times New Roman" w:cs="Times New Roman"/>
        </w:rPr>
        <w:t xml:space="preserve"> </w:t>
      </w:r>
      <w:bookmarkStart w:id="51" w:name="_Hlk148711330"/>
      <w:r w:rsidRPr="00AA4E75">
        <w:rPr>
          <w:rFonts w:ascii="Times New Roman" w:hAnsi="Times New Roman" w:cs="Times New Roman"/>
        </w:rPr>
        <w:t xml:space="preserve">Abdurrahman Fatoni, </w:t>
      </w:r>
      <w:r w:rsidRPr="00CF4674">
        <w:rPr>
          <w:rFonts w:ascii="Times New Roman" w:hAnsi="Times New Roman" w:cs="Times New Roman"/>
          <w:i/>
        </w:rPr>
        <w:t>Metodologi Penelitian dan Teknik Penyusunan Skripsi</w:t>
      </w:r>
      <w:r w:rsidRPr="00AA4E75">
        <w:rPr>
          <w:rFonts w:ascii="Times New Roman" w:hAnsi="Times New Roman" w:cs="Times New Roman"/>
        </w:rPr>
        <w:t>,</w:t>
      </w:r>
      <w:r w:rsidR="0073245E">
        <w:rPr>
          <w:rFonts w:ascii="Times New Roman" w:hAnsi="Times New Roman" w:cs="Times New Roman"/>
        </w:rPr>
        <w:t xml:space="preserve"> </w:t>
      </w:r>
      <w:r w:rsidRPr="00AA4E75">
        <w:rPr>
          <w:rFonts w:ascii="Times New Roman" w:hAnsi="Times New Roman" w:cs="Times New Roman"/>
        </w:rPr>
        <w:t>Jakarta: Rineka Cipta,</w:t>
      </w:r>
      <w:r w:rsidR="00722236">
        <w:rPr>
          <w:rFonts w:ascii="Times New Roman" w:hAnsi="Times New Roman" w:cs="Times New Roman"/>
        </w:rPr>
        <w:t xml:space="preserve"> </w:t>
      </w:r>
      <w:r w:rsidRPr="00AA4E75">
        <w:rPr>
          <w:rFonts w:ascii="Times New Roman" w:hAnsi="Times New Roman" w:cs="Times New Roman"/>
        </w:rPr>
        <w:t>2011</w:t>
      </w:r>
      <w:r w:rsidR="00FD3EB6">
        <w:rPr>
          <w:rFonts w:ascii="Times New Roman" w:hAnsi="Times New Roman" w:cs="Times New Roman"/>
        </w:rPr>
        <w:t>:</w:t>
      </w:r>
      <w:r w:rsidRPr="00AA4E75">
        <w:rPr>
          <w:rFonts w:ascii="Times New Roman" w:hAnsi="Times New Roman" w:cs="Times New Roman"/>
        </w:rPr>
        <w:t>104</w:t>
      </w:r>
      <w:bookmarkEnd w:id="51"/>
    </w:p>
  </w:footnote>
  <w:footnote w:id="18">
    <w:p w14:paraId="262E7434" w14:textId="4E1FC7DD" w:rsidR="0078119A" w:rsidRPr="0078119A" w:rsidRDefault="0078119A" w:rsidP="0078119A">
      <w:pPr>
        <w:pStyle w:val="FootnoteText"/>
        <w:ind w:firstLine="720"/>
        <w:jc w:val="both"/>
        <w:rPr>
          <w:rFonts w:ascii="Times New Roman" w:hAnsi="Times New Roman" w:cs="Times New Roman"/>
          <w:lang w:val="en-US"/>
        </w:rPr>
      </w:pPr>
      <w:r w:rsidRPr="0078119A">
        <w:rPr>
          <w:rStyle w:val="FootnoteReference"/>
          <w:rFonts w:ascii="Times New Roman" w:hAnsi="Times New Roman" w:cs="Times New Roman"/>
        </w:rPr>
        <w:footnoteRef/>
      </w:r>
      <w:r>
        <w:rPr>
          <w:rFonts w:ascii="Times New Roman" w:hAnsi="Times New Roman" w:cs="Times New Roman"/>
        </w:rPr>
        <w:t xml:space="preserve"> </w:t>
      </w:r>
      <w:r w:rsidRPr="0078119A">
        <w:rPr>
          <w:rFonts w:ascii="Times New Roman" w:hAnsi="Times New Roman" w:cs="Times New Roman"/>
        </w:rPr>
        <w:t>Jhonny Ibrahim,</w:t>
      </w:r>
      <w:r w:rsidRPr="0078119A">
        <w:rPr>
          <w:rFonts w:ascii="Times New Roman" w:hAnsi="Times New Roman" w:cs="Times New Roman"/>
          <w:color w:val="FFFFFF" w:themeColor="background1"/>
        </w:rPr>
        <w:t xml:space="preserve"> </w:t>
      </w:r>
      <w:r w:rsidRPr="0078119A">
        <w:rPr>
          <w:rFonts w:ascii="Times New Roman" w:hAnsi="Times New Roman" w:cs="Times New Roman"/>
          <w:i/>
        </w:rPr>
        <w:t>Teori</w:t>
      </w:r>
      <w:r w:rsidRPr="0078119A">
        <w:rPr>
          <w:rFonts w:ascii="Times New Roman" w:hAnsi="Times New Roman" w:cs="Times New Roman"/>
          <w:i/>
          <w:color w:val="FFFFFF" w:themeColor="background1"/>
        </w:rPr>
        <w:t xml:space="preserve"> </w:t>
      </w:r>
      <w:r w:rsidRPr="0078119A">
        <w:rPr>
          <w:rFonts w:ascii="Times New Roman" w:hAnsi="Times New Roman" w:cs="Times New Roman"/>
          <w:i/>
        </w:rPr>
        <w:t>dan</w:t>
      </w:r>
      <w:r w:rsidRPr="0078119A">
        <w:rPr>
          <w:rFonts w:ascii="Times New Roman" w:hAnsi="Times New Roman" w:cs="Times New Roman"/>
          <w:i/>
          <w:color w:val="FFFFFF" w:themeColor="background1"/>
        </w:rPr>
        <w:t xml:space="preserve"> </w:t>
      </w:r>
      <w:r w:rsidRPr="0078119A">
        <w:rPr>
          <w:rFonts w:ascii="Times New Roman" w:hAnsi="Times New Roman" w:cs="Times New Roman"/>
          <w:i/>
        </w:rPr>
        <w:t>Metodologi</w:t>
      </w:r>
      <w:r w:rsidRPr="0078119A">
        <w:rPr>
          <w:rFonts w:ascii="Times New Roman" w:hAnsi="Times New Roman" w:cs="Times New Roman"/>
          <w:i/>
          <w:color w:val="FFFFFF" w:themeColor="background1"/>
        </w:rPr>
        <w:t xml:space="preserve"> </w:t>
      </w:r>
      <w:r w:rsidRPr="0078119A">
        <w:rPr>
          <w:rFonts w:ascii="Times New Roman" w:hAnsi="Times New Roman" w:cs="Times New Roman"/>
          <w:i/>
        </w:rPr>
        <w:t>Penelitian</w:t>
      </w:r>
      <w:r w:rsidRPr="0078119A">
        <w:rPr>
          <w:rFonts w:ascii="Times New Roman" w:hAnsi="Times New Roman" w:cs="Times New Roman"/>
          <w:i/>
          <w:color w:val="FFFFFF" w:themeColor="background1"/>
        </w:rPr>
        <w:t xml:space="preserve"> </w:t>
      </w:r>
      <w:r w:rsidRPr="0078119A">
        <w:rPr>
          <w:rFonts w:ascii="Times New Roman" w:hAnsi="Times New Roman" w:cs="Times New Roman"/>
          <w:i/>
        </w:rPr>
        <w:t>Hukum Normatif</w:t>
      </w:r>
      <w:r w:rsidRPr="0078119A">
        <w:rPr>
          <w:rFonts w:ascii="Times New Roman" w:hAnsi="Times New Roman" w:cs="Times New Roman"/>
        </w:rPr>
        <w:t>, Malang: Banyumedia,</w:t>
      </w:r>
      <w:r w:rsidRPr="0078119A">
        <w:rPr>
          <w:rFonts w:ascii="Times New Roman" w:hAnsi="Times New Roman" w:cs="Times New Roman"/>
          <w:color w:val="FFFFFF" w:themeColor="background1"/>
        </w:rPr>
        <w:t xml:space="preserve"> </w:t>
      </w:r>
      <w:r w:rsidRPr="0078119A">
        <w:rPr>
          <w:rFonts w:ascii="Times New Roman" w:hAnsi="Times New Roman" w:cs="Times New Roman"/>
        </w:rPr>
        <w:t>2013</w:t>
      </w:r>
      <w:r w:rsidR="00FD3EB6">
        <w:rPr>
          <w:rFonts w:ascii="Times New Roman" w:hAnsi="Times New Roman" w:cs="Times New Roman"/>
        </w:rPr>
        <w:t>:</w:t>
      </w:r>
      <w:r w:rsidRPr="0078119A">
        <w:rPr>
          <w:rFonts w:ascii="Times New Roman" w:hAnsi="Times New Roman" w:cs="Times New Roman"/>
        </w:rPr>
        <w:t>57</w:t>
      </w:r>
      <w:r>
        <w:rPr>
          <w:rFonts w:ascii="Times New Roman" w:hAnsi="Times New Roman" w:cs="Times New Roman"/>
        </w:rPr>
        <w:t>.</w:t>
      </w:r>
    </w:p>
  </w:footnote>
  <w:footnote w:id="19">
    <w:p w14:paraId="0D58AD64" w14:textId="77777777" w:rsidR="008F53AD" w:rsidRPr="004B46D4" w:rsidRDefault="008F53AD" w:rsidP="004B46D4">
      <w:pPr>
        <w:pStyle w:val="FootnoteText"/>
        <w:ind w:firstLine="720"/>
        <w:jc w:val="both"/>
        <w:rPr>
          <w:rFonts w:ascii="Times New Roman" w:hAnsi="Times New Roman" w:cs="Times New Roman"/>
          <w:lang w:val="en-US"/>
        </w:rPr>
      </w:pPr>
      <w:r w:rsidRPr="004B46D4">
        <w:rPr>
          <w:rStyle w:val="FootnoteReference"/>
          <w:rFonts w:ascii="Times New Roman" w:hAnsi="Times New Roman" w:cs="Times New Roman"/>
        </w:rPr>
        <w:footnoteRef/>
      </w:r>
      <w:r w:rsidRPr="004B46D4">
        <w:rPr>
          <w:rFonts w:ascii="Times New Roman" w:hAnsi="Times New Roman" w:cs="Times New Roman"/>
        </w:rPr>
        <w:t xml:space="preserve"> Lilis Mardiana Anugrahwati, “Pentingnya Pendaftaran Merek Suatu Produk”, </w:t>
      </w:r>
      <w:r w:rsidRPr="004B46D4">
        <w:rPr>
          <w:rFonts w:ascii="Times New Roman" w:hAnsi="Times New Roman" w:cs="Times New Roman"/>
          <w:i/>
        </w:rPr>
        <w:t>Admisi Dan Bisni</w:t>
      </w:r>
      <w:r>
        <w:rPr>
          <w:rFonts w:ascii="Times New Roman" w:hAnsi="Times New Roman" w:cs="Times New Roman"/>
          <w:i/>
        </w:rPr>
        <w:t>s</w:t>
      </w:r>
      <w:r w:rsidRPr="004B46D4">
        <w:rPr>
          <w:rFonts w:ascii="Times New Roman" w:hAnsi="Times New Roman" w:cs="Times New Roman"/>
        </w:rPr>
        <w:t>, 15 (3), 2017:</w:t>
      </w:r>
      <w:r w:rsidRPr="004B46D4">
        <w:rPr>
          <w:rFonts w:ascii="Times New Roman" w:hAnsi="Times New Roman" w:cs="Times New Roman"/>
          <w:lang w:val="en-US"/>
        </w:rPr>
        <w:t>209.</w:t>
      </w:r>
      <w:r>
        <w:rPr>
          <w:rFonts w:ascii="Times New Roman" w:hAnsi="Times New Roman" w:cs="Times New Roman"/>
          <w:lang w:val="en-US"/>
        </w:rPr>
        <w:t xml:space="preserve"> </w:t>
      </w:r>
      <w:r w:rsidRPr="004B46D4">
        <w:rPr>
          <w:rFonts w:ascii="Times New Roman" w:hAnsi="Times New Roman" w:cs="Times New Roman"/>
          <w:u w:val="single"/>
          <w:lang w:val="en-US"/>
        </w:rPr>
        <w:t>https://jurnal.polines.ac.id/index.php/admisi/article/view/1005</w:t>
      </w:r>
      <w:r>
        <w:rPr>
          <w:rFonts w:ascii="Times New Roman" w:hAnsi="Times New Roman" w:cs="Times New Roman"/>
          <w:lang w:val="en-US"/>
        </w:rPr>
        <w:t xml:space="preserve">. </w:t>
      </w:r>
    </w:p>
  </w:footnote>
  <w:footnote w:id="20">
    <w:p w14:paraId="1E009FCF" w14:textId="77777777" w:rsidR="008F53AD" w:rsidRPr="003E7BF5" w:rsidRDefault="008F53AD" w:rsidP="003E7BF5">
      <w:pPr>
        <w:pStyle w:val="FootnoteText"/>
        <w:ind w:firstLine="720"/>
        <w:jc w:val="both"/>
        <w:rPr>
          <w:rFonts w:ascii="Times New Roman" w:hAnsi="Times New Roman" w:cs="Times New Roman"/>
        </w:rPr>
      </w:pPr>
      <w:r w:rsidRPr="003E7BF5">
        <w:rPr>
          <w:rStyle w:val="FootnoteReference"/>
          <w:rFonts w:ascii="Times New Roman" w:hAnsi="Times New Roman" w:cs="Times New Roman"/>
        </w:rPr>
        <w:footnoteRef/>
      </w:r>
      <w:r w:rsidRPr="003E7BF5">
        <w:rPr>
          <w:rFonts w:ascii="Times New Roman" w:hAnsi="Times New Roman" w:cs="Times New Roman"/>
        </w:rPr>
        <w:t xml:space="preserve"> Nur Amalia, “Pengaruh Citra Merek, Harga Dan Kualitas Produk Terhadap Keputusan Pembelian (Studi Kasus Pada Konsumen Mie Endess Di Bangkalan)”, </w:t>
      </w:r>
      <w:r w:rsidRPr="003E7BF5">
        <w:rPr>
          <w:rFonts w:ascii="Times New Roman" w:hAnsi="Times New Roman" w:cs="Times New Roman"/>
          <w:i/>
        </w:rPr>
        <w:t>Jurnal Studi Manajemen dan Bisnis</w:t>
      </w:r>
      <w:r w:rsidRPr="003E7BF5">
        <w:rPr>
          <w:rFonts w:ascii="Times New Roman" w:hAnsi="Times New Roman" w:cs="Times New Roman"/>
        </w:rPr>
        <w:t>, 6 (2), 2019:</w:t>
      </w:r>
      <w:r w:rsidRPr="003E7BF5">
        <w:rPr>
          <w:rFonts w:ascii="Times New Roman" w:hAnsi="Times New Roman" w:cs="Times New Roman"/>
          <w:lang w:val="en-US"/>
        </w:rPr>
        <w:t>98.</w:t>
      </w:r>
      <w:r>
        <w:rPr>
          <w:rFonts w:ascii="Times New Roman" w:hAnsi="Times New Roman" w:cs="Times New Roman"/>
          <w:lang w:val="en-US"/>
        </w:rPr>
        <w:t xml:space="preserve"> </w:t>
      </w:r>
      <w:r w:rsidRPr="003E7BF5">
        <w:rPr>
          <w:rFonts w:ascii="Times New Roman" w:hAnsi="Times New Roman" w:cs="Times New Roman"/>
          <w:u w:val="single"/>
          <w:lang w:val="en-US"/>
        </w:rPr>
        <w:t>https://journal.trunojoyo.ac.id/jsmb/article/view/6688/4210</w:t>
      </w:r>
      <w:r>
        <w:rPr>
          <w:rFonts w:ascii="Times New Roman" w:hAnsi="Times New Roman" w:cs="Times New Roman"/>
          <w:lang w:val="en-US"/>
        </w:rPr>
        <w:t xml:space="preserve">. </w:t>
      </w:r>
    </w:p>
  </w:footnote>
  <w:footnote w:id="21">
    <w:p w14:paraId="18FF90CF" w14:textId="77777777" w:rsidR="008F53AD" w:rsidRPr="00442FAB" w:rsidRDefault="008F53AD" w:rsidP="00442FAB">
      <w:pPr>
        <w:pStyle w:val="FootnoteText"/>
        <w:ind w:firstLine="720"/>
        <w:jc w:val="both"/>
        <w:rPr>
          <w:rFonts w:ascii="Times New Roman" w:hAnsi="Times New Roman" w:cs="Times New Roman"/>
        </w:rPr>
      </w:pPr>
      <w:r w:rsidRPr="00442FAB">
        <w:rPr>
          <w:rStyle w:val="FootnoteReference"/>
          <w:rFonts w:ascii="Times New Roman" w:hAnsi="Times New Roman" w:cs="Times New Roman"/>
        </w:rPr>
        <w:footnoteRef/>
      </w:r>
      <w:r w:rsidRPr="00442FAB">
        <w:rPr>
          <w:rFonts w:ascii="Times New Roman" w:hAnsi="Times New Roman" w:cs="Times New Roman"/>
        </w:rPr>
        <w:t xml:space="preserve"> Munir Azhari, “Pengaruh Merek Terhadap Perilaku Konsumen Pada PT.Fastglobal Berkah Mandir”, </w:t>
      </w:r>
      <w:r w:rsidRPr="00442FAB">
        <w:rPr>
          <w:rFonts w:ascii="Times New Roman" w:hAnsi="Times New Roman" w:cs="Times New Roman"/>
          <w:i/>
        </w:rPr>
        <w:t>Jurnal Manajemen &amp; Bisnis Aliansi</w:t>
      </w:r>
      <w:r w:rsidRPr="00442FAB">
        <w:rPr>
          <w:rFonts w:ascii="Times New Roman" w:hAnsi="Times New Roman" w:cs="Times New Roman"/>
        </w:rPr>
        <w:t>, 17 (2), 2022:</w:t>
      </w:r>
      <w:r w:rsidRPr="00442FAB">
        <w:rPr>
          <w:rFonts w:ascii="Times New Roman" w:hAnsi="Times New Roman" w:cs="Times New Roman"/>
          <w:lang w:val="en-US"/>
        </w:rPr>
        <w:t>45.</w:t>
      </w:r>
      <w:r>
        <w:rPr>
          <w:rFonts w:ascii="Times New Roman" w:hAnsi="Times New Roman" w:cs="Times New Roman"/>
          <w:lang w:val="en-US"/>
        </w:rPr>
        <w:t xml:space="preserve"> </w:t>
      </w:r>
      <w:r w:rsidRPr="00442FAB">
        <w:rPr>
          <w:rFonts w:ascii="Times New Roman" w:hAnsi="Times New Roman" w:cs="Times New Roman"/>
          <w:u w:val="single"/>
          <w:lang w:val="en-US"/>
        </w:rPr>
        <w:t>https://www.journal. stimaimmi.ac.id/index.php/aliansi/article/view/427/pdf</w:t>
      </w:r>
      <w:r>
        <w:rPr>
          <w:rFonts w:ascii="Times New Roman" w:hAnsi="Times New Roman" w:cs="Times New Roman"/>
          <w:lang w:val="en-US"/>
        </w:rPr>
        <w:t>.</w:t>
      </w:r>
    </w:p>
  </w:footnote>
  <w:footnote w:id="22">
    <w:p w14:paraId="1F63090D" w14:textId="77777777" w:rsidR="008F53AD" w:rsidRPr="00B44FC5" w:rsidRDefault="008F53AD" w:rsidP="00B44FC5">
      <w:pPr>
        <w:pStyle w:val="FootnoteText"/>
        <w:ind w:firstLine="720"/>
        <w:jc w:val="both"/>
        <w:rPr>
          <w:rFonts w:ascii="Times New Roman" w:hAnsi="Times New Roman" w:cs="Times New Roman"/>
          <w:lang w:val="en-US"/>
        </w:rPr>
      </w:pPr>
      <w:r w:rsidRPr="00B44FC5">
        <w:rPr>
          <w:rStyle w:val="FootnoteReference"/>
          <w:rFonts w:ascii="Times New Roman" w:hAnsi="Times New Roman" w:cs="Times New Roman"/>
        </w:rPr>
        <w:footnoteRef/>
      </w:r>
      <w:r w:rsidRPr="00B44FC5">
        <w:rPr>
          <w:rFonts w:ascii="Times New Roman" w:hAnsi="Times New Roman" w:cs="Times New Roman"/>
        </w:rPr>
        <w:t xml:space="preserve"> Chandra Gita Dewi, </w:t>
      </w:r>
      <w:r w:rsidRPr="00B44FC5">
        <w:rPr>
          <w:rFonts w:ascii="Times New Roman" w:hAnsi="Times New Roman" w:cs="Times New Roman"/>
          <w:i/>
        </w:rPr>
        <w:t>Penyelesaian Sengketa Pelanggaran Merek</w:t>
      </w:r>
      <w:r w:rsidRPr="00B44FC5">
        <w:rPr>
          <w:rFonts w:ascii="Times New Roman" w:hAnsi="Times New Roman" w:cs="Times New Roman"/>
        </w:rPr>
        <w:t>, Yogyakarta: Deepublish, 2019:</w:t>
      </w:r>
      <w:r w:rsidRPr="00B44FC5">
        <w:rPr>
          <w:rFonts w:ascii="Times New Roman" w:hAnsi="Times New Roman" w:cs="Times New Roman"/>
          <w:lang w:val="en-US"/>
        </w:rPr>
        <w:t>1.</w:t>
      </w:r>
    </w:p>
  </w:footnote>
  <w:footnote w:id="23">
    <w:p w14:paraId="355F05E0" w14:textId="77777777" w:rsidR="008F53AD" w:rsidRPr="0090779A" w:rsidRDefault="008F53AD" w:rsidP="0090779A">
      <w:pPr>
        <w:pStyle w:val="FootnoteText"/>
        <w:ind w:firstLine="720"/>
        <w:jc w:val="both"/>
        <w:rPr>
          <w:rFonts w:ascii="Times New Roman" w:hAnsi="Times New Roman" w:cs="Times New Roman"/>
          <w:lang w:val="en-US"/>
        </w:rPr>
      </w:pPr>
      <w:r w:rsidRPr="0090779A">
        <w:rPr>
          <w:rStyle w:val="FootnoteReference"/>
          <w:rFonts w:ascii="Times New Roman" w:hAnsi="Times New Roman" w:cs="Times New Roman"/>
        </w:rPr>
        <w:footnoteRef/>
      </w:r>
      <w:r w:rsidRPr="0090779A">
        <w:rPr>
          <w:rFonts w:ascii="Times New Roman" w:hAnsi="Times New Roman" w:cs="Times New Roman"/>
        </w:rPr>
        <w:t xml:space="preserve"> Zaenal Arifin, Muhammad Iqbal, “Perlindungan Hukum Terhadap Merek Yang Terdaftar”, </w:t>
      </w:r>
      <w:r w:rsidRPr="0090779A">
        <w:rPr>
          <w:rFonts w:ascii="Times New Roman" w:hAnsi="Times New Roman" w:cs="Times New Roman"/>
          <w:i/>
        </w:rPr>
        <w:t>Jurnal Ius Constituendum</w:t>
      </w:r>
      <w:r w:rsidRPr="0090779A">
        <w:rPr>
          <w:rFonts w:ascii="Times New Roman" w:hAnsi="Times New Roman" w:cs="Times New Roman"/>
        </w:rPr>
        <w:t>, 5 (1), 2020:52.</w:t>
      </w:r>
      <w:r>
        <w:rPr>
          <w:rFonts w:ascii="Times New Roman" w:hAnsi="Times New Roman" w:cs="Times New Roman"/>
        </w:rPr>
        <w:t xml:space="preserve"> </w:t>
      </w:r>
      <w:r w:rsidRPr="0090779A">
        <w:rPr>
          <w:rFonts w:ascii="Times New Roman" w:hAnsi="Times New Roman" w:cs="Times New Roman"/>
          <w:u w:val="single"/>
        </w:rPr>
        <w:t>https://journals.usm.ac.id/index.php/jic/ article/view/2117/1483</w:t>
      </w:r>
      <w:r>
        <w:rPr>
          <w:rFonts w:ascii="Times New Roman" w:hAnsi="Times New Roman" w:cs="Times New Roman"/>
        </w:rPr>
        <w:t xml:space="preserve">. </w:t>
      </w:r>
    </w:p>
  </w:footnote>
  <w:footnote w:id="24">
    <w:p w14:paraId="19712729" w14:textId="77777777" w:rsidR="008F53AD" w:rsidRPr="007466FD" w:rsidRDefault="008F53AD" w:rsidP="007466FD">
      <w:pPr>
        <w:pStyle w:val="FootnoteText"/>
        <w:ind w:firstLine="720"/>
        <w:jc w:val="both"/>
        <w:rPr>
          <w:rFonts w:ascii="Times New Roman" w:hAnsi="Times New Roman" w:cs="Times New Roman"/>
          <w:lang w:val="en-US"/>
        </w:rPr>
      </w:pPr>
      <w:r w:rsidRPr="007466FD">
        <w:rPr>
          <w:rStyle w:val="FootnoteReference"/>
          <w:rFonts w:ascii="Times New Roman" w:hAnsi="Times New Roman" w:cs="Times New Roman"/>
        </w:rPr>
        <w:footnoteRef/>
      </w:r>
      <w:r w:rsidRPr="007466FD">
        <w:rPr>
          <w:rFonts w:ascii="Times New Roman" w:hAnsi="Times New Roman" w:cs="Times New Roman"/>
        </w:rPr>
        <w:t xml:space="preserve"> Enny Mirfa, “Perlindungan Hukum Terhadap Merek Terdaftar”, </w:t>
      </w:r>
      <w:r w:rsidRPr="007466FD">
        <w:rPr>
          <w:rFonts w:ascii="Times New Roman" w:hAnsi="Times New Roman" w:cs="Times New Roman"/>
          <w:i/>
        </w:rPr>
        <w:t>Jurnal Hukum</w:t>
      </w:r>
      <w:r>
        <w:rPr>
          <w:rFonts w:ascii="Times New Roman" w:hAnsi="Times New Roman" w:cs="Times New Roman"/>
          <w:i/>
        </w:rPr>
        <w:t xml:space="preserve"> </w:t>
      </w:r>
      <w:r w:rsidRPr="007466FD">
        <w:rPr>
          <w:rFonts w:ascii="Times New Roman" w:hAnsi="Times New Roman" w:cs="Times New Roman"/>
          <w:i/>
        </w:rPr>
        <w:t>Samudra Keadilan</w:t>
      </w:r>
      <w:r w:rsidRPr="007466FD">
        <w:rPr>
          <w:rFonts w:ascii="Times New Roman" w:hAnsi="Times New Roman" w:cs="Times New Roman"/>
        </w:rPr>
        <w:t>, 11 (1), 2016:</w:t>
      </w:r>
      <w:r w:rsidRPr="007466FD">
        <w:rPr>
          <w:rFonts w:ascii="Times New Roman" w:hAnsi="Times New Roman" w:cs="Times New Roman"/>
          <w:lang w:val="en-US"/>
        </w:rPr>
        <w:t>71.</w:t>
      </w:r>
      <w:r>
        <w:rPr>
          <w:rFonts w:ascii="Times New Roman" w:hAnsi="Times New Roman" w:cs="Times New Roman"/>
          <w:lang w:val="en-US"/>
        </w:rPr>
        <w:t xml:space="preserve"> </w:t>
      </w:r>
      <w:r w:rsidRPr="007466FD">
        <w:rPr>
          <w:rFonts w:ascii="Times New Roman" w:hAnsi="Times New Roman" w:cs="Times New Roman"/>
          <w:u w:val="single"/>
          <w:lang w:val="en-US"/>
        </w:rPr>
        <w:t>https://mail.ejurnalunsam.id/index.php/jhsk/article/view/27/8</w:t>
      </w:r>
      <w:r>
        <w:rPr>
          <w:rFonts w:ascii="Times New Roman" w:hAnsi="Times New Roman" w:cs="Times New Roman"/>
          <w:lang w:val="en-US"/>
        </w:rPr>
        <w:t xml:space="preserve">. </w:t>
      </w:r>
    </w:p>
  </w:footnote>
  <w:footnote w:id="25">
    <w:p w14:paraId="24F81FFF" w14:textId="77777777" w:rsidR="008F53AD" w:rsidRPr="00E21A0A" w:rsidRDefault="008F53AD" w:rsidP="00E21A0A">
      <w:pPr>
        <w:pStyle w:val="FootnoteText"/>
        <w:ind w:firstLine="720"/>
        <w:jc w:val="both"/>
        <w:rPr>
          <w:rFonts w:ascii="Times New Roman" w:hAnsi="Times New Roman" w:cs="Times New Roman"/>
          <w:lang w:val="en-US"/>
        </w:rPr>
      </w:pPr>
      <w:r w:rsidRPr="00E21A0A">
        <w:rPr>
          <w:rStyle w:val="FootnoteReference"/>
          <w:rFonts w:ascii="Times New Roman" w:hAnsi="Times New Roman" w:cs="Times New Roman"/>
        </w:rPr>
        <w:footnoteRef/>
      </w:r>
      <w:r w:rsidRPr="00E21A0A">
        <w:rPr>
          <w:rFonts w:ascii="Times New Roman" w:hAnsi="Times New Roman" w:cs="Times New Roman"/>
        </w:rPr>
        <w:t xml:space="preserve"> Thoyyibah Bafadhal, “Perlindungan Hukum terhadap Merek Terkenal di Indonesia: Kasus IKEA”, </w:t>
      </w:r>
      <w:r w:rsidRPr="00E21A0A">
        <w:rPr>
          <w:rFonts w:ascii="Times New Roman" w:hAnsi="Times New Roman" w:cs="Times New Roman"/>
          <w:i/>
        </w:rPr>
        <w:t>Undang: Jurnal Hukum</w:t>
      </w:r>
      <w:r w:rsidRPr="00E21A0A">
        <w:rPr>
          <w:rFonts w:ascii="Times New Roman" w:hAnsi="Times New Roman" w:cs="Times New Roman"/>
        </w:rPr>
        <w:t>, 1 (1), 2018:</w:t>
      </w:r>
      <w:r w:rsidRPr="00E21A0A">
        <w:rPr>
          <w:rFonts w:ascii="Times New Roman" w:hAnsi="Times New Roman" w:cs="Times New Roman"/>
          <w:lang w:val="en-US"/>
        </w:rPr>
        <w:t>25.</w:t>
      </w:r>
      <w:r>
        <w:rPr>
          <w:rFonts w:ascii="Times New Roman" w:hAnsi="Times New Roman" w:cs="Times New Roman"/>
          <w:lang w:val="en-US"/>
        </w:rPr>
        <w:t xml:space="preserve"> </w:t>
      </w:r>
      <w:r w:rsidRPr="00E21A0A">
        <w:rPr>
          <w:rFonts w:ascii="Times New Roman" w:hAnsi="Times New Roman" w:cs="Times New Roman"/>
          <w:u w:val="single"/>
          <w:lang w:val="en-US"/>
        </w:rPr>
        <w:t>https://ujh.unja.ac.id/index.php/home/article /view/5/2</w:t>
      </w:r>
      <w:r>
        <w:rPr>
          <w:rFonts w:ascii="Times New Roman" w:hAnsi="Times New Roman" w:cs="Times New Roman"/>
          <w:lang w:val="en-US"/>
        </w:rPr>
        <w:t xml:space="preserve">. </w:t>
      </w:r>
    </w:p>
  </w:footnote>
  <w:footnote w:id="26">
    <w:p w14:paraId="5DF033C8" w14:textId="77777777" w:rsidR="008F53AD" w:rsidRPr="00E31A1A" w:rsidRDefault="008F53AD" w:rsidP="00E31A1A">
      <w:pPr>
        <w:pStyle w:val="FootnoteText"/>
        <w:ind w:firstLine="720"/>
        <w:jc w:val="both"/>
        <w:rPr>
          <w:rFonts w:ascii="Times New Roman" w:hAnsi="Times New Roman" w:cs="Times New Roman"/>
          <w:lang w:val="en-US"/>
        </w:rPr>
      </w:pPr>
      <w:r w:rsidRPr="00E31A1A">
        <w:rPr>
          <w:rStyle w:val="FootnoteReference"/>
          <w:rFonts w:ascii="Times New Roman" w:hAnsi="Times New Roman" w:cs="Times New Roman"/>
        </w:rPr>
        <w:footnoteRef/>
      </w:r>
      <w:r w:rsidRPr="00E31A1A">
        <w:rPr>
          <w:rFonts w:ascii="Times New Roman" w:hAnsi="Times New Roman" w:cs="Times New Roman"/>
        </w:rPr>
        <w:t xml:space="preserve"> Gossain Jotyka, I Gusti Ketut Riski Suputra, “Prosedur Pendaftaran Dan Pengalihan Merek Serta Upaya Perlindungan Hukum Terhadap Merek Terkenal Menurut Undang-Undang Nomor 15 Tahun 2001”, </w:t>
      </w:r>
      <w:r w:rsidRPr="00E31A1A">
        <w:rPr>
          <w:rFonts w:ascii="Times New Roman" w:hAnsi="Times New Roman" w:cs="Times New Roman"/>
          <w:i/>
        </w:rPr>
        <w:t>Ganesha Law Review</w:t>
      </w:r>
      <w:r w:rsidRPr="00E31A1A">
        <w:rPr>
          <w:rFonts w:ascii="Times New Roman" w:hAnsi="Times New Roman" w:cs="Times New Roman"/>
        </w:rPr>
        <w:t>, 3 (1), 2021:</w:t>
      </w:r>
      <w:r w:rsidRPr="00E31A1A">
        <w:rPr>
          <w:rFonts w:ascii="Times New Roman" w:hAnsi="Times New Roman" w:cs="Times New Roman"/>
          <w:lang w:val="en-US"/>
        </w:rPr>
        <w:t>129.</w:t>
      </w:r>
      <w:r>
        <w:rPr>
          <w:rFonts w:ascii="Times New Roman" w:hAnsi="Times New Roman" w:cs="Times New Roman"/>
          <w:lang w:val="en-US"/>
        </w:rPr>
        <w:t xml:space="preserve"> </w:t>
      </w:r>
      <w:r w:rsidRPr="00E31A1A">
        <w:rPr>
          <w:rFonts w:ascii="Times New Roman" w:hAnsi="Times New Roman" w:cs="Times New Roman"/>
          <w:u w:val="single"/>
          <w:lang w:val="en-US"/>
        </w:rPr>
        <w:t>https://ejournal2.undiksha .ac.id/index.php/GLR/article/view/447/307</w:t>
      </w:r>
      <w:r>
        <w:rPr>
          <w:rFonts w:ascii="Times New Roman" w:hAnsi="Times New Roman" w:cs="Times New Roman"/>
          <w:lang w:val="en-US"/>
        </w:rPr>
        <w:t>.</w:t>
      </w:r>
    </w:p>
  </w:footnote>
  <w:footnote w:id="27">
    <w:p w14:paraId="62FF57B2" w14:textId="77777777" w:rsidR="008F53AD" w:rsidRPr="004B3050" w:rsidRDefault="008F53AD" w:rsidP="004B3050">
      <w:pPr>
        <w:pStyle w:val="FootnoteText"/>
        <w:ind w:firstLine="720"/>
        <w:jc w:val="both"/>
        <w:rPr>
          <w:rFonts w:ascii="Times New Roman" w:hAnsi="Times New Roman" w:cs="Times New Roman"/>
          <w:lang w:val="en-US"/>
        </w:rPr>
      </w:pPr>
      <w:r w:rsidRPr="004B3050">
        <w:rPr>
          <w:rStyle w:val="FootnoteReference"/>
          <w:rFonts w:ascii="Times New Roman" w:hAnsi="Times New Roman" w:cs="Times New Roman"/>
        </w:rPr>
        <w:footnoteRef/>
      </w:r>
      <w:r w:rsidRPr="004B3050">
        <w:rPr>
          <w:rFonts w:ascii="Times New Roman" w:hAnsi="Times New Roman" w:cs="Times New Roman"/>
        </w:rPr>
        <w:t xml:space="preserve"> Syahriyah Semaun, “Perlindungan Hukum Terhadap Merek Perdagangan Barang Dan Jasa”, </w:t>
      </w:r>
      <w:r w:rsidRPr="004B3050">
        <w:rPr>
          <w:rFonts w:ascii="Times New Roman" w:hAnsi="Times New Roman" w:cs="Times New Roman"/>
          <w:i/>
        </w:rPr>
        <w:t>Jurnal Hukum Diktum</w:t>
      </w:r>
      <w:r w:rsidRPr="004B3050">
        <w:rPr>
          <w:rFonts w:ascii="Times New Roman" w:hAnsi="Times New Roman" w:cs="Times New Roman"/>
        </w:rPr>
        <w:t>, 14 (1), 2016:</w:t>
      </w:r>
      <w:r w:rsidRPr="004B3050">
        <w:rPr>
          <w:rFonts w:ascii="Times New Roman" w:hAnsi="Times New Roman" w:cs="Times New Roman"/>
          <w:lang w:val="en-US"/>
        </w:rPr>
        <w:t>108.</w:t>
      </w:r>
      <w:r>
        <w:rPr>
          <w:rFonts w:ascii="Times New Roman" w:hAnsi="Times New Roman" w:cs="Times New Roman"/>
          <w:lang w:val="en-US"/>
        </w:rPr>
        <w:t xml:space="preserve"> </w:t>
      </w:r>
      <w:r w:rsidRPr="004B3050">
        <w:rPr>
          <w:rFonts w:ascii="Times New Roman" w:hAnsi="Times New Roman" w:cs="Times New Roman"/>
          <w:u w:val="single"/>
          <w:lang w:val="en-US"/>
        </w:rPr>
        <w:t>https://ejurnal.iainpare.ac.id/index.php/diktum/ article/view/227/151</w:t>
      </w:r>
      <w:r>
        <w:rPr>
          <w:rFonts w:ascii="Times New Roman" w:hAnsi="Times New Roman" w:cs="Times New Roman"/>
          <w:lang w:val="en-US"/>
        </w:rPr>
        <w:t>.</w:t>
      </w:r>
    </w:p>
  </w:footnote>
  <w:footnote w:id="28">
    <w:p w14:paraId="78D431E9" w14:textId="77777777" w:rsidR="008F53AD" w:rsidRPr="00231002" w:rsidRDefault="008F53AD" w:rsidP="00231002">
      <w:pPr>
        <w:pStyle w:val="FootnoteText"/>
        <w:ind w:firstLine="720"/>
        <w:jc w:val="both"/>
        <w:rPr>
          <w:rFonts w:ascii="Times New Roman" w:hAnsi="Times New Roman" w:cs="Times New Roman"/>
          <w:lang w:val="en-US"/>
        </w:rPr>
      </w:pPr>
      <w:r w:rsidRPr="00231002">
        <w:rPr>
          <w:rStyle w:val="FootnoteReference"/>
          <w:rFonts w:ascii="Times New Roman" w:hAnsi="Times New Roman" w:cs="Times New Roman"/>
        </w:rPr>
        <w:footnoteRef/>
      </w:r>
      <w:r w:rsidRPr="00231002">
        <w:rPr>
          <w:rFonts w:ascii="Times New Roman" w:hAnsi="Times New Roman" w:cs="Times New Roman"/>
        </w:rPr>
        <w:t xml:space="preserve"> </w:t>
      </w:r>
      <w:bookmarkStart w:id="59" w:name="_Hlk155643111"/>
      <w:r w:rsidRPr="00231002">
        <w:rPr>
          <w:rFonts w:ascii="Times New Roman" w:hAnsi="Times New Roman" w:cs="Times New Roman"/>
        </w:rPr>
        <w:t xml:space="preserve">Dwi Wahyu Pril Ranto, “Menciptakan Islamic Brandingsebagai Strategi Menarik Minat Beli Konsumen”, </w:t>
      </w:r>
      <w:r w:rsidRPr="00231002">
        <w:rPr>
          <w:rFonts w:ascii="Times New Roman" w:hAnsi="Times New Roman" w:cs="Times New Roman"/>
          <w:i/>
        </w:rPr>
        <w:t>Jurnal Bisnis, Manajemen, dan Akuntansi</w:t>
      </w:r>
      <w:r w:rsidRPr="00231002">
        <w:rPr>
          <w:rFonts w:ascii="Times New Roman" w:hAnsi="Times New Roman" w:cs="Times New Roman"/>
        </w:rPr>
        <w:t>, 1 (2), 2016:</w:t>
      </w:r>
      <w:r w:rsidRPr="00231002">
        <w:rPr>
          <w:rFonts w:ascii="Times New Roman" w:hAnsi="Times New Roman" w:cs="Times New Roman"/>
          <w:lang w:val="en-US"/>
        </w:rPr>
        <w:t>4.</w:t>
      </w:r>
      <w:r>
        <w:rPr>
          <w:rFonts w:ascii="Times New Roman" w:hAnsi="Times New Roman" w:cs="Times New Roman"/>
          <w:lang w:val="en-US"/>
        </w:rPr>
        <w:t xml:space="preserve"> </w:t>
      </w:r>
      <w:r w:rsidRPr="00231002">
        <w:rPr>
          <w:rFonts w:ascii="Times New Roman" w:hAnsi="Times New Roman" w:cs="Times New Roman"/>
          <w:u w:val="single"/>
          <w:lang w:val="en-US"/>
        </w:rPr>
        <w:t>http://jurnal.stibsa. ac.id/index.php/jbma/article/view/9/8</w:t>
      </w:r>
      <w:r>
        <w:rPr>
          <w:rFonts w:ascii="Times New Roman" w:hAnsi="Times New Roman" w:cs="Times New Roman"/>
          <w:lang w:val="en-US"/>
        </w:rPr>
        <w:t>.</w:t>
      </w:r>
      <w:bookmarkEnd w:id="59"/>
    </w:p>
  </w:footnote>
  <w:footnote w:id="29">
    <w:p w14:paraId="7F8BA736" w14:textId="77777777" w:rsidR="008F53AD" w:rsidRPr="00C14BC5" w:rsidRDefault="008F53AD" w:rsidP="00C14BC5">
      <w:pPr>
        <w:pStyle w:val="FootnoteText"/>
        <w:ind w:firstLine="720"/>
        <w:jc w:val="both"/>
        <w:rPr>
          <w:rFonts w:ascii="Times New Roman" w:hAnsi="Times New Roman" w:cs="Times New Roman"/>
          <w:lang w:val="en-US"/>
        </w:rPr>
      </w:pPr>
      <w:r w:rsidRPr="00C14BC5">
        <w:rPr>
          <w:rStyle w:val="FootnoteReference"/>
          <w:rFonts w:ascii="Times New Roman" w:hAnsi="Times New Roman" w:cs="Times New Roman"/>
        </w:rPr>
        <w:footnoteRef/>
      </w:r>
      <w:r w:rsidRPr="00C14BC5">
        <w:rPr>
          <w:rFonts w:ascii="Times New Roman" w:hAnsi="Times New Roman" w:cs="Times New Roman"/>
        </w:rPr>
        <w:t xml:space="preserve"> </w:t>
      </w:r>
      <w:bookmarkStart w:id="60" w:name="_Hlk155643130"/>
      <w:r w:rsidRPr="00C14BC5">
        <w:rPr>
          <w:rFonts w:ascii="Times New Roman" w:hAnsi="Times New Roman" w:cs="Times New Roman"/>
        </w:rPr>
        <w:t xml:space="preserve">M. Anang Firmansyah, </w:t>
      </w:r>
      <w:r w:rsidRPr="00C14BC5">
        <w:rPr>
          <w:rFonts w:ascii="Times New Roman" w:hAnsi="Times New Roman" w:cs="Times New Roman"/>
          <w:i/>
        </w:rPr>
        <w:t>Pemasaran Produk Dan Merek: Planning &amp; Strategy</w:t>
      </w:r>
      <w:r w:rsidRPr="00C14BC5">
        <w:rPr>
          <w:rFonts w:ascii="Times New Roman" w:hAnsi="Times New Roman" w:cs="Times New Roman"/>
        </w:rPr>
        <w:t xml:space="preserve">, Jawa Timur: </w:t>
      </w:r>
      <w:r w:rsidRPr="00C14BC5">
        <w:rPr>
          <w:rFonts w:ascii="Times New Roman" w:hAnsi="Times New Roman" w:cs="Times New Roman"/>
          <w:color w:val="222222"/>
          <w:shd w:val="clear" w:color="auto" w:fill="FFFFFF"/>
        </w:rPr>
        <w:t>Qiara Media, 2023:</w:t>
      </w:r>
      <w:r w:rsidRPr="00C14BC5">
        <w:rPr>
          <w:rFonts w:ascii="Times New Roman" w:hAnsi="Times New Roman" w:cs="Times New Roman"/>
        </w:rPr>
        <w:t>29-30.</w:t>
      </w:r>
      <w:bookmarkEnd w:id="60"/>
    </w:p>
  </w:footnote>
  <w:footnote w:id="30">
    <w:p w14:paraId="2B9AAE4A" w14:textId="77777777" w:rsidR="008F53AD" w:rsidRPr="007466FD" w:rsidRDefault="008F53AD" w:rsidP="007466FD">
      <w:pPr>
        <w:pStyle w:val="FootnoteText"/>
        <w:ind w:firstLine="720"/>
        <w:jc w:val="both"/>
        <w:rPr>
          <w:rFonts w:ascii="Times New Roman" w:hAnsi="Times New Roman" w:cs="Times New Roman"/>
        </w:rPr>
      </w:pPr>
      <w:r w:rsidRPr="007466FD">
        <w:rPr>
          <w:rStyle w:val="FootnoteReference"/>
          <w:rFonts w:ascii="Times New Roman" w:hAnsi="Times New Roman" w:cs="Times New Roman"/>
        </w:rPr>
        <w:footnoteRef/>
      </w:r>
      <w:r w:rsidRPr="007466FD">
        <w:rPr>
          <w:rFonts w:ascii="Times New Roman" w:hAnsi="Times New Roman" w:cs="Times New Roman"/>
        </w:rPr>
        <w:t xml:space="preserve"> </w:t>
      </w:r>
      <w:bookmarkStart w:id="61" w:name="_Hlk155643138"/>
      <w:r w:rsidRPr="007466FD">
        <w:rPr>
          <w:rFonts w:ascii="Times New Roman" w:hAnsi="Times New Roman" w:cs="Times New Roman"/>
        </w:rPr>
        <w:t xml:space="preserve">Lionita Putri Lobo, Indirani Wauran, “Kedudukan Istimewa Merek Terkenal (Asing) Dalam Hukum Merek Indonesia”, </w:t>
      </w:r>
      <w:r w:rsidRPr="007466FD">
        <w:rPr>
          <w:rFonts w:ascii="Times New Roman" w:hAnsi="Times New Roman" w:cs="Times New Roman"/>
          <w:i/>
        </w:rPr>
        <w:t>Masalah-Masalah Hukum</w:t>
      </w:r>
      <w:r w:rsidRPr="007466FD">
        <w:rPr>
          <w:rFonts w:ascii="Times New Roman" w:hAnsi="Times New Roman" w:cs="Times New Roman"/>
        </w:rPr>
        <w:t>, 50 (1), 2021:</w:t>
      </w:r>
      <w:r w:rsidRPr="007466FD">
        <w:rPr>
          <w:rFonts w:ascii="Times New Roman" w:hAnsi="Times New Roman" w:cs="Times New Roman"/>
          <w:lang w:val="en-US"/>
        </w:rPr>
        <w:t>73-74.</w:t>
      </w:r>
      <w:r>
        <w:rPr>
          <w:rFonts w:ascii="Times New Roman" w:hAnsi="Times New Roman" w:cs="Times New Roman"/>
          <w:lang w:val="en-US"/>
        </w:rPr>
        <w:t xml:space="preserve"> </w:t>
      </w:r>
      <w:r w:rsidRPr="002B2CA5">
        <w:rPr>
          <w:rFonts w:ascii="Times New Roman" w:hAnsi="Times New Roman" w:cs="Times New Roman"/>
          <w:u w:val="single"/>
          <w:lang w:val="en-US"/>
        </w:rPr>
        <w:t>https://ejournal .undip.ac.id/ index.php/mmh/article/view/32628/18835</w:t>
      </w:r>
      <w:r>
        <w:rPr>
          <w:rFonts w:ascii="Times New Roman" w:hAnsi="Times New Roman" w:cs="Times New Roman"/>
          <w:lang w:val="en-US"/>
        </w:rPr>
        <w:t xml:space="preserve">. </w:t>
      </w:r>
      <w:bookmarkEnd w:id="61"/>
    </w:p>
  </w:footnote>
  <w:footnote w:id="31">
    <w:p w14:paraId="681D2778" w14:textId="77777777" w:rsidR="008F53AD" w:rsidRPr="00F346FF" w:rsidRDefault="008F53AD" w:rsidP="00F346FF">
      <w:pPr>
        <w:pStyle w:val="FootnoteText"/>
        <w:ind w:firstLine="720"/>
        <w:jc w:val="both"/>
        <w:rPr>
          <w:rFonts w:ascii="Times New Roman" w:hAnsi="Times New Roman" w:cs="Times New Roman"/>
        </w:rPr>
      </w:pPr>
      <w:r w:rsidRPr="00F346FF">
        <w:rPr>
          <w:rStyle w:val="FootnoteReference"/>
          <w:rFonts w:ascii="Times New Roman" w:hAnsi="Times New Roman" w:cs="Times New Roman"/>
        </w:rPr>
        <w:footnoteRef/>
      </w:r>
      <w:r w:rsidRPr="00F346FF">
        <w:rPr>
          <w:rFonts w:ascii="Times New Roman" w:hAnsi="Times New Roman" w:cs="Times New Roman"/>
        </w:rPr>
        <w:t xml:space="preserve"> </w:t>
      </w:r>
      <w:bookmarkStart w:id="63" w:name="_Hlk155643152"/>
      <w:r w:rsidRPr="00F346FF">
        <w:rPr>
          <w:rFonts w:ascii="Times New Roman" w:hAnsi="Times New Roman" w:cs="Times New Roman"/>
        </w:rPr>
        <w:t xml:space="preserve">Khelvin Risandi, Hari Sutra Disemadi, “Pemalsuan Merek Sepatu Di Indonesia: Pengaturandan Sanksi?”, </w:t>
      </w:r>
      <w:r w:rsidRPr="00F346FF">
        <w:rPr>
          <w:rFonts w:ascii="Times New Roman" w:hAnsi="Times New Roman" w:cs="Times New Roman"/>
          <w:i/>
        </w:rPr>
        <w:t>Jurnal Komunikasi Hukum</w:t>
      </w:r>
      <w:r w:rsidRPr="00F346FF">
        <w:rPr>
          <w:rFonts w:ascii="Times New Roman" w:hAnsi="Times New Roman" w:cs="Times New Roman"/>
        </w:rPr>
        <w:t>, 8 (2), 2022:</w:t>
      </w:r>
      <w:r w:rsidRPr="00F346FF">
        <w:rPr>
          <w:rFonts w:ascii="Times New Roman" w:hAnsi="Times New Roman" w:cs="Times New Roman"/>
          <w:lang w:val="en-US"/>
        </w:rPr>
        <w:t>317.</w:t>
      </w:r>
      <w:r>
        <w:rPr>
          <w:rFonts w:ascii="Times New Roman" w:hAnsi="Times New Roman" w:cs="Times New Roman"/>
          <w:lang w:val="en-US"/>
        </w:rPr>
        <w:t xml:space="preserve"> </w:t>
      </w:r>
      <w:r w:rsidRPr="00F346FF">
        <w:rPr>
          <w:rFonts w:ascii="Times New Roman" w:hAnsi="Times New Roman" w:cs="Times New Roman"/>
          <w:u w:val="single"/>
          <w:lang w:val="en-US"/>
        </w:rPr>
        <w:t>https://ejournal.undiksha. ac.id/index.php/jkh/article/view/51029</w:t>
      </w:r>
      <w:r>
        <w:rPr>
          <w:rFonts w:ascii="Times New Roman" w:hAnsi="Times New Roman" w:cs="Times New Roman"/>
          <w:lang w:val="en-US"/>
        </w:rPr>
        <w:t xml:space="preserve">. </w:t>
      </w:r>
      <w:bookmarkEnd w:id="63"/>
    </w:p>
  </w:footnote>
  <w:footnote w:id="32">
    <w:p w14:paraId="41801796" w14:textId="77777777" w:rsidR="008F53AD" w:rsidRPr="00180E29" w:rsidRDefault="008F53AD" w:rsidP="00180E29">
      <w:pPr>
        <w:pStyle w:val="FootnoteText"/>
        <w:ind w:firstLine="720"/>
        <w:jc w:val="both"/>
        <w:rPr>
          <w:rFonts w:ascii="Times New Roman" w:hAnsi="Times New Roman" w:cs="Times New Roman"/>
          <w:lang w:val="en-US"/>
        </w:rPr>
      </w:pPr>
      <w:r w:rsidRPr="00180E29">
        <w:rPr>
          <w:rStyle w:val="FootnoteReference"/>
          <w:rFonts w:ascii="Times New Roman" w:hAnsi="Times New Roman" w:cs="Times New Roman"/>
        </w:rPr>
        <w:footnoteRef/>
      </w:r>
      <w:r w:rsidRPr="00180E29">
        <w:rPr>
          <w:rFonts w:ascii="Times New Roman" w:hAnsi="Times New Roman" w:cs="Times New Roman"/>
        </w:rPr>
        <w:t xml:space="preserve"> </w:t>
      </w:r>
      <w:bookmarkStart w:id="64" w:name="_Hlk155643160"/>
      <w:r w:rsidRPr="00180E29">
        <w:rPr>
          <w:rFonts w:ascii="Times New Roman" w:hAnsi="Times New Roman" w:cs="Times New Roman"/>
        </w:rPr>
        <w:t xml:space="preserve">Karlina Perdana, Pujiyono, “Kelemahan Undang-Undang Merek Dalam Hal Pendaftaran Merek (Studi Atas Putusan Sengketa Merek Pierre Cardn)”, </w:t>
      </w:r>
      <w:r w:rsidRPr="00180E29">
        <w:rPr>
          <w:rFonts w:ascii="Times New Roman" w:hAnsi="Times New Roman" w:cs="Times New Roman"/>
          <w:i/>
        </w:rPr>
        <w:t>Privat Law</w:t>
      </w:r>
      <w:r w:rsidRPr="00180E29">
        <w:rPr>
          <w:rFonts w:ascii="Times New Roman" w:hAnsi="Times New Roman" w:cs="Times New Roman"/>
        </w:rPr>
        <w:t>, 5 (2), 2017:85.</w:t>
      </w:r>
      <w:r>
        <w:rPr>
          <w:rFonts w:ascii="Times New Roman" w:hAnsi="Times New Roman" w:cs="Times New Roman"/>
        </w:rPr>
        <w:t xml:space="preserve"> </w:t>
      </w:r>
      <w:r w:rsidRPr="00180E29">
        <w:rPr>
          <w:rFonts w:ascii="Times New Roman" w:hAnsi="Times New Roman" w:cs="Times New Roman"/>
          <w:u w:val="single"/>
        </w:rPr>
        <w:t>https://jurnal.uns.ac.id/privatlaw/article/view/19398/15334</w:t>
      </w:r>
      <w:r>
        <w:rPr>
          <w:rFonts w:ascii="Times New Roman" w:hAnsi="Times New Roman" w:cs="Times New Roman"/>
        </w:rPr>
        <w:t xml:space="preserve">. </w:t>
      </w:r>
      <w:bookmarkEnd w:id="64"/>
    </w:p>
  </w:footnote>
  <w:footnote w:id="33">
    <w:p w14:paraId="6A15AC08" w14:textId="77777777" w:rsidR="008F53AD" w:rsidRPr="007253AA" w:rsidRDefault="008F53AD" w:rsidP="007253AA">
      <w:pPr>
        <w:pStyle w:val="FootnoteText"/>
        <w:ind w:firstLine="720"/>
        <w:jc w:val="both"/>
        <w:rPr>
          <w:rFonts w:ascii="Times New Roman" w:hAnsi="Times New Roman" w:cs="Times New Roman"/>
        </w:rPr>
      </w:pPr>
      <w:r w:rsidRPr="007253AA">
        <w:rPr>
          <w:rStyle w:val="FootnoteReference"/>
          <w:rFonts w:ascii="Times New Roman" w:hAnsi="Times New Roman" w:cs="Times New Roman"/>
        </w:rPr>
        <w:footnoteRef/>
      </w:r>
      <w:r w:rsidRPr="007253AA">
        <w:rPr>
          <w:rFonts w:ascii="Times New Roman" w:hAnsi="Times New Roman" w:cs="Times New Roman"/>
        </w:rPr>
        <w:t xml:space="preserve"> </w:t>
      </w:r>
      <w:bookmarkStart w:id="65" w:name="_Hlk155643165"/>
      <w:r w:rsidRPr="007253AA">
        <w:rPr>
          <w:rFonts w:ascii="Times New Roman" w:hAnsi="Times New Roman" w:cs="Times New Roman"/>
        </w:rPr>
        <w:t xml:space="preserve">Sulastri, Satino, Yuliana Yuli W, “Perlindungan Hukum Terhadap Merek (Tinjauan Terhadap Merek Dagang Tupperware Versus Tulipware)”, </w:t>
      </w:r>
      <w:r w:rsidRPr="007253AA">
        <w:rPr>
          <w:rFonts w:ascii="Times New Roman" w:hAnsi="Times New Roman" w:cs="Times New Roman"/>
          <w:i/>
        </w:rPr>
        <w:t>Jurnal Yuridis</w:t>
      </w:r>
      <w:r w:rsidRPr="007253AA">
        <w:rPr>
          <w:rFonts w:ascii="Times New Roman" w:hAnsi="Times New Roman" w:cs="Times New Roman"/>
        </w:rPr>
        <w:t>, 5 (1), 2018:</w:t>
      </w:r>
      <w:r w:rsidRPr="007253AA">
        <w:rPr>
          <w:rFonts w:ascii="Times New Roman" w:hAnsi="Times New Roman" w:cs="Times New Roman"/>
          <w:lang w:val="en-US"/>
        </w:rPr>
        <w:t>163.</w:t>
      </w:r>
      <w:r>
        <w:rPr>
          <w:rFonts w:ascii="Times New Roman" w:hAnsi="Times New Roman" w:cs="Times New Roman"/>
          <w:lang w:val="en-US"/>
        </w:rPr>
        <w:t xml:space="preserve"> </w:t>
      </w:r>
      <w:r w:rsidRPr="007253AA">
        <w:rPr>
          <w:rFonts w:ascii="Times New Roman" w:hAnsi="Times New Roman" w:cs="Times New Roman"/>
          <w:u w:val="single"/>
          <w:lang w:val="en-US"/>
        </w:rPr>
        <w:t>https://ejournal.upnvj.ac.id/Yuridis/article/view/321</w:t>
      </w:r>
      <w:r>
        <w:rPr>
          <w:rFonts w:ascii="Times New Roman" w:hAnsi="Times New Roman" w:cs="Times New Roman"/>
          <w:lang w:val="en-US"/>
        </w:rPr>
        <w:t xml:space="preserve">. </w:t>
      </w:r>
      <w:bookmarkEnd w:id="65"/>
    </w:p>
  </w:footnote>
  <w:footnote w:id="34">
    <w:p w14:paraId="5C75A73D" w14:textId="77777777" w:rsidR="008F53AD" w:rsidRPr="00E451FD" w:rsidRDefault="008F53AD" w:rsidP="00E451FD">
      <w:pPr>
        <w:pStyle w:val="FootnoteText"/>
        <w:ind w:firstLine="720"/>
        <w:jc w:val="both"/>
        <w:rPr>
          <w:rFonts w:ascii="Times New Roman" w:hAnsi="Times New Roman" w:cs="Times New Roman"/>
          <w:lang w:val="en-US"/>
        </w:rPr>
      </w:pPr>
      <w:r w:rsidRPr="00E451FD">
        <w:rPr>
          <w:rStyle w:val="FootnoteReference"/>
          <w:rFonts w:ascii="Times New Roman" w:hAnsi="Times New Roman" w:cs="Times New Roman"/>
        </w:rPr>
        <w:footnoteRef/>
      </w:r>
      <w:r w:rsidRPr="00E451FD">
        <w:rPr>
          <w:rFonts w:ascii="Times New Roman" w:hAnsi="Times New Roman" w:cs="Times New Roman"/>
        </w:rPr>
        <w:t xml:space="preserve"> </w:t>
      </w:r>
      <w:bookmarkStart w:id="66" w:name="_Hlk155643176"/>
      <w:r w:rsidRPr="00E451FD">
        <w:rPr>
          <w:rFonts w:ascii="Times New Roman" w:hAnsi="Times New Roman" w:cs="Times New Roman"/>
        </w:rPr>
        <w:t xml:space="preserve">Desak Made Dwipayani, Nurul Fazriyah, “Perkara Penolakan Pembatalan Merek Terdaftar Dalam Gugatan Perdata Analisis Putusan Pengadilan Niaga Jakarta Pusat Nomor 02/MEREK/2002/PN.NIAGA.JKT.PST”, </w:t>
      </w:r>
      <w:r w:rsidRPr="00E451FD">
        <w:rPr>
          <w:rFonts w:ascii="Times New Roman" w:hAnsi="Times New Roman" w:cs="Times New Roman"/>
          <w:i/>
        </w:rPr>
        <w:t>Ganesha Law Review</w:t>
      </w:r>
      <w:r w:rsidRPr="00E451FD">
        <w:rPr>
          <w:rFonts w:ascii="Times New Roman" w:hAnsi="Times New Roman" w:cs="Times New Roman"/>
        </w:rPr>
        <w:t>, 3 (1), 2021:</w:t>
      </w:r>
      <w:r w:rsidRPr="00E451FD">
        <w:rPr>
          <w:rFonts w:ascii="Times New Roman" w:hAnsi="Times New Roman" w:cs="Times New Roman"/>
          <w:lang w:val="en-US"/>
        </w:rPr>
        <w:t>100.</w:t>
      </w:r>
      <w:r>
        <w:rPr>
          <w:rFonts w:ascii="Times New Roman" w:hAnsi="Times New Roman" w:cs="Times New Roman"/>
          <w:lang w:val="en-US"/>
        </w:rPr>
        <w:t xml:space="preserve"> </w:t>
      </w:r>
      <w:r w:rsidRPr="00E451FD">
        <w:rPr>
          <w:rFonts w:ascii="Times New Roman" w:hAnsi="Times New Roman" w:cs="Times New Roman"/>
          <w:u w:val="single"/>
          <w:lang w:val="en-US"/>
        </w:rPr>
        <w:t>https://ejournal2. undiksha.ac.id/index.php/GLR/article/view/445/305</w:t>
      </w:r>
      <w:bookmarkEnd w:id="66"/>
      <w:r>
        <w:rPr>
          <w:rFonts w:ascii="Times New Roman" w:hAnsi="Times New Roman" w:cs="Times New Roman"/>
          <w:lang w:val="en-US"/>
        </w:rPr>
        <w:t>.</w:t>
      </w:r>
    </w:p>
  </w:footnote>
  <w:footnote w:id="35">
    <w:p w14:paraId="289DC46D" w14:textId="77777777" w:rsidR="008F53AD" w:rsidRPr="00AA45AD" w:rsidRDefault="008F53AD" w:rsidP="00AA45AD">
      <w:pPr>
        <w:pStyle w:val="FootnoteText"/>
        <w:ind w:firstLine="720"/>
        <w:jc w:val="both"/>
        <w:rPr>
          <w:rFonts w:ascii="Times New Roman" w:hAnsi="Times New Roman" w:cs="Times New Roman"/>
          <w:lang w:val="en-US"/>
        </w:rPr>
      </w:pPr>
      <w:r w:rsidRPr="00AA45AD">
        <w:rPr>
          <w:rStyle w:val="FootnoteReference"/>
          <w:rFonts w:ascii="Times New Roman" w:hAnsi="Times New Roman" w:cs="Times New Roman"/>
        </w:rPr>
        <w:footnoteRef/>
      </w:r>
      <w:r w:rsidRPr="00AA45AD">
        <w:rPr>
          <w:rFonts w:ascii="Times New Roman" w:hAnsi="Times New Roman" w:cs="Times New Roman"/>
        </w:rPr>
        <w:t xml:space="preserve"> </w:t>
      </w:r>
      <w:bookmarkStart w:id="67" w:name="_Hlk155643183"/>
      <w:r w:rsidRPr="00AA45AD">
        <w:rPr>
          <w:rFonts w:ascii="Times New Roman" w:hAnsi="Times New Roman" w:cs="Times New Roman"/>
        </w:rPr>
        <w:t>Maisya Nadira Anggraini, “Penegakan</w:t>
      </w:r>
      <w:r>
        <w:rPr>
          <w:rFonts w:ascii="Times New Roman" w:hAnsi="Times New Roman" w:cs="Times New Roman"/>
        </w:rPr>
        <w:t xml:space="preserve"> </w:t>
      </w:r>
      <w:r w:rsidRPr="00AA45AD">
        <w:rPr>
          <w:rFonts w:ascii="Times New Roman" w:hAnsi="Times New Roman" w:cs="Times New Roman"/>
        </w:rPr>
        <w:t>Hukum</w:t>
      </w:r>
      <w:r>
        <w:rPr>
          <w:rFonts w:ascii="Times New Roman" w:hAnsi="Times New Roman" w:cs="Times New Roman"/>
        </w:rPr>
        <w:t xml:space="preserve"> </w:t>
      </w:r>
      <w:r w:rsidRPr="00AA45AD">
        <w:rPr>
          <w:rFonts w:ascii="Times New Roman" w:hAnsi="Times New Roman" w:cs="Times New Roman"/>
        </w:rPr>
        <w:t>Atas</w:t>
      </w:r>
      <w:r>
        <w:rPr>
          <w:rFonts w:ascii="Times New Roman" w:hAnsi="Times New Roman" w:cs="Times New Roman"/>
        </w:rPr>
        <w:t xml:space="preserve"> </w:t>
      </w:r>
      <w:r w:rsidRPr="00AA45AD">
        <w:rPr>
          <w:rFonts w:ascii="Times New Roman" w:hAnsi="Times New Roman" w:cs="Times New Roman"/>
        </w:rPr>
        <w:t>Pelanggaran</w:t>
      </w:r>
      <w:r>
        <w:rPr>
          <w:rFonts w:ascii="Times New Roman" w:hAnsi="Times New Roman" w:cs="Times New Roman"/>
        </w:rPr>
        <w:t xml:space="preserve"> </w:t>
      </w:r>
      <w:r w:rsidRPr="00AA45AD">
        <w:rPr>
          <w:rFonts w:ascii="Times New Roman" w:hAnsi="Times New Roman" w:cs="Times New Roman"/>
        </w:rPr>
        <w:t>Merek</w:t>
      </w:r>
      <w:r>
        <w:rPr>
          <w:rFonts w:ascii="Times New Roman" w:hAnsi="Times New Roman" w:cs="Times New Roman"/>
        </w:rPr>
        <w:t xml:space="preserve"> </w:t>
      </w:r>
      <w:r w:rsidRPr="00AA45AD">
        <w:rPr>
          <w:rFonts w:ascii="Times New Roman" w:hAnsi="Times New Roman" w:cs="Times New Roman"/>
        </w:rPr>
        <w:t xml:space="preserve">Di Indonesia”, </w:t>
      </w:r>
      <w:r w:rsidRPr="00AA45AD">
        <w:rPr>
          <w:rFonts w:ascii="Times New Roman" w:hAnsi="Times New Roman" w:cs="Times New Roman"/>
          <w:i/>
        </w:rPr>
        <w:t>Justitia Jurnal Hukum</w:t>
      </w:r>
      <w:r w:rsidRPr="00AA45AD">
        <w:rPr>
          <w:rFonts w:ascii="Times New Roman" w:hAnsi="Times New Roman" w:cs="Times New Roman"/>
        </w:rPr>
        <w:t>, 1 (6), 2021:</w:t>
      </w:r>
      <w:r w:rsidRPr="00AA45AD">
        <w:rPr>
          <w:rFonts w:ascii="Times New Roman" w:hAnsi="Times New Roman" w:cs="Times New Roman"/>
          <w:lang w:val="en-US"/>
        </w:rPr>
        <w:t>97.</w:t>
      </w:r>
      <w:r>
        <w:rPr>
          <w:rFonts w:ascii="Times New Roman" w:hAnsi="Times New Roman" w:cs="Times New Roman"/>
          <w:lang w:val="en-US"/>
        </w:rPr>
        <w:t xml:space="preserve"> </w:t>
      </w:r>
      <w:r w:rsidRPr="00AA45AD">
        <w:rPr>
          <w:rFonts w:ascii="Times New Roman" w:hAnsi="Times New Roman" w:cs="Times New Roman"/>
          <w:u w:val="single"/>
          <w:lang w:val="en-US"/>
        </w:rPr>
        <w:t>https://journal.um-surabaya.ac.id/Justitia/article /view/6906/3666</w:t>
      </w:r>
      <w:r>
        <w:rPr>
          <w:rFonts w:ascii="Times New Roman" w:hAnsi="Times New Roman" w:cs="Times New Roman"/>
          <w:lang w:val="en-US"/>
        </w:rPr>
        <w:t>.</w:t>
      </w:r>
      <w:bookmarkEnd w:id="67"/>
    </w:p>
  </w:footnote>
  <w:footnote w:id="36">
    <w:p w14:paraId="47854757" w14:textId="77777777" w:rsidR="008F53AD" w:rsidRPr="00412F1E" w:rsidRDefault="008F53AD" w:rsidP="00412F1E">
      <w:pPr>
        <w:pStyle w:val="FootnoteText"/>
        <w:ind w:firstLine="720"/>
        <w:jc w:val="both"/>
        <w:rPr>
          <w:rFonts w:ascii="Times New Roman" w:hAnsi="Times New Roman" w:cs="Times New Roman"/>
          <w:lang w:val="en-US"/>
        </w:rPr>
      </w:pPr>
      <w:r w:rsidRPr="00412F1E">
        <w:rPr>
          <w:rStyle w:val="FootnoteReference"/>
          <w:rFonts w:ascii="Times New Roman" w:hAnsi="Times New Roman" w:cs="Times New Roman"/>
        </w:rPr>
        <w:footnoteRef/>
      </w:r>
      <w:r w:rsidRPr="00412F1E">
        <w:rPr>
          <w:rFonts w:ascii="Times New Roman" w:hAnsi="Times New Roman" w:cs="Times New Roman"/>
        </w:rPr>
        <w:t xml:space="preserve"> </w:t>
      </w:r>
      <w:bookmarkStart w:id="69" w:name="_Hlk155643190"/>
      <w:r w:rsidRPr="00412F1E">
        <w:rPr>
          <w:rFonts w:ascii="Times New Roman" w:hAnsi="Times New Roman" w:cs="Times New Roman"/>
        </w:rPr>
        <w:t xml:space="preserve">Rahmi Jened, </w:t>
      </w:r>
      <w:r w:rsidRPr="00412F1E">
        <w:rPr>
          <w:rFonts w:ascii="Times New Roman" w:hAnsi="Times New Roman" w:cs="Times New Roman"/>
          <w:i/>
        </w:rPr>
        <w:t>Hukum Merek Trademark Law dalam Era Global Integrasi Ekonomi</w:t>
      </w:r>
      <w:r w:rsidRPr="00412F1E">
        <w:rPr>
          <w:rFonts w:ascii="Times New Roman" w:hAnsi="Times New Roman" w:cs="Times New Roman"/>
        </w:rPr>
        <w:t>, Jakarta: Prenada Media Grup, 2015:1.</w:t>
      </w:r>
      <w:bookmarkEnd w:id="69"/>
    </w:p>
  </w:footnote>
  <w:footnote w:id="37">
    <w:p w14:paraId="5F0EA1DB" w14:textId="77777777" w:rsidR="008F53AD" w:rsidRPr="002B7C75" w:rsidRDefault="008F53AD" w:rsidP="002B7C75">
      <w:pPr>
        <w:pStyle w:val="FootnoteText"/>
        <w:ind w:firstLine="720"/>
        <w:jc w:val="both"/>
        <w:rPr>
          <w:rFonts w:ascii="Times New Roman" w:hAnsi="Times New Roman" w:cs="Times New Roman"/>
        </w:rPr>
      </w:pPr>
      <w:r w:rsidRPr="002B7C75">
        <w:rPr>
          <w:rStyle w:val="FootnoteReference"/>
          <w:rFonts w:ascii="Times New Roman" w:hAnsi="Times New Roman" w:cs="Times New Roman"/>
        </w:rPr>
        <w:footnoteRef/>
      </w:r>
      <w:r w:rsidRPr="002B7C75">
        <w:rPr>
          <w:rFonts w:ascii="Times New Roman" w:hAnsi="Times New Roman" w:cs="Times New Roman"/>
        </w:rPr>
        <w:t xml:space="preserve"> </w:t>
      </w:r>
      <w:bookmarkStart w:id="70" w:name="_Hlk155643199"/>
      <w:r w:rsidRPr="002B7C75">
        <w:rPr>
          <w:rFonts w:ascii="Times New Roman" w:hAnsi="Times New Roman" w:cs="Times New Roman"/>
        </w:rPr>
        <w:t xml:space="preserve">I Made Dwi Prasetya, I Gede Putra Ariana, “Pengaturan Merek Produk Makanan (Berdasarkan Undang-Undang No 20 Tahun 2016 Tentang Merek)”, </w:t>
      </w:r>
      <w:r w:rsidRPr="002B7C75">
        <w:rPr>
          <w:rFonts w:ascii="Times New Roman" w:hAnsi="Times New Roman" w:cs="Times New Roman"/>
          <w:i/>
        </w:rPr>
        <w:t>Kertha Semaya: Journal Ilmu Hukum</w:t>
      </w:r>
      <w:r w:rsidRPr="002B7C75">
        <w:rPr>
          <w:rFonts w:ascii="Times New Roman" w:hAnsi="Times New Roman" w:cs="Times New Roman"/>
        </w:rPr>
        <w:t>, 7 (1), 2019:</w:t>
      </w:r>
      <w:r w:rsidRPr="002B7C75">
        <w:rPr>
          <w:rFonts w:ascii="Times New Roman" w:hAnsi="Times New Roman" w:cs="Times New Roman"/>
          <w:lang w:val="en-US"/>
        </w:rPr>
        <w:t>6.</w:t>
      </w:r>
      <w:r>
        <w:rPr>
          <w:rFonts w:ascii="Times New Roman" w:hAnsi="Times New Roman" w:cs="Times New Roman"/>
          <w:lang w:val="en-US"/>
        </w:rPr>
        <w:t xml:space="preserve"> </w:t>
      </w:r>
      <w:r w:rsidRPr="004E5E74">
        <w:rPr>
          <w:rFonts w:ascii="Times New Roman" w:hAnsi="Times New Roman" w:cs="Times New Roman"/>
          <w:u w:val="single"/>
          <w:lang w:val="en-US"/>
        </w:rPr>
        <w:t>https://core.ac.uk/download/pdf/148617429.pdf</w:t>
      </w:r>
      <w:r>
        <w:rPr>
          <w:rFonts w:ascii="Times New Roman" w:hAnsi="Times New Roman" w:cs="Times New Roman"/>
          <w:lang w:val="en-US"/>
        </w:rPr>
        <w:t xml:space="preserve">. </w:t>
      </w:r>
      <w:bookmarkEnd w:id="70"/>
    </w:p>
  </w:footnote>
  <w:footnote w:id="38">
    <w:p w14:paraId="4F6432D0" w14:textId="45B8FFF2" w:rsidR="008F53AD" w:rsidRPr="005172BD" w:rsidRDefault="008F53AD" w:rsidP="005172BD">
      <w:pPr>
        <w:pStyle w:val="FootnoteText"/>
        <w:ind w:firstLine="720"/>
        <w:jc w:val="both"/>
        <w:rPr>
          <w:rFonts w:ascii="Times New Roman" w:hAnsi="Times New Roman" w:cs="Times New Roman"/>
          <w:lang w:val="en-US"/>
        </w:rPr>
      </w:pPr>
      <w:r w:rsidRPr="005172BD">
        <w:rPr>
          <w:rStyle w:val="FootnoteReference"/>
          <w:rFonts w:ascii="Times New Roman" w:hAnsi="Times New Roman" w:cs="Times New Roman"/>
        </w:rPr>
        <w:footnoteRef/>
      </w:r>
      <w:r w:rsidRPr="005172BD">
        <w:rPr>
          <w:rFonts w:ascii="Times New Roman" w:hAnsi="Times New Roman" w:cs="Times New Roman"/>
        </w:rPr>
        <w:t xml:space="preserve"> </w:t>
      </w:r>
      <w:bookmarkStart w:id="71" w:name="_Hlk155643213"/>
      <w:r w:rsidRPr="005172BD">
        <w:rPr>
          <w:rFonts w:ascii="Times New Roman" w:hAnsi="Times New Roman" w:cs="Times New Roman"/>
        </w:rPr>
        <w:t>Rika Ratna Permata,</w:t>
      </w:r>
      <w:r w:rsidR="007A54E7">
        <w:rPr>
          <w:rFonts w:ascii="Times New Roman" w:hAnsi="Times New Roman" w:cs="Times New Roman"/>
        </w:rPr>
        <w:t xml:space="preserve"> </w:t>
      </w:r>
      <w:r w:rsidRPr="005172BD">
        <w:rPr>
          <w:rFonts w:ascii="Times New Roman" w:hAnsi="Times New Roman" w:cs="Times New Roman"/>
        </w:rPr>
        <w:t xml:space="preserve">Tasya SafiranitaRamli, Biondy Utama, “Tinjauan Kasus Tentang Dilusi Merek Di Indonesia Dan Thailand”, </w:t>
      </w:r>
      <w:r w:rsidRPr="005172BD">
        <w:rPr>
          <w:rFonts w:ascii="Times New Roman" w:hAnsi="Times New Roman" w:cs="Times New Roman"/>
          <w:i/>
        </w:rPr>
        <w:t>Jurnal Hukum IUS QUIA IUSTUM</w:t>
      </w:r>
      <w:r w:rsidRPr="005172BD">
        <w:rPr>
          <w:rFonts w:ascii="Times New Roman" w:hAnsi="Times New Roman" w:cs="Times New Roman"/>
        </w:rPr>
        <w:t>, 1 (26), 2019:</w:t>
      </w:r>
      <w:r w:rsidRPr="005172BD">
        <w:rPr>
          <w:rFonts w:ascii="Times New Roman" w:hAnsi="Times New Roman" w:cs="Times New Roman"/>
          <w:lang w:val="en-US"/>
        </w:rPr>
        <w:t>2.</w:t>
      </w:r>
      <w:r>
        <w:rPr>
          <w:rFonts w:ascii="Times New Roman" w:hAnsi="Times New Roman" w:cs="Times New Roman"/>
          <w:lang w:val="en-US"/>
        </w:rPr>
        <w:t xml:space="preserve"> </w:t>
      </w:r>
      <w:r w:rsidRPr="005172BD">
        <w:rPr>
          <w:rFonts w:ascii="Times New Roman" w:hAnsi="Times New Roman" w:cs="Times New Roman"/>
          <w:u w:val="single"/>
          <w:lang w:val="en-US"/>
        </w:rPr>
        <w:t>https://journal.uii.ac.id/IUSTUM/article/view/10169/9013</w:t>
      </w:r>
      <w:r>
        <w:rPr>
          <w:rFonts w:ascii="Times New Roman" w:hAnsi="Times New Roman" w:cs="Times New Roman"/>
          <w:lang w:val="en-US"/>
        </w:rPr>
        <w:t xml:space="preserve">. </w:t>
      </w:r>
      <w:bookmarkEnd w:id="71"/>
    </w:p>
  </w:footnote>
  <w:footnote w:id="39">
    <w:p w14:paraId="51FE30C0" w14:textId="77777777" w:rsidR="008F53AD" w:rsidRPr="00D53B65" w:rsidRDefault="008F53AD" w:rsidP="00D53B65">
      <w:pPr>
        <w:pStyle w:val="FootnoteText"/>
        <w:ind w:firstLine="720"/>
        <w:jc w:val="both"/>
        <w:rPr>
          <w:rFonts w:ascii="Times New Roman" w:hAnsi="Times New Roman" w:cs="Times New Roman"/>
          <w:lang w:val="en-US"/>
        </w:rPr>
      </w:pPr>
      <w:r w:rsidRPr="00D53B65">
        <w:rPr>
          <w:rStyle w:val="FootnoteReference"/>
          <w:rFonts w:ascii="Times New Roman" w:hAnsi="Times New Roman" w:cs="Times New Roman"/>
        </w:rPr>
        <w:footnoteRef/>
      </w:r>
      <w:r w:rsidRPr="00D53B65">
        <w:rPr>
          <w:rFonts w:ascii="Times New Roman" w:hAnsi="Times New Roman" w:cs="Times New Roman"/>
        </w:rPr>
        <w:t xml:space="preserve"> </w:t>
      </w:r>
      <w:bookmarkStart w:id="72" w:name="_Hlk155643220"/>
      <w:r w:rsidRPr="00D53B65">
        <w:rPr>
          <w:rFonts w:ascii="Times New Roman" w:hAnsi="Times New Roman" w:cs="Times New Roman"/>
        </w:rPr>
        <w:t xml:space="preserve">Zil Aidi, Widya Justitia, “Praktik Trademark Squatting Dalam Proses Pendaaran Merek di Indonesia”, </w:t>
      </w:r>
      <w:r w:rsidRPr="00D53B65">
        <w:rPr>
          <w:rFonts w:ascii="Times New Roman" w:hAnsi="Times New Roman" w:cs="Times New Roman"/>
          <w:i/>
        </w:rPr>
        <w:t>Padjadjaran Jurnal Ilmu Hukum</w:t>
      </w:r>
      <w:r w:rsidRPr="00D53B65">
        <w:rPr>
          <w:rFonts w:ascii="Times New Roman" w:hAnsi="Times New Roman" w:cs="Times New Roman"/>
        </w:rPr>
        <w:t>, 3 (1), 2016:</w:t>
      </w:r>
      <w:r w:rsidRPr="00D53B65">
        <w:rPr>
          <w:rFonts w:ascii="Times New Roman" w:hAnsi="Times New Roman" w:cs="Times New Roman"/>
          <w:lang w:val="en-US"/>
        </w:rPr>
        <w:t>136.</w:t>
      </w:r>
      <w:r>
        <w:rPr>
          <w:rFonts w:ascii="Times New Roman" w:hAnsi="Times New Roman" w:cs="Times New Roman"/>
          <w:lang w:val="en-US"/>
        </w:rPr>
        <w:t xml:space="preserve"> </w:t>
      </w:r>
      <w:r w:rsidRPr="00D53B65">
        <w:rPr>
          <w:rFonts w:ascii="Times New Roman" w:hAnsi="Times New Roman" w:cs="Times New Roman"/>
          <w:u w:val="single"/>
          <w:lang w:val="en-US"/>
        </w:rPr>
        <w:t>https://jurnal.unpad.ac.id/pjih /article/view/9338/4273</w:t>
      </w:r>
      <w:r>
        <w:rPr>
          <w:rFonts w:ascii="Times New Roman" w:hAnsi="Times New Roman" w:cs="Times New Roman"/>
          <w:lang w:val="en-US"/>
        </w:rPr>
        <w:t xml:space="preserve">. </w:t>
      </w:r>
      <w:bookmarkEnd w:id="72"/>
    </w:p>
  </w:footnote>
  <w:footnote w:id="40">
    <w:p w14:paraId="1FA111C4" w14:textId="77777777" w:rsidR="008F53AD" w:rsidRPr="00F55DA6" w:rsidRDefault="008F53AD" w:rsidP="00F55DA6">
      <w:pPr>
        <w:pStyle w:val="FootnoteText"/>
        <w:ind w:firstLine="720"/>
        <w:jc w:val="both"/>
        <w:rPr>
          <w:rFonts w:ascii="Times New Roman" w:hAnsi="Times New Roman" w:cs="Times New Roman"/>
        </w:rPr>
      </w:pPr>
      <w:r w:rsidRPr="00F55DA6">
        <w:rPr>
          <w:rStyle w:val="FootnoteReference"/>
          <w:rFonts w:ascii="Times New Roman" w:hAnsi="Times New Roman" w:cs="Times New Roman"/>
        </w:rPr>
        <w:footnoteRef/>
      </w:r>
      <w:r w:rsidRPr="00F55DA6">
        <w:rPr>
          <w:rFonts w:ascii="Times New Roman" w:hAnsi="Times New Roman" w:cs="Times New Roman"/>
        </w:rPr>
        <w:t xml:space="preserve"> </w:t>
      </w:r>
      <w:bookmarkStart w:id="73" w:name="_Hlk155643224"/>
      <w:r w:rsidRPr="00F55DA6">
        <w:rPr>
          <w:rFonts w:ascii="Times New Roman" w:hAnsi="Times New Roman" w:cs="Times New Roman"/>
        </w:rPr>
        <w:t xml:space="preserve">Toebagus Galang, “Perbandingan Sistem Pendaftaran Merek Negara Indonesia Dengan Zimbabwe”, </w:t>
      </w:r>
      <w:r w:rsidRPr="00F55DA6">
        <w:rPr>
          <w:rFonts w:ascii="Times New Roman" w:hAnsi="Times New Roman" w:cs="Times New Roman"/>
          <w:i/>
        </w:rPr>
        <w:t>Jurnal Meta-Yuridis</w:t>
      </w:r>
      <w:r w:rsidRPr="00F55DA6">
        <w:rPr>
          <w:rFonts w:ascii="Times New Roman" w:hAnsi="Times New Roman" w:cs="Times New Roman"/>
        </w:rPr>
        <w:t>, 1 (1), 2018:</w:t>
      </w:r>
      <w:r w:rsidRPr="00F55DA6">
        <w:rPr>
          <w:rFonts w:ascii="Times New Roman" w:hAnsi="Times New Roman" w:cs="Times New Roman"/>
          <w:lang w:val="en-US"/>
        </w:rPr>
        <w:t>65.</w:t>
      </w:r>
      <w:r>
        <w:rPr>
          <w:rFonts w:ascii="Times New Roman" w:hAnsi="Times New Roman" w:cs="Times New Roman"/>
          <w:lang w:val="en-US"/>
        </w:rPr>
        <w:t xml:space="preserve"> </w:t>
      </w:r>
      <w:r w:rsidRPr="00F55DA6">
        <w:rPr>
          <w:rFonts w:ascii="Times New Roman" w:hAnsi="Times New Roman" w:cs="Times New Roman"/>
          <w:u w:val="single"/>
          <w:lang w:val="en-US"/>
        </w:rPr>
        <w:t>https://journal.upgris.ac.id/index.php/meta-yuridis/article/view/2905/2392</w:t>
      </w:r>
      <w:r>
        <w:rPr>
          <w:rFonts w:ascii="Times New Roman" w:hAnsi="Times New Roman" w:cs="Times New Roman"/>
          <w:lang w:val="en-US"/>
        </w:rPr>
        <w:t xml:space="preserve">. </w:t>
      </w:r>
      <w:bookmarkEnd w:id="73"/>
    </w:p>
  </w:footnote>
  <w:footnote w:id="41">
    <w:p w14:paraId="013341C8" w14:textId="77777777" w:rsidR="008F53AD" w:rsidRPr="00C272A8" w:rsidRDefault="008F53AD" w:rsidP="00C272A8">
      <w:pPr>
        <w:pStyle w:val="FootnoteText"/>
        <w:ind w:firstLine="720"/>
        <w:jc w:val="both"/>
        <w:rPr>
          <w:rFonts w:ascii="Times New Roman" w:hAnsi="Times New Roman" w:cs="Times New Roman"/>
        </w:rPr>
      </w:pPr>
      <w:r w:rsidRPr="00C272A8">
        <w:rPr>
          <w:rStyle w:val="FootnoteReference"/>
          <w:rFonts w:ascii="Times New Roman" w:hAnsi="Times New Roman" w:cs="Times New Roman"/>
        </w:rPr>
        <w:footnoteRef/>
      </w:r>
      <w:r w:rsidRPr="00C272A8">
        <w:rPr>
          <w:rFonts w:ascii="Times New Roman" w:hAnsi="Times New Roman" w:cs="Times New Roman"/>
        </w:rPr>
        <w:t xml:space="preserve"> </w:t>
      </w:r>
      <w:bookmarkStart w:id="74" w:name="_Hlk155643440"/>
      <w:r w:rsidRPr="00C272A8">
        <w:rPr>
          <w:rFonts w:ascii="Times New Roman" w:hAnsi="Times New Roman" w:cs="Times New Roman"/>
        </w:rPr>
        <w:t xml:space="preserve">Fandy H. Kowe, “Perlindungan Hukum Terhadap Penerima Lisensi Merek Di Indonesia”, </w:t>
      </w:r>
      <w:r w:rsidRPr="00C272A8">
        <w:rPr>
          <w:rFonts w:ascii="Times New Roman" w:hAnsi="Times New Roman" w:cs="Times New Roman"/>
          <w:i/>
        </w:rPr>
        <w:t>Lex et Societatis</w:t>
      </w:r>
      <w:r w:rsidRPr="00C272A8">
        <w:rPr>
          <w:rFonts w:ascii="Times New Roman" w:hAnsi="Times New Roman" w:cs="Times New Roman"/>
        </w:rPr>
        <w:t>, 5 (3), 2017:</w:t>
      </w:r>
      <w:r w:rsidRPr="00C272A8">
        <w:rPr>
          <w:rFonts w:ascii="Times New Roman" w:hAnsi="Times New Roman" w:cs="Times New Roman"/>
          <w:lang w:val="en-US"/>
        </w:rPr>
        <w:t>54.</w:t>
      </w:r>
      <w:r>
        <w:rPr>
          <w:rFonts w:ascii="Times New Roman" w:hAnsi="Times New Roman" w:cs="Times New Roman"/>
          <w:lang w:val="en-US"/>
        </w:rPr>
        <w:t xml:space="preserve"> </w:t>
      </w:r>
      <w:r w:rsidRPr="00C272A8">
        <w:rPr>
          <w:rFonts w:ascii="Times New Roman" w:hAnsi="Times New Roman" w:cs="Times New Roman"/>
          <w:u w:val="single"/>
          <w:lang w:val="en-US"/>
        </w:rPr>
        <w:t>https://ejournal.unsrat.ac.id/index.php/lexetsocietatis /article/view/15575</w:t>
      </w:r>
      <w:r>
        <w:rPr>
          <w:rFonts w:ascii="Times New Roman" w:hAnsi="Times New Roman" w:cs="Times New Roman"/>
          <w:lang w:val="en-US"/>
        </w:rPr>
        <w:t>.</w:t>
      </w:r>
      <w:bookmarkEnd w:id="74"/>
    </w:p>
  </w:footnote>
  <w:footnote w:id="42">
    <w:p w14:paraId="266F4443" w14:textId="77777777" w:rsidR="008F53AD" w:rsidRPr="003609A6" w:rsidRDefault="008F53AD" w:rsidP="003609A6">
      <w:pPr>
        <w:pStyle w:val="FootnoteText"/>
        <w:ind w:firstLine="720"/>
        <w:jc w:val="both"/>
        <w:rPr>
          <w:rFonts w:ascii="Times New Roman" w:hAnsi="Times New Roman" w:cs="Times New Roman"/>
        </w:rPr>
      </w:pPr>
      <w:r w:rsidRPr="003609A6">
        <w:rPr>
          <w:rStyle w:val="FootnoteReference"/>
          <w:rFonts w:ascii="Times New Roman" w:hAnsi="Times New Roman" w:cs="Times New Roman"/>
        </w:rPr>
        <w:footnoteRef/>
      </w:r>
      <w:r w:rsidRPr="003609A6">
        <w:rPr>
          <w:rFonts w:ascii="Times New Roman" w:hAnsi="Times New Roman" w:cs="Times New Roman"/>
        </w:rPr>
        <w:t xml:space="preserve"> </w:t>
      </w:r>
      <w:bookmarkStart w:id="75" w:name="_Hlk155643449"/>
      <w:r w:rsidRPr="003609A6">
        <w:rPr>
          <w:rFonts w:ascii="Times New Roman" w:hAnsi="Times New Roman" w:cs="Times New Roman"/>
        </w:rPr>
        <w:t xml:space="preserve">Arthur Novy Tuwaidan, “Kriteria Tanda Public Domain Yang Digunakan Sebagai Merek”, </w:t>
      </w:r>
      <w:r w:rsidRPr="003609A6">
        <w:rPr>
          <w:rFonts w:ascii="Times New Roman" w:hAnsi="Times New Roman" w:cs="Times New Roman"/>
          <w:i/>
        </w:rPr>
        <w:t>Lex Journal : Kajian Hukum &amp; Keadilan</w:t>
      </w:r>
      <w:r w:rsidRPr="003609A6">
        <w:rPr>
          <w:rFonts w:ascii="Times New Roman" w:hAnsi="Times New Roman" w:cs="Times New Roman"/>
        </w:rPr>
        <w:t>, 2 (2), 2019:</w:t>
      </w:r>
      <w:r w:rsidRPr="003609A6">
        <w:rPr>
          <w:rFonts w:ascii="Times New Roman" w:hAnsi="Times New Roman" w:cs="Times New Roman"/>
          <w:lang w:val="en-US"/>
        </w:rPr>
        <w:t>3.</w:t>
      </w:r>
      <w:r>
        <w:rPr>
          <w:rFonts w:ascii="Times New Roman" w:hAnsi="Times New Roman" w:cs="Times New Roman"/>
          <w:lang w:val="en-US"/>
        </w:rPr>
        <w:t xml:space="preserve"> </w:t>
      </w:r>
      <w:r w:rsidRPr="003609A6">
        <w:rPr>
          <w:rFonts w:ascii="Times New Roman" w:hAnsi="Times New Roman" w:cs="Times New Roman"/>
          <w:u w:val="single"/>
          <w:lang w:val="en-US"/>
        </w:rPr>
        <w:t>https://ejournal.unitomo.ac.id/ index.php/hukum/article/view/1409</w:t>
      </w:r>
      <w:r>
        <w:rPr>
          <w:rFonts w:ascii="Times New Roman" w:hAnsi="Times New Roman" w:cs="Times New Roman"/>
          <w:lang w:val="en-US"/>
        </w:rPr>
        <w:t xml:space="preserve">. </w:t>
      </w:r>
      <w:bookmarkEnd w:id="75"/>
    </w:p>
  </w:footnote>
  <w:footnote w:id="43">
    <w:p w14:paraId="159A976F" w14:textId="77777777" w:rsidR="008F53AD" w:rsidRPr="00846669" w:rsidRDefault="008F53AD" w:rsidP="00846669">
      <w:pPr>
        <w:pStyle w:val="FootnoteText"/>
        <w:ind w:firstLine="720"/>
        <w:jc w:val="both"/>
        <w:rPr>
          <w:rFonts w:ascii="Times New Roman" w:hAnsi="Times New Roman" w:cs="Times New Roman"/>
          <w:lang w:val="en-US"/>
        </w:rPr>
      </w:pPr>
      <w:r w:rsidRPr="00846669">
        <w:rPr>
          <w:rStyle w:val="FootnoteReference"/>
          <w:rFonts w:ascii="Times New Roman" w:hAnsi="Times New Roman" w:cs="Times New Roman"/>
        </w:rPr>
        <w:footnoteRef/>
      </w:r>
      <w:r w:rsidRPr="00846669">
        <w:rPr>
          <w:rFonts w:ascii="Times New Roman" w:hAnsi="Times New Roman" w:cs="Times New Roman"/>
        </w:rPr>
        <w:t xml:space="preserve"> </w:t>
      </w:r>
      <w:bookmarkStart w:id="77" w:name="_Hlk155643474"/>
      <w:r w:rsidRPr="00846669">
        <w:rPr>
          <w:rFonts w:ascii="Times New Roman" w:hAnsi="Times New Roman" w:cs="Times New Roman"/>
        </w:rPr>
        <w:t xml:space="preserve">Arini Putri, Aris Munandar, “Tanggung Gugat Keperdataan Terhadap Penggunaan Merek Ms Glow Secara Ilegal”, </w:t>
      </w:r>
      <w:r w:rsidRPr="00846669">
        <w:rPr>
          <w:rFonts w:ascii="Times New Roman" w:hAnsi="Times New Roman" w:cs="Times New Roman"/>
          <w:i/>
        </w:rPr>
        <w:t>Jurnal Private Law</w:t>
      </w:r>
      <w:r w:rsidRPr="00846669">
        <w:rPr>
          <w:rFonts w:ascii="Times New Roman" w:hAnsi="Times New Roman" w:cs="Times New Roman"/>
        </w:rPr>
        <w:t>, 3 (3), 2023:</w:t>
      </w:r>
      <w:r w:rsidRPr="00846669">
        <w:rPr>
          <w:rFonts w:ascii="Times New Roman" w:hAnsi="Times New Roman" w:cs="Times New Roman"/>
          <w:lang w:val="en-US"/>
        </w:rPr>
        <w:t>625.</w:t>
      </w:r>
      <w:r>
        <w:rPr>
          <w:rFonts w:ascii="Times New Roman" w:hAnsi="Times New Roman" w:cs="Times New Roman"/>
          <w:lang w:val="en-US"/>
        </w:rPr>
        <w:t xml:space="preserve"> </w:t>
      </w:r>
      <w:r w:rsidRPr="00846669">
        <w:rPr>
          <w:rFonts w:ascii="Times New Roman" w:hAnsi="Times New Roman" w:cs="Times New Roman"/>
          <w:u w:val="single"/>
          <w:lang w:val="en-US"/>
        </w:rPr>
        <w:t>https://journal.unram. ac.id/index.php/privatelaw/article/view/3411/1766</w:t>
      </w:r>
      <w:r>
        <w:rPr>
          <w:rFonts w:ascii="Times New Roman" w:hAnsi="Times New Roman" w:cs="Times New Roman"/>
          <w:lang w:val="en-US"/>
        </w:rPr>
        <w:t xml:space="preserve">. </w:t>
      </w:r>
      <w:bookmarkEnd w:id="77"/>
    </w:p>
  </w:footnote>
  <w:footnote w:id="44">
    <w:p w14:paraId="66B03B2D" w14:textId="77777777" w:rsidR="008F53AD" w:rsidRPr="00346C3D" w:rsidRDefault="008F53AD" w:rsidP="00346C3D">
      <w:pPr>
        <w:pStyle w:val="FootnoteText"/>
        <w:ind w:firstLine="720"/>
        <w:jc w:val="both"/>
        <w:rPr>
          <w:rFonts w:ascii="Times New Roman" w:hAnsi="Times New Roman" w:cs="Times New Roman"/>
        </w:rPr>
      </w:pPr>
      <w:r w:rsidRPr="00346C3D">
        <w:rPr>
          <w:rStyle w:val="FootnoteReference"/>
          <w:rFonts w:ascii="Times New Roman" w:hAnsi="Times New Roman" w:cs="Times New Roman"/>
        </w:rPr>
        <w:footnoteRef/>
      </w:r>
      <w:r w:rsidRPr="00346C3D">
        <w:rPr>
          <w:rFonts w:ascii="Times New Roman" w:hAnsi="Times New Roman" w:cs="Times New Roman"/>
        </w:rPr>
        <w:t xml:space="preserve"> </w:t>
      </w:r>
      <w:bookmarkStart w:id="78" w:name="_Hlk155643479"/>
      <w:r w:rsidRPr="00346C3D">
        <w:rPr>
          <w:rFonts w:ascii="Times New Roman" w:hAnsi="Times New Roman" w:cs="Times New Roman"/>
        </w:rPr>
        <w:t>Meli Hertati Gultom, “Perlindungan Hukum Bagi Pemegang Hak Merek Terdaftar</w:t>
      </w:r>
    </w:p>
    <w:p w14:paraId="11DB183C" w14:textId="77777777" w:rsidR="008F53AD" w:rsidRPr="00346C3D" w:rsidRDefault="008F53AD" w:rsidP="00346C3D">
      <w:pPr>
        <w:pStyle w:val="FootnoteText"/>
        <w:jc w:val="both"/>
        <w:rPr>
          <w:rFonts w:ascii="Times New Roman" w:hAnsi="Times New Roman" w:cs="Times New Roman"/>
          <w:lang w:val="en-US"/>
        </w:rPr>
      </w:pPr>
      <w:r w:rsidRPr="00346C3D">
        <w:rPr>
          <w:rFonts w:ascii="Times New Roman" w:hAnsi="Times New Roman" w:cs="Times New Roman"/>
        </w:rPr>
        <w:t xml:space="preserve">Terhadap Pelanggaran Merek”, </w:t>
      </w:r>
      <w:r w:rsidRPr="00346C3D">
        <w:rPr>
          <w:rFonts w:ascii="Times New Roman" w:hAnsi="Times New Roman" w:cs="Times New Roman"/>
          <w:i/>
        </w:rPr>
        <w:t>Jurnal Warta</w:t>
      </w:r>
      <w:r w:rsidRPr="00346C3D">
        <w:rPr>
          <w:rFonts w:ascii="Times New Roman" w:hAnsi="Times New Roman" w:cs="Times New Roman"/>
        </w:rPr>
        <w:t>, (56), 2018:9.</w:t>
      </w:r>
      <w:r>
        <w:t xml:space="preserve"> </w:t>
      </w:r>
      <w:r w:rsidRPr="00346C3D">
        <w:rPr>
          <w:rFonts w:ascii="Times New Roman" w:hAnsi="Times New Roman" w:cs="Times New Roman"/>
          <w:u w:val="single"/>
        </w:rPr>
        <w:t>https://jurnal.dharmawangsa.ac.id/ index.php/juwarta/article/view/14/12</w:t>
      </w:r>
      <w:r w:rsidRPr="00346C3D">
        <w:rPr>
          <w:rFonts w:ascii="Times New Roman" w:hAnsi="Times New Roman" w:cs="Times New Roman"/>
        </w:rPr>
        <w:t>.</w:t>
      </w:r>
      <w:bookmarkEnd w:id="78"/>
    </w:p>
  </w:footnote>
  <w:footnote w:id="45">
    <w:p w14:paraId="1D3D80BA" w14:textId="77777777" w:rsidR="008F53AD" w:rsidRPr="00700B64" w:rsidRDefault="008F53AD" w:rsidP="00700B64">
      <w:pPr>
        <w:pStyle w:val="FootnoteText"/>
        <w:ind w:firstLine="720"/>
        <w:jc w:val="both"/>
        <w:rPr>
          <w:rFonts w:ascii="Times New Roman" w:hAnsi="Times New Roman" w:cs="Times New Roman"/>
        </w:rPr>
      </w:pPr>
      <w:r w:rsidRPr="00700B64">
        <w:rPr>
          <w:rStyle w:val="FootnoteReference"/>
          <w:rFonts w:ascii="Times New Roman" w:hAnsi="Times New Roman" w:cs="Times New Roman"/>
        </w:rPr>
        <w:footnoteRef/>
      </w:r>
      <w:r w:rsidRPr="00700B64">
        <w:rPr>
          <w:rFonts w:ascii="Times New Roman" w:hAnsi="Times New Roman" w:cs="Times New Roman"/>
        </w:rPr>
        <w:t xml:space="preserve"> </w:t>
      </w:r>
      <w:bookmarkStart w:id="79" w:name="_Hlk155643492"/>
      <w:r w:rsidRPr="00700B64">
        <w:rPr>
          <w:rFonts w:ascii="Times New Roman" w:hAnsi="Times New Roman" w:cs="Times New Roman"/>
        </w:rPr>
        <w:t xml:space="preserve">Niru Anita Sinaga, Muhammad Ferdian, “Pelanggaran Hak Merek Yang Dilakukan Pelaku Usaha Dalam Perdagangan Melalui Transaksi Elektronik (E-Commerce), </w:t>
      </w:r>
      <w:r w:rsidRPr="00700B64">
        <w:rPr>
          <w:rFonts w:ascii="Times New Roman" w:hAnsi="Times New Roman" w:cs="Times New Roman"/>
          <w:i/>
        </w:rPr>
        <w:t>Jurnal Ilmiah Hukum Dirgantara</w:t>
      </w:r>
      <w:r w:rsidRPr="00700B64">
        <w:rPr>
          <w:rFonts w:ascii="Times New Roman" w:hAnsi="Times New Roman" w:cs="Times New Roman"/>
        </w:rPr>
        <w:t>, 10 (2), 2020:</w:t>
      </w:r>
      <w:r w:rsidRPr="00700B64">
        <w:rPr>
          <w:rFonts w:ascii="Times New Roman" w:hAnsi="Times New Roman" w:cs="Times New Roman"/>
          <w:lang w:val="en-US"/>
        </w:rPr>
        <w:t>81-82.</w:t>
      </w:r>
      <w:r>
        <w:rPr>
          <w:rFonts w:ascii="Times New Roman" w:hAnsi="Times New Roman" w:cs="Times New Roman"/>
          <w:lang w:val="en-US"/>
        </w:rPr>
        <w:t xml:space="preserve"> </w:t>
      </w:r>
      <w:r w:rsidRPr="00700B64">
        <w:rPr>
          <w:rFonts w:ascii="Times New Roman" w:hAnsi="Times New Roman" w:cs="Times New Roman"/>
          <w:u w:val="single"/>
          <w:lang w:val="en-US"/>
        </w:rPr>
        <w:t>https://journal.universitassuryadarma.ac.id/index.php /jihd/article/view/463</w:t>
      </w:r>
      <w:r>
        <w:rPr>
          <w:rFonts w:ascii="Times New Roman" w:hAnsi="Times New Roman" w:cs="Times New Roman"/>
          <w:lang w:val="en-US"/>
        </w:rPr>
        <w:t xml:space="preserve">. </w:t>
      </w:r>
      <w:bookmarkEnd w:id="79"/>
    </w:p>
  </w:footnote>
  <w:footnote w:id="46">
    <w:p w14:paraId="5B802B9F" w14:textId="77777777" w:rsidR="008F53AD" w:rsidRPr="00904A35" w:rsidRDefault="008F53AD" w:rsidP="00904A35">
      <w:pPr>
        <w:pStyle w:val="FootnoteText"/>
        <w:ind w:firstLine="720"/>
        <w:jc w:val="both"/>
        <w:rPr>
          <w:rFonts w:ascii="Times New Roman" w:hAnsi="Times New Roman" w:cs="Times New Roman"/>
        </w:rPr>
      </w:pPr>
      <w:r w:rsidRPr="00904A35">
        <w:rPr>
          <w:rStyle w:val="FootnoteReference"/>
          <w:rFonts w:ascii="Times New Roman" w:hAnsi="Times New Roman" w:cs="Times New Roman"/>
        </w:rPr>
        <w:footnoteRef/>
      </w:r>
      <w:r w:rsidRPr="00904A35">
        <w:rPr>
          <w:rFonts w:ascii="Times New Roman" w:hAnsi="Times New Roman" w:cs="Times New Roman"/>
        </w:rPr>
        <w:t xml:space="preserve"> </w:t>
      </w:r>
      <w:bookmarkStart w:id="80" w:name="_Hlk155643501"/>
      <w:r w:rsidRPr="00904A35">
        <w:rPr>
          <w:rFonts w:ascii="Times New Roman" w:hAnsi="Times New Roman" w:cs="Times New Roman"/>
        </w:rPr>
        <w:t xml:space="preserve">Yayuk Sugiarti, “Perlindungan Merek Bagi Pemegang Hak Merek Ditinjau Dari Undang-Undang Nomor 15 Tahun 2001 Tentang Merek”, </w:t>
      </w:r>
      <w:r w:rsidRPr="00904A35">
        <w:rPr>
          <w:rFonts w:ascii="Times New Roman" w:hAnsi="Times New Roman" w:cs="Times New Roman"/>
          <w:i/>
        </w:rPr>
        <w:t>Jurnal “JENDELA HUKUM”</w:t>
      </w:r>
      <w:r w:rsidRPr="00904A35">
        <w:rPr>
          <w:rFonts w:ascii="Times New Roman" w:hAnsi="Times New Roman" w:cs="Times New Roman"/>
        </w:rPr>
        <w:t>, 3 (1), 2016:40.</w:t>
      </w:r>
      <w:r>
        <w:rPr>
          <w:rFonts w:ascii="Times New Roman" w:hAnsi="Times New Roman" w:cs="Times New Roman"/>
        </w:rPr>
        <w:t xml:space="preserve"> </w:t>
      </w:r>
      <w:r w:rsidRPr="00904A35">
        <w:rPr>
          <w:rFonts w:ascii="Times New Roman" w:hAnsi="Times New Roman" w:cs="Times New Roman"/>
          <w:u w:val="single"/>
        </w:rPr>
        <w:t>https://media.neliti.com/media/publications/135593-ID-perlindungan-merek-bagi-pemegang-hak-mer.pdf</w:t>
      </w:r>
      <w:r>
        <w:rPr>
          <w:rFonts w:ascii="Times New Roman" w:hAnsi="Times New Roman" w:cs="Times New Roman"/>
        </w:rPr>
        <w:t xml:space="preserve">. </w:t>
      </w:r>
      <w:bookmarkEnd w:id="80"/>
    </w:p>
  </w:footnote>
  <w:footnote w:id="47">
    <w:p w14:paraId="5F165A9C" w14:textId="77777777" w:rsidR="008F53AD" w:rsidRPr="009C6A4B" w:rsidRDefault="008F53AD" w:rsidP="009C6A4B">
      <w:pPr>
        <w:pStyle w:val="FootnoteText"/>
        <w:ind w:firstLine="720"/>
        <w:jc w:val="both"/>
        <w:rPr>
          <w:rFonts w:ascii="Times New Roman" w:hAnsi="Times New Roman" w:cs="Times New Roman"/>
          <w:lang w:val="en-US"/>
        </w:rPr>
      </w:pPr>
      <w:r w:rsidRPr="009C6A4B">
        <w:rPr>
          <w:rStyle w:val="FootnoteReference"/>
          <w:rFonts w:ascii="Times New Roman" w:hAnsi="Times New Roman" w:cs="Times New Roman"/>
        </w:rPr>
        <w:footnoteRef/>
      </w:r>
      <w:r w:rsidRPr="009C6A4B">
        <w:rPr>
          <w:rFonts w:ascii="Times New Roman" w:hAnsi="Times New Roman" w:cs="Times New Roman"/>
        </w:rPr>
        <w:t xml:space="preserve"> </w:t>
      </w:r>
      <w:bookmarkStart w:id="83" w:name="_Hlk155643506"/>
      <w:r w:rsidRPr="009C6A4B">
        <w:rPr>
          <w:rFonts w:ascii="Times New Roman" w:hAnsi="Times New Roman" w:cs="Times New Roman"/>
        </w:rPr>
        <w:t xml:space="preserve">Tini Martini, Janadi Rammelsbergi Thamrin, “Kompetensi Usaha Mikro Kecil &amp; Menengah (UMKM) Kota Bandung Dalam Mengahadapi Persaingan Masyarakat Ekonomi Asean (MEA)”, </w:t>
      </w:r>
      <w:r w:rsidRPr="009C6A4B">
        <w:rPr>
          <w:rFonts w:ascii="Times New Roman" w:hAnsi="Times New Roman" w:cs="Times New Roman"/>
          <w:i/>
        </w:rPr>
        <w:t>Jurnal Penelitian Pendidikan</w:t>
      </w:r>
      <w:r w:rsidRPr="009C6A4B">
        <w:rPr>
          <w:rFonts w:ascii="Times New Roman" w:hAnsi="Times New Roman" w:cs="Times New Roman"/>
        </w:rPr>
        <w:t>, 17 (3), 2017:</w:t>
      </w:r>
      <w:r w:rsidRPr="009C6A4B">
        <w:rPr>
          <w:rFonts w:ascii="Times New Roman" w:hAnsi="Times New Roman" w:cs="Times New Roman"/>
          <w:lang w:val="en-US"/>
        </w:rPr>
        <w:t>224.</w:t>
      </w:r>
      <w:r>
        <w:rPr>
          <w:rFonts w:ascii="Times New Roman" w:hAnsi="Times New Roman" w:cs="Times New Roman"/>
          <w:lang w:val="en-US"/>
        </w:rPr>
        <w:t xml:space="preserve"> </w:t>
      </w:r>
      <w:r w:rsidRPr="009C6A4B">
        <w:rPr>
          <w:rFonts w:ascii="Times New Roman" w:hAnsi="Times New Roman" w:cs="Times New Roman"/>
          <w:u w:val="single"/>
          <w:lang w:val="en-US"/>
        </w:rPr>
        <w:t>https://ejournal.upi.edu/index.php /JER/article/view/9616/5926</w:t>
      </w:r>
      <w:r>
        <w:rPr>
          <w:rFonts w:ascii="Times New Roman" w:hAnsi="Times New Roman" w:cs="Times New Roman"/>
          <w:lang w:val="en-US"/>
        </w:rPr>
        <w:t>.</w:t>
      </w:r>
      <w:bookmarkEnd w:id="83"/>
    </w:p>
  </w:footnote>
  <w:footnote w:id="48">
    <w:p w14:paraId="779F096E" w14:textId="7EB4BEFD" w:rsidR="008F53AD" w:rsidRPr="00015EB0" w:rsidRDefault="008F53AD" w:rsidP="00015EB0">
      <w:pPr>
        <w:pStyle w:val="FootnoteText"/>
        <w:ind w:firstLine="720"/>
        <w:jc w:val="both"/>
        <w:rPr>
          <w:rFonts w:ascii="Times New Roman" w:hAnsi="Times New Roman" w:cs="Times New Roman"/>
          <w:lang w:val="en-US"/>
        </w:rPr>
      </w:pPr>
      <w:r w:rsidRPr="00015EB0">
        <w:rPr>
          <w:rStyle w:val="FootnoteReference"/>
          <w:rFonts w:ascii="Times New Roman" w:hAnsi="Times New Roman" w:cs="Times New Roman"/>
        </w:rPr>
        <w:footnoteRef/>
      </w:r>
      <w:r>
        <w:rPr>
          <w:rFonts w:ascii="Times New Roman" w:hAnsi="Times New Roman" w:cs="Times New Roman"/>
        </w:rPr>
        <w:t xml:space="preserve"> </w:t>
      </w:r>
      <w:bookmarkStart w:id="84" w:name="_Hlk155643528"/>
      <w:r w:rsidRPr="00015EB0">
        <w:rPr>
          <w:rFonts w:ascii="Times New Roman" w:hAnsi="Times New Roman" w:cs="Times New Roman"/>
        </w:rPr>
        <w:t xml:space="preserve">Acai Sudirman, </w:t>
      </w:r>
      <w:r w:rsidRPr="00015EB0">
        <w:rPr>
          <w:rFonts w:ascii="Times New Roman" w:hAnsi="Times New Roman" w:cs="Times New Roman"/>
          <w:i/>
        </w:rPr>
        <w:t>et.al</w:t>
      </w:r>
      <w:r w:rsidRPr="00015EB0">
        <w:rPr>
          <w:rFonts w:ascii="Times New Roman" w:hAnsi="Times New Roman" w:cs="Times New Roman"/>
        </w:rPr>
        <w:t xml:space="preserve">, </w:t>
      </w:r>
      <w:r w:rsidRPr="00015EB0">
        <w:rPr>
          <w:rFonts w:ascii="Times New Roman" w:hAnsi="Times New Roman" w:cs="Times New Roman"/>
          <w:i/>
        </w:rPr>
        <w:t>Studi Kelayakan Bisnis</w:t>
      </w:r>
      <w:r w:rsidRPr="00015EB0">
        <w:rPr>
          <w:rFonts w:ascii="Times New Roman" w:hAnsi="Times New Roman" w:cs="Times New Roman"/>
        </w:rPr>
        <w:t>,</w:t>
      </w:r>
      <w:r>
        <w:rPr>
          <w:rFonts w:ascii="Times New Roman" w:hAnsi="Times New Roman" w:cs="Times New Roman"/>
        </w:rPr>
        <w:t xml:space="preserve"> </w:t>
      </w:r>
      <w:r w:rsidRPr="00015EB0">
        <w:rPr>
          <w:rFonts w:ascii="Times New Roman" w:hAnsi="Times New Roman" w:cs="Times New Roman"/>
        </w:rPr>
        <w:t xml:space="preserve">Bandung: </w:t>
      </w:r>
      <w:r w:rsidR="007A54E7" w:rsidRPr="00015EB0">
        <w:rPr>
          <w:rFonts w:ascii="Times New Roman" w:hAnsi="Times New Roman" w:cs="Times New Roman"/>
        </w:rPr>
        <w:t>Media Sains Indonesia</w:t>
      </w:r>
      <w:r w:rsidRPr="00015EB0">
        <w:rPr>
          <w:rFonts w:ascii="Times New Roman" w:hAnsi="Times New Roman" w:cs="Times New Roman"/>
        </w:rPr>
        <w:t>, 2022:</w:t>
      </w:r>
      <w:r w:rsidRPr="00015EB0">
        <w:rPr>
          <w:rFonts w:ascii="Times New Roman" w:hAnsi="Times New Roman" w:cs="Times New Roman"/>
          <w:lang w:val="en-US"/>
        </w:rPr>
        <w:t>44.</w:t>
      </w:r>
      <w:bookmarkEnd w:id="84"/>
    </w:p>
  </w:footnote>
  <w:footnote w:id="49">
    <w:p w14:paraId="2B39BD58" w14:textId="77777777" w:rsidR="008F53AD" w:rsidRPr="00C02D75" w:rsidRDefault="008F53AD" w:rsidP="00C02D75">
      <w:pPr>
        <w:pStyle w:val="FootnoteText"/>
        <w:ind w:firstLine="720"/>
        <w:jc w:val="both"/>
        <w:rPr>
          <w:rFonts w:ascii="Times New Roman" w:hAnsi="Times New Roman" w:cs="Times New Roman"/>
        </w:rPr>
      </w:pPr>
      <w:r w:rsidRPr="00C02D75">
        <w:rPr>
          <w:rStyle w:val="FootnoteReference"/>
          <w:rFonts w:ascii="Times New Roman" w:hAnsi="Times New Roman" w:cs="Times New Roman"/>
        </w:rPr>
        <w:footnoteRef/>
      </w:r>
      <w:r w:rsidRPr="00C02D75">
        <w:rPr>
          <w:rFonts w:ascii="Times New Roman" w:hAnsi="Times New Roman" w:cs="Times New Roman"/>
        </w:rPr>
        <w:t xml:space="preserve"> </w:t>
      </w:r>
      <w:bookmarkStart w:id="85" w:name="_Hlk155643534"/>
      <w:r w:rsidRPr="00C02D75">
        <w:rPr>
          <w:rFonts w:ascii="Times New Roman" w:hAnsi="Times New Roman" w:cs="Times New Roman"/>
        </w:rPr>
        <w:t xml:space="preserve">Arina Novizas, Andri Gunawan, “Studi Kasus Analisa Ekonomi Atas Hukum Tentang Hukum Anti Monopoli Dan Persaingan Usaha”, </w:t>
      </w:r>
      <w:r w:rsidRPr="00C02D75">
        <w:rPr>
          <w:rFonts w:ascii="Times New Roman" w:hAnsi="Times New Roman" w:cs="Times New Roman"/>
          <w:i/>
        </w:rPr>
        <w:t>Jurnal Magister Ilmu Hukum</w:t>
      </w:r>
      <w:r w:rsidRPr="00C02D75">
        <w:rPr>
          <w:rFonts w:ascii="Times New Roman" w:hAnsi="Times New Roman" w:cs="Times New Roman"/>
        </w:rPr>
        <w:t>, 2 (1), 2021:</w:t>
      </w:r>
      <w:r w:rsidRPr="00C02D75">
        <w:rPr>
          <w:rFonts w:ascii="Times New Roman" w:hAnsi="Times New Roman" w:cs="Times New Roman"/>
          <w:lang w:val="en-US"/>
        </w:rPr>
        <w:t>34.</w:t>
      </w:r>
      <w:r>
        <w:rPr>
          <w:rFonts w:ascii="Times New Roman" w:hAnsi="Times New Roman" w:cs="Times New Roman"/>
          <w:lang w:val="en-US"/>
        </w:rPr>
        <w:t xml:space="preserve"> </w:t>
      </w:r>
      <w:r w:rsidRPr="00C02D75">
        <w:rPr>
          <w:rFonts w:ascii="Times New Roman" w:hAnsi="Times New Roman" w:cs="Times New Roman"/>
          <w:u w:val="single"/>
          <w:lang w:val="en-US"/>
        </w:rPr>
        <w:t>https://jurnal.uai.ac.id/index.php/JMIH/article/view/739/524</w:t>
      </w:r>
      <w:r>
        <w:rPr>
          <w:rFonts w:ascii="Times New Roman" w:hAnsi="Times New Roman" w:cs="Times New Roman"/>
          <w:lang w:val="en-US"/>
        </w:rPr>
        <w:t xml:space="preserve">. </w:t>
      </w:r>
      <w:bookmarkEnd w:id="85"/>
    </w:p>
  </w:footnote>
  <w:footnote w:id="50">
    <w:p w14:paraId="6121A086" w14:textId="77777777" w:rsidR="008F53AD" w:rsidRPr="003B32E9" w:rsidRDefault="008F53AD" w:rsidP="003B32E9">
      <w:pPr>
        <w:pStyle w:val="FootnoteText"/>
        <w:ind w:firstLine="720"/>
        <w:jc w:val="both"/>
        <w:rPr>
          <w:rFonts w:ascii="Times New Roman" w:hAnsi="Times New Roman" w:cs="Times New Roman"/>
        </w:rPr>
      </w:pPr>
      <w:r w:rsidRPr="003B32E9">
        <w:rPr>
          <w:rStyle w:val="FootnoteReference"/>
          <w:rFonts w:ascii="Times New Roman" w:hAnsi="Times New Roman" w:cs="Times New Roman"/>
        </w:rPr>
        <w:footnoteRef/>
      </w:r>
      <w:r w:rsidRPr="003B32E9">
        <w:rPr>
          <w:rFonts w:ascii="Times New Roman" w:hAnsi="Times New Roman" w:cs="Times New Roman"/>
        </w:rPr>
        <w:t xml:space="preserve"> </w:t>
      </w:r>
      <w:bookmarkStart w:id="86" w:name="_Hlk155643540"/>
      <w:r w:rsidRPr="003B32E9">
        <w:rPr>
          <w:rFonts w:ascii="Times New Roman" w:hAnsi="Times New Roman" w:cs="Times New Roman"/>
        </w:rPr>
        <w:t xml:space="preserve">Muhammad Pravest Hamidi, Muhammad Anas Fadli, Yonathan Wiryajaya Wilion, “Tinjauan Green Economy dalam Hukum Persaingan Usaha di Indonesia”, </w:t>
      </w:r>
      <w:r w:rsidRPr="003B32E9">
        <w:rPr>
          <w:rFonts w:ascii="Times New Roman" w:hAnsi="Times New Roman" w:cs="Times New Roman"/>
          <w:i/>
        </w:rPr>
        <w:t>Jurnal Persaingan Usaha</w:t>
      </w:r>
      <w:r w:rsidRPr="003B32E9">
        <w:rPr>
          <w:rFonts w:ascii="Times New Roman" w:hAnsi="Times New Roman" w:cs="Times New Roman"/>
        </w:rPr>
        <w:t>, 2 (1), 2022:</w:t>
      </w:r>
      <w:r w:rsidRPr="003B32E9">
        <w:rPr>
          <w:rFonts w:ascii="Times New Roman" w:hAnsi="Times New Roman" w:cs="Times New Roman"/>
          <w:lang w:val="en-US"/>
        </w:rPr>
        <w:t>7.</w:t>
      </w:r>
      <w:r>
        <w:rPr>
          <w:rFonts w:ascii="Times New Roman" w:hAnsi="Times New Roman" w:cs="Times New Roman"/>
          <w:lang w:val="en-US"/>
        </w:rPr>
        <w:t xml:space="preserve"> </w:t>
      </w:r>
      <w:r w:rsidRPr="003B32E9">
        <w:rPr>
          <w:rFonts w:ascii="Times New Roman" w:hAnsi="Times New Roman" w:cs="Times New Roman"/>
          <w:u w:val="single"/>
          <w:lang w:val="en-US"/>
        </w:rPr>
        <w:t>https://jurnal.kppu.go.id/index.php/official/article/download/48/30</w:t>
      </w:r>
      <w:r>
        <w:rPr>
          <w:rFonts w:ascii="Times New Roman" w:hAnsi="Times New Roman" w:cs="Times New Roman"/>
          <w:lang w:val="en-US"/>
        </w:rPr>
        <w:t xml:space="preserve">. </w:t>
      </w:r>
      <w:bookmarkEnd w:id="86"/>
    </w:p>
  </w:footnote>
  <w:footnote w:id="51">
    <w:p w14:paraId="6218206D" w14:textId="77777777" w:rsidR="008F53AD" w:rsidRPr="00981BDD" w:rsidRDefault="008F53AD" w:rsidP="00981BDD">
      <w:pPr>
        <w:pStyle w:val="FootnoteText"/>
        <w:ind w:firstLine="720"/>
        <w:jc w:val="both"/>
        <w:rPr>
          <w:rFonts w:ascii="Times New Roman" w:hAnsi="Times New Roman" w:cs="Times New Roman"/>
          <w:lang w:val="en-US"/>
        </w:rPr>
      </w:pPr>
      <w:r w:rsidRPr="00981BDD">
        <w:rPr>
          <w:rStyle w:val="FootnoteReference"/>
          <w:rFonts w:ascii="Times New Roman" w:hAnsi="Times New Roman" w:cs="Times New Roman"/>
        </w:rPr>
        <w:footnoteRef/>
      </w:r>
      <w:r w:rsidRPr="00981BDD">
        <w:rPr>
          <w:rFonts w:ascii="Times New Roman" w:hAnsi="Times New Roman" w:cs="Times New Roman"/>
        </w:rPr>
        <w:t xml:space="preserve"> </w:t>
      </w:r>
      <w:bookmarkStart w:id="87" w:name="_Hlk155643550"/>
      <w:r w:rsidRPr="00981BDD">
        <w:rPr>
          <w:rFonts w:ascii="Times New Roman" w:hAnsi="Times New Roman" w:cs="Times New Roman"/>
        </w:rPr>
        <w:t xml:space="preserve">Azhari Akmal Tarigan, “Praktek Monopoli Dan Persaingan Usaha Tidak Sehat Dalam Perspektifhukum Ekonomi Dan Hukum Islam”, </w:t>
      </w:r>
      <w:r w:rsidRPr="00981BDD">
        <w:rPr>
          <w:rFonts w:ascii="Times New Roman" w:hAnsi="Times New Roman" w:cs="Times New Roman"/>
          <w:i/>
        </w:rPr>
        <w:t>Mercatoria</w:t>
      </w:r>
      <w:r w:rsidRPr="00981BDD">
        <w:rPr>
          <w:rFonts w:ascii="Times New Roman" w:hAnsi="Times New Roman" w:cs="Times New Roman"/>
        </w:rPr>
        <w:t>, 9 (1), 2016:</w:t>
      </w:r>
      <w:r w:rsidRPr="00981BDD">
        <w:rPr>
          <w:rFonts w:ascii="Times New Roman" w:hAnsi="Times New Roman" w:cs="Times New Roman"/>
          <w:lang w:val="en-US"/>
        </w:rPr>
        <w:t>59.</w:t>
      </w:r>
      <w:r>
        <w:rPr>
          <w:rFonts w:ascii="Times New Roman" w:hAnsi="Times New Roman" w:cs="Times New Roman"/>
          <w:lang w:val="en-US"/>
        </w:rPr>
        <w:t xml:space="preserve"> </w:t>
      </w:r>
      <w:r w:rsidRPr="00981BDD">
        <w:rPr>
          <w:rFonts w:ascii="Times New Roman" w:hAnsi="Times New Roman" w:cs="Times New Roman"/>
          <w:u w:val="single"/>
          <w:lang w:val="en-US"/>
        </w:rPr>
        <w:t>http://ojs.uma.ac.id/ index.php/mercatoria/article/view/351#.</w:t>
      </w:r>
      <w:bookmarkEnd w:id="87"/>
    </w:p>
  </w:footnote>
  <w:footnote w:id="52">
    <w:p w14:paraId="52A0D714" w14:textId="77777777" w:rsidR="008F53AD" w:rsidRPr="00921DBD" w:rsidRDefault="008F53AD" w:rsidP="00921DBD">
      <w:pPr>
        <w:pStyle w:val="FootnoteText"/>
        <w:ind w:firstLine="720"/>
        <w:jc w:val="both"/>
        <w:rPr>
          <w:rFonts w:ascii="Times New Roman" w:hAnsi="Times New Roman" w:cs="Times New Roman"/>
        </w:rPr>
      </w:pPr>
      <w:r w:rsidRPr="00921DBD">
        <w:rPr>
          <w:rStyle w:val="FootnoteReference"/>
          <w:rFonts w:ascii="Times New Roman" w:hAnsi="Times New Roman" w:cs="Times New Roman"/>
        </w:rPr>
        <w:footnoteRef/>
      </w:r>
      <w:r w:rsidRPr="00921DBD">
        <w:rPr>
          <w:rFonts w:ascii="Times New Roman" w:hAnsi="Times New Roman" w:cs="Times New Roman"/>
        </w:rPr>
        <w:t xml:space="preserve"> </w:t>
      </w:r>
      <w:bookmarkStart w:id="89" w:name="_Hlk155643570"/>
      <w:r w:rsidRPr="00921DBD">
        <w:rPr>
          <w:rFonts w:ascii="Times New Roman" w:hAnsi="Times New Roman" w:cs="Times New Roman"/>
        </w:rPr>
        <w:t xml:space="preserve">Dudung Mulyadi, Ibnu Rusydi, “Efektivitas Peran Komisi Pengawas Persaingan Usaha (KPPU) Dalam Penanganan Kasus Persaingan Usaha Tidak Sehat”, </w:t>
      </w:r>
      <w:r w:rsidRPr="00921DBD">
        <w:rPr>
          <w:rFonts w:ascii="Times New Roman" w:hAnsi="Times New Roman" w:cs="Times New Roman"/>
          <w:i/>
        </w:rPr>
        <w:t>Jurnal Ilmiah Galuh Justisi</w:t>
      </w:r>
      <w:r w:rsidRPr="00921DBD">
        <w:rPr>
          <w:rFonts w:ascii="Times New Roman" w:hAnsi="Times New Roman" w:cs="Times New Roman"/>
        </w:rPr>
        <w:t>, 5 (1), 2017:</w:t>
      </w:r>
      <w:r w:rsidRPr="00921DBD">
        <w:rPr>
          <w:rFonts w:ascii="Times New Roman" w:hAnsi="Times New Roman" w:cs="Times New Roman"/>
          <w:lang w:val="en-US"/>
        </w:rPr>
        <w:t>3.</w:t>
      </w:r>
      <w:r>
        <w:rPr>
          <w:rFonts w:ascii="Times New Roman" w:hAnsi="Times New Roman" w:cs="Times New Roman"/>
          <w:lang w:val="en-US"/>
        </w:rPr>
        <w:t xml:space="preserve"> </w:t>
      </w:r>
      <w:r w:rsidRPr="00921DBD">
        <w:rPr>
          <w:rFonts w:ascii="Times New Roman" w:hAnsi="Times New Roman" w:cs="Times New Roman"/>
          <w:lang w:val="en-US"/>
        </w:rPr>
        <w:t>https://jurnal.unigal.ac.id/galuhjustisi/article/view/235/227</w:t>
      </w:r>
      <w:r>
        <w:rPr>
          <w:rFonts w:ascii="Times New Roman" w:hAnsi="Times New Roman" w:cs="Times New Roman"/>
          <w:lang w:val="en-US"/>
        </w:rPr>
        <w:t xml:space="preserve">. </w:t>
      </w:r>
      <w:bookmarkEnd w:id="89"/>
    </w:p>
  </w:footnote>
  <w:footnote w:id="53">
    <w:p w14:paraId="7F68002A" w14:textId="77777777" w:rsidR="008F53AD" w:rsidRPr="00E65131" w:rsidRDefault="008F53AD" w:rsidP="00E65131">
      <w:pPr>
        <w:pStyle w:val="FootnoteText"/>
        <w:ind w:firstLine="720"/>
        <w:jc w:val="both"/>
        <w:rPr>
          <w:rFonts w:ascii="Times New Roman" w:hAnsi="Times New Roman" w:cs="Times New Roman"/>
          <w:lang w:val="en-US"/>
        </w:rPr>
      </w:pPr>
      <w:r w:rsidRPr="00E65131">
        <w:rPr>
          <w:rStyle w:val="FootnoteReference"/>
          <w:rFonts w:ascii="Times New Roman" w:hAnsi="Times New Roman" w:cs="Times New Roman"/>
        </w:rPr>
        <w:footnoteRef/>
      </w:r>
      <w:r w:rsidRPr="00E65131">
        <w:rPr>
          <w:rFonts w:ascii="Times New Roman" w:hAnsi="Times New Roman" w:cs="Times New Roman"/>
        </w:rPr>
        <w:t xml:space="preserve"> </w:t>
      </w:r>
      <w:bookmarkStart w:id="90" w:name="_Hlk155643576"/>
      <w:r w:rsidRPr="00E65131">
        <w:rPr>
          <w:rFonts w:ascii="Times New Roman" w:hAnsi="Times New Roman" w:cs="Times New Roman"/>
        </w:rPr>
        <w:t xml:space="preserve">Ahmad Fauzi, “Pengawasan Praktek Monopoli Sebagai Bentuk Persaingan Usaha Tidak Sehat”, </w:t>
      </w:r>
      <w:r w:rsidRPr="00E65131">
        <w:rPr>
          <w:rFonts w:ascii="Times New Roman" w:hAnsi="Times New Roman" w:cs="Times New Roman"/>
          <w:i/>
        </w:rPr>
        <w:t>DE LEGA LATA: Jurnal Ilmu Hukum</w:t>
      </w:r>
      <w:r w:rsidRPr="00E65131">
        <w:rPr>
          <w:rFonts w:ascii="Times New Roman" w:hAnsi="Times New Roman" w:cs="Times New Roman"/>
        </w:rPr>
        <w:t>, 6 (2), 2021:</w:t>
      </w:r>
      <w:r w:rsidRPr="00E65131">
        <w:rPr>
          <w:rFonts w:ascii="Times New Roman" w:hAnsi="Times New Roman" w:cs="Times New Roman"/>
          <w:lang w:val="en-US"/>
        </w:rPr>
        <w:t>399.</w:t>
      </w:r>
      <w:r>
        <w:rPr>
          <w:rFonts w:ascii="Times New Roman" w:hAnsi="Times New Roman" w:cs="Times New Roman"/>
          <w:lang w:val="en-US"/>
        </w:rPr>
        <w:t xml:space="preserve"> </w:t>
      </w:r>
      <w:r w:rsidRPr="00E65131">
        <w:rPr>
          <w:rFonts w:ascii="Times New Roman" w:hAnsi="Times New Roman" w:cs="Times New Roman"/>
          <w:u w:val="single"/>
          <w:lang w:val="en-US"/>
        </w:rPr>
        <w:t>http://download.garuda.kemdikbud. go.id/article.php?article=2248338&amp;val=11588&amp;title=Pengawasan%20Praktek%20Monopoli%20Sebagai%20Bentuk%20Persaingan%20Usaha%20Tidak%20Sehat”</w:t>
      </w:r>
      <w:r>
        <w:rPr>
          <w:rFonts w:ascii="Times New Roman" w:hAnsi="Times New Roman" w:cs="Times New Roman"/>
          <w:lang w:val="en-US"/>
        </w:rPr>
        <w:t>.</w:t>
      </w:r>
      <w:bookmarkEnd w:id="90"/>
    </w:p>
  </w:footnote>
  <w:footnote w:id="54">
    <w:p w14:paraId="53DB4CA8" w14:textId="77777777" w:rsidR="008F53AD" w:rsidRPr="009D5D5B" w:rsidRDefault="008F53AD" w:rsidP="009D5D5B">
      <w:pPr>
        <w:pStyle w:val="FootnoteText"/>
        <w:ind w:firstLine="720"/>
        <w:jc w:val="both"/>
        <w:rPr>
          <w:rFonts w:ascii="Times New Roman" w:hAnsi="Times New Roman" w:cs="Times New Roman"/>
          <w:lang w:val="en-US"/>
        </w:rPr>
      </w:pPr>
      <w:r w:rsidRPr="009D5D5B">
        <w:rPr>
          <w:rStyle w:val="FootnoteReference"/>
          <w:rFonts w:ascii="Times New Roman" w:hAnsi="Times New Roman" w:cs="Times New Roman"/>
        </w:rPr>
        <w:footnoteRef/>
      </w:r>
      <w:r w:rsidRPr="009D5D5B">
        <w:rPr>
          <w:rFonts w:ascii="Times New Roman" w:hAnsi="Times New Roman" w:cs="Times New Roman"/>
        </w:rPr>
        <w:t xml:space="preserve"> </w:t>
      </w:r>
      <w:bookmarkStart w:id="91" w:name="_Hlk155643587"/>
      <w:r w:rsidRPr="009D5D5B">
        <w:rPr>
          <w:rFonts w:ascii="Times New Roman" w:hAnsi="Times New Roman" w:cs="Times New Roman"/>
        </w:rPr>
        <w:t xml:space="preserve">Siti Hofifah, “Analisis Persaingan Usaha Pedagang Musiman Di Ngebel Ponorogo Ditinjau Dari Perspektif Etika Bisnis Islam”, </w:t>
      </w:r>
      <w:r w:rsidRPr="00282F33">
        <w:rPr>
          <w:rFonts w:ascii="Times New Roman" w:hAnsi="Times New Roman" w:cs="Times New Roman"/>
          <w:i/>
        </w:rPr>
        <w:t>SYARIKAT : Jurnal Rumpun Ekonomi Syariah</w:t>
      </w:r>
      <w:r w:rsidRPr="009D5D5B">
        <w:rPr>
          <w:rFonts w:ascii="Times New Roman" w:hAnsi="Times New Roman" w:cs="Times New Roman"/>
        </w:rPr>
        <w:t>, 3 (2), 2020:</w:t>
      </w:r>
      <w:r w:rsidRPr="009D5D5B">
        <w:rPr>
          <w:rFonts w:ascii="Times New Roman" w:hAnsi="Times New Roman" w:cs="Times New Roman"/>
          <w:lang w:val="en-US"/>
        </w:rPr>
        <w:t>40.</w:t>
      </w:r>
      <w:r>
        <w:rPr>
          <w:rFonts w:ascii="Times New Roman" w:hAnsi="Times New Roman" w:cs="Times New Roman"/>
          <w:lang w:val="en-US"/>
        </w:rPr>
        <w:t xml:space="preserve"> </w:t>
      </w:r>
      <w:r w:rsidRPr="009D5D5B">
        <w:rPr>
          <w:rFonts w:ascii="Times New Roman" w:hAnsi="Times New Roman" w:cs="Times New Roman"/>
          <w:u w:val="single"/>
          <w:lang w:val="en-US"/>
        </w:rPr>
        <w:t>https://journal.uir.ac.id/index.php/syarikat/article/view/6469/3262</w:t>
      </w:r>
      <w:r>
        <w:rPr>
          <w:rFonts w:ascii="Times New Roman" w:hAnsi="Times New Roman" w:cs="Times New Roman"/>
          <w:lang w:val="en-US"/>
        </w:rPr>
        <w:t xml:space="preserve">. </w:t>
      </w:r>
      <w:bookmarkEnd w:id="91"/>
    </w:p>
  </w:footnote>
  <w:footnote w:id="55">
    <w:p w14:paraId="1F18BD8C" w14:textId="77777777" w:rsidR="008F53AD" w:rsidRPr="00046E81" w:rsidRDefault="008F53AD" w:rsidP="00046E81">
      <w:pPr>
        <w:pStyle w:val="FootnoteText"/>
        <w:ind w:firstLine="720"/>
        <w:jc w:val="both"/>
        <w:rPr>
          <w:rFonts w:ascii="Times New Roman" w:hAnsi="Times New Roman" w:cs="Times New Roman"/>
        </w:rPr>
      </w:pPr>
      <w:r w:rsidRPr="00046E81">
        <w:rPr>
          <w:rStyle w:val="FootnoteReference"/>
          <w:rFonts w:ascii="Times New Roman" w:hAnsi="Times New Roman" w:cs="Times New Roman"/>
        </w:rPr>
        <w:footnoteRef/>
      </w:r>
      <w:r w:rsidRPr="00046E81">
        <w:rPr>
          <w:rFonts w:ascii="Times New Roman" w:hAnsi="Times New Roman" w:cs="Times New Roman"/>
        </w:rPr>
        <w:t xml:space="preserve"> Irwan Sugiarto, “Perspektif Ilmu Ekonomi Dan Undang-Undang Nomor 5 Tahun 1999 Tentang Larangan Praktik Monopoli Dan Persaingan Usaha Tidak Sehat Terhadap Diskriminasi Harga”, </w:t>
      </w:r>
      <w:r w:rsidRPr="00046E81">
        <w:rPr>
          <w:rFonts w:ascii="Times New Roman" w:hAnsi="Times New Roman" w:cs="Times New Roman"/>
          <w:i/>
        </w:rPr>
        <w:t>Jurnal Wawasan Hukum</w:t>
      </w:r>
      <w:r w:rsidRPr="00046E81">
        <w:rPr>
          <w:rFonts w:ascii="Times New Roman" w:hAnsi="Times New Roman" w:cs="Times New Roman"/>
        </w:rPr>
        <w:t>, 33 (2), 2015:</w:t>
      </w:r>
      <w:r w:rsidRPr="00046E81">
        <w:rPr>
          <w:rFonts w:ascii="Times New Roman" w:hAnsi="Times New Roman" w:cs="Times New Roman"/>
          <w:lang w:val="en-US"/>
        </w:rPr>
        <w:t>155.</w:t>
      </w:r>
      <w:r>
        <w:rPr>
          <w:rFonts w:ascii="Times New Roman" w:hAnsi="Times New Roman" w:cs="Times New Roman"/>
          <w:lang w:val="en-US"/>
        </w:rPr>
        <w:t xml:space="preserve"> </w:t>
      </w:r>
      <w:r w:rsidRPr="00046E81">
        <w:rPr>
          <w:rFonts w:ascii="Times New Roman" w:hAnsi="Times New Roman" w:cs="Times New Roman"/>
          <w:u w:val="single"/>
          <w:lang w:val="en-US"/>
        </w:rPr>
        <w:t>https://e-journal.sthb.ac.id/index.php /jwy/article/view/101/75</w:t>
      </w:r>
      <w:r>
        <w:rPr>
          <w:rFonts w:ascii="Times New Roman" w:hAnsi="Times New Roman" w:cs="Times New Roman"/>
          <w:lang w:val="en-US"/>
        </w:rPr>
        <w:t xml:space="preserve">. </w:t>
      </w:r>
    </w:p>
  </w:footnote>
  <w:footnote w:id="56">
    <w:p w14:paraId="132C68A6" w14:textId="77777777" w:rsidR="008F53AD" w:rsidRPr="0071336B" w:rsidRDefault="008F53AD" w:rsidP="0071336B">
      <w:pPr>
        <w:pStyle w:val="FootnoteText"/>
        <w:ind w:firstLine="720"/>
        <w:jc w:val="both"/>
        <w:rPr>
          <w:rFonts w:ascii="Times New Roman" w:hAnsi="Times New Roman" w:cs="Times New Roman"/>
          <w:lang w:val="en-US"/>
        </w:rPr>
      </w:pPr>
      <w:r w:rsidRPr="0071336B">
        <w:rPr>
          <w:rStyle w:val="FootnoteReference"/>
          <w:rFonts w:ascii="Times New Roman" w:hAnsi="Times New Roman" w:cs="Times New Roman"/>
        </w:rPr>
        <w:footnoteRef/>
      </w:r>
      <w:r w:rsidRPr="0071336B">
        <w:rPr>
          <w:rFonts w:ascii="Times New Roman" w:hAnsi="Times New Roman" w:cs="Times New Roman"/>
        </w:rPr>
        <w:t xml:space="preserve"> Deny Slamet Pribadi, Setiyo Utomo, “Dampak Perpindahan Ibu Kota Negara terhadap Pemulihan Ekonomi dalam Perspektif Persaingan Usaha”, </w:t>
      </w:r>
      <w:r w:rsidRPr="00297A09">
        <w:rPr>
          <w:rFonts w:ascii="Times New Roman" w:hAnsi="Times New Roman" w:cs="Times New Roman"/>
          <w:i/>
        </w:rPr>
        <w:t>Jurnal Persaingan Usaha</w:t>
      </w:r>
      <w:r w:rsidRPr="0071336B">
        <w:rPr>
          <w:rFonts w:ascii="Times New Roman" w:hAnsi="Times New Roman" w:cs="Times New Roman"/>
        </w:rPr>
        <w:t>, 1 (2), 2021:</w:t>
      </w:r>
      <w:r w:rsidRPr="0071336B">
        <w:rPr>
          <w:rFonts w:ascii="Times New Roman" w:hAnsi="Times New Roman" w:cs="Times New Roman"/>
          <w:lang w:val="en-US"/>
        </w:rPr>
        <w:t>34.</w:t>
      </w:r>
      <w:r>
        <w:rPr>
          <w:rFonts w:ascii="Times New Roman" w:hAnsi="Times New Roman" w:cs="Times New Roman"/>
          <w:lang w:val="en-US"/>
        </w:rPr>
        <w:t xml:space="preserve"> </w:t>
      </w:r>
      <w:r w:rsidRPr="0071336B">
        <w:rPr>
          <w:rFonts w:ascii="Times New Roman" w:hAnsi="Times New Roman" w:cs="Times New Roman"/>
          <w:u w:val="single"/>
          <w:lang w:val="en-US"/>
        </w:rPr>
        <w:t>https://jurnal.kppu.go.id/index.php/official/article/view/28/22</w:t>
      </w:r>
      <w:r>
        <w:rPr>
          <w:rFonts w:ascii="Times New Roman" w:hAnsi="Times New Roman" w:cs="Times New Roman"/>
          <w:lang w:val="en-US"/>
        </w:rPr>
        <w:t xml:space="preserve">. </w:t>
      </w:r>
    </w:p>
  </w:footnote>
  <w:footnote w:id="57">
    <w:p w14:paraId="29B7520B" w14:textId="77777777" w:rsidR="008F53AD" w:rsidRPr="00420F60" w:rsidRDefault="008F53AD" w:rsidP="00420F60">
      <w:pPr>
        <w:pStyle w:val="FootnoteText"/>
        <w:ind w:firstLine="720"/>
        <w:jc w:val="both"/>
        <w:rPr>
          <w:rFonts w:ascii="Times New Roman" w:hAnsi="Times New Roman" w:cs="Times New Roman"/>
        </w:rPr>
      </w:pPr>
      <w:r w:rsidRPr="00420F60">
        <w:rPr>
          <w:rStyle w:val="FootnoteReference"/>
          <w:rFonts w:ascii="Times New Roman" w:hAnsi="Times New Roman" w:cs="Times New Roman"/>
        </w:rPr>
        <w:footnoteRef/>
      </w:r>
      <w:r w:rsidRPr="00420F60">
        <w:rPr>
          <w:rFonts w:ascii="Times New Roman" w:hAnsi="Times New Roman" w:cs="Times New Roman"/>
        </w:rPr>
        <w:t xml:space="preserve"> </w:t>
      </w:r>
      <w:bookmarkStart w:id="93" w:name="_Hlk155643623"/>
      <w:r w:rsidRPr="00420F60">
        <w:rPr>
          <w:rFonts w:ascii="Times New Roman" w:hAnsi="Times New Roman" w:cs="Times New Roman"/>
        </w:rPr>
        <w:t xml:space="preserve">Is Susanto, Maya Meilia, Darania Anisa, “Persaingan Usaha Tidak Sehat di Indonesia Menurut Hukum Ekonomi Islam dan Undang-Undang Nomor 5 Tahun 1999 tentang Larangan Monopoli dan Persaingan Usaha Tidak Sehat”, </w:t>
      </w:r>
      <w:r w:rsidRPr="00420F60">
        <w:rPr>
          <w:rFonts w:ascii="Times New Roman" w:hAnsi="Times New Roman" w:cs="Times New Roman"/>
          <w:i/>
        </w:rPr>
        <w:t>Syi’ar Iqtishadi</w:t>
      </w:r>
      <w:r w:rsidRPr="00420F60">
        <w:rPr>
          <w:rFonts w:ascii="Times New Roman" w:hAnsi="Times New Roman" w:cs="Times New Roman"/>
        </w:rPr>
        <w:t>, 3 (2), 2019:</w:t>
      </w:r>
      <w:r w:rsidRPr="00420F60">
        <w:rPr>
          <w:rFonts w:ascii="Times New Roman" w:hAnsi="Times New Roman" w:cs="Times New Roman"/>
          <w:lang w:val="en-US"/>
        </w:rPr>
        <w:t>83.</w:t>
      </w:r>
      <w:r>
        <w:rPr>
          <w:rFonts w:ascii="Times New Roman" w:hAnsi="Times New Roman" w:cs="Times New Roman"/>
          <w:lang w:val="en-US"/>
        </w:rPr>
        <w:t xml:space="preserve"> </w:t>
      </w:r>
      <w:r w:rsidRPr="00420F60">
        <w:rPr>
          <w:rFonts w:ascii="Times New Roman" w:hAnsi="Times New Roman" w:cs="Times New Roman"/>
          <w:u w:val="single"/>
          <w:lang w:val="en-US"/>
        </w:rPr>
        <w:t>https://jurnal.untirta. ac.id/index.php/JIEc/article/view/6593/4556</w:t>
      </w:r>
      <w:r>
        <w:rPr>
          <w:rFonts w:ascii="Times New Roman" w:hAnsi="Times New Roman" w:cs="Times New Roman"/>
          <w:lang w:val="en-US"/>
        </w:rPr>
        <w:t xml:space="preserve">. </w:t>
      </w:r>
      <w:bookmarkEnd w:id="93"/>
    </w:p>
  </w:footnote>
  <w:footnote w:id="58">
    <w:p w14:paraId="78D32A23" w14:textId="77777777" w:rsidR="008F53AD" w:rsidRPr="004C3EAD" w:rsidRDefault="008F53AD" w:rsidP="004C3EAD">
      <w:pPr>
        <w:pStyle w:val="FootnoteText"/>
        <w:ind w:firstLine="720"/>
        <w:jc w:val="both"/>
        <w:rPr>
          <w:rFonts w:ascii="Times New Roman" w:hAnsi="Times New Roman" w:cs="Times New Roman"/>
          <w:lang w:val="en-US"/>
        </w:rPr>
      </w:pPr>
      <w:r w:rsidRPr="004C3EAD">
        <w:rPr>
          <w:rStyle w:val="FootnoteReference"/>
          <w:rFonts w:ascii="Times New Roman" w:hAnsi="Times New Roman" w:cs="Times New Roman"/>
        </w:rPr>
        <w:footnoteRef/>
      </w:r>
      <w:r>
        <w:rPr>
          <w:rFonts w:ascii="Times New Roman" w:hAnsi="Times New Roman" w:cs="Times New Roman"/>
        </w:rPr>
        <w:t xml:space="preserve"> </w:t>
      </w:r>
      <w:r w:rsidRPr="004C3EAD">
        <w:rPr>
          <w:rFonts w:ascii="Times New Roman" w:hAnsi="Times New Roman" w:cs="Times New Roman"/>
        </w:rPr>
        <w:t>R</w:t>
      </w:r>
      <w:bookmarkStart w:id="94" w:name="_Hlk155643630"/>
      <w:r w:rsidRPr="004C3EAD">
        <w:rPr>
          <w:rFonts w:ascii="Times New Roman" w:hAnsi="Times New Roman" w:cs="Times New Roman"/>
        </w:rPr>
        <w:t xml:space="preserve">achmadi Usman, </w:t>
      </w:r>
      <w:r w:rsidRPr="004C3EAD">
        <w:rPr>
          <w:rFonts w:ascii="Times New Roman" w:hAnsi="Times New Roman" w:cs="Times New Roman"/>
          <w:i/>
        </w:rPr>
        <w:t>Hukum Persaingan Usaha di Indonesia</w:t>
      </w:r>
      <w:r w:rsidRPr="004C3EAD">
        <w:rPr>
          <w:rFonts w:ascii="Times New Roman" w:hAnsi="Times New Roman" w:cs="Times New Roman"/>
        </w:rPr>
        <w:t>, Jakarta: Sinar Grafika, 2022:</w:t>
      </w:r>
      <w:r w:rsidRPr="004C3EAD">
        <w:rPr>
          <w:rFonts w:ascii="Times New Roman" w:hAnsi="Times New Roman" w:cs="Times New Roman"/>
          <w:lang w:val="en-US"/>
        </w:rPr>
        <w:t>14.</w:t>
      </w:r>
      <w:bookmarkEnd w:id="94"/>
    </w:p>
  </w:footnote>
  <w:footnote w:id="59">
    <w:p w14:paraId="58047F1E" w14:textId="77777777" w:rsidR="008F53AD" w:rsidRPr="00FC0CFF" w:rsidRDefault="008F53AD" w:rsidP="00FC0CFF">
      <w:pPr>
        <w:pStyle w:val="FootnoteText"/>
        <w:ind w:firstLine="720"/>
        <w:jc w:val="both"/>
        <w:rPr>
          <w:rFonts w:ascii="Times New Roman" w:hAnsi="Times New Roman" w:cs="Times New Roman"/>
        </w:rPr>
      </w:pPr>
      <w:r w:rsidRPr="00FC0CFF">
        <w:rPr>
          <w:rStyle w:val="FootnoteReference"/>
          <w:rFonts w:ascii="Times New Roman" w:hAnsi="Times New Roman" w:cs="Times New Roman"/>
        </w:rPr>
        <w:footnoteRef/>
      </w:r>
      <w:r w:rsidRPr="00FC0CFF">
        <w:rPr>
          <w:rFonts w:ascii="Times New Roman" w:hAnsi="Times New Roman" w:cs="Times New Roman"/>
        </w:rPr>
        <w:t xml:space="preserve"> </w:t>
      </w:r>
      <w:bookmarkStart w:id="95" w:name="_Hlk155643655"/>
      <w:r w:rsidRPr="00FC0CFF">
        <w:rPr>
          <w:rFonts w:ascii="Times New Roman" w:hAnsi="Times New Roman" w:cs="Times New Roman"/>
        </w:rPr>
        <w:t xml:space="preserve">Kurnia Toha, “Urgensi Amandemen UU Tentang Persaingan Usaha Di Indonesia: Problem Dan Tantangan”, </w:t>
      </w:r>
      <w:r w:rsidRPr="00FC0CFF">
        <w:rPr>
          <w:rFonts w:ascii="Times New Roman" w:hAnsi="Times New Roman" w:cs="Times New Roman"/>
          <w:i/>
        </w:rPr>
        <w:t>Jurnal Hukum &amp; Pembangunan</w:t>
      </w:r>
      <w:r w:rsidRPr="00FC0CFF">
        <w:rPr>
          <w:rFonts w:ascii="Times New Roman" w:hAnsi="Times New Roman" w:cs="Times New Roman"/>
        </w:rPr>
        <w:t>, 49 (1), 2019:</w:t>
      </w:r>
      <w:r w:rsidRPr="00FC0CFF">
        <w:rPr>
          <w:rFonts w:ascii="Times New Roman" w:hAnsi="Times New Roman" w:cs="Times New Roman"/>
          <w:lang w:val="en-US"/>
        </w:rPr>
        <w:t>79.</w:t>
      </w:r>
      <w:r>
        <w:rPr>
          <w:rFonts w:ascii="Times New Roman" w:hAnsi="Times New Roman" w:cs="Times New Roman"/>
          <w:lang w:val="en-US"/>
        </w:rPr>
        <w:t xml:space="preserve"> </w:t>
      </w:r>
      <w:r w:rsidRPr="00FC0CFF">
        <w:rPr>
          <w:rFonts w:ascii="Times New Roman" w:hAnsi="Times New Roman" w:cs="Times New Roman"/>
          <w:u w:val="single"/>
          <w:lang w:val="en-US"/>
        </w:rPr>
        <w:t>https://www.academia.edu/download/71049903/1516.pdf</w:t>
      </w:r>
      <w:r>
        <w:rPr>
          <w:rFonts w:ascii="Times New Roman" w:hAnsi="Times New Roman" w:cs="Times New Roman"/>
          <w:lang w:val="en-US"/>
        </w:rPr>
        <w:t xml:space="preserve">. </w:t>
      </w:r>
      <w:bookmarkEnd w:id="95"/>
    </w:p>
  </w:footnote>
  <w:footnote w:id="60">
    <w:p w14:paraId="3F8D8C39" w14:textId="77777777" w:rsidR="008F53AD" w:rsidRPr="00D2544C" w:rsidRDefault="008F53AD" w:rsidP="00D2544C">
      <w:pPr>
        <w:pStyle w:val="FootnoteText"/>
        <w:ind w:firstLine="720"/>
        <w:jc w:val="both"/>
        <w:rPr>
          <w:rFonts w:ascii="Times New Roman" w:hAnsi="Times New Roman" w:cs="Times New Roman"/>
          <w:lang w:val="en-US"/>
        </w:rPr>
      </w:pPr>
      <w:r w:rsidRPr="00D2544C">
        <w:rPr>
          <w:rStyle w:val="FootnoteReference"/>
          <w:rFonts w:ascii="Times New Roman" w:hAnsi="Times New Roman" w:cs="Times New Roman"/>
        </w:rPr>
        <w:footnoteRef/>
      </w:r>
      <w:r w:rsidRPr="00D2544C">
        <w:rPr>
          <w:rFonts w:ascii="Times New Roman" w:hAnsi="Times New Roman" w:cs="Times New Roman"/>
        </w:rPr>
        <w:t xml:space="preserve"> </w:t>
      </w:r>
      <w:bookmarkStart w:id="96" w:name="_Hlk155643664"/>
      <w:r w:rsidRPr="00D2544C">
        <w:rPr>
          <w:rFonts w:ascii="Times New Roman" w:hAnsi="Times New Roman" w:cs="Times New Roman"/>
        </w:rPr>
        <w:t xml:space="preserve">Hanim Mafulah, “Pengecualian Perjanjianyang Berkaitan Paten Dan Lisensinyadalam Pengawasan Persaingan Usaha”, </w:t>
      </w:r>
      <w:r w:rsidRPr="00D2544C">
        <w:rPr>
          <w:rFonts w:ascii="Times New Roman" w:hAnsi="Times New Roman" w:cs="Times New Roman"/>
          <w:i/>
        </w:rPr>
        <w:t>SIGn Jurnal Hukum</w:t>
      </w:r>
      <w:r w:rsidRPr="00D2544C">
        <w:rPr>
          <w:rFonts w:ascii="Times New Roman" w:hAnsi="Times New Roman" w:cs="Times New Roman"/>
        </w:rPr>
        <w:t>, 1 (2), 2020:</w:t>
      </w:r>
      <w:r w:rsidRPr="00D2544C">
        <w:rPr>
          <w:rFonts w:ascii="Times New Roman" w:hAnsi="Times New Roman" w:cs="Times New Roman"/>
          <w:lang w:val="en-US"/>
        </w:rPr>
        <w:t>91.</w:t>
      </w:r>
      <w:r>
        <w:rPr>
          <w:rFonts w:ascii="Times New Roman" w:hAnsi="Times New Roman" w:cs="Times New Roman"/>
          <w:lang w:val="en-US"/>
        </w:rPr>
        <w:t xml:space="preserve"> </w:t>
      </w:r>
      <w:r w:rsidRPr="00D2544C">
        <w:rPr>
          <w:rFonts w:ascii="Times New Roman" w:hAnsi="Times New Roman" w:cs="Times New Roman"/>
          <w:u w:val="single"/>
          <w:lang w:val="en-US"/>
        </w:rPr>
        <w:t>https://jurnal.penerbitsign .com/index.php/sjh/article/view/v1n2-87-103/25</w:t>
      </w:r>
      <w:r>
        <w:rPr>
          <w:rFonts w:ascii="Times New Roman" w:hAnsi="Times New Roman" w:cs="Times New Roman"/>
          <w:lang w:val="en-US"/>
        </w:rPr>
        <w:t>.</w:t>
      </w:r>
      <w:bookmarkEnd w:id="96"/>
    </w:p>
  </w:footnote>
  <w:footnote w:id="61">
    <w:p w14:paraId="344936E2" w14:textId="77777777" w:rsidR="008F53AD" w:rsidRPr="0047639A" w:rsidRDefault="008F53AD" w:rsidP="0047639A">
      <w:pPr>
        <w:pStyle w:val="FootnoteText"/>
        <w:ind w:firstLine="720"/>
        <w:jc w:val="both"/>
        <w:rPr>
          <w:rFonts w:ascii="Times New Roman" w:hAnsi="Times New Roman" w:cs="Times New Roman"/>
        </w:rPr>
      </w:pPr>
      <w:r w:rsidRPr="0047639A">
        <w:rPr>
          <w:rStyle w:val="FootnoteReference"/>
          <w:rFonts w:ascii="Times New Roman" w:hAnsi="Times New Roman" w:cs="Times New Roman"/>
        </w:rPr>
        <w:footnoteRef/>
      </w:r>
      <w:r w:rsidRPr="0047639A">
        <w:rPr>
          <w:rFonts w:ascii="Times New Roman" w:hAnsi="Times New Roman" w:cs="Times New Roman"/>
        </w:rPr>
        <w:t xml:space="preserve"> </w:t>
      </w:r>
      <w:bookmarkStart w:id="97" w:name="_Hlk155643682"/>
      <w:r w:rsidRPr="0047639A">
        <w:rPr>
          <w:rFonts w:ascii="Times New Roman" w:hAnsi="Times New Roman" w:cs="Times New Roman"/>
        </w:rPr>
        <w:t xml:space="preserve">Melisa Setiawan Hotana, “Industri E-Commerce Dalam Menciptakan Pasar Yang Kompetitif Berdasarkan Hukum Persaingan Usaha”, </w:t>
      </w:r>
      <w:r w:rsidRPr="0047639A">
        <w:rPr>
          <w:rFonts w:ascii="Times New Roman" w:hAnsi="Times New Roman" w:cs="Times New Roman"/>
          <w:i/>
        </w:rPr>
        <w:t>Jurnal Hukum Bisnis Bonum Commune</w:t>
      </w:r>
      <w:r w:rsidRPr="0047639A">
        <w:rPr>
          <w:rFonts w:ascii="Times New Roman" w:hAnsi="Times New Roman" w:cs="Times New Roman"/>
        </w:rPr>
        <w:t>, 1 (1), 2018:</w:t>
      </w:r>
      <w:r w:rsidRPr="0047639A">
        <w:rPr>
          <w:rFonts w:ascii="Times New Roman" w:hAnsi="Times New Roman" w:cs="Times New Roman"/>
          <w:lang w:val="en-US"/>
        </w:rPr>
        <w:t>31.</w:t>
      </w:r>
      <w:r>
        <w:rPr>
          <w:rFonts w:ascii="Times New Roman" w:hAnsi="Times New Roman" w:cs="Times New Roman"/>
          <w:lang w:val="en-US"/>
        </w:rPr>
        <w:t xml:space="preserve"> </w:t>
      </w:r>
      <w:r w:rsidRPr="0047639A">
        <w:rPr>
          <w:rFonts w:ascii="Times New Roman" w:hAnsi="Times New Roman" w:cs="Times New Roman"/>
          <w:u w:val="single"/>
          <w:lang w:val="en-US"/>
        </w:rPr>
        <w:t>https://core.ac.uk/download/pdf/229337915.pdf</w:t>
      </w:r>
      <w:r>
        <w:rPr>
          <w:rFonts w:ascii="Times New Roman" w:hAnsi="Times New Roman" w:cs="Times New Roman"/>
          <w:lang w:val="en-US"/>
        </w:rPr>
        <w:t xml:space="preserve">. </w:t>
      </w:r>
      <w:bookmarkEnd w:id="97"/>
    </w:p>
  </w:footnote>
  <w:footnote w:id="62">
    <w:p w14:paraId="77CB3D36" w14:textId="77777777" w:rsidR="008F53AD" w:rsidRPr="001E46E2" w:rsidRDefault="008F53AD" w:rsidP="001E46E2">
      <w:pPr>
        <w:pStyle w:val="FootnoteText"/>
        <w:ind w:firstLine="720"/>
        <w:jc w:val="both"/>
        <w:rPr>
          <w:rFonts w:ascii="Times New Roman" w:hAnsi="Times New Roman" w:cs="Times New Roman"/>
        </w:rPr>
      </w:pPr>
      <w:r w:rsidRPr="001E46E2">
        <w:rPr>
          <w:rStyle w:val="FootnoteReference"/>
          <w:rFonts w:ascii="Times New Roman" w:hAnsi="Times New Roman" w:cs="Times New Roman"/>
        </w:rPr>
        <w:footnoteRef/>
      </w:r>
      <w:r w:rsidRPr="001E46E2">
        <w:rPr>
          <w:rFonts w:ascii="Times New Roman" w:hAnsi="Times New Roman" w:cs="Times New Roman"/>
        </w:rPr>
        <w:t xml:space="preserve"> </w:t>
      </w:r>
      <w:bookmarkStart w:id="100" w:name="_Hlk155643689"/>
      <w:r w:rsidRPr="001E46E2">
        <w:rPr>
          <w:rFonts w:ascii="Times New Roman" w:hAnsi="Times New Roman" w:cs="Times New Roman"/>
        </w:rPr>
        <w:t>Muhammad Afif, Krisdianto, “Pengaruh Produk, Harga, Distribusi, Dan Promosi Terhadap Volume Penjualan Pada PT. Sari Jaya Kharisma Abadi Di Jombang</w:t>
      </w:r>
      <w:r w:rsidRPr="001E46E2">
        <w:rPr>
          <w:rFonts w:ascii="Times New Roman" w:hAnsi="Times New Roman" w:cs="Times New Roman"/>
          <w:lang w:val="en-US"/>
        </w:rPr>
        <w:t xml:space="preserve">”, </w:t>
      </w:r>
      <w:r w:rsidRPr="001E46E2">
        <w:rPr>
          <w:rFonts w:ascii="Times New Roman" w:hAnsi="Times New Roman" w:cs="Times New Roman"/>
          <w:i/>
          <w:lang w:val="en-US"/>
        </w:rPr>
        <w:t>Jurnal Aplikasi Manajemen dan Inovasi Bisnis</w:t>
      </w:r>
      <w:r w:rsidRPr="001E46E2">
        <w:rPr>
          <w:rFonts w:ascii="Times New Roman" w:hAnsi="Times New Roman" w:cs="Times New Roman"/>
          <w:lang w:val="en-US"/>
        </w:rPr>
        <w:t>, 3 (1), 2020:61.</w:t>
      </w:r>
      <w:r>
        <w:rPr>
          <w:rFonts w:ascii="Times New Roman" w:hAnsi="Times New Roman" w:cs="Times New Roman"/>
          <w:lang w:val="en-US"/>
        </w:rPr>
        <w:t xml:space="preserve"> </w:t>
      </w:r>
      <w:r w:rsidRPr="001E46E2">
        <w:rPr>
          <w:rFonts w:ascii="Times New Roman" w:hAnsi="Times New Roman" w:cs="Times New Roman"/>
          <w:u w:val="single"/>
          <w:lang w:val="en-US"/>
        </w:rPr>
        <w:t>https://jurnal.stiekma.ac.id/index.php/JAMIN /article/view/64/54</w:t>
      </w:r>
      <w:r>
        <w:rPr>
          <w:rFonts w:ascii="Times New Roman" w:hAnsi="Times New Roman" w:cs="Times New Roman"/>
          <w:lang w:val="en-US"/>
        </w:rPr>
        <w:t xml:space="preserve">. </w:t>
      </w:r>
      <w:bookmarkEnd w:id="100"/>
    </w:p>
  </w:footnote>
  <w:footnote w:id="63">
    <w:p w14:paraId="4AF83AE6" w14:textId="77777777" w:rsidR="008F53AD" w:rsidRPr="002F5E63" w:rsidRDefault="008F53AD" w:rsidP="002F5E63">
      <w:pPr>
        <w:pStyle w:val="FootnoteText"/>
        <w:ind w:firstLine="720"/>
        <w:jc w:val="both"/>
        <w:rPr>
          <w:rFonts w:ascii="Times New Roman" w:hAnsi="Times New Roman" w:cs="Times New Roman"/>
          <w:lang w:val="en-US"/>
        </w:rPr>
      </w:pPr>
      <w:r w:rsidRPr="002F5E63">
        <w:rPr>
          <w:rStyle w:val="FootnoteReference"/>
          <w:rFonts w:ascii="Times New Roman" w:hAnsi="Times New Roman" w:cs="Times New Roman"/>
        </w:rPr>
        <w:footnoteRef/>
      </w:r>
      <w:r w:rsidRPr="002F5E63">
        <w:rPr>
          <w:rFonts w:ascii="Times New Roman" w:hAnsi="Times New Roman" w:cs="Times New Roman"/>
        </w:rPr>
        <w:t xml:space="preserve"> </w:t>
      </w:r>
      <w:bookmarkStart w:id="101" w:name="_Hlk155643697"/>
      <w:r w:rsidRPr="002F5E63">
        <w:rPr>
          <w:rFonts w:ascii="Times New Roman" w:hAnsi="Times New Roman" w:cs="Times New Roman"/>
          <w:lang w:val="en-US"/>
        </w:rPr>
        <w:t xml:space="preserve">Rahmat Firdaus, Asmanelita Faizasari, “Analisis Marketing Mix Dalam Perspektif Etika Bisnis Islam Studi Pada Masyarakat Pelaku UMKM Kue Kering Di Kabupaten Tanah Datar”, </w:t>
      </w:r>
      <w:r w:rsidRPr="002F5E63">
        <w:rPr>
          <w:rFonts w:ascii="Times New Roman" w:hAnsi="Times New Roman" w:cs="Times New Roman"/>
          <w:i/>
          <w:lang w:val="en-US"/>
        </w:rPr>
        <w:t>Management Studiesand Entrepreneurship Journal</w:t>
      </w:r>
      <w:r w:rsidRPr="002F5E63">
        <w:rPr>
          <w:rFonts w:ascii="Times New Roman" w:hAnsi="Times New Roman" w:cs="Times New Roman"/>
          <w:lang w:val="en-US"/>
        </w:rPr>
        <w:t>, 3 (5), 2022:2881.</w:t>
      </w:r>
      <w:r>
        <w:rPr>
          <w:rFonts w:ascii="Times New Roman" w:hAnsi="Times New Roman" w:cs="Times New Roman"/>
          <w:lang w:val="en-US"/>
        </w:rPr>
        <w:t xml:space="preserve"> </w:t>
      </w:r>
      <w:r w:rsidRPr="002F5E63">
        <w:rPr>
          <w:rFonts w:ascii="Times New Roman" w:hAnsi="Times New Roman" w:cs="Times New Roman"/>
          <w:u w:val="single"/>
          <w:lang w:val="en-US"/>
        </w:rPr>
        <w:t>https://yrpipku.com/journal /index.php/msej/article/view/1080/725</w:t>
      </w:r>
      <w:r>
        <w:rPr>
          <w:rFonts w:ascii="Times New Roman" w:hAnsi="Times New Roman" w:cs="Times New Roman"/>
          <w:lang w:val="en-US"/>
        </w:rPr>
        <w:t>.</w:t>
      </w:r>
      <w:bookmarkEnd w:id="101"/>
    </w:p>
  </w:footnote>
  <w:footnote w:id="64">
    <w:p w14:paraId="2FF8742E" w14:textId="77777777" w:rsidR="008F53AD" w:rsidRPr="00F55106" w:rsidRDefault="008F53AD" w:rsidP="00F55106">
      <w:pPr>
        <w:pStyle w:val="FootnoteText"/>
        <w:ind w:firstLine="720"/>
        <w:jc w:val="both"/>
        <w:rPr>
          <w:rFonts w:ascii="Times New Roman" w:hAnsi="Times New Roman" w:cs="Times New Roman"/>
          <w:lang w:val="en-US"/>
        </w:rPr>
      </w:pPr>
      <w:r w:rsidRPr="00F55106">
        <w:rPr>
          <w:rStyle w:val="FootnoteReference"/>
          <w:rFonts w:ascii="Times New Roman" w:hAnsi="Times New Roman" w:cs="Times New Roman"/>
        </w:rPr>
        <w:footnoteRef/>
      </w:r>
      <w:r w:rsidRPr="00F55106">
        <w:rPr>
          <w:rFonts w:ascii="Times New Roman" w:hAnsi="Times New Roman" w:cs="Times New Roman"/>
        </w:rPr>
        <w:t xml:space="preserve"> </w:t>
      </w:r>
      <w:bookmarkStart w:id="102" w:name="_Hlk155643706"/>
      <w:r w:rsidRPr="00F55106">
        <w:rPr>
          <w:rFonts w:ascii="Times New Roman" w:hAnsi="Times New Roman" w:cs="Times New Roman"/>
        </w:rPr>
        <w:t xml:space="preserve">Novria Prawida, et.al, “Peningkatan Penjualan Kopi Bubuk Melalui Program Repackaging di Dusun Stabelan Kabupaten Boyolali”, </w:t>
      </w:r>
      <w:r w:rsidRPr="00F55106">
        <w:rPr>
          <w:rFonts w:ascii="Times New Roman" w:hAnsi="Times New Roman" w:cs="Times New Roman"/>
          <w:i/>
        </w:rPr>
        <w:t>Journal of Approriate Technology for Community Services (JATTEC)</w:t>
      </w:r>
      <w:r w:rsidRPr="00F55106">
        <w:rPr>
          <w:rFonts w:ascii="Times New Roman" w:hAnsi="Times New Roman" w:cs="Times New Roman"/>
        </w:rPr>
        <w:t>, 4 (2), 2023:</w:t>
      </w:r>
      <w:r w:rsidRPr="00F55106">
        <w:rPr>
          <w:rFonts w:ascii="Times New Roman" w:hAnsi="Times New Roman" w:cs="Times New Roman"/>
          <w:lang w:val="en-US"/>
        </w:rPr>
        <w:t>88.</w:t>
      </w:r>
      <w:r>
        <w:rPr>
          <w:rFonts w:ascii="Times New Roman" w:hAnsi="Times New Roman" w:cs="Times New Roman"/>
          <w:lang w:val="en-US"/>
        </w:rPr>
        <w:t xml:space="preserve"> </w:t>
      </w:r>
      <w:r w:rsidRPr="00F55106">
        <w:rPr>
          <w:rFonts w:ascii="Times New Roman" w:hAnsi="Times New Roman" w:cs="Times New Roman"/>
          <w:u w:val="single"/>
          <w:lang w:val="en-US"/>
        </w:rPr>
        <w:t>https://journal.uii.ac.id/JATTEC/article/view /28691</w:t>
      </w:r>
      <w:r>
        <w:rPr>
          <w:rFonts w:ascii="Times New Roman" w:hAnsi="Times New Roman" w:cs="Times New Roman"/>
          <w:lang w:val="en-US"/>
        </w:rPr>
        <w:t>.</w:t>
      </w:r>
      <w:bookmarkEnd w:id="102"/>
    </w:p>
  </w:footnote>
  <w:footnote w:id="65">
    <w:p w14:paraId="698DCE64" w14:textId="77777777" w:rsidR="008F53AD" w:rsidRPr="00FD4F1F" w:rsidRDefault="008F53AD" w:rsidP="00FD4F1F">
      <w:pPr>
        <w:pStyle w:val="FootnoteText"/>
        <w:ind w:firstLine="720"/>
        <w:jc w:val="both"/>
        <w:rPr>
          <w:rFonts w:ascii="Times New Roman" w:hAnsi="Times New Roman" w:cs="Times New Roman"/>
          <w:lang w:val="en-US"/>
        </w:rPr>
      </w:pPr>
      <w:r w:rsidRPr="00FD4F1F">
        <w:rPr>
          <w:rStyle w:val="FootnoteReference"/>
          <w:rFonts w:ascii="Times New Roman" w:hAnsi="Times New Roman" w:cs="Times New Roman"/>
        </w:rPr>
        <w:footnoteRef/>
      </w:r>
      <w:r w:rsidRPr="00FD4F1F">
        <w:rPr>
          <w:rFonts w:ascii="Times New Roman" w:hAnsi="Times New Roman" w:cs="Times New Roman"/>
        </w:rPr>
        <w:t xml:space="preserve"> </w:t>
      </w:r>
      <w:bookmarkStart w:id="103" w:name="_Hlk155643712"/>
      <w:r w:rsidRPr="00FD4F1F">
        <w:rPr>
          <w:rFonts w:ascii="Times New Roman" w:hAnsi="Times New Roman" w:cs="Times New Roman"/>
          <w:lang w:val="en-US"/>
        </w:rPr>
        <w:t xml:space="preserve">Barisnis, “Peluang Usaha Repacking dan Rebranding”, Diakses melalui </w:t>
      </w:r>
      <w:r w:rsidRPr="00FD4F1F">
        <w:rPr>
          <w:rFonts w:ascii="Times New Roman" w:hAnsi="Times New Roman" w:cs="Times New Roman"/>
          <w:u w:val="single"/>
          <w:lang w:val="en-US"/>
        </w:rPr>
        <w:t>https://www.barisnis.com/peluang-usaha-repacking-dan-rebranding</w:t>
      </w:r>
      <w:r w:rsidRPr="00FD4F1F">
        <w:rPr>
          <w:rFonts w:ascii="Times New Roman" w:hAnsi="Times New Roman" w:cs="Times New Roman"/>
          <w:lang w:val="en-US"/>
        </w:rPr>
        <w:t>/, Diakses pada 2 Januari 2024, Pukul 20.30 wib.</w:t>
      </w:r>
      <w:bookmarkEnd w:id="103"/>
    </w:p>
  </w:footnote>
  <w:footnote w:id="66">
    <w:p w14:paraId="0033CFB0" w14:textId="77777777" w:rsidR="008F53AD" w:rsidRPr="00345E05" w:rsidRDefault="008F53AD" w:rsidP="00345E05">
      <w:pPr>
        <w:pStyle w:val="FootnoteText"/>
        <w:ind w:firstLine="720"/>
        <w:jc w:val="both"/>
        <w:rPr>
          <w:rFonts w:ascii="Times New Roman" w:hAnsi="Times New Roman" w:cs="Times New Roman"/>
          <w:lang w:val="en-US"/>
        </w:rPr>
      </w:pPr>
      <w:r w:rsidRPr="00345E05">
        <w:rPr>
          <w:rStyle w:val="FootnoteReference"/>
          <w:rFonts w:ascii="Times New Roman" w:hAnsi="Times New Roman" w:cs="Times New Roman"/>
        </w:rPr>
        <w:footnoteRef/>
      </w:r>
      <w:r w:rsidRPr="00345E05">
        <w:rPr>
          <w:rFonts w:ascii="Times New Roman" w:hAnsi="Times New Roman" w:cs="Times New Roman"/>
        </w:rPr>
        <w:t xml:space="preserve"> </w:t>
      </w:r>
      <w:bookmarkStart w:id="104" w:name="_Hlk155643723"/>
      <w:r w:rsidRPr="00345E05">
        <w:rPr>
          <w:rFonts w:ascii="Times New Roman" w:hAnsi="Times New Roman" w:cs="Times New Roman"/>
        </w:rPr>
        <w:t xml:space="preserve">Made Iska A. W, Dewi Retnowati, Setiya Adi Waluyo, “Meningkatkan Daya Saing Pemasaran Kue Kering dengan Proses Penataan Produk serta Repacking di Distributor Aydin”, </w:t>
      </w:r>
      <w:r w:rsidRPr="00345E05">
        <w:rPr>
          <w:rFonts w:ascii="Times New Roman" w:hAnsi="Times New Roman" w:cs="Times New Roman"/>
          <w:i/>
        </w:rPr>
        <w:t>NUSANTARA: Jurnal Pengabdian Kepada Masyarakat</w:t>
      </w:r>
      <w:r w:rsidRPr="00345E05">
        <w:rPr>
          <w:rFonts w:ascii="Times New Roman" w:hAnsi="Times New Roman" w:cs="Times New Roman"/>
        </w:rPr>
        <w:t>, 3 (2), 2023:</w:t>
      </w:r>
      <w:r w:rsidRPr="00345E05">
        <w:rPr>
          <w:rFonts w:ascii="Times New Roman" w:hAnsi="Times New Roman" w:cs="Times New Roman"/>
          <w:lang w:val="en-US"/>
        </w:rPr>
        <w:t>229.</w:t>
      </w:r>
      <w:r>
        <w:rPr>
          <w:rFonts w:ascii="Times New Roman" w:hAnsi="Times New Roman" w:cs="Times New Roman"/>
          <w:lang w:val="en-US"/>
        </w:rPr>
        <w:t xml:space="preserve"> </w:t>
      </w:r>
      <w:r w:rsidRPr="00345E05">
        <w:rPr>
          <w:rFonts w:ascii="Times New Roman" w:hAnsi="Times New Roman" w:cs="Times New Roman"/>
          <w:u w:val="single"/>
          <w:lang w:val="en-US"/>
        </w:rPr>
        <w:t>https://prin.or.id/index .php/nusantara/article/view/1667/1654</w:t>
      </w:r>
      <w:r>
        <w:rPr>
          <w:rFonts w:ascii="Times New Roman" w:hAnsi="Times New Roman" w:cs="Times New Roman"/>
          <w:lang w:val="en-US"/>
        </w:rPr>
        <w:t xml:space="preserve">. </w:t>
      </w:r>
      <w:bookmarkEnd w:id="104"/>
    </w:p>
  </w:footnote>
  <w:footnote w:id="67">
    <w:p w14:paraId="5EB341FE" w14:textId="0EC928B3" w:rsidR="008F53AD" w:rsidRPr="00F8361E" w:rsidRDefault="008F53AD" w:rsidP="00F8361E">
      <w:pPr>
        <w:pStyle w:val="FootnoteText"/>
        <w:ind w:firstLine="720"/>
        <w:jc w:val="both"/>
        <w:rPr>
          <w:rFonts w:ascii="Times New Roman" w:hAnsi="Times New Roman" w:cs="Times New Roman"/>
          <w:lang w:val="en-US"/>
        </w:rPr>
      </w:pPr>
      <w:r w:rsidRPr="00F8361E">
        <w:rPr>
          <w:rStyle w:val="FootnoteReference"/>
          <w:rFonts w:ascii="Times New Roman" w:hAnsi="Times New Roman" w:cs="Times New Roman"/>
        </w:rPr>
        <w:footnoteRef/>
      </w:r>
      <w:r w:rsidRPr="00F8361E">
        <w:rPr>
          <w:rFonts w:ascii="Times New Roman" w:hAnsi="Times New Roman" w:cs="Times New Roman"/>
        </w:rPr>
        <w:t xml:space="preserve"> </w:t>
      </w:r>
      <w:bookmarkStart w:id="106" w:name="_Hlk155643738"/>
      <w:r w:rsidRPr="00F8361E">
        <w:rPr>
          <w:rFonts w:ascii="Times New Roman" w:hAnsi="Times New Roman" w:cs="Times New Roman"/>
        </w:rPr>
        <w:t xml:space="preserve">Thomas Stefanus Kaihatu, </w:t>
      </w:r>
      <w:r w:rsidRPr="00F8361E">
        <w:rPr>
          <w:rFonts w:ascii="Times New Roman" w:hAnsi="Times New Roman" w:cs="Times New Roman"/>
          <w:i/>
        </w:rPr>
        <w:t>Manajemen Pengemasan</w:t>
      </w:r>
      <w:r w:rsidRPr="00F8361E">
        <w:rPr>
          <w:rFonts w:ascii="Times New Roman" w:hAnsi="Times New Roman" w:cs="Times New Roman"/>
        </w:rPr>
        <w:t>, Yogyakarta: Andi, 2014:73.</w:t>
      </w:r>
      <w:bookmarkEnd w:id="106"/>
    </w:p>
  </w:footnote>
  <w:footnote w:id="68">
    <w:p w14:paraId="1DF789D0" w14:textId="34E5F4E8" w:rsidR="008F53AD" w:rsidRPr="00A258EF" w:rsidRDefault="008F53AD" w:rsidP="00A258EF">
      <w:pPr>
        <w:pStyle w:val="FootnoteText"/>
        <w:ind w:firstLine="720"/>
        <w:jc w:val="both"/>
        <w:rPr>
          <w:rFonts w:ascii="Times New Roman" w:hAnsi="Times New Roman" w:cs="Times New Roman"/>
          <w:lang w:val="en-US"/>
        </w:rPr>
      </w:pPr>
      <w:r w:rsidRPr="00A258EF">
        <w:rPr>
          <w:rStyle w:val="FootnoteReference"/>
          <w:rFonts w:ascii="Times New Roman" w:hAnsi="Times New Roman" w:cs="Times New Roman"/>
        </w:rPr>
        <w:footnoteRef/>
      </w:r>
      <w:r w:rsidRPr="00A258EF">
        <w:rPr>
          <w:rFonts w:ascii="Times New Roman" w:hAnsi="Times New Roman" w:cs="Times New Roman"/>
        </w:rPr>
        <w:t xml:space="preserve"> </w:t>
      </w:r>
      <w:bookmarkStart w:id="107" w:name="_Hlk155643745"/>
      <w:r w:rsidRPr="00A258EF">
        <w:rPr>
          <w:rFonts w:ascii="Times New Roman" w:hAnsi="Times New Roman" w:cs="Times New Roman"/>
        </w:rPr>
        <w:t>Jukri,</w:t>
      </w:r>
      <w:r w:rsidR="00AA28CB">
        <w:rPr>
          <w:rFonts w:ascii="Times New Roman" w:hAnsi="Times New Roman" w:cs="Times New Roman"/>
        </w:rPr>
        <w:t xml:space="preserve"> </w:t>
      </w:r>
      <w:r w:rsidRPr="00A258EF">
        <w:rPr>
          <w:rFonts w:ascii="Times New Roman" w:hAnsi="Times New Roman" w:cs="Times New Roman"/>
        </w:rPr>
        <w:t xml:space="preserve">“Syarat dan Alur Pengajuan Izin Repacking Snack, Kamu Wajib Tahu!”, Diakses melalui </w:t>
      </w:r>
      <w:r w:rsidRPr="00A258EF">
        <w:rPr>
          <w:rFonts w:ascii="Times New Roman" w:hAnsi="Times New Roman" w:cs="Times New Roman"/>
          <w:u w:val="single"/>
        </w:rPr>
        <w:t>https://bisnisukm.com/syarat-dan-alur-pengajuan-izin-repacking-snack-kamu-wajib-tahu.</w:t>
      </w:r>
      <w:r>
        <w:rPr>
          <w:rFonts w:ascii="Times New Roman" w:hAnsi="Times New Roman" w:cs="Times New Roman"/>
          <w:u w:val="single"/>
        </w:rPr>
        <w:t xml:space="preserve"> </w:t>
      </w:r>
      <w:r w:rsidRPr="00A258EF">
        <w:rPr>
          <w:rFonts w:ascii="Times New Roman" w:hAnsi="Times New Roman" w:cs="Times New Roman"/>
          <w:u w:val="single"/>
        </w:rPr>
        <w:t>html</w:t>
      </w:r>
      <w:r w:rsidRPr="00A258EF">
        <w:rPr>
          <w:rFonts w:ascii="Times New Roman" w:hAnsi="Times New Roman" w:cs="Times New Roman"/>
        </w:rPr>
        <w:t>, Diakses pada 2 Januari 2024, Pukul 21.00 wib.</w:t>
      </w:r>
      <w:bookmarkEnd w:id="107"/>
    </w:p>
  </w:footnote>
  <w:footnote w:id="69">
    <w:p w14:paraId="3C6EBEF0" w14:textId="5D4DDAB8" w:rsidR="008F53AD" w:rsidRPr="00B7691C" w:rsidRDefault="008F53AD" w:rsidP="00B7691C">
      <w:pPr>
        <w:pStyle w:val="FootnoteText"/>
        <w:ind w:firstLine="720"/>
        <w:jc w:val="both"/>
        <w:rPr>
          <w:rFonts w:ascii="Times New Roman" w:hAnsi="Times New Roman" w:cs="Times New Roman"/>
          <w:lang w:val="en-US"/>
        </w:rPr>
      </w:pPr>
      <w:r w:rsidRPr="00B7691C">
        <w:rPr>
          <w:rStyle w:val="FootnoteReference"/>
          <w:rFonts w:ascii="Times New Roman" w:hAnsi="Times New Roman" w:cs="Times New Roman"/>
        </w:rPr>
        <w:footnoteRef/>
      </w:r>
      <w:r w:rsidRPr="00B7691C">
        <w:rPr>
          <w:rFonts w:ascii="Times New Roman" w:hAnsi="Times New Roman" w:cs="Times New Roman"/>
        </w:rPr>
        <w:t xml:space="preserve"> </w:t>
      </w:r>
      <w:bookmarkStart w:id="108" w:name="_Hlk155643755"/>
      <w:r w:rsidRPr="00B7691C">
        <w:rPr>
          <w:rFonts w:ascii="Times New Roman" w:hAnsi="Times New Roman" w:cs="Times New Roman"/>
        </w:rPr>
        <w:t>Peraturan Badan Pengawas Obat dan Makanan No</w:t>
      </w:r>
      <w:r w:rsidR="00267068">
        <w:rPr>
          <w:rFonts w:ascii="Times New Roman" w:hAnsi="Times New Roman" w:cs="Times New Roman"/>
        </w:rPr>
        <w:t>mor</w:t>
      </w:r>
      <w:r w:rsidRPr="00B7691C">
        <w:rPr>
          <w:rFonts w:ascii="Times New Roman" w:hAnsi="Times New Roman" w:cs="Times New Roman"/>
        </w:rPr>
        <w:t xml:space="preserve"> 22 Tahun 2018 Tentang Pedoman Pemberian Sertifikat Produksi Pangan Industri Rumah Tangga, hlm. 4</w:t>
      </w:r>
      <w:r w:rsidR="00AA28CB">
        <w:rPr>
          <w:rFonts w:ascii="Times New Roman" w:hAnsi="Times New Roman" w:cs="Times New Roman"/>
        </w:rPr>
        <w:t>.</w:t>
      </w:r>
      <w:bookmarkEnd w:id="108"/>
    </w:p>
  </w:footnote>
  <w:footnote w:id="70">
    <w:p w14:paraId="7F9FD6E0" w14:textId="77777777" w:rsidR="008F53AD" w:rsidRPr="00A342C4" w:rsidRDefault="008F53AD" w:rsidP="00A342C4">
      <w:pPr>
        <w:pStyle w:val="FootnoteText"/>
        <w:ind w:firstLine="720"/>
        <w:jc w:val="both"/>
        <w:rPr>
          <w:rFonts w:ascii="Times New Roman" w:hAnsi="Times New Roman" w:cs="Times New Roman"/>
          <w:lang w:val="en-US"/>
        </w:rPr>
      </w:pPr>
      <w:r w:rsidRPr="00A342C4">
        <w:rPr>
          <w:rStyle w:val="FootnoteReference"/>
          <w:rFonts w:ascii="Times New Roman" w:hAnsi="Times New Roman" w:cs="Times New Roman"/>
        </w:rPr>
        <w:footnoteRef/>
      </w:r>
      <w:r w:rsidRPr="00A342C4">
        <w:rPr>
          <w:rFonts w:ascii="Times New Roman" w:hAnsi="Times New Roman" w:cs="Times New Roman"/>
        </w:rPr>
        <w:t xml:space="preserve"> </w:t>
      </w:r>
      <w:bookmarkStart w:id="109" w:name="_Hlk155643786"/>
      <w:r w:rsidRPr="00A342C4">
        <w:rPr>
          <w:rFonts w:ascii="Times New Roman" w:hAnsi="Times New Roman" w:cs="Times New Roman"/>
          <w:lang w:val="en-US"/>
        </w:rPr>
        <w:t xml:space="preserve">Nandy, “Packing Adalah: Pengertian, Unsur, Jenis-Jenis, dan Contohnya”, Diakses melalui </w:t>
      </w:r>
      <w:r w:rsidRPr="00A342C4">
        <w:rPr>
          <w:rFonts w:ascii="Times New Roman" w:hAnsi="Times New Roman" w:cs="Times New Roman"/>
          <w:u w:val="single"/>
          <w:lang w:val="en-US"/>
        </w:rPr>
        <w:t>https://www.gramedia.com/literasi/pengertian-packing/</w:t>
      </w:r>
      <w:r w:rsidRPr="00A342C4">
        <w:rPr>
          <w:rFonts w:ascii="Times New Roman" w:hAnsi="Times New Roman" w:cs="Times New Roman"/>
          <w:lang w:val="en-US"/>
        </w:rPr>
        <w:t>, Diakses pada 2 Januari 2024, Pukul 21.30 wib.</w:t>
      </w:r>
      <w:bookmarkEnd w:id="109"/>
    </w:p>
  </w:footnote>
  <w:footnote w:id="71">
    <w:p w14:paraId="3203397A" w14:textId="77777777" w:rsidR="008F53AD" w:rsidRPr="00700EFB" w:rsidRDefault="008F53AD" w:rsidP="00700EFB">
      <w:pPr>
        <w:pStyle w:val="FootnoteText"/>
        <w:ind w:firstLine="720"/>
        <w:jc w:val="both"/>
        <w:rPr>
          <w:rFonts w:ascii="Times New Roman" w:hAnsi="Times New Roman" w:cs="Times New Roman"/>
          <w:lang w:val="en-US"/>
        </w:rPr>
      </w:pPr>
      <w:r w:rsidRPr="00700EFB">
        <w:rPr>
          <w:rStyle w:val="FootnoteReference"/>
          <w:rFonts w:ascii="Times New Roman" w:hAnsi="Times New Roman" w:cs="Times New Roman"/>
        </w:rPr>
        <w:footnoteRef/>
      </w:r>
      <w:r w:rsidRPr="00700EFB">
        <w:rPr>
          <w:rFonts w:ascii="Times New Roman" w:hAnsi="Times New Roman" w:cs="Times New Roman"/>
        </w:rPr>
        <w:t xml:space="preserve"> </w:t>
      </w:r>
      <w:bookmarkStart w:id="112" w:name="_Hlk155643793"/>
      <w:r w:rsidRPr="00700EFB">
        <w:rPr>
          <w:rFonts w:ascii="Times New Roman" w:hAnsi="Times New Roman" w:cs="Times New Roman"/>
          <w:lang w:val="en-US"/>
        </w:rPr>
        <w:t xml:space="preserve">Faster Capital, “Price undercutting: Unmasking the Tactics of Predatory Pricing”, Diakses melalui </w:t>
      </w:r>
      <w:r w:rsidRPr="00700EFB">
        <w:rPr>
          <w:rFonts w:ascii="Times New Roman" w:hAnsi="Times New Roman" w:cs="Times New Roman"/>
          <w:u w:val="single"/>
          <w:lang w:val="en-US"/>
        </w:rPr>
        <w:t>https://fastercapital.com/content/Price-undercutting--Unmasking-the-Tactics-of-Predatory-Pricing.html</w:t>
      </w:r>
      <w:r w:rsidRPr="00700EFB">
        <w:rPr>
          <w:rFonts w:ascii="Times New Roman" w:hAnsi="Times New Roman" w:cs="Times New Roman"/>
          <w:lang w:val="en-US"/>
        </w:rPr>
        <w:t>, Diakses pada 2 Januari 2024, Pukul 21.55 wib.</w:t>
      </w:r>
      <w:bookmarkEnd w:id="112"/>
    </w:p>
  </w:footnote>
  <w:footnote w:id="72">
    <w:p w14:paraId="40C0B897" w14:textId="0C18FE45" w:rsidR="008F53AD" w:rsidRPr="00105659" w:rsidRDefault="008F53AD" w:rsidP="00105659">
      <w:pPr>
        <w:pStyle w:val="FootnoteText"/>
        <w:ind w:firstLine="720"/>
        <w:jc w:val="both"/>
        <w:rPr>
          <w:rFonts w:ascii="Times New Roman" w:hAnsi="Times New Roman" w:cs="Times New Roman"/>
          <w:lang w:val="en-US"/>
        </w:rPr>
      </w:pPr>
      <w:r w:rsidRPr="00105659">
        <w:rPr>
          <w:rStyle w:val="FootnoteReference"/>
          <w:rFonts w:ascii="Times New Roman" w:hAnsi="Times New Roman" w:cs="Times New Roman"/>
        </w:rPr>
        <w:footnoteRef/>
      </w:r>
      <w:r w:rsidRPr="00105659">
        <w:rPr>
          <w:rFonts w:ascii="Times New Roman" w:hAnsi="Times New Roman" w:cs="Times New Roman"/>
        </w:rPr>
        <w:t xml:space="preserve"> </w:t>
      </w:r>
      <w:bookmarkStart w:id="113" w:name="_Hlk155643799"/>
      <w:r w:rsidRPr="00105659">
        <w:rPr>
          <w:rFonts w:ascii="Times New Roman" w:hAnsi="Times New Roman" w:cs="Times New Roman"/>
        </w:rPr>
        <w:t>Faster Capital,</w:t>
      </w:r>
      <w:r w:rsidR="000F591C">
        <w:rPr>
          <w:rFonts w:ascii="Times New Roman" w:hAnsi="Times New Roman" w:cs="Times New Roman"/>
        </w:rPr>
        <w:t xml:space="preserve"> </w:t>
      </w:r>
      <w:r w:rsidRPr="00105659">
        <w:rPr>
          <w:rFonts w:ascii="Times New Roman" w:hAnsi="Times New Roman" w:cs="Times New Roman"/>
        </w:rPr>
        <w:t xml:space="preserve">“Analyzing the Pros and Cons of Price Undercutting”, Diakses melalui </w:t>
      </w:r>
      <w:r w:rsidRPr="00105659">
        <w:rPr>
          <w:rFonts w:ascii="Times New Roman" w:hAnsi="Times New Roman" w:cs="Times New Roman"/>
          <w:u w:val="single"/>
        </w:rPr>
        <w:t>https://fastercapital.com/startup-topic/Analyzing-the-Pros.html</w:t>
      </w:r>
      <w:r w:rsidRPr="00105659">
        <w:rPr>
          <w:rFonts w:ascii="Times New Roman" w:hAnsi="Times New Roman" w:cs="Times New Roman"/>
        </w:rPr>
        <w:t>, Diakses pada 2 Januari 2024, Pukul 22.00 wib.</w:t>
      </w:r>
      <w:bookmarkEnd w:id="113"/>
    </w:p>
  </w:footnote>
  <w:footnote w:id="73">
    <w:p w14:paraId="3C764655" w14:textId="77777777" w:rsidR="008F53AD" w:rsidRPr="00721937" w:rsidRDefault="008F53AD" w:rsidP="00721937">
      <w:pPr>
        <w:pStyle w:val="FootnoteText"/>
        <w:ind w:firstLine="720"/>
        <w:jc w:val="both"/>
        <w:rPr>
          <w:rFonts w:ascii="Times New Roman" w:hAnsi="Times New Roman" w:cs="Times New Roman"/>
          <w:lang w:val="en-US"/>
        </w:rPr>
      </w:pPr>
      <w:r w:rsidRPr="00721937">
        <w:rPr>
          <w:rStyle w:val="FootnoteReference"/>
          <w:rFonts w:ascii="Times New Roman" w:hAnsi="Times New Roman" w:cs="Times New Roman"/>
        </w:rPr>
        <w:footnoteRef/>
      </w:r>
      <w:r w:rsidRPr="00721937">
        <w:rPr>
          <w:rFonts w:ascii="Times New Roman" w:hAnsi="Times New Roman" w:cs="Times New Roman"/>
        </w:rPr>
        <w:t xml:space="preserve"> </w:t>
      </w:r>
      <w:bookmarkStart w:id="114" w:name="_Hlk155643805"/>
      <w:r w:rsidRPr="00721937">
        <w:rPr>
          <w:rFonts w:ascii="Times New Roman" w:hAnsi="Times New Roman" w:cs="Times New Roman"/>
        </w:rPr>
        <w:t xml:space="preserve">The Law Dictionary, “UNDERCUT Definition &amp; Legal Meaning”, Diakses melalui </w:t>
      </w:r>
      <w:r w:rsidRPr="00721937">
        <w:rPr>
          <w:rFonts w:ascii="Times New Roman" w:hAnsi="Times New Roman" w:cs="Times New Roman"/>
          <w:u w:val="single"/>
        </w:rPr>
        <w:t>https://thelawdictionary.org/undercut/#:~:text=UNDERCUT%20Definition%20%26%20Legal%20Meaning&amp;text=Offering%20goods%20or%20services%20at%20a%20deliberately%20set%20lower%20price%20than%20competition</w:t>
      </w:r>
      <w:r w:rsidRPr="00721937">
        <w:rPr>
          <w:rFonts w:ascii="Times New Roman" w:hAnsi="Times New Roman" w:cs="Times New Roman"/>
        </w:rPr>
        <w:t xml:space="preserve">., Diakses pada 2 Januari 2024, Pukul 22.05. </w:t>
      </w:r>
      <w:bookmarkEnd w:id="114"/>
    </w:p>
  </w:footnote>
  <w:footnote w:id="74">
    <w:p w14:paraId="2074FDAD" w14:textId="77777777" w:rsidR="008F53AD" w:rsidRPr="00BF076A" w:rsidRDefault="008F53AD" w:rsidP="00BF076A">
      <w:pPr>
        <w:pStyle w:val="FootnoteText"/>
        <w:ind w:firstLine="720"/>
        <w:jc w:val="both"/>
        <w:rPr>
          <w:rFonts w:ascii="Times New Roman" w:hAnsi="Times New Roman" w:cs="Times New Roman"/>
          <w:lang w:val="en-US"/>
        </w:rPr>
      </w:pPr>
      <w:r w:rsidRPr="00BF076A">
        <w:rPr>
          <w:rStyle w:val="FootnoteReference"/>
          <w:rFonts w:ascii="Times New Roman" w:hAnsi="Times New Roman" w:cs="Times New Roman"/>
        </w:rPr>
        <w:footnoteRef/>
      </w:r>
      <w:r w:rsidRPr="00BF076A">
        <w:rPr>
          <w:rFonts w:ascii="Times New Roman" w:hAnsi="Times New Roman" w:cs="Times New Roman"/>
        </w:rPr>
        <w:t xml:space="preserve"> </w:t>
      </w:r>
      <w:bookmarkStart w:id="115" w:name="_Hlk155643818"/>
      <w:r w:rsidRPr="00BF076A">
        <w:rPr>
          <w:rFonts w:ascii="Times New Roman" w:hAnsi="Times New Roman" w:cs="Times New Roman"/>
        </w:rPr>
        <w:t xml:space="preserve">Budi Solihin, “Konsep Mekanisme Pasar Dan Persaingan Harga Dalam Islam”, </w:t>
      </w:r>
      <w:r w:rsidRPr="00BF076A">
        <w:rPr>
          <w:rFonts w:ascii="Times New Roman" w:hAnsi="Times New Roman" w:cs="Times New Roman"/>
          <w:i/>
        </w:rPr>
        <w:t>Al-Mujaddid Jurnal Ilmu-ilmu Agama</w:t>
      </w:r>
      <w:r w:rsidRPr="00BF076A">
        <w:rPr>
          <w:rFonts w:ascii="Times New Roman" w:hAnsi="Times New Roman" w:cs="Times New Roman"/>
        </w:rPr>
        <w:t>, 11 (2), 2019:</w:t>
      </w:r>
      <w:r w:rsidRPr="00BF076A">
        <w:rPr>
          <w:rFonts w:ascii="Times New Roman" w:hAnsi="Times New Roman" w:cs="Times New Roman"/>
          <w:lang w:val="en-US"/>
        </w:rPr>
        <w:t>28.</w:t>
      </w:r>
      <w:r>
        <w:rPr>
          <w:rFonts w:ascii="Times New Roman" w:hAnsi="Times New Roman" w:cs="Times New Roman"/>
          <w:lang w:val="en-US"/>
        </w:rPr>
        <w:t xml:space="preserve"> </w:t>
      </w:r>
      <w:r w:rsidRPr="00BF076A">
        <w:rPr>
          <w:rFonts w:ascii="Times New Roman" w:hAnsi="Times New Roman" w:cs="Times New Roman"/>
          <w:u w:val="single"/>
          <w:lang w:val="en-US"/>
        </w:rPr>
        <w:t>https://jurnal.staisebelasapril.ac.id/index.php/ almujaddid/article/view/25/20</w:t>
      </w:r>
      <w:r>
        <w:rPr>
          <w:rFonts w:ascii="Times New Roman" w:hAnsi="Times New Roman" w:cs="Times New Roman"/>
          <w:lang w:val="en-US"/>
        </w:rPr>
        <w:t>.</w:t>
      </w:r>
      <w:bookmarkEnd w:id="115"/>
    </w:p>
  </w:footnote>
  <w:footnote w:id="75">
    <w:p w14:paraId="4334A4AC" w14:textId="77777777" w:rsidR="008F53AD" w:rsidRPr="0003559B" w:rsidRDefault="008F53AD" w:rsidP="0003559B">
      <w:pPr>
        <w:pStyle w:val="FootnoteText"/>
        <w:ind w:firstLine="720"/>
        <w:jc w:val="both"/>
        <w:rPr>
          <w:rFonts w:ascii="Times New Roman" w:hAnsi="Times New Roman" w:cs="Times New Roman"/>
        </w:rPr>
      </w:pPr>
      <w:r w:rsidRPr="0003559B">
        <w:rPr>
          <w:rStyle w:val="FootnoteReference"/>
          <w:rFonts w:ascii="Times New Roman" w:hAnsi="Times New Roman" w:cs="Times New Roman"/>
        </w:rPr>
        <w:footnoteRef/>
      </w:r>
      <w:r w:rsidRPr="0003559B">
        <w:rPr>
          <w:rFonts w:ascii="Times New Roman" w:hAnsi="Times New Roman" w:cs="Times New Roman"/>
        </w:rPr>
        <w:t xml:space="preserve"> </w:t>
      </w:r>
      <w:bookmarkStart w:id="116" w:name="_Hlk155643824"/>
      <w:r w:rsidRPr="0003559B">
        <w:rPr>
          <w:rFonts w:ascii="Times New Roman" w:hAnsi="Times New Roman" w:cs="Times New Roman"/>
        </w:rPr>
        <w:t xml:space="preserve">Pretty Angelia Wuisan, “Persaingan Harga: Pengertian, Tujuan, dan Faktornya”, Diakses melalui </w:t>
      </w:r>
      <w:r w:rsidRPr="0003559B">
        <w:rPr>
          <w:rFonts w:ascii="Times New Roman" w:hAnsi="Times New Roman" w:cs="Times New Roman"/>
          <w:u w:val="single"/>
        </w:rPr>
        <w:t>https://www.modalrakyat.id/blog/persaingan-harga</w:t>
      </w:r>
      <w:r w:rsidRPr="0003559B">
        <w:rPr>
          <w:rFonts w:ascii="Times New Roman" w:hAnsi="Times New Roman" w:cs="Times New Roman"/>
        </w:rPr>
        <w:t>, Diakses pada 2 Januari 2024, Pukul 22.09 wib.</w:t>
      </w:r>
      <w:bookmarkEnd w:id="116"/>
    </w:p>
  </w:footnote>
  <w:footnote w:id="76">
    <w:p w14:paraId="559E379F" w14:textId="77777777" w:rsidR="008F53AD" w:rsidRPr="00F27346" w:rsidRDefault="008F53AD" w:rsidP="00F27346">
      <w:pPr>
        <w:pStyle w:val="FootnoteText"/>
        <w:ind w:firstLine="720"/>
        <w:jc w:val="both"/>
        <w:rPr>
          <w:rFonts w:ascii="Times New Roman" w:hAnsi="Times New Roman" w:cs="Times New Roman"/>
          <w:lang w:val="en-US"/>
        </w:rPr>
      </w:pPr>
      <w:r w:rsidRPr="00F27346">
        <w:rPr>
          <w:rStyle w:val="FootnoteReference"/>
          <w:rFonts w:ascii="Times New Roman" w:hAnsi="Times New Roman" w:cs="Times New Roman"/>
        </w:rPr>
        <w:footnoteRef/>
      </w:r>
      <w:r w:rsidRPr="00F27346">
        <w:rPr>
          <w:rFonts w:ascii="Times New Roman" w:hAnsi="Times New Roman" w:cs="Times New Roman"/>
        </w:rPr>
        <w:t xml:space="preserve"> </w:t>
      </w:r>
      <w:bookmarkStart w:id="117" w:name="_Hlk155643830"/>
      <w:r w:rsidRPr="00F27346">
        <w:rPr>
          <w:rFonts w:ascii="Times New Roman" w:hAnsi="Times New Roman" w:cs="Times New Roman"/>
        </w:rPr>
        <w:t xml:space="preserve">Made Laksmi Saraswati, Ari Pradhanawati, Wahyu Hidayat,” Engaruh Desain Produk, Kualitas Produk, Dan Harga Terhadap Keputusan Pembelian Pada Kampung Batik Wiradesa, Kabupaten Pekalongan”, </w:t>
      </w:r>
      <w:r w:rsidRPr="00F27346">
        <w:rPr>
          <w:rFonts w:ascii="Times New Roman" w:hAnsi="Times New Roman" w:cs="Times New Roman"/>
          <w:i/>
        </w:rPr>
        <w:t>Jurnal Ilmu Administrasi Bisnis</w:t>
      </w:r>
      <w:r w:rsidRPr="00F27346">
        <w:rPr>
          <w:rFonts w:ascii="Times New Roman" w:hAnsi="Times New Roman" w:cs="Times New Roman"/>
        </w:rPr>
        <w:t>, 4 (2), 2015:</w:t>
      </w:r>
      <w:r w:rsidRPr="00F27346">
        <w:rPr>
          <w:rFonts w:ascii="Times New Roman" w:hAnsi="Times New Roman" w:cs="Times New Roman"/>
          <w:lang w:val="en-US"/>
        </w:rPr>
        <w:t>4.</w:t>
      </w:r>
      <w:r>
        <w:rPr>
          <w:rFonts w:ascii="Times New Roman" w:hAnsi="Times New Roman" w:cs="Times New Roman"/>
          <w:lang w:val="en-US"/>
        </w:rPr>
        <w:t xml:space="preserve"> </w:t>
      </w:r>
      <w:r w:rsidRPr="00F27346">
        <w:rPr>
          <w:rFonts w:ascii="Times New Roman" w:hAnsi="Times New Roman" w:cs="Times New Roman"/>
          <w:u w:val="single"/>
          <w:lang w:val="en-US"/>
        </w:rPr>
        <w:t>https://ejournal3.undip .ac.id/index.php/jiab/article/view/8227</w:t>
      </w:r>
      <w:r>
        <w:rPr>
          <w:rFonts w:ascii="Times New Roman" w:hAnsi="Times New Roman" w:cs="Times New Roman"/>
          <w:lang w:val="en-US"/>
        </w:rPr>
        <w:t xml:space="preserve">. </w:t>
      </w:r>
      <w:bookmarkEnd w:id="117"/>
    </w:p>
  </w:footnote>
  <w:footnote w:id="77">
    <w:p w14:paraId="78B41C3A" w14:textId="38FF22CF" w:rsidR="008F53AD" w:rsidRPr="007C6DF6" w:rsidRDefault="008F53AD" w:rsidP="007C6DF6">
      <w:pPr>
        <w:pStyle w:val="FootnoteText"/>
        <w:ind w:firstLine="720"/>
        <w:jc w:val="both"/>
        <w:rPr>
          <w:rFonts w:ascii="Times New Roman" w:hAnsi="Times New Roman" w:cs="Times New Roman"/>
        </w:rPr>
      </w:pPr>
      <w:r w:rsidRPr="002312DF">
        <w:rPr>
          <w:rStyle w:val="FootnoteReference"/>
          <w:rFonts w:ascii="Times New Roman" w:hAnsi="Times New Roman" w:cs="Times New Roman"/>
        </w:rPr>
        <w:footnoteRef/>
      </w:r>
      <w:r w:rsidRPr="002312DF">
        <w:rPr>
          <w:rFonts w:ascii="Times New Roman" w:hAnsi="Times New Roman" w:cs="Times New Roman"/>
        </w:rPr>
        <w:t xml:space="preserve"> </w:t>
      </w:r>
      <w:bookmarkStart w:id="119" w:name="_Hlk155643844"/>
      <w:r w:rsidRPr="002312DF">
        <w:rPr>
          <w:rFonts w:ascii="Times New Roman" w:hAnsi="Times New Roman" w:cs="Times New Roman"/>
        </w:rPr>
        <w:t>Bambang Abdullah, “Persaingan Usaha Tidak Sehat Dalam Praktik Jual Rugi</w:t>
      </w:r>
      <w:r w:rsidR="007C6DF6">
        <w:rPr>
          <w:rFonts w:ascii="Times New Roman" w:hAnsi="Times New Roman" w:cs="Times New Roman"/>
        </w:rPr>
        <w:t xml:space="preserve"> </w:t>
      </w:r>
      <w:r w:rsidRPr="002312DF">
        <w:rPr>
          <w:rFonts w:ascii="Times New Roman" w:hAnsi="Times New Roman" w:cs="Times New Roman"/>
        </w:rPr>
        <w:t xml:space="preserve">Penjualan Smartphone Di Kabupaten Pali”, </w:t>
      </w:r>
      <w:r w:rsidRPr="002312DF">
        <w:rPr>
          <w:rFonts w:ascii="Times New Roman" w:hAnsi="Times New Roman" w:cs="Times New Roman"/>
          <w:i/>
        </w:rPr>
        <w:t>Lex LATA</w:t>
      </w:r>
      <w:r w:rsidRPr="002312DF">
        <w:rPr>
          <w:rFonts w:ascii="Times New Roman" w:hAnsi="Times New Roman" w:cs="Times New Roman"/>
        </w:rPr>
        <w:t>, 5 (2), 2023:</w:t>
      </w:r>
      <w:r w:rsidRPr="002312DF">
        <w:rPr>
          <w:rFonts w:ascii="Times New Roman" w:hAnsi="Times New Roman" w:cs="Times New Roman"/>
          <w:lang w:val="en-US"/>
        </w:rPr>
        <w:t>265.</w:t>
      </w:r>
      <w:r>
        <w:rPr>
          <w:rFonts w:ascii="Times New Roman" w:hAnsi="Times New Roman" w:cs="Times New Roman"/>
          <w:lang w:val="en-US"/>
        </w:rPr>
        <w:t xml:space="preserve"> </w:t>
      </w:r>
      <w:r w:rsidRPr="002312DF">
        <w:rPr>
          <w:rFonts w:ascii="Times New Roman" w:hAnsi="Times New Roman" w:cs="Times New Roman"/>
          <w:u w:val="single"/>
          <w:lang w:val="en-US"/>
        </w:rPr>
        <w:t>http://journal.fh.unsri. ac.id/index.php/LexS /article/view/260-271</w:t>
      </w:r>
      <w:r>
        <w:rPr>
          <w:rFonts w:ascii="Times New Roman" w:hAnsi="Times New Roman" w:cs="Times New Roman"/>
          <w:lang w:val="en-US"/>
        </w:rPr>
        <w:t>.</w:t>
      </w:r>
      <w:bookmarkEnd w:id="119"/>
    </w:p>
  </w:footnote>
  <w:footnote w:id="78">
    <w:p w14:paraId="30ABE225" w14:textId="77777777" w:rsidR="008F53AD" w:rsidRPr="00487168" w:rsidRDefault="008F53AD" w:rsidP="007C6DF6">
      <w:pPr>
        <w:pStyle w:val="FootnoteText"/>
        <w:ind w:firstLine="720"/>
        <w:jc w:val="both"/>
        <w:rPr>
          <w:rFonts w:ascii="Times New Roman" w:hAnsi="Times New Roman" w:cs="Times New Roman"/>
        </w:rPr>
      </w:pPr>
      <w:r w:rsidRPr="00487168">
        <w:rPr>
          <w:rStyle w:val="FootnoteReference"/>
          <w:rFonts w:ascii="Times New Roman" w:hAnsi="Times New Roman" w:cs="Times New Roman"/>
        </w:rPr>
        <w:footnoteRef/>
      </w:r>
      <w:r w:rsidRPr="00487168">
        <w:rPr>
          <w:rFonts w:ascii="Times New Roman" w:hAnsi="Times New Roman" w:cs="Times New Roman"/>
        </w:rPr>
        <w:t xml:space="preserve"> </w:t>
      </w:r>
      <w:bookmarkStart w:id="120" w:name="_Hlk155643851"/>
      <w:r w:rsidRPr="00487168">
        <w:rPr>
          <w:rFonts w:ascii="Times New Roman" w:hAnsi="Times New Roman" w:cs="Times New Roman"/>
        </w:rPr>
        <w:t xml:space="preserve">Rezmia Febrina, “Dampak Kegiatan Jual Rugi (Predatory Pricing) Yang Dilakukan Pelaku Usaha Dalam Perspektif Persaingan Usaha”, </w:t>
      </w:r>
      <w:r w:rsidRPr="00487168">
        <w:rPr>
          <w:rFonts w:ascii="Times New Roman" w:hAnsi="Times New Roman" w:cs="Times New Roman"/>
          <w:i/>
        </w:rPr>
        <w:t>Jurnal Selat</w:t>
      </w:r>
      <w:r w:rsidRPr="00487168">
        <w:rPr>
          <w:rFonts w:ascii="Times New Roman" w:hAnsi="Times New Roman" w:cs="Times New Roman"/>
        </w:rPr>
        <w:t>, 4 (2), 2017:</w:t>
      </w:r>
      <w:r w:rsidRPr="00487168">
        <w:rPr>
          <w:rFonts w:ascii="Times New Roman" w:hAnsi="Times New Roman" w:cs="Times New Roman"/>
          <w:lang w:val="en-US"/>
        </w:rPr>
        <w:t>236.</w:t>
      </w:r>
      <w:r>
        <w:rPr>
          <w:rFonts w:ascii="Times New Roman" w:hAnsi="Times New Roman" w:cs="Times New Roman"/>
          <w:lang w:val="en-US"/>
        </w:rPr>
        <w:t xml:space="preserve"> </w:t>
      </w:r>
      <w:r w:rsidRPr="00487168">
        <w:rPr>
          <w:rFonts w:ascii="Times New Roman" w:hAnsi="Times New Roman" w:cs="Times New Roman"/>
          <w:u w:val="single"/>
          <w:lang w:val="en-US"/>
        </w:rPr>
        <w:t>https://media .neliti.com/media/publications/235516-dampak-kegiatan-jual-rugi-predatory-pric-09fcd988.pdf</w:t>
      </w:r>
      <w:r>
        <w:rPr>
          <w:rFonts w:ascii="Times New Roman" w:hAnsi="Times New Roman" w:cs="Times New Roman"/>
          <w:lang w:val="en-US"/>
        </w:rPr>
        <w:t>.</w:t>
      </w:r>
      <w:bookmarkEnd w:id="120"/>
    </w:p>
  </w:footnote>
  <w:footnote w:id="79">
    <w:p w14:paraId="4D0F6FB2" w14:textId="77777777" w:rsidR="008F53AD" w:rsidRPr="00864D3B" w:rsidRDefault="008F53AD" w:rsidP="00864D3B">
      <w:pPr>
        <w:pStyle w:val="FootnoteText"/>
        <w:ind w:firstLine="720"/>
        <w:jc w:val="both"/>
        <w:rPr>
          <w:rFonts w:ascii="Times New Roman" w:hAnsi="Times New Roman" w:cs="Times New Roman"/>
          <w:lang w:val="en-US"/>
        </w:rPr>
      </w:pPr>
      <w:r w:rsidRPr="00864D3B">
        <w:rPr>
          <w:rStyle w:val="FootnoteReference"/>
          <w:rFonts w:ascii="Times New Roman" w:hAnsi="Times New Roman" w:cs="Times New Roman"/>
        </w:rPr>
        <w:footnoteRef/>
      </w:r>
      <w:r w:rsidRPr="00864D3B">
        <w:rPr>
          <w:rFonts w:ascii="Times New Roman" w:hAnsi="Times New Roman" w:cs="Times New Roman"/>
        </w:rPr>
        <w:t xml:space="preserve"> </w:t>
      </w:r>
      <w:bookmarkStart w:id="121" w:name="_Hlk155643864"/>
      <w:r w:rsidRPr="00864D3B">
        <w:rPr>
          <w:rFonts w:ascii="Times New Roman" w:hAnsi="Times New Roman" w:cs="Times New Roman"/>
        </w:rPr>
        <w:t xml:space="preserve">Kristianus Jimy Pratama, “Konsepsi Pengaturan dan Pengawasan Ambang Batas Harga Produk Sejenis Ekosistem Usaha Digital”, </w:t>
      </w:r>
      <w:r w:rsidRPr="00487168">
        <w:rPr>
          <w:rFonts w:ascii="Times New Roman" w:hAnsi="Times New Roman" w:cs="Times New Roman"/>
          <w:i/>
        </w:rPr>
        <w:t>Jurnal Persaingan Usaha</w:t>
      </w:r>
      <w:r w:rsidRPr="00864D3B">
        <w:rPr>
          <w:rFonts w:ascii="Times New Roman" w:hAnsi="Times New Roman" w:cs="Times New Roman"/>
        </w:rPr>
        <w:t>, 3 (2), 2023:</w:t>
      </w:r>
      <w:r w:rsidRPr="00864D3B">
        <w:rPr>
          <w:rFonts w:ascii="Times New Roman" w:hAnsi="Times New Roman" w:cs="Times New Roman"/>
          <w:lang w:val="en-US"/>
        </w:rPr>
        <w:t>98.</w:t>
      </w:r>
      <w:r>
        <w:rPr>
          <w:rFonts w:ascii="Times New Roman" w:hAnsi="Times New Roman" w:cs="Times New Roman"/>
          <w:lang w:val="en-US"/>
        </w:rPr>
        <w:t xml:space="preserve"> </w:t>
      </w:r>
      <w:r w:rsidRPr="00864D3B">
        <w:rPr>
          <w:rFonts w:ascii="Times New Roman" w:hAnsi="Times New Roman" w:cs="Times New Roman"/>
          <w:u w:val="single"/>
          <w:lang w:val="en-US"/>
        </w:rPr>
        <w:t>https://jurnal .kppu.go.id/index.php/official/article/view/61/48</w:t>
      </w:r>
      <w:r>
        <w:rPr>
          <w:rFonts w:ascii="Times New Roman" w:hAnsi="Times New Roman" w:cs="Times New Roman"/>
          <w:lang w:val="en-US"/>
        </w:rPr>
        <w:t>.</w:t>
      </w:r>
      <w:bookmarkEnd w:id="1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011F" w14:textId="5E91CA16" w:rsidR="00767FA3" w:rsidRDefault="00767FA3">
    <w:pPr>
      <w:pStyle w:val="Header"/>
      <w:jc w:val="right"/>
    </w:pPr>
  </w:p>
  <w:p w14:paraId="5D98C49B" w14:textId="77777777" w:rsidR="00767FA3" w:rsidRDefault="00767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5EC" w14:textId="77777777" w:rsidR="00F61514" w:rsidRDefault="00F61514">
    <w:pPr>
      <w:pStyle w:val="Header"/>
      <w:jc w:val="right"/>
    </w:pPr>
  </w:p>
  <w:p w14:paraId="4E754A6A" w14:textId="77777777" w:rsidR="00F61514" w:rsidRDefault="00F61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DF14" w14:textId="0C11DEDD" w:rsidR="00AC263C" w:rsidRPr="00767FA3" w:rsidRDefault="00AC263C">
    <w:pPr>
      <w:pStyle w:val="Header"/>
      <w:jc w:val="right"/>
      <w:rPr>
        <w:rFonts w:ascii="Times New Roman" w:hAnsi="Times New Roman" w:cs="Times New Roman"/>
        <w:sz w:val="24"/>
        <w:szCs w:val="24"/>
      </w:rPr>
    </w:pPr>
  </w:p>
  <w:p w14:paraId="2D0EC46E" w14:textId="77777777" w:rsidR="00AC263C" w:rsidRDefault="00AC2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3282"/>
      <w:docPartObj>
        <w:docPartGallery w:val="Page Numbers (Top of Page)"/>
        <w:docPartUnique/>
      </w:docPartObj>
    </w:sdtPr>
    <w:sdtEndPr>
      <w:rPr>
        <w:rFonts w:ascii="Times New Roman" w:hAnsi="Times New Roman" w:cs="Times New Roman"/>
        <w:noProof/>
        <w:sz w:val="24"/>
        <w:szCs w:val="24"/>
      </w:rPr>
    </w:sdtEndPr>
    <w:sdtContent>
      <w:p w14:paraId="07D004D3" w14:textId="77777777" w:rsidR="00002E4C" w:rsidRPr="00767FA3" w:rsidRDefault="00002E4C">
        <w:pPr>
          <w:pStyle w:val="Header"/>
          <w:jc w:val="right"/>
          <w:rPr>
            <w:rFonts w:ascii="Times New Roman" w:hAnsi="Times New Roman" w:cs="Times New Roman"/>
            <w:sz w:val="24"/>
            <w:szCs w:val="24"/>
          </w:rPr>
        </w:pPr>
        <w:r w:rsidRPr="00767FA3">
          <w:rPr>
            <w:rFonts w:ascii="Times New Roman" w:hAnsi="Times New Roman" w:cs="Times New Roman"/>
            <w:sz w:val="24"/>
            <w:szCs w:val="24"/>
          </w:rPr>
          <w:fldChar w:fldCharType="begin"/>
        </w:r>
        <w:r w:rsidRPr="00767FA3">
          <w:rPr>
            <w:rFonts w:ascii="Times New Roman" w:hAnsi="Times New Roman" w:cs="Times New Roman"/>
            <w:sz w:val="24"/>
            <w:szCs w:val="24"/>
          </w:rPr>
          <w:instrText xml:space="preserve"> PAGE   \* MERGEFORMAT </w:instrText>
        </w:r>
        <w:r w:rsidRPr="00767FA3">
          <w:rPr>
            <w:rFonts w:ascii="Times New Roman" w:hAnsi="Times New Roman" w:cs="Times New Roman"/>
            <w:sz w:val="24"/>
            <w:szCs w:val="24"/>
          </w:rPr>
          <w:fldChar w:fldCharType="separate"/>
        </w:r>
        <w:r w:rsidRPr="00767FA3">
          <w:rPr>
            <w:rFonts w:ascii="Times New Roman" w:hAnsi="Times New Roman" w:cs="Times New Roman"/>
            <w:noProof/>
            <w:sz w:val="24"/>
            <w:szCs w:val="24"/>
          </w:rPr>
          <w:t>2</w:t>
        </w:r>
        <w:r w:rsidRPr="00767FA3">
          <w:rPr>
            <w:rFonts w:ascii="Times New Roman" w:hAnsi="Times New Roman" w:cs="Times New Roman"/>
            <w:noProof/>
            <w:sz w:val="24"/>
            <w:szCs w:val="24"/>
          </w:rPr>
          <w:fldChar w:fldCharType="end"/>
        </w:r>
      </w:p>
    </w:sdtContent>
  </w:sdt>
  <w:p w14:paraId="5255C737" w14:textId="77777777" w:rsidR="00002E4C" w:rsidRDefault="00002E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8225" w14:textId="0EC72576" w:rsidR="003062F6" w:rsidRDefault="003062F6">
    <w:pPr>
      <w:pStyle w:val="Header"/>
      <w:jc w:val="right"/>
    </w:pPr>
  </w:p>
  <w:p w14:paraId="0D799B27" w14:textId="77777777" w:rsidR="008F53AD" w:rsidRDefault="008F53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05102"/>
      <w:docPartObj>
        <w:docPartGallery w:val="Page Numbers (Top of Page)"/>
        <w:docPartUnique/>
      </w:docPartObj>
    </w:sdtPr>
    <w:sdtEndPr>
      <w:rPr>
        <w:rFonts w:ascii="Times New Roman" w:hAnsi="Times New Roman" w:cs="Times New Roman"/>
        <w:noProof/>
        <w:sz w:val="24"/>
        <w:szCs w:val="24"/>
      </w:rPr>
    </w:sdtEndPr>
    <w:sdtContent>
      <w:p w14:paraId="68BBB3C9" w14:textId="77777777" w:rsidR="003062F6" w:rsidRPr="003062F6" w:rsidRDefault="003062F6">
        <w:pPr>
          <w:pStyle w:val="Header"/>
          <w:jc w:val="right"/>
          <w:rPr>
            <w:rFonts w:ascii="Times New Roman" w:hAnsi="Times New Roman" w:cs="Times New Roman"/>
            <w:sz w:val="24"/>
            <w:szCs w:val="24"/>
          </w:rPr>
        </w:pPr>
        <w:r w:rsidRPr="003062F6">
          <w:rPr>
            <w:rFonts w:ascii="Times New Roman" w:hAnsi="Times New Roman" w:cs="Times New Roman"/>
            <w:sz w:val="24"/>
            <w:szCs w:val="24"/>
          </w:rPr>
          <w:fldChar w:fldCharType="begin"/>
        </w:r>
        <w:r w:rsidRPr="003062F6">
          <w:rPr>
            <w:rFonts w:ascii="Times New Roman" w:hAnsi="Times New Roman" w:cs="Times New Roman"/>
            <w:sz w:val="24"/>
            <w:szCs w:val="24"/>
          </w:rPr>
          <w:instrText xml:space="preserve"> PAGE   \* MERGEFORMAT </w:instrText>
        </w:r>
        <w:r w:rsidRPr="003062F6">
          <w:rPr>
            <w:rFonts w:ascii="Times New Roman" w:hAnsi="Times New Roman" w:cs="Times New Roman"/>
            <w:sz w:val="24"/>
            <w:szCs w:val="24"/>
          </w:rPr>
          <w:fldChar w:fldCharType="separate"/>
        </w:r>
        <w:r w:rsidRPr="003062F6">
          <w:rPr>
            <w:rFonts w:ascii="Times New Roman" w:hAnsi="Times New Roman" w:cs="Times New Roman"/>
            <w:noProof/>
            <w:sz w:val="24"/>
            <w:szCs w:val="24"/>
          </w:rPr>
          <w:t>2</w:t>
        </w:r>
        <w:r w:rsidRPr="003062F6">
          <w:rPr>
            <w:rFonts w:ascii="Times New Roman" w:hAnsi="Times New Roman" w:cs="Times New Roman"/>
            <w:noProof/>
            <w:sz w:val="24"/>
            <w:szCs w:val="24"/>
          </w:rPr>
          <w:fldChar w:fldCharType="end"/>
        </w:r>
      </w:p>
    </w:sdtContent>
  </w:sdt>
  <w:p w14:paraId="03ED179D" w14:textId="77777777" w:rsidR="003062F6" w:rsidRDefault="003062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07844"/>
      <w:docPartObj>
        <w:docPartGallery w:val="Page Numbers (Top of Page)"/>
        <w:docPartUnique/>
      </w:docPartObj>
    </w:sdtPr>
    <w:sdtEndPr>
      <w:rPr>
        <w:rFonts w:ascii="Times New Roman" w:hAnsi="Times New Roman" w:cs="Times New Roman"/>
        <w:noProof/>
        <w:sz w:val="24"/>
        <w:szCs w:val="24"/>
      </w:rPr>
    </w:sdtEndPr>
    <w:sdtContent>
      <w:p w14:paraId="3D6F1391" w14:textId="77777777" w:rsidR="00DB4608" w:rsidRPr="004A4534" w:rsidRDefault="00DB4608">
        <w:pPr>
          <w:pStyle w:val="Header"/>
          <w:jc w:val="right"/>
          <w:rPr>
            <w:rFonts w:ascii="Times New Roman" w:hAnsi="Times New Roman" w:cs="Times New Roman"/>
            <w:sz w:val="24"/>
            <w:szCs w:val="24"/>
          </w:rPr>
        </w:pPr>
        <w:r w:rsidRPr="004A4534">
          <w:rPr>
            <w:rFonts w:ascii="Times New Roman" w:hAnsi="Times New Roman" w:cs="Times New Roman"/>
            <w:sz w:val="24"/>
            <w:szCs w:val="24"/>
          </w:rPr>
          <w:fldChar w:fldCharType="begin"/>
        </w:r>
        <w:r w:rsidRPr="004A4534">
          <w:rPr>
            <w:rFonts w:ascii="Times New Roman" w:hAnsi="Times New Roman" w:cs="Times New Roman"/>
            <w:sz w:val="24"/>
            <w:szCs w:val="24"/>
          </w:rPr>
          <w:instrText xml:space="preserve"> PAGE   \* MERGEFORMAT </w:instrText>
        </w:r>
        <w:r w:rsidRPr="004A4534">
          <w:rPr>
            <w:rFonts w:ascii="Times New Roman" w:hAnsi="Times New Roman" w:cs="Times New Roman"/>
            <w:sz w:val="24"/>
            <w:szCs w:val="24"/>
          </w:rPr>
          <w:fldChar w:fldCharType="separate"/>
        </w:r>
        <w:r w:rsidRPr="004A4534">
          <w:rPr>
            <w:rFonts w:ascii="Times New Roman" w:hAnsi="Times New Roman" w:cs="Times New Roman"/>
            <w:noProof/>
            <w:sz w:val="24"/>
            <w:szCs w:val="24"/>
          </w:rPr>
          <w:t>2</w:t>
        </w:r>
        <w:r w:rsidRPr="004A4534">
          <w:rPr>
            <w:rFonts w:ascii="Times New Roman" w:hAnsi="Times New Roman" w:cs="Times New Roman"/>
            <w:noProof/>
            <w:sz w:val="24"/>
            <w:szCs w:val="24"/>
          </w:rPr>
          <w:fldChar w:fldCharType="end"/>
        </w:r>
      </w:p>
    </w:sdtContent>
  </w:sdt>
  <w:p w14:paraId="694E8328" w14:textId="77777777" w:rsidR="00DB4608" w:rsidRDefault="00DB4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F1"/>
    <w:multiLevelType w:val="hybridMultilevel"/>
    <w:tmpl w:val="1C322566"/>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 w15:restartNumberingAfterBreak="0">
    <w:nsid w:val="025D6396"/>
    <w:multiLevelType w:val="hybridMultilevel"/>
    <w:tmpl w:val="0CFC8D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54F4DEA"/>
    <w:multiLevelType w:val="hybridMultilevel"/>
    <w:tmpl w:val="6FEC4EB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0B6B4A48"/>
    <w:multiLevelType w:val="hybridMultilevel"/>
    <w:tmpl w:val="6C9E631C"/>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 w15:restartNumberingAfterBreak="0">
    <w:nsid w:val="0C0B3025"/>
    <w:multiLevelType w:val="hybridMultilevel"/>
    <w:tmpl w:val="AF54AD4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3030566"/>
    <w:multiLevelType w:val="hybridMultilevel"/>
    <w:tmpl w:val="8630434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6225B4A"/>
    <w:multiLevelType w:val="hybridMultilevel"/>
    <w:tmpl w:val="D64010FA"/>
    <w:lvl w:ilvl="0" w:tplc="3809000F">
      <w:start w:val="1"/>
      <w:numFmt w:val="decimal"/>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17B24959"/>
    <w:multiLevelType w:val="hybridMultilevel"/>
    <w:tmpl w:val="048CD13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19D23B77"/>
    <w:multiLevelType w:val="hybridMultilevel"/>
    <w:tmpl w:val="159C62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287FB3"/>
    <w:multiLevelType w:val="hybridMultilevel"/>
    <w:tmpl w:val="B73C0A7E"/>
    <w:lvl w:ilvl="0" w:tplc="38090011">
      <w:start w:val="1"/>
      <w:numFmt w:val="decimal"/>
      <w:lvlText w:val="%1)"/>
      <w:lvlJc w:val="left"/>
      <w:pPr>
        <w:ind w:left="3425" w:hanging="360"/>
      </w:pPr>
    </w:lvl>
    <w:lvl w:ilvl="1" w:tplc="38090019" w:tentative="1">
      <w:start w:val="1"/>
      <w:numFmt w:val="lowerLetter"/>
      <w:lvlText w:val="%2."/>
      <w:lvlJc w:val="left"/>
      <w:pPr>
        <w:ind w:left="4145" w:hanging="360"/>
      </w:pPr>
    </w:lvl>
    <w:lvl w:ilvl="2" w:tplc="3809001B" w:tentative="1">
      <w:start w:val="1"/>
      <w:numFmt w:val="lowerRoman"/>
      <w:lvlText w:val="%3."/>
      <w:lvlJc w:val="right"/>
      <w:pPr>
        <w:ind w:left="4865" w:hanging="180"/>
      </w:pPr>
    </w:lvl>
    <w:lvl w:ilvl="3" w:tplc="3809000F" w:tentative="1">
      <w:start w:val="1"/>
      <w:numFmt w:val="decimal"/>
      <w:lvlText w:val="%4."/>
      <w:lvlJc w:val="left"/>
      <w:pPr>
        <w:ind w:left="5585" w:hanging="360"/>
      </w:pPr>
    </w:lvl>
    <w:lvl w:ilvl="4" w:tplc="38090019" w:tentative="1">
      <w:start w:val="1"/>
      <w:numFmt w:val="lowerLetter"/>
      <w:lvlText w:val="%5."/>
      <w:lvlJc w:val="left"/>
      <w:pPr>
        <w:ind w:left="6305" w:hanging="360"/>
      </w:pPr>
    </w:lvl>
    <w:lvl w:ilvl="5" w:tplc="3809001B" w:tentative="1">
      <w:start w:val="1"/>
      <w:numFmt w:val="lowerRoman"/>
      <w:lvlText w:val="%6."/>
      <w:lvlJc w:val="right"/>
      <w:pPr>
        <w:ind w:left="7025" w:hanging="180"/>
      </w:pPr>
    </w:lvl>
    <w:lvl w:ilvl="6" w:tplc="3809000F" w:tentative="1">
      <w:start w:val="1"/>
      <w:numFmt w:val="decimal"/>
      <w:lvlText w:val="%7."/>
      <w:lvlJc w:val="left"/>
      <w:pPr>
        <w:ind w:left="7745" w:hanging="360"/>
      </w:pPr>
    </w:lvl>
    <w:lvl w:ilvl="7" w:tplc="38090019" w:tentative="1">
      <w:start w:val="1"/>
      <w:numFmt w:val="lowerLetter"/>
      <w:lvlText w:val="%8."/>
      <w:lvlJc w:val="left"/>
      <w:pPr>
        <w:ind w:left="8465" w:hanging="360"/>
      </w:pPr>
    </w:lvl>
    <w:lvl w:ilvl="8" w:tplc="3809001B" w:tentative="1">
      <w:start w:val="1"/>
      <w:numFmt w:val="lowerRoman"/>
      <w:lvlText w:val="%9."/>
      <w:lvlJc w:val="right"/>
      <w:pPr>
        <w:ind w:left="9185" w:hanging="180"/>
      </w:pPr>
    </w:lvl>
  </w:abstractNum>
  <w:abstractNum w:abstractNumId="10" w15:restartNumberingAfterBreak="0">
    <w:nsid w:val="1D0912F8"/>
    <w:multiLevelType w:val="hybridMultilevel"/>
    <w:tmpl w:val="BF7C7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FB6417B"/>
    <w:multiLevelType w:val="hybridMultilevel"/>
    <w:tmpl w:val="B9F0E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097653"/>
    <w:multiLevelType w:val="hybridMultilevel"/>
    <w:tmpl w:val="5BE4C478"/>
    <w:lvl w:ilvl="0" w:tplc="BFF0D3AE">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670FD4"/>
    <w:multiLevelType w:val="hybridMultilevel"/>
    <w:tmpl w:val="17B007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C024BB"/>
    <w:multiLevelType w:val="hybridMultilevel"/>
    <w:tmpl w:val="0F5C9E8E"/>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C71815"/>
    <w:multiLevelType w:val="hybridMultilevel"/>
    <w:tmpl w:val="4C4EBFA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2A6236F0"/>
    <w:multiLevelType w:val="hybridMultilevel"/>
    <w:tmpl w:val="B122E06C"/>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7" w15:restartNumberingAfterBreak="0">
    <w:nsid w:val="2B092E26"/>
    <w:multiLevelType w:val="hybridMultilevel"/>
    <w:tmpl w:val="44B06B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6E506D"/>
    <w:multiLevelType w:val="hybridMultilevel"/>
    <w:tmpl w:val="CA0A9C26"/>
    <w:lvl w:ilvl="0" w:tplc="CA06FB00">
      <w:start w:val="1"/>
      <w:numFmt w:val="decimal"/>
      <w:lvlText w:val="%1)"/>
      <w:lvlJc w:val="left"/>
      <w:pPr>
        <w:ind w:left="1440" w:hanging="360"/>
      </w:pPr>
      <w:rPr>
        <w:b w:val="0"/>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31C05185"/>
    <w:multiLevelType w:val="hybridMultilevel"/>
    <w:tmpl w:val="3D0423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32C0242E"/>
    <w:multiLevelType w:val="hybridMultilevel"/>
    <w:tmpl w:val="E91EE1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713431"/>
    <w:multiLevelType w:val="hybridMultilevel"/>
    <w:tmpl w:val="021A0C7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8B23E08"/>
    <w:multiLevelType w:val="hybridMultilevel"/>
    <w:tmpl w:val="E716B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B3C3C92"/>
    <w:multiLevelType w:val="hybridMultilevel"/>
    <w:tmpl w:val="C5248EF6"/>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4" w15:restartNumberingAfterBreak="0">
    <w:nsid w:val="3B527246"/>
    <w:multiLevelType w:val="hybridMultilevel"/>
    <w:tmpl w:val="960E23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F3629EF"/>
    <w:multiLevelType w:val="hybridMultilevel"/>
    <w:tmpl w:val="6804D804"/>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6" w15:restartNumberingAfterBreak="0">
    <w:nsid w:val="425909A5"/>
    <w:multiLevelType w:val="hybridMultilevel"/>
    <w:tmpl w:val="6A0CD9AE"/>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7" w15:restartNumberingAfterBreak="0">
    <w:nsid w:val="46125773"/>
    <w:multiLevelType w:val="hybridMultilevel"/>
    <w:tmpl w:val="709EC77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15:restartNumberingAfterBreak="0">
    <w:nsid w:val="4B54180D"/>
    <w:multiLevelType w:val="hybridMultilevel"/>
    <w:tmpl w:val="C0ECD47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BE26D11"/>
    <w:multiLevelType w:val="hybridMultilevel"/>
    <w:tmpl w:val="FC0281F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0" w15:restartNumberingAfterBreak="0">
    <w:nsid w:val="4E36246D"/>
    <w:multiLevelType w:val="hybridMultilevel"/>
    <w:tmpl w:val="712E5C00"/>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1" w15:restartNumberingAfterBreak="0">
    <w:nsid w:val="4F10541E"/>
    <w:multiLevelType w:val="hybridMultilevel"/>
    <w:tmpl w:val="829E8EE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4F391443"/>
    <w:multiLevelType w:val="hybridMultilevel"/>
    <w:tmpl w:val="FDA8AF7C"/>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1446E78"/>
    <w:multiLevelType w:val="hybridMultilevel"/>
    <w:tmpl w:val="269C8798"/>
    <w:lvl w:ilvl="0" w:tplc="3A30C4B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1BA0F1A"/>
    <w:multiLevelType w:val="hybridMultilevel"/>
    <w:tmpl w:val="712E5C00"/>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5" w15:restartNumberingAfterBreak="0">
    <w:nsid w:val="53B915E1"/>
    <w:multiLevelType w:val="hybridMultilevel"/>
    <w:tmpl w:val="14A2E466"/>
    <w:lvl w:ilvl="0" w:tplc="A02671C4">
      <w:start w:val="1"/>
      <w:numFmt w:val="upp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6A829F3"/>
    <w:multiLevelType w:val="hybridMultilevel"/>
    <w:tmpl w:val="B7F02A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15:restartNumberingAfterBreak="0">
    <w:nsid w:val="5ACB56EE"/>
    <w:multiLevelType w:val="hybridMultilevel"/>
    <w:tmpl w:val="69C645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B800AF9"/>
    <w:multiLevelType w:val="hybridMultilevel"/>
    <w:tmpl w:val="C3EEF4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D9B5153"/>
    <w:multiLevelType w:val="hybridMultilevel"/>
    <w:tmpl w:val="11ECE82C"/>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0" w15:restartNumberingAfterBreak="0">
    <w:nsid w:val="5E2F7CF1"/>
    <w:multiLevelType w:val="hybridMultilevel"/>
    <w:tmpl w:val="EB444FFA"/>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1" w15:restartNumberingAfterBreak="0">
    <w:nsid w:val="60DE7183"/>
    <w:multiLevelType w:val="hybridMultilevel"/>
    <w:tmpl w:val="79287E96"/>
    <w:lvl w:ilvl="0" w:tplc="260267BC">
      <w:start w:val="1"/>
      <w:numFmt w:val="decimal"/>
      <w:lvlText w:val="(%1)."/>
      <w:lvlJc w:val="left"/>
      <w:pPr>
        <w:ind w:left="1440" w:hanging="360"/>
      </w:pPr>
      <w:rPr>
        <w:rFonts w:hint="default"/>
      </w:rPr>
    </w:lvl>
    <w:lvl w:ilvl="1" w:tplc="07AA855C">
      <w:start w:val="3"/>
      <w:numFmt w:val="decimal"/>
      <w:lvlText w:val="(%2)."/>
      <w:lvlJc w:val="left"/>
      <w:pPr>
        <w:ind w:left="1440" w:hanging="360"/>
      </w:pPr>
      <w:rPr>
        <w:rFonts w:hint="default"/>
        <w:i w:val="0"/>
        <w:i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16477D6"/>
    <w:multiLevelType w:val="hybridMultilevel"/>
    <w:tmpl w:val="580EA1F8"/>
    <w:lvl w:ilvl="0" w:tplc="0409000F">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3" w15:restartNumberingAfterBreak="0">
    <w:nsid w:val="62755DB0"/>
    <w:multiLevelType w:val="hybridMultilevel"/>
    <w:tmpl w:val="9F72853C"/>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68DC16B2"/>
    <w:multiLevelType w:val="hybridMultilevel"/>
    <w:tmpl w:val="C056594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69E53403"/>
    <w:multiLevelType w:val="hybridMultilevel"/>
    <w:tmpl w:val="DC9ABC4C"/>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15:restartNumberingAfterBreak="0">
    <w:nsid w:val="7208647A"/>
    <w:multiLevelType w:val="hybridMultilevel"/>
    <w:tmpl w:val="FAA426E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3235ED8"/>
    <w:multiLevelType w:val="hybridMultilevel"/>
    <w:tmpl w:val="F99C9D5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764C0BC8"/>
    <w:multiLevelType w:val="hybridMultilevel"/>
    <w:tmpl w:val="522E2222"/>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9" w15:restartNumberingAfterBreak="0">
    <w:nsid w:val="764E588E"/>
    <w:multiLevelType w:val="hybridMultilevel"/>
    <w:tmpl w:val="FAA41AF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6975AF5"/>
    <w:multiLevelType w:val="hybridMultilevel"/>
    <w:tmpl w:val="62C45B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86C0E6D"/>
    <w:multiLevelType w:val="hybridMultilevel"/>
    <w:tmpl w:val="1B98E2E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2" w15:restartNumberingAfterBreak="0">
    <w:nsid w:val="7A252C2C"/>
    <w:multiLevelType w:val="hybridMultilevel"/>
    <w:tmpl w:val="EC3A106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7DEA4D66"/>
    <w:multiLevelType w:val="hybridMultilevel"/>
    <w:tmpl w:val="3350F266"/>
    <w:lvl w:ilvl="0" w:tplc="260267BC">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num w:numId="1">
    <w:abstractNumId w:val="32"/>
  </w:num>
  <w:num w:numId="2">
    <w:abstractNumId w:val="10"/>
  </w:num>
  <w:num w:numId="3">
    <w:abstractNumId w:val="11"/>
  </w:num>
  <w:num w:numId="4">
    <w:abstractNumId w:val="21"/>
  </w:num>
  <w:num w:numId="5">
    <w:abstractNumId w:val="6"/>
  </w:num>
  <w:num w:numId="6">
    <w:abstractNumId w:val="50"/>
  </w:num>
  <w:num w:numId="7">
    <w:abstractNumId w:val="4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7"/>
  </w:num>
  <w:num w:numId="11">
    <w:abstractNumId w:val="8"/>
  </w:num>
  <w:num w:numId="12">
    <w:abstractNumId w:val="22"/>
  </w:num>
  <w:num w:numId="13">
    <w:abstractNumId w:val="39"/>
  </w:num>
  <w:num w:numId="14">
    <w:abstractNumId w:val="30"/>
  </w:num>
  <w:num w:numId="15">
    <w:abstractNumId w:val="48"/>
  </w:num>
  <w:num w:numId="16">
    <w:abstractNumId w:val="51"/>
  </w:num>
  <w:num w:numId="17">
    <w:abstractNumId w:val="9"/>
  </w:num>
  <w:num w:numId="18">
    <w:abstractNumId w:val="34"/>
  </w:num>
  <w:num w:numId="19">
    <w:abstractNumId w:val="0"/>
  </w:num>
  <w:num w:numId="20">
    <w:abstractNumId w:val="25"/>
  </w:num>
  <w:num w:numId="21">
    <w:abstractNumId w:val="29"/>
  </w:num>
  <w:num w:numId="22">
    <w:abstractNumId w:val="26"/>
  </w:num>
  <w:num w:numId="23">
    <w:abstractNumId w:val="16"/>
  </w:num>
  <w:num w:numId="24">
    <w:abstractNumId w:val="23"/>
  </w:num>
  <w:num w:numId="25">
    <w:abstractNumId w:val="40"/>
  </w:num>
  <w:num w:numId="26">
    <w:abstractNumId w:val="14"/>
  </w:num>
  <w:num w:numId="27">
    <w:abstractNumId w:val="35"/>
  </w:num>
  <w:num w:numId="28">
    <w:abstractNumId w:val="28"/>
  </w:num>
  <w:num w:numId="29">
    <w:abstractNumId w:val="19"/>
  </w:num>
  <w:num w:numId="30">
    <w:abstractNumId w:val="4"/>
  </w:num>
  <w:num w:numId="31">
    <w:abstractNumId w:val="12"/>
  </w:num>
  <w:num w:numId="32">
    <w:abstractNumId w:val="46"/>
  </w:num>
  <w:num w:numId="33">
    <w:abstractNumId w:val="5"/>
  </w:num>
  <w:num w:numId="34">
    <w:abstractNumId w:val="52"/>
  </w:num>
  <w:num w:numId="35">
    <w:abstractNumId w:val="47"/>
  </w:num>
  <w:num w:numId="36">
    <w:abstractNumId w:val="44"/>
  </w:num>
  <w:num w:numId="37">
    <w:abstractNumId w:val="43"/>
  </w:num>
  <w:num w:numId="38">
    <w:abstractNumId w:val="45"/>
  </w:num>
  <w:num w:numId="39">
    <w:abstractNumId w:val="27"/>
  </w:num>
  <w:num w:numId="40">
    <w:abstractNumId w:val="36"/>
  </w:num>
  <w:num w:numId="41">
    <w:abstractNumId w:val="1"/>
  </w:num>
  <w:num w:numId="42">
    <w:abstractNumId w:val="41"/>
  </w:num>
  <w:num w:numId="43">
    <w:abstractNumId w:val="20"/>
  </w:num>
  <w:num w:numId="44">
    <w:abstractNumId w:val="53"/>
  </w:num>
  <w:num w:numId="45">
    <w:abstractNumId w:val="2"/>
  </w:num>
  <w:num w:numId="46">
    <w:abstractNumId w:val="7"/>
  </w:num>
  <w:num w:numId="47">
    <w:abstractNumId w:val="3"/>
  </w:num>
  <w:num w:numId="48">
    <w:abstractNumId w:val="13"/>
  </w:num>
  <w:num w:numId="49">
    <w:abstractNumId w:val="31"/>
  </w:num>
  <w:num w:numId="50">
    <w:abstractNumId w:val="15"/>
  </w:num>
  <w:num w:numId="51">
    <w:abstractNumId w:val="49"/>
  </w:num>
  <w:num w:numId="52">
    <w:abstractNumId w:val="24"/>
  </w:num>
  <w:num w:numId="53">
    <w:abstractNumId w:val="37"/>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A"/>
    <w:rsid w:val="00000EAD"/>
    <w:rsid w:val="00002E4C"/>
    <w:rsid w:val="00005B3C"/>
    <w:rsid w:val="00012E30"/>
    <w:rsid w:val="0001384E"/>
    <w:rsid w:val="00024545"/>
    <w:rsid w:val="0002580B"/>
    <w:rsid w:val="0003082F"/>
    <w:rsid w:val="000471F6"/>
    <w:rsid w:val="00050AD0"/>
    <w:rsid w:val="00055AB7"/>
    <w:rsid w:val="0006176E"/>
    <w:rsid w:val="000617AF"/>
    <w:rsid w:val="00070512"/>
    <w:rsid w:val="00081029"/>
    <w:rsid w:val="00081643"/>
    <w:rsid w:val="00093965"/>
    <w:rsid w:val="000A397C"/>
    <w:rsid w:val="000A69C2"/>
    <w:rsid w:val="000B312F"/>
    <w:rsid w:val="000B3264"/>
    <w:rsid w:val="000B670B"/>
    <w:rsid w:val="000B7AF3"/>
    <w:rsid w:val="000C468A"/>
    <w:rsid w:val="000C57B2"/>
    <w:rsid w:val="000C665C"/>
    <w:rsid w:val="000C72E3"/>
    <w:rsid w:val="000C7B77"/>
    <w:rsid w:val="000D0BB0"/>
    <w:rsid w:val="000D3811"/>
    <w:rsid w:val="000E049F"/>
    <w:rsid w:val="000E5F4B"/>
    <w:rsid w:val="000F2821"/>
    <w:rsid w:val="000F5270"/>
    <w:rsid w:val="000F591C"/>
    <w:rsid w:val="000F6630"/>
    <w:rsid w:val="00100BDB"/>
    <w:rsid w:val="00106510"/>
    <w:rsid w:val="00110110"/>
    <w:rsid w:val="00114CB6"/>
    <w:rsid w:val="00117806"/>
    <w:rsid w:val="0012087F"/>
    <w:rsid w:val="00121204"/>
    <w:rsid w:val="00122278"/>
    <w:rsid w:val="00123C0C"/>
    <w:rsid w:val="001377B1"/>
    <w:rsid w:val="00140225"/>
    <w:rsid w:val="0016379F"/>
    <w:rsid w:val="00166674"/>
    <w:rsid w:val="00171DAA"/>
    <w:rsid w:val="001750E6"/>
    <w:rsid w:val="00193740"/>
    <w:rsid w:val="00195004"/>
    <w:rsid w:val="001A3112"/>
    <w:rsid w:val="001A434B"/>
    <w:rsid w:val="001A4F17"/>
    <w:rsid w:val="001A6697"/>
    <w:rsid w:val="001A6C27"/>
    <w:rsid w:val="001A6F0A"/>
    <w:rsid w:val="001B2809"/>
    <w:rsid w:val="001B419A"/>
    <w:rsid w:val="001B74F7"/>
    <w:rsid w:val="001C035A"/>
    <w:rsid w:val="001D0E84"/>
    <w:rsid w:val="001D1594"/>
    <w:rsid w:val="001D2DB9"/>
    <w:rsid w:val="001D484B"/>
    <w:rsid w:val="001E4104"/>
    <w:rsid w:val="001E4D09"/>
    <w:rsid w:val="001E4D21"/>
    <w:rsid w:val="001F2D34"/>
    <w:rsid w:val="001F4AC0"/>
    <w:rsid w:val="001F5F0A"/>
    <w:rsid w:val="001F7CAB"/>
    <w:rsid w:val="00200ABC"/>
    <w:rsid w:val="0020315E"/>
    <w:rsid w:val="002219B8"/>
    <w:rsid w:val="00223A0F"/>
    <w:rsid w:val="002276A2"/>
    <w:rsid w:val="002649BA"/>
    <w:rsid w:val="00266A98"/>
    <w:rsid w:val="00267068"/>
    <w:rsid w:val="00272277"/>
    <w:rsid w:val="00272622"/>
    <w:rsid w:val="0028129C"/>
    <w:rsid w:val="0028576D"/>
    <w:rsid w:val="0028796F"/>
    <w:rsid w:val="00290752"/>
    <w:rsid w:val="002A73D1"/>
    <w:rsid w:val="002B483F"/>
    <w:rsid w:val="002B501E"/>
    <w:rsid w:val="002C057D"/>
    <w:rsid w:val="002C0B07"/>
    <w:rsid w:val="002C2E68"/>
    <w:rsid w:val="002D1113"/>
    <w:rsid w:val="002D5A87"/>
    <w:rsid w:val="002D6D8F"/>
    <w:rsid w:val="002E1FAA"/>
    <w:rsid w:val="002E6512"/>
    <w:rsid w:val="002F02B9"/>
    <w:rsid w:val="002F1DB8"/>
    <w:rsid w:val="002F21A6"/>
    <w:rsid w:val="002F4E8F"/>
    <w:rsid w:val="002F63FA"/>
    <w:rsid w:val="002F7BA4"/>
    <w:rsid w:val="00300F01"/>
    <w:rsid w:val="003062F6"/>
    <w:rsid w:val="00310CD6"/>
    <w:rsid w:val="0032448F"/>
    <w:rsid w:val="00326722"/>
    <w:rsid w:val="003406D8"/>
    <w:rsid w:val="00351260"/>
    <w:rsid w:val="0035131B"/>
    <w:rsid w:val="00352A22"/>
    <w:rsid w:val="003760FC"/>
    <w:rsid w:val="00381EDC"/>
    <w:rsid w:val="00386C4C"/>
    <w:rsid w:val="003871CD"/>
    <w:rsid w:val="00396496"/>
    <w:rsid w:val="003A04C3"/>
    <w:rsid w:val="003A1EA6"/>
    <w:rsid w:val="003A2A2E"/>
    <w:rsid w:val="003B22B2"/>
    <w:rsid w:val="003B5C34"/>
    <w:rsid w:val="003B6C6C"/>
    <w:rsid w:val="003D397C"/>
    <w:rsid w:val="003E022E"/>
    <w:rsid w:val="003E0E92"/>
    <w:rsid w:val="003E62DB"/>
    <w:rsid w:val="003E7B68"/>
    <w:rsid w:val="003F12CB"/>
    <w:rsid w:val="003F2D67"/>
    <w:rsid w:val="003F3BA2"/>
    <w:rsid w:val="003F70B8"/>
    <w:rsid w:val="00400803"/>
    <w:rsid w:val="0040179A"/>
    <w:rsid w:val="00404B8A"/>
    <w:rsid w:val="004054AC"/>
    <w:rsid w:val="00414AFD"/>
    <w:rsid w:val="004151B5"/>
    <w:rsid w:val="00422408"/>
    <w:rsid w:val="004233FF"/>
    <w:rsid w:val="00423668"/>
    <w:rsid w:val="00432C91"/>
    <w:rsid w:val="00436558"/>
    <w:rsid w:val="00443211"/>
    <w:rsid w:val="004445BB"/>
    <w:rsid w:val="00447BE9"/>
    <w:rsid w:val="00456176"/>
    <w:rsid w:val="00456FFE"/>
    <w:rsid w:val="00457E0C"/>
    <w:rsid w:val="00461D83"/>
    <w:rsid w:val="004669D4"/>
    <w:rsid w:val="004677CD"/>
    <w:rsid w:val="0047275C"/>
    <w:rsid w:val="00472FAF"/>
    <w:rsid w:val="00474455"/>
    <w:rsid w:val="00476C6A"/>
    <w:rsid w:val="004776EE"/>
    <w:rsid w:val="0048218A"/>
    <w:rsid w:val="00487A1D"/>
    <w:rsid w:val="00492209"/>
    <w:rsid w:val="00493B25"/>
    <w:rsid w:val="00494C59"/>
    <w:rsid w:val="004A2B92"/>
    <w:rsid w:val="004A4534"/>
    <w:rsid w:val="004A51CE"/>
    <w:rsid w:val="004B339D"/>
    <w:rsid w:val="004B654B"/>
    <w:rsid w:val="004D261C"/>
    <w:rsid w:val="004D594F"/>
    <w:rsid w:val="004F40F6"/>
    <w:rsid w:val="005040A3"/>
    <w:rsid w:val="00504918"/>
    <w:rsid w:val="00505187"/>
    <w:rsid w:val="005132E0"/>
    <w:rsid w:val="005136EB"/>
    <w:rsid w:val="00524B23"/>
    <w:rsid w:val="00533901"/>
    <w:rsid w:val="005367BA"/>
    <w:rsid w:val="005410B3"/>
    <w:rsid w:val="005424C1"/>
    <w:rsid w:val="00546F4B"/>
    <w:rsid w:val="005537BB"/>
    <w:rsid w:val="00557531"/>
    <w:rsid w:val="00557C83"/>
    <w:rsid w:val="005703AC"/>
    <w:rsid w:val="005816E9"/>
    <w:rsid w:val="00582410"/>
    <w:rsid w:val="00583622"/>
    <w:rsid w:val="00585500"/>
    <w:rsid w:val="0059210A"/>
    <w:rsid w:val="0059518A"/>
    <w:rsid w:val="00596204"/>
    <w:rsid w:val="005B0C8D"/>
    <w:rsid w:val="005C4517"/>
    <w:rsid w:val="005C71A8"/>
    <w:rsid w:val="005D0810"/>
    <w:rsid w:val="005D498D"/>
    <w:rsid w:val="005D4B05"/>
    <w:rsid w:val="005D4F76"/>
    <w:rsid w:val="005D6F63"/>
    <w:rsid w:val="005E0000"/>
    <w:rsid w:val="005E5BEE"/>
    <w:rsid w:val="005E5CBC"/>
    <w:rsid w:val="005E6100"/>
    <w:rsid w:val="005E6900"/>
    <w:rsid w:val="005F4387"/>
    <w:rsid w:val="005F5922"/>
    <w:rsid w:val="006039C0"/>
    <w:rsid w:val="00607002"/>
    <w:rsid w:val="00614090"/>
    <w:rsid w:val="00620520"/>
    <w:rsid w:val="006222F1"/>
    <w:rsid w:val="00623BDF"/>
    <w:rsid w:val="00632923"/>
    <w:rsid w:val="00637890"/>
    <w:rsid w:val="00642CF6"/>
    <w:rsid w:val="0064798A"/>
    <w:rsid w:val="00655219"/>
    <w:rsid w:val="0067029D"/>
    <w:rsid w:val="00670E9D"/>
    <w:rsid w:val="006740D3"/>
    <w:rsid w:val="00676226"/>
    <w:rsid w:val="00677D3F"/>
    <w:rsid w:val="00681BFB"/>
    <w:rsid w:val="00681F3B"/>
    <w:rsid w:val="00694643"/>
    <w:rsid w:val="0069588F"/>
    <w:rsid w:val="00695D95"/>
    <w:rsid w:val="006A442C"/>
    <w:rsid w:val="006B2A0B"/>
    <w:rsid w:val="006B7217"/>
    <w:rsid w:val="006B77F4"/>
    <w:rsid w:val="006B7E3F"/>
    <w:rsid w:val="006C1A38"/>
    <w:rsid w:val="006C5021"/>
    <w:rsid w:val="006C7119"/>
    <w:rsid w:val="006D0B12"/>
    <w:rsid w:val="006D3F4C"/>
    <w:rsid w:val="006D5C47"/>
    <w:rsid w:val="006E55AE"/>
    <w:rsid w:val="006F2349"/>
    <w:rsid w:val="006F39D3"/>
    <w:rsid w:val="006F3F2B"/>
    <w:rsid w:val="006F4826"/>
    <w:rsid w:val="006F4C14"/>
    <w:rsid w:val="0070037F"/>
    <w:rsid w:val="0070631C"/>
    <w:rsid w:val="00720F7C"/>
    <w:rsid w:val="00722236"/>
    <w:rsid w:val="00723022"/>
    <w:rsid w:val="00723885"/>
    <w:rsid w:val="00724238"/>
    <w:rsid w:val="0072650E"/>
    <w:rsid w:val="00731978"/>
    <w:rsid w:val="0073245E"/>
    <w:rsid w:val="00734B9C"/>
    <w:rsid w:val="007350CB"/>
    <w:rsid w:val="007441A1"/>
    <w:rsid w:val="00753A0F"/>
    <w:rsid w:val="0075457F"/>
    <w:rsid w:val="0076269D"/>
    <w:rsid w:val="00763F9D"/>
    <w:rsid w:val="00766351"/>
    <w:rsid w:val="0076675B"/>
    <w:rsid w:val="00767FA3"/>
    <w:rsid w:val="007773A1"/>
    <w:rsid w:val="0078034E"/>
    <w:rsid w:val="0078119A"/>
    <w:rsid w:val="00781D3F"/>
    <w:rsid w:val="00784CC2"/>
    <w:rsid w:val="0079026B"/>
    <w:rsid w:val="00791FDD"/>
    <w:rsid w:val="00792956"/>
    <w:rsid w:val="007949DD"/>
    <w:rsid w:val="007951F4"/>
    <w:rsid w:val="00795E90"/>
    <w:rsid w:val="00797560"/>
    <w:rsid w:val="007A18BA"/>
    <w:rsid w:val="007A222A"/>
    <w:rsid w:val="007A54B2"/>
    <w:rsid w:val="007A54E7"/>
    <w:rsid w:val="007B176D"/>
    <w:rsid w:val="007B1A54"/>
    <w:rsid w:val="007B28CD"/>
    <w:rsid w:val="007C0728"/>
    <w:rsid w:val="007C077F"/>
    <w:rsid w:val="007C3583"/>
    <w:rsid w:val="007C6DF6"/>
    <w:rsid w:val="007D3755"/>
    <w:rsid w:val="007E2944"/>
    <w:rsid w:val="007E6D91"/>
    <w:rsid w:val="007E7278"/>
    <w:rsid w:val="007E7E11"/>
    <w:rsid w:val="007F793F"/>
    <w:rsid w:val="00801680"/>
    <w:rsid w:val="0080630B"/>
    <w:rsid w:val="008108FB"/>
    <w:rsid w:val="00812E7D"/>
    <w:rsid w:val="008344C7"/>
    <w:rsid w:val="00834D08"/>
    <w:rsid w:val="0084217D"/>
    <w:rsid w:val="00853374"/>
    <w:rsid w:val="00855881"/>
    <w:rsid w:val="008605E5"/>
    <w:rsid w:val="00862261"/>
    <w:rsid w:val="00862F7B"/>
    <w:rsid w:val="00883C07"/>
    <w:rsid w:val="00884D44"/>
    <w:rsid w:val="00886D9A"/>
    <w:rsid w:val="008907B8"/>
    <w:rsid w:val="00892F32"/>
    <w:rsid w:val="00896303"/>
    <w:rsid w:val="008A008A"/>
    <w:rsid w:val="008B42A7"/>
    <w:rsid w:val="008C4E53"/>
    <w:rsid w:val="008D5CD0"/>
    <w:rsid w:val="008D7521"/>
    <w:rsid w:val="008F1115"/>
    <w:rsid w:val="008F3016"/>
    <w:rsid w:val="008F53AD"/>
    <w:rsid w:val="00900596"/>
    <w:rsid w:val="009007AF"/>
    <w:rsid w:val="00901D81"/>
    <w:rsid w:val="0090200C"/>
    <w:rsid w:val="009024AF"/>
    <w:rsid w:val="00903065"/>
    <w:rsid w:val="00903EE9"/>
    <w:rsid w:val="00905707"/>
    <w:rsid w:val="00910074"/>
    <w:rsid w:val="0091496E"/>
    <w:rsid w:val="00920A51"/>
    <w:rsid w:val="00921626"/>
    <w:rsid w:val="00921EF5"/>
    <w:rsid w:val="009237E2"/>
    <w:rsid w:val="00925357"/>
    <w:rsid w:val="009318CF"/>
    <w:rsid w:val="009318F9"/>
    <w:rsid w:val="00946F1D"/>
    <w:rsid w:val="00951415"/>
    <w:rsid w:val="009558A2"/>
    <w:rsid w:val="0096521C"/>
    <w:rsid w:val="00966584"/>
    <w:rsid w:val="009667FC"/>
    <w:rsid w:val="00967BC0"/>
    <w:rsid w:val="00973635"/>
    <w:rsid w:val="00980A8E"/>
    <w:rsid w:val="00980F4B"/>
    <w:rsid w:val="00981947"/>
    <w:rsid w:val="00982CAB"/>
    <w:rsid w:val="0099180C"/>
    <w:rsid w:val="00997F37"/>
    <w:rsid w:val="009A20D7"/>
    <w:rsid w:val="009A27DF"/>
    <w:rsid w:val="009A3468"/>
    <w:rsid w:val="009A49C2"/>
    <w:rsid w:val="009B22E3"/>
    <w:rsid w:val="009B4065"/>
    <w:rsid w:val="009B6CB9"/>
    <w:rsid w:val="009C3C5B"/>
    <w:rsid w:val="009C5F5B"/>
    <w:rsid w:val="009C66BC"/>
    <w:rsid w:val="009D3F81"/>
    <w:rsid w:val="009D4E8A"/>
    <w:rsid w:val="009D708E"/>
    <w:rsid w:val="009E111E"/>
    <w:rsid w:val="009F2D4C"/>
    <w:rsid w:val="009F4B8A"/>
    <w:rsid w:val="009F524F"/>
    <w:rsid w:val="00A012C6"/>
    <w:rsid w:val="00A02D74"/>
    <w:rsid w:val="00A03AD2"/>
    <w:rsid w:val="00A12193"/>
    <w:rsid w:val="00A14CAC"/>
    <w:rsid w:val="00A21884"/>
    <w:rsid w:val="00A223F2"/>
    <w:rsid w:val="00A261D4"/>
    <w:rsid w:val="00A26D14"/>
    <w:rsid w:val="00A320C6"/>
    <w:rsid w:val="00A40B6B"/>
    <w:rsid w:val="00A47003"/>
    <w:rsid w:val="00A518A4"/>
    <w:rsid w:val="00A57038"/>
    <w:rsid w:val="00A576D3"/>
    <w:rsid w:val="00A63B6D"/>
    <w:rsid w:val="00A70678"/>
    <w:rsid w:val="00A7522D"/>
    <w:rsid w:val="00A76D5F"/>
    <w:rsid w:val="00A80535"/>
    <w:rsid w:val="00A920E7"/>
    <w:rsid w:val="00AA2887"/>
    <w:rsid w:val="00AA28CB"/>
    <w:rsid w:val="00AA4E75"/>
    <w:rsid w:val="00AA5665"/>
    <w:rsid w:val="00AB0F15"/>
    <w:rsid w:val="00AB1183"/>
    <w:rsid w:val="00AB3F15"/>
    <w:rsid w:val="00AB5A06"/>
    <w:rsid w:val="00AB5DF8"/>
    <w:rsid w:val="00AB625E"/>
    <w:rsid w:val="00AB648E"/>
    <w:rsid w:val="00AC170B"/>
    <w:rsid w:val="00AC263C"/>
    <w:rsid w:val="00AC56F1"/>
    <w:rsid w:val="00AD0AFC"/>
    <w:rsid w:val="00AD50ED"/>
    <w:rsid w:val="00AD5BBC"/>
    <w:rsid w:val="00AD7A70"/>
    <w:rsid w:val="00AE1224"/>
    <w:rsid w:val="00AE78E3"/>
    <w:rsid w:val="00AF4145"/>
    <w:rsid w:val="00B00742"/>
    <w:rsid w:val="00B06954"/>
    <w:rsid w:val="00B11DED"/>
    <w:rsid w:val="00B11E17"/>
    <w:rsid w:val="00B1322A"/>
    <w:rsid w:val="00B17BB9"/>
    <w:rsid w:val="00B30718"/>
    <w:rsid w:val="00B3082F"/>
    <w:rsid w:val="00B3449B"/>
    <w:rsid w:val="00B35515"/>
    <w:rsid w:val="00B3551E"/>
    <w:rsid w:val="00B35C8F"/>
    <w:rsid w:val="00B36616"/>
    <w:rsid w:val="00B4234B"/>
    <w:rsid w:val="00B47740"/>
    <w:rsid w:val="00B50AD2"/>
    <w:rsid w:val="00B519DD"/>
    <w:rsid w:val="00B51FDD"/>
    <w:rsid w:val="00B52F29"/>
    <w:rsid w:val="00B53A62"/>
    <w:rsid w:val="00B54278"/>
    <w:rsid w:val="00B56B5F"/>
    <w:rsid w:val="00B56BE5"/>
    <w:rsid w:val="00B60D52"/>
    <w:rsid w:val="00B63A49"/>
    <w:rsid w:val="00B711F4"/>
    <w:rsid w:val="00B81B17"/>
    <w:rsid w:val="00B84888"/>
    <w:rsid w:val="00B865DA"/>
    <w:rsid w:val="00B87A4C"/>
    <w:rsid w:val="00B93361"/>
    <w:rsid w:val="00BA7849"/>
    <w:rsid w:val="00BB23EB"/>
    <w:rsid w:val="00BB5A5B"/>
    <w:rsid w:val="00BD0F91"/>
    <w:rsid w:val="00BD2007"/>
    <w:rsid w:val="00BD2E1D"/>
    <w:rsid w:val="00BD6A7E"/>
    <w:rsid w:val="00BE14D0"/>
    <w:rsid w:val="00BE2EAD"/>
    <w:rsid w:val="00BE6172"/>
    <w:rsid w:val="00BF66FF"/>
    <w:rsid w:val="00C01218"/>
    <w:rsid w:val="00C14C4D"/>
    <w:rsid w:val="00C21083"/>
    <w:rsid w:val="00C25C7A"/>
    <w:rsid w:val="00C363DA"/>
    <w:rsid w:val="00C56086"/>
    <w:rsid w:val="00C576A8"/>
    <w:rsid w:val="00C64ABB"/>
    <w:rsid w:val="00C65F00"/>
    <w:rsid w:val="00C6675D"/>
    <w:rsid w:val="00C66FB1"/>
    <w:rsid w:val="00C70767"/>
    <w:rsid w:val="00C71C62"/>
    <w:rsid w:val="00C76C53"/>
    <w:rsid w:val="00C77725"/>
    <w:rsid w:val="00C77897"/>
    <w:rsid w:val="00C80682"/>
    <w:rsid w:val="00C868F8"/>
    <w:rsid w:val="00C9269A"/>
    <w:rsid w:val="00C9516D"/>
    <w:rsid w:val="00C973E6"/>
    <w:rsid w:val="00CA3217"/>
    <w:rsid w:val="00CA4974"/>
    <w:rsid w:val="00CA502E"/>
    <w:rsid w:val="00CB2477"/>
    <w:rsid w:val="00CC2CAA"/>
    <w:rsid w:val="00CC4C0B"/>
    <w:rsid w:val="00CC77BD"/>
    <w:rsid w:val="00CD1692"/>
    <w:rsid w:val="00CD7A59"/>
    <w:rsid w:val="00CE3626"/>
    <w:rsid w:val="00CE4F08"/>
    <w:rsid w:val="00CE77C1"/>
    <w:rsid w:val="00CF0CBF"/>
    <w:rsid w:val="00CF1274"/>
    <w:rsid w:val="00CF135C"/>
    <w:rsid w:val="00CF4674"/>
    <w:rsid w:val="00CF51A9"/>
    <w:rsid w:val="00CF6495"/>
    <w:rsid w:val="00CF6B0D"/>
    <w:rsid w:val="00CF7A75"/>
    <w:rsid w:val="00D107D5"/>
    <w:rsid w:val="00D114C0"/>
    <w:rsid w:val="00D14706"/>
    <w:rsid w:val="00D1516D"/>
    <w:rsid w:val="00D15282"/>
    <w:rsid w:val="00D15642"/>
    <w:rsid w:val="00D210C8"/>
    <w:rsid w:val="00D21697"/>
    <w:rsid w:val="00D44BBC"/>
    <w:rsid w:val="00D462FB"/>
    <w:rsid w:val="00D56AEB"/>
    <w:rsid w:val="00D63AAA"/>
    <w:rsid w:val="00D67491"/>
    <w:rsid w:val="00D7174D"/>
    <w:rsid w:val="00D75804"/>
    <w:rsid w:val="00D762CA"/>
    <w:rsid w:val="00D92448"/>
    <w:rsid w:val="00D948BA"/>
    <w:rsid w:val="00D949FB"/>
    <w:rsid w:val="00D96F02"/>
    <w:rsid w:val="00DA0FCC"/>
    <w:rsid w:val="00DB1E91"/>
    <w:rsid w:val="00DB4608"/>
    <w:rsid w:val="00DB7ADF"/>
    <w:rsid w:val="00DC0B4A"/>
    <w:rsid w:val="00DC2932"/>
    <w:rsid w:val="00DC4AC5"/>
    <w:rsid w:val="00DC5301"/>
    <w:rsid w:val="00DC6BD3"/>
    <w:rsid w:val="00DD24BA"/>
    <w:rsid w:val="00DE0D2E"/>
    <w:rsid w:val="00DE2762"/>
    <w:rsid w:val="00DE3A86"/>
    <w:rsid w:val="00DE4EFF"/>
    <w:rsid w:val="00DE5EE0"/>
    <w:rsid w:val="00DE657C"/>
    <w:rsid w:val="00DE74DA"/>
    <w:rsid w:val="00DF5CB3"/>
    <w:rsid w:val="00DF7212"/>
    <w:rsid w:val="00E02607"/>
    <w:rsid w:val="00E02AC3"/>
    <w:rsid w:val="00E034BB"/>
    <w:rsid w:val="00E10325"/>
    <w:rsid w:val="00E13298"/>
    <w:rsid w:val="00E13466"/>
    <w:rsid w:val="00E13697"/>
    <w:rsid w:val="00E258B2"/>
    <w:rsid w:val="00E32E95"/>
    <w:rsid w:val="00E36ABB"/>
    <w:rsid w:val="00E407B0"/>
    <w:rsid w:val="00E44B84"/>
    <w:rsid w:val="00E469C8"/>
    <w:rsid w:val="00E50749"/>
    <w:rsid w:val="00E61B9E"/>
    <w:rsid w:val="00E62D10"/>
    <w:rsid w:val="00E667D3"/>
    <w:rsid w:val="00E67FF9"/>
    <w:rsid w:val="00E77322"/>
    <w:rsid w:val="00E813E5"/>
    <w:rsid w:val="00E9599A"/>
    <w:rsid w:val="00E96DB7"/>
    <w:rsid w:val="00EA0E7B"/>
    <w:rsid w:val="00EB05E9"/>
    <w:rsid w:val="00EB1DA7"/>
    <w:rsid w:val="00EB209F"/>
    <w:rsid w:val="00EC3414"/>
    <w:rsid w:val="00EC7320"/>
    <w:rsid w:val="00ED22C6"/>
    <w:rsid w:val="00ED2C8F"/>
    <w:rsid w:val="00ED4A4E"/>
    <w:rsid w:val="00ED7184"/>
    <w:rsid w:val="00EE6A38"/>
    <w:rsid w:val="00EF029E"/>
    <w:rsid w:val="00EF0C8B"/>
    <w:rsid w:val="00EF1CB1"/>
    <w:rsid w:val="00EF4563"/>
    <w:rsid w:val="00F03D8C"/>
    <w:rsid w:val="00F04C07"/>
    <w:rsid w:val="00F06286"/>
    <w:rsid w:val="00F21FA8"/>
    <w:rsid w:val="00F22B62"/>
    <w:rsid w:val="00F24360"/>
    <w:rsid w:val="00F25018"/>
    <w:rsid w:val="00F25CDB"/>
    <w:rsid w:val="00F2637D"/>
    <w:rsid w:val="00F3299D"/>
    <w:rsid w:val="00F34DAF"/>
    <w:rsid w:val="00F364C4"/>
    <w:rsid w:val="00F367EC"/>
    <w:rsid w:val="00F375F9"/>
    <w:rsid w:val="00F42522"/>
    <w:rsid w:val="00F50A31"/>
    <w:rsid w:val="00F50CB9"/>
    <w:rsid w:val="00F517EA"/>
    <w:rsid w:val="00F52405"/>
    <w:rsid w:val="00F61514"/>
    <w:rsid w:val="00F6210E"/>
    <w:rsid w:val="00F64FF8"/>
    <w:rsid w:val="00F65D3D"/>
    <w:rsid w:val="00F711BA"/>
    <w:rsid w:val="00F73454"/>
    <w:rsid w:val="00F775F9"/>
    <w:rsid w:val="00F85DD1"/>
    <w:rsid w:val="00F879C1"/>
    <w:rsid w:val="00F9612A"/>
    <w:rsid w:val="00F96479"/>
    <w:rsid w:val="00F97F5A"/>
    <w:rsid w:val="00FA3156"/>
    <w:rsid w:val="00FA5257"/>
    <w:rsid w:val="00FA794F"/>
    <w:rsid w:val="00FB1F1E"/>
    <w:rsid w:val="00FB4B1B"/>
    <w:rsid w:val="00FB600B"/>
    <w:rsid w:val="00FC09F9"/>
    <w:rsid w:val="00FC20FD"/>
    <w:rsid w:val="00FC3689"/>
    <w:rsid w:val="00FC519A"/>
    <w:rsid w:val="00FC6917"/>
    <w:rsid w:val="00FC6BCD"/>
    <w:rsid w:val="00FC7DBC"/>
    <w:rsid w:val="00FD1797"/>
    <w:rsid w:val="00FD3EB6"/>
    <w:rsid w:val="00FD4CA1"/>
    <w:rsid w:val="00FD4EE5"/>
    <w:rsid w:val="00FD4FE4"/>
    <w:rsid w:val="00FE4FA4"/>
    <w:rsid w:val="00FF31AD"/>
    <w:rsid w:val="00FF49B8"/>
    <w:rsid w:val="00FF4EDC"/>
    <w:rsid w:val="00FF78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3012"/>
  <w15:chartTrackingRefBased/>
  <w15:docId w15:val="{64A52DB9-20A3-43BC-886F-B01EF3A1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8A"/>
  </w:style>
  <w:style w:type="paragraph" w:styleId="Heading1">
    <w:name w:val="heading 1"/>
    <w:basedOn w:val="Normal"/>
    <w:next w:val="Normal"/>
    <w:link w:val="Heading1Char"/>
    <w:uiPriority w:val="9"/>
    <w:qFormat/>
    <w:rsid w:val="00A012C6"/>
    <w:pPr>
      <w:keepNext/>
      <w:keepLines/>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A012C6"/>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012C6"/>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C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012C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012C6"/>
    <w:rPr>
      <w:rFonts w:ascii="Times New Roman" w:eastAsiaTheme="majorEastAsia" w:hAnsi="Times New Roman" w:cstheme="majorBidi"/>
      <w:b/>
      <w:color w:val="000000" w:themeColor="text1"/>
      <w:sz w:val="24"/>
      <w:szCs w:val="24"/>
    </w:rPr>
  </w:style>
  <w:style w:type="paragraph" w:styleId="ListParagraph">
    <w:name w:val="List Paragraph"/>
    <w:basedOn w:val="Normal"/>
    <w:link w:val="ListParagraphChar"/>
    <w:uiPriority w:val="34"/>
    <w:qFormat/>
    <w:rsid w:val="00694643"/>
    <w:pPr>
      <w:ind w:left="720"/>
      <w:contextualSpacing/>
    </w:pPr>
  </w:style>
  <w:style w:type="table" w:styleId="TableGrid">
    <w:name w:val="Table Grid"/>
    <w:basedOn w:val="TableNormal"/>
    <w:uiPriority w:val="59"/>
    <w:rsid w:val="006B72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08FB"/>
    <w:pPr>
      <w:spacing w:after="0" w:line="240" w:lineRule="auto"/>
    </w:pPr>
    <w:rPr>
      <w:sz w:val="20"/>
      <w:szCs w:val="20"/>
    </w:rPr>
  </w:style>
  <w:style w:type="character" w:customStyle="1" w:styleId="FootnoteTextChar">
    <w:name w:val="Footnote Text Char"/>
    <w:basedOn w:val="DefaultParagraphFont"/>
    <w:link w:val="FootnoteText"/>
    <w:uiPriority w:val="99"/>
    <w:rsid w:val="008108FB"/>
    <w:rPr>
      <w:sz w:val="20"/>
      <w:szCs w:val="20"/>
    </w:rPr>
  </w:style>
  <w:style w:type="character" w:styleId="FootnoteReference">
    <w:name w:val="footnote reference"/>
    <w:basedOn w:val="DefaultParagraphFont"/>
    <w:uiPriority w:val="99"/>
    <w:semiHidden/>
    <w:unhideWhenUsed/>
    <w:rsid w:val="008108FB"/>
    <w:rPr>
      <w:vertAlign w:val="superscript"/>
    </w:rPr>
  </w:style>
  <w:style w:type="paragraph" w:styleId="Header">
    <w:name w:val="header"/>
    <w:basedOn w:val="Normal"/>
    <w:link w:val="HeaderChar"/>
    <w:uiPriority w:val="99"/>
    <w:unhideWhenUsed/>
    <w:rsid w:val="000C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77"/>
  </w:style>
  <w:style w:type="paragraph" w:styleId="Footer">
    <w:name w:val="footer"/>
    <w:basedOn w:val="Normal"/>
    <w:link w:val="FooterChar"/>
    <w:uiPriority w:val="99"/>
    <w:unhideWhenUsed/>
    <w:rsid w:val="000C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77"/>
  </w:style>
  <w:style w:type="character" w:styleId="Hyperlink">
    <w:name w:val="Hyperlink"/>
    <w:basedOn w:val="DefaultParagraphFont"/>
    <w:uiPriority w:val="99"/>
    <w:unhideWhenUsed/>
    <w:rsid w:val="00E13298"/>
    <w:rPr>
      <w:color w:val="0563C1" w:themeColor="hyperlink"/>
      <w:u w:val="single"/>
    </w:rPr>
  </w:style>
  <w:style w:type="character" w:styleId="UnresolvedMention">
    <w:name w:val="Unresolved Mention"/>
    <w:basedOn w:val="DefaultParagraphFont"/>
    <w:uiPriority w:val="99"/>
    <w:semiHidden/>
    <w:unhideWhenUsed/>
    <w:rsid w:val="00E13298"/>
    <w:rPr>
      <w:color w:val="605E5C"/>
      <w:shd w:val="clear" w:color="auto" w:fill="E1DFDD"/>
    </w:rPr>
  </w:style>
  <w:style w:type="character" w:customStyle="1" w:styleId="ListParagraphChar">
    <w:name w:val="List Paragraph Char"/>
    <w:link w:val="ListParagraph"/>
    <w:uiPriority w:val="34"/>
    <w:locked/>
    <w:rsid w:val="00B47740"/>
  </w:style>
  <w:style w:type="paragraph" w:styleId="TOCHeading">
    <w:name w:val="TOC Heading"/>
    <w:basedOn w:val="Heading1"/>
    <w:next w:val="Normal"/>
    <w:uiPriority w:val="39"/>
    <w:unhideWhenUsed/>
    <w:qFormat/>
    <w:rsid w:val="00901D81"/>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01D81"/>
    <w:pPr>
      <w:spacing w:after="100"/>
    </w:pPr>
  </w:style>
  <w:style w:type="paragraph" w:styleId="TOC2">
    <w:name w:val="toc 2"/>
    <w:basedOn w:val="Normal"/>
    <w:next w:val="Normal"/>
    <w:autoRedefine/>
    <w:uiPriority w:val="39"/>
    <w:unhideWhenUsed/>
    <w:rsid w:val="00901D81"/>
    <w:pPr>
      <w:tabs>
        <w:tab w:val="left" w:pos="660"/>
        <w:tab w:val="right" w:leader="dot" w:pos="7927"/>
      </w:tabs>
      <w:spacing w:before="240" w:after="100" w:line="360" w:lineRule="auto"/>
      <w:ind w:left="709" w:hanging="489"/>
      <w:jc w:val="both"/>
    </w:pPr>
  </w:style>
  <w:style w:type="paragraph" w:styleId="TOC3">
    <w:name w:val="toc 3"/>
    <w:basedOn w:val="Normal"/>
    <w:next w:val="Normal"/>
    <w:autoRedefine/>
    <w:uiPriority w:val="39"/>
    <w:unhideWhenUsed/>
    <w:rsid w:val="00901D81"/>
    <w:pPr>
      <w:tabs>
        <w:tab w:val="left" w:pos="880"/>
        <w:tab w:val="right" w:leader="dot" w:pos="7927"/>
      </w:tabs>
      <w:spacing w:before="240" w:after="100" w:line="360" w:lineRule="auto"/>
      <w:ind w:left="851" w:hanging="411"/>
      <w:jc w:val="both"/>
    </w:pPr>
  </w:style>
  <w:style w:type="paragraph" w:styleId="NoSpacing">
    <w:name w:val="No Spacing"/>
    <w:uiPriority w:val="1"/>
    <w:qFormat/>
    <w:rsid w:val="00F61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4326">
      <w:bodyDiv w:val="1"/>
      <w:marLeft w:val="0"/>
      <w:marRight w:val="0"/>
      <w:marTop w:val="0"/>
      <w:marBottom w:val="0"/>
      <w:divBdr>
        <w:top w:val="none" w:sz="0" w:space="0" w:color="auto"/>
        <w:left w:val="none" w:sz="0" w:space="0" w:color="auto"/>
        <w:bottom w:val="none" w:sz="0" w:space="0" w:color="auto"/>
        <w:right w:val="none" w:sz="0" w:space="0" w:color="auto"/>
      </w:divBdr>
    </w:div>
    <w:div w:id="98918151">
      <w:bodyDiv w:val="1"/>
      <w:marLeft w:val="0"/>
      <w:marRight w:val="0"/>
      <w:marTop w:val="0"/>
      <w:marBottom w:val="0"/>
      <w:divBdr>
        <w:top w:val="none" w:sz="0" w:space="0" w:color="auto"/>
        <w:left w:val="none" w:sz="0" w:space="0" w:color="auto"/>
        <w:bottom w:val="none" w:sz="0" w:space="0" w:color="auto"/>
        <w:right w:val="none" w:sz="0" w:space="0" w:color="auto"/>
      </w:divBdr>
    </w:div>
    <w:div w:id="7026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7CC2-0073-4D67-8794-6959E14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64</Pages>
  <Words>10404</Words>
  <Characters>59303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faqih gustianto</dc:creator>
  <cp:keywords/>
  <dc:description/>
  <cp:lastModifiedBy>faqih gustianto</cp:lastModifiedBy>
  <cp:revision>396</cp:revision>
  <cp:lastPrinted>2024-07-18T18:24:00Z</cp:lastPrinted>
  <dcterms:created xsi:type="dcterms:W3CDTF">2023-11-05T21:30:00Z</dcterms:created>
  <dcterms:modified xsi:type="dcterms:W3CDTF">2024-08-20T18:19:00Z</dcterms:modified>
</cp:coreProperties>
</file>