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E0" w:rsidRDefault="006D58E0" w:rsidP="006D58E0">
      <w:pPr>
        <w:pStyle w:val="Heading1"/>
        <w:spacing w:before="90"/>
        <w:ind w:left="633" w:right="238"/>
        <w:jc w:val="center"/>
      </w:pPr>
      <w:r>
        <w:t>DAFTAR</w:t>
      </w:r>
      <w:r>
        <w:rPr>
          <w:spacing w:val="-12"/>
        </w:rPr>
        <w:t xml:space="preserve"> </w:t>
      </w:r>
      <w:r>
        <w:t>PUSTAKA</w:t>
      </w:r>
    </w:p>
    <w:p w:rsidR="006D58E0" w:rsidRDefault="006D58E0" w:rsidP="006D58E0">
      <w:pPr>
        <w:pStyle w:val="BodyText"/>
        <w:rPr>
          <w:b/>
          <w:sz w:val="20"/>
        </w:rPr>
      </w:pPr>
    </w:p>
    <w:p w:rsidR="006D58E0" w:rsidRDefault="006D58E0" w:rsidP="006D58E0">
      <w:pPr>
        <w:pStyle w:val="BodyText"/>
        <w:spacing w:before="2"/>
        <w:rPr>
          <w:b/>
          <w:sz w:val="20"/>
        </w:rPr>
      </w:pPr>
    </w:p>
    <w:p w:rsidR="006D58E0" w:rsidRDefault="006D58E0" w:rsidP="006D58E0">
      <w:pPr>
        <w:spacing w:before="90"/>
        <w:ind w:left="595"/>
        <w:rPr>
          <w:b/>
          <w:sz w:val="24"/>
        </w:rPr>
      </w:pPr>
      <w:r>
        <w:rPr>
          <w:b/>
          <w:sz w:val="24"/>
        </w:rPr>
        <w:t>Buku-Buku:</w:t>
      </w:r>
    </w:p>
    <w:p w:rsidR="006D58E0" w:rsidRDefault="006D58E0" w:rsidP="006D58E0">
      <w:pPr>
        <w:pStyle w:val="BodyText"/>
        <w:spacing w:before="7"/>
        <w:rPr>
          <w:b/>
          <w:sz w:val="23"/>
        </w:rPr>
      </w:pPr>
    </w:p>
    <w:p w:rsidR="006D58E0" w:rsidRDefault="006D58E0" w:rsidP="006D58E0">
      <w:pPr>
        <w:ind w:left="595"/>
        <w:rPr>
          <w:sz w:val="24"/>
        </w:rPr>
      </w:pPr>
      <w:r>
        <w:rPr>
          <w:sz w:val="24"/>
        </w:rPr>
        <w:t>Ariyani,</w:t>
      </w:r>
      <w:r>
        <w:rPr>
          <w:spacing w:val="-2"/>
          <w:sz w:val="24"/>
        </w:rPr>
        <w:t xml:space="preserve"> </w:t>
      </w:r>
      <w:r>
        <w:rPr>
          <w:sz w:val="24"/>
        </w:rPr>
        <w:t>Evi,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3"/>
          <w:sz w:val="24"/>
        </w:rPr>
        <w:t xml:space="preserve"> </w:t>
      </w:r>
      <w:r>
        <w:rPr>
          <w:sz w:val="24"/>
        </w:rPr>
        <w:t>Penerbit</w:t>
      </w:r>
      <w:r>
        <w:rPr>
          <w:spacing w:val="-3"/>
          <w:sz w:val="24"/>
        </w:rPr>
        <w:t xml:space="preserve"> </w:t>
      </w:r>
      <w:r>
        <w:rPr>
          <w:sz w:val="24"/>
        </w:rPr>
        <w:t>Ombak,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6D58E0" w:rsidRDefault="006D58E0" w:rsidP="006D58E0">
      <w:pPr>
        <w:pStyle w:val="BodyText"/>
        <w:spacing w:before="180"/>
        <w:ind w:left="1315" w:hanging="720"/>
      </w:pPr>
      <w:r>
        <w:t>Arto,</w:t>
      </w:r>
      <w:r>
        <w:rPr>
          <w:spacing w:val="21"/>
        </w:rPr>
        <w:t xml:space="preserve"> </w:t>
      </w:r>
      <w:r>
        <w:t>Mukti,</w:t>
      </w:r>
      <w:r>
        <w:rPr>
          <w:spacing w:val="21"/>
        </w:rPr>
        <w:t xml:space="preserve"> </w:t>
      </w:r>
      <w:r>
        <w:t>Praktek</w:t>
      </w:r>
      <w:r>
        <w:rPr>
          <w:spacing w:val="20"/>
        </w:rPr>
        <w:t xml:space="preserve"> </w:t>
      </w:r>
      <w:r>
        <w:t>Perkara</w:t>
      </w:r>
      <w:r>
        <w:rPr>
          <w:spacing w:val="21"/>
        </w:rPr>
        <w:t xml:space="preserve"> </w:t>
      </w:r>
      <w:r>
        <w:t>Perdata</w:t>
      </w:r>
      <w:r>
        <w:rPr>
          <w:spacing w:val="21"/>
        </w:rPr>
        <w:t xml:space="preserve"> </w:t>
      </w:r>
      <w:r>
        <w:t>pada</w:t>
      </w:r>
      <w:r>
        <w:rPr>
          <w:spacing w:val="20"/>
        </w:rPr>
        <w:t xml:space="preserve"> </w:t>
      </w:r>
      <w:r>
        <w:t>Pengadilan</w:t>
      </w:r>
      <w:r>
        <w:rPr>
          <w:spacing w:val="21"/>
        </w:rPr>
        <w:t xml:space="preserve"> </w:t>
      </w:r>
      <w:r>
        <w:t>Agama</w:t>
      </w:r>
      <w:r>
        <w:rPr>
          <w:i/>
        </w:rPr>
        <w:t>,</w:t>
      </w:r>
      <w:r>
        <w:rPr>
          <w:i/>
          <w:spacing w:val="21"/>
        </w:rPr>
        <w:t xml:space="preserve"> </w:t>
      </w:r>
      <w:r>
        <w:t>Yogyakarta:</w:t>
      </w:r>
      <w:r>
        <w:rPr>
          <w:spacing w:val="-57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Pelajar,</w:t>
      </w:r>
      <w:r>
        <w:rPr>
          <w:spacing w:val="-1"/>
        </w:rPr>
        <w:t xml:space="preserve"> </w:t>
      </w:r>
      <w:r>
        <w:t>2005.</w:t>
      </w:r>
    </w:p>
    <w:p w:rsidR="006D58E0" w:rsidRDefault="006D58E0" w:rsidP="006D58E0">
      <w:pPr>
        <w:spacing w:before="6" w:line="450" w:lineRule="atLeast"/>
        <w:ind w:left="595"/>
        <w:rPr>
          <w:sz w:val="24"/>
        </w:rPr>
      </w:pPr>
      <w:r>
        <w:rPr>
          <w:sz w:val="24"/>
        </w:rPr>
        <w:t xml:space="preserve">Ascarya, </w:t>
      </w:r>
      <w:r>
        <w:rPr>
          <w:i/>
          <w:sz w:val="24"/>
        </w:rPr>
        <w:t>Akad dan Produk Bank Syariah</w:t>
      </w:r>
      <w:r>
        <w:rPr>
          <w:sz w:val="24"/>
        </w:rPr>
        <w:t>, Jakarta; Rajawali Pers, 2013.</w:t>
      </w:r>
      <w:r>
        <w:rPr>
          <w:spacing w:val="1"/>
          <w:sz w:val="24"/>
        </w:rPr>
        <w:t xml:space="preserve"> </w:t>
      </w:r>
      <w:r>
        <w:rPr>
          <w:sz w:val="24"/>
        </w:rPr>
        <w:t>Badrulzaman,</w:t>
      </w:r>
      <w:r>
        <w:rPr>
          <w:spacing w:val="33"/>
          <w:sz w:val="24"/>
        </w:rPr>
        <w:t xml:space="preserve"> </w:t>
      </w:r>
      <w:r>
        <w:rPr>
          <w:sz w:val="24"/>
        </w:rPr>
        <w:t>Mariam</w:t>
      </w:r>
      <w:r>
        <w:rPr>
          <w:spacing w:val="33"/>
          <w:sz w:val="24"/>
        </w:rPr>
        <w:t xml:space="preserve"> </w:t>
      </w:r>
      <w:r>
        <w:rPr>
          <w:sz w:val="24"/>
        </w:rPr>
        <w:t>Daruz,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Kompilasi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Perikatan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Bandung:</w:t>
      </w:r>
      <w:r>
        <w:rPr>
          <w:spacing w:val="33"/>
          <w:sz w:val="24"/>
        </w:rPr>
        <w:t xml:space="preserve"> </w:t>
      </w:r>
      <w:r>
        <w:rPr>
          <w:sz w:val="24"/>
        </w:rPr>
        <w:t>Citra</w:t>
      </w:r>
    </w:p>
    <w:p w:rsidR="006D58E0" w:rsidRDefault="006D58E0" w:rsidP="006D58E0">
      <w:pPr>
        <w:pStyle w:val="BodyText"/>
        <w:spacing w:before="6"/>
        <w:ind w:left="1315"/>
      </w:pPr>
      <w:r>
        <w:t>Aditya</w:t>
      </w:r>
      <w:r>
        <w:rPr>
          <w:spacing w:val="-2"/>
        </w:rPr>
        <w:t xml:space="preserve"> </w:t>
      </w:r>
      <w:r>
        <w:t>Bakti,</w:t>
      </w:r>
      <w:r>
        <w:rPr>
          <w:spacing w:val="-4"/>
        </w:rPr>
        <w:t xml:space="preserve"> </w:t>
      </w:r>
      <w:r>
        <w:t>2001.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Fajar</w:t>
      </w:r>
      <w:r>
        <w:rPr>
          <w:spacing w:val="10"/>
          <w:sz w:val="24"/>
        </w:rPr>
        <w:t xml:space="preserve"> </w:t>
      </w:r>
      <w:r>
        <w:rPr>
          <w:sz w:val="24"/>
        </w:rPr>
        <w:t>ND,</w:t>
      </w:r>
      <w:r>
        <w:rPr>
          <w:spacing w:val="9"/>
          <w:sz w:val="24"/>
        </w:rPr>
        <w:t xml:space="preserve"> </w:t>
      </w:r>
      <w:r>
        <w:rPr>
          <w:sz w:val="24"/>
        </w:rPr>
        <w:t>Mukti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Yulianto</w:t>
      </w:r>
      <w:r>
        <w:rPr>
          <w:spacing w:val="9"/>
          <w:sz w:val="24"/>
        </w:rPr>
        <w:t xml:space="preserve"> </w:t>
      </w:r>
      <w:r>
        <w:rPr>
          <w:sz w:val="24"/>
        </w:rPr>
        <w:t>Achmad,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Dualisme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Normatif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Empiris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Pustaka</w:t>
      </w:r>
      <w:r>
        <w:rPr>
          <w:spacing w:val="-1"/>
          <w:sz w:val="24"/>
        </w:rPr>
        <w:t xml:space="preserve"> </w:t>
      </w:r>
      <w:r>
        <w:rPr>
          <w:sz w:val="24"/>
        </w:rPr>
        <w:t>Pelajar,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6D58E0" w:rsidRDefault="006D58E0" w:rsidP="006D58E0">
      <w:pPr>
        <w:spacing w:before="180"/>
        <w:ind w:left="595"/>
        <w:rPr>
          <w:sz w:val="24"/>
        </w:rPr>
      </w:pPr>
      <w:r>
        <w:rPr>
          <w:sz w:val="24"/>
        </w:rPr>
        <w:t>Harahap,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Yahya,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Perdata,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4"/>
          <w:sz w:val="24"/>
        </w:rPr>
        <w:t xml:space="preserve"> </w:t>
      </w:r>
      <w:r>
        <w:rPr>
          <w:sz w:val="24"/>
        </w:rPr>
        <w:t>Sinar</w:t>
      </w:r>
      <w:r>
        <w:rPr>
          <w:spacing w:val="-3"/>
          <w:sz w:val="24"/>
        </w:rPr>
        <w:t xml:space="preserve"> </w:t>
      </w:r>
      <w:r>
        <w:rPr>
          <w:sz w:val="24"/>
        </w:rPr>
        <w:t>Grafika,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Haris,</w:t>
      </w:r>
      <w:r>
        <w:rPr>
          <w:spacing w:val="6"/>
          <w:sz w:val="24"/>
        </w:rPr>
        <w:t xml:space="preserve"> </w:t>
      </w:r>
      <w:r>
        <w:rPr>
          <w:sz w:val="24"/>
        </w:rPr>
        <w:t>Salim,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Indoesia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Jakarta;</w:t>
      </w:r>
      <w:r>
        <w:rPr>
          <w:spacing w:val="7"/>
          <w:sz w:val="24"/>
        </w:rPr>
        <w:t xml:space="preserve"> </w:t>
      </w:r>
      <w:r>
        <w:rPr>
          <w:sz w:val="24"/>
        </w:rPr>
        <w:t>Rajawali</w:t>
      </w:r>
      <w:r>
        <w:rPr>
          <w:spacing w:val="6"/>
          <w:sz w:val="24"/>
        </w:rPr>
        <w:t xml:space="preserve"> </w:t>
      </w:r>
      <w:r>
        <w:rPr>
          <w:sz w:val="24"/>
        </w:rPr>
        <w:t>Pers,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Hasbullah,</w:t>
      </w:r>
      <w:r>
        <w:rPr>
          <w:spacing w:val="30"/>
          <w:sz w:val="24"/>
        </w:rPr>
        <w:t xml:space="preserve"> </w:t>
      </w:r>
      <w:r>
        <w:rPr>
          <w:sz w:val="24"/>
        </w:rPr>
        <w:t>Frieda</w:t>
      </w:r>
      <w:r>
        <w:rPr>
          <w:spacing w:val="29"/>
          <w:sz w:val="24"/>
        </w:rPr>
        <w:t xml:space="preserve"> </w:t>
      </w:r>
      <w:r>
        <w:rPr>
          <w:sz w:val="24"/>
        </w:rPr>
        <w:t>Husni,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Keperdataan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Hak-hak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Memberi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4"/>
          <w:sz w:val="24"/>
        </w:rPr>
        <w:t xml:space="preserve"> </w:t>
      </w:r>
      <w:r>
        <w:rPr>
          <w:sz w:val="24"/>
        </w:rPr>
        <w:t>Ind-Hill-Co, 2005.</w:t>
      </w:r>
    </w:p>
    <w:p w:rsidR="006D58E0" w:rsidRDefault="006D58E0" w:rsidP="006D58E0">
      <w:pPr>
        <w:spacing w:before="6" w:line="450" w:lineRule="atLeast"/>
        <w:ind w:left="595" w:right="189"/>
        <w:rPr>
          <w:sz w:val="24"/>
        </w:rPr>
      </w:pPr>
      <w:r>
        <w:rPr>
          <w:sz w:val="24"/>
        </w:rPr>
        <w:t xml:space="preserve">Hasibun, Malayu S.P, </w:t>
      </w:r>
      <w:r>
        <w:rPr>
          <w:i/>
          <w:sz w:val="24"/>
        </w:rPr>
        <w:t>Dasar-dasar Perbankan</w:t>
      </w:r>
      <w:r>
        <w:rPr>
          <w:sz w:val="24"/>
        </w:rPr>
        <w:t>, Jakarta: Bumi Kasara, 2006.</w:t>
      </w:r>
      <w:r>
        <w:rPr>
          <w:spacing w:val="1"/>
          <w:sz w:val="24"/>
        </w:rPr>
        <w:t xml:space="preserve"> </w:t>
      </w:r>
      <w:r>
        <w:rPr>
          <w:sz w:val="24"/>
        </w:rPr>
        <w:t>Hasyim,</w:t>
      </w:r>
      <w:r>
        <w:rPr>
          <w:spacing w:val="52"/>
          <w:sz w:val="24"/>
        </w:rPr>
        <w:t xml:space="preserve"> </w:t>
      </w:r>
      <w:r>
        <w:rPr>
          <w:sz w:val="24"/>
        </w:rPr>
        <w:t>H.A.</w:t>
      </w:r>
      <w:r>
        <w:rPr>
          <w:spacing w:val="52"/>
          <w:sz w:val="24"/>
        </w:rPr>
        <w:t xml:space="preserve"> </w:t>
      </w:r>
      <w:r>
        <w:rPr>
          <w:sz w:val="24"/>
        </w:rPr>
        <w:t>Dardiri,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Perikatan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Jakarta;</w:t>
      </w:r>
      <w:r>
        <w:rPr>
          <w:spacing w:val="54"/>
          <w:sz w:val="24"/>
        </w:rPr>
        <w:t xml:space="preserve"> </w:t>
      </w:r>
      <w:r>
        <w:rPr>
          <w:sz w:val="24"/>
        </w:rPr>
        <w:t>UNS</w:t>
      </w:r>
      <w:r>
        <w:rPr>
          <w:spacing w:val="53"/>
          <w:sz w:val="24"/>
        </w:rPr>
        <w:t xml:space="preserve"> </w:t>
      </w:r>
      <w:r>
        <w:rPr>
          <w:sz w:val="24"/>
        </w:rPr>
        <w:t>Press,</w:t>
      </w:r>
    </w:p>
    <w:p w:rsidR="006D58E0" w:rsidRDefault="006D58E0" w:rsidP="006D58E0">
      <w:pPr>
        <w:pStyle w:val="BodyText"/>
        <w:spacing w:before="6"/>
        <w:ind w:left="1315"/>
      </w:pPr>
      <w:r>
        <w:t>2015.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Herlien,</w:t>
      </w:r>
      <w:r>
        <w:rPr>
          <w:spacing w:val="24"/>
          <w:sz w:val="24"/>
        </w:rPr>
        <w:t xml:space="preserve"> </w:t>
      </w:r>
      <w:r>
        <w:rPr>
          <w:sz w:val="24"/>
        </w:rPr>
        <w:t>Budiono,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Ajaran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Penerapannya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Kenotariatan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Citra</w:t>
      </w:r>
      <w:r>
        <w:rPr>
          <w:spacing w:val="-1"/>
          <w:sz w:val="24"/>
        </w:rPr>
        <w:t xml:space="preserve"> </w:t>
      </w:r>
      <w:r>
        <w:rPr>
          <w:sz w:val="24"/>
        </w:rPr>
        <w:t>Aditya Bakti,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Ibrahim,</w:t>
      </w:r>
      <w:r>
        <w:rPr>
          <w:spacing w:val="15"/>
          <w:sz w:val="24"/>
        </w:rPr>
        <w:t xml:space="preserve"> </w:t>
      </w:r>
      <w:r>
        <w:rPr>
          <w:sz w:val="24"/>
        </w:rPr>
        <w:t>Jhonny,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Normatif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Surabaya:</w:t>
      </w:r>
      <w:r>
        <w:rPr>
          <w:spacing w:val="14"/>
          <w:sz w:val="24"/>
        </w:rPr>
        <w:t xml:space="preserve"> </w:t>
      </w:r>
      <w:r>
        <w:rPr>
          <w:sz w:val="24"/>
        </w:rPr>
        <w:t>Bayu</w:t>
      </w:r>
      <w:r>
        <w:rPr>
          <w:spacing w:val="-57"/>
          <w:sz w:val="24"/>
        </w:rPr>
        <w:t xml:space="preserve"> </w:t>
      </w:r>
      <w:r>
        <w:rPr>
          <w:sz w:val="24"/>
        </w:rPr>
        <w:t>Media,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Ikatan</w:t>
      </w:r>
      <w:r>
        <w:rPr>
          <w:spacing w:val="19"/>
          <w:sz w:val="24"/>
        </w:rPr>
        <w:t xml:space="preserve"> </w:t>
      </w:r>
      <w:r>
        <w:rPr>
          <w:sz w:val="24"/>
        </w:rPr>
        <w:t>Bankir</w:t>
      </w:r>
      <w:r>
        <w:rPr>
          <w:spacing w:val="22"/>
          <w:sz w:val="24"/>
        </w:rPr>
        <w:t xml:space="preserve"> </w:t>
      </w:r>
      <w:r>
        <w:rPr>
          <w:sz w:val="24"/>
        </w:rPr>
        <w:t>Indonesia,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Risiko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Kredit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Bank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Jakarta:</w:t>
      </w:r>
      <w:r>
        <w:rPr>
          <w:spacing w:val="19"/>
          <w:sz w:val="24"/>
        </w:rPr>
        <w:t xml:space="preserve"> </w:t>
      </w:r>
      <w:r>
        <w:rPr>
          <w:sz w:val="24"/>
        </w:rPr>
        <w:t>Gramedia</w:t>
      </w:r>
      <w:r>
        <w:rPr>
          <w:spacing w:val="-57"/>
          <w:sz w:val="24"/>
        </w:rPr>
        <w:t xml:space="preserve"> </w:t>
      </w:r>
      <w:r>
        <w:rPr>
          <w:sz w:val="24"/>
        </w:rPr>
        <w:t>Pustaka</w:t>
      </w:r>
      <w:r>
        <w:rPr>
          <w:spacing w:val="-2"/>
          <w:sz w:val="24"/>
        </w:rPr>
        <w:t xml:space="preserve"> </w:t>
      </w:r>
      <w:r>
        <w:rPr>
          <w:sz w:val="24"/>
        </w:rPr>
        <w:t>Utama,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6D58E0" w:rsidRDefault="006D58E0" w:rsidP="006D58E0">
      <w:pPr>
        <w:spacing w:before="180"/>
        <w:ind w:left="595"/>
        <w:rPr>
          <w:sz w:val="24"/>
        </w:rPr>
      </w:pPr>
      <w:r>
        <w:rPr>
          <w:sz w:val="24"/>
        </w:rPr>
        <w:t>Ishaq,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 Hukum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4"/>
          <w:sz w:val="24"/>
        </w:rPr>
        <w:t xml:space="preserve"> </w:t>
      </w:r>
      <w:r>
        <w:rPr>
          <w:sz w:val="24"/>
        </w:rPr>
        <w:t>Alfabeta,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Isnaeni,</w:t>
      </w:r>
      <w:r>
        <w:rPr>
          <w:spacing w:val="31"/>
          <w:sz w:val="24"/>
        </w:rPr>
        <w:t xml:space="preserve"> </w:t>
      </w:r>
      <w:r>
        <w:rPr>
          <w:sz w:val="24"/>
        </w:rPr>
        <w:t>Moch.,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Kebendaan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Surabaya:</w:t>
      </w:r>
      <w:r>
        <w:rPr>
          <w:spacing w:val="31"/>
          <w:sz w:val="24"/>
        </w:rPr>
        <w:t xml:space="preserve"> </w:t>
      </w:r>
      <w:r>
        <w:rPr>
          <w:sz w:val="24"/>
        </w:rPr>
        <w:t>Revka</w:t>
      </w:r>
      <w:r>
        <w:rPr>
          <w:spacing w:val="31"/>
          <w:sz w:val="24"/>
        </w:rPr>
        <w:t xml:space="preserve"> </w:t>
      </w:r>
      <w:r>
        <w:rPr>
          <w:sz w:val="24"/>
        </w:rPr>
        <w:t>Petra</w:t>
      </w:r>
      <w:r>
        <w:rPr>
          <w:spacing w:val="-57"/>
          <w:sz w:val="24"/>
        </w:rPr>
        <w:t xml:space="preserve"> </w:t>
      </w:r>
      <w:r>
        <w:rPr>
          <w:sz w:val="24"/>
        </w:rPr>
        <w:t>Media,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6D58E0" w:rsidRDefault="006D58E0" w:rsidP="006D58E0">
      <w:pPr>
        <w:spacing w:before="6" w:line="450" w:lineRule="atLeast"/>
        <w:ind w:left="595"/>
        <w:rPr>
          <w:sz w:val="24"/>
        </w:rPr>
      </w:pPr>
      <w:r>
        <w:rPr>
          <w:sz w:val="24"/>
        </w:rPr>
        <w:t xml:space="preserve">Kasmir, </w:t>
      </w:r>
      <w:r>
        <w:rPr>
          <w:i/>
          <w:sz w:val="24"/>
        </w:rPr>
        <w:t>Dasar-dasar Perbankan</w:t>
      </w:r>
      <w:r>
        <w:rPr>
          <w:sz w:val="24"/>
        </w:rPr>
        <w:t>, Jakarta; Raja Grafindo Persada, 2005.</w:t>
      </w:r>
      <w:r>
        <w:rPr>
          <w:spacing w:val="1"/>
          <w:sz w:val="24"/>
        </w:rPr>
        <w:t xml:space="preserve"> </w:t>
      </w:r>
      <w:r>
        <w:rPr>
          <w:sz w:val="24"/>
        </w:rPr>
        <w:t>Mertikusumo,</w:t>
      </w:r>
      <w:r>
        <w:rPr>
          <w:spacing w:val="36"/>
          <w:sz w:val="24"/>
        </w:rPr>
        <w:t xml:space="preserve"> </w:t>
      </w:r>
      <w:r>
        <w:rPr>
          <w:sz w:val="24"/>
        </w:rPr>
        <w:t>Sudikno,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Acara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Yogyakarta:</w:t>
      </w:r>
      <w:r>
        <w:rPr>
          <w:spacing w:val="39"/>
          <w:sz w:val="24"/>
        </w:rPr>
        <w:t xml:space="preserve"> </w:t>
      </w:r>
      <w:r>
        <w:rPr>
          <w:sz w:val="24"/>
        </w:rPr>
        <w:t>Liberty,</w:t>
      </w:r>
    </w:p>
    <w:p w:rsidR="006D58E0" w:rsidRDefault="006D58E0" w:rsidP="006D58E0">
      <w:pPr>
        <w:pStyle w:val="BodyText"/>
        <w:spacing w:before="6"/>
        <w:ind w:left="1315"/>
      </w:pPr>
      <w:r>
        <w:t>2002.</w:t>
      </w:r>
    </w:p>
    <w:p w:rsidR="006D58E0" w:rsidRDefault="006D58E0" w:rsidP="006D58E0">
      <w:pPr>
        <w:spacing w:before="180"/>
        <w:ind w:left="1315" w:right="623" w:hanging="720"/>
        <w:rPr>
          <w:sz w:val="24"/>
        </w:rPr>
      </w:pPr>
      <w:r>
        <w:rPr>
          <w:sz w:val="24"/>
        </w:rPr>
        <w:t>Muhammad,</w:t>
      </w:r>
      <w:r>
        <w:rPr>
          <w:spacing w:val="7"/>
          <w:sz w:val="24"/>
        </w:rPr>
        <w:t xml:space="preserve"> </w:t>
      </w:r>
      <w:r>
        <w:rPr>
          <w:sz w:val="24"/>
        </w:rPr>
        <w:t>Abdul</w:t>
      </w:r>
      <w:r>
        <w:rPr>
          <w:spacing w:val="9"/>
          <w:sz w:val="24"/>
        </w:rPr>
        <w:t xml:space="preserve"> </w:t>
      </w:r>
      <w:r>
        <w:rPr>
          <w:sz w:val="24"/>
        </w:rPr>
        <w:t>Kadir,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Acara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Bandung:</w:t>
      </w:r>
      <w:r>
        <w:rPr>
          <w:spacing w:val="8"/>
          <w:sz w:val="24"/>
        </w:rPr>
        <w:t xml:space="preserve"> </w:t>
      </w:r>
      <w:r>
        <w:rPr>
          <w:sz w:val="24"/>
        </w:rPr>
        <w:t>Citra</w:t>
      </w:r>
      <w:r>
        <w:rPr>
          <w:spacing w:val="-57"/>
          <w:sz w:val="24"/>
        </w:rPr>
        <w:t xml:space="preserve"> </w:t>
      </w:r>
      <w:r>
        <w:rPr>
          <w:sz w:val="24"/>
        </w:rPr>
        <w:t>Adtya Bakti,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6D58E0" w:rsidRDefault="006D58E0" w:rsidP="006D58E0">
      <w:pPr>
        <w:pStyle w:val="BodyText"/>
        <w:spacing w:before="2"/>
        <w:rPr>
          <w:sz w:val="29"/>
        </w:rPr>
      </w:pPr>
    </w:p>
    <w:p w:rsidR="006D58E0" w:rsidRDefault="006D58E0" w:rsidP="006D58E0">
      <w:pPr>
        <w:pStyle w:val="BodyText"/>
        <w:spacing w:before="90"/>
        <w:ind w:left="636" w:right="238"/>
        <w:jc w:val="center"/>
      </w:pPr>
      <w:r>
        <w:t>66</w:t>
      </w:r>
    </w:p>
    <w:p w:rsidR="006D58E0" w:rsidRDefault="006D58E0" w:rsidP="006D58E0">
      <w:pPr>
        <w:jc w:val="center"/>
        <w:sectPr w:rsidR="006D58E0">
          <w:headerReference w:type="default" r:id="rId5"/>
          <w:pgSz w:w="11910" w:h="16840"/>
          <w:pgMar w:top="1600" w:right="1500" w:bottom="280" w:left="1680" w:header="0" w:footer="0" w:gutter="0"/>
          <w:cols w:space="720"/>
        </w:sectPr>
      </w:pPr>
    </w:p>
    <w:p w:rsidR="006D58E0" w:rsidRDefault="006D58E0" w:rsidP="006D58E0">
      <w:pPr>
        <w:pStyle w:val="BodyText"/>
        <w:rPr>
          <w:sz w:val="20"/>
        </w:rPr>
      </w:pPr>
    </w:p>
    <w:p w:rsidR="006D58E0" w:rsidRDefault="006D58E0" w:rsidP="006D58E0">
      <w:pPr>
        <w:pStyle w:val="BodyText"/>
        <w:rPr>
          <w:sz w:val="20"/>
        </w:rPr>
      </w:pPr>
    </w:p>
    <w:p w:rsidR="006D58E0" w:rsidRDefault="006D58E0" w:rsidP="006D58E0">
      <w:pPr>
        <w:pStyle w:val="BodyText"/>
        <w:spacing w:before="10"/>
        <w:rPr>
          <w:sz w:val="26"/>
        </w:rPr>
      </w:pPr>
    </w:p>
    <w:p w:rsidR="006D58E0" w:rsidRDefault="006D58E0" w:rsidP="006D58E0">
      <w:pPr>
        <w:spacing w:before="90"/>
        <w:ind w:left="1315" w:right="623" w:hanging="720"/>
        <w:rPr>
          <w:sz w:val="24"/>
        </w:rPr>
      </w:pPr>
      <w:r>
        <w:rPr>
          <w:sz w:val="24"/>
        </w:rPr>
        <w:t>Muhdar,</w:t>
      </w:r>
      <w:r>
        <w:rPr>
          <w:spacing w:val="32"/>
          <w:sz w:val="24"/>
        </w:rPr>
        <w:t xml:space="preserve"> </w:t>
      </w:r>
      <w:r>
        <w:rPr>
          <w:sz w:val="24"/>
        </w:rPr>
        <w:t>M,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Bahan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Kuliah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68"/>
          <w:sz w:val="24"/>
        </w:rPr>
        <w:t xml:space="preserve"> </w:t>
      </w:r>
      <w:r>
        <w:rPr>
          <w:sz w:val="24"/>
        </w:rPr>
        <w:t>Online,</w:t>
      </w:r>
      <w:r>
        <w:rPr>
          <w:spacing w:val="33"/>
          <w:sz w:val="24"/>
        </w:rPr>
        <w:t xml:space="preserve"> </w:t>
      </w:r>
      <w:r>
        <w:rPr>
          <w:sz w:val="24"/>
        </w:rPr>
        <w:t>Balikpapan,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6D58E0" w:rsidRDefault="006D58E0" w:rsidP="006D58E0">
      <w:pPr>
        <w:spacing w:before="180" w:line="396" w:lineRule="auto"/>
        <w:ind w:left="595" w:right="1216"/>
        <w:rPr>
          <w:sz w:val="24"/>
        </w:rPr>
      </w:pPr>
      <w:r>
        <w:rPr>
          <w:sz w:val="24"/>
        </w:rPr>
        <w:t xml:space="preserve">Munir, Fuady, </w:t>
      </w:r>
      <w:r>
        <w:rPr>
          <w:i/>
          <w:sz w:val="24"/>
        </w:rPr>
        <w:t>Hukum Jaminan Utang</w:t>
      </w:r>
      <w:r>
        <w:rPr>
          <w:sz w:val="24"/>
        </w:rPr>
        <w:t>, Jakarta: Erlangga, 2013.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Poerwadarminto, </w:t>
      </w:r>
      <w:r>
        <w:rPr>
          <w:i/>
          <w:sz w:val="24"/>
        </w:rPr>
        <w:t>Kamus Besar Indonesia</w:t>
      </w:r>
      <w:r>
        <w:rPr>
          <w:sz w:val="24"/>
        </w:rPr>
        <w:t>, Jakarta: Balai Pustaka, 2003.</w:t>
      </w:r>
      <w:r>
        <w:rPr>
          <w:spacing w:val="-57"/>
          <w:sz w:val="24"/>
        </w:rPr>
        <w:t xml:space="preserve"> </w:t>
      </w:r>
      <w:r>
        <w:rPr>
          <w:sz w:val="24"/>
        </w:rPr>
        <w:t>Rahardjo,</w:t>
      </w:r>
      <w:r>
        <w:rPr>
          <w:spacing w:val="-3"/>
          <w:sz w:val="24"/>
        </w:rPr>
        <w:t xml:space="preserve"> </w:t>
      </w:r>
      <w:r>
        <w:rPr>
          <w:sz w:val="24"/>
        </w:rPr>
        <w:t>Sajtipto,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Hukum¸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Citra</w:t>
      </w:r>
      <w:r>
        <w:rPr>
          <w:spacing w:val="-1"/>
          <w:sz w:val="24"/>
        </w:rPr>
        <w:t xml:space="preserve"> </w:t>
      </w:r>
      <w:r>
        <w:rPr>
          <w:sz w:val="24"/>
        </w:rPr>
        <w:t>Aditya Bakti,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6D58E0" w:rsidRDefault="006D58E0" w:rsidP="006D58E0">
      <w:pPr>
        <w:spacing w:before="2"/>
        <w:ind w:left="1315" w:hanging="720"/>
        <w:rPr>
          <w:sz w:val="24"/>
        </w:rPr>
      </w:pPr>
      <w:r>
        <w:rPr>
          <w:sz w:val="24"/>
        </w:rPr>
        <w:t>Salim,</w:t>
      </w:r>
      <w:r>
        <w:rPr>
          <w:spacing w:val="18"/>
          <w:sz w:val="24"/>
        </w:rPr>
        <w:t xml:space="preserve"> </w:t>
      </w:r>
      <w:r>
        <w:rPr>
          <w:sz w:val="24"/>
        </w:rPr>
        <w:t>HS,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Jakarta:</w:t>
      </w:r>
      <w:r>
        <w:rPr>
          <w:spacing w:val="20"/>
          <w:sz w:val="24"/>
        </w:rPr>
        <w:t xml:space="preserve"> </w:t>
      </w:r>
      <w:r>
        <w:rPr>
          <w:sz w:val="24"/>
        </w:rPr>
        <w:t>Raja</w:t>
      </w:r>
      <w:r>
        <w:rPr>
          <w:spacing w:val="18"/>
          <w:sz w:val="24"/>
        </w:rPr>
        <w:t xml:space="preserve"> </w:t>
      </w:r>
      <w:r>
        <w:rPr>
          <w:sz w:val="24"/>
        </w:rPr>
        <w:t>Grafindo</w:t>
      </w:r>
      <w:r>
        <w:rPr>
          <w:spacing w:val="-57"/>
          <w:sz w:val="24"/>
        </w:rPr>
        <w:t xml:space="preserve"> </w:t>
      </w:r>
      <w:r>
        <w:rPr>
          <w:sz w:val="24"/>
        </w:rPr>
        <w:t>Persada,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6D58E0" w:rsidRDefault="006D58E0" w:rsidP="006D58E0">
      <w:pPr>
        <w:spacing w:before="180"/>
        <w:ind w:left="1315" w:right="189" w:hanging="720"/>
        <w:rPr>
          <w:sz w:val="24"/>
        </w:rPr>
      </w:pPr>
      <w:r>
        <w:rPr>
          <w:sz w:val="24"/>
        </w:rPr>
        <w:t>Salim,</w:t>
      </w:r>
      <w:r>
        <w:rPr>
          <w:spacing w:val="3"/>
          <w:sz w:val="24"/>
        </w:rPr>
        <w:t xml:space="preserve"> </w:t>
      </w:r>
      <w:r>
        <w:rPr>
          <w:sz w:val="24"/>
        </w:rPr>
        <w:t>HS.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Erlies</w:t>
      </w:r>
      <w:r>
        <w:rPr>
          <w:spacing w:val="5"/>
          <w:sz w:val="24"/>
        </w:rPr>
        <w:t xml:space="preserve"> </w:t>
      </w:r>
      <w:r>
        <w:rPr>
          <w:sz w:val="24"/>
        </w:rPr>
        <w:t>Septina</w:t>
      </w:r>
      <w:r>
        <w:rPr>
          <w:spacing w:val="4"/>
          <w:sz w:val="24"/>
        </w:rPr>
        <w:t xml:space="preserve"> </w:t>
      </w:r>
      <w:r>
        <w:rPr>
          <w:sz w:val="24"/>
        </w:rPr>
        <w:t>Nurbani,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Kontrak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Innominaat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 Indonesia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Sinar</w:t>
      </w:r>
      <w:r>
        <w:rPr>
          <w:spacing w:val="-1"/>
          <w:sz w:val="24"/>
        </w:rPr>
        <w:t xml:space="preserve"> </w:t>
      </w:r>
      <w:r>
        <w:rPr>
          <w:sz w:val="24"/>
        </w:rPr>
        <w:t>Grafika,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6D58E0" w:rsidRDefault="006D58E0" w:rsidP="006D58E0">
      <w:pPr>
        <w:spacing w:before="180"/>
        <w:ind w:left="1315" w:right="623" w:hanging="720"/>
        <w:rPr>
          <w:sz w:val="24"/>
        </w:rPr>
      </w:pPr>
      <w:r>
        <w:rPr>
          <w:sz w:val="24"/>
        </w:rPr>
        <w:t>Satrio,</w:t>
      </w:r>
      <w:r>
        <w:rPr>
          <w:spacing w:val="3"/>
          <w:sz w:val="24"/>
        </w:rPr>
        <w:t xml:space="preserve"> </w:t>
      </w:r>
      <w:r>
        <w:rPr>
          <w:sz w:val="24"/>
        </w:rPr>
        <w:t>J.,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Jaminan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Kebendaan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Bandung:</w:t>
      </w:r>
      <w:r>
        <w:rPr>
          <w:spacing w:val="3"/>
          <w:sz w:val="24"/>
        </w:rPr>
        <w:t xml:space="preserve"> </w:t>
      </w:r>
      <w:r>
        <w:rPr>
          <w:sz w:val="24"/>
        </w:rPr>
        <w:t>Citra</w:t>
      </w:r>
      <w:r>
        <w:rPr>
          <w:spacing w:val="4"/>
          <w:sz w:val="24"/>
        </w:rPr>
        <w:t xml:space="preserve"> </w:t>
      </w:r>
      <w:r>
        <w:rPr>
          <w:sz w:val="24"/>
        </w:rPr>
        <w:t>Aditya</w:t>
      </w:r>
      <w:r>
        <w:rPr>
          <w:spacing w:val="-57"/>
          <w:sz w:val="24"/>
        </w:rPr>
        <w:t xml:space="preserve"> </w:t>
      </w:r>
      <w:r>
        <w:rPr>
          <w:sz w:val="24"/>
        </w:rPr>
        <w:t>Bhakti,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Satrio,</w:t>
      </w:r>
      <w:r>
        <w:rPr>
          <w:spacing w:val="15"/>
          <w:sz w:val="24"/>
        </w:rPr>
        <w:t xml:space="preserve"> </w:t>
      </w:r>
      <w:r>
        <w:rPr>
          <w:sz w:val="24"/>
        </w:rPr>
        <w:t>J.,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Wanprestasi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Menurut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KUH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Perdata,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Doktrin,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Yurisprudensi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Citra</w:t>
      </w:r>
      <w:r>
        <w:rPr>
          <w:spacing w:val="-1"/>
          <w:sz w:val="24"/>
        </w:rPr>
        <w:t xml:space="preserve"> </w:t>
      </w:r>
      <w:r>
        <w:rPr>
          <w:sz w:val="24"/>
        </w:rPr>
        <w:t>Aditya</w:t>
      </w:r>
      <w:r>
        <w:rPr>
          <w:spacing w:val="1"/>
          <w:sz w:val="24"/>
        </w:rPr>
        <w:t xml:space="preserve"> </w:t>
      </w:r>
      <w:r>
        <w:rPr>
          <w:sz w:val="24"/>
        </w:rPr>
        <w:t>Bakti,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Soekanto,</w:t>
      </w:r>
      <w:r>
        <w:rPr>
          <w:spacing w:val="6"/>
          <w:sz w:val="24"/>
        </w:rPr>
        <w:t xml:space="preserve"> </w:t>
      </w:r>
      <w:r>
        <w:rPr>
          <w:sz w:val="24"/>
        </w:rPr>
        <w:t>Soerjono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Mamudji,</w:t>
      </w:r>
      <w:r>
        <w:rPr>
          <w:spacing w:val="7"/>
          <w:sz w:val="24"/>
        </w:rPr>
        <w:t xml:space="preserve"> </w:t>
      </w:r>
      <w:r>
        <w:rPr>
          <w:sz w:val="24"/>
        </w:rPr>
        <w:t>Sri,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Normatif: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Tinjauan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Singkat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Rajawali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6D58E0" w:rsidRDefault="006D58E0" w:rsidP="006D58E0">
      <w:pPr>
        <w:spacing w:before="6" w:line="450" w:lineRule="atLeast"/>
        <w:ind w:left="595"/>
        <w:rPr>
          <w:sz w:val="24"/>
        </w:rPr>
      </w:pPr>
      <w:r>
        <w:rPr>
          <w:sz w:val="24"/>
        </w:rPr>
        <w:t xml:space="preserve">Soekanto, Soerjono, </w:t>
      </w:r>
      <w:r>
        <w:rPr>
          <w:i/>
          <w:sz w:val="24"/>
        </w:rPr>
        <w:t>Pengantar Penelitian Hukum</w:t>
      </w:r>
      <w:r>
        <w:rPr>
          <w:sz w:val="24"/>
        </w:rPr>
        <w:t>, Jakarta: UI Press, 2016.</w:t>
      </w:r>
      <w:r>
        <w:rPr>
          <w:spacing w:val="1"/>
          <w:sz w:val="24"/>
        </w:rPr>
        <w:t xml:space="preserve"> </w:t>
      </w:r>
      <w:r>
        <w:rPr>
          <w:sz w:val="24"/>
        </w:rPr>
        <w:t>Soemitro,</w:t>
      </w:r>
      <w:r>
        <w:rPr>
          <w:spacing w:val="2"/>
          <w:sz w:val="24"/>
        </w:rPr>
        <w:t xml:space="preserve"> </w:t>
      </w:r>
      <w:r>
        <w:rPr>
          <w:sz w:val="24"/>
        </w:rPr>
        <w:t>Ronny</w:t>
      </w:r>
      <w:r>
        <w:rPr>
          <w:spacing w:val="55"/>
          <w:sz w:val="24"/>
        </w:rPr>
        <w:t xml:space="preserve"> </w:t>
      </w:r>
      <w:r>
        <w:rPr>
          <w:sz w:val="24"/>
        </w:rPr>
        <w:t>Hamitijo,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Jurimetri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Jakarta:</w:t>
      </w:r>
    </w:p>
    <w:p w:rsidR="006D58E0" w:rsidRDefault="006D58E0" w:rsidP="006D58E0">
      <w:pPr>
        <w:pStyle w:val="BodyText"/>
        <w:spacing w:before="6"/>
        <w:ind w:left="1315"/>
      </w:pPr>
      <w:r>
        <w:t>Ghalia</w:t>
      </w:r>
      <w:r>
        <w:rPr>
          <w:spacing w:val="-3"/>
        </w:rPr>
        <w:t xml:space="preserve"> </w:t>
      </w:r>
      <w:r>
        <w:t>Indonesia,</w:t>
      </w:r>
      <w:r>
        <w:rPr>
          <w:spacing w:val="-4"/>
        </w:rPr>
        <w:t xml:space="preserve"> </w:t>
      </w:r>
      <w:r>
        <w:t>2014.</w:t>
      </w:r>
    </w:p>
    <w:p w:rsidR="006D58E0" w:rsidRDefault="006D58E0" w:rsidP="006D58E0">
      <w:pPr>
        <w:spacing w:before="180"/>
        <w:ind w:left="1315" w:hanging="720"/>
        <w:rPr>
          <w:sz w:val="24"/>
        </w:rPr>
      </w:pPr>
      <w:r>
        <w:rPr>
          <w:sz w:val="24"/>
        </w:rPr>
        <w:t>Supramono,</w:t>
      </w:r>
      <w:r>
        <w:rPr>
          <w:spacing w:val="30"/>
          <w:sz w:val="24"/>
        </w:rPr>
        <w:t xml:space="preserve"> </w:t>
      </w:r>
      <w:r>
        <w:rPr>
          <w:sz w:val="24"/>
        </w:rPr>
        <w:t>Gatot,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Utang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Piutang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Jakarta:</w:t>
      </w:r>
      <w:r>
        <w:rPr>
          <w:spacing w:val="31"/>
          <w:sz w:val="24"/>
        </w:rPr>
        <w:t xml:space="preserve"> </w:t>
      </w:r>
      <w:r>
        <w:rPr>
          <w:sz w:val="24"/>
        </w:rPr>
        <w:t>Kencana</w:t>
      </w:r>
      <w:r>
        <w:rPr>
          <w:spacing w:val="32"/>
          <w:sz w:val="24"/>
        </w:rPr>
        <w:t xml:space="preserve"> </w:t>
      </w:r>
      <w:r>
        <w:rPr>
          <w:sz w:val="24"/>
        </w:rPr>
        <w:t>Prenada</w:t>
      </w:r>
      <w:r>
        <w:rPr>
          <w:spacing w:val="31"/>
          <w:sz w:val="24"/>
        </w:rPr>
        <w:t xml:space="preserve"> </w:t>
      </w:r>
      <w:r>
        <w:rPr>
          <w:sz w:val="24"/>
        </w:rPr>
        <w:t>Media</w:t>
      </w:r>
      <w:r>
        <w:rPr>
          <w:spacing w:val="-57"/>
          <w:sz w:val="24"/>
        </w:rPr>
        <w:t xml:space="preserve"> </w:t>
      </w:r>
      <w:r>
        <w:rPr>
          <w:sz w:val="24"/>
        </w:rPr>
        <w:t>Group,</w:t>
      </w:r>
      <w:r>
        <w:rPr>
          <w:spacing w:val="-2"/>
          <w:sz w:val="24"/>
        </w:rPr>
        <w:t xml:space="preserve"> </w:t>
      </w:r>
      <w:r>
        <w:rPr>
          <w:sz w:val="24"/>
        </w:rPr>
        <w:t>2013,</w:t>
      </w:r>
      <w:r>
        <w:rPr>
          <w:spacing w:val="1"/>
          <w:sz w:val="24"/>
        </w:rPr>
        <w:t xml:space="preserve"> </w:t>
      </w:r>
      <w:r>
        <w:rPr>
          <w:sz w:val="24"/>
        </w:rPr>
        <w:t>hal.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:rsidR="006D58E0" w:rsidRDefault="006D58E0" w:rsidP="006D58E0">
      <w:pPr>
        <w:spacing w:before="180"/>
        <w:ind w:left="1315" w:right="623" w:hanging="720"/>
        <w:rPr>
          <w:sz w:val="24"/>
        </w:rPr>
      </w:pPr>
      <w:r>
        <w:rPr>
          <w:sz w:val="24"/>
        </w:rPr>
        <w:t>Usman,</w:t>
      </w:r>
      <w:r>
        <w:rPr>
          <w:spacing w:val="15"/>
          <w:sz w:val="24"/>
        </w:rPr>
        <w:t xml:space="preserve"> </w:t>
      </w:r>
      <w:r>
        <w:rPr>
          <w:sz w:val="24"/>
        </w:rPr>
        <w:t>Rahmadi,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Aspek-aspek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Perbankan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Gramedia</w:t>
      </w:r>
      <w:r>
        <w:rPr>
          <w:spacing w:val="-2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Utama,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6D58E0" w:rsidRDefault="006D58E0" w:rsidP="006D58E0">
      <w:pPr>
        <w:pStyle w:val="BodyText"/>
        <w:rPr>
          <w:sz w:val="26"/>
        </w:rPr>
      </w:pPr>
    </w:p>
    <w:p w:rsidR="006D58E0" w:rsidRDefault="006D58E0" w:rsidP="006D58E0">
      <w:pPr>
        <w:pStyle w:val="Heading1"/>
        <w:spacing w:before="165"/>
        <w:ind w:left="595"/>
        <w:jc w:val="left"/>
      </w:pPr>
      <w:r>
        <w:t>Perungang-Undangan:</w:t>
      </w:r>
    </w:p>
    <w:p w:rsidR="006D58E0" w:rsidRDefault="006D58E0" w:rsidP="006D58E0">
      <w:pPr>
        <w:pStyle w:val="BodyText"/>
        <w:spacing w:before="6"/>
        <w:rPr>
          <w:b/>
          <w:sz w:val="23"/>
        </w:rPr>
      </w:pPr>
    </w:p>
    <w:p w:rsidR="006D58E0" w:rsidRDefault="006D58E0" w:rsidP="006D58E0">
      <w:pPr>
        <w:pStyle w:val="BodyText"/>
        <w:ind w:left="595"/>
      </w:pPr>
      <w:r>
        <w:t>Kitab</w:t>
      </w:r>
      <w:r>
        <w:rPr>
          <w:spacing w:val="-5"/>
        </w:rPr>
        <w:t xml:space="preserve"> </w:t>
      </w:r>
      <w:r>
        <w:t>Undang-Undang</w:t>
      </w:r>
      <w:r>
        <w:rPr>
          <w:spacing w:val="-6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Perdata.</w:t>
      </w:r>
    </w:p>
    <w:p w:rsidR="006D58E0" w:rsidRDefault="006D58E0" w:rsidP="006D58E0">
      <w:pPr>
        <w:spacing w:before="202"/>
        <w:ind w:left="595"/>
        <w:rPr>
          <w:sz w:val="24"/>
        </w:rPr>
      </w:pPr>
      <w:r>
        <w:rPr>
          <w:i/>
          <w:sz w:val="24"/>
        </w:rPr>
        <w:t>Herzien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Inlandsch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Reglement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(HIR)</w:t>
      </w:r>
    </w:p>
    <w:p w:rsidR="006D58E0" w:rsidRDefault="006D58E0" w:rsidP="006D58E0">
      <w:pPr>
        <w:pStyle w:val="BodyText"/>
        <w:rPr>
          <w:sz w:val="26"/>
        </w:rPr>
      </w:pPr>
    </w:p>
    <w:p w:rsidR="006D58E0" w:rsidRDefault="006D58E0" w:rsidP="006D58E0">
      <w:pPr>
        <w:pStyle w:val="Heading1"/>
        <w:spacing w:before="164"/>
        <w:ind w:left="595"/>
        <w:jc w:val="left"/>
      </w:pPr>
      <w:r>
        <w:t>Jurnal/Makalah/Artikel:</w:t>
      </w:r>
    </w:p>
    <w:p w:rsidR="006D58E0" w:rsidRDefault="006D58E0" w:rsidP="006D58E0">
      <w:pPr>
        <w:spacing w:before="197"/>
        <w:ind w:left="1315" w:right="193" w:hanging="720"/>
        <w:jc w:val="both"/>
        <w:rPr>
          <w:sz w:val="24"/>
        </w:rPr>
      </w:pPr>
      <w:r>
        <w:rPr>
          <w:sz w:val="24"/>
        </w:rPr>
        <w:t>Badan Pembinaan Hukum Nasional Kementerian Hukum dan Hak Asasi Manusia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Naskah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Akademik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Rancangan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 Perubahan Atas UU Nomor 42 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1999 tentang Jaminan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Fidusia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6D58E0" w:rsidRDefault="006D58E0" w:rsidP="006D58E0">
      <w:pPr>
        <w:pStyle w:val="BodyText"/>
        <w:spacing w:before="204" w:line="237" w:lineRule="auto"/>
        <w:ind w:left="1315" w:right="192" w:hanging="720"/>
        <w:jc w:val="both"/>
      </w:pPr>
      <w:r>
        <w:t>Mutyara,</w:t>
      </w:r>
      <w:r>
        <w:rPr>
          <w:spacing w:val="1"/>
        </w:rPr>
        <w:t xml:space="preserve"> </w:t>
      </w:r>
      <w:r>
        <w:t>Dewi;</w:t>
      </w:r>
      <w:r>
        <w:rPr>
          <w:spacing w:val="1"/>
        </w:rPr>
        <w:t xml:space="preserve"> </w:t>
      </w:r>
      <w:r>
        <w:t>Tarigan,</w:t>
      </w:r>
      <w:r>
        <w:rPr>
          <w:spacing w:val="1"/>
        </w:rPr>
        <w:t xml:space="preserve"> </w:t>
      </w:r>
      <w:r>
        <w:t>Chris</w:t>
      </w:r>
      <w:r>
        <w:rPr>
          <w:spacing w:val="1"/>
        </w:rPr>
        <w:t xml:space="preserve"> </w:t>
      </w:r>
      <w:r>
        <w:t>Junanda;</w:t>
      </w:r>
      <w:r>
        <w:rPr>
          <w:spacing w:val="1"/>
        </w:rPr>
        <w:t xml:space="preserve"> </w:t>
      </w:r>
      <w:r>
        <w:t>Silaban,</w:t>
      </w:r>
      <w:r>
        <w:rPr>
          <w:spacing w:val="1"/>
        </w:rPr>
        <w:t xml:space="preserve"> </w:t>
      </w:r>
      <w:r>
        <w:t>Rudolf;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Sinaga,</w:t>
      </w:r>
      <w:r>
        <w:rPr>
          <w:spacing w:val="1"/>
        </w:rPr>
        <w:t xml:space="preserve"> </w:t>
      </w:r>
      <w:r>
        <w:t>Lestari</w:t>
      </w:r>
      <w:r>
        <w:rPr>
          <w:spacing w:val="1"/>
        </w:rPr>
        <w:t xml:space="preserve"> </w:t>
      </w:r>
      <w:r>
        <w:t>Victoia,</w:t>
      </w:r>
      <w:r>
        <w:rPr>
          <w:spacing w:val="20"/>
        </w:rPr>
        <w:t xml:space="preserve"> </w:t>
      </w:r>
      <w:r>
        <w:t>“Tinjauan</w:t>
      </w:r>
      <w:r>
        <w:rPr>
          <w:spacing w:val="20"/>
        </w:rPr>
        <w:t xml:space="preserve"> </w:t>
      </w:r>
      <w:r>
        <w:t>Hukum</w:t>
      </w:r>
      <w:r>
        <w:rPr>
          <w:spacing w:val="22"/>
        </w:rPr>
        <w:t xml:space="preserve"> </w:t>
      </w:r>
      <w:r>
        <w:t>terhadap</w:t>
      </w:r>
      <w:r>
        <w:rPr>
          <w:spacing w:val="22"/>
        </w:rPr>
        <w:t xml:space="preserve"> </w:t>
      </w:r>
      <w:r>
        <w:t>Permohonan</w:t>
      </w:r>
      <w:r>
        <w:rPr>
          <w:spacing w:val="20"/>
        </w:rPr>
        <w:t xml:space="preserve"> </w:t>
      </w:r>
      <w:r>
        <w:t>Sita</w:t>
      </w:r>
      <w:r>
        <w:rPr>
          <w:spacing w:val="20"/>
        </w:rPr>
        <w:t xml:space="preserve"> </w:t>
      </w:r>
      <w:r>
        <w:t>Jaminan</w:t>
      </w:r>
      <w:r>
        <w:rPr>
          <w:spacing w:val="20"/>
        </w:rPr>
        <w:t xml:space="preserve"> </w:t>
      </w:r>
      <w:r>
        <w:t>Tidak</w:t>
      </w:r>
    </w:p>
    <w:p w:rsidR="006D58E0" w:rsidRDefault="006D58E0" w:rsidP="006D58E0">
      <w:pPr>
        <w:spacing w:line="237" w:lineRule="auto"/>
        <w:jc w:val="both"/>
        <w:sectPr w:rsidR="006D58E0">
          <w:headerReference w:type="default" r:id="rId6"/>
          <w:pgSz w:w="11910" w:h="16840"/>
          <w:pgMar w:top="1400" w:right="1500" w:bottom="280" w:left="1680" w:header="1142" w:footer="0" w:gutter="0"/>
          <w:pgNumType w:start="67"/>
          <w:cols w:space="720"/>
        </w:sectPr>
      </w:pPr>
    </w:p>
    <w:p w:rsidR="006D58E0" w:rsidRDefault="006D58E0" w:rsidP="006D58E0">
      <w:pPr>
        <w:pStyle w:val="BodyText"/>
        <w:rPr>
          <w:sz w:val="20"/>
        </w:rPr>
      </w:pPr>
    </w:p>
    <w:p w:rsidR="006D58E0" w:rsidRDefault="006D58E0" w:rsidP="006D58E0">
      <w:pPr>
        <w:pStyle w:val="BodyText"/>
        <w:rPr>
          <w:sz w:val="20"/>
        </w:rPr>
      </w:pPr>
    </w:p>
    <w:p w:rsidR="006D58E0" w:rsidRDefault="006D58E0" w:rsidP="006D58E0">
      <w:pPr>
        <w:pStyle w:val="BodyText"/>
        <w:spacing w:before="10"/>
        <w:rPr>
          <w:sz w:val="26"/>
        </w:rPr>
      </w:pPr>
    </w:p>
    <w:p w:rsidR="006D58E0" w:rsidRDefault="006D58E0" w:rsidP="006D58E0">
      <w:pPr>
        <w:pStyle w:val="BodyText"/>
        <w:spacing w:before="90"/>
        <w:ind w:left="1315" w:right="194"/>
        <w:jc w:val="both"/>
      </w:pPr>
      <w:r>
        <w:t>Proposional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157/Pdt.G/2015/PN. Mdn Jo. N. 06/Eks/2016/157/Pdt.G/2015/PN. Mdn)”,</w:t>
      </w:r>
      <w:r>
        <w:rPr>
          <w:spacing w:val="1"/>
        </w:rPr>
        <w:t xml:space="preserve"> </w:t>
      </w:r>
      <w:r>
        <w:rPr>
          <w:i/>
        </w:rPr>
        <w:t>JURNALRECTUM</w:t>
      </w:r>
      <w:r>
        <w:t>,</w:t>
      </w:r>
      <w:r>
        <w:rPr>
          <w:spacing w:val="-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2022:30-39.</w:t>
      </w:r>
    </w:p>
    <w:p w:rsidR="006D58E0" w:rsidRDefault="006D58E0" w:rsidP="006D58E0">
      <w:pPr>
        <w:pStyle w:val="BodyText"/>
        <w:spacing w:before="202"/>
        <w:ind w:left="1315" w:right="193" w:hanging="720"/>
        <w:jc w:val="both"/>
      </w:pPr>
      <w:r>
        <w:t>Pratama, Ida Bagus Wimba, Anak Agung Sagung Laksmi Dewi, &amp; Ni Made</w:t>
      </w:r>
      <w:r>
        <w:rPr>
          <w:spacing w:val="1"/>
        </w:rPr>
        <w:t xml:space="preserve"> </w:t>
      </w:r>
      <w:r>
        <w:t>Puspasutari</w:t>
      </w:r>
      <w:r>
        <w:rPr>
          <w:spacing w:val="1"/>
        </w:rPr>
        <w:t xml:space="preserve"> </w:t>
      </w:r>
      <w:r>
        <w:t>Ujianti,</w:t>
      </w:r>
      <w:r>
        <w:rPr>
          <w:spacing w:val="1"/>
        </w:rPr>
        <w:t xml:space="preserve"> </w:t>
      </w:r>
      <w:r>
        <w:t>“Sita</w:t>
      </w:r>
      <w:r>
        <w:rPr>
          <w:spacing w:val="1"/>
        </w:rPr>
        <w:t xml:space="preserve"> </w:t>
      </w:r>
      <w:r>
        <w:t>Conservatoir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 xml:space="preserve">Praktik Peradilan”, </w:t>
      </w:r>
      <w:r>
        <w:rPr>
          <w:i/>
        </w:rPr>
        <w:t xml:space="preserve">Jurnal Interpretasi Hukum, </w:t>
      </w:r>
      <w:r>
        <w:t>Vol. 1, No. 1, Agustus</w:t>
      </w:r>
      <w:r>
        <w:rPr>
          <w:spacing w:val="1"/>
        </w:rPr>
        <w:t xml:space="preserve"> </w:t>
      </w:r>
      <w:r>
        <w:t>2020:1-6.</w:t>
      </w:r>
    </w:p>
    <w:p w:rsidR="006D58E0" w:rsidRDefault="006D58E0" w:rsidP="006D58E0">
      <w:pPr>
        <w:spacing w:before="199"/>
        <w:ind w:left="1315" w:right="192" w:hanging="720"/>
        <w:jc w:val="both"/>
        <w:rPr>
          <w:sz w:val="24"/>
        </w:rPr>
      </w:pPr>
      <w:r>
        <w:rPr>
          <w:sz w:val="24"/>
        </w:rPr>
        <w:t xml:space="preserve">Yulita, Rika, </w:t>
      </w:r>
      <w:r>
        <w:rPr>
          <w:i/>
          <w:sz w:val="24"/>
        </w:rPr>
        <w:t>“</w:t>
      </w:r>
      <w:r>
        <w:rPr>
          <w:sz w:val="24"/>
        </w:rPr>
        <w:t>Tinjauan Yuridis Pelaksanaan Sita Jaminan terhadap Barang Milik</w:t>
      </w:r>
      <w:r>
        <w:rPr>
          <w:spacing w:val="1"/>
          <w:sz w:val="24"/>
        </w:rPr>
        <w:t xml:space="preserve"> </w:t>
      </w:r>
      <w:r>
        <w:rPr>
          <w:sz w:val="24"/>
        </w:rPr>
        <w:t>Tergugat dalam Suatu Perkara Perdata (Studi Kasus Di Pengadilan Negeri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Kelas I A Bengkulu)”, </w:t>
      </w:r>
      <w:r>
        <w:rPr>
          <w:i/>
          <w:sz w:val="24"/>
        </w:rPr>
        <w:t>Panji Keadilan (Jurnal Ilmiah Nasional Mahasiswa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Hukum)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Januari</w:t>
      </w:r>
      <w:r>
        <w:rPr>
          <w:spacing w:val="-1"/>
          <w:sz w:val="24"/>
        </w:rPr>
        <w:t xml:space="preserve"> </w:t>
      </w:r>
      <w:r>
        <w:rPr>
          <w:sz w:val="24"/>
        </w:rPr>
        <w:t>2019:80-91.</w:t>
      </w:r>
    </w:p>
    <w:p w:rsidR="006D58E0" w:rsidRDefault="006D58E0" w:rsidP="006D58E0">
      <w:pPr>
        <w:pStyle w:val="BodyText"/>
        <w:spacing w:before="199"/>
        <w:ind w:left="1315" w:right="194" w:hanging="720"/>
        <w:jc w:val="both"/>
      </w:pPr>
      <w:r>
        <w:t>Widiyaningsih,</w:t>
      </w:r>
      <w:r>
        <w:rPr>
          <w:spacing w:val="1"/>
        </w:rPr>
        <w:t xml:space="preserve"> </w:t>
      </w:r>
      <w:r>
        <w:t>Wiwin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Abdurochim,</w:t>
      </w:r>
      <w:r>
        <w:rPr>
          <w:spacing w:val="1"/>
        </w:rPr>
        <w:t xml:space="preserve"> </w:t>
      </w:r>
      <w:r>
        <w:t>Sandyana,</w:t>
      </w:r>
      <w:r>
        <w:rPr>
          <w:spacing w:val="1"/>
        </w:rPr>
        <w:t xml:space="preserve"> </w:t>
      </w:r>
      <w:r>
        <w:t>“Tinjauan</w:t>
      </w:r>
      <w:r>
        <w:rPr>
          <w:spacing w:val="6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 xml:space="preserve">Implementasi </w:t>
      </w:r>
      <w:r>
        <w:rPr>
          <w:i/>
        </w:rPr>
        <w:t xml:space="preserve">Conservatoir Beslag </w:t>
      </w:r>
      <w:r>
        <w:t>(Sita Jaminan) dalam Putusan Nomor</w:t>
      </w:r>
      <w:r>
        <w:rPr>
          <w:spacing w:val="1"/>
        </w:rPr>
        <w:t xml:space="preserve"> </w:t>
      </w:r>
      <w:r>
        <w:t>2/Pdt.G/2018/</w:t>
      </w:r>
      <w:r>
        <w:rPr>
          <w:spacing w:val="-1"/>
        </w:rPr>
        <w:t xml:space="preserve"> </w:t>
      </w:r>
      <w:r>
        <w:t>Pn</w:t>
      </w:r>
      <w:r>
        <w:rPr>
          <w:spacing w:val="-2"/>
        </w:rPr>
        <w:t xml:space="preserve"> </w:t>
      </w:r>
      <w:r>
        <w:t>Mjl”,</w:t>
      </w:r>
      <w:r>
        <w:rPr>
          <w:spacing w:val="-1"/>
        </w:rPr>
        <w:t xml:space="preserve"> </w:t>
      </w:r>
      <w:r>
        <w:rPr>
          <w:i/>
        </w:rPr>
        <w:t>Presumption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Law</w:t>
      </w:r>
      <w:r>
        <w:t>,</w:t>
      </w:r>
      <w:r>
        <w:rPr>
          <w:spacing w:val="-2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No. 1,</w:t>
      </w:r>
      <w:r>
        <w:rPr>
          <w:spacing w:val="-2"/>
        </w:rPr>
        <w:t xml:space="preserve"> </w:t>
      </w:r>
      <w:r>
        <w:t>2019:30-47.</w:t>
      </w:r>
    </w:p>
    <w:p w:rsidR="00E212C8" w:rsidRDefault="00E212C8">
      <w:bookmarkStart w:id="0" w:name="_GoBack"/>
      <w:bookmarkEnd w:id="0"/>
    </w:p>
    <w:sectPr w:rsidR="00E212C8">
      <w:pgSz w:w="11910" w:h="16840"/>
      <w:pgMar w:top="1400" w:right="1500" w:bottom="280" w:left="1680" w:header="114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25" w:rsidRDefault="006D58E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25" w:rsidRDefault="006D58E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6292850</wp:posOffset>
              </wp:positionH>
              <wp:positionV relativeFrom="page">
                <wp:posOffset>712470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825" w:rsidRDefault="006D58E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5pt;margin-top:56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lpiw8+AAAAAMAQAADwAA&#10;AAAAAAAAAAAAAAAFBQAAZHJzL2Rvd25yZXYueG1sUEsFBgAAAAAEAAQA8wAAABIGAAAAAA==&#10;" filled="f" stroked="f">
              <v:textbox inset="0,0,0,0">
                <w:txbxContent>
                  <w:p w:rsidR="00B56825" w:rsidRDefault="006D58E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E0"/>
    <w:rsid w:val="006D58E0"/>
    <w:rsid w:val="00E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6D58E0"/>
    <w:pPr>
      <w:ind w:left="9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58E0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D58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58E0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6D58E0"/>
    <w:pPr>
      <w:ind w:left="9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58E0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D58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58E0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2024-08-24T14:09:00Z</dcterms:created>
  <dcterms:modified xsi:type="dcterms:W3CDTF">2024-08-24T14:09:00Z</dcterms:modified>
</cp:coreProperties>
</file>