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D6" w:rsidRDefault="00AB0FD6">
      <w:pPr>
        <w:pStyle w:val="BodyText"/>
        <w:rPr>
          <w:sz w:val="20"/>
        </w:rPr>
      </w:pPr>
    </w:p>
    <w:p w:rsidR="00AB0FD6" w:rsidRDefault="00AB0FD6">
      <w:pPr>
        <w:pStyle w:val="BodyText"/>
        <w:rPr>
          <w:sz w:val="20"/>
        </w:rPr>
      </w:pPr>
    </w:p>
    <w:p w:rsidR="00AB0FD6" w:rsidRDefault="001A2ECC">
      <w:pPr>
        <w:pStyle w:val="Heading1"/>
        <w:spacing w:before="212"/>
        <w:ind w:left="3436" w:right="2973" w:firstLine="0"/>
        <w:jc w:val="center"/>
      </w:pPr>
      <w:r>
        <w:t>DAFTAR</w:t>
      </w:r>
      <w:r>
        <w:rPr>
          <w:spacing w:val="-6"/>
        </w:rPr>
        <w:t xml:space="preserve"> </w:t>
      </w:r>
      <w:r>
        <w:t>PUSTAKA</w:t>
      </w:r>
    </w:p>
    <w:p w:rsidR="00AB0FD6" w:rsidRDefault="00AB0FD6">
      <w:pPr>
        <w:pStyle w:val="BodyText"/>
        <w:rPr>
          <w:b/>
          <w:sz w:val="20"/>
        </w:rPr>
      </w:pPr>
    </w:p>
    <w:p w:rsidR="00AB0FD6" w:rsidRDefault="00AB0FD6">
      <w:pPr>
        <w:pStyle w:val="BodyText"/>
        <w:rPr>
          <w:b/>
          <w:sz w:val="20"/>
        </w:rPr>
      </w:pPr>
    </w:p>
    <w:p w:rsidR="00AB0FD6" w:rsidRDefault="00AB0FD6">
      <w:pPr>
        <w:pStyle w:val="BodyText"/>
        <w:spacing w:before="3"/>
        <w:rPr>
          <w:b/>
        </w:rPr>
      </w:pPr>
    </w:p>
    <w:p w:rsidR="00AB0FD6" w:rsidRDefault="001A2ECC">
      <w:pPr>
        <w:pStyle w:val="ListParagraph"/>
        <w:numPr>
          <w:ilvl w:val="0"/>
          <w:numId w:val="2"/>
        </w:numPr>
        <w:tabs>
          <w:tab w:val="left" w:pos="1156"/>
          <w:tab w:val="left" w:pos="1157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Buku</w:t>
      </w:r>
    </w:p>
    <w:p w:rsidR="00AB0FD6" w:rsidRDefault="00AB0FD6">
      <w:pPr>
        <w:pStyle w:val="BodyText"/>
        <w:rPr>
          <w:b/>
        </w:rPr>
      </w:pPr>
    </w:p>
    <w:p w:rsidR="00AB0FD6" w:rsidRDefault="001A2ECC">
      <w:pPr>
        <w:pStyle w:val="BodyText"/>
        <w:ind w:left="1865" w:hanging="708"/>
      </w:pPr>
      <w:r>
        <w:t>Abdul</w:t>
      </w:r>
      <w:r>
        <w:rPr>
          <w:spacing w:val="13"/>
        </w:rPr>
        <w:t xml:space="preserve"> </w:t>
      </w:r>
      <w:r>
        <w:t>Aziz</w:t>
      </w:r>
      <w:r>
        <w:rPr>
          <w:spacing w:val="15"/>
        </w:rPr>
        <w:t xml:space="preserve"> </w:t>
      </w:r>
      <w:r>
        <w:t>Muhammad</w:t>
      </w:r>
      <w:r>
        <w:rPr>
          <w:spacing w:val="12"/>
        </w:rPr>
        <w:t xml:space="preserve"> </w:t>
      </w:r>
      <w:r>
        <w:t>Azzam</w:t>
      </w:r>
      <w:r>
        <w:rPr>
          <w:spacing w:val="14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Abdul</w:t>
      </w:r>
      <w:r>
        <w:rPr>
          <w:spacing w:val="13"/>
        </w:rPr>
        <w:t xml:space="preserve"> </w:t>
      </w:r>
      <w:r>
        <w:t>Wahhab</w:t>
      </w:r>
      <w:r>
        <w:rPr>
          <w:spacing w:val="13"/>
        </w:rPr>
        <w:t xml:space="preserve"> </w:t>
      </w:r>
      <w:r>
        <w:t>Sayyed</w:t>
      </w:r>
      <w:r>
        <w:rPr>
          <w:spacing w:val="13"/>
        </w:rPr>
        <w:t xml:space="preserve"> </w:t>
      </w:r>
      <w:r>
        <w:t>Hawwas,</w:t>
      </w:r>
      <w:r>
        <w:rPr>
          <w:spacing w:val="21"/>
        </w:rPr>
        <w:t xml:space="preserve"> </w:t>
      </w:r>
      <w:r>
        <w:rPr>
          <w:i/>
        </w:rPr>
        <w:t>Fiqh</w:t>
      </w:r>
      <w:r>
        <w:rPr>
          <w:i/>
          <w:spacing w:val="-57"/>
        </w:rPr>
        <w:t xml:space="preserve"> </w:t>
      </w:r>
      <w:r>
        <w:rPr>
          <w:i/>
        </w:rPr>
        <w:t>Munakahat</w:t>
      </w:r>
      <w:r>
        <w:t>,</w:t>
      </w:r>
      <w:r>
        <w:rPr>
          <w:spacing w:val="-1"/>
        </w:rPr>
        <w:t xml:space="preserve"> </w:t>
      </w:r>
      <w:r>
        <w:t>Penerjemah</w:t>
      </w:r>
      <w:r>
        <w:rPr>
          <w:spacing w:val="-1"/>
        </w:rPr>
        <w:t xml:space="preserve"> </w:t>
      </w:r>
      <w:r>
        <w:t>Abdul</w:t>
      </w:r>
      <w:r>
        <w:rPr>
          <w:spacing w:val="-1"/>
        </w:rPr>
        <w:t xml:space="preserve"> </w:t>
      </w:r>
      <w:r>
        <w:t>Majid Khon</w:t>
      </w:r>
      <w:r>
        <w:rPr>
          <w:spacing w:val="-1"/>
        </w:rPr>
        <w:t xml:space="preserve"> </w:t>
      </w:r>
      <w:r>
        <w:t>(Jakarta:</w:t>
      </w:r>
      <w:r>
        <w:rPr>
          <w:spacing w:val="-1"/>
        </w:rPr>
        <w:t xml:space="preserve"> </w:t>
      </w:r>
      <w:r>
        <w:t>Amzah)</w:t>
      </w:r>
    </w:p>
    <w:p w:rsidR="00AB0FD6" w:rsidRDefault="00AB0FD6">
      <w:pPr>
        <w:pStyle w:val="BodyText"/>
      </w:pPr>
    </w:p>
    <w:p w:rsidR="00AB0FD6" w:rsidRDefault="001A2ECC">
      <w:pPr>
        <w:ind w:left="1865" w:hanging="708"/>
        <w:rPr>
          <w:sz w:val="24"/>
        </w:rPr>
      </w:pPr>
      <w:r>
        <w:rPr>
          <w:sz w:val="24"/>
        </w:rPr>
        <w:t>Abdul</w:t>
      </w:r>
      <w:r>
        <w:rPr>
          <w:spacing w:val="-7"/>
          <w:sz w:val="24"/>
        </w:rPr>
        <w:t xml:space="preserve"> </w:t>
      </w:r>
      <w:r>
        <w:rPr>
          <w:sz w:val="24"/>
        </w:rPr>
        <w:t>Rahman,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Perkawinan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Syariat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Islam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(Jakarta:</w:t>
      </w:r>
      <w:r>
        <w:rPr>
          <w:spacing w:val="-6"/>
          <w:sz w:val="24"/>
        </w:rPr>
        <w:t xml:space="preserve"> </w:t>
      </w:r>
      <w:r>
        <w:rPr>
          <w:sz w:val="24"/>
        </w:rPr>
        <w:t>PT</w:t>
      </w:r>
      <w:r>
        <w:rPr>
          <w:spacing w:val="-5"/>
          <w:sz w:val="24"/>
        </w:rPr>
        <w:t xml:space="preserve"> </w:t>
      </w:r>
      <w:r>
        <w:rPr>
          <w:sz w:val="24"/>
        </w:rPr>
        <w:t>Rineka</w:t>
      </w:r>
      <w:r>
        <w:rPr>
          <w:spacing w:val="-6"/>
          <w:sz w:val="24"/>
        </w:rPr>
        <w:t xml:space="preserve"> </w:t>
      </w:r>
      <w:r>
        <w:rPr>
          <w:sz w:val="24"/>
        </w:rPr>
        <w:t>Cipta,</w:t>
      </w:r>
      <w:r>
        <w:rPr>
          <w:spacing w:val="-57"/>
          <w:sz w:val="24"/>
        </w:rPr>
        <w:t xml:space="preserve"> </w:t>
      </w:r>
      <w:r>
        <w:rPr>
          <w:sz w:val="24"/>
        </w:rPr>
        <w:t>1996)</w:t>
      </w:r>
    </w:p>
    <w:p w:rsidR="00AB0FD6" w:rsidRDefault="001A2ECC">
      <w:pPr>
        <w:spacing w:before="2" w:line="550" w:lineRule="atLeast"/>
        <w:ind w:left="1156"/>
        <w:rPr>
          <w:sz w:val="24"/>
        </w:rPr>
      </w:pPr>
      <w:r>
        <w:rPr>
          <w:sz w:val="24"/>
        </w:rPr>
        <w:t xml:space="preserve">Ade Dedi Rohayana, </w:t>
      </w:r>
      <w:r>
        <w:rPr>
          <w:i/>
          <w:sz w:val="24"/>
        </w:rPr>
        <w:t xml:space="preserve">Ilmu Ushul Fiqih </w:t>
      </w:r>
      <w:r>
        <w:rPr>
          <w:sz w:val="24"/>
        </w:rPr>
        <w:t>(Pekalongan: STAIN Press, 2005)</w:t>
      </w:r>
      <w:r>
        <w:rPr>
          <w:spacing w:val="1"/>
          <w:sz w:val="24"/>
        </w:rPr>
        <w:t xml:space="preserve"> </w:t>
      </w:r>
      <w:r>
        <w:rPr>
          <w:sz w:val="24"/>
        </w:rPr>
        <w:t>Ahmad</w:t>
      </w:r>
      <w:r>
        <w:rPr>
          <w:spacing w:val="16"/>
          <w:sz w:val="24"/>
        </w:rPr>
        <w:t xml:space="preserve"> </w:t>
      </w:r>
      <w:r>
        <w:rPr>
          <w:sz w:val="24"/>
        </w:rPr>
        <w:t>Rofiq,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Perdata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(Jakarta:</w:t>
      </w:r>
      <w:r>
        <w:rPr>
          <w:spacing w:val="17"/>
          <w:sz w:val="24"/>
        </w:rPr>
        <w:t xml:space="preserve"> </w:t>
      </w:r>
      <w:r>
        <w:rPr>
          <w:sz w:val="24"/>
        </w:rPr>
        <w:t>Rajawali</w:t>
      </w:r>
      <w:r>
        <w:rPr>
          <w:spacing w:val="18"/>
          <w:sz w:val="24"/>
        </w:rPr>
        <w:t xml:space="preserve"> </w:t>
      </w:r>
      <w:r>
        <w:rPr>
          <w:sz w:val="24"/>
        </w:rPr>
        <w:t>Pers,</w:t>
      </w:r>
    </w:p>
    <w:p w:rsidR="00AB0FD6" w:rsidRDefault="001A2ECC">
      <w:pPr>
        <w:pStyle w:val="BodyText"/>
        <w:spacing w:before="3"/>
        <w:ind w:left="1865"/>
      </w:pPr>
      <w:r>
        <w:t>2013)</w:t>
      </w:r>
    </w:p>
    <w:p w:rsidR="00AB0FD6" w:rsidRDefault="00AB0FD6">
      <w:pPr>
        <w:pStyle w:val="BodyText"/>
        <w:spacing w:before="11"/>
        <w:rPr>
          <w:sz w:val="23"/>
        </w:rPr>
      </w:pPr>
    </w:p>
    <w:p w:rsidR="00AB0FD6" w:rsidRDefault="001A2ECC">
      <w:pPr>
        <w:ind w:left="1865" w:hanging="708"/>
        <w:rPr>
          <w:sz w:val="24"/>
        </w:rPr>
      </w:pPr>
      <w:r>
        <w:rPr>
          <w:sz w:val="24"/>
        </w:rPr>
        <w:t>Ahmad</w:t>
      </w:r>
      <w:r>
        <w:rPr>
          <w:spacing w:val="21"/>
          <w:sz w:val="24"/>
        </w:rPr>
        <w:t xml:space="preserve"> </w:t>
      </w:r>
      <w:r>
        <w:rPr>
          <w:sz w:val="24"/>
        </w:rPr>
        <w:t>Syauqi</w:t>
      </w:r>
      <w:r>
        <w:rPr>
          <w:spacing w:val="23"/>
          <w:sz w:val="24"/>
        </w:rPr>
        <w:t xml:space="preserve"> </w:t>
      </w:r>
      <w:r>
        <w:rPr>
          <w:sz w:val="24"/>
        </w:rPr>
        <w:t>Al-Fanjari,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Nilai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Syariat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Islam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(Jakarta:</w:t>
      </w:r>
      <w:r>
        <w:rPr>
          <w:spacing w:val="-57"/>
          <w:sz w:val="24"/>
        </w:rPr>
        <w:t xml:space="preserve"> </w:t>
      </w:r>
      <w:r>
        <w:rPr>
          <w:sz w:val="24"/>
        </w:rPr>
        <w:t>Bumi</w:t>
      </w:r>
      <w:r>
        <w:rPr>
          <w:spacing w:val="-1"/>
          <w:sz w:val="24"/>
        </w:rPr>
        <w:t xml:space="preserve"> </w:t>
      </w:r>
      <w:r>
        <w:rPr>
          <w:sz w:val="24"/>
        </w:rPr>
        <w:t>Aksara,</w:t>
      </w:r>
      <w:r>
        <w:rPr>
          <w:spacing w:val="1"/>
          <w:sz w:val="24"/>
        </w:rPr>
        <w:t xml:space="preserve"> </w:t>
      </w:r>
      <w:r>
        <w:rPr>
          <w:sz w:val="24"/>
        </w:rPr>
        <w:t>1999)</w:t>
      </w:r>
    </w:p>
    <w:p w:rsidR="00AB0FD6" w:rsidRDefault="001A2ECC">
      <w:pPr>
        <w:spacing w:before="2" w:line="550" w:lineRule="atLeast"/>
        <w:ind w:left="1156"/>
        <w:rPr>
          <w:i/>
          <w:sz w:val="24"/>
        </w:rPr>
      </w:pPr>
      <w:r>
        <w:rPr>
          <w:sz w:val="24"/>
        </w:rPr>
        <w:t>Amir</w:t>
      </w:r>
      <w:r>
        <w:rPr>
          <w:spacing w:val="-11"/>
          <w:sz w:val="24"/>
        </w:rPr>
        <w:t xml:space="preserve"> </w:t>
      </w:r>
      <w:r>
        <w:rPr>
          <w:sz w:val="24"/>
        </w:rPr>
        <w:t>Syarifuddin,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Ushul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Fiqh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Jakarta,</w:t>
      </w:r>
      <w:r>
        <w:rPr>
          <w:spacing w:val="-10"/>
          <w:sz w:val="24"/>
        </w:rPr>
        <w:t xml:space="preserve"> </w:t>
      </w:r>
      <w:r>
        <w:rPr>
          <w:sz w:val="24"/>
        </w:rPr>
        <w:t>Kencana</w:t>
      </w:r>
      <w:r>
        <w:rPr>
          <w:spacing w:val="-10"/>
          <w:sz w:val="24"/>
        </w:rPr>
        <w:t xml:space="preserve"> </w:t>
      </w:r>
      <w:r>
        <w:rPr>
          <w:sz w:val="24"/>
        </w:rPr>
        <w:t>Perdana</w:t>
      </w:r>
      <w:r>
        <w:rPr>
          <w:spacing w:val="-9"/>
          <w:sz w:val="24"/>
        </w:rPr>
        <w:t xml:space="preserve"> </w:t>
      </w:r>
      <w:r>
        <w:rPr>
          <w:sz w:val="24"/>
        </w:rPr>
        <w:t>Media</w:t>
      </w:r>
      <w:r>
        <w:rPr>
          <w:spacing w:val="-10"/>
          <w:sz w:val="24"/>
        </w:rPr>
        <w:t xml:space="preserve"> </w:t>
      </w:r>
      <w:r>
        <w:rPr>
          <w:sz w:val="24"/>
        </w:rPr>
        <w:t>Group,</w:t>
      </w:r>
      <w:r>
        <w:rPr>
          <w:spacing w:val="-10"/>
          <w:sz w:val="24"/>
        </w:rPr>
        <w:t xml:space="preserve"> </w:t>
      </w:r>
      <w:r>
        <w:rPr>
          <w:sz w:val="24"/>
        </w:rPr>
        <w:t>2011</w:t>
      </w:r>
      <w:r>
        <w:rPr>
          <w:spacing w:val="-57"/>
          <w:sz w:val="24"/>
        </w:rPr>
        <w:t xml:space="preserve"> </w:t>
      </w:r>
      <w:r>
        <w:rPr>
          <w:sz w:val="24"/>
        </w:rPr>
        <w:t>Amiur</w:t>
      </w:r>
      <w:r>
        <w:rPr>
          <w:spacing w:val="54"/>
          <w:sz w:val="24"/>
        </w:rPr>
        <w:t xml:space="preserve"> </w:t>
      </w:r>
      <w:r>
        <w:rPr>
          <w:sz w:val="24"/>
        </w:rPr>
        <w:t>Nuruddin</w:t>
      </w:r>
      <w:r>
        <w:rPr>
          <w:spacing w:val="54"/>
          <w:sz w:val="24"/>
        </w:rPr>
        <w:t xml:space="preserve"> </w:t>
      </w:r>
      <w:r>
        <w:rPr>
          <w:sz w:val="24"/>
        </w:rPr>
        <w:t>dan</w:t>
      </w:r>
      <w:r>
        <w:rPr>
          <w:spacing w:val="54"/>
          <w:sz w:val="24"/>
        </w:rPr>
        <w:t xml:space="preserve"> </w:t>
      </w:r>
      <w:r>
        <w:rPr>
          <w:sz w:val="24"/>
        </w:rPr>
        <w:t>Azhari</w:t>
      </w:r>
      <w:r>
        <w:rPr>
          <w:spacing w:val="56"/>
          <w:sz w:val="24"/>
        </w:rPr>
        <w:t xml:space="preserve"> </w:t>
      </w:r>
      <w:r>
        <w:rPr>
          <w:sz w:val="24"/>
        </w:rPr>
        <w:t>Akmal</w:t>
      </w:r>
      <w:r>
        <w:rPr>
          <w:spacing w:val="55"/>
          <w:sz w:val="24"/>
        </w:rPr>
        <w:t xml:space="preserve"> </w:t>
      </w:r>
      <w:r>
        <w:rPr>
          <w:sz w:val="24"/>
        </w:rPr>
        <w:t>Taringan,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Perdata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di</w:t>
      </w:r>
    </w:p>
    <w:p w:rsidR="00AB0FD6" w:rsidRDefault="001A2ECC">
      <w:pPr>
        <w:spacing w:before="3"/>
        <w:ind w:left="1865"/>
        <w:rPr>
          <w:sz w:val="24"/>
        </w:rPr>
      </w:pP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(Jakarta:</w:t>
      </w:r>
      <w:r>
        <w:rPr>
          <w:spacing w:val="-1"/>
          <w:sz w:val="24"/>
        </w:rPr>
        <w:t xml:space="preserve"> </w:t>
      </w:r>
      <w:r>
        <w:rPr>
          <w:sz w:val="24"/>
        </w:rPr>
        <w:t>Prenada</w:t>
      </w:r>
      <w:r>
        <w:rPr>
          <w:spacing w:val="-1"/>
          <w:sz w:val="24"/>
        </w:rPr>
        <w:t xml:space="preserve"> </w:t>
      </w:r>
      <w:r>
        <w:rPr>
          <w:sz w:val="24"/>
        </w:rPr>
        <w:t>Media,</w:t>
      </w:r>
      <w:r>
        <w:rPr>
          <w:spacing w:val="-1"/>
          <w:sz w:val="24"/>
        </w:rPr>
        <w:t xml:space="preserve"> </w:t>
      </w:r>
      <w:r>
        <w:rPr>
          <w:sz w:val="24"/>
        </w:rPr>
        <w:t>2004)</w:t>
      </w:r>
    </w:p>
    <w:p w:rsidR="00AB0FD6" w:rsidRDefault="00AB0FD6">
      <w:pPr>
        <w:pStyle w:val="BodyText"/>
        <w:spacing w:before="11"/>
        <w:rPr>
          <w:sz w:val="23"/>
        </w:rPr>
      </w:pPr>
    </w:p>
    <w:p w:rsidR="00AB0FD6" w:rsidRDefault="001A2ECC">
      <w:pPr>
        <w:ind w:left="1156"/>
        <w:rPr>
          <w:sz w:val="24"/>
        </w:rPr>
      </w:pPr>
      <w:r>
        <w:rPr>
          <w:sz w:val="24"/>
        </w:rPr>
        <w:t>Asmawi,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Perbandingan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Ushul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Fiqih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(Jakarta:</w:t>
      </w:r>
      <w:r>
        <w:rPr>
          <w:spacing w:val="-2"/>
          <w:sz w:val="24"/>
        </w:rPr>
        <w:t xml:space="preserve"> </w:t>
      </w:r>
      <w:r>
        <w:rPr>
          <w:sz w:val="24"/>
        </w:rPr>
        <w:t>Amzah,</w:t>
      </w:r>
      <w:r>
        <w:rPr>
          <w:spacing w:val="-2"/>
          <w:sz w:val="24"/>
        </w:rPr>
        <w:t xml:space="preserve"> </w:t>
      </w:r>
      <w:r>
        <w:rPr>
          <w:sz w:val="24"/>
        </w:rPr>
        <w:t>2011),</w:t>
      </w:r>
    </w:p>
    <w:p w:rsidR="00AB0FD6" w:rsidRDefault="00AB0FD6">
      <w:pPr>
        <w:pStyle w:val="BodyText"/>
      </w:pPr>
    </w:p>
    <w:p w:rsidR="00AB0FD6" w:rsidRDefault="001A2ECC">
      <w:pPr>
        <w:ind w:left="1865" w:hanging="708"/>
        <w:rPr>
          <w:sz w:val="24"/>
        </w:rPr>
      </w:pPr>
      <w:r>
        <w:rPr>
          <w:sz w:val="24"/>
        </w:rPr>
        <w:t>Atha</w:t>
      </w:r>
      <w:r>
        <w:rPr>
          <w:spacing w:val="5"/>
          <w:sz w:val="24"/>
        </w:rPr>
        <w:t xml:space="preserve"> </w:t>
      </w:r>
      <w:r>
        <w:rPr>
          <w:sz w:val="24"/>
        </w:rPr>
        <w:t>bin</w:t>
      </w:r>
      <w:r>
        <w:rPr>
          <w:spacing w:val="57"/>
          <w:sz w:val="24"/>
        </w:rPr>
        <w:t xml:space="preserve"> </w:t>
      </w:r>
      <w:r>
        <w:rPr>
          <w:sz w:val="24"/>
        </w:rPr>
        <w:t>Khalil,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Ushul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Fiqih: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Kajian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Ushul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Fiqih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Mudah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Praktis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(Bogor: Pustaka</w:t>
      </w:r>
      <w:r>
        <w:rPr>
          <w:spacing w:val="1"/>
          <w:sz w:val="24"/>
        </w:rPr>
        <w:t xml:space="preserve"> </w:t>
      </w:r>
      <w:r>
        <w:rPr>
          <w:sz w:val="24"/>
        </w:rPr>
        <w:t>Thariqul Izzah, 2003)</w:t>
      </w:r>
    </w:p>
    <w:p w:rsidR="00AB0FD6" w:rsidRDefault="00AB0FD6">
      <w:pPr>
        <w:pStyle w:val="BodyText"/>
      </w:pPr>
    </w:p>
    <w:p w:rsidR="00AB0FD6" w:rsidRDefault="001A2ECC">
      <w:pPr>
        <w:spacing w:before="1"/>
        <w:ind w:left="1865" w:hanging="708"/>
        <w:rPr>
          <w:sz w:val="24"/>
        </w:rPr>
      </w:pPr>
      <w:r>
        <w:rPr>
          <w:sz w:val="24"/>
        </w:rPr>
        <w:t>Aziz</w:t>
      </w:r>
      <w:r>
        <w:rPr>
          <w:spacing w:val="5"/>
          <w:sz w:val="24"/>
        </w:rPr>
        <w:t xml:space="preserve"> </w:t>
      </w:r>
      <w:r>
        <w:rPr>
          <w:sz w:val="24"/>
        </w:rPr>
        <w:t>Mushoffa,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Untaian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Mutiara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Buat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Keluarga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.</w:t>
      </w:r>
      <w:r>
        <w:rPr>
          <w:sz w:val="24"/>
        </w:rPr>
        <w:t>Cet.</w:t>
      </w:r>
      <w:r>
        <w:rPr>
          <w:spacing w:val="4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(Yogyakarta:</w:t>
      </w:r>
      <w:r>
        <w:rPr>
          <w:spacing w:val="2"/>
          <w:sz w:val="24"/>
        </w:rPr>
        <w:t xml:space="preserve"> </w:t>
      </w:r>
      <w:r>
        <w:rPr>
          <w:sz w:val="24"/>
        </w:rPr>
        <w:t>Mitra</w:t>
      </w:r>
      <w:r>
        <w:rPr>
          <w:spacing w:val="-57"/>
          <w:sz w:val="24"/>
        </w:rPr>
        <w:t xml:space="preserve"> </w:t>
      </w:r>
      <w:r>
        <w:rPr>
          <w:sz w:val="24"/>
        </w:rPr>
        <w:t>Pustaka,</w:t>
      </w:r>
      <w:r>
        <w:rPr>
          <w:spacing w:val="-1"/>
          <w:sz w:val="24"/>
        </w:rPr>
        <w:t xml:space="preserve"> </w:t>
      </w:r>
      <w:r>
        <w:rPr>
          <w:sz w:val="24"/>
        </w:rPr>
        <w:t>2001)</w:t>
      </w:r>
    </w:p>
    <w:p w:rsidR="00AB0FD6" w:rsidRDefault="00AB0FD6">
      <w:pPr>
        <w:pStyle w:val="BodyText"/>
      </w:pPr>
    </w:p>
    <w:p w:rsidR="00AB0FD6" w:rsidRDefault="001A2ECC">
      <w:pPr>
        <w:pStyle w:val="ListParagraph"/>
        <w:numPr>
          <w:ilvl w:val="0"/>
          <w:numId w:val="2"/>
        </w:numPr>
        <w:tabs>
          <w:tab w:val="left" w:pos="1457"/>
        </w:tabs>
        <w:spacing w:before="0"/>
        <w:ind w:left="1865" w:right="115" w:hanging="708"/>
        <w:jc w:val="left"/>
        <w:rPr>
          <w:sz w:val="24"/>
        </w:rPr>
      </w:pPr>
      <w:r>
        <w:rPr>
          <w:sz w:val="24"/>
        </w:rPr>
        <w:t>Miles.</w:t>
      </w:r>
      <w:r>
        <w:rPr>
          <w:spacing w:val="17"/>
          <w:sz w:val="24"/>
        </w:rPr>
        <w:t xml:space="preserve"> </w:t>
      </w:r>
      <w:r>
        <w:rPr>
          <w:sz w:val="24"/>
        </w:rPr>
        <w:t>Matthew</w:t>
      </w:r>
      <w:r>
        <w:rPr>
          <w:spacing w:val="16"/>
          <w:sz w:val="24"/>
        </w:rPr>
        <w:t xml:space="preserve"> </w:t>
      </w:r>
      <w:r>
        <w:rPr>
          <w:sz w:val="24"/>
        </w:rPr>
        <w:t>dan</w:t>
      </w:r>
      <w:r>
        <w:rPr>
          <w:spacing w:val="17"/>
          <w:sz w:val="24"/>
        </w:rPr>
        <w:t xml:space="preserve"> </w:t>
      </w:r>
      <w:r>
        <w:rPr>
          <w:sz w:val="24"/>
        </w:rPr>
        <w:t>A.</w:t>
      </w:r>
      <w:r>
        <w:rPr>
          <w:spacing w:val="18"/>
          <w:sz w:val="24"/>
        </w:rPr>
        <w:t xml:space="preserve"> </w:t>
      </w:r>
      <w:r>
        <w:rPr>
          <w:sz w:val="24"/>
        </w:rPr>
        <w:t>Michael</w:t>
      </w:r>
      <w:r>
        <w:rPr>
          <w:spacing w:val="18"/>
          <w:sz w:val="24"/>
        </w:rPr>
        <w:t xml:space="preserve"> </w:t>
      </w:r>
      <w:r>
        <w:rPr>
          <w:sz w:val="24"/>
        </w:rPr>
        <w:t>Huberman.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Analisa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UI</w:t>
      </w:r>
      <w:r>
        <w:rPr>
          <w:spacing w:val="-57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Jakarta, 1992</w:t>
      </w:r>
    </w:p>
    <w:p w:rsidR="00AB0FD6" w:rsidRDefault="001A2ECC">
      <w:pPr>
        <w:spacing w:before="2" w:line="550" w:lineRule="atLeast"/>
        <w:ind w:left="1156"/>
        <w:rPr>
          <w:sz w:val="24"/>
        </w:rPr>
      </w:pPr>
      <w:r>
        <w:rPr>
          <w:sz w:val="24"/>
        </w:rPr>
        <w:t xml:space="preserve">Beni Ahmad Saebani, </w:t>
      </w:r>
      <w:r>
        <w:rPr>
          <w:i/>
          <w:sz w:val="24"/>
        </w:rPr>
        <w:t xml:space="preserve">Fiqh Munakahat </w:t>
      </w:r>
      <w:r>
        <w:rPr>
          <w:sz w:val="24"/>
        </w:rPr>
        <w:t>(Bandung : CV Pustaka Setia, 2013)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Dady Misky, </w:t>
      </w:r>
      <w:r>
        <w:rPr>
          <w:i/>
          <w:sz w:val="24"/>
        </w:rPr>
        <w:t>Kamus Kesehatan Keluarga</w:t>
      </w:r>
      <w:r>
        <w:rPr>
          <w:sz w:val="24"/>
        </w:rPr>
        <w:t>, (Jakarta: Restu Agung, 2008)</w:t>
      </w:r>
      <w:r>
        <w:rPr>
          <w:spacing w:val="1"/>
          <w:sz w:val="24"/>
        </w:rPr>
        <w:t xml:space="preserve"> </w:t>
      </w:r>
      <w:r>
        <w:rPr>
          <w:sz w:val="24"/>
        </w:rPr>
        <w:t>Departemen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Nasional,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Kamus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Besar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(Jakarta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AB0FD6" w:rsidRDefault="001A2ECC">
      <w:pPr>
        <w:pStyle w:val="BodyText"/>
        <w:spacing w:before="4"/>
        <w:ind w:left="1865"/>
      </w:pPr>
      <w:r>
        <w:t>PT Gramedia, 2008)</w:t>
      </w:r>
    </w:p>
    <w:p w:rsidR="00AB0FD6" w:rsidRDefault="00AB0FD6">
      <w:pPr>
        <w:pStyle w:val="BodyText"/>
      </w:pPr>
    </w:p>
    <w:p w:rsidR="00AB0FD6" w:rsidRDefault="001A2ECC">
      <w:pPr>
        <w:ind w:left="1865" w:hanging="708"/>
        <w:rPr>
          <w:sz w:val="24"/>
        </w:rPr>
      </w:pPr>
      <w:r>
        <w:rPr>
          <w:sz w:val="24"/>
        </w:rPr>
        <w:t>Husein</w:t>
      </w:r>
      <w:r>
        <w:rPr>
          <w:spacing w:val="25"/>
          <w:sz w:val="24"/>
        </w:rPr>
        <w:t xml:space="preserve"> </w:t>
      </w:r>
      <w:r>
        <w:rPr>
          <w:sz w:val="24"/>
        </w:rPr>
        <w:t>Muhammad.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Fiqih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Perempuan,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Refleksi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Kiai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atau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Wacana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Agama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Gender, </w:t>
      </w:r>
      <w:r>
        <w:rPr>
          <w:sz w:val="24"/>
        </w:rPr>
        <w:t>(Yogyakarta: Lkis</w:t>
      </w:r>
      <w:r>
        <w:rPr>
          <w:spacing w:val="-3"/>
          <w:sz w:val="24"/>
        </w:rPr>
        <w:t xml:space="preserve"> </w:t>
      </w:r>
      <w:r>
        <w:rPr>
          <w:sz w:val="24"/>
        </w:rPr>
        <w:t>Printing Cemerlang, 2001)</w:t>
      </w:r>
    </w:p>
    <w:p w:rsidR="00AB0FD6" w:rsidRDefault="00AB0FD6">
      <w:pPr>
        <w:rPr>
          <w:sz w:val="24"/>
        </w:rPr>
        <w:sectPr w:rsidR="00AB0FD6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AB0FD6" w:rsidRDefault="00AB0FD6">
      <w:pPr>
        <w:pStyle w:val="BodyText"/>
        <w:rPr>
          <w:sz w:val="20"/>
        </w:rPr>
      </w:pPr>
    </w:p>
    <w:p w:rsidR="00AB0FD6" w:rsidRDefault="00AB0FD6">
      <w:pPr>
        <w:pStyle w:val="BodyText"/>
        <w:rPr>
          <w:sz w:val="20"/>
        </w:rPr>
      </w:pPr>
    </w:p>
    <w:p w:rsidR="00AB0FD6" w:rsidRDefault="001A2ECC">
      <w:pPr>
        <w:spacing w:before="212"/>
        <w:ind w:left="1865" w:hanging="708"/>
        <w:rPr>
          <w:sz w:val="24"/>
        </w:rPr>
      </w:pPr>
      <w:r>
        <w:rPr>
          <w:sz w:val="24"/>
        </w:rPr>
        <w:t>Indan</w:t>
      </w:r>
      <w:r>
        <w:rPr>
          <w:spacing w:val="52"/>
          <w:sz w:val="24"/>
        </w:rPr>
        <w:t xml:space="preserve"> </w:t>
      </w:r>
      <w:r>
        <w:rPr>
          <w:sz w:val="24"/>
        </w:rPr>
        <w:t>Entjang,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(Bandung</w:t>
      </w:r>
      <w:r>
        <w:rPr>
          <w:i/>
          <w:sz w:val="24"/>
        </w:rPr>
        <w:t>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PT.</w:t>
      </w:r>
      <w:r>
        <w:rPr>
          <w:spacing w:val="52"/>
          <w:sz w:val="24"/>
        </w:rPr>
        <w:t xml:space="preserve"> </w:t>
      </w:r>
      <w:r>
        <w:rPr>
          <w:sz w:val="24"/>
        </w:rPr>
        <w:t>Citra</w:t>
      </w:r>
      <w:r>
        <w:rPr>
          <w:spacing w:val="54"/>
          <w:sz w:val="24"/>
        </w:rPr>
        <w:t xml:space="preserve"> </w:t>
      </w:r>
      <w:r>
        <w:rPr>
          <w:sz w:val="24"/>
        </w:rPr>
        <w:t>Aditya</w:t>
      </w:r>
      <w:r>
        <w:rPr>
          <w:spacing w:val="-57"/>
          <w:sz w:val="24"/>
        </w:rPr>
        <w:t xml:space="preserve"> </w:t>
      </w:r>
      <w:r>
        <w:rPr>
          <w:sz w:val="24"/>
        </w:rPr>
        <w:t>Bakti 2000)</w:t>
      </w:r>
    </w:p>
    <w:p w:rsidR="00AB0FD6" w:rsidRDefault="00AB0FD6">
      <w:pPr>
        <w:pStyle w:val="BodyText"/>
        <w:spacing w:before="1"/>
      </w:pPr>
    </w:p>
    <w:p w:rsidR="00AB0FD6" w:rsidRDefault="001A2ECC">
      <w:pPr>
        <w:ind w:left="1865" w:hanging="708"/>
        <w:rPr>
          <w:sz w:val="24"/>
        </w:rPr>
      </w:pPr>
      <w:r>
        <w:rPr>
          <w:sz w:val="24"/>
        </w:rPr>
        <w:t>Izomiddin,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Pemikiran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Filsafat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Islam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Jakarta</w:t>
      </w:r>
      <w:r>
        <w:rPr>
          <w:spacing w:val="34"/>
          <w:sz w:val="24"/>
        </w:rPr>
        <w:t xml:space="preserve"> </w:t>
      </w:r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r>
        <w:rPr>
          <w:sz w:val="24"/>
        </w:rPr>
        <w:t>Prenadamedia</w:t>
      </w:r>
      <w:r>
        <w:rPr>
          <w:spacing w:val="-57"/>
          <w:sz w:val="24"/>
        </w:rPr>
        <w:t xml:space="preserve"> </w:t>
      </w:r>
      <w:r>
        <w:rPr>
          <w:sz w:val="24"/>
        </w:rPr>
        <w:t>Group,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AB0FD6" w:rsidRDefault="00AB0FD6">
      <w:pPr>
        <w:pStyle w:val="BodyText"/>
      </w:pPr>
    </w:p>
    <w:p w:rsidR="00AB0FD6" w:rsidRDefault="001A2ECC">
      <w:pPr>
        <w:ind w:left="1865" w:hanging="708"/>
        <w:rPr>
          <w:sz w:val="24"/>
        </w:rPr>
      </w:pPr>
      <w:r>
        <w:rPr>
          <w:sz w:val="24"/>
        </w:rPr>
        <w:t>K.</w:t>
      </w:r>
      <w:r>
        <w:rPr>
          <w:spacing w:val="-11"/>
          <w:sz w:val="24"/>
        </w:rPr>
        <w:t xml:space="preserve"> </w:t>
      </w:r>
      <w:r>
        <w:rPr>
          <w:sz w:val="24"/>
        </w:rPr>
        <w:t>Yudian</w:t>
      </w:r>
      <w:r>
        <w:rPr>
          <w:spacing w:val="-10"/>
          <w:sz w:val="24"/>
        </w:rPr>
        <w:t xml:space="preserve"> </w:t>
      </w:r>
      <w:r>
        <w:rPr>
          <w:sz w:val="24"/>
        </w:rPr>
        <w:t>Wahyudi,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Ushul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Fikih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Versus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Hermeneutika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Membaca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Kanada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Amerika </w:t>
      </w:r>
      <w:r>
        <w:rPr>
          <w:sz w:val="24"/>
        </w:rPr>
        <w:t>(Sekarsuli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Pesantren</w:t>
      </w:r>
      <w:r>
        <w:rPr>
          <w:spacing w:val="-1"/>
          <w:sz w:val="24"/>
        </w:rPr>
        <w:t xml:space="preserve"> </w:t>
      </w:r>
      <w:r>
        <w:rPr>
          <w:sz w:val="24"/>
        </w:rPr>
        <w:t>Nawesa</w:t>
      </w:r>
      <w:r>
        <w:rPr>
          <w:spacing w:val="3"/>
          <w:sz w:val="24"/>
        </w:rPr>
        <w:t xml:space="preserve"> </w:t>
      </w:r>
      <w:r>
        <w:rPr>
          <w:sz w:val="24"/>
        </w:rPr>
        <w:t>Press,</w:t>
      </w:r>
      <w:r>
        <w:rPr>
          <w:spacing w:val="-2"/>
          <w:sz w:val="24"/>
        </w:rPr>
        <w:t xml:space="preserve"> </w:t>
      </w:r>
      <w:r>
        <w:rPr>
          <w:sz w:val="24"/>
        </w:rPr>
        <w:t>2010)</w:t>
      </w:r>
    </w:p>
    <w:p w:rsidR="00AB0FD6" w:rsidRDefault="00AB0FD6">
      <w:pPr>
        <w:pStyle w:val="BodyText"/>
      </w:pPr>
    </w:p>
    <w:p w:rsidR="00AB0FD6" w:rsidRDefault="001A2ECC">
      <w:pPr>
        <w:ind w:left="1865" w:hanging="708"/>
        <w:rPr>
          <w:sz w:val="24"/>
        </w:rPr>
      </w:pPr>
      <w:r>
        <w:rPr>
          <w:sz w:val="24"/>
        </w:rPr>
        <w:t>Kaelany</w:t>
      </w:r>
      <w:r>
        <w:rPr>
          <w:spacing w:val="52"/>
          <w:sz w:val="24"/>
        </w:rPr>
        <w:t xml:space="preserve"> </w:t>
      </w:r>
      <w:r>
        <w:rPr>
          <w:sz w:val="24"/>
        </w:rPr>
        <w:t>H.D,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Aspek-Aspek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 xml:space="preserve">Kemasyarakatan  </w:t>
      </w:r>
      <w:r>
        <w:rPr>
          <w:sz w:val="24"/>
        </w:rPr>
        <w:t>(Jakarta</w:t>
      </w:r>
      <w:r>
        <w:rPr>
          <w:spacing w:val="53"/>
          <w:sz w:val="24"/>
        </w:rPr>
        <w:t xml:space="preserve"> 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r>
        <w:rPr>
          <w:sz w:val="24"/>
        </w:rPr>
        <w:t>Bumi</w:t>
      </w:r>
      <w:r>
        <w:rPr>
          <w:spacing w:val="-57"/>
          <w:sz w:val="24"/>
        </w:rPr>
        <w:t xml:space="preserve"> </w:t>
      </w:r>
      <w:r>
        <w:rPr>
          <w:sz w:val="24"/>
        </w:rPr>
        <w:t>Aksara)</w:t>
      </w:r>
    </w:p>
    <w:p w:rsidR="00AB0FD6" w:rsidRDefault="00AB0FD6">
      <w:pPr>
        <w:pStyle w:val="BodyText"/>
      </w:pPr>
    </w:p>
    <w:p w:rsidR="00AB0FD6" w:rsidRDefault="001A2ECC">
      <w:pPr>
        <w:ind w:left="1865" w:hanging="708"/>
        <w:rPr>
          <w:sz w:val="24"/>
        </w:rPr>
      </w:pPr>
      <w:r>
        <w:rPr>
          <w:sz w:val="24"/>
        </w:rPr>
        <w:t>Khoiruddin</w:t>
      </w:r>
      <w:r>
        <w:rPr>
          <w:spacing w:val="-7"/>
          <w:sz w:val="24"/>
        </w:rPr>
        <w:t xml:space="preserve"> </w:t>
      </w:r>
      <w:r>
        <w:rPr>
          <w:sz w:val="24"/>
        </w:rPr>
        <w:t>Nasution,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Perkawinan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(Yogyakarta:</w:t>
      </w:r>
      <w:r>
        <w:rPr>
          <w:spacing w:val="-6"/>
          <w:sz w:val="24"/>
        </w:rPr>
        <w:t xml:space="preserve"> </w:t>
      </w:r>
      <w:r>
        <w:rPr>
          <w:sz w:val="24"/>
        </w:rPr>
        <w:t>Academia</w:t>
      </w:r>
      <w:r>
        <w:rPr>
          <w:spacing w:val="-8"/>
          <w:sz w:val="24"/>
        </w:rPr>
        <w:t xml:space="preserve"> </w:t>
      </w:r>
      <w:r>
        <w:rPr>
          <w:sz w:val="24"/>
        </w:rPr>
        <w:t>Tazafa,</w:t>
      </w:r>
      <w:r>
        <w:rPr>
          <w:spacing w:val="-57"/>
          <w:sz w:val="24"/>
        </w:rPr>
        <w:t xml:space="preserve"> </w:t>
      </w:r>
      <w:r>
        <w:rPr>
          <w:sz w:val="24"/>
        </w:rPr>
        <w:t>2004)</w:t>
      </w:r>
    </w:p>
    <w:p w:rsidR="00AB0FD6" w:rsidRDefault="00AB0FD6">
      <w:pPr>
        <w:pStyle w:val="BodyText"/>
      </w:pPr>
    </w:p>
    <w:p w:rsidR="00AB0FD6" w:rsidRDefault="001A2ECC">
      <w:pPr>
        <w:spacing w:before="1"/>
        <w:ind w:left="1865" w:hanging="708"/>
        <w:rPr>
          <w:sz w:val="24"/>
        </w:rPr>
      </w:pPr>
      <w:r>
        <w:rPr>
          <w:sz w:val="24"/>
        </w:rPr>
        <w:t>Mardani,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Perkawinan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Dunia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(Yogyakarta:</w:t>
      </w:r>
      <w:r>
        <w:rPr>
          <w:spacing w:val="-57"/>
          <w:sz w:val="24"/>
        </w:rPr>
        <w:t xml:space="preserve"> </w:t>
      </w:r>
      <w:r>
        <w:rPr>
          <w:sz w:val="24"/>
        </w:rPr>
        <w:t>Graha</w:t>
      </w:r>
      <w:r>
        <w:rPr>
          <w:spacing w:val="1"/>
          <w:sz w:val="24"/>
        </w:rPr>
        <w:t xml:space="preserve"> </w:t>
      </w:r>
      <w:r>
        <w:rPr>
          <w:sz w:val="24"/>
        </w:rPr>
        <w:t>Ilmu,</w:t>
      </w:r>
      <w:r>
        <w:rPr>
          <w:spacing w:val="1"/>
          <w:sz w:val="24"/>
        </w:rPr>
        <w:t xml:space="preserve"> </w:t>
      </w:r>
      <w:r>
        <w:rPr>
          <w:sz w:val="24"/>
        </w:rPr>
        <w:t>2011)</w:t>
      </w:r>
    </w:p>
    <w:p w:rsidR="00AB0FD6" w:rsidRDefault="00AB0FD6">
      <w:pPr>
        <w:pStyle w:val="BodyText"/>
        <w:spacing w:before="11"/>
        <w:rPr>
          <w:sz w:val="23"/>
        </w:rPr>
      </w:pPr>
    </w:p>
    <w:p w:rsidR="00AB0FD6" w:rsidRDefault="001A2ECC">
      <w:pPr>
        <w:spacing w:line="480" w:lineRule="auto"/>
        <w:ind w:left="1156" w:right="95"/>
        <w:rPr>
          <w:sz w:val="24"/>
        </w:rPr>
      </w:pPr>
      <w:r>
        <w:rPr>
          <w:sz w:val="24"/>
        </w:rPr>
        <w:t xml:space="preserve">Marzuki, </w:t>
      </w:r>
      <w:r>
        <w:rPr>
          <w:i/>
          <w:sz w:val="24"/>
        </w:rPr>
        <w:t>Pengantar Studi Hukum Islam</w:t>
      </w:r>
      <w:r>
        <w:rPr>
          <w:sz w:val="24"/>
        </w:rPr>
        <w:t>, Yogyakarta: Penerbit Ombak, 2013</w:t>
      </w:r>
      <w:r>
        <w:rPr>
          <w:spacing w:val="-57"/>
          <w:sz w:val="24"/>
        </w:rPr>
        <w:t xml:space="preserve"> </w:t>
      </w:r>
      <w:r>
        <w:rPr>
          <w:sz w:val="24"/>
        </w:rPr>
        <w:t>Muhammad</w:t>
      </w:r>
      <w:r>
        <w:rPr>
          <w:spacing w:val="-2"/>
          <w:sz w:val="24"/>
        </w:rPr>
        <w:t xml:space="preserve"> </w:t>
      </w:r>
      <w:r>
        <w:rPr>
          <w:sz w:val="24"/>
        </w:rPr>
        <w:t>Abu</w:t>
      </w:r>
      <w:r>
        <w:rPr>
          <w:spacing w:val="-2"/>
          <w:sz w:val="24"/>
        </w:rPr>
        <w:t xml:space="preserve"> </w:t>
      </w:r>
      <w:r>
        <w:rPr>
          <w:sz w:val="24"/>
        </w:rPr>
        <w:t>Zahrah,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Ushul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Al-Fiqh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(Kairo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Dar</w:t>
      </w:r>
      <w:r>
        <w:rPr>
          <w:spacing w:val="-2"/>
          <w:sz w:val="24"/>
        </w:rPr>
        <w:t xml:space="preserve"> </w:t>
      </w:r>
      <w:r>
        <w:rPr>
          <w:sz w:val="24"/>
        </w:rPr>
        <w:t>Al-Fir</w:t>
      </w:r>
      <w:r>
        <w:rPr>
          <w:spacing w:val="-1"/>
          <w:sz w:val="24"/>
        </w:rPr>
        <w:t xml:space="preserve"> </w:t>
      </w:r>
      <w:r>
        <w:rPr>
          <w:sz w:val="24"/>
        </w:rPr>
        <w:t>Al-Arabi,</w:t>
      </w:r>
      <w:r>
        <w:rPr>
          <w:spacing w:val="-2"/>
          <w:sz w:val="24"/>
        </w:rPr>
        <w:t xml:space="preserve"> </w:t>
      </w:r>
      <w:r>
        <w:rPr>
          <w:sz w:val="24"/>
        </w:rPr>
        <w:t>1958)</w:t>
      </w:r>
    </w:p>
    <w:p w:rsidR="00AB0FD6" w:rsidRDefault="001A2ECC">
      <w:pPr>
        <w:spacing w:before="1"/>
        <w:ind w:left="1156"/>
        <w:rPr>
          <w:i/>
          <w:sz w:val="24"/>
        </w:rPr>
      </w:pPr>
      <w:r>
        <w:rPr>
          <w:sz w:val="24"/>
        </w:rPr>
        <w:t>Muhammad</w:t>
      </w:r>
      <w:r>
        <w:rPr>
          <w:spacing w:val="11"/>
          <w:sz w:val="24"/>
        </w:rPr>
        <w:t xml:space="preserve"> </w:t>
      </w:r>
      <w:r>
        <w:rPr>
          <w:sz w:val="24"/>
        </w:rPr>
        <w:t>Al-Jauhari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1"/>
          <w:sz w:val="24"/>
        </w:rPr>
        <w:t xml:space="preserve"> </w:t>
      </w:r>
      <w:r>
        <w:rPr>
          <w:sz w:val="24"/>
        </w:rPr>
        <w:t>Hakim</w:t>
      </w:r>
      <w:r>
        <w:rPr>
          <w:spacing w:val="12"/>
          <w:sz w:val="24"/>
        </w:rPr>
        <w:t xml:space="preserve"> </w:t>
      </w:r>
      <w:r>
        <w:rPr>
          <w:sz w:val="24"/>
        </w:rPr>
        <w:t>Khayyal,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Membangun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Keluarga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Qurani</w:t>
      </w:r>
    </w:p>
    <w:p w:rsidR="00AB0FD6" w:rsidRDefault="001A2ECC">
      <w:pPr>
        <w:pStyle w:val="BodyText"/>
        <w:ind w:left="1865"/>
      </w:pPr>
      <w:r>
        <w:t>(Jakarta:</w:t>
      </w:r>
      <w:r>
        <w:rPr>
          <w:spacing w:val="1"/>
        </w:rPr>
        <w:t xml:space="preserve"> </w:t>
      </w:r>
      <w:r>
        <w:t>Amzah, 2013)</w:t>
      </w:r>
    </w:p>
    <w:p w:rsidR="00AB0FD6" w:rsidRDefault="00AB0FD6">
      <w:pPr>
        <w:pStyle w:val="BodyText"/>
      </w:pPr>
    </w:p>
    <w:p w:rsidR="00AB0FD6" w:rsidRDefault="001A2ECC">
      <w:pPr>
        <w:ind w:left="1156"/>
        <w:rPr>
          <w:i/>
          <w:sz w:val="24"/>
        </w:rPr>
      </w:pPr>
      <w:r>
        <w:rPr>
          <w:sz w:val="24"/>
        </w:rPr>
        <w:t>Muhammad</w:t>
      </w:r>
      <w:r>
        <w:rPr>
          <w:spacing w:val="13"/>
          <w:sz w:val="24"/>
        </w:rPr>
        <w:t xml:space="preserve"> </w:t>
      </w:r>
      <w:r>
        <w:rPr>
          <w:sz w:val="24"/>
        </w:rPr>
        <w:t>Hamdani,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Agasma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“Islam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Kebidanan”,</w:t>
      </w:r>
    </w:p>
    <w:p w:rsidR="00AB0FD6" w:rsidRDefault="001A2ECC">
      <w:pPr>
        <w:pStyle w:val="BodyText"/>
        <w:ind w:left="1865"/>
      </w:pPr>
      <w:r>
        <w:t>(Jakarta Cv. Tras</w:t>
      </w:r>
      <w:r>
        <w:rPr>
          <w:spacing w:val="-2"/>
        </w:rPr>
        <w:t xml:space="preserve"> </w:t>
      </w:r>
      <w:r>
        <w:t>Info Media, 2012)</w:t>
      </w:r>
    </w:p>
    <w:p w:rsidR="00AB0FD6" w:rsidRDefault="00AB0FD6">
      <w:pPr>
        <w:pStyle w:val="BodyText"/>
      </w:pPr>
    </w:p>
    <w:p w:rsidR="00AB0FD6" w:rsidRDefault="001A2ECC">
      <w:pPr>
        <w:pStyle w:val="BodyText"/>
        <w:ind w:left="1156"/>
      </w:pPr>
      <w:r>
        <w:t>Nasrun</w:t>
      </w:r>
      <w:r>
        <w:rPr>
          <w:spacing w:val="-1"/>
        </w:rPr>
        <w:t xml:space="preserve"> </w:t>
      </w:r>
      <w:r>
        <w:t xml:space="preserve">Haroen, </w:t>
      </w:r>
      <w:r>
        <w:rPr>
          <w:i/>
        </w:rPr>
        <w:t>Ushul</w:t>
      </w:r>
      <w:r>
        <w:rPr>
          <w:i/>
          <w:spacing w:val="-1"/>
        </w:rPr>
        <w:t xml:space="preserve"> </w:t>
      </w:r>
      <w:r>
        <w:rPr>
          <w:i/>
        </w:rPr>
        <w:t>Fiqh</w:t>
      </w:r>
      <w:r>
        <w:t>,</w:t>
      </w:r>
      <w:r>
        <w:rPr>
          <w:spacing w:val="-1"/>
        </w:rPr>
        <w:t xml:space="preserve"> </w:t>
      </w:r>
      <w:r>
        <w:t>(Jakarta : Logos</w:t>
      </w:r>
      <w:r>
        <w:rPr>
          <w:spacing w:val="-3"/>
        </w:rPr>
        <w:t xml:space="preserve"> </w:t>
      </w:r>
      <w:r>
        <w:t>Wacana</w:t>
      </w:r>
      <w:r>
        <w:rPr>
          <w:spacing w:val="-4"/>
        </w:rPr>
        <w:t xml:space="preserve"> </w:t>
      </w:r>
      <w:r>
        <w:t>Ilmu,</w:t>
      </w:r>
      <w:r>
        <w:rPr>
          <w:spacing w:val="-1"/>
        </w:rPr>
        <w:t xml:space="preserve"> </w:t>
      </w:r>
      <w:r>
        <w:t>1997)</w:t>
      </w:r>
    </w:p>
    <w:p w:rsidR="00AB0FD6" w:rsidRDefault="00AB0FD6">
      <w:pPr>
        <w:pStyle w:val="BodyText"/>
      </w:pPr>
    </w:p>
    <w:p w:rsidR="00AB0FD6" w:rsidRDefault="001A2ECC">
      <w:pPr>
        <w:ind w:left="1865" w:hanging="708"/>
        <w:rPr>
          <w:sz w:val="24"/>
        </w:rPr>
      </w:pPr>
      <w:r>
        <w:rPr>
          <w:sz w:val="24"/>
        </w:rPr>
        <w:t>Nazar</w:t>
      </w:r>
      <w:r>
        <w:rPr>
          <w:spacing w:val="45"/>
          <w:sz w:val="24"/>
        </w:rPr>
        <w:t xml:space="preserve"> </w:t>
      </w:r>
      <w:r>
        <w:rPr>
          <w:sz w:val="24"/>
        </w:rPr>
        <w:t>Bakry,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Fiqh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Ushul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Fiqh</w:t>
      </w:r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(Jakarta:PT</w:t>
      </w:r>
      <w:r>
        <w:rPr>
          <w:spacing w:val="47"/>
          <w:sz w:val="24"/>
        </w:rPr>
        <w:t xml:space="preserve"> </w:t>
      </w:r>
      <w:r>
        <w:rPr>
          <w:sz w:val="24"/>
        </w:rPr>
        <w:t>Raja</w:t>
      </w:r>
      <w:r>
        <w:rPr>
          <w:spacing w:val="47"/>
          <w:sz w:val="24"/>
        </w:rPr>
        <w:t xml:space="preserve"> </w:t>
      </w:r>
      <w:r>
        <w:rPr>
          <w:sz w:val="24"/>
        </w:rPr>
        <w:t>Grafindo</w:t>
      </w:r>
      <w:r>
        <w:rPr>
          <w:spacing w:val="45"/>
          <w:sz w:val="24"/>
        </w:rPr>
        <w:t xml:space="preserve"> </w:t>
      </w:r>
      <w:r>
        <w:rPr>
          <w:sz w:val="24"/>
        </w:rPr>
        <w:t>Persada,</w:t>
      </w:r>
      <w:r>
        <w:rPr>
          <w:spacing w:val="-57"/>
          <w:sz w:val="24"/>
        </w:rPr>
        <w:t xml:space="preserve"> </w:t>
      </w:r>
      <w:r>
        <w:rPr>
          <w:sz w:val="24"/>
        </w:rPr>
        <w:t>1996)</w:t>
      </w:r>
    </w:p>
    <w:p w:rsidR="00AB0FD6" w:rsidRDefault="00AB0FD6">
      <w:pPr>
        <w:pStyle w:val="BodyText"/>
      </w:pPr>
    </w:p>
    <w:p w:rsidR="00AB0FD6" w:rsidRDefault="001A2ECC">
      <w:pPr>
        <w:spacing w:before="1"/>
        <w:ind w:left="1156"/>
        <w:rPr>
          <w:i/>
          <w:sz w:val="24"/>
        </w:rPr>
      </w:pPr>
      <w:r>
        <w:rPr>
          <w:sz w:val="24"/>
        </w:rPr>
        <w:t>Neng</w:t>
      </w:r>
      <w:r>
        <w:rPr>
          <w:spacing w:val="37"/>
          <w:sz w:val="24"/>
        </w:rPr>
        <w:t xml:space="preserve"> </w:t>
      </w:r>
      <w:r>
        <w:rPr>
          <w:sz w:val="24"/>
        </w:rPr>
        <w:t>Djubaedah,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Pencatatan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Perkawinan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Perkawinan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Tidak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Dicatat</w:t>
      </w:r>
    </w:p>
    <w:p w:rsidR="00AB0FD6" w:rsidRDefault="001A2ECC">
      <w:pPr>
        <w:pStyle w:val="BodyText"/>
        <w:ind w:left="1865"/>
      </w:pPr>
      <w:r>
        <w:t>(Jakarta: Sinar</w:t>
      </w:r>
      <w:r>
        <w:rPr>
          <w:spacing w:val="-2"/>
        </w:rPr>
        <w:t xml:space="preserve"> </w:t>
      </w:r>
      <w:r>
        <w:t>Grafika,</w:t>
      </w:r>
      <w:r>
        <w:rPr>
          <w:spacing w:val="-2"/>
        </w:rPr>
        <w:t xml:space="preserve"> </w:t>
      </w:r>
      <w:r>
        <w:t>2010)</w:t>
      </w:r>
    </w:p>
    <w:p w:rsidR="00AB0FD6" w:rsidRDefault="00AB0FD6">
      <w:pPr>
        <w:pStyle w:val="BodyText"/>
      </w:pPr>
    </w:p>
    <w:p w:rsidR="00AB0FD6" w:rsidRDefault="001A2ECC">
      <w:pPr>
        <w:ind w:left="1865" w:hanging="708"/>
        <w:rPr>
          <w:sz w:val="24"/>
        </w:rPr>
      </w:pPr>
      <w:r>
        <w:rPr>
          <w:sz w:val="24"/>
        </w:rPr>
        <w:t xml:space="preserve">Peter Mahmud Marzuki, </w:t>
      </w:r>
      <w:r>
        <w:rPr>
          <w:i/>
          <w:sz w:val="24"/>
        </w:rPr>
        <w:t>Penelitian Hukum</w:t>
      </w:r>
      <w:r>
        <w:rPr>
          <w:sz w:val="24"/>
        </w:rPr>
        <w:t>, Kencana Prenada Media Group,</w:t>
      </w:r>
      <w:r>
        <w:rPr>
          <w:spacing w:val="-57"/>
          <w:sz w:val="24"/>
        </w:rPr>
        <w:t xml:space="preserve"> </w:t>
      </w:r>
      <w:r>
        <w:rPr>
          <w:sz w:val="24"/>
        </w:rPr>
        <w:t>2005</w:t>
      </w:r>
    </w:p>
    <w:p w:rsidR="00AB0FD6" w:rsidRDefault="00AB0FD6">
      <w:pPr>
        <w:pStyle w:val="BodyText"/>
      </w:pPr>
    </w:p>
    <w:p w:rsidR="00AB0FD6" w:rsidRDefault="001A2ECC">
      <w:pPr>
        <w:ind w:left="1156"/>
        <w:rPr>
          <w:sz w:val="24"/>
        </w:rPr>
      </w:pPr>
      <w:r>
        <w:rPr>
          <w:sz w:val="24"/>
        </w:rPr>
        <w:t>Prayoto,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Membangun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Keluarga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Sakinah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BKKBN,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</w:p>
    <w:p w:rsidR="00AB0FD6" w:rsidRDefault="00AB0FD6">
      <w:pPr>
        <w:pStyle w:val="BodyText"/>
      </w:pPr>
    </w:p>
    <w:p w:rsidR="00AB0FD6" w:rsidRDefault="001A2ECC">
      <w:pPr>
        <w:ind w:left="1865" w:hanging="708"/>
        <w:rPr>
          <w:sz w:val="24"/>
        </w:rPr>
      </w:pPr>
      <w:r>
        <w:rPr>
          <w:sz w:val="24"/>
        </w:rPr>
        <w:t>R.</w:t>
      </w:r>
      <w:r>
        <w:rPr>
          <w:spacing w:val="37"/>
          <w:sz w:val="24"/>
        </w:rPr>
        <w:t xml:space="preserve"> </w:t>
      </w:r>
      <w:r>
        <w:rPr>
          <w:sz w:val="24"/>
        </w:rPr>
        <w:t>Darmanto</w:t>
      </w:r>
      <w:r>
        <w:rPr>
          <w:spacing w:val="38"/>
          <w:sz w:val="24"/>
        </w:rPr>
        <w:t xml:space="preserve"> </w:t>
      </w:r>
      <w:r>
        <w:rPr>
          <w:sz w:val="24"/>
        </w:rPr>
        <w:t>Djojodibroto,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Seluk-Beluk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Pemeriksaan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(General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Check Up)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(Jakarta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Pustaka Populer</w:t>
      </w:r>
      <w:r>
        <w:rPr>
          <w:spacing w:val="-1"/>
          <w:sz w:val="24"/>
        </w:rPr>
        <w:t xml:space="preserve"> </w:t>
      </w:r>
      <w:r>
        <w:rPr>
          <w:sz w:val="24"/>
        </w:rPr>
        <w:t>Obor, 2003)</w:t>
      </w:r>
    </w:p>
    <w:p w:rsidR="00AB0FD6" w:rsidRDefault="00AB0FD6">
      <w:pPr>
        <w:pStyle w:val="BodyText"/>
        <w:spacing w:before="1"/>
      </w:pPr>
    </w:p>
    <w:p w:rsidR="00AB0FD6" w:rsidRDefault="001A2ECC">
      <w:pPr>
        <w:ind w:left="1156"/>
        <w:rPr>
          <w:sz w:val="24"/>
        </w:rPr>
      </w:pPr>
      <w:r>
        <w:rPr>
          <w:sz w:val="24"/>
        </w:rPr>
        <w:t>Rahmat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Hakim, </w:t>
      </w:r>
      <w:r>
        <w:rPr>
          <w:i/>
          <w:sz w:val="24"/>
        </w:rPr>
        <w:t>Hukum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Perkawinan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Islam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(Bandung:</w:t>
      </w:r>
      <w:r>
        <w:rPr>
          <w:spacing w:val="-2"/>
          <w:sz w:val="24"/>
        </w:rPr>
        <w:t xml:space="preserve"> </w:t>
      </w:r>
      <w:r>
        <w:rPr>
          <w:sz w:val="24"/>
        </w:rPr>
        <w:t>Pustaka</w:t>
      </w:r>
      <w:r>
        <w:rPr>
          <w:spacing w:val="-1"/>
          <w:sz w:val="24"/>
        </w:rPr>
        <w:t xml:space="preserve"> </w:t>
      </w:r>
      <w:r>
        <w:rPr>
          <w:sz w:val="24"/>
        </w:rPr>
        <w:t>Setia,</w:t>
      </w:r>
      <w:r>
        <w:rPr>
          <w:spacing w:val="-2"/>
          <w:sz w:val="24"/>
        </w:rPr>
        <w:t xml:space="preserve"> </w:t>
      </w:r>
      <w:r>
        <w:rPr>
          <w:sz w:val="24"/>
        </w:rPr>
        <w:t>2000)</w:t>
      </w:r>
    </w:p>
    <w:p w:rsidR="00AB0FD6" w:rsidRDefault="00AB0FD6">
      <w:pPr>
        <w:rPr>
          <w:sz w:val="24"/>
        </w:rPr>
        <w:sectPr w:rsidR="00AB0FD6">
          <w:pgSz w:w="11910" w:h="16840"/>
          <w:pgMar w:top="1580" w:right="1580" w:bottom="280" w:left="1680" w:header="720" w:footer="720" w:gutter="0"/>
          <w:cols w:space="720"/>
        </w:sectPr>
      </w:pPr>
    </w:p>
    <w:p w:rsidR="00AB0FD6" w:rsidRDefault="00AB0FD6">
      <w:pPr>
        <w:pStyle w:val="BodyText"/>
        <w:rPr>
          <w:sz w:val="20"/>
        </w:rPr>
      </w:pPr>
    </w:p>
    <w:p w:rsidR="00AB0FD6" w:rsidRDefault="00AB0FD6">
      <w:pPr>
        <w:pStyle w:val="BodyText"/>
        <w:rPr>
          <w:sz w:val="20"/>
        </w:rPr>
      </w:pPr>
    </w:p>
    <w:p w:rsidR="00AB0FD6" w:rsidRDefault="001A2ECC">
      <w:pPr>
        <w:spacing w:before="212"/>
        <w:ind w:left="1865" w:hanging="708"/>
        <w:rPr>
          <w:sz w:val="24"/>
        </w:rPr>
      </w:pPr>
      <w:r>
        <w:rPr>
          <w:sz w:val="24"/>
        </w:rPr>
        <w:t>Soemarno</w:t>
      </w:r>
      <w:r>
        <w:rPr>
          <w:spacing w:val="3"/>
          <w:sz w:val="24"/>
        </w:rPr>
        <w:t xml:space="preserve"> </w:t>
      </w:r>
      <w:r>
        <w:rPr>
          <w:sz w:val="24"/>
        </w:rPr>
        <w:t>Markam,</w:t>
      </w:r>
      <w:r>
        <w:rPr>
          <w:spacing w:val="3"/>
          <w:sz w:val="24"/>
        </w:rPr>
        <w:t xml:space="preserve"> </w:t>
      </w:r>
      <w:r>
        <w:rPr>
          <w:sz w:val="24"/>
        </w:rPr>
        <w:t>Dkk,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Kamus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Kedokteran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(Edisi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Kelima),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(Jakarta, Balai</w:t>
      </w:r>
      <w:r>
        <w:rPr>
          <w:spacing w:val="-57"/>
          <w:sz w:val="24"/>
        </w:rPr>
        <w:t xml:space="preserve"> </w:t>
      </w:r>
      <w:r>
        <w:rPr>
          <w:sz w:val="24"/>
        </w:rPr>
        <w:t>Penerbit</w:t>
      </w:r>
      <w:r>
        <w:rPr>
          <w:spacing w:val="-1"/>
          <w:sz w:val="24"/>
        </w:rPr>
        <w:t xml:space="preserve"> </w:t>
      </w:r>
      <w:r>
        <w:rPr>
          <w:sz w:val="24"/>
        </w:rPr>
        <w:t>FK</w:t>
      </w:r>
      <w:r>
        <w:rPr>
          <w:spacing w:val="-2"/>
          <w:sz w:val="24"/>
        </w:rPr>
        <w:t xml:space="preserve"> </w:t>
      </w:r>
      <w:r>
        <w:rPr>
          <w:sz w:val="24"/>
        </w:rPr>
        <w:t>UI, 2008)</w:t>
      </w:r>
    </w:p>
    <w:p w:rsidR="00AB0FD6" w:rsidRDefault="00AB0FD6">
      <w:pPr>
        <w:pStyle w:val="BodyText"/>
        <w:spacing w:before="1"/>
      </w:pPr>
    </w:p>
    <w:p w:rsidR="00AB0FD6" w:rsidRDefault="001A2ECC">
      <w:pPr>
        <w:ind w:left="1865" w:hanging="708"/>
        <w:rPr>
          <w:sz w:val="24"/>
        </w:rPr>
      </w:pPr>
      <w:r>
        <w:rPr>
          <w:sz w:val="24"/>
        </w:rPr>
        <w:t>Soerjono</w:t>
      </w:r>
      <w:r>
        <w:rPr>
          <w:spacing w:val="28"/>
          <w:sz w:val="24"/>
        </w:rPr>
        <w:t xml:space="preserve"> </w:t>
      </w:r>
      <w:r>
        <w:rPr>
          <w:sz w:val="24"/>
        </w:rPr>
        <w:t>Soekanto,</w:t>
      </w:r>
      <w:r>
        <w:rPr>
          <w:spacing w:val="28"/>
          <w:sz w:val="24"/>
        </w:rPr>
        <w:t xml:space="preserve"> </w:t>
      </w:r>
      <w:r>
        <w:rPr>
          <w:sz w:val="24"/>
        </w:rPr>
        <w:t>2001,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Normatif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Tinjauan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Singkat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Raja</w:t>
      </w:r>
      <w:r>
        <w:rPr>
          <w:spacing w:val="1"/>
          <w:sz w:val="24"/>
        </w:rPr>
        <w:t xml:space="preserve"> </w:t>
      </w:r>
      <w:r>
        <w:rPr>
          <w:sz w:val="24"/>
        </w:rPr>
        <w:t>Grafindo, Jakarta,</w:t>
      </w:r>
    </w:p>
    <w:p w:rsidR="00AB0FD6" w:rsidRDefault="00AB0FD6">
      <w:pPr>
        <w:pStyle w:val="BodyText"/>
      </w:pPr>
    </w:p>
    <w:p w:rsidR="00AB0FD6" w:rsidRDefault="001A2ECC">
      <w:pPr>
        <w:ind w:left="1865" w:hanging="708"/>
        <w:rPr>
          <w:sz w:val="24"/>
        </w:rPr>
      </w:pPr>
      <w:r>
        <w:rPr>
          <w:sz w:val="24"/>
        </w:rPr>
        <w:t>Sukarman</w:t>
      </w:r>
      <w:r>
        <w:rPr>
          <w:spacing w:val="17"/>
          <w:sz w:val="24"/>
        </w:rPr>
        <w:t xml:space="preserve"> </w:t>
      </w:r>
      <w:r>
        <w:rPr>
          <w:sz w:val="24"/>
        </w:rPr>
        <w:t>Sanubi,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Cet-1</w:t>
      </w:r>
      <w:r>
        <w:rPr>
          <w:spacing w:val="18"/>
          <w:sz w:val="24"/>
        </w:rPr>
        <w:t xml:space="preserve"> </w:t>
      </w:r>
      <w:r>
        <w:rPr>
          <w:sz w:val="24"/>
        </w:rPr>
        <w:t>LP2</w:t>
      </w:r>
      <w:r>
        <w:rPr>
          <w:spacing w:val="-57"/>
          <w:sz w:val="24"/>
        </w:rPr>
        <w:t xml:space="preserve"> </w:t>
      </w:r>
      <w:r>
        <w:rPr>
          <w:sz w:val="24"/>
        </w:rPr>
        <w:t>STAIN</w:t>
      </w:r>
      <w:r>
        <w:rPr>
          <w:spacing w:val="-3"/>
          <w:sz w:val="24"/>
        </w:rPr>
        <w:t xml:space="preserve"> </w:t>
      </w:r>
      <w:r>
        <w:rPr>
          <w:sz w:val="24"/>
        </w:rPr>
        <w:t>Curup, 2011</w:t>
      </w:r>
    </w:p>
    <w:p w:rsidR="00AB0FD6" w:rsidRDefault="00AB0FD6">
      <w:pPr>
        <w:pStyle w:val="BodyText"/>
      </w:pPr>
    </w:p>
    <w:p w:rsidR="00AB0FD6" w:rsidRDefault="001A2ECC">
      <w:pPr>
        <w:ind w:left="1865" w:right="120" w:hanging="708"/>
        <w:jc w:val="both"/>
        <w:rPr>
          <w:sz w:val="24"/>
        </w:rPr>
      </w:pPr>
      <w:r>
        <w:rPr>
          <w:sz w:val="24"/>
        </w:rPr>
        <w:t xml:space="preserve">Suparman Usman, Hukum Islam : </w:t>
      </w:r>
      <w:r>
        <w:rPr>
          <w:i/>
          <w:sz w:val="24"/>
        </w:rPr>
        <w:t>Asas-Asas san pengantar Studi 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Islam dalam Tata Hukum Indonesia</w:t>
      </w:r>
      <w:r>
        <w:rPr>
          <w:sz w:val="24"/>
        </w:rPr>
        <w:t>, (Jakarta : Gaya Media Pratama,</w:t>
      </w:r>
      <w:r>
        <w:rPr>
          <w:spacing w:val="-57"/>
          <w:sz w:val="24"/>
        </w:rPr>
        <w:t xml:space="preserve"> </w:t>
      </w:r>
      <w:r>
        <w:rPr>
          <w:sz w:val="24"/>
        </w:rPr>
        <w:t>2001)</w:t>
      </w:r>
    </w:p>
    <w:p w:rsidR="00AB0FD6" w:rsidRDefault="00AB0FD6">
      <w:pPr>
        <w:pStyle w:val="BodyText"/>
        <w:rPr>
          <w:sz w:val="26"/>
        </w:rPr>
      </w:pPr>
    </w:p>
    <w:p w:rsidR="00AB0FD6" w:rsidRDefault="00AB0FD6">
      <w:pPr>
        <w:pStyle w:val="BodyText"/>
        <w:rPr>
          <w:sz w:val="26"/>
        </w:rPr>
      </w:pPr>
    </w:p>
    <w:p w:rsidR="00AB0FD6" w:rsidRDefault="001A2ECC">
      <w:pPr>
        <w:pStyle w:val="Heading1"/>
        <w:numPr>
          <w:ilvl w:val="0"/>
          <w:numId w:val="1"/>
        </w:numPr>
        <w:tabs>
          <w:tab w:val="left" w:pos="1156"/>
          <w:tab w:val="left" w:pos="1157"/>
        </w:tabs>
      </w:pPr>
      <w:r>
        <w:t>Perat</w:t>
      </w:r>
      <w:r>
        <w:t>uran</w:t>
      </w:r>
      <w:r>
        <w:rPr>
          <w:spacing w:val="-7"/>
        </w:rPr>
        <w:t xml:space="preserve"> </w:t>
      </w:r>
      <w:r>
        <w:t>Perundang-undangan</w:t>
      </w:r>
    </w:p>
    <w:p w:rsidR="00AB0FD6" w:rsidRDefault="00AB0FD6">
      <w:pPr>
        <w:pStyle w:val="BodyText"/>
        <w:spacing w:before="11"/>
        <w:rPr>
          <w:b/>
          <w:sz w:val="23"/>
        </w:rPr>
      </w:pPr>
    </w:p>
    <w:p w:rsidR="00AB0FD6" w:rsidRDefault="001A2ECC">
      <w:pPr>
        <w:pStyle w:val="BodyText"/>
        <w:ind w:left="1865" w:right="122" w:hanging="708"/>
        <w:jc w:val="both"/>
      </w:pPr>
      <w:r>
        <w:t>Undang-undang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1974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Perkawinan</w:t>
      </w:r>
    </w:p>
    <w:p w:rsidR="00AB0FD6" w:rsidRDefault="00AB0FD6">
      <w:pPr>
        <w:pStyle w:val="BodyText"/>
      </w:pPr>
    </w:p>
    <w:p w:rsidR="00AB0FD6" w:rsidRDefault="001A2ECC">
      <w:pPr>
        <w:pStyle w:val="BodyText"/>
        <w:spacing w:before="1"/>
        <w:ind w:left="1865" w:right="119" w:hanging="708"/>
        <w:jc w:val="both"/>
      </w:pPr>
      <w:r>
        <w:t>Peraturan Pemerintah 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9 Tahun</w:t>
      </w:r>
      <w:r>
        <w:rPr>
          <w:spacing w:val="1"/>
        </w:rPr>
        <w:t xml:space="preserve"> </w:t>
      </w:r>
      <w:r>
        <w:t>1975 tentang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1974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Perkawinan.</w:t>
      </w:r>
    </w:p>
    <w:p w:rsidR="00AB0FD6" w:rsidRDefault="00AB0FD6">
      <w:pPr>
        <w:pStyle w:val="BodyText"/>
      </w:pPr>
    </w:p>
    <w:p w:rsidR="00AB0FD6" w:rsidRDefault="001A2ECC">
      <w:pPr>
        <w:pStyle w:val="BodyText"/>
        <w:ind w:left="1865" w:right="111" w:hanging="708"/>
        <w:jc w:val="both"/>
      </w:pPr>
      <w:r>
        <w:t>Peraturan Pemerintah Nomor 9 Tahun 1975 tentang Pelaksanaan Undang-</w:t>
      </w:r>
      <w:r>
        <w:rPr>
          <w:spacing w:val="1"/>
        </w:rPr>
        <w:t xml:space="preserve"> </w:t>
      </w:r>
      <w:r>
        <w:t>Undang</w:t>
      </w:r>
      <w:r>
        <w:rPr>
          <w:spacing w:val="-1"/>
        </w:rPr>
        <w:t xml:space="preserve"> </w:t>
      </w:r>
      <w:r>
        <w:t>Nomor 1 Tahun 1974</w:t>
      </w:r>
    </w:p>
    <w:p w:rsidR="00AB0FD6" w:rsidRDefault="00AB0FD6">
      <w:pPr>
        <w:pStyle w:val="BodyText"/>
      </w:pPr>
    </w:p>
    <w:p w:rsidR="00AB0FD6" w:rsidRDefault="001A2ECC">
      <w:pPr>
        <w:pStyle w:val="BodyText"/>
        <w:ind w:left="1156"/>
      </w:pPr>
      <w:r>
        <w:t>Instruksi</w:t>
      </w:r>
      <w:r>
        <w:rPr>
          <w:spacing w:val="-2"/>
        </w:rPr>
        <w:t xml:space="preserve"> </w:t>
      </w:r>
      <w:r>
        <w:t>Presiden</w:t>
      </w:r>
      <w:r>
        <w:rPr>
          <w:spacing w:val="-2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Komplikasi</w:t>
      </w:r>
      <w:r>
        <w:rPr>
          <w:spacing w:val="-2"/>
        </w:rPr>
        <w:t xml:space="preserve"> </w:t>
      </w:r>
      <w:r>
        <w:t>Hukum</w:t>
      </w:r>
      <w:r>
        <w:rPr>
          <w:spacing w:val="-2"/>
        </w:rPr>
        <w:t xml:space="preserve"> </w:t>
      </w:r>
      <w:r>
        <w:t>Islam;</w:t>
      </w:r>
    </w:p>
    <w:p w:rsidR="00AB0FD6" w:rsidRDefault="00AB0FD6">
      <w:pPr>
        <w:pStyle w:val="BodyText"/>
      </w:pPr>
    </w:p>
    <w:p w:rsidR="00AB0FD6" w:rsidRDefault="001A2ECC">
      <w:pPr>
        <w:pStyle w:val="BodyText"/>
        <w:ind w:left="1865" w:right="117" w:hanging="708"/>
        <w:jc w:val="both"/>
      </w:pPr>
      <w:r>
        <w:t>Instruksi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Direktur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Haji</w:t>
      </w:r>
      <w:r>
        <w:rPr>
          <w:spacing w:val="1"/>
        </w:rPr>
        <w:t xml:space="preserve"> </w:t>
      </w:r>
      <w:r>
        <w:t>Departemen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Direktur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Pemberantasan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Menular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Penyehatan</w:t>
      </w:r>
      <w:r>
        <w:rPr>
          <w:spacing w:val="1"/>
        </w:rPr>
        <w:t xml:space="preserve"> </w:t>
      </w:r>
      <w:r>
        <w:t>Lingkungan</w:t>
      </w:r>
      <w:r>
        <w:rPr>
          <w:spacing w:val="-57"/>
        </w:rPr>
        <w:t xml:space="preserve"> </w:t>
      </w:r>
      <w:r>
        <w:t>Pemukiman Departemen Kesehatan Nomor 2 Tahun 1989 Tentang</w:t>
      </w:r>
      <w:r>
        <w:rPr>
          <w:spacing w:val="1"/>
        </w:rPr>
        <w:t xml:space="preserve"> </w:t>
      </w:r>
      <w:r>
        <w:t>Imunisasi</w:t>
      </w:r>
      <w:r>
        <w:rPr>
          <w:spacing w:val="1"/>
        </w:rPr>
        <w:t xml:space="preserve"> </w:t>
      </w:r>
      <w:r>
        <w:rPr>
          <w:i/>
        </w:rPr>
        <w:t>Tetanus</w:t>
      </w:r>
      <w:r>
        <w:rPr>
          <w:i/>
          <w:spacing w:val="-1"/>
        </w:rPr>
        <w:t xml:space="preserve"> </w:t>
      </w:r>
      <w:r>
        <w:rPr>
          <w:i/>
        </w:rPr>
        <w:t>Toksoid</w:t>
      </w:r>
      <w:r>
        <w:rPr>
          <w:i/>
          <w:spacing w:val="1"/>
        </w:rPr>
        <w:t xml:space="preserve"> </w:t>
      </w:r>
      <w:r>
        <w:t>Calon</w:t>
      </w:r>
      <w:r>
        <w:rPr>
          <w:spacing w:val="-1"/>
        </w:rPr>
        <w:t xml:space="preserve"> </w:t>
      </w:r>
      <w:r>
        <w:t>Pengantin</w:t>
      </w:r>
    </w:p>
    <w:p w:rsidR="00AB0FD6" w:rsidRDefault="00AB0FD6">
      <w:pPr>
        <w:pStyle w:val="BodyText"/>
        <w:rPr>
          <w:sz w:val="26"/>
        </w:rPr>
      </w:pPr>
    </w:p>
    <w:p w:rsidR="00AB0FD6" w:rsidRDefault="00AB0FD6">
      <w:pPr>
        <w:pStyle w:val="BodyText"/>
        <w:rPr>
          <w:sz w:val="26"/>
        </w:rPr>
      </w:pPr>
    </w:p>
    <w:p w:rsidR="00AB0FD6" w:rsidRDefault="001A2ECC">
      <w:pPr>
        <w:pStyle w:val="Heading1"/>
        <w:numPr>
          <w:ilvl w:val="0"/>
          <w:numId w:val="1"/>
        </w:numPr>
        <w:tabs>
          <w:tab w:val="left" w:pos="1156"/>
          <w:tab w:val="left" w:pos="1157"/>
        </w:tabs>
      </w:pPr>
      <w:r>
        <w:t>Jurnal,</w:t>
      </w:r>
      <w:r>
        <w:rPr>
          <w:spacing w:val="-3"/>
        </w:rPr>
        <w:t xml:space="preserve"> </w:t>
      </w:r>
      <w:r>
        <w:t>Skripsi,</w:t>
      </w:r>
      <w:r>
        <w:rPr>
          <w:spacing w:val="-3"/>
        </w:rPr>
        <w:t xml:space="preserve"> </w:t>
      </w:r>
      <w:r>
        <w:t>Artikel</w:t>
      </w:r>
      <w:r>
        <w:rPr>
          <w:spacing w:val="-3"/>
        </w:rPr>
        <w:t xml:space="preserve"> </w:t>
      </w:r>
      <w:r>
        <w:t>dll</w:t>
      </w:r>
    </w:p>
    <w:p w:rsidR="00AB0FD6" w:rsidRDefault="00AB0FD6">
      <w:pPr>
        <w:pStyle w:val="BodyText"/>
        <w:rPr>
          <w:b/>
        </w:rPr>
      </w:pPr>
    </w:p>
    <w:p w:rsidR="00AB0FD6" w:rsidRDefault="001A2ECC">
      <w:pPr>
        <w:ind w:left="1865" w:right="124" w:hanging="708"/>
        <w:jc w:val="both"/>
        <w:rPr>
          <w:sz w:val="24"/>
        </w:rPr>
      </w:pPr>
      <w:r>
        <w:rPr>
          <w:sz w:val="24"/>
        </w:rPr>
        <w:t>Arif R</w:t>
      </w:r>
      <w:r>
        <w:rPr>
          <w:sz w:val="24"/>
        </w:rPr>
        <w:t>ahman Hakim, “Urgensi Premarital Check Up Sebagai Syarat Pra</w:t>
      </w:r>
      <w:r>
        <w:rPr>
          <w:spacing w:val="1"/>
          <w:sz w:val="24"/>
        </w:rPr>
        <w:t xml:space="preserve"> </w:t>
      </w:r>
      <w:r>
        <w:rPr>
          <w:sz w:val="24"/>
        </w:rPr>
        <w:t>Pernikahan,”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Jurnal Ilmiah Sosial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Teknik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3, 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(2021)</w:t>
      </w:r>
    </w:p>
    <w:p w:rsidR="00AB0FD6" w:rsidRDefault="00AB0FD6">
      <w:pPr>
        <w:pStyle w:val="BodyText"/>
      </w:pPr>
    </w:p>
    <w:p w:rsidR="00AB0FD6" w:rsidRDefault="001A2ECC">
      <w:pPr>
        <w:ind w:left="1865" w:right="125" w:hanging="708"/>
        <w:jc w:val="both"/>
        <w:rPr>
          <w:i/>
          <w:sz w:val="24"/>
        </w:rPr>
      </w:pPr>
      <w:r>
        <w:rPr>
          <w:sz w:val="24"/>
        </w:rPr>
        <w:t>Arri Qur Rohman, Urgensi Pemeriksaan Kesehatan Bagi Calon Pengantin</w:t>
      </w:r>
      <w:r>
        <w:rPr>
          <w:spacing w:val="1"/>
          <w:sz w:val="24"/>
        </w:rPr>
        <w:t xml:space="preserve"> </w:t>
      </w:r>
      <w:r>
        <w:rPr>
          <w:sz w:val="24"/>
        </w:rPr>
        <w:t>Perspektif Hukum Islam Di Kantor Urusan Agama Distrik Sorong</w:t>
      </w:r>
      <w:r>
        <w:rPr>
          <w:spacing w:val="1"/>
          <w:sz w:val="24"/>
        </w:rPr>
        <w:t xml:space="preserve"> </w:t>
      </w:r>
      <w:r>
        <w:rPr>
          <w:sz w:val="24"/>
        </w:rPr>
        <w:t>Kota,</w:t>
      </w:r>
      <w:r>
        <w:rPr>
          <w:spacing w:val="-2"/>
          <w:sz w:val="24"/>
        </w:rPr>
        <w:t xml:space="preserve"> </w:t>
      </w:r>
      <w:r>
        <w:rPr>
          <w:sz w:val="24"/>
        </w:rPr>
        <w:t>Muadalah: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Volume: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November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2021</w:t>
      </w:r>
    </w:p>
    <w:p w:rsidR="00AB0FD6" w:rsidRDefault="00AB0FD6">
      <w:pPr>
        <w:jc w:val="both"/>
        <w:rPr>
          <w:sz w:val="24"/>
        </w:rPr>
        <w:sectPr w:rsidR="00AB0FD6">
          <w:pgSz w:w="11910" w:h="16840"/>
          <w:pgMar w:top="1580" w:right="1580" w:bottom="280" w:left="1680" w:header="720" w:footer="720" w:gutter="0"/>
          <w:cols w:space="720"/>
        </w:sectPr>
      </w:pPr>
    </w:p>
    <w:p w:rsidR="00AB0FD6" w:rsidRDefault="00AB0FD6">
      <w:pPr>
        <w:pStyle w:val="BodyText"/>
        <w:rPr>
          <w:i/>
          <w:sz w:val="20"/>
        </w:rPr>
      </w:pPr>
    </w:p>
    <w:p w:rsidR="00AB0FD6" w:rsidRDefault="00AB0FD6">
      <w:pPr>
        <w:pStyle w:val="BodyText"/>
        <w:rPr>
          <w:i/>
          <w:sz w:val="20"/>
        </w:rPr>
      </w:pPr>
    </w:p>
    <w:p w:rsidR="00AB0FD6" w:rsidRDefault="00AB0FD6">
      <w:pPr>
        <w:pStyle w:val="BodyText"/>
        <w:rPr>
          <w:i/>
          <w:sz w:val="20"/>
        </w:rPr>
      </w:pPr>
    </w:p>
    <w:p w:rsidR="00AB0FD6" w:rsidRDefault="00AB0FD6">
      <w:pPr>
        <w:pStyle w:val="BodyText"/>
        <w:spacing w:before="5"/>
        <w:rPr>
          <w:i/>
          <w:sz w:val="22"/>
        </w:rPr>
      </w:pPr>
    </w:p>
    <w:p w:rsidR="00AB0FD6" w:rsidRDefault="001A2ECC">
      <w:pPr>
        <w:ind w:left="1865" w:right="115" w:hanging="708"/>
        <w:jc w:val="both"/>
        <w:rPr>
          <w:sz w:val="24"/>
        </w:rPr>
      </w:pPr>
      <w:r>
        <w:rPr>
          <w:sz w:val="24"/>
        </w:rPr>
        <w:t xml:space="preserve">Eka Febrianti, </w:t>
      </w:r>
      <w:r>
        <w:rPr>
          <w:i/>
          <w:sz w:val="24"/>
        </w:rPr>
        <w:t>Perspektif Hukum Islam Tentang Pemeriksaan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Pranikah, </w:t>
      </w:r>
      <w:r>
        <w:rPr>
          <w:sz w:val="24"/>
        </w:rPr>
        <w:t>Skripsi UIN</w:t>
      </w:r>
      <w:r>
        <w:rPr>
          <w:spacing w:val="-2"/>
          <w:sz w:val="24"/>
        </w:rPr>
        <w:t xml:space="preserve"> </w:t>
      </w:r>
      <w:r>
        <w:rPr>
          <w:sz w:val="24"/>
        </w:rPr>
        <w:t>Raden</w:t>
      </w:r>
      <w:r>
        <w:rPr>
          <w:spacing w:val="-1"/>
          <w:sz w:val="24"/>
        </w:rPr>
        <w:t xml:space="preserve"> </w:t>
      </w:r>
      <w:r>
        <w:rPr>
          <w:sz w:val="24"/>
        </w:rPr>
        <w:t>Intan</w:t>
      </w:r>
      <w:r>
        <w:rPr>
          <w:spacing w:val="-5"/>
          <w:sz w:val="24"/>
        </w:rPr>
        <w:t xml:space="preserve"> </w:t>
      </w:r>
      <w:r>
        <w:rPr>
          <w:sz w:val="24"/>
        </w:rPr>
        <w:t>Lampung,</w:t>
      </w:r>
      <w:r>
        <w:rPr>
          <w:spacing w:val="3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</w:p>
    <w:p w:rsidR="00AB0FD6" w:rsidRDefault="00AB0FD6">
      <w:pPr>
        <w:pStyle w:val="BodyText"/>
        <w:spacing w:before="1"/>
      </w:pPr>
    </w:p>
    <w:p w:rsidR="00AB0FD6" w:rsidRDefault="001A2ECC">
      <w:pPr>
        <w:pStyle w:val="BodyText"/>
        <w:ind w:left="1865" w:right="115" w:hanging="708"/>
        <w:jc w:val="both"/>
      </w:pPr>
      <w:r>
        <w:t>Hana Ayu Aprilia, “Tes Kesehatan Pra Nikah Bagi Calon Mempel</w:t>
      </w:r>
      <w:r>
        <w:t>ai Laki-</w:t>
      </w:r>
      <w:r>
        <w:rPr>
          <w:spacing w:val="1"/>
        </w:rPr>
        <w:t xml:space="preserve"> </w:t>
      </w:r>
      <w:r>
        <w:t>Laki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(Kua)</w:t>
      </w:r>
      <w:r>
        <w:rPr>
          <w:spacing w:val="1"/>
        </w:rPr>
        <w:t xml:space="preserve"> </w:t>
      </w:r>
      <w:r>
        <w:t>Jatirejo</w:t>
      </w:r>
      <w:r>
        <w:rPr>
          <w:spacing w:val="1"/>
        </w:rPr>
        <w:t xml:space="preserve"> </w:t>
      </w:r>
      <w:r>
        <w:t>Mojokerto,”</w:t>
      </w:r>
      <w:r>
        <w:rPr>
          <w:spacing w:val="1"/>
        </w:rPr>
        <w:t xml:space="preserve"> </w:t>
      </w:r>
      <w:r>
        <w:rPr>
          <w:i/>
        </w:rPr>
        <w:t>AL-</w:t>
      </w:r>
      <w:r>
        <w:rPr>
          <w:i/>
          <w:spacing w:val="1"/>
        </w:rPr>
        <w:t xml:space="preserve"> </w:t>
      </w:r>
      <w:r>
        <w:rPr>
          <w:i/>
        </w:rPr>
        <w:t>HUKAMA’</w:t>
      </w:r>
      <w:r>
        <w:rPr>
          <w:i/>
          <w:spacing w:val="-1"/>
        </w:rPr>
        <w:t xml:space="preserve"> </w:t>
      </w:r>
      <w:r>
        <w:rPr>
          <w:i/>
        </w:rPr>
        <w:t xml:space="preserve">7, No.2 </w:t>
      </w:r>
      <w:r>
        <w:t>(2018)</w:t>
      </w:r>
    </w:p>
    <w:p w:rsidR="00AB0FD6" w:rsidRDefault="00AB0FD6">
      <w:pPr>
        <w:pStyle w:val="BodyText"/>
      </w:pPr>
    </w:p>
    <w:p w:rsidR="00AB0FD6" w:rsidRDefault="001A2ECC">
      <w:pPr>
        <w:ind w:left="1865" w:right="115" w:hanging="708"/>
        <w:jc w:val="both"/>
        <w:rPr>
          <w:sz w:val="24"/>
        </w:rPr>
      </w:pPr>
      <w:r>
        <w:rPr>
          <w:sz w:val="24"/>
        </w:rPr>
        <w:t xml:space="preserve">Jemi’an, </w:t>
      </w:r>
      <w:r>
        <w:rPr>
          <w:i/>
          <w:sz w:val="24"/>
        </w:rPr>
        <w:t>Kesehatan Sebagai Syarat Pernikahan (Study Pandangan Ulama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Kabupaten Gayo Lues- Aceh)</w:t>
      </w:r>
      <w:r>
        <w:rPr>
          <w:sz w:val="24"/>
        </w:rPr>
        <w:t>, Skripsi, UIN Maulana Malik Ibrahim,</w:t>
      </w:r>
      <w:r>
        <w:rPr>
          <w:spacing w:val="1"/>
          <w:sz w:val="24"/>
        </w:rPr>
        <w:t xml:space="preserve"> </w:t>
      </w:r>
      <w:r>
        <w:rPr>
          <w:sz w:val="24"/>
        </w:rPr>
        <w:t>Malang, 2013</w:t>
      </w:r>
    </w:p>
    <w:p w:rsidR="00AB0FD6" w:rsidRDefault="00AB0FD6">
      <w:pPr>
        <w:pStyle w:val="BodyText"/>
      </w:pPr>
    </w:p>
    <w:p w:rsidR="00AB0FD6" w:rsidRDefault="001A2ECC">
      <w:pPr>
        <w:pStyle w:val="BodyText"/>
        <w:ind w:left="1865" w:right="115" w:hanging="708"/>
        <w:jc w:val="both"/>
      </w:pPr>
      <w:r>
        <w:t>Junaidi &amp;</w:t>
      </w:r>
      <w:r>
        <w:t xml:space="preserve"> Najamuddin, Pemeriksaan Kesehatan Sebagai Salah Satu Syarat</w:t>
      </w:r>
      <w:r>
        <w:rPr>
          <w:spacing w:val="1"/>
        </w:rPr>
        <w:t xml:space="preserve"> </w:t>
      </w:r>
      <w:r>
        <w:t>Sebelum Akad Pernikahan Dalam Kajian Hukum Keluaraga Islam,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An-Nahl, Vol. 7, No. 2</w:t>
      </w:r>
      <w:r>
        <w:t>, Desember</w:t>
      </w:r>
      <w:r>
        <w:rPr>
          <w:spacing w:val="-3"/>
        </w:rPr>
        <w:t xml:space="preserve"> </w:t>
      </w:r>
      <w:r>
        <w:t>2020,</w:t>
      </w:r>
    </w:p>
    <w:p w:rsidR="00AB0FD6" w:rsidRDefault="00AB0FD6">
      <w:pPr>
        <w:pStyle w:val="BodyText"/>
      </w:pPr>
    </w:p>
    <w:p w:rsidR="00AB0FD6" w:rsidRDefault="001A2ECC">
      <w:pPr>
        <w:pStyle w:val="BodyText"/>
        <w:spacing w:before="1"/>
        <w:ind w:left="1865" w:right="116" w:hanging="708"/>
        <w:jc w:val="both"/>
      </w:pPr>
      <w:r>
        <w:rPr>
          <w:spacing w:val="-1"/>
        </w:rPr>
        <w:t>Khairul</w:t>
      </w:r>
      <w:r>
        <w:rPr>
          <w:spacing w:val="-15"/>
        </w:rPr>
        <w:t xml:space="preserve"> </w:t>
      </w:r>
      <w:r>
        <w:rPr>
          <w:spacing w:val="-1"/>
        </w:rPr>
        <w:t>Mufti</w:t>
      </w:r>
      <w:r>
        <w:rPr>
          <w:spacing w:val="-16"/>
        </w:rPr>
        <w:t xml:space="preserve"> </w:t>
      </w:r>
      <w:r>
        <w:rPr>
          <w:spacing w:val="-1"/>
        </w:rPr>
        <w:t>Rambe,</w:t>
      </w:r>
      <w:r>
        <w:rPr>
          <w:spacing w:val="-17"/>
        </w:rPr>
        <w:t xml:space="preserve"> </w:t>
      </w:r>
      <w:r>
        <w:t>“Pemeriksaan</w:t>
      </w:r>
      <w:r>
        <w:rPr>
          <w:spacing w:val="-16"/>
        </w:rPr>
        <w:t xml:space="preserve"> </w:t>
      </w:r>
      <w:r>
        <w:t>Kesehatan</w:t>
      </w:r>
      <w:r>
        <w:rPr>
          <w:spacing w:val="-17"/>
        </w:rPr>
        <w:t xml:space="preserve"> </w:t>
      </w:r>
      <w:r>
        <w:t>Calon</w:t>
      </w:r>
      <w:r>
        <w:rPr>
          <w:spacing w:val="-17"/>
        </w:rPr>
        <w:t xml:space="preserve"> </w:t>
      </w:r>
      <w:r>
        <w:t>Suami</w:t>
      </w:r>
      <w:r>
        <w:rPr>
          <w:spacing w:val="-15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Istri</w:t>
      </w:r>
      <w:r>
        <w:rPr>
          <w:spacing w:val="-6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Fiqh</w:t>
      </w:r>
      <w:r>
        <w:rPr>
          <w:spacing w:val="-1"/>
        </w:rPr>
        <w:t xml:space="preserve"> </w:t>
      </w:r>
      <w:r>
        <w:t>Munakahat,”</w:t>
      </w:r>
      <w:r>
        <w:rPr>
          <w:spacing w:val="-1"/>
        </w:rPr>
        <w:t xml:space="preserve"> </w:t>
      </w:r>
      <w:r>
        <w:rPr>
          <w:i/>
        </w:rPr>
        <w:t>Jurnal Syarah 7, No. 2</w:t>
      </w:r>
      <w:r>
        <w:rPr>
          <w:i/>
          <w:spacing w:val="-2"/>
        </w:rPr>
        <w:t xml:space="preserve"> </w:t>
      </w:r>
      <w:r>
        <w:t>(2018)</w:t>
      </w:r>
    </w:p>
    <w:p w:rsidR="00AB0FD6" w:rsidRDefault="00AB0FD6">
      <w:pPr>
        <w:pStyle w:val="BodyText"/>
      </w:pPr>
    </w:p>
    <w:p w:rsidR="00AB0FD6" w:rsidRDefault="001A2ECC">
      <w:pPr>
        <w:ind w:left="1865" w:right="115" w:hanging="708"/>
        <w:jc w:val="both"/>
        <w:rPr>
          <w:sz w:val="24"/>
        </w:rPr>
      </w:pPr>
      <w:r>
        <w:rPr>
          <w:sz w:val="24"/>
        </w:rPr>
        <w:t>Khusni</w:t>
      </w:r>
      <w:r>
        <w:rPr>
          <w:spacing w:val="1"/>
          <w:sz w:val="24"/>
        </w:rPr>
        <w:t xml:space="preserve"> </w:t>
      </w:r>
      <w:r>
        <w:rPr>
          <w:sz w:val="24"/>
        </w:rPr>
        <w:t>Tamrin,</w:t>
      </w:r>
      <w:r>
        <w:rPr>
          <w:spacing w:val="1"/>
          <w:sz w:val="24"/>
        </w:rPr>
        <w:t xml:space="preserve"> </w:t>
      </w:r>
      <w:r>
        <w:rPr>
          <w:sz w:val="24"/>
        </w:rPr>
        <w:t>“Premarital</w:t>
      </w:r>
      <w:r>
        <w:rPr>
          <w:spacing w:val="1"/>
          <w:sz w:val="24"/>
        </w:rPr>
        <w:t xml:space="preserve"> </w:t>
      </w:r>
      <w:r>
        <w:rPr>
          <w:sz w:val="24"/>
        </w:rPr>
        <w:t>Check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Perspektif</w:t>
      </w:r>
      <w:r>
        <w:rPr>
          <w:spacing w:val="1"/>
          <w:sz w:val="24"/>
        </w:rPr>
        <w:t xml:space="preserve"> </w:t>
      </w:r>
      <w:r>
        <w:rPr>
          <w:sz w:val="24"/>
        </w:rPr>
        <w:t>Maqashid</w:t>
      </w:r>
      <w:r>
        <w:rPr>
          <w:spacing w:val="1"/>
          <w:sz w:val="24"/>
        </w:rPr>
        <w:t xml:space="preserve"> </w:t>
      </w:r>
      <w:r>
        <w:rPr>
          <w:sz w:val="24"/>
        </w:rPr>
        <w:t>al-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Syari’ah,”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AL-MANHAJ: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Pranata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1 </w:t>
      </w:r>
      <w:r>
        <w:rPr>
          <w:sz w:val="24"/>
        </w:rPr>
        <w:t>(2021)</w:t>
      </w:r>
    </w:p>
    <w:p w:rsidR="00AB0FD6" w:rsidRDefault="00AB0FD6">
      <w:pPr>
        <w:pStyle w:val="BodyText"/>
      </w:pPr>
    </w:p>
    <w:p w:rsidR="00AB0FD6" w:rsidRDefault="001A2ECC">
      <w:pPr>
        <w:ind w:left="1865" w:right="119" w:hanging="708"/>
        <w:jc w:val="both"/>
        <w:rPr>
          <w:sz w:val="24"/>
        </w:rPr>
      </w:pPr>
      <w:r>
        <w:rPr>
          <w:sz w:val="24"/>
        </w:rPr>
        <w:t xml:space="preserve">-------------------, </w:t>
      </w:r>
      <w:r>
        <w:rPr>
          <w:i/>
          <w:sz w:val="24"/>
        </w:rPr>
        <w:t>Tes Kesehatan Pranikah (Premarital Check Up) Perspektif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Maqâshid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Al-Syarî’ah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Skripsi,</w:t>
      </w:r>
      <w:r>
        <w:rPr>
          <w:spacing w:val="-6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8"/>
          <w:sz w:val="24"/>
        </w:rPr>
        <w:t xml:space="preserve"> </w:t>
      </w:r>
      <w:r>
        <w:rPr>
          <w:sz w:val="24"/>
        </w:rPr>
        <w:t>Islam</w:t>
      </w:r>
      <w:r>
        <w:rPr>
          <w:spacing w:val="-5"/>
          <w:sz w:val="24"/>
        </w:rPr>
        <w:t xml:space="preserve"> </w:t>
      </w:r>
      <w:r>
        <w:rPr>
          <w:sz w:val="24"/>
        </w:rPr>
        <w:t>Negeri</w:t>
      </w:r>
      <w:r>
        <w:rPr>
          <w:spacing w:val="-5"/>
          <w:sz w:val="24"/>
        </w:rPr>
        <w:t xml:space="preserve"> </w:t>
      </w:r>
      <w:r>
        <w:rPr>
          <w:sz w:val="24"/>
        </w:rPr>
        <w:t>Raden</w:t>
      </w:r>
      <w:r>
        <w:rPr>
          <w:spacing w:val="-6"/>
          <w:sz w:val="24"/>
        </w:rPr>
        <w:t xml:space="preserve"> </w:t>
      </w:r>
      <w:r>
        <w:rPr>
          <w:sz w:val="24"/>
        </w:rPr>
        <w:t>Intan</w:t>
      </w:r>
      <w:r>
        <w:rPr>
          <w:spacing w:val="-58"/>
          <w:sz w:val="24"/>
        </w:rPr>
        <w:t xml:space="preserve"> </w:t>
      </w:r>
      <w:r>
        <w:rPr>
          <w:sz w:val="24"/>
        </w:rPr>
        <w:t>Lampung, 2020</w:t>
      </w:r>
    </w:p>
    <w:p w:rsidR="00AB0FD6" w:rsidRDefault="00AB0FD6">
      <w:pPr>
        <w:pStyle w:val="BodyText"/>
      </w:pPr>
    </w:p>
    <w:p w:rsidR="00AB0FD6" w:rsidRDefault="001A2ECC">
      <w:pPr>
        <w:ind w:left="1865" w:right="122" w:hanging="708"/>
        <w:jc w:val="both"/>
        <w:rPr>
          <w:sz w:val="24"/>
        </w:rPr>
      </w:pPr>
      <w:r>
        <w:rPr>
          <w:sz w:val="24"/>
        </w:rPr>
        <w:t>Lathifah Munawaroh, Tes Kesehatan Sebagai Syarat Pra Nikah (Studi UU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Pernikahan Di Kuwait), </w:t>
      </w:r>
      <w:r>
        <w:rPr>
          <w:i/>
          <w:sz w:val="24"/>
        </w:rPr>
        <w:t>Jurnal Pemikiran Hukum dan Hukum Islam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Vol</w:t>
      </w:r>
      <w:r>
        <w:rPr>
          <w:spacing w:val="-1"/>
          <w:sz w:val="24"/>
        </w:rPr>
        <w:t xml:space="preserve"> </w:t>
      </w:r>
      <w:r>
        <w:rPr>
          <w:sz w:val="24"/>
        </w:rPr>
        <w:t>10 Nomor 1 2019</w:t>
      </w:r>
    </w:p>
    <w:p w:rsidR="00AB0FD6" w:rsidRDefault="00AB0FD6">
      <w:pPr>
        <w:pStyle w:val="BodyText"/>
        <w:spacing w:before="1"/>
      </w:pPr>
    </w:p>
    <w:p w:rsidR="00AB0FD6" w:rsidRDefault="001A2ECC">
      <w:pPr>
        <w:ind w:left="1865" w:right="116" w:hanging="708"/>
        <w:jc w:val="both"/>
        <w:rPr>
          <w:i/>
          <w:sz w:val="24"/>
        </w:rPr>
      </w:pPr>
      <w:r>
        <w:rPr>
          <w:sz w:val="24"/>
        </w:rPr>
        <w:t>Nabilah Ramadhani dkk, Konsep Pemeriksaan Kesehatan Pra Nikah Bagi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Calon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Pengantin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Perspektif</w:t>
      </w:r>
      <w:r>
        <w:rPr>
          <w:spacing w:val="-11"/>
          <w:sz w:val="24"/>
        </w:rPr>
        <w:t xml:space="preserve"> </w:t>
      </w:r>
      <w:r>
        <w:rPr>
          <w:sz w:val="24"/>
        </w:rPr>
        <w:t>Hukum</w:t>
      </w:r>
      <w:r>
        <w:rPr>
          <w:spacing w:val="-15"/>
          <w:sz w:val="24"/>
        </w:rPr>
        <w:t xml:space="preserve"> </w:t>
      </w:r>
      <w:r>
        <w:rPr>
          <w:sz w:val="24"/>
        </w:rPr>
        <w:t>Islam</w:t>
      </w:r>
      <w:r>
        <w:rPr>
          <w:spacing w:val="-12"/>
          <w:sz w:val="24"/>
        </w:rPr>
        <w:t xml:space="preserve"> </w:t>
      </w:r>
      <w:r>
        <w:rPr>
          <w:sz w:val="24"/>
        </w:rPr>
        <w:t>(Studi</w:t>
      </w:r>
      <w:r>
        <w:rPr>
          <w:spacing w:val="-12"/>
          <w:sz w:val="24"/>
        </w:rPr>
        <w:t xml:space="preserve"> </w:t>
      </w:r>
      <w:r>
        <w:rPr>
          <w:sz w:val="24"/>
        </w:rPr>
        <w:t>Kasus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Kua</w:t>
      </w:r>
      <w:r>
        <w:rPr>
          <w:spacing w:val="-58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Lawang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Puskesmas</w:t>
      </w:r>
      <w:r>
        <w:rPr>
          <w:spacing w:val="1"/>
          <w:sz w:val="24"/>
        </w:rPr>
        <w:t xml:space="preserve"> </w:t>
      </w:r>
      <w:r>
        <w:rPr>
          <w:sz w:val="24"/>
        </w:rPr>
        <w:t>Lawang),</w:t>
      </w:r>
      <w:r>
        <w:rPr>
          <w:spacing w:val="1"/>
          <w:sz w:val="24"/>
        </w:rPr>
        <w:t xml:space="preserve"> </w:t>
      </w:r>
      <w:r>
        <w:rPr>
          <w:sz w:val="24"/>
        </w:rPr>
        <w:t>Hikmatina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Ilmiah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Keluarga Islam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Volume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Tahun 2023</w:t>
      </w:r>
    </w:p>
    <w:p w:rsidR="00AB0FD6" w:rsidRDefault="00AB0FD6">
      <w:pPr>
        <w:pStyle w:val="BodyText"/>
        <w:rPr>
          <w:i/>
        </w:rPr>
      </w:pPr>
    </w:p>
    <w:p w:rsidR="00AB0FD6" w:rsidRDefault="001A2ECC">
      <w:pPr>
        <w:spacing w:before="1"/>
        <w:ind w:left="1865" w:right="125" w:hanging="708"/>
        <w:jc w:val="both"/>
        <w:rPr>
          <w:sz w:val="24"/>
        </w:rPr>
      </w:pPr>
      <w:r>
        <w:rPr>
          <w:sz w:val="24"/>
        </w:rPr>
        <w:t>Puji Hayu</w:t>
      </w:r>
      <w:r>
        <w:rPr>
          <w:sz w:val="24"/>
        </w:rPr>
        <w:t>ningsih, Peranan Keluarga Berencana Dalam Mencegah Kematian</w:t>
      </w:r>
      <w:r>
        <w:rPr>
          <w:spacing w:val="-57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(Publikauma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Ilmu Administrasi Publik</w:t>
      </w:r>
      <w:r>
        <w:rPr>
          <w:sz w:val="24"/>
        </w:rPr>
        <w:t>)</w:t>
      </w:r>
    </w:p>
    <w:p w:rsidR="00AB0FD6" w:rsidRDefault="00AB0FD6">
      <w:pPr>
        <w:pStyle w:val="BodyText"/>
        <w:spacing w:before="11"/>
        <w:rPr>
          <w:sz w:val="23"/>
        </w:rPr>
      </w:pPr>
    </w:p>
    <w:p w:rsidR="00AB0FD6" w:rsidRDefault="001A2ECC">
      <w:pPr>
        <w:ind w:left="1865" w:right="115" w:hanging="708"/>
        <w:jc w:val="both"/>
        <w:rPr>
          <w:sz w:val="24"/>
        </w:rPr>
      </w:pPr>
      <w:r>
        <w:rPr>
          <w:sz w:val="24"/>
        </w:rPr>
        <w:t>Redy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Naldho, </w:t>
      </w:r>
      <w:r>
        <w:rPr>
          <w:i/>
          <w:sz w:val="24"/>
        </w:rPr>
        <w:t>Pemeriksaan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Kesehatan Bagi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Calon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Pengantin Perspektif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Maqashid Syari’ah (Studi Di Kabupaten Bengkulu Tengah)</w:t>
      </w:r>
      <w:r>
        <w:rPr>
          <w:sz w:val="24"/>
        </w:rPr>
        <w:t>, Skripsi,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Fatmawati</w:t>
      </w:r>
      <w:r>
        <w:rPr>
          <w:spacing w:val="1"/>
          <w:sz w:val="24"/>
        </w:rPr>
        <w:t xml:space="preserve"> </w:t>
      </w:r>
      <w:r>
        <w:rPr>
          <w:sz w:val="24"/>
        </w:rPr>
        <w:t>Sukarno</w:t>
      </w:r>
      <w:r>
        <w:rPr>
          <w:spacing w:val="1"/>
          <w:sz w:val="24"/>
        </w:rPr>
        <w:t xml:space="preserve"> </w:t>
      </w:r>
      <w:r>
        <w:rPr>
          <w:sz w:val="24"/>
        </w:rPr>
        <w:t>Bengkulu</w:t>
      </w:r>
      <w:r>
        <w:rPr>
          <w:spacing w:val="1"/>
          <w:sz w:val="24"/>
        </w:rPr>
        <w:t xml:space="preserve"> </w:t>
      </w:r>
      <w:r>
        <w:rPr>
          <w:sz w:val="24"/>
        </w:rPr>
        <w:t>(Uinfas)</w:t>
      </w:r>
      <w:r>
        <w:rPr>
          <w:spacing w:val="1"/>
          <w:sz w:val="24"/>
        </w:rPr>
        <w:t xml:space="preserve"> </w:t>
      </w:r>
      <w:r>
        <w:rPr>
          <w:sz w:val="24"/>
        </w:rPr>
        <w:t>Bengkulu, 2022</w:t>
      </w:r>
    </w:p>
    <w:p w:rsidR="00AB0FD6" w:rsidRDefault="00AB0FD6">
      <w:pPr>
        <w:pStyle w:val="BodyText"/>
        <w:spacing w:before="1"/>
      </w:pPr>
    </w:p>
    <w:p w:rsidR="00AB0FD6" w:rsidRDefault="001A2ECC">
      <w:pPr>
        <w:pStyle w:val="BodyText"/>
        <w:ind w:left="1865" w:right="121" w:hanging="708"/>
        <w:jc w:val="both"/>
      </w:pPr>
      <w:r>
        <w:t>Yessi</w:t>
      </w:r>
      <w:r>
        <w:rPr>
          <w:spacing w:val="1"/>
        </w:rPr>
        <w:t xml:space="preserve"> </w:t>
      </w:r>
      <w:r>
        <w:t>Kartalina,</w:t>
      </w:r>
      <w:r>
        <w:rPr>
          <w:spacing w:val="1"/>
        </w:rPr>
        <w:t xml:space="preserve"> </w:t>
      </w:r>
      <w:r>
        <w:t>“Studi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Kesehatan</w:t>
      </w:r>
      <w:r>
        <w:rPr>
          <w:spacing w:val="24"/>
        </w:rPr>
        <w:t xml:space="preserve"> </w:t>
      </w:r>
      <w:r>
        <w:t>No.97</w:t>
      </w:r>
      <w:r>
        <w:rPr>
          <w:spacing w:val="25"/>
        </w:rPr>
        <w:t xml:space="preserve"> </w:t>
      </w:r>
      <w:r>
        <w:t>Tahun</w:t>
      </w:r>
      <w:r>
        <w:rPr>
          <w:spacing w:val="25"/>
        </w:rPr>
        <w:t xml:space="preserve"> </w:t>
      </w:r>
      <w:r>
        <w:t>2014</w:t>
      </w:r>
      <w:r>
        <w:rPr>
          <w:spacing w:val="25"/>
        </w:rPr>
        <w:t xml:space="preserve"> </w:t>
      </w:r>
      <w:r>
        <w:t>Tentang</w:t>
      </w:r>
      <w:r>
        <w:rPr>
          <w:spacing w:val="25"/>
        </w:rPr>
        <w:t xml:space="preserve"> </w:t>
      </w:r>
      <w:r>
        <w:t>Pemeriksaan</w:t>
      </w:r>
      <w:r>
        <w:rPr>
          <w:spacing w:val="25"/>
        </w:rPr>
        <w:t xml:space="preserve"> </w:t>
      </w:r>
      <w:r>
        <w:t>Status</w:t>
      </w:r>
      <w:r>
        <w:rPr>
          <w:spacing w:val="24"/>
        </w:rPr>
        <w:t xml:space="preserve"> </w:t>
      </w:r>
      <w:r>
        <w:t>Anemia</w:t>
      </w:r>
    </w:p>
    <w:p w:rsidR="00AB0FD6" w:rsidRDefault="00AB0FD6">
      <w:pPr>
        <w:jc w:val="both"/>
        <w:sectPr w:rsidR="00AB0FD6">
          <w:pgSz w:w="11910" w:h="16840"/>
          <w:pgMar w:top="1580" w:right="1580" w:bottom="280" w:left="1680" w:header="720" w:footer="720" w:gutter="0"/>
          <w:cols w:space="720"/>
        </w:sectPr>
      </w:pPr>
    </w:p>
    <w:p w:rsidR="00AB0FD6" w:rsidRDefault="00AB0FD6">
      <w:pPr>
        <w:pStyle w:val="BodyText"/>
        <w:rPr>
          <w:sz w:val="20"/>
        </w:rPr>
      </w:pPr>
    </w:p>
    <w:p w:rsidR="00AB0FD6" w:rsidRDefault="00AB0FD6">
      <w:pPr>
        <w:pStyle w:val="BodyText"/>
        <w:rPr>
          <w:sz w:val="20"/>
        </w:rPr>
      </w:pPr>
    </w:p>
    <w:p w:rsidR="00AB0FD6" w:rsidRDefault="001A2ECC">
      <w:pPr>
        <w:spacing w:before="212"/>
        <w:ind w:left="1865"/>
        <w:rPr>
          <w:sz w:val="24"/>
        </w:rPr>
      </w:pPr>
      <w:r>
        <w:rPr>
          <w:sz w:val="24"/>
        </w:rPr>
        <w:t>Catin</w:t>
      </w:r>
      <w:r>
        <w:rPr>
          <w:spacing w:val="37"/>
          <w:sz w:val="24"/>
        </w:rPr>
        <w:t xml:space="preserve"> </w:t>
      </w:r>
      <w:r>
        <w:rPr>
          <w:sz w:val="24"/>
        </w:rPr>
        <w:t>Wanita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Puskesmas</w:t>
      </w:r>
      <w:r>
        <w:rPr>
          <w:spacing w:val="36"/>
          <w:sz w:val="24"/>
        </w:rPr>
        <w:t xml:space="preserve"> </w:t>
      </w:r>
      <w:r>
        <w:rPr>
          <w:sz w:val="24"/>
        </w:rPr>
        <w:t>Wilayah</w:t>
      </w:r>
      <w:r>
        <w:rPr>
          <w:spacing w:val="37"/>
          <w:sz w:val="24"/>
        </w:rPr>
        <w:t xml:space="preserve"> </w:t>
      </w:r>
      <w:r>
        <w:rPr>
          <w:sz w:val="24"/>
        </w:rPr>
        <w:t>Kerja</w:t>
      </w:r>
      <w:r>
        <w:rPr>
          <w:spacing w:val="39"/>
          <w:sz w:val="24"/>
        </w:rPr>
        <w:t xml:space="preserve"> </w:t>
      </w:r>
      <w:r>
        <w:rPr>
          <w:sz w:val="24"/>
        </w:rPr>
        <w:t>Koto</w:t>
      </w:r>
      <w:r>
        <w:rPr>
          <w:spacing w:val="41"/>
          <w:sz w:val="24"/>
        </w:rPr>
        <w:t xml:space="preserve"> </w:t>
      </w:r>
      <w:r>
        <w:rPr>
          <w:sz w:val="24"/>
        </w:rPr>
        <w:t>Tangah,”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6, No. 2 </w:t>
      </w:r>
      <w:r>
        <w:rPr>
          <w:sz w:val="24"/>
        </w:rPr>
        <w:t>(2021)</w:t>
      </w:r>
    </w:p>
    <w:p w:rsidR="00AB0FD6" w:rsidRDefault="00AB0FD6">
      <w:pPr>
        <w:pStyle w:val="BodyText"/>
        <w:rPr>
          <w:sz w:val="26"/>
        </w:rPr>
      </w:pPr>
    </w:p>
    <w:p w:rsidR="00AB0FD6" w:rsidRDefault="00AB0FD6">
      <w:pPr>
        <w:pStyle w:val="BodyText"/>
        <w:rPr>
          <w:sz w:val="26"/>
        </w:rPr>
      </w:pPr>
    </w:p>
    <w:p w:rsidR="00AB0FD6" w:rsidRDefault="001A2ECC">
      <w:pPr>
        <w:pStyle w:val="Heading1"/>
        <w:numPr>
          <w:ilvl w:val="0"/>
          <w:numId w:val="1"/>
        </w:numPr>
        <w:tabs>
          <w:tab w:val="left" w:pos="1156"/>
          <w:tab w:val="left" w:pos="1157"/>
        </w:tabs>
      </w:pPr>
      <w:r>
        <w:t>Internet</w:t>
      </w:r>
    </w:p>
    <w:p w:rsidR="00AB0FD6" w:rsidRDefault="00AB0FD6">
      <w:pPr>
        <w:pStyle w:val="BodyText"/>
        <w:rPr>
          <w:b/>
        </w:rPr>
      </w:pPr>
    </w:p>
    <w:p w:rsidR="00AB0FD6" w:rsidRDefault="00AB0FD6">
      <w:pPr>
        <w:pStyle w:val="BodyText"/>
        <w:ind w:left="1156"/>
      </w:pPr>
      <w:hyperlink r:id="rId5">
        <w:r w:rsidR="001A2ECC">
          <w:rPr>
            <w:color w:val="0462C1"/>
            <w:u w:val="single" w:color="0462C1"/>
          </w:rPr>
          <w:t>http://promkes.kemkes.go.id/pentingnya-pemeriksaan-kesehatan-pra-nikah</w:t>
        </w:r>
      </w:hyperlink>
    </w:p>
    <w:p w:rsidR="00AB0FD6" w:rsidRDefault="00AB0FD6">
      <w:pPr>
        <w:pStyle w:val="BodyText"/>
        <w:spacing w:before="2"/>
        <w:rPr>
          <w:sz w:val="16"/>
        </w:rPr>
      </w:pPr>
    </w:p>
    <w:p w:rsidR="00AB0FD6" w:rsidRDefault="00AB0FD6">
      <w:pPr>
        <w:pStyle w:val="BodyText"/>
        <w:spacing w:before="90"/>
        <w:ind w:left="1156"/>
      </w:pPr>
      <w:hyperlink r:id="rId6">
        <w:r w:rsidR="001A2ECC">
          <w:rPr>
            <w:color w:val="0462C1"/>
            <w:u w:val="single" w:color="0462C1"/>
          </w:rPr>
          <w:t>https://id.theasianparent.com/tes-kesehatan-pra-nikah</w:t>
        </w:r>
      </w:hyperlink>
    </w:p>
    <w:p w:rsidR="00AB0FD6" w:rsidRDefault="00AB0FD6">
      <w:pPr>
        <w:pStyle w:val="BodyText"/>
        <w:spacing w:before="2"/>
        <w:rPr>
          <w:sz w:val="16"/>
        </w:rPr>
      </w:pPr>
    </w:p>
    <w:p w:rsidR="00AB0FD6" w:rsidRDefault="00AB0FD6">
      <w:pPr>
        <w:pStyle w:val="BodyText"/>
        <w:spacing w:before="90"/>
        <w:ind w:left="1156"/>
      </w:pPr>
      <w:hyperlink r:id="rId7">
        <w:r w:rsidR="001A2ECC">
          <w:rPr>
            <w:color w:val="0462C1"/>
            <w:u w:val="single" w:color="0462C1"/>
          </w:rPr>
          <w:t>https://kbbi.web.id/periksa</w:t>
        </w:r>
      </w:hyperlink>
    </w:p>
    <w:p w:rsidR="00AB0FD6" w:rsidRDefault="00AB0FD6">
      <w:pPr>
        <w:pStyle w:val="BodyText"/>
        <w:spacing w:before="3"/>
        <w:rPr>
          <w:sz w:val="16"/>
        </w:rPr>
      </w:pPr>
    </w:p>
    <w:p w:rsidR="00AB0FD6" w:rsidRDefault="00AB0FD6">
      <w:pPr>
        <w:pStyle w:val="BodyText"/>
        <w:spacing w:before="90"/>
        <w:ind w:left="1865" w:right="619" w:hanging="708"/>
      </w:pPr>
      <w:hyperlink r:id="rId8">
        <w:r w:rsidR="001A2ECC">
          <w:rPr>
            <w:color w:val="0462C1"/>
            <w:spacing w:val="-1"/>
            <w:u w:val="single" w:color="0462C1"/>
          </w:rPr>
          <w:t>https://www.kebijakanaidsindonesia.net/id/berita-media/1028-tak-tahu-</w:t>
        </w:r>
      </w:hyperlink>
      <w:r w:rsidR="001A2ECC">
        <w:rPr>
          <w:color w:val="0462C1"/>
        </w:rPr>
        <w:t xml:space="preserve"> </w:t>
      </w:r>
      <w:hyperlink r:id="rId9">
        <w:r w:rsidR="001A2ECC">
          <w:rPr>
            <w:color w:val="0462C1"/>
            <w:u w:val="single" w:color="0462C1"/>
          </w:rPr>
          <w:t>suamiku-hiv-aku-dan-anakku-tertular</w:t>
        </w:r>
      </w:hyperlink>
    </w:p>
    <w:sectPr w:rsidR="00AB0FD6" w:rsidSect="00AB0FD6">
      <w:pgSz w:w="1191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A93"/>
    <w:multiLevelType w:val="hybridMultilevel"/>
    <w:tmpl w:val="CBB0A618"/>
    <w:lvl w:ilvl="0" w:tplc="901CF704">
      <w:start w:val="1"/>
      <w:numFmt w:val="upperLetter"/>
      <w:lvlText w:val="%1."/>
      <w:lvlJc w:val="left"/>
      <w:pPr>
        <w:ind w:left="1157" w:hanging="569"/>
        <w:jc w:val="right"/>
      </w:pPr>
      <w:rPr>
        <w:rFonts w:hint="default"/>
        <w:b/>
        <w:bCs/>
        <w:spacing w:val="-2"/>
        <w:w w:val="99"/>
        <w:lang w:eastAsia="en-US" w:bidi="ar-SA"/>
      </w:rPr>
    </w:lvl>
    <w:lvl w:ilvl="1" w:tplc="EF50830A">
      <w:numFmt w:val="bullet"/>
      <w:lvlText w:val="•"/>
      <w:lvlJc w:val="left"/>
      <w:pPr>
        <w:ind w:left="1908" w:hanging="569"/>
      </w:pPr>
      <w:rPr>
        <w:rFonts w:hint="default"/>
        <w:lang w:eastAsia="en-US" w:bidi="ar-SA"/>
      </w:rPr>
    </w:lvl>
    <w:lvl w:ilvl="2" w:tplc="9AC28B08">
      <w:numFmt w:val="bullet"/>
      <w:lvlText w:val="•"/>
      <w:lvlJc w:val="left"/>
      <w:pPr>
        <w:ind w:left="2657" w:hanging="569"/>
      </w:pPr>
      <w:rPr>
        <w:rFonts w:hint="default"/>
        <w:lang w:eastAsia="en-US" w:bidi="ar-SA"/>
      </w:rPr>
    </w:lvl>
    <w:lvl w:ilvl="3" w:tplc="4ACCE11E">
      <w:numFmt w:val="bullet"/>
      <w:lvlText w:val="•"/>
      <w:lvlJc w:val="left"/>
      <w:pPr>
        <w:ind w:left="3406" w:hanging="569"/>
      </w:pPr>
      <w:rPr>
        <w:rFonts w:hint="default"/>
        <w:lang w:eastAsia="en-US" w:bidi="ar-SA"/>
      </w:rPr>
    </w:lvl>
    <w:lvl w:ilvl="4" w:tplc="B8564688">
      <w:numFmt w:val="bullet"/>
      <w:lvlText w:val="•"/>
      <w:lvlJc w:val="left"/>
      <w:pPr>
        <w:ind w:left="4155" w:hanging="569"/>
      </w:pPr>
      <w:rPr>
        <w:rFonts w:hint="default"/>
        <w:lang w:eastAsia="en-US" w:bidi="ar-SA"/>
      </w:rPr>
    </w:lvl>
    <w:lvl w:ilvl="5" w:tplc="56E6143C">
      <w:numFmt w:val="bullet"/>
      <w:lvlText w:val="•"/>
      <w:lvlJc w:val="left"/>
      <w:pPr>
        <w:ind w:left="4904" w:hanging="569"/>
      </w:pPr>
      <w:rPr>
        <w:rFonts w:hint="default"/>
        <w:lang w:eastAsia="en-US" w:bidi="ar-SA"/>
      </w:rPr>
    </w:lvl>
    <w:lvl w:ilvl="6" w:tplc="BD62D9E2">
      <w:numFmt w:val="bullet"/>
      <w:lvlText w:val="•"/>
      <w:lvlJc w:val="left"/>
      <w:pPr>
        <w:ind w:left="5652" w:hanging="569"/>
      </w:pPr>
      <w:rPr>
        <w:rFonts w:hint="default"/>
        <w:lang w:eastAsia="en-US" w:bidi="ar-SA"/>
      </w:rPr>
    </w:lvl>
    <w:lvl w:ilvl="7" w:tplc="4C7EE3EC">
      <w:numFmt w:val="bullet"/>
      <w:lvlText w:val="•"/>
      <w:lvlJc w:val="left"/>
      <w:pPr>
        <w:ind w:left="6401" w:hanging="569"/>
      </w:pPr>
      <w:rPr>
        <w:rFonts w:hint="default"/>
        <w:lang w:eastAsia="en-US" w:bidi="ar-SA"/>
      </w:rPr>
    </w:lvl>
    <w:lvl w:ilvl="8" w:tplc="56405B88">
      <w:numFmt w:val="bullet"/>
      <w:lvlText w:val="•"/>
      <w:lvlJc w:val="left"/>
      <w:pPr>
        <w:ind w:left="7150" w:hanging="569"/>
      </w:pPr>
      <w:rPr>
        <w:rFonts w:hint="default"/>
        <w:lang w:eastAsia="en-US" w:bidi="ar-SA"/>
      </w:rPr>
    </w:lvl>
  </w:abstractNum>
  <w:abstractNum w:abstractNumId="1">
    <w:nsid w:val="275A5A00"/>
    <w:multiLevelType w:val="hybridMultilevel"/>
    <w:tmpl w:val="5F166362"/>
    <w:lvl w:ilvl="0" w:tplc="14AA15BA">
      <w:start w:val="2"/>
      <w:numFmt w:val="upperLetter"/>
      <w:lvlText w:val="%1."/>
      <w:lvlJc w:val="left"/>
      <w:pPr>
        <w:ind w:left="1157" w:hanging="56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plc="F3C46FE2">
      <w:numFmt w:val="bullet"/>
      <w:lvlText w:val="•"/>
      <w:lvlJc w:val="left"/>
      <w:pPr>
        <w:ind w:left="1908" w:hanging="569"/>
      </w:pPr>
      <w:rPr>
        <w:rFonts w:hint="default"/>
        <w:lang w:eastAsia="en-US" w:bidi="ar-SA"/>
      </w:rPr>
    </w:lvl>
    <w:lvl w:ilvl="2" w:tplc="B4A6E93A">
      <w:numFmt w:val="bullet"/>
      <w:lvlText w:val="•"/>
      <w:lvlJc w:val="left"/>
      <w:pPr>
        <w:ind w:left="2657" w:hanging="569"/>
      </w:pPr>
      <w:rPr>
        <w:rFonts w:hint="default"/>
        <w:lang w:eastAsia="en-US" w:bidi="ar-SA"/>
      </w:rPr>
    </w:lvl>
    <w:lvl w:ilvl="3" w:tplc="186E8412">
      <w:numFmt w:val="bullet"/>
      <w:lvlText w:val="•"/>
      <w:lvlJc w:val="left"/>
      <w:pPr>
        <w:ind w:left="3406" w:hanging="569"/>
      </w:pPr>
      <w:rPr>
        <w:rFonts w:hint="default"/>
        <w:lang w:eastAsia="en-US" w:bidi="ar-SA"/>
      </w:rPr>
    </w:lvl>
    <w:lvl w:ilvl="4" w:tplc="4E7EB7C4">
      <w:numFmt w:val="bullet"/>
      <w:lvlText w:val="•"/>
      <w:lvlJc w:val="left"/>
      <w:pPr>
        <w:ind w:left="4155" w:hanging="569"/>
      </w:pPr>
      <w:rPr>
        <w:rFonts w:hint="default"/>
        <w:lang w:eastAsia="en-US" w:bidi="ar-SA"/>
      </w:rPr>
    </w:lvl>
    <w:lvl w:ilvl="5" w:tplc="7B62F3DA">
      <w:numFmt w:val="bullet"/>
      <w:lvlText w:val="•"/>
      <w:lvlJc w:val="left"/>
      <w:pPr>
        <w:ind w:left="4904" w:hanging="569"/>
      </w:pPr>
      <w:rPr>
        <w:rFonts w:hint="default"/>
        <w:lang w:eastAsia="en-US" w:bidi="ar-SA"/>
      </w:rPr>
    </w:lvl>
    <w:lvl w:ilvl="6" w:tplc="7D1C2270">
      <w:numFmt w:val="bullet"/>
      <w:lvlText w:val="•"/>
      <w:lvlJc w:val="left"/>
      <w:pPr>
        <w:ind w:left="5652" w:hanging="569"/>
      </w:pPr>
      <w:rPr>
        <w:rFonts w:hint="default"/>
        <w:lang w:eastAsia="en-US" w:bidi="ar-SA"/>
      </w:rPr>
    </w:lvl>
    <w:lvl w:ilvl="7" w:tplc="6C7E9192">
      <w:numFmt w:val="bullet"/>
      <w:lvlText w:val="•"/>
      <w:lvlJc w:val="left"/>
      <w:pPr>
        <w:ind w:left="6401" w:hanging="569"/>
      </w:pPr>
      <w:rPr>
        <w:rFonts w:hint="default"/>
        <w:lang w:eastAsia="en-US" w:bidi="ar-SA"/>
      </w:rPr>
    </w:lvl>
    <w:lvl w:ilvl="8" w:tplc="0866986E">
      <w:numFmt w:val="bullet"/>
      <w:lvlText w:val="•"/>
      <w:lvlJc w:val="left"/>
      <w:pPr>
        <w:ind w:left="7150" w:hanging="569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B0FD6"/>
    <w:rsid w:val="001A2ECC"/>
    <w:rsid w:val="00AB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0FD6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AB0FD6"/>
    <w:pPr>
      <w:spacing w:before="231"/>
      <w:ind w:left="1157" w:hanging="5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0FD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B0FD6"/>
    <w:pPr>
      <w:spacing w:before="231"/>
      <w:ind w:left="1157" w:hanging="569"/>
    </w:pPr>
  </w:style>
  <w:style w:type="paragraph" w:customStyle="1" w:styleId="TableParagraph">
    <w:name w:val="Table Paragraph"/>
    <w:basedOn w:val="Normal"/>
    <w:uiPriority w:val="1"/>
    <w:qFormat/>
    <w:rsid w:val="00AB0F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bijakanaidsindonesia.net/id/berita-media/1028-tak-tahu-suamiku-hiv-aku-dan-anakku-tertul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bbi.web.id/perik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theasianparent.com/tes-kesehatan-pra-nika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mkes.kemkes.go.id/pentingnya-pemeriksaan-kesehatan-pra-nik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ebijakanaidsindonesia.net/id/berita-media/1028-tak-tahu-suamiku-hiv-aku-dan-anakku-tertu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2024-08-26T10:25:00Z</dcterms:created>
  <dcterms:modified xsi:type="dcterms:W3CDTF">2024-08-26T10:25:00Z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2024-08-26T00:00:00Z</vt:filetime>
  </property>
</Properties>
</file>